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F7AFE" w14:textId="79A29A72" w:rsidR="007E4564" w:rsidRPr="00C36D78" w:rsidRDefault="005C6B35" w:rsidP="00AB40FF">
      <w:pPr>
        <w:spacing w:after="0" w:line="240" w:lineRule="auto"/>
        <w:ind w:left="567" w:hanging="567"/>
        <w:rPr>
          <w:rFonts w:ascii="Times New Roman" w:hAnsi="Times New Roman"/>
          <w:b/>
          <w:bCs/>
          <w:sz w:val="24"/>
          <w:szCs w:val="24"/>
          <w:u w:color="000000"/>
        </w:rPr>
      </w:pPr>
      <w:r>
        <w:rPr>
          <w:rFonts w:ascii="Times New Roman" w:eastAsia="Times New Roman" w:hAnsi="Times New Roman" w:cs="Times New Roman"/>
          <w:color w:val="000000"/>
        </w:rPr>
        <w:t xml:space="preserve">(1) </w:t>
      </w:r>
      <w:proofErr w:type="spellStart"/>
      <w:r w:rsidR="007E4564" w:rsidRPr="00FB1DC0">
        <w:rPr>
          <w:rFonts w:ascii="Times New Roman" w:hAnsi="Times New Roman"/>
          <w:sz w:val="24"/>
          <w:szCs w:val="24"/>
          <w:u w:color="000000"/>
        </w:rPr>
        <w:t>Ikhwān</w:t>
      </w:r>
      <w:proofErr w:type="spellEnd"/>
      <w:r w:rsidR="007E4564" w:rsidRPr="00FB1DC0">
        <w:rPr>
          <w:rFonts w:ascii="Times New Roman" w:hAnsi="Times New Roman"/>
          <w:sz w:val="24"/>
          <w:szCs w:val="24"/>
          <w:u w:color="000000"/>
        </w:rPr>
        <w:t xml:space="preserve"> al-</w:t>
      </w:r>
      <w:proofErr w:type="spellStart"/>
      <w:r w:rsidR="007E4564" w:rsidRPr="00FB1DC0">
        <w:rPr>
          <w:rFonts w:ascii="Times New Roman" w:hAnsi="Times New Roman"/>
          <w:sz w:val="24"/>
          <w:szCs w:val="24"/>
          <w:u w:color="000000"/>
        </w:rPr>
        <w:t>Ṣafā</w:t>
      </w:r>
      <w:proofErr w:type="spellEnd"/>
      <w:r w:rsidR="007E4564" w:rsidRPr="00FB1DC0">
        <w:rPr>
          <w:rFonts w:ascii="Times New Roman" w:hAnsi="Times New Roman"/>
          <w:sz w:val="24"/>
          <w:szCs w:val="24"/>
          <w:u w:color="000000"/>
        </w:rPr>
        <w:t xml:space="preserve">’ and the earliest commentaries on the </w:t>
      </w:r>
      <w:proofErr w:type="spellStart"/>
      <w:r w:rsidR="007E4564" w:rsidRPr="00FB1DC0">
        <w:rPr>
          <w:rFonts w:asciiTheme="majorBidi" w:hAnsiTheme="majorBidi" w:cstheme="majorBidi"/>
          <w:i/>
          <w:iCs/>
          <w:sz w:val="24"/>
          <w:szCs w:val="24"/>
          <w:u w:color="000000"/>
        </w:rPr>
        <w:t>Ṣefer</w:t>
      </w:r>
      <w:proofErr w:type="spellEnd"/>
      <w:r w:rsidR="007E4564" w:rsidRPr="00FB1DC0">
        <w:rPr>
          <w:rFonts w:asciiTheme="majorBidi" w:hAnsiTheme="majorBidi" w:cstheme="majorBidi"/>
          <w:i/>
          <w:iCs/>
          <w:sz w:val="24"/>
          <w:szCs w:val="24"/>
          <w:u w:color="000000"/>
        </w:rPr>
        <w:t xml:space="preserve"> </w:t>
      </w:r>
      <w:proofErr w:type="spellStart"/>
      <w:r w:rsidR="007E4564" w:rsidRPr="00FB1DC0">
        <w:rPr>
          <w:rFonts w:asciiTheme="majorBidi" w:hAnsiTheme="majorBidi" w:cstheme="majorBidi"/>
          <w:i/>
          <w:iCs/>
          <w:sz w:val="24"/>
          <w:szCs w:val="24"/>
          <w:u w:color="000000"/>
        </w:rPr>
        <w:t>Yeẓīra</w:t>
      </w:r>
      <w:proofErr w:type="spellEnd"/>
    </w:p>
    <w:p w14:paraId="3AAAF6E3" w14:textId="77777777" w:rsidR="00FB1DC0" w:rsidRDefault="00FB1DC0" w:rsidP="007E4564">
      <w:pPr>
        <w:rPr>
          <w:rFonts w:ascii="Times New Roman" w:eastAsia="Times New Roman" w:hAnsi="Times New Roman" w:cs="Times New Roman"/>
          <w:color w:val="000000"/>
        </w:rPr>
      </w:pPr>
    </w:p>
    <w:p w14:paraId="1F299EF0" w14:textId="1BDAF9B9" w:rsidR="005C6B35" w:rsidRPr="002C5465" w:rsidRDefault="005C6B35" w:rsidP="007E4564">
      <w:pPr>
        <w:rPr>
          <w:rFonts w:ascii="Times New Roman" w:eastAsia="Times New Roman" w:hAnsi="Times New Roman" w:cs="Times New Roman"/>
          <w:color w:val="000000"/>
          <w:lang w:val="fr-BE"/>
        </w:rPr>
      </w:pPr>
      <w:r w:rsidRPr="002C5465">
        <w:rPr>
          <w:rFonts w:ascii="Times New Roman" w:eastAsia="Times New Roman" w:hAnsi="Times New Roman" w:cs="Times New Roman"/>
          <w:color w:val="000000"/>
          <w:lang w:val="fr-BE"/>
        </w:rPr>
        <w:t xml:space="preserve">(2) </w:t>
      </w:r>
      <w:r w:rsidR="007E4564" w:rsidRPr="002C5465">
        <w:rPr>
          <w:rFonts w:ascii="Times New Roman" w:eastAsia="Times New Roman" w:hAnsi="Times New Roman" w:cs="Times New Roman"/>
          <w:color w:val="000000"/>
          <w:lang w:val="fr-BE"/>
        </w:rPr>
        <w:t>Godefroid de Callataÿ (surname = de Callataÿ)</w:t>
      </w:r>
    </w:p>
    <w:p w14:paraId="1AC3141D" w14:textId="56265587" w:rsidR="005C6B35" w:rsidRPr="002C5465" w:rsidRDefault="005C6B35" w:rsidP="007E4564">
      <w:pPr>
        <w:rPr>
          <w:rFonts w:ascii="Times New Roman" w:eastAsia="Times New Roman" w:hAnsi="Times New Roman" w:cs="Times New Roman"/>
          <w:color w:val="000000"/>
          <w:lang w:val="fr-BE"/>
        </w:rPr>
      </w:pPr>
      <w:r w:rsidRPr="002C5465">
        <w:rPr>
          <w:rFonts w:ascii="Times New Roman" w:eastAsia="Times New Roman" w:hAnsi="Times New Roman" w:cs="Times New Roman"/>
          <w:color w:val="000000"/>
          <w:lang w:val="fr-BE"/>
        </w:rPr>
        <w:t xml:space="preserve">(3) </w:t>
      </w:r>
      <w:r w:rsidR="007E4564" w:rsidRPr="002C5465">
        <w:rPr>
          <w:rFonts w:ascii="Times New Roman" w:eastAsia="Times New Roman" w:hAnsi="Times New Roman" w:cs="Times New Roman"/>
          <w:color w:val="000000"/>
          <w:lang w:val="fr-BE"/>
        </w:rPr>
        <w:t>UCLouvain (Université catholique de Louvain, Belgium)</w:t>
      </w:r>
    </w:p>
    <w:p w14:paraId="48E7557B" w14:textId="6C4F0C1C" w:rsidR="005C6B35" w:rsidRDefault="005C6B35" w:rsidP="005C6B3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r w:rsidR="005634FB" w:rsidRPr="005634FB">
        <w:t xml:space="preserve"> </w:t>
      </w:r>
      <w:r w:rsidR="005634FB">
        <w:t>https://orcid.org/0000-0001-6712-1999</w:t>
      </w:r>
    </w:p>
    <w:p w14:paraId="6420FFD3" w14:textId="44251AA2" w:rsidR="005C6B35" w:rsidRPr="00E4526C" w:rsidRDefault="005C6B35" w:rsidP="005C6B3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sidR="006F5185">
        <w:rPr>
          <w:rFonts w:ascii="Times New Roman" w:eastAsia="Times New Roman" w:hAnsi="Times New Roman" w:cs="Times New Roman"/>
          <w:color w:val="000000"/>
        </w:rPr>
        <w:t xml:space="preserve">Islamic philosophy – Jewish philosophy </w:t>
      </w:r>
      <w:r w:rsidR="00B50F98">
        <w:rPr>
          <w:rFonts w:ascii="Times New Roman" w:eastAsia="Times New Roman" w:hAnsi="Times New Roman" w:cs="Times New Roman"/>
          <w:color w:val="000000"/>
        </w:rPr>
        <w:t>–</w:t>
      </w:r>
      <w:r w:rsidR="006F5185">
        <w:rPr>
          <w:rFonts w:ascii="Times New Roman" w:eastAsia="Times New Roman" w:hAnsi="Times New Roman" w:cs="Times New Roman"/>
          <w:color w:val="000000"/>
        </w:rPr>
        <w:t xml:space="preserve"> </w:t>
      </w:r>
      <w:proofErr w:type="spellStart"/>
      <w:r w:rsidR="00B50F98">
        <w:rPr>
          <w:rFonts w:ascii="Times New Roman" w:eastAsia="Times New Roman" w:hAnsi="Times New Roman" w:cs="Times New Roman"/>
          <w:color w:val="000000"/>
        </w:rPr>
        <w:t>Ikhwān</w:t>
      </w:r>
      <w:proofErr w:type="spellEnd"/>
      <w:r w:rsidR="00B50F98">
        <w:rPr>
          <w:rFonts w:ascii="Times New Roman" w:eastAsia="Times New Roman" w:hAnsi="Times New Roman" w:cs="Times New Roman"/>
          <w:color w:val="000000"/>
        </w:rPr>
        <w:t xml:space="preserve"> al-</w:t>
      </w:r>
      <w:proofErr w:type="spellStart"/>
      <w:r w:rsidR="00B50F98">
        <w:rPr>
          <w:rFonts w:ascii="Times New Roman" w:eastAsia="Times New Roman" w:hAnsi="Times New Roman" w:cs="Times New Roman"/>
          <w:color w:val="000000"/>
        </w:rPr>
        <w:t>Ṣafā</w:t>
      </w:r>
      <w:proofErr w:type="spellEnd"/>
      <w:r w:rsidR="00B50F98">
        <w:rPr>
          <w:rFonts w:ascii="Times New Roman" w:eastAsia="Times New Roman" w:hAnsi="Times New Roman" w:cs="Times New Roman"/>
          <w:color w:val="000000"/>
        </w:rPr>
        <w:t xml:space="preserve">’ </w:t>
      </w:r>
      <w:r w:rsidR="001B7E46">
        <w:rPr>
          <w:rFonts w:ascii="Times New Roman" w:eastAsia="Times New Roman" w:hAnsi="Times New Roman" w:cs="Times New Roman"/>
          <w:color w:val="000000"/>
        </w:rPr>
        <w:t>–</w:t>
      </w:r>
      <w:r w:rsidR="00B50F98">
        <w:rPr>
          <w:rFonts w:ascii="Times New Roman" w:eastAsia="Times New Roman" w:hAnsi="Times New Roman" w:cs="Times New Roman"/>
          <w:color w:val="000000"/>
        </w:rPr>
        <w:t xml:space="preserve"> </w:t>
      </w:r>
      <w:proofErr w:type="spellStart"/>
      <w:r w:rsidR="00E4526C" w:rsidRPr="00AB40FF">
        <w:rPr>
          <w:rFonts w:asciiTheme="majorBidi" w:hAnsiTheme="majorBidi" w:cstheme="majorBidi"/>
          <w:i/>
          <w:iCs/>
          <w:sz w:val="24"/>
          <w:szCs w:val="24"/>
          <w:u w:color="000000"/>
        </w:rPr>
        <w:t>Ṣefer</w:t>
      </w:r>
      <w:proofErr w:type="spellEnd"/>
      <w:r w:rsidR="00E4526C" w:rsidRPr="00AB40FF">
        <w:rPr>
          <w:rFonts w:asciiTheme="majorBidi" w:hAnsiTheme="majorBidi" w:cstheme="majorBidi"/>
          <w:i/>
          <w:iCs/>
          <w:sz w:val="24"/>
          <w:szCs w:val="24"/>
          <w:u w:color="000000"/>
        </w:rPr>
        <w:t xml:space="preserve"> </w:t>
      </w:r>
      <w:proofErr w:type="spellStart"/>
      <w:r w:rsidR="00E4526C" w:rsidRPr="00AB40FF">
        <w:rPr>
          <w:rFonts w:asciiTheme="majorBidi" w:hAnsiTheme="majorBidi" w:cstheme="majorBidi"/>
          <w:i/>
          <w:iCs/>
          <w:sz w:val="24"/>
          <w:szCs w:val="24"/>
          <w:u w:color="000000"/>
        </w:rPr>
        <w:t>Yeẓīra</w:t>
      </w:r>
      <w:proofErr w:type="spellEnd"/>
      <w:r w:rsidR="00E4526C">
        <w:rPr>
          <w:rFonts w:asciiTheme="majorBidi" w:hAnsiTheme="majorBidi" w:cstheme="majorBidi"/>
          <w:sz w:val="24"/>
          <w:szCs w:val="24"/>
          <w:u w:color="000000"/>
        </w:rPr>
        <w:t xml:space="preserve"> – 10</w:t>
      </w:r>
      <w:r w:rsidR="00E4526C" w:rsidRPr="00AB40FF">
        <w:rPr>
          <w:rFonts w:asciiTheme="majorBidi" w:hAnsiTheme="majorBidi" w:cstheme="majorBidi"/>
          <w:sz w:val="24"/>
          <w:szCs w:val="24"/>
          <w:u w:color="000000"/>
          <w:vertAlign w:val="superscript"/>
        </w:rPr>
        <w:t>th</w:t>
      </w:r>
      <w:r w:rsidR="00E4526C">
        <w:rPr>
          <w:rFonts w:asciiTheme="majorBidi" w:hAnsiTheme="majorBidi" w:cstheme="majorBidi"/>
          <w:sz w:val="24"/>
          <w:szCs w:val="24"/>
          <w:u w:color="000000"/>
        </w:rPr>
        <w:t xml:space="preserve"> century CE </w:t>
      </w:r>
      <w:r w:rsidR="0091066A">
        <w:rPr>
          <w:rFonts w:asciiTheme="majorBidi" w:hAnsiTheme="majorBidi" w:cstheme="majorBidi"/>
          <w:sz w:val="24"/>
          <w:szCs w:val="24"/>
          <w:u w:color="000000"/>
        </w:rPr>
        <w:t>–</w:t>
      </w:r>
      <w:r w:rsidR="00E4526C">
        <w:rPr>
          <w:rFonts w:asciiTheme="majorBidi" w:hAnsiTheme="majorBidi" w:cstheme="majorBidi"/>
          <w:sz w:val="24"/>
          <w:szCs w:val="24"/>
          <w:u w:color="000000"/>
        </w:rPr>
        <w:t xml:space="preserve"> </w:t>
      </w:r>
      <w:r w:rsidR="0091066A">
        <w:rPr>
          <w:rFonts w:asciiTheme="majorBidi" w:hAnsiTheme="majorBidi" w:cstheme="majorBidi"/>
          <w:sz w:val="24"/>
          <w:szCs w:val="24"/>
          <w:u w:color="000000"/>
        </w:rPr>
        <w:t xml:space="preserve">astrology </w:t>
      </w:r>
      <w:r w:rsidR="001B7E46">
        <w:rPr>
          <w:rFonts w:asciiTheme="majorBidi" w:hAnsiTheme="majorBidi" w:cstheme="majorBidi"/>
          <w:sz w:val="24"/>
          <w:szCs w:val="24"/>
          <w:u w:color="000000"/>
        </w:rPr>
        <w:t>–</w:t>
      </w:r>
      <w:r w:rsidR="0091066A">
        <w:rPr>
          <w:rFonts w:asciiTheme="majorBidi" w:hAnsiTheme="majorBidi" w:cstheme="majorBidi"/>
          <w:sz w:val="24"/>
          <w:szCs w:val="24"/>
          <w:u w:color="000000"/>
        </w:rPr>
        <w:t xml:space="preserve"> commentaries</w:t>
      </w:r>
      <w:r w:rsidR="001B7E46">
        <w:rPr>
          <w:rFonts w:asciiTheme="majorBidi" w:hAnsiTheme="majorBidi" w:cstheme="majorBidi"/>
          <w:sz w:val="24"/>
          <w:szCs w:val="24"/>
          <w:u w:color="000000"/>
        </w:rPr>
        <w:t xml:space="preserve"> -</w:t>
      </w:r>
      <w:r w:rsidR="009D438C">
        <w:rPr>
          <w:rFonts w:asciiTheme="majorBidi" w:hAnsiTheme="majorBidi" w:cstheme="majorBidi"/>
          <w:sz w:val="24"/>
          <w:szCs w:val="24"/>
          <w:u w:color="000000"/>
        </w:rPr>
        <w:t xml:space="preserve"> </w:t>
      </w:r>
      <w:proofErr w:type="spellStart"/>
      <w:r w:rsidR="009D438C">
        <w:rPr>
          <w:rFonts w:asciiTheme="majorBidi" w:hAnsiTheme="majorBidi" w:cstheme="majorBidi"/>
          <w:sz w:val="24"/>
          <w:szCs w:val="24"/>
          <w:u w:color="000000"/>
        </w:rPr>
        <w:t>Sa‘adya</w:t>
      </w:r>
      <w:proofErr w:type="spellEnd"/>
      <w:r w:rsidR="009D438C">
        <w:rPr>
          <w:rFonts w:asciiTheme="majorBidi" w:hAnsiTheme="majorBidi" w:cstheme="majorBidi"/>
          <w:sz w:val="24"/>
          <w:szCs w:val="24"/>
          <w:u w:color="000000"/>
        </w:rPr>
        <w:t xml:space="preserve"> Gaon </w:t>
      </w:r>
      <w:r w:rsidR="00FB1DC0">
        <w:rPr>
          <w:rFonts w:asciiTheme="majorBidi" w:hAnsiTheme="majorBidi" w:cstheme="majorBidi"/>
          <w:sz w:val="24"/>
          <w:szCs w:val="24"/>
          <w:u w:color="000000"/>
        </w:rPr>
        <w:t xml:space="preserve">– </w:t>
      </w:r>
      <w:r w:rsidR="009D438C">
        <w:rPr>
          <w:rFonts w:asciiTheme="majorBidi" w:hAnsiTheme="majorBidi" w:cstheme="majorBidi"/>
          <w:sz w:val="24"/>
          <w:szCs w:val="24"/>
          <w:u w:color="000000"/>
        </w:rPr>
        <w:t xml:space="preserve">Dūnash ben </w:t>
      </w:r>
      <w:proofErr w:type="spellStart"/>
      <w:r w:rsidR="009D438C">
        <w:rPr>
          <w:rFonts w:asciiTheme="majorBidi" w:hAnsiTheme="majorBidi" w:cstheme="majorBidi"/>
          <w:sz w:val="24"/>
          <w:szCs w:val="24"/>
          <w:u w:color="000000"/>
        </w:rPr>
        <w:t>Tamīm</w:t>
      </w:r>
      <w:proofErr w:type="spellEnd"/>
      <w:r w:rsidR="009D438C">
        <w:rPr>
          <w:rFonts w:asciiTheme="majorBidi" w:hAnsiTheme="majorBidi" w:cstheme="majorBidi"/>
          <w:sz w:val="24"/>
          <w:szCs w:val="24"/>
          <w:u w:color="000000"/>
        </w:rPr>
        <w:t xml:space="preserve"> </w:t>
      </w:r>
      <w:r w:rsidR="009B2688">
        <w:rPr>
          <w:rFonts w:asciiTheme="majorBidi" w:hAnsiTheme="majorBidi" w:cstheme="majorBidi"/>
          <w:sz w:val="24"/>
          <w:szCs w:val="24"/>
          <w:u w:color="000000"/>
        </w:rPr>
        <w:t xml:space="preserve">– </w:t>
      </w:r>
      <w:proofErr w:type="spellStart"/>
      <w:r w:rsidR="009D438C">
        <w:rPr>
          <w:rFonts w:asciiTheme="majorBidi" w:hAnsiTheme="majorBidi" w:cstheme="majorBidi"/>
          <w:sz w:val="24"/>
          <w:szCs w:val="24"/>
          <w:u w:color="000000"/>
        </w:rPr>
        <w:t>Shabbetay</w:t>
      </w:r>
      <w:proofErr w:type="spellEnd"/>
      <w:r w:rsidR="009D438C">
        <w:rPr>
          <w:rFonts w:asciiTheme="majorBidi" w:hAnsiTheme="majorBidi" w:cstheme="majorBidi"/>
          <w:sz w:val="24"/>
          <w:szCs w:val="24"/>
          <w:u w:color="000000"/>
        </w:rPr>
        <w:t xml:space="preserve"> </w:t>
      </w:r>
      <w:proofErr w:type="spellStart"/>
      <w:r w:rsidR="009D438C">
        <w:rPr>
          <w:rFonts w:asciiTheme="majorBidi" w:hAnsiTheme="majorBidi" w:cstheme="majorBidi"/>
          <w:sz w:val="24"/>
          <w:szCs w:val="24"/>
          <w:u w:color="000000"/>
        </w:rPr>
        <w:t>Donnolo</w:t>
      </w:r>
      <w:proofErr w:type="spellEnd"/>
    </w:p>
    <w:p w14:paraId="610323BC" w14:textId="113A3C7D" w:rsidR="005C6B35" w:rsidRDefault="005C6B35" w:rsidP="005C6B3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(6) Abstract </w:t>
      </w:r>
    </w:p>
    <w:p w14:paraId="3E1A6349" w14:textId="77777777" w:rsidR="00B25D00" w:rsidRDefault="00B25D00" w:rsidP="00A6328F">
      <w:pPr>
        <w:spacing w:after="0" w:line="240" w:lineRule="auto"/>
        <w:ind w:left="567" w:hanging="567"/>
        <w:rPr>
          <w:rFonts w:ascii="Times New Roman" w:hAnsi="Times New Roman"/>
          <w:b/>
          <w:bCs/>
          <w:sz w:val="24"/>
          <w:szCs w:val="24"/>
          <w:u w:color="000000"/>
        </w:rPr>
      </w:pPr>
    </w:p>
    <w:p w14:paraId="3EF79CCF" w14:textId="3F279BAB" w:rsidR="00223A74" w:rsidRDefault="00223A74" w:rsidP="00223A74">
      <w:pPr>
        <w:jc w:val="both"/>
      </w:pPr>
      <w:r>
        <w:rPr>
          <w:rFonts w:asciiTheme="majorBidi" w:hAnsiTheme="majorBidi" w:cstheme="majorBidi"/>
          <w:sz w:val="24"/>
          <w:szCs w:val="24"/>
          <w:u w:color="000000"/>
        </w:rPr>
        <w:t xml:space="preserve">Modern scholarship has revealed that the impact of the </w:t>
      </w:r>
      <w:proofErr w:type="spellStart"/>
      <w:r>
        <w:rPr>
          <w:rFonts w:asciiTheme="majorBidi" w:hAnsiTheme="majorBidi" w:cstheme="majorBidi"/>
          <w:sz w:val="24"/>
          <w:szCs w:val="24"/>
          <w:u w:color="000000"/>
        </w:rPr>
        <w:t>Ikhwān</w:t>
      </w:r>
      <w:proofErr w:type="spellEnd"/>
      <w:r>
        <w:rPr>
          <w:rFonts w:asciiTheme="majorBidi" w:hAnsiTheme="majorBidi" w:cstheme="majorBidi"/>
          <w:sz w:val="24"/>
          <w:szCs w:val="24"/>
          <w:u w:color="000000"/>
        </w:rPr>
        <w:t xml:space="preserve"> al-</w:t>
      </w:r>
      <w:proofErr w:type="spellStart"/>
      <w:r>
        <w:rPr>
          <w:rFonts w:asciiTheme="majorBidi" w:hAnsiTheme="majorBidi" w:cstheme="majorBidi"/>
          <w:sz w:val="24"/>
          <w:szCs w:val="24"/>
          <w:u w:color="000000"/>
        </w:rPr>
        <w:t>Ṣafā</w:t>
      </w:r>
      <w:proofErr w:type="spellEnd"/>
      <w:r>
        <w:rPr>
          <w:rFonts w:asciiTheme="majorBidi" w:hAnsiTheme="majorBidi" w:cstheme="majorBidi"/>
          <w:sz w:val="24"/>
          <w:szCs w:val="24"/>
          <w:u w:color="000000"/>
        </w:rPr>
        <w:t xml:space="preserve">’ in the general history of ideas was more extended, ramified, and lasting that previously assumed, and that it needs to be significantly re-evaluated. As part of this broad phaenomenon, it is also becoming increasing clear today that the </w:t>
      </w:r>
      <w:proofErr w:type="gramStart"/>
      <w:r>
        <w:rPr>
          <w:rFonts w:asciiTheme="majorBidi" w:hAnsiTheme="majorBidi" w:cstheme="majorBidi"/>
          <w:sz w:val="24"/>
          <w:szCs w:val="24"/>
          <w:u w:color="000000"/>
        </w:rPr>
        <w:t>Brethren</w:t>
      </w:r>
      <w:proofErr w:type="gramEnd"/>
      <w:r>
        <w:rPr>
          <w:rFonts w:asciiTheme="majorBidi" w:hAnsiTheme="majorBidi" w:cstheme="majorBidi"/>
          <w:sz w:val="24"/>
          <w:szCs w:val="24"/>
          <w:u w:color="000000"/>
        </w:rPr>
        <w:t xml:space="preserve"> of Purity also left a profound mark on</w:t>
      </w:r>
      <w:r w:rsidRPr="005F35C4">
        <w:rPr>
          <w:rFonts w:asciiTheme="majorBidi" w:hAnsiTheme="majorBidi" w:cstheme="majorBidi"/>
          <w:sz w:val="24"/>
          <w:szCs w:val="24"/>
          <w:u w:color="000000"/>
        </w:rPr>
        <w:t xml:space="preserve"> Jewish thought</w:t>
      </w:r>
      <w:r>
        <w:rPr>
          <w:rFonts w:asciiTheme="majorBidi" w:hAnsiTheme="majorBidi" w:cstheme="majorBidi"/>
          <w:sz w:val="24"/>
          <w:szCs w:val="24"/>
          <w:u w:color="000000"/>
        </w:rPr>
        <w:t xml:space="preserve"> throughout the Middle Ages and that their influence was not restricted to a particular place but widely disseminated across the diaspora. The present paper is another contribution to this field, resolutely focused on contemporary material. Our purpose is to reconsider the possible influence of the </w:t>
      </w:r>
      <w:proofErr w:type="spellStart"/>
      <w:r w:rsidRPr="0068165F">
        <w:rPr>
          <w:rFonts w:asciiTheme="majorBidi" w:hAnsiTheme="majorBidi" w:cstheme="majorBidi"/>
          <w:i/>
          <w:iCs/>
          <w:sz w:val="24"/>
          <w:szCs w:val="24"/>
          <w:u w:color="000000"/>
        </w:rPr>
        <w:t>Rasā’il</w:t>
      </w:r>
      <w:proofErr w:type="spellEnd"/>
      <w:r w:rsidRPr="0068165F">
        <w:rPr>
          <w:rFonts w:asciiTheme="majorBidi" w:hAnsiTheme="majorBidi" w:cstheme="majorBidi"/>
          <w:i/>
          <w:iCs/>
          <w:sz w:val="24"/>
          <w:szCs w:val="24"/>
          <w:u w:color="000000"/>
        </w:rPr>
        <w:t xml:space="preserve"> </w:t>
      </w:r>
      <w:proofErr w:type="spellStart"/>
      <w:r w:rsidRPr="0068165F">
        <w:rPr>
          <w:rFonts w:asciiTheme="majorBidi" w:hAnsiTheme="majorBidi" w:cstheme="majorBidi"/>
          <w:i/>
          <w:iCs/>
          <w:sz w:val="24"/>
          <w:szCs w:val="24"/>
          <w:u w:color="000000"/>
        </w:rPr>
        <w:t>Ikhwān</w:t>
      </w:r>
      <w:proofErr w:type="spellEnd"/>
      <w:r w:rsidRPr="0068165F">
        <w:rPr>
          <w:rFonts w:asciiTheme="majorBidi" w:hAnsiTheme="majorBidi" w:cstheme="majorBidi"/>
          <w:i/>
          <w:iCs/>
          <w:sz w:val="24"/>
          <w:szCs w:val="24"/>
          <w:u w:color="000000"/>
        </w:rPr>
        <w:t xml:space="preserve"> al-</w:t>
      </w:r>
      <w:proofErr w:type="spellStart"/>
      <w:r w:rsidRPr="0068165F">
        <w:rPr>
          <w:rFonts w:asciiTheme="majorBidi" w:hAnsiTheme="majorBidi" w:cstheme="majorBidi"/>
          <w:i/>
          <w:iCs/>
          <w:sz w:val="24"/>
          <w:szCs w:val="24"/>
          <w:u w:color="000000"/>
        </w:rPr>
        <w:t>Ṣafā</w:t>
      </w:r>
      <w:proofErr w:type="spellEnd"/>
      <w:r w:rsidRPr="0068165F">
        <w:rPr>
          <w:rFonts w:asciiTheme="majorBidi" w:hAnsiTheme="majorBidi" w:cstheme="majorBidi"/>
          <w:i/>
          <w:iCs/>
          <w:sz w:val="24"/>
          <w:szCs w:val="24"/>
          <w:u w:color="000000"/>
        </w:rPr>
        <w:t>’</w:t>
      </w:r>
      <w:r>
        <w:rPr>
          <w:rFonts w:asciiTheme="majorBidi" w:hAnsiTheme="majorBidi" w:cstheme="majorBidi"/>
          <w:sz w:val="24"/>
          <w:szCs w:val="24"/>
          <w:u w:color="000000"/>
        </w:rPr>
        <w:t xml:space="preserve"> on three commentaries on the </w:t>
      </w:r>
      <w:proofErr w:type="spellStart"/>
      <w:r>
        <w:rPr>
          <w:rFonts w:asciiTheme="majorBidi" w:hAnsiTheme="majorBidi" w:cstheme="majorBidi"/>
          <w:i/>
          <w:iCs/>
          <w:sz w:val="24"/>
          <w:szCs w:val="24"/>
          <w:u w:color="000000"/>
        </w:rPr>
        <w:t>Ṣ</w:t>
      </w:r>
      <w:r w:rsidRPr="00215C48">
        <w:rPr>
          <w:rFonts w:asciiTheme="majorBidi" w:hAnsiTheme="majorBidi" w:cstheme="majorBidi"/>
          <w:i/>
          <w:iCs/>
          <w:sz w:val="24"/>
          <w:szCs w:val="24"/>
          <w:u w:color="000000"/>
        </w:rPr>
        <w:t>efer</w:t>
      </w:r>
      <w:proofErr w:type="spellEnd"/>
      <w:r w:rsidRPr="00215C48">
        <w:rPr>
          <w:rFonts w:asciiTheme="majorBidi" w:hAnsiTheme="majorBidi" w:cstheme="majorBidi"/>
          <w:i/>
          <w:iCs/>
          <w:sz w:val="24"/>
          <w:szCs w:val="24"/>
          <w:u w:color="000000"/>
        </w:rPr>
        <w:t xml:space="preserve"> </w:t>
      </w:r>
      <w:proofErr w:type="spellStart"/>
      <w:r w:rsidRPr="00215C48">
        <w:rPr>
          <w:rFonts w:asciiTheme="majorBidi" w:hAnsiTheme="majorBidi" w:cstheme="majorBidi"/>
          <w:i/>
          <w:iCs/>
          <w:sz w:val="24"/>
          <w:szCs w:val="24"/>
          <w:u w:color="000000"/>
        </w:rPr>
        <w:t>Y</w:t>
      </w:r>
      <w:r>
        <w:rPr>
          <w:rFonts w:asciiTheme="majorBidi" w:hAnsiTheme="majorBidi" w:cstheme="majorBidi"/>
          <w:i/>
          <w:iCs/>
          <w:sz w:val="24"/>
          <w:szCs w:val="24"/>
          <w:u w:color="000000"/>
        </w:rPr>
        <w:t>e</w:t>
      </w:r>
      <w:r w:rsidRPr="00215C48">
        <w:rPr>
          <w:rFonts w:asciiTheme="majorBidi" w:hAnsiTheme="majorBidi" w:cstheme="majorBidi"/>
          <w:i/>
          <w:iCs/>
          <w:sz w:val="24"/>
          <w:szCs w:val="24"/>
          <w:u w:color="000000"/>
        </w:rPr>
        <w:t>ẓīra</w:t>
      </w:r>
      <w:proofErr w:type="spellEnd"/>
      <w:r>
        <w:rPr>
          <w:rFonts w:asciiTheme="majorBidi" w:hAnsiTheme="majorBidi" w:cstheme="majorBidi"/>
          <w:sz w:val="24"/>
          <w:szCs w:val="24"/>
          <w:u w:color="000000"/>
        </w:rPr>
        <w:t xml:space="preserve"> (“Book of Creation”) which were all written during the 10</w:t>
      </w:r>
      <w:r w:rsidRPr="00215C48">
        <w:rPr>
          <w:rFonts w:asciiTheme="majorBidi" w:hAnsiTheme="majorBidi" w:cstheme="majorBidi"/>
          <w:sz w:val="24"/>
          <w:szCs w:val="24"/>
          <w:u w:color="000000"/>
          <w:vertAlign w:val="superscript"/>
        </w:rPr>
        <w:t>th</w:t>
      </w:r>
      <w:r>
        <w:rPr>
          <w:rFonts w:asciiTheme="majorBidi" w:hAnsiTheme="majorBidi" w:cstheme="majorBidi"/>
          <w:sz w:val="24"/>
          <w:szCs w:val="24"/>
          <w:u w:color="000000"/>
        </w:rPr>
        <w:t xml:space="preserve"> century, respectively by </w:t>
      </w:r>
      <w:proofErr w:type="spellStart"/>
      <w:proofErr w:type="gramStart"/>
      <w:r>
        <w:rPr>
          <w:rFonts w:asciiTheme="majorBidi" w:hAnsiTheme="majorBidi" w:cstheme="majorBidi"/>
          <w:sz w:val="24"/>
          <w:szCs w:val="24"/>
          <w:u w:color="000000"/>
        </w:rPr>
        <w:t>Sa‘</w:t>
      </w:r>
      <w:proofErr w:type="gramEnd"/>
      <w:r>
        <w:rPr>
          <w:rFonts w:asciiTheme="majorBidi" w:hAnsiTheme="majorBidi" w:cstheme="majorBidi"/>
          <w:sz w:val="24"/>
          <w:szCs w:val="24"/>
          <w:u w:color="000000"/>
        </w:rPr>
        <w:t>adya</w:t>
      </w:r>
      <w:proofErr w:type="spellEnd"/>
      <w:r>
        <w:rPr>
          <w:rFonts w:asciiTheme="majorBidi" w:hAnsiTheme="majorBidi" w:cstheme="majorBidi"/>
          <w:sz w:val="24"/>
          <w:szCs w:val="24"/>
          <w:u w:color="000000"/>
        </w:rPr>
        <w:t xml:space="preserve"> Gaon (d. 942), Dūnash ben </w:t>
      </w:r>
      <w:proofErr w:type="spellStart"/>
      <w:r>
        <w:rPr>
          <w:rFonts w:asciiTheme="majorBidi" w:hAnsiTheme="majorBidi" w:cstheme="majorBidi"/>
          <w:sz w:val="24"/>
          <w:szCs w:val="24"/>
          <w:u w:color="000000"/>
        </w:rPr>
        <w:t>T</w:t>
      </w:r>
      <w:r w:rsidR="00C36CD4">
        <w:rPr>
          <w:rFonts w:asciiTheme="majorBidi" w:hAnsiTheme="majorBidi" w:cstheme="majorBidi"/>
          <w:sz w:val="24"/>
          <w:szCs w:val="24"/>
          <w:u w:color="000000"/>
        </w:rPr>
        <w:t>a</w:t>
      </w:r>
      <w:r>
        <w:rPr>
          <w:rFonts w:asciiTheme="majorBidi" w:hAnsiTheme="majorBidi" w:cstheme="majorBidi"/>
          <w:sz w:val="24"/>
          <w:szCs w:val="24"/>
          <w:u w:color="000000"/>
        </w:rPr>
        <w:t>mīm</w:t>
      </w:r>
      <w:proofErr w:type="spellEnd"/>
      <w:r>
        <w:rPr>
          <w:rFonts w:asciiTheme="majorBidi" w:hAnsiTheme="majorBidi" w:cstheme="majorBidi"/>
          <w:sz w:val="24"/>
          <w:szCs w:val="24"/>
          <w:u w:color="000000"/>
        </w:rPr>
        <w:t xml:space="preserve"> (d. after 955/6) and </w:t>
      </w:r>
      <w:proofErr w:type="spellStart"/>
      <w:r>
        <w:rPr>
          <w:rFonts w:asciiTheme="majorBidi" w:hAnsiTheme="majorBidi" w:cstheme="majorBidi"/>
          <w:sz w:val="24"/>
          <w:szCs w:val="24"/>
          <w:u w:color="000000"/>
        </w:rPr>
        <w:t>Shabbetay</w:t>
      </w:r>
      <w:proofErr w:type="spellEnd"/>
      <w:r>
        <w:rPr>
          <w:rFonts w:asciiTheme="majorBidi" w:hAnsiTheme="majorBidi" w:cstheme="majorBidi"/>
          <w:sz w:val="24"/>
          <w:szCs w:val="24"/>
          <w:u w:color="000000"/>
        </w:rPr>
        <w:t xml:space="preserve"> </w:t>
      </w:r>
      <w:proofErr w:type="spellStart"/>
      <w:r>
        <w:rPr>
          <w:rFonts w:asciiTheme="majorBidi" w:hAnsiTheme="majorBidi" w:cstheme="majorBidi"/>
          <w:sz w:val="24"/>
          <w:szCs w:val="24"/>
          <w:u w:color="000000"/>
        </w:rPr>
        <w:t>Donnolo</w:t>
      </w:r>
      <w:proofErr w:type="spellEnd"/>
      <w:r>
        <w:rPr>
          <w:rFonts w:asciiTheme="majorBidi" w:hAnsiTheme="majorBidi" w:cstheme="majorBidi"/>
          <w:sz w:val="24"/>
          <w:szCs w:val="24"/>
          <w:u w:color="000000"/>
        </w:rPr>
        <w:t xml:space="preserve"> (d. c. 982).</w:t>
      </w:r>
    </w:p>
    <w:p w14:paraId="70E226A6" w14:textId="77777777" w:rsidR="00A6328F" w:rsidRDefault="00A6328F" w:rsidP="003E37D5">
      <w:pPr>
        <w:spacing w:after="0" w:line="240" w:lineRule="auto"/>
        <w:ind w:left="567" w:hanging="567"/>
        <w:rPr>
          <w:rFonts w:ascii="Times New Roman" w:hAnsi="Times New Roman"/>
          <w:b/>
          <w:bCs/>
          <w:sz w:val="24"/>
          <w:szCs w:val="24"/>
          <w:u w:color="000000"/>
        </w:rPr>
      </w:pPr>
    </w:p>
    <w:p w14:paraId="04752D99" w14:textId="77777777" w:rsidR="00AB40FF" w:rsidRDefault="00AB40FF">
      <w:pPr>
        <w:spacing w:after="160" w:line="259" w:lineRule="auto"/>
        <w:rPr>
          <w:rFonts w:ascii="Times New Roman" w:hAnsi="Times New Roman"/>
          <w:b/>
          <w:bCs/>
          <w:sz w:val="24"/>
          <w:szCs w:val="24"/>
          <w:u w:color="000000"/>
        </w:rPr>
      </w:pPr>
      <w:r>
        <w:rPr>
          <w:rFonts w:ascii="Times New Roman" w:hAnsi="Times New Roman"/>
          <w:b/>
          <w:bCs/>
          <w:sz w:val="24"/>
          <w:szCs w:val="24"/>
          <w:u w:color="000000"/>
        </w:rPr>
        <w:br w:type="page"/>
      </w:r>
    </w:p>
    <w:p w14:paraId="3E62B199" w14:textId="0B2F7EA0" w:rsidR="003E37D5" w:rsidRDefault="00AB40FF" w:rsidP="00AB40FF">
      <w:pPr>
        <w:spacing w:after="0" w:line="240" w:lineRule="auto"/>
        <w:ind w:left="567" w:hanging="567"/>
        <w:jc w:val="center"/>
        <w:rPr>
          <w:rFonts w:ascii="Times New Roman" w:hAnsi="Times New Roman"/>
          <w:b/>
          <w:bCs/>
          <w:sz w:val="24"/>
          <w:szCs w:val="24"/>
          <w:u w:color="000000"/>
        </w:rPr>
      </w:pPr>
      <w:proofErr w:type="spellStart"/>
      <w:r w:rsidRPr="0095361C">
        <w:rPr>
          <w:rFonts w:ascii="Times New Roman" w:hAnsi="Times New Roman"/>
          <w:b/>
          <w:bCs/>
          <w:sz w:val="24"/>
          <w:szCs w:val="24"/>
          <w:u w:color="000000"/>
        </w:rPr>
        <w:lastRenderedPageBreak/>
        <w:t>Ikhwān</w:t>
      </w:r>
      <w:proofErr w:type="spellEnd"/>
      <w:r w:rsidRPr="0095361C">
        <w:rPr>
          <w:rFonts w:ascii="Times New Roman" w:hAnsi="Times New Roman"/>
          <w:b/>
          <w:bCs/>
          <w:sz w:val="24"/>
          <w:szCs w:val="24"/>
          <w:u w:color="000000"/>
        </w:rPr>
        <w:t xml:space="preserve"> al-</w:t>
      </w:r>
      <w:proofErr w:type="spellStart"/>
      <w:r w:rsidRPr="0095361C">
        <w:rPr>
          <w:rFonts w:ascii="Times New Roman" w:hAnsi="Times New Roman"/>
          <w:b/>
          <w:bCs/>
          <w:sz w:val="24"/>
          <w:szCs w:val="24"/>
          <w:u w:color="000000"/>
        </w:rPr>
        <w:t>Ṣafā</w:t>
      </w:r>
      <w:proofErr w:type="spellEnd"/>
      <w:r w:rsidRPr="0095361C">
        <w:rPr>
          <w:rFonts w:ascii="Times New Roman" w:hAnsi="Times New Roman"/>
          <w:b/>
          <w:bCs/>
          <w:sz w:val="24"/>
          <w:szCs w:val="24"/>
          <w:u w:color="000000"/>
        </w:rPr>
        <w:t>’</w:t>
      </w:r>
      <w:r>
        <w:rPr>
          <w:rFonts w:ascii="Times New Roman" w:hAnsi="Times New Roman"/>
          <w:b/>
          <w:bCs/>
          <w:sz w:val="24"/>
          <w:szCs w:val="24"/>
          <w:u w:color="000000"/>
        </w:rPr>
        <w:t xml:space="preserve"> and </w:t>
      </w:r>
      <w:r w:rsidRPr="0095361C">
        <w:rPr>
          <w:rFonts w:ascii="Times New Roman" w:hAnsi="Times New Roman"/>
          <w:b/>
          <w:bCs/>
          <w:sz w:val="24"/>
          <w:szCs w:val="24"/>
          <w:u w:color="000000"/>
        </w:rPr>
        <w:t xml:space="preserve">the </w:t>
      </w:r>
      <w:r>
        <w:rPr>
          <w:rFonts w:ascii="Times New Roman" w:hAnsi="Times New Roman"/>
          <w:b/>
          <w:bCs/>
          <w:sz w:val="24"/>
          <w:szCs w:val="24"/>
          <w:u w:color="000000"/>
        </w:rPr>
        <w:t>e</w:t>
      </w:r>
      <w:r w:rsidRPr="0095361C">
        <w:rPr>
          <w:rFonts w:ascii="Times New Roman" w:hAnsi="Times New Roman"/>
          <w:b/>
          <w:bCs/>
          <w:sz w:val="24"/>
          <w:szCs w:val="24"/>
          <w:u w:color="000000"/>
        </w:rPr>
        <w:t xml:space="preserve">arliest </w:t>
      </w:r>
      <w:r>
        <w:rPr>
          <w:rFonts w:ascii="Times New Roman" w:hAnsi="Times New Roman"/>
          <w:b/>
          <w:bCs/>
          <w:sz w:val="24"/>
          <w:szCs w:val="24"/>
          <w:u w:color="000000"/>
        </w:rPr>
        <w:t>c</w:t>
      </w:r>
      <w:r w:rsidRPr="0095361C">
        <w:rPr>
          <w:rFonts w:ascii="Times New Roman" w:hAnsi="Times New Roman"/>
          <w:b/>
          <w:bCs/>
          <w:sz w:val="24"/>
          <w:szCs w:val="24"/>
          <w:u w:color="000000"/>
        </w:rPr>
        <w:t xml:space="preserve">ommentaries on the </w:t>
      </w:r>
      <w:proofErr w:type="spellStart"/>
      <w:r w:rsidRPr="0095361C">
        <w:rPr>
          <w:rFonts w:asciiTheme="majorBidi" w:hAnsiTheme="majorBidi" w:cstheme="majorBidi"/>
          <w:b/>
          <w:bCs/>
          <w:i/>
          <w:iCs/>
          <w:sz w:val="24"/>
          <w:szCs w:val="24"/>
          <w:u w:color="000000"/>
        </w:rPr>
        <w:t>Ṣefer</w:t>
      </w:r>
      <w:proofErr w:type="spellEnd"/>
      <w:r w:rsidRPr="0095361C">
        <w:rPr>
          <w:rFonts w:asciiTheme="majorBidi" w:hAnsiTheme="majorBidi" w:cstheme="majorBidi"/>
          <w:b/>
          <w:bCs/>
          <w:i/>
          <w:iCs/>
          <w:sz w:val="24"/>
          <w:szCs w:val="24"/>
          <w:u w:color="000000"/>
        </w:rPr>
        <w:t xml:space="preserve"> </w:t>
      </w:r>
      <w:proofErr w:type="spellStart"/>
      <w:r w:rsidRPr="0095361C">
        <w:rPr>
          <w:rFonts w:asciiTheme="majorBidi" w:hAnsiTheme="majorBidi" w:cstheme="majorBidi"/>
          <w:b/>
          <w:bCs/>
          <w:i/>
          <w:iCs/>
          <w:sz w:val="24"/>
          <w:szCs w:val="24"/>
          <w:u w:color="000000"/>
        </w:rPr>
        <w:t>Yeẓīra</w:t>
      </w:r>
      <w:proofErr w:type="spellEnd"/>
    </w:p>
    <w:p w14:paraId="225549C1" w14:textId="77777777" w:rsidR="00886F30" w:rsidRPr="00C36D78" w:rsidRDefault="00886F30" w:rsidP="00886F30">
      <w:pPr>
        <w:spacing w:after="0" w:line="240" w:lineRule="auto"/>
        <w:ind w:left="567" w:hanging="567"/>
        <w:jc w:val="both"/>
        <w:rPr>
          <w:rFonts w:ascii="Times New Roman" w:hAnsi="Times New Roman"/>
          <w:sz w:val="19"/>
          <w:szCs w:val="19"/>
          <w:u w:color="000000"/>
        </w:rPr>
      </w:pPr>
    </w:p>
    <w:p w14:paraId="3CFB45C8" w14:textId="77777777" w:rsidR="00886F30" w:rsidRPr="00C36D78" w:rsidRDefault="00886F30" w:rsidP="00886F30">
      <w:pPr>
        <w:spacing w:after="0" w:line="240" w:lineRule="auto"/>
        <w:ind w:left="567" w:hanging="567"/>
        <w:jc w:val="both"/>
        <w:rPr>
          <w:rFonts w:ascii="Times New Roman" w:hAnsi="Times New Roman"/>
          <w:sz w:val="19"/>
          <w:szCs w:val="19"/>
          <w:u w:color="000000"/>
        </w:rPr>
      </w:pPr>
    </w:p>
    <w:p w14:paraId="7759B2BC" w14:textId="77777777" w:rsidR="00B3072C" w:rsidRDefault="00902A2D" w:rsidP="00ED2AC5">
      <w:pPr>
        <w:spacing w:after="0" w:line="240" w:lineRule="auto"/>
        <w:ind w:firstLine="567"/>
        <w:jc w:val="lowKashida"/>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 </w:t>
      </w:r>
      <w:r w:rsidR="00C12DF3" w:rsidRPr="00C36D78">
        <w:rPr>
          <w:rFonts w:asciiTheme="majorBidi" w:hAnsiTheme="majorBidi" w:cstheme="majorBidi"/>
          <w:sz w:val="24"/>
          <w:szCs w:val="24"/>
          <w:u w:color="000000"/>
        </w:rPr>
        <w:t xml:space="preserve">The question of the relationship between the </w:t>
      </w:r>
      <w:proofErr w:type="spellStart"/>
      <w:r w:rsidR="00C12DF3" w:rsidRPr="00C36D78">
        <w:rPr>
          <w:rFonts w:asciiTheme="majorBidi" w:hAnsiTheme="majorBidi" w:cstheme="majorBidi"/>
          <w:sz w:val="24"/>
          <w:szCs w:val="24"/>
          <w:u w:color="000000"/>
        </w:rPr>
        <w:t>Ikhwān</w:t>
      </w:r>
      <w:proofErr w:type="spellEnd"/>
      <w:r w:rsidR="00C12DF3" w:rsidRPr="00C36D78">
        <w:rPr>
          <w:rFonts w:asciiTheme="majorBidi" w:hAnsiTheme="majorBidi" w:cstheme="majorBidi"/>
          <w:sz w:val="24"/>
          <w:szCs w:val="24"/>
          <w:u w:color="000000"/>
        </w:rPr>
        <w:t xml:space="preserve"> al-</w:t>
      </w:r>
      <w:proofErr w:type="spellStart"/>
      <w:r w:rsidR="00C12DF3" w:rsidRPr="00C36D78">
        <w:rPr>
          <w:rFonts w:asciiTheme="majorBidi" w:hAnsiTheme="majorBidi" w:cstheme="majorBidi"/>
          <w:sz w:val="24"/>
          <w:szCs w:val="24"/>
          <w:u w:color="000000"/>
        </w:rPr>
        <w:t>Ṣafā</w:t>
      </w:r>
      <w:proofErr w:type="spellEnd"/>
      <w:r w:rsidR="00954069" w:rsidRPr="00C36D78">
        <w:rPr>
          <w:rFonts w:asciiTheme="majorBidi" w:hAnsiTheme="majorBidi" w:cstheme="majorBidi"/>
          <w:sz w:val="24"/>
          <w:szCs w:val="24"/>
          <w:u w:color="000000"/>
        </w:rPr>
        <w:t>’</w:t>
      </w:r>
      <w:r w:rsidR="00C12DF3" w:rsidRPr="00C36D78">
        <w:rPr>
          <w:rFonts w:asciiTheme="majorBidi" w:hAnsiTheme="majorBidi" w:cstheme="majorBidi"/>
          <w:sz w:val="24"/>
          <w:szCs w:val="24"/>
          <w:u w:color="000000"/>
        </w:rPr>
        <w:t xml:space="preserve"> and the Jewish world has already been tackled on several occasions in modern scholarship. </w:t>
      </w:r>
      <w:r w:rsidR="00586E27" w:rsidRPr="00C36D78">
        <w:rPr>
          <w:rFonts w:asciiTheme="majorBidi" w:hAnsiTheme="majorBidi" w:cstheme="majorBidi"/>
          <w:sz w:val="24"/>
          <w:szCs w:val="24"/>
          <w:u w:color="000000"/>
        </w:rPr>
        <w:t xml:space="preserve">Upstream from </w:t>
      </w:r>
      <w:r w:rsidR="00C12DF3" w:rsidRPr="00C36D78">
        <w:rPr>
          <w:rFonts w:asciiTheme="majorBidi" w:hAnsiTheme="majorBidi" w:cstheme="majorBidi"/>
          <w:sz w:val="24"/>
          <w:szCs w:val="24"/>
          <w:u w:color="000000"/>
        </w:rPr>
        <w:t xml:space="preserve">the presumed time of the composition of the </w:t>
      </w:r>
      <w:proofErr w:type="spellStart"/>
      <w:r w:rsidR="00C12DF3" w:rsidRPr="00C36D78">
        <w:rPr>
          <w:rFonts w:asciiTheme="majorBidi" w:hAnsiTheme="majorBidi" w:cstheme="majorBidi"/>
          <w:i/>
          <w:iCs/>
          <w:sz w:val="24"/>
          <w:szCs w:val="24"/>
          <w:u w:color="000000"/>
        </w:rPr>
        <w:t>Rasā</w:t>
      </w:r>
      <w:r w:rsidR="00CA7FDB" w:rsidRPr="00C36D78">
        <w:rPr>
          <w:rFonts w:asciiTheme="majorBidi" w:hAnsiTheme="majorBidi" w:cstheme="majorBidi"/>
          <w:i/>
          <w:iCs/>
          <w:sz w:val="24"/>
          <w:szCs w:val="24"/>
          <w:u w:color="000000"/>
        </w:rPr>
        <w:t>’</w:t>
      </w:r>
      <w:r w:rsidR="00C12DF3" w:rsidRPr="00C36D78">
        <w:rPr>
          <w:rFonts w:asciiTheme="majorBidi" w:hAnsiTheme="majorBidi" w:cstheme="majorBidi"/>
          <w:i/>
          <w:iCs/>
          <w:sz w:val="24"/>
          <w:szCs w:val="24"/>
          <w:u w:color="000000"/>
        </w:rPr>
        <w:t>il</w:t>
      </w:r>
      <w:proofErr w:type="spellEnd"/>
      <w:r w:rsidR="00C12DF3" w:rsidRPr="00C36D78">
        <w:rPr>
          <w:rFonts w:asciiTheme="majorBidi" w:hAnsiTheme="majorBidi" w:cstheme="majorBidi"/>
          <w:sz w:val="24"/>
          <w:szCs w:val="24"/>
          <w:u w:color="000000"/>
        </w:rPr>
        <w:t xml:space="preserve">, the main indications of a Jewish influence on the work of the </w:t>
      </w:r>
      <w:proofErr w:type="spellStart"/>
      <w:r w:rsidR="00C12DF3" w:rsidRPr="00C36D78">
        <w:rPr>
          <w:rFonts w:asciiTheme="majorBidi" w:hAnsiTheme="majorBidi" w:cstheme="majorBidi"/>
          <w:sz w:val="24"/>
          <w:szCs w:val="24"/>
          <w:u w:color="000000"/>
        </w:rPr>
        <w:t>Ikhwān</w:t>
      </w:r>
      <w:proofErr w:type="spellEnd"/>
      <w:r w:rsidR="00CE58E4" w:rsidRPr="00C36D78">
        <w:rPr>
          <w:rFonts w:asciiTheme="majorBidi" w:hAnsiTheme="majorBidi" w:cstheme="majorBidi"/>
          <w:sz w:val="24"/>
          <w:szCs w:val="24"/>
          <w:u w:color="000000"/>
        </w:rPr>
        <w:t xml:space="preserve"> were</w:t>
      </w:r>
      <w:r w:rsidR="00C12DF3" w:rsidRPr="00C36D78">
        <w:rPr>
          <w:rFonts w:asciiTheme="majorBidi" w:hAnsiTheme="majorBidi" w:cstheme="majorBidi"/>
          <w:sz w:val="24"/>
          <w:szCs w:val="24"/>
          <w:u w:color="000000"/>
        </w:rPr>
        <w:t xml:space="preserve"> gathered by Ian Richard </w:t>
      </w:r>
      <w:proofErr w:type="spellStart"/>
      <w:r w:rsidR="00C12DF3" w:rsidRPr="00C36D78">
        <w:rPr>
          <w:rFonts w:asciiTheme="majorBidi" w:hAnsiTheme="majorBidi" w:cstheme="majorBidi"/>
          <w:sz w:val="24"/>
          <w:szCs w:val="24"/>
          <w:u w:color="000000"/>
        </w:rPr>
        <w:t>Netton</w:t>
      </w:r>
      <w:proofErr w:type="spellEnd"/>
      <w:r w:rsidR="00C12DF3" w:rsidRPr="00C36D78">
        <w:rPr>
          <w:rFonts w:asciiTheme="majorBidi" w:hAnsiTheme="majorBidi" w:cstheme="majorBidi"/>
          <w:sz w:val="24"/>
          <w:szCs w:val="24"/>
          <w:u w:color="000000"/>
        </w:rPr>
        <w:t xml:space="preserve"> in </w:t>
      </w:r>
      <w:r w:rsidR="005367C9" w:rsidRPr="00C36D78">
        <w:rPr>
          <w:rFonts w:asciiTheme="majorBidi" w:hAnsiTheme="majorBidi" w:cstheme="majorBidi"/>
          <w:sz w:val="24"/>
          <w:szCs w:val="24"/>
          <w:u w:color="000000"/>
        </w:rPr>
        <w:t>a chapter of his introductory book on the Brethren of the Purity.</w:t>
      </w:r>
      <w:r w:rsidR="005367C9" w:rsidRPr="00C36D78">
        <w:rPr>
          <w:rStyle w:val="Appelnotedebasdep"/>
          <w:rFonts w:asciiTheme="majorBidi" w:hAnsiTheme="majorBidi" w:cstheme="majorBidi"/>
          <w:sz w:val="24"/>
          <w:szCs w:val="24"/>
          <w:u w:color="000000"/>
        </w:rPr>
        <w:footnoteReference w:id="1"/>
      </w:r>
      <w:r w:rsidR="005367C9" w:rsidRPr="00C36D78">
        <w:rPr>
          <w:rFonts w:asciiTheme="majorBidi" w:hAnsiTheme="majorBidi" w:cstheme="majorBidi"/>
          <w:sz w:val="24"/>
          <w:szCs w:val="24"/>
          <w:u w:color="000000"/>
        </w:rPr>
        <w:t xml:space="preserve"> </w:t>
      </w:r>
      <w:r w:rsidR="005A0DC5" w:rsidRPr="00C36D78">
        <w:rPr>
          <w:rFonts w:asciiTheme="majorBidi" w:hAnsiTheme="majorBidi" w:cstheme="majorBidi"/>
          <w:sz w:val="24"/>
          <w:szCs w:val="24"/>
          <w:u w:color="000000"/>
        </w:rPr>
        <w:t xml:space="preserve">In spite of mentions </w:t>
      </w:r>
      <w:r w:rsidR="00B94783" w:rsidRPr="00C36D78">
        <w:rPr>
          <w:rFonts w:asciiTheme="majorBidi" w:hAnsiTheme="majorBidi" w:cstheme="majorBidi"/>
          <w:sz w:val="24"/>
          <w:szCs w:val="24"/>
          <w:u w:color="000000"/>
        </w:rPr>
        <w:t xml:space="preserve">and references </w:t>
      </w:r>
      <w:r w:rsidR="00A160B1" w:rsidRPr="00C36D78">
        <w:rPr>
          <w:rFonts w:asciiTheme="majorBidi" w:hAnsiTheme="majorBidi" w:cstheme="majorBidi"/>
          <w:sz w:val="24"/>
          <w:szCs w:val="24"/>
          <w:u w:color="000000"/>
        </w:rPr>
        <w:t xml:space="preserve">in various parts of </w:t>
      </w:r>
      <w:r w:rsidR="00B94783" w:rsidRPr="00C36D78">
        <w:rPr>
          <w:rFonts w:asciiTheme="majorBidi" w:hAnsiTheme="majorBidi" w:cstheme="majorBidi"/>
          <w:sz w:val="24"/>
          <w:szCs w:val="24"/>
          <w:u w:color="000000"/>
        </w:rPr>
        <w:t xml:space="preserve">the corpus, and several cliché-like </w:t>
      </w:r>
      <w:r w:rsidR="005A0DC5" w:rsidRPr="00C36D78">
        <w:rPr>
          <w:rFonts w:asciiTheme="majorBidi" w:hAnsiTheme="majorBidi" w:cstheme="majorBidi"/>
          <w:sz w:val="24"/>
          <w:szCs w:val="24"/>
          <w:u w:color="000000"/>
        </w:rPr>
        <w:t>allusions in the famous animal fable of Epistle 22, t</w:t>
      </w:r>
      <w:r w:rsidR="00ED2AC5" w:rsidRPr="00C36D78">
        <w:rPr>
          <w:rFonts w:asciiTheme="majorBidi" w:hAnsiTheme="majorBidi" w:cstheme="majorBidi"/>
          <w:sz w:val="24"/>
          <w:szCs w:val="24"/>
          <w:u w:color="000000"/>
        </w:rPr>
        <w:t xml:space="preserve">his evidence is </w:t>
      </w:r>
      <w:r w:rsidR="00B94783" w:rsidRPr="00C36D78">
        <w:rPr>
          <w:rFonts w:asciiTheme="majorBidi" w:hAnsiTheme="majorBidi" w:cstheme="majorBidi"/>
          <w:sz w:val="24"/>
          <w:szCs w:val="24"/>
          <w:u w:color="000000"/>
        </w:rPr>
        <w:t xml:space="preserve">limited and </w:t>
      </w:r>
      <w:r w:rsidR="00ED2AC5" w:rsidRPr="00C36D78">
        <w:rPr>
          <w:rFonts w:asciiTheme="majorBidi" w:hAnsiTheme="majorBidi" w:cstheme="majorBidi"/>
          <w:sz w:val="24"/>
          <w:szCs w:val="24"/>
          <w:u w:color="000000"/>
        </w:rPr>
        <w:t>somewhat disappointing</w:t>
      </w:r>
      <w:r w:rsidR="00B94783" w:rsidRPr="00C36D78">
        <w:rPr>
          <w:rFonts w:asciiTheme="majorBidi" w:hAnsiTheme="majorBidi" w:cstheme="majorBidi"/>
          <w:sz w:val="24"/>
          <w:szCs w:val="24"/>
          <w:u w:color="000000"/>
        </w:rPr>
        <w:t>, especially in comparison with other types of influence</w:t>
      </w:r>
      <w:r w:rsidR="005A4039" w:rsidRPr="00C36D78">
        <w:rPr>
          <w:rFonts w:asciiTheme="majorBidi" w:hAnsiTheme="majorBidi" w:cstheme="majorBidi"/>
          <w:sz w:val="24"/>
          <w:szCs w:val="24"/>
          <w:u w:color="000000"/>
        </w:rPr>
        <w:t>s</w:t>
      </w:r>
      <w:r w:rsidR="00ED2AC5" w:rsidRPr="00C36D78">
        <w:rPr>
          <w:rFonts w:asciiTheme="majorBidi" w:hAnsiTheme="majorBidi" w:cstheme="majorBidi"/>
          <w:sz w:val="24"/>
          <w:szCs w:val="24"/>
          <w:u w:color="000000"/>
        </w:rPr>
        <w:t xml:space="preserve">. </w:t>
      </w:r>
      <w:r w:rsidR="00586E27" w:rsidRPr="00C36D78">
        <w:rPr>
          <w:rFonts w:asciiTheme="majorBidi" w:hAnsiTheme="majorBidi" w:cstheme="majorBidi"/>
          <w:sz w:val="24"/>
          <w:szCs w:val="24"/>
          <w:u w:color="000000"/>
        </w:rPr>
        <w:t xml:space="preserve">As </w:t>
      </w:r>
      <w:proofErr w:type="spellStart"/>
      <w:r w:rsidR="00586E27" w:rsidRPr="00C36D78">
        <w:rPr>
          <w:rFonts w:asciiTheme="majorBidi" w:hAnsiTheme="majorBidi" w:cstheme="majorBidi"/>
          <w:sz w:val="24"/>
          <w:szCs w:val="24"/>
          <w:u w:color="000000"/>
        </w:rPr>
        <w:t>Netton</w:t>
      </w:r>
      <w:proofErr w:type="spellEnd"/>
      <w:r w:rsidR="00586E27" w:rsidRPr="00C36D78">
        <w:rPr>
          <w:rFonts w:asciiTheme="majorBidi" w:hAnsiTheme="majorBidi" w:cstheme="majorBidi"/>
          <w:sz w:val="24"/>
          <w:szCs w:val="24"/>
          <w:u w:color="000000"/>
        </w:rPr>
        <w:t xml:space="preserve"> observe</w:t>
      </w:r>
      <w:r w:rsidR="0041294E" w:rsidRPr="00C36D78">
        <w:rPr>
          <w:rFonts w:asciiTheme="majorBidi" w:hAnsiTheme="majorBidi" w:cstheme="majorBidi"/>
          <w:sz w:val="24"/>
          <w:szCs w:val="24"/>
          <w:u w:color="000000"/>
        </w:rPr>
        <w:t>d</w:t>
      </w:r>
      <w:r w:rsidR="00586E27" w:rsidRPr="00C36D78">
        <w:rPr>
          <w:rFonts w:asciiTheme="majorBidi" w:hAnsiTheme="majorBidi" w:cstheme="majorBidi"/>
          <w:sz w:val="24"/>
          <w:szCs w:val="24"/>
          <w:u w:color="000000"/>
        </w:rPr>
        <w:t xml:space="preserve">, </w:t>
      </w:r>
    </w:p>
    <w:p w14:paraId="6A91E00E" w14:textId="77777777" w:rsidR="009F28A5" w:rsidRDefault="009F28A5" w:rsidP="00ED2AC5">
      <w:pPr>
        <w:spacing w:after="0" w:line="240" w:lineRule="auto"/>
        <w:ind w:firstLine="567"/>
        <w:jc w:val="lowKashida"/>
        <w:rPr>
          <w:rFonts w:asciiTheme="majorBidi" w:hAnsiTheme="majorBidi" w:cstheme="majorBidi"/>
          <w:sz w:val="24"/>
          <w:szCs w:val="24"/>
          <w:u w:color="000000"/>
        </w:rPr>
      </w:pPr>
    </w:p>
    <w:p w14:paraId="7F800051" w14:textId="4C3F312B" w:rsidR="009F28A5" w:rsidRDefault="00586E27" w:rsidP="00010A8F">
      <w:pPr>
        <w:spacing w:after="0" w:line="240" w:lineRule="auto"/>
        <w:ind w:left="567"/>
        <w:jc w:val="lowKashida"/>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the impact of Judaism is rather less than that of Christianity. It is true that the Torah is frequently invoked with the Qur’ān and Gospel to substantiate the doctrines of the </w:t>
      </w:r>
      <w:proofErr w:type="spellStart"/>
      <w:r w:rsidRPr="00C36D78">
        <w:rPr>
          <w:rFonts w:asciiTheme="majorBidi" w:hAnsiTheme="majorBidi" w:cstheme="majorBidi"/>
          <w:sz w:val="24"/>
          <w:szCs w:val="24"/>
          <w:u w:color="000000"/>
        </w:rPr>
        <w:t>Ikhwān</w:t>
      </w:r>
      <w:proofErr w:type="spellEnd"/>
      <w:r w:rsidRPr="00C36D78">
        <w:rPr>
          <w:rFonts w:asciiTheme="majorBidi" w:hAnsiTheme="majorBidi" w:cstheme="majorBidi"/>
          <w:sz w:val="24"/>
          <w:szCs w:val="24"/>
          <w:u w:color="000000"/>
        </w:rPr>
        <w:t xml:space="preserve"> but quotations from the learned rabbis, </w:t>
      </w:r>
      <w:proofErr w:type="gramStart"/>
      <w:r w:rsidRPr="00C36D78">
        <w:rPr>
          <w:rFonts w:asciiTheme="majorBidi" w:hAnsiTheme="majorBidi" w:cstheme="majorBidi"/>
          <w:sz w:val="24"/>
          <w:szCs w:val="24"/>
          <w:u w:color="000000"/>
        </w:rPr>
        <w:t>similar to</w:t>
      </w:r>
      <w:proofErr w:type="gramEnd"/>
      <w:r w:rsidRPr="00C36D78">
        <w:rPr>
          <w:rFonts w:asciiTheme="majorBidi" w:hAnsiTheme="majorBidi" w:cstheme="majorBidi"/>
          <w:sz w:val="24"/>
          <w:szCs w:val="24"/>
          <w:u w:color="000000"/>
        </w:rPr>
        <w:t xml:space="preserve"> the quotations of Christ’s sayings from the Gospels, are notably absent. The principal repositories of Jewish thought in the </w:t>
      </w:r>
      <w:proofErr w:type="spellStart"/>
      <w:r w:rsidRPr="00C36D78">
        <w:rPr>
          <w:rFonts w:asciiTheme="majorBidi" w:hAnsiTheme="majorBidi" w:cstheme="majorBidi"/>
          <w:i/>
          <w:iCs/>
          <w:sz w:val="24"/>
          <w:szCs w:val="24"/>
          <w:u w:color="000000"/>
        </w:rPr>
        <w:t>Rasā’il</w:t>
      </w:r>
      <w:proofErr w:type="spellEnd"/>
      <w:r w:rsidRPr="00C36D78">
        <w:rPr>
          <w:rFonts w:asciiTheme="majorBidi" w:hAnsiTheme="majorBidi" w:cstheme="majorBidi"/>
          <w:sz w:val="24"/>
          <w:szCs w:val="24"/>
          <w:u w:color="000000"/>
        </w:rPr>
        <w:t xml:space="preserve"> are the Judaic stories and traditions which the </w:t>
      </w:r>
      <w:proofErr w:type="spellStart"/>
      <w:r w:rsidRPr="00C36D78">
        <w:rPr>
          <w:rFonts w:asciiTheme="majorBidi" w:hAnsiTheme="majorBidi" w:cstheme="majorBidi"/>
          <w:sz w:val="24"/>
          <w:szCs w:val="24"/>
          <w:u w:color="000000"/>
        </w:rPr>
        <w:t>Ikhwān</w:t>
      </w:r>
      <w:proofErr w:type="spellEnd"/>
      <w:r w:rsidRPr="00C36D78">
        <w:rPr>
          <w:rFonts w:asciiTheme="majorBidi" w:hAnsiTheme="majorBidi" w:cstheme="majorBidi"/>
          <w:sz w:val="24"/>
          <w:szCs w:val="24"/>
          <w:u w:color="000000"/>
        </w:rPr>
        <w:t xml:space="preserve"> transmit.</w:t>
      </w:r>
      <w:r w:rsidRPr="00C36D78">
        <w:rPr>
          <w:rStyle w:val="Appelnotedebasdep"/>
          <w:rFonts w:asciiTheme="majorBidi" w:hAnsiTheme="majorBidi" w:cstheme="majorBidi"/>
          <w:sz w:val="24"/>
          <w:szCs w:val="24"/>
          <w:u w:color="000000"/>
        </w:rPr>
        <w:footnoteReference w:id="2"/>
      </w:r>
      <w:r w:rsidRPr="00C36D78">
        <w:rPr>
          <w:rFonts w:asciiTheme="majorBidi" w:hAnsiTheme="majorBidi" w:cstheme="majorBidi"/>
          <w:sz w:val="24"/>
          <w:szCs w:val="24"/>
          <w:u w:color="000000"/>
        </w:rPr>
        <w:t xml:space="preserve"> </w:t>
      </w:r>
    </w:p>
    <w:p w14:paraId="2EE13340" w14:textId="77777777" w:rsidR="009F28A5" w:rsidRDefault="009F28A5" w:rsidP="00ED2AC5">
      <w:pPr>
        <w:spacing w:after="0" w:line="240" w:lineRule="auto"/>
        <w:ind w:firstLine="567"/>
        <w:jc w:val="lowKashida"/>
        <w:rPr>
          <w:rFonts w:asciiTheme="majorBidi" w:hAnsiTheme="majorBidi" w:cstheme="majorBidi"/>
          <w:sz w:val="24"/>
          <w:szCs w:val="24"/>
          <w:u w:color="000000"/>
        </w:rPr>
      </w:pPr>
    </w:p>
    <w:p w14:paraId="0EB0ED3D" w14:textId="7913869F" w:rsidR="00AE69E0" w:rsidRPr="00C36D78" w:rsidRDefault="00ED2AC5" w:rsidP="00ED2AC5">
      <w:pPr>
        <w:spacing w:after="0" w:line="240" w:lineRule="auto"/>
        <w:ind w:firstLine="567"/>
        <w:jc w:val="lowKashida"/>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What is more, </w:t>
      </w:r>
      <w:r w:rsidR="00B963E6" w:rsidRPr="00C36D78">
        <w:rPr>
          <w:rFonts w:asciiTheme="majorBidi" w:hAnsiTheme="majorBidi" w:cstheme="majorBidi"/>
          <w:sz w:val="24"/>
          <w:szCs w:val="24"/>
          <w:u w:color="000000"/>
        </w:rPr>
        <w:t xml:space="preserve">the </w:t>
      </w:r>
      <w:r w:rsidR="005036F2" w:rsidRPr="00C36D78">
        <w:rPr>
          <w:rFonts w:asciiTheme="majorBidi" w:hAnsiTheme="majorBidi" w:cstheme="majorBidi"/>
          <w:sz w:val="24"/>
          <w:szCs w:val="24"/>
          <w:u w:color="000000"/>
        </w:rPr>
        <w:t xml:space="preserve">genuinely </w:t>
      </w:r>
      <w:proofErr w:type="spellStart"/>
      <w:r w:rsidR="005036F2" w:rsidRPr="00C36D78">
        <w:rPr>
          <w:rFonts w:asciiTheme="majorBidi" w:hAnsiTheme="majorBidi" w:cstheme="majorBidi"/>
          <w:sz w:val="24"/>
          <w:szCs w:val="24"/>
          <w:u w:color="000000"/>
        </w:rPr>
        <w:t>Ikhwānian</w:t>
      </w:r>
      <w:proofErr w:type="spellEnd"/>
      <w:r w:rsidR="005036F2" w:rsidRPr="00C36D78">
        <w:rPr>
          <w:rFonts w:asciiTheme="majorBidi" w:hAnsiTheme="majorBidi" w:cstheme="majorBidi"/>
          <w:sz w:val="24"/>
          <w:szCs w:val="24"/>
          <w:u w:color="000000"/>
        </w:rPr>
        <w:t xml:space="preserve"> authenticity of </w:t>
      </w:r>
      <w:r w:rsidR="008A083C" w:rsidRPr="00C36D78">
        <w:rPr>
          <w:rFonts w:asciiTheme="majorBidi" w:hAnsiTheme="majorBidi" w:cstheme="majorBidi"/>
          <w:sz w:val="24"/>
          <w:szCs w:val="24"/>
          <w:u w:color="000000"/>
        </w:rPr>
        <w:t xml:space="preserve">part of the </w:t>
      </w:r>
      <w:r w:rsidR="005036F2" w:rsidRPr="00C36D78">
        <w:rPr>
          <w:rFonts w:asciiTheme="majorBidi" w:hAnsiTheme="majorBidi" w:cstheme="majorBidi"/>
          <w:sz w:val="24"/>
          <w:szCs w:val="24"/>
          <w:u w:color="000000"/>
        </w:rPr>
        <w:t xml:space="preserve">testimonies </w:t>
      </w:r>
      <w:r w:rsidR="004B003D" w:rsidRPr="00C36D78">
        <w:rPr>
          <w:rFonts w:asciiTheme="majorBidi" w:hAnsiTheme="majorBidi" w:cstheme="majorBidi"/>
          <w:sz w:val="24"/>
          <w:szCs w:val="24"/>
          <w:u w:color="000000"/>
        </w:rPr>
        <w:t xml:space="preserve">gathered </w:t>
      </w:r>
      <w:r w:rsidR="005036F2" w:rsidRPr="00C36D78">
        <w:rPr>
          <w:rFonts w:asciiTheme="majorBidi" w:hAnsiTheme="majorBidi" w:cstheme="majorBidi"/>
          <w:sz w:val="24"/>
          <w:szCs w:val="24"/>
          <w:u w:color="000000"/>
        </w:rPr>
        <w:t xml:space="preserve">by </w:t>
      </w:r>
      <w:proofErr w:type="spellStart"/>
      <w:r w:rsidR="005036F2" w:rsidRPr="00C36D78">
        <w:rPr>
          <w:rFonts w:asciiTheme="majorBidi" w:hAnsiTheme="majorBidi" w:cstheme="majorBidi"/>
          <w:sz w:val="24"/>
          <w:szCs w:val="24"/>
          <w:u w:color="000000"/>
        </w:rPr>
        <w:t>Netton</w:t>
      </w:r>
      <w:proofErr w:type="spellEnd"/>
      <w:r w:rsidR="005036F2" w:rsidRPr="00C36D78">
        <w:rPr>
          <w:rFonts w:asciiTheme="majorBidi" w:hAnsiTheme="majorBidi" w:cstheme="majorBidi"/>
          <w:sz w:val="24"/>
          <w:szCs w:val="24"/>
          <w:u w:color="000000"/>
        </w:rPr>
        <w:t xml:space="preserve"> </w:t>
      </w:r>
      <w:r w:rsidR="00CE58E4" w:rsidRPr="00C36D78">
        <w:rPr>
          <w:rFonts w:asciiTheme="majorBidi" w:hAnsiTheme="majorBidi" w:cstheme="majorBidi"/>
          <w:sz w:val="24"/>
          <w:szCs w:val="24"/>
          <w:u w:color="000000"/>
        </w:rPr>
        <w:t xml:space="preserve">in this chapter </w:t>
      </w:r>
      <w:r w:rsidR="005036F2" w:rsidRPr="00C36D78">
        <w:rPr>
          <w:rFonts w:asciiTheme="majorBidi" w:hAnsiTheme="majorBidi" w:cstheme="majorBidi"/>
          <w:sz w:val="24"/>
          <w:szCs w:val="24"/>
          <w:u w:color="000000"/>
        </w:rPr>
        <w:t xml:space="preserve">is itself questionable. Indeed, </w:t>
      </w:r>
      <w:r w:rsidR="00E14E99" w:rsidRPr="00C36D78">
        <w:rPr>
          <w:rFonts w:asciiTheme="majorBidi" w:hAnsiTheme="majorBidi" w:cstheme="majorBidi"/>
          <w:sz w:val="24"/>
          <w:szCs w:val="24"/>
          <w:u w:color="000000"/>
        </w:rPr>
        <w:t>‘the story of Esau and the Son of Nimrod’</w:t>
      </w:r>
      <w:r w:rsidR="000225D1">
        <w:rPr>
          <w:rFonts w:asciiTheme="majorBidi" w:hAnsiTheme="majorBidi" w:cstheme="majorBidi"/>
          <w:sz w:val="24"/>
          <w:szCs w:val="24"/>
          <w:u w:color="000000"/>
        </w:rPr>
        <w:t>,</w:t>
      </w:r>
      <w:r w:rsidR="00E14E99" w:rsidRPr="00C36D78">
        <w:rPr>
          <w:rFonts w:asciiTheme="majorBidi" w:hAnsiTheme="majorBidi" w:cstheme="majorBidi"/>
          <w:sz w:val="24"/>
          <w:szCs w:val="24"/>
          <w:u w:color="000000"/>
        </w:rPr>
        <w:t xml:space="preserve"> ‘the story of Jacob and Laban’</w:t>
      </w:r>
      <w:r w:rsidR="00977340">
        <w:rPr>
          <w:rFonts w:asciiTheme="majorBidi" w:hAnsiTheme="majorBidi" w:cstheme="majorBidi"/>
          <w:sz w:val="24"/>
          <w:szCs w:val="24"/>
          <w:u w:color="000000"/>
        </w:rPr>
        <w:t>,</w:t>
      </w:r>
      <w:r w:rsidR="00E14E99" w:rsidRPr="00C36D78">
        <w:rPr>
          <w:rFonts w:asciiTheme="majorBidi" w:hAnsiTheme="majorBidi" w:cstheme="majorBidi"/>
          <w:sz w:val="24"/>
          <w:szCs w:val="24"/>
          <w:u w:color="000000"/>
        </w:rPr>
        <w:t xml:space="preserve"> and ‘the story of Saul and Samuel</w:t>
      </w:r>
      <w:r w:rsidR="008C249E" w:rsidRPr="00C36D78">
        <w:rPr>
          <w:rFonts w:asciiTheme="majorBidi" w:hAnsiTheme="majorBidi" w:cstheme="majorBidi"/>
          <w:sz w:val="24"/>
          <w:szCs w:val="24"/>
          <w:u w:color="000000"/>
        </w:rPr>
        <w:t xml:space="preserve">’ </w:t>
      </w:r>
      <w:r w:rsidR="005036F2" w:rsidRPr="00C36D78">
        <w:rPr>
          <w:rFonts w:asciiTheme="majorBidi" w:hAnsiTheme="majorBidi" w:cstheme="majorBidi"/>
          <w:sz w:val="24"/>
          <w:szCs w:val="24"/>
          <w:u w:color="000000"/>
        </w:rPr>
        <w:t xml:space="preserve">– </w:t>
      </w:r>
      <w:r w:rsidR="008C249E" w:rsidRPr="00C36D78">
        <w:rPr>
          <w:rFonts w:asciiTheme="majorBidi" w:hAnsiTheme="majorBidi" w:cstheme="majorBidi"/>
          <w:sz w:val="24"/>
          <w:szCs w:val="24"/>
          <w:u w:color="000000"/>
        </w:rPr>
        <w:t>all meant to come from the Torah</w:t>
      </w:r>
      <w:r w:rsidR="00E14E99" w:rsidRPr="00C36D78">
        <w:rPr>
          <w:rFonts w:asciiTheme="majorBidi" w:hAnsiTheme="majorBidi" w:cstheme="majorBidi"/>
          <w:sz w:val="24"/>
          <w:szCs w:val="24"/>
          <w:u w:color="000000"/>
        </w:rPr>
        <w:t xml:space="preserve"> – are taken from Epistle 52a,</w:t>
      </w:r>
      <w:r w:rsidR="008C249E" w:rsidRPr="00C36D78">
        <w:rPr>
          <w:rStyle w:val="Appelnotedebasdep"/>
          <w:rFonts w:asciiTheme="majorBidi" w:hAnsiTheme="majorBidi" w:cstheme="majorBidi"/>
          <w:sz w:val="24"/>
          <w:szCs w:val="24"/>
          <w:u w:color="000000"/>
        </w:rPr>
        <w:footnoteReference w:id="3"/>
      </w:r>
      <w:r w:rsidR="00E14E99" w:rsidRPr="00C36D78">
        <w:rPr>
          <w:rFonts w:asciiTheme="majorBidi" w:hAnsiTheme="majorBidi" w:cstheme="majorBidi"/>
          <w:sz w:val="24"/>
          <w:szCs w:val="24"/>
          <w:u w:color="000000"/>
        </w:rPr>
        <w:t xml:space="preserve"> and there are today </w:t>
      </w:r>
      <w:r w:rsidR="00954069" w:rsidRPr="00C36D78">
        <w:rPr>
          <w:rFonts w:asciiTheme="majorBidi" w:hAnsiTheme="majorBidi" w:cstheme="majorBidi"/>
          <w:sz w:val="24"/>
          <w:szCs w:val="24"/>
          <w:u w:color="000000"/>
        </w:rPr>
        <w:t>various compelling</w:t>
      </w:r>
      <w:r w:rsidR="00E14E99" w:rsidRPr="00C36D78">
        <w:rPr>
          <w:rFonts w:asciiTheme="majorBidi" w:hAnsiTheme="majorBidi" w:cstheme="majorBidi"/>
          <w:sz w:val="24"/>
          <w:szCs w:val="24"/>
          <w:u w:color="000000"/>
        </w:rPr>
        <w:t xml:space="preserve"> reasons to suspect that this version</w:t>
      </w:r>
      <w:r w:rsidR="00CE58E4" w:rsidRPr="00C36D78">
        <w:rPr>
          <w:rFonts w:asciiTheme="majorBidi" w:hAnsiTheme="majorBidi" w:cstheme="majorBidi"/>
          <w:sz w:val="24"/>
          <w:szCs w:val="24"/>
          <w:u w:color="000000"/>
        </w:rPr>
        <w:t xml:space="preserve"> </w:t>
      </w:r>
      <w:r w:rsidR="00B94783" w:rsidRPr="00C36D78">
        <w:rPr>
          <w:rFonts w:asciiTheme="majorBidi" w:hAnsiTheme="majorBidi" w:cstheme="majorBidi"/>
          <w:sz w:val="24"/>
          <w:szCs w:val="24"/>
          <w:u w:color="000000"/>
        </w:rPr>
        <w:t xml:space="preserve">of the epistle on magic </w:t>
      </w:r>
      <w:r w:rsidR="00CE58E4" w:rsidRPr="00C36D78">
        <w:rPr>
          <w:rFonts w:asciiTheme="majorBidi" w:hAnsiTheme="majorBidi" w:cstheme="majorBidi"/>
          <w:sz w:val="24"/>
          <w:szCs w:val="24"/>
          <w:u w:color="000000"/>
        </w:rPr>
        <w:t>(</w:t>
      </w:r>
      <w:r w:rsidR="00E14E99" w:rsidRPr="00C36D78">
        <w:rPr>
          <w:rFonts w:asciiTheme="majorBidi" w:hAnsiTheme="majorBidi" w:cstheme="majorBidi"/>
          <w:sz w:val="24"/>
          <w:szCs w:val="24"/>
          <w:u w:color="000000"/>
        </w:rPr>
        <w:t>as well as the other two versions in which th</w:t>
      </w:r>
      <w:r w:rsidR="00B94783" w:rsidRPr="00C36D78">
        <w:rPr>
          <w:rFonts w:asciiTheme="majorBidi" w:hAnsiTheme="majorBidi" w:cstheme="majorBidi"/>
          <w:sz w:val="24"/>
          <w:szCs w:val="24"/>
          <w:u w:color="000000"/>
        </w:rPr>
        <w:t>is</w:t>
      </w:r>
      <w:r w:rsidR="00E14E99" w:rsidRPr="00C36D78">
        <w:rPr>
          <w:rFonts w:asciiTheme="majorBidi" w:hAnsiTheme="majorBidi" w:cstheme="majorBidi"/>
          <w:sz w:val="24"/>
          <w:szCs w:val="24"/>
          <w:u w:color="000000"/>
        </w:rPr>
        <w:t xml:space="preserve"> epistle ascribed to the </w:t>
      </w:r>
      <w:proofErr w:type="spellStart"/>
      <w:r w:rsidR="00E14E99" w:rsidRPr="00C36D78">
        <w:rPr>
          <w:rFonts w:asciiTheme="majorBidi" w:hAnsiTheme="majorBidi" w:cstheme="majorBidi"/>
          <w:sz w:val="24"/>
          <w:szCs w:val="24"/>
          <w:u w:color="000000"/>
        </w:rPr>
        <w:t>Ikhwān</w:t>
      </w:r>
      <w:proofErr w:type="spellEnd"/>
      <w:r w:rsidR="00E14E99" w:rsidRPr="00C36D78">
        <w:rPr>
          <w:rFonts w:asciiTheme="majorBidi" w:hAnsiTheme="majorBidi" w:cstheme="majorBidi"/>
          <w:sz w:val="24"/>
          <w:szCs w:val="24"/>
          <w:u w:color="000000"/>
        </w:rPr>
        <w:t xml:space="preserve"> al-</w:t>
      </w:r>
      <w:proofErr w:type="spellStart"/>
      <w:r w:rsidR="00E14E99" w:rsidRPr="00C36D78">
        <w:rPr>
          <w:rFonts w:asciiTheme="majorBidi" w:hAnsiTheme="majorBidi" w:cstheme="majorBidi"/>
          <w:sz w:val="24"/>
          <w:szCs w:val="24"/>
          <w:u w:color="000000"/>
        </w:rPr>
        <w:t>Ṣafā</w:t>
      </w:r>
      <w:proofErr w:type="spellEnd"/>
      <w:r w:rsidR="00E14E99" w:rsidRPr="00C36D78">
        <w:rPr>
          <w:rFonts w:asciiTheme="majorBidi" w:hAnsiTheme="majorBidi" w:cstheme="majorBidi"/>
          <w:sz w:val="24"/>
          <w:szCs w:val="24"/>
          <w:u w:color="000000"/>
        </w:rPr>
        <w:t>’</w:t>
      </w:r>
      <w:r w:rsidR="008C249E" w:rsidRPr="00C36D78">
        <w:rPr>
          <w:rFonts w:asciiTheme="majorBidi" w:hAnsiTheme="majorBidi" w:cstheme="majorBidi"/>
          <w:sz w:val="24"/>
          <w:szCs w:val="24"/>
          <w:u w:color="000000"/>
        </w:rPr>
        <w:t xml:space="preserve"> has come down to us</w:t>
      </w:r>
      <w:r w:rsidR="00CE58E4" w:rsidRPr="00C36D78">
        <w:rPr>
          <w:rFonts w:asciiTheme="majorBidi" w:hAnsiTheme="majorBidi" w:cstheme="majorBidi"/>
          <w:sz w:val="24"/>
          <w:szCs w:val="24"/>
          <w:u w:color="000000"/>
        </w:rPr>
        <w:t xml:space="preserve">) </w:t>
      </w:r>
      <w:r w:rsidR="00E14E99" w:rsidRPr="00C36D78">
        <w:rPr>
          <w:rFonts w:asciiTheme="majorBidi" w:hAnsiTheme="majorBidi" w:cstheme="majorBidi"/>
          <w:sz w:val="24"/>
          <w:szCs w:val="24"/>
          <w:u w:color="000000"/>
        </w:rPr>
        <w:t xml:space="preserve">was not part of the original composition of the </w:t>
      </w:r>
      <w:proofErr w:type="spellStart"/>
      <w:r w:rsidR="00E14E99" w:rsidRPr="00C36D78">
        <w:rPr>
          <w:rFonts w:asciiTheme="majorBidi" w:hAnsiTheme="majorBidi" w:cstheme="majorBidi"/>
          <w:i/>
          <w:iCs/>
          <w:sz w:val="24"/>
          <w:szCs w:val="24"/>
          <w:u w:color="000000"/>
        </w:rPr>
        <w:t>Rasā’il</w:t>
      </w:r>
      <w:proofErr w:type="spellEnd"/>
      <w:r w:rsidR="00E14E99" w:rsidRPr="00C36D78">
        <w:rPr>
          <w:rFonts w:asciiTheme="majorBidi" w:hAnsiTheme="majorBidi" w:cstheme="majorBidi"/>
          <w:sz w:val="24"/>
          <w:szCs w:val="24"/>
          <w:u w:color="000000"/>
        </w:rPr>
        <w:t>.</w:t>
      </w:r>
      <w:r w:rsidR="008C249E" w:rsidRPr="00C36D78">
        <w:rPr>
          <w:rStyle w:val="Appelnotedebasdep"/>
          <w:rFonts w:asciiTheme="majorBidi" w:hAnsiTheme="majorBidi" w:cstheme="majorBidi"/>
          <w:sz w:val="24"/>
          <w:szCs w:val="24"/>
          <w:u w:color="000000"/>
        </w:rPr>
        <w:footnoteReference w:id="4"/>
      </w:r>
    </w:p>
    <w:p w14:paraId="3489FFFF" w14:textId="77777777" w:rsidR="00AE69E0" w:rsidRPr="00C36D78" w:rsidRDefault="00AE69E0" w:rsidP="00886F30">
      <w:pPr>
        <w:spacing w:after="0" w:line="240" w:lineRule="auto"/>
        <w:ind w:left="567" w:hanging="567"/>
        <w:jc w:val="both"/>
        <w:rPr>
          <w:rFonts w:asciiTheme="majorBidi" w:hAnsiTheme="majorBidi" w:cstheme="majorBidi"/>
          <w:sz w:val="24"/>
          <w:szCs w:val="24"/>
          <w:u w:color="000000"/>
        </w:rPr>
      </w:pPr>
    </w:p>
    <w:p w14:paraId="2D2EB460" w14:textId="49CEBD17" w:rsidR="00A73F89" w:rsidRPr="00C36D78" w:rsidRDefault="00A160B1" w:rsidP="009A6AFF">
      <w:pPr>
        <w:spacing w:after="0" w:line="240" w:lineRule="auto"/>
        <w:ind w:firstLine="567"/>
        <w:jc w:val="both"/>
        <w:rPr>
          <w:rFonts w:asciiTheme="majorBidi" w:hAnsiTheme="majorBidi" w:cstheme="majorBidi"/>
          <w:sz w:val="24"/>
          <w:szCs w:val="24"/>
          <w:u w:color="000000"/>
        </w:rPr>
      </w:pPr>
      <w:r w:rsidRPr="00C36D78">
        <w:rPr>
          <w:rFonts w:asciiTheme="majorBidi" w:hAnsiTheme="majorBidi" w:cstheme="majorBidi"/>
          <w:sz w:val="24"/>
          <w:szCs w:val="24"/>
          <w:u w:color="000000"/>
        </w:rPr>
        <w:t>U</w:t>
      </w:r>
      <w:r w:rsidR="00B94783" w:rsidRPr="00C36D78">
        <w:rPr>
          <w:rFonts w:asciiTheme="majorBidi" w:hAnsiTheme="majorBidi" w:cstheme="majorBidi"/>
          <w:sz w:val="24"/>
          <w:szCs w:val="24"/>
          <w:u w:color="000000"/>
        </w:rPr>
        <w:t>nderstandabl</w:t>
      </w:r>
      <w:r w:rsidR="00954069" w:rsidRPr="00C36D78">
        <w:rPr>
          <w:rFonts w:asciiTheme="majorBidi" w:hAnsiTheme="majorBidi" w:cstheme="majorBidi"/>
          <w:sz w:val="24"/>
          <w:szCs w:val="24"/>
          <w:u w:color="000000"/>
        </w:rPr>
        <w:t>y</w:t>
      </w:r>
      <w:r w:rsidR="006C68FE" w:rsidRPr="00C36D78">
        <w:rPr>
          <w:rFonts w:asciiTheme="majorBidi" w:hAnsiTheme="majorBidi" w:cstheme="majorBidi"/>
          <w:sz w:val="24"/>
          <w:szCs w:val="24"/>
          <w:u w:color="000000"/>
        </w:rPr>
        <w:t xml:space="preserve">, </w:t>
      </w:r>
      <w:r w:rsidR="00954069" w:rsidRPr="00C36D78">
        <w:rPr>
          <w:rFonts w:asciiTheme="majorBidi" w:hAnsiTheme="majorBidi" w:cstheme="majorBidi"/>
          <w:sz w:val="24"/>
          <w:szCs w:val="24"/>
          <w:u w:color="000000"/>
        </w:rPr>
        <w:t>a lot</w:t>
      </w:r>
      <w:r w:rsidR="00761BF1" w:rsidRPr="00C36D78">
        <w:rPr>
          <w:rFonts w:asciiTheme="majorBidi" w:hAnsiTheme="majorBidi" w:cstheme="majorBidi"/>
          <w:sz w:val="24"/>
          <w:szCs w:val="24"/>
          <w:u w:color="000000"/>
        </w:rPr>
        <w:t xml:space="preserve"> more research has been devoted to </w:t>
      </w:r>
      <w:r w:rsidR="00753739" w:rsidRPr="00C36D78">
        <w:rPr>
          <w:rFonts w:asciiTheme="majorBidi" w:hAnsiTheme="majorBidi" w:cstheme="majorBidi"/>
          <w:sz w:val="24"/>
          <w:szCs w:val="24"/>
          <w:u w:color="000000"/>
        </w:rPr>
        <w:t xml:space="preserve">the </w:t>
      </w:r>
      <w:r w:rsidR="0035171C" w:rsidRPr="00C36D78">
        <w:rPr>
          <w:rFonts w:asciiTheme="majorBidi" w:hAnsiTheme="majorBidi" w:cstheme="majorBidi"/>
          <w:sz w:val="24"/>
          <w:szCs w:val="24"/>
          <w:u w:color="000000"/>
        </w:rPr>
        <w:t xml:space="preserve">opposite, </w:t>
      </w:r>
      <w:r w:rsidR="00753739" w:rsidRPr="00C36D78">
        <w:rPr>
          <w:rFonts w:asciiTheme="majorBidi" w:hAnsiTheme="majorBidi" w:cstheme="majorBidi"/>
          <w:sz w:val="24"/>
          <w:szCs w:val="24"/>
          <w:u w:color="000000"/>
        </w:rPr>
        <w:t>downstream direction</w:t>
      </w:r>
      <w:r w:rsidR="008A083C" w:rsidRPr="00C36D78">
        <w:rPr>
          <w:rFonts w:asciiTheme="majorBidi" w:hAnsiTheme="majorBidi" w:cstheme="majorBidi"/>
          <w:sz w:val="24"/>
          <w:szCs w:val="24"/>
          <w:u w:color="000000"/>
        </w:rPr>
        <w:t xml:space="preserve">, that is, from the </w:t>
      </w:r>
      <w:proofErr w:type="spellStart"/>
      <w:r w:rsidR="00753739" w:rsidRPr="00C36D78">
        <w:rPr>
          <w:rFonts w:asciiTheme="majorBidi" w:hAnsiTheme="majorBidi" w:cstheme="majorBidi"/>
          <w:sz w:val="24"/>
          <w:szCs w:val="24"/>
          <w:u w:color="000000"/>
        </w:rPr>
        <w:t>Ikhwān</w:t>
      </w:r>
      <w:proofErr w:type="spellEnd"/>
      <w:r w:rsidR="00753739" w:rsidRPr="00C36D78">
        <w:rPr>
          <w:rFonts w:asciiTheme="majorBidi" w:hAnsiTheme="majorBidi" w:cstheme="majorBidi"/>
          <w:sz w:val="24"/>
          <w:szCs w:val="24"/>
          <w:u w:color="000000"/>
        </w:rPr>
        <w:t xml:space="preserve"> al-</w:t>
      </w:r>
      <w:proofErr w:type="spellStart"/>
      <w:r w:rsidR="00753739" w:rsidRPr="00C36D78">
        <w:rPr>
          <w:rFonts w:asciiTheme="majorBidi" w:hAnsiTheme="majorBidi" w:cstheme="majorBidi"/>
          <w:sz w:val="24"/>
          <w:szCs w:val="24"/>
          <w:u w:color="000000"/>
        </w:rPr>
        <w:t>Ṣafā</w:t>
      </w:r>
      <w:proofErr w:type="spellEnd"/>
      <w:r w:rsidR="00753739" w:rsidRPr="00C36D78">
        <w:rPr>
          <w:rFonts w:asciiTheme="majorBidi" w:hAnsiTheme="majorBidi" w:cstheme="majorBidi"/>
          <w:sz w:val="24"/>
          <w:szCs w:val="24"/>
          <w:u w:color="000000"/>
        </w:rPr>
        <w:t>’</w:t>
      </w:r>
      <w:r w:rsidR="008A083C" w:rsidRPr="00C36D78">
        <w:rPr>
          <w:rFonts w:asciiTheme="majorBidi" w:hAnsiTheme="majorBidi" w:cstheme="majorBidi"/>
          <w:sz w:val="24"/>
          <w:szCs w:val="24"/>
          <w:u w:color="000000"/>
        </w:rPr>
        <w:t xml:space="preserve"> to </w:t>
      </w:r>
      <w:r w:rsidR="00164E0B" w:rsidRPr="00C36D78">
        <w:rPr>
          <w:rFonts w:asciiTheme="majorBidi" w:hAnsiTheme="majorBidi" w:cstheme="majorBidi"/>
          <w:sz w:val="24"/>
          <w:szCs w:val="24"/>
          <w:u w:color="000000"/>
        </w:rPr>
        <w:t>the Jewish world</w:t>
      </w:r>
      <w:r w:rsidR="004B003D" w:rsidRPr="00C36D78">
        <w:rPr>
          <w:rFonts w:asciiTheme="majorBidi" w:hAnsiTheme="majorBidi" w:cstheme="majorBidi"/>
          <w:sz w:val="24"/>
          <w:szCs w:val="24"/>
          <w:u w:color="000000"/>
        </w:rPr>
        <w:t>.</w:t>
      </w:r>
      <w:r w:rsidR="006C68FE" w:rsidRPr="00C36D78">
        <w:rPr>
          <w:rFonts w:asciiTheme="majorBidi" w:hAnsiTheme="majorBidi" w:cstheme="majorBidi"/>
          <w:sz w:val="24"/>
          <w:szCs w:val="24"/>
          <w:u w:color="000000"/>
        </w:rPr>
        <w:t xml:space="preserve"> </w:t>
      </w:r>
      <w:r w:rsidR="0041294E" w:rsidRPr="00C36D78">
        <w:rPr>
          <w:rFonts w:asciiTheme="majorBidi" w:hAnsiTheme="majorBidi" w:cstheme="majorBidi"/>
          <w:sz w:val="24"/>
          <w:szCs w:val="24"/>
          <w:u w:color="000000"/>
        </w:rPr>
        <w:t>T</w:t>
      </w:r>
      <w:r w:rsidR="006C68FE" w:rsidRPr="00C36D78">
        <w:rPr>
          <w:rFonts w:asciiTheme="majorBidi" w:hAnsiTheme="majorBidi" w:cstheme="majorBidi"/>
          <w:sz w:val="24"/>
          <w:szCs w:val="24"/>
          <w:u w:color="000000"/>
        </w:rPr>
        <w:t xml:space="preserve">he most </w:t>
      </w:r>
      <w:r w:rsidR="008A083C" w:rsidRPr="00C36D78">
        <w:rPr>
          <w:rFonts w:asciiTheme="majorBidi" w:hAnsiTheme="majorBidi" w:cstheme="majorBidi"/>
          <w:sz w:val="24"/>
          <w:szCs w:val="24"/>
          <w:u w:color="000000"/>
        </w:rPr>
        <w:t xml:space="preserve">panoramic overview </w:t>
      </w:r>
      <w:r w:rsidR="0035171C" w:rsidRPr="00C36D78">
        <w:rPr>
          <w:rFonts w:asciiTheme="majorBidi" w:hAnsiTheme="majorBidi" w:cstheme="majorBidi"/>
          <w:sz w:val="24"/>
          <w:szCs w:val="24"/>
          <w:u w:color="000000"/>
        </w:rPr>
        <w:t>to date</w:t>
      </w:r>
      <w:r w:rsidR="006C68FE" w:rsidRPr="00C36D78">
        <w:rPr>
          <w:rFonts w:asciiTheme="majorBidi" w:hAnsiTheme="majorBidi" w:cstheme="majorBidi"/>
          <w:sz w:val="24"/>
          <w:szCs w:val="24"/>
          <w:u w:color="000000"/>
        </w:rPr>
        <w:t xml:space="preserve"> </w:t>
      </w:r>
      <w:r w:rsidR="0041294E" w:rsidRPr="00C36D78">
        <w:rPr>
          <w:rFonts w:asciiTheme="majorBidi" w:hAnsiTheme="majorBidi" w:cstheme="majorBidi"/>
          <w:sz w:val="24"/>
          <w:szCs w:val="24"/>
          <w:u w:color="000000"/>
        </w:rPr>
        <w:t xml:space="preserve">in this respect remains </w:t>
      </w:r>
      <w:r w:rsidR="006C68FE" w:rsidRPr="00C36D78">
        <w:rPr>
          <w:rFonts w:asciiTheme="majorBidi" w:hAnsiTheme="majorBidi" w:cstheme="majorBidi"/>
          <w:sz w:val="24"/>
          <w:szCs w:val="24"/>
          <w:u w:color="000000"/>
        </w:rPr>
        <w:t>th</w:t>
      </w:r>
      <w:r w:rsidR="00753739" w:rsidRPr="00C36D78">
        <w:rPr>
          <w:rFonts w:asciiTheme="majorBidi" w:hAnsiTheme="majorBidi" w:cstheme="majorBidi"/>
          <w:sz w:val="24"/>
          <w:szCs w:val="24"/>
          <w:u w:color="000000"/>
        </w:rPr>
        <w:t xml:space="preserve">e one </w:t>
      </w:r>
      <w:r w:rsidR="008A083C" w:rsidRPr="00C36D78">
        <w:rPr>
          <w:rFonts w:asciiTheme="majorBidi" w:hAnsiTheme="majorBidi" w:cstheme="majorBidi"/>
          <w:sz w:val="24"/>
          <w:szCs w:val="24"/>
          <w:u w:color="000000"/>
        </w:rPr>
        <w:t xml:space="preserve">offered by the late Mauro Zonta </w:t>
      </w:r>
      <w:r w:rsidR="00753739" w:rsidRPr="00C36D78">
        <w:rPr>
          <w:rFonts w:asciiTheme="majorBidi" w:hAnsiTheme="majorBidi" w:cstheme="majorBidi"/>
          <w:sz w:val="24"/>
          <w:szCs w:val="24"/>
          <w:u w:color="000000"/>
        </w:rPr>
        <w:t xml:space="preserve">as part </w:t>
      </w:r>
      <w:r w:rsidR="0035171C" w:rsidRPr="00C36D78">
        <w:rPr>
          <w:rFonts w:asciiTheme="majorBidi" w:hAnsiTheme="majorBidi" w:cstheme="majorBidi"/>
          <w:sz w:val="24"/>
          <w:szCs w:val="24"/>
          <w:u w:color="000000"/>
        </w:rPr>
        <w:t>of</w:t>
      </w:r>
      <w:r w:rsidR="00CF4223" w:rsidRPr="00C36D78">
        <w:rPr>
          <w:rFonts w:asciiTheme="majorBidi" w:hAnsiTheme="majorBidi" w:cstheme="majorBidi"/>
          <w:sz w:val="24"/>
          <w:szCs w:val="24"/>
          <w:u w:color="000000"/>
        </w:rPr>
        <w:t xml:space="preserve"> </w:t>
      </w:r>
      <w:r w:rsidR="008A083C" w:rsidRPr="00C36D78">
        <w:rPr>
          <w:rFonts w:asciiTheme="majorBidi" w:hAnsiTheme="majorBidi" w:cstheme="majorBidi"/>
          <w:sz w:val="24"/>
          <w:szCs w:val="24"/>
          <w:u w:color="000000"/>
        </w:rPr>
        <w:t>his</w:t>
      </w:r>
      <w:r w:rsidR="006C68FE" w:rsidRPr="00C36D78">
        <w:rPr>
          <w:rFonts w:asciiTheme="majorBidi" w:hAnsiTheme="majorBidi" w:cstheme="majorBidi"/>
          <w:sz w:val="24"/>
          <w:szCs w:val="24"/>
          <w:u w:color="000000"/>
        </w:rPr>
        <w:t xml:space="preserve"> ‘Linee del </w:t>
      </w:r>
      <w:proofErr w:type="spellStart"/>
      <w:r w:rsidR="006C68FE" w:rsidRPr="00C36D78">
        <w:rPr>
          <w:rFonts w:asciiTheme="majorBidi" w:hAnsiTheme="majorBidi" w:cstheme="majorBidi"/>
          <w:sz w:val="24"/>
          <w:szCs w:val="24"/>
          <w:u w:color="000000"/>
        </w:rPr>
        <w:t>pensiero</w:t>
      </w:r>
      <w:proofErr w:type="spellEnd"/>
      <w:r w:rsidR="006C68FE" w:rsidRPr="00C36D78">
        <w:rPr>
          <w:rFonts w:asciiTheme="majorBidi" w:hAnsiTheme="majorBidi" w:cstheme="majorBidi"/>
          <w:sz w:val="24"/>
          <w:szCs w:val="24"/>
          <w:u w:color="000000"/>
        </w:rPr>
        <w:t xml:space="preserve"> </w:t>
      </w:r>
      <w:proofErr w:type="spellStart"/>
      <w:r w:rsidR="006C68FE" w:rsidRPr="00C36D78">
        <w:rPr>
          <w:rFonts w:asciiTheme="majorBidi" w:hAnsiTheme="majorBidi" w:cstheme="majorBidi"/>
          <w:sz w:val="24"/>
          <w:szCs w:val="24"/>
          <w:u w:color="000000"/>
        </w:rPr>
        <w:t>islamico</w:t>
      </w:r>
      <w:proofErr w:type="spellEnd"/>
      <w:r w:rsidR="006C68FE" w:rsidRPr="00C36D78">
        <w:rPr>
          <w:rFonts w:asciiTheme="majorBidi" w:hAnsiTheme="majorBidi" w:cstheme="majorBidi"/>
          <w:sz w:val="24"/>
          <w:szCs w:val="24"/>
          <w:u w:color="000000"/>
        </w:rPr>
        <w:t xml:space="preserve"> </w:t>
      </w:r>
      <w:proofErr w:type="spellStart"/>
      <w:r w:rsidR="006C68FE" w:rsidRPr="00C36D78">
        <w:rPr>
          <w:rFonts w:asciiTheme="majorBidi" w:hAnsiTheme="majorBidi" w:cstheme="majorBidi"/>
          <w:sz w:val="24"/>
          <w:szCs w:val="24"/>
          <w:u w:color="000000"/>
        </w:rPr>
        <w:t>nella</w:t>
      </w:r>
      <w:proofErr w:type="spellEnd"/>
      <w:r w:rsidR="006C68FE" w:rsidRPr="00C36D78">
        <w:rPr>
          <w:rFonts w:asciiTheme="majorBidi" w:hAnsiTheme="majorBidi" w:cstheme="majorBidi"/>
          <w:sz w:val="24"/>
          <w:szCs w:val="24"/>
          <w:u w:color="000000"/>
        </w:rPr>
        <w:t xml:space="preserve"> </w:t>
      </w:r>
      <w:proofErr w:type="spellStart"/>
      <w:r w:rsidR="006C68FE" w:rsidRPr="00C36D78">
        <w:rPr>
          <w:rFonts w:asciiTheme="majorBidi" w:hAnsiTheme="majorBidi" w:cstheme="majorBidi"/>
          <w:sz w:val="24"/>
          <w:szCs w:val="24"/>
          <w:u w:color="000000"/>
        </w:rPr>
        <w:t>storia</w:t>
      </w:r>
      <w:proofErr w:type="spellEnd"/>
      <w:r w:rsidR="006C68FE" w:rsidRPr="00C36D78">
        <w:rPr>
          <w:rFonts w:asciiTheme="majorBidi" w:hAnsiTheme="majorBidi" w:cstheme="majorBidi"/>
          <w:sz w:val="24"/>
          <w:szCs w:val="24"/>
          <w:u w:color="000000"/>
        </w:rPr>
        <w:t xml:space="preserve"> della </w:t>
      </w:r>
      <w:proofErr w:type="spellStart"/>
      <w:r w:rsidR="006C68FE" w:rsidRPr="00C36D78">
        <w:rPr>
          <w:rFonts w:asciiTheme="majorBidi" w:hAnsiTheme="majorBidi" w:cstheme="majorBidi"/>
          <w:sz w:val="24"/>
          <w:szCs w:val="24"/>
          <w:u w:color="000000"/>
        </w:rPr>
        <w:t>filosofia</w:t>
      </w:r>
      <w:proofErr w:type="spellEnd"/>
      <w:r w:rsidR="006C68FE" w:rsidRPr="00C36D78">
        <w:rPr>
          <w:rFonts w:asciiTheme="majorBidi" w:hAnsiTheme="majorBidi" w:cstheme="majorBidi"/>
          <w:sz w:val="24"/>
          <w:szCs w:val="24"/>
          <w:u w:color="000000"/>
        </w:rPr>
        <w:t xml:space="preserve"> </w:t>
      </w:r>
      <w:proofErr w:type="spellStart"/>
      <w:r w:rsidR="006C68FE" w:rsidRPr="00C36D78">
        <w:rPr>
          <w:rFonts w:asciiTheme="majorBidi" w:hAnsiTheme="majorBidi" w:cstheme="majorBidi"/>
          <w:sz w:val="24"/>
          <w:szCs w:val="24"/>
          <w:u w:color="000000"/>
        </w:rPr>
        <w:t>ebraica</w:t>
      </w:r>
      <w:proofErr w:type="spellEnd"/>
      <w:r w:rsidR="006C68FE" w:rsidRPr="00C36D78">
        <w:rPr>
          <w:rFonts w:asciiTheme="majorBidi" w:hAnsiTheme="majorBidi" w:cstheme="majorBidi"/>
          <w:sz w:val="24"/>
          <w:szCs w:val="24"/>
          <w:u w:color="000000"/>
        </w:rPr>
        <w:t xml:space="preserve"> </w:t>
      </w:r>
      <w:proofErr w:type="spellStart"/>
      <w:r w:rsidR="006C68FE" w:rsidRPr="00C36D78">
        <w:rPr>
          <w:rFonts w:asciiTheme="majorBidi" w:hAnsiTheme="majorBidi" w:cstheme="majorBidi"/>
          <w:sz w:val="24"/>
          <w:szCs w:val="24"/>
          <w:u w:color="000000"/>
        </w:rPr>
        <w:t>medieval</w:t>
      </w:r>
      <w:r w:rsidR="0031451C" w:rsidRPr="00C36D78">
        <w:rPr>
          <w:rFonts w:asciiTheme="majorBidi" w:hAnsiTheme="majorBidi" w:cstheme="majorBidi"/>
          <w:sz w:val="24"/>
          <w:szCs w:val="24"/>
          <w:u w:color="000000"/>
        </w:rPr>
        <w:t>e</w:t>
      </w:r>
      <w:proofErr w:type="spellEnd"/>
      <w:r w:rsidR="006C68FE" w:rsidRPr="00C36D78">
        <w:rPr>
          <w:rFonts w:asciiTheme="majorBidi" w:hAnsiTheme="majorBidi" w:cstheme="majorBidi"/>
          <w:sz w:val="24"/>
          <w:szCs w:val="24"/>
          <w:u w:color="000000"/>
        </w:rPr>
        <w:t>’</w:t>
      </w:r>
      <w:r w:rsidR="00D47896" w:rsidRPr="00C36D78">
        <w:rPr>
          <w:rFonts w:asciiTheme="majorBidi" w:hAnsiTheme="majorBidi" w:cstheme="majorBidi"/>
          <w:sz w:val="24"/>
          <w:szCs w:val="24"/>
          <w:u w:color="000000"/>
        </w:rPr>
        <w:t>.</w:t>
      </w:r>
      <w:r w:rsidR="002769A4" w:rsidRPr="00C36D78">
        <w:rPr>
          <w:rStyle w:val="Appelnotedebasdep"/>
          <w:rFonts w:asciiTheme="majorBidi" w:hAnsiTheme="majorBidi" w:cstheme="majorBidi"/>
          <w:sz w:val="24"/>
          <w:szCs w:val="24"/>
          <w:u w:color="000000"/>
        </w:rPr>
        <w:footnoteReference w:id="5"/>
      </w:r>
      <w:r w:rsidR="00D47896" w:rsidRPr="00C36D78">
        <w:rPr>
          <w:rFonts w:asciiTheme="majorBidi" w:hAnsiTheme="majorBidi" w:cstheme="majorBidi"/>
          <w:sz w:val="24"/>
          <w:szCs w:val="24"/>
          <w:u w:color="000000"/>
        </w:rPr>
        <w:t xml:space="preserve"> In the footsteps of previous </w:t>
      </w:r>
      <w:r w:rsidR="0041294E" w:rsidRPr="00C36D78">
        <w:rPr>
          <w:rFonts w:asciiTheme="majorBidi" w:hAnsiTheme="majorBidi" w:cstheme="majorBidi"/>
          <w:sz w:val="24"/>
          <w:szCs w:val="24"/>
          <w:u w:color="000000"/>
        </w:rPr>
        <w:t>investigations initiated</w:t>
      </w:r>
      <w:r w:rsidR="00D47896" w:rsidRPr="00C36D78">
        <w:rPr>
          <w:rFonts w:asciiTheme="majorBidi" w:hAnsiTheme="majorBidi" w:cstheme="majorBidi"/>
          <w:sz w:val="24"/>
          <w:szCs w:val="24"/>
          <w:u w:color="000000"/>
        </w:rPr>
        <w:t xml:space="preserve"> by </w:t>
      </w:r>
      <w:r w:rsidR="00C901EB">
        <w:rPr>
          <w:rFonts w:asciiTheme="majorBidi" w:hAnsiTheme="majorBidi" w:cstheme="majorBidi"/>
          <w:sz w:val="24"/>
          <w:szCs w:val="24"/>
          <w:u w:color="000000"/>
        </w:rPr>
        <w:t>Ign</w:t>
      </w:r>
      <w:r w:rsidR="00B77C0A">
        <w:rPr>
          <w:rFonts w:asciiTheme="majorBidi" w:hAnsiTheme="majorBidi" w:cstheme="majorBidi"/>
          <w:sz w:val="24"/>
          <w:szCs w:val="24"/>
          <w:u w:color="000000"/>
        </w:rPr>
        <w:t>az</w:t>
      </w:r>
      <w:r w:rsidR="00C45B28">
        <w:rPr>
          <w:rFonts w:asciiTheme="majorBidi" w:hAnsiTheme="majorBidi" w:cstheme="majorBidi"/>
          <w:sz w:val="24"/>
          <w:szCs w:val="24"/>
          <w:u w:color="000000"/>
        </w:rPr>
        <w:t xml:space="preserve"> Goldziher, </w:t>
      </w:r>
      <w:r w:rsidR="002769A4" w:rsidRPr="00C36D78">
        <w:rPr>
          <w:rFonts w:asciiTheme="majorBidi" w:hAnsiTheme="majorBidi" w:cstheme="majorBidi"/>
          <w:sz w:val="24"/>
          <w:szCs w:val="24"/>
          <w:u w:color="000000"/>
        </w:rPr>
        <w:t>Georges Vajda, Jacques Schlanger, Shlomo Pines</w:t>
      </w:r>
      <w:r w:rsidR="00D41E03">
        <w:rPr>
          <w:rFonts w:asciiTheme="majorBidi" w:hAnsiTheme="majorBidi" w:cstheme="majorBidi"/>
          <w:sz w:val="24"/>
          <w:szCs w:val="24"/>
          <w:u w:color="000000"/>
        </w:rPr>
        <w:t>, Paul Fenton</w:t>
      </w:r>
      <w:r w:rsidR="002769A4" w:rsidRPr="00C36D78">
        <w:rPr>
          <w:rFonts w:asciiTheme="majorBidi" w:hAnsiTheme="majorBidi" w:cstheme="majorBidi"/>
          <w:sz w:val="24"/>
          <w:szCs w:val="24"/>
          <w:u w:color="000000"/>
        </w:rPr>
        <w:t xml:space="preserve"> and </w:t>
      </w:r>
      <w:r w:rsidR="00D47896" w:rsidRPr="00C36D78">
        <w:rPr>
          <w:rFonts w:asciiTheme="majorBidi" w:hAnsiTheme="majorBidi" w:cstheme="majorBidi"/>
          <w:sz w:val="24"/>
          <w:szCs w:val="24"/>
          <w:u w:color="000000"/>
        </w:rPr>
        <w:t>others,</w:t>
      </w:r>
      <w:r w:rsidR="00C90DA6" w:rsidRPr="00C36D78">
        <w:rPr>
          <w:rStyle w:val="Appelnotedebasdep"/>
          <w:rFonts w:asciiTheme="majorBidi" w:hAnsiTheme="majorBidi" w:cstheme="majorBidi"/>
          <w:sz w:val="24"/>
          <w:szCs w:val="24"/>
          <w:u w:color="000000"/>
        </w:rPr>
        <w:footnoteReference w:id="6"/>
      </w:r>
      <w:r w:rsidR="00D47896" w:rsidRPr="00C36D78">
        <w:rPr>
          <w:rFonts w:asciiTheme="majorBidi" w:hAnsiTheme="majorBidi" w:cstheme="majorBidi"/>
          <w:sz w:val="24"/>
          <w:szCs w:val="24"/>
          <w:u w:color="000000"/>
        </w:rPr>
        <w:t xml:space="preserve"> Zonta revealed there how the philosoph</w:t>
      </w:r>
      <w:r w:rsidR="005170C5" w:rsidRPr="00C36D78">
        <w:rPr>
          <w:rFonts w:asciiTheme="majorBidi" w:hAnsiTheme="majorBidi" w:cstheme="majorBidi"/>
          <w:sz w:val="24"/>
          <w:szCs w:val="24"/>
          <w:u w:color="000000"/>
        </w:rPr>
        <w:t>ical doctrine</w:t>
      </w:r>
      <w:r w:rsidR="00D47896" w:rsidRPr="00C36D78">
        <w:rPr>
          <w:rFonts w:asciiTheme="majorBidi" w:hAnsiTheme="majorBidi" w:cstheme="majorBidi"/>
          <w:sz w:val="24"/>
          <w:szCs w:val="24"/>
          <w:u w:color="000000"/>
        </w:rPr>
        <w:t xml:space="preserve"> </w:t>
      </w:r>
      <w:r w:rsidR="0041294E" w:rsidRPr="00C36D78">
        <w:rPr>
          <w:rFonts w:asciiTheme="majorBidi" w:hAnsiTheme="majorBidi" w:cstheme="majorBidi"/>
          <w:sz w:val="24"/>
          <w:szCs w:val="24"/>
          <w:u w:color="000000"/>
        </w:rPr>
        <w:t xml:space="preserve">of the </w:t>
      </w:r>
      <w:proofErr w:type="spellStart"/>
      <w:r w:rsidR="0041294E" w:rsidRPr="00C36D78">
        <w:rPr>
          <w:rFonts w:asciiTheme="majorBidi" w:hAnsiTheme="majorBidi" w:cstheme="majorBidi"/>
          <w:sz w:val="24"/>
          <w:szCs w:val="24"/>
          <w:u w:color="000000"/>
        </w:rPr>
        <w:t>Ikhwān</w:t>
      </w:r>
      <w:proofErr w:type="spellEnd"/>
      <w:r w:rsidR="0041294E" w:rsidRPr="00C36D78">
        <w:rPr>
          <w:rFonts w:asciiTheme="majorBidi" w:hAnsiTheme="majorBidi" w:cstheme="majorBidi"/>
          <w:sz w:val="24"/>
          <w:szCs w:val="24"/>
          <w:u w:color="000000"/>
        </w:rPr>
        <w:t xml:space="preserve"> al-</w:t>
      </w:r>
      <w:proofErr w:type="spellStart"/>
      <w:r w:rsidR="0041294E" w:rsidRPr="00C36D78">
        <w:rPr>
          <w:rFonts w:asciiTheme="majorBidi" w:hAnsiTheme="majorBidi" w:cstheme="majorBidi"/>
          <w:sz w:val="24"/>
          <w:szCs w:val="24"/>
          <w:u w:color="000000"/>
        </w:rPr>
        <w:lastRenderedPageBreak/>
        <w:t>Ṣafā</w:t>
      </w:r>
      <w:proofErr w:type="spellEnd"/>
      <w:r w:rsidR="0041294E" w:rsidRPr="00C36D78">
        <w:rPr>
          <w:rFonts w:asciiTheme="majorBidi" w:hAnsiTheme="majorBidi" w:cstheme="majorBidi"/>
          <w:sz w:val="24"/>
          <w:szCs w:val="24"/>
          <w:u w:color="000000"/>
        </w:rPr>
        <w:t xml:space="preserve">’ </w:t>
      </w:r>
      <w:r w:rsidR="00D47896" w:rsidRPr="00C36D78">
        <w:rPr>
          <w:rFonts w:asciiTheme="majorBidi" w:hAnsiTheme="majorBidi" w:cstheme="majorBidi"/>
          <w:sz w:val="24"/>
          <w:szCs w:val="24"/>
          <w:u w:color="000000"/>
        </w:rPr>
        <w:t xml:space="preserve">proved inspirational </w:t>
      </w:r>
      <w:r w:rsidR="00CF4223" w:rsidRPr="00C36D78">
        <w:rPr>
          <w:rFonts w:asciiTheme="majorBidi" w:hAnsiTheme="majorBidi" w:cstheme="majorBidi"/>
          <w:sz w:val="24"/>
          <w:szCs w:val="24"/>
          <w:u w:color="000000"/>
        </w:rPr>
        <w:t>to</w:t>
      </w:r>
      <w:r w:rsidR="00D47896" w:rsidRPr="00C36D78">
        <w:rPr>
          <w:rFonts w:asciiTheme="majorBidi" w:hAnsiTheme="majorBidi" w:cstheme="majorBidi"/>
          <w:sz w:val="24"/>
          <w:szCs w:val="24"/>
          <w:u w:color="000000"/>
        </w:rPr>
        <w:t xml:space="preserve"> a multitude of Jewish </w:t>
      </w:r>
      <w:r w:rsidR="002769A4" w:rsidRPr="00C36D78">
        <w:rPr>
          <w:rFonts w:asciiTheme="majorBidi" w:hAnsiTheme="majorBidi" w:cstheme="majorBidi"/>
          <w:sz w:val="24"/>
          <w:szCs w:val="24"/>
          <w:u w:color="000000"/>
        </w:rPr>
        <w:t>Neo</w:t>
      </w:r>
      <w:r w:rsidR="00CF4223" w:rsidRPr="00C36D78">
        <w:rPr>
          <w:rFonts w:asciiTheme="majorBidi" w:hAnsiTheme="majorBidi" w:cstheme="majorBidi"/>
          <w:sz w:val="24"/>
          <w:szCs w:val="24"/>
          <w:u w:color="000000"/>
        </w:rPr>
        <w:t>p</w:t>
      </w:r>
      <w:r w:rsidR="002769A4" w:rsidRPr="00C36D78">
        <w:rPr>
          <w:rFonts w:asciiTheme="majorBidi" w:hAnsiTheme="majorBidi" w:cstheme="majorBidi"/>
          <w:sz w:val="24"/>
          <w:szCs w:val="24"/>
          <w:u w:color="000000"/>
        </w:rPr>
        <w:t xml:space="preserve">latonist </w:t>
      </w:r>
      <w:r w:rsidR="00CF4223" w:rsidRPr="00C36D78">
        <w:rPr>
          <w:rFonts w:asciiTheme="majorBidi" w:hAnsiTheme="majorBidi" w:cstheme="majorBidi"/>
          <w:sz w:val="24"/>
          <w:szCs w:val="24"/>
          <w:u w:color="000000"/>
        </w:rPr>
        <w:t>intellectuals</w:t>
      </w:r>
      <w:r w:rsidR="00D47896" w:rsidRPr="00C36D78">
        <w:rPr>
          <w:rFonts w:asciiTheme="majorBidi" w:hAnsiTheme="majorBidi" w:cstheme="majorBidi"/>
          <w:sz w:val="24"/>
          <w:szCs w:val="24"/>
          <w:u w:color="000000"/>
        </w:rPr>
        <w:t xml:space="preserve"> in </w:t>
      </w:r>
      <w:proofErr w:type="spellStart"/>
      <w:r w:rsidR="00D47896" w:rsidRPr="00C36D78">
        <w:rPr>
          <w:rFonts w:asciiTheme="majorBidi" w:hAnsiTheme="majorBidi" w:cstheme="majorBidi"/>
          <w:sz w:val="24"/>
          <w:szCs w:val="24"/>
          <w:u w:color="000000"/>
        </w:rPr>
        <w:t>al-Andalus</w:t>
      </w:r>
      <w:proofErr w:type="spellEnd"/>
      <w:r w:rsidR="00D47896" w:rsidRPr="00C36D78">
        <w:rPr>
          <w:rFonts w:asciiTheme="majorBidi" w:hAnsiTheme="majorBidi" w:cstheme="majorBidi"/>
          <w:sz w:val="24"/>
          <w:szCs w:val="24"/>
          <w:u w:color="000000"/>
        </w:rPr>
        <w:t xml:space="preserve"> and elsewhere from the </w:t>
      </w:r>
      <w:r w:rsidR="00CA7FDB" w:rsidRPr="00C36D78">
        <w:rPr>
          <w:rFonts w:asciiTheme="majorBidi" w:hAnsiTheme="majorBidi" w:cstheme="majorBidi"/>
          <w:sz w:val="24"/>
          <w:szCs w:val="24"/>
          <w:u w:color="000000"/>
        </w:rPr>
        <w:t>fifth</w:t>
      </w:r>
      <w:r w:rsidR="00CF4223" w:rsidRPr="00C36D78">
        <w:rPr>
          <w:rFonts w:asciiTheme="majorBidi" w:hAnsiTheme="majorBidi" w:cstheme="majorBidi"/>
          <w:sz w:val="24"/>
          <w:szCs w:val="24"/>
          <w:u w:color="000000"/>
        </w:rPr>
        <w:t>/</w:t>
      </w:r>
      <w:r w:rsidR="00CA7FDB" w:rsidRPr="00C36D78">
        <w:rPr>
          <w:rFonts w:asciiTheme="majorBidi" w:hAnsiTheme="majorBidi" w:cstheme="majorBidi"/>
          <w:sz w:val="24"/>
          <w:szCs w:val="24"/>
          <w:u w:color="000000"/>
        </w:rPr>
        <w:t>eleventh</w:t>
      </w:r>
      <w:r w:rsidR="002769A4" w:rsidRPr="00C36D78">
        <w:rPr>
          <w:rFonts w:asciiTheme="majorBidi" w:hAnsiTheme="majorBidi" w:cstheme="majorBidi"/>
          <w:sz w:val="24"/>
          <w:szCs w:val="24"/>
          <w:u w:color="000000"/>
        </w:rPr>
        <w:t xml:space="preserve"> century</w:t>
      </w:r>
      <w:r w:rsidR="00D47896" w:rsidRPr="00C36D78">
        <w:rPr>
          <w:rFonts w:asciiTheme="majorBidi" w:hAnsiTheme="majorBidi" w:cstheme="majorBidi"/>
          <w:sz w:val="24"/>
          <w:szCs w:val="24"/>
          <w:u w:color="000000"/>
        </w:rPr>
        <w:t xml:space="preserve"> onwards</w:t>
      </w:r>
      <w:r w:rsidR="00A32AD1" w:rsidRPr="00C36D78">
        <w:rPr>
          <w:rFonts w:asciiTheme="majorBidi" w:hAnsiTheme="majorBidi" w:cstheme="majorBidi"/>
          <w:sz w:val="24"/>
          <w:szCs w:val="24"/>
          <w:u w:color="000000"/>
        </w:rPr>
        <w:t xml:space="preserve">, </w:t>
      </w:r>
      <w:r w:rsidR="00761BF1" w:rsidRPr="00C36D78">
        <w:rPr>
          <w:rFonts w:asciiTheme="majorBidi" w:hAnsiTheme="majorBidi" w:cstheme="majorBidi"/>
          <w:sz w:val="24"/>
          <w:szCs w:val="24"/>
          <w:u w:color="000000"/>
        </w:rPr>
        <w:t xml:space="preserve">including </w:t>
      </w:r>
      <w:r w:rsidR="00A32AD1" w:rsidRPr="00C36D78">
        <w:rPr>
          <w:rFonts w:asciiTheme="majorBidi" w:hAnsiTheme="majorBidi" w:cstheme="majorBidi"/>
          <w:sz w:val="24"/>
          <w:szCs w:val="24"/>
          <w:u w:color="000000"/>
        </w:rPr>
        <w:t xml:space="preserve">Solomon Ibn </w:t>
      </w:r>
      <w:proofErr w:type="spellStart"/>
      <w:r w:rsidR="00A32AD1" w:rsidRPr="00C36D78">
        <w:rPr>
          <w:rFonts w:asciiTheme="majorBidi" w:hAnsiTheme="majorBidi" w:cstheme="majorBidi"/>
          <w:sz w:val="24"/>
          <w:szCs w:val="24"/>
          <w:u w:color="000000"/>
        </w:rPr>
        <w:t>Gabirol</w:t>
      </w:r>
      <w:proofErr w:type="spellEnd"/>
      <w:r w:rsidR="00A32AD1" w:rsidRPr="00C36D78">
        <w:rPr>
          <w:rFonts w:asciiTheme="majorBidi" w:hAnsiTheme="majorBidi" w:cstheme="majorBidi"/>
          <w:sz w:val="24"/>
          <w:szCs w:val="24"/>
          <w:u w:color="000000"/>
        </w:rPr>
        <w:t xml:space="preserve">, </w:t>
      </w:r>
      <w:proofErr w:type="spellStart"/>
      <w:r w:rsidR="00A32AD1" w:rsidRPr="00C36D78">
        <w:rPr>
          <w:rFonts w:asciiTheme="majorBidi" w:hAnsiTheme="majorBidi" w:cstheme="majorBidi"/>
          <w:sz w:val="24"/>
          <w:szCs w:val="24"/>
          <w:u w:color="000000"/>
        </w:rPr>
        <w:t>Bahya</w:t>
      </w:r>
      <w:proofErr w:type="spellEnd"/>
      <w:r w:rsidR="00A32AD1" w:rsidRPr="00C36D78">
        <w:rPr>
          <w:rFonts w:asciiTheme="majorBidi" w:hAnsiTheme="majorBidi" w:cstheme="majorBidi"/>
          <w:sz w:val="24"/>
          <w:szCs w:val="24"/>
          <w:u w:color="000000"/>
        </w:rPr>
        <w:t xml:space="preserve"> Ibn </w:t>
      </w:r>
      <w:proofErr w:type="spellStart"/>
      <w:r w:rsidR="00A32AD1" w:rsidRPr="00C36D78">
        <w:rPr>
          <w:rFonts w:asciiTheme="majorBidi" w:hAnsiTheme="majorBidi" w:cstheme="majorBidi"/>
          <w:sz w:val="24"/>
          <w:szCs w:val="24"/>
          <w:u w:color="000000"/>
        </w:rPr>
        <w:t>Paquda</w:t>
      </w:r>
      <w:proofErr w:type="spellEnd"/>
      <w:r w:rsidR="00A32AD1" w:rsidRPr="00C36D78">
        <w:rPr>
          <w:rFonts w:asciiTheme="majorBidi" w:hAnsiTheme="majorBidi" w:cstheme="majorBidi"/>
          <w:sz w:val="24"/>
          <w:szCs w:val="24"/>
          <w:u w:color="000000"/>
        </w:rPr>
        <w:t xml:space="preserve">, Judah Halevi, </w:t>
      </w:r>
      <w:r w:rsidR="00B43FFC" w:rsidRPr="00C36D78">
        <w:rPr>
          <w:rFonts w:asciiTheme="majorBidi" w:hAnsiTheme="majorBidi" w:cstheme="majorBidi"/>
          <w:sz w:val="24"/>
          <w:szCs w:val="24"/>
          <w:u w:color="000000"/>
        </w:rPr>
        <w:t>Moses Ibn Ezra</w:t>
      </w:r>
      <w:r w:rsidR="00A32AD1" w:rsidRPr="00C36D78">
        <w:rPr>
          <w:rFonts w:asciiTheme="majorBidi" w:hAnsiTheme="majorBidi" w:cstheme="majorBidi"/>
          <w:sz w:val="24"/>
          <w:szCs w:val="24"/>
          <w:u w:color="000000"/>
        </w:rPr>
        <w:t xml:space="preserve">, </w:t>
      </w:r>
      <w:r w:rsidR="00B43FFC" w:rsidRPr="00C36D78">
        <w:rPr>
          <w:rFonts w:asciiTheme="majorBidi" w:hAnsiTheme="majorBidi" w:cstheme="majorBidi"/>
          <w:sz w:val="24"/>
          <w:szCs w:val="24"/>
          <w:u w:color="000000"/>
        </w:rPr>
        <w:t xml:space="preserve">Joseph Ibn </w:t>
      </w:r>
      <w:proofErr w:type="spellStart"/>
      <w:r w:rsidR="00B43FFC" w:rsidRPr="00C36D78">
        <w:rPr>
          <w:rFonts w:asciiTheme="majorBidi" w:hAnsiTheme="majorBidi" w:cstheme="majorBidi"/>
          <w:sz w:val="24"/>
          <w:szCs w:val="24"/>
          <w:u w:color="000000"/>
        </w:rPr>
        <w:t>Zaddiq</w:t>
      </w:r>
      <w:proofErr w:type="spellEnd"/>
      <w:r w:rsidR="00B43FFC" w:rsidRPr="00C36D78">
        <w:rPr>
          <w:rFonts w:asciiTheme="majorBidi" w:hAnsiTheme="majorBidi" w:cstheme="majorBidi"/>
          <w:sz w:val="24"/>
          <w:szCs w:val="24"/>
          <w:u w:color="000000"/>
        </w:rPr>
        <w:t xml:space="preserve"> </w:t>
      </w:r>
      <w:r w:rsidR="00761BF1" w:rsidRPr="00C36D78">
        <w:rPr>
          <w:rFonts w:asciiTheme="majorBidi" w:hAnsiTheme="majorBidi" w:cstheme="majorBidi"/>
          <w:sz w:val="24"/>
          <w:szCs w:val="24"/>
          <w:u w:color="000000"/>
        </w:rPr>
        <w:t>and</w:t>
      </w:r>
      <w:r w:rsidR="00B43FFC" w:rsidRPr="00C36D78">
        <w:rPr>
          <w:rFonts w:asciiTheme="majorBidi" w:hAnsiTheme="majorBidi" w:cstheme="majorBidi"/>
          <w:sz w:val="24"/>
          <w:szCs w:val="24"/>
          <w:u w:color="000000"/>
        </w:rPr>
        <w:t xml:space="preserve"> Shem Tov Ibn </w:t>
      </w:r>
      <w:proofErr w:type="spellStart"/>
      <w:r w:rsidR="00B43FFC" w:rsidRPr="00C36D78">
        <w:rPr>
          <w:rFonts w:asciiTheme="majorBidi" w:hAnsiTheme="majorBidi" w:cstheme="majorBidi"/>
          <w:sz w:val="24"/>
          <w:szCs w:val="24"/>
          <w:u w:color="000000"/>
        </w:rPr>
        <w:t>Falaquera</w:t>
      </w:r>
      <w:proofErr w:type="spellEnd"/>
      <w:r w:rsidR="008A083C" w:rsidRPr="00C36D78">
        <w:rPr>
          <w:rFonts w:asciiTheme="majorBidi" w:hAnsiTheme="majorBidi" w:cstheme="majorBidi"/>
          <w:sz w:val="24"/>
          <w:szCs w:val="24"/>
          <w:u w:color="000000"/>
        </w:rPr>
        <w:t xml:space="preserve">, </w:t>
      </w:r>
      <w:r w:rsidR="00761BF1" w:rsidRPr="00C36D78">
        <w:rPr>
          <w:rFonts w:asciiTheme="majorBidi" w:hAnsiTheme="majorBidi" w:cstheme="majorBidi"/>
          <w:sz w:val="24"/>
          <w:szCs w:val="24"/>
          <w:u w:color="000000"/>
        </w:rPr>
        <w:t>to name but a few out of many more</w:t>
      </w:r>
      <w:r w:rsidR="00B43FFC" w:rsidRPr="00C36D78">
        <w:rPr>
          <w:rFonts w:asciiTheme="majorBidi" w:hAnsiTheme="majorBidi" w:cstheme="majorBidi"/>
          <w:sz w:val="24"/>
          <w:szCs w:val="24"/>
          <w:u w:color="000000"/>
        </w:rPr>
        <w:t xml:space="preserve">. </w:t>
      </w:r>
      <w:r w:rsidR="008A083C" w:rsidRPr="00C36D78">
        <w:rPr>
          <w:rFonts w:asciiTheme="majorBidi" w:hAnsiTheme="majorBidi" w:cstheme="majorBidi"/>
          <w:sz w:val="24"/>
          <w:szCs w:val="24"/>
          <w:u w:color="000000"/>
        </w:rPr>
        <w:t xml:space="preserve">Pursuing </w:t>
      </w:r>
      <w:r w:rsidR="0041294E" w:rsidRPr="00C36D78">
        <w:rPr>
          <w:rFonts w:asciiTheme="majorBidi" w:hAnsiTheme="majorBidi" w:cstheme="majorBidi"/>
          <w:sz w:val="24"/>
          <w:szCs w:val="24"/>
          <w:u w:color="000000"/>
        </w:rPr>
        <w:t xml:space="preserve">on </w:t>
      </w:r>
      <w:r w:rsidR="008A083C" w:rsidRPr="00C36D78">
        <w:rPr>
          <w:rFonts w:asciiTheme="majorBidi" w:hAnsiTheme="majorBidi" w:cstheme="majorBidi"/>
          <w:sz w:val="24"/>
          <w:szCs w:val="24"/>
          <w:u w:color="000000"/>
        </w:rPr>
        <w:t>the same line of inquiry, o</w:t>
      </w:r>
      <w:r w:rsidR="002769A4" w:rsidRPr="00C36D78">
        <w:rPr>
          <w:rFonts w:asciiTheme="majorBidi" w:hAnsiTheme="majorBidi" w:cstheme="majorBidi"/>
          <w:sz w:val="24"/>
          <w:szCs w:val="24"/>
          <w:u w:color="000000"/>
        </w:rPr>
        <w:t xml:space="preserve">ther researchers </w:t>
      </w:r>
      <w:r w:rsidR="005170C5" w:rsidRPr="00C36D78">
        <w:rPr>
          <w:rFonts w:asciiTheme="majorBidi" w:hAnsiTheme="majorBidi" w:cstheme="majorBidi"/>
          <w:sz w:val="24"/>
          <w:szCs w:val="24"/>
          <w:u w:color="000000"/>
        </w:rPr>
        <w:t xml:space="preserve">have </w:t>
      </w:r>
      <w:r w:rsidR="00CF4223" w:rsidRPr="00C36D78">
        <w:rPr>
          <w:rFonts w:asciiTheme="majorBidi" w:hAnsiTheme="majorBidi" w:cstheme="majorBidi"/>
          <w:sz w:val="24"/>
          <w:szCs w:val="24"/>
          <w:u w:color="000000"/>
        </w:rPr>
        <w:t>highlight</w:t>
      </w:r>
      <w:r w:rsidR="008A083C" w:rsidRPr="00C36D78">
        <w:rPr>
          <w:rFonts w:asciiTheme="majorBidi" w:hAnsiTheme="majorBidi" w:cstheme="majorBidi"/>
          <w:sz w:val="24"/>
          <w:szCs w:val="24"/>
          <w:u w:color="000000"/>
        </w:rPr>
        <w:t>ed</w:t>
      </w:r>
      <w:r w:rsidR="00CF4223" w:rsidRPr="00C36D78">
        <w:rPr>
          <w:rFonts w:asciiTheme="majorBidi" w:hAnsiTheme="majorBidi" w:cstheme="majorBidi"/>
          <w:sz w:val="24"/>
          <w:szCs w:val="24"/>
          <w:u w:color="000000"/>
        </w:rPr>
        <w:t xml:space="preserve"> common motifs </w:t>
      </w:r>
      <w:r w:rsidR="0041294E" w:rsidRPr="00C36D78">
        <w:rPr>
          <w:rFonts w:asciiTheme="majorBidi" w:hAnsiTheme="majorBidi" w:cstheme="majorBidi"/>
          <w:sz w:val="24"/>
          <w:szCs w:val="24"/>
          <w:u w:color="000000"/>
        </w:rPr>
        <w:t xml:space="preserve">and </w:t>
      </w:r>
      <w:r w:rsidR="00CF4223" w:rsidRPr="00C36D78">
        <w:rPr>
          <w:rFonts w:asciiTheme="majorBidi" w:hAnsiTheme="majorBidi" w:cstheme="majorBidi"/>
          <w:sz w:val="24"/>
          <w:szCs w:val="24"/>
          <w:u w:color="000000"/>
        </w:rPr>
        <w:t>suggest</w:t>
      </w:r>
      <w:r w:rsidR="008A083C" w:rsidRPr="00C36D78">
        <w:rPr>
          <w:rFonts w:asciiTheme="majorBidi" w:hAnsiTheme="majorBidi" w:cstheme="majorBidi"/>
          <w:sz w:val="24"/>
          <w:szCs w:val="24"/>
          <w:u w:color="000000"/>
        </w:rPr>
        <w:t>ed</w:t>
      </w:r>
      <w:r w:rsidR="00CF4223" w:rsidRPr="00C36D78">
        <w:rPr>
          <w:rFonts w:asciiTheme="majorBidi" w:hAnsiTheme="majorBidi" w:cstheme="majorBidi"/>
          <w:sz w:val="24"/>
          <w:szCs w:val="24"/>
          <w:u w:color="000000"/>
        </w:rPr>
        <w:t xml:space="preserve"> new connections between the </w:t>
      </w:r>
      <w:proofErr w:type="spellStart"/>
      <w:r w:rsidR="00CF4223" w:rsidRPr="00C36D78">
        <w:rPr>
          <w:rFonts w:asciiTheme="majorBidi" w:hAnsiTheme="majorBidi" w:cstheme="majorBidi"/>
          <w:sz w:val="24"/>
          <w:szCs w:val="24"/>
          <w:u w:color="000000"/>
        </w:rPr>
        <w:t>Ikhwān</w:t>
      </w:r>
      <w:proofErr w:type="spellEnd"/>
      <w:r w:rsidR="00B43FFC" w:rsidRPr="00C36D78">
        <w:rPr>
          <w:rFonts w:asciiTheme="majorBidi" w:hAnsiTheme="majorBidi" w:cstheme="majorBidi"/>
          <w:sz w:val="24"/>
          <w:szCs w:val="24"/>
          <w:u w:color="000000"/>
        </w:rPr>
        <w:t xml:space="preserve"> and, </w:t>
      </w:r>
      <w:r w:rsidR="0041294E" w:rsidRPr="00C36D78">
        <w:rPr>
          <w:rFonts w:asciiTheme="majorBidi" w:hAnsiTheme="majorBidi" w:cstheme="majorBidi"/>
          <w:sz w:val="24"/>
          <w:szCs w:val="24"/>
          <w:u w:color="000000"/>
        </w:rPr>
        <w:t>for instance</w:t>
      </w:r>
      <w:r w:rsidR="00B43FFC" w:rsidRPr="00C36D78">
        <w:rPr>
          <w:rFonts w:asciiTheme="majorBidi" w:hAnsiTheme="majorBidi" w:cstheme="majorBidi"/>
          <w:sz w:val="24"/>
          <w:szCs w:val="24"/>
          <w:u w:color="000000"/>
        </w:rPr>
        <w:t>, the ‘</w:t>
      </w:r>
      <w:proofErr w:type="spellStart"/>
      <w:r w:rsidR="00B43FFC" w:rsidRPr="00C36D78">
        <w:rPr>
          <w:rFonts w:asciiTheme="majorBidi" w:hAnsiTheme="majorBidi" w:cstheme="majorBidi"/>
          <w:sz w:val="24"/>
          <w:szCs w:val="24"/>
          <w:u w:color="000000"/>
        </w:rPr>
        <w:t>Ismā‘īlī</w:t>
      </w:r>
      <w:proofErr w:type="spellEnd"/>
      <w:r w:rsidR="00CA7FDB" w:rsidRPr="00C36D78">
        <w:rPr>
          <w:rFonts w:asciiTheme="majorBidi" w:hAnsiTheme="majorBidi" w:cstheme="majorBidi"/>
          <w:sz w:val="24"/>
          <w:szCs w:val="24"/>
          <w:u w:color="000000"/>
        </w:rPr>
        <w:t xml:space="preserve"> </w:t>
      </w:r>
      <w:r w:rsidR="00FC13D6">
        <w:rPr>
          <w:rFonts w:asciiTheme="majorBidi" w:hAnsiTheme="majorBidi" w:cstheme="majorBidi"/>
          <w:sz w:val="24"/>
          <w:szCs w:val="24"/>
          <w:u w:color="000000"/>
        </w:rPr>
        <w:t>J</w:t>
      </w:r>
      <w:r w:rsidR="00B949D6">
        <w:rPr>
          <w:rFonts w:asciiTheme="majorBidi" w:hAnsiTheme="majorBidi" w:cstheme="majorBidi"/>
          <w:sz w:val="24"/>
          <w:szCs w:val="24"/>
          <w:u w:color="000000"/>
        </w:rPr>
        <w:t>ewish author</w:t>
      </w:r>
      <w:r w:rsidR="00F17A43">
        <w:rPr>
          <w:rFonts w:asciiTheme="majorBidi" w:hAnsiTheme="majorBidi" w:cstheme="majorBidi"/>
          <w:sz w:val="24"/>
          <w:szCs w:val="24"/>
          <w:u w:color="000000"/>
        </w:rPr>
        <w:t xml:space="preserve"> </w:t>
      </w:r>
      <w:r w:rsidR="00B43FFC" w:rsidRPr="00C36D78">
        <w:rPr>
          <w:rFonts w:asciiTheme="majorBidi" w:hAnsiTheme="majorBidi" w:cstheme="majorBidi"/>
          <w:sz w:val="24"/>
          <w:szCs w:val="24"/>
          <w:u w:color="000000"/>
        </w:rPr>
        <w:t xml:space="preserve">Nethanel </w:t>
      </w:r>
      <w:r w:rsidR="00720FA7" w:rsidRPr="00C36D78">
        <w:rPr>
          <w:rFonts w:asciiTheme="majorBidi" w:hAnsiTheme="majorBidi" w:cstheme="majorBidi"/>
          <w:sz w:val="24"/>
          <w:szCs w:val="24"/>
          <w:u w:color="000000"/>
        </w:rPr>
        <w:t>ben al-</w:t>
      </w:r>
      <w:proofErr w:type="spellStart"/>
      <w:r w:rsidR="00720FA7" w:rsidRPr="00C36D78">
        <w:rPr>
          <w:rFonts w:asciiTheme="majorBidi" w:hAnsiTheme="majorBidi" w:cstheme="majorBidi"/>
          <w:sz w:val="24"/>
          <w:szCs w:val="24"/>
          <w:u w:color="000000"/>
        </w:rPr>
        <w:t>Fayyūmī</w:t>
      </w:r>
      <w:proofErr w:type="spellEnd"/>
      <w:r w:rsidR="00720FA7" w:rsidRPr="00C36D78">
        <w:rPr>
          <w:rFonts w:asciiTheme="majorBidi" w:hAnsiTheme="majorBidi" w:cstheme="majorBidi"/>
          <w:sz w:val="24"/>
          <w:szCs w:val="24"/>
          <w:u w:color="000000"/>
        </w:rPr>
        <w:t xml:space="preserve"> in the</w:t>
      </w:r>
      <w:r w:rsidR="00CA7FDB" w:rsidRPr="00C36D78">
        <w:rPr>
          <w:rFonts w:asciiTheme="majorBidi" w:hAnsiTheme="majorBidi" w:cstheme="majorBidi"/>
          <w:sz w:val="24"/>
          <w:szCs w:val="24"/>
          <w:u w:color="000000"/>
        </w:rPr>
        <w:t xml:space="preserve"> sixth</w:t>
      </w:r>
      <w:r w:rsidR="00720FA7" w:rsidRPr="00C36D78">
        <w:rPr>
          <w:rFonts w:asciiTheme="majorBidi" w:hAnsiTheme="majorBidi" w:cstheme="majorBidi"/>
          <w:sz w:val="24"/>
          <w:szCs w:val="24"/>
          <w:u w:color="000000"/>
        </w:rPr>
        <w:t>/</w:t>
      </w:r>
      <w:r w:rsidR="00CA7FDB" w:rsidRPr="00C36D78">
        <w:rPr>
          <w:rFonts w:asciiTheme="majorBidi" w:hAnsiTheme="majorBidi" w:cstheme="majorBidi"/>
          <w:sz w:val="24"/>
          <w:szCs w:val="24"/>
          <w:u w:color="000000"/>
        </w:rPr>
        <w:t>twelfth</w:t>
      </w:r>
      <w:r w:rsidR="00720FA7" w:rsidRPr="00C36D78">
        <w:rPr>
          <w:rFonts w:asciiTheme="majorBidi" w:hAnsiTheme="majorBidi" w:cstheme="majorBidi"/>
          <w:sz w:val="24"/>
          <w:szCs w:val="24"/>
          <w:u w:color="000000"/>
        </w:rPr>
        <w:t>-century Yemen</w:t>
      </w:r>
      <w:r w:rsidR="004C5FA6" w:rsidRPr="00C36D78">
        <w:rPr>
          <w:rStyle w:val="Appelnotedebasdep"/>
          <w:rFonts w:asciiTheme="majorBidi" w:hAnsiTheme="majorBidi" w:cstheme="majorBidi"/>
          <w:sz w:val="24"/>
          <w:szCs w:val="24"/>
          <w:u w:color="000000"/>
        </w:rPr>
        <w:footnoteReference w:id="7"/>
      </w:r>
      <w:r w:rsidR="00720FA7" w:rsidRPr="00C36D78">
        <w:rPr>
          <w:rFonts w:asciiTheme="majorBidi" w:hAnsiTheme="majorBidi" w:cstheme="majorBidi"/>
          <w:sz w:val="24"/>
          <w:szCs w:val="24"/>
          <w:u w:color="000000"/>
        </w:rPr>
        <w:t xml:space="preserve"> </w:t>
      </w:r>
      <w:r w:rsidR="005170C5" w:rsidRPr="00C36D78">
        <w:rPr>
          <w:rFonts w:asciiTheme="majorBidi" w:hAnsiTheme="majorBidi" w:cstheme="majorBidi"/>
          <w:sz w:val="24"/>
          <w:szCs w:val="24"/>
          <w:u w:color="000000"/>
        </w:rPr>
        <w:t>or</w:t>
      </w:r>
      <w:r w:rsidR="00720FA7" w:rsidRPr="00C36D78">
        <w:rPr>
          <w:rFonts w:asciiTheme="majorBidi" w:hAnsiTheme="majorBidi" w:cstheme="majorBidi"/>
          <w:sz w:val="24"/>
          <w:szCs w:val="24"/>
          <w:u w:color="000000"/>
        </w:rPr>
        <w:t xml:space="preserve"> the Kabbalist </w:t>
      </w:r>
      <w:proofErr w:type="spellStart"/>
      <w:r w:rsidR="00720FA7" w:rsidRPr="00C36D78">
        <w:rPr>
          <w:rFonts w:asciiTheme="majorBidi" w:hAnsiTheme="majorBidi" w:cstheme="majorBidi"/>
          <w:sz w:val="24"/>
          <w:szCs w:val="24"/>
          <w:u w:color="000000"/>
        </w:rPr>
        <w:t>Nahmanides</w:t>
      </w:r>
      <w:proofErr w:type="spellEnd"/>
      <w:r w:rsidR="00720FA7" w:rsidRPr="00C36D78">
        <w:rPr>
          <w:rFonts w:asciiTheme="majorBidi" w:hAnsiTheme="majorBidi" w:cstheme="majorBidi"/>
          <w:sz w:val="24"/>
          <w:szCs w:val="24"/>
          <w:u w:color="000000"/>
        </w:rPr>
        <w:t xml:space="preserve"> in Catalonia one century later.</w:t>
      </w:r>
      <w:r w:rsidR="008A083C" w:rsidRPr="00C36D78">
        <w:rPr>
          <w:rStyle w:val="Appelnotedebasdep"/>
          <w:rFonts w:asciiTheme="majorBidi" w:hAnsiTheme="majorBidi" w:cstheme="majorBidi"/>
          <w:sz w:val="24"/>
          <w:szCs w:val="24"/>
          <w:u w:color="000000"/>
        </w:rPr>
        <w:footnoteReference w:id="8"/>
      </w:r>
      <w:r w:rsidR="00B840FB" w:rsidRPr="00C36D78">
        <w:rPr>
          <w:rFonts w:asciiTheme="majorBidi" w:hAnsiTheme="majorBidi" w:cstheme="majorBidi"/>
          <w:sz w:val="24"/>
          <w:szCs w:val="24"/>
          <w:u w:color="000000"/>
        </w:rPr>
        <w:t xml:space="preserve"> </w:t>
      </w:r>
      <w:r w:rsidR="004C5FA6" w:rsidRPr="00C36D78">
        <w:rPr>
          <w:rFonts w:asciiTheme="majorBidi" w:hAnsiTheme="majorBidi" w:cstheme="majorBidi"/>
          <w:sz w:val="24"/>
          <w:szCs w:val="24"/>
          <w:u w:color="000000"/>
        </w:rPr>
        <w:t>V</w:t>
      </w:r>
      <w:r w:rsidR="00B840FB" w:rsidRPr="00C36D78">
        <w:rPr>
          <w:rFonts w:asciiTheme="majorBidi" w:hAnsiTheme="majorBidi" w:cstheme="majorBidi"/>
          <w:sz w:val="24"/>
          <w:szCs w:val="24"/>
          <w:u w:color="000000"/>
        </w:rPr>
        <w:t xml:space="preserve">arious </w:t>
      </w:r>
      <w:r w:rsidR="00A73F89" w:rsidRPr="00C36D78">
        <w:rPr>
          <w:rFonts w:asciiTheme="majorBidi" w:hAnsiTheme="majorBidi" w:cstheme="majorBidi"/>
          <w:sz w:val="24"/>
          <w:szCs w:val="24"/>
          <w:u w:color="000000"/>
        </w:rPr>
        <w:t>s</w:t>
      </w:r>
      <w:r w:rsidR="00B840FB" w:rsidRPr="00C36D78">
        <w:rPr>
          <w:rFonts w:asciiTheme="majorBidi" w:hAnsiTheme="majorBidi" w:cstheme="majorBidi"/>
          <w:sz w:val="24"/>
          <w:szCs w:val="24"/>
          <w:u w:color="000000"/>
        </w:rPr>
        <w:t xml:space="preserve">tudies </w:t>
      </w:r>
      <w:r w:rsidR="005170C5" w:rsidRPr="00C36D78">
        <w:rPr>
          <w:rFonts w:asciiTheme="majorBidi" w:hAnsiTheme="majorBidi" w:cstheme="majorBidi"/>
          <w:sz w:val="24"/>
          <w:szCs w:val="24"/>
          <w:u w:color="000000"/>
        </w:rPr>
        <w:t>have</w:t>
      </w:r>
      <w:r w:rsidR="00B840FB" w:rsidRPr="00C36D78">
        <w:rPr>
          <w:rFonts w:asciiTheme="majorBidi" w:hAnsiTheme="majorBidi" w:cstheme="majorBidi"/>
          <w:sz w:val="24"/>
          <w:szCs w:val="24"/>
          <w:u w:color="000000"/>
        </w:rPr>
        <w:t xml:space="preserve"> </w:t>
      </w:r>
      <w:r w:rsidR="004C5FA6" w:rsidRPr="00C36D78">
        <w:rPr>
          <w:rFonts w:asciiTheme="majorBidi" w:hAnsiTheme="majorBidi" w:cstheme="majorBidi"/>
          <w:sz w:val="24"/>
          <w:szCs w:val="24"/>
          <w:u w:color="000000"/>
        </w:rPr>
        <w:t xml:space="preserve">also </w:t>
      </w:r>
      <w:r w:rsidR="005170C5" w:rsidRPr="00C36D78">
        <w:rPr>
          <w:rFonts w:asciiTheme="majorBidi" w:hAnsiTheme="majorBidi" w:cstheme="majorBidi"/>
          <w:sz w:val="24"/>
          <w:szCs w:val="24"/>
          <w:u w:color="000000"/>
        </w:rPr>
        <w:t xml:space="preserve">been </w:t>
      </w:r>
      <w:r w:rsidR="00000579" w:rsidRPr="00C36D78">
        <w:rPr>
          <w:rFonts w:asciiTheme="majorBidi" w:hAnsiTheme="majorBidi" w:cstheme="majorBidi"/>
          <w:sz w:val="24"/>
          <w:szCs w:val="24"/>
          <w:u w:color="000000"/>
        </w:rPr>
        <w:t xml:space="preserve">specifically </w:t>
      </w:r>
      <w:r w:rsidR="00B840FB" w:rsidRPr="00C36D78">
        <w:rPr>
          <w:rFonts w:asciiTheme="majorBidi" w:hAnsiTheme="majorBidi" w:cstheme="majorBidi"/>
          <w:sz w:val="24"/>
          <w:szCs w:val="24"/>
          <w:u w:color="000000"/>
        </w:rPr>
        <w:t xml:space="preserve">devoted in recent times to </w:t>
      </w:r>
      <w:r w:rsidR="0041294E" w:rsidRPr="00C36D78">
        <w:rPr>
          <w:rFonts w:asciiTheme="majorBidi" w:hAnsiTheme="majorBidi" w:cstheme="majorBidi"/>
          <w:sz w:val="24"/>
          <w:szCs w:val="24"/>
          <w:u w:color="000000"/>
        </w:rPr>
        <w:t xml:space="preserve">the figure of </w:t>
      </w:r>
      <w:r w:rsidR="00000579" w:rsidRPr="00C36D78">
        <w:rPr>
          <w:rFonts w:asciiTheme="majorBidi" w:hAnsiTheme="majorBidi" w:cstheme="majorBidi"/>
          <w:sz w:val="24"/>
          <w:szCs w:val="24"/>
          <w:u w:color="000000"/>
        </w:rPr>
        <w:t xml:space="preserve">the </w:t>
      </w:r>
      <w:proofErr w:type="spellStart"/>
      <w:r w:rsidR="00000579" w:rsidRPr="00C36D78">
        <w:rPr>
          <w:rFonts w:asciiTheme="majorBidi" w:hAnsiTheme="majorBidi" w:cstheme="majorBidi"/>
          <w:sz w:val="24"/>
          <w:szCs w:val="24"/>
          <w:u w:color="000000"/>
        </w:rPr>
        <w:t>Andalusī</w:t>
      </w:r>
      <w:proofErr w:type="spellEnd"/>
      <w:r w:rsidR="00000579" w:rsidRPr="00C36D78">
        <w:rPr>
          <w:rFonts w:asciiTheme="majorBidi" w:hAnsiTheme="majorBidi" w:cstheme="majorBidi"/>
          <w:sz w:val="24"/>
          <w:szCs w:val="24"/>
          <w:u w:color="000000"/>
        </w:rPr>
        <w:t xml:space="preserve"> Neoplatonist </w:t>
      </w:r>
      <w:r w:rsidR="00B840FB" w:rsidRPr="00C36D78">
        <w:rPr>
          <w:rFonts w:asciiTheme="majorBidi" w:hAnsiTheme="majorBidi" w:cstheme="majorBidi"/>
          <w:sz w:val="24"/>
          <w:szCs w:val="24"/>
          <w:u w:color="000000"/>
        </w:rPr>
        <w:t>Ibn al-Sīd al-</w:t>
      </w:r>
      <w:proofErr w:type="spellStart"/>
      <w:r w:rsidR="00B840FB" w:rsidRPr="00C36D78">
        <w:rPr>
          <w:rFonts w:asciiTheme="majorBidi" w:hAnsiTheme="majorBidi" w:cstheme="majorBidi"/>
          <w:sz w:val="24"/>
          <w:szCs w:val="24"/>
          <w:u w:color="000000"/>
        </w:rPr>
        <w:t>Baṭalyawsī</w:t>
      </w:r>
      <w:proofErr w:type="spellEnd"/>
      <w:r w:rsidR="00B840FB" w:rsidRPr="00C36D78">
        <w:rPr>
          <w:rFonts w:asciiTheme="majorBidi" w:hAnsiTheme="majorBidi" w:cstheme="majorBidi"/>
          <w:sz w:val="24"/>
          <w:szCs w:val="24"/>
          <w:u w:color="000000"/>
        </w:rPr>
        <w:t xml:space="preserve"> (d. 521/1127)</w:t>
      </w:r>
      <w:r w:rsidR="00727AF8" w:rsidRPr="00C36D78">
        <w:rPr>
          <w:rFonts w:asciiTheme="majorBidi" w:hAnsiTheme="majorBidi" w:cstheme="majorBidi"/>
          <w:sz w:val="24"/>
          <w:szCs w:val="24"/>
          <w:u w:color="000000"/>
        </w:rPr>
        <w:t>.</w:t>
      </w:r>
      <w:r w:rsidR="004C5FA6" w:rsidRPr="00C36D78">
        <w:rPr>
          <w:rStyle w:val="Appelnotedebasdep"/>
          <w:rFonts w:asciiTheme="majorBidi" w:hAnsiTheme="majorBidi" w:cstheme="majorBidi"/>
          <w:sz w:val="24"/>
          <w:szCs w:val="24"/>
          <w:u w:color="000000"/>
        </w:rPr>
        <w:footnoteReference w:id="9"/>
      </w:r>
      <w:r w:rsidR="00727AF8" w:rsidRPr="00C36D78">
        <w:rPr>
          <w:rFonts w:asciiTheme="majorBidi" w:hAnsiTheme="majorBidi" w:cstheme="majorBidi"/>
          <w:sz w:val="24"/>
          <w:szCs w:val="24"/>
          <w:u w:color="000000"/>
        </w:rPr>
        <w:t xml:space="preserve"> </w:t>
      </w:r>
      <w:r w:rsidR="009826EB" w:rsidRPr="00C36D78">
        <w:rPr>
          <w:rFonts w:asciiTheme="majorBidi" w:hAnsiTheme="majorBidi" w:cstheme="majorBidi"/>
          <w:sz w:val="24"/>
          <w:szCs w:val="24"/>
          <w:u w:color="000000"/>
        </w:rPr>
        <w:t>Al-</w:t>
      </w:r>
      <w:proofErr w:type="spellStart"/>
      <w:r w:rsidR="009826EB" w:rsidRPr="00C36D78">
        <w:rPr>
          <w:rFonts w:asciiTheme="majorBidi" w:hAnsiTheme="majorBidi" w:cstheme="majorBidi"/>
          <w:sz w:val="24"/>
          <w:szCs w:val="24"/>
          <w:u w:color="000000"/>
        </w:rPr>
        <w:t>Baṭalyawsī</w:t>
      </w:r>
      <w:proofErr w:type="spellEnd"/>
      <w:r w:rsidR="009826EB" w:rsidRPr="00C36D78">
        <w:rPr>
          <w:rFonts w:asciiTheme="majorBidi" w:hAnsiTheme="majorBidi" w:cstheme="majorBidi"/>
          <w:sz w:val="24"/>
          <w:szCs w:val="24"/>
          <w:u w:color="000000"/>
        </w:rPr>
        <w:t xml:space="preserve"> </w:t>
      </w:r>
      <w:r w:rsidR="00727AF8" w:rsidRPr="00C36D78">
        <w:rPr>
          <w:rFonts w:asciiTheme="majorBidi" w:hAnsiTheme="majorBidi" w:cstheme="majorBidi"/>
          <w:sz w:val="24"/>
          <w:szCs w:val="24"/>
          <w:u w:color="000000"/>
        </w:rPr>
        <w:t xml:space="preserve">was </w:t>
      </w:r>
      <w:r w:rsidR="00B840FB" w:rsidRPr="00C36D78">
        <w:rPr>
          <w:rFonts w:asciiTheme="majorBidi" w:hAnsiTheme="majorBidi" w:cstheme="majorBidi"/>
          <w:sz w:val="24"/>
          <w:szCs w:val="24"/>
          <w:u w:color="000000"/>
        </w:rPr>
        <w:t>not a Jew himself</w:t>
      </w:r>
      <w:r w:rsidR="00727AF8" w:rsidRPr="00C36D78">
        <w:rPr>
          <w:rFonts w:asciiTheme="majorBidi" w:hAnsiTheme="majorBidi" w:cstheme="majorBidi"/>
          <w:sz w:val="24"/>
          <w:szCs w:val="24"/>
          <w:u w:color="000000"/>
        </w:rPr>
        <w:t>,</w:t>
      </w:r>
      <w:r w:rsidR="00B840FB" w:rsidRPr="00C36D78">
        <w:rPr>
          <w:rFonts w:asciiTheme="majorBidi" w:hAnsiTheme="majorBidi" w:cstheme="majorBidi"/>
          <w:sz w:val="24"/>
          <w:szCs w:val="24"/>
          <w:u w:color="000000"/>
        </w:rPr>
        <w:t xml:space="preserve"> but </w:t>
      </w:r>
      <w:r w:rsidR="00727AF8" w:rsidRPr="00C36D78">
        <w:rPr>
          <w:rFonts w:asciiTheme="majorBidi" w:hAnsiTheme="majorBidi" w:cstheme="majorBidi"/>
          <w:sz w:val="24"/>
          <w:szCs w:val="24"/>
          <w:u w:color="000000"/>
        </w:rPr>
        <w:t xml:space="preserve">these studies have revealed </w:t>
      </w:r>
      <w:r w:rsidR="005009DA" w:rsidRPr="00C36D78">
        <w:rPr>
          <w:rFonts w:asciiTheme="majorBidi" w:hAnsiTheme="majorBidi" w:cstheme="majorBidi"/>
          <w:sz w:val="24"/>
          <w:szCs w:val="24"/>
          <w:u w:color="000000"/>
        </w:rPr>
        <w:t xml:space="preserve">the major role </w:t>
      </w:r>
      <w:r w:rsidR="00C22A83" w:rsidRPr="00C36D78">
        <w:rPr>
          <w:rFonts w:asciiTheme="majorBidi" w:hAnsiTheme="majorBidi" w:cstheme="majorBidi"/>
          <w:sz w:val="24"/>
          <w:szCs w:val="24"/>
          <w:u w:color="000000"/>
        </w:rPr>
        <w:t xml:space="preserve">played by </w:t>
      </w:r>
      <w:r w:rsidR="00B840FB" w:rsidRPr="00C36D78">
        <w:rPr>
          <w:rFonts w:asciiTheme="majorBidi" w:hAnsiTheme="majorBidi" w:cstheme="majorBidi"/>
          <w:sz w:val="24"/>
          <w:szCs w:val="24"/>
          <w:u w:color="000000"/>
        </w:rPr>
        <w:t xml:space="preserve">his </w:t>
      </w:r>
      <w:proofErr w:type="spellStart"/>
      <w:r w:rsidR="00B840FB" w:rsidRPr="00C36D78">
        <w:rPr>
          <w:rFonts w:asciiTheme="majorBidi" w:hAnsiTheme="majorBidi" w:cstheme="majorBidi"/>
          <w:i/>
          <w:iCs/>
          <w:sz w:val="24"/>
          <w:szCs w:val="24"/>
          <w:u w:color="000000"/>
        </w:rPr>
        <w:t>Kitāb</w:t>
      </w:r>
      <w:proofErr w:type="spellEnd"/>
      <w:r w:rsidR="00B840FB" w:rsidRPr="00C36D78">
        <w:rPr>
          <w:rFonts w:asciiTheme="majorBidi" w:hAnsiTheme="majorBidi" w:cstheme="majorBidi"/>
          <w:i/>
          <w:iCs/>
          <w:sz w:val="24"/>
          <w:szCs w:val="24"/>
          <w:u w:color="000000"/>
        </w:rPr>
        <w:t xml:space="preserve"> al-</w:t>
      </w:r>
      <w:proofErr w:type="spellStart"/>
      <w:r w:rsidR="00B840FB" w:rsidRPr="00C36D78">
        <w:rPr>
          <w:rFonts w:asciiTheme="majorBidi" w:hAnsiTheme="majorBidi" w:cstheme="majorBidi"/>
          <w:i/>
          <w:iCs/>
          <w:sz w:val="24"/>
          <w:szCs w:val="24"/>
          <w:u w:color="000000"/>
        </w:rPr>
        <w:t>dawā’ir</w:t>
      </w:r>
      <w:proofErr w:type="spellEnd"/>
      <w:r w:rsidR="00B840FB" w:rsidRPr="00C36D78">
        <w:rPr>
          <w:rFonts w:asciiTheme="majorBidi" w:hAnsiTheme="majorBidi" w:cstheme="majorBidi"/>
          <w:i/>
          <w:iCs/>
          <w:sz w:val="24"/>
          <w:szCs w:val="24"/>
          <w:u w:color="000000"/>
        </w:rPr>
        <w:t xml:space="preserve"> al-</w:t>
      </w:r>
      <w:proofErr w:type="spellStart"/>
      <w:r w:rsidR="00B840FB" w:rsidRPr="00C36D78">
        <w:rPr>
          <w:rFonts w:asciiTheme="majorBidi" w:hAnsiTheme="majorBidi" w:cstheme="majorBidi"/>
          <w:i/>
          <w:iCs/>
          <w:sz w:val="24"/>
          <w:szCs w:val="24"/>
          <w:u w:color="000000"/>
        </w:rPr>
        <w:t>wahmiyya</w:t>
      </w:r>
      <w:proofErr w:type="spellEnd"/>
      <w:r w:rsidR="005009DA" w:rsidRPr="00C36D78">
        <w:rPr>
          <w:rFonts w:asciiTheme="majorBidi" w:hAnsiTheme="majorBidi" w:cstheme="majorBidi"/>
          <w:sz w:val="24"/>
          <w:szCs w:val="24"/>
          <w:u w:color="000000"/>
        </w:rPr>
        <w:t xml:space="preserve">, through </w:t>
      </w:r>
      <w:r w:rsidR="00B840FB" w:rsidRPr="00C36D78">
        <w:rPr>
          <w:rFonts w:asciiTheme="majorBidi" w:hAnsiTheme="majorBidi" w:cstheme="majorBidi"/>
          <w:sz w:val="24"/>
          <w:szCs w:val="24"/>
          <w:u w:color="000000"/>
        </w:rPr>
        <w:t>its numerous translations</w:t>
      </w:r>
      <w:r w:rsidR="00727AF8" w:rsidRPr="00C36D78">
        <w:rPr>
          <w:rFonts w:asciiTheme="majorBidi" w:hAnsiTheme="majorBidi" w:cstheme="majorBidi"/>
          <w:sz w:val="24"/>
          <w:szCs w:val="24"/>
          <w:u w:color="000000"/>
        </w:rPr>
        <w:t xml:space="preserve"> </w:t>
      </w:r>
      <w:r w:rsidR="005009DA" w:rsidRPr="00C36D78">
        <w:rPr>
          <w:rFonts w:asciiTheme="majorBidi" w:hAnsiTheme="majorBidi" w:cstheme="majorBidi"/>
          <w:sz w:val="24"/>
          <w:szCs w:val="24"/>
          <w:u w:color="000000"/>
        </w:rPr>
        <w:t xml:space="preserve">into Hebrew, </w:t>
      </w:r>
      <w:r w:rsidR="00B840FB" w:rsidRPr="00C36D78">
        <w:rPr>
          <w:rFonts w:asciiTheme="majorBidi" w:hAnsiTheme="majorBidi" w:cstheme="majorBidi"/>
          <w:sz w:val="24"/>
          <w:szCs w:val="24"/>
          <w:u w:color="000000"/>
        </w:rPr>
        <w:t xml:space="preserve">in the transmission of </w:t>
      </w:r>
      <w:proofErr w:type="spellStart"/>
      <w:r w:rsidR="00B840FB" w:rsidRPr="00C36D78">
        <w:rPr>
          <w:rFonts w:asciiTheme="majorBidi" w:hAnsiTheme="majorBidi" w:cstheme="majorBidi"/>
          <w:sz w:val="24"/>
          <w:szCs w:val="24"/>
          <w:u w:color="000000"/>
        </w:rPr>
        <w:t>Ikhwānian</w:t>
      </w:r>
      <w:proofErr w:type="spellEnd"/>
      <w:r w:rsidR="00B840FB" w:rsidRPr="00C36D78">
        <w:rPr>
          <w:rFonts w:asciiTheme="majorBidi" w:hAnsiTheme="majorBidi" w:cstheme="majorBidi"/>
          <w:sz w:val="24"/>
          <w:szCs w:val="24"/>
          <w:u w:color="000000"/>
        </w:rPr>
        <w:t xml:space="preserve"> </w:t>
      </w:r>
      <w:r w:rsidR="00C22A83" w:rsidRPr="00C36D78">
        <w:rPr>
          <w:rFonts w:asciiTheme="majorBidi" w:hAnsiTheme="majorBidi" w:cstheme="majorBidi"/>
          <w:sz w:val="24"/>
          <w:szCs w:val="24"/>
          <w:u w:color="000000"/>
        </w:rPr>
        <w:t>doctrines</w:t>
      </w:r>
      <w:r w:rsidR="00B840FB" w:rsidRPr="00C36D78">
        <w:rPr>
          <w:rFonts w:asciiTheme="majorBidi" w:hAnsiTheme="majorBidi" w:cstheme="majorBidi"/>
          <w:sz w:val="24"/>
          <w:szCs w:val="24"/>
          <w:u w:color="000000"/>
        </w:rPr>
        <w:t xml:space="preserve"> to Jewish</w:t>
      </w:r>
      <w:r w:rsidR="003F5A48" w:rsidRPr="00C36D78">
        <w:rPr>
          <w:rFonts w:asciiTheme="majorBidi" w:hAnsiTheme="majorBidi" w:cstheme="majorBidi"/>
          <w:sz w:val="24"/>
          <w:szCs w:val="24"/>
          <w:u w:color="000000"/>
        </w:rPr>
        <w:t xml:space="preserve"> scholars</w:t>
      </w:r>
      <w:r w:rsidR="00000579" w:rsidRPr="00C36D78">
        <w:rPr>
          <w:rFonts w:asciiTheme="majorBidi" w:hAnsiTheme="majorBidi" w:cstheme="majorBidi"/>
          <w:sz w:val="24"/>
          <w:szCs w:val="24"/>
          <w:u w:color="000000"/>
        </w:rPr>
        <w:t>.</w:t>
      </w:r>
      <w:r w:rsidR="007D38B1" w:rsidRPr="00C36D78">
        <w:rPr>
          <w:rStyle w:val="Appelnotedebasdep"/>
          <w:rFonts w:asciiTheme="majorBidi" w:hAnsiTheme="majorBidi" w:cstheme="majorBidi"/>
          <w:sz w:val="24"/>
          <w:szCs w:val="24"/>
          <w:u w:color="000000"/>
        </w:rPr>
        <w:footnoteReference w:id="10"/>
      </w:r>
      <w:r w:rsidR="005009DA" w:rsidRPr="00C36D78">
        <w:rPr>
          <w:rFonts w:asciiTheme="majorBidi" w:hAnsiTheme="majorBidi" w:cstheme="majorBidi"/>
          <w:sz w:val="24"/>
          <w:szCs w:val="24"/>
          <w:u w:color="000000"/>
        </w:rPr>
        <w:t xml:space="preserve"> The same could be said of the </w:t>
      </w:r>
      <w:proofErr w:type="spellStart"/>
      <w:r w:rsidR="005009DA" w:rsidRPr="00C36D78">
        <w:rPr>
          <w:rFonts w:asciiTheme="majorBidi" w:hAnsiTheme="majorBidi" w:cstheme="majorBidi"/>
          <w:i/>
          <w:iCs/>
          <w:sz w:val="24"/>
          <w:szCs w:val="24"/>
          <w:u w:color="000000"/>
        </w:rPr>
        <w:t>Iggeret</w:t>
      </w:r>
      <w:proofErr w:type="spellEnd"/>
      <w:r w:rsidR="005009DA" w:rsidRPr="00C36D78">
        <w:rPr>
          <w:rFonts w:asciiTheme="majorBidi" w:hAnsiTheme="majorBidi" w:cstheme="majorBidi"/>
          <w:i/>
          <w:iCs/>
          <w:sz w:val="24"/>
          <w:szCs w:val="24"/>
          <w:u w:color="000000"/>
        </w:rPr>
        <w:t xml:space="preserve"> </w:t>
      </w:r>
      <w:proofErr w:type="spellStart"/>
      <w:r w:rsidR="005009DA" w:rsidRPr="00C36D78">
        <w:rPr>
          <w:rFonts w:asciiTheme="majorBidi" w:hAnsiTheme="majorBidi" w:cstheme="majorBidi"/>
          <w:i/>
          <w:iCs/>
          <w:sz w:val="24"/>
          <w:szCs w:val="24"/>
          <w:u w:color="000000"/>
        </w:rPr>
        <w:t>Ba‘ale</w:t>
      </w:r>
      <w:proofErr w:type="spellEnd"/>
      <w:r w:rsidR="005009DA" w:rsidRPr="00C36D78">
        <w:rPr>
          <w:rFonts w:asciiTheme="majorBidi" w:hAnsiTheme="majorBidi" w:cstheme="majorBidi"/>
          <w:i/>
          <w:iCs/>
          <w:sz w:val="24"/>
          <w:szCs w:val="24"/>
          <w:u w:color="000000"/>
        </w:rPr>
        <w:t xml:space="preserve"> </w:t>
      </w:r>
      <w:proofErr w:type="spellStart"/>
      <w:r w:rsidR="005009DA" w:rsidRPr="00C36D78">
        <w:rPr>
          <w:rFonts w:asciiTheme="majorBidi" w:hAnsiTheme="majorBidi" w:cstheme="majorBidi"/>
          <w:i/>
          <w:iCs/>
          <w:sz w:val="24"/>
          <w:szCs w:val="24"/>
          <w:u w:color="000000"/>
        </w:rPr>
        <w:t>Ḥayyim</w:t>
      </w:r>
      <w:proofErr w:type="spellEnd"/>
      <w:r w:rsidR="005009DA" w:rsidRPr="00C36D78">
        <w:rPr>
          <w:rFonts w:asciiTheme="majorBidi" w:hAnsiTheme="majorBidi" w:cstheme="majorBidi"/>
          <w:sz w:val="24"/>
          <w:szCs w:val="24"/>
          <w:u w:color="000000"/>
        </w:rPr>
        <w:t>, the Hebrew translation of the</w:t>
      </w:r>
      <w:r w:rsidR="009826EB" w:rsidRPr="00C36D78">
        <w:rPr>
          <w:rFonts w:asciiTheme="majorBidi" w:hAnsiTheme="majorBidi" w:cstheme="majorBidi"/>
          <w:sz w:val="24"/>
          <w:szCs w:val="24"/>
          <w:u w:color="000000"/>
        </w:rPr>
        <w:t xml:space="preserve"> </w:t>
      </w:r>
      <w:r w:rsidR="005009DA" w:rsidRPr="00C36D78">
        <w:rPr>
          <w:rFonts w:asciiTheme="majorBidi" w:hAnsiTheme="majorBidi" w:cstheme="majorBidi"/>
          <w:sz w:val="24"/>
          <w:szCs w:val="24"/>
          <w:u w:color="000000"/>
        </w:rPr>
        <w:t xml:space="preserve">animal fable of the </w:t>
      </w:r>
      <w:proofErr w:type="spellStart"/>
      <w:r w:rsidR="005009DA" w:rsidRPr="00C36D78">
        <w:rPr>
          <w:rFonts w:asciiTheme="majorBidi" w:hAnsiTheme="majorBidi" w:cstheme="majorBidi"/>
          <w:sz w:val="24"/>
          <w:szCs w:val="24"/>
          <w:u w:color="000000"/>
        </w:rPr>
        <w:t>Ikhwān</w:t>
      </w:r>
      <w:proofErr w:type="spellEnd"/>
      <w:r w:rsidR="005009DA" w:rsidRPr="00C36D78">
        <w:rPr>
          <w:rFonts w:asciiTheme="majorBidi" w:hAnsiTheme="majorBidi" w:cstheme="majorBidi"/>
          <w:sz w:val="24"/>
          <w:szCs w:val="24"/>
          <w:u w:color="000000"/>
        </w:rPr>
        <w:t xml:space="preserve"> by </w:t>
      </w:r>
      <w:proofErr w:type="spellStart"/>
      <w:r w:rsidR="005009DA" w:rsidRPr="00C36D78">
        <w:rPr>
          <w:rFonts w:asciiTheme="majorBidi" w:hAnsiTheme="majorBidi" w:cstheme="majorBidi"/>
          <w:sz w:val="24"/>
          <w:szCs w:val="24"/>
          <w:u w:color="000000"/>
        </w:rPr>
        <w:t>Qalonymus</w:t>
      </w:r>
      <w:proofErr w:type="spellEnd"/>
      <w:r w:rsidR="005009DA" w:rsidRPr="00C36D78">
        <w:rPr>
          <w:rFonts w:asciiTheme="majorBidi" w:hAnsiTheme="majorBidi" w:cstheme="majorBidi"/>
          <w:sz w:val="24"/>
          <w:szCs w:val="24"/>
          <w:u w:color="000000"/>
        </w:rPr>
        <w:t xml:space="preserve"> ben </w:t>
      </w:r>
      <w:proofErr w:type="spellStart"/>
      <w:r w:rsidR="005009DA" w:rsidRPr="00C36D78">
        <w:rPr>
          <w:rFonts w:asciiTheme="majorBidi" w:hAnsiTheme="majorBidi" w:cstheme="majorBidi"/>
          <w:sz w:val="24"/>
          <w:szCs w:val="24"/>
          <w:u w:color="000000"/>
        </w:rPr>
        <w:t>Qalonymus</w:t>
      </w:r>
      <w:proofErr w:type="spellEnd"/>
      <w:r w:rsidR="005009DA" w:rsidRPr="00C36D78">
        <w:rPr>
          <w:rFonts w:asciiTheme="majorBidi" w:hAnsiTheme="majorBidi" w:cstheme="majorBidi"/>
          <w:sz w:val="24"/>
          <w:szCs w:val="24"/>
          <w:u w:color="000000"/>
        </w:rPr>
        <w:t xml:space="preserve"> of Arles</w:t>
      </w:r>
      <w:r w:rsidR="00C22A83" w:rsidRPr="00C36D78">
        <w:rPr>
          <w:rFonts w:asciiTheme="majorBidi" w:hAnsiTheme="majorBidi" w:cstheme="majorBidi"/>
          <w:sz w:val="24"/>
          <w:szCs w:val="24"/>
          <w:u w:color="000000"/>
        </w:rPr>
        <w:t xml:space="preserve"> in 1316 CE</w:t>
      </w:r>
      <w:r w:rsidR="005009DA" w:rsidRPr="00C36D78">
        <w:rPr>
          <w:rFonts w:asciiTheme="majorBidi" w:hAnsiTheme="majorBidi" w:cstheme="majorBidi"/>
          <w:sz w:val="24"/>
          <w:szCs w:val="24"/>
          <w:u w:color="000000"/>
        </w:rPr>
        <w:t>.</w:t>
      </w:r>
      <w:r w:rsidR="007D38B1" w:rsidRPr="00C36D78">
        <w:rPr>
          <w:rStyle w:val="Appelnotedebasdep"/>
          <w:rFonts w:asciiTheme="majorBidi" w:hAnsiTheme="majorBidi" w:cstheme="majorBidi"/>
          <w:sz w:val="24"/>
          <w:szCs w:val="24"/>
          <w:u w:color="000000"/>
        </w:rPr>
        <w:footnoteReference w:id="11"/>
      </w:r>
      <w:r w:rsidR="005009DA" w:rsidRPr="00C36D78">
        <w:rPr>
          <w:rFonts w:asciiTheme="majorBidi" w:hAnsiTheme="majorBidi" w:cstheme="majorBidi"/>
          <w:sz w:val="24"/>
          <w:szCs w:val="24"/>
          <w:u w:color="000000"/>
        </w:rPr>
        <w:t xml:space="preserve"> </w:t>
      </w:r>
      <w:r w:rsidR="00A73F89" w:rsidRPr="00C36D78">
        <w:rPr>
          <w:rFonts w:asciiTheme="majorBidi" w:hAnsiTheme="majorBidi" w:cstheme="majorBidi"/>
          <w:sz w:val="24"/>
          <w:szCs w:val="24"/>
          <w:u w:color="000000"/>
        </w:rPr>
        <w:t>Evidence pointing to the i</w:t>
      </w:r>
      <w:r w:rsidR="004E3076" w:rsidRPr="00C36D78">
        <w:rPr>
          <w:rFonts w:asciiTheme="majorBidi" w:hAnsiTheme="majorBidi" w:cstheme="majorBidi"/>
          <w:sz w:val="24"/>
          <w:szCs w:val="24"/>
          <w:u w:color="000000"/>
        </w:rPr>
        <w:t>nfluence</w:t>
      </w:r>
      <w:r w:rsidR="00A73F89" w:rsidRPr="00C36D78">
        <w:rPr>
          <w:rFonts w:asciiTheme="majorBidi" w:hAnsiTheme="majorBidi" w:cstheme="majorBidi"/>
          <w:sz w:val="24"/>
          <w:szCs w:val="24"/>
          <w:u w:color="000000"/>
        </w:rPr>
        <w:t xml:space="preserve"> of the</w:t>
      </w:r>
      <w:r w:rsidR="004E3076" w:rsidRPr="00C36D78">
        <w:rPr>
          <w:rFonts w:asciiTheme="majorBidi" w:hAnsiTheme="majorBidi" w:cstheme="majorBidi"/>
          <w:sz w:val="24"/>
          <w:szCs w:val="24"/>
          <w:u w:color="000000"/>
        </w:rPr>
        <w:t xml:space="preserve"> </w:t>
      </w:r>
      <w:proofErr w:type="spellStart"/>
      <w:r w:rsidR="004E3076" w:rsidRPr="00C36D78">
        <w:rPr>
          <w:rFonts w:asciiTheme="majorBidi" w:hAnsiTheme="majorBidi" w:cstheme="majorBidi"/>
          <w:sz w:val="24"/>
          <w:szCs w:val="24"/>
          <w:u w:color="000000"/>
        </w:rPr>
        <w:t>Ikhwānian</w:t>
      </w:r>
      <w:proofErr w:type="spellEnd"/>
      <w:r w:rsidR="004E3076" w:rsidRPr="00C36D78">
        <w:rPr>
          <w:rFonts w:asciiTheme="majorBidi" w:hAnsiTheme="majorBidi" w:cstheme="majorBidi"/>
          <w:sz w:val="24"/>
          <w:szCs w:val="24"/>
          <w:u w:color="000000"/>
        </w:rPr>
        <w:t xml:space="preserve"> corpus</w:t>
      </w:r>
      <w:r w:rsidR="00A73F89" w:rsidRPr="00C36D78">
        <w:rPr>
          <w:rFonts w:asciiTheme="majorBidi" w:hAnsiTheme="majorBidi" w:cstheme="majorBidi"/>
          <w:sz w:val="24"/>
          <w:szCs w:val="24"/>
          <w:u w:color="000000"/>
        </w:rPr>
        <w:t xml:space="preserve"> was also discovered while examining the material from the Cairo Genizah, as was recently pointed out.</w:t>
      </w:r>
      <w:r w:rsidR="00164E0B" w:rsidRPr="00C36D78">
        <w:rPr>
          <w:rStyle w:val="Appelnotedebasdep"/>
          <w:rFonts w:asciiTheme="majorBidi" w:hAnsiTheme="majorBidi" w:cstheme="majorBidi"/>
          <w:sz w:val="24"/>
          <w:szCs w:val="24"/>
          <w:u w:color="000000"/>
        </w:rPr>
        <w:footnoteReference w:id="12"/>
      </w:r>
      <w:r w:rsidR="007F6884" w:rsidRPr="00C36D78">
        <w:rPr>
          <w:rFonts w:asciiTheme="majorBidi" w:hAnsiTheme="majorBidi" w:cstheme="majorBidi"/>
          <w:sz w:val="24"/>
          <w:szCs w:val="24"/>
          <w:u w:color="000000"/>
        </w:rPr>
        <w:t xml:space="preserve"> </w:t>
      </w:r>
      <w:r w:rsidR="009A6AFF" w:rsidRPr="00C36D78">
        <w:rPr>
          <w:rFonts w:asciiTheme="majorBidi" w:hAnsiTheme="majorBidi" w:cstheme="majorBidi"/>
          <w:sz w:val="24"/>
          <w:szCs w:val="24"/>
          <w:u w:color="000000"/>
        </w:rPr>
        <w:t xml:space="preserve">Such </w:t>
      </w:r>
      <w:r w:rsidR="005F35C4" w:rsidRPr="00C36D78">
        <w:rPr>
          <w:rFonts w:asciiTheme="majorBidi" w:hAnsiTheme="majorBidi" w:cstheme="majorBidi"/>
          <w:sz w:val="24"/>
          <w:szCs w:val="24"/>
          <w:u w:color="000000"/>
        </w:rPr>
        <w:t xml:space="preserve">examples are clear indications that the </w:t>
      </w:r>
      <w:proofErr w:type="spellStart"/>
      <w:r w:rsidR="005F35C4" w:rsidRPr="00C36D78">
        <w:rPr>
          <w:rFonts w:asciiTheme="majorBidi" w:hAnsiTheme="majorBidi" w:cstheme="majorBidi"/>
          <w:sz w:val="24"/>
          <w:szCs w:val="24"/>
          <w:u w:color="000000"/>
        </w:rPr>
        <w:t>Ikhwān</w:t>
      </w:r>
      <w:proofErr w:type="spellEnd"/>
      <w:r w:rsidR="005F35C4" w:rsidRPr="00C36D78">
        <w:rPr>
          <w:rFonts w:asciiTheme="majorBidi" w:hAnsiTheme="majorBidi" w:cstheme="majorBidi"/>
          <w:sz w:val="24"/>
          <w:szCs w:val="24"/>
          <w:u w:color="000000"/>
        </w:rPr>
        <w:t xml:space="preserve"> al-</w:t>
      </w:r>
      <w:proofErr w:type="spellStart"/>
      <w:r w:rsidR="005F35C4" w:rsidRPr="00C36D78">
        <w:rPr>
          <w:rFonts w:asciiTheme="majorBidi" w:hAnsiTheme="majorBidi" w:cstheme="majorBidi"/>
          <w:sz w:val="24"/>
          <w:szCs w:val="24"/>
          <w:u w:color="000000"/>
        </w:rPr>
        <w:t>Ṣafā</w:t>
      </w:r>
      <w:proofErr w:type="spellEnd"/>
      <w:r w:rsidR="005F35C4" w:rsidRPr="00C36D78">
        <w:rPr>
          <w:rFonts w:asciiTheme="majorBidi" w:hAnsiTheme="majorBidi" w:cstheme="majorBidi"/>
          <w:sz w:val="24"/>
          <w:szCs w:val="24"/>
          <w:u w:color="000000"/>
        </w:rPr>
        <w:t xml:space="preserve">’ </w:t>
      </w:r>
      <w:r w:rsidR="00DC6881" w:rsidRPr="00C36D78">
        <w:rPr>
          <w:rFonts w:asciiTheme="majorBidi" w:hAnsiTheme="majorBidi" w:cstheme="majorBidi"/>
          <w:sz w:val="24"/>
          <w:szCs w:val="24"/>
          <w:u w:color="000000"/>
        </w:rPr>
        <w:t xml:space="preserve">left </w:t>
      </w:r>
      <w:r w:rsidR="005F35C4" w:rsidRPr="00C36D78">
        <w:rPr>
          <w:rFonts w:asciiTheme="majorBidi" w:hAnsiTheme="majorBidi" w:cstheme="majorBidi"/>
          <w:sz w:val="24"/>
          <w:szCs w:val="24"/>
          <w:u w:color="000000"/>
        </w:rPr>
        <w:t xml:space="preserve">a profound </w:t>
      </w:r>
      <w:r w:rsidR="00DC6881" w:rsidRPr="00C36D78">
        <w:rPr>
          <w:rFonts w:asciiTheme="majorBidi" w:hAnsiTheme="majorBidi" w:cstheme="majorBidi"/>
          <w:sz w:val="24"/>
          <w:szCs w:val="24"/>
          <w:u w:color="000000"/>
        </w:rPr>
        <w:t xml:space="preserve">mark </w:t>
      </w:r>
      <w:r w:rsidR="005F35C4" w:rsidRPr="00C36D78">
        <w:rPr>
          <w:rFonts w:asciiTheme="majorBidi" w:hAnsiTheme="majorBidi" w:cstheme="majorBidi"/>
          <w:sz w:val="24"/>
          <w:szCs w:val="24"/>
          <w:u w:color="000000"/>
        </w:rPr>
        <w:t xml:space="preserve">on Jewish thought throughout the Middle Ages and that </w:t>
      </w:r>
      <w:r w:rsidR="001F6DF5" w:rsidRPr="00C36D78">
        <w:rPr>
          <w:rFonts w:asciiTheme="majorBidi" w:hAnsiTheme="majorBidi" w:cstheme="majorBidi"/>
          <w:sz w:val="24"/>
          <w:szCs w:val="24"/>
          <w:u w:color="000000"/>
        </w:rPr>
        <w:t>th</w:t>
      </w:r>
      <w:r w:rsidR="00C22A83" w:rsidRPr="00C36D78">
        <w:rPr>
          <w:rFonts w:asciiTheme="majorBidi" w:hAnsiTheme="majorBidi" w:cstheme="majorBidi"/>
          <w:sz w:val="24"/>
          <w:szCs w:val="24"/>
          <w:u w:color="000000"/>
        </w:rPr>
        <w:t>eir</w:t>
      </w:r>
      <w:r w:rsidR="001F6DF5" w:rsidRPr="00C36D78">
        <w:rPr>
          <w:rFonts w:asciiTheme="majorBidi" w:hAnsiTheme="majorBidi" w:cstheme="majorBidi"/>
          <w:sz w:val="24"/>
          <w:szCs w:val="24"/>
          <w:u w:color="000000"/>
        </w:rPr>
        <w:t xml:space="preserve"> i</w:t>
      </w:r>
      <w:r w:rsidR="009E2A35" w:rsidRPr="00C36D78">
        <w:rPr>
          <w:rFonts w:asciiTheme="majorBidi" w:hAnsiTheme="majorBidi" w:cstheme="majorBidi"/>
          <w:sz w:val="24"/>
          <w:szCs w:val="24"/>
          <w:u w:color="000000"/>
        </w:rPr>
        <w:t>nfluence</w:t>
      </w:r>
      <w:r w:rsidR="00DC6881" w:rsidRPr="00C36D78">
        <w:rPr>
          <w:rFonts w:asciiTheme="majorBidi" w:hAnsiTheme="majorBidi" w:cstheme="majorBidi"/>
          <w:sz w:val="24"/>
          <w:szCs w:val="24"/>
          <w:u w:color="000000"/>
        </w:rPr>
        <w:t xml:space="preserve"> </w:t>
      </w:r>
      <w:r w:rsidR="00C22A83" w:rsidRPr="00C36D78">
        <w:rPr>
          <w:rFonts w:asciiTheme="majorBidi" w:hAnsiTheme="majorBidi" w:cstheme="majorBidi"/>
          <w:sz w:val="24"/>
          <w:szCs w:val="24"/>
          <w:u w:color="000000"/>
        </w:rPr>
        <w:t xml:space="preserve">was </w:t>
      </w:r>
      <w:r w:rsidR="009826EB" w:rsidRPr="00C36D78">
        <w:rPr>
          <w:rFonts w:asciiTheme="majorBidi" w:hAnsiTheme="majorBidi" w:cstheme="majorBidi"/>
          <w:sz w:val="24"/>
          <w:szCs w:val="24"/>
          <w:u w:color="000000"/>
        </w:rPr>
        <w:t xml:space="preserve">not restricted to a particular place but </w:t>
      </w:r>
      <w:r w:rsidR="00761BF1" w:rsidRPr="00C36D78">
        <w:rPr>
          <w:rFonts w:asciiTheme="majorBidi" w:hAnsiTheme="majorBidi" w:cstheme="majorBidi"/>
          <w:sz w:val="24"/>
          <w:szCs w:val="24"/>
          <w:u w:color="000000"/>
        </w:rPr>
        <w:t>widely disseminated across the diaspora</w:t>
      </w:r>
      <w:r w:rsidR="005F35C4" w:rsidRPr="00C36D78">
        <w:rPr>
          <w:rFonts w:asciiTheme="majorBidi" w:hAnsiTheme="majorBidi" w:cstheme="majorBidi"/>
          <w:sz w:val="24"/>
          <w:szCs w:val="24"/>
          <w:u w:color="000000"/>
        </w:rPr>
        <w:t>.</w:t>
      </w:r>
      <w:r w:rsidR="009A6AFF" w:rsidRPr="00C36D78">
        <w:rPr>
          <w:rFonts w:asciiTheme="majorBidi" w:hAnsiTheme="majorBidi" w:cstheme="majorBidi"/>
          <w:sz w:val="24"/>
          <w:szCs w:val="24"/>
          <w:u w:color="000000"/>
        </w:rPr>
        <w:t xml:space="preserve"> Along with countless other examples taken from outside Jewish literature, they confirm that the impact of the </w:t>
      </w:r>
      <w:proofErr w:type="gramStart"/>
      <w:r w:rsidR="009A6AFF" w:rsidRPr="00C36D78">
        <w:rPr>
          <w:rFonts w:asciiTheme="majorBidi" w:hAnsiTheme="majorBidi" w:cstheme="majorBidi"/>
          <w:sz w:val="24"/>
          <w:szCs w:val="24"/>
          <w:u w:color="000000"/>
        </w:rPr>
        <w:t>Brethren</w:t>
      </w:r>
      <w:proofErr w:type="gramEnd"/>
      <w:r w:rsidR="009A6AFF" w:rsidRPr="00C36D78">
        <w:rPr>
          <w:rFonts w:asciiTheme="majorBidi" w:hAnsiTheme="majorBidi" w:cstheme="majorBidi"/>
          <w:sz w:val="24"/>
          <w:szCs w:val="24"/>
          <w:u w:color="000000"/>
        </w:rPr>
        <w:t xml:space="preserve"> </w:t>
      </w:r>
      <w:r w:rsidR="009E2A35" w:rsidRPr="00C36D78">
        <w:rPr>
          <w:rFonts w:asciiTheme="majorBidi" w:hAnsiTheme="majorBidi" w:cstheme="majorBidi"/>
          <w:sz w:val="24"/>
          <w:szCs w:val="24"/>
          <w:u w:color="000000"/>
        </w:rPr>
        <w:t>of Purity</w:t>
      </w:r>
      <w:r w:rsidR="009A6AFF" w:rsidRPr="00C36D78">
        <w:rPr>
          <w:rFonts w:asciiTheme="majorBidi" w:hAnsiTheme="majorBidi" w:cstheme="majorBidi"/>
          <w:sz w:val="24"/>
          <w:szCs w:val="24"/>
          <w:u w:color="000000"/>
        </w:rPr>
        <w:t xml:space="preserve"> </w:t>
      </w:r>
      <w:r w:rsidR="009E2A35" w:rsidRPr="00C36D78">
        <w:rPr>
          <w:rFonts w:asciiTheme="majorBidi" w:hAnsiTheme="majorBidi" w:cstheme="majorBidi"/>
          <w:sz w:val="24"/>
          <w:szCs w:val="24"/>
          <w:u w:color="000000"/>
        </w:rPr>
        <w:t xml:space="preserve">in the general history of ideas </w:t>
      </w:r>
      <w:r w:rsidR="009826EB" w:rsidRPr="00C36D78">
        <w:rPr>
          <w:rFonts w:asciiTheme="majorBidi" w:hAnsiTheme="majorBidi" w:cstheme="majorBidi"/>
          <w:sz w:val="24"/>
          <w:szCs w:val="24"/>
          <w:u w:color="000000"/>
        </w:rPr>
        <w:t>was more extended, ramified, and lasting that previously assumed, and that it n</w:t>
      </w:r>
      <w:r w:rsidR="009E2A35" w:rsidRPr="00C36D78">
        <w:rPr>
          <w:rFonts w:asciiTheme="majorBidi" w:hAnsiTheme="majorBidi" w:cstheme="majorBidi"/>
          <w:sz w:val="24"/>
          <w:szCs w:val="24"/>
          <w:u w:color="000000"/>
        </w:rPr>
        <w:t>eeds to be significantly re-evaluated.</w:t>
      </w:r>
      <w:r w:rsidR="00DC6881" w:rsidRPr="00C36D78">
        <w:rPr>
          <w:rStyle w:val="Appelnotedebasdep"/>
          <w:rFonts w:asciiTheme="majorBidi" w:hAnsiTheme="majorBidi" w:cstheme="majorBidi"/>
          <w:sz w:val="24"/>
          <w:szCs w:val="24"/>
          <w:u w:color="000000"/>
        </w:rPr>
        <w:footnoteReference w:id="13"/>
      </w:r>
      <w:r w:rsidR="009A6E95">
        <w:rPr>
          <w:rFonts w:asciiTheme="majorBidi" w:hAnsiTheme="majorBidi" w:cstheme="majorBidi"/>
          <w:sz w:val="24"/>
          <w:szCs w:val="24"/>
          <w:u w:color="000000"/>
        </w:rPr>
        <w:t xml:space="preserve"> </w:t>
      </w:r>
    </w:p>
    <w:p w14:paraId="73CA9F70" w14:textId="77777777" w:rsidR="00164E0B" w:rsidRPr="00C36D78" w:rsidRDefault="00164E0B" w:rsidP="00164E0B">
      <w:pPr>
        <w:spacing w:after="0" w:line="240" w:lineRule="auto"/>
        <w:jc w:val="both"/>
        <w:rPr>
          <w:rFonts w:asciiTheme="majorBidi" w:hAnsiTheme="majorBidi" w:cstheme="majorBidi"/>
          <w:sz w:val="24"/>
          <w:szCs w:val="24"/>
          <w:u w:color="000000"/>
        </w:rPr>
      </w:pPr>
    </w:p>
    <w:p w14:paraId="3F53805A" w14:textId="41AFEB2A" w:rsidR="00A91075" w:rsidRPr="00C36D78" w:rsidRDefault="00761BF1" w:rsidP="00A620B4">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r>
      <w:r w:rsidR="009826EB" w:rsidRPr="00C36D78">
        <w:rPr>
          <w:rFonts w:asciiTheme="majorBidi" w:hAnsiTheme="majorBidi" w:cstheme="majorBidi"/>
          <w:sz w:val="24"/>
          <w:szCs w:val="24"/>
          <w:u w:color="000000"/>
        </w:rPr>
        <w:t>T</w:t>
      </w:r>
      <w:r w:rsidR="00C22A83" w:rsidRPr="00C36D78">
        <w:rPr>
          <w:rFonts w:asciiTheme="majorBidi" w:hAnsiTheme="majorBidi" w:cstheme="majorBidi"/>
          <w:sz w:val="24"/>
          <w:szCs w:val="24"/>
          <w:u w:color="000000"/>
        </w:rPr>
        <w:t xml:space="preserve">he present </w:t>
      </w:r>
      <w:r w:rsidRPr="00C36D78">
        <w:rPr>
          <w:rFonts w:asciiTheme="majorBidi" w:hAnsiTheme="majorBidi" w:cstheme="majorBidi"/>
          <w:sz w:val="24"/>
          <w:szCs w:val="24"/>
          <w:u w:color="000000"/>
        </w:rPr>
        <w:t>paper</w:t>
      </w:r>
      <w:r w:rsidR="009826EB" w:rsidRPr="00C36D78">
        <w:rPr>
          <w:rFonts w:asciiTheme="majorBidi" w:hAnsiTheme="majorBidi" w:cstheme="majorBidi"/>
          <w:sz w:val="24"/>
          <w:szCs w:val="24"/>
          <w:u w:color="000000"/>
        </w:rPr>
        <w:t xml:space="preserve"> is another contribution to this field. </w:t>
      </w:r>
      <w:r w:rsidR="00D2227F" w:rsidRPr="00C36D78">
        <w:rPr>
          <w:rFonts w:asciiTheme="majorBidi" w:hAnsiTheme="majorBidi" w:cstheme="majorBidi"/>
          <w:sz w:val="24"/>
          <w:szCs w:val="24"/>
          <w:u w:color="000000"/>
        </w:rPr>
        <w:t xml:space="preserve">I </w:t>
      </w:r>
      <w:r w:rsidR="00247082" w:rsidRPr="00C36D78">
        <w:rPr>
          <w:rFonts w:asciiTheme="majorBidi" w:hAnsiTheme="majorBidi" w:cstheme="majorBidi"/>
          <w:sz w:val="24"/>
          <w:szCs w:val="24"/>
          <w:u w:color="000000"/>
        </w:rPr>
        <w:t>will</w:t>
      </w:r>
      <w:r w:rsidR="00D2227F" w:rsidRPr="00C36D78">
        <w:rPr>
          <w:rFonts w:asciiTheme="majorBidi" w:hAnsiTheme="majorBidi" w:cstheme="majorBidi"/>
          <w:sz w:val="24"/>
          <w:szCs w:val="24"/>
          <w:u w:color="000000"/>
        </w:rPr>
        <w:t xml:space="preserve"> </w:t>
      </w:r>
      <w:r w:rsidR="00215C48" w:rsidRPr="00C36D78">
        <w:rPr>
          <w:rFonts w:asciiTheme="majorBidi" w:hAnsiTheme="majorBidi" w:cstheme="majorBidi"/>
          <w:sz w:val="24"/>
          <w:szCs w:val="24"/>
          <w:u w:color="000000"/>
        </w:rPr>
        <w:t xml:space="preserve">consider the possible influence of the </w:t>
      </w:r>
      <w:proofErr w:type="spellStart"/>
      <w:r w:rsidR="00215C48" w:rsidRPr="00C36D78">
        <w:rPr>
          <w:rFonts w:asciiTheme="majorBidi" w:hAnsiTheme="majorBidi" w:cstheme="majorBidi"/>
          <w:sz w:val="24"/>
          <w:szCs w:val="24"/>
          <w:u w:color="000000"/>
        </w:rPr>
        <w:t>Ikhwān</w:t>
      </w:r>
      <w:proofErr w:type="spellEnd"/>
      <w:r w:rsidR="00215C48" w:rsidRPr="00C36D78">
        <w:rPr>
          <w:rFonts w:asciiTheme="majorBidi" w:hAnsiTheme="majorBidi" w:cstheme="majorBidi"/>
          <w:sz w:val="24"/>
          <w:szCs w:val="24"/>
          <w:u w:color="000000"/>
        </w:rPr>
        <w:t xml:space="preserve"> al-</w:t>
      </w:r>
      <w:proofErr w:type="spellStart"/>
      <w:r w:rsidR="00215C48" w:rsidRPr="00C36D78">
        <w:rPr>
          <w:rFonts w:asciiTheme="majorBidi" w:hAnsiTheme="majorBidi" w:cstheme="majorBidi"/>
          <w:sz w:val="24"/>
          <w:szCs w:val="24"/>
          <w:u w:color="000000"/>
        </w:rPr>
        <w:t>Ṣafā</w:t>
      </w:r>
      <w:proofErr w:type="spellEnd"/>
      <w:r w:rsidR="00215C48" w:rsidRPr="00C36D78">
        <w:rPr>
          <w:rFonts w:asciiTheme="majorBidi" w:hAnsiTheme="majorBidi" w:cstheme="majorBidi"/>
          <w:sz w:val="24"/>
          <w:szCs w:val="24"/>
          <w:u w:color="000000"/>
        </w:rPr>
        <w:t>’ on a more contemporary material</w:t>
      </w:r>
      <w:r w:rsidR="004B46E1" w:rsidRPr="00C36D78">
        <w:rPr>
          <w:rFonts w:asciiTheme="majorBidi" w:hAnsiTheme="majorBidi" w:cstheme="majorBidi"/>
          <w:sz w:val="24"/>
          <w:szCs w:val="24"/>
          <w:u w:color="000000"/>
        </w:rPr>
        <w:t>,</w:t>
      </w:r>
      <w:r w:rsidR="00215C48" w:rsidRPr="00C36D78">
        <w:rPr>
          <w:rFonts w:asciiTheme="majorBidi" w:hAnsiTheme="majorBidi" w:cstheme="majorBidi"/>
          <w:sz w:val="24"/>
          <w:szCs w:val="24"/>
          <w:u w:color="000000"/>
        </w:rPr>
        <w:t xml:space="preserve"> by focusing on</w:t>
      </w:r>
      <w:r w:rsidR="00A15035" w:rsidRPr="00C36D78">
        <w:rPr>
          <w:rFonts w:asciiTheme="majorBidi" w:hAnsiTheme="majorBidi" w:cstheme="majorBidi"/>
          <w:sz w:val="24"/>
          <w:szCs w:val="24"/>
          <w:u w:color="000000"/>
        </w:rPr>
        <w:t xml:space="preserve"> </w:t>
      </w:r>
      <w:r w:rsidR="00A33790" w:rsidRPr="00C36D78">
        <w:rPr>
          <w:rFonts w:asciiTheme="majorBidi" w:hAnsiTheme="majorBidi" w:cstheme="majorBidi"/>
          <w:sz w:val="24"/>
          <w:szCs w:val="24"/>
          <w:u w:color="000000"/>
        </w:rPr>
        <w:t xml:space="preserve">the </w:t>
      </w:r>
      <w:r w:rsidR="00A26B26" w:rsidRPr="00C36D78">
        <w:rPr>
          <w:rFonts w:asciiTheme="majorBidi" w:hAnsiTheme="majorBidi" w:cstheme="majorBidi"/>
          <w:sz w:val="24"/>
          <w:szCs w:val="24"/>
          <w:u w:color="000000"/>
        </w:rPr>
        <w:t xml:space="preserve">three </w:t>
      </w:r>
      <w:r w:rsidR="00954069" w:rsidRPr="00C36D78">
        <w:rPr>
          <w:rFonts w:asciiTheme="majorBidi" w:hAnsiTheme="majorBidi" w:cstheme="majorBidi"/>
          <w:sz w:val="24"/>
          <w:szCs w:val="24"/>
          <w:u w:color="000000"/>
        </w:rPr>
        <w:t xml:space="preserve">extant </w:t>
      </w:r>
      <w:r w:rsidR="00215C48" w:rsidRPr="00C36D78">
        <w:rPr>
          <w:rFonts w:asciiTheme="majorBidi" w:hAnsiTheme="majorBidi" w:cstheme="majorBidi"/>
          <w:sz w:val="24"/>
          <w:szCs w:val="24"/>
          <w:u w:color="000000"/>
        </w:rPr>
        <w:t xml:space="preserve">commentaries on the </w:t>
      </w:r>
      <w:proofErr w:type="spellStart"/>
      <w:r w:rsidR="00A91075" w:rsidRPr="00C36D78">
        <w:rPr>
          <w:rFonts w:asciiTheme="majorBidi" w:hAnsiTheme="majorBidi" w:cstheme="majorBidi"/>
          <w:i/>
          <w:iCs/>
          <w:sz w:val="24"/>
          <w:szCs w:val="24"/>
          <w:u w:color="000000"/>
        </w:rPr>
        <w:t>Ṣ</w:t>
      </w:r>
      <w:r w:rsidR="00215C48" w:rsidRPr="00C36D78">
        <w:rPr>
          <w:rFonts w:asciiTheme="majorBidi" w:hAnsiTheme="majorBidi" w:cstheme="majorBidi"/>
          <w:i/>
          <w:iCs/>
          <w:sz w:val="24"/>
          <w:szCs w:val="24"/>
          <w:u w:color="000000"/>
        </w:rPr>
        <w:t>efer</w:t>
      </w:r>
      <w:proofErr w:type="spellEnd"/>
      <w:r w:rsidR="00215C48" w:rsidRPr="00C36D78">
        <w:rPr>
          <w:rFonts w:asciiTheme="majorBidi" w:hAnsiTheme="majorBidi" w:cstheme="majorBidi"/>
          <w:i/>
          <w:iCs/>
          <w:sz w:val="24"/>
          <w:szCs w:val="24"/>
          <w:u w:color="000000"/>
        </w:rPr>
        <w:t xml:space="preserve"> </w:t>
      </w:r>
      <w:proofErr w:type="spellStart"/>
      <w:r w:rsidR="00215C48" w:rsidRPr="00C36D78">
        <w:rPr>
          <w:rFonts w:asciiTheme="majorBidi" w:hAnsiTheme="majorBidi" w:cstheme="majorBidi"/>
          <w:i/>
          <w:iCs/>
          <w:sz w:val="24"/>
          <w:szCs w:val="24"/>
          <w:u w:color="000000"/>
        </w:rPr>
        <w:t>Y</w:t>
      </w:r>
      <w:r w:rsidR="00A91075" w:rsidRPr="00C36D78">
        <w:rPr>
          <w:rFonts w:asciiTheme="majorBidi" w:hAnsiTheme="majorBidi" w:cstheme="majorBidi"/>
          <w:i/>
          <w:iCs/>
          <w:sz w:val="24"/>
          <w:szCs w:val="24"/>
          <w:u w:color="000000"/>
        </w:rPr>
        <w:t>e</w:t>
      </w:r>
      <w:r w:rsidR="00215C48" w:rsidRPr="00C36D78">
        <w:rPr>
          <w:rFonts w:asciiTheme="majorBidi" w:hAnsiTheme="majorBidi" w:cstheme="majorBidi"/>
          <w:i/>
          <w:iCs/>
          <w:sz w:val="24"/>
          <w:szCs w:val="24"/>
          <w:u w:color="000000"/>
        </w:rPr>
        <w:t>ẓīra</w:t>
      </w:r>
      <w:proofErr w:type="spellEnd"/>
      <w:r w:rsidR="00215C48" w:rsidRPr="00C36D78">
        <w:rPr>
          <w:rFonts w:asciiTheme="majorBidi" w:hAnsiTheme="majorBidi" w:cstheme="majorBidi"/>
          <w:sz w:val="24"/>
          <w:szCs w:val="24"/>
          <w:u w:color="000000"/>
        </w:rPr>
        <w:t xml:space="preserve"> </w:t>
      </w:r>
      <w:r w:rsidR="00A26B26" w:rsidRPr="00C36D78">
        <w:rPr>
          <w:rFonts w:asciiTheme="majorBidi" w:hAnsiTheme="majorBidi" w:cstheme="majorBidi"/>
          <w:sz w:val="24"/>
          <w:szCs w:val="24"/>
          <w:u w:color="000000"/>
        </w:rPr>
        <w:t xml:space="preserve">that </w:t>
      </w:r>
      <w:r w:rsidR="001D217F" w:rsidRPr="00C36D78">
        <w:rPr>
          <w:rFonts w:asciiTheme="majorBidi" w:hAnsiTheme="majorBidi" w:cstheme="majorBidi"/>
          <w:sz w:val="24"/>
          <w:szCs w:val="24"/>
          <w:u w:color="000000"/>
        </w:rPr>
        <w:t xml:space="preserve">were </w:t>
      </w:r>
      <w:r w:rsidR="00DA1315" w:rsidRPr="00C36D78">
        <w:rPr>
          <w:rFonts w:asciiTheme="majorBidi" w:hAnsiTheme="majorBidi" w:cstheme="majorBidi"/>
          <w:sz w:val="24"/>
          <w:szCs w:val="24"/>
          <w:u w:color="000000"/>
        </w:rPr>
        <w:t>composed</w:t>
      </w:r>
      <w:r w:rsidR="001D217F" w:rsidRPr="00C36D78">
        <w:rPr>
          <w:rFonts w:asciiTheme="majorBidi" w:hAnsiTheme="majorBidi" w:cstheme="majorBidi"/>
          <w:sz w:val="24"/>
          <w:szCs w:val="24"/>
          <w:u w:color="000000"/>
        </w:rPr>
        <w:t xml:space="preserve"> during the </w:t>
      </w:r>
      <w:r w:rsidR="00170219">
        <w:rPr>
          <w:rFonts w:asciiTheme="majorBidi" w:hAnsiTheme="majorBidi" w:cstheme="majorBidi"/>
          <w:sz w:val="24"/>
          <w:szCs w:val="24"/>
          <w:u w:color="000000"/>
        </w:rPr>
        <w:t>tenth</w:t>
      </w:r>
      <w:r w:rsidR="0070489E">
        <w:rPr>
          <w:rFonts w:asciiTheme="majorBidi" w:hAnsiTheme="majorBidi" w:cstheme="majorBidi"/>
          <w:sz w:val="24"/>
          <w:szCs w:val="24"/>
          <w:u w:color="000000"/>
        </w:rPr>
        <w:t xml:space="preserve"> </w:t>
      </w:r>
      <w:r w:rsidR="004B46E1" w:rsidRPr="00C36D78">
        <w:rPr>
          <w:rFonts w:asciiTheme="majorBidi" w:hAnsiTheme="majorBidi" w:cstheme="majorBidi"/>
          <w:sz w:val="24"/>
          <w:szCs w:val="24"/>
          <w:u w:color="000000"/>
        </w:rPr>
        <w:t xml:space="preserve">century, respectively </w:t>
      </w:r>
      <w:r w:rsidR="00A15035" w:rsidRPr="00C36D78">
        <w:rPr>
          <w:rFonts w:asciiTheme="majorBidi" w:hAnsiTheme="majorBidi" w:cstheme="majorBidi"/>
          <w:sz w:val="24"/>
          <w:szCs w:val="24"/>
          <w:u w:color="000000"/>
        </w:rPr>
        <w:t xml:space="preserve">by </w:t>
      </w:r>
      <w:proofErr w:type="spellStart"/>
      <w:r w:rsidR="00ED2D7C">
        <w:rPr>
          <w:rFonts w:asciiTheme="majorBidi" w:hAnsiTheme="majorBidi" w:cstheme="majorBidi"/>
          <w:sz w:val="24"/>
          <w:szCs w:val="24"/>
          <w:u w:color="000000"/>
        </w:rPr>
        <w:t>Sa‘adya</w:t>
      </w:r>
      <w:proofErr w:type="spellEnd"/>
      <w:r w:rsidR="00A15035" w:rsidRPr="00C36D78">
        <w:rPr>
          <w:rFonts w:asciiTheme="majorBidi" w:hAnsiTheme="majorBidi" w:cstheme="majorBidi"/>
          <w:sz w:val="24"/>
          <w:szCs w:val="24"/>
          <w:u w:color="000000"/>
        </w:rPr>
        <w:t xml:space="preserve"> Gaon</w:t>
      </w:r>
      <w:r w:rsidR="008658D9" w:rsidRPr="00C36D78">
        <w:rPr>
          <w:rFonts w:asciiTheme="majorBidi" w:hAnsiTheme="majorBidi" w:cstheme="majorBidi"/>
          <w:sz w:val="24"/>
          <w:szCs w:val="24"/>
          <w:u w:color="000000"/>
        </w:rPr>
        <w:t xml:space="preserve"> (d. 942)</w:t>
      </w:r>
      <w:r w:rsidR="00F66B0F" w:rsidRPr="00C36D78">
        <w:rPr>
          <w:rFonts w:asciiTheme="majorBidi" w:hAnsiTheme="majorBidi" w:cstheme="majorBidi"/>
          <w:sz w:val="24"/>
          <w:szCs w:val="24"/>
          <w:u w:color="000000"/>
        </w:rPr>
        <w:t xml:space="preserve"> in </w:t>
      </w:r>
      <w:r w:rsidR="00687DCF" w:rsidRPr="00C36D78">
        <w:rPr>
          <w:rFonts w:asciiTheme="majorBidi" w:hAnsiTheme="majorBidi" w:cstheme="majorBidi"/>
          <w:sz w:val="24"/>
          <w:szCs w:val="24"/>
          <w:u w:color="000000"/>
        </w:rPr>
        <w:t>Bagdad</w:t>
      </w:r>
      <w:r w:rsidR="00A15035" w:rsidRPr="00C36D78">
        <w:rPr>
          <w:rFonts w:asciiTheme="majorBidi" w:hAnsiTheme="majorBidi" w:cstheme="majorBidi"/>
          <w:sz w:val="24"/>
          <w:szCs w:val="24"/>
          <w:u w:color="000000"/>
        </w:rPr>
        <w:t xml:space="preserve">, Dūnash </w:t>
      </w:r>
      <w:r w:rsidR="00121967" w:rsidRPr="00C36D78">
        <w:rPr>
          <w:rFonts w:asciiTheme="majorBidi" w:hAnsiTheme="majorBidi" w:cstheme="majorBidi"/>
          <w:sz w:val="24"/>
          <w:szCs w:val="24"/>
          <w:u w:color="000000"/>
        </w:rPr>
        <w:t>ibn</w:t>
      </w:r>
      <w:r w:rsidR="00A15035" w:rsidRPr="00C36D78">
        <w:rPr>
          <w:rFonts w:asciiTheme="majorBidi" w:hAnsiTheme="majorBidi" w:cstheme="majorBidi"/>
          <w:sz w:val="24"/>
          <w:szCs w:val="24"/>
          <w:u w:color="000000"/>
        </w:rPr>
        <w:t xml:space="preserve"> </w:t>
      </w:r>
      <w:proofErr w:type="spellStart"/>
      <w:r w:rsidR="00A15035" w:rsidRPr="00C36D78">
        <w:rPr>
          <w:rFonts w:asciiTheme="majorBidi" w:hAnsiTheme="majorBidi" w:cstheme="majorBidi"/>
          <w:sz w:val="24"/>
          <w:szCs w:val="24"/>
          <w:u w:color="000000"/>
        </w:rPr>
        <w:t>T</w:t>
      </w:r>
      <w:r w:rsidR="00E417D3" w:rsidRPr="00C36D78">
        <w:rPr>
          <w:rFonts w:asciiTheme="majorBidi" w:hAnsiTheme="majorBidi" w:cstheme="majorBidi"/>
          <w:sz w:val="24"/>
          <w:szCs w:val="24"/>
          <w:u w:color="000000"/>
        </w:rPr>
        <w:t>a</w:t>
      </w:r>
      <w:r w:rsidR="00A15035" w:rsidRPr="00C36D78">
        <w:rPr>
          <w:rFonts w:asciiTheme="majorBidi" w:hAnsiTheme="majorBidi" w:cstheme="majorBidi"/>
          <w:sz w:val="24"/>
          <w:szCs w:val="24"/>
          <w:u w:color="000000"/>
        </w:rPr>
        <w:t>mīm</w:t>
      </w:r>
      <w:proofErr w:type="spellEnd"/>
      <w:r w:rsidR="00A15035" w:rsidRPr="00C36D78">
        <w:rPr>
          <w:rFonts w:asciiTheme="majorBidi" w:hAnsiTheme="majorBidi" w:cstheme="majorBidi"/>
          <w:sz w:val="24"/>
          <w:szCs w:val="24"/>
          <w:u w:color="000000"/>
        </w:rPr>
        <w:t xml:space="preserve"> </w:t>
      </w:r>
      <w:r w:rsidR="008658D9" w:rsidRPr="00C36D78">
        <w:rPr>
          <w:rFonts w:asciiTheme="majorBidi" w:hAnsiTheme="majorBidi" w:cstheme="majorBidi"/>
          <w:sz w:val="24"/>
          <w:szCs w:val="24"/>
          <w:u w:color="000000"/>
        </w:rPr>
        <w:t>(d. after 955/6)</w:t>
      </w:r>
      <w:r w:rsidR="00F66B0F" w:rsidRPr="00C36D78">
        <w:rPr>
          <w:rFonts w:asciiTheme="majorBidi" w:hAnsiTheme="majorBidi" w:cstheme="majorBidi"/>
          <w:sz w:val="24"/>
          <w:szCs w:val="24"/>
          <w:u w:color="000000"/>
        </w:rPr>
        <w:t xml:space="preserve"> in </w:t>
      </w:r>
      <w:proofErr w:type="spellStart"/>
      <w:r w:rsidR="00687DCF" w:rsidRPr="00C36D78">
        <w:rPr>
          <w:rFonts w:asciiTheme="majorBidi" w:hAnsiTheme="majorBidi" w:cstheme="majorBidi"/>
          <w:sz w:val="24"/>
          <w:szCs w:val="24"/>
          <w:u w:color="000000"/>
        </w:rPr>
        <w:t>Qayrawān</w:t>
      </w:r>
      <w:proofErr w:type="spellEnd"/>
      <w:r w:rsidR="008658D9" w:rsidRPr="00C36D78">
        <w:rPr>
          <w:rFonts w:asciiTheme="majorBidi" w:hAnsiTheme="majorBidi" w:cstheme="majorBidi"/>
          <w:sz w:val="24"/>
          <w:szCs w:val="24"/>
          <w:u w:color="000000"/>
        </w:rPr>
        <w:t xml:space="preserve"> </w:t>
      </w:r>
      <w:r w:rsidR="00A15035" w:rsidRPr="00C36D78">
        <w:rPr>
          <w:rFonts w:asciiTheme="majorBidi" w:hAnsiTheme="majorBidi" w:cstheme="majorBidi"/>
          <w:sz w:val="24"/>
          <w:szCs w:val="24"/>
          <w:u w:color="000000"/>
        </w:rPr>
        <w:t xml:space="preserve">and </w:t>
      </w:r>
      <w:proofErr w:type="spellStart"/>
      <w:r w:rsidR="00A15035" w:rsidRPr="00C36D78">
        <w:rPr>
          <w:rFonts w:asciiTheme="majorBidi" w:hAnsiTheme="majorBidi" w:cstheme="majorBidi"/>
          <w:sz w:val="24"/>
          <w:szCs w:val="24"/>
          <w:u w:color="000000"/>
        </w:rPr>
        <w:t>Shabbetay</w:t>
      </w:r>
      <w:proofErr w:type="spellEnd"/>
      <w:r w:rsidR="00A15035" w:rsidRPr="00C36D78">
        <w:rPr>
          <w:rFonts w:asciiTheme="majorBidi" w:hAnsiTheme="majorBidi" w:cstheme="majorBidi"/>
          <w:sz w:val="24"/>
          <w:szCs w:val="24"/>
          <w:u w:color="000000"/>
        </w:rPr>
        <w:t xml:space="preserve"> </w:t>
      </w:r>
      <w:proofErr w:type="spellStart"/>
      <w:r w:rsidR="00A15035" w:rsidRPr="00C36D78">
        <w:rPr>
          <w:rFonts w:asciiTheme="majorBidi" w:hAnsiTheme="majorBidi" w:cstheme="majorBidi"/>
          <w:sz w:val="24"/>
          <w:szCs w:val="24"/>
          <w:u w:color="000000"/>
        </w:rPr>
        <w:t>Donnolo</w:t>
      </w:r>
      <w:proofErr w:type="spellEnd"/>
      <w:r w:rsidR="008658D9" w:rsidRPr="00C36D78">
        <w:rPr>
          <w:rFonts w:asciiTheme="majorBidi" w:hAnsiTheme="majorBidi" w:cstheme="majorBidi"/>
          <w:sz w:val="24"/>
          <w:szCs w:val="24"/>
          <w:u w:color="000000"/>
        </w:rPr>
        <w:t xml:space="preserve"> (d. </w:t>
      </w:r>
      <w:r w:rsidR="00CD32FE" w:rsidRPr="00C36D78">
        <w:rPr>
          <w:rFonts w:asciiTheme="majorBidi" w:hAnsiTheme="majorBidi" w:cstheme="majorBidi"/>
          <w:sz w:val="24"/>
          <w:szCs w:val="24"/>
          <w:u w:color="000000"/>
        </w:rPr>
        <w:t>after</w:t>
      </w:r>
      <w:r w:rsidR="008658D9" w:rsidRPr="00C36D78">
        <w:rPr>
          <w:rFonts w:asciiTheme="majorBidi" w:hAnsiTheme="majorBidi" w:cstheme="majorBidi"/>
          <w:sz w:val="24"/>
          <w:szCs w:val="24"/>
          <w:u w:color="000000"/>
        </w:rPr>
        <w:t xml:space="preserve"> 982)</w:t>
      </w:r>
      <w:r w:rsidR="00F66B0F" w:rsidRPr="00C36D78">
        <w:rPr>
          <w:rFonts w:asciiTheme="majorBidi" w:hAnsiTheme="majorBidi" w:cstheme="majorBidi"/>
          <w:sz w:val="24"/>
          <w:szCs w:val="24"/>
          <w:u w:color="000000"/>
        </w:rPr>
        <w:t xml:space="preserve"> in Apulia</w:t>
      </w:r>
      <w:r w:rsidR="00A15035" w:rsidRPr="00C36D78">
        <w:rPr>
          <w:rFonts w:asciiTheme="majorBidi" w:hAnsiTheme="majorBidi" w:cstheme="majorBidi"/>
          <w:sz w:val="24"/>
          <w:szCs w:val="24"/>
          <w:u w:color="000000"/>
        </w:rPr>
        <w:t>.</w:t>
      </w:r>
      <w:r w:rsidR="001641C3" w:rsidRPr="00C36D78">
        <w:rPr>
          <w:rStyle w:val="Appelnotedebasdep"/>
          <w:rFonts w:asciiTheme="majorBidi" w:hAnsiTheme="majorBidi" w:cstheme="majorBidi"/>
          <w:sz w:val="24"/>
          <w:szCs w:val="24"/>
          <w:u w:color="000000"/>
        </w:rPr>
        <w:footnoteReference w:id="14"/>
      </w:r>
      <w:r w:rsidR="00A15035" w:rsidRPr="00C36D78">
        <w:rPr>
          <w:rFonts w:asciiTheme="majorBidi" w:hAnsiTheme="majorBidi" w:cstheme="majorBidi"/>
          <w:sz w:val="24"/>
          <w:szCs w:val="24"/>
          <w:u w:color="000000"/>
        </w:rPr>
        <w:t xml:space="preserve"> </w:t>
      </w:r>
      <w:r w:rsidR="00DA1315" w:rsidRPr="00C36D78">
        <w:rPr>
          <w:rFonts w:asciiTheme="majorBidi" w:hAnsiTheme="majorBidi" w:cstheme="majorBidi"/>
          <w:sz w:val="24"/>
          <w:szCs w:val="24"/>
          <w:u w:color="000000"/>
        </w:rPr>
        <w:t xml:space="preserve">The first two commentaries were originally written by their authors in </w:t>
      </w:r>
      <w:r w:rsidR="002C2491">
        <w:rPr>
          <w:rFonts w:asciiTheme="majorBidi" w:hAnsiTheme="majorBidi" w:cstheme="majorBidi"/>
          <w:sz w:val="24"/>
          <w:szCs w:val="24"/>
          <w:u w:color="000000"/>
        </w:rPr>
        <w:t>Jud</w:t>
      </w:r>
      <w:r w:rsidR="00B2221F">
        <w:rPr>
          <w:rFonts w:asciiTheme="majorBidi" w:hAnsiTheme="majorBidi" w:cstheme="majorBidi"/>
          <w:sz w:val="24"/>
          <w:szCs w:val="24"/>
          <w:u w:color="000000"/>
        </w:rPr>
        <w:t>a</w:t>
      </w:r>
      <w:r w:rsidR="002C2491">
        <w:rPr>
          <w:rFonts w:asciiTheme="majorBidi" w:hAnsiTheme="majorBidi" w:cstheme="majorBidi"/>
          <w:sz w:val="24"/>
          <w:szCs w:val="24"/>
          <w:u w:color="000000"/>
        </w:rPr>
        <w:t>eo-</w:t>
      </w:r>
      <w:r w:rsidR="00DA1315" w:rsidRPr="00C36D78">
        <w:rPr>
          <w:rFonts w:asciiTheme="majorBidi" w:hAnsiTheme="majorBidi" w:cstheme="majorBidi"/>
          <w:sz w:val="24"/>
          <w:szCs w:val="24"/>
          <w:u w:color="000000"/>
        </w:rPr>
        <w:t xml:space="preserve">Arabic, and the third one in Hebrew. </w:t>
      </w:r>
      <w:r w:rsidR="00A15035" w:rsidRPr="00C36D78">
        <w:rPr>
          <w:rFonts w:asciiTheme="majorBidi" w:hAnsiTheme="majorBidi" w:cstheme="majorBidi"/>
          <w:sz w:val="24"/>
          <w:szCs w:val="24"/>
          <w:u w:color="000000"/>
        </w:rPr>
        <w:t xml:space="preserve">Again, this is not </w:t>
      </w:r>
      <w:r w:rsidR="000F4D58" w:rsidRPr="00C36D78">
        <w:rPr>
          <w:rFonts w:asciiTheme="majorBidi" w:hAnsiTheme="majorBidi" w:cstheme="majorBidi"/>
          <w:sz w:val="24"/>
          <w:szCs w:val="24"/>
          <w:u w:color="000000"/>
        </w:rPr>
        <w:t xml:space="preserve">an uncharted field of exploration. </w:t>
      </w:r>
      <w:r w:rsidR="008B078C" w:rsidRPr="00C36D78">
        <w:rPr>
          <w:rFonts w:asciiTheme="majorBidi" w:hAnsiTheme="majorBidi" w:cstheme="majorBidi"/>
          <w:sz w:val="24"/>
          <w:szCs w:val="24"/>
          <w:u w:color="000000"/>
        </w:rPr>
        <w:t xml:space="preserve">As will be seen, each </w:t>
      </w:r>
      <w:r w:rsidR="00F2121B" w:rsidRPr="00C36D78">
        <w:rPr>
          <w:rFonts w:asciiTheme="majorBidi" w:hAnsiTheme="majorBidi" w:cstheme="majorBidi"/>
          <w:sz w:val="24"/>
          <w:szCs w:val="24"/>
          <w:u w:color="000000"/>
        </w:rPr>
        <w:t xml:space="preserve">individual </w:t>
      </w:r>
      <w:r w:rsidR="008B078C" w:rsidRPr="00C36D78">
        <w:rPr>
          <w:rFonts w:asciiTheme="majorBidi" w:hAnsiTheme="majorBidi" w:cstheme="majorBidi"/>
          <w:sz w:val="24"/>
          <w:szCs w:val="24"/>
          <w:u w:color="000000"/>
        </w:rPr>
        <w:t>commentar</w:t>
      </w:r>
      <w:r w:rsidR="00F2121B" w:rsidRPr="00C36D78">
        <w:rPr>
          <w:rFonts w:asciiTheme="majorBidi" w:hAnsiTheme="majorBidi" w:cstheme="majorBidi"/>
          <w:sz w:val="24"/>
          <w:szCs w:val="24"/>
          <w:u w:color="000000"/>
        </w:rPr>
        <w:t xml:space="preserve">y has already given rise to </w:t>
      </w:r>
      <w:r w:rsidR="00D2227F" w:rsidRPr="00C36D78">
        <w:rPr>
          <w:rFonts w:asciiTheme="majorBidi" w:hAnsiTheme="majorBidi" w:cstheme="majorBidi"/>
          <w:sz w:val="24"/>
          <w:szCs w:val="24"/>
          <w:u w:color="000000"/>
        </w:rPr>
        <w:t xml:space="preserve">some </w:t>
      </w:r>
      <w:r w:rsidR="00F2121B" w:rsidRPr="00C36D78">
        <w:rPr>
          <w:rFonts w:asciiTheme="majorBidi" w:hAnsiTheme="majorBidi" w:cstheme="majorBidi"/>
          <w:sz w:val="24"/>
          <w:szCs w:val="24"/>
          <w:u w:color="000000"/>
        </w:rPr>
        <w:t xml:space="preserve">interesting </w:t>
      </w:r>
      <w:r w:rsidR="00A620B4" w:rsidRPr="00C36D78">
        <w:rPr>
          <w:rFonts w:asciiTheme="majorBidi" w:hAnsiTheme="majorBidi" w:cstheme="majorBidi"/>
          <w:sz w:val="24"/>
          <w:szCs w:val="24"/>
          <w:u w:color="000000"/>
        </w:rPr>
        <w:t xml:space="preserve">observations and suggestive </w:t>
      </w:r>
      <w:r w:rsidR="008B078C" w:rsidRPr="00C36D78">
        <w:rPr>
          <w:rFonts w:asciiTheme="majorBidi" w:hAnsiTheme="majorBidi" w:cstheme="majorBidi"/>
          <w:sz w:val="24"/>
          <w:szCs w:val="24"/>
          <w:u w:color="000000"/>
        </w:rPr>
        <w:t>comparisons</w:t>
      </w:r>
      <w:r w:rsidR="00A620B4" w:rsidRPr="00C36D78">
        <w:rPr>
          <w:rFonts w:asciiTheme="majorBidi" w:hAnsiTheme="majorBidi" w:cstheme="majorBidi"/>
          <w:sz w:val="24"/>
          <w:szCs w:val="24"/>
          <w:u w:color="000000"/>
        </w:rPr>
        <w:t xml:space="preserve">, but these observations were rather made in passing and none </w:t>
      </w:r>
      <w:r w:rsidR="009A795C" w:rsidRPr="00C36D78">
        <w:rPr>
          <w:rFonts w:asciiTheme="majorBidi" w:hAnsiTheme="majorBidi" w:cstheme="majorBidi"/>
          <w:sz w:val="24"/>
          <w:szCs w:val="24"/>
          <w:u w:color="000000"/>
        </w:rPr>
        <w:t>of the s</w:t>
      </w:r>
      <w:r w:rsidR="00A620B4" w:rsidRPr="00C36D78">
        <w:rPr>
          <w:rFonts w:asciiTheme="majorBidi" w:hAnsiTheme="majorBidi" w:cstheme="majorBidi"/>
          <w:sz w:val="24"/>
          <w:szCs w:val="24"/>
          <w:u w:color="000000"/>
        </w:rPr>
        <w:t>cholars</w:t>
      </w:r>
      <w:r w:rsidR="009A795C" w:rsidRPr="00C36D78">
        <w:rPr>
          <w:rFonts w:asciiTheme="majorBidi" w:hAnsiTheme="majorBidi" w:cstheme="majorBidi"/>
          <w:sz w:val="24"/>
          <w:szCs w:val="24"/>
          <w:u w:color="000000"/>
        </w:rPr>
        <w:t xml:space="preserve"> </w:t>
      </w:r>
      <w:r w:rsidR="00A620B4" w:rsidRPr="00C36D78">
        <w:rPr>
          <w:rFonts w:asciiTheme="majorBidi" w:hAnsiTheme="majorBidi" w:cstheme="majorBidi"/>
          <w:sz w:val="24"/>
          <w:szCs w:val="24"/>
          <w:u w:color="000000"/>
        </w:rPr>
        <w:t xml:space="preserve">having </w:t>
      </w:r>
      <w:r w:rsidR="00912D65" w:rsidRPr="00C36D78">
        <w:rPr>
          <w:rFonts w:asciiTheme="majorBidi" w:hAnsiTheme="majorBidi" w:cstheme="majorBidi"/>
          <w:sz w:val="24"/>
          <w:szCs w:val="24"/>
          <w:u w:color="000000"/>
        </w:rPr>
        <w:t xml:space="preserve">tackled </w:t>
      </w:r>
      <w:r w:rsidR="009A795C" w:rsidRPr="00C36D78">
        <w:rPr>
          <w:rFonts w:asciiTheme="majorBidi" w:hAnsiTheme="majorBidi" w:cstheme="majorBidi"/>
          <w:sz w:val="24"/>
          <w:szCs w:val="24"/>
          <w:u w:color="000000"/>
        </w:rPr>
        <w:t xml:space="preserve">the question of a possible </w:t>
      </w:r>
      <w:proofErr w:type="spellStart"/>
      <w:r w:rsidR="009A795C" w:rsidRPr="00C36D78">
        <w:rPr>
          <w:rFonts w:asciiTheme="majorBidi" w:hAnsiTheme="majorBidi" w:cstheme="majorBidi"/>
          <w:sz w:val="24"/>
          <w:szCs w:val="24"/>
          <w:u w:color="000000"/>
        </w:rPr>
        <w:t>Ikhwānian</w:t>
      </w:r>
      <w:proofErr w:type="spellEnd"/>
      <w:r w:rsidR="009A795C" w:rsidRPr="00C36D78">
        <w:rPr>
          <w:rFonts w:asciiTheme="majorBidi" w:hAnsiTheme="majorBidi" w:cstheme="majorBidi"/>
          <w:sz w:val="24"/>
          <w:szCs w:val="24"/>
          <w:u w:color="000000"/>
        </w:rPr>
        <w:t xml:space="preserve"> influence </w:t>
      </w:r>
      <w:r w:rsidR="008D63E2" w:rsidRPr="00C36D78">
        <w:rPr>
          <w:rFonts w:asciiTheme="majorBidi" w:hAnsiTheme="majorBidi" w:cstheme="majorBidi"/>
          <w:sz w:val="24"/>
          <w:szCs w:val="24"/>
          <w:u w:color="000000"/>
        </w:rPr>
        <w:t>on th</w:t>
      </w:r>
      <w:r w:rsidR="00A620B4" w:rsidRPr="00C36D78">
        <w:rPr>
          <w:rFonts w:asciiTheme="majorBidi" w:hAnsiTheme="majorBidi" w:cstheme="majorBidi"/>
          <w:sz w:val="24"/>
          <w:szCs w:val="24"/>
          <w:u w:color="000000"/>
        </w:rPr>
        <w:t>is</w:t>
      </w:r>
      <w:r w:rsidR="008D63E2" w:rsidRPr="00C36D78">
        <w:rPr>
          <w:rFonts w:asciiTheme="majorBidi" w:hAnsiTheme="majorBidi" w:cstheme="majorBidi"/>
          <w:sz w:val="24"/>
          <w:szCs w:val="24"/>
          <w:u w:color="000000"/>
        </w:rPr>
        <w:t xml:space="preserve"> </w:t>
      </w:r>
      <w:r w:rsidR="00A620B4" w:rsidRPr="00C36D78">
        <w:rPr>
          <w:rFonts w:asciiTheme="majorBidi" w:hAnsiTheme="majorBidi" w:cstheme="majorBidi"/>
          <w:sz w:val="24"/>
          <w:szCs w:val="24"/>
          <w:u w:color="000000"/>
        </w:rPr>
        <w:t xml:space="preserve">exegetical </w:t>
      </w:r>
      <w:r w:rsidR="008D63E2" w:rsidRPr="00C36D78">
        <w:rPr>
          <w:rFonts w:asciiTheme="majorBidi" w:hAnsiTheme="majorBidi" w:cstheme="majorBidi"/>
          <w:sz w:val="24"/>
          <w:szCs w:val="24"/>
          <w:u w:color="000000"/>
        </w:rPr>
        <w:t xml:space="preserve">tradition </w:t>
      </w:r>
      <w:r w:rsidR="00912D65" w:rsidRPr="00C36D78">
        <w:rPr>
          <w:rFonts w:asciiTheme="majorBidi" w:hAnsiTheme="majorBidi" w:cstheme="majorBidi"/>
          <w:sz w:val="24"/>
          <w:szCs w:val="24"/>
          <w:u w:color="000000"/>
        </w:rPr>
        <w:t xml:space="preserve">has so far sought to </w:t>
      </w:r>
      <w:r w:rsidR="008D63E2" w:rsidRPr="00C36D78">
        <w:rPr>
          <w:rFonts w:asciiTheme="majorBidi" w:hAnsiTheme="majorBidi" w:cstheme="majorBidi"/>
          <w:sz w:val="24"/>
          <w:szCs w:val="24"/>
          <w:u w:color="000000"/>
        </w:rPr>
        <w:t xml:space="preserve">consider the </w:t>
      </w:r>
      <w:r w:rsidR="00912D65" w:rsidRPr="00C36D78">
        <w:rPr>
          <w:rFonts w:asciiTheme="majorBidi" w:hAnsiTheme="majorBidi" w:cstheme="majorBidi"/>
          <w:sz w:val="24"/>
          <w:szCs w:val="24"/>
          <w:u w:color="000000"/>
        </w:rPr>
        <w:t>three commentaries together</w:t>
      </w:r>
      <w:r w:rsidR="00A620B4" w:rsidRPr="00C36D78">
        <w:rPr>
          <w:rFonts w:asciiTheme="majorBidi" w:hAnsiTheme="majorBidi" w:cstheme="majorBidi"/>
          <w:sz w:val="24"/>
          <w:szCs w:val="24"/>
          <w:u w:color="000000"/>
        </w:rPr>
        <w:t xml:space="preserve">. This has </w:t>
      </w:r>
      <w:r w:rsidR="00176756" w:rsidRPr="00C36D78">
        <w:rPr>
          <w:rFonts w:asciiTheme="majorBidi" w:hAnsiTheme="majorBidi" w:cstheme="majorBidi"/>
          <w:sz w:val="24"/>
          <w:szCs w:val="24"/>
          <w:u w:color="000000"/>
        </w:rPr>
        <w:t>result</w:t>
      </w:r>
      <w:r w:rsidR="00A620B4" w:rsidRPr="00C36D78">
        <w:rPr>
          <w:rFonts w:asciiTheme="majorBidi" w:hAnsiTheme="majorBidi" w:cstheme="majorBidi"/>
          <w:sz w:val="24"/>
          <w:szCs w:val="24"/>
          <w:u w:color="000000"/>
        </w:rPr>
        <w:t>ed</w:t>
      </w:r>
      <w:r w:rsidR="00176756" w:rsidRPr="00C36D78">
        <w:rPr>
          <w:rFonts w:asciiTheme="majorBidi" w:hAnsiTheme="majorBidi" w:cstheme="majorBidi"/>
          <w:sz w:val="24"/>
          <w:szCs w:val="24"/>
          <w:u w:color="000000"/>
        </w:rPr>
        <w:t xml:space="preserve"> </w:t>
      </w:r>
      <w:r w:rsidR="00912D65" w:rsidRPr="00C36D78">
        <w:rPr>
          <w:rFonts w:asciiTheme="majorBidi" w:hAnsiTheme="majorBidi" w:cstheme="majorBidi"/>
          <w:sz w:val="24"/>
          <w:szCs w:val="24"/>
          <w:u w:color="000000"/>
        </w:rPr>
        <w:t xml:space="preserve">in </w:t>
      </w:r>
      <w:r w:rsidR="005374D3" w:rsidRPr="00C36D78">
        <w:rPr>
          <w:rFonts w:asciiTheme="majorBidi" w:hAnsiTheme="majorBidi" w:cstheme="majorBidi"/>
          <w:sz w:val="24"/>
          <w:szCs w:val="24"/>
          <w:u w:color="000000"/>
        </w:rPr>
        <w:t>a</w:t>
      </w:r>
      <w:r w:rsidR="00912D65" w:rsidRPr="00C36D78">
        <w:rPr>
          <w:rFonts w:asciiTheme="majorBidi" w:hAnsiTheme="majorBidi" w:cstheme="majorBidi"/>
          <w:sz w:val="24"/>
          <w:szCs w:val="24"/>
          <w:u w:color="000000"/>
        </w:rPr>
        <w:t xml:space="preserve"> kaleidoscopic image</w:t>
      </w:r>
      <w:r w:rsidR="00176756" w:rsidRPr="00C36D78">
        <w:rPr>
          <w:rFonts w:asciiTheme="majorBidi" w:hAnsiTheme="majorBidi" w:cstheme="majorBidi"/>
          <w:sz w:val="24"/>
          <w:szCs w:val="24"/>
          <w:u w:color="000000"/>
        </w:rPr>
        <w:t xml:space="preserve"> of the subject</w:t>
      </w:r>
      <w:r w:rsidR="00912D65" w:rsidRPr="00C36D78">
        <w:rPr>
          <w:rFonts w:asciiTheme="majorBidi" w:hAnsiTheme="majorBidi" w:cstheme="majorBidi"/>
          <w:sz w:val="24"/>
          <w:szCs w:val="24"/>
          <w:u w:color="000000"/>
        </w:rPr>
        <w:t xml:space="preserve">. </w:t>
      </w:r>
      <w:r w:rsidR="00D2227F" w:rsidRPr="00C36D78">
        <w:rPr>
          <w:rFonts w:asciiTheme="majorBidi" w:hAnsiTheme="majorBidi" w:cstheme="majorBidi"/>
          <w:sz w:val="24"/>
          <w:szCs w:val="24"/>
          <w:u w:color="000000"/>
        </w:rPr>
        <w:t xml:space="preserve">The purpose </w:t>
      </w:r>
      <w:r w:rsidR="00912D65" w:rsidRPr="00C36D78">
        <w:rPr>
          <w:rFonts w:asciiTheme="majorBidi" w:hAnsiTheme="majorBidi" w:cstheme="majorBidi"/>
          <w:sz w:val="24"/>
          <w:szCs w:val="24"/>
          <w:u w:color="000000"/>
        </w:rPr>
        <w:t xml:space="preserve">of the present inquiry is </w:t>
      </w:r>
      <w:r w:rsidR="00D2227F" w:rsidRPr="00C36D78">
        <w:rPr>
          <w:rFonts w:asciiTheme="majorBidi" w:hAnsiTheme="majorBidi" w:cstheme="majorBidi"/>
          <w:sz w:val="24"/>
          <w:szCs w:val="24"/>
          <w:u w:color="000000"/>
        </w:rPr>
        <w:t xml:space="preserve">thus </w:t>
      </w:r>
      <w:r w:rsidR="00912D65" w:rsidRPr="00C36D78">
        <w:rPr>
          <w:rFonts w:asciiTheme="majorBidi" w:hAnsiTheme="majorBidi" w:cstheme="majorBidi"/>
          <w:sz w:val="24"/>
          <w:szCs w:val="24"/>
          <w:u w:color="000000"/>
        </w:rPr>
        <w:t>to resume this investigation on a</w:t>
      </w:r>
      <w:r w:rsidR="00954069" w:rsidRPr="00C36D78">
        <w:rPr>
          <w:rFonts w:asciiTheme="majorBidi" w:hAnsiTheme="majorBidi" w:cstheme="majorBidi"/>
          <w:sz w:val="24"/>
          <w:szCs w:val="24"/>
          <w:u w:color="000000"/>
        </w:rPr>
        <w:t xml:space="preserve"> </w:t>
      </w:r>
      <w:r w:rsidR="00FD539B" w:rsidRPr="00C36D78">
        <w:rPr>
          <w:rFonts w:asciiTheme="majorBidi" w:hAnsiTheme="majorBidi" w:cstheme="majorBidi"/>
          <w:sz w:val="24"/>
          <w:szCs w:val="24"/>
          <w:u w:color="000000"/>
        </w:rPr>
        <w:t>more comprehensive</w:t>
      </w:r>
      <w:r w:rsidR="0068672D" w:rsidRPr="00C36D78">
        <w:rPr>
          <w:rFonts w:asciiTheme="majorBidi" w:hAnsiTheme="majorBidi" w:cstheme="majorBidi"/>
          <w:sz w:val="24"/>
          <w:szCs w:val="24"/>
          <w:u w:color="000000"/>
        </w:rPr>
        <w:t xml:space="preserve"> </w:t>
      </w:r>
      <w:r w:rsidR="00912D65" w:rsidRPr="00C36D78">
        <w:rPr>
          <w:rFonts w:asciiTheme="majorBidi" w:hAnsiTheme="majorBidi" w:cstheme="majorBidi"/>
          <w:sz w:val="24"/>
          <w:szCs w:val="24"/>
          <w:u w:color="000000"/>
        </w:rPr>
        <w:t>basis.</w:t>
      </w:r>
      <w:r w:rsidR="00A26B26" w:rsidRPr="00C36D78">
        <w:rPr>
          <w:rFonts w:asciiTheme="majorBidi" w:hAnsiTheme="majorBidi" w:cstheme="majorBidi"/>
          <w:sz w:val="24"/>
          <w:szCs w:val="24"/>
          <w:u w:color="000000"/>
        </w:rPr>
        <w:t xml:space="preserve"> </w:t>
      </w:r>
      <w:r w:rsidR="007D635E" w:rsidRPr="00C36D78">
        <w:rPr>
          <w:rFonts w:asciiTheme="majorBidi" w:hAnsiTheme="majorBidi" w:cstheme="majorBidi"/>
          <w:sz w:val="24"/>
          <w:szCs w:val="24"/>
          <w:u w:color="000000"/>
        </w:rPr>
        <w:t xml:space="preserve">But before we review </w:t>
      </w:r>
      <w:r w:rsidR="0080261C" w:rsidRPr="00C36D78">
        <w:rPr>
          <w:rFonts w:asciiTheme="majorBidi" w:hAnsiTheme="majorBidi" w:cstheme="majorBidi"/>
          <w:sz w:val="24"/>
          <w:szCs w:val="24"/>
          <w:u w:color="000000"/>
        </w:rPr>
        <w:t>the</w:t>
      </w:r>
      <w:r w:rsidR="00CD32FE" w:rsidRPr="00C36D78">
        <w:rPr>
          <w:rFonts w:asciiTheme="majorBidi" w:hAnsiTheme="majorBidi" w:cstheme="majorBidi"/>
          <w:sz w:val="24"/>
          <w:szCs w:val="24"/>
          <w:u w:color="000000"/>
        </w:rPr>
        <w:t>se</w:t>
      </w:r>
      <w:r w:rsidR="0080261C" w:rsidRPr="00C36D78">
        <w:rPr>
          <w:rFonts w:asciiTheme="majorBidi" w:hAnsiTheme="majorBidi" w:cstheme="majorBidi"/>
          <w:sz w:val="24"/>
          <w:szCs w:val="24"/>
          <w:u w:color="000000"/>
        </w:rPr>
        <w:t xml:space="preserve"> </w:t>
      </w:r>
      <w:r w:rsidR="007D635E" w:rsidRPr="00C36D78">
        <w:rPr>
          <w:rFonts w:asciiTheme="majorBidi" w:hAnsiTheme="majorBidi" w:cstheme="majorBidi"/>
          <w:sz w:val="24"/>
          <w:szCs w:val="24"/>
          <w:u w:color="000000"/>
        </w:rPr>
        <w:t xml:space="preserve">three commentaries in turn and compare </w:t>
      </w:r>
      <w:r w:rsidR="0080261C" w:rsidRPr="00C36D78">
        <w:rPr>
          <w:rFonts w:asciiTheme="majorBidi" w:hAnsiTheme="majorBidi" w:cstheme="majorBidi"/>
          <w:sz w:val="24"/>
          <w:szCs w:val="24"/>
          <w:u w:color="000000"/>
        </w:rPr>
        <w:t xml:space="preserve">their testimony on the question before us, </w:t>
      </w:r>
      <w:r w:rsidR="007D635E" w:rsidRPr="00C36D78">
        <w:rPr>
          <w:rFonts w:asciiTheme="majorBidi" w:hAnsiTheme="majorBidi" w:cstheme="majorBidi"/>
          <w:sz w:val="24"/>
          <w:szCs w:val="24"/>
          <w:u w:color="000000"/>
        </w:rPr>
        <w:t xml:space="preserve">it seems worthwhile </w:t>
      </w:r>
      <w:r w:rsidR="003B3B41" w:rsidRPr="00C36D78">
        <w:rPr>
          <w:rFonts w:asciiTheme="majorBidi" w:hAnsiTheme="majorBidi" w:cstheme="majorBidi"/>
          <w:sz w:val="24"/>
          <w:szCs w:val="24"/>
          <w:u w:color="000000"/>
        </w:rPr>
        <w:t xml:space="preserve">to </w:t>
      </w:r>
      <w:r w:rsidR="00E94656" w:rsidRPr="00C36D78">
        <w:rPr>
          <w:rFonts w:asciiTheme="majorBidi" w:hAnsiTheme="majorBidi" w:cstheme="majorBidi"/>
          <w:sz w:val="24"/>
          <w:szCs w:val="24"/>
          <w:u w:color="000000"/>
        </w:rPr>
        <w:t xml:space="preserve">briefly </w:t>
      </w:r>
      <w:r w:rsidR="007D635E" w:rsidRPr="00C36D78">
        <w:rPr>
          <w:rFonts w:asciiTheme="majorBidi" w:hAnsiTheme="majorBidi" w:cstheme="majorBidi"/>
          <w:sz w:val="24"/>
          <w:szCs w:val="24"/>
          <w:u w:color="000000"/>
        </w:rPr>
        <w:t>recal</w:t>
      </w:r>
      <w:r w:rsidR="003B3B41" w:rsidRPr="00C36D78">
        <w:rPr>
          <w:rFonts w:asciiTheme="majorBidi" w:hAnsiTheme="majorBidi" w:cstheme="majorBidi"/>
          <w:sz w:val="24"/>
          <w:szCs w:val="24"/>
          <w:u w:color="000000"/>
        </w:rPr>
        <w:t>l</w:t>
      </w:r>
      <w:r w:rsidR="007D635E" w:rsidRPr="00C36D78">
        <w:rPr>
          <w:rFonts w:asciiTheme="majorBidi" w:hAnsiTheme="majorBidi" w:cstheme="majorBidi"/>
          <w:sz w:val="24"/>
          <w:szCs w:val="24"/>
          <w:u w:color="000000"/>
        </w:rPr>
        <w:t xml:space="preserve"> </w:t>
      </w:r>
      <w:r w:rsidR="0080261C" w:rsidRPr="00C36D78">
        <w:rPr>
          <w:rFonts w:asciiTheme="majorBidi" w:hAnsiTheme="majorBidi" w:cstheme="majorBidi"/>
          <w:sz w:val="24"/>
          <w:szCs w:val="24"/>
          <w:u w:color="000000"/>
        </w:rPr>
        <w:t>certain aspects of th</w:t>
      </w:r>
      <w:r w:rsidR="007D635E" w:rsidRPr="00C36D78">
        <w:rPr>
          <w:rFonts w:asciiTheme="majorBidi" w:hAnsiTheme="majorBidi" w:cstheme="majorBidi"/>
          <w:sz w:val="24"/>
          <w:szCs w:val="24"/>
          <w:u w:color="000000"/>
        </w:rPr>
        <w:t xml:space="preserve">e general context in which they were produced. </w:t>
      </w:r>
      <w:r w:rsidR="00247082" w:rsidRPr="00C36D78">
        <w:rPr>
          <w:rFonts w:asciiTheme="majorBidi" w:hAnsiTheme="majorBidi" w:cstheme="majorBidi"/>
          <w:sz w:val="24"/>
          <w:szCs w:val="24"/>
          <w:u w:color="000000"/>
        </w:rPr>
        <w:t xml:space="preserve"> </w:t>
      </w:r>
    </w:p>
    <w:p w14:paraId="4EC0E20E" w14:textId="68722D60" w:rsidR="00FB2BE7" w:rsidRPr="00C36D78" w:rsidRDefault="00FB2BE7" w:rsidP="00A620B4">
      <w:pPr>
        <w:spacing w:after="0" w:line="240" w:lineRule="auto"/>
        <w:jc w:val="both"/>
        <w:rPr>
          <w:rFonts w:asciiTheme="majorBidi" w:hAnsiTheme="majorBidi" w:cstheme="majorBidi"/>
          <w:sz w:val="24"/>
          <w:szCs w:val="24"/>
          <w:u w:color="000000"/>
        </w:rPr>
      </w:pPr>
    </w:p>
    <w:p w14:paraId="3977E399" w14:textId="77777777" w:rsidR="00FD539B" w:rsidRPr="00C36D78" w:rsidRDefault="00FD539B" w:rsidP="00FD539B">
      <w:pPr>
        <w:spacing w:after="0" w:line="240" w:lineRule="auto"/>
        <w:jc w:val="both"/>
        <w:rPr>
          <w:rFonts w:asciiTheme="majorBidi" w:hAnsiTheme="majorBidi" w:cstheme="majorBidi"/>
          <w:sz w:val="24"/>
          <w:szCs w:val="24"/>
          <w:u w:color="000000"/>
        </w:rPr>
      </w:pPr>
    </w:p>
    <w:p w14:paraId="476341B8" w14:textId="1AACF555" w:rsidR="0080261C" w:rsidRPr="00C36D78" w:rsidRDefault="00DD4997" w:rsidP="00FD539B">
      <w:pPr>
        <w:spacing w:after="0" w:line="240" w:lineRule="auto"/>
        <w:jc w:val="both"/>
        <w:rPr>
          <w:rFonts w:asciiTheme="majorBidi" w:hAnsiTheme="majorBidi" w:cstheme="majorBidi"/>
          <w:b/>
          <w:bCs/>
          <w:sz w:val="24"/>
          <w:szCs w:val="24"/>
          <w:u w:color="000000"/>
        </w:rPr>
      </w:pPr>
      <w:r>
        <w:rPr>
          <w:rFonts w:asciiTheme="majorBidi" w:hAnsiTheme="majorBidi" w:cstheme="majorBidi"/>
          <w:b/>
          <w:bCs/>
          <w:sz w:val="24"/>
          <w:szCs w:val="24"/>
          <w:u w:color="000000"/>
        </w:rPr>
        <w:t>‘</w:t>
      </w:r>
      <w:proofErr w:type="spellStart"/>
      <w:proofErr w:type="gramStart"/>
      <w:r w:rsidR="005D29B6" w:rsidRPr="00C36D78">
        <w:rPr>
          <w:rFonts w:asciiTheme="majorBidi" w:hAnsiTheme="majorBidi" w:cstheme="majorBidi"/>
          <w:b/>
          <w:bCs/>
          <w:sz w:val="24"/>
          <w:szCs w:val="24"/>
          <w:u w:color="000000"/>
        </w:rPr>
        <w:t>Shī‘</w:t>
      </w:r>
      <w:proofErr w:type="gramEnd"/>
      <w:r w:rsidR="005D29B6" w:rsidRPr="00C36D78">
        <w:rPr>
          <w:rFonts w:asciiTheme="majorBidi" w:hAnsiTheme="majorBidi" w:cstheme="majorBidi"/>
          <w:b/>
          <w:bCs/>
          <w:sz w:val="24"/>
          <w:szCs w:val="24"/>
          <w:u w:color="000000"/>
        </w:rPr>
        <w:t>ite</w:t>
      </w:r>
      <w:proofErr w:type="spellEnd"/>
      <w:r w:rsidR="005D29B6" w:rsidRPr="00C36D78">
        <w:rPr>
          <w:rFonts w:asciiTheme="majorBidi" w:hAnsiTheme="majorBidi" w:cstheme="majorBidi"/>
          <w:b/>
          <w:bCs/>
          <w:sz w:val="24"/>
          <w:szCs w:val="24"/>
          <w:u w:color="000000"/>
        </w:rPr>
        <w:t xml:space="preserve"> intermezzo</w:t>
      </w:r>
      <w:r>
        <w:rPr>
          <w:rFonts w:asciiTheme="majorBidi" w:hAnsiTheme="majorBidi" w:cstheme="majorBidi"/>
          <w:b/>
          <w:bCs/>
          <w:sz w:val="24"/>
          <w:szCs w:val="24"/>
          <w:u w:color="000000"/>
        </w:rPr>
        <w:t>’</w:t>
      </w:r>
      <w:r w:rsidR="00534B9B" w:rsidRPr="00C36D78">
        <w:rPr>
          <w:rFonts w:asciiTheme="majorBidi" w:hAnsiTheme="majorBidi" w:cstheme="majorBidi"/>
          <w:b/>
          <w:bCs/>
          <w:sz w:val="24"/>
          <w:szCs w:val="24"/>
          <w:u w:color="000000"/>
        </w:rPr>
        <w:t xml:space="preserve"> and </w:t>
      </w:r>
      <w:r>
        <w:rPr>
          <w:rFonts w:asciiTheme="majorBidi" w:hAnsiTheme="majorBidi" w:cstheme="majorBidi"/>
          <w:b/>
          <w:bCs/>
          <w:sz w:val="24"/>
          <w:szCs w:val="24"/>
          <w:u w:color="000000"/>
        </w:rPr>
        <w:t>‘</w:t>
      </w:r>
      <w:r w:rsidR="00534B9B" w:rsidRPr="00C36D78">
        <w:rPr>
          <w:rFonts w:asciiTheme="majorBidi" w:hAnsiTheme="majorBidi" w:cstheme="majorBidi"/>
          <w:b/>
          <w:bCs/>
          <w:sz w:val="24"/>
          <w:szCs w:val="24"/>
          <w:u w:color="000000"/>
        </w:rPr>
        <w:t>gnostic encyclopedism</w:t>
      </w:r>
      <w:r>
        <w:rPr>
          <w:rFonts w:asciiTheme="majorBidi" w:hAnsiTheme="majorBidi" w:cstheme="majorBidi"/>
          <w:b/>
          <w:bCs/>
          <w:sz w:val="24"/>
          <w:szCs w:val="24"/>
          <w:u w:color="000000"/>
        </w:rPr>
        <w:t>’</w:t>
      </w:r>
    </w:p>
    <w:p w14:paraId="45DD0CAE" w14:textId="77777777" w:rsidR="0080261C" w:rsidRPr="00C36D78" w:rsidRDefault="0080261C" w:rsidP="00FD539B">
      <w:pPr>
        <w:spacing w:after="0" w:line="240" w:lineRule="auto"/>
        <w:jc w:val="both"/>
        <w:rPr>
          <w:rFonts w:asciiTheme="majorBidi" w:hAnsiTheme="majorBidi" w:cstheme="majorBidi"/>
          <w:sz w:val="24"/>
          <w:szCs w:val="24"/>
          <w:u w:color="000000"/>
        </w:rPr>
      </w:pPr>
    </w:p>
    <w:p w14:paraId="4C3C4B13" w14:textId="290BB3C7" w:rsidR="005D29B6" w:rsidRPr="00C36D78" w:rsidRDefault="005D29B6" w:rsidP="00FC2F3C">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t xml:space="preserve">The earliest surviving commentary on the </w:t>
      </w:r>
      <w:proofErr w:type="spellStart"/>
      <w:r w:rsidRPr="00C36D78">
        <w:rPr>
          <w:rFonts w:asciiTheme="majorBidi" w:hAnsiTheme="majorBidi" w:cstheme="majorBidi"/>
          <w:i/>
          <w:iCs/>
          <w:sz w:val="24"/>
          <w:szCs w:val="24"/>
          <w:u w:color="000000"/>
        </w:rPr>
        <w:t>Ṣefer</w:t>
      </w:r>
      <w:proofErr w:type="spellEnd"/>
      <w:r w:rsidRPr="00C36D78">
        <w:rPr>
          <w:rFonts w:asciiTheme="majorBidi" w:hAnsiTheme="majorBidi" w:cstheme="majorBidi"/>
          <w:i/>
          <w:iCs/>
          <w:sz w:val="24"/>
          <w:szCs w:val="24"/>
          <w:u w:color="000000"/>
        </w:rPr>
        <w:t xml:space="preserve"> </w:t>
      </w:r>
      <w:proofErr w:type="spellStart"/>
      <w:r w:rsidRPr="00C36D78">
        <w:rPr>
          <w:rFonts w:asciiTheme="majorBidi" w:hAnsiTheme="majorBidi" w:cstheme="majorBidi"/>
          <w:i/>
          <w:iCs/>
          <w:sz w:val="24"/>
          <w:szCs w:val="24"/>
          <w:u w:color="000000"/>
        </w:rPr>
        <w:t>Yeẓīra</w:t>
      </w:r>
      <w:proofErr w:type="spellEnd"/>
      <w:r w:rsidRPr="00C36D78">
        <w:rPr>
          <w:rFonts w:asciiTheme="majorBidi" w:hAnsiTheme="majorBidi" w:cstheme="majorBidi"/>
          <w:sz w:val="24"/>
          <w:szCs w:val="24"/>
          <w:u w:color="000000"/>
        </w:rPr>
        <w:t xml:space="preserve"> (here-after </w:t>
      </w:r>
      <w:r w:rsidRPr="00C36D78">
        <w:rPr>
          <w:rFonts w:asciiTheme="majorBidi" w:hAnsiTheme="majorBidi" w:cstheme="majorBidi"/>
          <w:i/>
          <w:iCs/>
          <w:sz w:val="24"/>
          <w:szCs w:val="24"/>
          <w:u w:color="000000"/>
        </w:rPr>
        <w:t>SY</w:t>
      </w:r>
      <w:r w:rsidRPr="00C36D78">
        <w:rPr>
          <w:rFonts w:asciiTheme="majorBidi" w:hAnsiTheme="majorBidi" w:cstheme="majorBidi"/>
          <w:sz w:val="24"/>
          <w:szCs w:val="24"/>
          <w:u w:color="000000"/>
        </w:rPr>
        <w:t xml:space="preserve">) is that of </w:t>
      </w:r>
      <w:proofErr w:type="spellStart"/>
      <w:proofErr w:type="gramStart"/>
      <w:r w:rsidRPr="00C36D78">
        <w:rPr>
          <w:rFonts w:asciiTheme="majorBidi" w:hAnsiTheme="majorBidi" w:cstheme="majorBidi"/>
          <w:sz w:val="24"/>
          <w:szCs w:val="24"/>
          <w:u w:color="000000"/>
        </w:rPr>
        <w:t>Sa‘</w:t>
      </w:r>
      <w:proofErr w:type="gramEnd"/>
      <w:r w:rsidRPr="00C36D78">
        <w:rPr>
          <w:rFonts w:asciiTheme="majorBidi" w:hAnsiTheme="majorBidi" w:cstheme="majorBidi"/>
          <w:sz w:val="24"/>
          <w:szCs w:val="24"/>
          <w:u w:color="000000"/>
        </w:rPr>
        <w:t>īd</w:t>
      </w:r>
      <w:proofErr w:type="spellEnd"/>
      <w:r w:rsidRPr="00C36D78">
        <w:rPr>
          <w:rFonts w:asciiTheme="majorBidi" w:hAnsiTheme="majorBidi" w:cstheme="majorBidi"/>
          <w:sz w:val="24"/>
          <w:szCs w:val="24"/>
          <w:u w:color="000000"/>
        </w:rPr>
        <w:t xml:space="preserve"> bin </w:t>
      </w:r>
      <w:proofErr w:type="spellStart"/>
      <w:r w:rsidRPr="00C36D78">
        <w:rPr>
          <w:rFonts w:asciiTheme="majorBidi" w:hAnsiTheme="majorBidi" w:cstheme="majorBidi"/>
          <w:sz w:val="24"/>
          <w:szCs w:val="24"/>
          <w:u w:color="000000"/>
        </w:rPr>
        <w:t>Yūsuf</w:t>
      </w:r>
      <w:proofErr w:type="spellEnd"/>
      <w:r w:rsidRPr="00C36D78">
        <w:rPr>
          <w:rFonts w:asciiTheme="majorBidi" w:hAnsiTheme="majorBidi" w:cstheme="majorBidi"/>
          <w:sz w:val="24"/>
          <w:szCs w:val="24"/>
          <w:u w:color="000000"/>
        </w:rPr>
        <w:t xml:space="preserve"> al-</w:t>
      </w:r>
      <w:proofErr w:type="spellStart"/>
      <w:r w:rsidRPr="00C36D78">
        <w:rPr>
          <w:rFonts w:asciiTheme="majorBidi" w:hAnsiTheme="majorBidi" w:cstheme="majorBidi"/>
          <w:sz w:val="24"/>
          <w:szCs w:val="24"/>
          <w:u w:color="000000"/>
        </w:rPr>
        <w:t>Fayyūmī</w:t>
      </w:r>
      <w:proofErr w:type="spellEnd"/>
      <w:r w:rsidRPr="00C36D78">
        <w:rPr>
          <w:rFonts w:asciiTheme="majorBidi" w:hAnsiTheme="majorBidi" w:cstheme="majorBidi"/>
          <w:sz w:val="24"/>
          <w:szCs w:val="24"/>
          <w:u w:color="000000"/>
        </w:rPr>
        <w:t xml:space="preserve">, better known as </w:t>
      </w:r>
      <w:proofErr w:type="spellStart"/>
      <w:r w:rsidRPr="00C36D78">
        <w:rPr>
          <w:rFonts w:asciiTheme="majorBidi" w:hAnsiTheme="majorBidi" w:cstheme="majorBidi"/>
          <w:sz w:val="24"/>
          <w:szCs w:val="24"/>
          <w:u w:color="000000"/>
        </w:rPr>
        <w:t>Sa‘adyā</w:t>
      </w:r>
      <w:proofErr w:type="spellEnd"/>
      <w:r w:rsidRPr="00C36D78">
        <w:rPr>
          <w:rFonts w:asciiTheme="majorBidi" w:hAnsiTheme="majorBidi" w:cstheme="majorBidi"/>
          <w:sz w:val="24"/>
          <w:szCs w:val="24"/>
          <w:u w:color="000000"/>
        </w:rPr>
        <w:t xml:space="preserve"> Gaon. It was written in 931 CE, at the time when the Egyptian-born </w:t>
      </w:r>
      <w:proofErr w:type="spellStart"/>
      <w:proofErr w:type="gramStart"/>
      <w:r w:rsidRPr="00C36D78">
        <w:rPr>
          <w:rFonts w:asciiTheme="majorBidi" w:hAnsiTheme="majorBidi" w:cstheme="majorBidi"/>
          <w:sz w:val="24"/>
          <w:szCs w:val="24"/>
          <w:u w:color="000000"/>
        </w:rPr>
        <w:t>Sa‘</w:t>
      </w:r>
      <w:proofErr w:type="gramEnd"/>
      <w:r w:rsidRPr="00C36D78">
        <w:rPr>
          <w:rFonts w:asciiTheme="majorBidi" w:hAnsiTheme="majorBidi" w:cstheme="majorBidi"/>
          <w:sz w:val="24"/>
          <w:szCs w:val="24"/>
          <w:u w:color="000000"/>
        </w:rPr>
        <w:t>adyā</w:t>
      </w:r>
      <w:proofErr w:type="spellEnd"/>
      <w:r w:rsidRPr="00C36D78">
        <w:rPr>
          <w:rFonts w:asciiTheme="majorBidi" w:hAnsiTheme="majorBidi" w:cstheme="majorBidi"/>
          <w:sz w:val="24"/>
          <w:szCs w:val="24"/>
          <w:u w:color="000000"/>
        </w:rPr>
        <w:t xml:space="preserve"> had moved to </w:t>
      </w:r>
      <w:proofErr w:type="spellStart"/>
      <w:r w:rsidRPr="00C36D78">
        <w:rPr>
          <w:rFonts w:asciiTheme="majorBidi" w:hAnsiTheme="majorBidi" w:cstheme="majorBidi"/>
          <w:sz w:val="24"/>
          <w:szCs w:val="24"/>
          <w:u w:color="000000"/>
        </w:rPr>
        <w:t>Irak</w:t>
      </w:r>
      <w:proofErr w:type="spellEnd"/>
      <w:r w:rsidRPr="00C36D78">
        <w:rPr>
          <w:rFonts w:asciiTheme="majorBidi" w:hAnsiTheme="majorBidi" w:cstheme="majorBidi"/>
          <w:sz w:val="24"/>
          <w:szCs w:val="24"/>
          <w:u w:color="000000"/>
        </w:rPr>
        <w:t xml:space="preserve"> </w:t>
      </w:r>
      <w:r w:rsidR="002E24E3" w:rsidRPr="00C36D78">
        <w:rPr>
          <w:rFonts w:asciiTheme="majorBidi" w:hAnsiTheme="majorBidi" w:cstheme="majorBidi"/>
          <w:sz w:val="24"/>
          <w:szCs w:val="24"/>
          <w:u w:color="000000"/>
        </w:rPr>
        <w:t>(</w:t>
      </w:r>
      <w:r w:rsidR="00CD32FE" w:rsidRPr="00C36D78">
        <w:rPr>
          <w:rFonts w:asciiTheme="majorBidi" w:hAnsiTheme="majorBidi" w:cstheme="majorBidi"/>
          <w:sz w:val="24"/>
          <w:szCs w:val="24"/>
          <w:u w:color="000000"/>
        </w:rPr>
        <w:t xml:space="preserve">the </w:t>
      </w:r>
      <w:r w:rsidR="002E24E3" w:rsidRPr="00C36D78">
        <w:rPr>
          <w:rFonts w:asciiTheme="majorBidi" w:hAnsiTheme="majorBidi" w:cstheme="majorBidi"/>
          <w:sz w:val="24"/>
          <w:szCs w:val="24"/>
          <w:u w:color="000000"/>
        </w:rPr>
        <w:t>Babylonia</w:t>
      </w:r>
      <w:r w:rsidR="00CD32FE" w:rsidRPr="00C36D78">
        <w:rPr>
          <w:rFonts w:asciiTheme="majorBidi" w:hAnsiTheme="majorBidi" w:cstheme="majorBidi"/>
          <w:sz w:val="24"/>
          <w:szCs w:val="24"/>
          <w:u w:color="000000"/>
        </w:rPr>
        <w:t xml:space="preserve"> of</w:t>
      </w:r>
      <w:r w:rsidR="002E24E3" w:rsidRPr="00C36D78">
        <w:rPr>
          <w:rFonts w:asciiTheme="majorBidi" w:hAnsiTheme="majorBidi" w:cstheme="majorBidi"/>
          <w:sz w:val="24"/>
          <w:szCs w:val="24"/>
          <w:u w:color="000000"/>
        </w:rPr>
        <w:t xml:space="preserve"> ancient Jewish sources) </w:t>
      </w:r>
      <w:r w:rsidRPr="00C36D78">
        <w:rPr>
          <w:rFonts w:asciiTheme="majorBidi" w:hAnsiTheme="majorBidi" w:cstheme="majorBidi"/>
          <w:sz w:val="24"/>
          <w:szCs w:val="24"/>
          <w:u w:color="000000"/>
        </w:rPr>
        <w:t xml:space="preserve">and established himself as a leader of the Jewish community in the city of Sura. </w:t>
      </w:r>
      <w:r w:rsidR="00562546" w:rsidRPr="00C36D78">
        <w:rPr>
          <w:rFonts w:asciiTheme="majorBidi" w:hAnsiTheme="majorBidi" w:cstheme="majorBidi"/>
          <w:sz w:val="24"/>
          <w:szCs w:val="24"/>
          <w:u w:color="000000"/>
        </w:rPr>
        <w:t>By that time, t</w:t>
      </w:r>
      <w:r w:rsidRPr="00C36D78">
        <w:rPr>
          <w:rFonts w:asciiTheme="majorBidi" w:hAnsiTheme="majorBidi" w:cstheme="majorBidi"/>
          <w:sz w:val="24"/>
          <w:szCs w:val="24"/>
          <w:u w:color="000000"/>
        </w:rPr>
        <w:t xml:space="preserve">he </w:t>
      </w:r>
      <w:r w:rsidR="00562546" w:rsidRPr="00C36D78">
        <w:rPr>
          <w:rFonts w:asciiTheme="majorBidi" w:hAnsiTheme="majorBidi" w:cstheme="majorBidi"/>
          <w:sz w:val="24"/>
          <w:szCs w:val="24"/>
          <w:u w:color="000000"/>
        </w:rPr>
        <w:t>‘</w:t>
      </w:r>
      <w:proofErr w:type="spellStart"/>
      <w:r w:rsidR="00562546" w:rsidRPr="00C36D78">
        <w:rPr>
          <w:rFonts w:asciiTheme="majorBidi" w:hAnsiTheme="majorBidi" w:cstheme="majorBidi"/>
          <w:sz w:val="24"/>
          <w:szCs w:val="24"/>
          <w:u w:color="000000"/>
        </w:rPr>
        <w:t>Abbāsid</w:t>
      </w:r>
      <w:proofErr w:type="spellEnd"/>
      <w:r w:rsidR="003872A7" w:rsidRPr="00C36D78">
        <w:rPr>
          <w:rFonts w:asciiTheme="majorBidi" w:hAnsiTheme="majorBidi" w:cstheme="majorBidi"/>
          <w:sz w:val="24"/>
          <w:szCs w:val="24"/>
          <w:u w:color="000000"/>
        </w:rPr>
        <w:t xml:space="preserve"> caliphs</w:t>
      </w:r>
      <w:r w:rsidR="00562546" w:rsidRPr="00C36D78">
        <w:rPr>
          <w:rFonts w:asciiTheme="majorBidi" w:hAnsiTheme="majorBidi" w:cstheme="majorBidi"/>
          <w:sz w:val="24"/>
          <w:szCs w:val="24"/>
          <w:u w:color="000000"/>
        </w:rPr>
        <w:t xml:space="preserve"> w</w:t>
      </w:r>
      <w:r w:rsidR="003872A7" w:rsidRPr="00C36D78">
        <w:rPr>
          <w:rFonts w:asciiTheme="majorBidi" w:hAnsiTheme="majorBidi" w:cstheme="majorBidi"/>
          <w:sz w:val="24"/>
          <w:szCs w:val="24"/>
          <w:u w:color="000000"/>
        </w:rPr>
        <w:t>ere</w:t>
      </w:r>
      <w:r w:rsidR="00562546" w:rsidRPr="00C36D78">
        <w:rPr>
          <w:rFonts w:asciiTheme="majorBidi" w:hAnsiTheme="majorBidi" w:cstheme="majorBidi"/>
          <w:sz w:val="24"/>
          <w:szCs w:val="24"/>
          <w:u w:color="000000"/>
        </w:rPr>
        <w:t xml:space="preserve"> still in place in Bag</w:t>
      </w:r>
      <w:r w:rsidR="008336F3" w:rsidRPr="00C36D78">
        <w:rPr>
          <w:rFonts w:asciiTheme="majorBidi" w:hAnsiTheme="majorBidi" w:cstheme="majorBidi"/>
          <w:sz w:val="24"/>
          <w:szCs w:val="24"/>
          <w:u w:color="000000"/>
        </w:rPr>
        <w:t>h</w:t>
      </w:r>
      <w:r w:rsidR="00562546" w:rsidRPr="00C36D78">
        <w:rPr>
          <w:rFonts w:asciiTheme="majorBidi" w:hAnsiTheme="majorBidi" w:cstheme="majorBidi"/>
          <w:sz w:val="24"/>
          <w:szCs w:val="24"/>
          <w:u w:color="000000"/>
        </w:rPr>
        <w:t>dad, but the</w:t>
      </w:r>
      <w:r w:rsidR="003872A7" w:rsidRPr="00C36D78">
        <w:rPr>
          <w:rFonts w:asciiTheme="majorBidi" w:hAnsiTheme="majorBidi" w:cstheme="majorBidi"/>
          <w:sz w:val="24"/>
          <w:szCs w:val="24"/>
          <w:u w:color="000000"/>
        </w:rPr>
        <w:t>ir</w:t>
      </w:r>
      <w:r w:rsidR="00562546" w:rsidRPr="00C36D78">
        <w:rPr>
          <w:rFonts w:asciiTheme="majorBidi" w:hAnsiTheme="majorBidi" w:cstheme="majorBidi"/>
          <w:sz w:val="24"/>
          <w:szCs w:val="24"/>
          <w:u w:color="000000"/>
        </w:rPr>
        <w:t xml:space="preserve"> </w:t>
      </w:r>
      <w:r w:rsidR="003872A7" w:rsidRPr="00C36D78">
        <w:rPr>
          <w:rFonts w:asciiTheme="majorBidi" w:hAnsiTheme="majorBidi" w:cstheme="majorBidi"/>
          <w:sz w:val="24"/>
          <w:szCs w:val="24"/>
          <w:u w:color="000000"/>
        </w:rPr>
        <w:t xml:space="preserve">effective </w:t>
      </w:r>
      <w:r w:rsidR="00562546" w:rsidRPr="00C36D78">
        <w:rPr>
          <w:rFonts w:asciiTheme="majorBidi" w:hAnsiTheme="majorBidi" w:cstheme="majorBidi"/>
          <w:sz w:val="24"/>
          <w:szCs w:val="24"/>
          <w:u w:color="000000"/>
        </w:rPr>
        <w:t xml:space="preserve">power </w:t>
      </w:r>
      <w:r w:rsidR="003872A7" w:rsidRPr="00C36D78">
        <w:rPr>
          <w:rFonts w:asciiTheme="majorBidi" w:hAnsiTheme="majorBidi" w:cstheme="majorBidi"/>
          <w:sz w:val="24"/>
          <w:szCs w:val="24"/>
          <w:u w:color="000000"/>
        </w:rPr>
        <w:t xml:space="preserve">had already </w:t>
      </w:r>
      <w:r w:rsidR="00955265" w:rsidRPr="00C36D78">
        <w:rPr>
          <w:rFonts w:asciiTheme="majorBidi" w:hAnsiTheme="majorBidi" w:cstheme="majorBidi"/>
          <w:sz w:val="24"/>
          <w:szCs w:val="24"/>
          <w:u w:color="000000"/>
        </w:rPr>
        <w:t xml:space="preserve">fainted </w:t>
      </w:r>
      <w:r w:rsidR="003872A7" w:rsidRPr="00C36D78">
        <w:rPr>
          <w:rFonts w:asciiTheme="majorBidi" w:hAnsiTheme="majorBidi" w:cstheme="majorBidi"/>
          <w:sz w:val="24"/>
          <w:szCs w:val="24"/>
          <w:u w:color="000000"/>
        </w:rPr>
        <w:t xml:space="preserve">considerably. After conquering Fars in the 930s, the </w:t>
      </w:r>
      <w:proofErr w:type="spellStart"/>
      <w:r w:rsidR="00955265" w:rsidRPr="00C36D78">
        <w:rPr>
          <w:rFonts w:asciiTheme="majorBidi" w:hAnsiTheme="majorBidi" w:cstheme="majorBidi"/>
          <w:sz w:val="24"/>
          <w:szCs w:val="24"/>
          <w:u w:color="000000"/>
        </w:rPr>
        <w:t>Daylamite</w:t>
      </w:r>
      <w:proofErr w:type="spellEnd"/>
      <w:r w:rsidR="00955265" w:rsidRPr="00C36D78">
        <w:rPr>
          <w:rFonts w:asciiTheme="majorBidi" w:hAnsiTheme="majorBidi" w:cstheme="majorBidi"/>
          <w:sz w:val="24"/>
          <w:szCs w:val="24"/>
          <w:u w:color="000000"/>
        </w:rPr>
        <w:t xml:space="preserve"> </w:t>
      </w:r>
      <w:r w:rsidR="003872A7" w:rsidRPr="00C36D78">
        <w:rPr>
          <w:rFonts w:asciiTheme="majorBidi" w:hAnsiTheme="majorBidi" w:cstheme="majorBidi"/>
          <w:sz w:val="24"/>
          <w:szCs w:val="24"/>
          <w:u w:color="000000"/>
        </w:rPr>
        <w:t>dynasty of the Buyids</w:t>
      </w:r>
      <w:r w:rsidR="00955265" w:rsidRPr="00C36D78">
        <w:rPr>
          <w:rFonts w:asciiTheme="majorBidi" w:hAnsiTheme="majorBidi" w:cstheme="majorBidi"/>
          <w:sz w:val="24"/>
          <w:szCs w:val="24"/>
          <w:u w:color="000000"/>
        </w:rPr>
        <w:t xml:space="preserve"> would capture Bagdad in 945, making the ‘</w:t>
      </w:r>
      <w:proofErr w:type="spellStart"/>
      <w:r w:rsidR="00955265" w:rsidRPr="00C36D78">
        <w:rPr>
          <w:rFonts w:asciiTheme="majorBidi" w:hAnsiTheme="majorBidi" w:cstheme="majorBidi"/>
          <w:sz w:val="24"/>
          <w:szCs w:val="24"/>
          <w:u w:color="000000"/>
        </w:rPr>
        <w:t>Abbāsids</w:t>
      </w:r>
      <w:proofErr w:type="spellEnd"/>
      <w:r w:rsidR="00955265" w:rsidRPr="00C36D78">
        <w:rPr>
          <w:rFonts w:asciiTheme="majorBidi" w:hAnsiTheme="majorBidi" w:cstheme="majorBidi"/>
          <w:sz w:val="24"/>
          <w:szCs w:val="24"/>
          <w:u w:color="000000"/>
        </w:rPr>
        <w:t xml:space="preserve"> their vassals and </w:t>
      </w:r>
      <w:r w:rsidR="004C2325" w:rsidRPr="00C36D78">
        <w:rPr>
          <w:rFonts w:asciiTheme="majorBidi" w:hAnsiTheme="majorBidi" w:cstheme="majorBidi"/>
          <w:sz w:val="24"/>
          <w:szCs w:val="24"/>
          <w:u w:color="000000"/>
        </w:rPr>
        <w:t xml:space="preserve">contributing to a new era </w:t>
      </w:r>
      <w:r w:rsidR="00955265" w:rsidRPr="00C36D78">
        <w:rPr>
          <w:rFonts w:asciiTheme="majorBidi" w:hAnsiTheme="majorBidi" w:cstheme="majorBidi"/>
          <w:sz w:val="24"/>
          <w:szCs w:val="24"/>
          <w:u w:color="000000"/>
        </w:rPr>
        <w:t xml:space="preserve">in the history of Islam often referred </w:t>
      </w:r>
      <w:r w:rsidR="002F65A9" w:rsidRPr="00C36D78">
        <w:rPr>
          <w:rFonts w:asciiTheme="majorBidi" w:hAnsiTheme="majorBidi" w:cstheme="majorBidi"/>
          <w:sz w:val="24"/>
          <w:szCs w:val="24"/>
          <w:u w:color="000000"/>
        </w:rPr>
        <w:t>to</w:t>
      </w:r>
      <w:r w:rsidR="00CD32FE" w:rsidRPr="00C36D78">
        <w:rPr>
          <w:rFonts w:asciiTheme="majorBidi" w:hAnsiTheme="majorBidi" w:cstheme="majorBidi"/>
          <w:sz w:val="24"/>
          <w:szCs w:val="24"/>
          <w:u w:color="000000"/>
        </w:rPr>
        <w:t>,</w:t>
      </w:r>
      <w:r w:rsidR="002F65A9" w:rsidRPr="00C36D78">
        <w:rPr>
          <w:rFonts w:asciiTheme="majorBidi" w:hAnsiTheme="majorBidi" w:cstheme="majorBidi"/>
          <w:sz w:val="24"/>
          <w:szCs w:val="24"/>
          <w:u w:color="000000"/>
        </w:rPr>
        <w:t xml:space="preserve"> since Vladimir </w:t>
      </w:r>
      <w:proofErr w:type="spellStart"/>
      <w:r w:rsidR="002F65A9" w:rsidRPr="00C36D78">
        <w:rPr>
          <w:rFonts w:asciiTheme="majorBidi" w:hAnsiTheme="majorBidi" w:cstheme="majorBidi"/>
          <w:sz w:val="24"/>
          <w:szCs w:val="24"/>
          <w:u w:color="000000"/>
        </w:rPr>
        <w:t>Minorski</w:t>
      </w:r>
      <w:proofErr w:type="spellEnd"/>
      <w:r w:rsidR="00CD32FE" w:rsidRPr="00C36D78">
        <w:rPr>
          <w:rFonts w:asciiTheme="majorBidi" w:hAnsiTheme="majorBidi" w:cstheme="majorBidi"/>
          <w:sz w:val="24"/>
          <w:szCs w:val="24"/>
          <w:u w:color="000000"/>
        </w:rPr>
        <w:t>,</w:t>
      </w:r>
      <w:r w:rsidR="002F65A9" w:rsidRPr="00C36D78">
        <w:rPr>
          <w:rFonts w:asciiTheme="majorBidi" w:hAnsiTheme="majorBidi" w:cstheme="majorBidi"/>
          <w:sz w:val="24"/>
          <w:szCs w:val="24"/>
          <w:u w:color="000000"/>
        </w:rPr>
        <w:t xml:space="preserve"> </w:t>
      </w:r>
      <w:r w:rsidR="00955265" w:rsidRPr="00C36D78">
        <w:rPr>
          <w:rFonts w:asciiTheme="majorBidi" w:hAnsiTheme="majorBidi" w:cstheme="majorBidi"/>
          <w:sz w:val="24"/>
          <w:szCs w:val="24"/>
          <w:u w:color="000000"/>
        </w:rPr>
        <w:t xml:space="preserve">as </w:t>
      </w:r>
      <w:r w:rsidR="00DD4997">
        <w:rPr>
          <w:rFonts w:asciiTheme="majorBidi" w:hAnsiTheme="majorBidi" w:cstheme="majorBidi"/>
          <w:sz w:val="24"/>
          <w:szCs w:val="24"/>
          <w:u w:color="000000"/>
        </w:rPr>
        <w:t>‘</w:t>
      </w:r>
      <w:r w:rsidR="00955265" w:rsidRPr="00C36D78">
        <w:rPr>
          <w:rFonts w:asciiTheme="majorBidi" w:hAnsiTheme="majorBidi" w:cstheme="majorBidi"/>
          <w:sz w:val="24"/>
          <w:szCs w:val="24"/>
          <w:u w:color="000000"/>
        </w:rPr>
        <w:t>the Iranian intermezzo</w:t>
      </w:r>
      <w:r w:rsidR="00DD4997">
        <w:rPr>
          <w:rFonts w:asciiTheme="majorBidi" w:hAnsiTheme="majorBidi" w:cstheme="majorBidi"/>
          <w:sz w:val="24"/>
          <w:szCs w:val="24"/>
          <w:u w:color="000000"/>
        </w:rPr>
        <w:t>’</w:t>
      </w:r>
      <w:r w:rsidR="00955265" w:rsidRPr="00C36D78">
        <w:rPr>
          <w:rFonts w:asciiTheme="majorBidi" w:hAnsiTheme="majorBidi" w:cstheme="majorBidi"/>
          <w:sz w:val="24"/>
          <w:szCs w:val="24"/>
          <w:u w:color="000000"/>
        </w:rPr>
        <w:t>.</w:t>
      </w:r>
      <w:r w:rsidR="008658D9" w:rsidRPr="00C36D78">
        <w:rPr>
          <w:rStyle w:val="Appelnotedebasdep"/>
          <w:rFonts w:asciiTheme="majorBidi" w:hAnsiTheme="majorBidi" w:cstheme="majorBidi"/>
          <w:sz w:val="24"/>
          <w:szCs w:val="24"/>
          <w:u w:color="000000"/>
        </w:rPr>
        <w:footnoteReference w:id="15"/>
      </w:r>
      <w:r w:rsidR="00955265" w:rsidRPr="00C36D78">
        <w:rPr>
          <w:rFonts w:asciiTheme="majorBidi" w:hAnsiTheme="majorBidi" w:cstheme="majorBidi"/>
          <w:sz w:val="24"/>
          <w:szCs w:val="24"/>
          <w:u w:color="000000"/>
        </w:rPr>
        <w:t xml:space="preserve"> </w:t>
      </w:r>
      <w:r w:rsidR="004C2325" w:rsidRPr="00C36D78">
        <w:rPr>
          <w:rFonts w:asciiTheme="majorBidi" w:hAnsiTheme="majorBidi" w:cstheme="majorBidi"/>
          <w:sz w:val="24"/>
          <w:szCs w:val="24"/>
          <w:u w:color="000000"/>
        </w:rPr>
        <w:t xml:space="preserve">The Būyids were </w:t>
      </w:r>
      <w:proofErr w:type="spellStart"/>
      <w:proofErr w:type="gramStart"/>
      <w:r w:rsidR="004C2325" w:rsidRPr="00C36D78">
        <w:rPr>
          <w:rFonts w:asciiTheme="majorBidi" w:hAnsiTheme="majorBidi" w:cstheme="majorBidi"/>
          <w:sz w:val="24"/>
          <w:szCs w:val="24"/>
          <w:u w:color="000000"/>
        </w:rPr>
        <w:t>Shī‘</w:t>
      </w:r>
      <w:proofErr w:type="gramEnd"/>
      <w:r w:rsidR="004C2325" w:rsidRPr="00C36D78">
        <w:rPr>
          <w:rFonts w:asciiTheme="majorBidi" w:hAnsiTheme="majorBidi" w:cstheme="majorBidi"/>
          <w:sz w:val="24"/>
          <w:szCs w:val="24"/>
          <w:u w:color="000000"/>
        </w:rPr>
        <w:t>ite</w:t>
      </w:r>
      <w:proofErr w:type="spellEnd"/>
      <w:r w:rsidR="004C2325" w:rsidRPr="00C36D78">
        <w:rPr>
          <w:rFonts w:asciiTheme="majorBidi" w:hAnsiTheme="majorBidi" w:cstheme="majorBidi"/>
          <w:sz w:val="24"/>
          <w:szCs w:val="24"/>
          <w:u w:color="000000"/>
        </w:rPr>
        <w:t xml:space="preserve">, as were also the </w:t>
      </w:r>
      <w:proofErr w:type="spellStart"/>
      <w:r w:rsidR="00227CB3" w:rsidRPr="00C36D78">
        <w:rPr>
          <w:rFonts w:asciiTheme="majorBidi" w:hAnsiTheme="majorBidi" w:cstheme="majorBidi"/>
          <w:sz w:val="24"/>
          <w:szCs w:val="24"/>
          <w:u w:color="000000"/>
        </w:rPr>
        <w:t>Ḥ</w:t>
      </w:r>
      <w:r w:rsidR="004C2325" w:rsidRPr="00C36D78">
        <w:rPr>
          <w:rFonts w:asciiTheme="majorBidi" w:hAnsiTheme="majorBidi" w:cstheme="majorBidi"/>
          <w:sz w:val="24"/>
          <w:szCs w:val="24"/>
          <w:u w:color="000000"/>
        </w:rPr>
        <w:t>amdanids</w:t>
      </w:r>
      <w:proofErr w:type="spellEnd"/>
      <w:r w:rsidR="004C2325" w:rsidRPr="00C36D78">
        <w:rPr>
          <w:rFonts w:asciiTheme="majorBidi" w:hAnsiTheme="majorBidi" w:cstheme="majorBidi"/>
          <w:sz w:val="24"/>
          <w:szCs w:val="24"/>
          <w:u w:color="000000"/>
        </w:rPr>
        <w:t xml:space="preserve"> who took the control of Aleppo and North Syria in the same period. The second </w:t>
      </w:r>
      <w:r w:rsidR="008658D9" w:rsidRPr="00C36D78">
        <w:rPr>
          <w:rFonts w:asciiTheme="majorBidi" w:hAnsiTheme="majorBidi" w:cstheme="majorBidi"/>
          <w:sz w:val="24"/>
          <w:szCs w:val="24"/>
          <w:u w:color="000000"/>
        </w:rPr>
        <w:t xml:space="preserve">of our </w:t>
      </w:r>
      <w:r w:rsidR="004C2325" w:rsidRPr="00C36D78">
        <w:rPr>
          <w:rFonts w:asciiTheme="majorBidi" w:hAnsiTheme="majorBidi" w:cstheme="majorBidi"/>
          <w:sz w:val="24"/>
          <w:szCs w:val="24"/>
          <w:u w:color="000000"/>
        </w:rPr>
        <w:t>commentar</w:t>
      </w:r>
      <w:r w:rsidR="008658D9" w:rsidRPr="00C36D78">
        <w:rPr>
          <w:rFonts w:asciiTheme="majorBidi" w:hAnsiTheme="majorBidi" w:cstheme="majorBidi"/>
          <w:sz w:val="24"/>
          <w:szCs w:val="24"/>
          <w:u w:color="000000"/>
        </w:rPr>
        <w:t>ies</w:t>
      </w:r>
      <w:r w:rsidR="004C2325" w:rsidRPr="00C36D78">
        <w:rPr>
          <w:rFonts w:asciiTheme="majorBidi" w:hAnsiTheme="majorBidi" w:cstheme="majorBidi"/>
          <w:sz w:val="24"/>
          <w:szCs w:val="24"/>
          <w:u w:color="000000"/>
        </w:rPr>
        <w:t xml:space="preserve"> on the </w:t>
      </w:r>
      <w:r w:rsidR="004C2325" w:rsidRPr="00C36D78">
        <w:rPr>
          <w:rFonts w:asciiTheme="majorBidi" w:hAnsiTheme="majorBidi" w:cstheme="majorBidi"/>
          <w:i/>
          <w:iCs/>
          <w:sz w:val="24"/>
          <w:szCs w:val="24"/>
          <w:u w:color="000000"/>
        </w:rPr>
        <w:t>SY</w:t>
      </w:r>
      <w:r w:rsidR="00955265" w:rsidRPr="00C36D78">
        <w:rPr>
          <w:rFonts w:asciiTheme="majorBidi" w:hAnsiTheme="majorBidi" w:cstheme="majorBidi"/>
          <w:sz w:val="24"/>
          <w:szCs w:val="24"/>
          <w:u w:color="000000"/>
        </w:rPr>
        <w:t xml:space="preserve"> </w:t>
      </w:r>
      <w:r w:rsidR="004C2325" w:rsidRPr="00C36D78">
        <w:rPr>
          <w:rFonts w:asciiTheme="majorBidi" w:hAnsiTheme="majorBidi" w:cstheme="majorBidi"/>
          <w:sz w:val="24"/>
          <w:szCs w:val="24"/>
          <w:u w:color="000000"/>
        </w:rPr>
        <w:t>was wr</w:t>
      </w:r>
      <w:r w:rsidR="008658D9" w:rsidRPr="00C36D78">
        <w:rPr>
          <w:rFonts w:asciiTheme="majorBidi" w:hAnsiTheme="majorBidi" w:cstheme="majorBidi"/>
          <w:sz w:val="24"/>
          <w:szCs w:val="24"/>
          <w:u w:color="000000"/>
        </w:rPr>
        <w:t xml:space="preserve">itten </w:t>
      </w:r>
      <w:r w:rsidR="00227CB3" w:rsidRPr="00C36D78">
        <w:rPr>
          <w:rFonts w:asciiTheme="majorBidi" w:hAnsiTheme="majorBidi" w:cstheme="majorBidi"/>
          <w:sz w:val="24"/>
          <w:szCs w:val="24"/>
          <w:u w:color="000000"/>
        </w:rPr>
        <w:t xml:space="preserve">in 955/6 </w:t>
      </w:r>
      <w:r w:rsidR="008658D9" w:rsidRPr="00C36D78">
        <w:rPr>
          <w:rFonts w:asciiTheme="majorBidi" w:hAnsiTheme="majorBidi" w:cstheme="majorBidi"/>
          <w:sz w:val="24"/>
          <w:szCs w:val="24"/>
          <w:u w:color="000000"/>
        </w:rPr>
        <w:t xml:space="preserve">in </w:t>
      </w:r>
      <w:proofErr w:type="spellStart"/>
      <w:r w:rsidR="00687DCF" w:rsidRPr="00C36D78">
        <w:rPr>
          <w:rFonts w:asciiTheme="majorBidi" w:hAnsiTheme="majorBidi" w:cstheme="majorBidi"/>
          <w:sz w:val="24"/>
          <w:szCs w:val="24"/>
          <w:u w:color="000000"/>
        </w:rPr>
        <w:t>Qayrawān</w:t>
      </w:r>
      <w:proofErr w:type="spellEnd"/>
      <w:r w:rsidR="008658D9" w:rsidRPr="00C36D78">
        <w:rPr>
          <w:rFonts w:asciiTheme="majorBidi" w:hAnsiTheme="majorBidi" w:cstheme="majorBidi"/>
          <w:sz w:val="24"/>
          <w:szCs w:val="24"/>
          <w:u w:color="000000"/>
        </w:rPr>
        <w:t xml:space="preserve"> by Dūnash ibn </w:t>
      </w:r>
      <w:proofErr w:type="spellStart"/>
      <w:r w:rsidR="008658D9" w:rsidRPr="00C36D78">
        <w:rPr>
          <w:rFonts w:asciiTheme="majorBidi" w:hAnsiTheme="majorBidi" w:cstheme="majorBidi"/>
          <w:sz w:val="24"/>
          <w:szCs w:val="24"/>
          <w:u w:color="000000"/>
        </w:rPr>
        <w:t>Tamīm</w:t>
      </w:r>
      <w:proofErr w:type="spellEnd"/>
      <w:r w:rsidR="00227CB3" w:rsidRPr="00C36D78">
        <w:rPr>
          <w:rFonts w:asciiTheme="majorBidi" w:hAnsiTheme="majorBidi" w:cstheme="majorBidi"/>
          <w:sz w:val="24"/>
          <w:szCs w:val="24"/>
          <w:u w:color="000000"/>
        </w:rPr>
        <w:t>, a disciple of Isaac Israeli</w:t>
      </w:r>
      <w:r w:rsidR="00FC2F3C" w:rsidRPr="00C36D78">
        <w:rPr>
          <w:rFonts w:asciiTheme="majorBidi" w:hAnsiTheme="majorBidi" w:cstheme="majorBidi"/>
          <w:sz w:val="24"/>
          <w:szCs w:val="24"/>
          <w:u w:color="000000"/>
        </w:rPr>
        <w:t xml:space="preserve"> and, like him, a Jew</w:t>
      </w:r>
      <w:r w:rsidR="00227CB3" w:rsidRPr="00C36D78">
        <w:rPr>
          <w:rFonts w:asciiTheme="majorBidi" w:hAnsiTheme="majorBidi" w:cstheme="majorBidi"/>
          <w:sz w:val="24"/>
          <w:szCs w:val="24"/>
          <w:u w:color="000000"/>
        </w:rPr>
        <w:t xml:space="preserve">. By that time, </w:t>
      </w:r>
      <w:proofErr w:type="spellStart"/>
      <w:r w:rsidR="00227CB3" w:rsidRPr="00C36D78">
        <w:rPr>
          <w:rFonts w:asciiTheme="majorBidi" w:hAnsiTheme="majorBidi" w:cstheme="majorBidi"/>
          <w:sz w:val="24"/>
          <w:szCs w:val="24"/>
          <w:u w:color="000000"/>
        </w:rPr>
        <w:t>Ifrīqiyya</w:t>
      </w:r>
      <w:proofErr w:type="spellEnd"/>
      <w:r w:rsidR="00227CB3" w:rsidRPr="00C36D78">
        <w:rPr>
          <w:rFonts w:asciiTheme="majorBidi" w:hAnsiTheme="majorBidi" w:cstheme="majorBidi"/>
          <w:sz w:val="24"/>
          <w:szCs w:val="24"/>
          <w:u w:color="000000"/>
        </w:rPr>
        <w:t xml:space="preserve"> was under the control of the powerful </w:t>
      </w:r>
      <w:proofErr w:type="spellStart"/>
      <w:r w:rsidR="00227CB3" w:rsidRPr="00C36D78">
        <w:rPr>
          <w:rFonts w:asciiTheme="majorBidi" w:hAnsiTheme="majorBidi" w:cstheme="majorBidi"/>
          <w:sz w:val="24"/>
          <w:szCs w:val="24"/>
          <w:u w:color="000000"/>
        </w:rPr>
        <w:t>Fāṭimids</w:t>
      </w:r>
      <w:proofErr w:type="spellEnd"/>
      <w:r w:rsidR="00227CB3" w:rsidRPr="00C36D78">
        <w:rPr>
          <w:rFonts w:asciiTheme="majorBidi" w:hAnsiTheme="majorBidi" w:cstheme="majorBidi"/>
          <w:sz w:val="24"/>
          <w:szCs w:val="24"/>
          <w:u w:color="000000"/>
        </w:rPr>
        <w:t xml:space="preserve">, who </w:t>
      </w:r>
      <w:r w:rsidR="00624A7E" w:rsidRPr="00C36D78">
        <w:rPr>
          <w:rFonts w:asciiTheme="majorBidi" w:hAnsiTheme="majorBidi" w:cstheme="majorBidi"/>
          <w:sz w:val="24"/>
          <w:szCs w:val="24"/>
          <w:u w:color="000000"/>
        </w:rPr>
        <w:t xml:space="preserve">had claimed the caliphate of Islam as early as 909 and were about to conquer Egypt and </w:t>
      </w:r>
      <w:r w:rsidR="00CD32FE" w:rsidRPr="00C36D78">
        <w:rPr>
          <w:rFonts w:asciiTheme="majorBidi" w:hAnsiTheme="majorBidi" w:cstheme="majorBidi"/>
          <w:sz w:val="24"/>
          <w:szCs w:val="24"/>
          <w:u w:color="000000"/>
        </w:rPr>
        <w:t>f</w:t>
      </w:r>
      <w:r w:rsidR="00624A7E" w:rsidRPr="00C36D78">
        <w:rPr>
          <w:rFonts w:asciiTheme="majorBidi" w:hAnsiTheme="majorBidi" w:cstheme="majorBidi"/>
          <w:sz w:val="24"/>
          <w:szCs w:val="24"/>
          <w:u w:color="000000"/>
        </w:rPr>
        <w:t xml:space="preserve">ound their </w:t>
      </w:r>
      <w:r w:rsidR="00CD32FE" w:rsidRPr="00C36D78">
        <w:rPr>
          <w:rFonts w:asciiTheme="majorBidi" w:hAnsiTheme="majorBidi" w:cstheme="majorBidi"/>
          <w:sz w:val="24"/>
          <w:szCs w:val="24"/>
          <w:u w:color="000000"/>
        </w:rPr>
        <w:t xml:space="preserve">new </w:t>
      </w:r>
      <w:r w:rsidR="00624A7E" w:rsidRPr="00C36D78">
        <w:rPr>
          <w:rFonts w:asciiTheme="majorBidi" w:hAnsiTheme="majorBidi" w:cstheme="majorBidi"/>
          <w:sz w:val="24"/>
          <w:szCs w:val="24"/>
          <w:u w:color="000000"/>
        </w:rPr>
        <w:t xml:space="preserve">capital there. The </w:t>
      </w:r>
      <w:proofErr w:type="spellStart"/>
      <w:r w:rsidR="00624A7E" w:rsidRPr="00C36D78">
        <w:rPr>
          <w:rFonts w:asciiTheme="majorBidi" w:hAnsiTheme="majorBidi" w:cstheme="majorBidi"/>
          <w:sz w:val="24"/>
          <w:szCs w:val="24"/>
          <w:u w:color="000000"/>
        </w:rPr>
        <w:t>Fāṭimids</w:t>
      </w:r>
      <w:proofErr w:type="spellEnd"/>
      <w:r w:rsidR="00624A7E" w:rsidRPr="00C36D78">
        <w:rPr>
          <w:rFonts w:asciiTheme="majorBidi" w:hAnsiTheme="majorBidi" w:cstheme="majorBidi"/>
          <w:sz w:val="24"/>
          <w:szCs w:val="24"/>
          <w:u w:color="000000"/>
        </w:rPr>
        <w:t xml:space="preserve"> were also </w:t>
      </w:r>
      <w:proofErr w:type="spellStart"/>
      <w:proofErr w:type="gramStart"/>
      <w:r w:rsidR="00624A7E" w:rsidRPr="00C36D78">
        <w:rPr>
          <w:rFonts w:asciiTheme="majorBidi" w:hAnsiTheme="majorBidi" w:cstheme="majorBidi"/>
          <w:sz w:val="24"/>
          <w:szCs w:val="24"/>
          <w:u w:color="000000"/>
        </w:rPr>
        <w:t>Shī‘</w:t>
      </w:r>
      <w:proofErr w:type="gramEnd"/>
      <w:r w:rsidR="00624A7E" w:rsidRPr="00C36D78">
        <w:rPr>
          <w:rFonts w:asciiTheme="majorBidi" w:hAnsiTheme="majorBidi" w:cstheme="majorBidi"/>
          <w:sz w:val="24"/>
          <w:szCs w:val="24"/>
          <w:u w:color="000000"/>
        </w:rPr>
        <w:t>ites</w:t>
      </w:r>
      <w:proofErr w:type="spellEnd"/>
      <w:r w:rsidR="000C1ED6" w:rsidRPr="00C36D78">
        <w:rPr>
          <w:rFonts w:asciiTheme="majorBidi" w:hAnsiTheme="majorBidi" w:cstheme="majorBidi"/>
          <w:sz w:val="24"/>
          <w:szCs w:val="24"/>
          <w:u w:color="000000"/>
        </w:rPr>
        <w:t xml:space="preserve">, but of the </w:t>
      </w:r>
      <w:proofErr w:type="spellStart"/>
      <w:r w:rsidR="000C1ED6" w:rsidRPr="00C36D78">
        <w:rPr>
          <w:rFonts w:asciiTheme="majorBidi" w:hAnsiTheme="majorBidi" w:cstheme="majorBidi"/>
          <w:sz w:val="24"/>
          <w:szCs w:val="24"/>
          <w:u w:color="000000"/>
        </w:rPr>
        <w:t>Ismā‘īlī</w:t>
      </w:r>
      <w:proofErr w:type="spellEnd"/>
      <w:r w:rsidR="000C1ED6" w:rsidRPr="00C36D78">
        <w:rPr>
          <w:rFonts w:asciiTheme="majorBidi" w:hAnsiTheme="majorBidi" w:cstheme="majorBidi"/>
          <w:sz w:val="24"/>
          <w:szCs w:val="24"/>
          <w:u w:color="000000"/>
        </w:rPr>
        <w:t xml:space="preserve"> branch.</w:t>
      </w:r>
      <w:r w:rsidR="00FC2F3C" w:rsidRPr="00C36D78">
        <w:rPr>
          <w:rFonts w:asciiTheme="majorBidi" w:hAnsiTheme="majorBidi" w:cstheme="majorBidi"/>
          <w:sz w:val="24"/>
          <w:szCs w:val="24"/>
          <w:u w:color="000000"/>
        </w:rPr>
        <w:t xml:space="preserve"> The context was somewhat different for </w:t>
      </w:r>
      <w:proofErr w:type="spellStart"/>
      <w:r w:rsidR="00FC2F3C" w:rsidRPr="00C36D78">
        <w:rPr>
          <w:rFonts w:asciiTheme="majorBidi" w:hAnsiTheme="majorBidi" w:cstheme="majorBidi"/>
          <w:sz w:val="24"/>
          <w:szCs w:val="24"/>
          <w:u w:color="000000"/>
        </w:rPr>
        <w:t>Shabbetai</w:t>
      </w:r>
      <w:proofErr w:type="spellEnd"/>
      <w:r w:rsidR="00FC2F3C" w:rsidRPr="00C36D78">
        <w:rPr>
          <w:rFonts w:asciiTheme="majorBidi" w:hAnsiTheme="majorBidi" w:cstheme="majorBidi"/>
          <w:sz w:val="24"/>
          <w:szCs w:val="24"/>
          <w:u w:color="000000"/>
        </w:rPr>
        <w:t xml:space="preserve"> </w:t>
      </w:r>
      <w:proofErr w:type="spellStart"/>
      <w:r w:rsidR="00FC2F3C" w:rsidRPr="00C36D78">
        <w:rPr>
          <w:rFonts w:asciiTheme="majorBidi" w:hAnsiTheme="majorBidi" w:cstheme="majorBidi"/>
          <w:sz w:val="24"/>
          <w:szCs w:val="24"/>
          <w:u w:color="000000"/>
        </w:rPr>
        <w:t>Donnolo</w:t>
      </w:r>
      <w:proofErr w:type="spellEnd"/>
      <w:r w:rsidR="00FC2F3C" w:rsidRPr="00C36D78">
        <w:rPr>
          <w:rFonts w:asciiTheme="majorBidi" w:hAnsiTheme="majorBidi" w:cstheme="majorBidi"/>
          <w:sz w:val="24"/>
          <w:szCs w:val="24"/>
          <w:u w:color="000000"/>
        </w:rPr>
        <w:t xml:space="preserve">. </w:t>
      </w:r>
      <w:r w:rsidR="00161F31" w:rsidRPr="00C36D78">
        <w:rPr>
          <w:rFonts w:asciiTheme="majorBidi" w:hAnsiTheme="majorBidi" w:cstheme="majorBidi"/>
          <w:sz w:val="24"/>
          <w:szCs w:val="24"/>
          <w:u w:color="000000"/>
        </w:rPr>
        <w:t>Like Dūnash, h</w:t>
      </w:r>
      <w:r w:rsidR="00FC2F3C" w:rsidRPr="00C36D78">
        <w:rPr>
          <w:rFonts w:asciiTheme="majorBidi" w:hAnsiTheme="majorBidi" w:cstheme="majorBidi"/>
          <w:sz w:val="24"/>
          <w:szCs w:val="24"/>
          <w:u w:color="000000"/>
        </w:rPr>
        <w:t>e was a Jewish</w:t>
      </w:r>
      <w:r w:rsidR="005130A1" w:rsidRPr="00C36D78">
        <w:rPr>
          <w:rFonts w:asciiTheme="majorBidi" w:hAnsiTheme="majorBidi" w:cstheme="majorBidi"/>
          <w:sz w:val="24"/>
          <w:szCs w:val="24"/>
          <w:u w:color="000000"/>
        </w:rPr>
        <w:t xml:space="preserve"> physician</w:t>
      </w:r>
      <w:r w:rsidR="00FC2F3C" w:rsidRPr="00C36D78">
        <w:rPr>
          <w:rFonts w:asciiTheme="majorBidi" w:hAnsiTheme="majorBidi" w:cstheme="majorBidi"/>
          <w:sz w:val="24"/>
          <w:szCs w:val="24"/>
          <w:u w:color="000000"/>
        </w:rPr>
        <w:t xml:space="preserve"> </w:t>
      </w:r>
      <w:r w:rsidR="00161F31" w:rsidRPr="00C36D78">
        <w:rPr>
          <w:rFonts w:asciiTheme="majorBidi" w:hAnsiTheme="majorBidi" w:cstheme="majorBidi"/>
          <w:sz w:val="24"/>
          <w:szCs w:val="24"/>
          <w:u w:color="000000"/>
        </w:rPr>
        <w:t xml:space="preserve">and expert in astrology, but he </w:t>
      </w:r>
      <w:r w:rsidR="005130A1" w:rsidRPr="00C36D78">
        <w:rPr>
          <w:rFonts w:asciiTheme="majorBidi" w:hAnsiTheme="majorBidi" w:cstheme="majorBidi"/>
          <w:sz w:val="24"/>
          <w:szCs w:val="24"/>
          <w:u w:color="000000"/>
        </w:rPr>
        <w:t>liv</w:t>
      </w:r>
      <w:r w:rsidR="00161F31" w:rsidRPr="00C36D78">
        <w:rPr>
          <w:rFonts w:asciiTheme="majorBidi" w:hAnsiTheme="majorBidi" w:cstheme="majorBidi"/>
          <w:sz w:val="24"/>
          <w:szCs w:val="24"/>
          <w:u w:color="000000"/>
        </w:rPr>
        <w:t>ed</w:t>
      </w:r>
      <w:r w:rsidR="005130A1" w:rsidRPr="00C36D78">
        <w:rPr>
          <w:rFonts w:asciiTheme="majorBidi" w:hAnsiTheme="majorBidi" w:cstheme="majorBidi"/>
          <w:sz w:val="24"/>
          <w:szCs w:val="24"/>
          <w:u w:color="000000"/>
        </w:rPr>
        <w:t xml:space="preserve"> in Byzantine Apulia, in </w:t>
      </w:r>
      <w:r w:rsidR="00BB4A46" w:rsidRPr="00C36D78">
        <w:rPr>
          <w:rFonts w:asciiTheme="majorBidi" w:hAnsiTheme="majorBidi" w:cstheme="majorBidi"/>
          <w:sz w:val="24"/>
          <w:szCs w:val="24"/>
          <w:u w:color="000000"/>
        </w:rPr>
        <w:t>Southern Italy</w:t>
      </w:r>
      <w:r w:rsidR="00161F31" w:rsidRPr="00C36D78">
        <w:rPr>
          <w:rFonts w:asciiTheme="majorBidi" w:hAnsiTheme="majorBidi" w:cstheme="majorBidi"/>
          <w:sz w:val="24"/>
          <w:szCs w:val="24"/>
          <w:u w:color="000000"/>
        </w:rPr>
        <w:t>. E</w:t>
      </w:r>
      <w:r w:rsidR="00BB4A46" w:rsidRPr="00C36D78">
        <w:rPr>
          <w:rFonts w:asciiTheme="majorBidi" w:hAnsiTheme="majorBidi" w:cstheme="majorBidi"/>
          <w:sz w:val="24"/>
          <w:szCs w:val="24"/>
          <w:u w:color="000000"/>
        </w:rPr>
        <w:t>ven so</w:t>
      </w:r>
      <w:r w:rsidR="00161F31" w:rsidRPr="00C36D78">
        <w:rPr>
          <w:rFonts w:asciiTheme="majorBidi" w:hAnsiTheme="majorBidi" w:cstheme="majorBidi"/>
          <w:sz w:val="24"/>
          <w:szCs w:val="24"/>
          <w:u w:color="000000"/>
        </w:rPr>
        <w:t>,</w:t>
      </w:r>
      <w:r w:rsidR="00BB4A46" w:rsidRPr="00C36D78">
        <w:rPr>
          <w:rFonts w:asciiTheme="majorBidi" w:hAnsiTheme="majorBidi" w:cstheme="majorBidi"/>
          <w:sz w:val="24"/>
          <w:szCs w:val="24"/>
          <w:u w:color="000000"/>
        </w:rPr>
        <w:t xml:space="preserve"> </w:t>
      </w:r>
      <w:r w:rsidR="005130A1" w:rsidRPr="00C36D78">
        <w:rPr>
          <w:rFonts w:asciiTheme="majorBidi" w:hAnsiTheme="majorBidi" w:cstheme="majorBidi"/>
          <w:sz w:val="24"/>
          <w:szCs w:val="24"/>
          <w:u w:color="000000"/>
        </w:rPr>
        <w:t xml:space="preserve">his own story </w:t>
      </w:r>
      <w:r w:rsidR="00B63058" w:rsidRPr="00C36D78">
        <w:rPr>
          <w:rFonts w:asciiTheme="majorBidi" w:hAnsiTheme="majorBidi" w:cstheme="majorBidi"/>
          <w:sz w:val="24"/>
          <w:szCs w:val="24"/>
          <w:u w:color="000000"/>
        </w:rPr>
        <w:t xml:space="preserve">closely </w:t>
      </w:r>
      <w:r w:rsidR="005130A1" w:rsidRPr="00C36D78">
        <w:rPr>
          <w:rFonts w:asciiTheme="majorBidi" w:hAnsiTheme="majorBidi" w:cstheme="majorBidi"/>
          <w:sz w:val="24"/>
          <w:szCs w:val="24"/>
          <w:u w:color="000000"/>
        </w:rPr>
        <w:t>interferes with that of Islam</w:t>
      </w:r>
      <w:r w:rsidR="00161F31" w:rsidRPr="00C36D78">
        <w:rPr>
          <w:rFonts w:asciiTheme="majorBidi" w:hAnsiTheme="majorBidi" w:cstheme="majorBidi"/>
          <w:sz w:val="24"/>
          <w:szCs w:val="24"/>
          <w:u w:color="000000"/>
        </w:rPr>
        <w:t xml:space="preserve">. As he himself </w:t>
      </w:r>
      <w:r w:rsidR="005A4039" w:rsidRPr="00C36D78">
        <w:rPr>
          <w:rFonts w:asciiTheme="majorBidi" w:hAnsiTheme="majorBidi" w:cstheme="majorBidi"/>
          <w:sz w:val="24"/>
          <w:szCs w:val="24"/>
          <w:u w:color="000000"/>
        </w:rPr>
        <w:t xml:space="preserve">painstakingly </w:t>
      </w:r>
      <w:r w:rsidR="00161F31" w:rsidRPr="00C36D78">
        <w:rPr>
          <w:rFonts w:asciiTheme="majorBidi" w:hAnsiTheme="majorBidi" w:cstheme="majorBidi"/>
          <w:sz w:val="24"/>
          <w:szCs w:val="24"/>
          <w:u w:color="000000"/>
        </w:rPr>
        <w:t>reports in his commentary, w</w:t>
      </w:r>
      <w:r w:rsidR="005130A1" w:rsidRPr="00C36D78">
        <w:rPr>
          <w:rFonts w:asciiTheme="majorBidi" w:hAnsiTheme="majorBidi" w:cstheme="majorBidi"/>
          <w:sz w:val="24"/>
          <w:szCs w:val="24"/>
          <w:u w:color="000000"/>
        </w:rPr>
        <w:t>h</w:t>
      </w:r>
      <w:r w:rsidR="00B63058" w:rsidRPr="00C36D78">
        <w:rPr>
          <w:rFonts w:asciiTheme="majorBidi" w:hAnsiTheme="majorBidi" w:cstheme="majorBidi"/>
          <w:sz w:val="24"/>
          <w:szCs w:val="24"/>
          <w:u w:color="000000"/>
        </w:rPr>
        <w:t>ile</w:t>
      </w:r>
      <w:r w:rsidR="005130A1" w:rsidRPr="00C36D78">
        <w:rPr>
          <w:rFonts w:asciiTheme="majorBidi" w:hAnsiTheme="majorBidi" w:cstheme="majorBidi"/>
          <w:sz w:val="24"/>
          <w:szCs w:val="24"/>
          <w:u w:color="000000"/>
        </w:rPr>
        <w:t xml:space="preserve"> in his youth his native Oria was sacked by </w:t>
      </w:r>
      <w:r w:rsidR="00B63058" w:rsidRPr="00C36D78">
        <w:rPr>
          <w:rFonts w:asciiTheme="majorBidi" w:hAnsiTheme="majorBidi" w:cstheme="majorBidi"/>
          <w:sz w:val="24"/>
          <w:szCs w:val="24"/>
          <w:u w:color="000000"/>
        </w:rPr>
        <w:t xml:space="preserve">the self-proclaimed </w:t>
      </w:r>
      <w:proofErr w:type="spellStart"/>
      <w:r w:rsidR="00B63058" w:rsidRPr="00C36D78">
        <w:rPr>
          <w:rFonts w:asciiTheme="majorBidi" w:hAnsiTheme="majorBidi" w:cstheme="majorBidi"/>
          <w:sz w:val="24"/>
          <w:szCs w:val="24"/>
          <w:u w:color="000000"/>
        </w:rPr>
        <w:t>mahdī</w:t>
      </w:r>
      <w:proofErr w:type="spellEnd"/>
      <w:r w:rsidR="00B63058" w:rsidRPr="00C36D78">
        <w:rPr>
          <w:rFonts w:asciiTheme="majorBidi" w:hAnsiTheme="majorBidi" w:cstheme="majorBidi"/>
          <w:sz w:val="24"/>
          <w:szCs w:val="24"/>
          <w:u w:color="000000"/>
        </w:rPr>
        <w:t xml:space="preserve"> ‘</w:t>
      </w:r>
      <w:proofErr w:type="spellStart"/>
      <w:r w:rsidR="00B63058" w:rsidRPr="00C36D78">
        <w:rPr>
          <w:rFonts w:asciiTheme="majorBidi" w:hAnsiTheme="majorBidi" w:cstheme="majorBidi"/>
          <w:sz w:val="24"/>
          <w:szCs w:val="24"/>
          <w:u w:color="000000"/>
        </w:rPr>
        <w:t>Ubaydallāh</w:t>
      </w:r>
      <w:proofErr w:type="spellEnd"/>
      <w:r w:rsidR="00B63058" w:rsidRPr="00C36D78">
        <w:rPr>
          <w:rFonts w:asciiTheme="majorBidi" w:hAnsiTheme="majorBidi" w:cstheme="majorBidi"/>
          <w:sz w:val="24"/>
          <w:szCs w:val="24"/>
          <w:u w:color="000000"/>
        </w:rPr>
        <w:t xml:space="preserve">, the </w:t>
      </w:r>
      <w:proofErr w:type="spellStart"/>
      <w:r w:rsidR="00B63058" w:rsidRPr="00C36D78">
        <w:rPr>
          <w:rFonts w:asciiTheme="majorBidi" w:hAnsiTheme="majorBidi" w:cstheme="majorBidi"/>
          <w:sz w:val="24"/>
          <w:szCs w:val="24"/>
          <w:u w:color="000000"/>
        </w:rPr>
        <w:t>Fāṭimid</w:t>
      </w:r>
      <w:proofErr w:type="spellEnd"/>
      <w:r w:rsidR="00B63058" w:rsidRPr="00C36D78">
        <w:rPr>
          <w:rFonts w:asciiTheme="majorBidi" w:hAnsiTheme="majorBidi" w:cstheme="majorBidi"/>
          <w:sz w:val="24"/>
          <w:szCs w:val="24"/>
          <w:u w:color="000000"/>
        </w:rPr>
        <w:t xml:space="preserve"> ruler of </w:t>
      </w:r>
      <w:proofErr w:type="spellStart"/>
      <w:r w:rsidR="00B63058" w:rsidRPr="00C36D78">
        <w:rPr>
          <w:rFonts w:asciiTheme="majorBidi" w:hAnsiTheme="majorBidi" w:cstheme="majorBidi"/>
          <w:sz w:val="24"/>
          <w:szCs w:val="24"/>
          <w:u w:color="000000"/>
        </w:rPr>
        <w:t>Ifrīqiyya</w:t>
      </w:r>
      <w:proofErr w:type="spellEnd"/>
      <w:r w:rsidR="00B63058" w:rsidRPr="00C36D78">
        <w:rPr>
          <w:rFonts w:asciiTheme="majorBidi" w:hAnsiTheme="majorBidi" w:cstheme="majorBidi"/>
          <w:sz w:val="24"/>
          <w:szCs w:val="24"/>
          <w:u w:color="000000"/>
        </w:rPr>
        <w:t xml:space="preserve"> and </w:t>
      </w:r>
      <w:r w:rsidR="00B63058" w:rsidRPr="00C36D78">
        <w:rPr>
          <w:rFonts w:asciiTheme="majorBidi" w:hAnsiTheme="majorBidi" w:cstheme="majorBidi"/>
          <w:sz w:val="24"/>
          <w:szCs w:val="24"/>
          <w:u w:color="000000"/>
        </w:rPr>
        <w:lastRenderedPageBreak/>
        <w:t>Sicily,</w:t>
      </w:r>
      <w:r w:rsidR="00161F31" w:rsidRPr="00C36D78">
        <w:rPr>
          <w:rFonts w:asciiTheme="majorBidi" w:hAnsiTheme="majorBidi" w:cstheme="majorBidi"/>
          <w:sz w:val="24"/>
          <w:szCs w:val="24"/>
          <w:u w:color="000000"/>
        </w:rPr>
        <w:t xml:space="preserve"> forcing him to exile before being ransomed by relatives.</w:t>
      </w:r>
      <w:r w:rsidR="00161F31" w:rsidRPr="00C36D78">
        <w:rPr>
          <w:rStyle w:val="Appelnotedebasdep"/>
          <w:rFonts w:asciiTheme="majorBidi" w:hAnsiTheme="majorBidi" w:cstheme="majorBidi"/>
          <w:sz w:val="24"/>
          <w:szCs w:val="24"/>
          <w:u w:color="000000"/>
        </w:rPr>
        <w:footnoteReference w:id="16"/>
      </w:r>
      <w:r w:rsidR="00B63058" w:rsidRPr="00C36D78">
        <w:rPr>
          <w:rFonts w:asciiTheme="majorBidi" w:hAnsiTheme="majorBidi" w:cstheme="majorBidi"/>
          <w:sz w:val="24"/>
          <w:szCs w:val="24"/>
          <w:u w:color="000000"/>
        </w:rPr>
        <w:t xml:space="preserve"> </w:t>
      </w:r>
      <w:r w:rsidR="008C2541" w:rsidRPr="00C36D78">
        <w:rPr>
          <w:rFonts w:asciiTheme="majorBidi" w:hAnsiTheme="majorBidi" w:cstheme="majorBidi"/>
          <w:sz w:val="24"/>
          <w:szCs w:val="24"/>
          <w:u w:color="000000"/>
        </w:rPr>
        <w:t xml:space="preserve">It is </w:t>
      </w:r>
      <w:r w:rsidR="007A6A4B" w:rsidRPr="00C36D78">
        <w:rPr>
          <w:rFonts w:asciiTheme="majorBidi" w:hAnsiTheme="majorBidi" w:cstheme="majorBidi"/>
          <w:sz w:val="24"/>
          <w:szCs w:val="24"/>
          <w:u w:color="000000"/>
        </w:rPr>
        <w:t>also</w:t>
      </w:r>
      <w:r w:rsidR="00C83B32" w:rsidRPr="00C36D78">
        <w:rPr>
          <w:rFonts w:asciiTheme="majorBidi" w:hAnsiTheme="majorBidi" w:cstheme="majorBidi"/>
          <w:sz w:val="24"/>
          <w:szCs w:val="24"/>
          <w:u w:color="000000"/>
        </w:rPr>
        <w:t xml:space="preserve"> in Apulia that </w:t>
      </w:r>
      <w:proofErr w:type="spellStart"/>
      <w:r w:rsidR="00650AD5" w:rsidRPr="00C36D78">
        <w:rPr>
          <w:rFonts w:asciiTheme="majorBidi" w:hAnsiTheme="majorBidi" w:cstheme="majorBidi"/>
          <w:sz w:val="24"/>
          <w:szCs w:val="24"/>
          <w:u w:color="000000"/>
        </w:rPr>
        <w:t>Shabbetai</w:t>
      </w:r>
      <w:proofErr w:type="spellEnd"/>
      <w:r w:rsidR="00650AD5" w:rsidRPr="00C36D78">
        <w:rPr>
          <w:rFonts w:asciiTheme="majorBidi" w:hAnsiTheme="majorBidi" w:cstheme="majorBidi"/>
          <w:sz w:val="24"/>
          <w:szCs w:val="24"/>
          <w:u w:color="000000"/>
        </w:rPr>
        <w:t xml:space="preserve"> wrote his commentary </w:t>
      </w:r>
      <w:r w:rsidR="007F37CC" w:rsidRPr="00C36D78">
        <w:rPr>
          <w:rFonts w:asciiTheme="majorBidi" w:hAnsiTheme="majorBidi" w:cstheme="majorBidi"/>
          <w:sz w:val="24"/>
          <w:szCs w:val="24"/>
          <w:u w:color="000000"/>
        </w:rPr>
        <w:t xml:space="preserve">on the </w:t>
      </w:r>
      <w:r w:rsidR="007F37CC" w:rsidRPr="00C36D78">
        <w:rPr>
          <w:rFonts w:asciiTheme="majorBidi" w:hAnsiTheme="majorBidi" w:cstheme="majorBidi"/>
          <w:i/>
          <w:iCs/>
          <w:sz w:val="24"/>
          <w:szCs w:val="24"/>
          <w:u w:color="000000"/>
        </w:rPr>
        <w:t>SY</w:t>
      </w:r>
      <w:r w:rsidR="00CD32FE" w:rsidRPr="00C36D78">
        <w:rPr>
          <w:rFonts w:asciiTheme="majorBidi" w:hAnsiTheme="majorBidi" w:cstheme="majorBidi"/>
          <w:sz w:val="24"/>
          <w:szCs w:val="24"/>
          <w:u w:color="000000"/>
        </w:rPr>
        <w:t xml:space="preserve"> at an unknown date </w:t>
      </w:r>
      <w:r w:rsidR="00C83B32" w:rsidRPr="00C36D78">
        <w:rPr>
          <w:rFonts w:asciiTheme="majorBidi" w:hAnsiTheme="majorBidi" w:cstheme="majorBidi"/>
          <w:sz w:val="24"/>
          <w:szCs w:val="24"/>
          <w:u w:color="000000"/>
        </w:rPr>
        <w:t xml:space="preserve">between </w:t>
      </w:r>
      <w:r w:rsidR="00657FB7" w:rsidRPr="00C36D78">
        <w:rPr>
          <w:rFonts w:asciiTheme="majorBidi" w:hAnsiTheme="majorBidi" w:cstheme="majorBidi"/>
          <w:sz w:val="24"/>
          <w:szCs w:val="24"/>
          <w:u w:color="000000"/>
        </w:rPr>
        <w:t>946 and 982.</w:t>
      </w:r>
      <w:r w:rsidR="00C83B32" w:rsidRPr="00C36D78">
        <w:rPr>
          <w:rStyle w:val="Appelnotedebasdep"/>
          <w:rFonts w:asciiTheme="majorBidi" w:hAnsiTheme="majorBidi" w:cstheme="majorBidi"/>
          <w:sz w:val="24"/>
          <w:szCs w:val="24"/>
          <w:u w:color="000000"/>
        </w:rPr>
        <w:footnoteReference w:id="17"/>
      </w:r>
      <w:r w:rsidR="00D51BBA" w:rsidRPr="00C36D78">
        <w:rPr>
          <w:rFonts w:asciiTheme="majorBidi" w:hAnsiTheme="majorBidi" w:cstheme="majorBidi"/>
          <w:sz w:val="24"/>
          <w:szCs w:val="24"/>
          <w:u w:color="000000"/>
        </w:rPr>
        <w:t xml:space="preserve"> </w:t>
      </w:r>
    </w:p>
    <w:p w14:paraId="4018E5E7" w14:textId="77777777" w:rsidR="005D29B6" w:rsidRPr="00C36D78" w:rsidRDefault="005D29B6" w:rsidP="00FD539B">
      <w:pPr>
        <w:spacing w:after="0" w:line="240" w:lineRule="auto"/>
        <w:jc w:val="both"/>
        <w:rPr>
          <w:rFonts w:asciiTheme="majorBidi" w:hAnsiTheme="majorBidi" w:cstheme="majorBidi"/>
          <w:sz w:val="24"/>
          <w:szCs w:val="24"/>
          <w:u w:color="000000"/>
        </w:rPr>
      </w:pPr>
    </w:p>
    <w:p w14:paraId="1638AC22" w14:textId="5251E61A" w:rsidR="00586C0E" w:rsidRPr="00C36D78" w:rsidRDefault="002F65A9" w:rsidP="00586C0E">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t xml:space="preserve">In </w:t>
      </w:r>
      <w:r w:rsidR="00B20157" w:rsidRPr="00C36D78">
        <w:rPr>
          <w:rFonts w:asciiTheme="majorBidi" w:hAnsiTheme="majorBidi" w:cstheme="majorBidi"/>
          <w:sz w:val="24"/>
          <w:szCs w:val="24"/>
          <w:u w:color="000000"/>
        </w:rPr>
        <w:t xml:space="preserve">a recent article </w:t>
      </w:r>
      <w:r w:rsidR="00CD32FE" w:rsidRPr="00C36D78">
        <w:rPr>
          <w:rFonts w:asciiTheme="majorBidi" w:hAnsiTheme="majorBidi" w:cstheme="majorBidi"/>
          <w:sz w:val="24"/>
          <w:szCs w:val="24"/>
          <w:u w:color="000000"/>
        </w:rPr>
        <w:t>concerned with</w:t>
      </w:r>
      <w:r w:rsidR="00B20157" w:rsidRPr="00C36D78">
        <w:rPr>
          <w:rFonts w:asciiTheme="majorBidi" w:hAnsiTheme="majorBidi" w:cstheme="majorBidi"/>
          <w:sz w:val="24"/>
          <w:szCs w:val="24"/>
          <w:u w:color="000000"/>
        </w:rPr>
        <w:t xml:space="preserve"> </w:t>
      </w:r>
      <w:proofErr w:type="spellStart"/>
      <w:r w:rsidR="00ED2D7C">
        <w:rPr>
          <w:rFonts w:asciiTheme="majorBidi" w:hAnsiTheme="majorBidi" w:cstheme="majorBidi"/>
          <w:sz w:val="24"/>
          <w:szCs w:val="24"/>
          <w:u w:color="000000"/>
        </w:rPr>
        <w:t>Sa‘adya</w:t>
      </w:r>
      <w:r w:rsidR="00B20157" w:rsidRPr="00C36D78">
        <w:rPr>
          <w:rFonts w:asciiTheme="majorBidi" w:hAnsiTheme="majorBidi" w:cstheme="majorBidi"/>
          <w:sz w:val="24"/>
          <w:szCs w:val="24"/>
          <w:u w:color="000000"/>
        </w:rPr>
        <w:t>’s</w:t>
      </w:r>
      <w:proofErr w:type="spellEnd"/>
      <w:r w:rsidR="00B20157" w:rsidRPr="00C36D78">
        <w:rPr>
          <w:rFonts w:asciiTheme="majorBidi" w:hAnsiTheme="majorBidi" w:cstheme="majorBidi"/>
          <w:sz w:val="24"/>
          <w:szCs w:val="24"/>
          <w:u w:color="000000"/>
        </w:rPr>
        <w:t xml:space="preserve"> commentary, </w:t>
      </w:r>
      <w:r w:rsidRPr="00C36D78">
        <w:rPr>
          <w:rFonts w:asciiTheme="majorBidi" w:hAnsiTheme="majorBidi" w:cstheme="majorBidi"/>
          <w:sz w:val="24"/>
          <w:szCs w:val="24"/>
          <w:u w:color="000000"/>
        </w:rPr>
        <w:t xml:space="preserve">Sarah Stroumsa brought together </w:t>
      </w:r>
      <w:r w:rsidR="00B20157" w:rsidRPr="00C36D78">
        <w:rPr>
          <w:rFonts w:asciiTheme="majorBidi" w:hAnsiTheme="majorBidi" w:cstheme="majorBidi"/>
          <w:sz w:val="24"/>
          <w:szCs w:val="24"/>
          <w:u w:color="000000"/>
        </w:rPr>
        <w:t xml:space="preserve">important </w:t>
      </w:r>
      <w:r w:rsidRPr="00C36D78">
        <w:rPr>
          <w:rFonts w:asciiTheme="majorBidi" w:hAnsiTheme="majorBidi" w:cstheme="majorBidi"/>
          <w:sz w:val="24"/>
          <w:szCs w:val="24"/>
          <w:u w:color="000000"/>
        </w:rPr>
        <w:t xml:space="preserve">evidence to turn </w:t>
      </w:r>
      <w:proofErr w:type="spellStart"/>
      <w:r w:rsidRPr="00C36D78">
        <w:rPr>
          <w:rFonts w:asciiTheme="majorBidi" w:hAnsiTheme="majorBidi" w:cstheme="majorBidi"/>
          <w:sz w:val="24"/>
          <w:szCs w:val="24"/>
          <w:u w:color="000000"/>
        </w:rPr>
        <w:t>Minorski’s</w:t>
      </w:r>
      <w:proofErr w:type="spellEnd"/>
      <w:r w:rsidRPr="00C36D78">
        <w:rPr>
          <w:rFonts w:asciiTheme="majorBidi" w:hAnsiTheme="majorBidi" w:cstheme="majorBidi"/>
          <w:sz w:val="24"/>
          <w:szCs w:val="24"/>
          <w:u w:color="000000"/>
        </w:rPr>
        <w:t xml:space="preserve"> </w:t>
      </w:r>
      <w:r w:rsidR="008C14EA">
        <w:rPr>
          <w:rFonts w:asciiTheme="majorBidi" w:hAnsiTheme="majorBidi" w:cstheme="majorBidi"/>
          <w:sz w:val="24"/>
          <w:szCs w:val="24"/>
          <w:u w:color="000000"/>
        </w:rPr>
        <w:t>‘</w:t>
      </w:r>
      <w:r w:rsidRPr="00C36D78">
        <w:rPr>
          <w:rFonts w:asciiTheme="majorBidi" w:hAnsiTheme="majorBidi" w:cstheme="majorBidi"/>
          <w:sz w:val="24"/>
          <w:szCs w:val="24"/>
          <w:u w:color="000000"/>
        </w:rPr>
        <w:t>Iranian intermezzo</w:t>
      </w:r>
      <w:r w:rsidR="008C14EA">
        <w:rPr>
          <w:rFonts w:asciiTheme="majorBidi" w:hAnsiTheme="majorBidi" w:cstheme="majorBidi"/>
          <w:sz w:val="24"/>
          <w:szCs w:val="24"/>
          <w:u w:color="000000"/>
        </w:rPr>
        <w:t>’</w:t>
      </w:r>
      <w:r w:rsidRPr="00C36D78">
        <w:rPr>
          <w:rFonts w:asciiTheme="majorBidi" w:hAnsiTheme="majorBidi" w:cstheme="majorBidi"/>
          <w:sz w:val="24"/>
          <w:szCs w:val="24"/>
          <w:u w:color="000000"/>
        </w:rPr>
        <w:t xml:space="preserve"> </w:t>
      </w:r>
      <w:r w:rsidR="00896F25">
        <w:rPr>
          <w:rFonts w:asciiTheme="majorBidi" w:hAnsiTheme="majorBidi" w:cstheme="majorBidi"/>
          <w:sz w:val="24"/>
          <w:szCs w:val="24"/>
          <w:u w:color="000000"/>
        </w:rPr>
        <w:t>in</w:t>
      </w:r>
      <w:r w:rsidRPr="00C36D78">
        <w:rPr>
          <w:rFonts w:asciiTheme="majorBidi" w:hAnsiTheme="majorBidi" w:cstheme="majorBidi"/>
          <w:sz w:val="24"/>
          <w:szCs w:val="24"/>
          <w:u w:color="000000"/>
        </w:rPr>
        <w:t>to</w:t>
      </w:r>
      <w:r w:rsidR="0066740C" w:rsidRPr="00C36D78">
        <w:rPr>
          <w:rFonts w:asciiTheme="majorBidi" w:hAnsiTheme="majorBidi" w:cstheme="majorBidi"/>
          <w:b/>
          <w:bCs/>
          <w:color w:val="FF0000"/>
          <w:sz w:val="24"/>
          <w:szCs w:val="24"/>
          <w:u w:color="000000"/>
        </w:rPr>
        <w:t xml:space="preserve"> </w:t>
      </w:r>
      <w:r w:rsidR="00B20157" w:rsidRPr="00C36D78">
        <w:rPr>
          <w:rFonts w:asciiTheme="majorBidi" w:hAnsiTheme="majorBidi" w:cstheme="majorBidi"/>
          <w:sz w:val="24"/>
          <w:szCs w:val="24"/>
          <w:u w:color="000000"/>
        </w:rPr>
        <w:t xml:space="preserve">the </w:t>
      </w:r>
      <w:r w:rsidR="008C14EA">
        <w:rPr>
          <w:rFonts w:asciiTheme="majorBidi" w:hAnsiTheme="majorBidi" w:cstheme="majorBidi"/>
          <w:sz w:val="24"/>
          <w:szCs w:val="24"/>
          <w:u w:color="000000"/>
        </w:rPr>
        <w:t>‘</w:t>
      </w:r>
      <w:proofErr w:type="spellStart"/>
      <w:r w:rsidRPr="00C36D78">
        <w:rPr>
          <w:rFonts w:asciiTheme="majorBidi" w:hAnsiTheme="majorBidi" w:cstheme="majorBidi"/>
          <w:sz w:val="24"/>
          <w:szCs w:val="24"/>
          <w:u w:color="000000"/>
        </w:rPr>
        <w:t>Shī‘ite</w:t>
      </w:r>
      <w:proofErr w:type="spellEnd"/>
      <w:r w:rsidRPr="00C36D78">
        <w:rPr>
          <w:rFonts w:asciiTheme="majorBidi" w:hAnsiTheme="majorBidi" w:cstheme="majorBidi"/>
          <w:sz w:val="24"/>
          <w:szCs w:val="24"/>
          <w:u w:color="000000"/>
        </w:rPr>
        <w:t xml:space="preserve"> inte</w:t>
      </w:r>
      <w:r w:rsidR="00B20157" w:rsidRPr="00C36D78">
        <w:rPr>
          <w:rFonts w:asciiTheme="majorBidi" w:hAnsiTheme="majorBidi" w:cstheme="majorBidi"/>
          <w:sz w:val="24"/>
          <w:szCs w:val="24"/>
          <w:u w:color="000000"/>
        </w:rPr>
        <w:t>rmezzo</w:t>
      </w:r>
      <w:r w:rsidR="008C14EA">
        <w:rPr>
          <w:rFonts w:asciiTheme="majorBidi" w:hAnsiTheme="majorBidi" w:cstheme="majorBidi"/>
          <w:sz w:val="24"/>
          <w:szCs w:val="24"/>
          <w:u w:color="000000"/>
        </w:rPr>
        <w:t>’</w:t>
      </w:r>
      <w:r w:rsidR="00B20157" w:rsidRPr="00C36D78">
        <w:rPr>
          <w:rFonts w:asciiTheme="majorBidi" w:hAnsiTheme="majorBidi" w:cstheme="majorBidi"/>
          <w:sz w:val="24"/>
          <w:szCs w:val="24"/>
          <w:u w:color="000000"/>
        </w:rPr>
        <w:t xml:space="preserve"> to </w:t>
      </w:r>
      <w:r w:rsidR="00CD32FE" w:rsidRPr="00C36D78">
        <w:rPr>
          <w:rFonts w:asciiTheme="majorBidi" w:hAnsiTheme="majorBidi" w:cstheme="majorBidi"/>
          <w:sz w:val="24"/>
          <w:szCs w:val="24"/>
          <w:u w:color="000000"/>
        </w:rPr>
        <w:t xml:space="preserve">better </w:t>
      </w:r>
      <w:r w:rsidR="00B20157" w:rsidRPr="00C36D78">
        <w:rPr>
          <w:rFonts w:asciiTheme="majorBidi" w:hAnsiTheme="majorBidi" w:cstheme="majorBidi"/>
          <w:sz w:val="24"/>
          <w:szCs w:val="24"/>
          <w:u w:color="000000"/>
        </w:rPr>
        <w:t>define the tenth century</w:t>
      </w:r>
      <w:r w:rsidR="00AA6903" w:rsidRPr="00C36D78">
        <w:rPr>
          <w:rFonts w:asciiTheme="majorBidi" w:hAnsiTheme="majorBidi" w:cstheme="majorBidi"/>
          <w:sz w:val="24"/>
          <w:szCs w:val="24"/>
          <w:u w:color="000000"/>
        </w:rPr>
        <w:t>.</w:t>
      </w:r>
      <w:r w:rsidR="00AA6903" w:rsidRPr="00C36D78">
        <w:rPr>
          <w:rStyle w:val="Appelnotedebasdep"/>
          <w:rFonts w:asciiTheme="majorBidi" w:hAnsiTheme="majorBidi" w:cstheme="majorBidi"/>
          <w:sz w:val="24"/>
          <w:szCs w:val="24"/>
          <w:u w:color="000000"/>
        </w:rPr>
        <w:footnoteReference w:id="18"/>
      </w:r>
      <w:r w:rsidR="00CD3B17" w:rsidRPr="00C36D78">
        <w:rPr>
          <w:rFonts w:asciiTheme="majorBidi" w:hAnsiTheme="majorBidi" w:cstheme="majorBidi"/>
          <w:sz w:val="24"/>
          <w:szCs w:val="24"/>
          <w:u w:color="000000"/>
        </w:rPr>
        <w:t xml:space="preserve"> </w:t>
      </w:r>
      <w:r w:rsidR="00AA6903" w:rsidRPr="00C36D78">
        <w:rPr>
          <w:rFonts w:asciiTheme="majorBidi" w:hAnsiTheme="majorBidi" w:cstheme="majorBidi"/>
          <w:sz w:val="24"/>
          <w:szCs w:val="24"/>
          <w:u w:color="000000"/>
        </w:rPr>
        <w:t>H</w:t>
      </w:r>
      <w:r w:rsidR="00CD3B17" w:rsidRPr="00C36D78">
        <w:rPr>
          <w:rFonts w:asciiTheme="majorBidi" w:hAnsiTheme="majorBidi" w:cstheme="majorBidi"/>
          <w:sz w:val="24"/>
          <w:szCs w:val="24"/>
          <w:u w:color="000000"/>
        </w:rPr>
        <w:t xml:space="preserve">er point </w:t>
      </w:r>
      <w:r w:rsidR="00AA6903" w:rsidRPr="00C36D78">
        <w:rPr>
          <w:rFonts w:asciiTheme="majorBidi" w:hAnsiTheme="majorBidi" w:cstheme="majorBidi"/>
          <w:sz w:val="24"/>
          <w:szCs w:val="24"/>
          <w:u w:color="000000"/>
        </w:rPr>
        <w:t>was</w:t>
      </w:r>
      <w:r w:rsidR="00CD3B17" w:rsidRPr="00C36D78">
        <w:rPr>
          <w:rFonts w:asciiTheme="majorBidi" w:hAnsiTheme="majorBidi" w:cstheme="majorBidi"/>
          <w:sz w:val="24"/>
          <w:szCs w:val="24"/>
          <w:u w:color="000000"/>
        </w:rPr>
        <w:t xml:space="preserve"> to demonstrate </w:t>
      </w:r>
      <w:r w:rsidR="00AA6903" w:rsidRPr="00C36D78">
        <w:rPr>
          <w:rFonts w:asciiTheme="majorBidi" w:hAnsiTheme="majorBidi" w:cstheme="majorBidi"/>
          <w:sz w:val="24"/>
          <w:szCs w:val="24"/>
          <w:u w:color="000000"/>
        </w:rPr>
        <w:t>that, in addition to respond to mystical t</w:t>
      </w:r>
      <w:r w:rsidR="00586C0E" w:rsidRPr="00C36D78">
        <w:rPr>
          <w:rFonts w:asciiTheme="majorBidi" w:hAnsiTheme="majorBidi" w:cstheme="majorBidi"/>
          <w:sz w:val="24"/>
          <w:szCs w:val="24"/>
          <w:u w:color="000000"/>
        </w:rPr>
        <w:t>endencies</w:t>
      </w:r>
      <w:r w:rsidR="00AA6903" w:rsidRPr="00C36D78">
        <w:rPr>
          <w:rFonts w:asciiTheme="majorBidi" w:hAnsiTheme="majorBidi" w:cstheme="majorBidi"/>
          <w:sz w:val="24"/>
          <w:szCs w:val="24"/>
          <w:u w:color="000000"/>
        </w:rPr>
        <w:t xml:space="preserve"> in contemporaneous Judaism, </w:t>
      </w:r>
      <w:r w:rsidR="000F542A" w:rsidRPr="00C36D78">
        <w:rPr>
          <w:rFonts w:asciiTheme="majorBidi" w:hAnsiTheme="majorBidi" w:cstheme="majorBidi"/>
          <w:sz w:val="24"/>
          <w:szCs w:val="24"/>
          <w:u w:color="000000"/>
        </w:rPr>
        <w:t xml:space="preserve">as </w:t>
      </w:r>
      <w:r w:rsidR="009A109B" w:rsidRPr="00C36D78">
        <w:rPr>
          <w:rFonts w:asciiTheme="majorBidi" w:hAnsiTheme="majorBidi" w:cstheme="majorBidi"/>
          <w:sz w:val="24"/>
          <w:szCs w:val="24"/>
          <w:u w:color="000000"/>
        </w:rPr>
        <w:t xml:space="preserve">previously </w:t>
      </w:r>
      <w:r w:rsidR="000F542A" w:rsidRPr="00C36D78">
        <w:rPr>
          <w:rFonts w:asciiTheme="majorBidi" w:hAnsiTheme="majorBidi" w:cstheme="majorBidi"/>
          <w:sz w:val="24"/>
          <w:szCs w:val="24"/>
          <w:u w:color="000000"/>
        </w:rPr>
        <w:t xml:space="preserve">argued by </w:t>
      </w:r>
      <w:r w:rsidR="009A109B" w:rsidRPr="00C36D78">
        <w:rPr>
          <w:rFonts w:asciiTheme="majorBidi" w:hAnsiTheme="majorBidi" w:cstheme="majorBidi"/>
          <w:sz w:val="24"/>
          <w:szCs w:val="24"/>
          <w:u w:color="000000"/>
        </w:rPr>
        <w:t>Haggai Ben-Shammai,</w:t>
      </w:r>
      <w:r w:rsidR="009A109B" w:rsidRPr="00C36D78">
        <w:rPr>
          <w:rStyle w:val="Appelnotedebasdep"/>
          <w:rFonts w:asciiTheme="majorBidi" w:hAnsiTheme="majorBidi" w:cstheme="majorBidi"/>
          <w:sz w:val="24"/>
          <w:szCs w:val="24"/>
          <w:u w:color="000000"/>
        </w:rPr>
        <w:footnoteReference w:id="19"/>
      </w:r>
      <w:r w:rsidR="009A109B" w:rsidRPr="00C36D78">
        <w:rPr>
          <w:rFonts w:asciiTheme="majorBidi" w:hAnsiTheme="majorBidi" w:cstheme="majorBidi"/>
          <w:sz w:val="24"/>
          <w:szCs w:val="24"/>
          <w:u w:color="000000"/>
        </w:rPr>
        <w:t xml:space="preserve"> </w:t>
      </w:r>
      <w:r w:rsidR="00CD3B17" w:rsidRPr="00C36D78">
        <w:rPr>
          <w:rFonts w:asciiTheme="majorBidi" w:hAnsiTheme="majorBidi" w:cstheme="majorBidi"/>
          <w:sz w:val="24"/>
          <w:szCs w:val="24"/>
          <w:u w:color="000000"/>
        </w:rPr>
        <w:t xml:space="preserve">letter-speculation such as that practiced by </w:t>
      </w:r>
      <w:proofErr w:type="spellStart"/>
      <w:r w:rsidR="00ED2D7C">
        <w:rPr>
          <w:rFonts w:asciiTheme="majorBidi" w:hAnsiTheme="majorBidi" w:cstheme="majorBidi"/>
          <w:sz w:val="24"/>
          <w:szCs w:val="24"/>
          <w:u w:color="000000"/>
        </w:rPr>
        <w:t>Sa‘adya</w:t>
      </w:r>
      <w:proofErr w:type="spellEnd"/>
      <w:r w:rsidR="00CD3B17" w:rsidRPr="00C36D78">
        <w:rPr>
          <w:rFonts w:asciiTheme="majorBidi" w:hAnsiTheme="majorBidi" w:cstheme="majorBidi"/>
          <w:sz w:val="24"/>
          <w:szCs w:val="24"/>
          <w:u w:color="000000"/>
        </w:rPr>
        <w:t xml:space="preserve"> to comment on </w:t>
      </w:r>
      <w:r w:rsidR="00CD3B17" w:rsidRPr="00C36D78">
        <w:rPr>
          <w:rFonts w:asciiTheme="majorBidi" w:hAnsiTheme="majorBidi" w:cstheme="majorBidi"/>
          <w:i/>
          <w:iCs/>
          <w:sz w:val="24"/>
          <w:szCs w:val="24"/>
          <w:u w:color="000000"/>
        </w:rPr>
        <w:t>SY</w:t>
      </w:r>
      <w:r w:rsidR="00CD3B17" w:rsidRPr="00C36D78">
        <w:rPr>
          <w:rFonts w:asciiTheme="majorBidi" w:hAnsiTheme="majorBidi" w:cstheme="majorBidi"/>
          <w:sz w:val="24"/>
          <w:szCs w:val="24"/>
          <w:u w:color="000000"/>
        </w:rPr>
        <w:t xml:space="preserve"> was </w:t>
      </w:r>
      <w:r w:rsidR="00AA6903" w:rsidRPr="00C36D78">
        <w:rPr>
          <w:rFonts w:asciiTheme="majorBidi" w:hAnsiTheme="majorBidi" w:cstheme="majorBidi"/>
          <w:sz w:val="24"/>
          <w:szCs w:val="24"/>
          <w:u w:color="000000"/>
        </w:rPr>
        <w:t>largely</w:t>
      </w:r>
      <w:r w:rsidR="00586C0E" w:rsidRPr="00C36D78">
        <w:rPr>
          <w:rFonts w:asciiTheme="majorBidi" w:hAnsiTheme="majorBidi" w:cstheme="majorBidi"/>
          <w:sz w:val="24"/>
          <w:szCs w:val="24"/>
          <w:u w:color="000000"/>
        </w:rPr>
        <w:t>, and perhaps predominantly</w:t>
      </w:r>
      <w:r w:rsidR="000A76FD" w:rsidRPr="00C36D78">
        <w:rPr>
          <w:rFonts w:asciiTheme="majorBidi" w:hAnsiTheme="majorBidi" w:cstheme="majorBidi"/>
          <w:sz w:val="24"/>
          <w:szCs w:val="24"/>
          <w:u w:color="000000"/>
        </w:rPr>
        <w:t>,</w:t>
      </w:r>
      <w:r w:rsidR="00AA6903" w:rsidRPr="00C36D78">
        <w:rPr>
          <w:rFonts w:asciiTheme="majorBidi" w:hAnsiTheme="majorBidi" w:cstheme="majorBidi"/>
          <w:sz w:val="24"/>
          <w:szCs w:val="24"/>
          <w:u w:color="000000"/>
        </w:rPr>
        <w:t xml:space="preserve"> </w:t>
      </w:r>
      <w:r w:rsidR="00CD3B17" w:rsidRPr="00C36D78">
        <w:rPr>
          <w:rFonts w:asciiTheme="majorBidi" w:hAnsiTheme="majorBidi" w:cstheme="majorBidi"/>
          <w:sz w:val="24"/>
          <w:szCs w:val="24"/>
          <w:u w:color="000000"/>
        </w:rPr>
        <w:t xml:space="preserve">indebted to </w:t>
      </w:r>
      <w:proofErr w:type="spellStart"/>
      <w:r w:rsidR="00AA6903" w:rsidRPr="00C36D78">
        <w:rPr>
          <w:rFonts w:asciiTheme="majorBidi" w:hAnsiTheme="majorBidi" w:cstheme="majorBidi"/>
          <w:sz w:val="24"/>
          <w:szCs w:val="24"/>
          <w:u w:color="000000"/>
        </w:rPr>
        <w:t>Ismā‘īlī</w:t>
      </w:r>
      <w:proofErr w:type="spellEnd"/>
      <w:r w:rsidR="00AA6903" w:rsidRPr="00C36D78">
        <w:rPr>
          <w:rFonts w:asciiTheme="majorBidi" w:hAnsiTheme="majorBidi" w:cstheme="majorBidi"/>
          <w:sz w:val="24"/>
          <w:szCs w:val="24"/>
          <w:u w:color="000000"/>
        </w:rPr>
        <w:t xml:space="preserve"> or </w:t>
      </w:r>
      <w:proofErr w:type="spellStart"/>
      <w:r w:rsidR="00AA6903" w:rsidRPr="00C36D78">
        <w:rPr>
          <w:rFonts w:asciiTheme="majorBidi" w:hAnsiTheme="majorBidi" w:cstheme="majorBidi"/>
          <w:sz w:val="24"/>
          <w:szCs w:val="24"/>
          <w:u w:color="000000"/>
        </w:rPr>
        <w:t>Ismā‘īlī</w:t>
      </w:r>
      <w:proofErr w:type="spellEnd"/>
      <w:r w:rsidR="00AA6903" w:rsidRPr="00C36D78">
        <w:rPr>
          <w:rFonts w:asciiTheme="majorBidi" w:hAnsiTheme="majorBidi" w:cstheme="majorBidi"/>
          <w:sz w:val="24"/>
          <w:szCs w:val="24"/>
          <w:u w:color="000000"/>
        </w:rPr>
        <w:t>-like</w:t>
      </w:r>
      <w:r w:rsidR="00586C0E" w:rsidRPr="00C36D78">
        <w:rPr>
          <w:rFonts w:asciiTheme="majorBidi" w:hAnsiTheme="majorBidi" w:cstheme="majorBidi"/>
          <w:sz w:val="24"/>
          <w:szCs w:val="24"/>
          <w:u w:color="000000"/>
        </w:rPr>
        <w:t xml:space="preserve"> doctrines as professed by certain Muslim intellectuals, at the forefront of which she mentions the </w:t>
      </w:r>
      <w:proofErr w:type="spellStart"/>
      <w:r w:rsidR="00586C0E" w:rsidRPr="00C36D78">
        <w:rPr>
          <w:rFonts w:asciiTheme="majorBidi" w:hAnsiTheme="majorBidi" w:cstheme="majorBidi"/>
          <w:sz w:val="24"/>
          <w:szCs w:val="24"/>
          <w:u w:color="000000"/>
        </w:rPr>
        <w:t>Ikhwān</w:t>
      </w:r>
      <w:proofErr w:type="spellEnd"/>
      <w:r w:rsidR="00586C0E" w:rsidRPr="00C36D78">
        <w:rPr>
          <w:rFonts w:asciiTheme="majorBidi" w:hAnsiTheme="majorBidi" w:cstheme="majorBidi"/>
          <w:sz w:val="24"/>
          <w:szCs w:val="24"/>
          <w:u w:color="000000"/>
        </w:rPr>
        <w:t xml:space="preserve"> al-</w:t>
      </w:r>
      <w:proofErr w:type="spellStart"/>
      <w:r w:rsidR="00586C0E" w:rsidRPr="00C36D78">
        <w:rPr>
          <w:rFonts w:asciiTheme="majorBidi" w:hAnsiTheme="majorBidi" w:cstheme="majorBidi"/>
          <w:sz w:val="24"/>
          <w:szCs w:val="24"/>
          <w:u w:color="000000"/>
        </w:rPr>
        <w:t>Ṣafā</w:t>
      </w:r>
      <w:proofErr w:type="spellEnd"/>
      <w:r w:rsidR="00586C0E" w:rsidRPr="00C36D78">
        <w:rPr>
          <w:rFonts w:asciiTheme="majorBidi" w:hAnsiTheme="majorBidi" w:cstheme="majorBidi"/>
          <w:sz w:val="24"/>
          <w:szCs w:val="24"/>
          <w:u w:color="000000"/>
        </w:rPr>
        <w:t xml:space="preserve">’, </w:t>
      </w:r>
      <w:r w:rsidR="000A76FD" w:rsidRPr="00C36D78">
        <w:rPr>
          <w:rFonts w:asciiTheme="majorBidi" w:hAnsiTheme="majorBidi" w:cstheme="majorBidi"/>
          <w:sz w:val="24"/>
          <w:szCs w:val="24"/>
          <w:u w:color="000000"/>
        </w:rPr>
        <w:t>a</w:t>
      </w:r>
      <w:r w:rsidR="00C301A9" w:rsidRPr="00C36D78">
        <w:rPr>
          <w:rFonts w:asciiTheme="majorBidi" w:hAnsiTheme="majorBidi" w:cstheme="majorBidi"/>
          <w:sz w:val="24"/>
          <w:szCs w:val="24"/>
          <w:u w:color="000000"/>
        </w:rPr>
        <w:t>s well as</w:t>
      </w:r>
      <w:r w:rsidR="000A76FD" w:rsidRPr="00C36D78">
        <w:rPr>
          <w:rFonts w:asciiTheme="majorBidi" w:hAnsiTheme="majorBidi" w:cstheme="majorBidi"/>
          <w:sz w:val="24"/>
          <w:szCs w:val="24"/>
          <w:u w:color="000000"/>
        </w:rPr>
        <w:t xml:space="preserve"> two of their </w:t>
      </w:r>
      <w:r w:rsidR="006B338B" w:rsidRPr="00C36D78">
        <w:rPr>
          <w:rFonts w:asciiTheme="majorBidi" w:hAnsiTheme="majorBidi" w:cstheme="majorBidi"/>
          <w:sz w:val="24"/>
          <w:szCs w:val="24"/>
          <w:u w:color="000000"/>
        </w:rPr>
        <w:t xml:space="preserve">tenth-century </w:t>
      </w:r>
      <w:proofErr w:type="spellStart"/>
      <w:r w:rsidR="000A76FD" w:rsidRPr="00C36D78">
        <w:rPr>
          <w:rFonts w:asciiTheme="majorBidi" w:hAnsiTheme="majorBidi" w:cstheme="majorBidi"/>
          <w:sz w:val="24"/>
          <w:szCs w:val="24"/>
          <w:u w:color="000000"/>
        </w:rPr>
        <w:t>Andalusī</w:t>
      </w:r>
      <w:proofErr w:type="spellEnd"/>
      <w:r w:rsidR="000A76FD" w:rsidRPr="00C36D78">
        <w:rPr>
          <w:rFonts w:asciiTheme="majorBidi" w:hAnsiTheme="majorBidi" w:cstheme="majorBidi"/>
          <w:sz w:val="24"/>
          <w:szCs w:val="24"/>
          <w:u w:color="000000"/>
        </w:rPr>
        <w:t xml:space="preserve"> followers: </w:t>
      </w:r>
      <w:r w:rsidR="00586C0E" w:rsidRPr="00C36D78">
        <w:rPr>
          <w:rFonts w:asciiTheme="majorBidi" w:hAnsiTheme="majorBidi" w:cstheme="majorBidi"/>
          <w:sz w:val="24"/>
          <w:szCs w:val="24"/>
          <w:u w:color="000000"/>
        </w:rPr>
        <w:t xml:space="preserve">Ibn Masarra (d. 931) and Maslama ibn </w:t>
      </w:r>
      <w:proofErr w:type="spellStart"/>
      <w:r w:rsidR="00586C0E" w:rsidRPr="00C36D78">
        <w:rPr>
          <w:rFonts w:asciiTheme="majorBidi" w:hAnsiTheme="majorBidi" w:cstheme="majorBidi"/>
          <w:sz w:val="24"/>
          <w:szCs w:val="24"/>
          <w:u w:color="000000"/>
        </w:rPr>
        <w:t>Qāsim</w:t>
      </w:r>
      <w:proofErr w:type="spellEnd"/>
      <w:r w:rsidR="00586C0E" w:rsidRPr="00C36D78">
        <w:rPr>
          <w:rFonts w:asciiTheme="majorBidi" w:hAnsiTheme="majorBidi" w:cstheme="majorBidi"/>
          <w:sz w:val="24"/>
          <w:szCs w:val="24"/>
          <w:u w:color="000000"/>
        </w:rPr>
        <w:t xml:space="preserve"> al-</w:t>
      </w:r>
      <w:proofErr w:type="spellStart"/>
      <w:r w:rsidR="00586C0E" w:rsidRPr="00C36D78">
        <w:rPr>
          <w:rFonts w:asciiTheme="majorBidi" w:hAnsiTheme="majorBidi" w:cstheme="majorBidi"/>
          <w:sz w:val="24"/>
          <w:szCs w:val="24"/>
          <w:u w:color="000000"/>
        </w:rPr>
        <w:t>Qurṭubī</w:t>
      </w:r>
      <w:proofErr w:type="spellEnd"/>
      <w:r w:rsidR="00586C0E" w:rsidRPr="00C36D78">
        <w:rPr>
          <w:rFonts w:asciiTheme="majorBidi" w:hAnsiTheme="majorBidi" w:cstheme="majorBidi"/>
          <w:sz w:val="24"/>
          <w:szCs w:val="24"/>
          <w:u w:color="000000"/>
        </w:rPr>
        <w:t xml:space="preserve"> (d. 964)</w:t>
      </w:r>
      <w:r w:rsidR="00AA6903" w:rsidRPr="00C36D78">
        <w:rPr>
          <w:rFonts w:asciiTheme="majorBidi" w:hAnsiTheme="majorBidi" w:cstheme="majorBidi"/>
          <w:sz w:val="24"/>
          <w:szCs w:val="24"/>
          <w:u w:color="000000"/>
        </w:rPr>
        <w:t>.</w:t>
      </w:r>
      <w:r w:rsidR="000A76FD" w:rsidRPr="00C36D78">
        <w:rPr>
          <w:rStyle w:val="Appelnotedebasdep"/>
          <w:rFonts w:asciiTheme="majorBidi" w:hAnsiTheme="majorBidi" w:cstheme="majorBidi"/>
          <w:sz w:val="24"/>
          <w:szCs w:val="24"/>
          <w:u w:color="000000"/>
        </w:rPr>
        <w:footnoteReference w:id="20"/>
      </w:r>
      <w:r w:rsidR="00A1110C" w:rsidRPr="00C36D78">
        <w:rPr>
          <w:rFonts w:asciiTheme="majorBidi" w:hAnsiTheme="majorBidi" w:cstheme="majorBidi"/>
          <w:sz w:val="24"/>
          <w:szCs w:val="24"/>
          <w:u w:color="000000"/>
        </w:rPr>
        <w:t xml:space="preserve"> With regard to the </w:t>
      </w:r>
      <w:proofErr w:type="spellStart"/>
      <w:r w:rsidR="00A1110C" w:rsidRPr="00C36D78">
        <w:rPr>
          <w:rFonts w:asciiTheme="majorBidi" w:hAnsiTheme="majorBidi" w:cstheme="majorBidi"/>
          <w:sz w:val="24"/>
          <w:szCs w:val="24"/>
          <w:u w:color="000000"/>
        </w:rPr>
        <w:t>Ikhwān</w:t>
      </w:r>
      <w:proofErr w:type="spellEnd"/>
      <w:r w:rsidR="00A1110C" w:rsidRPr="00C36D78">
        <w:rPr>
          <w:rFonts w:asciiTheme="majorBidi" w:hAnsiTheme="majorBidi" w:cstheme="majorBidi"/>
          <w:sz w:val="24"/>
          <w:szCs w:val="24"/>
          <w:u w:color="000000"/>
        </w:rPr>
        <w:t xml:space="preserve">, Stroumsa highlights the two passages of the </w:t>
      </w:r>
      <w:proofErr w:type="spellStart"/>
      <w:r w:rsidR="00A1110C" w:rsidRPr="00C36D78">
        <w:rPr>
          <w:rFonts w:asciiTheme="majorBidi" w:hAnsiTheme="majorBidi" w:cstheme="majorBidi"/>
          <w:i/>
          <w:iCs/>
          <w:sz w:val="24"/>
          <w:szCs w:val="24"/>
          <w:u w:color="000000"/>
        </w:rPr>
        <w:t>Rasā’il</w:t>
      </w:r>
      <w:proofErr w:type="spellEnd"/>
      <w:r w:rsidR="00A1110C" w:rsidRPr="00C36D78">
        <w:rPr>
          <w:rFonts w:asciiTheme="majorBidi" w:hAnsiTheme="majorBidi" w:cstheme="majorBidi"/>
          <w:sz w:val="24"/>
          <w:szCs w:val="24"/>
          <w:u w:color="000000"/>
        </w:rPr>
        <w:t xml:space="preserve"> </w:t>
      </w:r>
      <w:r w:rsidR="000F2306" w:rsidRPr="00C36D78">
        <w:rPr>
          <w:rFonts w:asciiTheme="majorBidi" w:hAnsiTheme="majorBidi" w:cstheme="majorBidi"/>
          <w:sz w:val="24"/>
          <w:szCs w:val="24"/>
          <w:u w:color="000000"/>
        </w:rPr>
        <w:t xml:space="preserve">– respectively </w:t>
      </w:r>
      <w:r w:rsidR="00CD32FE" w:rsidRPr="00C36D78">
        <w:rPr>
          <w:rFonts w:asciiTheme="majorBidi" w:hAnsiTheme="majorBidi" w:cstheme="majorBidi"/>
          <w:sz w:val="24"/>
          <w:szCs w:val="24"/>
          <w:u w:color="000000"/>
        </w:rPr>
        <w:t>from</w:t>
      </w:r>
      <w:r w:rsidR="000F2306" w:rsidRPr="00C36D78">
        <w:rPr>
          <w:rFonts w:asciiTheme="majorBidi" w:hAnsiTheme="majorBidi" w:cstheme="majorBidi"/>
          <w:sz w:val="24"/>
          <w:szCs w:val="24"/>
          <w:u w:color="000000"/>
        </w:rPr>
        <w:t xml:space="preserve"> Epistle 31 (On the Difference in Languages, Graphic Figures and Expressions)</w:t>
      </w:r>
      <w:r w:rsidR="00A1110C" w:rsidRPr="00C36D78">
        <w:rPr>
          <w:rFonts w:asciiTheme="majorBidi" w:hAnsiTheme="majorBidi" w:cstheme="majorBidi"/>
          <w:sz w:val="24"/>
          <w:szCs w:val="24"/>
          <w:u w:color="000000"/>
        </w:rPr>
        <w:t xml:space="preserve"> </w:t>
      </w:r>
      <w:r w:rsidR="000F2306" w:rsidRPr="00C36D78">
        <w:rPr>
          <w:rFonts w:asciiTheme="majorBidi" w:hAnsiTheme="majorBidi" w:cstheme="majorBidi"/>
          <w:sz w:val="24"/>
          <w:szCs w:val="24"/>
          <w:u w:color="000000"/>
        </w:rPr>
        <w:t>and Epistle 40 (On Causes and Effects</w:t>
      </w:r>
      <w:r w:rsidR="009A109B" w:rsidRPr="00C36D78">
        <w:rPr>
          <w:rFonts w:asciiTheme="majorBidi" w:hAnsiTheme="majorBidi" w:cstheme="majorBidi"/>
          <w:sz w:val="24"/>
          <w:szCs w:val="24"/>
          <w:u w:color="000000"/>
        </w:rPr>
        <w:t>)</w:t>
      </w:r>
      <w:r w:rsidR="000F2306" w:rsidRPr="00C36D78">
        <w:rPr>
          <w:rFonts w:asciiTheme="majorBidi" w:hAnsiTheme="majorBidi" w:cstheme="majorBidi"/>
          <w:sz w:val="24"/>
          <w:szCs w:val="24"/>
          <w:u w:color="000000"/>
        </w:rPr>
        <w:t xml:space="preserve"> – in which the authors discuss the letters of the Arabic alphabet and the meanings attached to them</w:t>
      </w:r>
      <w:r w:rsidR="00861D66" w:rsidRPr="00C36D78">
        <w:rPr>
          <w:rFonts w:asciiTheme="majorBidi" w:hAnsiTheme="majorBidi" w:cstheme="majorBidi"/>
          <w:sz w:val="24"/>
          <w:szCs w:val="24"/>
          <w:u w:color="000000"/>
        </w:rPr>
        <w:t xml:space="preserve">, </w:t>
      </w:r>
      <w:r w:rsidR="000F2306" w:rsidRPr="00C36D78">
        <w:rPr>
          <w:rFonts w:asciiTheme="majorBidi" w:hAnsiTheme="majorBidi" w:cstheme="majorBidi"/>
          <w:sz w:val="24"/>
          <w:szCs w:val="24"/>
          <w:u w:color="000000"/>
        </w:rPr>
        <w:t>As she writes, ‘In general, one could then say that the Pure Brethren’s interest in speculations on the meaning of the letters testifies to the importance of the subject in Saadya’s time and in the contemporary non-Jewish surroundings’.</w:t>
      </w:r>
      <w:r w:rsidR="000F2306" w:rsidRPr="00C36D78">
        <w:rPr>
          <w:rStyle w:val="Appelnotedebasdep"/>
          <w:rFonts w:asciiTheme="majorBidi" w:hAnsiTheme="majorBidi" w:cstheme="majorBidi"/>
          <w:sz w:val="24"/>
          <w:szCs w:val="24"/>
          <w:u w:color="000000"/>
        </w:rPr>
        <w:footnoteReference w:id="21"/>
      </w:r>
      <w:r w:rsidR="000F2306" w:rsidRPr="00C36D78">
        <w:rPr>
          <w:rFonts w:asciiTheme="majorBidi" w:hAnsiTheme="majorBidi" w:cstheme="majorBidi"/>
          <w:sz w:val="24"/>
          <w:szCs w:val="24"/>
          <w:u w:color="000000"/>
        </w:rPr>
        <w:t xml:space="preserve"> </w:t>
      </w:r>
      <w:r w:rsidR="00861D66" w:rsidRPr="00C36D78">
        <w:rPr>
          <w:rFonts w:asciiTheme="majorBidi" w:hAnsiTheme="majorBidi" w:cstheme="majorBidi"/>
          <w:sz w:val="24"/>
          <w:szCs w:val="24"/>
          <w:u w:color="000000"/>
        </w:rPr>
        <w:t xml:space="preserve">In support of the hypothesis that </w:t>
      </w:r>
      <w:proofErr w:type="spellStart"/>
      <w:r w:rsidR="00ED2D7C">
        <w:rPr>
          <w:rFonts w:asciiTheme="majorBidi" w:hAnsiTheme="majorBidi" w:cstheme="majorBidi"/>
          <w:sz w:val="24"/>
          <w:szCs w:val="24"/>
          <w:u w:color="000000"/>
        </w:rPr>
        <w:t>Sa‘adya</w:t>
      </w:r>
      <w:proofErr w:type="spellEnd"/>
      <w:r w:rsidR="00861D66" w:rsidRPr="00C36D78">
        <w:rPr>
          <w:rFonts w:asciiTheme="majorBidi" w:hAnsiTheme="majorBidi" w:cstheme="majorBidi"/>
          <w:sz w:val="24"/>
          <w:szCs w:val="24"/>
          <w:u w:color="000000"/>
        </w:rPr>
        <w:t xml:space="preserve"> may have used the </w:t>
      </w:r>
      <w:r w:rsidR="00861D66" w:rsidRPr="00C36D78">
        <w:rPr>
          <w:rFonts w:asciiTheme="majorBidi" w:hAnsiTheme="majorBidi" w:cstheme="majorBidi"/>
          <w:i/>
          <w:iCs/>
          <w:sz w:val="24"/>
          <w:szCs w:val="24"/>
          <w:u w:color="000000"/>
        </w:rPr>
        <w:t>Epistles</w:t>
      </w:r>
      <w:r w:rsidR="00861D66" w:rsidRPr="00C36D78">
        <w:rPr>
          <w:rFonts w:asciiTheme="majorBidi" w:hAnsiTheme="majorBidi" w:cstheme="majorBidi"/>
          <w:sz w:val="24"/>
          <w:szCs w:val="24"/>
          <w:u w:color="000000"/>
        </w:rPr>
        <w:t xml:space="preserve"> as a source for his commentary, she also </w:t>
      </w:r>
      <w:r w:rsidR="000F542A" w:rsidRPr="00C36D78">
        <w:rPr>
          <w:rFonts w:asciiTheme="majorBidi" w:hAnsiTheme="majorBidi" w:cstheme="majorBidi"/>
          <w:sz w:val="24"/>
          <w:szCs w:val="24"/>
          <w:u w:color="000000"/>
        </w:rPr>
        <w:t>add</w:t>
      </w:r>
      <w:r w:rsidR="00861D66" w:rsidRPr="00C36D78">
        <w:rPr>
          <w:rFonts w:asciiTheme="majorBidi" w:hAnsiTheme="majorBidi" w:cstheme="majorBidi"/>
          <w:sz w:val="24"/>
          <w:szCs w:val="24"/>
          <w:u w:color="000000"/>
        </w:rPr>
        <w:t xml:space="preserve">uces the </w:t>
      </w:r>
      <w:r w:rsidR="000F542A" w:rsidRPr="00C36D78">
        <w:rPr>
          <w:rFonts w:asciiTheme="majorBidi" w:hAnsiTheme="majorBidi" w:cstheme="majorBidi"/>
          <w:sz w:val="24"/>
          <w:szCs w:val="24"/>
          <w:u w:color="000000"/>
        </w:rPr>
        <w:t>famous</w:t>
      </w:r>
      <w:r w:rsidR="00DF1470" w:rsidRPr="00C36D78">
        <w:rPr>
          <w:rFonts w:asciiTheme="majorBidi" w:hAnsiTheme="majorBidi" w:cstheme="majorBidi"/>
          <w:sz w:val="24"/>
          <w:szCs w:val="24"/>
          <w:u w:color="000000"/>
        </w:rPr>
        <w:t xml:space="preserve">, </w:t>
      </w:r>
      <w:r w:rsidR="00CD32FE" w:rsidRPr="00C36D78">
        <w:rPr>
          <w:rFonts w:asciiTheme="majorBidi" w:hAnsiTheme="majorBidi" w:cstheme="majorBidi"/>
          <w:sz w:val="24"/>
          <w:szCs w:val="24"/>
          <w:u w:color="000000"/>
        </w:rPr>
        <w:t xml:space="preserve">and </w:t>
      </w:r>
      <w:r w:rsidR="00DF1470" w:rsidRPr="00C36D78">
        <w:rPr>
          <w:rFonts w:asciiTheme="majorBidi" w:hAnsiTheme="majorBidi" w:cstheme="majorBidi"/>
          <w:sz w:val="24"/>
          <w:szCs w:val="24"/>
          <w:u w:color="000000"/>
        </w:rPr>
        <w:t xml:space="preserve">slightly posterior, </w:t>
      </w:r>
      <w:r w:rsidR="00861D66" w:rsidRPr="00C36D78">
        <w:rPr>
          <w:rFonts w:asciiTheme="majorBidi" w:hAnsiTheme="majorBidi" w:cstheme="majorBidi"/>
          <w:sz w:val="24"/>
          <w:szCs w:val="24"/>
          <w:u w:color="000000"/>
        </w:rPr>
        <w:t xml:space="preserve">testimony of the litterateur </w:t>
      </w:r>
      <w:proofErr w:type="spellStart"/>
      <w:r w:rsidR="007D62DF" w:rsidRPr="00C36D78">
        <w:rPr>
          <w:rFonts w:asciiTheme="majorBidi" w:hAnsiTheme="majorBidi" w:cstheme="majorBidi"/>
          <w:sz w:val="24"/>
          <w:szCs w:val="24"/>
          <w:u w:color="000000"/>
        </w:rPr>
        <w:t>Abū</w:t>
      </w:r>
      <w:proofErr w:type="spellEnd"/>
      <w:r w:rsidR="007D62DF" w:rsidRPr="00C36D78">
        <w:rPr>
          <w:rFonts w:asciiTheme="majorBidi" w:hAnsiTheme="majorBidi" w:cstheme="majorBidi"/>
          <w:sz w:val="24"/>
          <w:szCs w:val="24"/>
          <w:u w:color="000000"/>
        </w:rPr>
        <w:t xml:space="preserve"> </w:t>
      </w:r>
      <w:proofErr w:type="spellStart"/>
      <w:r w:rsidR="007D62DF" w:rsidRPr="00C36D78">
        <w:rPr>
          <w:rFonts w:asciiTheme="majorBidi" w:hAnsiTheme="majorBidi" w:cstheme="majorBidi"/>
          <w:sz w:val="24"/>
          <w:szCs w:val="24"/>
          <w:u w:color="000000"/>
        </w:rPr>
        <w:t>Ḥayyān</w:t>
      </w:r>
      <w:proofErr w:type="spellEnd"/>
      <w:r w:rsidR="007D62DF" w:rsidRPr="00C36D78">
        <w:rPr>
          <w:rFonts w:asciiTheme="majorBidi" w:hAnsiTheme="majorBidi" w:cstheme="majorBidi"/>
          <w:sz w:val="24"/>
          <w:szCs w:val="24"/>
          <w:u w:color="000000"/>
        </w:rPr>
        <w:t xml:space="preserve"> </w:t>
      </w:r>
      <w:r w:rsidR="00861D66" w:rsidRPr="00C36D78">
        <w:rPr>
          <w:rFonts w:asciiTheme="majorBidi" w:hAnsiTheme="majorBidi" w:cstheme="majorBidi"/>
          <w:sz w:val="24"/>
          <w:szCs w:val="24"/>
          <w:u w:color="000000"/>
        </w:rPr>
        <w:t>al-</w:t>
      </w:r>
      <w:proofErr w:type="spellStart"/>
      <w:r w:rsidR="00861D66" w:rsidRPr="00C36D78">
        <w:rPr>
          <w:rFonts w:asciiTheme="majorBidi" w:hAnsiTheme="majorBidi" w:cstheme="majorBidi"/>
          <w:sz w:val="24"/>
          <w:szCs w:val="24"/>
          <w:u w:color="000000"/>
        </w:rPr>
        <w:t>Tawḥīdī</w:t>
      </w:r>
      <w:proofErr w:type="spellEnd"/>
      <w:r w:rsidR="00861D66" w:rsidRPr="00C36D78">
        <w:rPr>
          <w:rFonts w:asciiTheme="majorBidi" w:hAnsiTheme="majorBidi" w:cstheme="majorBidi"/>
          <w:sz w:val="24"/>
          <w:szCs w:val="24"/>
          <w:u w:color="000000"/>
        </w:rPr>
        <w:t xml:space="preserve"> (d. 1023)</w:t>
      </w:r>
      <w:r w:rsidR="000F542A" w:rsidRPr="00C36D78">
        <w:rPr>
          <w:rFonts w:asciiTheme="majorBidi" w:hAnsiTheme="majorBidi" w:cstheme="majorBidi"/>
          <w:sz w:val="24"/>
          <w:szCs w:val="24"/>
          <w:u w:color="000000"/>
        </w:rPr>
        <w:t xml:space="preserve"> in his </w:t>
      </w:r>
      <w:proofErr w:type="spellStart"/>
      <w:r w:rsidR="000F542A" w:rsidRPr="00C36D78">
        <w:rPr>
          <w:rFonts w:asciiTheme="majorBidi" w:hAnsiTheme="majorBidi" w:cstheme="majorBidi"/>
          <w:i/>
          <w:iCs/>
          <w:sz w:val="24"/>
          <w:szCs w:val="24"/>
          <w:u w:color="000000"/>
        </w:rPr>
        <w:t>Imtā</w:t>
      </w:r>
      <w:proofErr w:type="spellEnd"/>
      <w:r w:rsidR="000F542A" w:rsidRPr="00C36D78">
        <w:rPr>
          <w:rFonts w:asciiTheme="majorBidi" w:hAnsiTheme="majorBidi" w:cstheme="majorBidi"/>
          <w:i/>
          <w:iCs/>
          <w:sz w:val="24"/>
          <w:szCs w:val="24"/>
          <w:u w:color="000000"/>
        </w:rPr>
        <w:t xml:space="preserve">‘ </w:t>
      </w:r>
      <w:proofErr w:type="spellStart"/>
      <w:r w:rsidR="000F542A" w:rsidRPr="00C36D78">
        <w:rPr>
          <w:rFonts w:asciiTheme="majorBidi" w:hAnsiTheme="majorBidi" w:cstheme="majorBidi"/>
          <w:i/>
          <w:iCs/>
          <w:sz w:val="24"/>
          <w:szCs w:val="24"/>
          <w:u w:color="000000"/>
        </w:rPr>
        <w:t>wa</w:t>
      </w:r>
      <w:proofErr w:type="spellEnd"/>
      <w:r w:rsidR="00CB555C">
        <w:rPr>
          <w:rFonts w:asciiTheme="majorBidi" w:hAnsiTheme="majorBidi" w:cstheme="majorBidi"/>
          <w:i/>
          <w:iCs/>
          <w:sz w:val="24"/>
          <w:szCs w:val="24"/>
          <w:u w:color="000000"/>
        </w:rPr>
        <w:t xml:space="preserve"> </w:t>
      </w:r>
      <w:r w:rsidR="009C402C">
        <w:rPr>
          <w:rFonts w:asciiTheme="majorBidi" w:hAnsiTheme="majorBidi" w:cstheme="majorBidi"/>
          <w:i/>
          <w:iCs/>
          <w:sz w:val="24"/>
          <w:szCs w:val="24"/>
          <w:u w:color="000000"/>
        </w:rPr>
        <w:t>a</w:t>
      </w:r>
      <w:r w:rsidR="000F542A" w:rsidRPr="00C36D78">
        <w:rPr>
          <w:rFonts w:asciiTheme="majorBidi" w:hAnsiTheme="majorBidi" w:cstheme="majorBidi"/>
          <w:i/>
          <w:iCs/>
          <w:sz w:val="24"/>
          <w:szCs w:val="24"/>
          <w:u w:color="000000"/>
        </w:rPr>
        <w:t>l-</w:t>
      </w:r>
      <w:proofErr w:type="spellStart"/>
      <w:r w:rsidR="000F542A" w:rsidRPr="00C36D78">
        <w:rPr>
          <w:rFonts w:asciiTheme="majorBidi" w:hAnsiTheme="majorBidi" w:cstheme="majorBidi"/>
          <w:i/>
          <w:iCs/>
          <w:sz w:val="24"/>
          <w:szCs w:val="24"/>
          <w:u w:color="000000"/>
        </w:rPr>
        <w:t>Mu’ānasa</w:t>
      </w:r>
      <w:proofErr w:type="spellEnd"/>
      <w:r w:rsidR="000F542A" w:rsidRPr="00C36D78">
        <w:rPr>
          <w:rFonts w:asciiTheme="majorBidi" w:hAnsiTheme="majorBidi" w:cstheme="majorBidi"/>
          <w:sz w:val="24"/>
          <w:szCs w:val="24"/>
          <w:u w:color="000000"/>
        </w:rPr>
        <w:t xml:space="preserve"> – a first-hand testimony suggesting that the speculation on the Arabic letters as found in the </w:t>
      </w:r>
      <w:proofErr w:type="spellStart"/>
      <w:r w:rsidR="000F542A" w:rsidRPr="00C36D78">
        <w:rPr>
          <w:rFonts w:asciiTheme="majorBidi" w:hAnsiTheme="majorBidi" w:cstheme="majorBidi"/>
          <w:i/>
          <w:iCs/>
          <w:sz w:val="24"/>
          <w:szCs w:val="24"/>
          <w:u w:color="000000"/>
        </w:rPr>
        <w:t>Rasā’il</w:t>
      </w:r>
      <w:proofErr w:type="spellEnd"/>
      <w:r w:rsidR="000F542A" w:rsidRPr="00C36D78">
        <w:rPr>
          <w:rFonts w:asciiTheme="majorBidi" w:hAnsiTheme="majorBidi" w:cstheme="majorBidi"/>
          <w:sz w:val="24"/>
          <w:szCs w:val="24"/>
          <w:u w:color="000000"/>
        </w:rPr>
        <w:t xml:space="preserve"> was considered by some the central question of the </w:t>
      </w:r>
      <w:proofErr w:type="spellStart"/>
      <w:r w:rsidR="000F542A" w:rsidRPr="00C36D78">
        <w:rPr>
          <w:rFonts w:asciiTheme="majorBidi" w:hAnsiTheme="majorBidi" w:cstheme="majorBidi"/>
          <w:sz w:val="24"/>
          <w:szCs w:val="24"/>
          <w:u w:color="000000"/>
        </w:rPr>
        <w:t>Ikhwānian</w:t>
      </w:r>
      <w:proofErr w:type="spellEnd"/>
      <w:r w:rsidR="000F542A" w:rsidRPr="00C36D78">
        <w:rPr>
          <w:rFonts w:asciiTheme="majorBidi" w:hAnsiTheme="majorBidi" w:cstheme="majorBidi"/>
          <w:sz w:val="24"/>
          <w:szCs w:val="24"/>
          <w:u w:color="000000"/>
        </w:rPr>
        <w:t xml:space="preserve"> doctrine.</w:t>
      </w:r>
      <w:r w:rsidR="000F542A" w:rsidRPr="00C36D78">
        <w:rPr>
          <w:rStyle w:val="Appelnotedebasdep"/>
          <w:rFonts w:asciiTheme="majorBidi" w:hAnsiTheme="majorBidi" w:cstheme="majorBidi"/>
          <w:sz w:val="24"/>
          <w:szCs w:val="24"/>
          <w:u w:color="000000"/>
        </w:rPr>
        <w:footnoteReference w:id="22"/>
      </w:r>
      <w:r w:rsidR="000F542A" w:rsidRPr="00C36D78">
        <w:rPr>
          <w:rFonts w:asciiTheme="majorBidi" w:hAnsiTheme="majorBidi" w:cstheme="majorBidi"/>
          <w:sz w:val="24"/>
          <w:szCs w:val="24"/>
          <w:u w:color="000000"/>
        </w:rPr>
        <w:t xml:space="preserve"> </w:t>
      </w:r>
      <w:r w:rsidR="00861D66" w:rsidRPr="00C36D78">
        <w:rPr>
          <w:rFonts w:asciiTheme="majorBidi" w:hAnsiTheme="majorBidi" w:cstheme="majorBidi"/>
          <w:sz w:val="24"/>
          <w:szCs w:val="24"/>
          <w:u w:color="000000"/>
        </w:rPr>
        <w:t xml:space="preserve"> </w:t>
      </w:r>
    </w:p>
    <w:p w14:paraId="3B946B66" w14:textId="2AA46723" w:rsidR="00653A3E" w:rsidRPr="00C36D78" w:rsidRDefault="00565802" w:rsidP="0095361C">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r>
    </w:p>
    <w:p w14:paraId="47E8EA24" w14:textId="77777777" w:rsidR="005D29B6" w:rsidRPr="00C36D78" w:rsidRDefault="002F65A9" w:rsidP="00420E2C">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 </w:t>
      </w:r>
    </w:p>
    <w:p w14:paraId="4D6B48DC" w14:textId="3FC84CA6" w:rsidR="00A91075" w:rsidRPr="00C36D78" w:rsidRDefault="00ED2D7C" w:rsidP="00A91075">
      <w:pPr>
        <w:spacing w:after="0" w:line="240" w:lineRule="auto"/>
        <w:jc w:val="both"/>
        <w:rPr>
          <w:rFonts w:asciiTheme="majorBidi" w:hAnsiTheme="majorBidi" w:cstheme="majorBidi"/>
          <w:b/>
          <w:bCs/>
          <w:sz w:val="24"/>
          <w:szCs w:val="24"/>
          <w:u w:color="000000"/>
        </w:rPr>
      </w:pPr>
      <w:proofErr w:type="spellStart"/>
      <w:proofErr w:type="gramStart"/>
      <w:r>
        <w:rPr>
          <w:rFonts w:asciiTheme="majorBidi" w:hAnsiTheme="majorBidi" w:cstheme="majorBidi"/>
          <w:b/>
          <w:bCs/>
          <w:sz w:val="24"/>
          <w:szCs w:val="24"/>
          <w:u w:color="000000"/>
        </w:rPr>
        <w:t>Sa‘</w:t>
      </w:r>
      <w:proofErr w:type="gramEnd"/>
      <w:r>
        <w:rPr>
          <w:rFonts w:asciiTheme="majorBidi" w:hAnsiTheme="majorBidi" w:cstheme="majorBidi"/>
          <w:b/>
          <w:bCs/>
          <w:sz w:val="24"/>
          <w:szCs w:val="24"/>
          <w:u w:color="000000"/>
        </w:rPr>
        <w:t>adya</w:t>
      </w:r>
      <w:proofErr w:type="spellEnd"/>
      <w:r w:rsidR="00A91075" w:rsidRPr="00C36D78">
        <w:rPr>
          <w:rFonts w:asciiTheme="majorBidi" w:hAnsiTheme="majorBidi" w:cstheme="majorBidi"/>
          <w:b/>
          <w:bCs/>
          <w:sz w:val="24"/>
          <w:szCs w:val="24"/>
          <w:u w:color="000000"/>
        </w:rPr>
        <w:t xml:space="preserve"> Gaon</w:t>
      </w:r>
    </w:p>
    <w:p w14:paraId="27D6FB56" w14:textId="77777777" w:rsidR="00A91075" w:rsidRPr="00C36D78" w:rsidRDefault="00A91075" w:rsidP="00A91075">
      <w:pPr>
        <w:spacing w:after="0" w:line="240" w:lineRule="auto"/>
        <w:jc w:val="both"/>
        <w:rPr>
          <w:rFonts w:asciiTheme="majorBidi" w:hAnsiTheme="majorBidi" w:cstheme="majorBidi"/>
          <w:sz w:val="24"/>
          <w:szCs w:val="24"/>
          <w:u w:color="000000"/>
        </w:rPr>
      </w:pPr>
    </w:p>
    <w:p w14:paraId="7D74DCCB" w14:textId="631DA539" w:rsidR="00A64863" w:rsidRPr="00AD552C" w:rsidRDefault="0010234D" w:rsidP="00CD5F6B">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lastRenderedPageBreak/>
        <w:tab/>
        <w:t>In a</w:t>
      </w:r>
      <w:r w:rsidR="000C0E45" w:rsidRPr="00C36D78">
        <w:rPr>
          <w:rFonts w:asciiTheme="majorBidi" w:hAnsiTheme="majorBidi" w:cstheme="majorBidi"/>
          <w:sz w:val="24"/>
          <w:szCs w:val="24"/>
          <w:u w:color="000000"/>
        </w:rPr>
        <w:t xml:space="preserve"> 2003 contribution </w:t>
      </w:r>
      <w:r w:rsidRPr="00C36D78">
        <w:rPr>
          <w:rFonts w:asciiTheme="majorBidi" w:hAnsiTheme="majorBidi" w:cstheme="majorBidi"/>
          <w:sz w:val="24"/>
          <w:szCs w:val="24"/>
          <w:u w:color="000000"/>
        </w:rPr>
        <w:t xml:space="preserve">dealing with ‘Saadya and Jewish </w:t>
      </w:r>
      <w:r w:rsidRPr="00C36D78">
        <w:rPr>
          <w:rFonts w:asciiTheme="majorBidi" w:hAnsiTheme="majorBidi" w:cstheme="majorBidi"/>
          <w:i/>
          <w:iCs/>
          <w:sz w:val="24"/>
          <w:szCs w:val="24"/>
          <w:u w:color="000000"/>
        </w:rPr>
        <w:t>Kalam</w:t>
      </w:r>
      <w:r w:rsidRPr="00C36D78">
        <w:rPr>
          <w:rFonts w:asciiTheme="majorBidi" w:hAnsiTheme="majorBidi" w:cstheme="majorBidi"/>
          <w:sz w:val="24"/>
          <w:szCs w:val="24"/>
          <w:u w:color="000000"/>
        </w:rPr>
        <w:t>’</w:t>
      </w:r>
      <w:r w:rsidR="006A10F2">
        <w:rPr>
          <w:rFonts w:asciiTheme="majorBidi" w:hAnsiTheme="majorBidi" w:cstheme="majorBidi"/>
          <w:sz w:val="24"/>
          <w:szCs w:val="24"/>
          <w:u w:color="000000"/>
        </w:rPr>
        <w:t>,</w:t>
      </w:r>
      <w:r w:rsidRPr="00C36D78">
        <w:rPr>
          <w:rFonts w:asciiTheme="majorBidi" w:hAnsiTheme="majorBidi" w:cstheme="majorBidi"/>
          <w:sz w:val="24"/>
          <w:szCs w:val="24"/>
          <w:u w:color="000000"/>
        </w:rPr>
        <w:t xml:space="preserve"> Sarah Stroumsa remarked that when </w:t>
      </w:r>
      <w:r w:rsidR="000C0E45" w:rsidRPr="00C36D78">
        <w:rPr>
          <w:rFonts w:asciiTheme="majorBidi" w:hAnsiTheme="majorBidi" w:cstheme="majorBidi"/>
          <w:sz w:val="24"/>
          <w:szCs w:val="24"/>
          <w:u w:color="000000"/>
        </w:rPr>
        <w:t xml:space="preserve">one </w:t>
      </w:r>
      <w:r w:rsidRPr="00C36D78">
        <w:rPr>
          <w:rFonts w:asciiTheme="majorBidi" w:hAnsiTheme="majorBidi" w:cstheme="majorBidi"/>
          <w:sz w:val="24"/>
          <w:szCs w:val="24"/>
          <w:u w:color="000000"/>
        </w:rPr>
        <w:t>compare</w:t>
      </w:r>
      <w:r w:rsidR="000C0E45" w:rsidRPr="00C36D78">
        <w:rPr>
          <w:rFonts w:asciiTheme="majorBidi" w:hAnsiTheme="majorBidi" w:cstheme="majorBidi"/>
          <w:sz w:val="24"/>
          <w:szCs w:val="24"/>
          <w:u w:color="000000"/>
        </w:rPr>
        <w:t>s</w:t>
      </w:r>
      <w:r w:rsidRPr="00C36D78">
        <w:rPr>
          <w:rFonts w:asciiTheme="majorBidi" w:hAnsiTheme="majorBidi" w:cstheme="majorBidi"/>
          <w:sz w:val="24"/>
          <w:szCs w:val="24"/>
          <w:u w:color="000000"/>
        </w:rPr>
        <w:t xml:space="preserve"> the chapters on creation in </w:t>
      </w:r>
      <w:proofErr w:type="spellStart"/>
      <w:r w:rsidR="00ED2D7C">
        <w:rPr>
          <w:rFonts w:asciiTheme="majorBidi" w:hAnsiTheme="majorBidi" w:cstheme="majorBidi"/>
          <w:sz w:val="24"/>
          <w:szCs w:val="24"/>
          <w:u w:color="000000"/>
        </w:rPr>
        <w:t>Sa‘adya</w:t>
      </w:r>
      <w:r w:rsidRPr="00C36D78">
        <w:rPr>
          <w:rFonts w:asciiTheme="majorBidi" w:hAnsiTheme="majorBidi" w:cstheme="majorBidi"/>
          <w:sz w:val="24"/>
          <w:szCs w:val="24"/>
          <w:u w:color="000000"/>
        </w:rPr>
        <w:t>’s</w:t>
      </w:r>
      <w:proofErr w:type="spellEnd"/>
      <w:r w:rsidRPr="00C36D78">
        <w:rPr>
          <w:rFonts w:asciiTheme="majorBidi" w:hAnsiTheme="majorBidi" w:cstheme="majorBidi"/>
          <w:sz w:val="24"/>
          <w:szCs w:val="24"/>
          <w:u w:color="000000"/>
        </w:rPr>
        <w:t xml:space="preserve"> </w:t>
      </w:r>
      <w:proofErr w:type="spellStart"/>
      <w:r w:rsidRPr="00C36D78">
        <w:rPr>
          <w:rFonts w:asciiTheme="majorBidi" w:hAnsiTheme="majorBidi" w:cstheme="majorBidi"/>
          <w:i/>
          <w:iCs/>
          <w:sz w:val="24"/>
          <w:szCs w:val="24"/>
          <w:u w:color="000000"/>
        </w:rPr>
        <w:t>Kitāb</w:t>
      </w:r>
      <w:proofErr w:type="spellEnd"/>
      <w:r w:rsidRPr="00C36D78">
        <w:rPr>
          <w:rFonts w:asciiTheme="majorBidi" w:hAnsiTheme="majorBidi" w:cstheme="majorBidi"/>
          <w:i/>
          <w:iCs/>
          <w:sz w:val="24"/>
          <w:szCs w:val="24"/>
          <w:u w:color="000000"/>
        </w:rPr>
        <w:t xml:space="preserve"> al-</w:t>
      </w:r>
      <w:proofErr w:type="spellStart"/>
      <w:r w:rsidRPr="00C36D78">
        <w:rPr>
          <w:rFonts w:asciiTheme="majorBidi" w:hAnsiTheme="majorBidi" w:cstheme="majorBidi"/>
          <w:i/>
          <w:iCs/>
          <w:sz w:val="24"/>
          <w:szCs w:val="24"/>
          <w:u w:color="000000"/>
        </w:rPr>
        <w:t>Amānāt</w:t>
      </w:r>
      <w:proofErr w:type="spellEnd"/>
      <w:r w:rsidRPr="00C36D78">
        <w:rPr>
          <w:rFonts w:asciiTheme="majorBidi" w:hAnsiTheme="majorBidi" w:cstheme="majorBidi"/>
          <w:i/>
          <w:iCs/>
          <w:sz w:val="24"/>
          <w:szCs w:val="24"/>
          <w:u w:color="000000"/>
        </w:rPr>
        <w:t xml:space="preserve"> </w:t>
      </w:r>
      <w:proofErr w:type="spellStart"/>
      <w:r w:rsidRPr="00C36D78">
        <w:rPr>
          <w:rFonts w:asciiTheme="majorBidi" w:hAnsiTheme="majorBidi" w:cstheme="majorBidi"/>
          <w:i/>
          <w:iCs/>
          <w:sz w:val="24"/>
          <w:szCs w:val="24"/>
          <w:u w:color="000000"/>
        </w:rPr>
        <w:t>wa</w:t>
      </w:r>
      <w:proofErr w:type="spellEnd"/>
      <w:r w:rsidR="006A10F2">
        <w:rPr>
          <w:rFonts w:asciiTheme="majorBidi" w:hAnsiTheme="majorBidi" w:cstheme="majorBidi"/>
          <w:i/>
          <w:iCs/>
          <w:sz w:val="24"/>
          <w:szCs w:val="24"/>
          <w:u w:color="000000"/>
        </w:rPr>
        <w:t xml:space="preserve"> a</w:t>
      </w:r>
      <w:r w:rsidRPr="00C36D78">
        <w:rPr>
          <w:rFonts w:asciiTheme="majorBidi" w:hAnsiTheme="majorBidi" w:cstheme="majorBidi"/>
          <w:i/>
          <w:iCs/>
          <w:sz w:val="24"/>
          <w:szCs w:val="24"/>
          <w:u w:color="000000"/>
        </w:rPr>
        <w:t>l-</w:t>
      </w:r>
      <w:proofErr w:type="spellStart"/>
      <w:r w:rsidRPr="00C36D78">
        <w:rPr>
          <w:rFonts w:asciiTheme="majorBidi" w:hAnsiTheme="majorBidi" w:cstheme="majorBidi"/>
          <w:i/>
          <w:iCs/>
          <w:sz w:val="24"/>
          <w:szCs w:val="24"/>
          <w:u w:color="000000"/>
        </w:rPr>
        <w:t>I</w:t>
      </w:r>
      <w:r w:rsidR="000F0998" w:rsidRPr="00C36D78">
        <w:rPr>
          <w:rFonts w:asciiTheme="majorBidi" w:hAnsiTheme="majorBidi" w:cstheme="majorBidi"/>
          <w:i/>
          <w:iCs/>
          <w:sz w:val="24"/>
          <w:szCs w:val="24"/>
          <w:u w:color="000000"/>
        </w:rPr>
        <w:t>‘</w:t>
      </w:r>
      <w:r w:rsidRPr="00C36D78">
        <w:rPr>
          <w:rFonts w:asciiTheme="majorBidi" w:hAnsiTheme="majorBidi" w:cstheme="majorBidi"/>
          <w:i/>
          <w:iCs/>
          <w:sz w:val="24"/>
          <w:szCs w:val="24"/>
          <w:u w:color="000000"/>
        </w:rPr>
        <w:t>tiqādāt</w:t>
      </w:r>
      <w:proofErr w:type="spellEnd"/>
      <w:r w:rsidRPr="00C36D78">
        <w:rPr>
          <w:rFonts w:asciiTheme="majorBidi" w:hAnsiTheme="majorBidi" w:cstheme="majorBidi"/>
          <w:i/>
          <w:iCs/>
          <w:sz w:val="24"/>
          <w:szCs w:val="24"/>
          <w:u w:color="000000"/>
        </w:rPr>
        <w:t xml:space="preserve"> </w:t>
      </w:r>
      <w:r w:rsidRPr="00C36D78">
        <w:rPr>
          <w:rFonts w:asciiTheme="majorBidi" w:hAnsiTheme="majorBidi" w:cstheme="majorBidi"/>
          <w:sz w:val="24"/>
          <w:szCs w:val="24"/>
          <w:u w:color="000000"/>
        </w:rPr>
        <w:t>and in his commentary on</w:t>
      </w:r>
      <w:r w:rsidR="005B5CDD" w:rsidRPr="00C36D78">
        <w:rPr>
          <w:rFonts w:asciiTheme="majorBidi" w:hAnsiTheme="majorBidi" w:cstheme="majorBidi"/>
          <w:sz w:val="24"/>
          <w:szCs w:val="24"/>
          <w:u w:color="000000"/>
        </w:rPr>
        <w:t xml:space="preserve"> the</w:t>
      </w:r>
      <w:r w:rsidRPr="00C36D78">
        <w:rPr>
          <w:rFonts w:asciiTheme="majorBidi" w:hAnsiTheme="majorBidi" w:cstheme="majorBidi"/>
          <w:sz w:val="24"/>
          <w:szCs w:val="24"/>
          <w:u w:color="000000"/>
        </w:rPr>
        <w:t xml:space="preserve"> </w:t>
      </w:r>
      <w:r w:rsidRPr="00C36D78">
        <w:rPr>
          <w:rFonts w:asciiTheme="majorBidi" w:hAnsiTheme="majorBidi" w:cstheme="majorBidi"/>
          <w:i/>
          <w:iCs/>
          <w:sz w:val="24"/>
          <w:szCs w:val="24"/>
          <w:u w:color="000000"/>
        </w:rPr>
        <w:t>SY</w:t>
      </w:r>
      <w:r w:rsidR="000C0E45" w:rsidRPr="00C36D78">
        <w:rPr>
          <w:rFonts w:asciiTheme="majorBidi" w:hAnsiTheme="majorBidi" w:cstheme="majorBidi"/>
          <w:sz w:val="24"/>
          <w:szCs w:val="24"/>
          <w:u w:color="000000"/>
        </w:rPr>
        <w:t xml:space="preserve"> one gets the impression that these two works belong to two different philosophical schools.</w:t>
      </w:r>
      <w:r w:rsidR="000C0E45" w:rsidRPr="00C36D78">
        <w:rPr>
          <w:rStyle w:val="Appelnotedebasdep"/>
          <w:rFonts w:asciiTheme="majorBidi" w:hAnsiTheme="majorBidi" w:cstheme="majorBidi"/>
          <w:sz w:val="24"/>
          <w:szCs w:val="24"/>
          <w:u w:color="000000"/>
        </w:rPr>
        <w:footnoteReference w:id="23"/>
      </w:r>
      <w:r w:rsidR="000C0E45" w:rsidRPr="00C36D78">
        <w:rPr>
          <w:rFonts w:asciiTheme="majorBidi" w:hAnsiTheme="majorBidi" w:cstheme="majorBidi"/>
          <w:sz w:val="24"/>
          <w:szCs w:val="24"/>
          <w:u w:color="000000"/>
        </w:rPr>
        <w:t xml:space="preserve"> As she suggested, a possible explanation </w:t>
      </w:r>
      <w:r w:rsidR="00CB2504" w:rsidRPr="00C36D78">
        <w:rPr>
          <w:rFonts w:asciiTheme="majorBidi" w:hAnsiTheme="majorBidi" w:cstheme="majorBidi"/>
          <w:sz w:val="24"/>
          <w:szCs w:val="24"/>
          <w:u w:color="000000"/>
        </w:rPr>
        <w:t xml:space="preserve">for this </w:t>
      </w:r>
      <w:r w:rsidR="000C0E45" w:rsidRPr="00C36D78">
        <w:rPr>
          <w:rFonts w:asciiTheme="majorBidi" w:hAnsiTheme="majorBidi" w:cstheme="majorBidi"/>
          <w:sz w:val="24"/>
          <w:szCs w:val="24"/>
          <w:u w:color="000000"/>
        </w:rPr>
        <w:t xml:space="preserve">is that </w:t>
      </w:r>
      <w:proofErr w:type="spellStart"/>
      <w:r w:rsidR="00ED2D7C">
        <w:rPr>
          <w:rFonts w:asciiTheme="majorBidi" w:hAnsiTheme="majorBidi" w:cstheme="majorBidi"/>
          <w:sz w:val="24"/>
          <w:szCs w:val="24"/>
          <w:u w:color="000000"/>
        </w:rPr>
        <w:t>Sa‘adya</w:t>
      </w:r>
      <w:proofErr w:type="spellEnd"/>
      <w:r w:rsidR="000C0E45" w:rsidRPr="00C36D78">
        <w:rPr>
          <w:rFonts w:asciiTheme="majorBidi" w:hAnsiTheme="majorBidi" w:cstheme="majorBidi"/>
          <w:sz w:val="24"/>
          <w:szCs w:val="24"/>
          <w:u w:color="000000"/>
        </w:rPr>
        <w:t xml:space="preserve"> </w:t>
      </w:r>
      <w:r w:rsidR="00CB2504" w:rsidRPr="00C36D78">
        <w:rPr>
          <w:rFonts w:asciiTheme="majorBidi" w:hAnsiTheme="majorBidi" w:cstheme="majorBidi"/>
          <w:sz w:val="24"/>
          <w:szCs w:val="24"/>
          <w:u w:color="000000"/>
        </w:rPr>
        <w:t xml:space="preserve">may </w:t>
      </w:r>
      <w:r w:rsidR="000C0E45" w:rsidRPr="00C36D78">
        <w:rPr>
          <w:rFonts w:asciiTheme="majorBidi" w:hAnsiTheme="majorBidi" w:cstheme="majorBidi"/>
          <w:sz w:val="24"/>
          <w:szCs w:val="24"/>
          <w:u w:color="000000"/>
        </w:rPr>
        <w:t xml:space="preserve">have </w:t>
      </w:r>
      <w:r w:rsidR="00CB2504" w:rsidRPr="00C36D78">
        <w:rPr>
          <w:rFonts w:asciiTheme="majorBidi" w:hAnsiTheme="majorBidi" w:cstheme="majorBidi"/>
          <w:sz w:val="24"/>
          <w:szCs w:val="24"/>
          <w:u w:color="000000"/>
        </w:rPr>
        <w:t>sought to address two</w:t>
      </w:r>
      <w:r w:rsidR="000C0E45" w:rsidRPr="00C36D78">
        <w:rPr>
          <w:rFonts w:asciiTheme="majorBidi" w:hAnsiTheme="majorBidi" w:cstheme="majorBidi"/>
          <w:sz w:val="24"/>
          <w:szCs w:val="24"/>
          <w:u w:color="000000"/>
        </w:rPr>
        <w:t xml:space="preserve"> different </w:t>
      </w:r>
      <w:r w:rsidR="00CB2504" w:rsidRPr="00C36D78">
        <w:rPr>
          <w:rFonts w:asciiTheme="majorBidi" w:hAnsiTheme="majorBidi" w:cstheme="majorBidi"/>
          <w:sz w:val="24"/>
          <w:szCs w:val="24"/>
          <w:u w:color="000000"/>
        </w:rPr>
        <w:t xml:space="preserve">categories of </w:t>
      </w:r>
      <w:r w:rsidR="000C0E45" w:rsidRPr="00C36D78">
        <w:rPr>
          <w:rFonts w:asciiTheme="majorBidi" w:hAnsiTheme="majorBidi" w:cstheme="majorBidi"/>
          <w:sz w:val="24"/>
          <w:szCs w:val="24"/>
          <w:u w:color="000000"/>
        </w:rPr>
        <w:t xml:space="preserve">public </w:t>
      </w:r>
      <w:r w:rsidR="00CB2504" w:rsidRPr="00C36D78">
        <w:rPr>
          <w:rFonts w:asciiTheme="majorBidi" w:hAnsiTheme="majorBidi" w:cstheme="majorBidi"/>
          <w:sz w:val="24"/>
          <w:szCs w:val="24"/>
          <w:u w:color="000000"/>
        </w:rPr>
        <w:t xml:space="preserve">and with a </w:t>
      </w:r>
      <w:r w:rsidR="000C0E45" w:rsidRPr="00C36D78">
        <w:rPr>
          <w:rFonts w:asciiTheme="majorBidi" w:hAnsiTheme="majorBidi" w:cstheme="majorBidi"/>
          <w:sz w:val="24"/>
          <w:szCs w:val="24"/>
          <w:u w:color="000000"/>
        </w:rPr>
        <w:t xml:space="preserve">different pedagogical </w:t>
      </w:r>
      <w:r w:rsidR="00CB2504" w:rsidRPr="00C36D78">
        <w:rPr>
          <w:rFonts w:asciiTheme="majorBidi" w:hAnsiTheme="majorBidi" w:cstheme="majorBidi"/>
          <w:sz w:val="24"/>
          <w:szCs w:val="24"/>
          <w:u w:color="000000"/>
        </w:rPr>
        <w:t>purpose in mind</w:t>
      </w:r>
      <w:r w:rsidR="005B0466">
        <w:rPr>
          <w:rFonts w:asciiTheme="majorBidi" w:hAnsiTheme="majorBidi" w:cstheme="majorBidi"/>
          <w:sz w:val="24"/>
          <w:szCs w:val="24"/>
          <w:u w:color="000000"/>
        </w:rPr>
        <w:t>.</w:t>
      </w:r>
      <w:r w:rsidR="005C6785">
        <w:rPr>
          <w:rFonts w:asciiTheme="majorBidi" w:hAnsiTheme="majorBidi" w:cstheme="majorBidi"/>
          <w:sz w:val="24"/>
          <w:szCs w:val="24"/>
          <w:u w:color="000000"/>
        </w:rPr>
        <w:t xml:space="preserve"> </w:t>
      </w:r>
      <w:r w:rsidR="00265313" w:rsidRPr="00C36D78">
        <w:rPr>
          <w:rFonts w:asciiTheme="majorBidi" w:hAnsiTheme="majorBidi" w:cstheme="majorBidi"/>
          <w:sz w:val="24"/>
          <w:szCs w:val="24"/>
          <w:u w:color="000000"/>
        </w:rPr>
        <w:t xml:space="preserve">A similar position was </w:t>
      </w:r>
      <w:r w:rsidR="000C13F0" w:rsidRPr="00C36D78">
        <w:rPr>
          <w:rFonts w:asciiTheme="majorBidi" w:hAnsiTheme="majorBidi" w:cstheme="majorBidi"/>
          <w:sz w:val="24"/>
          <w:szCs w:val="24"/>
          <w:u w:color="000000"/>
        </w:rPr>
        <w:t xml:space="preserve">later </w:t>
      </w:r>
      <w:r w:rsidR="00265313" w:rsidRPr="00C36D78">
        <w:rPr>
          <w:rFonts w:asciiTheme="majorBidi" w:hAnsiTheme="majorBidi" w:cstheme="majorBidi"/>
          <w:sz w:val="24"/>
          <w:szCs w:val="24"/>
          <w:u w:color="000000"/>
        </w:rPr>
        <w:t xml:space="preserve">taken by </w:t>
      </w:r>
      <w:proofErr w:type="spellStart"/>
      <w:r w:rsidR="00265313" w:rsidRPr="00C36D78">
        <w:rPr>
          <w:rFonts w:asciiTheme="majorBidi" w:hAnsiTheme="majorBidi" w:cstheme="majorBidi"/>
          <w:sz w:val="24"/>
          <w:szCs w:val="24"/>
          <w:u w:color="000000"/>
        </w:rPr>
        <w:t>Gyongy</w:t>
      </w:r>
      <w:r w:rsidR="00C3122C" w:rsidRPr="00C36D78">
        <w:rPr>
          <w:rFonts w:asciiTheme="majorBidi" w:hAnsiTheme="majorBidi" w:cstheme="majorBidi"/>
          <w:sz w:val="24"/>
          <w:szCs w:val="24"/>
          <w:u w:color="000000"/>
        </w:rPr>
        <w:t>i</w:t>
      </w:r>
      <w:proofErr w:type="spellEnd"/>
      <w:r w:rsidR="00265313" w:rsidRPr="00C36D78">
        <w:rPr>
          <w:rFonts w:asciiTheme="majorBidi" w:hAnsiTheme="majorBidi" w:cstheme="majorBidi"/>
          <w:sz w:val="24"/>
          <w:szCs w:val="24"/>
          <w:u w:color="000000"/>
        </w:rPr>
        <w:t xml:space="preserve"> Hegedus, even to form the backbone of a whole </w:t>
      </w:r>
      <w:r w:rsidR="00CD5F6B" w:rsidRPr="00C36D78">
        <w:rPr>
          <w:rFonts w:asciiTheme="majorBidi" w:hAnsiTheme="majorBidi" w:cstheme="majorBidi"/>
          <w:sz w:val="24"/>
          <w:szCs w:val="24"/>
          <w:u w:color="000000"/>
        </w:rPr>
        <w:t>monograph</w:t>
      </w:r>
      <w:r w:rsidR="00265313" w:rsidRPr="00C36D78">
        <w:rPr>
          <w:rFonts w:asciiTheme="majorBidi" w:hAnsiTheme="majorBidi" w:cstheme="majorBidi"/>
          <w:sz w:val="24"/>
          <w:szCs w:val="24"/>
          <w:u w:color="000000"/>
        </w:rPr>
        <w:t xml:space="preserve">, as </w:t>
      </w:r>
      <w:r w:rsidR="000C13F0" w:rsidRPr="00C36D78">
        <w:rPr>
          <w:rFonts w:asciiTheme="majorBidi" w:hAnsiTheme="majorBidi" w:cstheme="majorBidi"/>
          <w:sz w:val="24"/>
          <w:szCs w:val="24"/>
          <w:u w:color="000000"/>
        </w:rPr>
        <w:t xml:space="preserve">is </w:t>
      </w:r>
      <w:r w:rsidR="00265313" w:rsidRPr="00C36D78">
        <w:rPr>
          <w:rFonts w:asciiTheme="majorBidi" w:hAnsiTheme="majorBidi" w:cstheme="majorBidi"/>
          <w:sz w:val="24"/>
          <w:szCs w:val="24"/>
          <w:u w:color="000000"/>
        </w:rPr>
        <w:t xml:space="preserve">reflected </w:t>
      </w:r>
      <w:r w:rsidR="000C13F0" w:rsidRPr="00C36D78">
        <w:rPr>
          <w:rFonts w:asciiTheme="majorBidi" w:hAnsiTheme="majorBidi" w:cstheme="majorBidi"/>
          <w:sz w:val="24"/>
          <w:szCs w:val="24"/>
          <w:u w:color="000000"/>
        </w:rPr>
        <w:t>in</w:t>
      </w:r>
      <w:r w:rsidR="00265313" w:rsidRPr="00C36D78">
        <w:rPr>
          <w:rFonts w:asciiTheme="majorBidi" w:hAnsiTheme="majorBidi" w:cstheme="majorBidi"/>
          <w:sz w:val="24"/>
          <w:szCs w:val="24"/>
          <w:u w:color="000000"/>
        </w:rPr>
        <w:t xml:space="preserve"> its sub-title: </w:t>
      </w:r>
      <w:r w:rsidR="00265313" w:rsidRPr="00C36D78">
        <w:rPr>
          <w:rFonts w:asciiTheme="majorBidi" w:hAnsiTheme="majorBidi" w:cstheme="majorBidi"/>
          <w:i/>
          <w:iCs/>
          <w:sz w:val="24"/>
          <w:szCs w:val="24"/>
          <w:u w:color="000000"/>
        </w:rPr>
        <w:t>Saadya Gaon. The Double Path of the Mystic and the Rationalist</w:t>
      </w:r>
      <w:r w:rsidR="00265313" w:rsidRPr="00C36D78">
        <w:rPr>
          <w:rFonts w:asciiTheme="majorBidi" w:hAnsiTheme="majorBidi" w:cstheme="majorBidi"/>
          <w:sz w:val="24"/>
          <w:szCs w:val="24"/>
          <w:u w:color="000000"/>
        </w:rPr>
        <w:t>.</w:t>
      </w:r>
      <w:r w:rsidR="00265313" w:rsidRPr="00C36D78">
        <w:rPr>
          <w:rStyle w:val="Appelnotedebasdep"/>
          <w:rFonts w:asciiTheme="majorBidi" w:hAnsiTheme="majorBidi" w:cstheme="majorBidi"/>
          <w:sz w:val="24"/>
          <w:szCs w:val="24"/>
          <w:u w:color="000000"/>
        </w:rPr>
        <w:footnoteReference w:id="24"/>
      </w:r>
      <w:r w:rsidR="00A11D7E" w:rsidRPr="00C36D78">
        <w:rPr>
          <w:rFonts w:asciiTheme="majorBidi" w:hAnsiTheme="majorBidi" w:cstheme="majorBidi"/>
          <w:sz w:val="24"/>
          <w:szCs w:val="24"/>
          <w:u w:color="000000"/>
        </w:rPr>
        <w:t xml:space="preserve"> </w:t>
      </w:r>
      <w:r w:rsidR="0074305D" w:rsidRPr="00C36D78">
        <w:rPr>
          <w:rFonts w:asciiTheme="majorBidi" w:hAnsiTheme="majorBidi" w:cstheme="majorBidi"/>
          <w:sz w:val="24"/>
          <w:szCs w:val="24"/>
          <w:u w:color="000000"/>
        </w:rPr>
        <w:t xml:space="preserve">Assuming that the </w:t>
      </w:r>
      <w:proofErr w:type="spellStart"/>
      <w:r w:rsidR="0074305D" w:rsidRPr="00C36D78">
        <w:rPr>
          <w:rFonts w:asciiTheme="majorBidi" w:hAnsiTheme="majorBidi" w:cstheme="majorBidi"/>
          <w:i/>
          <w:iCs/>
          <w:sz w:val="24"/>
          <w:szCs w:val="24"/>
          <w:u w:color="000000"/>
        </w:rPr>
        <w:t>Kitāb</w:t>
      </w:r>
      <w:proofErr w:type="spellEnd"/>
      <w:r w:rsidR="0074305D" w:rsidRPr="00C36D78">
        <w:rPr>
          <w:rFonts w:asciiTheme="majorBidi" w:hAnsiTheme="majorBidi" w:cstheme="majorBidi"/>
          <w:i/>
          <w:iCs/>
          <w:sz w:val="24"/>
          <w:szCs w:val="24"/>
          <w:u w:color="000000"/>
        </w:rPr>
        <w:t xml:space="preserve"> al-</w:t>
      </w:r>
      <w:proofErr w:type="spellStart"/>
      <w:r w:rsidR="0074305D" w:rsidRPr="00C36D78">
        <w:rPr>
          <w:rFonts w:asciiTheme="majorBidi" w:hAnsiTheme="majorBidi" w:cstheme="majorBidi"/>
          <w:i/>
          <w:iCs/>
          <w:sz w:val="24"/>
          <w:szCs w:val="24"/>
          <w:u w:color="000000"/>
        </w:rPr>
        <w:t>Amānāt</w:t>
      </w:r>
      <w:proofErr w:type="spellEnd"/>
      <w:r w:rsidR="0074305D" w:rsidRPr="00C36D78">
        <w:rPr>
          <w:rFonts w:asciiTheme="majorBidi" w:hAnsiTheme="majorBidi" w:cstheme="majorBidi"/>
          <w:i/>
          <w:iCs/>
          <w:sz w:val="24"/>
          <w:szCs w:val="24"/>
          <w:u w:color="000000"/>
        </w:rPr>
        <w:t xml:space="preserve"> </w:t>
      </w:r>
      <w:proofErr w:type="spellStart"/>
      <w:r w:rsidR="0074305D" w:rsidRPr="00C36D78">
        <w:rPr>
          <w:rFonts w:asciiTheme="majorBidi" w:hAnsiTheme="majorBidi" w:cstheme="majorBidi"/>
          <w:i/>
          <w:iCs/>
          <w:sz w:val="24"/>
          <w:szCs w:val="24"/>
          <w:u w:color="000000"/>
        </w:rPr>
        <w:t>wa</w:t>
      </w:r>
      <w:proofErr w:type="spellEnd"/>
      <w:r w:rsidR="00E4338B">
        <w:rPr>
          <w:rFonts w:asciiTheme="majorBidi" w:hAnsiTheme="majorBidi" w:cstheme="majorBidi"/>
          <w:i/>
          <w:iCs/>
          <w:sz w:val="24"/>
          <w:szCs w:val="24"/>
          <w:u w:color="000000"/>
        </w:rPr>
        <w:t xml:space="preserve"> al</w:t>
      </w:r>
      <w:r w:rsidR="0074305D" w:rsidRPr="00C36D78">
        <w:rPr>
          <w:rFonts w:asciiTheme="majorBidi" w:hAnsiTheme="majorBidi" w:cstheme="majorBidi"/>
          <w:i/>
          <w:iCs/>
          <w:sz w:val="24"/>
          <w:szCs w:val="24"/>
          <w:u w:color="000000"/>
        </w:rPr>
        <w:t>-</w:t>
      </w:r>
      <w:proofErr w:type="spellStart"/>
      <w:r w:rsidR="0074305D" w:rsidRPr="00C36D78">
        <w:rPr>
          <w:rFonts w:asciiTheme="majorBidi" w:hAnsiTheme="majorBidi" w:cstheme="majorBidi"/>
          <w:i/>
          <w:iCs/>
          <w:sz w:val="24"/>
          <w:szCs w:val="24"/>
          <w:u w:color="000000"/>
        </w:rPr>
        <w:t>I‘tiqādāt</w:t>
      </w:r>
      <w:proofErr w:type="spellEnd"/>
      <w:r w:rsidR="0074305D" w:rsidRPr="00C36D78">
        <w:rPr>
          <w:rFonts w:asciiTheme="majorBidi" w:hAnsiTheme="majorBidi" w:cstheme="majorBidi"/>
          <w:sz w:val="24"/>
          <w:szCs w:val="24"/>
          <w:u w:color="000000"/>
        </w:rPr>
        <w:t xml:space="preserve"> is a typical exoteric Jewish </w:t>
      </w:r>
      <w:proofErr w:type="spellStart"/>
      <w:r w:rsidR="0074305D" w:rsidRPr="00C36D78">
        <w:rPr>
          <w:rFonts w:asciiTheme="majorBidi" w:hAnsiTheme="majorBidi" w:cstheme="majorBidi"/>
          <w:i/>
          <w:iCs/>
          <w:sz w:val="24"/>
          <w:szCs w:val="24"/>
          <w:u w:color="000000"/>
        </w:rPr>
        <w:t>kalām</w:t>
      </w:r>
      <w:proofErr w:type="spellEnd"/>
      <w:r w:rsidR="0074305D" w:rsidRPr="00C36D78">
        <w:rPr>
          <w:rFonts w:asciiTheme="majorBidi" w:hAnsiTheme="majorBidi" w:cstheme="majorBidi"/>
          <w:sz w:val="24"/>
          <w:szCs w:val="24"/>
          <w:u w:color="000000"/>
        </w:rPr>
        <w:t xml:space="preserve">-style handbook, whereas the </w:t>
      </w:r>
      <w:proofErr w:type="spellStart"/>
      <w:r w:rsidR="0074305D" w:rsidRPr="00C36D78">
        <w:rPr>
          <w:rFonts w:asciiTheme="majorBidi" w:hAnsiTheme="majorBidi" w:cstheme="majorBidi"/>
          <w:i/>
          <w:iCs/>
          <w:sz w:val="24"/>
          <w:szCs w:val="24"/>
          <w:u w:color="000000"/>
        </w:rPr>
        <w:t>Kitāb</w:t>
      </w:r>
      <w:proofErr w:type="spellEnd"/>
      <w:r w:rsidR="0074305D" w:rsidRPr="00C36D78">
        <w:rPr>
          <w:rFonts w:asciiTheme="majorBidi" w:hAnsiTheme="majorBidi" w:cstheme="majorBidi"/>
          <w:i/>
          <w:iCs/>
          <w:sz w:val="24"/>
          <w:szCs w:val="24"/>
          <w:u w:color="000000"/>
        </w:rPr>
        <w:t xml:space="preserve"> al-</w:t>
      </w:r>
      <w:proofErr w:type="spellStart"/>
      <w:r w:rsidR="0074305D" w:rsidRPr="00C36D78">
        <w:rPr>
          <w:rFonts w:asciiTheme="majorBidi" w:hAnsiTheme="majorBidi" w:cstheme="majorBidi"/>
          <w:i/>
          <w:iCs/>
          <w:sz w:val="24"/>
          <w:szCs w:val="24"/>
          <w:u w:color="000000"/>
        </w:rPr>
        <w:t>Mabādi</w:t>
      </w:r>
      <w:proofErr w:type="spellEnd"/>
      <w:r w:rsidR="0074305D" w:rsidRPr="00C36D78">
        <w:rPr>
          <w:rFonts w:asciiTheme="majorBidi" w:hAnsiTheme="majorBidi" w:cstheme="majorBidi"/>
          <w:i/>
          <w:iCs/>
          <w:sz w:val="24"/>
          <w:szCs w:val="24"/>
          <w:u w:color="000000"/>
        </w:rPr>
        <w:t>’</w:t>
      </w:r>
      <w:r w:rsidR="0074305D" w:rsidRPr="00C36D78">
        <w:rPr>
          <w:rFonts w:asciiTheme="majorBidi" w:hAnsiTheme="majorBidi" w:cstheme="majorBidi"/>
          <w:sz w:val="24"/>
          <w:szCs w:val="24"/>
          <w:u w:color="000000"/>
        </w:rPr>
        <w:t xml:space="preserve"> (the Book of Principles) – the proper name of </w:t>
      </w:r>
      <w:proofErr w:type="spellStart"/>
      <w:r w:rsidR="00ED2D7C">
        <w:rPr>
          <w:rFonts w:asciiTheme="majorBidi" w:hAnsiTheme="majorBidi" w:cstheme="majorBidi"/>
          <w:sz w:val="24"/>
          <w:szCs w:val="24"/>
          <w:u w:color="000000"/>
        </w:rPr>
        <w:t>Sa‘adya</w:t>
      </w:r>
      <w:r w:rsidR="0074305D" w:rsidRPr="00C36D78">
        <w:rPr>
          <w:rFonts w:asciiTheme="majorBidi" w:hAnsiTheme="majorBidi" w:cstheme="majorBidi"/>
          <w:sz w:val="24"/>
          <w:szCs w:val="24"/>
          <w:u w:color="000000"/>
        </w:rPr>
        <w:t>’s</w:t>
      </w:r>
      <w:proofErr w:type="spellEnd"/>
      <w:r w:rsidR="0074305D" w:rsidRPr="00C36D78">
        <w:rPr>
          <w:rFonts w:asciiTheme="majorBidi" w:hAnsiTheme="majorBidi" w:cstheme="majorBidi"/>
          <w:sz w:val="24"/>
          <w:szCs w:val="24"/>
          <w:u w:color="000000"/>
        </w:rPr>
        <w:t xml:space="preserve"> commentary on </w:t>
      </w:r>
      <w:r w:rsidR="005B5CDD" w:rsidRPr="00C36D78">
        <w:rPr>
          <w:rFonts w:asciiTheme="majorBidi" w:hAnsiTheme="majorBidi" w:cstheme="majorBidi"/>
          <w:sz w:val="24"/>
          <w:szCs w:val="24"/>
          <w:u w:color="000000"/>
        </w:rPr>
        <w:t xml:space="preserve">the </w:t>
      </w:r>
      <w:r w:rsidR="0074305D" w:rsidRPr="00C36D78">
        <w:rPr>
          <w:rFonts w:asciiTheme="majorBidi" w:hAnsiTheme="majorBidi" w:cstheme="majorBidi"/>
          <w:i/>
          <w:iCs/>
          <w:sz w:val="24"/>
          <w:szCs w:val="24"/>
          <w:u w:color="000000"/>
        </w:rPr>
        <w:t>YS</w:t>
      </w:r>
      <w:r w:rsidR="00A94A8A" w:rsidRPr="00C36D78">
        <w:rPr>
          <w:rStyle w:val="Appelnotedebasdep"/>
          <w:rFonts w:asciiTheme="majorBidi" w:hAnsiTheme="majorBidi" w:cstheme="majorBidi"/>
          <w:sz w:val="24"/>
          <w:szCs w:val="24"/>
          <w:u w:color="000000"/>
        </w:rPr>
        <w:footnoteReference w:id="25"/>
      </w:r>
      <w:r w:rsidR="0074305D" w:rsidRPr="00C36D78">
        <w:rPr>
          <w:rFonts w:asciiTheme="majorBidi" w:hAnsiTheme="majorBidi" w:cstheme="majorBidi"/>
          <w:sz w:val="24"/>
          <w:szCs w:val="24"/>
          <w:u w:color="000000"/>
        </w:rPr>
        <w:t xml:space="preserve"> – i</w:t>
      </w:r>
      <w:r w:rsidR="00A746F7" w:rsidRPr="00C36D78">
        <w:rPr>
          <w:rFonts w:asciiTheme="majorBidi" w:hAnsiTheme="majorBidi" w:cstheme="majorBidi"/>
          <w:sz w:val="24"/>
          <w:szCs w:val="24"/>
          <w:u w:color="000000"/>
        </w:rPr>
        <w:t xml:space="preserve">s a </w:t>
      </w:r>
      <w:r w:rsidR="0074305D" w:rsidRPr="00C36D78">
        <w:rPr>
          <w:rFonts w:asciiTheme="majorBidi" w:hAnsiTheme="majorBidi" w:cstheme="majorBidi"/>
          <w:sz w:val="24"/>
          <w:szCs w:val="24"/>
          <w:u w:color="000000"/>
        </w:rPr>
        <w:t xml:space="preserve">gnostic </w:t>
      </w:r>
      <w:r w:rsidR="00A746F7" w:rsidRPr="00C36D78">
        <w:rPr>
          <w:rFonts w:asciiTheme="majorBidi" w:hAnsiTheme="majorBidi" w:cstheme="majorBidi"/>
          <w:sz w:val="24"/>
          <w:szCs w:val="24"/>
          <w:u w:color="000000"/>
        </w:rPr>
        <w:t xml:space="preserve">exegetical </w:t>
      </w:r>
      <w:r w:rsidR="0074305D" w:rsidRPr="00C36D78">
        <w:rPr>
          <w:rFonts w:asciiTheme="majorBidi" w:hAnsiTheme="majorBidi" w:cstheme="majorBidi"/>
          <w:sz w:val="24"/>
          <w:szCs w:val="24"/>
          <w:u w:color="000000"/>
        </w:rPr>
        <w:t>work</w:t>
      </w:r>
      <w:r w:rsidR="00A746F7" w:rsidRPr="00C36D78">
        <w:rPr>
          <w:rFonts w:asciiTheme="majorBidi" w:hAnsiTheme="majorBidi" w:cstheme="majorBidi"/>
          <w:sz w:val="24"/>
          <w:szCs w:val="24"/>
          <w:u w:color="000000"/>
        </w:rPr>
        <w:t xml:space="preserve"> appropriate only to a small and select public, Hegedus pinpoints for each a model he takes from </w:t>
      </w:r>
      <w:r w:rsidR="00BB60EE" w:rsidRPr="00C36D78">
        <w:rPr>
          <w:rFonts w:asciiTheme="majorBidi" w:hAnsiTheme="majorBidi" w:cstheme="majorBidi"/>
          <w:sz w:val="24"/>
          <w:szCs w:val="24"/>
          <w:u w:color="000000"/>
        </w:rPr>
        <w:t xml:space="preserve">contemporary </w:t>
      </w:r>
      <w:r w:rsidR="00A746F7" w:rsidRPr="00C36D78">
        <w:rPr>
          <w:rFonts w:asciiTheme="majorBidi" w:hAnsiTheme="majorBidi" w:cstheme="majorBidi"/>
          <w:sz w:val="24"/>
          <w:szCs w:val="24"/>
          <w:u w:color="000000"/>
        </w:rPr>
        <w:t>Islamic literature</w:t>
      </w:r>
      <w:r w:rsidR="00BB60EE" w:rsidRPr="00C36D78">
        <w:rPr>
          <w:rFonts w:asciiTheme="majorBidi" w:hAnsiTheme="majorBidi" w:cstheme="majorBidi"/>
          <w:sz w:val="24"/>
          <w:szCs w:val="24"/>
          <w:u w:color="000000"/>
        </w:rPr>
        <w:t xml:space="preserve">: the famous </w:t>
      </w:r>
      <w:proofErr w:type="spellStart"/>
      <w:r w:rsidR="00BB60EE" w:rsidRPr="00C36D78">
        <w:rPr>
          <w:rFonts w:asciiTheme="majorBidi" w:hAnsiTheme="majorBidi" w:cstheme="majorBidi"/>
          <w:i/>
          <w:iCs/>
          <w:sz w:val="24"/>
          <w:szCs w:val="24"/>
          <w:u w:color="000000"/>
        </w:rPr>
        <w:t>Kitāb</w:t>
      </w:r>
      <w:proofErr w:type="spellEnd"/>
      <w:r w:rsidR="00BB60EE" w:rsidRPr="00C36D78">
        <w:rPr>
          <w:rFonts w:asciiTheme="majorBidi" w:hAnsiTheme="majorBidi" w:cstheme="majorBidi"/>
          <w:i/>
          <w:iCs/>
          <w:sz w:val="24"/>
          <w:szCs w:val="24"/>
          <w:u w:color="000000"/>
        </w:rPr>
        <w:t xml:space="preserve"> al-</w:t>
      </w:r>
      <w:proofErr w:type="spellStart"/>
      <w:r w:rsidR="00BB60EE" w:rsidRPr="00C36D78">
        <w:rPr>
          <w:rFonts w:asciiTheme="majorBidi" w:hAnsiTheme="majorBidi" w:cstheme="majorBidi"/>
          <w:i/>
          <w:iCs/>
          <w:sz w:val="24"/>
          <w:szCs w:val="24"/>
          <w:u w:color="000000"/>
        </w:rPr>
        <w:t>Mughnī</w:t>
      </w:r>
      <w:proofErr w:type="spellEnd"/>
      <w:r w:rsidR="00BB60EE" w:rsidRPr="00C36D78">
        <w:rPr>
          <w:rFonts w:asciiTheme="majorBidi" w:hAnsiTheme="majorBidi" w:cstheme="majorBidi"/>
          <w:sz w:val="24"/>
          <w:szCs w:val="24"/>
          <w:u w:color="000000"/>
        </w:rPr>
        <w:t xml:space="preserve"> of the </w:t>
      </w:r>
      <w:proofErr w:type="spellStart"/>
      <w:r w:rsidR="00BB60EE" w:rsidRPr="00C36D78">
        <w:rPr>
          <w:rFonts w:asciiTheme="majorBidi" w:hAnsiTheme="majorBidi" w:cstheme="majorBidi"/>
          <w:sz w:val="24"/>
          <w:szCs w:val="24"/>
          <w:u w:color="000000"/>
        </w:rPr>
        <w:t>Mu‘tazilī</w:t>
      </w:r>
      <w:proofErr w:type="spellEnd"/>
      <w:r w:rsidR="00BB60EE" w:rsidRPr="00C36D78">
        <w:rPr>
          <w:rFonts w:asciiTheme="majorBidi" w:hAnsiTheme="majorBidi" w:cstheme="majorBidi"/>
          <w:sz w:val="24"/>
          <w:szCs w:val="24"/>
          <w:u w:color="000000"/>
        </w:rPr>
        <w:t xml:space="preserve"> theologian ‘Abd al-</w:t>
      </w:r>
      <w:proofErr w:type="spellStart"/>
      <w:r w:rsidR="00BB60EE" w:rsidRPr="00C36D78">
        <w:rPr>
          <w:rFonts w:asciiTheme="majorBidi" w:hAnsiTheme="majorBidi" w:cstheme="majorBidi"/>
          <w:sz w:val="24"/>
          <w:szCs w:val="24"/>
          <w:u w:color="000000"/>
        </w:rPr>
        <w:t>Jabbār</w:t>
      </w:r>
      <w:proofErr w:type="spellEnd"/>
      <w:r w:rsidR="00BB60EE" w:rsidRPr="00C36D78">
        <w:rPr>
          <w:rFonts w:asciiTheme="majorBidi" w:hAnsiTheme="majorBidi" w:cstheme="majorBidi"/>
          <w:sz w:val="24"/>
          <w:szCs w:val="24"/>
          <w:u w:color="000000"/>
        </w:rPr>
        <w:t xml:space="preserve"> (d. 1025) </w:t>
      </w:r>
      <w:r w:rsidR="008B1901" w:rsidRPr="00C36D78">
        <w:rPr>
          <w:rFonts w:asciiTheme="majorBidi" w:hAnsiTheme="majorBidi" w:cstheme="majorBidi"/>
          <w:sz w:val="24"/>
          <w:szCs w:val="24"/>
          <w:u w:color="000000"/>
        </w:rPr>
        <w:t xml:space="preserve">for the </w:t>
      </w:r>
      <w:proofErr w:type="spellStart"/>
      <w:r w:rsidR="008B1901" w:rsidRPr="00C36D78">
        <w:rPr>
          <w:rFonts w:asciiTheme="majorBidi" w:hAnsiTheme="majorBidi" w:cstheme="majorBidi"/>
          <w:sz w:val="24"/>
          <w:szCs w:val="24"/>
          <w:u w:color="000000"/>
        </w:rPr>
        <w:t>kalamic</w:t>
      </w:r>
      <w:proofErr w:type="spellEnd"/>
      <w:r w:rsidR="00BB60EE" w:rsidRPr="00C36D78">
        <w:rPr>
          <w:rFonts w:asciiTheme="majorBidi" w:hAnsiTheme="majorBidi" w:cstheme="majorBidi"/>
          <w:sz w:val="24"/>
          <w:szCs w:val="24"/>
          <w:u w:color="000000"/>
        </w:rPr>
        <w:t xml:space="preserve"> </w:t>
      </w:r>
      <w:r w:rsidR="008B1901" w:rsidRPr="00C36D78">
        <w:rPr>
          <w:rFonts w:asciiTheme="majorBidi" w:hAnsiTheme="majorBidi" w:cstheme="majorBidi"/>
          <w:sz w:val="24"/>
          <w:szCs w:val="24"/>
          <w:u w:color="000000"/>
        </w:rPr>
        <w:t xml:space="preserve">handbook and the </w:t>
      </w:r>
      <w:proofErr w:type="spellStart"/>
      <w:r w:rsidR="008B1901" w:rsidRPr="00C36D78">
        <w:rPr>
          <w:rFonts w:asciiTheme="majorBidi" w:hAnsiTheme="majorBidi" w:cstheme="majorBidi"/>
          <w:i/>
          <w:iCs/>
          <w:sz w:val="24"/>
          <w:szCs w:val="24"/>
          <w:u w:color="000000"/>
        </w:rPr>
        <w:t>Rasā’il</w:t>
      </w:r>
      <w:proofErr w:type="spellEnd"/>
      <w:r w:rsidR="008B1901" w:rsidRPr="00C36D78">
        <w:rPr>
          <w:rFonts w:asciiTheme="majorBidi" w:hAnsiTheme="majorBidi" w:cstheme="majorBidi"/>
          <w:i/>
          <w:iCs/>
          <w:sz w:val="24"/>
          <w:szCs w:val="24"/>
          <w:u w:color="000000"/>
        </w:rPr>
        <w:t xml:space="preserve"> </w:t>
      </w:r>
      <w:proofErr w:type="spellStart"/>
      <w:r w:rsidR="008B1901" w:rsidRPr="00C36D78">
        <w:rPr>
          <w:rFonts w:asciiTheme="majorBidi" w:hAnsiTheme="majorBidi" w:cstheme="majorBidi"/>
          <w:i/>
          <w:iCs/>
          <w:sz w:val="24"/>
          <w:szCs w:val="24"/>
          <w:u w:color="000000"/>
        </w:rPr>
        <w:t>Ikhwān</w:t>
      </w:r>
      <w:proofErr w:type="spellEnd"/>
      <w:r w:rsidR="008B1901" w:rsidRPr="00C36D78">
        <w:rPr>
          <w:rFonts w:asciiTheme="majorBidi" w:hAnsiTheme="majorBidi" w:cstheme="majorBidi"/>
          <w:i/>
          <w:iCs/>
          <w:sz w:val="24"/>
          <w:szCs w:val="24"/>
          <w:u w:color="000000"/>
        </w:rPr>
        <w:t xml:space="preserve"> al-</w:t>
      </w:r>
      <w:proofErr w:type="spellStart"/>
      <w:r w:rsidR="008B1901" w:rsidRPr="00C36D78">
        <w:rPr>
          <w:rFonts w:asciiTheme="majorBidi" w:hAnsiTheme="majorBidi" w:cstheme="majorBidi"/>
          <w:i/>
          <w:iCs/>
          <w:sz w:val="24"/>
          <w:szCs w:val="24"/>
          <w:u w:color="000000"/>
        </w:rPr>
        <w:t>Ṣafā</w:t>
      </w:r>
      <w:proofErr w:type="spellEnd"/>
      <w:r w:rsidR="008B1901" w:rsidRPr="00C36D78">
        <w:rPr>
          <w:rFonts w:asciiTheme="majorBidi" w:hAnsiTheme="majorBidi" w:cstheme="majorBidi"/>
          <w:i/>
          <w:iCs/>
          <w:sz w:val="24"/>
          <w:szCs w:val="24"/>
          <w:u w:color="000000"/>
        </w:rPr>
        <w:t>’</w:t>
      </w:r>
      <w:r w:rsidR="008B1901" w:rsidRPr="00C36D78">
        <w:rPr>
          <w:rFonts w:asciiTheme="majorBidi" w:hAnsiTheme="majorBidi" w:cstheme="majorBidi"/>
          <w:sz w:val="24"/>
          <w:szCs w:val="24"/>
          <w:u w:color="000000"/>
        </w:rPr>
        <w:t xml:space="preserve"> for the es</w:t>
      </w:r>
      <w:r w:rsidR="008B1901" w:rsidRPr="00AD552C">
        <w:rPr>
          <w:rFonts w:asciiTheme="majorBidi" w:hAnsiTheme="majorBidi" w:cstheme="majorBidi"/>
          <w:sz w:val="24"/>
          <w:szCs w:val="24"/>
          <w:u w:color="000000"/>
        </w:rPr>
        <w:t xml:space="preserve">oteric gnosis of </w:t>
      </w:r>
      <w:r w:rsidR="008B1901" w:rsidRPr="00AD552C">
        <w:rPr>
          <w:rFonts w:asciiTheme="majorBidi" w:hAnsiTheme="majorBidi" w:cstheme="majorBidi"/>
          <w:i/>
          <w:iCs/>
          <w:sz w:val="24"/>
          <w:szCs w:val="24"/>
          <w:u w:color="000000"/>
        </w:rPr>
        <w:t>SY</w:t>
      </w:r>
      <w:r w:rsidR="008B1901" w:rsidRPr="00AD552C">
        <w:rPr>
          <w:rFonts w:asciiTheme="majorBidi" w:hAnsiTheme="majorBidi" w:cstheme="majorBidi"/>
          <w:sz w:val="24"/>
          <w:szCs w:val="24"/>
          <w:u w:color="000000"/>
        </w:rPr>
        <w:t xml:space="preserve">. </w:t>
      </w:r>
      <w:r w:rsidR="00CD5F6B" w:rsidRPr="00AD552C">
        <w:rPr>
          <w:rFonts w:asciiTheme="majorBidi" w:hAnsiTheme="majorBidi" w:cstheme="majorBidi"/>
          <w:sz w:val="24"/>
          <w:szCs w:val="24"/>
          <w:u w:color="000000"/>
        </w:rPr>
        <w:t xml:space="preserve">Hegedus’s argumentation </w:t>
      </w:r>
      <w:r w:rsidR="00C265AC" w:rsidRPr="00AD552C">
        <w:rPr>
          <w:rFonts w:asciiTheme="majorBidi" w:hAnsiTheme="majorBidi" w:cstheme="majorBidi"/>
          <w:sz w:val="24"/>
          <w:szCs w:val="24"/>
          <w:u w:color="000000"/>
        </w:rPr>
        <w:t>lacks nuance</w:t>
      </w:r>
      <w:r w:rsidR="00CD5F6B" w:rsidRPr="00AD552C">
        <w:rPr>
          <w:rFonts w:asciiTheme="majorBidi" w:hAnsiTheme="majorBidi" w:cstheme="majorBidi"/>
          <w:sz w:val="24"/>
          <w:szCs w:val="24"/>
          <w:u w:color="000000"/>
        </w:rPr>
        <w:t xml:space="preserve"> at times, but the last </w:t>
      </w:r>
      <w:r w:rsidR="008B1901" w:rsidRPr="00AD552C">
        <w:rPr>
          <w:rFonts w:asciiTheme="majorBidi" w:hAnsiTheme="majorBidi" w:cstheme="majorBidi"/>
          <w:sz w:val="24"/>
          <w:szCs w:val="24"/>
          <w:u w:color="000000"/>
        </w:rPr>
        <w:t xml:space="preserve">chapter of </w:t>
      </w:r>
      <w:r w:rsidR="00CD2EDD" w:rsidRPr="00963C45">
        <w:rPr>
          <w:rFonts w:asciiTheme="majorBidi" w:hAnsiTheme="majorBidi" w:cstheme="majorBidi"/>
          <w:sz w:val="24"/>
          <w:szCs w:val="24"/>
          <w:u w:color="000000"/>
        </w:rPr>
        <w:t>her</w:t>
      </w:r>
      <w:r w:rsidR="00CD2EDD" w:rsidRPr="00AD552C">
        <w:rPr>
          <w:rFonts w:asciiTheme="majorBidi" w:hAnsiTheme="majorBidi" w:cstheme="majorBidi"/>
          <w:sz w:val="24"/>
          <w:szCs w:val="24"/>
          <w:u w:color="000000"/>
        </w:rPr>
        <w:t xml:space="preserve"> </w:t>
      </w:r>
      <w:r w:rsidR="00CD5F6B" w:rsidRPr="00AD552C">
        <w:rPr>
          <w:rFonts w:asciiTheme="majorBidi" w:hAnsiTheme="majorBidi" w:cstheme="majorBidi"/>
          <w:sz w:val="24"/>
          <w:szCs w:val="24"/>
          <w:u w:color="000000"/>
        </w:rPr>
        <w:t xml:space="preserve">book </w:t>
      </w:r>
      <w:r w:rsidR="008B1901" w:rsidRPr="00AD552C">
        <w:rPr>
          <w:rFonts w:asciiTheme="majorBidi" w:hAnsiTheme="majorBidi" w:cstheme="majorBidi"/>
          <w:sz w:val="24"/>
          <w:szCs w:val="24"/>
          <w:u w:color="000000"/>
        </w:rPr>
        <w:t>(</w:t>
      </w:r>
      <w:r w:rsidR="00F066A9" w:rsidRPr="00AD552C">
        <w:rPr>
          <w:rFonts w:asciiTheme="majorBidi" w:hAnsiTheme="majorBidi" w:cstheme="majorBidi"/>
          <w:sz w:val="24"/>
          <w:szCs w:val="24"/>
          <w:u w:color="000000"/>
        </w:rPr>
        <w:t>‘</w:t>
      </w:r>
      <w:r w:rsidR="008B1901" w:rsidRPr="00AD552C">
        <w:rPr>
          <w:rFonts w:asciiTheme="majorBidi" w:hAnsiTheme="majorBidi" w:cstheme="majorBidi"/>
          <w:sz w:val="24"/>
          <w:szCs w:val="24"/>
          <w:u w:color="000000"/>
        </w:rPr>
        <w:t>Gnosticism: An Islamic Parallel from the 10</w:t>
      </w:r>
      <w:r w:rsidR="008B1901" w:rsidRPr="00AD552C">
        <w:rPr>
          <w:rFonts w:asciiTheme="majorBidi" w:hAnsiTheme="majorBidi" w:cstheme="majorBidi"/>
          <w:sz w:val="24"/>
          <w:szCs w:val="24"/>
          <w:u w:color="000000"/>
          <w:vertAlign w:val="superscript"/>
        </w:rPr>
        <w:t>th</w:t>
      </w:r>
      <w:r w:rsidR="008B1901" w:rsidRPr="00AD552C">
        <w:rPr>
          <w:rFonts w:asciiTheme="majorBidi" w:hAnsiTheme="majorBidi" w:cstheme="majorBidi"/>
          <w:sz w:val="24"/>
          <w:szCs w:val="24"/>
          <w:u w:color="000000"/>
        </w:rPr>
        <w:t xml:space="preserve"> Century: The Epistles of the Sincere Brethren</w:t>
      </w:r>
      <w:r w:rsidR="00F066A9" w:rsidRPr="00AD552C">
        <w:rPr>
          <w:rFonts w:asciiTheme="majorBidi" w:hAnsiTheme="majorBidi" w:cstheme="majorBidi"/>
          <w:sz w:val="24"/>
          <w:szCs w:val="24"/>
          <w:u w:color="000000"/>
        </w:rPr>
        <w:t>’</w:t>
      </w:r>
      <w:r w:rsidR="00CD5F6B" w:rsidRPr="00AD552C">
        <w:rPr>
          <w:rFonts w:asciiTheme="majorBidi" w:hAnsiTheme="majorBidi" w:cstheme="majorBidi"/>
          <w:sz w:val="24"/>
          <w:szCs w:val="24"/>
          <w:u w:color="000000"/>
        </w:rPr>
        <w:t>) deserves our attention, insofar as it remains to this day th</w:t>
      </w:r>
      <w:r w:rsidR="00E432D6" w:rsidRPr="00AD552C">
        <w:rPr>
          <w:rFonts w:asciiTheme="majorBidi" w:hAnsiTheme="majorBidi" w:cstheme="majorBidi"/>
          <w:sz w:val="24"/>
          <w:szCs w:val="24"/>
          <w:u w:color="000000"/>
        </w:rPr>
        <w:t xml:space="preserve">e only one attempt to compare, on a large </w:t>
      </w:r>
      <w:r w:rsidR="00CD5F6B" w:rsidRPr="00AD552C">
        <w:rPr>
          <w:rFonts w:asciiTheme="majorBidi" w:hAnsiTheme="majorBidi" w:cstheme="majorBidi"/>
          <w:sz w:val="24"/>
          <w:szCs w:val="24"/>
          <w:u w:color="000000"/>
        </w:rPr>
        <w:t>scale</w:t>
      </w:r>
      <w:r w:rsidR="00E432D6" w:rsidRPr="00AD552C">
        <w:rPr>
          <w:rFonts w:asciiTheme="majorBidi" w:hAnsiTheme="majorBidi" w:cstheme="majorBidi"/>
          <w:sz w:val="24"/>
          <w:szCs w:val="24"/>
          <w:u w:color="000000"/>
        </w:rPr>
        <w:t xml:space="preserve"> and on a comprehensive basis</w:t>
      </w:r>
      <w:r w:rsidR="00BE1009" w:rsidRPr="00AD552C">
        <w:rPr>
          <w:rFonts w:asciiTheme="majorBidi" w:hAnsiTheme="majorBidi" w:cstheme="majorBidi"/>
          <w:sz w:val="24"/>
          <w:szCs w:val="24"/>
          <w:u w:color="000000"/>
        </w:rPr>
        <w:t>,</w:t>
      </w:r>
      <w:r w:rsidR="00CD5F6B" w:rsidRPr="00AD552C">
        <w:rPr>
          <w:rFonts w:asciiTheme="majorBidi" w:hAnsiTheme="majorBidi" w:cstheme="majorBidi"/>
          <w:sz w:val="24"/>
          <w:szCs w:val="24"/>
          <w:u w:color="000000"/>
        </w:rPr>
        <w:t xml:space="preserve"> the teaching of the </w:t>
      </w:r>
      <w:proofErr w:type="spellStart"/>
      <w:r w:rsidR="00CD5F6B" w:rsidRPr="00AD552C">
        <w:rPr>
          <w:rFonts w:asciiTheme="majorBidi" w:hAnsiTheme="majorBidi" w:cstheme="majorBidi"/>
          <w:sz w:val="24"/>
          <w:szCs w:val="24"/>
          <w:u w:color="000000"/>
        </w:rPr>
        <w:t>Ikhwān</w:t>
      </w:r>
      <w:proofErr w:type="spellEnd"/>
      <w:r w:rsidR="00CD5F6B" w:rsidRPr="00AD552C">
        <w:rPr>
          <w:rFonts w:asciiTheme="majorBidi" w:hAnsiTheme="majorBidi" w:cstheme="majorBidi"/>
          <w:sz w:val="24"/>
          <w:szCs w:val="24"/>
          <w:u w:color="000000"/>
        </w:rPr>
        <w:t xml:space="preserve"> with a</w:t>
      </w:r>
      <w:r w:rsidR="00E432D6" w:rsidRPr="00AD552C">
        <w:rPr>
          <w:rFonts w:asciiTheme="majorBidi" w:hAnsiTheme="majorBidi" w:cstheme="majorBidi"/>
          <w:sz w:val="24"/>
          <w:szCs w:val="24"/>
          <w:u w:color="000000"/>
        </w:rPr>
        <w:t xml:space="preserve">ny representative of the Jewish </w:t>
      </w:r>
      <w:r w:rsidR="000F0998" w:rsidRPr="00AD552C">
        <w:rPr>
          <w:rFonts w:asciiTheme="majorBidi" w:hAnsiTheme="majorBidi" w:cstheme="majorBidi"/>
          <w:sz w:val="24"/>
          <w:szCs w:val="24"/>
          <w:u w:color="000000"/>
        </w:rPr>
        <w:t xml:space="preserve">exegetical </w:t>
      </w:r>
      <w:r w:rsidR="00E432D6" w:rsidRPr="00AD552C">
        <w:rPr>
          <w:rFonts w:asciiTheme="majorBidi" w:hAnsiTheme="majorBidi" w:cstheme="majorBidi"/>
          <w:sz w:val="24"/>
          <w:szCs w:val="24"/>
          <w:u w:color="000000"/>
        </w:rPr>
        <w:t>trad</w:t>
      </w:r>
      <w:r w:rsidR="000F0998" w:rsidRPr="00AD552C">
        <w:rPr>
          <w:rFonts w:asciiTheme="majorBidi" w:hAnsiTheme="majorBidi" w:cstheme="majorBidi"/>
          <w:sz w:val="24"/>
          <w:szCs w:val="24"/>
          <w:u w:color="000000"/>
        </w:rPr>
        <w:t>ition</w:t>
      </w:r>
      <w:r w:rsidR="00E432D6" w:rsidRPr="00AD552C">
        <w:rPr>
          <w:rFonts w:asciiTheme="majorBidi" w:hAnsiTheme="majorBidi" w:cstheme="majorBidi"/>
          <w:sz w:val="24"/>
          <w:szCs w:val="24"/>
          <w:u w:color="000000"/>
        </w:rPr>
        <w:t xml:space="preserve"> </w:t>
      </w:r>
      <w:r w:rsidR="000F0998" w:rsidRPr="00AD552C">
        <w:rPr>
          <w:rFonts w:asciiTheme="majorBidi" w:hAnsiTheme="majorBidi" w:cstheme="majorBidi"/>
          <w:sz w:val="24"/>
          <w:szCs w:val="24"/>
          <w:u w:color="000000"/>
        </w:rPr>
        <w:t>of</w:t>
      </w:r>
      <w:r w:rsidR="00E432D6" w:rsidRPr="00AD552C">
        <w:rPr>
          <w:rFonts w:asciiTheme="majorBidi" w:hAnsiTheme="majorBidi" w:cstheme="majorBidi"/>
          <w:sz w:val="24"/>
          <w:szCs w:val="24"/>
          <w:u w:color="000000"/>
        </w:rPr>
        <w:t xml:space="preserve"> </w:t>
      </w:r>
      <w:r w:rsidR="000F0998" w:rsidRPr="00AD552C">
        <w:rPr>
          <w:rFonts w:asciiTheme="majorBidi" w:hAnsiTheme="majorBidi" w:cstheme="majorBidi"/>
          <w:sz w:val="24"/>
          <w:szCs w:val="24"/>
          <w:u w:color="000000"/>
        </w:rPr>
        <w:t xml:space="preserve">the </w:t>
      </w:r>
      <w:r w:rsidR="00BE1009" w:rsidRPr="00AD552C">
        <w:rPr>
          <w:rFonts w:asciiTheme="majorBidi" w:hAnsiTheme="majorBidi" w:cstheme="majorBidi"/>
          <w:i/>
          <w:iCs/>
          <w:sz w:val="24"/>
          <w:szCs w:val="24"/>
          <w:u w:color="000000"/>
        </w:rPr>
        <w:t>SY</w:t>
      </w:r>
      <w:r w:rsidR="00BE1009" w:rsidRPr="00AD552C">
        <w:rPr>
          <w:rFonts w:asciiTheme="majorBidi" w:hAnsiTheme="majorBidi" w:cstheme="majorBidi"/>
          <w:sz w:val="24"/>
          <w:szCs w:val="24"/>
          <w:u w:color="000000"/>
        </w:rPr>
        <w:t>.</w:t>
      </w:r>
    </w:p>
    <w:p w14:paraId="07474DB0" w14:textId="77777777" w:rsidR="00A64863" w:rsidRPr="00AD552C" w:rsidRDefault="00A64863" w:rsidP="00CD5F6B">
      <w:pPr>
        <w:spacing w:after="0" w:line="240" w:lineRule="auto"/>
        <w:jc w:val="both"/>
        <w:rPr>
          <w:rFonts w:asciiTheme="majorBidi" w:hAnsiTheme="majorBidi" w:cstheme="majorBidi"/>
          <w:sz w:val="24"/>
          <w:szCs w:val="24"/>
          <w:u w:color="000000"/>
        </w:rPr>
      </w:pPr>
    </w:p>
    <w:p w14:paraId="0EEF12A4" w14:textId="4DABDE28" w:rsidR="00216F07" w:rsidRPr="00AD552C" w:rsidRDefault="00A64863" w:rsidP="00CD5F6B">
      <w:pPr>
        <w:spacing w:after="0" w:line="240" w:lineRule="auto"/>
        <w:jc w:val="both"/>
        <w:rPr>
          <w:rFonts w:asciiTheme="majorBidi" w:hAnsiTheme="majorBidi" w:cstheme="majorBidi"/>
          <w:sz w:val="24"/>
          <w:szCs w:val="24"/>
          <w:u w:color="000000"/>
        </w:rPr>
      </w:pPr>
      <w:r w:rsidRPr="00AD552C">
        <w:rPr>
          <w:rFonts w:asciiTheme="majorBidi" w:hAnsiTheme="majorBidi" w:cstheme="majorBidi"/>
          <w:sz w:val="24"/>
          <w:szCs w:val="24"/>
          <w:u w:color="000000"/>
        </w:rPr>
        <w:tab/>
        <w:t xml:space="preserve">Well aware of the fact that </w:t>
      </w:r>
      <w:r w:rsidR="00B26731" w:rsidRPr="00963C45">
        <w:rPr>
          <w:rFonts w:asciiTheme="majorBidi" w:hAnsiTheme="majorBidi" w:cstheme="majorBidi"/>
          <w:sz w:val="24"/>
          <w:szCs w:val="24"/>
          <w:u w:color="000000"/>
        </w:rPr>
        <w:t>s</w:t>
      </w:r>
      <w:r w:rsidRPr="00963C45">
        <w:rPr>
          <w:rFonts w:asciiTheme="majorBidi" w:hAnsiTheme="majorBidi" w:cstheme="majorBidi"/>
          <w:sz w:val="24"/>
          <w:szCs w:val="24"/>
          <w:u w:color="000000"/>
        </w:rPr>
        <w:t>he</w:t>
      </w:r>
      <w:r w:rsidRPr="00AD552C">
        <w:rPr>
          <w:rFonts w:asciiTheme="majorBidi" w:hAnsiTheme="majorBidi" w:cstheme="majorBidi"/>
          <w:sz w:val="24"/>
          <w:szCs w:val="24"/>
          <w:u w:color="000000"/>
        </w:rPr>
        <w:t xml:space="preserve"> proceeds </w:t>
      </w:r>
      <w:r w:rsidR="00590F98" w:rsidRPr="00AD552C">
        <w:rPr>
          <w:rFonts w:asciiTheme="majorBidi" w:hAnsiTheme="majorBidi" w:cstheme="majorBidi"/>
          <w:sz w:val="24"/>
          <w:szCs w:val="24"/>
          <w:u w:color="000000"/>
        </w:rPr>
        <w:t>‘</w:t>
      </w:r>
      <w:r w:rsidRPr="00AD552C">
        <w:rPr>
          <w:rFonts w:asciiTheme="majorBidi" w:hAnsiTheme="majorBidi" w:cstheme="majorBidi"/>
          <w:sz w:val="24"/>
          <w:szCs w:val="24"/>
          <w:u w:color="000000"/>
        </w:rPr>
        <w:t>on</w:t>
      </w:r>
      <w:r w:rsidR="00590F98" w:rsidRPr="00AD552C">
        <w:rPr>
          <w:rFonts w:asciiTheme="majorBidi" w:hAnsiTheme="majorBidi" w:cstheme="majorBidi"/>
          <w:sz w:val="24"/>
          <w:szCs w:val="24"/>
          <w:u w:color="000000"/>
        </w:rPr>
        <w:t xml:space="preserve"> an untrodden path’</w:t>
      </w:r>
      <w:r w:rsidR="00657C45" w:rsidRPr="00AD552C">
        <w:rPr>
          <w:rFonts w:asciiTheme="majorBidi" w:hAnsiTheme="majorBidi" w:cstheme="majorBidi"/>
          <w:sz w:val="24"/>
          <w:szCs w:val="24"/>
          <w:u w:color="000000"/>
        </w:rPr>
        <w:t>,</w:t>
      </w:r>
      <w:r w:rsidR="00590F98" w:rsidRPr="00AD552C">
        <w:rPr>
          <w:rFonts w:asciiTheme="majorBidi" w:hAnsiTheme="majorBidi" w:cstheme="majorBidi"/>
          <w:sz w:val="24"/>
          <w:szCs w:val="24"/>
          <w:u w:color="000000"/>
        </w:rPr>
        <w:t xml:space="preserve"> Hegedus adopts a prudent attitude, considering from the outset ‘the possibility that the parallels between the t</w:t>
      </w:r>
      <w:r w:rsidR="003C7A70" w:rsidRPr="00AD552C">
        <w:rPr>
          <w:rFonts w:asciiTheme="majorBidi" w:hAnsiTheme="majorBidi" w:cstheme="majorBidi"/>
          <w:sz w:val="24"/>
          <w:szCs w:val="24"/>
          <w:u w:color="000000"/>
        </w:rPr>
        <w:t>w</w:t>
      </w:r>
      <w:r w:rsidR="00590F98" w:rsidRPr="00AD552C">
        <w:rPr>
          <w:rFonts w:asciiTheme="majorBidi" w:hAnsiTheme="majorBidi" w:cstheme="majorBidi"/>
          <w:sz w:val="24"/>
          <w:szCs w:val="24"/>
          <w:u w:color="000000"/>
        </w:rPr>
        <w:t>o works are only structural, or that they can be traced back to a common source’ but also that ‘even if a direct relationship cannot be established, a systematic comparison of the two works seems to be a worthwhile endeavour, since such a comparison suggests some conjectural evidence for mutual influence’.</w:t>
      </w:r>
      <w:r w:rsidR="00590F98" w:rsidRPr="00AD552C">
        <w:rPr>
          <w:rStyle w:val="Appelnotedebasdep"/>
          <w:rFonts w:asciiTheme="majorBidi" w:hAnsiTheme="majorBidi" w:cstheme="majorBidi"/>
          <w:sz w:val="24"/>
          <w:szCs w:val="24"/>
          <w:u w:color="000000"/>
        </w:rPr>
        <w:footnoteReference w:id="26"/>
      </w:r>
      <w:r w:rsidR="00590F98" w:rsidRPr="00AD552C">
        <w:rPr>
          <w:rFonts w:asciiTheme="majorBidi" w:hAnsiTheme="majorBidi" w:cstheme="majorBidi"/>
          <w:sz w:val="24"/>
          <w:szCs w:val="24"/>
          <w:u w:color="000000"/>
        </w:rPr>
        <w:t xml:space="preserve"> </w:t>
      </w:r>
      <w:r w:rsidR="00A12F5A" w:rsidRPr="00AD552C">
        <w:rPr>
          <w:rFonts w:asciiTheme="majorBidi" w:hAnsiTheme="majorBidi" w:cstheme="majorBidi"/>
          <w:sz w:val="24"/>
          <w:szCs w:val="24"/>
          <w:u w:color="000000"/>
        </w:rPr>
        <w:t>By and large, o</w:t>
      </w:r>
      <w:r w:rsidR="00E432D6" w:rsidRPr="00AD552C">
        <w:rPr>
          <w:rFonts w:asciiTheme="majorBidi" w:hAnsiTheme="majorBidi" w:cstheme="majorBidi"/>
          <w:sz w:val="24"/>
          <w:szCs w:val="24"/>
          <w:u w:color="000000"/>
        </w:rPr>
        <w:t>ne must a</w:t>
      </w:r>
      <w:r w:rsidR="00A12F5A" w:rsidRPr="00AD552C">
        <w:rPr>
          <w:rFonts w:asciiTheme="majorBidi" w:hAnsiTheme="majorBidi" w:cstheme="majorBidi"/>
          <w:sz w:val="24"/>
          <w:szCs w:val="24"/>
          <w:u w:color="000000"/>
        </w:rPr>
        <w:t>dmit</w:t>
      </w:r>
      <w:r w:rsidR="00E432D6" w:rsidRPr="00AD552C">
        <w:rPr>
          <w:rFonts w:asciiTheme="majorBidi" w:hAnsiTheme="majorBidi" w:cstheme="majorBidi"/>
          <w:sz w:val="24"/>
          <w:szCs w:val="24"/>
          <w:u w:color="000000"/>
        </w:rPr>
        <w:t xml:space="preserve"> that </w:t>
      </w:r>
      <w:r w:rsidR="00823875" w:rsidRPr="00AD552C">
        <w:rPr>
          <w:rFonts w:asciiTheme="majorBidi" w:hAnsiTheme="majorBidi" w:cstheme="majorBidi"/>
          <w:sz w:val="24"/>
          <w:szCs w:val="24"/>
          <w:u w:color="000000"/>
        </w:rPr>
        <w:t xml:space="preserve">Hegedus’s </w:t>
      </w:r>
      <w:r w:rsidR="00E432D6" w:rsidRPr="00AD552C">
        <w:rPr>
          <w:rFonts w:asciiTheme="majorBidi" w:hAnsiTheme="majorBidi" w:cstheme="majorBidi"/>
          <w:sz w:val="24"/>
          <w:szCs w:val="24"/>
          <w:u w:color="000000"/>
        </w:rPr>
        <w:t xml:space="preserve">comparisons </w:t>
      </w:r>
      <w:r w:rsidR="00823875" w:rsidRPr="00AD552C">
        <w:rPr>
          <w:rFonts w:asciiTheme="majorBidi" w:hAnsiTheme="majorBidi" w:cstheme="majorBidi"/>
          <w:sz w:val="24"/>
          <w:szCs w:val="24"/>
          <w:u w:color="000000"/>
        </w:rPr>
        <w:t xml:space="preserve">between </w:t>
      </w:r>
      <w:proofErr w:type="spellStart"/>
      <w:r w:rsidR="00ED2D7C" w:rsidRPr="00AD552C">
        <w:rPr>
          <w:rFonts w:asciiTheme="majorBidi" w:hAnsiTheme="majorBidi" w:cstheme="majorBidi"/>
          <w:sz w:val="24"/>
          <w:szCs w:val="24"/>
          <w:u w:color="000000"/>
        </w:rPr>
        <w:t>Sa‘adya</w:t>
      </w:r>
      <w:r w:rsidR="00E432D6" w:rsidRPr="00AD552C">
        <w:rPr>
          <w:rFonts w:asciiTheme="majorBidi" w:hAnsiTheme="majorBidi" w:cstheme="majorBidi"/>
          <w:sz w:val="24"/>
          <w:szCs w:val="24"/>
          <w:u w:color="000000"/>
        </w:rPr>
        <w:t>’s</w:t>
      </w:r>
      <w:proofErr w:type="spellEnd"/>
      <w:r w:rsidR="00E432D6" w:rsidRPr="00AD552C">
        <w:rPr>
          <w:rFonts w:asciiTheme="majorBidi" w:hAnsiTheme="majorBidi" w:cstheme="majorBidi"/>
          <w:sz w:val="24"/>
          <w:szCs w:val="24"/>
          <w:u w:color="000000"/>
        </w:rPr>
        <w:t xml:space="preserve"> commentary and the </w:t>
      </w:r>
      <w:proofErr w:type="spellStart"/>
      <w:r w:rsidR="00E432D6" w:rsidRPr="00AD552C">
        <w:rPr>
          <w:rFonts w:asciiTheme="majorBidi" w:hAnsiTheme="majorBidi" w:cstheme="majorBidi"/>
          <w:i/>
          <w:iCs/>
          <w:sz w:val="24"/>
          <w:szCs w:val="24"/>
          <w:u w:color="000000"/>
        </w:rPr>
        <w:t>Ras</w:t>
      </w:r>
      <w:r w:rsidR="00DE38A7" w:rsidRPr="00AD552C">
        <w:rPr>
          <w:rFonts w:asciiTheme="majorBidi" w:hAnsiTheme="majorBidi" w:cstheme="majorBidi"/>
          <w:i/>
          <w:iCs/>
          <w:sz w:val="24"/>
          <w:szCs w:val="24"/>
          <w:u w:color="000000"/>
        </w:rPr>
        <w:t>ā</w:t>
      </w:r>
      <w:r w:rsidR="00E432D6" w:rsidRPr="00AD552C">
        <w:rPr>
          <w:rFonts w:asciiTheme="majorBidi" w:hAnsiTheme="majorBidi" w:cstheme="majorBidi"/>
          <w:i/>
          <w:iCs/>
          <w:sz w:val="24"/>
          <w:szCs w:val="24"/>
          <w:u w:color="000000"/>
        </w:rPr>
        <w:t>’</w:t>
      </w:r>
      <w:r w:rsidR="00823875" w:rsidRPr="00AD552C">
        <w:rPr>
          <w:rFonts w:asciiTheme="majorBidi" w:hAnsiTheme="majorBidi" w:cstheme="majorBidi"/>
          <w:i/>
          <w:iCs/>
          <w:sz w:val="24"/>
          <w:szCs w:val="24"/>
          <w:u w:color="000000"/>
        </w:rPr>
        <w:t>il</w:t>
      </w:r>
      <w:proofErr w:type="spellEnd"/>
      <w:r w:rsidR="00823875" w:rsidRPr="00AD552C">
        <w:rPr>
          <w:rFonts w:asciiTheme="majorBidi" w:hAnsiTheme="majorBidi" w:cstheme="majorBidi"/>
          <w:sz w:val="24"/>
          <w:szCs w:val="24"/>
          <w:u w:color="000000"/>
        </w:rPr>
        <w:t xml:space="preserve"> </w:t>
      </w:r>
      <w:r w:rsidR="00A12F5A" w:rsidRPr="00AD552C">
        <w:rPr>
          <w:rFonts w:asciiTheme="majorBidi" w:hAnsiTheme="majorBidi" w:cstheme="majorBidi"/>
          <w:sz w:val="24"/>
          <w:szCs w:val="24"/>
          <w:u w:color="000000"/>
        </w:rPr>
        <w:t xml:space="preserve">remain </w:t>
      </w:r>
      <w:r w:rsidR="00823875" w:rsidRPr="00AD552C">
        <w:rPr>
          <w:rFonts w:asciiTheme="majorBidi" w:hAnsiTheme="majorBidi" w:cstheme="majorBidi"/>
          <w:sz w:val="24"/>
          <w:szCs w:val="24"/>
          <w:u w:color="000000"/>
        </w:rPr>
        <w:t xml:space="preserve">quite general and that </w:t>
      </w:r>
      <w:r w:rsidR="00A12F5A" w:rsidRPr="00AD552C">
        <w:rPr>
          <w:rFonts w:asciiTheme="majorBidi" w:hAnsiTheme="majorBidi" w:cstheme="majorBidi"/>
          <w:sz w:val="24"/>
          <w:szCs w:val="24"/>
          <w:u w:color="000000"/>
        </w:rPr>
        <w:t xml:space="preserve">the </w:t>
      </w:r>
      <w:r w:rsidR="00823875" w:rsidRPr="00AD552C">
        <w:rPr>
          <w:rFonts w:asciiTheme="majorBidi" w:hAnsiTheme="majorBidi" w:cstheme="majorBidi"/>
          <w:sz w:val="24"/>
          <w:szCs w:val="24"/>
          <w:u w:color="000000"/>
        </w:rPr>
        <w:t xml:space="preserve">textual similarities </w:t>
      </w:r>
      <w:r w:rsidR="00BA1F59" w:rsidRPr="00963C45">
        <w:rPr>
          <w:rFonts w:asciiTheme="majorBidi" w:hAnsiTheme="majorBidi" w:cstheme="majorBidi"/>
          <w:sz w:val="24"/>
          <w:szCs w:val="24"/>
          <w:u w:color="000000"/>
        </w:rPr>
        <w:t>s</w:t>
      </w:r>
      <w:r w:rsidR="00A12F5A" w:rsidRPr="00963C45">
        <w:rPr>
          <w:rFonts w:asciiTheme="majorBidi" w:hAnsiTheme="majorBidi" w:cstheme="majorBidi"/>
          <w:sz w:val="24"/>
          <w:szCs w:val="24"/>
          <w:u w:color="000000"/>
        </w:rPr>
        <w:t>he</w:t>
      </w:r>
      <w:r w:rsidR="00A12F5A" w:rsidRPr="00AD552C">
        <w:rPr>
          <w:rFonts w:asciiTheme="majorBidi" w:hAnsiTheme="majorBidi" w:cstheme="majorBidi"/>
          <w:sz w:val="24"/>
          <w:szCs w:val="24"/>
          <w:u w:color="000000"/>
        </w:rPr>
        <w:t xml:space="preserve"> brings forward are not precise enough, but there </w:t>
      </w:r>
      <w:r w:rsidR="00983170" w:rsidRPr="00AD552C">
        <w:rPr>
          <w:rFonts w:asciiTheme="majorBidi" w:hAnsiTheme="majorBidi" w:cstheme="majorBidi"/>
          <w:sz w:val="24"/>
          <w:szCs w:val="24"/>
          <w:u w:color="000000"/>
        </w:rPr>
        <w:t xml:space="preserve">are </w:t>
      </w:r>
      <w:r w:rsidR="00A12F5A" w:rsidRPr="00AD552C">
        <w:rPr>
          <w:rFonts w:asciiTheme="majorBidi" w:hAnsiTheme="majorBidi" w:cstheme="majorBidi"/>
          <w:sz w:val="24"/>
          <w:szCs w:val="24"/>
          <w:u w:color="000000"/>
        </w:rPr>
        <w:t xml:space="preserve">places where </w:t>
      </w:r>
      <w:r w:rsidR="00DB2382" w:rsidRPr="00963C45">
        <w:rPr>
          <w:rFonts w:asciiTheme="majorBidi" w:hAnsiTheme="majorBidi" w:cstheme="majorBidi"/>
          <w:sz w:val="24"/>
          <w:szCs w:val="24"/>
          <w:u w:color="000000"/>
        </w:rPr>
        <w:t>her</w:t>
      </w:r>
      <w:r w:rsidR="00DB2382" w:rsidRPr="00AD552C">
        <w:rPr>
          <w:rFonts w:asciiTheme="majorBidi" w:hAnsiTheme="majorBidi" w:cstheme="majorBidi"/>
          <w:sz w:val="24"/>
          <w:szCs w:val="24"/>
          <w:u w:color="000000"/>
        </w:rPr>
        <w:t xml:space="preserve"> </w:t>
      </w:r>
      <w:r w:rsidR="00A12F5A" w:rsidRPr="00AD552C">
        <w:rPr>
          <w:rFonts w:asciiTheme="majorBidi" w:hAnsiTheme="majorBidi" w:cstheme="majorBidi"/>
          <w:sz w:val="24"/>
          <w:szCs w:val="24"/>
          <w:u w:color="000000"/>
        </w:rPr>
        <w:t>analysis is more convincing.</w:t>
      </w:r>
    </w:p>
    <w:p w14:paraId="2A61BDE5" w14:textId="77777777" w:rsidR="00216F07" w:rsidRPr="00AD552C" w:rsidRDefault="00216F07" w:rsidP="00CD5F6B">
      <w:pPr>
        <w:spacing w:after="0" w:line="240" w:lineRule="auto"/>
        <w:jc w:val="both"/>
        <w:rPr>
          <w:rFonts w:asciiTheme="majorBidi" w:hAnsiTheme="majorBidi" w:cstheme="majorBidi"/>
          <w:sz w:val="24"/>
          <w:szCs w:val="24"/>
          <w:u w:color="000000"/>
        </w:rPr>
      </w:pPr>
    </w:p>
    <w:p w14:paraId="119B27EB" w14:textId="5313C10A" w:rsidR="007D2425" w:rsidRPr="00AD552C" w:rsidRDefault="00A12F5A" w:rsidP="00216F07">
      <w:pPr>
        <w:spacing w:after="0" w:line="240" w:lineRule="auto"/>
        <w:ind w:firstLine="708"/>
        <w:jc w:val="both"/>
        <w:rPr>
          <w:rFonts w:asciiTheme="majorBidi" w:hAnsiTheme="majorBidi" w:cstheme="majorBidi"/>
          <w:sz w:val="24"/>
          <w:szCs w:val="24"/>
          <w:u w:color="000000"/>
        </w:rPr>
      </w:pPr>
      <w:r w:rsidRPr="00AD552C">
        <w:rPr>
          <w:rFonts w:asciiTheme="majorBidi" w:hAnsiTheme="majorBidi" w:cstheme="majorBidi"/>
          <w:sz w:val="24"/>
          <w:szCs w:val="24"/>
          <w:u w:color="000000"/>
        </w:rPr>
        <w:t xml:space="preserve">One such place is when </w:t>
      </w:r>
      <w:r w:rsidR="00DB2382" w:rsidRPr="00963C45">
        <w:rPr>
          <w:rFonts w:asciiTheme="majorBidi" w:hAnsiTheme="majorBidi" w:cstheme="majorBidi"/>
          <w:sz w:val="24"/>
          <w:szCs w:val="24"/>
          <w:u w:color="000000"/>
        </w:rPr>
        <w:t>s</w:t>
      </w:r>
      <w:r w:rsidRPr="00963C45">
        <w:rPr>
          <w:rFonts w:asciiTheme="majorBidi" w:hAnsiTheme="majorBidi" w:cstheme="majorBidi"/>
          <w:sz w:val="24"/>
          <w:szCs w:val="24"/>
          <w:u w:color="000000"/>
        </w:rPr>
        <w:t>he</w:t>
      </w:r>
      <w:r w:rsidRPr="00AD552C">
        <w:rPr>
          <w:rFonts w:asciiTheme="majorBidi" w:hAnsiTheme="majorBidi" w:cstheme="majorBidi"/>
          <w:sz w:val="24"/>
          <w:szCs w:val="24"/>
          <w:u w:color="000000"/>
        </w:rPr>
        <w:t xml:space="preserve"> deals with the flash-light vision of Abraham.</w:t>
      </w:r>
      <w:r w:rsidR="0056195B" w:rsidRPr="00AD552C">
        <w:rPr>
          <w:rStyle w:val="Appelnotedebasdep"/>
          <w:rFonts w:asciiTheme="majorBidi" w:hAnsiTheme="majorBidi" w:cstheme="majorBidi"/>
          <w:sz w:val="24"/>
          <w:szCs w:val="24"/>
          <w:u w:color="000000"/>
        </w:rPr>
        <w:footnoteReference w:id="27"/>
      </w:r>
      <w:r w:rsidRPr="00AD552C">
        <w:rPr>
          <w:rFonts w:asciiTheme="majorBidi" w:hAnsiTheme="majorBidi" w:cstheme="majorBidi"/>
          <w:sz w:val="24"/>
          <w:szCs w:val="24"/>
          <w:u w:color="000000"/>
        </w:rPr>
        <w:t xml:space="preserve"> </w:t>
      </w:r>
      <w:r w:rsidR="00893DA2" w:rsidRPr="00AD552C">
        <w:rPr>
          <w:rFonts w:asciiTheme="majorBidi" w:hAnsiTheme="majorBidi" w:cstheme="majorBidi"/>
          <w:sz w:val="24"/>
          <w:szCs w:val="24"/>
          <w:u w:color="000000"/>
        </w:rPr>
        <w:t>A</w:t>
      </w:r>
      <w:r w:rsidR="00156825" w:rsidRPr="00AD552C">
        <w:rPr>
          <w:rFonts w:asciiTheme="majorBidi" w:hAnsiTheme="majorBidi" w:cstheme="majorBidi"/>
          <w:sz w:val="24"/>
          <w:szCs w:val="24"/>
          <w:u w:color="000000"/>
        </w:rPr>
        <w:t xml:space="preserve">ccording to the </w:t>
      </w:r>
      <w:proofErr w:type="spellStart"/>
      <w:r w:rsidR="00156825" w:rsidRPr="00AD552C">
        <w:rPr>
          <w:rFonts w:asciiTheme="majorBidi" w:hAnsiTheme="majorBidi" w:cstheme="majorBidi"/>
          <w:i/>
          <w:iCs/>
          <w:sz w:val="24"/>
          <w:szCs w:val="24"/>
          <w:u w:color="000000"/>
        </w:rPr>
        <w:t>Kit</w:t>
      </w:r>
      <w:r w:rsidR="00DE38A7" w:rsidRPr="00AD552C">
        <w:rPr>
          <w:rFonts w:asciiTheme="majorBidi" w:hAnsiTheme="majorBidi" w:cstheme="majorBidi"/>
          <w:i/>
          <w:iCs/>
          <w:sz w:val="24"/>
          <w:szCs w:val="24"/>
          <w:u w:color="000000"/>
        </w:rPr>
        <w:t>ā</w:t>
      </w:r>
      <w:r w:rsidR="00156825" w:rsidRPr="00AD552C">
        <w:rPr>
          <w:rFonts w:asciiTheme="majorBidi" w:hAnsiTheme="majorBidi" w:cstheme="majorBidi"/>
          <w:i/>
          <w:iCs/>
          <w:sz w:val="24"/>
          <w:szCs w:val="24"/>
          <w:u w:color="000000"/>
        </w:rPr>
        <w:t>b</w:t>
      </w:r>
      <w:proofErr w:type="spellEnd"/>
      <w:r w:rsidR="00156825" w:rsidRPr="00AD552C">
        <w:rPr>
          <w:rFonts w:asciiTheme="majorBidi" w:hAnsiTheme="majorBidi" w:cstheme="majorBidi"/>
          <w:i/>
          <w:iCs/>
          <w:sz w:val="24"/>
          <w:szCs w:val="24"/>
          <w:u w:color="000000"/>
        </w:rPr>
        <w:t xml:space="preserve"> al-</w:t>
      </w:r>
      <w:proofErr w:type="spellStart"/>
      <w:r w:rsidR="00156825" w:rsidRPr="00AD552C">
        <w:rPr>
          <w:rFonts w:asciiTheme="majorBidi" w:hAnsiTheme="majorBidi" w:cstheme="majorBidi"/>
          <w:i/>
          <w:iCs/>
          <w:sz w:val="24"/>
          <w:szCs w:val="24"/>
          <w:u w:color="000000"/>
        </w:rPr>
        <w:t>Mab</w:t>
      </w:r>
      <w:r w:rsidR="00DE38A7" w:rsidRPr="00AD552C">
        <w:rPr>
          <w:rFonts w:asciiTheme="majorBidi" w:hAnsiTheme="majorBidi" w:cstheme="majorBidi"/>
          <w:i/>
          <w:iCs/>
          <w:sz w:val="24"/>
          <w:szCs w:val="24"/>
          <w:u w:color="000000"/>
        </w:rPr>
        <w:t>ā</w:t>
      </w:r>
      <w:r w:rsidR="00156825" w:rsidRPr="00AD552C">
        <w:rPr>
          <w:rFonts w:asciiTheme="majorBidi" w:hAnsiTheme="majorBidi" w:cstheme="majorBidi"/>
          <w:i/>
          <w:iCs/>
          <w:sz w:val="24"/>
          <w:szCs w:val="24"/>
          <w:u w:color="000000"/>
        </w:rPr>
        <w:t>di</w:t>
      </w:r>
      <w:proofErr w:type="spellEnd"/>
      <w:r w:rsidR="00DE38A7" w:rsidRPr="00AD552C">
        <w:rPr>
          <w:rFonts w:asciiTheme="majorBidi" w:hAnsiTheme="majorBidi" w:cstheme="majorBidi"/>
          <w:i/>
          <w:iCs/>
          <w:sz w:val="24"/>
          <w:szCs w:val="24"/>
          <w:u w:color="000000"/>
        </w:rPr>
        <w:t>’</w:t>
      </w:r>
      <w:r w:rsidR="00F64B45" w:rsidRPr="00AD552C">
        <w:rPr>
          <w:rFonts w:asciiTheme="majorBidi" w:hAnsiTheme="majorBidi" w:cstheme="majorBidi"/>
          <w:sz w:val="24"/>
          <w:szCs w:val="24"/>
          <w:u w:color="000000"/>
        </w:rPr>
        <w:t xml:space="preserve">, </w:t>
      </w:r>
      <w:r w:rsidR="00156825" w:rsidRPr="00AD552C">
        <w:rPr>
          <w:rFonts w:asciiTheme="majorBidi" w:hAnsiTheme="majorBidi" w:cstheme="majorBidi"/>
          <w:sz w:val="24"/>
          <w:szCs w:val="24"/>
          <w:u w:color="000000"/>
        </w:rPr>
        <w:t xml:space="preserve">it is through his intellect that </w:t>
      </w:r>
      <w:r w:rsidR="00893DA2" w:rsidRPr="00AD552C">
        <w:rPr>
          <w:rFonts w:asciiTheme="majorBidi" w:hAnsiTheme="majorBidi" w:cstheme="majorBidi"/>
          <w:sz w:val="24"/>
          <w:szCs w:val="24"/>
          <w:u w:color="000000"/>
        </w:rPr>
        <w:t>A</w:t>
      </w:r>
      <w:r w:rsidR="00156825" w:rsidRPr="00AD552C">
        <w:rPr>
          <w:rFonts w:asciiTheme="majorBidi" w:hAnsiTheme="majorBidi" w:cstheme="majorBidi"/>
          <w:sz w:val="24"/>
          <w:szCs w:val="24"/>
          <w:u w:color="000000"/>
        </w:rPr>
        <w:t xml:space="preserve">braham </w:t>
      </w:r>
      <w:r w:rsidR="00893DA2" w:rsidRPr="00AD552C">
        <w:rPr>
          <w:rFonts w:asciiTheme="majorBidi" w:hAnsiTheme="majorBidi" w:cstheme="majorBidi"/>
          <w:sz w:val="24"/>
          <w:szCs w:val="24"/>
          <w:u w:color="000000"/>
        </w:rPr>
        <w:t>conceptualize</w:t>
      </w:r>
      <w:r w:rsidR="00F64B45" w:rsidRPr="00AD552C">
        <w:rPr>
          <w:rFonts w:asciiTheme="majorBidi" w:hAnsiTheme="majorBidi" w:cstheme="majorBidi"/>
          <w:sz w:val="24"/>
          <w:szCs w:val="24"/>
          <w:u w:color="000000"/>
        </w:rPr>
        <w:t>d</w:t>
      </w:r>
      <w:r w:rsidR="00156825" w:rsidRPr="00AD552C">
        <w:rPr>
          <w:rFonts w:asciiTheme="majorBidi" w:hAnsiTheme="majorBidi" w:cstheme="majorBidi"/>
          <w:sz w:val="24"/>
          <w:szCs w:val="24"/>
          <w:u w:color="000000"/>
        </w:rPr>
        <w:t xml:space="preserve"> the creation of the world by numbers and letters,</w:t>
      </w:r>
      <w:r w:rsidR="00F64B45" w:rsidRPr="00AD552C">
        <w:rPr>
          <w:rFonts w:asciiTheme="majorBidi" w:hAnsiTheme="majorBidi" w:cstheme="majorBidi"/>
          <w:sz w:val="24"/>
          <w:szCs w:val="24"/>
          <w:u w:color="000000"/>
        </w:rPr>
        <w:t xml:space="preserve"> </w:t>
      </w:r>
      <w:r w:rsidR="00144137" w:rsidRPr="00AD552C">
        <w:rPr>
          <w:rFonts w:asciiTheme="majorBidi" w:hAnsiTheme="majorBidi" w:cstheme="majorBidi"/>
          <w:sz w:val="24"/>
          <w:szCs w:val="24"/>
          <w:u w:color="000000"/>
        </w:rPr>
        <w:t>and yet</w:t>
      </w:r>
      <w:r w:rsidR="0056195B" w:rsidRPr="00AD552C">
        <w:rPr>
          <w:rFonts w:asciiTheme="majorBidi" w:hAnsiTheme="majorBidi" w:cstheme="majorBidi"/>
          <w:sz w:val="24"/>
          <w:szCs w:val="24"/>
          <w:u w:color="000000"/>
        </w:rPr>
        <w:t>, as the text has it</w:t>
      </w:r>
      <w:r w:rsidR="009A0707" w:rsidRPr="00AD552C">
        <w:rPr>
          <w:rFonts w:asciiTheme="majorBidi" w:hAnsiTheme="majorBidi" w:cstheme="majorBidi"/>
          <w:sz w:val="24"/>
          <w:szCs w:val="24"/>
          <w:u w:color="000000"/>
        </w:rPr>
        <w:t>:</w:t>
      </w:r>
    </w:p>
    <w:p w14:paraId="7A724CF3" w14:textId="77777777" w:rsidR="007D2425" w:rsidRPr="00AD552C" w:rsidRDefault="007D2425" w:rsidP="00216F07">
      <w:pPr>
        <w:spacing w:after="0" w:line="240" w:lineRule="auto"/>
        <w:ind w:firstLine="708"/>
        <w:jc w:val="both"/>
        <w:rPr>
          <w:rFonts w:asciiTheme="majorBidi" w:hAnsiTheme="majorBidi" w:cstheme="majorBidi"/>
          <w:sz w:val="24"/>
          <w:szCs w:val="24"/>
          <w:u w:color="000000"/>
        </w:rPr>
      </w:pPr>
    </w:p>
    <w:p w14:paraId="23C6AA52" w14:textId="0749AF62" w:rsidR="007D2425" w:rsidRDefault="0056195B" w:rsidP="007D2425">
      <w:pPr>
        <w:spacing w:after="0" w:line="240" w:lineRule="auto"/>
        <w:ind w:left="708"/>
        <w:jc w:val="both"/>
        <w:rPr>
          <w:rFonts w:asciiTheme="majorBidi" w:hAnsiTheme="majorBidi" w:cstheme="majorBidi"/>
          <w:sz w:val="24"/>
          <w:szCs w:val="24"/>
          <w:u w:color="000000"/>
        </w:rPr>
      </w:pPr>
      <w:r w:rsidRPr="00AD552C">
        <w:rPr>
          <w:rFonts w:asciiTheme="majorBidi" w:hAnsiTheme="majorBidi" w:cstheme="majorBidi"/>
          <w:sz w:val="24"/>
          <w:szCs w:val="24"/>
          <w:u w:color="000000"/>
        </w:rPr>
        <w:t>[Abraham]</w:t>
      </w:r>
      <w:r w:rsidR="00144137" w:rsidRPr="00AD552C">
        <w:rPr>
          <w:rFonts w:asciiTheme="majorBidi" w:hAnsiTheme="majorBidi" w:cstheme="majorBidi"/>
          <w:sz w:val="24"/>
          <w:szCs w:val="24"/>
          <w:u w:color="000000"/>
        </w:rPr>
        <w:t xml:space="preserve"> </w:t>
      </w:r>
      <w:r w:rsidR="00F64B45" w:rsidRPr="00AD552C">
        <w:rPr>
          <w:rFonts w:asciiTheme="majorBidi" w:hAnsiTheme="majorBidi" w:cstheme="majorBidi"/>
          <w:sz w:val="24"/>
          <w:szCs w:val="24"/>
          <w:u w:color="000000"/>
        </w:rPr>
        <w:t xml:space="preserve">did not </w:t>
      </w:r>
      <w:r w:rsidR="00ED76BF" w:rsidRPr="00AD552C">
        <w:rPr>
          <w:rFonts w:asciiTheme="majorBidi" w:hAnsiTheme="majorBidi" w:cstheme="majorBidi"/>
          <w:sz w:val="24"/>
          <w:szCs w:val="24"/>
          <w:u w:color="000000"/>
        </w:rPr>
        <w:t xml:space="preserve">claim he managed to </w:t>
      </w:r>
      <w:r w:rsidR="00F64B45" w:rsidRPr="00AD552C">
        <w:rPr>
          <w:rFonts w:asciiTheme="majorBidi" w:hAnsiTheme="majorBidi" w:cstheme="majorBidi"/>
          <w:sz w:val="24"/>
          <w:szCs w:val="24"/>
          <w:u w:color="000000"/>
        </w:rPr>
        <w:t xml:space="preserve">grasp the real manner </w:t>
      </w:r>
      <w:r w:rsidRPr="00AD552C">
        <w:rPr>
          <w:rFonts w:asciiTheme="majorBidi" w:hAnsiTheme="majorBidi" w:cstheme="majorBidi"/>
          <w:sz w:val="24"/>
          <w:szCs w:val="24"/>
          <w:u w:color="000000"/>
        </w:rPr>
        <w:t xml:space="preserve">in which </w:t>
      </w:r>
      <w:r w:rsidR="00F64B45" w:rsidRPr="00AD552C">
        <w:rPr>
          <w:rFonts w:asciiTheme="majorBidi" w:hAnsiTheme="majorBidi" w:cstheme="majorBidi"/>
          <w:sz w:val="24"/>
          <w:szCs w:val="24"/>
          <w:u w:color="000000"/>
        </w:rPr>
        <w:t xml:space="preserve">the </w:t>
      </w:r>
      <w:r w:rsidR="00ED76BF" w:rsidRPr="00AD552C">
        <w:rPr>
          <w:rFonts w:asciiTheme="majorBidi" w:hAnsiTheme="majorBidi" w:cstheme="majorBidi"/>
          <w:sz w:val="24"/>
          <w:szCs w:val="24"/>
          <w:u w:color="000000"/>
        </w:rPr>
        <w:t>ac</w:t>
      </w:r>
      <w:r w:rsidR="004F512C" w:rsidRPr="00AD552C">
        <w:rPr>
          <w:rFonts w:asciiTheme="majorBidi" w:hAnsiTheme="majorBidi" w:cstheme="majorBidi"/>
          <w:sz w:val="24"/>
          <w:szCs w:val="24"/>
          <w:u w:color="000000"/>
        </w:rPr>
        <w:t>tual</w:t>
      </w:r>
      <w:r w:rsidR="00ED76BF" w:rsidRPr="00AD552C">
        <w:rPr>
          <w:rFonts w:asciiTheme="majorBidi" w:hAnsiTheme="majorBidi" w:cstheme="majorBidi"/>
          <w:sz w:val="24"/>
          <w:szCs w:val="24"/>
          <w:u w:color="000000"/>
        </w:rPr>
        <w:t xml:space="preserve"> </w:t>
      </w:r>
      <w:r w:rsidR="00F64B45" w:rsidRPr="00AD552C">
        <w:rPr>
          <w:rFonts w:asciiTheme="majorBidi" w:hAnsiTheme="majorBidi" w:cstheme="majorBidi"/>
          <w:sz w:val="24"/>
          <w:szCs w:val="24"/>
          <w:u w:color="000000"/>
        </w:rPr>
        <w:t>creation was achieved but</w:t>
      </w:r>
      <w:r w:rsidR="00ED76BF" w:rsidRPr="00AD552C">
        <w:rPr>
          <w:rFonts w:asciiTheme="majorBidi" w:hAnsiTheme="majorBidi" w:cstheme="majorBidi"/>
          <w:sz w:val="24"/>
          <w:szCs w:val="24"/>
          <w:u w:color="000000"/>
        </w:rPr>
        <w:t xml:space="preserve"> </w:t>
      </w:r>
      <w:r w:rsidR="00541907" w:rsidRPr="00AD552C">
        <w:rPr>
          <w:rFonts w:asciiTheme="majorBidi" w:hAnsiTheme="majorBidi" w:cstheme="majorBidi"/>
          <w:sz w:val="24"/>
          <w:szCs w:val="24"/>
          <w:u w:color="000000"/>
        </w:rPr>
        <w:t xml:space="preserve">only reported that in his imagination he conceived of </w:t>
      </w:r>
      <w:r w:rsidR="00F64B45" w:rsidRPr="00AD552C">
        <w:rPr>
          <w:rFonts w:asciiTheme="majorBidi" w:hAnsiTheme="majorBidi" w:cstheme="majorBidi"/>
          <w:sz w:val="24"/>
          <w:szCs w:val="24"/>
          <w:u w:color="000000"/>
        </w:rPr>
        <w:t xml:space="preserve">the </w:t>
      </w:r>
      <w:r w:rsidR="004F512C" w:rsidRPr="00AD552C">
        <w:rPr>
          <w:rFonts w:asciiTheme="majorBidi" w:hAnsiTheme="majorBidi" w:cstheme="majorBidi"/>
          <w:sz w:val="24"/>
          <w:szCs w:val="24"/>
          <w:u w:color="000000"/>
        </w:rPr>
        <w:t>flash</w:t>
      </w:r>
      <w:r w:rsidR="00F64B45" w:rsidRPr="00AD552C">
        <w:rPr>
          <w:rFonts w:asciiTheme="majorBidi" w:hAnsiTheme="majorBidi" w:cstheme="majorBidi"/>
          <w:sz w:val="24"/>
          <w:szCs w:val="24"/>
          <w:u w:color="000000"/>
        </w:rPr>
        <w:t xml:space="preserve"> of th</w:t>
      </w:r>
      <w:r w:rsidR="00086F63" w:rsidRPr="00AD552C">
        <w:rPr>
          <w:rFonts w:asciiTheme="majorBidi" w:hAnsiTheme="majorBidi" w:cstheme="majorBidi"/>
          <w:sz w:val="24"/>
          <w:szCs w:val="24"/>
          <w:u w:color="000000"/>
        </w:rPr>
        <w:t>e</w:t>
      </w:r>
      <w:r w:rsidR="00F64B45" w:rsidRPr="00AD552C">
        <w:rPr>
          <w:rFonts w:asciiTheme="majorBidi" w:hAnsiTheme="majorBidi" w:cstheme="majorBidi"/>
          <w:sz w:val="24"/>
          <w:szCs w:val="24"/>
          <w:u w:color="000000"/>
        </w:rPr>
        <w:t xml:space="preserve"> creat</w:t>
      </w:r>
      <w:r w:rsidR="00F64B45" w:rsidRPr="00C36D78">
        <w:rPr>
          <w:rFonts w:asciiTheme="majorBidi" w:hAnsiTheme="majorBidi" w:cstheme="majorBidi"/>
          <w:sz w:val="24"/>
          <w:szCs w:val="24"/>
          <w:u w:color="000000"/>
        </w:rPr>
        <w:t>ion</w:t>
      </w:r>
      <w:r w:rsidRPr="00C36D78">
        <w:rPr>
          <w:rFonts w:asciiTheme="majorBidi" w:hAnsiTheme="majorBidi" w:cstheme="majorBidi"/>
          <w:sz w:val="24"/>
          <w:szCs w:val="24"/>
          <w:u w:color="000000"/>
        </w:rPr>
        <w:t xml:space="preserve"> </w:t>
      </w:r>
      <w:r w:rsidR="00DE38A7" w:rsidRPr="00C36D78">
        <w:rPr>
          <w:rFonts w:asciiTheme="majorBidi" w:hAnsiTheme="majorBidi" w:cstheme="majorBidi"/>
          <w:sz w:val="24"/>
          <w:szCs w:val="24"/>
          <w:u w:color="000000"/>
        </w:rPr>
        <w:t>(</w:t>
      </w:r>
      <w:proofErr w:type="spellStart"/>
      <w:r w:rsidR="00DE38A7" w:rsidRPr="00C36D78">
        <w:rPr>
          <w:rFonts w:asciiTheme="majorBidi" w:hAnsiTheme="majorBidi" w:cstheme="majorBidi"/>
          <w:i/>
          <w:iCs/>
          <w:sz w:val="24"/>
          <w:szCs w:val="24"/>
          <w:u w:color="000000"/>
        </w:rPr>
        <w:t>innahu</w:t>
      </w:r>
      <w:proofErr w:type="spellEnd"/>
      <w:r w:rsidR="00DE38A7" w:rsidRPr="00C36D78">
        <w:rPr>
          <w:rFonts w:asciiTheme="majorBidi" w:hAnsiTheme="majorBidi" w:cstheme="majorBidi"/>
          <w:i/>
          <w:iCs/>
          <w:sz w:val="24"/>
          <w:szCs w:val="24"/>
          <w:u w:color="000000"/>
        </w:rPr>
        <w:t xml:space="preserve"> lam </w:t>
      </w:r>
      <w:proofErr w:type="spellStart"/>
      <w:proofErr w:type="gramStart"/>
      <w:r w:rsidR="00DE38A7" w:rsidRPr="00C36D78">
        <w:rPr>
          <w:rFonts w:asciiTheme="majorBidi" w:hAnsiTheme="majorBidi" w:cstheme="majorBidi"/>
          <w:i/>
          <w:iCs/>
          <w:sz w:val="24"/>
          <w:szCs w:val="24"/>
          <w:u w:color="000000"/>
        </w:rPr>
        <w:t>yadda‘</w:t>
      </w:r>
      <w:proofErr w:type="gramEnd"/>
      <w:r w:rsidR="00DE38A7" w:rsidRPr="00C36D78">
        <w:rPr>
          <w:rFonts w:asciiTheme="majorBidi" w:hAnsiTheme="majorBidi" w:cstheme="majorBidi"/>
          <w:i/>
          <w:iCs/>
          <w:sz w:val="24"/>
          <w:szCs w:val="24"/>
          <w:u w:color="000000"/>
        </w:rPr>
        <w:t>ī</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annahu</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qad</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waqafa</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alā</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ḥaqīqa</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kayfiyyat</w:t>
      </w:r>
      <w:proofErr w:type="spellEnd"/>
      <w:r w:rsidR="00DE38A7" w:rsidRPr="00C36D78">
        <w:rPr>
          <w:rFonts w:asciiTheme="majorBidi" w:hAnsiTheme="majorBidi" w:cstheme="majorBidi"/>
          <w:i/>
          <w:iCs/>
          <w:sz w:val="24"/>
          <w:szCs w:val="24"/>
          <w:u w:color="000000"/>
        </w:rPr>
        <w:t xml:space="preserve"> al-</w:t>
      </w:r>
      <w:proofErr w:type="spellStart"/>
      <w:r w:rsidR="00DE38A7" w:rsidRPr="00C36D78">
        <w:rPr>
          <w:rFonts w:asciiTheme="majorBidi" w:hAnsiTheme="majorBidi" w:cstheme="majorBidi"/>
          <w:i/>
          <w:iCs/>
          <w:sz w:val="24"/>
          <w:szCs w:val="24"/>
          <w:u w:color="000000"/>
        </w:rPr>
        <w:t>khalīka</w:t>
      </w:r>
      <w:proofErr w:type="spellEnd"/>
      <w:r w:rsidR="00DE38A7" w:rsidRPr="00C36D78">
        <w:rPr>
          <w:rFonts w:asciiTheme="majorBidi" w:hAnsiTheme="majorBidi" w:cstheme="majorBidi"/>
          <w:i/>
          <w:iCs/>
          <w:sz w:val="24"/>
          <w:szCs w:val="24"/>
          <w:u w:color="000000"/>
        </w:rPr>
        <w:t xml:space="preserve"> al-</w:t>
      </w:r>
      <w:proofErr w:type="spellStart"/>
      <w:r w:rsidR="00DE38A7" w:rsidRPr="00C36D78">
        <w:rPr>
          <w:rFonts w:asciiTheme="majorBidi" w:hAnsiTheme="majorBidi" w:cstheme="majorBidi"/>
          <w:i/>
          <w:iCs/>
          <w:sz w:val="24"/>
          <w:szCs w:val="24"/>
          <w:u w:color="000000"/>
        </w:rPr>
        <w:t>fi‘liyya</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wa-innamā</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dhakara</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annahu</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taṣawarra</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fī</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wahmihi</w:t>
      </w:r>
      <w:proofErr w:type="spellEnd"/>
      <w:r w:rsidR="00DE38A7" w:rsidRPr="00C36D78">
        <w:rPr>
          <w:rFonts w:asciiTheme="majorBidi" w:hAnsiTheme="majorBidi" w:cstheme="majorBidi"/>
          <w:i/>
          <w:iCs/>
          <w:sz w:val="24"/>
          <w:szCs w:val="24"/>
          <w:u w:color="000000"/>
        </w:rPr>
        <w:t xml:space="preserve"> </w:t>
      </w:r>
      <w:proofErr w:type="spellStart"/>
      <w:r w:rsidR="00DE38A7" w:rsidRPr="00C36D78">
        <w:rPr>
          <w:rFonts w:asciiTheme="majorBidi" w:hAnsiTheme="majorBidi" w:cstheme="majorBidi"/>
          <w:i/>
          <w:iCs/>
          <w:sz w:val="24"/>
          <w:szCs w:val="24"/>
          <w:u w:color="000000"/>
        </w:rPr>
        <w:t>lā’iḥ</w:t>
      </w:r>
      <w:proofErr w:type="spellEnd"/>
      <w:r w:rsidR="00DE38A7" w:rsidRPr="00C36D78">
        <w:rPr>
          <w:rFonts w:asciiTheme="majorBidi" w:hAnsiTheme="majorBidi" w:cstheme="majorBidi"/>
          <w:i/>
          <w:iCs/>
          <w:sz w:val="24"/>
          <w:szCs w:val="24"/>
          <w:u w:color="000000"/>
        </w:rPr>
        <w:t xml:space="preserve"> al-</w:t>
      </w:r>
      <w:proofErr w:type="spellStart"/>
      <w:r w:rsidR="00DE38A7" w:rsidRPr="00C36D78">
        <w:rPr>
          <w:rFonts w:asciiTheme="majorBidi" w:hAnsiTheme="majorBidi" w:cstheme="majorBidi"/>
          <w:i/>
          <w:iCs/>
          <w:sz w:val="24"/>
          <w:szCs w:val="24"/>
          <w:u w:color="000000"/>
        </w:rPr>
        <w:t>khalīqa</w:t>
      </w:r>
      <w:proofErr w:type="spellEnd"/>
      <w:r w:rsidR="00DE38A7" w:rsidRPr="00C36D78">
        <w:rPr>
          <w:rFonts w:asciiTheme="majorBidi" w:hAnsiTheme="majorBidi" w:cstheme="majorBidi"/>
          <w:sz w:val="24"/>
          <w:szCs w:val="24"/>
          <w:u w:color="000000"/>
        </w:rPr>
        <w:t>).</w:t>
      </w:r>
      <w:r w:rsidRPr="00C36D78">
        <w:rPr>
          <w:rStyle w:val="Appelnotedebasdep"/>
          <w:rFonts w:asciiTheme="majorBidi" w:hAnsiTheme="majorBidi" w:cstheme="majorBidi"/>
          <w:sz w:val="24"/>
          <w:szCs w:val="24"/>
          <w:u w:color="000000"/>
        </w:rPr>
        <w:footnoteReference w:id="28"/>
      </w:r>
    </w:p>
    <w:p w14:paraId="23DFE867" w14:textId="77777777" w:rsidR="007D2425" w:rsidRDefault="007D2425" w:rsidP="007D2425">
      <w:pPr>
        <w:spacing w:after="0" w:line="240" w:lineRule="auto"/>
        <w:jc w:val="both"/>
        <w:rPr>
          <w:rFonts w:asciiTheme="majorBidi" w:hAnsiTheme="majorBidi" w:cstheme="majorBidi"/>
          <w:sz w:val="24"/>
          <w:szCs w:val="24"/>
          <w:u w:color="000000"/>
        </w:rPr>
      </w:pPr>
    </w:p>
    <w:p w14:paraId="2D23DBB1" w14:textId="55768377" w:rsidR="00C97D56" w:rsidRPr="00C36D78" w:rsidRDefault="000E4E42" w:rsidP="007D2425">
      <w:pPr>
        <w:spacing w:after="0" w:line="240" w:lineRule="auto"/>
        <w:ind w:firstLine="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In their </w:t>
      </w:r>
      <w:r w:rsidR="009B68D6" w:rsidRPr="00C36D78">
        <w:rPr>
          <w:rFonts w:asciiTheme="majorBidi" w:hAnsiTheme="majorBidi" w:cstheme="majorBidi"/>
          <w:sz w:val="24"/>
          <w:szCs w:val="24"/>
          <w:u w:color="000000"/>
        </w:rPr>
        <w:t xml:space="preserve">elaborate </w:t>
      </w:r>
      <w:r w:rsidRPr="00C36D78">
        <w:rPr>
          <w:rFonts w:asciiTheme="majorBidi" w:hAnsiTheme="majorBidi" w:cstheme="majorBidi"/>
          <w:sz w:val="24"/>
          <w:szCs w:val="24"/>
          <w:u w:color="000000"/>
        </w:rPr>
        <w:t>system of faculties, t</w:t>
      </w:r>
      <w:r w:rsidR="009B29DF" w:rsidRPr="00C36D78">
        <w:rPr>
          <w:rFonts w:asciiTheme="majorBidi" w:hAnsiTheme="majorBidi" w:cstheme="majorBidi"/>
          <w:sz w:val="24"/>
          <w:szCs w:val="24"/>
          <w:u w:color="000000"/>
        </w:rPr>
        <w:t xml:space="preserve">he </w:t>
      </w:r>
      <w:proofErr w:type="gramStart"/>
      <w:r w:rsidR="009B29DF" w:rsidRPr="00C36D78">
        <w:rPr>
          <w:rFonts w:asciiTheme="majorBidi" w:hAnsiTheme="majorBidi" w:cstheme="majorBidi"/>
          <w:sz w:val="24"/>
          <w:szCs w:val="24"/>
          <w:u w:color="000000"/>
        </w:rPr>
        <w:t>Brethren</w:t>
      </w:r>
      <w:proofErr w:type="gramEnd"/>
      <w:r w:rsidR="009B29DF" w:rsidRPr="00C36D78">
        <w:rPr>
          <w:rFonts w:asciiTheme="majorBidi" w:hAnsiTheme="majorBidi" w:cstheme="majorBidi"/>
          <w:sz w:val="24"/>
          <w:szCs w:val="24"/>
          <w:u w:color="000000"/>
        </w:rPr>
        <w:t xml:space="preserve"> </w:t>
      </w:r>
      <w:r w:rsidRPr="00C36D78">
        <w:rPr>
          <w:rFonts w:asciiTheme="majorBidi" w:hAnsiTheme="majorBidi" w:cstheme="majorBidi"/>
          <w:sz w:val="24"/>
          <w:szCs w:val="24"/>
          <w:u w:color="000000"/>
        </w:rPr>
        <w:t xml:space="preserve">indeed </w:t>
      </w:r>
      <w:r w:rsidR="009B29DF" w:rsidRPr="00C36D78">
        <w:rPr>
          <w:rFonts w:asciiTheme="majorBidi" w:hAnsiTheme="majorBidi" w:cstheme="majorBidi"/>
          <w:sz w:val="24"/>
          <w:szCs w:val="24"/>
          <w:u w:color="000000"/>
        </w:rPr>
        <w:t xml:space="preserve">attach great importance </w:t>
      </w:r>
      <w:r w:rsidRPr="00C36D78">
        <w:rPr>
          <w:rFonts w:asciiTheme="majorBidi" w:hAnsiTheme="majorBidi" w:cstheme="majorBidi"/>
          <w:sz w:val="24"/>
          <w:szCs w:val="24"/>
          <w:u w:color="000000"/>
        </w:rPr>
        <w:t xml:space="preserve">to </w:t>
      </w:r>
      <w:r w:rsidR="009B29DF" w:rsidRPr="00C36D78">
        <w:rPr>
          <w:rFonts w:asciiTheme="majorBidi" w:hAnsiTheme="majorBidi" w:cstheme="majorBidi"/>
          <w:sz w:val="24"/>
          <w:szCs w:val="24"/>
          <w:u w:color="000000"/>
        </w:rPr>
        <w:t>i</w:t>
      </w:r>
      <w:r w:rsidR="00505797" w:rsidRPr="00C36D78">
        <w:rPr>
          <w:rFonts w:asciiTheme="majorBidi" w:hAnsiTheme="majorBidi" w:cstheme="majorBidi"/>
          <w:sz w:val="24"/>
          <w:szCs w:val="24"/>
          <w:u w:color="000000"/>
        </w:rPr>
        <w:t>magination (</w:t>
      </w:r>
      <w:proofErr w:type="spellStart"/>
      <w:r w:rsidR="00505797" w:rsidRPr="00C36D78">
        <w:rPr>
          <w:rFonts w:asciiTheme="majorBidi" w:hAnsiTheme="majorBidi" w:cstheme="majorBidi"/>
          <w:i/>
          <w:iCs/>
          <w:sz w:val="24"/>
          <w:szCs w:val="24"/>
          <w:u w:color="000000"/>
        </w:rPr>
        <w:t>wahm</w:t>
      </w:r>
      <w:proofErr w:type="spellEnd"/>
      <w:r w:rsidR="00505797" w:rsidRPr="00C36D78">
        <w:rPr>
          <w:rFonts w:asciiTheme="majorBidi" w:hAnsiTheme="majorBidi" w:cstheme="majorBidi"/>
          <w:sz w:val="24"/>
          <w:szCs w:val="24"/>
          <w:u w:color="000000"/>
        </w:rPr>
        <w:t xml:space="preserve">, sometimes also </w:t>
      </w:r>
      <w:proofErr w:type="spellStart"/>
      <w:r w:rsidR="00505797" w:rsidRPr="00C36D78">
        <w:rPr>
          <w:rFonts w:asciiTheme="majorBidi" w:hAnsiTheme="majorBidi" w:cstheme="majorBidi"/>
          <w:i/>
          <w:iCs/>
          <w:sz w:val="24"/>
          <w:szCs w:val="24"/>
          <w:u w:color="000000"/>
        </w:rPr>
        <w:t>takhayyul</w:t>
      </w:r>
      <w:proofErr w:type="spellEnd"/>
      <w:r w:rsidR="00505797" w:rsidRPr="00C36D78">
        <w:rPr>
          <w:rFonts w:asciiTheme="majorBidi" w:hAnsiTheme="majorBidi" w:cstheme="majorBidi"/>
          <w:sz w:val="24"/>
          <w:szCs w:val="24"/>
          <w:u w:color="000000"/>
        </w:rPr>
        <w:t>)</w:t>
      </w:r>
      <w:r w:rsidRPr="00C36D78">
        <w:rPr>
          <w:rFonts w:asciiTheme="majorBidi" w:hAnsiTheme="majorBidi" w:cstheme="majorBidi"/>
          <w:sz w:val="24"/>
          <w:szCs w:val="24"/>
          <w:u w:color="000000"/>
        </w:rPr>
        <w:t>,</w:t>
      </w:r>
      <w:r w:rsidRPr="00C36D78">
        <w:rPr>
          <w:rStyle w:val="Appelnotedebasdep"/>
          <w:rFonts w:asciiTheme="majorBidi" w:hAnsiTheme="majorBidi" w:cstheme="majorBidi"/>
          <w:sz w:val="24"/>
          <w:szCs w:val="24"/>
          <w:u w:color="000000"/>
        </w:rPr>
        <w:footnoteReference w:id="29"/>
      </w:r>
      <w:r w:rsidRPr="00C36D78">
        <w:rPr>
          <w:rFonts w:asciiTheme="majorBidi" w:hAnsiTheme="majorBidi" w:cstheme="majorBidi"/>
          <w:sz w:val="24"/>
          <w:szCs w:val="24"/>
          <w:u w:color="000000"/>
        </w:rPr>
        <w:t xml:space="preserve"> </w:t>
      </w:r>
      <w:r w:rsidR="009B68D6" w:rsidRPr="00C36D78">
        <w:rPr>
          <w:rFonts w:asciiTheme="majorBidi" w:hAnsiTheme="majorBidi" w:cstheme="majorBidi"/>
          <w:sz w:val="24"/>
          <w:szCs w:val="24"/>
          <w:u w:color="000000"/>
        </w:rPr>
        <w:t>a faculty which they closely relate to the angel-like powers of revelation (</w:t>
      </w:r>
      <w:proofErr w:type="spellStart"/>
      <w:r w:rsidR="009B68D6" w:rsidRPr="00C36D78">
        <w:rPr>
          <w:rFonts w:asciiTheme="majorBidi" w:hAnsiTheme="majorBidi" w:cstheme="majorBidi"/>
          <w:i/>
          <w:iCs/>
          <w:sz w:val="24"/>
          <w:szCs w:val="24"/>
          <w:u w:color="000000"/>
        </w:rPr>
        <w:t>waḥ</w:t>
      </w:r>
      <w:proofErr w:type="spellEnd"/>
      <w:r w:rsidR="003976E5">
        <w:rPr>
          <w:rFonts w:asciiTheme="majorBidi" w:hAnsiTheme="majorBidi" w:cstheme="majorBidi"/>
          <w:i/>
          <w:iCs/>
          <w:sz w:val="24"/>
          <w:szCs w:val="24"/>
          <w:u w:color="000000"/>
          <w:lang w:val="en-US" w:bidi="he-IL"/>
        </w:rPr>
        <w:t>y</w:t>
      </w:r>
      <w:r w:rsidR="009B68D6" w:rsidRPr="00C36D78">
        <w:rPr>
          <w:rFonts w:asciiTheme="majorBidi" w:hAnsiTheme="majorBidi" w:cstheme="majorBidi"/>
          <w:sz w:val="24"/>
          <w:szCs w:val="24"/>
          <w:u w:color="000000"/>
        </w:rPr>
        <w:t>) and inspiration (</w:t>
      </w:r>
      <w:proofErr w:type="spellStart"/>
      <w:r w:rsidR="009B68D6" w:rsidRPr="00C36D78">
        <w:rPr>
          <w:rFonts w:asciiTheme="majorBidi" w:hAnsiTheme="majorBidi" w:cstheme="majorBidi"/>
          <w:i/>
          <w:iCs/>
          <w:sz w:val="24"/>
          <w:szCs w:val="24"/>
          <w:u w:color="000000"/>
        </w:rPr>
        <w:t>ilhām</w:t>
      </w:r>
      <w:proofErr w:type="spellEnd"/>
      <w:r w:rsidR="009B68D6" w:rsidRPr="00C36D78">
        <w:rPr>
          <w:rFonts w:asciiTheme="majorBidi" w:hAnsiTheme="majorBidi" w:cstheme="majorBidi"/>
          <w:sz w:val="24"/>
          <w:szCs w:val="24"/>
          <w:u w:color="000000"/>
        </w:rPr>
        <w:t>) and in t</w:t>
      </w:r>
      <w:r w:rsidR="006C1391" w:rsidRPr="00C36D78">
        <w:rPr>
          <w:rFonts w:asciiTheme="majorBidi" w:hAnsiTheme="majorBidi" w:cstheme="majorBidi"/>
          <w:sz w:val="24"/>
          <w:szCs w:val="24"/>
          <w:u w:color="000000"/>
        </w:rPr>
        <w:t xml:space="preserve">he use of which they consider that </w:t>
      </w:r>
      <w:r w:rsidRPr="00C36D78">
        <w:rPr>
          <w:rFonts w:asciiTheme="majorBidi" w:hAnsiTheme="majorBidi" w:cstheme="majorBidi"/>
          <w:sz w:val="24"/>
          <w:szCs w:val="24"/>
          <w:u w:color="000000"/>
        </w:rPr>
        <w:t>men differ greatly</w:t>
      </w:r>
      <w:r w:rsidR="006C1391" w:rsidRPr="00C36D78">
        <w:rPr>
          <w:rFonts w:asciiTheme="majorBidi" w:hAnsiTheme="majorBidi" w:cstheme="majorBidi"/>
          <w:sz w:val="24"/>
          <w:szCs w:val="24"/>
          <w:u w:color="000000"/>
        </w:rPr>
        <w:t xml:space="preserve"> from one another</w:t>
      </w:r>
      <w:r w:rsidR="00505797" w:rsidRPr="00C36D78">
        <w:rPr>
          <w:rFonts w:asciiTheme="majorBidi" w:hAnsiTheme="majorBidi" w:cstheme="majorBidi"/>
          <w:sz w:val="24"/>
          <w:szCs w:val="24"/>
          <w:u w:color="000000"/>
        </w:rPr>
        <w:t>.</w:t>
      </w:r>
      <w:r w:rsidRPr="00C36D78">
        <w:rPr>
          <w:rFonts w:asciiTheme="majorBidi" w:hAnsiTheme="majorBidi" w:cstheme="majorBidi"/>
          <w:sz w:val="24"/>
          <w:szCs w:val="24"/>
          <w:u w:color="000000"/>
        </w:rPr>
        <w:t xml:space="preserve"> </w:t>
      </w:r>
      <w:r w:rsidR="005D6F0F" w:rsidRPr="00C36D78">
        <w:rPr>
          <w:rFonts w:asciiTheme="majorBidi" w:hAnsiTheme="majorBidi" w:cstheme="majorBidi"/>
          <w:sz w:val="24"/>
          <w:szCs w:val="24"/>
          <w:u w:color="000000"/>
        </w:rPr>
        <w:t>In Epistle 42 (</w:t>
      </w:r>
      <w:r w:rsidR="00F65BB2">
        <w:rPr>
          <w:rFonts w:asciiTheme="majorBidi" w:hAnsiTheme="majorBidi" w:cstheme="majorBidi"/>
          <w:sz w:val="24"/>
          <w:szCs w:val="24"/>
          <w:u w:color="000000"/>
        </w:rPr>
        <w:t>‘</w:t>
      </w:r>
      <w:r w:rsidR="005D6F0F" w:rsidRPr="00C36D78">
        <w:rPr>
          <w:rFonts w:asciiTheme="majorBidi" w:hAnsiTheme="majorBidi" w:cstheme="majorBidi"/>
          <w:sz w:val="24"/>
          <w:szCs w:val="24"/>
          <w:u w:color="000000"/>
        </w:rPr>
        <w:t>On Views and Religions</w:t>
      </w:r>
      <w:r w:rsidR="00F65BB2">
        <w:rPr>
          <w:rFonts w:asciiTheme="majorBidi" w:hAnsiTheme="majorBidi" w:cstheme="majorBidi"/>
          <w:sz w:val="24"/>
          <w:szCs w:val="24"/>
          <w:u w:color="000000"/>
        </w:rPr>
        <w:t>’</w:t>
      </w:r>
      <w:r w:rsidR="005D6F0F" w:rsidRPr="00C36D78">
        <w:rPr>
          <w:rFonts w:asciiTheme="majorBidi" w:hAnsiTheme="majorBidi" w:cstheme="majorBidi"/>
          <w:sz w:val="24"/>
          <w:szCs w:val="24"/>
          <w:u w:color="000000"/>
        </w:rPr>
        <w:t xml:space="preserve">), </w:t>
      </w:r>
      <w:r w:rsidRPr="00C36D78">
        <w:rPr>
          <w:rFonts w:asciiTheme="majorBidi" w:hAnsiTheme="majorBidi" w:cstheme="majorBidi"/>
          <w:sz w:val="24"/>
          <w:szCs w:val="24"/>
          <w:u w:color="000000"/>
        </w:rPr>
        <w:t xml:space="preserve">for instance, </w:t>
      </w:r>
      <w:r w:rsidR="005D6F0F" w:rsidRPr="00C36D78">
        <w:rPr>
          <w:rFonts w:asciiTheme="majorBidi" w:hAnsiTheme="majorBidi" w:cstheme="majorBidi"/>
          <w:sz w:val="24"/>
          <w:szCs w:val="24"/>
          <w:u w:color="000000"/>
        </w:rPr>
        <w:t>the</w:t>
      </w:r>
      <w:r w:rsidRPr="00C36D78">
        <w:rPr>
          <w:rFonts w:asciiTheme="majorBidi" w:hAnsiTheme="majorBidi" w:cstheme="majorBidi"/>
          <w:sz w:val="24"/>
          <w:szCs w:val="24"/>
          <w:u w:color="000000"/>
        </w:rPr>
        <w:t xml:space="preserve">y </w:t>
      </w:r>
      <w:r w:rsidR="006C1391" w:rsidRPr="00C36D78">
        <w:rPr>
          <w:rFonts w:asciiTheme="majorBidi" w:hAnsiTheme="majorBidi" w:cstheme="majorBidi"/>
          <w:sz w:val="24"/>
          <w:szCs w:val="24"/>
          <w:u w:color="000000"/>
        </w:rPr>
        <w:t xml:space="preserve">mention the case of Indian soothsayers who are allegedly capable to </w:t>
      </w:r>
      <w:r w:rsidR="00A07665" w:rsidRPr="00C36D78">
        <w:rPr>
          <w:rFonts w:asciiTheme="majorBidi" w:hAnsiTheme="majorBidi" w:cstheme="majorBidi"/>
          <w:sz w:val="24"/>
          <w:szCs w:val="24"/>
          <w:u w:color="000000"/>
        </w:rPr>
        <w:t xml:space="preserve">produce wondrous things </w:t>
      </w:r>
      <w:r w:rsidR="006C1391" w:rsidRPr="00C36D78">
        <w:rPr>
          <w:rFonts w:asciiTheme="majorBidi" w:hAnsiTheme="majorBidi" w:cstheme="majorBidi"/>
          <w:sz w:val="24"/>
          <w:szCs w:val="24"/>
          <w:u w:color="000000"/>
        </w:rPr>
        <w:t xml:space="preserve">on other people </w:t>
      </w:r>
      <w:r w:rsidR="00A07665" w:rsidRPr="00C36D78">
        <w:rPr>
          <w:rFonts w:asciiTheme="majorBidi" w:hAnsiTheme="majorBidi" w:cstheme="majorBidi"/>
          <w:sz w:val="24"/>
          <w:szCs w:val="24"/>
          <w:u w:color="000000"/>
        </w:rPr>
        <w:t>only by way of their imaginati</w:t>
      </w:r>
      <w:r w:rsidR="000F0998" w:rsidRPr="00C36D78">
        <w:rPr>
          <w:rFonts w:asciiTheme="majorBidi" w:hAnsiTheme="majorBidi" w:cstheme="majorBidi"/>
          <w:sz w:val="24"/>
          <w:szCs w:val="24"/>
          <w:u w:color="000000"/>
        </w:rPr>
        <w:t>ve power</w:t>
      </w:r>
      <w:r w:rsidR="00A07665" w:rsidRPr="00C36D78">
        <w:rPr>
          <w:rFonts w:asciiTheme="majorBidi" w:hAnsiTheme="majorBidi" w:cstheme="majorBidi"/>
          <w:sz w:val="24"/>
          <w:szCs w:val="24"/>
          <w:u w:color="000000"/>
        </w:rPr>
        <w:t>.</w:t>
      </w:r>
      <w:r w:rsidR="00A07665" w:rsidRPr="00C36D78">
        <w:rPr>
          <w:rStyle w:val="Appelnotedebasdep"/>
          <w:rFonts w:asciiTheme="majorBidi" w:hAnsiTheme="majorBidi" w:cstheme="majorBidi"/>
          <w:sz w:val="24"/>
          <w:szCs w:val="24"/>
          <w:u w:color="000000"/>
        </w:rPr>
        <w:footnoteReference w:id="30"/>
      </w:r>
      <w:r w:rsidR="00A446A5" w:rsidRPr="00C36D78">
        <w:rPr>
          <w:rFonts w:asciiTheme="majorBidi" w:hAnsiTheme="majorBidi" w:cstheme="majorBidi"/>
          <w:sz w:val="24"/>
          <w:szCs w:val="24"/>
          <w:u w:color="000000"/>
        </w:rPr>
        <w:t xml:space="preserve"> As pointed out by Hegedus, ‘it is interesting to note that the Brethren also hold that Abraham was endowed with some special vision of the kingdom of heaven’.</w:t>
      </w:r>
      <w:r w:rsidR="00A446A5" w:rsidRPr="00C36D78">
        <w:rPr>
          <w:rStyle w:val="Appelnotedebasdep"/>
          <w:rFonts w:asciiTheme="majorBidi" w:hAnsiTheme="majorBidi" w:cstheme="majorBidi"/>
          <w:sz w:val="24"/>
          <w:szCs w:val="24"/>
          <w:u w:color="000000"/>
        </w:rPr>
        <w:footnoteReference w:id="31"/>
      </w:r>
      <w:r w:rsidR="00DF3239" w:rsidRPr="00C36D78">
        <w:rPr>
          <w:rFonts w:asciiTheme="majorBidi" w:hAnsiTheme="majorBidi" w:cstheme="majorBidi"/>
          <w:sz w:val="24"/>
          <w:szCs w:val="24"/>
          <w:u w:color="000000"/>
        </w:rPr>
        <w:t xml:space="preserve"> </w:t>
      </w:r>
      <w:r w:rsidR="00064AC3" w:rsidRPr="00C36D78">
        <w:rPr>
          <w:rFonts w:asciiTheme="majorBidi" w:hAnsiTheme="majorBidi" w:cstheme="majorBidi"/>
          <w:sz w:val="24"/>
          <w:szCs w:val="24"/>
          <w:u w:color="000000"/>
        </w:rPr>
        <w:t>In Epistle 44 (</w:t>
      </w:r>
      <w:r w:rsidR="00EE48B7">
        <w:rPr>
          <w:rFonts w:asciiTheme="majorBidi" w:hAnsiTheme="majorBidi" w:cstheme="majorBidi"/>
          <w:sz w:val="24"/>
          <w:szCs w:val="24"/>
          <w:u w:color="000000"/>
        </w:rPr>
        <w:t>‘</w:t>
      </w:r>
      <w:r w:rsidR="00064AC3" w:rsidRPr="00C36D78">
        <w:rPr>
          <w:rFonts w:asciiTheme="majorBidi" w:hAnsiTheme="majorBidi" w:cstheme="majorBidi"/>
          <w:sz w:val="24"/>
          <w:szCs w:val="24"/>
          <w:u w:color="000000"/>
        </w:rPr>
        <w:t>On the Belief of the Brethren of Purity about the Immortality of the Soul</w:t>
      </w:r>
      <w:r w:rsidR="00EE48B7">
        <w:rPr>
          <w:rFonts w:asciiTheme="majorBidi" w:hAnsiTheme="majorBidi" w:cstheme="majorBidi"/>
          <w:sz w:val="24"/>
          <w:szCs w:val="24"/>
          <w:u w:color="000000"/>
        </w:rPr>
        <w:t>’</w:t>
      </w:r>
      <w:r w:rsidR="00064AC3" w:rsidRPr="00C36D78">
        <w:rPr>
          <w:rFonts w:asciiTheme="majorBidi" w:hAnsiTheme="majorBidi" w:cstheme="majorBidi"/>
          <w:sz w:val="24"/>
          <w:szCs w:val="24"/>
          <w:u w:color="000000"/>
        </w:rPr>
        <w:t xml:space="preserve">), the </w:t>
      </w:r>
      <w:proofErr w:type="spellStart"/>
      <w:r w:rsidR="00064AC3" w:rsidRPr="00C36D78">
        <w:rPr>
          <w:rFonts w:asciiTheme="majorBidi" w:hAnsiTheme="majorBidi" w:cstheme="majorBidi"/>
          <w:sz w:val="24"/>
          <w:szCs w:val="24"/>
          <w:u w:color="000000"/>
        </w:rPr>
        <w:t>Ikhwān</w:t>
      </w:r>
      <w:proofErr w:type="spellEnd"/>
      <w:r w:rsidR="00064AC3" w:rsidRPr="00C36D78">
        <w:rPr>
          <w:rFonts w:asciiTheme="majorBidi" w:hAnsiTheme="majorBidi" w:cstheme="majorBidi"/>
          <w:sz w:val="24"/>
          <w:szCs w:val="24"/>
          <w:u w:color="000000"/>
        </w:rPr>
        <w:t xml:space="preserve"> </w:t>
      </w:r>
      <w:r w:rsidR="009B68D6" w:rsidRPr="00C36D78">
        <w:rPr>
          <w:rFonts w:asciiTheme="majorBidi" w:hAnsiTheme="majorBidi" w:cstheme="majorBidi"/>
          <w:sz w:val="24"/>
          <w:szCs w:val="24"/>
          <w:u w:color="000000"/>
        </w:rPr>
        <w:t xml:space="preserve">indeed </w:t>
      </w:r>
      <w:r w:rsidR="00064AC3" w:rsidRPr="00C36D78">
        <w:rPr>
          <w:rFonts w:asciiTheme="majorBidi" w:hAnsiTheme="majorBidi" w:cstheme="majorBidi"/>
          <w:sz w:val="24"/>
          <w:szCs w:val="24"/>
          <w:u w:color="000000"/>
        </w:rPr>
        <w:t xml:space="preserve">invite the addressee of their </w:t>
      </w:r>
      <w:proofErr w:type="spellStart"/>
      <w:r w:rsidR="00064AC3" w:rsidRPr="00C36D78">
        <w:rPr>
          <w:rFonts w:asciiTheme="majorBidi" w:hAnsiTheme="majorBidi" w:cstheme="majorBidi"/>
          <w:i/>
          <w:iCs/>
          <w:sz w:val="24"/>
          <w:szCs w:val="24"/>
          <w:u w:color="000000"/>
        </w:rPr>
        <w:t>Rasā’il</w:t>
      </w:r>
      <w:proofErr w:type="spellEnd"/>
      <w:r w:rsidR="00064AC3" w:rsidRPr="00C36D78">
        <w:rPr>
          <w:rFonts w:asciiTheme="majorBidi" w:hAnsiTheme="majorBidi" w:cstheme="majorBidi"/>
          <w:sz w:val="24"/>
          <w:szCs w:val="24"/>
          <w:u w:color="000000"/>
        </w:rPr>
        <w:t xml:space="preserve"> to join them in contemplation ‘until you see the kingdom of the heavens which our father Abraham saw </w:t>
      </w:r>
      <w:r w:rsidR="00FB0972" w:rsidRPr="00C36D78">
        <w:rPr>
          <w:rFonts w:asciiTheme="majorBidi" w:hAnsiTheme="majorBidi" w:cstheme="majorBidi"/>
          <w:i/>
          <w:iCs/>
          <w:sz w:val="24"/>
          <w:szCs w:val="24"/>
          <w:u w:color="000000"/>
        </w:rPr>
        <w:t>when the night covered him</w:t>
      </w:r>
      <w:r w:rsidR="00FB0972" w:rsidRPr="00C36D78">
        <w:rPr>
          <w:rFonts w:asciiTheme="majorBidi" w:hAnsiTheme="majorBidi" w:cstheme="majorBidi"/>
          <w:sz w:val="24"/>
          <w:szCs w:val="24"/>
          <w:u w:color="000000"/>
        </w:rPr>
        <w:t xml:space="preserve"> [Q. 6:76]’.</w:t>
      </w:r>
      <w:r w:rsidR="00FB0972" w:rsidRPr="00C36D78">
        <w:rPr>
          <w:rStyle w:val="Appelnotedebasdep"/>
          <w:rFonts w:asciiTheme="majorBidi" w:hAnsiTheme="majorBidi" w:cstheme="majorBidi"/>
          <w:sz w:val="24"/>
          <w:szCs w:val="24"/>
          <w:u w:color="000000"/>
        </w:rPr>
        <w:footnoteReference w:id="32"/>
      </w:r>
      <w:r w:rsidR="00FB0972" w:rsidRPr="00C36D78">
        <w:rPr>
          <w:rFonts w:asciiTheme="majorBidi" w:hAnsiTheme="majorBidi" w:cstheme="majorBidi"/>
          <w:sz w:val="24"/>
          <w:szCs w:val="24"/>
          <w:u w:color="000000"/>
        </w:rPr>
        <w:t xml:space="preserve"> Likewise, i</w:t>
      </w:r>
      <w:r w:rsidR="00DF3239" w:rsidRPr="00C36D78">
        <w:rPr>
          <w:rFonts w:asciiTheme="majorBidi" w:hAnsiTheme="majorBidi" w:cstheme="majorBidi"/>
          <w:sz w:val="24"/>
          <w:szCs w:val="24"/>
          <w:u w:color="000000"/>
        </w:rPr>
        <w:t>n a key passage of Epistle 50 (</w:t>
      </w:r>
      <w:r w:rsidR="007F46EB">
        <w:rPr>
          <w:rFonts w:asciiTheme="majorBidi" w:hAnsiTheme="majorBidi" w:cstheme="majorBidi"/>
          <w:sz w:val="24"/>
          <w:szCs w:val="24"/>
          <w:u w:color="000000"/>
        </w:rPr>
        <w:t>‘</w:t>
      </w:r>
      <w:r w:rsidR="00DF3239" w:rsidRPr="00C36D78">
        <w:rPr>
          <w:rFonts w:asciiTheme="majorBidi" w:hAnsiTheme="majorBidi" w:cstheme="majorBidi"/>
          <w:sz w:val="24"/>
          <w:szCs w:val="24"/>
          <w:u w:color="000000"/>
        </w:rPr>
        <w:t>On the Species of Governance</w:t>
      </w:r>
      <w:r w:rsidR="007F46EB">
        <w:rPr>
          <w:rFonts w:asciiTheme="majorBidi" w:hAnsiTheme="majorBidi" w:cstheme="majorBidi"/>
          <w:sz w:val="24"/>
          <w:szCs w:val="24"/>
          <w:u w:color="000000"/>
        </w:rPr>
        <w:t>’</w:t>
      </w:r>
      <w:r w:rsidR="00DF3239" w:rsidRPr="00C36D78">
        <w:rPr>
          <w:rFonts w:asciiTheme="majorBidi" w:hAnsiTheme="majorBidi" w:cstheme="majorBidi"/>
          <w:sz w:val="24"/>
          <w:szCs w:val="24"/>
          <w:u w:color="000000"/>
        </w:rPr>
        <w:t xml:space="preserve">), while addressing their fellow brother </w:t>
      </w:r>
      <w:r w:rsidR="00C97D56" w:rsidRPr="00C36D78">
        <w:rPr>
          <w:rFonts w:asciiTheme="majorBidi" w:hAnsiTheme="majorBidi" w:cstheme="majorBidi"/>
          <w:sz w:val="24"/>
          <w:szCs w:val="24"/>
          <w:u w:color="000000"/>
        </w:rPr>
        <w:t xml:space="preserve">whose rational soul is </w:t>
      </w:r>
      <w:r w:rsidR="00DF3239" w:rsidRPr="00C36D78">
        <w:rPr>
          <w:rFonts w:asciiTheme="majorBidi" w:hAnsiTheme="majorBidi" w:cstheme="majorBidi"/>
          <w:sz w:val="24"/>
          <w:szCs w:val="24"/>
          <w:u w:color="000000"/>
        </w:rPr>
        <w:t xml:space="preserve">by now </w:t>
      </w:r>
      <w:r w:rsidR="00C97D56" w:rsidRPr="00C36D78">
        <w:rPr>
          <w:rFonts w:asciiTheme="majorBidi" w:hAnsiTheme="majorBidi" w:cstheme="majorBidi"/>
          <w:sz w:val="24"/>
          <w:szCs w:val="24"/>
          <w:u w:color="000000"/>
        </w:rPr>
        <w:t>‘ready to receive the intellectual benefits and the godly provisions of science and to renounce this world (</w:t>
      </w:r>
      <w:proofErr w:type="spellStart"/>
      <w:r w:rsidR="00C97D56" w:rsidRPr="00C36D78">
        <w:rPr>
          <w:rFonts w:asciiTheme="majorBidi" w:hAnsiTheme="majorBidi" w:cstheme="majorBidi"/>
          <w:i/>
          <w:iCs/>
          <w:sz w:val="24"/>
          <w:szCs w:val="24"/>
          <w:u w:color="000000"/>
        </w:rPr>
        <w:t>wāsi‘a</w:t>
      </w:r>
      <w:proofErr w:type="spellEnd"/>
      <w:r w:rsidR="00C97D56" w:rsidRPr="00C36D78">
        <w:rPr>
          <w:rFonts w:asciiTheme="majorBidi" w:hAnsiTheme="majorBidi" w:cstheme="majorBidi"/>
          <w:i/>
          <w:iCs/>
          <w:sz w:val="24"/>
          <w:szCs w:val="24"/>
          <w:u w:color="000000"/>
        </w:rPr>
        <w:t xml:space="preserve"> al-</w:t>
      </w:r>
      <w:proofErr w:type="spellStart"/>
      <w:r w:rsidR="00C97D56" w:rsidRPr="00C36D78">
        <w:rPr>
          <w:rFonts w:asciiTheme="majorBidi" w:hAnsiTheme="majorBidi" w:cstheme="majorBidi"/>
          <w:i/>
          <w:iCs/>
          <w:sz w:val="24"/>
          <w:szCs w:val="24"/>
          <w:u w:color="000000"/>
        </w:rPr>
        <w:t>nafs</w:t>
      </w:r>
      <w:proofErr w:type="spellEnd"/>
      <w:r w:rsidR="00C97D56" w:rsidRPr="00C36D78">
        <w:rPr>
          <w:rFonts w:asciiTheme="majorBidi" w:hAnsiTheme="majorBidi" w:cstheme="majorBidi"/>
          <w:i/>
          <w:iCs/>
          <w:sz w:val="24"/>
          <w:szCs w:val="24"/>
          <w:u w:color="000000"/>
        </w:rPr>
        <w:t xml:space="preserve"> al-</w:t>
      </w:r>
      <w:proofErr w:type="spellStart"/>
      <w:r w:rsidR="00C97D56" w:rsidRPr="00C36D78">
        <w:rPr>
          <w:rFonts w:asciiTheme="majorBidi" w:hAnsiTheme="majorBidi" w:cstheme="majorBidi"/>
          <w:i/>
          <w:iCs/>
          <w:sz w:val="24"/>
          <w:szCs w:val="24"/>
          <w:u w:color="000000"/>
        </w:rPr>
        <w:t>nāṭiqa</w:t>
      </w:r>
      <w:proofErr w:type="spellEnd"/>
      <w:r w:rsidR="00C97D56" w:rsidRPr="00C36D78">
        <w:rPr>
          <w:rFonts w:asciiTheme="majorBidi" w:hAnsiTheme="majorBidi" w:cstheme="majorBidi"/>
          <w:i/>
          <w:iCs/>
          <w:sz w:val="24"/>
          <w:szCs w:val="24"/>
          <w:u w:color="000000"/>
        </w:rPr>
        <w:t xml:space="preserve"> li-</w:t>
      </w:r>
      <w:proofErr w:type="spellStart"/>
      <w:r w:rsidR="00C97D56" w:rsidRPr="00C36D78">
        <w:rPr>
          <w:rFonts w:asciiTheme="majorBidi" w:hAnsiTheme="majorBidi" w:cstheme="majorBidi"/>
          <w:i/>
          <w:iCs/>
          <w:sz w:val="24"/>
          <w:szCs w:val="24"/>
          <w:u w:color="000000"/>
        </w:rPr>
        <w:t>qubūl</w:t>
      </w:r>
      <w:proofErr w:type="spellEnd"/>
      <w:r w:rsidR="00C97D56" w:rsidRPr="00C36D78">
        <w:rPr>
          <w:rFonts w:asciiTheme="majorBidi" w:hAnsiTheme="majorBidi" w:cstheme="majorBidi"/>
          <w:i/>
          <w:iCs/>
          <w:sz w:val="24"/>
          <w:szCs w:val="24"/>
          <w:u w:color="000000"/>
        </w:rPr>
        <w:t xml:space="preserve"> al-</w:t>
      </w:r>
      <w:proofErr w:type="spellStart"/>
      <w:r w:rsidR="00C97D56" w:rsidRPr="00C36D78">
        <w:rPr>
          <w:rFonts w:asciiTheme="majorBidi" w:hAnsiTheme="majorBidi" w:cstheme="majorBidi"/>
          <w:i/>
          <w:iCs/>
          <w:sz w:val="24"/>
          <w:szCs w:val="24"/>
          <w:u w:color="000000"/>
        </w:rPr>
        <w:t>fawā’id</w:t>
      </w:r>
      <w:proofErr w:type="spellEnd"/>
      <w:r w:rsidR="00C97D56" w:rsidRPr="00C36D78">
        <w:rPr>
          <w:rFonts w:asciiTheme="majorBidi" w:hAnsiTheme="majorBidi" w:cstheme="majorBidi"/>
          <w:i/>
          <w:iCs/>
          <w:sz w:val="24"/>
          <w:szCs w:val="24"/>
          <w:u w:color="000000"/>
        </w:rPr>
        <w:t xml:space="preserve"> al-‘</w:t>
      </w:r>
      <w:proofErr w:type="spellStart"/>
      <w:r w:rsidR="00C97D56" w:rsidRPr="00C36D78">
        <w:rPr>
          <w:rFonts w:asciiTheme="majorBidi" w:hAnsiTheme="majorBidi" w:cstheme="majorBidi"/>
          <w:i/>
          <w:iCs/>
          <w:sz w:val="24"/>
          <w:szCs w:val="24"/>
          <w:u w:color="000000"/>
        </w:rPr>
        <w:t>aqliyya</w:t>
      </w:r>
      <w:proofErr w:type="spellEnd"/>
      <w:r w:rsidR="00C97D56" w:rsidRPr="00C36D78">
        <w:rPr>
          <w:rFonts w:asciiTheme="majorBidi" w:hAnsiTheme="majorBidi" w:cstheme="majorBidi"/>
          <w:i/>
          <w:iCs/>
          <w:sz w:val="24"/>
          <w:szCs w:val="24"/>
          <w:u w:color="000000"/>
        </w:rPr>
        <w:t xml:space="preserve"> </w:t>
      </w:r>
      <w:proofErr w:type="spellStart"/>
      <w:r w:rsidR="00C97D56" w:rsidRPr="00C36D78">
        <w:rPr>
          <w:rFonts w:asciiTheme="majorBidi" w:hAnsiTheme="majorBidi" w:cstheme="majorBidi"/>
          <w:i/>
          <w:iCs/>
          <w:sz w:val="24"/>
          <w:szCs w:val="24"/>
          <w:u w:color="000000"/>
        </w:rPr>
        <w:t>wa</w:t>
      </w:r>
      <w:proofErr w:type="spellEnd"/>
      <w:r w:rsidR="00C97D56" w:rsidRPr="00C36D78">
        <w:rPr>
          <w:rFonts w:asciiTheme="majorBidi" w:hAnsiTheme="majorBidi" w:cstheme="majorBidi"/>
          <w:i/>
          <w:iCs/>
          <w:sz w:val="24"/>
          <w:szCs w:val="24"/>
          <w:u w:color="000000"/>
        </w:rPr>
        <w:t>-l-</w:t>
      </w:r>
      <w:proofErr w:type="spellStart"/>
      <w:r w:rsidR="00C97D56" w:rsidRPr="00C36D78">
        <w:rPr>
          <w:rFonts w:asciiTheme="majorBidi" w:hAnsiTheme="majorBidi" w:cstheme="majorBidi"/>
          <w:i/>
          <w:iCs/>
          <w:sz w:val="24"/>
          <w:szCs w:val="24"/>
          <w:u w:color="000000"/>
        </w:rPr>
        <w:t>dhakhā’ir</w:t>
      </w:r>
      <w:proofErr w:type="spellEnd"/>
      <w:r w:rsidR="00C97D56" w:rsidRPr="00C36D78">
        <w:rPr>
          <w:rFonts w:asciiTheme="majorBidi" w:hAnsiTheme="majorBidi" w:cstheme="majorBidi"/>
          <w:i/>
          <w:iCs/>
          <w:sz w:val="24"/>
          <w:szCs w:val="24"/>
          <w:u w:color="000000"/>
        </w:rPr>
        <w:t xml:space="preserve"> al-‘</w:t>
      </w:r>
      <w:proofErr w:type="spellStart"/>
      <w:r w:rsidR="00C97D56" w:rsidRPr="00C36D78">
        <w:rPr>
          <w:rFonts w:asciiTheme="majorBidi" w:hAnsiTheme="majorBidi" w:cstheme="majorBidi"/>
          <w:i/>
          <w:iCs/>
          <w:sz w:val="24"/>
          <w:szCs w:val="24"/>
          <w:u w:color="000000"/>
        </w:rPr>
        <w:t>ilmiyya</w:t>
      </w:r>
      <w:proofErr w:type="spellEnd"/>
      <w:r w:rsidR="00F84C9F" w:rsidRPr="00C36D78">
        <w:rPr>
          <w:rFonts w:asciiTheme="majorBidi" w:hAnsiTheme="majorBidi" w:cstheme="majorBidi"/>
          <w:i/>
          <w:iCs/>
          <w:sz w:val="24"/>
          <w:szCs w:val="24"/>
          <w:u w:color="000000"/>
        </w:rPr>
        <w:t xml:space="preserve"> al-</w:t>
      </w:r>
      <w:proofErr w:type="spellStart"/>
      <w:r w:rsidR="00F84C9F" w:rsidRPr="00C36D78">
        <w:rPr>
          <w:rFonts w:asciiTheme="majorBidi" w:hAnsiTheme="majorBidi" w:cstheme="majorBidi"/>
          <w:i/>
          <w:iCs/>
          <w:sz w:val="24"/>
          <w:szCs w:val="24"/>
          <w:u w:color="000000"/>
        </w:rPr>
        <w:t>rabbāniyya</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zāhidan</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fī</w:t>
      </w:r>
      <w:proofErr w:type="spellEnd"/>
      <w:r w:rsidR="00F84C9F" w:rsidRPr="00C36D78">
        <w:rPr>
          <w:rFonts w:asciiTheme="majorBidi" w:hAnsiTheme="majorBidi" w:cstheme="majorBidi"/>
          <w:i/>
          <w:iCs/>
          <w:sz w:val="24"/>
          <w:szCs w:val="24"/>
          <w:u w:color="000000"/>
        </w:rPr>
        <w:t>-l-</w:t>
      </w:r>
      <w:proofErr w:type="spellStart"/>
      <w:r w:rsidR="00F84C9F" w:rsidRPr="00C36D78">
        <w:rPr>
          <w:rFonts w:asciiTheme="majorBidi" w:hAnsiTheme="majorBidi" w:cstheme="majorBidi"/>
          <w:i/>
          <w:iCs/>
          <w:sz w:val="24"/>
          <w:szCs w:val="24"/>
          <w:u w:color="000000"/>
        </w:rPr>
        <w:t>dunyā</w:t>
      </w:r>
      <w:proofErr w:type="spellEnd"/>
      <w:r w:rsidR="00F84C9F" w:rsidRPr="00C36D78">
        <w:rPr>
          <w:rFonts w:asciiTheme="majorBidi" w:hAnsiTheme="majorBidi" w:cstheme="majorBidi"/>
          <w:sz w:val="24"/>
          <w:szCs w:val="24"/>
          <w:u w:color="000000"/>
        </w:rPr>
        <w:t>)</w:t>
      </w:r>
      <w:r w:rsidR="000F0998" w:rsidRPr="00C36D78">
        <w:rPr>
          <w:rFonts w:asciiTheme="majorBidi" w:hAnsiTheme="majorBidi" w:cstheme="majorBidi"/>
          <w:sz w:val="24"/>
          <w:szCs w:val="24"/>
          <w:u w:color="000000"/>
        </w:rPr>
        <w:t>,</w:t>
      </w:r>
      <w:r w:rsidR="00F84C9F" w:rsidRPr="00C36D78">
        <w:rPr>
          <w:rFonts w:asciiTheme="majorBidi" w:hAnsiTheme="majorBidi" w:cstheme="majorBidi"/>
          <w:sz w:val="24"/>
          <w:szCs w:val="24"/>
          <w:u w:color="000000"/>
        </w:rPr>
        <w:t xml:space="preserve">’ the </w:t>
      </w:r>
      <w:r w:rsidR="00FB0972" w:rsidRPr="00C36D78">
        <w:rPr>
          <w:rFonts w:asciiTheme="majorBidi" w:hAnsiTheme="majorBidi" w:cstheme="majorBidi"/>
          <w:sz w:val="24"/>
          <w:szCs w:val="24"/>
          <w:u w:color="000000"/>
        </w:rPr>
        <w:t>authors</w:t>
      </w:r>
      <w:r w:rsidR="00F84C9F" w:rsidRPr="00C36D78">
        <w:rPr>
          <w:rFonts w:asciiTheme="majorBidi" w:hAnsiTheme="majorBidi" w:cstheme="majorBidi"/>
          <w:sz w:val="24"/>
          <w:szCs w:val="24"/>
          <w:u w:color="000000"/>
        </w:rPr>
        <w:t xml:space="preserve"> identify the light granted to this brother to that ‘which was first placed to our father Abraham so that he could see, through it, the kingdom of the heavens’ (</w:t>
      </w:r>
      <w:r w:rsidR="00F84C9F" w:rsidRPr="00C36D78">
        <w:rPr>
          <w:rFonts w:asciiTheme="majorBidi" w:hAnsiTheme="majorBidi" w:cstheme="majorBidi"/>
          <w:i/>
          <w:iCs/>
          <w:sz w:val="24"/>
          <w:szCs w:val="24"/>
          <w:u w:color="000000"/>
        </w:rPr>
        <w:t>al-</w:t>
      </w:r>
      <w:proofErr w:type="spellStart"/>
      <w:r w:rsidR="00F84C9F" w:rsidRPr="00C36D78">
        <w:rPr>
          <w:rFonts w:asciiTheme="majorBidi" w:hAnsiTheme="majorBidi" w:cstheme="majorBidi"/>
          <w:i/>
          <w:iCs/>
          <w:sz w:val="24"/>
          <w:szCs w:val="24"/>
          <w:u w:color="000000"/>
        </w:rPr>
        <w:t>maj‘ūl</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awwalan</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fī</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abinā</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ibrāhīm</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ḥattā</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ra’ā</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bihi</w:t>
      </w:r>
      <w:proofErr w:type="spellEnd"/>
      <w:r w:rsidR="00F84C9F" w:rsidRPr="00C36D78">
        <w:rPr>
          <w:rFonts w:asciiTheme="majorBidi" w:hAnsiTheme="majorBidi" w:cstheme="majorBidi"/>
          <w:i/>
          <w:iCs/>
          <w:sz w:val="24"/>
          <w:szCs w:val="24"/>
          <w:u w:color="000000"/>
        </w:rPr>
        <w:t xml:space="preserve"> </w:t>
      </w:r>
      <w:proofErr w:type="spellStart"/>
      <w:r w:rsidR="00F84C9F" w:rsidRPr="00C36D78">
        <w:rPr>
          <w:rFonts w:asciiTheme="majorBidi" w:hAnsiTheme="majorBidi" w:cstheme="majorBidi"/>
          <w:i/>
          <w:iCs/>
          <w:sz w:val="24"/>
          <w:szCs w:val="24"/>
          <w:u w:color="000000"/>
        </w:rPr>
        <w:t>malakūt</w:t>
      </w:r>
      <w:proofErr w:type="spellEnd"/>
      <w:r w:rsidR="00F84C9F" w:rsidRPr="00C36D78">
        <w:rPr>
          <w:rFonts w:asciiTheme="majorBidi" w:hAnsiTheme="majorBidi" w:cstheme="majorBidi"/>
          <w:i/>
          <w:iCs/>
          <w:sz w:val="24"/>
          <w:szCs w:val="24"/>
          <w:u w:color="000000"/>
        </w:rPr>
        <w:t xml:space="preserve"> al-</w:t>
      </w:r>
      <w:proofErr w:type="spellStart"/>
      <w:r w:rsidR="00F84C9F" w:rsidRPr="00C36D78">
        <w:rPr>
          <w:rFonts w:asciiTheme="majorBidi" w:hAnsiTheme="majorBidi" w:cstheme="majorBidi"/>
          <w:i/>
          <w:iCs/>
          <w:sz w:val="24"/>
          <w:szCs w:val="24"/>
          <w:u w:color="000000"/>
        </w:rPr>
        <w:t>samawāt</w:t>
      </w:r>
      <w:proofErr w:type="spellEnd"/>
      <w:r w:rsidR="00F84C9F" w:rsidRPr="00C36D78">
        <w:rPr>
          <w:rFonts w:asciiTheme="majorBidi" w:hAnsiTheme="majorBidi" w:cstheme="majorBidi"/>
          <w:sz w:val="24"/>
          <w:szCs w:val="24"/>
          <w:u w:color="000000"/>
        </w:rPr>
        <w:t>).</w:t>
      </w:r>
      <w:r w:rsidR="00F84C9F" w:rsidRPr="00C36D78">
        <w:rPr>
          <w:rStyle w:val="Appelnotedebasdep"/>
          <w:rFonts w:asciiTheme="majorBidi" w:hAnsiTheme="majorBidi" w:cstheme="majorBidi"/>
          <w:sz w:val="24"/>
          <w:szCs w:val="24"/>
          <w:u w:color="000000"/>
        </w:rPr>
        <w:footnoteReference w:id="33"/>
      </w:r>
      <w:r w:rsidR="00877398" w:rsidRPr="00C36D78">
        <w:rPr>
          <w:rFonts w:asciiTheme="majorBidi" w:hAnsiTheme="majorBidi" w:cstheme="majorBidi"/>
          <w:sz w:val="24"/>
          <w:szCs w:val="24"/>
          <w:u w:color="000000"/>
        </w:rPr>
        <w:t xml:space="preserve"> A</w:t>
      </w:r>
      <w:r w:rsidR="00216F07" w:rsidRPr="00C36D78">
        <w:rPr>
          <w:rFonts w:asciiTheme="majorBidi" w:hAnsiTheme="majorBidi" w:cstheme="majorBidi"/>
          <w:sz w:val="24"/>
          <w:szCs w:val="24"/>
          <w:u w:color="000000"/>
        </w:rPr>
        <w:t>s</w:t>
      </w:r>
      <w:r w:rsidR="00877398" w:rsidRPr="00C36D78">
        <w:rPr>
          <w:rFonts w:asciiTheme="majorBidi" w:hAnsiTheme="majorBidi" w:cstheme="majorBidi"/>
          <w:sz w:val="24"/>
          <w:szCs w:val="24"/>
          <w:u w:color="000000"/>
        </w:rPr>
        <w:t xml:space="preserve"> Hegedus</w:t>
      </w:r>
      <w:r w:rsidR="00216F07" w:rsidRPr="00C36D78">
        <w:rPr>
          <w:rFonts w:asciiTheme="majorBidi" w:hAnsiTheme="majorBidi" w:cstheme="majorBidi"/>
          <w:sz w:val="24"/>
          <w:szCs w:val="24"/>
          <w:u w:color="000000"/>
        </w:rPr>
        <w:t xml:space="preserve"> remarks</w:t>
      </w:r>
      <w:r w:rsidR="00877398" w:rsidRPr="00C36D78">
        <w:rPr>
          <w:rFonts w:asciiTheme="majorBidi" w:hAnsiTheme="majorBidi" w:cstheme="majorBidi"/>
          <w:sz w:val="24"/>
          <w:szCs w:val="24"/>
          <w:u w:color="000000"/>
        </w:rPr>
        <w:t>, ‘Saadya’s de</w:t>
      </w:r>
      <w:r w:rsidR="00216F07" w:rsidRPr="00C36D78">
        <w:rPr>
          <w:rFonts w:asciiTheme="majorBidi" w:hAnsiTheme="majorBidi" w:cstheme="majorBidi"/>
          <w:sz w:val="24"/>
          <w:szCs w:val="24"/>
          <w:u w:color="000000"/>
        </w:rPr>
        <w:t>s</w:t>
      </w:r>
      <w:r w:rsidR="00877398" w:rsidRPr="00C36D78">
        <w:rPr>
          <w:rFonts w:asciiTheme="majorBidi" w:hAnsiTheme="majorBidi" w:cstheme="majorBidi"/>
          <w:sz w:val="24"/>
          <w:szCs w:val="24"/>
          <w:u w:color="000000"/>
        </w:rPr>
        <w:t>cription of Abraham’s vision is similar to the characterisation of the source of revelation in the Brethren, in that it is based neither on sensation, nor on speculation, but comes suddenly and without special effort’.</w:t>
      </w:r>
      <w:r w:rsidR="00877398" w:rsidRPr="00C36D78">
        <w:rPr>
          <w:rStyle w:val="Appelnotedebasdep"/>
          <w:rFonts w:asciiTheme="majorBidi" w:hAnsiTheme="majorBidi" w:cstheme="majorBidi"/>
          <w:sz w:val="24"/>
          <w:szCs w:val="24"/>
          <w:u w:color="000000"/>
        </w:rPr>
        <w:footnoteReference w:id="34"/>
      </w:r>
    </w:p>
    <w:p w14:paraId="1D7380E7" w14:textId="77777777" w:rsidR="00C97D56" w:rsidRPr="00C36D78" w:rsidRDefault="00C97D56" w:rsidP="00CD5F6B">
      <w:pPr>
        <w:spacing w:after="0" w:line="240" w:lineRule="auto"/>
        <w:jc w:val="both"/>
        <w:rPr>
          <w:rFonts w:asciiTheme="majorBidi" w:hAnsiTheme="majorBidi" w:cstheme="majorBidi"/>
          <w:sz w:val="24"/>
          <w:szCs w:val="24"/>
          <w:u w:color="000000"/>
        </w:rPr>
      </w:pPr>
    </w:p>
    <w:p w14:paraId="126B1664" w14:textId="59BF0907" w:rsidR="00A12F5A" w:rsidRPr="00C36D78" w:rsidRDefault="00C97D56" w:rsidP="002B67CD">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 </w:t>
      </w:r>
      <w:r w:rsidR="00216F07" w:rsidRPr="00C36D78">
        <w:rPr>
          <w:rFonts w:asciiTheme="majorBidi" w:hAnsiTheme="majorBidi" w:cstheme="majorBidi"/>
          <w:sz w:val="24"/>
          <w:szCs w:val="24"/>
          <w:u w:color="000000"/>
        </w:rPr>
        <w:tab/>
        <w:t>Hegedus</w:t>
      </w:r>
      <w:r w:rsidR="005B4A93" w:rsidRPr="00C36D78">
        <w:rPr>
          <w:rFonts w:asciiTheme="majorBidi" w:hAnsiTheme="majorBidi" w:cstheme="majorBidi"/>
          <w:sz w:val="24"/>
          <w:szCs w:val="24"/>
          <w:u w:color="000000"/>
        </w:rPr>
        <w:t xml:space="preserve">’s section on </w:t>
      </w:r>
      <w:r w:rsidR="00217BA0" w:rsidRPr="00C36D78">
        <w:rPr>
          <w:rFonts w:asciiTheme="majorBidi" w:hAnsiTheme="majorBidi" w:cstheme="majorBidi"/>
          <w:sz w:val="24"/>
          <w:szCs w:val="24"/>
          <w:u w:color="000000"/>
        </w:rPr>
        <w:t>‘numbers, systems, and interconnectedness’</w:t>
      </w:r>
      <w:r w:rsidR="00216F07" w:rsidRPr="00C36D78">
        <w:rPr>
          <w:rFonts w:asciiTheme="majorBidi" w:hAnsiTheme="majorBidi" w:cstheme="majorBidi"/>
          <w:sz w:val="24"/>
          <w:szCs w:val="24"/>
          <w:u w:color="000000"/>
        </w:rPr>
        <w:t xml:space="preserve"> </w:t>
      </w:r>
      <w:proofErr w:type="gramStart"/>
      <w:r w:rsidR="005B4A93" w:rsidRPr="00C36D78">
        <w:rPr>
          <w:rFonts w:asciiTheme="majorBidi" w:hAnsiTheme="majorBidi" w:cstheme="majorBidi"/>
          <w:sz w:val="24"/>
          <w:szCs w:val="24"/>
          <w:u w:color="000000"/>
        </w:rPr>
        <w:t>provides</w:t>
      </w:r>
      <w:proofErr w:type="gramEnd"/>
      <w:r w:rsidR="005B4A93" w:rsidRPr="00C36D78">
        <w:rPr>
          <w:rFonts w:asciiTheme="majorBidi" w:hAnsiTheme="majorBidi" w:cstheme="majorBidi"/>
          <w:sz w:val="24"/>
          <w:szCs w:val="24"/>
          <w:u w:color="000000"/>
        </w:rPr>
        <w:t xml:space="preserve"> </w:t>
      </w:r>
      <w:r w:rsidR="002B67CD" w:rsidRPr="00C36D78">
        <w:rPr>
          <w:rFonts w:asciiTheme="majorBidi" w:hAnsiTheme="majorBidi" w:cstheme="majorBidi"/>
          <w:sz w:val="24"/>
          <w:szCs w:val="24"/>
          <w:u w:color="000000"/>
        </w:rPr>
        <w:t xml:space="preserve">various </w:t>
      </w:r>
      <w:r w:rsidR="005B4A93" w:rsidRPr="00C36D78">
        <w:rPr>
          <w:rFonts w:asciiTheme="majorBidi" w:hAnsiTheme="majorBidi" w:cstheme="majorBidi"/>
          <w:sz w:val="24"/>
          <w:szCs w:val="24"/>
          <w:u w:color="000000"/>
        </w:rPr>
        <w:t>points of comparison</w:t>
      </w:r>
      <w:r w:rsidR="00983170" w:rsidRPr="00C36D78">
        <w:rPr>
          <w:rFonts w:asciiTheme="majorBidi" w:hAnsiTheme="majorBidi" w:cstheme="majorBidi"/>
          <w:sz w:val="24"/>
          <w:szCs w:val="24"/>
          <w:u w:color="000000"/>
        </w:rPr>
        <w:t xml:space="preserve"> between the </w:t>
      </w:r>
      <w:proofErr w:type="spellStart"/>
      <w:r w:rsidR="00983170" w:rsidRPr="00C36D78">
        <w:rPr>
          <w:rFonts w:asciiTheme="majorBidi" w:hAnsiTheme="majorBidi" w:cstheme="majorBidi"/>
          <w:i/>
          <w:iCs/>
          <w:sz w:val="24"/>
          <w:szCs w:val="24"/>
          <w:u w:color="000000"/>
        </w:rPr>
        <w:t>Rasā’il</w:t>
      </w:r>
      <w:proofErr w:type="spellEnd"/>
      <w:r w:rsidR="00983170" w:rsidRPr="00C36D78">
        <w:rPr>
          <w:rFonts w:asciiTheme="majorBidi" w:hAnsiTheme="majorBidi" w:cstheme="majorBidi"/>
          <w:sz w:val="24"/>
          <w:szCs w:val="24"/>
          <w:u w:color="000000"/>
        </w:rPr>
        <w:t xml:space="preserve"> and the </w:t>
      </w:r>
      <w:proofErr w:type="spellStart"/>
      <w:r w:rsidR="00983170" w:rsidRPr="00C36D78">
        <w:rPr>
          <w:rFonts w:asciiTheme="majorBidi" w:hAnsiTheme="majorBidi" w:cstheme="majorBidi"/>
          <w:i/>
          <w:iCs/>
          <w:sz w:val="24"/>
          <w:szCs w:val="24"/>
          <w:u w:color="000000"/>
        </w:rPr>
        <w:t>Kitāb</w:t>
      </w:r>
      <w:proofErr w:type="spellEnd"/>
      <w:r w:rsidR="00983170" w:rsidRPr="00C36D78">
        <w:rPr>
          <w:rFonts w:asciiTheme="majorBidi" w:hAnsiTheme="majorBidi" w:cstheme="majorBidi"/>
          <w:i/>
          <w:iCs/>
          <w:sz w:val="24"/>
          <w:szCs w:val="24"/>
          <w:u w:color="000000"/>
        </w:rPr>
        <w:t xml:space="preserve"> al-</w:t>
      </w:r>
      <w:proofErr w:type="spellStart"/>
      <w:r w:rsidR="00983170" w:rsidRPr="00C36D78">
        <w:rPr>
          <w:rFonts w:asciiTheme="majorBidi" w:hAnsiTheme="majorBidi" w:cstheme="majorBidi"/>
          <w:i/>
          <w:iCs/>
          <w:sz w:val="24"/>
          <w:szCs w:val="24"/>
          <w:u w:color="000000"/>
        </w:rPr>
        <w:t>Mabādi</w:t>
      </w:r>
      <w:proofErr w:type="spellEnd"/>
      <w:r w:rsidR="00983170" w:rsidRPr="00C36D78">
        <w:rPr>
          <w:rFonts w:asciiTheme="majorBidi" w:hAnsiTheme="majorBidi" w:cstheme="majorBidi"/>
          <w:i/>
          <w:iCs/>
          <w:sz w:val="24"/>
          <w:szCs w:val="24"/>
          <w:u w:color="000000"/>
        </w:rPr>
        <w:t>’</w:t>
      </w:r>
      <w:r w:rsidR="005B4A93" w:rsidRPr="00C36D78">
        <w:rPr>
          <w:rFonts w:asciiTheme="majorBidi" w:hAnsiTheme="majorBidi" w:cstheme="majorBidi"/>
          <w:sz w:val="24"/>
          <w:szCs w:val="24"/>
          <w:u w:color="000000"/>
        </w:rPr>
        <w:t xml:space="preserve">, </w:t>
      </w:r>
      <w:r w:rsidR="00983170" w:rsidRPr="00C36D78">
        <w:rPr>
          <w:rFonts w:asciiTheme="majorBidi" w:hAnsiTheme="majorBidi" w:cstheme="majorBidi"/>
          <w:sz w:val="24"/>
          <w:szCs w:val="24"/>
          <w:u w:color="000000"/>
        </w:rPr>
        <w:t xml:space="preserve">but here again </w:t>
      </w:r>
      <w:r w:rsidR="005B4A93" w:rsidRPr="00C36D78">
        <w:rPr>
          <w:rFonts w:asciiTheme="majorBidi" w:hAnsiTheme="majorBidi" w:cstheme="majorBidi"/>
          <w:sz w:val="24"/>
          <w:szCs w:val="24"/>
          <w:u w:color="000000"/>
        </w:rPr>
        <w:t>the demonstration lacks a sufficiently precise analysis of the texts</w:t>
      </w:r>
      <w:r w:rsidR="005B5CDD" w:rsidRPr="00C36D78">
        <w:rPr>
          <w:rFonts w:asciiTheme="majorBidi" w:hAnsiTheme="majorBidi" w:cstheme="majorBidi"/>
          <w:sz w:val="24"/>
          <w:szCs w:val="24"/>
          <w:u w:color="000000"/>
        </w:rPr>
        <w:t xml:space="preserve"> at hand</w:t>
      </w:r>
      <w:r w:rsidR="00A91D75" w:rsidRPr="00C36D78">
        <w:rPr>
          <w:rFonts w:asciiTheme="majorBidi" w:hAnsiTheme="majorBidi" w:cstheme="majorBidi"/>
          <w:sz w:val="24"/>
          <w:szCs w:val="24"/>
          <w:u w:color="000000"/>
        </w:rPr>
        <w:t xml:space="preserve">. </w:t>
      </w:r>
      <w:r w:rsidR="007001C5" w:rsidRPr="00C36D78">
        <w:rPr>
          <w:rFonts w:asciiTheme="majorBidi" w:hAnsiTheme="majorBidi" w:cstheme="majorBidi"/>
          <w:sz w:val="24"/>
          <w:szCs w:val="24"/>
          <w:u w:color="000000"/>
        </w:rPr>
        <w:t>Clearly enough,</w:t>
      </w:r>
      <w:r w:rsidR="002B67CD" w:rsidRPr="00C36D78">
        <w:rPr>
          <w:rFonts w:asciiTheme="majorBidi" w:hAnsiTheme="majorBidi" w:cstheme="majorBidi"/>
          <w:sz w:val="24"/>
          <w:szCs w:val="24"/>
          <w:u w:color="000000"/>
        </w:rPr>
        <w:t xml:space="preserve"> the two texts have a fundamentally similar approach</w:t>
      </w:r>
      <w:r w:rsidR="009C17FF">
        <w:rPr>
          <w:rFonts w:asciiTheme="majorBidi" w:hAnsiTheme="majorBidi" w:cstheme="majorBidi"/>
          <w:sz w:val="24"/>
          <w:szCs w:val="24"/>
          <w:u w:color="000000"/>
        </w:rPr>
        <w:t>,</w:t>
      </w:r>
      <w:r w:rsidR="002B67CD" w:rsidRPr="00C36D78">
        <w:rPr>
          <w:rFonts w:asciiTheme="majorBidi" w:hAnsiTheme="majorBidi" w:cstheme="majorBidi"/>
          <w:sz w:val="24"/>
          <w:szCs w:val="24"/>
          <w:u w:color="000000"/>
        </w:rPr>
        <w:t xml:space="preserve"> and they agree on many points, such as the idea that numbers are </w:t>
      </w:r>
      <w:r w:rsidR="007001C5" w:rsidRPr="00C36D78">
        <w:rPr>
          <w:rFonts w:asciiTheme="majorBidi" w:hAnsiTheme="majorBidi" w:cstheme="majorBidi"/>
          <w:sz w:val="24"/>
          <w:szCs w:val="24"/>
          <w:u w:color="000000"/>
        </w:rPr>
        <w:t xml:space="preserve">at </w:t>
      </w:r>
      <w:r w:rsidR="002B67CD" w:rsidRPr="00C36D78">
        <w:rPr>
          <w:rFonts w:asciiTheme="majorBidi" w:hAnsiTheme="majorBidi" w:cstheme="majorBidi"/>
          <w:sz w:val="24"/>
          <w:szCs w:val="24"/>
          <w:u w:color="000000"/>
        </w:rPr>
        <w:t xml:space="preserve">the basis of creation, that </w:t>
      </w:r>
      <w:r w:rsidR="007001C5" w:rsidRPr="00C36D78">
        <w:rPr>
          <w:rFonts w:asciiTheme="majorBidi" w:hAnsiTheme="majorBidi" w:cstheme="majorBidi"/>
          <w:sz w:val="24"/>
          <w:szCs w:val="24"/>
          <w:u w:color="000000"/>
        </w:rPr>
        <w:t xml:space="preserve">all </w:t>
      </w:r>
      <w:r w:rsidR="002B67CD" w:rsidRPr="00C36D78">
        <w:rPr>
          <w:rFonts w:asciiTheme="majorBidi" w:hAnsiTheme="majorBidi" w:cstheme="majorBidi"/>
          <w:sz w:val="24"/>
          <w:szCs w:val="24"/>
          <w:u w:color="000000"/>
        </w:rPr>
        <w:t xml:space="preserve">created beings are intimately connected to each other and that a dense and elaborated network of analogies unites the microcosmic and the macrocosmic levels </w:t>
      </w:r>
      <w:r w:rsidR="007001C5" w:rsidRPr="00C36D78">
        <w:rPr>
          <w:rFonts w:asciiTheme="majorBidi" w:hAnsiTheme="majorBidi" w:cstheme="majorBidi"/>
          <w:sz w:val="24"/>
          <w:szCs w:val="24"/>
          <w:u w:color="000000"/>
        </w:rPr>
        <w:t>of</w:t>
      </w:r>
      <w:r w:rsidR="002B67CD" w:rsidRPr="00C36D78">
        <w:rPr>
          <w:rFonts w:asciiTheme="majorBidi" w:hAnsiTheme="majorBidi" w:cstheme="majorBidi"/>
          <w:sz w:val="24"/>
          <w:szCs w:val="24"/>
          <w:u w:color="000000"/>
        </w:rPr>
        <w:t xml:space="preserve"> creation</w:t>
      </w:r>
      <w:r w:rsidR="00931DE8">
        <w:rPr>
          <w:rFonts w:asciiTheme="majorBidi" w:hAnsiTheme="majorBidi" w:cstheme="majorBidi"/>
          <w:sz w:val="24"/>
          <w:szCs w:val="24"/>
          <w:u w:color="000000"/>
        </w:rPr>
        <w:t>.</w:t>
      </w:r>
      <w:r w:rsidR="00704F5A">
        <w:rPr>
          <w:rFonts w:asciiTheme="majorBidi" w:hAnsiTheme="majorBidi" w:cstheme="majorBidi"/>
          <w:sz w:val="24"/>
          <w:szCs w:val="24"/>
          <w:u w:color="000000"/>
        </w:rPr>
        <w:t xml:space="preserve"> Yet,</w:t>
      </w:r>
      <w:r w:rsidR="007001C5" w:rsidRPr="00C36D78">
        <w:rPr>
          <w:rFonts w:asciiTheme="majorBidi" w:hAnsiTheme="majorBidi" w:cstheme="majorBidi"/>
          <w:sz w:val="24"/>
          <w:szCs w:val="24"/>
          <w:u w:color="000000"/>
        </w:rPr>
        <w:t xml:space="preserve"> beyond these general principles</w:t>
      </w:r>
      <w:r w:rsidR="00352E1B" w:rsidRPr="00C36D78">
        <w:rPr>
          <w:rFonts w:asciiTheme="majorBidi" w:hAnsiTheme="majorBidi" w:cstheme="majorBidi"/>
          <w:sz w:val="24"/>
          <w:szCs w:val="24"/>
          <w:u w:color="000000"/>
        </w:rPr>
        <w:t xml:space="preserve"> of Neoplatonism</w:t>
      </w:r>
      <w:r w:rsidR="000F0998" w:rsidRPr="00C36D78">
        <w:rPr>
          <w:rFonts w:asciiTheme="majorBidi" w:hAnsiTheme="majorBidi" w:cstheme="majorBidi"/>
          <w:sz w:val="24"/>
          <w:szCs w:val="24"/>
          <w:u w:color="000000"/>
        </w:rPr>
        <w:t xml:space="preserve"> which are indeed at the core of the </w:t>
      </w:r>
      <w:proofErr w:type="gramStart"/>
      <w:r w:rsidR="000F0998" w:rsidRPr="00C36D78">
        <w:rPr>
          <w:rFonts w:asciiTheme="majorBidi" w:hAnsiTheme="majorBidi" w:cstheme="majorBidi"/>
          <w:sz w:val="24"/>
          <w:szCs w:val="24"/>
          <w:u w:color="000000"/>
        </w:rPr>
        <w:t>Brethren’s</w:t>
      </w:r>
      <w:proofErr w:type="gramEnd"/>
      <w:r w:rsidR="000F0998" w:rsidRPr="00C36D78">
        <w:rPr>
          <w:rFonts w:asciiTheme="majorBidi" w:hAnsiTheme="majorBidi" w:cstheme="majorBidi"/>
          <w:sz w:val="24"/>
          <w:szCs w:val="24"/>
          <w:u w:color="000000"/>
        </w:rPr>
        <w:t xml:space="preserve"> philosophy</w:t>
      </w:r>
      <w:r w:rsidR="007001C5" w:rsidRPr="00C36D78">
        <w:rPr>
          <w:rFonts w:asciiTheme="majorBidi" w:hAnsiTheme="majorBidi" w:cstheme="majorBidi"/>
          <w:sz w:val="24"/>
          <w:szCs w:val="24"/>
          <w:u w:color="000000"/>
        </w:rPr>
        <w:t xml:space="preserve">, it is hard to </w:t>
      </w:r>
      <w:r w:rsidR="00352E1B" w:rsidRPr="00C36D78">
        <w:rPr>
          <w:rFonts w:asciiTheme="majorBidi" w:hAnsiTheme="majorBidi" w:cstheme="majorBidi"/>
          <w:sz w:val="24"/>
          <w:szCs w:val="24"/>
          <w:u w:color="000000"/>
        </w:rPr>
        <w:t>trace</w:t>
      </w:r>
      <w:r w:rsidR="007001C5" w:rsidRPr="00C36D78">
        <w:rPr>
          <w:rFonts w:asciiTheme="majorBidi" w:hAnsiTheme="majorBidi" w:cstheme="majorBidi"/>
          <w:sz w:val="24"/>
          <w:szCs w:val="24"/>
          <w:u w:color="000000"/>
        </w:rPr>
        <w:t xml:space="preserve"> any</w:t>
      </w:r>
      <w:r w:rsidR="00352E1B" w:rsidRPr="00C36D78">
        <w:rPr>
          <w:rFonts w:asciiTheme="majorBidi" w:hAnsiTheme="majorBidi" w:cstheme="majorBidi"/>
          <w:sz w:val="24"/>
          <w:szCs w:val="24"/>
          <w:u w:color="000000"/>
        </w:rPr>
        <w:t xml:space="preserve"> specific analogy or peculiar formulation that could point to a direct influence of one text on the other. What is more,</w:t>
      </w:r>
      <w:r w:rsidR="00DF1470" w:rsidRPr="00C36D78">
        <w:rPr>
          <w:rFonts w:asciiTheme="majorBidi" w:hAnsiTheme="majorBidi" w:cstheme="majorBidi"/>
          <w:sz w:val="24"/>
          <w:szCs w:val="24"/>
          <w:u w:color="000000"/>
        </w:rPr>
        <w:t xml:space="preserve"> it often remains an issue to distinguish a possible influence on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r w:rsidR="00DF1470" w:rsidRPr="00C36D78">
        <w:rPr>
          <w:rFonts w:asciiTheme="majorBidi" w:hAnsiTheme="majorBidi" w:cstheme="majorBidi"/>
          <w:sz w:val="24"/>
          <w:szCs w:val="24"/>
          <w:u w:color="000000"/>
        </w:rPr>
        <w:t>’s</w:t>
      </w:r>
      <w:proofErr w:type="spellEnd"/>
      <w:r w:rsidR="00DF1470" w:rsidRPr="00C36D78">
        <w:rPr>
          <w:rFonts w:asciiTheme="majorBidi" w:hAnsiTheme="majorBidi" w:cstheme="majorBidi"/>
          <w:sz w:val="24"/>
          <w:szCs w:val="24"/>
          <w:u w:color="000000"/>
        </w:rPr>
        <w:t xml:space="preserve"> commentary on the </w:t>
      </w:r>
      <w:r w:rsidR="00DF1470" w:rsidRPr="00C36D78">
        <w:rPr>
          <w:rFonts w:asciiTheme="majorBidi" w:hAnsiTheme="majorBidi" w:cstheme="majorBidi"/>
          <w:i/>
          <w:iCs/>
          <w:sz w:val="24"/>
          <w:szCs w:val="24"/>
          <w:u w:color="000000"/>
        </w:rPr>
        <w:t>SY</w:t>
      </w:r>
      <w:r w:rsidR="00DF1470" w:rsidRPr="00C36D78">
        <w:rPr>
          <w:rFonts w:asciiTheme="majorBidi" w:hAnsiTheme="majorBidi" w:cstheme="majorBidi"/>
          <w:sz w:val="24"/>
          <w:szCs w:val="24"/>
          <w:u w:color="000000"/>
        </w:rPr>
        <w:t xml:space="preserve"> from one that could have impacted the </w:t>
      </w:r>
      <w:r w:rsidR="00DF1470" w:rsidRPr="00C36D78">
        <w:rPr>
          <w:rFonts w:asciiTheme="majorBidi" w:hAnsiTheme="majorBidi" w:cstheme="majorBidi"/>
          <w:i/>
          <w:iCs/>
          <w:sz w:val="24"/>
          <w:szCs w:val="24"/>
          <w:u w:color="000000"/>
        </w:rPr>
        <w:t>SY</w:t>
      </w:r>
      <w:r w:rsidR="00DF1470" w:rsidRPr="00C36D78">
        <w:rPr>
          <w:rFonts w:asciiTheme="majorBidi" w:hAnsiTheme="majorBidi" w:cstheme="majorBidi"/>
          <w:sz w:val="24"/>
          <w:szCs w:val="24"/>
          <w:u w:color="000000"/>
        </w:rPr>
        <w:t xml:space="preserve"> itself. After all, as </w:t>
      </w:r>
      <w:r w:rsidR="00DF1470" w:rsidRPr="00AD552C">
        <w:rPr>
          <w:rFonts w:asciiTheme="majorBidi" w:hAnsiTheme="majorBidi" w:cstheme="majorBidi"/>
          <w:sz w:val="24"/>
          <w:szCs w:val="24"/>
          <w:u w:color="000000"/>
        </w:rPr>
        <w:t xml:space="preserve">Hegedus </w:t>
      </w:r>
      <w:r w:rsidR="00DF1470" w:rsidRPr="00963C45">
        <w:rPr>
          <w:rFonts w:asciiTheme="majorBidi" w:hAnsiTheme="majorBidi" w:cstheme="majorBidi"/>
          <w:sz w:val="24"/>
          <w:szCs w:val="24"/>
          <w:u w:color="000000"/>
        </w:rPr>
        <w:t>h</w:t>
      </w:r>
      <w:r w:rsidR="00AD0D11" w:rsidRPr="00963C45">
        <w:rPr>
          <w:rFonts w:asciiTheme="majorBidi" w:hAnsiTheme="majorBidi" w:cstheme="majorBidi"/>
          <w:sz w:val="24"/>
          <w:szCs w:val="24"/>
          <w:u w:color="000000"/>
        </w:rPr>
        <w:t>er</w:t>
      </w:r>
      <w:r w:rsidR="00DF1470" w:rsidRPr="00963C45">
        <w:rPr>
          <w:rFonts w:asciiTheme="majorBidi" w:hAnsiTheme="majorBidi" w:cstheme="majorBidi"/>
          <w:sz w:val="24"/>
          <w:szCs w:val="24"/>
          <w:u w:color="000000"/>
        </w:rPr>
        <w:t>self</w:t>
      </w:r>
      <w:r w:rsidR="00DF1470" w:rsidRPr="00AD552C">
        <w:rPr>
          <w:rFonts w:asciiTheme="majorBidi" w:hAnsiTheme="majorBidi" w:cstheme="majorBidi"/>
          <w:sz w:val="24"/>
          <w:szCs w:val="24"/>
          <w:u w:color="000000"/>
        </w:rPr>
        <w:t xml:space="preserve"> admits</w:t>
      </w:r>
      <w:r w:rsidR="00DF1470" w:rsidRPr="00C36D78">
        <w:rPr>
          <w:rFonts w:asciiTheme="majorBidi" w:hAnsiTheme="majorBidi" w:cstheme="majorBidi"/>
          <w:sz w:val="24"/>
          <w:szCs w:val="24"/>
          <w:u w:color="000000"/>
        </w:rPr>
        <w:t>, a</w:t>
      </w:r>
      <w:r w:rsidR="00774CFE" w:rsidRPr="00C36D78">
        <w:rPr>
          <w:rFonts w:asciiTheme="majorBidi" w:hAnsiTheme="majorBidi" w:cstheme="majorBidi"/>
          <w:sz w:val="24"/>
          <w:szCs w:val="24"/>
          <w:u w:color="000000"/>
        </w:rPr>
        <w:t xml:space="preserve">s a work that considers ‘how all worldly phenomena can be traced back to their creation out of the ten numbers and the twenty-two letters,’ the </w:t>
      </w:r>
      <w:r w:rsidR="00774CFE" w:rsidRPr="00C36D78">
        <w:rPr>
          <w:rFonts w:asciiTheme="majorBidi" w:hAnsiTheme="majorBidi" w:cstheme="majorBidi"/>
          <w:i/>
          <w:iCs/>
          <w:sz w:val="24"/>
          <w:szCs w:val="24"/>
          <w:u w:color="000000"/>
        </w:rPr>
        <w:t>SY</w:t>
      </w:r>
      <w:r w:rsidR="00774CFE" w:rsidRPr="00C36D78">
        <w:rPr>
          <w:rFonts w:asciiTheme="majorBidi" w:hAnsiTheme="majorBidi" w:cstheme="majorBidi"/>
          <w:sz w:val="24"/>
          <w:szCs w:val="24"/>
          <w:u w:color="000000"/>
        </w:rPr>
        <w:t xml:space="preserve"> ‘</w:t>
      </w:r>
      <w:r w:rsidR="00774CFE" w:rsidRPr="00C36D78">
        <w:rPr>
          <w:rFonts w:asciiTheme="majorBidi" w:hAnsiTheme="majorBidi" w:cstheme="majorBidi"/>
          <w:i/>
          <w:iCs/>
          <w:sz w:val="24"/>
          <w:szCs w:val="24"/>
          <w:u w:color="000000"/>
        </w:rPr>
        <w:t>per se</w:t>
      </w:r>
      <w:r w:rsidR="00774CFE" w:rsidRPr="00C36D78">
        <w:rPr>
          <w:rFonts w:asciiTheme="majorBidi" w:hAnsiTheme="majorBidi" w:cstheme="majorBidi"/>
          <w:sz w:val="24"/>
          <w:szCs w:val="24"/>
          <w:u w:color="000000"/>
        </w:rPr>
        <w:t xml:space="preserve"> lends itself to a </w:t>
      </w:r>
      <w:proofErr w:type="spellStart"/>
      <w:r w:rsidR="00774CFE" w:rsidRPr="00C36D78">
        <w:rPr>
          <w:rFonts w:asciiTheme="majorBidi" w:hAnsiTheme="majorBidi" w:cstheme="majorBidi"/>
          <w:sz w:val="24"/>
          <w:szCs w:val="24"/>
          <w:u w:color="000000"/>
        </w:rPr>
        <w:t>Neoplatonistic</w:t>
      </w:r>
      <w:proofErr w:type="spellEnd"/>
      <w:r w:rsidR="00774CFE" w:rsidRPr="00C36D78">
        <w:rPr>
          <w:rFonts w:asciiTheme="majorBidi" w:hAnsiTheme="majorBidi" w:cstheme="majorBidi"/>
          <w:sz w:val="24"/>
          <w:szCs w:val="24"/>
          <w:u w:color="000000"/>
        </w:rPr>
        <w:t xml:space="preserve"> and Neo-Pythagorean commentary’.</w:t>
      </w:r>
      <w:r w:rsidR="00774CFE" w:rsidRPr="00C36D78">
        <w:rPr>
          <w:rStyle w:val="Appelnotedebasdep"/>
          <w:rFonts w:asciiTheme="majorBidi" w:hAnsiTheme="majorBidi" w:cstheme="majorBidi"/>
          <w:sz w:val="24"/>
          <w:szCs w:val="24"/>
          <w:u w:color="000000"/>
        </w:rPr>
        <w:footnoteReference w:id="35"/>
      </w:r>
      <w:r w:rsidR="00774CFE" w:rsidRPr="00C36D78">
        <w:rPr>
          <w:rFonts w:asciiTheme="majorBidi" w:hAnsiTheme="majorBidi" w:cstheme="majorBidi"/>
          <w:sz w:val="24"/>
          <w:szCs w:val="24"/>
          <w:u w:color="000000"/>
        </w:rPr>
        <w:t xml:space="preserve"> </w:t>
      </w:r>
      <w:r w:rsidR="002B67CD" w:rsidRPr="00C36D78">
        <w:rPr>
          <w:rFonts w:asciiTheme="majorBidi" w:hAnsiTheme="majorBidi" w:cstheme="majorBidi"/>
          <w:sz w:val="24"/>
          <w:szCs w:val="24"/>
          <w:u w:color="000000"/>
        </w:rPr>
        <w:t xml:space="preserve"> </w:t>
      </w:r>
    </w:p>
    <w:p w14:paraId="47B0B586" w14:textId="121B906E" w:rsidR="003C7A70" w:rsidRPr="00C36D78" w:rsidRDefault="003C7A70" w:rsidP="00CD5F6B">
      <w:pPr>
        <w:spacing w:after="0" w:line="240" w:lineRule="auto"/>
        <w:jc w:val="both"/>
        <w:rPr>
          <w:rFonts w:asciiTheme="majorBidi" w:hAnsiTheme="majorBidi" w:cstheme="majorBidi"/>
          <w:sz w:val="24"/>
          <w:szCs w:val="24"/>
          <w:u w:color="000000"/>
        </w:rPr>
      </w:pPr>
    </w:p>
    <w:p w14:paraId="10AA72E3" w14:textId="002B52B8" w:rsidR="004370D2" w:rsidRPr="00C36D78" w:rsidRDefault="000C4DD7" w:rsidP="004370D2">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r>
      <w:r w:rsidR="00DC1D9A" w:rsidRPr="00C36D78">
        <w:rPr>
          <w:rFonts w:asciiTheme="majorBidi" w:hAnsiTheme="majorBidi" w:cstheme="majorBidi"/>
          <w:sz w:val="24"/>
          <w:szCs w:val="24"/>
          <w:u w:color="000000"/>
        </w:rPr>
        <w:t>I</w:t>
      </w:r>
      <w:r w:rsidRPr="00C36D78">
        <w:rPr>
          <w:rFonts w:asciiTheme="majorBidi" w:hAnsiTheme="majorBidi" w:cstheme="majorBidi"/>
          <w:sz w:val="24"/>
          <w:szCs w:val="24"/>
          <w:u w:color="000000"/>
        </w:rPr>
        <w:t>n my view</w:t>
      </w:r>
      <w:r w:rsidR="00DC1D9A" w:rsidRPr="00C36D78">
        <w:rPr>
          <w:rFonts w:asciiTheme="majorBidi" w:hAnsiTheme="majorBidi" w:cstheme="majorBidi"/>
          <w:sz w:val="24"/>
          <w:szCs w:val="24"/>
          <w:u w:color="000000"/>
        </w:rPr>
        <w:t xml:space="preserve">, the passages from the </w:t>
      </w:r>
      <w:proofErr w:type="spellStart"/>
      <w:r w:rsidR="00DC1D9A" w:rsidRPr="00C36D78">
        <w:rPr>
          <w:rFonts w:asciiTheme="majorBidi" w:hAnsiTheme="majorBidi" w:cstheme="majorBidi"/>
          <w:i/>
          <w:iCs/>
          <w:sz w:val="24"/>
          <w:szCs w:val="24"/>
          <w:u w:color="000000"/>
        </w:rPr>
        <w:t>Rasā’il</w:t>
      </w:r>
      <w:proofErr w:type="spellEnd"/>
      <w:r w:rsidR="00DC1D9A" w:rsidRPr="00C36D78">
        <w:rPr>
          <w:rFonts w:asciiTheme="majorBidi" w:hAnsiTheme="majorBidi" w:cstheme="majorBidi"/>
          <w:sz w:val="24"/>
          <w:szCs w:val="24"/>
          <w:u w:color="000000"/>
        </w:rPr>
        <w:t xml:space="preserve"> that are most worthy of consideration are not only those im</w:t>
      </w:r>
      <w:r w:rsidR="007D62DF" w:rsidRPr="00C36D78">
        <w:rPr>
          <w:rFonts w:asciiTheme="majorBidi" w:hAnsiTheme="majorBidi" w:cstheme="majorBidi"/>
          <w:sz w:val="24"/>
          <w:szCs w:val="24"/>
          <w:u w:color="000000"/>
        </w:rPr>
        <w:t>bued</w:t>
      </w:r>
      <w:r w:rsidR="00DC1D9A" w:rsidRPr="00C36D78">
        <w:rPr>
          <w:rFonts w:asciiTheme="majorBidi" w:hAnsiTheme="majorBidi" w:cstheme="majorBidi"/>
          <w:sz w:val="24"/>
          <w:szCs w:val="24"/>
          <w:u w:color="000000"/>
        </w:rPr>
        <w:t xml:space="preserve"> with Pythagorean </w:t>
      </w:r>
      <w:proofErr w:type="spellStart"/>
      <w:r w:rsidR="00DC1D9A" w:rsidRPr="00C36D78">
        <w:rPr>
          <w:rFonts w:asciiTheme="majorBidi" w:hAnsiTheme="majorBidi" w:cstheme="majorBidi"/>
          <w:sz w:val="24"/>
          <w:szCs w:val="24"/>
          <w:u w:color="000000"/>
        </w:rPr>
        <w:t>arithmological</w:t>
      </w:r>
      <w:proofErr w:type="spellEnd"/>
      <w:r w:rsidR="00DC1D9A" w:rsidRPr="00C36D78">
        <w:rPr>
          <w:rFonts w:asciiTheme="majorBidi" w:hAnsiTheme="majorBidi" w:cstheme="majorBidi"/>
          <w:sz w:val="24"/>
          <w:szCs w:val="24"/>
          <w:u w:color="000000"/>
        </w:rPr>
        <w:t xml:space="preserve"> speculations, which </w:t>
      </w:r>
      <w:r w:rsidR="00DF1470" w:rsidRPr="00C36D78">
        <w:rPr>
          <w:rFonts w:asciiTheme="majorBidi" w:hAnsiTheme="majorBidi" w:cstheme="majorBidi"/>
          <w:sz w:val="24"/>
          <w:szCs w:val="24"/>
          <w:u w:color="000000"/>
        </w:rPr>
        <w:t xml:space="preserve">are </w:t>
      </w:r>
      <w:r w:rsidR="00DC1D9A" w:rsidRPr="00C36D78">
        <w:rPr>
          <w:rFonts w:asciiTheme="majorBidi" w:hAnsiTheme="majorBidi" w:cstheme="majorBidi"/>
          <w:sz w:val="24"/>
          <w:szCs w:val="24"/>
          <w:u w:color="000000"/>
        </w:rPr>
        <w:t>indeed f</w:t>
      </w:r>
      <w:r w:rsidR="00DF1470" w:rsidRPr="00C36D78">
        <w:rPr>
          <w:rFonts w:asciiTheme="majorBidi" w:hAnsiTheme="majorBidi" w:cstheme="majorBidi"/>
          <w:sz w:val="24"/>
          <w:szCs w:val="24"/>
          <w:u w:color="000000"/>
        </w:rPr>
        <w:t>ound</w:t>
      </w:r>
      <w:r w:rsidR="00DC1D9A" w:rsidRPr="00C36D78">
        <w:rPr>
          <w:rFonts w:asciiTheme="majorBidi" w:hAnsiTheme="majorBidi" w:cstheme="majorBidi"/>
          <w:sz w:val="24"/>
          <w:szCs w:val="24"/>
          <w:u w:color="000000"/>
        </w:rPr>
        <w:t xml:space="preserve"> all over the place in the encyclopaedia</w:t>
      </w:r>
      <w:r w:rsidR="000E2176" w:rsidRPr="00C36D78">
        <w:rPr>
          <w:rFonts w:asciiTheme="majorBidi" w:hAnsiTheme="majorBidi" w:cstheme="majorBidi"/>
          <w:sz w:val="24"/>
          <w:szCs w:val="24"/>
          <w:u w:color="000000"/>
        </w:rPr>
        <w:t xml:space="preserve"> of the </w:t>
      </w:r>
      <w:proofErr w:type="gramStart"/>
      <w:r w:rsidR="000E2176" w:rsidRPr="00C36D78">
        <w:rPr>
          <w:rFonts w:asciiTheme="majorBidi" w:hAnsiTheme="majorBidi" w:cstheme="majorBidi"/>
          <w:sz w:val="24"/>
          <w:szCs w:val="24"/>
          <w:u w:color="000000"/>
        </w:rPr>
        <w:t>Brethren</w:t>
      </w:r>
      <w:proofErr w:type="gramEnd"/>
      <w:r w:rsidR="00DC1D9A" w:rsidRPr="00C36D78">
        <w:rPr>
          <w:rFonts w:asciiTheme="majorBidi" w:hAnsiTheme="majorBidi" w:cstheme="majorBidi"/>
          <w:sz w:val="24"/>
          <w:szCs w:val="24"/>
          <w:u w:color="000000"/>
        </w:rPr>
        <w:t>,</w:t>
      </w:r>
      <w:r w:rsidR="0004146A" w:rsidRPr="00C36D78">
        <w:rPr>
          <w:rStyle w:val="Appelnotedebasdep"/>
          <w:rFonts w:asciiTheme="majorBidi" w:hAnsiTheme="majorBidi" w:cstheme="majorBidi"/>
          <w:sz w:val="24"/>
          <w:szCs w:val="24"/>
          <w:u w:color="000000"/>
        </w:rPr>
        <w:footnoteReference w:id="36"/>
      </w:r>
      <w:r w:rsidR="00DC1D9A" w:rsidRPr="00C36D78">
        <w:rPr>
          <w:rFonts w:asciiTheme="majorBidi" w:hAnsiTheme="majorBidi" w:cstheme="majorBidi"/>
          <w:sz w:val="24"/>
          <w:szCs w:val="24"/>
          <w:u w:color="000000"/>
        </w:rPr>
        <w:t xml:space="preserve"> </w:t>
      </w:r>
      <w:r w:rsidR="007D62DF" w:rsidRPr="00C36D78">
        <w:rPr>
          <w:rFonts w:asciiTheme="majorBidi" w:hAnsiTheme="majorBidi" w:cstheme="majorBidi"/>
          <w:sz w:val="24"/>
          <w:szCs w:val="24"/>
          <w:u w:color="000000"/>
        </w:rPr>
        <w:t xml:space="preserve">but also those </w:t>
      </w:r>
      <w:r w:rsidR="00E60B14" w:rsidRPr="00C36D78">
        <w:rPr>
          <w:rFonts w:asciiTheme="majorBidi" w:hAnsiTheme="majorBidi" w:cstheme="majorBidi"/>
          <w:sz w:val="24"/>
          <w:szCs w:val="24"/>
          <w:u w:color="000000"/>
        </w:rPr>
        <w:t xml:space="preserve">in which </w:t>
      </w:r>
      <w:r w:rsidR="0031390A" w:rsidRPr="00C36D78">
        <w:rPr>
          <w:rFonts w:asciiTheme="majorBidi" w:hAnsiTheme="majorBidi" w:cstheme="majorBidi"/>
          <w:sz w:val="24"/>
          <w:szCs w:val="24"/>
          <w:u w:color="000000"/>
        </w:rPr>
        <w:t>the</w:t>
      </w:r>
      <w:r w:rsidR="00DF1470" w:rsidRPr="00C36D78">
        <w:rPr>
          <w:rFonts w:asciiTheme="majorBidi" w:hAnsiTheme="majorBidi" w:cstheme="majorBidi"/>
          <w:sz w:val="24"/>
          <w:szCs w:val="24"/>
          <w:u w:color="000000"/>
        </w:rPr>
        <w:t xml:space="preserve"> authors </w:t>
      </w:r>
      <w:r w:rsidR="00E60B14" w:rsidRPr="00C36D78">
        <w:rPr>
          <w:rFonts w:asciiTheme="majorBidi" w:hAnsiTheme="majorBidi" w:cstheme="majorBidi"/>
          <w:sz w:val="24"/>
          <w:szCs w:val="24"/>
          <w:u w:color="000000"/>
        </w:rPr>
        <w:t xml:space="preserve">deal </w:t>
      </w:r>
      <w:r w:rsidR="00E60B14" w:rsidRPr="00C36D78">
        <w:rPr>
          <w:rFonts w:asciiTheme="majorBidi" w:hAnsiTheme="majorBidi" w:cstheme="majorBidi"/>
          <w:sz w:val="24"/>
          <w:szCs w:val="24"/>
          <w:u w:color="000000"/>
        </w:rPr>
        <w:lastRenderedPageBreak/>
        <w:t xml:space="preserve">with </w:t>
      </w:r>
      <w:r w:rsidR="007D62DF" w:rsidRPr="00C36D78">
        <w:rPr>
          <w:rFonts w:asciiTheme="majorBidi" w:hAnsiTheme="majorBidi" w:cstheme="majorBidi"/>
          <w:sz w:val="24"/>
          <w:szCs w:val="24"/>
          <w:u w:color="000000"/>
        </w:rPr>
        <w:t>the letters of the alphabet and their symbolic significance</w:t>
      </w:r>
      <w:r w:rsidR="0057380E" w:rsidRPr="00C36D78">
        <w:rPr>
          <w:rFonts w:asciiTheme="majorBidi" w:hAnsiTheme="majorBidi" w:cstheme="majorBidi"/>
          <w:sz w:val="24"/>
          <w:szCs w:val="24"/>
          <w:u w:color="000000"/>
        </w:rPr>
        <w:t xml:space="preserve">. </w:t>
      </w:r>
      <w:r w:rsidR="00D61C9C" w:rsidRPr="00C36D78">
        <w:rPr>
          <w:rFonts w:asciiTheme="majorBidi" w:hAnsiTheme="majorBidi" w:cstheme="majorBidi"/>
          <w:sz w:val="24"/>
          <w:szCs w:val="24"/>
          <w:u w:color="000000"/>
        </w:rPr>
        <w:t>I have already cited al-</w:t>
      </w:r>
      <w:proofErr w:type="spellStart"/>
      <w:r w:rsidR="00D61C9C" w:rsidRPr="00C36D78">
        <w:rPr>
          <w:rFonts w:asciiTheme="majorBidi" w:hAnsiTheme="majorBidi" w:cstheme="majorBidi"/>
          <w:sz w:val="24"/>
          <w:szCs w:val="24"/>
          <w:u w:color="000000"/>
        </w:rPr>
        <w:t>Tawḥīdī’s</w:t>
      </w:r>
      <w:proofErr w:type="spellEnd"/>
      <w:r w:rsidR="00D61C9C" w:rsidRPr="00C36D78">
        <w:rPr>
          <w:rFonts w:asciiTheme="majorBidi" w:hAnsiTheme="majorBidi" w:cstheme="majorBidi"/>
          <w:sz w:val="24"/>
          <w:szCs w:val="24"/>
          <w:u w:color="000000"/>
        </w:rPr>
        <w:t xml:space="preserve"> statement that such </w:t>
      </w:r>
      <w:r w:rsidR="00394CC0" w:rsidRPr="00C36D78">
        <w:rPr>
          <w:rFonts w:asciiTheme="majorBidi" w:hAnsiTheme="majorBidi" w:cstheme="majorBidi"/>
          <w:sz w:val="24"/>
          <w:szCs w:val="24"/>
          <w:u w:color="000000"/>
        </w:rPr>
        <w:t>int</w:t>
      </w:r>
      <w:r w:rsidR="00182B26" w:rsidRPr="00C36D78">
        <w:rPr>
          <w:rFonts w:asciiTheme="majorBidi" w:hAnsiTheme="majorBidi" w:cstheme="majorBidi"/>
          <w:sz w:val="24"/>
          <w:szCs w:val="24"/>
          <w:u w:color="000000"/>
        </w:rPr>
        <w:t xml:space="preserve">erest in </w:t>
      </w:r>
      <w:r w:rsidR="00D61C9C" w:rsidRPr="00C36D78">
        <w:rPr>
          <w:rFonts w:asciiTheme="majorBidi" w:hAnsiTheme="majorBidi" w:cstheme="majorBidi"/>
          <w:sz w:val="24"/>
          <w:szCs w:val="24"/>
          <w:u w:color="000000"/>
        </w:rPr>
        <w:t xml:space="preserve">letter speculation could have been viewed as </w:t>
      </w:r>
      <w:r w:rsidR="00182B26" w:rsidRPr="00C36D78">
        <w:rPr>
          <w:rFonts w:asciiTheme="majorBidi" w:hAnsiTheme="majorBidi" w:cstheme="majorBidi"/>
          <w:sz w:val="24"/>
          <w:szCs w:val="24"/>
          <w:u w:color="000000"/>
        </w:rPr>
        <w:t xml:space="preserve">the </w:t>
      </w:r>
      <w:r w:rsidR="00D61C9C" w:rsidRPr="00C36D78">
        <w:rPr>
          <w:rFonts w:asciiTheme="majorBidi" w:hAnsiTheme="majorBidi" w:cstheme="majorBidi"/>
          <w:sz w:val="24"/>
          <w:szCs w:val="24"/>
          <w:u w:color="000000"/>
        </w:rPr>
        <w:t>c</w:t>
      </w:r>
      <w:r w:rsidR="00182B26" w:rsidRPr="00C36D78">
        <w:rPr>
          <w:rFonts w:asciiTheme="majorBidi" w:hAnsiTheme="majorBidi" w:cstheme="majorBidi"/>
          <w:sz w:val="24"/>
          <w:szCs w:val="24"/>
          <w:u w:color="000000"/>
        </w:rPr>
        <w:t>ore</w:t>
      </w:r>
      <w:r w:rsidR="00D61C9C" w:rsidRPr="00C36D78">
        <w:rPr>
          <w:rFonts w:asciiTheme="majorBidi" w:hAnsiTheme="majorBidi" w:cstheme="majorBidi"/>
          <w:sz w:val="24"/>
          <w:szCs w:val="24"/>
          <w:u w:color="000000"/>
        </w:rPr>
        <w:t xml:space="preserve"> </w:t>
      </w:r>
      <w:r w:rsidR="0070745D">
        <w:rPr>
          <w:rFonts w:asciiTheme="majorBidi" w:hAnsiTheme="majorBidi" w:cstheme="majorBidi"/>
          <w:sz w:val="24"/>
          <w:szCs w:val="24"/>
          <w:u w:color="000000"/>
        </w:rPr>
        <w:t>of</w:t>
      </w:r>
      <w:r w:rsidR="00D61C9C" w:rsidRPr="00C36D78">
        <w:rPr>
          <w:rFonts w:asciiTheme="majorBidi" w:hAnsiTheme="majorBidi" w:cstheme="majorBidi"/>
          <w:sz w:val="24"/>
          <w:szCs w:val="24"/>
          <w:u w:color="000000"/>
        </w:rPr>
        <w:t xml:space="preserve"> the </w:t>
      </w:r>
      <w:proofErr w:type="spellStart"/>
      <w:r w:rsidR="00D61C9C" w:rsidRPr="00C36D78">
        <w:rPr>
          <w:rFonts w:asciiTheme="majorBidi" w:hAnsiTheme="majorBidi" w:cstheme="majorBidi"/>
          <w:sz w:val="24"/>
          <w:szCs w:val="24"/>
          <w:u w:color="000000"/>
        </w:rPr>
        <w:t>Ikhwānian</w:t>
      </w:r>
      <w:proofErr w:type="spellEnd"/>
      <w:r w:rsidR="00D61C9C" w:rsidRPr="00C36D78">
        <w:rPr>
          <w:rFonts w:asciiTheme="majorBidi" w:hAnsiTheme="majorBidi" w:cstheme="majorBidi"/>
          <w:sz w:val="24"/>
          <w:szCs w:val="24"/>
          <w:u w:color="000000"/>
        </w:rPr>
        <w:t xml:space="preserve"> doctrine. </w:t>
      </w:r>
      <w:r w:rsidR="00DF1470" w:rsidRPr="00C36D78">
        <w:rPr>
          <w:rFonts w:asciiTheme="majorBidi" w:hAnsiTheme="majorBidi" w:cstheme="majorBidi"/>
          <w:sz w:val="24"/>
          <w:szCs w:val="24"/>
          <w:u w:color="000000"/>
        </w:rPr>
        <w:t>At the end of Epistle 40, t</w:t>
      </w:r>
      <w:r w:rsidR="00E60B14" w:rsidRPr="00C36D78">
        <w:rPr>
          <w:rFonts w:asciiTheme="majorBidi" w:hAnsiTheme="majorBidi" w:cstheme="majorBidi"/>
          <w:sz w:val="24"/>
          <w:szCs w:val="24"/>
          <w:u w:color="000000"/>
        </w:rPr>
        <w:t xml:space="preserve">he </w:t>
      </w:r>
      <w:proofErr w:type="spellStart"/>
      <w:r w:rsidR="00E60B14" w:rsidRPr="00C36D78">
        <w:rPr>
          <w:rFonts w:asciiTheme="majorBidi" w:hAnsiTheme="majorBidi" w:cstheme="majorBidi"/>
          <w:sz w:val="24"/>
          <w:szCs w:val="24"/>
          <w:u w:color="000000"/>
        </w:rPr>
        <w:t>Ikhwān</w:t>
      </w:r>
      <w:proofErr w:type="spellEnd"/>
      <w:r w:rsidR="00E60B14" w:rsidRPr="00C36D78">
        <w:rPr>
          <w:rFonts w:asciiTheme="majorBidi" w:hAnsiTheme="majorBidi" w:cstheme="majorBidi"/>
          <w:sz w:val="24"/>
          <w:szCs w:val="24"/>
          <w:u w:color="000000"/>
        </w:rPr>
        <w:t xml:space="preserve"> devote several pages to the </w:t>
      </w:r>
      <w:r w:rsidR="00B44DE1" w:rsidRPr="00C36D78">
        <w:rPr>
          <w:rFonts w:asciiTheme="majorBidi" w:hAnsiTheme="majorBidi" w:cstheme="majorBidi"/>
          <w:sz w:val="24"/>
          <w:szCs w:val="24"/>
          <w:u w:color="000000"/>
        </w:rPr>
        <w:t>‘disconnected</w:t>
      </w:r>
      <w:r w:rsidR="00E60B14" w:rsidRPr="00C36D78">
        <w:rPr>
          <w:rFonts w:asciiTheme="majorBidi" w:hAnsiTheme="majorBidi" w:cstheme="majorBidi"/>
          <w:sz w:val="24"/>
          <w:szCs w:val="24"/>
          <w:u w:color="000000"/>
        </w:rPr>
        <w:t xml:space="preserve"> letters</w:t>
      </w:r>
      <w:r w:rsidR="00B44DE1" w:rsidRPr="00C36D78">
        <w:rPr>
          <w:rFonts w:asciiTheme="majorBidi" w:hAnsiTheme="majorBidi" w:cstheme="majorBidi"/>
          <w:sz w:val="24"/>
          <w:szCs w:val="24"/>
          <w:u w:color="000000"/>
        </w:rPr>
        <w:t>’</w:t>
      </w:r>
      <w:r w:rsidR="00E60B14" w:rsidRPr="00C36D78">
        <w:rPr>
          <w:rFonts w:asciiTheme="majorBidi" w:hAnsiTheme="majorBidi" w:cstheme="majorBidi"/>
          <w:sz w:val="24"/>
          <w:szCs w:val="24"/>
          <w:u w:color="000000"/>
        </w:rPr>
        <w:t xml:space="preserve"> </w:t>
      </w:r>
      <w:r w:rsidR="00322280" w:rsidRPr="00C36D78">
        <w:rPr>
          <w:rFonts w:asciiTheme="majorBidi" w:hAnsiTheme="majorBidi" w:cstheme="majorBidi"/>
          <w:sz w:val="24"/>
          <w:szCs w:val="24"/>
          <w:u w:color="000000"/>
        </w:rPr>
        <w:t>(</w:t>
      </w:r>
      <w:r w:rsidR="00322280" w:rsidRPr="00C36D78">
        <w:rPr>
          <w:rFonts w:asciiTheme="majorBidi" w:hAnsiTheme="majorBidi" w:cstheme="majorBidi"/>
          <w:i/>
          <w:iCs/>
          <w:sz w:val="24"/>
          <w:szCs w:val="24"/>
          <w:u w:color="000000"/>
        </w:rPr>
        <w:t>al-</w:t>
      </w:r>
      <w:proofErr w:type="spellStart"/>
      <w:r w:rsidR="00322280" w:rsidRPr="00C36D78">
        <w:rPr>
          <w:rFonts w:asciiTheme="majorBidi" w:hAnsiTheme="majorBidi" w:cstheme="majorBidi"/>
          <w:i/>
          <w:iCs/>
          <w:sz w:val="24"/>
          <w:szCs w:val="24"/>
          <w:u w:color="000000"/>
        </w:rPr>
        <w:t>ḥurūf</w:t>
      </w:r>
      <w:proofErr w:type="spellEnd"/>
      <w:r w:rsidR="00322280" w:rsidRPr="00C36D78">
        <w:rPr>
          <w:rFonts w:asciiTheme="majorBidi" w:hAnsiTheme="majorBidi" w:cstheme="majorBidi"/>
          <w:i/>
          <w:iCs/>
          <w:sz w:val="24"/>
          <w:szCs w:val="24"/>
          <w:u w:color="000000"/>
        </w:rPr>
        <w:t xml:space="preserve"> al-</w:t>
      </w:r>
      <w:proofErr w:type="spellStart"/>
      <w:proofErr w:type="gramStart"/>
      <w:r w:rsidR="00322280" w:rsidRPr="00C36D78">
        <w:rPr>
          <w:rFonts w:asciiTheme="majorBidi" w:hAnsiTheme="majorBidi" w:cstheme="majorBidi"/>
          <w:i/>
          <w:iCs/>
          <w:sz w:val="24"/>
          <w:szCs w:val="24"/>
          <w:u w:color="000000"/>
        </w:rPr>
        <w:t>maqaṭṭa‘</w:t>
      </w:r>
      <w:proofErr w:type="gramEnd"/>
      <w:r w:rsidR="00322280" w:rsidRPr="00C36D78">
        <w:rPr>
          <w:rFonts w:asciiTheme="majorBidi" w:hAnsiTheme="majorBidi" w:cstheme="majorBidi"/>
          <w:i/>
          <w:iCs/>
          <w:sz w:val="24"/>
          <w:szCs w:val="24"/>
          <w:u w:color="000000"/>
        </w:rPr>
        <w:t>āt</w:t>
      </w:r>
      <w:proofErr w:type="spellEnd"/>
      <w:r w:rsidR="00322280" w:rsidRPr="00C36D78">
        <w:rPr>
          <w:rFonts w:asciiTheme="majorBidi" w:hAnsiTheme="majorBidi" w:cstheme="majorBidi"/>
          <w:sz w:val="24"/>
          <w:szCs w:val="24"/>
          <w:u w:color="000000"/>
        </w:rPr>
        <w:t>)</w:t>
      </w:r>
      <w:r w:rsidR="00B44DE1" w:rsidRPr="00C36D78">
        <w:rPr>
          <w:rFonts w:asciiTheme="majorBidi" w:hAnsiTheme="majorBidi" w:cstheme="majorBidi"/>
          <w:sz w:val="24"/>
          <w:szCs w:val="24"/>
          <w:u w:color="000000"/>
        </w:rPr>
        <w:t xml:space="preserve"> of the Qur’ān</w:t>
      </w:r>
      <w:r w:rsidR="00322280" w:rsidRPr="00C36D78">
        <w:rPr>
          <w:rFonts w:asciiTheme="majorBidi" w:hAnsiTheme="majorBidi" w:cstheme="majorBidi"/>
          <w:sz w:val="24"/>
          <w:szCs w:val="24"/>
          <w:u w:color="000000"/>
        </w:rPr>
        <w:t xml:space="preserve">, which bring them to discuss in detail the </w:t>
      </w:r>
      <w:r w:rsidR="00DF1470" w:rsidRPr="00C36D78">
        <w:rPr>
          <w:rFonts w:asciiTheme="majorBidi" w:hAnsiTheme="majorBidi" w:cstheme="majorBidi"/>
          <w:sz w:val="24"/>
          <w:szCs w:val="24"/>
          <w:u w:color="000000"/>
        </w:rPr>
        <w:t xml:space="preserve">particular </w:t>
      </w:r>
      <w:r w:rsidR="00322280" w:rsidRPr="00C36D78">
        <w:rPr>
          <w:rFonts w:asciiTheme="majorBidi" w:hAnsiTheme="majorBidi" w:cstheme="majorBidi"/>
          <w:sz w:val="24"/>
          <w:szCs w:val="24"/>
          <w:u w:color="000000"/>
        </w:rPr>
        <w:t xml:space="preserve">symbolic significance of the numbers 5, 14 and 28. </w:t>
      </w:r>
      <w:r w:rsidR="00DF1470" w:rsidRPr="00C36D78">
        <w:rPr>
          <w:rFonts w:asciiTheme="majorBidi" w:hAnsiTheme="majorBidi" w:cstheme="majorBidi"/>
          <w:sz w:val="24"/>
          <w:szCs w:val="24"/>
          <w:u w:color="000000"/>
        </w:rPr>
        <w:t>Interestingly, t</w:t>
      </w:r>
      <w:r w:rsidR="00302655" w:rsidRPr="00C36D78">
        <w:rPr>
          <w:rFonts w:asciiTheme="majorBidi" w:hAnsiTheme="majorBidi" w:cstheme="majorBidi"/>
          <w:sz w:val="24"/>
          <w:szCs w:val="24"/>
          <w:u w:color="000000"/>
        </w:rPr>
        <w:t xml:space="preserve">he </w:t>
      </w:r>
      <w:proofErr w:type="spellStart"/>
      <w:r w:rsidR="00302655" w:rsidRPr="00C36D78">
        <w:rPr>
          <w:rFonts w:asciiTheme="majorBidi" w:hAnsiTheme="majorBidi" w:cstheme="majorBidi"/>
          <w:sz w:val="24"/>
          <w:szCs w:val="24"/>
          <w:u w:color="000000"/>
        </w:rPr>
        <w:t>Ikhwān</w:t>
      </w:r>
      <w:proofErr w:type="spellEnd"/>
      <w:r w:rsidR="00302655" w:rsidRPr="00C36D78">
        <w:rPr>
          <w:rFonts w:asciiTheme="majorBidi" w:hAnsiTheme="majorBidi" w:cstheme="majorBidi"/>
          <w:sz w:val="24"/>
          <w:szCs w:val="24"/>
          <w:u w:color="000000"/>
        </w:rPr>
        <w:t xml:space="preserve"> mention </w:t>
      </w:r>
      <w:r w:rsidR="00322280" w:rsidRPr="00C36D78">
        <w:rPr>
          <w:rFonts w:asciiTheme="majorBidi" w:hAnsiTheme="majorBidi" w:cstheme="majorBidi"/>
          <w:sz w:val="24"/>
          <w:szCs w:val="24"/>
          <w:u w:color="000000"/>
        </w:rPr>
        <w:t xml:space="preserve">in this place </w:t>
      </w:r>
      <w:r w:rsidR="000905C8" w:rsidRPr="00C36D78">
        <w:rPr>
          <w:rFonts w:asciiTheme="majorBidi" w:hAnsiTheme="majorBidi" w:cstheme="majorBidi"/>
          <w:sz w:val="24"/>
          <w:szCs w:val="24"/>
          <w:u w:color="000000"/>
        </w:rPr>
        <w:t xml:space="preserve">some of </w:t>
      </w:r>
      <w:r w:rsidR="004370D2" w:rsidRPr="00C36D78">
        <w:rPr>
          <w:rFonts w:asciiTheme="majorBidi" w:hAnsiTheme="majorBidi" w:cstheme="majorBidi"/>
          <w:sz w:val="24"/>
          <w:szCs w:val="24"/>
          <w:u w:color="000000"/>
        </w:rPr>
        <w:t xml:space="preserve">the divergent views </w:t>
      </w:r>
      <w:r w:rsidR="003D71CA" w:rsidRPr="00C36D78">
        <w:rPr>
          <w:rFonts w:asciiTheme="majorBidi" w:hAnsiTheme="majorBidi" w:cstheme="majorBidi"/>
          <w:sz w:val="24"/>
          <w:szCs w:val="24"/>
          <w:u w:color="000000"/>
        </w:rPr>
        <w:t xml:space="preserve">among </w:t>
      </w:r>
      <w:r w:rsidR="004370D2" w:rsidRPr="00C36D78">
        <w:rPr>
          <w:rFonts w:asciiTheme="majorBidi" w:hAnsiTheme="majorBidi" w:cstheme="majorBidi"/>
          <w:sz w:val="24"/>
          <w:szCs w:val="24"/>
          <w:u w:color="000000"/>
        </w:rPr>
        <w:t>scholars as to the meaning of these mysterious letters</w:t>
      </w:r>
      <w:r w:rsidR="00302655" w:rsidRPr="00C36D78">
        <w:rPr>
          <w:rFonts w:asciiTheme="majorBidi" w:hAnsiTheme="majorBidi" w:cstheme="majorBidi"/>
          <w:sz w:val="24"/>
          <w:szCs w:val="24"/>
          <w:u w:color="000000"/>
        </w:rPr>
        <w:t>.</w:t>
      </w:r>
      <w:r w:rsidR="004370D2" w:rsidRPr="00C36D78">
        <w:rPr>
          <w:rFonts w:asciiTheme="majorBidi" w:hAnsiTheme="majorBidi" w:cstheme="majorBidi"/>
          <w:sz w:val="24"/>
          <w:szCs w:val="24"/>
          <w:u w:color="000000"/>
        </w:rPr>
        <w:t xml:space="preserve"> For some, they explain, they are ‘the letters of God’s oath’. For others, they originated in the practice of certain Arab preachers who mentioned them in their speeches. For others, each of these letters is an acronym</w:t>
      </w:r>
      <w:r w:rsidR="00B44DE1" w:rsidRPr="00C36D78">
        <w:rPr>
          <w:rFonts w:asciiTheme="majorBidi" w:hAnsiTheme="majorBidi" w:cstheme="majorBidi"/>
          <w:sz w:val="24"/>
          <w:szCs w:val="24"/>
          <w:u w:color="000000"/>
        </w:rPr>
        <w:t xml:space="preserve">, </w:t>
      </w:r>
      <w:r w:rsidR="004370D2" w:rsidRPr="00C36D78">
        <w:rPr>
          <w:rFonts w:asciiTheme="majorBidi" w:hAnsiTheme="majorBidi" w:cstheme="majorBidi"/>
          <w:sz w:val="24"/>
          <w:szCs w:val="24"/>
          <w:u w:color="000000"/>
        </w:rPr>
        <w:t xml:space="preserve">such as </w:t>
      </w:r>
      <w:r w:rsidR="004370D2" w:rsidRPr="00C36D78">
        <w:rPr>
          <w:rFonts w:asciiTheme="majorBidi" w:hAnsiTheme="majorBidi" w:cstheme="majorBidi"/>
          <w:i/>
          <w:iCs/>
          <w:sz w:val="24"/>
          <w:szCs w:val="24"/>
          <w:u w:color="000000"/>
        </w:rPr>
        <w:t>alif</w:t>
      </w:r>
      <w:r w:rsidR="004370D2" w:rsidRPr="00C36D78">
        <w:rPr>
          <w:rFonts w:asciiTheme="majorBidi" w:hAnsiTheme="majorBidi" w:cstheme="majorBidi"/>
          <w:sz w:val="24"/>
          <w:szCs w:val="24"/>
          <w:u w:color="000000"/>
        </w:rPr>
        <w:t xml:space="preserve"> for </w:t>
      </w:r>
      <w:proofErr w:type="spellStart"/>
      <w:r w:rsidR="004370D2" w:rsidRPr="00C36D78">
        <w:rPr>
          <w:rFonts w:asciiTheme="majorBidi" w:hAnsiTheme="majorBidi" w:cstheme="majorBidi"/>
          <w:sz w:val="24"/>
          <w:szCs w:val="24"/>
          <w:u w:color="000000"/>
        </w:rPr>
        <w:t>Allāh</w:t>
      </w:r>
      <w:proofErr w:type="spellEnd"/>
      <w:r w:rsidR="004370D2" w:rsidRPr="00C36D78">
        <w:rPr>
          <w:rFonts w:asciiTheme="majorBidi" w:hAnsiTheme="majorBidi" w:cstheme="majorBidi"/>
          <w:sz w:val="24"/>
          <w:szCs w:val="24"/>
          <w:u w:color="000000"/>
        </w:rPr>
        <w:t xml:space="preserve"> or </w:t>
      </w:r>
      <w:proofErr w:type="spellStart"/>
      <w:r w:rsidR="004370D2" w:rsidRPr="00C36D78">
        <w:rPr>
          <w:rFonts w:asciiTheme="majorBidi" w:hAnsiTheme="majorBidi" w:cstheme="majorBidi"/>
          <w:i/>
          <w:iCs/>
          <w:sz w:val="24"/>
          <w:szCs w:val="24"/>
          <w:u w:color="000000"/>
        </w:rPr>
        <w:t>mīm</w:t>
      </w:r>
      <w:proofErr w:type="spellEnd"/>
      <w:r w:rsidR="004370D2" w:rsidRPr="00C36D78">
        <w:rPr>
          <w:rFonts w:asciiTheme="majorBidi" w:hAnsiTheme="majorBidi" w:cstheme="majorBidi"/>
          <w:sz w:val="24"/>
          <w:szCs w:val="24"/>
          <w:u w:color="000000"/>
        </w:rPr>
        <w:t xml:space="preserve"> for </w:t>
      </w:r>
      <w:proofErr w:type="spellStart"/>
      <w:r w:rsidR="004370D2" w:rsidRPr="00C36D78">
        <w:rPr>
          <w:rFonts w:asciiTheme="majorBidi" w:hAnsiTheme="majorBidi" w:cstheme="majorBidi"/>
          <w:sz w:val="24"/>
          <w:szCs w:val="24"/>
          <w:u w:color="000000"/>
        </w:rPr>
        <w:t>Muḥammad</w:t>
      </w:r>
      <w:proofErr w:type="spellEnd"/>
      <w:r w:rsidR="004370D2" w:rsidRPr="00C36D78">
        <w:rPr>
          <w:rFonts w:asciiTheme="majorBidi" w:hAnsiTheme="majorBidi" w:cstheme="majorBidi"/>
          <w:sz w:val="24"/>
          <w:szCs w:val="24"/>
          <w:u w:color="000000"/>
        </w:rPr>
        <w:t>. For others, these letters have a numerical value</w:t>
      </w:r>
      <w:r w:rsidR="00B45D77" w:rsidRPr="00C36D78">
        <w:rPr>
          <w:rFonts w:asciiTheme="majorBidi" w:hAnsiTheme="majorBidi" w:cstheme="majorBidi"/>
          <w:sz w:val="24"/>
          <w:szCs w:val="24"/>
          <w:u w:color="000000"/>
        </w:rPr>
        <w:t xml:space="preserve">. </w:t>
      </w:r>
      <w:r w:rsidR="004370D2" w:rsidRPr="00C36D78">
        <w:rPr>
          <w:rFonts w:asciiTheme="majorBidi" w:hAnsiTheme="majorBidi" w:cstheme="majorBidi"/>
          <w:sz w:val="24"/>
          <w:szCs w:val="24"/>
          <w:u w:color="000000"/>
        </w:rPr>
        <w:t xml:space="preserve">For still others, </w:t>
      </w:r>
      <w:r w:rsidR="00B44DE1" w:rsidRPr="00C36D78">
        <w:rPr>
          <w:rFonts w:asciiTheme="majorBidi" w:hAnsiTheme="majorBidi" w:cstheme="majorBidi"/>
          <w:sz w:val="24"/>
          <w:szCs w:val="24"/>
          <w:u w:color="000000"/>
        </w:rPr>
        <w:t xml:space="preserve">the </w:t>
      </w:r>
      <w:proofErr w:type="spellStart"/>
      <w:r w:rsidR="00B44DE1" w:rsidRPr="00C36D78">
        <w:rPr>
          <w:rFonts w:asciiTheme="majorBidi" w:hAnsiTheme="majorBidi" w:cstheme="majorBidi"/>
          <w:sz w:val="24"/>
          <w:szCs w:val="24"/>
          <w:u w:color="000000"/>
        </w:rPr>
        <w:t>Ikhwān</w:t>
      </w:r>
      <w:proofErr w:type="spellEnd"/>
      <w:r w:rsidR="00B44DE1" w:rsidRPr="00C36D78">
        <w:rPr>
          <w:rFonts w:asciiTheme="majorBidi" w:hAnsiTheme="majorBidi" w:cstheme="majorBidi"/>
          <w:sz w:val="24"/>
          <w:szCs w:val="24"/>
          <w:u w:color="000000"/>
        </w:rPr>
        <w:t xml:space="preserve"> add, </w:t>
      </w:r>
      <w:r w:rsidR="004370D2" w:rsidRPr="00C36D78">
        <w:rPr>
          <w:rFonts w:asciiTheme="majorBidi" w:hAnsiTheme="majorBidi" w:cstheme="majorBidi"/>
          <w:sz w:val="24"/>
          <w:szCs w:val="24"/>
          <w:u w:color="000000"/>
        </w:rPr>
        <w:t xml:space="preserve">they are a secret of the </w:t>
      </w:r>
      <w:r w:rsidR="00B45D77" w:rsidRPr="00C36D78">
        <w:rPr>
          <w:rFonts w:asciiTheme="majorBidi" w:hAnsiTheme="majorBidi" w:cstheme="majorBidi"/>
          <w:sz w:val="24"/>
          <w:szCs w:val="24"/>
          <w:u w:color="000000"/>
        </w:rPr>
        <w:t>Qur’ān</w:t>
      </w:r>
      <w:r w:rsidR="004370D2" w:rsidRPr="00C36D78">
        <w:rPr>
          <w:rFonts w:asciiTheme="majorBidi" w:hAnsiTheme="majorBidi" w:cstheme="majorBidi"/>
          <w:sz w:val="24"/>
          <w:szCs w:val="24"/>
          <w:u w:color="000000"/>
        </w:rPr>
        <w:t>, the interpretation of which is</w:t>
      </w:r>
      <w:r w:rsidR="00B44DE1" w:rsidRPr="00C36D78">
        <w:rPr>
          <w:rFonts w:asciiTheme="majorBidi" w:hAnsiTheme="majorBidi" w:cstheme="majorBidi"/>
          <w:sz w:val="24"/>
          <w:szCs w:val="24"/>
          <w:u w:color="000000"/>
        </w:rPr>
        <w:t xml:space="preserve"> </w:t>
      </w:r>
      <w:r w:rsidR="004370D2" w:rsidRPr="00C36D78">
        <w:rPr>
          <w:rFonts w:asciiTheme="majorBidi" w:hAnsiTheme="majorBidi" w:cstheme="majorBidi"/>
          <w:sz w:val="24"/>
          <w:szCs w:val="24"/>
          <w:u w:color="000000"/>
        </w:rPr>
        <w:t xml:space="preserve">known only to God. Finally, for others </w:t>
      </w:r>
      <w:r w:rsidR="00B45D77" w:rsidRPr="00C36D78">
        <w:rPr>
          <w:rFonts w:asciiTheme="majorBidi" w:hAnsiTheme="majorBidi" w:cstheme="majorBidi"/>
          <w:sz w:val="24"/>
          <w:szCs w:val="24"/>
          <w:u w:color="000000"/>
        </w:rPr>
        <w:t>–</w:t>
      </w:r>
      <w:r w:rsidR="004370D2" w:rsidRPr="00C36D78">
        <w:rPr>
          <w:rFonts w:asciiTheme="majorBidi" w:hAnsiTheme="majorBidi" w:cstheme="majorBidi"/>
          <w:sz w:val="24"/>
          <w:szCs w:val="24"/>
          <w:u w:color="000000"/>
        </w:rPr>
        <w:t xml:space="preserve"> </w:t>
      </w:r>
      <w:r w:rsidR="00B44DE1" w:rsidRPr="00C36D78">
        <w:rPr>
          <w:rFonts w:asciiTheme="majorBidi" w:hAnsiTheme="majorBidi" w:cstheme="majorBidi"/>
          <w:sz w:val="24"/>
          <w:szCs w:val="24"/>
          <w:u w:color="000000"/>
        </w:rPr>
        <w:t xml:space="preserve">to whom the </w:t>
      </w:r>
      <w:r w:rsidR="004370D2" w:rsidRPr="00C36D78">
        <w:rPr>
          <w:rFonts w:asciiTheme="majorBidi" w:hAnsiTheme="majorBidi" w:cstheme="majorBidi"/>
          <w:sz w:val="24"/>
          <w:szCs w:val="24"/>
          <w:u w:color="000000"/>
        </w:rPr>
        <w:t>authors</w:t>
      </w:r>
      <w:r w:rsidR="00B44DE1" w:rsidRPr="00C36D78">
        <w:rPr>
          <w:rFonts w:asciiTheme="majorBidi" w:hAnsiTheme="majorBidi" w:cstheme="majorBidi"/>
          <w:sz w:val="24"/>
          <w:szCs w:val="24"/>
          <w:u w:color="000000"/>
        </w:rPr>
        <w:t xml:space="preserve"> evidently identify themselves</w:t>
      </w:r>
      <w:r w:rsidR="004370D2" w:rsidRPr="00C36D78">
        <w:rPr>
          <w:rFonts w:asciiTheme="majorBidi" w:hAnsiTheme="majorBidi" w:cstheme="majorBidi"/>
          <w:sz w:val="24"/>
          <w:szCs w:val="24"/>
          <w:u w:color="000000"/>
        </w:rPr>
        <w:t xml:space="preserve"> </w:t>
      </w:r>
      <w:r w:rsidR="00B45D77" w:rsidRPr="00C36D78">
        <w:rPr>
          <w:rFonts w:asciiTheme="majorBidi" w:hAnsiTheme="majorBidi" w:cstheme="majorBidi"/>
          <w:sz w:val="24"/>
          <w:szCs w:val="24"/>
          <w:u w:color="000000"/>
        </w:rPr>
        <w:t>–</w:t>
      </w:r>
      <w:r w:rsidR="00B44DE1" w:rsidRPr="00C36D78">
        <w:rPr>
          <w:rFonts w:asciiTheme="majorBidi" w:hAnsiTheme="majorBidi" w:cstheme="majorBidi"/>
          <w:sz w:val="24"/>
          <w:szCs w:val="24"/>
          <w:u w:color="000000"/>
        </w:rPr>
        <w:t>,</w:t>
      </w:r>
      <w:r w:rsidR="004370D2" w:rsidRPr="00C36D78">
        <w:rPr>
          <w:rFonts w:asciiTheme="majorBidi" w:hAnsiTheme="majorBidi" w:cstheme="majorBidi"/>
          <w:sz w:val="24"/>
          <w:szCs w:val="24"/>
          <w:u w:color="000000"/>
        </w:rPr>
        <w:t xml:space="preserve"> the</w:t>
      </w:r>
      <w:r w:rsidR="00B45D77" w:rsidRPr="00C36D78">
        <w:rPr>
          <w:rFonts w:asciiTheme="majorBidi" w:hAnsiTheme="majorBidi" w:cstheme="majorBidi"/>
          <w:sz w:val="24"/>
          <w:szCs w:val="24"/>
          <w:u w:color="000000"/>
        </w:rPr>
        <w:t xml:space="preserve"> </w:t>
      </w:r>
      <w:r w:rsidR="00B44DE1" w:rsidRPr="00C36D78">
        <w:rPr>
          <w:rFonts w:asciiTheme="majorBidi" w:hAnsiTheme="majorBidi" w:cstheme="majorBidi"/>
          <w:sz w:val="24"/>
          <w:szCs w:val="24"/>
          <w:u w:color="000000"/>
        </w:rPr>
        <w:t xml:space="preserve">disconnected </w:t>
      </w:r>
      <w:r w:rsidR="00B45D77" w:rsidRPr="00C36D78">
        <w:rPr>
          <w:rFonts w:asciiTheme="majorBidi" w:hAnsiTheme="majorBidi" w:cstheme="majorBidi"/>
          <w:sz w:val="24"/>
          <w:szCs w:val="24"/>
          <w:u w:color="000000"/>
        </w:rPr>
        <w:t>letters</w:t>
      </w:r>
      <w:r w:rsidR="004370D2" w:rsidRPr="00C36D78">
        <w:rPr>
          <w:rFonts w:asciiTheme="majorBidi" w:hAnsiTheme="majorBidi" w:cstheme="majorBidi"/>
          <w:sz w:val="24"/>
          <w:szCs w:val="24"/>
          <w:u w:color="000000"/>
        </w:rPr>
        <w:t xml:space="preserve"> </w:t>
      </w:r>
      <w:r w:rsidR="00B45D77" w:rsidRPr="00C36D78">
        <w:rPr>
          <w:rFonts w:asciiTheme="majorBidi" w:hAnsiTheme="majorBidi" w:cstheme="majorBidi"/>
          <w:sz w:val="24"/>
          <w:szCs w:val="24"/>
          <w:u w:color="000000"/>
        </w:rPr>
        <w:t xml:space="preserve">of the Qur’ān </w:t>
      </w:r>
      <w:r w:rsidR="004370D2" w:rsidRPr="00C36D78">
        <w:rPr>
          <w:rFonts w:asciiTheme="majorBidi" w:hAnsiTheme="majorBidi" w:cstheme="majorBidi"/>
          <w:sz w:val="24"/>
          <w:szCs w:val="24"/>
          <w:u w:color="000000"/>
        </w:rPr>
        <w:t xml:space="preserve">are secrets known to no one, except </w:t>
      </w:r>
      <w:r w:rsidR="000F3A83">
        <w:rPr>
          <w:rFonts w:asciiTheme="majorBidi" w:hAnsiTheme="majorBidi" w:cstheme="majorBidi"/>
          <w:sz w:val="24"/>
          <w:szCs w:val="24"/>
          <w:u w:color="000000"/>
        </w:rPr>
        <w:t>a</w:t>
      </w:r>
      <w:r w:rsidR="004370D2" w:rsidRPr="00C36D78">
        <w:rPr>
          <w:rFonts w:asciiTheme="majorBidi" w:hAnsiTheme="majorBidi" w:cstheme="majorBidi"/>
          <w:sz w:val="24"/>
          <w:szCs w:val="24"/>
          <w:u w:color="000000"/>
        </w:rPr>
        <w:t xml:space="preserve"> chosen </w:t>
      </w:r>
      <w:r w:rsidR="000F3A83">
        <w:rPr>
          <w:rFonts w:asciiTheme="majorBidi" w:hAnsiTheme="majorBidi" w:cstheme="majorBidi"/>
          <w:sz w:val="24"/>
          <w:szCs w:val="24"/>
          <w:u w:color="000000"/>
        </w:rPr>
        <w:t>few</w:t>
      </w:r>
      <w:r w:rsidR="00B45D77" w:rsidRPr="00C36D78">
        <w:rPr>
          <w:rFonts w:asciiTheme="majorBidi" w:hAnsiTheme="majorBidi" w:cstheme="majorBidi"/>
          <w:sz w:val="24"/>
          <w:szCs w:val="24"/>
          <w:u w:color="000000"/>
        </w:rPr>
        <w:t>.</w:t>
      </w:r>
      <w:r w:rsidR="00B45D77" w:rsidRPr="00C36D78">
        <w:rPr>
          <w:rStyle w:val="Appelnotedebasdep"/>
          <w:rFonts w:asciiTheme="majorBidi" w:hAnsiTheme="majorBidi" w:cstheme="majorBidi"/>
          <w:sz w:val="24"/>
          <w:szCs w:val="24"/>
          <w:u w:color="000000"/>
        </w:rPr>
        <w:footnoteReference w:id="37"/>
      </w:r>
      <w:r w:rsidR="008404A3" w:rsidRPr="00C36D78">
        <w:rPr>
          <w:rFonts w:asciiTheme="majorBidi" w:hAnsiTheme="majorBidi" w:cstheme="majorBidi"/>
          <w:sz w:val="24"/>
          <w:szCs w:val="24"/>
          <w:u w:color="000000"/>
        </w:rPr>
        <w:t xml:space="preserve"> </w:t>
      </w:r>
      <w:r w:rsidR="000C0ECE" w:rsidRPr="00C36D78">
        <w:rPr>
          <w:rFonts w:asciiTheme="majorBidi" w:hAnsiTheme="majorBidi" w:cstheme="majorBidi"/>
          <w:sz w:val="24"/>
          <w:szCs w:val="24"/>
          <w:u w:color="000000"/>
        </w:rPr>
        <w:t>In passing</w:t>
      </w:r>
      <w:r w:rsidR="00D13BDD" w:rsidRPr="00C36D78">
        <w:rPr>
          <w:rFonts w:asciiTheme="majorBidi" w:hAnsiTheme="majorBidi" w:cstheme="majorBidi"/>
          <w:sz w:val="24"/>
          <w:szCs w:val="24"/>
          <w:u w:color="000000"/>
        </w:rPr>
        <w:t xml:space="preserve">, we observe that </w:t>
      </w:r>
      <w:r w:rsidR="00C64CBA" w:rsidRPr="00C36D78">
        <w:rPr>
          <w:rFonts w:asciiTheme="majorBidi" w:hAnsiTheme="majorBidi" w:cstheme="majorBidi"/>
          <w:sz w:val="24"/>
          <w:szCs w:val="24"/>
          <w:u w:color="000000"/>
        </w:rPr>
        <w:t>for the fourth of the six view</w:t>
      </w:r>
      <w:r w:rsidR="000C0ECE" w:rsidRPr="00C36D78">
        <w:rPr>
          <w:rFonts w:asciiTheme="majorBidi" w:hAnsiTheme="majorBidi" w:cstheme="majorBidi"/>
          <w:sz w:val="24"/>
          <w:szCs w:val="24"/>
          <w:u w:color="000000"/>
        </w:rPr>
        <w:t xml:space="preserve">s, which consists in attributing each letter a numerical value, </w:t>
      </w:r>
      <w:r w:rsidR="00C64CBA" w:rsidRPr="00C36D78">
        <w:rPr>
          <w:rFonts w:asciiTheme="majorBidi" w:hAnsiTheme="majorBidi" w:cstheme="majorBidi"/>
          <w:sz w:val="24"/>
          <w:szCs w:val="24"/>
          <w:u w:color="000000"/>
        </w:rPr>
        <w:t xml:space="preserve">the </w:t>
      </w:r>
      <w:proofErr w:type="spellStart"/>
      <w:r w:rsidR="00C64CBA" w:rsidRPr="00C36D78">
        <w:rPr>
          <w:rFonts w:asciiTheme="majorBidi" w:hAnsiTheme="majorBidi" w:cstheme="majorBidi"/>
          <w:sz w:val="24"/>
          <w:szCs w:val="24"/>
          <w:u w:color="000000"/>
        </w:rPr>
        <w:t>Ikhwān</w:t>
      </w:r>
      <w:proofErr w:type="spellEnd"/>
      <w:r w:rsidR="00C64CBA" w:rsidRPr="00C36D78">
        <w:rPr>
          <w:rFonts w:asciiTheme="majorBidi" w:hAnsiTheme="majorBidi" w:cstheme="majorBidi"/>
          <w:sz w:val="24"/>
          <w:szCs w:val="24"/>
          <w:u w:color="000000"/>
        </w:rPr>
        <w:t xml:space="preserve"> make explicit reference to </w:t>
      </w:r>
      <w:r w:rsidR="00D13BDD" w:rsidRPr="00C36D78">
        <w:rPr>
          <w:rFonts w:asciiTheme="majorBidi" w:hAnsiTheme="majorBidi" w:cstheme="majorBidi"/>
          <w:sz w:val="24"/>
          <w:szCs w:val="24"/>
          <w:u w:color="000000"/>
        </w:rPr>
        <w:t>‘</w:t>
      </w:r>
      <w:r w:rsidR="00C64CBA" w:rsidRPr="00C36D78">
        <w:rPr>
          <w:rFonts w:asciiTheme="majorBidi" w:hAnsiTheme="majorBidi" w:cstheme="majorBidi"/>
          <w:sz w:val="24"/>
          <w:szCs w:val="24"/>
          <w:u w:color="000000"/>
        </w:rPr>
        <w:t xml:space="preserve">the </w:t>
      </w:r>
      <w:r w:rsidR="00D13BDD" w:rsidRPr="00C36D78">
        <w:rPr>
          <w:rFonts w:asciiTheme="majorBidi" w:hAnsiTheme="majorBidi" w:cstheme="majorBidi"/>
          <w:i/>
          <w:iCs/>
          <w:sz w:val="24"/>
          <w:szCs w:val="24"/>
          <w:u w:color="000000"/>
        </w:rPr>
        <w:t>khabar</w:t>
      </w:r>
      <w:r w:rsidR="00D13BDD" w:rsidRPr="00C36D78">
        <w:rPr>
          <w:rFonts w:asciiTheme="majorBidi" w:hAnsiTheme="majorBidi" w:cstheme="majorBidi"/>
          <w:sz w:val="24"/>
          <w:szCs w:val="24"/>
          <w:u w:color="000000"/>
        </w:rPr>
        <w:t xml:space="preserve"> according to which the scholars of the Torah and the leaders of the Jews gathered together in Medina and pretended to know about the termination of this community [i.e. Islam], how far it was in years according to the numerical value of the letters (</w:t>
      </w:r>
      <w:r w:rsidR="00D13BDD" w:rsidRPr="00C36D78">
        <w:rPr>
          <w:rFonts w:asciiTheme="majorBidi" w:hAnsiTheme="majorBidi" w:cstheme="majorBidi"/>
          <w:i/>
          <w:iCs/>
          <w:sz w:val="24"/>
          <w:szCs w:val="24"/>
          <w:u w:color="000000"/>
        </w:rPr>
        <w:t>bi-</w:t>
      </w:r>
      <w:proofErr w:type="spellStart"/>
      <w:r w:rsidR="00D13BDD" w:rsidRPr="00C36D78">
        <w:rPr>
          <w:rFonts w:asciiTheme="majorBidi" w:hAnsiTheme="majorBidi" w:cstheme="majorBidi"/>
          <w:i/>
          <w:iCs/>
          <w:sz w:val="24"/>
          <w:szCs w:val="24"/>
          <w:u w:color="000000"/>
        </w:rPr>
        <w:t>ḥisāb</w:t>
      </w:r>
      <w:proofErr w:type="spellEnd"/>
      <w:r w:rsidR="00D13BDD" w:rsidRPr="00C36D78">
        <w:rPr>
          <w:rFonts w:asciiTheme="majorBidi" w:hAnsiTheme="majorBidi" w:cstheme="majorBidi"/>
          <w:i/>
          <w:iCs/>
          <w:sz w:val="24"/>
          <w:szCs w:val="24"/>
          <w:u w:color="000000"/>
        </w:rPr>
        <w:t xml:space="preserve"> </w:t>
      </w:r>
      <w:proofErr w:type="spellStart"/>
      <w:r w:rsidR="00D13BDD" w:rsidRPr="00C36D78">
        <w:rPr>
          <w:rFonts w:asciiTheme="majorBidi" w:hAnsiTheme="majorBidi" w:cstheme="majorBidi"/>
          <w:i/>
          <w:iCs/>
          <w:sz w:val="24"/>
          <w:szCs w:val="24"/>
          <w:u w:color="000000"/>
        </w:rPr>
        <w:t>ḥurūf</w:t>
      </w:r>
      <w:proofErr w:type="spellEnd"/>
      <w:r w:rsidR="00D13BDD" w:rsidRPr="00C36D78">
        <w:rPr>
          <w:rFonts w:asciiTheme="majorBidi" w:hAnsiTheme="majorBidi" w:cstheme="majorBidi"/>
          <w:i/>
          <w:iCs/>
          <w:sz w:val="24"/>
          <w:szCs w:val="24"/>
          <w:u w:color="000000"/>
        </w:rPr>
        <w:t xml:space="preserve"> al-</w:t>
      </w:r>
      <w:proofErr w:type="spellStart"/>
      <w:r w:rsidR="00D13BDD" w:rsidRPr="00C36D78">
        <w:rPr>
          <w:rFonts w:asciiTheme="majorBidi" w:hAnsiTheme="majorBidi" w:cstheme="majorBidi"/>
          <w:i/>
          <w:iCs/>
          <w:sz w:val="24"/>
          <w:szCs w:val="24"/>
          <w:u w:color="000000"/>
        </w:rPr>
        <w:t>jummal</w:t>
      </w:r>
      <w:proofErr w:type="spellEnd"/>
      <w:r w:rsidR="00D13BDD" w:rsidRPr="00C36D78">
        <w:rPr>
          <w:rFonts w:asciiTheme="majorBidi" w:hAnsiTheme="majorBidi" w:cstheme="majorBidi"/>
          <w:sz w:val="24"/>
          <w:szCs w:val="24"/>
          <w:u w:color="000000"/>
        </w:rPr>
        <w:t>)’</w:t>
      </w:r>
      <w:r w:rsidR="00C64CBA" w:rsidRPr="00C36D78">
        <w:rPr>
          <w:rFonts w:asciiTheme="majorBidi" w:hAnsiTheme="majorBidi" w:cstheme="majorBidi"/>
          <w:sz w:val="24"/>
          <w:szCs w:val="24"/>
          <w:u w:color="000000"/>
        </w:rPr>
        <w:t>.</w:t>
      </w:r>
    </w:p>
    <w:p w14:paraId="7839F90B" w14:textId="7F37F9CA" w:rsidR="00E60B14" w:rsidRPr="00C36D78" w:rsidRDefault="00E60B14" w:rsidP="00CD5F6B">
      <w:pPr>
        <w:spacing w:after="0" w:line="240" w:lineRule="auto"/>
        <w:jc w:val="both"/>
        <w:rPr>
          <w:rFonts w:asciiTheme="majorBidi" w:hAnsiTheme="majorBidi" w:cstheme="majorBidi"/>
          <w:sz w:val="24"/>
          <w:szCs w:val="24"/>
          <w:u w:color="000000"/>
        </w:rPr>
      </w:pPr>
    </w:p>
    <w:p w14:paraId="7BA215F0" w14:textId="7B388B73" w:rsidR="002F1CC2" w:rsidRPr="00C36D78" w:rsidRDefault="002D5DDF" w:rsidP="00942D40">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r>
      <w:r w:rsidR="00A50375" w:rsidRPr="00C36D78">
        <w:rPr>
          <w:rFonts w:asciiTheme="majorBidi" w:hAnsiTheme="majorBidi" w:cstheme="majorBidi"/>
          <w:sz w:val="24"/>
          <w:szCs w:val="24"/>
          <w:u w:color="000000"/>
        </w:rPr>
        <w:t>Epistle 31</w:t>
      </w:r>
      <w:r w:rsidR="00F24EA7" w:rsidRPr="00C36D78">
        <w:rPr>
          <w:rFonts w:asciiTheme="majorBidi" w:hAnsiTheme="majorBidi" w:cstheme="majorBidi"/>
          <w:sz w:val="24"/>
          <w:szCs w:val="24"/>
          <w:u w:color="000000"/>
        </w:rPr>
        <w:t xml:space="preserve"> includes </w:t>
      </w:r>
      <w:r w:rsidR="00494DBB" w:rsidRPr="00C36D78">
        <w:rPr>
          <w:rFonts w:asciiTheme="majorBidi" w:hAnsiTheme="majorBidi" w:cstheme="majorBidi"/>
          <w:sz w:val="24"/>
          <w:szCs w:val="24"/>
          <w:u w:color="000000"/>
        </w:rPr>
        <w:t xml:space="preserve">a chapter </w:t>
      </w:r>
      <w:r w:rsidR="00F24EA7" w:rsidRPr="00C36D78">
        <w:rPr>
          <w:rFonts w:asciiTheme="majorBidi" w:hAnsiTheme="majorBidi" w:cstheme="majorBidi"/>
          <w:sz w:val="24"/>
          <w:szCs w:val="24"/>
          <w:u w:color="000000"/>
        </w:rPr>
        <w:t>on</w:t>
      </w:r>
      <w:r w:rsidR="00494DBB" w:rsidRPr="00C36D78">
        <w:rPr>
          <w:rFonts w:asciiTheme="majorBidi" w:hAnsiTheme="majorBidi" w:cstheme="majorBidi"/>
          <w:sz w:val="24"/>
          <w:szCs w:val="24"/>
          <w:u w:color="000000"/>
        </w:rPr>
        <w:t xml:space="preserve"> ‘the beginning of the letters’ (</w:t>
      </w:r>
      <w:proofErr w:type="spellStart"/>
      <w:r w:rsidR="00494DBB" w:rsidRPr="00C36D78">
        <w:rPr>
          <w:rFonts w:asciiTheme="majorBidi" w:hAnsiTheme="majorBidi" w:cstheme="majorBidi"/>
          <w:i/>
          <w:iCs/>
          <w:sz w:val="24"/>
          <w:szCs w:val="24"/>
          <w:u w:color="000000"/>
        </w:rPr>
        <w:t>bidāya</w:t>
      </w:r>
      <w:proofErr w:type="spellEnd"/>
      <w:r w:rsidR="00494DBB" w:rsidRPr="00C36D78">
        <w:rPr>
          <w:rFonts w:asciiTheme="majorBidi" w:hAnsiTheme="majorBidi" w:cstheme="majorBidi"/>
          <w:i/>
          <w:iCs/>
          <w:sz w:val="24"/>
          <w:szCs w:val="24"/>
          <w:u w:color="000000"/>
        </w:rPr>
        <w:t xml:space="preserve"> al-</w:t>
      </w:r>
      <w:proofErr w:type="spellStart"/>
      <w:r w:rsidR="00494DBB" w:rsidRPr="00C36D78">
        <w:rPr>
          <w:rFonts w:asciiTheme="majorBidi" w:hAnsiTheme="majorBidi" w:cstheme="majorBidi"/>
          <w:i/>
          <w:iCs/>
          <w:sz w:val="24"/>
          <w:szCs w:val="24"/>
          <w:u w:color="000000"/>
        </w:rPr>
        <w:t>ḥurūf</w:t>
      </w:r>
      <w:proofErr w:type="spellEnd"/>
      <w:r w:rsidR="00494DBB" w:rsidRPr="00C36D78">
        <w:rPr>
          <w:rFonts w:asciiTheme="majorBidi" w:hAnsiTheme="majorBidi" w:cstheme="majorBidi"/>
          <w:sz w:val="24"/>
          <w:szCs w:val="24"/>
          <w:u w:color="000000"/>
        </w:rPr>
        <w:t>)</w:t>
      </w:r>
      <w:r w:rsidR="00F24EA7" w:rsidRPr="00C36D78">
        <w:rPr>
          <w:rFonts w:asciiTheme="majorBidi" w:hAnsiTheme="majorBidi" w:cstheme="majorBidi"/>
          <w:sz w:val="24"/>
          <w:szCs w:val="24"/>
          <w:u w:color="000000"/>
        </w:rPr>
        <w:t xml:space="preserve"> </w:t>
      </w:r>
      <w:r w:rsidR="00A67643" w:rsidRPr="00C36D78">
        <w:rPr>
          <w:rFonts w:asciiTheme="majorBidi" w:hAnsiTheme="majorBidi" w:cstheme="majorBidi"/>
          <w:sz w:val="24"/>
          <w:szCs w:val="24"/>
          <w:u w:color="000000"/>
        </w:rPr>
        <w:t xml:space="preserve">with </w:t>
      </w:r>
      <w:r w:rsidR="00852CFF" w:rsidRPr="00C36D78">
        <w:rPr>
          <w:rFonts w:asciiTheme="majorBidi" w:hAnsiTheme="majorBidi" w:cstheme="majorBidi"/>
          <w:sz w:val="24"/>
          <w:szCs w:val="24"/>
          <w:u w:color="000000"/>
        </w:rPr>
        <w:t xml:space="preserve">a </w:t>
      </w:r>
      <w:r w:rsidR="0031390A" w:rsidRPr="00C36D78">
        <w:rPr>
          <w:rFonts w:asciiTheme="majorBidi" w:hAnsiTheme="majorBidi" w:cstheme="majorBidi"/>
          <w:sz w:val="24"/>
          <w:szCs w:val="24"/>
          <w:u w:color="000000"/>
        </w:rPr>
        <w:t>descri</w:t>
      </w:r>
      <w:r w:rsidR="00852CFF" w:rsidRPr="00C36D78">
        <w:rPr>
          <w:rFonts w:asciiTheme="majorBidi" w:hAnsiTheme="majorBidi" w:cstheme="majorBidi"/>
          <w:sz w:val="24"/>
          <w:szCs w:val="24"/>
          <w:u w:color="000000"/>
        </w:rPr>
        <w:t xml:space="preserve">ption of </w:t>
      </w:r>
      <w:r w:rsidR="00FD0522" w:rsidRPr="00C36D78">
        <w:rPr>
          <w:rFonts w:asciiTheme="majorBidi" w:hAnsiTheme="majorBidi" w:cstheme="majorBidi"/>
          <w:sz w:val="24"/>
          <w:szCs w:val="24"/>
          <w:u w:color="000000"/>
        </w:rPr>
        <w:t xml:space="preserve">how </w:t>
      </w:r>
      <w:r w:rsidR="00A67643" w:rsidRPr="00C36D78">
        <w:rPr>
          <w:rFonts w:asciiTheme="majorBidi" w:hAnsiTheme="majorBidi" w:cstheme="majorBidi"/>
          <w:sz w:val="24"/>
          <w:szCs w:val="24"/>
          <w:u w:color="000000"/>
        </w:rPr>
        <w:t xml:space="preserve">Adam was taught by </w:t>
      </w:r>
      <w:r w:rsidR="00D61C9C" w:rsidRPr="00C36D78">
        <w:rPr>
          <w:rFonts w:asciiTheme="majorBidi" w:hAnsiTheme="majorBidi" w:cstheme="majorBidi"/>
          <w:sz w:val="24"/>
          <w:szCs w:val="24"/>
          <w:u w:color="000000"/>
        </w:rPr>
        <w:t xml:space="preserve">God </w:t>
      </w:r>
      <w:r w:rsidR="00A67643" w:rsidRPr="00C36D78">
        <w:rPr>
          <w:rFonts w:asciiTheme="majorBidi" w:hAnsiTheme="majorBidi" w:cstheme="majorBidi"/>
          <w:sz w:val="24"/>
          <w:szCs w:val="24"/>
          <w:u w:color="000000"/>
        </w:rPr>
        <w:t>at the beginning of creation</w:t>
      </w:r>
      <w:r w:rsidR="00021785" w:rsidRPr="00C36D78">
        <w:rPr>
          <w:rFonts w:asciiTheme="majorBidi" w:hAnsiTheme="majorBidi" w:cstheme="majorBidi"/>
          <w:sz w:val="24"/>
          <w:szCs w:val="24"/>
          <w:u w:color="000000"/>
        </w:rPr>
        <w:t xml:space="preserve">. </w:t>
      </w:r>
      <w:r w:rsidR="00A66D18" w:rsidRPr="00C36D78">
        <w:rPr>
          <w:rFonts w:asciiTheme="majorBidi" w:hAnsiTheme="majorBidi" w:cstheme="majorBidi"/>
          <w:sz w:val="24"/>
          <w:szCs w:val="24"/>
          <w:u w:color="000000"/>
        </w:rPr>
        <w:t>Th</w:t>
      </w:r>
      <w:r w:rsidR="00D85CD4" w:rsidRPr="00C36D78">
        <w:rPr>
          <w:rFonts w:asciiTheme="majorBidi" w:hAnsiTheme="majorBidi" w:cstheme="majorBidi"/>
          <w:sz w:val="24"/>
          <w:szCs w:val="24"/>
          <w:u w:color="000000"/>
        </w:rPr>
        <w:t>ere</w:t>
      </w:r>
      <w:r w:rsidR="00A66D18" w:rsidRPr="00C36D78">
        <w:rPr>
          <w:rFonts w:asciiTheme="majorBidi" w:hAnsiTheme="majorBidi" w:cstheme="majorBidi"/>
          <w:sz w:val="24"/>
          <w:szCs w:val="24"/>
          <w:u w:color="000000"/>
        </w:rPr>
        <w:t xml:space="preserve">, after recalling </w:t>
      </w:r>
      <w:r w:rsidR="00805BC8" w:rsidRPr="00C36D78">
        <w:rPr>
          <w:rFonts w:asciiTheme="majorBidi" w:hAnsiTheme="majorBidi" w:cstheme="majorBidi"/>
          <w:sz w:val="24"/>
          <w:szCs w:val="24"/>
          <w:u w:color="000000"/>
        </w:rPr>
        <w:t xml:space="preserve">that Adam was </w:t>
      </w:r>
      <w:r w:rsidR="00E34077" w:rsidRPr="00C36D78">
        <w:rPr>
          <w:rFonts w:asciiTheme="majorBidi" w:hAnsiTheme="majorBidi" w:cstheme="majorBidi"/>
          <w:sz w:val="24"/>
          <w:szCs w:val="24"/>
          <w:u w:color="000000"/>
        </w:rPr>
        <w:t>taught the names and properties of everything</w:t>
      </w:r>
      <w:r w:rsidR="00971B9F" w:rsidRPr="00C36D78">
        <w:rPr>
          <w:rFonts w:asciiTheme="majorBidi" w:hAnsiTheme="majorBidi" w:cstheme="majorBidi"/>
          <w:sz w:val="24"/>
          <w:szCs w:val="24"/>
          <w:u w:color="000000"/>
        </w:rPr>
        <w:t xml:space="preserve"> and given </w:t>
      </w:r>
      <w:r w:rsidR="00F25C59" w:rsidRPr="00C36D78">
        <w:rPr>
          <w:rFonts w:asciiTheme="majorBidi" w:hAnsiTheme="majorBidi" w:cstheme="majorBidi"/>
          <w:sz w:val="24"/>
          <w:szCs w:val="24"/>
          <w:u w:color="000000"/>
        </w:rPr>
        <w:t xml:space="preserve">an intellect to </w:t>
      </w:r>
      <w:r w:rsidR="008156D8" w:rsidRPr="00C36D78">
        <w:rPr>
          <w:rFonts w:asciiTheme="majorBidi" w:hAnsiTheme="majorBidi" w:cstheme="majorBidi"/>
          <w:sz w:val="24"/>
          <w:szCs w:val="24"/>
          <w:u w:color="000000"/>
        </w:rPr>
        <w:t xml:space="preserve">know them </w:t>
      </w:r>
      <w:r w:rsidR="000B370D" w:rsidRPr="00C36D78">
        <w:rPr>
          <w:rFonts w:asciiTheme="majorBidi" w:hAnsiTheme="majorBidi" w:cstheme="majorBidi"/>
          <w:sz w:val="24"/>
          <w:szCs w:val="24"/>
          <w:u w:color="000000"/>
        </w:rPr>
        <w:t>thoroughly</w:t>
      </w:r>
      <w:r w:rsidR="00E020D0" w:rsidRPr="00C36D78">
        <w:rPr>
          <w:rFonts w:asciiTheme="majorBidi" w:hAnsiTheme="majorBidi" w:cstheme="majorBidi"/>
          <w:sz w:val="24"/>
          <w:szCs w:val="24"/>
          <w:u w:color="000000"/>
        </w:rPr>
        <w:t xml:space="preserve">, the </w:t>
      </w:r>
      <w:proofErr w:type="spellStart"/>
      <w:r w:rsidR="00E020D0" w:rsidRPr="00C36D78">
        <w:rPr>
          <w:rFonts w:asciiTheme="majorBidi" w:hAnsiTheme="majorBidi" w:cstheme="majorBidi"/>
          <w:sz w:val="24"/>
          <w:szCs w:val="24"/>
          <w:u w:color="000000"/>
        </w:rPr>
        <w:t>Ikhwān</w:t>
      </w:r>
      <w:proofErr w:type="spellEnd"/>
      <w:r w:rsidR="00E020D0" w:rsidRPr="00C36D78">
        <w:rPr>
          <w:rFonts w:asciiTheme="majorBidi" w:hAnsiTheme="majorBidi" w:cstheme="majorBidi"/>
          <w:sz w:val="24"/>
          <w:szCs w:val="24"/>
          <w:u w:color="000000"/>
        </w:rPr>
        <w:t xml:space="preserve"> have these </w:t>
      </w:r>
      <w:r w:rsidR="00556CE5" w:rsidRPr="00C36D78">
        <w:rPr>
          <w:rFonts w:asciiTheme="majorBidi" w:hAnsiTheme="majorBidi" w:cstheme="majorBidi"/>
          <w:sz w:val="24"/>
          <w:szCs w:val="24"/>
          <w:u w:color="000000"/>
        </w:rPr>
        <w:t xml:space="preserve">curious </w:t>
      </w:r>
      <w:r w:rsidR="00E020D0" w:rsidRPr="00C36D78">
        <w:rPr>
          <w:rFonts w:asciiTheme="majorBidi" w:hAnsiTheme="majorBidi" w:cstheme="majorBidi"/>
          <w:sz w:val="24"/>
          <w:szCs w:val="24"/>
          <w:u w:color="000000"/>
        </w:rPr>
        <w:t xml:space="preserve">words about </w:t>
      </w:r>
      <w:r w:rsidR="00C05A2A" w:rsidRPr="00C36D78">
        <w:rPr>
          <w:rFonts w:asciiTheme="majorBidi" w:hAnsiTheme="majorBidi" w:cstheme="majorBidi"/>
          <w:sz w:val="24"/>
          <w:szCs w:val="24"/>
          <w:u w:color="000000"/>
        </w:rPr>
        <w:t xml:space="preserve">the </w:t>
      </w:r>
      <w:r w:rsidR="00786279" w:rsidRPr="00C36D78">
        <w:rPr>
          <w:rFonts w:asciiTheme="majorBidi" w:hAnsiTheme="majorBidi" w:cstheme="majorBidi"/>
          <w:sz w:val="24"/>
          <w:szCs w:val="24"/>
          <w:u w:color="000000"/>
        </w:rPr>
        <w:t>way</w:t>
      </w:r>
      <w:r w:rsidR="00FD0522" w:rsidRPr="00C36D78">
        <w:rPr>
          <w:rFonts w:asciiTheme="majorBidi" w:hAnsiTheme="majorBidi" w:cstheme="majorBidi"/>
          <w:sz w:val="24"/>
          <w:szCs w:val="24"/>
          <w:u w:color="000000"/>
        </w:rPr>
        <w:t xml:space="preserve"> </w:t>
      </w:r>
      <w:r w:rsidR="0045645F" w:rsidRPr="00C36D78">
        <w:rPr>
          <w:rFonts w:asciiTheme="majorBidi" w:hAnsiTheme="majorBidi" w:cstheme="majorBidi"/>
          <w:sz w:val="24"/>
          <w:szCs w:val="24"/>
          <w:u w:color="000000"/>
        </w:rPr>
        <w:t>the</w:t>
      </w:r>
      <w:r w:rsidR="00786279" w:rsidRPr="00C36D78">
        <w:rPr>
          <w:rFonts w:asciiTheme="majorBidi" w:hAnsiTheme="majorBidi" w:cstheme="majorBidi"/>
          <w:sz w:val="24"/>
          <w:szCs w:val="24"/>
          <w:u w:color="000000"/>
        </w:rPr>
        <w:t>se</w:t>
      </w:r>
      <w:r w:rsidR="0045645F" w:rsidRPr="00C36D78">
        <w:rPr>
          <w:rFonts w:asciiTheme="majorBidi" w:hAnsiTheme="majorBidi" w:cstheme="majorBidi"/>
          <w:sz w:val="24"/>
          <w:szCs w:val="24"/>
          <w:u w:color="000000"/>
        </w:rPr>
        <w:t xml:space="preserve"> names </w:t>
      </w:r>
      <w:r w:rsidR="00786279" w:rsidRPr="00C36D78">
        <w:rPr>
          <w:rFonts w:asciiTheme="majorBidi" w:hAnsiTheme="majorBidi" w:cstheme="majorBidi"/>
          <w:sz w:val="24"/>
          <w:szCs w:val="24"/>
          <w:u w:color="000000"/>
        </w:rPr>
        <w:t xml:space="preserve">were </w:t>
      </w:r>
      <w:r w:rsidR="003966D8" w:rsidRPr="00C36D78">
        <w:rPr>
          <w:rFonts w:asciiTheme="majorBidi" w:hAnsiTheme="majorBidi" w:cstheme="majorBidi"/>
          <w:sz w:val="24"/>
          <w:szCs w:val="24"/>
          <w:u w:color="000000"/>
        </w:rPr>
        <w:t>given</w:t>
      </w:r>
      <w:r w:rsidR="00AA6A4B" w:rsidRPr="00C36D78">
        <w:rPr>
          <w:rFonts w:asciiTheme="majorBidi" w:hAnsiTheme="majorBidi" w:cstheme="majorBidi"/>
          <w:sz w:val="24"/>
          <w:szCs w:val="24"/>
          <w:u w:color="000000"/>
        </w:rPr>
        <w:t>:</w:t>
      </w:r>
    </w:p>
    <w:p w14:paraId="69FDE9EB" w14:textId="4D03DA8D" w:rsidR="00480490" w:rsidRPr="00C36D78" w:rsidRDefault="00480490" w:rsidP="00942D40">
      <w:pPr>
        <w:spacing w:after="0" w:line="240" w:lineRule="auto"/>
        <w:jc w:val="both"/>
        <w:rPr>
          <w:rFonts w:asciiTheme="majorBidi" w:hAnsiTheme="majorBidi" w:cstheme="majorBidi"/>
          <w:sz w:val="24"/>
          <w:szCs w:val="24"/>
          <w:u w:color="000000"/>
        </w:rPr>
      </w:pPr>
    </w:p>
    <w:p w14:paraId="0B767561" w14:textId="6258BB8B" w:rsidR="00D61C9C" w:rsidRPr="00C36D78" w:rsidRDefault="00D61C9C" w:rsidP="00F96644">
      <w:pPr>
        <w:spacing w:after="0" w:line="240" w:lineRule="auto"/>
        <w:ind w:left="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He [God] </w:t>
      </w:r>
      <w:r w:rsidR="00810041" w:rsidRPr="00C36D78">
        <w:rPr>
          <w:rFonts w:asciiTheme="majorBidi" w:hAnsiTheme="majorBidi" w:cstheme="majorBidi"/>
          <w:sz w:val="24"/>
          <w:szCs w:val="24"/>
          <w:u w:color="000000"/>
        </w:rPr>
        <w:t xml:space="preserve">combined </w:t>
      </w:r>
      <w:r w:rsidRPr="00C36D78">
        <w:rPr>
          <w:rFonts w:asciiTheme="majorBidi" w:hAnsiTheme="majorBidi" w:cstheme="majorBidi"/>
          <w:sz w:val="24"/>
          <w:szCs w:val="24"/>
          <w:u w:color="000000"/>
        </w:rPr>
        <w:t xml:space="preserve">for him all these things, great or small, noble or miserable, in nine </w:t>
      </w:r>
      <w:r w:rsidR="009C640A" w:rsidRPr="00C36D78">
        <w:rPr>
          <w:rFonts w:asciiTheme="majorBidi" w:hAnsiTheme="majorBidi" w:cstheme="majorBidi"/>
          <w:sz w:val="24"/>
          <w:szCs w:val="24"/>
          <w:u w:color="000000"/>
        </w:rPr>
        <w:t>tokens</w:t>
      </w:r>
      <w:r w:rsidRPr="00C36D78">
        <w:rPr>
          <w:rFonts w:asciiTheme="majorBidi" w:hAnsiTheme="majorBidi" w:cstheme="majorBidi"/>
          <w:sz w:val="24"/>
          <w:szCs w:val="24"/>
          <w:u w:color="000000"/>
        </w:rPr>
        <w:t xml:space="preserve"> </w:t>
      </w:r>
      <w:r w:rsidR="00D81058" w:rsidRPr="00C36D78">
        <w:rPr>
          <w:rFonts w:asciiTheme="majorBidi" w:hAnsiTheme="majorBidi" w:cstheme="majorBidi"/>
          <w:sz w:val="24"/>
          <w:szCs w:val="24"/>
          <w:u w:color="000000"/>
        </w:rPr>
        <w:t>of</w:t>
      </w:r>
      <w:r w:rsidRPr="00C36D78">
        <w:rPr>
          <w:rFonts w:asciiTheme="majorBidi" w:hAnsiTheme="majorBidi" w:cstheme="majorBidi"/>
          <w:sz w:val="24"/>
          <w:szCs w:val="24"/>
          <w:u w:color="000000"/>
        </w:rPr>
        <w:t xml:space="preserve"> different forms</w:t>
      </w:r>
      <w:r w:rsidR="00BF2383" w:rsidRPr="00C36D78">
        <w:rPr>
          <w:rFonts w:asciiTheme="majorBidi" w:hAnsiTheme="majorBidi" w:cstheme="majorBidi"/>
          <w:sz w:val="24"/>
          <w:szCs w:val="24"/>
          <w:u w:color="000000"/>
        </w:rPr>
        <w:t xml:space="preserve"> </w:t>
      </w:r>
      <w:r w:rsidR="002102C1" w:rsidRPr="00C36D78">
        <w:rPr>
          <w:rFonts w:asciiTheme="majorBidi" w:hAnsiTheme="majorBidi" w:cstheme="majorBidi"/>
          <w:sz w:val="24"/>
          <w:szCs w:val="24"/>
          <w:u w:color="000000"/>
        </w:rPr>
        <w:t>(</w:t>
      </w:r>
      <w:proofErr w:type="spellStart"/>
      <w:r w:rsidR="002102C1" w:rsidRPr="00C36D78">
        <w:rPr>
          <w:rFonts w:asciiTheme="majorBidi" w:hAnsiTheme="majorBidi" w:cstheme="majorBidi"/>
          <w:i/>
          <w:iCs/>
          <w:sz w:val="24"/>
          <w:szCs w:val="24"/>
          <w:u w:color="000000"/>
        </w:rPr>
        <w:t>fī</w:t>
      </w:r>
      <w:proofErr w:type="spellEnd"/>
      <w:r w:rsidR="002102C1" w:rsidRPr="00C36D78">
        <w:rPr>
          <w:rFonts w:asciiTheme="majorBidi" w:hAnsiTheme="majorBidi" w:cstheme="majorBidi"/>
          <w:i/>
          <w:iCs/>
          <w:sz w:val="24"/>
          <w:szCs w:val="24"/>
          <w:u w:color="000000"/>
        </w:rPr>
        <w:t xml:space="preserve"> </w:t>
      </w:r>
      <w:proofErr w:type="spellStart"/>
      <w:r w:rsidR="002102C1" w:rsidRPr="00C36D78">
        <w:rPr>
          <w:rFonts w:asciiTheme="majorBidi" w:hAnsiTheme="majorBidi" w:cstheme="majorBidi"/>
          <w:i/>
          <w:iCs/>
          <w:sz w:val="24"/>
          <w:szCs w:val="24"/>
          <w:u w:color="000000"/>
        </w:rPr>
        <w:t>tis‘</w:t>
      </w:r>
      <w:proofErr w:type="spellEnd"/>
      <w:r w:rsidR="002102C1" w:rsidRPr="00C36D78">
        <w:rPr>
          <w:rFonts w:asciiTheme="majorBidi" w:hAnsiTheme="majorBidi" w:cstheme="majorBidi"/>
          <w:i/>
          <w:iCs/>
          <w:sz w:val="24"/>
          <w:szCs w:val="24"/>
          <w:u w:color="000000"/>
        </w:rPr>
        <w:t xml:space="preserve"> ‘</w:t>
      </w:r>
      <w:proofErr w:type="spellStart"/>
      <w:r w:rsidR="002102C1" w:rsidRPr="00C36D78">
        <w:rPr>
          <w:rFonts w:asciiTheme="majorBidi" w:hAnsiTheme="majorBidi" w:cstheme="majorBidi"/>
          <w:i/>
          <w:iCs/>
          <w:sz w:val="24"/>
          <w:szCs w:val="24"/>
          <w:u w:color="000000"/>
        </w:rPr>
        <w:t>alāmāt</w:t>
      </w:r>
      <w:proofErr w:type="spellEnd"/>
      <w:r w:rsidR="002102C1" w:rsidRPr="00C36D78">
        <w:rPr>
          <w:rFonts w:asciiTheme="majorBidi" w:hAnsiTheme="majorBidi" w:cstheme="majorBidi"/>
          <w:i/>
          <w:iCs/>
          <w:sz w:val="24"/>
          <w:szCs w:val="24"/>
          <w:u w:color="000000"/>
        </w:rPr>
        <w:t xml:space="preserve"> bi-</w:t>
      </w:r>
      <w:proofErr w:type="spellStart"/>
      <w:r w:rsidR="002102C1" w:rsidRPr="00C36D78">
        <w:rPr>
          <w:rFonts w:asciiTheme="majorBidi" w:hAnsiTheme="majorBidi" w:cstheme="majorBidi"/>
          <w:i/>
          <w:iCs/>
          <w:sz w:val="24"/>
          <w:szCs w:val="24"/>
          <w:u w:color="000000"/>
        </w:rPr>
        <w:t>ashkāl</w:t>
      </w:r>
      <w:proofErr w:type="spellEnd"/>
      <w:r w:rsidR="002102C1" w:rsidRPr="00C36D78">
        <w:rPr>
          <w:rFonts w:asciiTheme="majorBidi" w:hAnsiTheme="majorBidi" w:cstheme="majorBidi"/>
          <w:i/>
          <w:iCs/>
          <w:sz w:val="24"/>
          <w:szCs w:val="24"/>
          <w:u w:color="000000"/>
        </w:rPr>
        <w:t xml:space="preserve"> </w:t>
      </w:r>
      <w:proofErr w:type="spellStart"/>
      <w:r w:rsidR="002102C1" w:rsidRPr="00C36D78">
        <w:rPr>
          <w:rFonts w:asciiTheme="majorBidi" w:hAnsiTheme="majorBidi" w:cstheme="majorBidi"/>
          <w:i/>
          <w:iCs/>
          <w:sz w:val="24"/>
          <w:szCs w:val="24"/>
          <w:u w:color="000000"/>
        </w:rPr>
        <w:t>mukhtalifa</w:t>
      </w:r>
      <w:proofErr w:type="spellEnd"/>
      <w:r w:rsidR="002102C1" w:rsidRPr="00C36D78">
        <w:rPr>
          <w:rFonts w:asciiTheme="majorBidi" w:hAnsiTheme="majorBidi" w:cstheme="majorBidi"/>
          <w:sz w:val="24"/>
          <w:szCs w:val="24"/>
          <w:u w:color="000000"/>
        </w:rPr>
        <w:t xml:space="preserve">) </w:t>
      </w:r>
      <w:r w:rsidR="00BF2383" w:rsidRPr="00C36D78">
        <w:rPr>
          <w:rFonts w:asciiTheme="majorBidi" w:hAnsiTheme="majorBidi" w:cstheme="majorBidi"/>
          <w:sz w:val="24"/>
          <w:szCs w:val="24"/>
          <w:u w:color="000000"/>
        </w:rPr>
        <w:t xml:space="preserve">called </w:t>
      </w:r>
      <w:r w:rsidR="004A54A0" w:rsidRPr="00C36D78">
        <w:rPr>
          <w:rFonts w:asciiTheme="majorBidi" w:hAnsiTheme="majorBidi" w:cstheme="majorBidi"/>
          <w:sz w:val="24"/>
          <w:szCs w:val="24"/>
          <w:u w:color="000000"/>
        </w:rPr>
        <w:t>by</w:t>
      </w:r>
      <w:r w:rsidR="00BF2383" w:rsidRPr="00C36D78">
        <w:rPr>
          <w:rFonts w:asciiTheme="majorBidi" w:hAnsiTheme="majorBidi" w:cstheme="majorBidi"/>
          <w:sz w:val="24"/>
          <w:szCs w:val="24"/>
          <w:u w:color="000000"/>
        </w:rPr>
        <w:t xml:space="preserve"> </w:t>
      </w:r>
      <w:r w:rsidR="00D873BD" w:rsidRPr="00C36D78">
        <w:rPr>
          <w:rFonts w:asciiTheme="majorBidi" w:hAnsiTheme="majorBidi" w:cstheme="majorBidi"/>
          <w:sz w:val="24"/>
          <w:szCs w:val="24"/>
          <w:u w:color="000000"/>
        </w:rPr>
        <w:t xml:space="preserve">names </w:t>
      </w:r>
      <w:r w:rsidR="0017653B" w:rsidRPr="00C36D78">
        <w:rPr>
          <w:rFonts w:asciiTheme="majorBidi" w:hAnsiTheme="majorBidi" w:cstheme="majorBidi"/>
          <w:sz w:val="24"/>
          <w:szCs w:val="24"/>
          <w:u w:color="000000"/>
        </w:rPr>
        <w:t xml:space="preserve">that </w:t>
      </w:r>
      <w:r w:rsidR="00810041" w:rsidRPr="00C36D78">
        <w:rPr>
          <w:rFonts w:asciiTheme="majorBidi" w:hAnsiTheme="majorBidi" w:cstheme="majorBidi"/>
          <w:sz w:val="24"/>
          <w:szCs w:val="24"/>
          <w:u w:color="000000"/>
        </w:rPr>
        <w:t>combined</w:t>
      </w:r>
      <w:r w:rsidR="004F4A09" w:rsidRPr="00C36D78">
        <w:rPr>
          <w:rFonts w:asciiTheme="majorBidi" w:hAnsiTheme="majorBidi" w:cstheme="majorBidi"/>
          <w:sz w:val="24"/>
          <w:szCs w:val="24"/>
          <w:u w:color="000000"/>
        </w:rPr>
        <w:t xml:space="preserve"> the names of all </w:t>
      </w:r>
      <w:r w:rsidR="00D81A9F" w:rsidRPr="00C36D78">
        <w:rPr>
          <w:rFonts w:asciiTheme="majorBidi" w:hAnsiTheme="majorBidi" w:cstheme="majorBidi"/>
          <w:sz w:val="24"/>
          <w:szCs w:val="24"/>
          <w:u w:color="000000"/>
        </w:rPr>
        <w:t xml:space="preserve">the </w:t>
      </w:r>
      <w:r w:rsidR="00870FB6" w:rsidRPr="00C36D78">
        <w:rPr>
          <w:rFonts w:asciiTheme="majorBidi" w:hAnsiTheme="majorBidi" w:cstheme="majorBidi"/>
          <w:sz w:val="24"/>
          <w:szCs w:val="24"/>
          <w:u w:color="000000"/>
        </w:rPr>
        <w:t>exist</w:t>
      </w:r>
      <w:r w:rsidR="00923131" w:rsidRPr="00C36D78">
        <w:rPr>
          <w:rFonts w:asciiTheme="majorBidi" w:hAnsiTheme="majorBidi" w:cstheme="majorBidi"/>
          <w:sz w:val="24"/>
          <w:szCs w:val="24"/>
          <w:u w:color="000000"/>
        </w:rPr>
        <w:t>ing beings</w:t>
      </w:r>
      <w:r w:rsidR="0082044D" w:rsidRPr="00C36D78">
        <w:rPr>
          <w:rFonts w:asciiTheme="majorBidi" w:hAnsiTheme="majorBidi" w:cstheme="majorBidi"/>
          <w:sz w:val="24"/>
          <w:szCs w:val="24"/>
          <w:u w:color="000000"/>
        </w:rPr>
        <w:t xml:space="preserve"> </w:t>
      </w:r>
      <w:r w:rsidR="00E96FBA" w:rsidRPr="00C36D78">
        <w:rPr>
          <w:rFonts w:asciiTheme="majorBidi" w:hAnsiTheme="majorBidi" w:cstheme="majorBidi"/>
          <w:sz w:val="24"/>
          <w:szCs w:val="24"/>
          <w:u w:color="000000"/>
        </w:rPr>
        <w:t xml:space="preserve">and by which </w:t>
      </w:r>
      <w:r w:rsidR="001572BF" w:rsidRPr="00C36D78">
        <w:rPr>
          <w:rFonts w:asciiTheme="majorBidi" w:hAnsiTheme="majorBidi" w:cstheme="majorBidi"/>
          <w:sz w:val="24"/>
          <w:szCs w:val="24"/>
          <w:u w:color="000000"/>
        </w:rPr>
        <w:t xml:space="preserve">the meanings of </w:t>
      </w:r>
      <w:r w:rsidR="005A5FB1" w:rsidRPr="00C36D78">
        <w:rPr>
          <w:rFonts w:asciiTheme="majorBidi" w:hAnsiTheme="majorBidi" w:cstheme="majorBidi"/>
          <w:sz w:val="24"/>
          <w:szCs w:val="24"/>
          <w:u w:color="000000"/>
        </w:rPr>
        <w:t xml:space="preserve">them </w:t>
      </w:r>
      <w:r w:rsidR="001572BF" w:rsidRPr="00C36D78">
        <w:rPr>
          <w:rFonts w:asciiTheme="majorBidi" w:hAnsiTheme="majorBidi" w:cstheme="majorBidi"/>
          <w:sz w:val="24"/>
          <w:szCs w:val="24"/>
          <w:u w:color="000000"/>
        </w:rPr>
        <w:t xml:space="preserve">all </w:t>
      </w:r>
      <w:r w:rsidR="002102C1" w:rsidRPr="00C36D78">
        <w:rPr>
          <w:rFonts w:asciiTheme="majorBidi" w:hAnsiTheme="majorBidi" w:cstheme="majorBidi"/>
          <w:sz w:val="24"/>
          <w:szCs w:val="24"/>
          <w:u w:color="000000"/>
        </w:rPr>
        <w:t>were</w:t>
      </w:r>
      <w:r w:rsidR="00025526" w:rsidRPr="00C36D78">
        <w:rPr>
          <w:rFonts w:asciiTheme="majorBidi" w:hAnsiTheme="majorBidi" w:cstheme="majorBidi"/>
          <w:sz w:val="24"/>
          <w:szCs w:val="24"/>
          <w:u w:color="000000"/>
        </w:rPr>
        <w:t xml:space="preserve"> </w:t>
      </w:r>
      <w:r w:rsidR="006245EB" w:rsidRPr="00C36D78">
        <w:rPr>
          <w:rFonts w:asciiTheme="majorBidi" w:hAnsiTheme="majorBidi" w:cstheme="majorBidi"/>
          <w:sz w:val="24"/>
          <w:szCs w:val="24"/>
          <w:u w:color="000000"/>
        </w:rPr>
        <w:t>attached</w:t>
      </w:r>
      <w:r w:rsidR="00E70566" w:rsidRPr="00C36D78">
        <w:rPr>
          <w:rFonts w:asciiTheme="majorBidi" w:hAnsiTheme="majorBidi" w:cstheme="majorBidi"/>
          <w:sz w:val="24"/>
          <w:szCs w:val="24"/>
          <w:u w:color="000000"/>
        </w:rPr>
        <w:t xml:space="preserve"> (</w:t>
      </w:r>
      <w:proofErr w:type="spellStart"/>
      <w:r w:rsidR="002102C1" w:rsidRPr="00C36D78">
        <w:rPr>
          <w:rFonts w:asciiTheme="majorBidi" w:hAnsiTheme="majorBidi" w:cstheme="majorBidi"/>
          <w:i/>
          <w:iCs/>
          <w:sz w:val="24"/>
          <w:szCs w:val="24"/>
          <w:u w:color="000000"/>
        </w:rPr>
        <w:t>musammā</w:t>
      </w:r>
      <w:proofErr w:type="spellEnd"/>
      <w:r w:rsidR="002102C1" w:rsidRPr="00C36D78">
        <w:rPr>
          <w:rFonts w:asciiTheme="majorBidi" w:hAnsiTheme="majorBidi" w:cstheme="majorBidi"/>
          <w:i/>
          <w:iCs/>
          <w:sz w:val="24"/>
          <w:szCs w:val="24"/>
          <w:u w:color="000000"/>
        </w:rPr>
        <w:t xml:space="preserve"> bi-</w:t>
      </w:r>
      <w:proofErr w:type="spellStart"/>
      <w:r w:rsidR="002102C1" w:rsidRPr="00C36D78">
        <w:rPr>
          <w:rFonts w:asciiTheme="majorBidi" w:hAnsiTheme="majorBidi" w:cstheme="majorBidi"/>
          <w:i/>
          <w:iCs/>
          <w:sz w:val="24"/>
          <w:szCs w:val="24"/>
          <w:u w:color="000000"/>
        </w:rPr>
        <w:t>asmā</w:t>
      </w:r>
      <w:proofErr w:type="spellEnd"/>
      <w:r w:rsidR="002102C1" w:rsidRPr="00C36D78">
        <w:rPr>
          <w:rFonts w:asciiTheme="majorBidi" w:hAnsiTheme="majorBidi" w:cstheme="majorBidi"/>
          <w:i/>
          <w:iCs/>
          <w:sz w:val="24"/>
          <w:szCs w:val="24"/>
          <w:u w:color="000000"/>
        </w:rPr>
        <w:t xml:space="preserve">’ </w:t>
      </w:r>
      <w:proofErr w:type="spellStart"/>
      <w:r w:rsidR="002102C1" w:rsidRPr="00C36D78">
        <w:rPr>
          <w:rFonts w:asciiTheme="majorBidi" w:hAnsiTheme="majorBidi" w:cstheme="majorBidi"/>
          <w:i/>
          <w:iCs/>
          <w:sz w:val="24"/>
          <w:szCs w:val="24"/>
          <w:u w:color="000000"/>
        </w:rPr>
        <w:t>qad</w:t>
      </w:r>
      <w:proofErr w:type="spellEnd"/>
      <w:r w:rsidR="002102C1" w:rsidRPr="00C36D78">
        <w:rPr>
          <w:rFonts w:asciiTheme="majorBidi" w:hAnsiTheme="majorBidi" w:cstheme="majorBidi"/>
          <w:i/>
          <w:iCs/>
          <w:sz w:val="24"/>
          <w:szCs w:val="24"/>
          <w:u w:color="000000"/>
        </w:rPr>
        <w:t xml:space="preserve"> </w:t>
      </w:r>
      <w:proofErr w:type="spellStart"/>
      <w:r w:rsidR="002102C1" w:rsidRPr="00C36D78">
        <w:rPr>
          <w:rFonts w:asciiTheme="majorBidi" w:hAnsiTheme="majorBidi" w:cstheme="majorBidi"/>
          <w:i/>
          <w:iCs/>
          <w:sz w:val="24"/>
          <w:szCs w:val="24"/>
          <w:u w:color="000000"/>
        </w:rPr>
        <w:t>jama‘at</w:t>
      </w:r>
      <w:proofErr w:type="spellEnd"/>
      <w:r w:rsidR="002102C1" w:rsidRPr="00C36D78">
        <w:rPr>
          <w:rFonts w:asciiTheme="majorBidi" w:hAnsiTheme="majorBidi" w:cstheme="majorBidi"/>
          <w:i/>
          <w:iCs/>
          <w:sz w:val="24"/>
          <w:szCs w:val="24"/>
          <w:u w:color="000000"/>
        </w:rPr>
        <w:t xml:space="preserve"> </w:t>
      </w:r>
      <w:proofErr w:type="spellStart"/>
      <w:r w:rsidR="002102C1" w:rsidRPr="00C36D78">
        <w:rPr>
          <w:rFonts w:asciiTheme="majorBidi" w:hAnsiTheme="majorBidi" w:cstheme="majorBidi"/>
          <w:i/>
          <w:iCs/>
          <w:sz w:val="24"/>
          <w:szCs w:val="24"/>
          <w:u w:color="000000"/>
        </w:rPr>
        <w:t>asmā</w:t>
      </w:r>
      <w:proofErr w:type="spellEnd"/>
      <w:r w:rsidR="002102C1" w:rsidRPr="00C36D78">
        <w:rPr>
          <w:rFonts w:asciiTheme="majorBidi" w:hAnsiTheme="majorBidi" w:cstheme="majorBidi"/>
          <w:i/>
          <w:iCs/>
          <w:sz w:val="24"/>
          <w:szCs w:val="24"/>
          <w:u w:color="000000"/>
        </w:rPr>
        <w:t xml:space="preserve">’ </w:t>
      </w:r>
      <w:proofErr w:type="spellStart"/>
      <w:r w:rsidR="002102C1" w:rsidRPr="00C36D78">
        <w:rPr>
          <w:rFonts w:asciiTheme="majorBidi" w:hAnsiTheme="majorBidi" w:cstheme="majorBidi"/>
          <w:i/>
          <w:iCs/>
          <w:sz w:val="24"/>
          <w:szCs w:val="24"/>
          <w:u w:color="000000"/>
        </w:rPr>
        <w:t>jamī</w:t>
      </w:r>
      <w:proofErr w:type="spellEnd"/>
      <w:r w:rsidR="002102C1" w:rsidRPr="00C36D78">
        <w:rPr>
          <w:rFonts w:asciiTheme="majorBidi" w:hAnsiTheme="majorBidi" w:cstheme="majorBidi"/>
          <w:i/>
          <w:iCs/>
          <w:sz w:val="24"/>
          <w:szCs w:val="24"/>
          <w:u w:color="000000"/>
        </w:rPr>
        <w:t>‘ al-</w:t>
      </w:r>
      <w:proofErr w:type="spellStart"/>
      <w:r w:rsidR="002102C1" w:rsidRPr="00C36D78">
        <w:rPr>
          <w:rFonts w:asciiTheme="majorBidi" w:hAnsiTheme="majorBidi" w:cstheme="majorBidi"/>
          <w:i/>
          <w:iCs/>
          <w:sz w:val="24"/>
          <w:szCs w:val="24"/>
          <w:u w:color="000000"/>
        </w:rPr>
        <w:t>mawjūdāt</w:t>
      </w:r>
      <w:proofErr w:type="spellEnd"/>
      <w:r w:rsidR="002102C1" w:rsidRPr="00C36D78">
        <w:rPr>
          <w:rFonts w:asciiTheme="majorBidi" w:hAnsiTheme="majorBidi" w:cstheme="majorBidi"/>
          <w:sz w:val="24"/>
          <w:szCs w:val="24"/>
          <w:u w:color="000000"/>
        </w:rPr>
        <w:t xml:space="preserve"> </w:t>
      </w:r>
      <w:proofErr w:type="spellStart"/>
      <w:r w:rsidR="000F4EE1" w:rsidRPr="00C36D78">
        <w:rPr>
          <w:rFonts w:asciiTheme="majorBidi" w:hAnsiTheme="majorBidi" w:cstheme="majorBidi"/>
          <w:i/>
          <w:iCs/>
          <w:sz w:val="24"/>
          <w:szCs w:val="24"/>
          <w:u w:color="000000"/>
        </w:rPr>
        <w:t>wa-in‘aq</w:t>
      </w:r>
      <w:r w:rsidR="00B36535" w:rsidRPr="00C36D78">
        <w:rPr>
          <w:rFonts w:asciiTheme="majorBidi" w:hAnsiTheme="majorBidi" w:cstheme="majorBidi"/>
          <w:i/>
          <w:iCs/>
          <w:sz w:val="24"/>
          <w:szCs w:val="24"/>
          <w:u w:color="000000"/>
        </w:rPr>
        <w:t>a</w:t>
      </w:r>
      <w:r w:rsidR="000F4EE1" w:rsidRPr="00C36D78">
        <w:rPr>
          <w:rFonts w:asciiTheme="majorBidi" w:hAnsiTheme="majorBidi" w:cstheme="majorBidi"/>
          <w:i/>
          <w:iCs/>
          <w:sz w:val="24"/>
          <w:szCs w:val="24"/>
          <w:u w:color="000000"/>
        </w:rPr>
        <w:t>dat</w:t>
      </w:r>
      <w:proofErr w:type="spellEnd"/>
      <w:r w:rsidR="000F4EE1" w:rsidRPr="00C36D78">
        <w:rPr>
          <w:rFonts w:asciiTheme="majorBidi" w:hAnsiTheme="majorBidi" w:cstheme="majorBidi"/>
          <w:i/>
          <w:iCs/>
          <w:sz w:val="24"/>
          <w:szCs w:val="24"/>
          <w:u w:color="000000"/>
        </w:rPr>
        <w:t xml:space="preserve"> </w:t>
      </w:r>
      <w:r w:rsidR="00B36535" w:rsidRPr="00C36D78">
        <w:rPr>
          <w:rFonts w:asciiTheme="majorBidi" w:hAnsiTheme="majorBidi" w:cstheme="majorBidi"/>
          <w:i/>
          <w:iCs/>
          <w:sz w:val="24"/>
          <w:szCs w:val="24"/>
          <w:u w:color="000000"/>
        </w:rPr>
        <w:t>bi-</w:t>
      </w:r>
      <w:proofErr w:type="spellStart"/>
      <w:r w:rsidR="00B36535" w:rsidRPr="00C36D78">
        <w:rPr>
          <w:rFonts w:asciiTheme="majorBidi" w:hAnsiTheme="majorBidi" w:cstheme="majorBidi"/>
          <w:i/>
          <w:iCs/>
          <w:sz w:val="24"/>
          <w:szCs w:val="24"/>
          <w:u w:color="000000"/>
        </w:rPr>
        <w:t>hā</w:t>
      </w:r>
      <w:proofErr w:type="spellEnd"/>
      <w:r w:rsidR="00B36535" w:rsidRPr="00C36D78">
        <w:rPr>
          <w:rFonts w:asciiTheme="majorBidi" w:hAnsiTheme="majorBidi" w:cstheme="majorBidi"/>
          <w:i/>
          <w:iCs/>
          <w:sz w:val="24"/>
          <w:szCs w:val="24"/>
          <w:u w:color="000000"/>
        </w:rPr>
        <w:t xml:space="preserve"> al-</w:t>
      </w:r>
      <w:proofErr w:type="spellStart"/>
      <w:r w:rsidR="00B36535" w:rsidRPr="00C36D78">
        <w:rPr>
          <w:rFonts w:asciiTheme="majorBidi" w:hAnsiTheme="majorBidi" w:cstheme="majorBidi"/>
          <w:i/>
          <w:iCs/>
          <w:sz w:val="24"/>
          <w:szCs w:val="24"/>
          <w:u w:color="000000"/>
        </w:rPr>
        <w:t>ma‘ānī</w:t>
      </w:r>
      <w:proofErr w:type="spellEnd"/>
      <w:r w:rsidR="00B36535" w:rsidRPr="00C36D78">
        <w:rPr>
          <w:rFonts w:asciiTheme="majorBidi" w:hAnsiTheme="majorBidi" w:cstheme="majorBidi"/>
          <w:i/>
          <w:iCs/>
          <w:sz w:val="24"/>
          <w:szCs w:val="24"/>
          <w:u w:color="000000"/>
        </w:rPr>
        <w:t xml:space="preserve"> </w:t>
      </w:r>
      <w:proofErr w:type="spellStart"/>
      <w:r w:rsidR="00D96B14" w:rsidRPr="00C36D78">
        <w:rPr>
          <w:rFonts w:asciiTheme="majorBidi" w:hAnsiTheme="majorBidi" w:cstheme="majorBidi"/>
          <w:i/>
          <w:iCs/>
          <w:sz w:val="24"/>
          <w:szCs w:val="24"/>
          <w:u w:color="000000"/>
        </w:rPr>
        <w:t>kull</w:t>
      </w:r>
      <w:r w:rsidR="00810041" w:rsidRPr="00C36D78">
        <w:rPr>
          <w:rFonts w:asciiTheme="majorBidi" w:hAnsiTheme="majorBidi" w:cstheme="majorBidi"/>
          <w:i/>
          <w:iCs/>
          <w:sz w:val="24"/>
          <w:szCs w:val="24"/>
          <w:u w:color="000000"/>
        </w:rPr>
        <w:t>u</w:t>
      </w:r>
      <w:r w:rsidR="00D96B14" w:rsidRPr="00C36D78">
        <w:rPr>
          <w:rFonts w:asciiTheme="majorBidi" w:hAnsiTheme="majorBidi" w:cstheme="majorBidi"/>
          <w:i/>
          <w:iCs/>
          <w:sz w:val="24"/>
          <w:szCs w:val="24"/>
          <w:u w:color="000000"/>
        </w:rPr>
        <w:t>-hā</w:t>
      </w:r>
      <w:proofErr w:type="spellEnd"/>
      <w:r w:rsidR="00D96B14" w:rsidRPr="00C36D78">
        <w:rPr>
          <w:rFonts w:asciiTheme="majorBidi" w:hAnsiTheme="majorBidi" w:cstheme="majorBidi"/>
          <w:sz w:val="24"/>
          <w:szCs w:val="24"/>
          <w:u w:color="000000"/>
        </w:rPr>
        <w:t>)</w:t>
      </w:r>
      <w:r w:rsidR="00025526" w:rsidRPr="00C36D78">
        <w:rPr>
          <w:rFonts w:asciiTheme="majorBidi" w:hAnsiTheme="majorBidi" w:cstheme="majorBidi"/>
          <w:sz w:val="24"/>
          <w:szCs w:val="24"/>
          <w:u w:color="000000"/>
        </w:rPr>
        <w:t>, in the same manner a</w:t>
      </w:r>
      <w:r w:rsidR="00EE1D12" w:rsidRPr="00C36D78">
        <w:rPr>
          <w:rFonts w:asciiTheme="majorBidi" w:hAnsiTheme="majorBidi" w:cstheme="majorBidi"/>
          <w:sz w:val="24"/>
          <w:szCs w:val="24"/>
          <w:u w:color="000000"/>
        </w:rPr>
        <w:t>s</w:t>
      </w:r>
      <w:r w:rsidR="00025526" w:rsidRPr="00C36D78">
        <w:rPr>
          <w:rFonts w:asciiTheme="majorBidi" w:hAnsiTheme="majorBidi" w:cstheme="majorBidi"/>
          <w:sz w:val="24"/>
          <w:szCs w:val="24"/>
          <w:u w:color="000000"/>
        </w:rPr>
        <w:t xml:space="preserve"> </w:t>
      </w:r>
      <w:r w:rsidR="00ED2C02" w:rsidRPr="00C36D78">
        <w:rPr>
          <w:rFonts w:asciiTheme="majorBidi" w:hAnsiTheme="majorBidi" w:cstheme="majorBidi"/>
          <w:sz w:val="24"/>
          <w:szCs w:val="24"/>
          <w:u w:color="000000"/>
        </w:rPr>
        <w:t xml:space="preserve">all the parts </w:t>
      </w:r>
      <w:r w:rsidR="007D1107" w:rsidRPr="00C36D78">
        <w:rPr>
          <w:rFonts w:asciiTheme="majorBidi" w:hAnsiTheme="majorBidi" w:cstheme="majorBidi"/>
          <w:sz w:val="24"/>
          <w:szCs w:val="24"/>
          <w:u w:color="000000"/>
        </w:rPr>
        <w:t xml:space="preserve">in </w:t>
      </w:r>
      <w:r w:rsidR="00BD55DA" w:rsidRPr="00C36D78">
        <w:rPr>
          <w:rFonts w:asciiTheme="majorBidi" w:hAnsiTheme="majorBidi" w:cstheme="majorBidi"/>
          <w:sz w:val="24"/>
          <w:szCs w:val="24"/>
          <w:u w:color="000000"/>
        </w:rPr>
        <w:t>a</w:t>
      </w:r>
      <w:r w:rsidR="00CE5690" w:rsidRPr="00C36D78">
        <w:rPr>
          <w:rFonts w:asciiTheme="majorBidi" w:hAnsiTheme="majorBidi" w:cstheme="majorBidi"/>
          <w:sz w:val="24"/>
          <w:szCs w:val="24"/>
          <w:u w:color="000000"/>
        </w:rPr>
        <w:t xml:space="preserve"> ca</w:t>
      </w:r>
      <w:r w:rsidR="00EE1D12" w:rsidRPr="00C36D78">
        <w:rPr>
          <w:rFonts w:asciiTheme="majorBidi" w:hAnsiTheme="majorBidi" w:cstheme="majorBidi"/>
          <w:sz w:val="24"/>
          <w:szCs w:val="24"/>
          <w:u w:color="000000"/>
        </w:rPr>
        <w:t xml:space="preserve">lculation </w:t>
      </w:r>
      <w:r w:rsidR="00810041" w:rsidRPr="00C36D78">
        <w:rPr>
          <w:rFonts w:asciiTheme="majorBidi" w:hAnsiTheme="majorBidi" w:cstheme="majorBidi"/>
          <w:sz w:val="24"/>
          <w:szCs w:val="24"/>
          <w:u w:color="000000"/>
        </w:rPr>
        <w:t>are combined</w:t>
      </w:r>
      <w:r w:rsidR="00EB1883" w:rsidRPr="00C36D78">
        <w:rPr>
          <w:rFonts w:asciiTheme="majorBidi" w:hAnsiTheme="majorBidi" w:cstheme="majorBidi"/>
          <w:sz w:val="24"/>
          <w:szCs w:val="24"/>
          <w:u w:color="000000"/>
        </w:rPr>
        <w:t xml:space="preserve"> and the numbers</w:t>
      </w:r>
      <w:r w:rsidR="007B63B9" w:rsidRPr="00C36D78">
        <w:rPr>
          <w:rFonts w:asciiTheme="majorBidi" w:hAnsiTheme="majorBidi" w:cstheme="majorBidi"/>
          <w:sz w:val="24"/>
          <w:szCs w:val="24"/>
          <w:u w:color="000000"/>
        </w:rPr>
        <w:t xml:space="preserve"> in their totality </w:t>
      </w:r>
      <w:r w:rsidR="00FF62CB" w:rsidRPr="00C36D78">
        <w:rPr>
          <w:rFonts w:asciiTheme="majorBidi" w:hAnsiTheme="majorBidi" w:cstheme="majorBidi"/>
          <w:sz w:val="24"/>
          <w:szCs w:val="24"/>
          <w:u w:color="000000"/>
        </w:rPr>
        <w:t xml:space="preserve">are </w:t>
      </w:r>
      <w:r w:rsidR="00B351BA" w:rsidRPr="00C36D78">
        <w:rPr>
          <w:rFonts w:asciiTheme="majorBidi" w:hAnsiTheme="majorBidi" w:cstheme="majorBidi"/>
          <w:sz w:val="24"/>
          <w:szCs w:val="24"/>
          <w:u w:color="000000"/>
        </w:rPr>
        <w:t>found in</w:t>
      </w:r>
      <w:r w:rsidR="00491A2A" w:rsidRPr="00C36D78">
        <w:rPr>
          <w:rFonts w:asciiTheme="majorBidi" w:hAnsiTheme="majorBidi" w:cstheme="majorBidi"/>
          <w:sz w:val="24"/>
          <w:szCs w:val="24"/>
          <w:u w:color="000000"/>
        </w:rPr>
        <w:t xml:space="preserve"> </w:t>
      </w:r>
      <w:r w:rsidR="00DC0571" w:rsidRPr="00C36D78">
        <w:rPr>
          <w:rFonts w:asciiTheme="majorBidi" w:hAnsiTheme="majorBidi" w:cstheme="majorBidi"/>
          <w:sz w:val="24"/>
          <w:szCs w:val="24"/>
          <w:u w:color="000000"/>
        </w:rPr>
        <w:t xml:space="preserve">the </w:t>
      </w:r>
      <w:r w:rsidR="007E2BFF" w:rsidRPr="00C36D78">
        <w:rPr>
          <w:rFonts w:asciiTheme="majorBidi" w:hAnsiTheme="majorBidi" w:cstheme="majorBidi"/>
          <w:sz w:val="24"/>
          <w:szCs w:val="24"/>
          <w:u w:color="000000"/>
        </w:rPr>
        <w:t xml:space="preserve">nine numbers </w:t>
      </w:r>
      <w:r w:rsidR="00226C63" w:rsidRPr="00C36D78">
        <w:rPr>
          <w:rFonts w:asciiTheme="majorBidi" w:hAnsiTheme="majorBidi" w:cstheme="majorBidi"/>
          <w:sz w:val="24"/>
          <w:szCs w:val="24"/>
          <w:u w:color="000000"/>
        </w:rPr>
        <w:t>that go from one to nine</w:t>
      </w:r>
      <w:r w:rsidR="006727CE" w:rsidRPr="00C36D78">
        <w:rPr>
          <w:rFonts w:asciiTheme="majorBidi" w:hAnsiTheme="majorBidi" w:cstheme="majorBidi"/>
          <w:sz w:val="24"/>
          <w:szCs w:val="24"/>
          <w:u w:color="000000"/>
        </w:rPr>
        <w:t xml:space="preserve"> (</w:t>
      </w:r>
      <w:proofErr w:type="spellStart"/>
      <w:r w:rsidR="006727CE" w:rsidRPr="00C36D78">
        <w:rPr>
          <w:rFonts w:asciiTheme="majorBidi" w:hAnsiTheme="majorBidi" w:cstheme="majorBidi"/>
          <w:i/>
          <w:iCs/>
          <w:sz w:val="24"/>
          <w:szCs w:val="24"/>
          <w:u w:color="000000"/>
        </w:rPr>
        <w:t>kamā</w:t>
      </w:r>
      <w:proofErr w:type="spellEnd"/>
      <w:r w:rsidR="006727CE" w:rsidRPr="00C36D78">
        <w:rPr>
          <w:rFonts w:asciiTheme="majorBidi" w:hAnsiTheme="majorBidi" w:cstheme="majorBidi"/>
          <w:i/>
          <w:iCs/>
          <w:sz w:val="24"/>
          <w:szCs w:val="24"/>
          <w:u w:color="000000"/>
        </w:rPr>
        <w:t xml:space="preserve"> </w:t>
      </w:r>
      <w:proofErr w:type="spellStart"/>
      <w:r w:rsidR="006727CE" w:rsidRPr="00C36D78">
        <w:rPr>
          <w:rFonts w:asciiTheme="majorBidi" w:hAnsiTheme="majorBidi" w:cstheme="majorBidi"/>
          <w:i/>
          <w:iCs/>
          <w:sz w:val="24"/>
          <w:szCs w:val="24"/>
          <w:u w:color="000000"/>
        </w:rPr>
        <w:t>ijtama‘at</w:t>
      </w:r>
      <w:proofErr w:type="spellEnd"/>
      <w:r w:rsidR="006727CE" w:rsidRPr="00C36D78">
        <w:rPr>
          <w:rFonts w:asciiTheme="majorBidi" w:hAnsiTheme="majorBidi" w:cstheme="majorBidi"/>
          <w:i/>
          <w:iCs/>
          <w:sz w:val="24"/>
          <w:szCs w:val="24"/>
          <w:u w:color="000000"/>
        </w:rPr>
        <w:t xml:space="preserve"> </w:t>
      </w:r>
      <w:proofErr w:type="spellStart"/>
      <w:r w:rsidR="006727CE" w:rsidRPr="00C36D78">
        <w:rPr>
          <w:rFonts w:asciiTheme="majorBidi" w:hAnsiTheme="majorBidi" w:cstheme="majorBidi"/>
          <w:i/>
          <w:iCs/>
          <w:sz w:val="24"/>
          <w:szCs w:val="24"/>
          <w:u w:color="000000"/>
        </w:rPr>
        <w:t>ajzā</w:t>
      </w:r>
      <w:proofErr w:type="spellEnd"/>
      <w:r w:rsidR="006727CE" w:rsidRPr="00C36D78">
        <w:rPr>
          <w:rFonts w:asciiTheme="majorBidi" w:hAnsiTheme="majorBidi" w:cstheme="majorBidi"/>
          <w:i/>
          <w:iCs/>
          <w:sz w:val="24"/>
          <w:szCs w:val="24"/>
          <w:u w:color="000000"/>
        </w:rPr>
        <w:t>’ al-</w:t>
      </w:r>
      <w:proofErr w:type="spellStart"/>
      <w:r w:rsidR="006727CE" w:rsidRPr="00C36D78">
        <w:rPr>
          <w:rFonts w:asciiTheme="majorBidi" w:hAnsiTheme="majorBidi" w:cstheme="majorBidi"/>
          <w:i/>
          <w:iCs/>
          <w:sz w:val="24"/>
          <w:szCs w:val="24"/>
          <w:u w:color="000000"/>
        </w:rPr>
        <w:t>ḥisāb</w:t>
      </w:r>
      <w:proofErr w:type="spellEnd"/>
      <w:r w:rsidR="006727CE" w:rsidRPr="00C36D78">
        <w:rPr>
          <w:rFonts w:asciiTheme="majorBidi" w:hAnsiTheme="majorBidi" w:cstheme="majorBidi"/>
          <w:i/>
          <w:iCs/>
          <w:sz w:val="24"/>
          <w:szCs w:val="24"/>
          <w:u w:color="000000"/>
        </w:rPr>
        <w:t xml:space="preserve"> </w:t>
      </w:r>
      <w:proofErr w:type="spellStart"/>
      <w:r w:rsidR="006727CE" w:rsidRPr="00C36D78">
        <w:rPr>
          <w:rFonts w:asciiTheme="majorBidi" w:hAnsiTheme="majorBidi" w:cstheme="majorBidi"/>
          <w:i/>
          <w:iCs/>
          <w:sz w:val="24"/>
          <w:szCs w:val="24"/>
          <w:u w:color="000000"/>
        </w:rPr>
        <w:t>kullu-hā</w:t>
      </w:r>
      <w:proofErr w:type="spellEnd"/>
      <w:r w:rsidR="006727CE" w:rsidRPr="00C36D78">
        <w:rPr>
          <w:rFonts w:asciiTheme="majorBidi" w:hAnsiTheme="majorBidi" w:cstheme="majorBidi"/>
          <w:i/>
          <w:iCs/>
          <w:sz w:val="24"/>
          <w:szCs w:val="24"/>
          <w:u w:color="000000"/>
        </w:rPr>
        <w:t xml:space="preserve"> </w:t>
      </w:r>
      <w:proofErr w:type="spellStart"/>
      <w:r w:rsidR="006727CE" w:rsidRPr="00C36D78">
        <w:rPr>
          <w:rFonts w:asciiTheme="majorBidi" w:hAnsiTheme="majorBidi" w:cstheme="majorBidi"/>
          <w:i/>
          <w:iCs/>
          <w:sz w:val="24"/>
          <w:szCs w:val="24"/>
          <w:u w:color="000000"/>
        </w:rPr>
        <w:t>wa</w:t>
      </w:r>
      <w:proofErr w:type="spellEnd"/>
      <w:r w:rsidR="006727CE" w:rsidRPr="00C36D78">
        <w:rPr>
          <w:rFonts w:asciiTheme="majorBidi" w:hAnsiTheme="majorBidi" w:cstheme="majorBidi"/>
          <w:i/>
          <w:iCs/>
          <w:sz w:val="24"/>
          <w:szCs w:val="24"/>
          <w:u w:color="000000"/>
        </w:rPr>
        <w:t>-l-</w:t>
      </w:r>
      <w:proofErr w:type="spellStart"/>
      <w:r w:rsidR="006727CE" w:rsidRPr="00C36D78">
        <w:rPr>
          <w:rFonts w:asciiTheme="majorBidi" w:hAnsiTheme="majorBidi" w:cstheme="majorBidi"/>
          <w:i/>
          <w:iCs/>
          <w:sz w:val="24"/>
          <w:szCs w:val="24"/>
          <w:u w:color="000000"/>
        </w:rPr>
        <w:t>a‘dād</w:t>
      </w:r>
      <w:proofErr w:type="spellEnd"/>
      <w:r w:rsidR="006727CE" w:rsidRPr="00C36D78">
        <w:rPr>
          <w:rFonts w:asciiTheme="majorBidi" w:hAnsiTheme="majorBidi" w:cstheme="majorBidi"/>
          <w:i/>
          <w:iCs/>
          <w:sz w:val="24"/>
          <w:szCs w:val="24"/>
          <w:u w:color="000000"/>
        </w:rPr>
        <w:t xml:space="preserve"> bi-</w:t>
      </w:r>
      <w:proofErr w:type="spellStart"/>
      <w:r w:rsidR="006727CE" w:rsidRPr="00C36D78">
        <w:rPr>
          <w:rFonts w:asciiTheme="majorBidi" w:hAnsiTheme="majorBidi" w:cstheme="majorBidi"/>
          <w:i/>
          <w:iCs/>
          <w:sz w:val="24"/>
          <w:szCs w:val="24"/>
          <w:u w:color="000000"/>
        </w:rPr>
        <w:t>asri</w:t>
      </w:r>
      <w:proofErr w:type="spellEnd"/>
      <w:r w:rsidR="006727CE" w:rsidRPr="00C36D78">
        <w:rPr>
          <w:rFonts w:asciiTheme="majorBidi" w:hAnsiTheme="majorBidi" w:cstheme="majorBidi"/>
          <w:i/>
          <w:iCs/>
          <w:sz w:val="24"/>
          <w:szCs w:val="24"/>
          <w:u w:color="000000"/>
        </w:rPr>
        <w:t>-</w:t>
      </w:r>
      <w:proofErr w:type="spellStart"/>
      <w:r w:rsidR="006727CE" w:rsidRPr="00C36D78">
        <w:rPr>
          <w:rFonts w:asciiTheme="majorBidi" w:hAnsiTheme="majorBidi" w:cstheme="majorBidi"/>
          <w:i/>
          <w:iCs/>
          <w:sz w:val="24"/>
          <w:szCs w:val="24"/>
          <w:u w:color="000000"/>
        </w:rPr>
        <w:t>hā</w:t>
      </w:r>
      <w:proofErr w:type="spellEnd"/>
      <w:r w:rsidR="006727CE" w:rsidRPr="00C36D78">
        <w:rPr>
          <w:rFonts w:asciiTheme="majorBidi" w:hAnsiTheme="majorBidi" w:cstheme="majorBidi"/>
          <w:i/>
          <w:iCs/>
          <w:sz w:val="24"/>
          <w:szCs w:val="24"/>
          <w:u w:color="000000"/>
        </w:rPr>
        <w:t xml:space="preserve"> </w:t>
      </w:r>
      <w:proofErr w:type="spellStart"/>
      <w:r w:rsidR="006727CE" w:rsidRPr="00C36D78">
        <w:rPr>
          <w:rFonts w:asciiTheme="majorBidi" w:hAnsiTheme="majorBidi" w:cstheme="majorBidi"/>
          <w:i/>
          <w:iCs/>
          <w:sz w:val="24"/>
          <w:szCs w:val="24"/>
          <w:u w:color="000000"/>
        </w:rPr>
        <w:t>fī</w:t>
      </w:r>
      <w:proofErr w:type="spellEnd"/>
      <w:r w:rsidR="006727CE" w:rsidRPr="00C36D78">
        <w:rPr>
          <w:rFonts w:asciiTheme="majorBidi" w:hAnsiTheme="majorBidi" w:cstheme="majorBidi"/>
          <w:i/>
          <w:iCs/>
          <w:sz w:val="24"/>
          <w:szCs w:val="24"/>
          <w:u w:color="000000"/>
        </w:rPr>
        <w:t xml:space="preserve"> al-</w:t>
      </w:r>
      <w:proofErr w:type="spellStart"/>
      <w:r w:rsidR="006727CE" w:rsidRPr="00C36D78">
        <w:rPr>
          <w:rFonts w:asciiTheme="majorBidi" w:hAnsiTheme="majorBidi" w:cstheme="majorBidi"/>
          <w:i/>
          <w:iCs/>
          <w:sz w:val="24"/>
          <w:szCs w:val="24"/>
          <w:u w:color="000000"/>
        </w:rPr>
        <w:t>t</w:t>
      </w:r>
      <w:r w:rsidR="00784BC6" w:rsidRPr="00C36D78">
        <w:rPr>
          <w:rFonts w:asciiTheme="majorBidi" w:hAnsiTheme="majorBidi" w:cstheme="majorBidi"/>
          <w:i/>
          <w:iCs/>
          <w:sz w:val="24"/>
          <w:szCs w:val="24"/>
          <w:u w:color="000000"/>
        </w:rPr>
        <w:t>is‘at</w:t>
      </w:r>
      <w:proofErr w:type="spellEnd"/>
      <w:r w:rsidR="00784BC6" w:rsidRPr="00C36D78">
        <w:rPr>
          <w:rFonts w:asciiTheme="majorBidi" w:hAnsiTheme="majorBidi" w:cstheme="majorBidi"/>
          <w:i/>
          <w:iCs/>
          <w:sz w:val="24"/>
          <w:szCs w:val="24"/>
          <w:u w:color="000000"/>
        </w:rPr>
        <w:t xml:space="preserve"> al-</w:t>
      </w:r>
      <w:proofErr w:type="spellStart"/>
      <w:r w:rsidR="00784BC6" w:rsidRPr="00C36D78">
        <w:rPr>
          <w:rFonts w:asciiTheme="majorBidi" w:hAnsiTheme="majorBidi" w:cstheme="majorBidi"/>
          <w:i/>
          <w:iCs/>
          <w:sz w:val="24"/>
          <w:szCs w:val="24"/>
          <w:u w:color="000000"/>
        </w:rPr>
        <w:t>a‘dād</w:t>
      </w:r>
      <w:proofErr w:type="spellEnd"/>
      <w:r w:rsidR="00784BC6" w:rsidRPr="00C36D78">
        <w:rPr>
          <w:rFonts w:asciiTheme="majorBidi" w:hAnsiTheme="majorBidi" w:cstheme="majorBidi"/>
          <w:i/>
          <w:iCs/>
          <w:sz w:val="24"/>
          <w:szCs w:val="24"/>
          <w:u w:color="000000"/>
        </w:rPr>
        <w:t xml:space="preserve"> </w:t>
      </w:r>
      <w:proofErr w:type="spellStart"/>
      <w:r w:rsidR="00784BC6" w:rsidRPr="00C36D78">
        <w:rPr>
          <w:rFonts w:asciiTheme="majorBidi" w:hAnsiTheme="majorBidi" w:cstheme="majorBidi"/>
          <w:i/>
          <w:iCs/>
          <w:sz w:val="24"/>
          <w:szCs w:val="24"/>
          <w:u w:color="000000"/>
        </w:rPr>
        <w:t>allatī</w:t>
      </w:r>
      <w:proofErr w:type="spellEnd"/>
      <w:r w:rsidR="00784BC6" w:rsidRPr="00C36D78">
        <w:rPr>
          <w:rFonts w:asciiTheme="majorBidi" w:hAnsiTheme="majorBidi" w:cstheme="majorBidi"/>
          <w:i/>
          <w:iCs/>
          <w:sz w:val="24"/>
          <w:szCs w:val="24"/>
          <w:u w:color="000000"/>
        </w:rPr>
        <w:t xml:space="preserve"> min </w:t>
      </w:r>
      <w:proofErr w:type="spellStart"/>
      <w:r w:rsidR="00784BC6" w:rsidRPr="00C36D78">
        <w:rPr>
          <w:rFonts w:asciiTheme="majorBidi" w:hAnsiTheme="majorBidi" w:cstheme="majorBidi"/>
          <w:i/>
          <w:iCs/>
          <w:sz w:val="24"/>
          <w:szCs w:val="24"/>
          <w:u w:color="000000"/>
        </w:rPr>
        <w:t>wāhid</w:t>
      </w:r>
      <w:proofErr w:type="spellEnd"/>
      <w:r w:rsidR="00784BC6" w:rsidRPr="00C36D78">
        <w:rPr>
          <w:rFonts w:asciiTheme="majorBidi" w:hAnsiTheme="majorBidi" w:cstheme="majorBidi"/>
          <w:i/>
          <w:iCs/>
          <w:sz w:val="24"/>
          <w:szCs w:val="24"/>
          <w:u w:color="000000"/>
        </w:rPr>
        <w:t xml:space="preserve"> </w:t>
      </w:r>
      <w:proofErr w:type="spellStart"/>
      <w:r w:rsidR="00784BC6" w:rsidRPr="00C36D78">
        <w:rPr>
          <w:rFonts w:asciiTheme="majorBidi" w:hAnsiTheme="majorBidi" w:cstheme="majorBidi"/>
          <w:i/>
          <w:iCs/>
          <w:sz w:val="24"/>
          <w:szCs w:val="24"/>
          <w:u w:color="000000"/>
        </w:rPr>
        <w:t>ilā</w:t>
      </w:r>
      <w:proofErr w:type="spellEnd"/>
      <w:r w:rsidR="00784BC6" w:rsidRPr="00C36D78">
        <w:rPr>
          <w:rFonts w:asciiTheme="majorBidi" w:hAnsiTheme="majorBidi" w:cstheme="majorBidi"/>
          <w:i/>
          <w:iCs/>
          <w:sz w:val="24"/>
          <w:szCs w:val="24"/>
          <w:u w:color="000000"/>
        </w:rPr>
        <w:t xml:space="preserve"> </w:t>
      </w:r>
      <w:proofErr w:type="spellStart"/>
      <w:r w:rsidR="00784BC6" w:rsidRPr="00C36D78">
        <w:rPr>
          <w:rFonts w:asciiTheme="majorBidi" w:hAnsiTheme="majorBidi" w:cstheme="majorBidi"/>
          <w:i/>
          <w:iCs/>
          <w:sz w:val="24"/>
          <w:szCs w:val="24"/>
          <w:u w:color="000000"/>
        </w:rPr>
        <w:t>tis‘a</w:t>
      </w:r>
      <w:proofErr w:type="spellEnd"/>
      <w:r w:rsidR="00D67BAB" w:rsidRPr="00C36D78">
        <w:rPr>
          <w:rFonts w:asciiTheme="majorBidi" w:hAnsiTheme="majorBidi" w:cstheme="majorBidi"/>
          <w:sz w:val="24"/>
          <w:szCs w:val="24"/>
          <w:u w:color="000000"/>
        </w:rPr>
        <w:t>).</w:t>
      </w:r>
      <w:r w:rsidR="00226C63" w:rsidRPr="00C36D78">
        <w:rPr>
          <w:rFonts w:asciiTheme="majorBidi" w:hAnsiTheme="majorBidi" w:cstheme="majorBidi"/>
          <w:sz w:val="24"/>
          <w:szCs w:val="24"/>
          <w:u w:color="000000"/>
        </w:rPr>
        <w:t xml:space="preserve"> </w:t>
      </w:r>
      <w:r w:rsidR="003C07F4" w:rsidRPr="00C36D78">
        <w:rPr>
          <w:rFonts w:asciiTheme="majorBidi" w:hAnsiTheme="majorBidi" w:cstheme="majorBidi"/>
          <w:sz w:val="24"/>
          <w:szCs w:val="24"/>
          <w:u w:color="000000"/>
        </w:rPr>
        <w:t>Similarly</w:t>
      </w:r>
      <w:r w:rsidR="000E12F1" w:rsidRPr="00C36D78">
        <w:rPr>
          <w:rFonts w:asciiTheme="majorBidi" w:hAnsiTheme="majorBidi" w:cstheme="majorBidi"/>
          <w:sz w:val="24"/>
          <w:szCs w:val="24"/>
          <w:u w:color="000000"/>
        </w:rPr>
        <w:t xml:space="preserve">, </w:t>
      </w:r>
      <w:r w:rsidR="00A53C01" w:rsidRPr="00C36D78">
        <w:rPr>
          <w:rFonts w:asciiTheme="majorBidi" w:hAnsiTheme="majorBidi" w:cstheme="majorBidi"/>
          <w:sz w:val="24"/>
          <w:szCs w:val="24"/>
          <w:u w:color="000000"/>
        </w:rPr>
        <w:t>these n</w:t>
      </w:r>
      <w:r w:rsidR="007A0D5F" w:rsidRPr="00C36D78">
        <w:rPr>
          <w:rFonts w:asciiTheme="majorBidi" w:hAnsiTheme="majorBidi" w:cstheme="majorBidi"/>
          <w:sz w:val="24"/>
          <w:szCs w:val="24"/>
          <w:u w:color="000000"/>
        </w:rPr>
        <w:t xml:space="preserve">umbers exist in </w:t>
      </w:r>
      <w:r w:rsidR="004A0A32" w:rsidRPr="00C36D78">
        <w:rPr>
          <w:rFonts w:asciiTheme="majorBidi" w:hAnsiTheme="majorBidi" w:cstheme="majorBidi"/>
          <w:sz w:val="24"/>
          <w:szCs w:val="24"/>
          <w:u w:color="000000"/>
        </w:rPr>
        <w:t>the superior world</w:t>
      </w:r>
      <w:r w:rsidR="00AD41F0" w:rsidRPr="00C36D78">
        <w:rPr>
          <w:rFonts w:asciiTheme="majorBidi" w:hAnsiTheme="majorBidi" w:cstheme="majorBidi"/>
          <w:sz w:val="24"/>
          <w:szCs w:val="24"/>
          <w:u w:color="000000"/>
        </w:rPr>
        <w:t xml:space="preserve">, </w:t>
      </w:r>
      <w:r w:rsidR="003831C8" w:rsidRPr="00C36D78">
        <w:rPr>
          <w:rFonts w:asciiTheme="majorBidi" w:hAnsiTheme="majorBidi" w:cstheme="majorBidi"/>
          <w:sz w:val="24"/>
          <w:szCs w:val="24"/>
          <w:u w:color="000000"/>
        </w:rPr>
        <w:t>with this proportion</w:t>
      </w:r>
      <w:r w:rsidR="00F0628E" w:rsidRPr="00C36D78">
        <w:rPr>
          <w:rFonts w:asciiTheme="majorBidi" w:hAnsiTheme="majorBidi" w:cstheme="majorBidi"/>
          <w:sz w:val="24"/>
          <w:szCs w:val="24"/>
          <w:u w:color="000000"/>
        </w:rPr>
        <w:t xml:space="preserve">. These letters </w:t>
      </w:r>
      <w:r w:rsidR="003831C8" w:rsidRPr="00C36D78">
        <w:rPr>
          <w:rFonts w:asciiTheme="majorBidi" w:hAnsiTheme="majorBidi" w:cstheme="majorBidi"/>
          <w:sz w:val="24"/>
          <w:szCs w:val="24"/>
          <w:u w:color="000000"/>
        </w:rPr>
        <w:t>(</w:t>
      </w:r>
      <w:proofErr w:type="spellStart"/>
      <w:r w:rsidR="003831C8" w:rsidRPr="00C36D78">
        <w:rPr>
          <w:rFonts w:asciiTheme="majorBidi" w:hAnsiTheme="majorBidi" w:cstheme="majorBidi"/>
          <w:i/>
          <w:iCs/>
          <w:sz w:val="24"/>
          <w:szCs w:val="24"/>
          <w:u w:color="000000"/>
        </w:rPr>
        <w:t>ḥurūf</w:t>
      </w:r>
      <w:proofErr w:type="spellEnd"/>
      <w:r w:rsidR="003831C8" w:rsidRPr="00C36D78">
        <w:rPr>
          <w:rFonts w:asciiTheme="majorBidi" w:hAnsiTheme="majorBidi" w:cstheme="majorBidi"/>
          <w:sz w:val="24"/>
          <w:szCs w:val="24"/>
          <w:u w:color="000000"/>
        </w:rPr>
        <w:t xml:space="preserve">) </w:t>
      </w:r>
      <w:r w:rsidR="00F0628E" w:rsidRPr="00C36D78">
        <w:rPr>
          <w:rFonts w:asciiTheme="majorBidi" w:hAnsiTheme="majorBidi" w:cstheme="majorBidi"/>
          <w:sz w:val="24"/>
          <w:szCs w:val="24"/>
          <w:u w:color="000000"/>
        </w:rPr>
        <w:t xml:space="preserve">are those </w:t>
      </w:r>
      <w:r w:rsidR="003F4BBF" w:rsidRPr="00C36D78">
        <w:rPr>
          <w:rFonts w:asciiTheme="majorBidi" w:hAnsiTheme="majorBidi" w:cstheme="majorBidi"/>
          <w:sz w:val="24"/>
          <w:szCs w:val="24"/>
          <w:u w:color="000000"/>
        </w:rPr>
        <w:t xml:space="preserve">that God </w:t>
      </w:r>
      <w:r w:rsidR="00AC13B4" w:rsidRPr="00C36D78">
        <w:rPr>
          <w:rFonts w:asciiTheme="majorBidi" w:hAnsiTheme="majorBidi" w:cstheme="majorBidi"/>
          <w:sz w:val="24"/>
          <w:szCs w:val="24"/>
          <w:u w:color="000000"/>
        </w:rPr>
        <w:t>(</w:t>
      </w:r>
      <w:r w:rsidR="0079539F" w:rsidRPr="00C36D78">
        <w:rPr>
          <w:rFonts w:asciiTheme="majorBidi" w:hAnsiTheme="majorBidi" w:cstheme="majorBidi"/>
          <w:sz w:val="24"/>
          <w:szCs w:val="24"/>
          <w:u w:color="000000"/>
        </w:rPr>
        <w:t>m</w:t>
      </w:r>
      <w:r w:rsidR="003F4BBF" w:rsidRPr="00C36D78">
        <w:rPr>
          <w:rFonts w:asciiTheme="majorBidi" w:hAnsiTheme="majorBidi" w:cstheme="majorBidi"/>
          <w:sz w:val="24"/>
          <w:szCs w:val="24"/>
          <w:u w:color="000000"/>
        </w:rPr>
        <w:t>ay He be praised</w:t>
      </w:r>
      <w:r w:rsidR="00AC13B4" w:rsidRPr="00C36D78">
        <w:rPr>
          <w:rFonts w:asciiTheme="majorBidi" w:hAnsiTheme="majorBidi" w:cstheme="majorBidi"/>
          <w:sz w:val="24"/>
          <w:szCs w:val="24"/>
          <w:u w:color="000000"/>
        </w:rPr>
        <w:t>)</w:t>
      </w:r>
      <w:r w:rsidR="003F4BBF" w:rsidRPr="00C36D78">
        <w:rPr>
          <w:rFonts w:asciiTheme="majorBidi" w:hAnsiTheme="majorBidi" w:cstheme="majorBidi"/>
          <w:sz w:val="24"/>
          <w:szCs w:val="24"/>
          <w:u w:color="000000"/>
        </w:rPr>
        <w:t xml:space="preserve"> ta</w:t>
      </w:r>
      <w:r w:rsidR="0079539F" w:rsidRPr="00C36D78">
        <w:rPr>
          <w:rFonts w:asciiTheme="majorBidi" w:hAnsiTheme="majorBidi" w:cstheme="majorBidi"/>
          <w:sz w:val="24"/>
          <w:szCs w:val="24"/>
          <w:u w:color="000000"/>
        </w:rPr>
        <w:t xml:space="preserve">ught Adam </w:t>
      </w:r>
      <w:r w:rsidR="00AC13B4" w:rsidRPr="00C36D78">
        <w:rPr>
          <w:rFonts w:asciiTheme="majorBidi" w:hAnsiTheme="majorBidi" w:cstheme="majorBidi"/>
          <w:sz w:val="24"/>
          <w:szCs w:val="24"/>
          <w:u w:color="000000"/>
        </w:rPr>
        <w:t>(</w:t>
      </w:r>
      <w:r w:rsidR="0079539F" w:rsidRPr="00C36D78">
        <w:rPr>
          <w:rFonts w:asciiTheme="majorBidi" w:hAnsiTheme="majorBidi" w:cstheme="majorBidi"/>
          <w:sz w:val="24"/>
          <w:szCs w:val="24"/>
          <w:u w:color="000000"/>
        </w:rPr>
        <w:t>peace be upon him</w:t>
      </w:r>
      <w:r w:rsidR="00AC13B4" w:rsidRPr="00C36D78">
        <w:rPr>
          <w:rFonts w:asciiTheme="majorBidi" w:hAnsiTheme="majorBidi" w:cstheme="majorBidi"/>
          <w:sz w:val="24"/>
          <w:szCs w:val="24"/>
          <w:u w:color="000000"/>
        </w:rPr>
        <w:t>)</w:t>
      </w:r>
      <w:r w:rsidR="00877011" w:rsidRPr="00C36D78">
        <w:rPr>
          <w:rFonts w:asciiTheme="majorBidi" w:hAnsiTheme="majorBidi" w:cstheme="majorBidi"/>
          <w:sz w:val="24"/>
          <w:szCs w:val="24"/>
          <w:u w:color="000000"/>
        </w:rPr>
        <w:t>, and the</w:t>
      </w:r>
      <w:r w:rsidR="001D7B93" w:rsidRPr="00C36D78">
        <w:rPr>
          <w:rFonts w:asciiTheme="majorBidi" w:hAnsiTheme="majorBidi" w:cstheme="majorBidi"/>
          <w:sz w:val="24"/>
          <w:szCs w:val="24"/>
          <w:u w:color="000000"/>
        </w:rPr>
        <w:t xml:space="preserve">y </w:t>
      </w:r>
      <w:r w:rsidR="00877011" w:rsidRPr="00C36D78">
        <w:rPr>
          <w:rFonts w:asciiTheme="majorBidi" w:hAnsiTheme="majorBidi" w:cstheme="majorBidi"/>
          <w:sz w:val="24"/>
          <w:szCs w:val="24"/>
          <w:u w:color="000000"/>
        </w:rPr>
        <w:t xml:space="preserve">are those </w:t>
      </w:r>
      <w:r w:rsidR="00F96644" w:rsidRPr="00C36D78">
        <w:rPr>
          <w:rFonts w:asciiTheme="majorBidi" w:hAnsiTheme="majorBidi" w:cstheme="majorBidi"/>
          <w:sz w:val="24"/>
          <w:szCs w:val="24"/>
          <w:u w:color="000000"/>
        </w:rPr>
        <w:t>which the India</w:t>
      </w:r>
      <w:r w:rsidR="00011526" w:rsidRPr="00C36D78">
        <w:rPr>
          <w:rFonts w:asciiTheme="majorBidi" w:hAnsiTheme="majorBidi" w:cstheme="majorBidi"/>
          <w:sz w:val="24"/>
          <w:szCs w:val="24"/>
          <w:u w:color="000000"/>
        </w:rPr>
        <w:t>ns</w:t>
      </w:r>
      <w:r w:rsidR="00F96644" w:rsidRPr="00C36D78">
        <w:rPr>
          <w:rFonts w:asciiTheme="majorBidi" w:hAnsiTheme="majorBidi" w:cstheme="majorBidi"/>
          <w:sz w:val="24"/>
          <w:szCs w:val="24"/>
          <w:u w:color="000000"/>
        </w:rPr>
        <w:t xml:space="preserve"> use </w:t>
      </w:r>
      <w:r w:rsidR="005417FE" w:rsidRPr="00C36D78">
        <w:rPr>
          <w:rFonts w:asciiTheme="majorBidi" w:hAnsiTheme="majorBidi" w:cstheme="majorBidi"/>
          <w:sz w:val="24"/>
          <w:szCs w:val="24"/>
          <w:u w:color="000000"/>
        </w:rPr>
        <w:t>with</w:t>
      </w:r>
      <w:r w:rsidR="00F96644" w:rsidRPr="00C36D78">
        <w:rPr>
          <w:rFonts w:asciiTheme="majorBidi" w:hAnsiTheme="majorBidi" w:cstheme="majorBidi"/>
          <w:sz w:val="24"/>
          <w:szCs w:val="24"/>
          <w:u w:color="000000"/>
        </w:rPr>
        <w:t xml:space="preserve"> this </w:t>
      </w:r>
      <w:r w:rsidR="00886263" w:rsidRPr="00C36D78">
        <w:rPr>
          <w:rFonts w:asciiTheme="majorBidi" w:hAnsiTheme="majorBidi" w:cstheme="majorBidi"/>
          <w:sz w:val="24"/>
          <w:szCs w:val="24"/>
          <w:u w:color="000000"/>
        </w:rPr>
        <w:t>form</w:t>
      </w:r>
      <w:r w:rsidR="00F96644" w:rsidRPr="00C36D78">
        <w:rPr>
          <w:rFonts w:asciiTheme="majorBidi" w:hAnsiTheme="majorBidi" w:cstheme="majorBidi"/>
          <w:sz w:val="24"/>
          <w:szCs w:val="24"/>
          <w:u w:color="000000"/>
        </w:rPr>
        <w:t xml:space="preserve">: </w:t>
      </w:r>
      <w:r w:rsidR="007F743A" w:rsidRPr="00C36D78">
        <w:rPr>
          <w:rFonts w:asciiTheme="majorBidi" w:hAnsiTheme="majorBidi" w:cstheme="majorBidi"/>
          <w:sz w:val="24"/>
          <w:szCs w:val="24"/>
          <w:u w:color="000000"/>
        </w:rPr>
        <w:t>1</w:t>
      </w:r>
      <w:r w:rsidR="00F96644" w:rsidRPr="00C36D78">
        <w:rPr>
          <w:rFonts w:asciiTheme="majorBidi" w:hAnsiTheme="majorBidi" w:cstheme="majorBidi"/>
          <w:sz w:val="24"/>
          <w:szCs w:val="24"/>
          <w:u w:color="000000"/>
        </w:rPr>
        <w:t>, 2, 3, 4, 5, 6, 7, 8, 9.</w:t>
      </w:r>
      <w:r w:rsidR="00D65AED" w:rsidRPr="00C36D78">
        <w:rPr>
          <w:rFonts w:asciiTheme="majorBidi" w:hAnsiTheme="majorBidi" w:cstheme="majorBidi"/>
          <w:sz w:val="24"/>
          <w:szCs w:val="24"/>
          <w:u w:color="000000"/>
        </w:rPr>
        <w:t xml:space="preserve"> </w:t>
      </w:r>
      <w:r w:rsidR="00B50D42" w:rsidRPr="00C36D78">
        <w:rPr>
          <w:rFonts w:asciiTheme="majorBidi" w:hAnsiTheme="majorBidi" w:cstheme="majorBidi"/>
          <w:sz w:val="24"/>
          <w:szCs w:val="24"/>
          <w:u w:color="000000"/>
        </w:rPr>
        <w:t xml:space="preserve">By way of </w:t>
      </w:r>
      <w:r w:rsidR="00D65AED" w:rsidRPr="00C36D78">
        <w:rPr>
          <w:rFonts w:asciiTheme="majorBidi" w:hAnsiTheme="majorBidi" w:cstheme="majorBidi"/>
          <w:sz w:val="24"/>
          <w:szCs w:val="24"/>
          <w:u w:color="000000"/>
          <w:lang w:val="en-US"/>
        </w:rPr>
        <w:t xml:space="preserve">these letters he knew the names and properties of </w:t>
      </w:r>
      <w:r w:rsidR="00B50D42" w:rsidRPr="00C36D78">
        <w:rPr>
          <w:rFonts w:asciiTheme="majorBidi" w:hAnsiTheme="majorBidi" w:cstheme="majorBidi"/>
          <w:sz w:val="24"/>
          <w:szCs w:val="24"/>
          <w:u w:color="000000"/>
          <w:lang w:val="en-US"/>
        </w:rPr>
        <w:t xml:space="preserve">all the things </w:t>
      </w:r>
      <w:r w:rsidR="00D65AED" w:rsidRPr="00C36D78">
        <w:rPr>
          <w:rFonts w:asciiTheme="majorBidi" w:hAnsiTheme="majorBidi" w:cstheme="majorBidi"/>
          <w:sz w:val="24"/>
          <w:szCs w:val="24"/>
          <w:u w:color="000000"/>
          <w:lang w:val="en-US"/>
        </w:rPr>
        <w:t xml:space="preserve">the way they exist in terms of </w:t>
      </w:r>
      <w:r w:rsidR="00B50D42" w:rsidRPr="00C36D78">
        <w:rPr>
          <w:rFonts w:asciiTheme="majorBidi" w:hAnsiTheme="majorBidi" w:cstheme="majorBidi"/>
          <w:sz w:val="24"/>
          <w:szCs w:val="24"/>
          <w:u w:color="000000"/>
          <w:lang w:val="en-US"/>
        </w:rPr>
        <w:t xml:space="preserve">forms and aspects, and this lasted until the time his children multiply and he spoke Syriac, and the sphere was formed in a form that required transformation </w:t>
      </w:r>
      <w:r w:rsidR="006F6F1C" w:rsidRPr="00C36D78">
        <w:rPr>
          <w:rFonts w:asciiTheme="majorBidi" w:hAnsiTheme="majorBidi" w:cstheme="majorBidi"/>
          <w:sz w:val="24"/>
          <w:szCs w:val="24"/>
          <w:u w:color="000000"/>
          <w:lang w:val="en-US"/>
        </w:rPr>
        <w:t>and shift after the death of Adam (peace be upon him). In his time, there were no books</w:t>
      </w:r>
      <w:r w:rsidR="00030B9C" w:rsidRPr="00C36D78">
        <w:rPr>
          <w:rFonts w:asciiTheme="majorBidi" w:hAnsiTheme="majorBidi" w:cstheme="majorBidi"/>
          <w:sz w:val="24"/>
          <w:szCs w:val="24"/>
          <w:u w:color="000000"/>
          <w:lang w:val="en-US"/>
        </w:rPr>
        <w:t xml:space="preserve"> </w:t>
      </w:r>
      <w:r w:rsidR="000C0ECE" w:rsidRPr="00C36D78">
        <w:rPr>
          <w:rFonts w:asciiTheme="majorBidi" w:hAnsiTheme="majorBidi" w:cstheme="majorBidi"/>
          <w:sz w:val="24"/>
          <w:szCs w:val="24"/>
          <w:u w:color="000000"/>
          <w:lang w:val="en-US"/>
        </w:rPr>
        <w:t xml:space="preserve">to write </w:t>
      </w:r>
      <w:r w:rsidR="006F6F1C" w:rsidRPr="00C36D78">
        <w:rPr>
          <w:rFonts w:asciiTheme="majorBidi" w:hAnsiTheme="majorBidi" w:cstheme="majorBidi"/>
          <w:sz w:val="24"/>
          <w:szCs w:val="24"/>
          <w:u w:color="000000"/>
          <w:lang w:val="en-US"/>
        </w:rPr>
        <w:t>or pens to</w:t>
      </w:r>
      <w:r w:rsidR="00030B9C" w:rsidRPr="00C36D78">
        <w:rPr>
          <w:rFonts w:asciiTheme="majorBidi" w:hAnsiTheme="majorBidi" w:cstheme="majorBidi"/>
          <w:sz w:val="24"/>
          <w:szCs w:val="24"/>
          <w:u w:color="000000"/>
          <w:lang w:val="en-US"/>
        </w:rPr>
        <w:t xml:space="preserve"> </w:t>
      </w:r>
      <w:r w:rsidR="000C0ECE" w:rsidRPr="00C36D78">
        <w:rPr>
          <w:rFonts w:asciiTheme="majorBidi" w:hAnsiTheme="majorBidi" w:cstheme="majorBidi"/>
          <w:sz w:val="24"/>
          <w:szCs w:val="24"/>
          <w:u w:color="000000"/>
          <w:lang w:val="en-US"/>
        </w:rPr>
        <w:t>trace lines</w:t>
      </w:r>
      <w:r w:rsidR="006F6F1C" w:rsidRPr="00C36D78">
        <w:rPr>
          <w:rFonts w:asciiTheme="majorBidi" w:hAnsiTheme="majorBidi" w:cstheme="majorBidi"/>
          <w:sz w:val="24"/>
          <w:szCs w:val="24"/>
          <w:u w:color="000000"/>
          <w:lang w:val="en-US"/>
        </w:rPr>
        <w:t xml:space="preserve">, but only </w:t>
      </w:r>
      <w:r w:rsidR="000C0ECE" w:rsidRPr="00C36D78">
        <w:rPr>
          <w:rFonts w:asciiTheme="majorBidi" w:hAnsiTheme="majorBidi" w:cstheme="majorBidi"/>
          <w:sz w:val="24"/>
          <w:szCs w:val="24"/>
          <w:u w:color="000000"/>
          <w:lang w:val="en-US"/>
        </w:rPr>
        <w:t xml:space="preserve">dictated </w:t>
      </w:r>
      <w:r w:rsidR="00030B9C" w:rsidRPr="00C36D78">
        <w:rPr>
          <w:rFonts w:asciiTheme="majorBidi" w:hAnsiTheme="majorBidi" w:cstheme="majorBidi"/>
          <w:sz w:val="24"/>
          <w:szCs w:val="24"/>
          <w:u w:color="000000"/>
          <w:lang w:val="en-US"/>
        </w:rPr>
        <w:t xml:space="preserve">formulas and </w:t>
      </w:r>
      <w:r w:rsidR="006F6F1C" w:rsidRPr="00C36D78">
        <w:rPr>
          <w:rFonts w:asciiTheme="majorBidi" w:hAnsiTheme="majorBidi" w:cstheme="majorBidi"/>
          <w:sz w:val="24"/>
          <w:szCs w:val="24"/>
          <w:u w:color="000000"/>
          <w:lang w:val="en-US"/>
        </w:rPr>
        <w:t xml:space="preserve">words </w:t>
      </w:r>
      <w:r w:rsidR="00030B9C" w:rsidRPr="00C36D78">
        <w:rPr>
          <w:rFonts w:asciiTheme="majorBidi" w:hAnsiTheme="majorBidi" w:cstheme="majorBidi"/>
          <w:sz w:val="24"/>
          <w:szCs w:val="24"/>
          <w:u w:color="000000"/>
          <w:lang w:val="en-US"/>
        </w:rPr>
        <w:t>t</w:t>
      </w:r>
      <w:r w:rsidR="000C0ECE" w:rsidRPr="00C36D78">
        <w:rPr>
          <w:rFonts w:asciiTheme="majorBidi" w:hAnsiTheme="majorBidi" w:cstheme="majorBidi"/>
          <w:sz w:val="24"/>
          <w:szCs w:val="24"/>
          <w:u w:color="000000"/>
          <w:lang w:val="en-US"/>
        </w:rPr>
        <w:t xml:space="preserve">hat were </w:t>
      </w:r>
      <w:r w:rsidR="006F6F1C" w:rsidRPr="00C36D78">
        <w:rPr>
          <w:rFonts w:asciiTheme="majorBidi" w:hAnsiTheme="majorBidi" w:cstheme="majorBidi"/>
          <w:sz w:val="24"/>
          <w:szCs w:val="24"/>
          <w:u w:color="000000"/>
          <w:lang w:val="en-US"/>
        </w:rPr>
        <w:t xml:space="preserve">kept in memory </w:t>
      </w:r>
      <w:r w:rsidR="00030B9C" w:rsidRPr="00C36D78">
        <w:rPr>
          <w:rFonts w:asciiTheme="majorBidi" w:hAnsiTheme="majorBidi" w:cstheme="majorBidi"/>
          <w:sz w:val="24"/>
          <w:szCs w:val="24"/>
          <w:u w:color="000000"/>
          <w:lang w:val="en-US"/>
        </w:rPr>
        <w:t xml:space="preserve">since </w:t>
      </w:r>
      <w:r w:rsidR="006F6F1C" w:rsidRPr="00C36D78">
        <w:rPr>
          <w:rFonts w:asciiTheme="majorBidi" w:hAnsiTheme="majorBidi" w:cstheme="majorBidi"/>
          <w:sz w:val="24"/>
          <w:szCs w:val="24"/>
          <w:u w:color="000000"/>
          <w:lang w:val="en-US"/>
        </w:rPr>
        <w:t>they were few in numbers.</w:t>
      </w:r>
      <w:r w:rsidR="001D166C" w:rsidRPr="00C36D78">
        <w:rPr>
          <w:rStyle w:val="Appelnotedebasdep"/>
          <w:rFonts w:asciiTheme="majorBidi" w:hAnsiTheme="majorBidi" w:cstheme="majorBidi"/>
          <w:sz w:val="24"/>
          <w:szCs w:val="24"/>
          <w:u w:color="000000"/>
        </w:rPr>
        <w:footnoteReference w:id="38"/>
      </w:r>
      <w:r w:rsidR="007A10F2" w:rsidRPr="00C36D78">
        <w:rPr>
          <w:rFonts w:asciiTheme="majorBidi" w:hAnsiTheme="majorBidi" w:cstheme="majorBidi"/>
          <w:sz w:val="24"/>
          <w:szCs w:val="24"/>
          <w:u w:color="000000"/>
        </w:rPr>
        <w:t xml:space="preserve"> </w:t>
      </w:r>
      <w:r w:rsidR="001572BF" w:rsidRPr="00C36D78">
        <w:rPr>
          <w:rFonts w:asciiTheme="majorBidi" w:hAnsiTheme="majorBidi" w:cstheme="majorBidi"/>
          <w:sz w:val="24"/>
          <w:szCs w:val="24"/>
          <w:u w:color="000000"/>
        </w:rPr>
        <w:t xml:space="preserve">  </w:t>
      </w:r>
    </w:p>
    <w:p w14:paraId="0865FFCB" w14:textId="4C12CCC9" w:rsidR="00D61C9C" w:rsidRPr="00C36D78" w:rsidRDefault="00D61C9C" w:rsidP="00CD5F6B">
      <w:pPr>
        <w:spacing w:after="0" w:line="240" w:lineRule="auto"/>
        <w:jc w:val="both"/>
        <w:rPr>
          <w:rFonts w:asciiTheme="majorBidi" w:hAnsiTheme="majorBidi" w:cstheme="majorBidi"/>
          <w:sz w:val="24"/>
          <w:szCs w:val="24"/>
          <w:u w:color="000000"/>
        </w:rPr>
      </w:pPr>
    </w:p>
    <w:p w14:paraId="327B8A73" w14:textId="7A73858C" w:rsidR="007C26E2" w:rsidRPr="00C36D78" w:rsidRDefault="00BA0B05" w:rsidP="00CD5F6B">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lastRenderedPageBreak/>
        <w:tab/>
      </w:r>
      <w:r w:rsidR="00DE3702" w:rsidRPr="00C36D78">
        <w:rPr>
          <w:rFonts w:asciiTheme="majorBidi" w:hAnsiTheme="majorBidi" w:cstheme="majorBidi"/>
          <w:sz w:val="24"/>
          <w:szCs w:val="24"/>
          <w:u w:color="000000"/>
        </w:rPr>
        <w:t xml:space="preserve">I </w:t>
      </w:r>
      <w:r w:rsidR="005A0EF2" w:rsidRPr="00C36D78">
        <w:rPr>
          <w:rFonts w:asciiTheme="majorBidi" w:hAnsiTheme="majorBidi" w:cstheme="majorBidi"/>
          <w:sz w:val="24"/>
          <w:szCs w:val="24"/>
          <w:u w:color="000000"/>
        </w:rPr>
        <w:t xml:space="preserve">would </w:t>
      </w:r>
      <w:r w:rsidR="00DE3702" w:rsidRPr="00C36D78">
        <w:rPr>
          <w:rFonts w:asciiTheme="majorBidi" w:hAnsiTheme="majorBidi" w:cstheme="majorBidi"/>
          <w:sz w:val="24"/>
          <w:szCs w:val="24"/>
          <w:u w:color="000000"/>
        </w:rPr>
        <w:t xml:space="preserve">concur with Juan Acevedo, the author of </w:t>
      </w:r>
      <w:r w:rsidR="001718B0" w:rsidRPr="00C36D78">
        <w:rPr>
          <w:rFonts w:asciiTheme="majorBidi" w:hAnsiTheme="majorBidi" w:cstheme="majorBidi"/>
          <w:sz w:val="24"/>
          <w:szCs w:val="24"/>
          <w:u w:color="000000"/>
        </w:rPr>
        <w:t xml:space="preserve">the recent </w:t>
      </w:r>
      <w:r w:rsidR="008D25BE" w:rsidRPr="00C36D78">
        <w:rPr>
          <w:rFonts w:asciiTheme="majorBidi" w:hAnsiTheme="majorBidi" w:cstheme="majorBidi"/>
          <w:i/>
          <w:iCs/>
          <w:sz w:val="24"/>
          <w:szCs w:val="24"/>
          <w:u w:color="000000"/>
        </w:rPr>
        <w:t>Alphanumeric Cosmology From Gre</w:t>
      </w:r>
      <w:r w:rsidR="00C422C9" w:rsidRPr="00C36D78">
        <w:rPr>
          <w:rFonts w:asciiTheme="majorBidi" w:hAnsiTheme="majorBidi" w:cstheme="majorBidi"/>
          <w:i/>
          <w:iCs/>
          <w:sz w:val="24"/>
          <w:szCs w:val="24"/>
          <w:u w:color="000000"/>
        </w:rPr>
        <w:t>ek</w:t>
      </w:r>
      <w:r w:rsidR="008D25BE" w:rsidRPr="00C36D78">
        <w:rPr>
          <w:rFonts w:asciiTheme="majorBidi" w:hAnsiTheme="majorBidi" w:cstheme="majorBidi"/>
          <w:i/>
          <w:iCs/>
          <w:sz w:val="24"/>
          <w:szCs w:val="24"/>
          <w:u w:color="000000"/>
        </w:rPr>
        <w:t xml:space="preserve"> into Arabic</w:t>
      </w:r>
      <w:r w:rsidR="008D25BE" w:rsidRPr="00C36D78">
        <w:rPr>
          <w:rFonts w:asciiTheme="majorBidi" w:hAnsiTheme="majorBidi" w:cstheme="majorBidi"/>
          <w:sz w:val="24"/>
          <w:szCs w:val="24"/>
          <w:u w:color="000000"/>
        </w:rPr>
        <w:t xml:space="preserve">, </w:t>
      </w:r>
      <w:r w:rsidR="001718B0" w:rsidRPr="00C36D78">
        <w:rPr>
          <w:rFonts w:asciiTheme="majorBidi" w:hAnsiTheme="majorBidi" w:cstheme="majorBidi"/>
          <w:sz w:val="24"/>
          <w:szCs w:val="24"/>
          <w:u w:color="000000"/>
        </w:rPr>
        <w:t xml:space="preserve">to </w:t>
      </w:r>
      <w:r w:rsidR="00720E34" w:rsidRPr="00C36D78">
        <w:rPr>
          <w:rFonts w:asciiTheme="majorBidi" w:hAnsiTheme="majorBidi" w:cstheme="majorBidi"/>
          <w:sz w:val="24"/>
          <w:szCs w:val="24"/>
          <w:u w:color="000000"/>
        </w:rPr>
        <w:t xml:space="preserve">consider </w:t>
      </w:r>
      <w:r w:rsidR="00B74CE5" w:rsidRPr="00C36D78">
        <w:rPr>
          <w:rFonts w:asciiTheme="majorBidi" w:hAnsiTheme="majorBidi" w:cstheme="majorBidi"/>
          <w:sz w:val="24"/>
          <w:szCs w:val="24"/>
          <w:u w:color="000000"/>
        </w:rPr>
        <w:t>this passage</w:t>
      </w:r>
      <w:r w:rsidR="00720E34" w:rsidRPr="00C36D78">
        <w:rPr>
          <w:rFonts w:asciiTheme="majorBidi" w:hAnsiTheme="majorBidi" w:cstheme="majorBidi"/>
          <w:sz w:val="24"/>
          <w:szCs w:val="24"/>
          <w:u w:color="000000"/>
        </w:rPr>
        <w:t xml:space="preserve"> </w:t>
      </w:r>
      <w:r w:rsidR="00297D82" w:rsidRPr="00C36D78">
        <w:rPr>
          <w:rFonts w:asciiTheme="majorBidi" w:hAnsiTheme="majorBidi" w:cstheme="majorBidi"/>
          <w:sz w:val="24"/>
          <w:szCs w:val="24"/>
          <w:u w:color="000000"/>
        </w:rPr>
        <w:t>‘</w:t>
      </w:r>
      <w:r w:rsidR="00720E34" w:rsidRPr="00C36D78">
        <w:rPr>
          <w:rFonts w:asciiTheme="majorBidi" w:hAnsiTheme="majorBidi" w:cstheme="majorBidi"/>
          <w:sz w:val="24"/>
          <w:szCs w:val="24"/>
          <w:u w:color="000000"/>
        </w:rPr>
        <w:t xml:space="preserve">the most important identification between letters and </w:t>
      </w:r>
      <w:r w:rsidR="00297D82" w:rsidRPr="00C36D78">
        <w:rPr>
          <w:rFonts w:asciiTheme="majorBidi" w:hAnsiTheme="majorBidi" w:cstheme="majorBidi"/>
          <w:sz w:val="24"/>
          <w:szCs w:val="24"/>
          <w:u w:color="000000"/>
        </w:rPr>
        <w:t xml:space="preserve">numbers’ in the </w:t>
      </w:r>
      <w:proofErr w:type="spellStart"/>
      <w:r w:rsidR="00297D82" w:rsidRPr="00C36D78">
        <w:rPr>
          <w:rFonts w:asciiTheme="majorBidi" w:hAnsiTheme="majorBidi" w:cstheme="majorBidi"/>
          <w:i/>
          <w:iCs/>
          <w:sz w:val="24"/>
          <w:szCs w:val="24"/>
          <w:u w:color="000000"/>
        </w:rPr>
        <w:t>Rasā’il</w:t>
      </w:r>
      <w:proofErr w:type="spellEnd"/>
      <w:r w:rsidR="00297D82" w:rsidRPr="00C36D78">
        <w:rPr>
          <w:rFonts w:asciiTheme="majorBidi" w:hAnsiTheme="majorBidi" w:cstheme="majorBidi"/>
          <w:sz w:val="24"/>
          <w:szCs w:val="24"/>
          <w:u w:color="000000"/>
        </w:rPr>
        <w:t>.</w:t>
      </w:r>
      <w:r w:rsidR="00B74CE5" w:rsidRPr="00C36D78">
        <w:rPr>
          <w:rStyle w:val="Appelnotedebasdep"/>
          <w:rFonts w:asciiTheme="majorBidi" w:hAnsiTheme="majorBidi" w:cstheme="majorBidi"/>
          <w:sz w:val="24"/>
          <w:szCs w:val="24"/>
          <w:u w:color="000000"/>
        </w:rPr>
        <w:footnoteReference w:id="39"/>
      </w:r>
      <w:r w:rsidR="00810041" w:rsidRPr="00C36D78">
        <w:rPr>
          <w:rFonts w:asciiTheme="majorBidi" w:hAnsiTheme="majorBidi" w:cstheme="majorBidi"/>
          <w:sz w:val="24"/>
          <w:szCs w:val="24"/>
          <w:u w:color="000000"/>
        </w:rPr>
        <w:t xml:space="preserve"> Although</w:t>
      </w:r>
      <w:r w:rsidR="00430084" w:rsidRPr="00C36D78">
        <w:rPr>
          <w:rFonts w:asciiTheme="majorBidi" w:hAnsiTheme="majorBidi" w:cstheme="majorBidi"/>
          <w:sz w:val="24"/>
          <w:szCs w:val="24"/>
          <w:u w:color="000000"/>
        </w:rPr>
        <w:t xml:space="preserve"> it is not</w:t>
      </w:r>
      <w:r w:rsidR="00D65AED" w:rsidRPr="00C36D78">
        <w:rPr>
          <w:rFonts w:asciiTheme="majorBidi" w:hAnsiTheme="majorBidi" w:cstheme="majorBidi"/>
          <w:sz w:val="24"/>
          <w:szCs w:val="24"/>
          <w:u w:color="000000"/>
        </w:rPr>
        <w:t xml:space="preserve"> </w:t>
      </w:r>
      <w:r w:rsidR="00430084" w:rsidRPr="00C36D78">
        <w:rPr>
          <w:rFonts w:asciiTheme="majorBidi" w:hAnsiTheme="majorBidi" w:cstheme="majorBidi"/>
          <w:sz w:val="24"/>
          <w:szCs w:val="24"/>
          <w:u w:color="000000"/>
        </w:rPr>
        <w:t xml:space="preserve">clear precisely what the </w:t>
      </w:r>
      <w:proofErr w:type="spellStart"/>
      <w:r w:rsidR="00430084" w:rsidRPr="00C36D78">
        <w:rPr>
          <w:rFonts w:asciiTheme="majorBidi" w:hAnsiTheme="majorBidi" w:cstheme="majorBidi"/>
          <w:sz w:val="24"/>
          <w:szCs w:val="24"/>
          <w:u w:color="000000"/>
        </w:rPr>
        <w:t>Ikhwān</w:t>
      </w:r>
      <w:proofErr w:type="spellEnd"/>
      <w:r w:rsidR="00430084" w:rsidRPr="00C36D78">
        <w:rPr>
          <w:rFonts w:asciiTheme="majorBidi" w:hAnsiTheme="majorBidi" w:cstheme="majorBidi"/>
          <w:sz w:val="24"/>
          <w:szCs w:val="24"/>
          <w:u w:color="000000"/>
        </w:rPr>
        <w:t xml:space="preserve"> mean by referring in succession to </w:t>
      </w:r>
      <w:r w:rsidR="00430084" w:rsidRPr="00C36D78">
        <w:rPr>
          <w:rFonts w:asciiTheme="majorBidi" w:hAnsiTheme="majorBidi" w:cstheme="majorBidi"/>
          <w:i/>
          <w:iCs/>
          <w:sz w:val="24"/>
          <w:szCs w:val="24"/>
          <w:u w:color="000000"/>
        </w:rPr>
        <w:t>‘</w:t>
      </w:r>
      <w:proofErr w:type="spellStart"/>
      <w:r w:rsidR="00810041" w:rsidRPr="00C36D78">
        <w:rPr>
          <w:rFonts w:asciiTheme="majorBidi" w:hAnsiTheme="majorBidi" w:cstheme="majorBidi"/>
          <w:i/>
          <w:iCs/>
          <w:sz w:val="24"/>
          <w:szCs w:val="24"/>
          <w:u w:color="000000"/>
        </w:rPr>
        <w:t>alamāt</w:t>
      </w:r>
      <w:proofErr w:type="spellEnd"/>
      <w:r w:rsidR="00810041" w:rsidRPr="00C36D78">
        <w:rPr>
          <w:rFonts w:asciiTheme="majorBidi" w:hAnsiTheme="majorBidi" w:cstheme="majorBidi"/>
          <w:sz w:val="24"/>
          <w:szCs w:val="24"/>
          <w:u w:color="000000"/>
        </w:rPr>
        <w:t xml:space="preserve">, </w:t>
      </w:r>
      <w:proofErr w:type="spellStart"/>
      <w:r w:rsidR="00810041" w:rsidRPr="00C36D78">
        <w:rPr>
          <w:rFonts w:asciiTheme="majorBidi" w:hAnsiTheme="majorBidi" w:cstheme="majorBidi"/>
          <w:i/>
          <w:iCs/>
          <w:sz w:val="24"/>
          <w:szCs w:val="24"/>
          <w:u w:color="000000"/>
        </w:rPr>
        <w:t>a‘dād</w:t>
      </w:r>
      <w:proofErr w:type="spellEnd"/>
      <w:r w:rsidR="00810041" w:rsidRPr="00C36D78">
        <w:rPr>
          <w:rFonts w:asciiTheme="majorBidi" w:hAnsiTheme="majorBidi" w:cstheme="majorBidi"/>
          <w:sz w:val="24"/>
          <w:szCs w:val="24"/>
          <w:u w:color="000000"/>
        </w:rPr>
        <w:t xml:space="preserve"> and </w:t>
      </w:r>
      <w:proofErr w:type="spellStart"/>
      <w:r w:rsidR="00810041" w:rsidRPr="00C36D78">
        <w:rPr>
          <w:rFonts w:asciiTheme="majorBidi" w:hAnsiTheme="majorBidi" w:cstheme="majorBidi"/>
          <w:i/>
          <w:iCs/>
          <w:sz w:val="24"/>
          <w:szCs w:val="24"/>
          <w:u w:color="000000"/>
        </w:rPr>
        <w:t>ḥurūf</w:t>
      </w:r>
      <w:proofErr w:type="spellEnd"/>
      <w:r w:rsidR="00810041" w:rsidRPr="00C36D78">
        <w:rPr>
          <w:rFonts w:asciiTheme="majorBidi" w:hAnsiTheme="majorBidi" w:cstheme="majorBidi"/>
          <w:sz w:val="24"/>
          <w:szCs w:val="24"/>
          <w:u w:color="000000"/>
        </w:rPr>
        <w:t>, the genera</w:t>
      </w:r>
      <w:r w:rsidR="00430084" w:rsidRPr="00C36D78">
        <w:rPr>
          <w:rFonts w:asciiTheme="majorBidi" w:hAnsiTheme="majorBidi" w:cstheme="majorBidi"/>
          <w:sz w:val="24"/>
          <w:szCs w:val="24"/>
          <w:u w:color="000000"/>
        </w:rPr>
        <w:t xml:space="preserve">l assumption seems to be that, exactly as the nine </w:t>
      </w:r>
      <w:r w:rsidR="00E17998" w:rsidRPr="00C36D78">
        <w:rPr>
          <w:rFonts w:asciiTheme="majorBidi" w:hAnsiTheme="majorBidi" w:cstheme="majorBidi"/>
          <w:sz w:val="24"/>
          <w:szCs w:val="24"/>
          <w:u w:color="000000"/>
        </w:rPr>
        <w:t>uni</w:t>
      </w:r>
      <w:r w:rsidR="00430084" w:rsidRPr="00C36D78">
        <w:rPr>
          <w:rFonts w:asciiTheme="majorBidi" w:hAnsiTheme="majorBidi" w:cstheme="majorBidi"/>
          <w:sz w:val="24"/>
          <w:szCs w:val="24"/>
          <w:u w:color="000000"/>
        </w:rPr>
        <w:t xml:space="preserve">ts </w:t>
      </w:r>
      <w:r w:rsidR="00D65AED" w:rsidRPr="00C36D78">
        <w:rPr>
          <w:rFonts w:asciiTheme="majorBidi" w:hAnsiTheme="majorBidi" w:cstheme="majorBidi"/>
          <w:sz w:val="24"/>
          <w:szCs w:val="24"/>
          <w:u w:color="000000"/>
        </w:rPr>
        <w:t>form</w:t>
      </w:r>
      <w:r w:rsidR="00430084" w:rsidRPr="00C36D78">
        <w:rPr>
          <w:rFonts w:asciiTheme="majorBidi" w:hAnsiTheme="majorBidi" w:cstheme="majorBidi"/>
          <w:sz w:val="24"/>
          <w:szCs w:val="24"/>
          <w:u w:color="000000"/>
        </w:rPr>
        <w:t xml:space="preserve"> the basis for all </w:t>
      </w:r>
      <w:r w:rsidR="00D65AED" w:rsidRPr="00C36D78">
        <w:rPr>
          <w:rFonts w:asciiTheme="majorBidi" w:hAnsiTheme="majorBidi" w:cstheme="majorBidi"/>
          <w:sz w:val="24"/>
          <w:szCs w:val="24"/>
          <w:u w:color="000000"/>
        </w:rPr>
        <w:t xml:space="preserve">numbers, </w:t>
      </w:r>
      <w:r w:rsidR="005A0EF2" w:rsidRPr="00C36D78">
        <w:rPr>
          <w:rFonts w:asciiTheme="majorBidi" w:hAnsiTheme="majorBidi" w:cstheme="majorBidi"/>
          <w:sz w:val="24"/>
          <w:szCs w:val="24"/>
          <w:u w:color="000000"/>
        </w:rPr>
        <w:t xml:space="preserve">the father of mankind could also use them as letters </w:t>
      </w:r>
      <w:r w:rsidR="00030B9C" w:rsidRPr="00C36D78">
        <w:rPr>
          <w:rFonts w:asciiTheme="majorBidi" w:hAnsiTheme="majorBidi" w:cstheme="majorBidi"/>
          <w:sz w:val="24"/>
          <w:szCs w:val="24"/>
          <w:u w:color="000000"/>
        </w:rPr>
        <w:t>to name the whole of creation</w:t>
      </w:r>
      <w:r w:rsidR="005A0EF2" w:rsidRPr="00C36D78">
        <w:rPr>
          <w:rFonts w:asciiTheme="majorBidi" w:hAnsiTheme="majorBidi" w:cstheme="majorBidi"/>
          <w:sz w:val="24"/>
          <w:szCs w:val="24"/>
          <w:u w:color="000000"/>
        </w:rPr>
        <w:t xml:space="preserve"> in a time when writing did not exist</w:t>
      </w:r>
      <w:r w:rsidR="00030B9C" w:rsidRPr="00C36D78">
        <w:rPr>
          <w:rFonts w:asciiTheme="majorBidi" w:hAnsiTheme="majorBidi" w:cstheme="majorBidi"/>
          <w:sz w:val="24"/>
          <w:szCs w:val="24"/>
          <w:u w:color="000000"/>
        </w:rPr>
        <w:t>.</w:t>
      </w:r>
      <w:r w:rsidR="007C26E2" w:rsidRPr="00C36D78">
        <w:rPr>
          <w:rFonts w:asciiTheme="majorBidi" w:hAnsiTheme="majorBidi" w:cstheme="majorBidi"/>
          <w:sz w:val="24"/>
          <w:szCs w:val="24"/>
          <w:u w:color="000000"/>
        </w:rPr>
        <w:t xml:space="preserve"> Such a conception</w:t>
      </w:r>
      <w:r w:rsidR="000C0ECE" w:rsidRPr="00C36D78">
        <w:rPr>
          <w:rFonts w:asciiTheme="majorBidi" w:hAnsiTheme="majorBidi" w:cstheme="majorBidi"/>
          <w:sz w:val="24"/>
          <w:szCs w:val="24"/>
          <w:u w:color="000000"/>
        </w:rPr>
        <w:t>, or a very similar one,</w:t>
      </w:r>
      <w:r w:rsidR="007C26E2" w:rsidRPr="00C36D78">
        <w:rPr>
          <w:rFonts w:asciiTheme="majorBidi" w:hAnsiTheme="majorBidi" w:cstheme="majorBidi"/>
          <w:sz w:val="24"/>
          <w:szCs w:val="24"/>
          <w:u w:color="000000"/>
        </w:rPr>
        <w:t xml:space="preserve"> was taken over by Ibn </w:t>
      </w:r>
      <w:proofErr w:type="spellStart"/>
      <w:r w:rsidR="007C26E2" w:rsidRPr="00C36D78">
        <w:rPr>
          <w:rFonts w:asciiTheme="majorBidi" w:hAnsiTheme="majorBidi" w:cstheme="majorBidi"/>
          <w:sz w:val="24"/>
          <w:szCs w:val="24"/>
          <w:u w:color="000000"/>
        </w:rPr>
        <w:t>Sīnā</w:t>
      </w:r>
      <w:proofErr w:type="spellEnd"/>
      <w:r w:rsidR="007C26E2" w:rsidRPr="00C36D78">
        <w:rPr>
          <w:rFonts w:asciiTheme="majorBidi" w:hAnsiTheme="majorBidi" w:cstheme="majorBidi"/>
          <w:sz w:val="24"/>
          <w:szCs w:val="24"/>
          <w:u w:color="000000"/>
        </w:rPr>
        <w:t xml:space="preserve"> (d. 1037), who in</w:t>
      </w:r>
      <w:r w:rsidR="007C26E2" w:rsidRPr="00C36D78">
        <w:rPr>
          <w:rFonts w:asciiTheme="majorBidi" w:hAnsiTheme="majorBidi" w:cstheme="majorBidi"/>
          <w:i/>
          <w:iCs/>
          <w:sz w:val="24"/>
          <w:szCs w:val="24"/>
          <w:u w:color="000000"/>
        </w:rPr>
        <w:t xml:space="preserve"> </w:t>
      </w:r>
      <w:r w:rsidR="00714EC1" w:rsidRPr="00C36D78">
        <w:rPr>
          <w:rFonts w:asciiTheme="majorBidi" w:hAnsiTheme="majorBidi" w:cstheme="majorBidi"/>
          <w:i/>
          <w:iCs/>
          <w:sz w:val="24"/>
          <w:szCs w:val="24"/>
          <w:u w:color="000000"/>
        </w:rPr>
        <w:t>al-</w:t>
      </w:r>
      <w:proofErr w:type="spellStart"/>
      <w:r w:rsidR="007C26E2" w:rsidRPr="00C36D78">
        <w:rPr>
          <w:rFonts w:asciiTheme="majorBidi" w:hAnsiTheme="majorBidi" w:cstheme="majorBidi"/>
          <w:i/>
          <w:iCs/>
          <w:sz w:val="24"/>
          <w:szCs w:val="24"/>
          <w:u w:color="000000"/>
        </w:rPr>
        <w:t>Risāla</w:t>
      </w:r>
      <w:proofErr w:type="spellEnd"/>
      <w:r w:rsidR="007C26E2" w:rsidRPr="00C36D78">
        <w:rPr>
          <w:rFonts w:asciiTheme="majorBidi" w:hAnsiTheme="majorBidi" w:cstheme="majorBidi"/>
          <w:i/>
          <w:iCs/>
          <w:sz w:val="24"/>
          <w:szCs w:val="24"/>
          <w:u w:color="000000"/>
        </w:rPr>
        <w:t xml:space="preserve"> al-</w:t>
      </w:r>
      <w:proofErr w:type="spellStart"/>
      <w:r w:rsidR="00714EC1" w:rsidRPr="00C36D78">
        <w:rPr>
          <w:rFonts w:asciiTheme="majorBidi" w:hAnsiTheme="majorBidi" w:cstheme="majorBidi"/>
          <w:i/>
          <w:iCs/>
          <w:sz w:val="24"/>
          <w:szCs w:val="24"/>
          <w:u w:color="000000"/>
        </w:rPr>
        <w:t>nairūziyya</w:t>
      </w:r>
      <w:proofErr w:type="spellEnd"/>
      <w:r w:rsidR="00714EC1" w:rsidRPr="00C36D78">
        <w:rPr>
          <w:rFonts w:asciiTheme="majorBidi" w:hAnsiTheme="majorBidi" w:cstheme="majorBidi"/>
          <w:sz w:val="24"/>
          <w:szCs w:val="24"/>
          <w:u w:color="000000"/>
        </w:rPr>
        <w:t xml:space="preserve"> </w:t>
      </w:r>
      <w:r w:rsidR="007C26E2" w:rsidRPr="00C36D78">
        <w:rPr>
          <w:rFonts w:asciiTheme="majorBidi" w:hAnsiTheme="majorBidi" w:cstheme="majorBidi"/>
          <w:sz w:val="24"/>
          <w:szCs w:val="24"/>
          <w:u w:color="000000"/>
        </w:rPr>
        <w:t xml:space="preserve">incorporates ‘the nine letters of Adam’ to his own </w:t>
      </w:r>
      <w:r w:rsidR="007C26E2" w:rsidRPr="00C36D78">
        <w:rPr>
          <w:rFonts w:asciiTheme="majorBidi" w:hAnsiTheme="majorBidi" w:cstheme="majorBidi"/>
          <w:i/>
          <w:iCs/>
          <w:sz w:val="24"/>
          <w:szCs w:val="24"/>
          <w:u w:color="000000"/>
        </w:rPr>
        <w:t xml:space="preserve">abjad </w:t>
      </w:r>
      <w:r w:rsidR="007C26E2" w:rsidRPr="00C36D78">
        <w:rPr>
          <w:rFonts w:asciiTheme="majorBidi" w:hAnsiTheme="majorBidi" w:cstheme="majorBidi"/>
          <w:sz w:val="24"/>
          <w:szCs w:val="24"/>
          <w:u w:color="000000"/>
        </w:rPr>
        <w:t xml:space="preserve">system to </w:t>
      </w:r>
      <w:r w:rsidR="00714EC1" w:rsidRPr="00C36D78">
        <w:rPr>
          <w:rFonts w:asciiTheme="majorBidi" w:hAnsiTheme="majorBidi" w:cstheme="majorBidi"/>
          <w:sz w:val="24"/>
          <w:szCs w:val="24"/>
          <w:u w:color="000000"/>
        </w:rPr>
        <w:t xml:space="preserve">figure out the hierarchy of beings and to </w:t>
      </w:r>
      <w:r w:rsidR="007C26E2" w:rsidRPr="00C36D78">
        <w:rPr>
          <w:rFonts w:asciiTheme="majorBidi" w:hAnsiTheme="majorBidi" w:cstheme="majorBidi"/>
          <w:sz w:val="24"/>
          <w:szCs w:val="24"/>
          <w:u w:color="000000"/>
        </w:rPr>
        <w:t>interpret</w:t>
      </w:r>
      <w:r w:rsidR="00714EC1" w:rsidRPr="00C36D78">
        <w:rPr>
          <w:rFonts w:asciiTheme="majorBidi" w:hAnsiTheme="majorBidi" w:cstheme="majorBidi"/>
          <w:sz w:val="24"/>
          <w:szCs w:val="24"/>
          <w:u w:color="000000"/>
        </w:rPr>
        <w:t xml:space="preserve"> numerically the disconnected letters of the Qur’ān.</w:t>
      </w:r>
      <w:r w:rsidR="00714EC1" w:rsidRPr="00C36D78">
        <w:rPr>
          <w:rStyle w:val="Appelnotedebasdep"/>
          <w:rFonts w:asciiTheme="majorBidi" w:hAnsiTheme="majorBidi" w:cstheme="majorBidi"/>
          <w:sz w:val="24"/>
          <w:szCs w:val="24"/>
          <w:u w:color="000000"/>
        </w:rPr>
        <w:footnoteReference w:id="40"/>
      </w:r>
      <w:r w:rsidR="00714EC1" w:rsidRPr="00C36D78">
        <w:rPr>
          <w:rFonts w:asciiTheme="majorBidi" w:hAnsiTheme="majorBidi" w:cstheme="majorBidi"/>
          <w:sz w:val="24"/>
          <w:szCs w:val="24"/>
          <w:u w:color="000000"/>
        </w:rPr>
        <w:t xml:space="preserve">  </w:t>
      </w:r>
      <w:r w:rsidR="007C26E2" w:rsidRPr="00C36D78">
        <w:rPr>
          <w:rFonts w:asciiTheme="majorBidi" w:hAnsiTheme="majorBidi" w:cstheme="majorBidi"/>
          <w:sz w:val="24"/>
          <w:szCs w:val="24"/>
          <w:u w:color="000000"/>
        </w:rPr>
        <w:t xml:space="preserve"> </w:t>
      </w:r>
    </w:p>
    <w:p w14:paraId="27F287BA" w14:textId="77777777" w:rsidR="007566AE" w:rsidRPr="00C36D78" w:rsidRDefault="007566AE" w:rsidP="00CD5F6B">
      <w:pPr>
        <w:spacing w:after="0" w:line="240" w:lineRule="auto"/>
        <w:jc w:val="both"/>
        <w:rPr>
          <w:rFonts w:asciiTheme="majorBidi" w:hAnsiTheme="majorBidi" w:cstheme="majorBidi"/>
          <w:sz w:val="24"/>
          <w:szCs w:val="24"/>
          <w:u w:color="000000"/>
        </w:rPr>
      </w:pPr>
    </w:p>
    <w:p w14:paraId="41EBAD53" w14:textId="4737FFE3" w:rsidR="001F6306" w:rsidRPr="00C36D78" w:rsidRDefault="007566AE" w:rsidP="00EB031A">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r>
      <w:r w:rsidR="00613138" w:rsidRPr="00C36D78">
        <w:rPr>
          <w:rFonts w:asciiTheme="majorBidi" w:hAnsiTheme="majorBidi" w:cstheme="majorBidi"/>
          <w:sz w:val="24"/>
          <w:szCs w:val="24"/>
          <w:u w:color="000000"/>
        </w:rPr>
        <w:t xml:space="preserve">At the beginning of his commentary </w:t>
      </w:r>
      <w:r w:rsidR="00504D14" w:rsidRPr="00C36D78">
        <w:rPr>
          <w:rFonts w:asciiTheme="majorBidi" w:hAnsiTheme="majorBidi" w:cstheme="majorBidi"/>
          <w:sz w:val="24"/>
          <w:szCs w:val="24"/>
          <w:u w:color="000000"/>
        </w:rPr>
        <w:t xml:space="preserve">on the </w:t>
      </w:r>
      <w:r w:rsidR="00504D14" w:rsidRPr="00C36D78">
        <w:rPr>
          <w:rFonts w:asciiTheme="majorBidi" w:hAnsiTheme="majorBidi" w:cstheme="majorBidi"/>
          <w:i/>
          <w:iCs/>
          <w:sz w:val="24"/>
          <w:szCs w:val="24"/>
          <w:u w:color="000000"/>
        </w:rPr>
        <w:t>SY</w:t>
      </w:r>
      <w:r w:rsidR="000C0ECE" w:rsidRPr="00C36D78">
        <w:rPr>
          <w:rFonts w:asciiTheme="majorBidi" w:hAnsiTheme="majorBidi" w:cstheme="majorBidi"/>
          <w:sz w:val="24"/>
          <w:szCs w:val="24"/>
          <w:u w:color="000000"/>
        </w:rPr>
        <w:t>,</w:t>
      </w:r>
      <w:r w:rsidRPr="00C36D78">
        <w:rPr>
          <w:rFonts w:asciiTheme="majorBidi" w:hAnsiTheme="majorBidi" w:cstheme="majorBidi"/>
          <w:sz w:val="24"/>
          <w:szCs w:val="24"/>
          <w:u w:color="000000"/>
        </w:rPr>
        <w:t xml:space="preserve">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proofErr w:type="spellEnd"/>
      <w:r w:rsidR="00504D14" w:rsidRPr="00C36D78">
        <w:rPr>
          <w:rFonts w:asciiTheme="majorBidi" w:hAnsiTheme="majorBidi" w:cstheme="majorBidi"/>
          <w:sz w:val="24"/>
          <w:szCs w:val="24"/>
          <w:u w:color="000000"/>
        </w:rPr>
        <w:t xml:space="preserve"> reviews nine systems </w:t>
      </w:r>
      <w:r w:rsidR="00FD459D" w:rsidRPr="00C36D78">
        <w:rPr>
          <w:rFonts w:asciiTheme="majorBidi" w:hAnsiTheme="majorBidi" w:cstheme="majorBidi"/>
          <w:sz w:val="24"/>
          <w:szCs w:val="24"/>
          <w:u w:color="000000"/>
        </w:rPr>
        <w:t xml:space="preserve">that were put forward by scholars </w:t>
      </w:r>
      <w:r w:rsidR="0013382E" w:rsidRPr="00C36D78">
        <w:rPr>
          <w:rFonts w:asciiTheme="majorBidi" w:hAnsiTheme="majorBidi" w:cstheme="majorBidi"/>
          <w:sz w:val="24"/>
          <w:szCs w:val="24"/>
          <w:u w:color="000000"/>
        </w:rPr>
        <w:t xml:space="preserve">to </w:t>
      </w:r>
      <w:r w:rsidR="006B3D26" w:rsidRPr="00C36D78">
        <w:rPr>
          <w:rFonts w:asciiTheme="majorBidi" w:hAnsiTheme="majorBidi" w:cstheme="majorBidi"/>
          <w:sz w:val="24"/>
          <w:szCs w:val="24"/>
          <w:u w:color="000000"/>
        </w:rPr>
        <w:t>explain the formation of the universe</w:t>
      </w:r>
      <w:r w:rsidR="00765C2E" w:rsidRPr="00C36D78">
        <w:rPr>
          <w:rFonts w:asciiTheme="majorBidi" w:hAnsiTheme="majorBidi" w:cstheme="majorBidi"/>
          <w:sz w:val="24"/>
          <w:szCs w:val="24"/>
          <w:u w:color="000000"/>
        </w:rPr>
        <w:t xml:space="preserve">. </w:t>
      </w:r>
      <w:r w:rsidR="00EB031A" w:rsidRPr="00C36D78">
        <w:rPr>
          <w:rFonts w:asciiTheme="majorBidi" w:hAnsiTheme="majorBidi" w:cstheme="majorBidi"/>
          <w:sz w:val="24"/>
          <w:szCs w:val="24"/>
          <w:u w:color="000000"/>
        </w:rPr>
        <w:t xml:space="preserve">Since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proofErr w:type="spellEnd"/>
      <w:r w:rsidR="00EB031A" w:rsidRPr="00C36D78">
        <w:rPr>
          <w:rFonts w:asciiTheme="majorBidi" w:hAnsiTheme="majorBidi" w:cstheme="majorBidi"/>
          <w:sz w:val="24"/>
          <w:szCs w:val="24"/>
          <w:u w:color="000000"/>
        </w:rPr>
        <w:t xml:space="preserve"> does not identify such scholars by name, ‘in some cases it is not clear to whom he is referring</w:t>
      </w:r>
      <w:r w:rsidR="00524F55">
        <w:rPr>
          <w:rFonts w:asciiTheme="majorBidi" w:hAnsiTheme="majorBidi" w:cstheme="majorBidi"/>
          <w:sz w:val="24"/>
          <w:szCs w:val="24"/>
          <w:u w:color="000000"/>
        </w:rPr>
        <w:t>,</w:t>
      </w:r>
      <w:r w:rsidR="00EB031A" w:rsidRPr="00C36D78">
        <w:rPr>
          <w:rFonts w:asciiTheme="majorBidi" w:hAnsiTheme="majorBidi" w:cstheme="majorBidi"/>
          <w:sz w:val="24"/>
          <w:szCs w:val="24"/>
          <w:u w:color="000000"/>
        </w:rPr>
        <w:t>’</w:t>
      </w:r>
      <w:r w:rsidR="00C77608" w:rsidRPr="00C36D78">
        <w:rPr>
          <w:rFonts w:asciiTheme="majorBidi" w:hAnsiTheme="majorBidi" w:cstheme="majorBidi"/>
          <w:sz w:val="24"/>
          <w:szCs w:val="24"/>
          <w:u w:color="000000"/>
        </w:rPr>
        <w:t xml:space="preserve"> as was pointed by Raphael </w:t>
      </w:r>
      <w:proofErr w:type="spellStart"/>
      <w:r w:rsidR="00C77608" w:rsidRPr="00C36D78">
        <w:rPr>
          <w:rFonts w:asciiTheme="majorBidi" w:hAnsiTheme="majorBidi" w:cstheme="majorBidi"/>
          <w:sz w:val="24"/>
          <w:szCs w:val="24"/>
          <w:u w:color="000000"/>
        </w:rPr>
        <w:t>Jospe</w:t>
      </w:r>
      <w:proofErr w:type="spellEnd"/>
      <w:r w:rsidR="00C77608" w:rsidRPr="00C36D78">
        <w:rPr>
          <w:rFonts w:asciiTheme="majorBidi" w:hAnsiTheme="majorBidi" w:cstheme="majorBidi"/>
          <w:sz w:val="24"/>
          <w:szCs w:val="24"/>
          <w:u w:color="000000"/>
        </w:rPr>
        <w:t>.</w:t>
      </w:r>
      <w:r w:rsidR="004B71E8" w:rsidRPr="00C36D78">
        <w:rPr>
          <w:rStyle w:val="Appelnotedebasdep"/>
          <w:rFonts w:asciiTheme="majorBidi" w:hAnsiTheme="majorBidi" w:cstheme="majorBidi"/>
          <w:sz w:val="24"/>
          <w:szCs w:val="24"/>
          <w:u w:color="000000"/>
        </w:rPr>
        <w:footnoteReference w:id="41"/>
      </w:r>
      <w:r w:rsidR="00EB031A" w:rsidRPr="00C36D78">
        <w:rPr>
          <w:rFonts w:asciiTheme="majorBidi" w:hAnsiTheme="majorBidi" w:cstheme="majorBidi"/>
          <w:sz w:val="24"/>
          <w:szCs w:val="24"/>
          <w:u w:color="000000"/>
        </w:rPr>
        <w:t xml:space="preserve"> </w:t>
      </w:r>
      <w:r w:rsidR="00C77608" w:rsidRPr="00C36D78">
        <w:rPr>
          <w:rFonts w:asciiTheme="majorBidi" w:hAnsiTheme="majorBidi" w:cstheme="majorBidi"/>
          <w:sz w:val="24"/>
          <w:szCs w:val="24"/>
          <w:u w:color="000000"/>
        </w:rPr>
        <w:t>However, for at least the last three system</w:t>
      </w:r>
      <w:r w:rsidR="00BE5D1E" w:rsidRPr="00C36D78">
        <w:rPr>
          <w:rFonts w:asciiTheme="majorBidi" w:hAnsiTheme="majorBidi" w:cstheme="majorBidi"/>
          <w:sz w:val="24"/>
          <w:szCs w:val="24"/>
          <w:u w:color="000000"/>
        </w:rPr>
        <w:t>s</w:t>
      </w:r>
      <w:r w:rsidR="00C77608" w:rsidRPr="00C36D78">
        <w:rPr>
          <w:rFonts w:asciiTheme="majorBidi" w:hAnsiTheme="majorBidi" w:cstheme="majorBidi"/>
          <w:sz w:val="24"/>
          <w:szCs w:val="24"/>
          <w:u w:color="000000"/>
        </w:rPr>
        <w:t xml:space="preserve">, the text is sufficiently explicit to allow us to put forward </w:t>
      </w:r>
      <w:r w:rsidR="00E17998" w:rsidRPr="00C36D78">
        <w:rPr>
          <w:rFonts w:asciiTheme="majorBidi" w:hAnsiTheme="majorBidi" w:cstheme="majorBidi"/>
          <w:sz w:val="24"/>
          <w:szCs w:val="24"/>
          <w:u w:color="000000"/>
        </w:rPr>
        <w:t xml:space="preserve">a </w:t>
      </w:r>
      <w:r w:rsidR="00C77608" w:rsidRPr="00C36D78">
        <w:rPr>
          <w:rFonts w:asciiTheme="majorBidi" w:hAnsiTheme="majorBidi" w:cstheme="majorBidi"/>
          <w:sz w:val="24"/>
          <w:szCs w:val="24"/>
          <w:u w:color="000000"/>
        </w:rPr>
        <w:t>plausible conjecture.</w:t>
      </w:r>
      <w:r w:rsidR="004B71E8" w:rsidRPr="00C36D78">
        <w:rPr>
          <w:rFonts w:asciiTheme="majorBidi" w:hAnsiTheme="majorBidi" w:cstheme="majorBidi"/>
          <w:sz w:val="24"/>
          <w:szCs w:val="24"/>
          <w:u w:color="000000"/>
        </w:rPr>
        <w:t xml:space="preserve">  </w:t>
      </w:r>
      <w:r w:rsidR="00FD459D" w:rsidRPr="00C36D78">
        <w:rPr>
          <w:rFonts w:asciiTheme="majorBidi" w:hAnsiTheme="majorBidi" w:cstheme="majorBidi"/>
          <w:sz w:val="24"/>
          <w:szCs w:val="24"/>
          <w:u w:color="000000"/>
        </w:rPr>
        <w:t>The ninth and ultimate one</w:t>
      </w:r>
      <w:r w:rsidR="007C4804" w:rsidRPr="00C36D78">
        <w:rPr>
          <w:rFonts w:asciiTheme="majorBidi" w:hAnsiTheme="majorBidi" w:cstheme="majorBidi"/>
          <w:sz w:val="24"/>
          <w:szCs w:val="24"/>
          <w:u w:color="000000"/>
        </w:rPr>
        <w:t>, wh</w:t>
      </w:r>
      <w:r w:rsidR="00710067" w:rsidRPr="00C36D78">
        <w:rPr>
          <w:rFonts w:asciiTheme="majorBidi" w:hAnsiTheme="majorBidi" w:cstheme="majorBidi"/>
          <w:sz w:val="24"/>
          <w:szCs w:val="24"/>
          <w:u w:color="000000"/>
        </w:rPr>
        <w:t xml:space="preserve">ich postulates the </w:t>
      </w:r>
      <w:r w:rsidR="008E3CCB" w:rsidRPr="00C36D78">
        <w:rPr>
          <w:rFonts w:asciiTheme="majorBidi" w:hAnsiTheme="majorBidi" w:cstheme="majorBidi"/>
          <w:sz w:val="24"/>
          <w:szCs w:val="24"/>
          <w:u w:color="000000"/>
        </w:rPr>
        <w:t xml:space="preserve">simultaneous </w:t>
      </w:r>
      <w:r w:rsidR="00710067" w:rsidRPr="00C36D78">
        <w:rPr>
          <w:rFonts w:asciiTheme="majorBidi" w:hAnsiTheme="majorBidi" w:cstheme="majorBidi"/>
          <w:sz w:val="24"/>
          <w:szCs w:val="24"/>
          <w:u w:color="000000"/>
        </w:rPr>
        <w:t xml:space="preserve">creation of all beings </w:t>
      </w:r>
      <w:r w:rsidR="008E3CCB" w:rsidRPr="00C36D78">
        <w:rPr>
          <w:rFonts w:asciiTheme="majorBidi" w:hAnsiTheme="majorBidi" w:cstheme="majorBidi"/>
          <w:sz w:val="24"/>
          <w:szCs w:val="24"/>
          <w:u w:color="000000"/>
        </w:rPr>
        <w:t>in the universe,</w:t>
      </w:r>
      <w:r w:rsidR="00FD459D" w:rsidRPr="00C36D78">
        <w:rPr>
          <w:rFonts w:asciiTheme="majorBidi" w:hAnsiTheme="majorBidi" w:cstheme="majorBidi"/>
          <w:sz w:val="24"/>
          <w:szCs w:val="24"/>
          <w:u w:color="000000"/>
        </w:rPr>
        <w:t xml:space="preserve"> is </w:t>
      </w:r>
      <w:r w:rsidR="007E723F" w:rsidRPr="00C36D78">
        <w:rPr>
          <w:rFonts w:asciiTheme="majorBidi" w:hAnsiTheme="majorBidi" w:cstheme="majorBidi"/>
          <w:sz w:val="24"/>
          <w:szCs w:val="24"/>
          <w:u w:color="000000"/>
        </w:rPr>
        <w:t>presented as the best of all</w:t>
      </w:r>
      <w:r w:rsidR="008E3CCB" w:rsidRPr="00C36D78">
        <w:rPr>
          <w:rFonts w:asciiTheme="majorBidi" w:hAnsiTheme="majorBidi" w:cstheme="majorBidi"/>
          <w:sz w:val="24"/>
          <w:szCs w:val="24"/>
          <w:u w:color="000000"/>
        </w:rPr>
        <w:t xml:space="preserve">.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proofErr w:type="spellEnd"/>
      <w:r w:rsidR="00266D66" w:rsidRPr="00C36D78">
        <w:rPr>
          <w:rFonts w:asciiTheme="majorBidi" w:hAnsiTheme="majorBidi" w:cstheme="majorBidi"/>
          <w:sz w:val="24"/>
          <w:szCs w:val="24"/>
          <w:u w:color="000000"/>
        </w:rPr>
        <w:t xml:space="preserve"> </w:t>
      </w:r>
      <w:r w:rsidR="00C77608" w:rsidRPr="00C36D78">
        <w:rPr>
          <w:rFonts w:asciiTheme="majorBidi" w:hAnsiTheme="majorBidi" w:cstheme="majorBidi"/>
          <w:sz w:val="24"/>
          <w:szCs w:val="24"/>
          <w:u w:color="000000"/>
        </w:rPr>
        <w:t>clearly le</w:t>
      </w:r>
      <w:r w:rsidR="00052910" w:rsidRPr="00C36D78">
        <w:rPr>
          <w:rFonts w:asciiTheme="majorBidi" w:hAnsiTheme="majorBidi" w:cstheme="majorBidi"/>
          <w:sz w:val="24"/>
          <w:szCs w:val="24"/>
          <w:u w:color="000000"/>
        </w:rPr>
        <w:t>aves</w:t>
      </w:r>
      <w:r w:rsidR="00C77608" w:rsidRPr="00C36D78">
        <w:rPr>
          <w:rFonts w:asciiTheme="majorBidi" w:hAnsiTheme="majorBidi" w:cstheme="majorBidi"/>
          <w:sz w:val="24"/>
          <w:szCs w:val="24"/>
          <w:u w:color="000000"/>
        </w:rPr>
        <w:t xml:space="preserve"> </w:t>
      </w:r>
      <w:r w:rsidR="00052910" w:rsidRPr="00C36D78">
        <w:rPr>
          <w:rFonts w:asciiTheme="majorBidi" w:hAnsiTheme="majorBidi" w:cstheme="majorBidi"/>
          <w:sz w:val="24"/>
          <w:szCs w:val="24"/>
          <w:u w:color="000000"/>
        </w:rPr>
        <w:t>his readers</w:t>
      </w:r>
      <w:r w:rsidR="00C77608" w:rsidRPr="00C36D78">
        <w:rPr>
          <w:rFonts w:asciiTheme="majorBidi" w:hAnsiTheme="majorBidi" w:cstheme="majorBidi"/>
          <w:sz w:val="24"/>
          <w:szCs w:val="24"/>
          <w:u w:color="000000"/>
        </w:rPr>
        <w:t xml:space="preserve"> </w:t>
      </w:r>
      <w:r w:rsidR="00052910" w:rsidRPr="00C36D78">
        <w:rPr>
          <w:rFonts w:asciiTheme="majorBidi" w:hAnsiTheme="majorBidi" w:cstheme="majorBidi"/>
          <w:sz w:val="24"/>
          <w:szCs w:val="24"/>
          <w:u w:color="000000"/>
        </w:rPr>
        <w:t xml:space="preserve">to </w:t>
      </w:r>
      <w:r w:rsidR="00C77608" w:rsidRPr="00C36D78">
        <w:rPr>
          <w:rFonts w:asciiTheme="majorBidi" w:hAnsiTheme="majorBidi" w:cstheme="majorBidi"/>
          <w:sz w:val="24"/>
          <w:szCs w:val="24"/>
          <w:u w:color="000000"/>
        </w:rPr>
        <w:t xml:space="preserve">understand that </w:t>
      </w:r>
      <w:r w:rsidR="00E17998" w:rsidRPr="00C36D78">
        <w:rPr>
          <w:rFonts w:asciiTheme="majorBidi" w:hAnsiTheme="majorBidi" w:cstheme="majorBidi"/>
          <w:sz w:val="24"/>
          <w:szCs w:val="24"/>
          <w:u w:color="000000"/>
        </w:rPr>
        <w:t>this system</w:t>
      </w:r>
      <w:r w:rsidR="00C77608" w:rsidRPr="00C36D78">
        <w:rPr>
          <w:rFonts w:asciiTheme="majorBidi" w:hAnsiTheme="majorBidi" w:cstheme="majorBidi"/>
          <w:sz w:val="24"/>
          <w:szCs w:val="24"/>
          <w:u w:color="000000"/>
        </w:rPr>
        <w:t xml:space="preserve"> </w:t>
      </w:r>
      <w:r w:rsidR="00E17998" w:rsidRPr="00C36D78">
        <w:rPr>
          <w:rFonts w:asciiTheme="majorBidi" w:hAnsiTheme="majorBidi" w:cstheme="majorBidi"/>
          <w:sz w:val="24"/>
          <w:szCs w:val="24"/>
          <w:u w:color="000000"/>
        </w:rPr>
        <w:t xml:space="preserve">is the one that </w:t>
      </w:r>
      <w:r w:rsidR="00C77608" w:rsidRPr="00C36D78">
        <w:rPr>
          <w:rFonts w:asciiTheme="majorBidi" w:hAnsiTheme="majorBidi" w:cstheme="majorBidi"/>
          <w:sz w:val="24"/>
          <w:szCs w:val="24"/>
          <w:u w:color="000000"/>
        </w:rPr>
        <w:t>has his own preference and that it also corresponds to the views expressed in the T</w:t>
      </w:r>
      <w:r w:rsidR="00266D66" w:rsidRPr="00C36D78">
        <w:rPr>
          <w:rFonts w:asciiTheme="majorBidi" w:hAnsiTheme="majorBidi" w:cstheme="majorBidi"/>
          <w:sz w:val="24"/>
          <w:szCs w:val="24"/>
          <w:u w:color="000000"/>
        </w:rPr>
        <w:t>orah</w:t>
      </w:r>
      <w:r w:rsidR="00E17998" w:rsidRPr="00C36D78">
        <w:rPr>
          <w:rFonts w:asciiTheme="majorBidi" w:hAnsiTheme="majorBidi" w:cstheme="majorBidi"/>
          <w:sz w:val="24"/>
          <w:szCs w:val="24"/>
          <w:u w:color="000000"/>
        </w:rPr>
        <w:t xml:space="preserve">.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proofErr w:type="spellEnd"/>
      <w:r w:rsidR="00266D66" w:rsidRPr="00C36D78">
        <w:rPr>
          <w:rFonts w:asciiTheme="majorBidi" w:hAnsiTheme="majorBidi" w:cstheme="majorBidi"/>
          <w:sz w:val="24"/>
          <w:szCs w:val="24"/>
          <w:u w:color="000000"/>
        </w:rPr>
        <w:t xml:space="preserve"> </w:t>
      </w:r>
      <w:r w:rsidR="00E17998" w:rsidRPr="00C36D78">
        <w:rPr>
          <w:rFonts w:asciiTheme="majorBidi" w:hAnsiTheme="majorBidi" w:cstheme="majorBidi"/>
          <w:sz w:val="24"/>
          <w:szCs w:val="24"/>
          <w:u w:color="000000"/>
        </w:rPr>
        <w:t>r</w:t>
      </w:r>
      <w:r w:rsidR="00D057AC" w:rsidRPr="00C36D78">
        <w:rPr>
          <w:rFonts w:asciiTheme="majorBidi" w:hAnsiTheme="majorBidi" w:cstheme="majorBidi"/>
          <w:sz w:val="24"/>
          <w:szCs w:val="24"/>
          <w:u w:color="000000"/>
        </w:rPr>
        <w:t xml:space="preserve">egards </w:t>
      </w:r>
      <w:r w:rsidR="00E17998" w:rsidRPr="00C36D78">
        <w:rPr>
          <w:rFonts w:asciiTheme="majorBidi" w:hAnsiTheme="majorBidi" w:cstheme="majorBidi"/>
          <w:sz w:val="24"/>
          <w:szCs w:val="24"/>
          <w:u w:color="000000"/>
        </w:rPr>
        <w:t xml:space="preserve">the ninth system </w:t>
      </w:r>
      <w:r w:rsidR="00D057AC" w:rsidRPr="00C36D78">
        <w:rPr>
          <w:rFonts w:asciiTheme="majorBidi" w:hAnsiTheme="majorBidi" w:cstheme="majorBidi"/>
          <w:sz w:val="24"/>
          <w:szCs w:val="24"/>
          <w:u w:color="000000"/>
        </w:rPr>
        <w:t xml:space="preserve">as </w:t>
      </w:r>
      <w:r w:rsidR="003D6861" w:rsidRPr="00C36D78">
        <w:rPr>
          <w:rFonts w:asciiTheme="majorBidi" w:hAnsiTheme="majorBidi" w:cstheme="majorBidi"/>
          <w:sz w:val="24"/>
          <w:szCs w:val="24"/>
          <w:u w:color="000000"/>
        </w:rPr>
        <w:t>a combination of the seventh and the eight</w:t>
      </w:r>
      <w:r w:rsidR="00567E50" w:rsidRPr="00C36D78">
        <w:rPr>
          <w:rFonts w:asciiTheme="majorBidi" w:hAnsiTheme="majorBidi" w:cstheme="majorBidi"/>
          <w:sz w:val="24"/>
          <w:szCs w:val="24"/>
          <w:u w:color="000000"/>
        </w:rPr>
        <w:t>h</w:t>
      </w:r>
      <w:r w:rsidR="003D6861" w:rsidRPr="00C36D78">
        <w:rPr>
          <w:rFonts w:asciiTheme="majorBidi" w:hAnsiTheme="majorBidi" w:cstheme="majorBidi"/>
          <w:sz w:val="24"/>
          <w:szCs w:val="24"/>
          <w:u w:color="000000"/>
        </w:rPr>
        <w:t xml:space="preserve">. </w:t>
      </w:r>
      <w:r w:rsidR="006B43CC" w:rsidRPr="00C36D78">
        <w:rPr>
          <w:rFonts w:asciiTheme="majorBidi" w:hAnsiTheme="majorBidi" w:cstheme="majorBidi"/>
          <w:sz w:val="24"/>
          <w:szCs w:val="24"/>
          <w:u w:color="000000"/>
        </w:rPr>
        <w:t>The seventh system postulates th</w:t>
      </w:r>
      <w:r w:rsidR="00C06EA0" w:rsidRPr="00C36D78">
        <w:rPr>
          <w:rFonts w:asciiTheme="majorBidi" w:hAnsiTheme="majorBidi" w:cstheme="majorBidi"/>
          <w:sz w:val="24"/>
          <w:szCs w:val="24"/>
          <w:u w:color="000000"/>
        </w:rPr>
        <w:t>at numbers were created first</w:t>
      </w:r>
      <w:r w:rsidR="000C0ECE" w:rsidRPr="00C36D78">
        <w:rPr>
          <w:rFonts w:asciiTheme="majorBidi" w:hAnsiTheme="majorBidi" w:cstheme="majorBidi"/>
          <w:sz w:val="24"/>
          <w:szCs w:val="24"/>
          <w:u w:color="000000"/>
        </w:rPr>
        <w:t xml:space="preserve">. </w:t>
      </w:r>
      <w:r w:rsidR="00C77608" w:rsidRPr="00C36D78">
        <w:rPr>
          <w:rFonts w:asciiTheme="majorBidi" w:hAnsiTheme="majorBidi" w:cstheme="majorBidi"/>
          <w:sz w:val="24"/>
          <w:szCs w:val="24"/>
          <w:u w:color="000000"/>
        </w:rPr>
        <w:t xml:space="preserve">There is no doubt that the commentator has the Pythagorean school in mind here. </w:t>
      </w:r>
      <w:r w:rsidR="00E17998" w:rsidRPr="00C36D78">
        <w:rPr>
          <w:rFonts w:asciiTheme="majorBidi" w:hAnsiTheme="majorBidi" w:cstheme="majorBidi"/>
          <w:sz w:val="24"/>
          <w:szCs w:val="24"/>
          <w:u w:color="000000"/>
        </w:rPr>
        <w:t xml:space="preserve">As </w:t>
      </w:r>
      <w:r w:rsidR="000C0ECE" w:rsidRPr="00C36D78">
        <w:rPr>
          <w:rFonts w:asciiTheme="majorBidi" w:hAnsiTheme="majorBidi" w:cstheme="majorBidi"/>
          <w:sz w:val="24"/>
          <w:szCs w:val="24"/>
          <w:u w:color="000000"/>
        </w:rPr>
        <w:t xml:space="preserve">for </w:t>
      </w:r>
      <w:r w:rsidR="00C06EA0" w:rsidRPr="00C36D78">
        <w:rPr>
          <w:rFonts w:asciiTheme="majorBidi" w:hAnsiTheme="majorBidi" w:cstheme="majorBidi"/>
          <w:sz w:val="24"/>
          <w:szCs w:val="24"/>
          <w:u w:color="000000"/>
        </w:rPr>
        <w:t>the eighth</w:t>
      </w:r>
      <w:r w:rsidR="000C0ECE" w:rsidRPr="00C36D78">
        <w:rPr>
          <w:rFonts w:asciiTheme="majorBidi" w:hAnsiTheme="majorBidi" w:cstheme="majorBidi"/>
          <w:sz w:val="24"/>
          <w:szCs w:val="24"/>
          <w:u w:color="000000"/>
        </w:rPr>
        <w:t xml:space="preserve">, </w:t>
      </w:r>
      <w:r w:rsidR="00F54494" w:rsidRPr="00C36D78">
        <w:rPr>
          <w:rFonts w:asciiTheme="majorBidi" w:hAnsiTheme="majorBidi" w:cstheme="majorBidi"/>
          <w:sz w:val="24"/>
          <w:szCs w:val="24"/>
          <w:u w:color="000000"/>
        </w:rPr>
        <w:t xml:space="preserve">in fact the only one which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proofErr w:type="spellEnd"/>
      <w:r w:rsidR="00F54494" w:rsidRPr="00C36D78">
        <w:rPr>
          <w:rFonts w:asciiTheme="majorBidi" w:hAnsiTheme="majorBidi" w:cstheme="majorBidi"/>
          <w:sz w:val="24"/>
          <w:szCs w:val="24"/>
          <w:u w:color="000000"/>
        </w:rPr>
        <w:t xml:space="preserve"> links to some specific authority, namely the author of the </w:t>
      </w:r>
      <w:r w:rsidR="00F54494" w:rsidRPr="00C36D78">
        <w:rPr>
          <w:rFonts w:asciiTheme="majorBidi" w:hAnsiTheme="majorBidi" w:cstheme="majorBidi"/>
          <w:i/>
          <w:iCs/>
          <w:sz w:val="24"/>
          <w:szCs w:val="24"/>
          <w:u w:color="000000"/>
        </w:rPr>
        <w:t>SY</w:t>
      </w:r>
      <w:r w:rsidR="00F54494" w:rsidRPr="00C36D78">
        <w:rPr>
          <w:rFonts w:asciiTheme="majorBidi" w:hAnsiTheme="majorBidi" w:cstheme="majorBidi"/>
          <w:sz w:val="24"/>
          <w:szCs w:val="24"/>
          <w:u w:color="000000"/>
        </w:rPr>
        <w:t xml:space="preserve"> himself, it postulates that numbers and letters were both created first. </w:t>
      </w:r>
      <w:r w:rsidR="001F6306" w:rsidRPr="00C36D78">
        <w:rPr>
          <w:rFonts w:asciiTheme="majorBidi" w:hAnsiTheme="majorBidi" w:cstheme="majorBidi"/>
          <w:sz w:val="24"/>
          <w:szCs w:val="24"/>
          <w:u w:color="000000"/>
        </w:rPr>
        <w:t xml:space="preserve">If it were incontrovertibly proven that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proofErr w:type="spellEnd"/>
      <w:r w:rsidR="002471CA" w:rsidRPr="00C36D78">
        <w:rPr>
          <w:rFonts w:asciiTheme="majorBidi" w:hAnsiTheme="majorBidi" w:cstheme="majorBidi"/>
          <w:sz w:val="24"/>
          <w:szCs w:val="24"/>
          <w:u w:color="000000"/>
        </w:rPr>
        <w:t xml:space="preserve"> </w:t>
      </w:r>
      <w:r w:rsidR="001F6306" w:rsidRPr="00C36D78">
        <w:rPr>
          <w:rFonts w:asciiTheme="majorBidi" w:hAnsiTheme="majorBidi" w:cstheme="majorBidi"/>
          <w:sz w:val="24"/>
          <w:szCs w:val="24"/>
          <w:u w:color="000000"/>
        </w:rPr>
        <w:t>had access to a copy of</w:t>
      </w:r>
      <w:r w:rsidR="00E874B0" w:rsidRPr="00C36D78">
        <w:rPr>
          <w:rFonts w:asciiTheme="majorBidi" w:hAnsiTheme="majorBidi" w:cstheme="majorBidi"/>
          <w:sz w:val="24"/>
          <w:szCs w:val="24"/>
          <w:u w:color="000000"/>
        </w:rPr>
        <w:t xml:space="preserve"> </w:t>
      </w:r>
      <w:r w:rsidR="00D26C1D" w:rsidRPr="00C36D78">
        <w:rPr>
          <w:rFonts w:asciiTheme="majorBidi" w:hAnsiTheme="majorBidi" w:cstheme="majorBidi"/>
          <w:sz w:val="24"/>
          <w:szCs w:val="24"/>
          <w:u w:color="000000"/>
        </w:rPr>
        <w:t xml:space="preserve">the </w:t>
      </w:r>
      <w:proofErr w:type="spellStart"/>
      <w:r w:rsidR="00D26C1D" w:rsidRPr="00C36D78">
        <w:rPr>
          <w:rFonts w:asciiTheme="majorBidi" w:hAnsiTheme="majorBidi" w:cstheme="majorBidi"/>
          <w:i/>
          <w:iCs/>
          <w:sz w:val="24"/>
          <w:szCs w:val="24"/>
          <w:u w:color="000000"/>
        </w:rPr>
        <w:t>Rasā’il</w:t>
      </w:r>
      <w:proofErr w:type="spellEnd"/>
      <w:r w:rsidR="0065353A" w:rsidRPr="00C36D78">
        <w:rPr>
          <w:rFonts w:asciiTheme="majorBidi" w:hAnsiTheme="majorBidi" w:cstheme="majorBidi"/>
          <w:sz w:val="24"/>
          <w:szCs w:val="24"/>
          <w:u w:color="000000"/>
        </w:rPr>
        <w:t xml:space="preserve">, </w:t>
      </w:r>
      <w:r w:rsidR="009A1CC5" w:rsidRPr="00C36D78">
        <w:rPr>
          <w:rFonts w:asciiTheme="majorBidi" w:hAnsiTheme="majorBidi" w:cstheme="majorBidi"/>
          <w:sz w:val="24"/>
          <w:szCs w:val="24"/>
          <w:u w:color="000000"/>
        </w:rPr>
        <w:t xml:space="preserve">I would </w:t>
      </w:r>
      <w:r w:rsidR="001F6306" w:rsidRPr="00C36D78">
        <w:rPr>
          <w:rFonts w:asciiTheme="majorBidi" w:hAnsiTheme="majorBidi" w:cstheme="majorBidi"/>
          <w:sz w:val="24"/>
          <w:szCs w:val="24"/>
          <w:u w:color="000000"/>
        </w:rPr>
        <w:t xml:space="preserve">personally </w:t>
      </w:r>
      <w:r w:rsidR="00AF509B" w:rsidRPr="00C36D78">
        <w:rPr>
          <w:rFonts w:asciiTheme="majorBidi" w:hAnsiTheme="majorBidi" w:cstheme="majorBidi"/>
          <w:sz w:val="24"/>
          <w:szCs w:val="24"/>
          <w:u w:color="000000"/>
        </w:rPr>
        <w:t xml:space="preserve">be </w:t>
      </w:r>
      <w:r w:rsidR="009A1CC5" w:rsidRPr="00C36D78">
        <w:rPr>
          <w:rFonts w:asciiTheme="majorBidi" w:hAnsiTheme="majorBidi" w:cstheme="majorBidi"/>
          <w:sz w:val="24"/>
          <w:szCs w:val="24"/>
          <w:u w:color="000000"/>
        </w:rPr>
        <w:t>incline</w:t>
      </w:r>
      <w:r w:rsidR="00AF509B" w:rsidRPr="00C36D78">
        <w:rPr>
          <w:rFonts w:asciiTheme="majorBidi" w:hAnsiTheme="majorBidi" w:cstheme="majorBidi"/>
          <w:sz w:val="24"/>
          <w:szCs w:val="24"/>
          <w:u w:color="000000"/>
        </w:rPr>
        <w:t>d</w:t>
      </w:r>
      <w:r w:rsidR="009A1CC5" w:rsidRPr="00C36D78">
        <w:rPr>
          <w:rFonts w:asciiTheme="majorBidi" w:hAnsiTheme="majorBidi" w:cstheme="majorBidi"/>
          <w:sz w:val="24"/>
          <w:szCs w:val="24"/>
          <w:u w:color="000000"/>
        </w:rPr>
        <w:t xml:space="preserve"> to believe </w:t>
      </w:r>
      <w:r w:rsidR="00B015F1" w:rsidRPr="00C36D78">
        <w:rPr>
          <w:rFonts w:asciiTheme="majorBidi" w:hAnsiTheme="majorBidi" w:cstheme="majorBidi"/>
          <w:sz w:val="24"/>
          <w:szCs w:val="24"/>
          <w:u w:color="000000"/>
        </w:rPr>
        <w:t xml:space="preserve">that </w:t>
      </w:r>
      <w:r w:rsidR="009A1CC5" w:rsidRPr="00C36D78">
        <w:rPr>
          <w:rFonts w:asciiTheme="majorBidi" w:hAnsiTheme="majorBidi" w:cstheme="majorBidi"/>
          <w:sz w:val="24"/>
          <w:szCs w:val="24"/>
          <w:u w:color="000000"/>
        </w:rPr>
        <w:t xml:space="preserve">he would have ranged </w:t>
      </w:r>
      <w:r w:rsidR="00A05102" w:rsidRPr="00C36D78">
        <w:rPr>
          <w:rFonts w:asciiTheme="majorBidi" w:hAnsiTheme="majorBidi" w:cstheme="majorBidi"/>
          <w:sz w:val="24"/>
          <w:szCs w:val="24"/>
          <w:u w:color="000000"/>
        </w:rPr>
        <w:t>this description from Epistle 31</w:t>
      </w:r>
      <w:r w:rsidR="009A1CC5" w:rsidRPr="00C36D78">
        <w:rPr>
          <w:rFonts w:asciiTheme="majorBidi" w:hAnsiTheme="majorBidi" w:cstheme="majorBidi"/>
          <w:sz w:val="24"/>
          <w:szCs w:val="24"/>
          <w:u w:color="000000"/>
        </w:rPr>
        <w:t xml:space="preserve"> </w:t>
      </w:r>
      <w:r w:rsidR="00F6207B" w:rsidRPr="00C36D78">
        <w:rPr>
          <w:rFonts w:asciiTheme="majorBidi" w:hAnsiTheme="majorBidi" w:cstheme="majorBidi"/>
          <w:sz w:val="24"/>
          <w:szCs w:val="24"/>
          <w:u w:color="000000"/>
        </w:rPr>
        <w:t xml:space="preserve">in the same category as the </w:t>
      </w:r>
      <w:r w:rsidR="00F6207B" w:rsidRPr="00C36D78">
        <w:rPr>
          <w:rFonts w:asciiTheme="majorBidi" w:hAnsiTheme="majorBidi" w:cstheme="majorBidi"/>
          <w:i/>
          <w:iCs/>
          <w:sz w:val="24"/>
          <w:szCs w:val="24"/>
          <w:u w:color="000000"/>
        </w:rPr>
        <w:t>SY</w:t>
      </w:r>
      <w:r w:rsidR="00B50463" w:rsidRPr="00C36D78">
        <w:rPr>
          <w:rFonts w:asciiTheme="majorBidi" w:hAnsiTheme="majorBidi" w:cstheme="majorBidi"/>
          <w:sz w:val="24"/>
          <w:szCs w:val="24"/>
          <w:u w:color="000000"/>
        </w:rPr>
        <w:t xml:space="preserve">. </w:t>
      </w:r>
    </w:p>
    <w:p w14:paraId="06C8A9C9" w14:textId="67578C14" w:rsidR="001F6306" w:rsidRPr="00C36D78" w:rsidRDefault="001F6306" w:rsidP="001F6306">
      <w:pPr>
        <w:spacing w:after="0" w:line="240" w:lineRule="auto"/>
        <w:jc w:val="both"/>
        <w:rPr>
          <w:rFonts w:asciiTheme="majorBidi" w:hAnsiTheme="majorBidi" w:cstheme="majorBidi"/>
          <w:sz w:val="24"/>
          <w:szCs w:val="24"/>
          <w:u w:color="000000"/>
        </w:rPr>
      </w:pPr>
    </w:p>
    <w:p w14:paraId="4DB1CC22" w14:textId="10CA393F" w:rsidR="008B6D05" w:rsidRPr="00C36D78" w:rsidRDefault="001F6306" w:rsidP="00795CA7">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t>In the present state of our knowledg</w:t>
      </w:r>
      <w:r w:rsidR="008336F3" w:rsidRPr="00C36D78">
        <w:rPr>
          <w:rFonts w:asciiTheme="majorBidi" w:hAnsiTheme="majorBidi" w:cstheme="majorBidi"/>
          <w:sz w:val="24"/>
          <w:szCs w:val="24"/>
          <w:u w:color="000000"/>
        </w:rPr>
        <w:t>e</w:t>
      </w:r>
      <w:r w:rsidR="00795CA7" w:rsidRPr="00C36D78">
        <w:rPr>
          <w:rFonts w:asciiTheme="majorBidi" w:hAnsiTheme="majorBidi" w:cstheme="majorBidi"/>
          <w:sz w:val="24"/>
          <w:szCs w:val="24"/>
          <w:u w:color="000000"/>
        </w:rPr>
        <w:t>,</w:t>
      </w:r>
      <w:r w:rsidR="008336F3" w:rsidRPr="00C36D78">
        <w:rPr>
          <w:rFonts w:asciiTheme="majorBidi" w:hAnsiTheme="majorBidi" w:cstheme="majorBidi"/>
          <w:sz w:val="24"/>
          <w:szCs w:val="24"/>
          <w:u w:color="000000"/>
        </w:rPr>
        <w:t xml:space="preserve"> it is not possible to be so affirmative, even if such a scenario is the most likely</w:t>
      </w:r>
      <w:r w:rsidR="00795CA7" w:rsidRPr="00C36D78">
        <w:rPr>
          <w:rFonts w:asciiTheme="majorBidi" w:hAnsiTheme="majorBidi" w:cstheme="majorBidi"/>
          <w:sz w:val="24"/>
          <w:szCs w:val="24"/>
          <w:u w:color="000000"/>
        </w:rPr>
        <w:t xml:space="preserve"> in my view</w:t>
      </w:r>
      <w:r w:rsidR="008336F3" w:rsidRPr="00C36D78">
        <w:rPr>
          <w:rFonts w:asciiTheme="majorBidi" w:hAnsiTheme="majorBidi" w:cstheme="majorBidi"/>
          <w:sz w:val="24"/>
          <w:szCs w:val="24"/>
          <w:u w:color="000000"/>
        </w:rPr>
        <w:t xml:space="preserve">.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r w:rsidR="008336F3" w:rsidRPr="00C36D78">
        <w:rPr>
          <w:rFonts w:asciiTheme="majorBidi" w:hAnsiTheme="majorBidi" w:cstheme="majorBidi"/>
          <w:sz w:val="24"/>
          <w:szCs w:val="24"/>
          <w:u w:color="000000"/>
        </w:rPr>
        <w:t>’s</w:t>
      </w:r>
      <w:proofErr w:type="spellEnd"/>
      <w:r w:rsidR="008336F3" w:rsidRPr="00C36D78">
        <w:rPr>
          <w:rFonts w:asciiTheme="majorBidi" w:hAnsiTheme="majorBidi" w:cstheme="majorBidi"/>
          <w:sz w:val="24"/>
          <w:szCs w:val="24"/>
          <w:u w:color="000000"/>
        </w:rPr>
        <w:t xml:space="preserve"> commentary was published in </w:t>
      </w:r>
      <w:r w:rsidR="005E1A1C" w:rsidRPr="00C36D78">
        <w:rPr>
          <w:rFonts w:asciiTheme="majorBidi" w:hAnsiTheme="majorBidi" w:cstheme="majorBidi"/>
          <w:sz w:val="24"/>
          <w:szCs w:val="24"/>
          <w:u w:color="000000"/>
        </w:rPr>
        <w:t xml:space="preserve">931 in </w:t>
      </w:r>
      <w:r w:rsidR="008336F3" w:rsidRPr="00C36D78">
        <w:rPr>
          <w:rFonts w:asciiTheme="majorBidi" w:hAnsiTheme="majorBidi" w:cstheme="majorBidi"/>
          <w:sz w:val="24"/>
          <w:szCs w:val="24"/>
          <w:u w:color="000000"/>
        </w:rPr>
        <w:t xml:space="preserve">Bagdad. By the time he </w:t>
      </w:r>
      <w:r w:rsidR="008336F3" w:rsidRPr="00675E4A">
        <w:rPr>
          <w:rFonts w:asciiTheme="majorBidi" w:hAnsiTheme="majorBidi" w:cstheme="majorBidi"/>
          <w:sz w:val="24"/>
          <w:szCs w:val="24"/>
          <w:u w:color="000000"/>
        </w:rPr>
        <w:t xml:space="preserve">wrote it, </w:t>
      </w:r>
      <w:proofErr w:type="spellStart"/>
      <w:r w:rsidR="009F3A8C" w:rsidRPr="00963C45">
        <w:rPr>
          <w:rFonts w:asciiTheme="majorBidi" w:hAnsiTheme="majorBidi" w:cstheme="majorBidi"/>
          <w:sz w:val="24"/>
          <w:szCs w:val="24"/>
          <w:u w:color="000000"/>
        </w:rPr>
        <w:t>Sa‘adya</w:t>
      </w:r>
      <w:proofErr w:type="spellEnd"/>
      <w:r w:rsidR="009F3A8C" w:rsidRPr="00675E4A">
        <w:rPr>
          <w:rFonts w:asciiTheme="majorBidi" w:hAnsiTheme="majorBidi" w:cstheme="majorBidi"/>
          <w:sz w:val="24"/>
          <w:szCs w:val="24"/>
          <w:u w:color="000000"/>
        </w:rPr>
        <w:t xml:space="preserve"> </w:t>
      </w:r>
      <w:r w:rsidR="008336F3" w:rsidRPr="00675E4A">
        <w:rPr>
          <w:rFonts w:asciiTheme="majorBidi" w:hAnsiTheme="majorBidi" w:cstheme="majorBidi"/>
          <w:sz w:val="24"/>
          <w:szCs w:val="24"/>
          <w:u w:color="000000"/>
        </w:rPr>
        <w:t xml:space="preserve">had been living </w:t>
      </w:r>
      <w:r w:rsidR="002E24E3" w:rsidRPr="00675E4A">
        <w:rPr>
          <w:rFonts w:asciiTheme="majorBidi" w:hAnsiTheme="majorBidi" w:cstheme="majorBidi"/>
          <w:sz w:val="24"/>
          <w:szCs w:val="24"/>
          <w:u w:color="000000"/>
        </w:rPr>
        <w:t xml:space="preserve">already </w:t>
      </w:r>
      <w:r w:rsidR="008336F3" w:rsidRPr="00675E4A">
        <w:rPr>
          <w:rFonts w:asciiTheme="majorBidi" w:hAnsiTheme="majorBidi" w:cstheme="majorBidi"/>
          <w:sz w:val="24"/>
          <w:szCs w:val="24"/>
          <w:u w:color="000000"/>
        </w:rPr>
        <w:t xml:space="preserve">for </w:t>
      </w:r>
      <w:r w:rsidR="002E24E3" w:rsidRPr="00675E4A">
        <w:rPr>
          <w:rFonts w:asciiTheme="majorBidi" w:hAnsiTheme="majorBidi" w:cstheme="majorBidi"/>
          <w:sz w:val="24"/>
          <w:szCs w:val="24"/>
          <w:u w:color="000000"/>
        </w:rPr>
        <w:t xml:space="preserve">several years in Iraq, </w:t>
      </w:r>
      <w:r w:rsidR="00374FD9" w:rsidRPr="00675E4A">
        <w:rPr>
          <w:rFonts w:asciiTheme="majorBidi" w:hAnsiTheme="majorBidi" w:cstheme="majorBidi"/>
          <w:sz w:val="24"/>
          <w:szCs w:val="24"/>
          <w:u w:color="000000"/>
        </w:rPr>
        <w:t xml:space="preserve">the original </w:t>
      </w:r>
      <w:r w:rsidR="00795CA7" w:rsidRPr="00675E4A">
        <w:rPr>
          <w:rFonts w:asciiTheme="majorBidi" w:hAnsiTheme="majorBidi" w:cstheme="majorBidi"/>
          <w:sz w:val="24"/>
          <w:szCs w:val="24"/>
          <w:u w:color="000000"/>
        </w:rPr>
        <w:t>birth</w:t>
      </w:r>
      <w:r w:rsidR="00374FD9" w:rsidRPr="00675E4A">
        <w:rPr>
          <w:rFonts w:asciiTheme="majorBidi" w:hAnsiTheme="majorBidi" w:cstheme="majorBidi"/>
          <w:sz w:val="24"/>
          <w:szCs w:val="24"/>
          <w:u w:color="000000"/>
        </w:rPr>
        <w:t xml:space="preserve">place of the </w:t>
      </w:r>
      <w:proofErr w:type="spellStart"/>
      <w:r w:rsidR="00795CA7" w:rsidRPr="00675E4A">
        <w:rPr>
          <w:rFonts w:asciiTheme="majorBidi" w:hAnsiTheme="majorBidi" w:cstheme="majorBidi"/>
          <w:sz w:val="24"/>
          <w:szCs w:val="24"/>
          <w:u w:color="000000"/>
        </w:rPr>
        <w:t>Ikhwān</w:t>
      </w:r>
      <w:proofErr w:type="spellEnd"/>
      <w:r w:rsidR="005E1A1C" w:rsidRPr="00675E4A">
        <w:rPr>
          <w:rFonts w:asciiTheme="majorBidi" w:hAnsiTheme="majorBidi" w:cstheme="majorBidi"/>
          <w:sz w:val="24"/>
          <w:szCs w:val="24"/>
          <w:u w:color="000000"/>
        </w:rPr>
        <w:t xml:space="preserve"> and</w:t>
      </w:r>
      <w:r w:rsidR="00374FD9" w:rsidRPr="00675E4A">
        <w:rPr>
          <w:rFonts w:asciiTheme="majorBidi" w:hAnsiTheme="majorBidi" w:cstheme="majorBidi"/>
          <w:sz w:val="24"/>
          <w:szCs w:val="24"/>
          <w:u w:color="000000"/>
        </w:rPr>
        <w:t xml:space="preserve">, at least according to a hypothesis once put forward by Maribel Fierro, also the place where </w:t>
      </w:r>
      <w:r w:rsidR="009F60B6" w:rsidRPr="00675E4A">
        <w:rPr>
          <w:rFonts w:asciiTheme="majorBidi" w:hAnsiTheme="majorBidi" w:cstheme="majorBidi"/>
          <w:sz w:val="24"/>
          <w:szCs w:val="24"/>
          <w:u w:color="000000"/>
        </w:rPr>
        <w:t xml:space="preserve">the </w:t>
      </w:r>
      <w:proofErr w:type="spellStart"/>
      <w:r w:rsidR="009F60B6" w:rsidRPr="00675E4A">
        <w:rPr>
          <w:rFonts w:asciiTheme="majorBidi" w:hAnsiTheme="majorBidi" w:cstheme="majorBidi"/>
          <w:sz w:val="24"/>
          <w:szCs w:val="24"/>
          <w:u w:color="000000"/>
        </w:rPr>
        <w:t>Andalusī</w:t>
      </w:r>
      <w:proofErr w:type="spellEnd"/>
      <w:r w:rsidR="009F60B6" w:rsidRPr="00675E4A">
        <w:rPr>
          <w:rFonts w:asciiTheme="majorBidi" w:hAnsiTheme="majorBidi" w:cstheme="majorBidi"/>
          <w:sz w:val="24"/>
          <w:szCs w:val="24"/>
          <w:u w:color="000000"/>
        </w:rPr>
        <w:t xml:space="preserve"> </w:t>
      </w:r>
      <w:r w:rsidR="00374FD9" w:rsidRPr="00675E4A">
        <w:rPr>
          <w:rFonts w:asciiTheme="majorBidi" w:hAnsiTheme="majorBidi" w:cstheme="majorBidi"/>
          <w:sz w:val="24"/>
          <w:szCs w:val="24"/>
          <w:u w:color="000000"/>
        </w:rPr>
        <w:t xml:space="preserve">Maslama b. </w:t>
      </w:r>
      <w:proofErr w:type="spellStart"/>
      <w:r w:rsidR="00374FD9" w:rsidRPr="00675E4A">
        <w:rPr>
          <w:rFonts w:asciiTheme="majorBidi" w:hAnsiTheme="majorBidi" w:cstheme="majorBidi"/>
          <w:sz w:val="24"/>
          <w:szCs w:val="24"/>
          <w:u w:color="000000"/>
        </w:rPr>
        <w:t>Qāsim</w:t>
      </w:r>
      <w:proofErr w:type="spellEnd"/>
      <w:r w:rsidR="00374FD9" w:rsidRPr="00675E4A">
        <w:rPr>
          <w:rFonts w:asciiTheme="majorBidi" w:hAnsiTheme="majorBidi" w:cstheme="majorBidi"/>
          <w:sz w:val="24"/>
          <w:szCs w:val="24"/>
          <w:u w:color="000000"/>
        </w:rPr>
        <w:t xml:space="preserve"> al-</w:t>
      </w:r>
      <w:proofErr w:type="spellStart"/>
      <w:r w:rsidR="00374FD9" w:rsidRPr="00675E4A">
        <w:rPr>
          <w:rFonts w:asciiTheme="majorBidi" w:hAnsiTheme="majorBidi" w:cstheme="majorBidi"/>
          <w:sz w:val="24"/>
          <w:szCs w:val="24"/>
          <w:u w:color="000000"/>
        </w:rPr>
        <w:t>Qurṭubī</w:t>
      </w:r>
      <w:proofErr w:type="spellEnd"/>
      <w:r w:rsidR="00795CA7" w:rsidRPr="00675E4A">
        <w:rPr>
          <w:rFonts w:asciiTheme="majorBidi" w:hAnsiTheme="majorBidi" w:cstheme="majorBidi"/>
          <w:sz w:val="24"/>
          <w:szCs w:val="24"/>
          <w:u w:color="000000"/>
        </w:rPr>
        <w:t xml:space="preserve"> could</w:t>
      </w:r>
      <w:r w:rsidR="009F60B6" w:rsidRPr="00675E4A">
        <w:rPr>
          <w:rFonts w:asciiTheme="majorBidi" w:hAnsiTheme="majorBidi" w:cstheme="majorBidi"/>
          <w:sz w:val="24"/>
          <w:szCs w:val="24"/>
          <w:u w:color="000000"/>
        </w:rPr>
        <w:t xml:space="preserve"> </w:t>
      </w:r>
      <w:r w:rsidR="00374FD9" w:rsidRPr="00675E4A">
        <w:rPr>
          <w:rFonts w:asciiTheme="majorBidi" w:hAnsiTheme="majorBidi" w:cstheme="majorBidi"/>
          <w:sz w:val="24"/>
          <w:szCs w:val="24"/>
          <w:u w:color="000000"/>
        </w:rPr>
        <w:t xml:space="preserve">have first become acquainted with the </w:t>
      </w:r>
      <w:r w:rsidR="00374FD9" w:rsidRPr="00675E4A">
        <w:rPr>
          <w:rFonts w:asciiTheme="majorBidi" w:hAnsiTheme="majorBidi" w:cstheme="majorBidi"/>
          <w:i/>
          <w:iCs/>
          <w:sz w:val="24"/>
          <w:szCs w:val="24"/>
          <w:u w:color="000000"/>
        </w:rPr>
        <w:t>Epistles</w:t>
      </w:r>
      <w:r w:rsidR="00374FD9" w:rsidRPr="00675E4A">
        <w:rPr>
          <w:rFonts w:asciiTheme="majorBidi" w:hAnsiTheme="majorBidi" w:cstheme="majorBidi"/>
          <w:sz w:val="24"/>
          <w:szCs w:val="24"/>
          <w:u w:color="000000"/>
        </w:rPr>
        <w:t xml:space="preserve"> </w:t>
      </w:r>
      <w:r w:rsidR="009F60B6" w:rsidRPr="00675E4A">
        <w:rPr>
          <w:rFonts w:asciiTheme="majorBidi" w:hAnsiTheme="majorBidi" w:cstheme="majorBidi"/>
          <w:sz w:val="24"/>
          <w:szCs w:val="24"/>
          <w:u w:color="000000"/>
        </w:rPr>
        <w:t xml:space="preserve">while visiting </w:t>
      </w:r>
      <w:proofErr w:type="spellStart"/>
      <w:r w:rsidR="009F60B6" w:rsidRPr="00675E4A">
        <w:rPr>
          <w:rFonts w:asciiTheme="majorBidi" w:hAnsiTheme="majorBidi" w:cstheme="majorBidi"/>
          <w:sz w:val="24"/>
          <w:szCs w:val="24"/>
          <w:u w:color="000000"/>
        </w:rPr>
        <w:t>Baṣra</w:t>
      </w:r>
      <w:proofErr w:type="spellEnd"/>
      <w:r w:rsidR="009F60B6" w:rsidRPr="00675E4A">
        <w:rPr>
          <w:rFonts w:asciiTheme="majorBidi" w:hAnsiTheme="majorBidi" w:cstheme="majorBidi"/>
          <w:sz w:val="24"/>
          <w:szCs w:val="24"/>
          <w:u w:color="000000"/>
        </w:rPr>
        <w:t xml:space="preserve"> in the year</w:t>
      </w:r>
      <w:r w:rsidR="00374FD9" w:rsidRPr="00675E4A">
        <w:rPr>
          <w:rFonts w:asciiTheme="majorBidi" w:hAnsiTheme="majorBidi" w:cstheme="majorBidi"/>
          <w:sz w:val="24"/>
          <w:szCs w:val="24"/>
          <w:u w:color="000000"/>
        </w:rPr>
        <w:t xml:space="preserve"> 937</w:t>
      </w:r>
      <w:r w:rsidR="009F60B6" w:rsidRPr="00675E4A">
        <w:rPr>
          <w:rFonts w:asciiTheme="majorBidi" w:hAnsiTheme="majorBidi" w:cstheme="majorBidi"/>
          <w:sz w:val="24"/>
          <w:szCs w:val="24"/>
          <w:u w:color="000000"/>
        </w:rPr>
        <w:t xml:space="preserve"> on the occasion of </w:t>
      </w:r>
      <w:r w:rsidR="001E3EED" w:rsidRPr="00675E4A">
        <w:rPr>
          <w:rFonts w:asciiTheme="majorBidi" w:hAnsiTheme="majorBidi" w:cstheme="majorBidi"/>
          <w:sz w:val="24"/>
          <w:szCs w:val="24"/>
          <w:u w:color="000000"/>
        </w:rPr>
        <w:t>his l</w:t>
      </w:r>
      <w:r w:rsidR="009F60B6" w:rsidRPr="00675E4A">
        <w:rPr>
          <w:rFonts w:asciiTheme="majorBidi" w:hAnsiTheme="majorBidi" w:cstheme="majorBidi"/>
          <w:sz w:val="24"/>
          <w:szCs w:val="24"/>
          <w:u w:color="000000"/>
        </w:rPr>
        <w:t xml:space="preserve">ong </w:t>
      </w:r>
      <w:proofErr w:type="spellStart"/>
      <w:r w:rsidR="009F60B6" w:rsidRPr="00675E4A">
        <w:rPr>
          <w:rFonts w:asciiTheme="majorBidi" w:hAnsiTheme="majorBidi" w:cstheme="majorBidi"/>
          <w:i/>
          <w:iCs/>
          <w:sz w:val="24"/>
          <w:szCs w:val="24"/>
          <w:u w:color="000000"/>
        </w:rPr>
        <w:t>riḥla</w:t>
      </w:r>
      <w:proofErr w:type="spellEnd"/>
      <w:r w:rsidR="009F60B6" w:rsidRPr="00675E4A">
        <w:rPr>
          <w:rFonts w:asciiTheme="majorBidi" w:hAnsiTheme="majorBidi" w:cstheme="majorBidi"/>
          <w:sz w:val="24"/>
          <w:szCs w:val="24"/>
          <w:u w:color="000000"/>
        </w:rPr>
        <w:t xml:space="preserve"> across the </w:t>
      </w:r>
      <w:r w:rsidR="001E3EED" w:rsidRPr="00675E4A">
        <w:rPr>
          <w:rFonts w:asciiTheme="majorBidi" w:hAnsiTheme="majorBidi" w:cstheme="majorBidi"/>
          <w:sz w:val="24"/>
          <w:szCs w:val="24"/>
          <w:u w:color="000000"/>
        </w:rPr>
        <w:t>Orient</w:t>
      </w:r>
      <w:r w:rsidR="009F60B6" w:rsidRPr="00675E4A">
        <w:rPr>
          <w:rFonts w:asciiTheme="majorBidi" w:hAnsiTheme="majorBidi" w:cstheme="majorBidi"/>
          <w:sz w:val="24"/>
          <w:szCs w:val="24"/>
          <w:u w:color="000000"/>
        </w:rPr>
        <w:t>.</w:t>
      </w:r>
      <w:r w:rsidR="009F60B6" w:rsidRPr="00675E4A">
        <w:rPr>
          <w:rStyle w:val="Appelnotedebasdep"/>
          <w:rFonts w:asciiTheme="majorBidi" w:hAnsiTheme="majorBidi" w:cstheme="majorBidi"/>
          <w:sz w:val="24"/>
          <w:szCs w:val="24"/>
          <w:u w:color="000000"/>
        </w:rPr>
        <w:footnoteReference w:id="42"/>
      </w:r>
      <w:r w:rsidR="001E3EED" w:rsidRPr="00675E4A">
        <w:rPr>
          <w:rFonts w:asciiTheme="majorBidi" w:hAnsiTheme="majorBidi" w:cstheme="majorBidi"/>
          <w:sz w:val="24"/>
          <w:szCs w:val="24"/>
          <w:u w:color="000000"/>
        </w:rPr>
        <w:t xml:space="preserve"> As Stroumsa notes in the above-mentioned contribution, ‘if this is so, then the Epistles, or at least some of them, wer</w:t>
      </w:r>
      <w:r w:rsidR="001E3EED" w:rsidRPr="00C36D78">
        <w:rPr>
          <w:rFonts w:asciiTheme="majorBidi" w:hAnsiTheme="majorBidi" w:cstheme="majorBidi"/>
          <w:sz w:val="24"/>
          <w:szCs w:val="24"/>
          <w:u w:color="000000"/>
        </w:rPr>
        <w:t xml:space="preserve">e available very close to the time </w:t>
      </w:r>
      <w:r w:rsidR="001E3EED" w:rsidRPr="00C36D78">
        <w:rPr>
          <w:rFonts w:asciiTheme="majorBidi" w:hAnsiTheme="majorBidi" w:cstheme="majorBidi"/>
          <w:sz w:val="24"/>
          <w:szCs w:val="24"/>
          <w:u w:color="000000"/>
        </w:rPr>
        <w:lastRenderedPageBreak/>
        <w:t xml:space="preserve">and place that Saadya wrote his </w:t>
      </w:r>
      <w:r w:rsidR="001E3EED" w:rsidRPr="00C36D78">
        <w:rPr>
          <w:rFonts w:asciiTheme="majorBidi" w:hAnsiTheme="majorBidi" w:cstheme="majorBidi"/>
          <w:i/>
          <w:iCs/>
          <w:sz w:val="24"/>
          <w:szCs w:val="24"/>
          <w:u w:color="000000"/>
        </w:rPr>
        <w:t xml:space="preserve">Commentary on Sefer </w:t>
      </w:r>
      <w:proofErr w:type="spellStart"/>
      <w:r w:rsidR="001E3EED" w:rsidRPr="00C36D78">
        <w:rPr>
          <w:rFonts w:asciiTheme="majorBidi" w:hAnsiTheme="majorBidi" w:cstheme="majorBidi"/>
          <w:i/>
          <w:iCs/>
          <w:sz w:val="24"/>
          <w:szCs w:val="24"/>
          <w:u w:color="000000"/>
        </w:rPr>
        <w:t>Yeṣira</w:t>
      </w:r>
      <w:proofErr w:type="spellEnd"/>
      <w:r w:rsidR="001E3EED" w:rsidRPr="00C36D78">
        <w:rPr>
          <w:rFonts w:asciiTheme="majorBidi" w:hAnsiTheme="majorBidi" w:cstheme="majorBidi"/>
          <w:sz w:val="24"/>
          <w:szCs w:val="24"/>
          <w:u w:color="000000"/>
        </w:rPr>
        <w:t xml:space="preserve"> (as mentioned above, in 931)’.</w:t>
      </w:r>
      <w:r w:rsidR="001E3EED" w:rsidRPr="00C36D78">
        <w:rPr>
          <w:rStyle w:val="Appelnotedebasdep"/>
          <w:rFonts w:asciiTheme="majorBidi" w:hAnsiTheme="majorBidi" w:cstheme="majorBidi"/>
          <w:sz w:val="24"/>
          <w:szCs w:val="24"/>
          <w:u w:color="000000"/>
        </w:rPr>
        <w:footnoteReference w:id="43"/>
      </w:r>
      <w:r w:rsidR="00795CA7" w:rsidRPr="00C36D78">
        <w:rPr>
          <w:rFonts w:asciiTheme="majorBidi" w:hAnsiTheme="majorBidi" w:cstheme="majorBidi"/>
          <w:sz w:val="24"/>
          <w:szCs w:val="24"/>
          <w:u w:color="000000"/>
        </w:rPr>
        <w:t xml:space="preserve"> As she adds in the same place, ‘t</w:t>
      </w:r>
      <w:r w:rsidR="001E3EED" w:rsidRPr="00C36D78">
        <w:rPr>
          <w:rFonts w:asciiTheme="majorBidi" w:hAnsiTheme="majorBidi" w:cstheme="majorBidi"/>
          <w:sz w:val="24"/>
          <w:szCs w:val="24"/>
          <w:u w:color="000000"/>
        </w:rPr>
        <w:t>his</w:t>
      </w:r>
      <w:r w:rsidR="00795CA7" w:rsidRPr="00C36D78">
        <w:rPr>
          <w:rFonts w:asciiTheme="majorBidi" w:hAnsiTheme="majorBidi" w:cstheme="majorBidi"/>
          <w:sz w:val="24"/>
          <w:szCs w:val="24"/>
          <w:u w:color="000000"/>
        </w:rPr>
        <w:t xml:space="preserve"> </w:t>
      </w:r>
      <w:r w:rsidR="001E3EED" w:rsidRPr="00C36D78">
        <w:rPr>
          <w:rFonts w:asciiTheme="majorBidi" w:hAnsiTheme="majorBidi" w:cstheme="majorBidi"/>
          <w:sz w:val="24"/>
          <w:szCs w:val="24"/>
          <w:u w:color="000000"/>
        </w:rPr>
        <w:t xml:space="preserve">chronological and geographical proximity </w:t>
      </w:r>
      <w:r w:rsidR="00795CA7" w:rsidRPr="00C36D78">
        <w:rPr>
          <w:rFonts w:asciiTheme="majorBidi" w:hAnsiTheme="majorBidi" w:cstheme="majorBidi"/>
          <w:sz w:val="24"/>
          <w:szCs w:val="24"/>
          <w:u w:color="000000"/>
        </w:rPr>
        <w:t xml:space="preserve">in itself </w:t>
      </w:r>
      <w:r w:rsidR="00D86B0D" w:rsidRPr="00C36D78">
        <w:rPr>
          <w:rFonts w:asciiTheme="majorBidi" w:hAnsiTheme="majorBidi" w:cstheme="majorBidi"/>
          <w:sz w:val="24"/>
          <w:szCs w:val="24"/>
          <w:u w:color="000000"/>
        </w:rPr>
        <w:t xml:space="preserve">is </w:t>
      </w:r>
      <w:r w:rsidR="001E3EED" w:rsidRPr="00C36D78">
        <w:rPr>
          <w:rFonts w:asciiTheme="majorBidi" w:hAnsiTheme="majorBidi" w:cstheme="majorBidi"/>
          <w:sz w:val="24"/>
          <w:szCs w:val="24"/>
          <w:u w:color="000000"/>
        </w:rPr>
        <w:t>sufficient</w:t>
      </w:r>
      <w:r w:rsidR="00795CA7" w:rsidRPr="00C36D78">
        <w:rPr>
          <w:rFonts w:asciiTheme="majorBidi" w:hAnsiTheme="majorBidi" w:cstheme="majorBidi"/>
          <w:sz w:val="24"/>
          <w:szCs w:val="24"/>
          <w:u w:color="000000"/>
        </w:rPr>
        <w:t xml:space="preserve"> […] to justify the assumption, as a reasonable working hypothesis, that Saadya knew of the Epistles and was aware of the</w:t>
      </w:r>
      <w:r w:rsidR="00840E44" w:rsidRPr="00C36D78">
        <w:rPr>
          <w:rFonts w:asciiTheme="majorBidi" w:hAnsiTheme="majorBidi" w:cstheme="majorBidi"/>
          <w:sz w:val="24"/>
          <w:szCs w:val="24"/>
          <w:u w:color="000000"/>
        </w:rPr>
        <w:t>ir</w:t>
      </w:r>
      <w:r w:rsidR="00795CA7" w:rsidRPr="00C36D78">
        <w:rPr>
          <w:rFonts w:asciiTheme="majorBidi" w:hAnsiTheme="majorBidi" w:cstheme="majorBidi"/>
          <w:sz w:val="24"/>
          <w:szCs w:val="24"/>
          <w:u w:color="000000"/>
        </w:rPr>
        <w:t xml:space="preserve"> content and character, and that this acquaintance could have influenced his thought’.</w:t>
      </w:r>
    </w:p>
    <w:p w14:paraId="3464378A" w14:textId="03B3841A" w:rsidR="00AF509B" w:rsidRPr="00C36D78" w:rsidRDefault="00AF509B" w:rsidP="00CD5F6B">
      <w:pPr>
        <w:spacing w:after="0" w:line="240" w:lineRule="auto"/>
        <w:jc w:val="both"/>
        <w:rPr>
          <w:rFonts w:asciiTheme="majorBidi" w:hAnsiTheme="majorBidi" w:cstheme="majorBidi"/>
          <w:sz w:val="24"/>
          <w:szCs w:val="24"/>
          <w:u w:color="000000"/>
        </w:rPr>
      </w:pPr>
    </w:p>
    <w:p w14:paraId="18DF7A31" w14:textId="77777777" w:rsidR="00AF509B" w:rsidRPr="00C36D78" w:rsidRDefault="00AF509B" w:rsidP="00CD5F6B">
      <w:pPr>
        <w:spacing w:after="0" w:line="240" w:lineRule="auto"/>
        <w:jc w:val="both"/>
        <w:rPr>
          <w:rFonts w:asciiTheme="majorBidi" w:hAnsiTheme="majorBidi" w:cstheme="majorBidi"/>
          <w:sz w:val="24"/>
          <w:szCs w:val="24"/>
          <w:u w:color="000000"/>
        </w:rPr>
      </w:pPr>
    </w:p>
    <w:p w14:paraId="6DF4145B" w14:textId="3587968B" w:rsidR="00EE6186" w:rsidRPr="00C36D78" w:rsidRDefault="00EE6186" w:rsidP="00CD5F6B">
      <w:pPr>
        <w:spacing w:after="0" w:line="240" w:lineRule="auto"/>
        <w:jc w:val="both"/>
        <w:rPr>
          <w:rFonts w:asciiTheme="majorBidi" w:hAnsiTheme="majorBidi" w:cstheme="majorBidi"/>
          <w:b/>
          <w:bCs/>
          <w:sz w:val="24"/>
          <w:szCs w:val="24"/>
          <w:u w:color="000000"/>
        </w:rPr>
      </w:pPr>
      <w:r w:rsidRPr="00C36D78">
        <w:rPr>
          <w:rFonts w:asciiTheme="majorBidi" w:hAnsiTheme="majorBidi" w:cstheme="majorBidi"/>
          <w:b/>
          <w:bCs/>
          <w:sz w:val="24"/>
          <w:szCs w:val="24"/>
          <w:u w:color="000000"/>
        </w:rPr>
        <w:t xml:space="preserve">Dūnash ibn </w:t>
      </w:r>
      <w:proofErr w:type="spellStart"/>
      <w:r w:rsidRPr="00C36D78">
        <w:rPr>
          <w:rFonts w:asciiTheme="majorBidi" w:hAnsiTheme="majorBidi" w:cstheme="majorBidi"/>
          <w:b/>
          <w:bCs/>
          <w:sz w:val="24"/>
          <w:szCs w:val="24"/>
          <w:u w:color="000000"/>
        </w:rPr>
        <w:t>Tamīm</w:t>
      </w:r>
      <w:proofErr w:type="spellEnd"/>
      <w:r w:rsidRPr="00C36D78">
        <w:rPr>
          <w:rFonts w:asciiTheme="majorBidi" w:hAnsiTheme="majorBidi" w:cstheme="majorBidi"/>
          <w:b/>
          <w:bCs/>
          <w:sz w:val="24"/>
          <w:szCs w:val="24"/>
          <w:u w:color="000000"/>
        </w:rPr>
        <w:t xml:space="preserve"> </w:t>
      </w:r>
    </w:p>
    <w:p w14:paraId="131795DF" w14:textId="77777777" w:rsidR="004F512C" w:rsidRDefault="006F4BD5" w:rsidP="0031790B">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br/>
      </w:r>
      <w:r w:rsidR="00533DBE" w:rsidRPr="00C36D78">
        <w:rPr>
          <w:rFonts w:asciiTheme="majorBidi" w:hAnsiTheme="majorBidi" w:cstheme="majorBidi"/>
          <w:sz w:val="24"/>
          <w:szCs w:val="24"/>
          <w:u w:color="000000"/>
        </w:rPr>
        <w:tab/>
      </w:r>
      <w:r w:rsidR="00D5659B" w:rsidRPr="00C36D78">
        <w:rPr>
          <w:rFonts w:asciiTheme="majorBidi" w:hAnsiTheme="majorBidi" w:cstheme="majorBidi"/>
          <w:sz w:val="24"/>
          <w:szCs w:val="24"/>
          <w:u w:color="000000"/>
        </w:rPr>
        <w:t xml:space="preserve">When it comes to </w:t>
      </w:r>
      <w:r w:rsidR="0002679F" w:rsidRPr="00C36D78">
        <w:rPr>
          <w:rFonts w:asciiTheme="majorBidi" w:hAnsiTheme="majorBidi" w:cstheme="majorBidi"/>
          <w:sz w:val="24"/>
          <w:szCs w:val="24"/>
          <w:u w:color="000000"/>
        </w:rPr>
        <w:t xml:space="preserve">the </w:t>
      </w:r>
      <w:r w:rsidR="0010044E" w:rsidRPr="00C36D78">
        <w:rPr>
          <w:rFonts w:asciiTheme="majorBidi" w:hAnsiTheme="majorBidi" w:cstheme="majorBidi"/>
          <w:sz w:val="24"/>
          <w:szCs w:val="24"/>
          <w:u w:color="000000"/>
        </w:rPr>
        <w:t xml:space="preserve">second of our commentaries, </w:t>
      </w:r>
      <w:r w:rsidR="009C4C38" w:rsidRPr="00C36D78">
        <w:rPr>
          <w:rFonts w:asciiTheme="majorBidi" w:hAnsiTheme="majorBidi" w:cstheme="majorBidi"/>
          <w:sz w:val="24"/>
          <w:szCs w:val="24"/>
          <w:u w:color="000000"/>
        </w:rPr>
        <w:t xml:space="preserve">the one </w:t>
      </w:r>
      <w:r w:rsidR="00966FF6" w:rsidRPr="00C36D78">
        <w:rPr>
          <w:rFonts w:asciiTheme="majorBidi" w:hAnsiTheme="majorBidi" w:cstheme="majorBidi"/>
          <w:sz w:val="24"/>
          <w:szCs w:val="24"/>
          <w:u w:color="000000"/>
        </w:rPr>
        <w:t xml:space="preserve">which </w:t>
      </w:r>
      <w:r w:rsidR="009C4C38" w:rsidRPr="00C36D78">
        <w:rPr>
          <w:rFonts w:asciiTheme="majorBidi" w:hAnsiTheme="majorBidi" w:cstheme="majorBidi"/>
          <w:sz w:val="24"/>
          <w:szCs w:val="24"/>
          <w:u w:color="000000"/>
        </w:rPr>
        <w:t xml:space="preserve">Dūnash ibn </w:t>
      </w:r>
      <w:proofErr w:type="spellStart"/>
      <w:r w:rsidR="009C4C38" w:rsidRPr="00C36D78">
        <w:rPr>
          <w:rFonts w:asciiTheme="majorBidi" w:hAnsiTheme="majorBidi" w:cstheme="majorBidi"/>
          <w:sz w:val="24"/>
          <w:szCs w:val="24"/>
          <w:u w:color="000000"/>
        </w:rPr>
        <w:t>Tamīm</w:t>
      </w:r>
      <w:proofErr w:type="spellEnd"/>
      <w:r w:rsidR="009C4C38" w:rsidRPr="00C36D78">
        <w:rPr>
          <w:rFonts w:asciiTheme="majorBidi" w:hAnsiTheme="majorBidi" w:cstheme="majorBidi"/>
          <w:sz w:val="24"/>
          <w:szCs w:val="24"/>
          <w:u w:color="000000"/>
        </w:rPr>
        <w:t xml:space="preserve"> wrote in</w:t>
      </w:r>
      <w:r w:rsidR="0002679F" w:rsidRPr="00C36D78">
        <w:rPr>
          <w:rFonts w:asciiTheme="majorBidi" w:hAnsiTheme="majorBidi" w:cstheme="majorBidi"/>
          <w:sz w:val="24"/>
          <w:szCs w:val="24"/>
          <w:u w:color="000000"/>
        </w:rPr>
        <w:t xml:space="preserve"> </w:t>
      </w:r>
      <w:proofErr w:type="spellStart"/>
      <w:r w:rsidR="00687DCF" w:rsidRPr="00C36D78">
        <w:rPr>
          <w:rFonts w:asciiTheme="majorBidi" w:hAnsiTheme="majorBidi" w:cstheme="majorBidi"/>
          <w:sz w:val="24"/>
          <w:szCs w:val="24"/>
          <w:u w:color="000000"/>
        </w:rPr>
        <w:t>Qayrawān</w:t>
      </w:r>
      <w:proofErr w:type="spellEnd"/>
      <w:r w:rsidR="00966FF6" w:rsidRPr="00C36D78">
        <w:rPr>
          <w:rFonts w:asciiTheme="majorBidi" w:hAnsiTheme="majorBidi" w:cstheme="majorBidi"/>
          <w:sz w:val="24"/>
          <w:szCs w:val="24"/>
          <w:u w:color="000000"/>
        </w:rPr>
        <w:t xml:space="preserve">, </w:t>
      </w:r>
      <w:r w:rsidR="0038121B" w:rsidRPr="00C36D78">
        <w:rPr>
          <w:rFonts w:asciiTheme="majorBidi" w:hAnsiTheme="majorBidi" w:cstheme="majorBidi"/>
          <w:sz w:val="24"/>
          <w:szCs w:val="24"/>
          <w:u w:color="000000"/>
        </w:rPr>
        <w:t>George</w:t>
      </w:r>
      <w:r w:rsidR="005776E2" w:rsidRPr="00C36D78">
        <w:rPr>
          <w:rFonts w:asciiTheme="majorBidi" w:hAnsiTheme="majorBidi" w:cstheme="majorBidi"/>
          <w:sz w:val="24"/>
          <w:szCs w:val="24"/>
          <w:u w:color="000000"/>
        </w:rPr>
        <w:t>s</w:t>
      </w:r>
      <w:r w:rsidR="0038121B" w:rsidRPr="00C36D78">
        <w:rPr>
          <w:rFonts w:asciiTheme="majorBidi" w:hAnsiTheme="majorBidi" w:cstheme="majorBidi"/>
          <w:sz w:val="24"/>
          <w:szCs w:val="24"/>
          <w:u w:color="000000"/>
        </w:rPr>
        <w:t xml:space="preserve"> Vajda</w:t>
      </w:r>
      <w:r w:rsidR="00377612" w:rsidRPr="00C36D78">
        <w:rPr>
          <w:rFonts w:asciiTheme="majorBidi" w:hAnsiTheme="majorBidi" w:cstheme="majorBidi"/>
          <w:sz w:val="24"/>
          <w:szCs w:val="24"/>
          <w:u w:color="000000"/>
        </w:rPr>
        <w:t xml:space="preserve"> </w:t>
      </w:r>
      <w:r w:rsidR="00CA12DE" w:rsidRPr="00C36D78">
        <w:rPr>
          <w:rFonts w:asciiTheme="majorBidi" w:hAnsiTheme="majorBidi" w:cstheme="majorBidi"/>
          <w:sz w:val="24"/>
          <w:szCs w:val="24"/>
          <w:u w:color="000000"/>
        </w:rPr>
        <w:t xml:space="preserve">and </w:t>
      </w:r>
      <w:r w:rsidR="00107CAC" w:rsidRPr="00C36D78">
        <w:rPr>
          <w:rFonts w:asciiTheme="majorBidi" w:hAnsiTheme="majorBidi" w:cstheme="majorBidi"/>
          <w:sz w:val="24"/>
          <w:szCs w:val="24"/>
          <w:u w:color="000000"/>
        </w:rPr>
        <w:t xml:space="preserve">his disciple </w:t>
      </w:r>
      <w:r w:rsidR="00CA12DE" w:rsidRPr="00C36D78">
        <w:rPr>
          <w:rFonts w:asciiTheme="majorBidi" w:hAnsiTheme="majorBidi" w:cstheme="majorBidi"/>
          <w:sz w:val="24"/>
          <w:szCs w:val="24"/>
          <w:u w:color="000000"/>
        </w:rPr>
        <w:t xml:space="preserve">Paul Fenton </w:t>
      </w:r>
      <w:r w:rsidR="00D15DEF" w:rsidRPr="00C36D78">
        <w:rPr>
          <w:rFonts w:asciiTheme="majorBidi" w:hAnsiTheme="majorBidi" w:cstheme="majorBidi"/>
          <w:sz w:val="24"/>
          <w:szCs w:val="24"/>
          <w:u w:color="000000"/>
        </w:rPr>
        <w:t>inevitably become our most experienced guide</w:t>
      </w:r>
      <w:r w:rsidR="00E708DB" w:rsidRPr="00C36D78">
        <w:rPr>
          <w:rFonts w:asciiTheme="majorBidi" w:hAnsiTheme="majorBidi" w:cstheme="majorBidi"/>
          <w:sz w:val="24"/>
          <w:szCs w:val="24"/>
          <w:u w:color="000000"/>
        </w:rPr>
        <w:t>s</w:t>
      </w:r>
      <w:r w:rsidR="00D15DEF" w:rsidRPr="00C36D78">
        <w:rPr>
          <w:rFonts w:asciiTheme="majorBidi" w:hAnsiTheme="majorBidi" w:cstheme="majorBidi"/>
          <w:sz w:val="24"/>
          <w:szCs w:val="24"/>
          <w:u w:color="000000"/>
        </w:rPr>
        <w:t>.</w:t>
      </w:r>
      <w:r w:rsidR="00D167DA" w:rsidRPr="00C36D78">
        <w:rPr>
          <w:rFonts w:asciiTheme="majorBidi" w:hAnsiTheme="majorBidi" w:cstheme="majorBidi"/>
          <w:sz w:val="24"/>
          <w:szCs w:val="24"/>
          <w:u w:color="000000"/>
        </w:rPr>
        <w:t xml:space="preserve"> </w:t>
      </w:r>
      <w:r w:rsidR="00D43718" w:rsidRPr="00C36D78">
        <w:rPr>
          <w:rFonts w:asciiTheme="majorBidi" w:hAnsiTheme="majorBidi" w:cstheme="majorBidi"/>
          <w:sz w:val="24"/>
          <w:szCs w:val="24"/>
          <w:u w:color="000000"/>
        </w:rPr>
        <w:t xml:space="preserve">In the form of articles </w:t>
      </w:r>
      <w:r w:rsidR="00120DFB" w:rsidRPr="00C36D78">
        <w:rPr>
          <w:rFonts w:asciiTheme="majorBidi" w:hAnsiTheme="majorBidi" w:cstheme="majorBidi"/>
          <w:sz w:val="24"/>
          <w:szCs w:val="24"/>
          <w:u w:color="000000"/>
        </w:rPr>
        <w:t xml:space="preserve">appeared </w:t>
      </w:r>
      <w:r w:rsidR="008A4B22" w:rsidRPr="00C36D78">
        <w:rPr>
          <w:rFonts w:asciiTheme="majorBidi" w:hAnsiTheme="majorBidi" w:cstheme="majorBidi"/>
          <w:sz w:val="24"/>
          <w:szCs w:val="24"/>
          <w:u w:color="000000"/>
        </w:rPr>
        <w:t xml:space="preserve">in various periodicals </w:t>
      </w:r>
      <w:r w:rsidR="00120DFB" w:rsidRPr="00C36D78">
        <w:rPr>
          <w:rFonts w:asciiTheme="majorBidi" w:hAnsiTheme="majorBidi" w:cstheme="majorBidi"/>
          <w:sz w:val="24"/>
          <w:szCs w:val="24"/>
          <w:u w:color="000000"/>
        </w:rPr>
        <w:t>between 1</w:t>
      </w:r>
      <w:r w:rsidR="008A4B22" w:rsidRPr="00C36D78">
        <w:rPr>
          <w:rFonts w:asciiTheme="majorBidi" w:hAnsiTheme="majorBidi" w:cstheme="majorBidi"/>
          <w:sz w:val="24"/>
          <w:szCs w:val="24"/>
          <w:u w:color="000000"/>
        </w:rPr>
        <w:t xml:space="preserve">940 and 1980, </w:t>
      </w:r>
      <w:r w:rsidR="00914FF8" w:rsidRPr="00C36D78">
        <w:rPr>
          <w:rFonts w:asciiTheme="majorBidi" w:hAnsiTheme="majorBidi" w:cstheme="majorBidi"/>
          <w:sz w:val="24"/>
          <w:szCs w:val="24"/>
          <w:u w:color="000000"/>
        </w:rPr>
        <w:t xml:space="preserve">the </w:t>
      </w:r>
      <w:r w:rsidR="00DA06DD" w:rsidRPr="00C36D78">
        <w:rPr>
          <w:rFonts w:asciiTheme="majorBidi" w:hAnsiTheme="majorBidi" w:cstheme="majorBidi"/>
          <w:sz w:val="24"/>
          <w:szCs w:val="24"/>
          <w:u w:color="000000"/>
        </w:rPr>
        <w:t>former</w:t>
      </w:r>
      <w:r w:rsidR="00914FF8" w:rsidRPr="00C36D78">
        <w:rPr>
          <w:rFonts w:asciiTheme="majorBidi" w:hAnsiTheme="majorBidi" w:cstheme="majorBidi"/>
          <w:sz w:val="24"/>
          <w:szCs w:val="24"/>
          <w:u w:color="000000"/>
        </w:rPr>
        <w:t xml:space="preserve"> </w:t>
      </w:r>
      <w:r w:rsidR="00D43718" w:rsidRPr="00C36D78">
        <w:rPr>
          <w:rFonts w:asciiTheme="majorBidi" w:hAnsiTheme="majorBidi" w:cstheme="majorBidi"/>
          <w:sz w:val="24"/>
          <w:szCs w:val="24"/>
          <w:u w:color="000000"/>
        </w:rPr>
        <w:t>publishe</w:t>
      </w:r>
      <w:r w:rsidR="00670476" w:rsidRPr="00C36D78">
        <w:rPr>
          <w:rFonts w:asciiTheme="majorBidi" w:hAnsiTheme="majorBidi" w:cstheme="majorBidi"/>
          <w:sz w:val="24"/>
          <w:szCs w:val="24"/>
          <w:u w:color="000000"/>
        </w:rPr>
        <w:t xml:space="preserve">d </w:t>
      </w:r>
      <w:r w:rsidR="009C0A57" w:rsidRPr="00C36D78">
        <w:rPr>
          <w:rFonts w:asciiTheme="majorBidi" w:hAnsiTheme="majorBidi" w:cstheme="majorBidi"/>
          <w:sz w:val="24"/>
          <w:szCs w:val="24"/>
          <w:u w:color="000000"/>
        </w:rPr>
        <w:t xml:space="preserve">his study </w:t>
      </w:r>
      <w:r w:rsidR="004D2FA8" w:rsidRPr="00C36D78">
        <w:rPr>
          <w:rFonts w:asciiTheme="majorBidi" w:hAnsiTheme="majorBidi" w:cstheme="majorBidi"/>
          <w:sz w:val="24"/>
          <w:szCs w:val="24"/>
          <w:u w:color="000000"/>
        </w:rPr>
        <w:t xml:space="preserve">of the </w:t>
      </w:r>
      <w:r w:rsidR="009F2457" w:rsidRPr="00C36D78">
        <w:rPr>
          <w:rFonts w:asciiTheme="majorBidi" w:hAnsiTheme="majorBidi" w:cstheme="majorBidi"/>
          <w:sz w:val="24"/>
          <w:szCs w:val="24"/>
          <w:u w:color="000000"/>
        </w:rPr>
        <w:t>tradition of the text</w:t>
      </w:r>
      <w:r w:rsidR="00556BCA" w:rsidRPr="00C36D78">
        <w:rPr>
          <w:rFonts w:asciiTheme="majorBidi" w:hAnsiTheme="majorBidi" w:cstheme="majorBidi"/>
          <w:sz w:val="24"/>
          <w:szCs w:val="24"/>
          <w:u w:color="000000"/>
        </w:rPr>
        <w:t xml:space="preserve"> as preserved in Judaeo-Arabic</w:t>
      </w:r>
      <w:r w:rsidR="009F2457" w:rsidRPr="00C36D78">
        <w:rPr>
          <w:rFonts w:asciiTheme="majorBidi" w:hAnsiTheme="majorBidi" w:cstheme="majorBidi"/>
          <w:sz w:val="24"/>
          <w:szCs w:val="24"/>
          <w:u w:color="000000"/>
        </w:rPr>
        <w:t>,</w:t>
      </w:r>
      <w:r w:rsidR="00A049DC" w:rsidRPr="00C36D78">
        <w:rPr>
          <w:rFonts w:asciiTheme="majorBidi" w:hAnsiTheme="majorBidi" w:cstheme="majorBidi"/>
          <w:sz w:val="24"/>
          <w:szCs w:val="24"/>
          <w:u w:color="000000"/>
        </w:rPr>
        <w:t xml:space="preserve"> </w:t>
      </w:r>
      <w:r w:rsidR="00453396" w:rsidRPr="00C36D78">
        <w:rPr>
          <w:rFonts w:asciiTheme="majorBidi" w:hAnsiTheme="majorBidi" w:cstheme="majorBidi"/>
          <w:sz w:val="24"/>
          <w:szCs w:val="24"/>
          <w:u w:color="000000"/>
        </w:rPr>
        <w:t>supplemented from 1950</w:t>
      </w:r>
      <w:r w:rsidR="00A049DC" w:rsidRPr="00C36D78">
        <w:rPr>
          <w:rFonts w:asciiTheme="majorBidi" w:hAnsiTheme="majorBidi" w:cstheme="majorBidi"/>
          <w:sz w:val="24"/>
          <w:szCs w:val="24"/>
          <w:u w:color="000000"/>
        </w:rPr>
        <w:t>s</w:t>
      </w:r>
      <w:r w:rsidR="00453396" w:rsidRPr="00C36D78">
        <w:rPr>
          <w:rFonts w:asciiTheme="majorBidi" w:hAnsiTheme="majorBidi" w:cstheme="majorBidi"/>
          <w:sz w:val="24"/>
          <w:szCs w:val="24"/>
          <w:u w:color="000000"/>
        </w:rPr>
        <w:t xml:space="preserve"> onwards by </w:t>
      </w:r>
      <w:r w:rsidR="00B17DF7" w:rsidRPr="00C36D78">
        <w:rPr>
          <w:rFonts w:asciiTheme="majorBidi" w:hAnsiTheme="majorBidi" w:cstheme="majorBidi"/>
          <w:sz w:val="24"/>
          <w:szCs w:val="24"/>
          <w:u w:color="000000"/>
        </w:rPr>
        <w:t>the publication</w:t>
      </w:r>
      <w:r w:rsidR="00453396" w:rsidRPr="00C36D78">
        <w:rPr>
          <w:rFonts w:asciiTheme="majorBidi" w:hAnsiTheme="majorBidi" w:cstheme="majorBidi"/>
          <w:sz w:val="24"/>
          <w:szCs w:val="24"/>
          <w:u w:color="000000"/>
        </w:rPr>
        <w:t xml:space="preserve"> of newly discovered fragments of the original Arabic version.</w:t>
      </w:r>
      <w:r w:rsidR="009C0A57" w:rsidRPr="00C36D78">
        <w:rPr>
          <w:rFonts w:asciiTheme="majorBidi" w:hAnsiTheme="majorBidi" w:cstheme="majorBidi"/>
          <w:sz w:val="24"/>
          <w:szCs w:val="24"/>
          <w:u w:color="000000"/>
        </w:rPr>
        <w:t xml:space="preserve"> </w:t>
      </w:r>
      <w:r w:rsidR="00DA06DD" w:rsidRPr="00C36D78">
        <w:rPr>
          <w:rFonts w:asciiTheme="majorBidi" w:hAnsiTheme="majorBidi" w:cstheme="majorBidi"/>
          <w:sz w:val="24"/>
          <w:szCs w:val="24"/>
          <w:u w:color="000000"/>
        </w:rPr>
        <w:t>The latter actively pursued the work of the master and published</w:t>
      </w:r>
      <w:r w:rsidR="00EE4837" w:rsidRPr="00C36D78">
        <w:rPr>
          <w:rFonts w:asciiTheme="majorBidi" w:hAnsiTheme="majorBidi" w:cstheme="majorBidi"/>
          <w:sz w:val="24"/>
          <w:szCs w:val="24"/>
          <w:u w:color="000000"/>
        </w:rPr>
        <w:t>, after his death,</w:t>
      </w:r>
      <w:r w:rsidR="00DA06DD" w:rsidRPr="00C36D78">
        <w:rPr>
          <w:rFonts w:asciiTheme="majorBidi" w:hAnsiTheme="majorBidi" w:cstheme="majorBidi"/>
          <w:sz w:val="24"/>
          <w:szCs w:val="24"/>
          <w:u w:color="000000"/>
        </w:rPr>
        <w:t xml:space="preserve"> a revised and expanded synthesis of his work in the form of a </w:t>
      </w:r>
      <w:r w:rsidR="00F224B4" w:rsidRPr="00C36D78">
        <w:rPr>
          <w:rFonts w:asciiTheme="majorBidi" w:hAnsiTheme="majorBidi" w:cstheme="majorBidi"/>
          <w:sz w:val="24"/>
          <w:szCs w:val="24"/>
          <w:u w:color="000000"/>
        </w:rPr>
        <w:t>monograph</w:t>
      </w:r>
      <w:r w:rsidR="00DA06DD" w:rsidRPr="00C36D78">
        <w:rPr>
          <w:rFonts w:asciiTheme="majorBidi" w:hAnsiTheme="majorBidi" w:cstheme="majorBidi"/>
          <w:sz w:val="24"/>
          <w:szCs w:val="24"/>
          <w:u w:color="000000"/>
        </w:rPr>
        <w:t xml:space="preserve"> entitled</w:t>
      </w:r>
      <w:r w:rsidR="00B17DF7" w:rsidRPr="00C36D78">
        <w:rPr>
          <w:rFonts w:asciiTheme="majorBidi" w:hAnsiTheme="majorBidi" w:cstheme="majorBidi"/>
          <w:sz w:val="24"/>
          <w:szCs w:val="24"/>
          <w:u w:color="000000"/>
        </w:rPr>
        <w:t xml:space="preserve"> </w:t>
      </w:r>
      <w:r w:rsidR="00F62327" w:rsidRPr="00C36D78">
        <w:rPr>
          <w:rFonts w:asciiTheme="majorBidi" w:hAnsiTheme="majorBidi" w:cstheme="majorBidi"/>
          <w:sz w:val="24"/>
          <w:szCs w:val="24"/>
          <w:u w:color="000000"/>
        </w:rPr>
        <w:t>‘</w:t>
      </w:r>
      <w:r w:rsidR="00270454" w:rsidRPr="00C36D78">
        <w:rPr>
          <w:rFonts w:asciiTheme="majorBidi" w:hAnsiTheme="majorBidi" w:cstheme="majorBidi"/>
          <w:sz w:val="24"/>
          <w:szCs w:val="24"/>
          <w:u w:color="000000"/>
        </w:rPr>
        <w:t xml:space="preserve">Le </w:t>
      </w:r>
      <w:proofErr w:type="spellStart"/>
      <w:r w:rsidR="00270454" w:rsidRPr="00C36D78">
        <w:rPr>
          <w:rFonts w:asciiTheme="majorBidi" w:hAnsiTheme="majorBidi" w:cstheme="majorBidi"/>
          <w:i/>
          <w:iCs/>
          <w:sz w:val="24"/>
          <w:szCs w:val="24"/>
          <w:u w:color="000000"/>
        </w:rPr>
        <w:t>Commentaire</w:t>
      </w:r>
      <w:proofErr w:type="spellEnd"/>
      <w:r w:rsidR="00270454" w:rsidRPr="00C36D78">
        <w:rPr>
          <w:rFonts w:asciiTheme="majorBidi" w:hAnsiTheme="majorBidi" w:cstheme="majorBidi"/>
          <w:sz w:val="24"/>
          <w:szCs w:val="24"/>
          <w:u w:color="000000"/>
        </w:rPr>
        <w:t xml:space="preserve"> sur le </w:t>
      </w:r>
      <w:r w:rsidR="00270454" w:rsidRPr="00C36D78">
        <w:rPr>
          <w:rFonts w:asciiTheme="majorBidi" w:hAnsiTheme="majorBidi" w:cstheme="majorBidi"/>
          <w:i/>
          <w:iCs/>
          <w:sz w:val="24"/>
          <w:szCs w:val="24"/>
          <w:u w:color="000000"/>
        </w:rPr>
        <w:t>Livre de la Création</w:t>
      </w:r>
      <w:r w:rsidR="00270454" w:rsidRPr="00C36D78">
        <w:rPr>
          <w:rFonts w:asciiTheme="majorBidi" w:hAnsiTheme="majorBidi" w:cstheme="majorBidi"/>
          <w:sz w:val="24"/>
          <w:szCs w:val="24"/>
          <w:u w:color="000000"/>
        </w:rPr>
        <w:t xml:space="preserve"> de </w:t>
      </w:r>
      <w:proofErr w:type="spellStart"/>
      <w:r w:rsidR="00270454" w:rsidRPr="00C36D78">
        <w:rPr>
          <w:rFonts w:asciiTheme="majorBidi" w:hAnsiTheme="majorBidi" w:cstheme="majorBidi"/>
          <w:sz w:val="24"/>
          <w:szCs w:val="24"/>
          <w:u w:color="000000"/>
        </w:rPr>
        <w:t>Dūnaš</w:t>
      </w:r>
      <w:proofErr w:type="spellEnd"/>
      <w:r w:rsidR="00270454" w:rsidRPr="00C36D78">
        <w:rPr>
          <w:rFonts w:asciiTheme="majorBidi" w:hAnsiTheme="majorBidi" w:cstheme="majorBidi"/>
          <w:sz w:val="24"/>
          <w:szCs w:val="24"/>
          <w:u w:color="000000"/>
        </w:rPr>
        <w:t xml:space="preserve"> ben </w:t>
      </w:r>
      <w:proofErr w:type="spellStart"/>
      <w:r w:rsidR="00270454" w:rsidRPr="00C36D78">
        <w:rPr>
          <w:rFonts w:asciiTheme="majorBidi" w:hAnsiTheme="majorBidi" w:cstheme="majorBidi"/>
          <w:sz w:val="24"/>
          <w:szCs w:val="24"/>
          <w:u w:color="000000"/>
        </w:rPr>
        <w:t>Tām</w:t>
      </w:r>
      <w:r w:rsidR="0068110C" w:rsidRPr="00C36D78">
        <w:rPr>
          <w:rFonts w:asciiTheme="majorBidi" w:hAnsiTheme="majorBidi" w:cstheme="majorBidi"/>
          <w:sz w:val="24"/>
          <w:szCs w:val="24"/>
          <w:u w:color="000000"/>
        </w:rPr>
        <w:t>īm</w:t>
      </w:r>
      <w:proofErr w:type="spellEnd"/>
      <w:r w:rsidR="0068110C" w:rsidRPr="00C36D78">
        <w:rPr>
          <w:rFonts w:asciiTheme="majorBidi" w:hAnsiTheme="majorBidi" w:cstheme="majorBidi"/>
          <w:sz w:val="24"/>
          <w:szCs w:val="24"/>
          <w:u w:color="000000"/>
        </w:rPr>
        <w:t xml:space="preserve"> de Kairouan</w:t>
      </w:r>
      <w:r w:rsidR="00F62327" w:rsidRPr="00C36D78">
        <w:rPr>
          <w:rFonts w:asciiTheme="majorBidi" w:hAnsiTheme="majorBidi" w:cstheme="majorBidi"/>
          <w:sz w:val="24"/>
          <w:szCs w:val="24"/>
          <w:u w:color="000000"/>
        </w:rPr>
        <w:t>’</w:t>
      </w:r>
      <w:r w:rsidR="0068110C" w:rsidRPr="00C36D78">
        <w:rPr>
          <w:rFonts w:asciiTheme="majorBidi" w:hAnsiTheme="majorBidi" w:cstheme="majorBidi"/>
          <w:sz w:val="24"/>
          <w:szCs w:val="24"/>
          <w:u w:color="000000"/>
        </w:rPr>
        <w:t>.</w:t>
      </w:r>
      <w:r w:rsidR="00F62327" w:rsidRPr="00C36D78">
        <w:rPr>
          <w:rStyle w:val="Appelnotedebasdep"/>
          <w:rFonts w:asciiTheme="majorBidi" w:hAnsiTheme="majorBidi" w:cstheme="majorBidi"/>
          <w:sz w:val="24"/>
          <w:szCs w:val="24"/>
          <w:u w:color="000000"/>
        </w:rPr>
        <w:footnoteReference w:id="44"/>
      </w:r>
    </w:p>
    <w:p w14:paraId="13CDE376" w14:textId="42B77530" w:rsidR="006F4BD5" w:rsidRPr="00C36D78" w:rsidRDefault="00A26607" w:rsidP="0031790B">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 </w:t>
      </w:r>
    </w:p>
    <w:p w14:paraId="565D5BCF" w14:textId="0096654E" w:rsidR="00454258" w:rsidRPr="00C36D78" w:rsidRDefault="00C64200" w:rsidP="00CD5F6B">
      <w:pPr>
        <w:spacing w:after="0" w:line="240" w:lineRule="auto"/>
        <w:jc w:val="both"/>
        <w:rPr>
          <w:rFonts w:asciiTheme="majorBidi" w:hAnsiTheme="majorBidi" w:cstheme="majorBidi"/>
          <w:sz w:val="24"/>
          <w:szCs w:val="24"/>
          <w:u w:color="000000"/>
        </w:rPr>
      </w:pPr>
      <w:r w:rsidRPr="00C36D78">
        <w:rPr>
          <w:rFonts w:asciiTheme="majorBidi" w:hAnsiTheme="majorBidi" w:cstheme="majorBidi"/>
          <w:sz w:val="24"/>
          <w:szCs w:val="24"/>
          <w:u w:color="000000"/>
        </w:rPr>
        <w:tab/>
      </w:r>
      <w:r w:rsidR="00A12E3C" w:rsidRPr="00C36D78">
        <w:rPr>
          <w:rFonts w:asciiTheme="majorBidi" w:hAnsiTheme="majorBidi" w:cstheme="majorBidi"/>
          <w:sz w:val="24"/>
          <w:szCs w:val="24"/>
          <w:u w:color="000000"/>
        </w:rPr>
        <w:t>In the</w:t>
      </w:r>
      <w:r w:rsidR="009D061E" w:rsidRPr="00C36D78">
        <w:rPr>
          <w:rFonts w:asciiTheme="majorBidi" w:hAnsiTheme="majorBidi" w:cstheme="majorBidi"/>
          <w:sz w:val="24"/>
          <w:szCs w:val="24"/>
          <w:u w:color="000000"/>
        </w:rPr>
        <w:t xml:space="preserve"> learned</w:t>
      </w:r>
      <w:r w:rsidR="00A12E3C" w:rsidRPr="00C36D78">
        <w:rPr>
          <w:rFonts w:asciiTheme="majorBidi" w:hAnsiTheme="majorBidi" w:cstheme="majorBidi"/>
          <w:sz w:val="24"/>
          <w:szCs w:val="24"/>
          <w:u w:color="000000"/>
        </w:rPr>
        <w:t xml:space="preserve"> introduction </w:t>
      </w:r>
      <w:r w:rsidR="0060304E" w:rsidRPr="00C36D78">
        <w:rPr>
          <w:rFonts w:asciiTheme="majorBidi" w:hAnsiTheme="majorBidi" w:cstheme="majorBidi"/>
          <w:sz w:val="24"/>
          <w:szCs w:val="24"/>
          <w:u w:color="000000"/>
        </w:rPr>
        <w:t xml:space="preserve">to this volume, Fenton </w:t>
      </w:r>
      <w:r w:rsidR="00AD2312" w:rsidRPr="00C36D78">
        <w:rPr>
          <w:rFonts w:asciiTheme="majorBidi" w:hAnsiTheme="majorBidi" w:cstheme="majorBidi"/>
          <w:sz w:val="24"/>
          <w:szCs w:val="24"/>
          <w:u w:color="000000"/>
        </w:rPr>
        <w:t xml:space="preserve">already </w:t>
      </w:r>
      <w:r w:rsidR="00A950CE" w:rsidRPr="00C36D78">
        <w:rPr>
          <w:rFonts w:asciiTheme="majorBidi" w:hAnsiTheme="majorBidi" w:cstheme="majorBidi"/>
          <w:sz w:val="24"/>
          <w:szCs w:val="24"/>
          <w:u w:color="000000"/>
        </w:rPr>
        <w:t xml:space="preserve">gives a brief </w:t>
      </w:r>
      <w:r w:rsidR="00111564" w:rsidRPr="00C36D78">
        <w:rPr>
          <w:rFonts w:asciiTheme="majorBidi" w:hAnsiTheme="majorBidi" w:cstheme="majorBidi"/>
          <w:sz w:val="24"/>
          <w:szCs w:val="24"/>
          <w:u w:color="000000"/>
        </w:rPr>
        <w:t>outline</w:t>
      </w:r>
      <w:r w:rsidR="00B95CFF" w:rsidRPr="00C36D78">
        <w:rPr>
          <w:rFonts w:asciiTheme="majorBidi" w:hAnsiTheme="majorBidi" w:cstheme="majorBidi"/>
          <w:sz w:val="24"/>
          <w:szCs w:val="24"/>
          <w:u w:color="000000"/>
        </w:rPr>
        <w:t xml:space="preserve"> of what he sees as Dūnash’s main sources of inspiration</w:t>
      </w:r>
      <w:r w:rsidR="00573242" w:rsidRPr="00C36D78">
        <w:rPr>
          <w:rFonts w:asciiTheme="majorBidi" w:hAnsiTheme="majorBidi" w:cstheme="majorBidi"/>
          <w:sz w:val="24"/>
          <w:szCs w:val="24"/>
          <w:u w:color="000000"/>
        </w:rPr>
        <w:t xml:space="preserve">: </w:t>
      </w:r>
      <w:r w:rsidR="00F41FDA" w:rsidRPr="00C36D78">
        <w:rPr>
          <w:rFonts w:asciiTheme="majorBidi" w:hAnsiTheme="majorBidi" w:cstheme="majorBidi"/>
          <w:sz w:val="24"/>
          <w:szCs w:val="24"/>
          <w:u w:color="000000"/>
        </w:rPr>
        <w:t>‘</w:t>
      </w:r>
      <w:r w:rsidR="00230DAA" w:rsidRPr="00C36D78">
        <w:rPr>
          <w:rFonts w:asciiTheme="majorBidi" w:hAnsiTheme="majorBidi" w:cstheme="majorBidi"/>
          <w:sz w:val="24"/>
          <w:szCs w:val="24"/>
          <w:u w:color="000000"/>
        </w:rPr>
        <w:t xml:space="preserve">Little imbued with Aristotelian texts, his inspiration was rather drawn from Neoplatonic sources, such as the </w:t>
      </w:r>
      <w:r w:rsidR="00230DAA" w:rsidRPr="00C36D78">
        <w:rPr>
          <w:rFonts w:asciiTheme="majorBidi" w:hAnsiTheme="majorBidi" w:cstheme="majorBidi"/>
          <w:i/>
          <w:iCs/>
          <w:sz w:val="24"/>
          <w:szCs w:val="24"/>
          <w:u w:color="000000"/>
        </w:rPr>
        <w:t>Encyclopaedia of the Sincere Br</w:t>
      </w:r>
      <w:r w:rsidR="00FA111C" w:rsidRPr="00C36D78">
        <w:rPr>
          <w:rFonts w:asciiTheme="majorBidi" w:hAnsiTheme="majorBidi" w:cstheme="majorBidi"/>
          <w:i/>
          <w:iCs/>
          <w:sz w:val="24"/>
          <w:szCs w:val="24"/>
          <w:u w:color="000000"/>
        </w:rPr>
        <w:t>e</w:t>
      </w:r>
      <w:r w:rsidR="00230DAA" w:rsidRPr="00C36D78">
        <w:rPr>
          <w:rFonts w:asciiTheme="majorBidi" w:hAnsiTheme="majorBidi" w:cstheme="majorBidi"/>
          <w:i/>
          <w:iCs/>
          <w:sz w:val="24"/>
          <w:szCs w:val="24"/>
          <w:u w:color="000000"/>
        </w:rPr>
        <w:t>th</w:t>
      </w:r>
      <w:r w:rsidR="00FA111C" w:rsidRPr="00C36D78">
        <w:rPr>
          <w:rFonts w:asciiTheme="majorBidi" w:hAnsiTheme="majorBidi" w:cstheme="majorBidi"/>
          <w:i/>
          <w:iCs/>
          <w:sz w:val="24"/>
          <w:szCs w:val="24"/>
          <w:u w:color="000000"/>
        </w:rPr>
        <w:t>ren</w:t>
      </w:r>
      <w:r w:rsidR="00230DAA" w:rsidRPr="00C36D78">
        <w:rPr>
          <w:rFonts w:asciiTheme="majorBidi" w:hAnsiTheme="majorBidi" w:cstheme="majorBidi"/>
          <w:sz w:val="24"/>
          <w:szCs w:val="24"/>
          <w:u w:color="000000"/>
        </w:rPr>
        <w:t xml:space="preserve"> and </w:t>
      </w:r>
      <w:r w:rsidR="00FA111C" w:rsidRPr="00C36D78">
        <w:rPr>
          <w:rFonts w:asciiTheme="majorBidi" w:hAnsiTheme="majorBidi" w:cstheme="majorBidi"/>
          <w:sz w:val="24"/>
          <w:szCs w:val="24"/>
          <w:u w:color="000000"/>
        </w:rPr>
        <w:t xml:space="preserve">the </w:t>
      </w:r>
      <w:r w:rsidR="00FA111C" w:rsidRPr="00C36D78">
        <w:rPr>
          <w:rFonts w:asciiTheme="majorBidi" w:hAnsiTheme="majorBidi" w:cstheme="majorBidi"/>
          <w:i/>
          <w:iCs/>
          <w:sz w:val="24"/>
          <w:szCs w:val="24"/>
          <w:u w:color="000000"/>
        </w:rPr>
        <w:t xml:space="preserve">Theology of </w:t>
      </w:r>
      <w:r w:rsidR="00230DAA" w:rsidRPr="00C36D78">
        <w:rPr>
          <w:rFonts w:asciiTheme="majorBidi" w:hAnsiTheme="majorBidi" w:cstheme="majorBidi"/>
          <w:i/>
          <w:iCs/>
          <w:sz w:val="24"/>
          <w:szCs w:val="24"/>
          <w:u w:color="000000"/>
        </w:rPr>
        <w:t>Aristotle</w:t>
      </w:r>
      <w:r w:rsidR="00230DAA" w:rsidRPr="00C36D78">
        <w:rPr>
          <w:rFonts w:asciiTheme="majorBidi" w:hAnsiTheme="majorBidi" w:cstheme="majorBidi"/>
          <w:sz w:val="24"/>
          <w:szCs w:val="24"/>
          <w:u w:color="000000"/>
        </w:rPr>
        <w:t>, which the author skilfully combined with data from the biblical and rabbinic tradition</w:t>
      </w:r>
      <w:r w:rsidR="002A36DF" w:rsidRPr="00C36D78">
        <w:rPr>
          <w:rFonts w:asciiTheme="majorBidi" w:hAnsiTheme="majorBidi" w:cstheme="majorBidi"/>
          <w:sz w:val="24"/>
          <w:szCs w:val="24"/>
          <w:u w:color="000000"/>
        </w:rPr>
        <w:t>’</w:t>
      </w:r>
      <w:r w:rsidR="00230DAA" w:rsidRPr="00C36D78">
        <w:rPr>
          <w:rFonts w:asciiTheme="majorBidi" w:hAnsiTheme="majorBidi" w:cstheme="majorBidi"/>
          <w:sz w:val="24"/>
          <w:szCs w:val="24"/>
          <w:u w:color="000000"/>
        </w:rPr>
        <w:t>.</w:t>
      </w:r>
      <w:r w:rsidR="00805269" w:rsidRPr="00C36D78">
        <w:rPr>
          <w:rStyle w:val="Appelnotedebasdep"/>
          <w:rFonts w:asciiTheme="majorBidi" w:hAnsiTheme="majorBidi" w:cstheme="majorBidi"/>
          <w:sz w:val="24"/>
          <w:szCs w:val="24"/>
          <w:u w:color="000000"/>
        </w:rPr>
        <w:footnoteReference w:id="45"/>
      </w:r>
      <w:r w:rsidR="004D1051" w:rsidRPr="00C36D78">
        <w:rPr>
          <w:rFonts w:asciiTheme="majorBidi" w:hAnsiTheme="majorBidi" w:cstheme="majorBidi"/>
          <w:sz w:val="24"/>
          <w:szCs w:val="24"/>
          <w:u w:color="000000"/>
        </w:rPr>
        <w:t xml:space="preserve"> </w:t>
      </w:r>
      <w:r w:rsidR="00A24C94" w:rsidRPr="00C36D78">
        <w:rPr>
          <w:rFonts w:asciiTheme="majorBidi" w:hAnsiTheme="majorBidi" w:cstheme="majorBidi"/>
          <w:sz w:val="24"/>
          <w:szCs w:val="24"/>
          <w:u w:color="000000"/>
        </w:rPr>
        <w:t>Vajda</w:t>
      </w:r>
      <w:r w:rsidR="00600D94" w:rsidRPr="00C36D78">
        <w:rPr>
          <w:rFonts w:asciiTheme="majorBidi" w:hAnsiTheme="majorBidi" w:cstheme="majorBidi"/>
          <w:sz w:val="24"/>
          <w:szCs w:val="24"/>
          <w:u w:color="000000"/>
        </w:rPr>
        <w:t xml:space="preserve">’s study </w:t>
      </w:r>
      <w:r w:rsidR="00B75D8E" w:rsidRPr="00C36D78">
        <w:rPr>
          <w:rFonts w:asciiTheme="majorBidi" w:hAnsiTheme="majorBidi" w:cstheme="majorBidi"/>
          <w:sz w:val="24"/>
          <w:szCs w:val="24"/>
          <w:u w:color="000000"/>
        </w:rPr>
        <w:t xml:space="preserve">contains a relatively large number of </w:t>
      </w:r>
      <w:r w:rsidR="00223FCB" w:rsidRPr="00C36D78">
        <w:rPr>
          <w:rFonts w:asciiTheme="majorBidi" w:hAnsiTheme="majorBidi" w:cstheme="majorBidi"/>
          <w:sz w:val="24"/>
          <w:szCs w:val="24"/>
          <w:u w:color="000000"/>
        </w:rPr>
        <w:t>parallels with</w:t>
      </w:r>
      <w:r w:rsidR="00B75D8E" w:rsidRPr="00C36D78">
        <w:rPr>
          <w:rFonts w:asciiTheme="majorBidi" w:hAnsiTheme="majorBidi" w:cstheme="majorBidi"/>
          <w:sz w:val="24"/>
          <w:szCs w:val="24"/>
          <w:u w:color="000000"/>
        </w:rPr>
        <w:t xml:space="preserve"> the </w:t>
      </w:r>
      <w:proofErr w:type="spellStart"/>
      <w:r w:rsidR="00E76CDC" w:rsidRPr="00C36D78">
        <w:rPr>
          <w:rFonts w:asciiTheme="majorBidi" w:hAnsiTheme="majorBidi" w:cstheme="majorBidi"/>
          <w:i/>
          <w:iCs/>
          <w:sz w:val="24"/>
          <w:szCs w:val="24"/>
          <w:u w:color="000000"/>
        </w:rPr>
        <w:t>Rasā’il</w:t>
      </w:r>
      <w:proofErr w:type="spellEnd"/>
      <w:r w:rsidR="00E76CDC" w:rsidRPr="00C36D78">
        <w:rPr>
          <w:rFonts w:asciiTheme="majorBidi" w:hAnsiTheme="majorBidi" w:cstheme="majorBidi"/>
          <w:i/>
          <w:iCs/>
          <w:sz w:val="24"/>
          <w:szCs w:val="24"/>
          <w:u w:color="000000"/>
        </w:rPr>
        <w:t xml:space="preserve"> </w:t>
      </w:r>
      <w:proofErr w:type="spellStart"/>
      <w:r w:rsidR="00B75D8E" w:rsidRPr="00C36D78">
        <w:rPr>
          <w:rFonts w:asciiTheme="majorBidi" w:hAnsiTheme="majorBidi" w:cstheme="majorBidi"/>
          <w:i/>
          <w:iCs/>
          <w:sz w:val="24"/>
          <w:szCs w:val="24"/>
          <w:u w:color="000000"/>
        </w:rPr>
        <w:t>Ikhwān</w:t>
      </w:r>
      <w:proofErr w:type="spellEnd"/>
      <w:r w:rsidR="00B75D8E" w:rsidRPr="00C36D78">
        <w:rPr>
          <w:rFonts w:asciiTheme="majorBidi" w:hAnsiTheme="majorBidi" w:cstheme="majorBidi"/>
          <w:i/>
          <w:iCs/>
          <w:sz w:val="24"/>
          <w:szCs w:val="24"/>
          <w:u w:color="000000"/>
        </w:rPr>
        <w:t xml:space="preserve"> al-</w:t>
      </w:r>
      <w:proofErr w:type="spellStart"/>
      <w:r w:rsidR="00B75D8E" w:rsidRPr="00C36D78">
        <w:rPr>
          <w:rFonts w:asciiTheme="majorBidi" w:hAnsiTheme="majorBidi" w:cstheme="majorBidi"/>
          <w:i/>
          <w:iCs/>
          <w:sz w:val="24"/>
          <w:szCs w:val="24"/>
          <w:u w:color="000000"/>
        </w:rPr>
        <w:t>Ṣafā</w:t>
      </w:r>
      <w:proofErr w:type="spellEnd"/>
      <w:r w:rsidR="00B75D8E" w:rsidRPr="00C36D78">
        <w:rPr>
          <w:rFonts w:asciiTheme="majorBidi" w:hAnsiTheme="majorBidi" w:cstheme="majorBidi"/>
          <w:i/>
          <w:iCs/>
          <w:sz w:val="24"/>
          <w:szCs w:val="24"/>
          <w:u w:color="000000"/>
        </w:rPr>
        <w:t>'</w:t>
      </w:r>
      <w:r w:rsidR="00B37CCD" w:rsidRPr="00C36D78">
        <w:rPr>
          <w:rFonts w:asciiTheme="majorBidi" w:hAnsiTheme="majorBidi" w:cstheme="majorBidi"/>
          <w:sz w:val="24"/>
          <w:szCs w:val="24"/>
          <w:u w:color="000000"/>
        </w:rPr>
        <w:t xml:space="preserve">. </w:t>
      </w:r>
      <w:r w:rsidR="00094268" w:rsidRPr="00C36D78">
        <w:rPr>
          <w:rFonts w:asciiTheme="majorBidi" w:hAnsiTheme="majorBidi" w:cstheme="majorBidi"/>
          <w:sz w:val="24"/>
          <w:szCs w:val="24"/>
          <w:u w:color="000000"/>
        </w:rPr>
        <w:t xml:space="preserve">For </w:t>
      </w:r>
      <w:r w:rsidR="00A960FF" w:rsidRPr="00C36D78">
        <w:rPr>
          <w:rFonts w:asciiTheme="majorBidi" w:hAnsiTheme="majorBidi" w:cstheme="majorBidi"/>
          <w:sz w:val="24"/>
          <w:szCs w:val="24"/>
          <w:u w:color="000000"/>
        </w:rPr>
        <w:t>lack of space</w:t>
      </w:r>
      <w:r w:rsidR="00094268" w:rsidRPr="00C36D78">
        <w:rPr>
          <w:rFonts w:asciiTheme="majorBidi" w:hAnsiTheme="majorBidi" w:cstheme="majorBidi"/>
          <w:sz w:val="24"/>
          <w:szCs w:val="24"/>
          <w:u w:color="000000"/>
        </w:rPr>
        <w:t>, we shall</w:t>
      </w:r>
      <w:r w:rsidR="00A960FF" w:rsidRPr="00C36D78">
        <w:rPr>
          <w:rFonts w:asciiTheme="majorBidi" w:hAnsiTheme="majorBidi" w:cstheme="majorBidi"/>
          <w:sz w:val="24"/>
          <w:szCs w:val="24"/>
          <w:u w:color="000000"/>
        </w:rPr>
        <w:t xml:space="preserve"> content ourselves with summarizing </w:t>
      </w:r>
      <w:r w:rsidR="0028757F" w:rsidRPr="00C36D78">
        <w:rPr>
          <w:rFonts w:asciiTheme="majorBidi" w:hAnsiTheme="majorBidi" w:cstheme="majorBidi"/>
          <w:sz w:val="24"/>
          <w:szCs w:val="24"/>
          <w:u w:color="000000"/>
        </w:rPr>
        <w:t xml:space="preserve">the discussion of the main points, </w:t>
      </w:r>
      <w:r w:rsidR="001F321D" w:rsidRPr="00C36D78">
        <w:rPr>
          <w:rFonts w:asciiTheme="majorBidi" w:hAnsiTheme="majorBidi" w:cstheme="majorBidi"/>
          <w:sz w:val="24"/>
          <w:szCs w:val="24"/>
          <w:u w:color="000000"/>
        </w:rPr>
        <w:t xml:space="preserve">while adding some complements </w:t>
      </w:r>
      <w:r w:rsidR="008F411A" w:rsidRPr="00C36D78">
        <w:rPr>
          <w:rFonts w:asciiTheme="majorBidi" w:hAnsiTheme="majorBidi" w:cstheme="majorBidi"/>
          <w:sz w:val="24"/>
          <w:szCs w:val="24"/>
          <w:u w:color="000000"/>
        </w:rPr>
        <w:t>to Vajda here and there</w:t>
      </w:r>
      <w:r w:rsidR="00B75D8E" w:rsidRPr="00C36D78">
        <w:rPr>
          <w:rFonts w:asciiTheme="majorBidi" w:hAnsiTheme="majorBidi" w:cstheme="majorBidi"/>
          <w:sz w:val="24"/>
          <w:szCs w:val="24"/>
          <w:u w:color="000000"/>
        </w:rPr>
        <w:t>.</w:t>
      </w:r>
    </w:p>
    <w:p w14:paraId="1CCD703B" w14:textId="77777777" w:rsidR="00454258" w:rsidRPr="00C36D78" w:rsidRDefault="00454258" w:rsidP="00CD5F6B">
      <w:pPr>
        <w:spacing w:after="0" w:line="240" w:lineRule="auto"/>
        <w:jc w:val="both"/>
        <w:rPr>
          <w:rFonts w:asciiTheme="majorBidi" w:hAnsiTheme="majorBidi" w:cstheme="majorBidi"/>
          <w:sz w:val="24"/>
          <w:szCs w:val="24"/>
          <w:u w:color="000000"/>
        </w:rPr>
      </w:pPr>
    </w:p>
    <w:p w14:paraId="4A87B495" w14:textId="77777777" w:rsidR="00104D05" w:rsidRDefault="00B31D70" w:rsidP="002F5DBF">
      <w:pPr>
        <w:spacing w:after="0" w:line="240" w:lineRule="auto"/>
        <w:ind w:firstLine="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The first </w:t>
      </w:r>
      <w:r w:rsidR="00FC6F46" w:rsidRPr="00C36D78">
        <w:rPr>
          <w:rFonts w:asciiTheme="majorBidi" w:hAnsiTheme="majorBidi" w:cstheme="majorBidi"/>
          <w:sz w:val="24"/>
          <w:szCs w:val="24"/>
          <w:u w:color="000000"/>
        </w:rPr>
        <w:t>mention</w:t>
      </w:r>
      <w:r w:rsidR="00DC0733" w:rsidRPr="00C36D78">
        <w:rPr>
          <w:rFonts w:asciiTheme="majorBidi" w:hAnsiTheme="majorBidi" w:cstheme="majorBidi"/>
          <w:sz w:val="24"/>
          <w:szCs w:val="24"/>
          <w:u w:color="000000"/>
        </w:rPr>
        <w:t xml:space="preserve"> </w:t>
      </w:r>
      <w:r w:rsidR="008A19FB" w:rsidRPr="00C36D78">
        <w:rPr>
          <w:rFonts w:asciiTheme="majorBidi" w:hAnsiTheme="majorBidi" w:cstheme="majorBidi"/>
          <w:sz w:val="24"/>
          <w:szCs w:val="24"/>
          <w:u w:color="000000"/>
        </w:rPr>
        <w:t xml:space="preserve">concerns </w:t>
      </w:r>
      <w:r w:rsidR="007627C9" w:rsidRPr="00C36D78">
        <w:rPr>
          <w:rFonts w:asciiTheme="majorBidi" w:hAnsiTheme="majorBidi" w:cstheme="majorBidi"/>
          <w:sz w:val="24"/>
          <w:szCs w:val="24"/>
          <w:u w:color="000000"/>
        </w:rPr>
        <w:t xml:space="preserve">a passage </w:t>
      </w:r>
      <w:r w:rsidR="003F3F68" w:rsidRPr="00C36D78">
        <w:rPr>
          <w:rFonts w:asciiTheme="majorBidi" w:hAnsiTheme="majorBidi" w:cstheme="majorBidi"/>
          <w:sz w:val="24"/>
          <w:szCs w:val="24"/>
          <w:u w:color="000000"/>
        </w:rPr>
        <w:t xml:space="preserve">from Chapter 1 </w:t>
      </w:r>
      <w:r w:rsidR="008030C1" w:rsidRPr="00C36D78">
        <w:rPr>
          <w:rFonts w:asciiTheme="majorBidi" w:hAnsiTheme="majorBidi" w:cstheme="majorBidi"/>
          <w:sz w:val="24"/>
          <w:szCs w:val="24"/>
          <w:u w:color="000000"/>
        </w:rPr>
        <w:t xml:space="preserve">of the commentary </w:t>
      </w:r>
      <w:r w:rsidR="007627C9" w:rsidRPr="00C36D78">
        <w:rPr>
          <w:rFonts w:asciiTheme="majorBidi" w:hAnsiTheme="majorBidi" w:cstheme="majorBidi"/>
          <w:sz w:val="24"/>
          <w:szCs w:val="24"/>
          <w:u w:color="000000"/>
        </w:rPr>
        <w:t xml:space="preserve">where Dūnash </w:t>
      </w:r>
      <w:r w:rsidR="005F0974" w:rsidRPr="00C36D78">
        <w:rPr>
          <w:rFonts w:asciiTheme="majorBidi" w:hAnsiTheme="majorBidi" w:cstheme="majorBidi"/>
          <w:sz w:val="24"/>
          <w:szCs w:val="24"/>
          <w:u w:color="000000"/>
        </w:rPr>
        <w:t xml:space="preserve">discusses </w:t>
      </w:r>
      <w:r w:rsidR="000D5EFA" w:rsidRPr="00C36D78">
        <w:rPr>
          <w:rFonts w:asciiTheme="majorBidi" w:hAnsiTheme="majorBidi" w:cstheme="majorBidi"/>
          <w:sz w:val="24"/>
          <w:szCs w:val="24"/>
          <w:u w:color="000000"/>
        </w:rPr>
        <w:t xml:space="preserve">the place and function of </w:t>
      </w:r>
      <w:r w:rsidR="00044247" w:rsidRPr="00C36D78">
        <w:rPr>
          <w:rFonts w:asciiTheme="majorBidi" w:hAnsiTheme="majorBidi" w:cstheme="majorBidi"/>
          <w:sz w:val="24"/>
          <w:szCs w:val="24"/>
          <w:u w:color="000000"/>
        </w:rPr>
        <w:t>the lung</w:t>
      </w:r>
      <w:r w:rsidR="00820456" w:rsidRPr="00C36D78">
        <w:rPr>
          <w:rFonts w:asciiTheme="majorBidi" w:hAnsiTheme="majorBidi" w:cstheme="majorBidi"/>
          <w:sz w:val="24"/>
          <w:szCs w:val="24"/>
          <w:u w:color="000000"/>
        </w:rPr>
        <w:t xml:space="preserve"> in the </w:t>
      </w:r>
      <w:r w:rsidR="00BC053D" w:rsidRPr="00C36D78">
        <w:rPr>
          <w:rFonts w:asciiTheme="majorBidi" w:hAnsiTheme="majorBidi" w:cstheme="majorBidi"/>
          <w:sz w:val="24"/>
          <w:szCs w:val="24"/>
          <w:u w:color="000000"/>
        </w:rPr>
        <w:t>human constitution</w:t>
      </w:r>
      <w:r w:rsidR="002F5DBF" w:rsidRPr="00C36D78">
        <w:rPr>
          <w:rFonts w:asciiTheme="majorBidi" w:hAnsiTheme="majorBidi" w:cstheme="majorBidi"/>
          <w:sz w:val="24"/>
          <w:szCs w:val="24"/>
          <w:u w:color="000000"/>
        </w:rPr>
        <w:t xml:space="preserve">: </w:t>
      </w:r>
    </w:p>
    <w:p w14:paraId="665D08CA" w14:textId="77777777" w:rsidR="00104D05" w:rsidRDefault="00104D05" w:rsidP="00104D05">
      <w:pPr>
        <w:spacing w:after="0" w:line="240" w:lineRule="auto"/>
        <w:jc w:val="both"/>
        <w:rPr>
          <w:rFonts w:asciiTheme="majorBidi" w:hAnsiTheme="majorBidi" w:cstheme="majorBidi"/>
          <w:sz w:val="24"/>
          <w:szCs w:val="24"/>
          <w:u w:color="000000"/>
        </w:rPr>
      </w:pPr>
    </w:p>
    <w:p w14:paraId="3C84568B" w14:textId="19A3F3BF" w:rsidR="00104D05" w:rsidRDefault="002F5DBF" w:rsidP="00FA36AE">
      <w:pPr>
        <w:spacing w:after="0" w:line="240" w:lineRule="auto"/>
        <w:ind w:left="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The lun</w:t>
      </w:r>
      <w:r w:rsidR="00BA17BA">
        <w:rPr>
          <w:rFonts w:asciiTheme="majorBidi" w:hAnsiTheme="majorBidi" w:cstheme="majorBidi"/>
          <w:sz w:val="24"/>
          <w:szCs w:val="24"/>
          <w:u w:color="000000"/>
        </w:rPr>
        <w:t xml:space="preserve">g </w:t>
      </w:r>
      <w:r w:rsidRPr="00C36D78">
        <w:rPr>
          <w:rFonts w:asciiTheme="majorBidi" w:hAnsiTheme="majorBidi" w:cstheme="majorBidi"/>
          <w:sz w:val="24"/>
          <w:szCs w:val="24"/>
          <w:u w:color="000000"/>
        </w:rPr>
        <w:t>is the seat of the vaporous, igneous air which, in living beings, envelops the digestive organs, namely the heart, liver and stomach. Nature must expel this air through the windpipe and bring in cold air from outside to blow on the digestive organs, lest the natural heat in the heart be extinguished or the fire of digestion in the liver be weakened, for when digestion ceases, the living being dies.</w:t>
      </w:r>
      <w:r w:rsidRPr="00C36D78">
        <w:rPr>
          <w:rStyle w:val="Appelnotedebasdep"/>
          <w:rFonts w:asciiTheme="majorBidi" w:hAnsiTheme="majorBidi" w:cstheme="majorBidi"/>
          <w:sz w:val="24"/>
          <w:szCs w:val="24"/>
          <w:u w:color="000000"/>
        </w:rPr>
        <w:footnoteReference w:id="46"/>
      </w:r>
    </w:p>
    <w:p w14:paraId="596C9B72" w14:textId="77777777" w:rsidR="00104D05" w:rsidRDefault="00104D05" w:rsidP="00104D05">
      <w:pPr>
        <w:spacing w:after="0" w:line="240" w:lineRule="auto"/>
        <w:jc w:val="both"/>
        <w:rPr>
          <w:rFonts w:asciiTheme="majorBidi" w:hAnsiTheme="majorBidi" w:cstheme="majorBidi"/>
          <w:sz w:val="24"/>
          <w:szCs w:val="24"/>
          <w:u w:color="000000"/>
        </w:rPr>
      </w:pPr>
    </w:p>
    <w:p w14:paraId="32864B44" w14:textId="14BFA1FC" w:rsidR="002F5DBF" w:rsidRPr="00C36D78" w:rsidRDefault="002F5DBF" w:rsidP="00104D05">
      <w:pPr>
        <w:spacing w:after="0" w:line="240" w:lineRule="auto"/>
        <w:ind w:firstLine="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 </w:t>
      </w:r>
      <w:r w:rsidR="00E02296" w:rsidRPr="00C36D78">
        <w:rPr>
          <w:rFonts w:asciiTheme="majorBidi" w:hAnsiTheme="majorBidi" w:cstheme="majorBidi"/>
          <w:sz w:val="24"/>
          <w:szCs w:val="24"/>
          <w:u w:color="000000"/>
        </w:rPr>
        <w:t xml:space="preserve">Vajda </w:t>
      </w:r>
      <w:r w:rsidR="00083AEE" w:rsidRPr="00C36D78">
        <w:rPr>
          <w:rFonts w:asciiTheme="majorBidi" w:hAnsiTheme="majorBidi" w:cstheme="majorBidi"/>
          <w:sz w:val="24"/>
          <w:szCs w:val="24"/>
          <w:u w:color="000000"/>
        </w:rPr>
        <w:t>links</w:t>
      </w:r>
      <w:r w:rsidR="005F52BA" w:rsidRPr="00C36D78">
        <w:rPr>
          <w:rFonts w:asciiTheme="majorBidi" w:hAnsiTheme="majorBidi" w:cstheme="majorBidi"/>
          <w:sz w:val="24"/>
          <w:szCs w:val="24"/>
          <w:u w:color="000000"/>
        </w:rPr>
        <w:t xml:space="preserve"> </w:t>
      </w:r>
      <w:r w:rsidR="000D6019" w:rsidRPr="00C36D78">
        <w:rPr>
          <w:rFonts w:asciiTheme="majorBidi" w:hAnsiTheme="majorBidi" w:cstheme="majorBidi"/>
          <w:sz w:val="24"/>
          <w:szCs w:val="24"/>
          <w:u w:color="000000"/>
        </w:rPr>
        <w:t>this discussion</w:t>
      </w:r>
      <w:r w:rsidR="00083AEE" w:rsidRPr="00C36D78">
        <w:rPr>
          <w:rFonts w:asciiTheme="majorBidi" w:hAnsiTheme="majorBidi" w:cstheme="majorBidi"/>
          <w:sz w:val="24"/>
          <w:szCs w:val="24"/>
          <w:u w:color="000000"/>
        </w:rPr>
        <w:t xml:space="preserve"> with a passage from Epistle 49b </w:t>
      </w:r>
      <w:r w:rsidR="00D81738" w:rsidRPr="00C36D78">
        <w:rPr>
          <w:rFonts w:asciiTheme="majorBidi" w:hAnsiTheme="majorBidi" w:cstheme="majorBidi"/>
          <w:sz w:val="24"/>
          <w:szCs w:val="24"/>
          <w:u w:color="000000"/>
        </w:rPr>
        <w:t>(</w:t>
      </w:r>
      <w:r w:rsidR="00E85129">
        <w:rPr>
          <w:rFonts w:asciiTheme="majorBidi" w:hAnsiTheme="majorBidi" w:cstheme="majorBidi"/>
          <w:sz w:val="24"/>
          <w:szCs w:val="24"/>
          <w:u w:color="000000"/>
        </w:rPr>
        <w:t>‘</w:t>
      </w:r>
      <w:r w:rsidR="00D81738" w:rsidRPr="00C36D78">
        <w:rPr>
          <w:rFonts w:asciiTheme="majorBidi" w:hAnsiTheme="majorBidi" w:cstheme="majorBidi"/>
          <w:sz w:val="24"/>
          <w:szCs w:val="24"/>
          <w:u w:color="000000"/>
        </w:rPr>
        <w:t>On the Spiritual Beings</w:t>
      </w:r>
      <w:r w:rsidR="00E85129">
        <w:rPr>
          <w:rFonts w:asciiTheme="majorBidi" w:hAnsiTheme="majorBidi" w:cstheme="majorBidi"/>
          <w:sz w:val="24"/>
          <w:szCs w:val="24"/>
          <w:u w:color="000000"/>
        </w:rPr>
        <w:t>’</w:t>
      </w:r>
      <w:r w:rsidR="00FA4FE5" w:rsidRPr="00C36D78">
        <w:rPr>
          <w:rFonts w:asciiTheme="majorBidi" w:hAnsiTheme="majorBidi" w:cstheme="majorBidi"/>
          <w:sz w:val="24"/>
          <w:szCs w:val="24"/>
          <w:u w:color="000000"/>
        </w:rPr>
        <w:t xml:space="preserve">) about </w:t>
      </w:r>
      <w:r w:rsidR="00F462FC" w:rsidRPr="00C36D78">
        <w:rPr>
          <w:rFonts w:asciiTheme="majorBidi" w:hAnsiTheme="majorBidi" w:cstheme="majorBidi"/>
          <w:sz w:val="24"/>
          <w:szCs w:val="24"/>
          <w:u w:color="000000"/>
        </w:rPr>
        <w:t xml:space="preserve">the </w:t>
      </w:r>
      <w:r w:rsidR="00881A56" w:rsidRPr="00C36D78">
        <w:rPr>
          <w:rFonts w:asciiTheme="majorBidi" w:hAnsiTheme="majorBidi" w:cstheme="majorBidi"/>
          <w:sz w:val="24"/>
          <w:szCs w:val="24"/>
          <w:u w:color="000000"/>
        </w:rPr>
        <w:t xml:space="preserve">microcosmic versus macrocosmic </w:t>
      </w:r>
      <w:r w:rsidR="00C97A60" w:rsidRPr="00C36D78">
        <w:rPr>
          <w:rFonts w:asciiTheme="majorBidi" w:hAnsiTheme="majorBidi" w:cstheme="majorBidi"/>
          <w:sz w:val="24"/>
          <w:szCs w:val="24"/>
          <w:u w:color="000000"/>
        </w:rPr>
        <w:t>re</w:t>
      </w:r>
      <w:r w:rsidR="00197D9D" w:rsidRPr="00C36D78">
        <w:rPr>
          <w:rFonts w:asciiTheme="majorBidi" w:hAnsiTheme="majorBidi" w:cstheme="majorBidi"/>
          <w:sz w:val="24"/>
          <w:szCs w:val="24"/>
          <w:u w:color="000000"/>
        </w:rPr>
        <w:t>lationships</w:t>
      </w:r>
      <w:r w:rsidR="00C97A60" w:rsidRPr="00C36D78">
        <w:rPr>
          <w:rFonts w:asciiTheme="majorBidi" w:hAnsiTheme="majorBidi" w:cstheme="majorBidi"/>
          <w:sz w:val="24"/>
          <w:szCs w:val="24"/>
          <w:u w:color="000000"/>
        </w:rPr>
        <w:t xml:space="preserve"> between </w:t>
      </w:r>
      <w:r w:rsidR="003F3D1A" w:rsidRPr="00C36D78">
        <w:rPr>
          <w:rFonts w:asciiTheme="majorBidi" w:hAnsiTheme="majorBidi" w:cstheme="majorBidi"/>
          <w:sz w:val="24"/>
          <w:szCs w:val="24"/>
          <w:u w:color="000000"/>
        </w:rPr>
        <w:t xml:space="preserve">the parts of the human body </w:t>
      </w:r>
      <w:r w:rsidR="003F3D1A" w:rsidRPr="00C36D78">
        <w:rPr>
          <w:rFonts w:asciiTheme="majorBidi" w:hAnsiTheme="majorBidi" w:cstheme="majorBidi"/>
          <w:sz w:val="24"/>
          <w:szCs w:val="24"/>
          <w:u w:color="000000"/>
        </w:rPr>
        <w:lastRenderedPageBreak/>
        <w:t xml:space="preserve">and </w:t>
      </w:r>
      <w:r w:rsidR="00804418" w:rsidRPr="00C36D78">
        <w:rPr>
          <w:rFonts w:asciiTheme="majorBidi" w:hAnsiTheme="majorBidi" w:cstheme="majorBidi"/>
          <w:sz w:val="24"/>
          <w:szCs w:val="24"/>
          <w:u w:color="000000"/>
        </w:rPr>
        <w:t xml:space="preserve">the </w:t>
      </w:r>
      <w:r w:rsidR="000E1B5A" w:rsidRPr="00C36D78">
        <w:rPr>
          <w:rFonts w:asciiTheme="majorBidi" w:hAnsiTheme="majorBidi" w:cstheme="majorBidi"/>
          <w:sz w:val="24"/>
          <w:szCs w:val="24"/>
          <w:u w:color="000000"/>
        </w:rPr>
        <w:t xml:space="preserve">four elementary </w:t>
      </w:r>
      <w:r w:rsidR="00804418" w:rsidRPr="00C36D78">
        <w:rPr>
          <w:rFonts w:asciiTheme="majorBidi" w:hAnsiTheme="majorBidi" w:cstheme="majorBidi"/>
          <w:sz w:val="24"/>
          <w:szCs w:val="24"/>
          <w:u w:color="000000"/>
        </w:rPr>
        <w:t xml:space="preserve">spheres </w:t>
      </w:r>
      <w:r w:rsidR="000E1B5A" w:rsidRPr="00C36D78">
        <w:rPr>
          <w:rFonts w:asciiTheme="majorBidi" w:hAnsiTheme="majorBidi" w:cstheme="majorBidi"/>
          <w:sz w:val="24"/>
          <w:szCs w:val="24"/>
          <w:u w:color="000000"/>
        </w:rPr>
        <w:t>(fire – air – water – earth) under the Moon</w:t>
      </w:r>
      <w:r w:rsidR="005F52BA" w:rsidRPr="00C36D78">
        <w:rPr>
          <w:rFonts w:asciiTheme="majorBidi" w:hAnsiTheme="majorBidi" w:cstheme="majorBidi"/>
          <w:sz w:val="24"/>
          <w:szCs w:val="24"/>
          <w:u w:color="000000"/>
        </w:rPr>
        <w:t xml:space="preserve">, adding </w:t>
      </w:r>
      <w:r w:rsidR="002B6E4D" w:rsidRPr="00C36D78">
        <w:rPr>
          <w:rFonts w:asciiTheme="majorBidi" w:hAnsiTheme="majorBidi" w:cstheme="majorBidi"/>
          <w:sz w:val="24"/>
          <w:szCs w:val="24"/>
          <w:u w:color="000000"/>
        </w:rPr>
        <w:t>that th</w:t>
      </w:r>
      <w:r w:rsidR="001C597C" w:rsidRPr="00C36D78">
        <w:rPr>
          <w:rFonts w:asciiTheme="majorBidi" w:hAnsiTheme="majorBidi" w:cstheme="majorBidi"/>
          <w:sz w:val="24"/>
          <w:szCs w:val="24"/>
          <w:u w:color="000000"/>
        </w:rPr>
        <w:t xml:space="preserve">e </w:t>
      </w:r>
      <w:proofErr w:type="spellStart"/>
      <w:r w:rsidR="002B6E4D" w:rsidRPr="00C36D78">
        <w:rPr>
          <w:rFonts w:asciiTheme="majorBidi" w:hAnsiTheme="majorBidi" w:cstheme="majorBidi"/>
          <w:sz w:val="24"/>
          <w:szCs w:val="24"/>
          <w:u w:color="000000"/>
        </w:rPr>
        <w:t>Ikhwān</w:t>
      </w:r>
      <w:proofErr w:type="spellEnd"/>
      <w:r w:rsidR="002B6E4D" w:rsidRPr="00C36D78">
        <w:rPr>
          <w:rFonts w:asciiTheme="majorBidi" w:hAnsiTheme="majorBidi" w:cstheme="majorBidi"/>
          <w:sz w:val="24"/>
          <w:szCs w:val="24"/>
          <w:u w:color="000000"/>
        </w:rPr>
        <w:t xml:space="preserve"> </w:t>
      </w:r>
      <w:r w:rsidR="001C597C" w:rsidRPr="00C36D78">
        <w:rPr>
          <w:rFonts w:asciiTheme="majorBidi" w:hAnsiTheme="majorBidi" w:cstheme="majorBidi"/>
          <w:sz w:val="24"/>
          <w:szCs w:val="24"/>
          <w:u w:color="000000"/>
        </w:rPr>
        <w:t xml:space="preserve">express there </w:t>
      </w:r>
      <w:r w:rsidR="003C21C9" w:rsidRPr="00C36D78">
        <w:rPr>
          <w:rFonts w:asciiTheme="majorBidi" w:hAnsiTheme="majorBidi" w:cstheme="majorBidi"/>
          <w:sz w:val="24"/>
          <w:szCs w:val="24"/>
          <w:u w:color="000000"/>
        </w:rPr>
        <w:t xml:space="preserve">‘la doctrine courante’ </w:t>
      </w:r>
      <w:r w:rsidR="0090663C" w:rsidRPr="00C36D78">
        <w:rPr>
          <w:rFonts w:asciiTheme="majorBidi" w:hAnsiTheme="majorBidi" w:cstheme="majorBidi"/>
          <w:sz w:val="24"/>
          <w:szCs w:val="24"/>
          <w:u w:color="000000"/>
        </w:rPr>
        <w:t>on the subject</w:t>
      </w:r>
      <w:r w:rsidR="00CC7C70" w:rsidRPr="00C36D78">
        <w:rPr>
          <w:rFonts w:asciiTheme="majorBidi" w:hAnsiTheme="majorBidi" w:cstheme="majorBidi"/>
          <w:sz w:val="24"/>
          <w:szCs w:val="24"/>
          <w:u w:color="000000"/>
        </w:rPr>
        <w:t>.</w:t>
      </w:r>
      <w:r w:rsidR="00CC7C70" w:rsidRPr="00C36D78">
        <w:rPr>
          <w:rStyle w:val="Appelnotedebasdep"/>
          <w:rFonts w:asciiTheme="majorBidi" w:hAnsiTheme="majorBidi" w:cstheme="majorBidi"/>
          <w:sz w:val="24"/>
          <w:szCs w:val="24"/>
          <w:u w:color="000000"/>
        </w:rPr>
        <w:footnoteReference w:id="47"/>
      </w:r>
      <w:r w:rsidR="00A11129" w:rsidRPr="00C36D78">
        <w:rPr>
          <w:rFonts w:asciiTheme="majorBidi" w:hAnsiTheme="majorBidi" w:cstheme="majorBidi"/>
          <w:sz w:val="24"/>
          <w:szCs w:val="24"/>
          <w:u w:color="000000"/>
        </w:rPr>
        <w:t xml:space="preserve"> </w:t>
      </w:r>
    </w:p>
    <w:p w14:paraId="21E940E6" w14:textId="77777777" w:rsidR="002F5DBF" w:rsidRPr="00FA36AE" w:rsidRDefault="002F5DBF" w:rsidP="002F5DBF">
      <w:pPr>
        <w:spacing w:after="0" w:line="240" w:lineRule="auto"/>
        <w:ind w:firstLine="708"/>
        <w:jc w:val="both"/>
        <w:rPr>
          <w:rFonts w:asciiTheme="majorBidi" w:hAnsiTheme="majorBidi" w:cstheme="majorBidi"/>
          <w:sz w:val="24"/>
          <w:szCs w:val="24"/>
          <w:u w:color="000000"/>
          <w:lang w:val="en-US"/>
        </w:rPr>
      </w:pPr>
    </w:p>
    <w:p w14:paraId="5EC0D14E" w14:textId="77777777" w:rsidR="004205BE" w:rsidRDefault="002F7C58" w:rsidP="002F5DBF">
      <w:pPr>
        <w:spacing w:after="0" w:line="240" w:lineRule="auto"/>
        <w:ind w:firstLine="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T</w:t>
      </w:r>
      <w:r w:rsidR="004F62B6" w:rsidRPr="00C36D78">
        <w:rPr>
          <w:rFonts w:asciiTheme="majorBidi" w:hAnsiTheme="majorBidi" w:cstheme="majorBidi"/>
          <w:sz w:val="24"/>
          <w:szCs w:val="24"/>
          <w:u w:color="000000"/>
        </w:rPr>
        <w:t xml:space="preserve">he second mention is about </w:t>
      </w:r>
      <w:r w:rsidR="00B66898" w:rsidRPr="00C36D78">
        <w:rPr>
          <w:rFonts w:asciiTheme="majorBidi" w:hAnsiTheme="majorBidi" w:cstheme="majorBidi"/>
          <w:sz w:val="24"/>
          <w:szCs w:val="24"/>
          <w:u w:color="000000"/>
        </w:rPr>
        <w:t>a</w:t>
      </w:r>
      <w:r w:rsidR="008030C1" w:rsidRPr="00C36D78">
        <w:rPr>
          <w:rFonts w:asciiTheme="majorBidi" w:hAnsiTheme="majorBidi" w:cstheme="majorBidi"/>
          <w:sz w:val="24"/>
          <w:szCs w:val="24"/>
          <w:u w:color="000000"/>
        </w:rPr>
        <w:t>nother</w:t>
      </w:r>
      <w:r w:rsidR="00B66898" w:rsidRPr="00C36D78">
        <w:rPr>
          <w:rFonts w:asciiTheme="majorBidi" w:hAnsiTheme="majorBidi" w:cstheme="majorBidi"/>
          <w:sz w:val="24"/>
          <w:szCs w:val="24"/>
          <w:u w:color="000000"/>
        </w:rPr>
        <w:t xml:space="preserve"> passage </w:t>
      </w:r>
      <w:r w:rsidR="008347B0" w:rsidRPr="00C36D78">
        <w:rPr>
          <w:rFonts w:asciiTheme="majorBidi" w:hAnsiTheme="majorBidi" w:cstheme="majorBidi"/>
          <w:sz w:val="24"/>
          <w:szCs w:val="24"/>
          <w:u w:color="000000"/>
        </w:rPr>
        <w:t xml:space="preserve">from Chapter 1 </w:t>
      </w:r>
      <w:r w:rsidR="00B66898" w:rsidRPr="00C36D78">
        <w:rPr>
          <w:rFonts w:asciiTheme="majorBidi" w:hAnsiTheme="majorBidi" w:cstheme="majorBidi"/>
          <w:sz w:val="24"/>
          <w:szCs w:val="24"/>
          <w:u w:color="000000"/>
        </w:rPr>
        <w:t xml:space="preserve">in which Dūnash </w:t>
      </w:r>
      <w:r w:rsidR="00F83A32" w:rsidRPr="00C36D78">
        <w:rPr>
          <w:rFonts w:asciiTheme="majorBidi" w:hAnsiTheme="majorBidi" w:cstheme="majorBidi"/>
          <w:sz w:val="24"/>
          <w:szCs w:val="24"/>
          <w:u w:color="000000"/>
        </w:rPr>
        <w:t xml:space="preserve">seeks to explain why the author of the </w:t>
      </w:r>
      <w:r w:rsidR="00F83A32" w:rsidRPr="00C36D78">
        <w:rPr>
          <w:rFonts w:asciiTheme="majorBidi" w:hAnsiTheme="majorBidi" w:cstheme="majorBidi"/>
          <w:i/>
          <w:iCs/>
          <w:sz w:val="24"/>
          <w:szCs w:val="24"/>
          <w:u w:color="000000"/>
        </w:rPr>
        <w:t>SY</w:t>
      </w:r>
      <w:r w:rsidR="00F83A32" w:rsidRPr="00C36D78">
        <w:rPr>
          <w:rFonts w:asciiTheme="majorBidi" w:hAnsiTheme="majorBidi" w:cstheme="majorBidi"/>
          <w:sz w:val="24"/>
          <w:szCs w:val="24"/>
          <w:u w:color="000000"/>
        </w:rPr>
        <w:t xml:space="preserve"> speaks of </w:t>
      </w:r>
      <w:r w:rsidR="00884357" w:rsidRPr="00C36D78">
        <w:rPr>
          <w:rFonts w:asciiTheme="majorBidi" w:hAnsiTheme="majorBidi" w:cstheme="majorBidi"/>
          <w:sz w:val="24"/>
          <w:szCs w:val="24"/>
          <w:u w:color="000000"/>
        </w:rPr>
        <w:t>ten pr</w:t>
      </w:r>
      <w:r w:rsidR="000D780C" w:rsidRPr="00C36D78">
        <w:rPr>
          <w:rFonts w:asciiTheme="majorBidi" w:hAnsiTheme="majorBidi" w:cstheme="majorBidi"/>
          <w:sz w:val="24"/>
          <w:szCs w:val="24"/>
          <w:u w:color="000000"/>
        </w:rPr>
        <w:t xml:space="preserve">imordial numbers </w:t>
      </w:r>
      <w:r w:rsidR="00B63801" w:rsidRPr="00C36D78">
        <w:rPr>
          <w:rFonts w:asciiTheme="majorBidi" w:hAnsiTheme="majorBidi" w:cstheme="majorBidi"/>
          <w:sz w:val="24"/>
          <w:szCs w:val="24"/>
          <w:u w:color="000000"/>
        </w:rPr>
        <w:t xml:space="preserve">whereas </w:t>
      </w:r>
      <w:r w:rsidR="00B4177C" w:rsidRPr="00C36D78">
        <w:rPr>
          <w:rFonts w:asciiTheme="majorBidi" w:hAnsiTheme="majorBidi" w:cstheme="majorBidi"/>
          <w:sz w:val="24"/>
          <w:szCs w:val="24"/>
          <w:u w:color="000000"/>
        </w:rPr>
        <w:t>the</w:t>
      </w:r>
      <w:r w:rsidR="001F4E1F" w:rsidRPr="00C36D78">
        <w:rPr>
          <w:rFonts w:asciiTheme="majorBidi" w:hAnsiTheme="majorBidi" w:cstheme="majorBidi"/>
          <w:sz w:val="24"/>
          <w:szCs w:val="24"/>
          <w:u w:color="000000"/>
        </w:rPr>
        <w:t xml:space="preserve">re are only nine </w:t>
      </w:r>
      <w:r w:rsidR="00876DDC" w:rsidRPr="00C36D78">
        <w:rPr>
          <w:rFonts w:asciiTheme="majorBidi" w:hAnsiTheme="majorBidi" w:cstheme="majorBidi"/>
          <w:sz w:val="24"/>
          <w:szCs w:val="24"/>
          <w:u w:color="000000"/>
        </w:rPr>
        <w:t>units</w:t>
      </w:r>
      <w:r w:rsidR="001F4E1F" w:rsidRPr="00C36D78">
        <w:rPr>
          <w:rFonts w:asciiTheme="majorBidi" w:hAnsiTheme="majorBidi" w:cstheme="majorBidi"/>
          <w:sz w:val="24"/>
          <w:szCs w:val="24"/>
          <w:u w:color="000000"/>
        </w:rPr>
        <w:t xml:space="preserve"> according</w:t>
      </w:r>
      <w:r w:rsidR="00192B81" w:rsidRPr="00C36D78">
        <w:rPr>
          <w:rFonts w:asciiTheme="majorBidi" w:hAnsiTheme="majorBidi" w:cstheme="majorBidi"/>
          <w:sz w:val="24"/>
          <w:szCs w:val="24"/>
          <w:u w:color="000000"/>
        </w:rPr>
        <w:t xml:space="preserve"> to</w:t>
      </w:r>
      <w:r w:rsidR="00B4177C" w:rsidRPr="00C36D78">
        <w:rPr>
          <w:rFonts w:asciiTheme="majorBidi" w:hAnsiTheme="majorBidi" w:cstheme="majorBidi"/>
          <w:sz w:val="24"/>
          <w:szCs w:val="24"/>
          <w:u w:color="000000"/>
        </w:rPr>
        <w:t xml:space="preserve"> ‘Indian </w:t>
      </w:r>
      <w:r w:rsidR="00DF3BAD" w:rsidRPr="00C36D78">
        <w:rPr>
          <w:rFonts w:asciiTheme="majorBidi" w:hAnsiTheme="majorBidi" w:cstheme="majorBidi"/>
          <w:sz w:val="24"/>
          <w:szCs w:val="24"/>
          <w:u w:color="000000"/>
        </w:rPr>
        <w:t>calculation</w:t>
      </w:r>
      <w:r w:rsidR="00B4177C" w:rsidRPr="00C36D78">
        <w:rPr>
          <w:rFonts w:asciiTheme="majorBidi" w:hAnsiTheme="majorBidi" w:cstheme="majorBidi"/>
          <w:sz w:val="24"/>
          <w:szCs w:val="24"/>
          <w:u w:color="000000"/>
        </w:rPr>
        <w:t>’</w:t>
      </w:r>
      <w:r w:rsidR="00192B81" w:rsidRPr="00C36D78">
        <w:rPr>
          <w:rFonts w:asciiTheme="majorBidi" w:hAnsiTheme="majorBidi" w:cstheme="majorBidi"/>
          <w:sz w:val="24"/>
          <w:szCs w:val="24"/>
          <w:u w:color="000000"/>
        </w:rPr>
        <w:t xml:space="preserve">. His explanation is that </w:t>
      </w:r>
      <w:r w:rsidR="002D12D9" w:rsidRPr="00C36D78">
        <w:rPr>
          <w:rFonts w:asciiTheme="majorBidi" w:hAnsiTheme="majorBidi" w:cstheme="majorBidi"/>
          <w:sz w:val="24"/>
          <w:szCs w:val="24"/>
          <w:u w:color="000000"/>
        </w:rPr>
        <w:t>the one</w:t>
      </w:r>
      <w:r w:rsidR="00CC0E42" w:rsidRPr="00C36D78">
        <w:rPr>
          <w:rFonts w:asciiTheme="majorBidi" w:hAnsiTheme="majorBidi" w:cstheme="majorBidi"/>
          <w:sz w:val="24"/>
          <w:szCs w:val="24"/>
          <w:u w:color="000000"/>
        </w:rPr>
        <w:t>, the or</w:t>
      </w:r>
      <w:r w:rsidR="004E12A7" w:rsidRPr="00C36D78">
        <w:rPr>
          <w:rFonts w:asciiTheme="majorBidi" w:hAnsiTheme="majorBidi" w:cstheme="majorBidi"/>
          <w:sz w:val="24"/>
          <w:szCs w:val="24"/>
          <w:u w:color="000000"/>
        </w:rPr>
        <w:t>i</w:t>
      </w:r>
      <w:r w:rsidR="00CC0E42" w:rsidRPr="00C36D78">
        <w:rPr>
          <w:rFonts w:asciiTheme="majorBidi" w:hAnsiTheme="majorBidi" w:cstheme="majorBidi"/>
          <w:sz w:val="24"/>
          <w:szCs w:val="24"/>
          <w:u w:color="000000"/>
        </w:rPr>
        <w:t>gin of all numbers,</w:t>
      </w:r>
      <w:r w:rsidR="002D12D9" w:rsidRPr="00C36D78">
        <w:rPr>
          <w:rFonts w:asciiTheme="majorBidi" w:hAnsiTheme="majorBidi" w:cstheme="majorBidi"/>
          <w:sz w:val="24"/>
          <w:szCs w:val="24"/>
          <w:u w:color="000000"/>
        </w:rPr>
        <w:t xml:space="preserve"> </w:t>
      </w:r>
      <w:r w:rsidR="004E12A7" w:rsidRPr="00C36D78">
        <w:rPr>
          <w:rFonts w:asciiTheme="majorBidi" w:hAnsiTheme="majorBidi" w:cstheme="majorBidi"/>
          <w:sz w:val="24"/>
          <w:szCs w:val="24"/>
          <w:u w:color="000000"/>
        </w:rPr>
        <w:t>should</w:t>
      </w:r>
      <w:r w:rsidR="002D12D9" w:rsidRPr="00C36D78">
        <w:rPr>
          <w:rFonts w:asciiTheme="majorBidi" w:hAnsiTheme="majorBidi" w:cstheme="majorBidi"/>
          <w:sz w:val="24"/>
          <w:szCs w:val="24"/>
          <w:u w:color="000000"/>
        </w:rPr>
        <w:t xml:space="preserve"> </w:t>
      </w:r>
      <w:r w:rsidR="00CC0E42" w:rsidRPr="00C36D78">
        <w:rPr>
          <w:rFonts w:asciiTheme="majorBidi" w:hAnsiTheme="majorBidi" w:cstheme="majorBidi"/>
          <w:sz w:val="24"/>
          <w:szCs w:val="24"/>
          <w:u w:color="000000"/>
        </w:rPr>
        <w:t xml:space="preserve">not </w:t>
      </w:r>
      <w:r w:rsidR="004E12A7" w:rsidRPr="00C36D78">
        <w:rPr>
          <w:rFonts w:asciiTheme="majorBidi" w:hAnsiTheme="majorBidi" w:cstheme="majorBidi"/>
          <w:sz w:val="24"/>
          <w:szCs w:val="24"/>
          <w:u w:color="000000"/>
        </w:rPr>
        <w:t xml:space="preserve">be considered </w:t>
      </w:r>
      <w:r w:rsidR="00CC0E42" w:rsidRPr="00C36D78">
        <w:rPr>
          <w:rFonts w:asciiTheme="majorBidi" w:hAnsiTheme="majorBidi" w:cstheme="majorBidi"/>
          <w:sz w:val="24"/>
          <w:szCs w:val="24"/>
          <w:u w:color="000000"/>
        </w:rPr>
        <w:t>a number</w:t>
      </w:r>
      <w:r w:rsidR="006F30BC" w:rsidRPr="00C36D78">
        <w:rPr>
          <w:rFonts w:asciiTheme="majorBidi" w:hAnsiTheme="majorBidi" w:cstheme="majorBidi"/>
          <w:sz w:val="24"/>
          <w:szCs w:val="24"/>
          <w:u w:color="000000"/>
        </w:rPr>
        <w:t xml:space="preserve"> itself, </w:t>
      </w:r>
      <w:r w:rsidR="004A18E6" w:rsidRPr="00C36D78">
        <w:rPr>
          <w:rFonts w:asciiTheme="majorBidi" w:hAnsiTheme="majorBidi" w:cstheme="majorBidi"/>
          <w:sz w:val="24"/>
          <w:szCs w:val="24"/>
          <w:u w:color="000000"/>
        </w:rPr>
        <w:t xml:space="preserve">since </w:t>
      </w:r>
      <w:r w:rsidR="00D356B0" w:rsidRPr="00C36D78">
        <w:rPr>
          <w:rFonts w:asciiTheme="majorBidi" w:hAnsiTheme="majorBidi" w:cstheme="majorBidi"/>
          <w:sz w:val="24"/>
          <w:szCs w:val="24"/>
          <w:u w:color="000000"/>
        </w:rPr>
        <w:t>it is n</w:t>
      </w:r>
      <w:r w:rsidR="00184878" w:rsidRPr="00C36D78">
        <w:rPr>
          <w:rFonts w:asciiTheme="majorBidi" w:hAnsiTheme="majorBidi" w:cstheme="majorBidi"/>
          <w:sz w:val="24"/>
          <w:szCs w:val="24"/>
          <w:u w:color="000000"/>
        </w:rPr>
        <w:t xml:space="preserve">either even or odd and since </w:t>
      </w:r>
      <w:r w:rsidR="00642B82" w:rsidRPr="00C36D78">
        <w:rPr>
          <w:rFonts w:asciiTheme="majorBidi" w:hAnsiTheme="majorBidi" w:cstheme="majorBidi"/>
          <w:sz w:val="24"/>
          <w:szCs w:val="24"/>
          <w:u w:color="000000"/>
        </w:rPr>
        <w:t xml:space="preserve">a number must be equal to the half of the sum </w:t>
      </w:r>
      <w:r w:rsidR="00F93D9D" w:rsidRPr="00C36D78">
        <w:rPr>
          <w:rFonts w:asciiTheme="majorBidi" w:hAnsiTheme="majorBidi" w:cstheme="majorBidi"/>
          <w:sz w:val="24"/>
          <w:szCs w:val="24"/>
          <w:u w:color="000000"/>
        </w:rPr>
        <w:t>of its two neighbours</w:t>
      </w:r>
      <w:r w:rsidR="00184878" w:rsidRPr="00C36D78">
        <w:rPr>
          <w:rFonts w:asciiTheme="majorBidi" w:hAnsiTheme="majorBidi" w:cstheme="majorBidi"/>
          <w:sz w:val="24"/>
          <w:szCs w:val="24"/>
          <w:u w:color="000000"/>
        </w:rPr>
        <w:t xml:space="preserve">. </w:t>
      </w:r>
      <w:r w:rsidR="002F5DBF" w:rsidRPr="00C36D78">
        <w:rPr>
          <w:rFonts w:asciiTheme="majorBidi" w:hAnsiTheme="majorBidi" w:cstheme="majorBidi"/>
          <w:sz w:val="24"/>
          <w:szCs w:val="24"/>
          <w:u w:color="000000"/>
        </w:rPr>
        <w:t>A</w:t>
      </w:r>
      <w:r w:rsidR="00210448" w:rsidRPr="00C36D78">
        <w:rPr>
          <w:rFonts w:asciiTheme="majorBidi" w:hAnsiTheme="majorBidi" w:cstheme="majorBidi"/>
          <w:sz w:val="24"/>
          <w:szCs w:val="24"/>
          <w:u w:color="000000"/>
        </w:rPr>
        <w:t>s</w:t>
      </w:r>
      <w:r w:rsidR="002F5DBF" w:rsidRPr="00C36D78">
        <w:rPr>
          <w:rFonts w:asciiTheme="majorBidi" w:hAnsiTheme="majorBidi" w:cstheme="majorBidi"/>
          <w:sz w:val="24"/>
          <w:szCs w:val="24"/>
          <w:u w:color="000000"/>
        </w:rPr>
        <w:t xml:space="preserve"> the text reads</w:t>
      </w:r>
      <w:r w:rsidR="00A77C7D" w:rsidRPr="00C36D78">
        <w:rPr>
          <w:rFonts w:asciiTheme="majorBidi" w:hAnsiTheme="majorBidi" w:cstheme="majorBidi"/>
          <w:sz w:val="24"/>
          <w:szCs w:val="24"/>
          <w:u w:color="000000"/>
        </w:rPr>
        <w:t xml:space="preserve">, </w:t>
      </w:r>
    </w:p>
    <w:p w14:paraId="26CB90FC" w14:textId="77777777" w:rsidR="004205BE" w:rsidRDefault="004205BE" w:rsidP="004205BE">
      <w:pPr>
        <w:spacing w:after="0" w:line="240" w:lineRule="auto"/>
        <w:jc w:val="both"/>
        <w:rPr>
          <w:rFonts w:asciiTheme="majorBidi" w:hAnsiTheme="majorBidi" w:cstheme="majorBidi"/>
          <w:sz w:val="24"/>
          <w:szCs w:val="24"/>
          <w:u w:color="000000"/>
        </w:rPr>
      </w:pPr>
    </w:p>
    <w:p w14:paraId="1029A141" w14:textId="60591994" w:rsidR="002F5DBF" w:rsidRPr="00C36D78" w:rsidRDefault="00A77C7D" w:rsidP="00FA36AE">
      <w:pPr>
        <w:spacing w:after="0" w:line="240" w:lineRule="auto"/>
        <w:ind w:left="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One is not considered to be a number, because every number has two neighbours, i.e. the lower number that precedes it and the higher number that follows it. Now, every number is equal to half the sum of its two neighbours, as well as the sum of the neighbours of its neighbours, and so on.</w:t>
      </w:r>
      <w:r w:rsidRPr="00C36D78">
        <w:rPr>
          <w:rStyle w:val="Appelnotedebasdep"/>
          <w:rFonts w:asciiTheme="majorBidi" w:hAnsiTheme="majorBidi" w:cstheme="majorBidi"/>
          <w:sz w:val="24"/>
          <w:szCs w:val="24"/>
          <w:u w:color="000000"/>
        </w:rPr>
        <w:footnoteReference w:id="48"/>
      </w:r>
    </w:p>
    <w:p w14:paraId="52DA3668" w14:textId="77777777" w:rsidR="002F5DBF" w:rsidRPr="00C36D78" w:rsidRDefault="002F5DBF" w:rsidP="002F5DBF">
      <w:pPr>
        <w:spacing w:after="0" w:line="240" w:lineRule="auto"/>
        <w:ind w:firstLine="708"/>
        <w:jc w:val="both"/>
        <w:rPr>
          <w:rFonts w:asciiTheme="majorBidi" w:hAnsiTheme="majorBidi" w:cstheme="majorBidi"/>
          <w:sz w:val="24"/>
          <w:szCs w:val="24"/>
          <w:u w:color="000000"/>
        </w:rPr>
      </w:pPr>
    </w:p>
    <w:p w14:paraId="57DB1030" w14:textId="4150B573" w:rsidR="006843B9" w:rsidRDefault="00184878" w:rsidP="002F5DBF">
      <w:pPr>
        <w:spacing w:after="0" w:line="240" w:lineRule="auto"/>
        <w:ind w:firstLine="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This is indeed very reminiscent </w:t>
      </w:r>
      <w:r w:rsidR="00503338" w:rsidRPr="00C36D78">
        <w:rPr>
          <w:rFonts w:asciiTheme="majorBidi" w:hAnsiTheme="majorBidi" w:cstheme="majorBidi"/>
          <w:sz w:val="24"/>
          <w:szCs w:val="24"/>
          <w:u w:color="000000"/>
        </w:rPr>
        <w:t xml:space="preserve">of </w:t>
      </w:r>
      <w:r w:rsidR="00F44F7E" w:rsidRPr="00C36D78">
        <w:rPr>
          <w:rFonts w:asciiTheme="majorBidi" w:hAnsiTheme="majorBidi" w:cstheme="majorBidi"/>
          <w:sz w:val="24"/>
          <w:szCs w:val="24"/>
          <w:u w:color="000000"/>
        </w:rPr>
        <w:t>what we find in Epistle 1 (</w:t>
      </w:r>
      <w:r w:rsidR="006843B9">
        <w:rPr>
          <w:rFonts w:asciiTheme="majorBidi" w:hAnsiTheme="majorBidi" w:cstheme="majorBidi"/>
          <w:sz w:val="24"/>
          <w:szCs w:val="24"/>
          <w:u w:color="000000"/>
        </w:rPr>
        <w:t>‘</w:t>
      </w:r>
      <w:r w:rsidR="00F44F7E" w:rsidRPr="00C36D78">
        <w:rPr>
          <w:rFonts w:asciiTheme="majorBidi" w:hAnsiTheme="majorBidi" w:cstheme="majorBidi"/>
          <w:sz w:val="24"/>
          <w:szCs w:val="24"/>
          <w:u w:color="000000"/>
        </w:rPr>
        <w:t>On Arithmetic</w:t>
      </w:r>
      <w:r w:rsidR="006843B9">
        <w:rPr>
          <w:rFonts w:asciiTheme="majorBidi" w:hAnsiTheme="majorBidi" w:cstheme="majorBidi"/>
          <w:sz w:val="24"/>
          <w:szCs w:val="24"/>
          <w:u w:color="000000"/>
        </w:rPr>
        <w:t>’</w:t>
      </w:r>
      <w:r w:rsidR="00F44F7E" w:rsidRPr="00C36D78">
        <w:rPr>
          <w:rFonts w:asciiTheme="majorBidi" w:hAnsiTheme="majorBidi" w:cstheme="majorBidi"/>
          <w:sz w:val="24"/>
          <w:szCs w:val="24"/>
          <w:u w:color="000000"/>
        </w:rPr>
        <w:t>)</w:t>
      </w:r>
      <w:r w:rsidR="00AC0674" w:rsidRPr="00C36D78">
        <w:rPr>
          <w:rFonts w:asciiTheme="majorBidi" w:hAnsiTheme="majorBidi" w:cstheme="majorBidi"/>
          <w:sz w:val="24"/>
          <w:szCs w:val="24"/>
          <w:u w:color="000000"/>
        </w:rPr>
        <w:t xml:space="preserve"> where we read</w:t>
      </w:r>
      <w:r w:rsidR="00D564BD" w:rsidRPr="00C36D78">
        <w:rPr>
          <w:rFonts w:asciiTheme="majorBidi" w:hAnsiTheme="majorBidi" w:cstheme="majorBidi"/>
          <w:sz w:val="24"/>
          <w:szCs w:val="24"/>
          <w:u w:color="000000"/>
        </w:rPr>
        <w:t xml:space="preserve">, for instance: </w:t>
      </w:r>
    </w:p>
    <w:p w14:paraId="38BA0FD6" w14:textId="77777777" w:rsidR="009E64F8" w:rsidRDefault="009E64F8" w:rsidP="002F5DBF">
      <w:pPr>
        <w:spacing w:after="0" w:line="240" w:lineRule="auto"/>
        <w:ind w:firstLine="708"/>
        <w:jc w:val="both"/>
        <w:rPr>
          <w:rFonts w:asciiTheme="majorBidi" w:hAnsiTheme="majorBidi" w:cstheme="majorBidi"/>
          <w:sz w:val="24"/>
          <w:szCs w:val="24"/>
          <w:u w:color="000000"/>
        </w:rPr>
      </w:pPr>
    </w:p>
    <w:p w14:paraId="67EB1313" w14:textId="56F288C4" w:rsidR="006843B9" w:rsidRDefault="00655597" w:rsidP="00FA36AE">
      <w:pPr>
        <w:spacing w:after="0" w:line="240" w:lineRule="auto"/>
        <w:ind w:left="708"/>
        <w:jc w:val="both"/>
        <w:rPr>
          <w:rFonts w:asciiTheme="majorBidi" w:hAnsiTheme="majorBidi" w:cstheme="majorBidi"/>
          <w:sz w:val="24"/>
          <w:szCs w:val="24"/>
          <w:u w:color="000000"/>
        </w:rPr>
      </w:pPr>
      <w:r w:rsidRPr="00C36D78">
        <w:rPr>
          <w:rFonts w:asciiTheme="majorBidi" w:hAnsiTheme="majorBidi" w:cstheme="majorBidi"/>
          <w:sz w:val="24"/>
          <w:szCs w:val="24"/>
          <w:u w:color="000000"/>
        </w:rPr>
        <w:t xml:space="preserve">In general, </w:t>
      </w:r>
      <w:r w:rsidR="003E1644" w:rsidRPr="00C36D78">
        <w:rPr>
          <w:rFonts w:asciiTheme="majorBidi" w:hAnsiTheme="majorBidi" w:cstheme="majorBidi"/>
          <w:sz w:val="24"/>
          <w:szCs w:val="24"/>
          <w:u w:color="000000"/>
        </w:rPr>
        <w:t xml:space="preserve">one property of every number is that </w:t>
      </w:r>
      <w:r w:rsidR="008F1FE7" w:rsidRPr="00C36D78">
        <w:rPr>
          <w:rFonts w:asciiTheme="majorBidi" w:hAnsiTheme="majorBidi" w:cstheme="majorBidi"/>
          <w:sz w:val="24"/>
          <w:szCs w:val="24"/>
          <w:u w:color="000000"/>
        </w:rPr>
        <w:t xml:space="preserve">it is half the sum of its two </w:t>
      </w:r>
      <w:r w:rsidR="00142A4F" w:rsidRPr="00C36D78">
        <w:rPr>
          <w:rFonts w:asciiTheme="majorBidi" w:hAnsiTheme="majorBidi" w:cstheme="majorBidi"/>
          <w:sz w:val="24"/>
          <w:szCs w:val="24"/>
          <w:u w:color="000000"/>
        </w:rPr>
        <w:t>nei</w:t>
      </w:r>
      <w:r w:rsidR="007E3081" w:rsidRPr="00C36D78">
        <w:rPr>
          <w:rFonts w:asciiTheme="majorBidi" w:hAnsiTheme="majorBidi" w:cstheme="majorBidi"/>
          <w:sz w:val="24"/>
          <w:szCs w:val="24"/>
          <w:u w:color="000000"/>
        </w:rPr>
        <w:t>ghbours</w:t>
      </w:r>
      <w:r w:rsidR="00961380" w:rsidRPr="00C36D78">
        <w:rPr>
          <w:rFonts w:asciiTheme="majorBidi" w:hAnsiTheme="majorBidi" w:cstheme="majorBidi"/>
          <w:sz w:val="24"/>
          <w:szCs w:val="24"/>
          <w:u w:color="000000"/>
        </w:rPr>
        <w:t>, so that if</w:t>
      </w:r>
      <w:r w:rsidR="00991B30" w:rsidRPr="00C36D78">
        <w:rPr>
          <w:rFonts w:asciiTheme="majorBidi" w:hAnsiTheme="majorBidi" w:cstheme="majorBidi"/>
          <w:sz w:val="24"/>
          <w:szCs w:val="24"/>
          <w:u w:color="000000"/>
        </w:rPr>
        <w:t xml:space="preserve"> its two neighbours are added together, </w:t>
      </w:r>
      <w:r w:rsidR="00C035B0" w:rsidRPr="00C36D78">
        <w:rPr>
          <w:rFonts w:asciiTheme="majorBidi" w:hAnsiTheme="majorBidi" w:cstheme="majorBidi"/>
          <w:sz w:val="24"/>
          <w:szCs w:val="24"/>
          <w:u w:color="000000"/>
        </w:rPr>
        <w:t xml:space="preserve">their sum will be twice </w:t>
      </w:r>
      <w:r w:rsidR="00961380" w:rsidRPr="00C36D78">
        <w:rPr>
          <w:rFonts w:asciiTheme="majorBidi" w:hAnsiTheme="majorBidi" w:cstheme="majorBidi"/>
          <w:sz w:val="24"/>
          <w:szCs w:val="24"/>
          <w:u w:color="000000"/>
        </w:rPr>
        <w:t>this number</w:t>
      </w:r>
      <w:r w:rsidR="00E83022" w:rsidRPr="00C36D78">
        <w:rPr>
          <w:rFonts w:asciiTheme="majorBidi" w:hAnsiTheme="majorBidi" w:cstheme="majorBidi"/>
          <w:sz w:val="24"/>
          <w:szCs w:val="24"/>
          <w:u w:color="000000"/>
        </w:rPr>
        <w:t>.</w:t>
      </w:r>
      <w:r w:rsidR="00E83022" w:rsidRPr="00C36D78">
        <w:rPr>
          <w:rStyle w:val="Appelnotedebasdep"/>
          <w:rFonts w:asciiTheme="majorBidi" w:hAnsiTheme="majorBidi" w:cstheme="majorBidi"/>
          <w:sz w:val="24"/>
          <w:szCs w:val="24"/>
          <w:u w:color="000000"/>
        </w:rPr>
        <w:footnoteReference w:id="49"/>
      </w:r>
    </w:p>
    <w:p w14:paraId="2FF3C712" w14:textId="77777777" w:rsidR="006843B9" w:rsidRDefault="006843B9" w:rsidP="006843B9">
      <w:pPr>
        <w:spacing w:after="0" w:line="240" w:lineRule="auto"/>
        <w:jc w:val="both"/>
        <w:rPr>
          <w:rFonts w:asciiTheme="majorBidi" w:hAnsiTheme="majorBidi" w:cstheme="majorBidi"/>
          <w:sz w:val="24"/>
          <w:szCs w:val="24"/>
          <w:u w:color="000000"/>
        </w:rPr>
      </w:pPr>
    </w:p>
    <w:p w14:paraId="7F49E33A" w14:textId="047E2C7C" w:rsidR="003E2775" w:rsidRPr="00C36D78" w:rsidRDefault="00A717D9" w:rsidP="006843B9">
      <w:pPr>
        <w:spacing w:after="0" w:line="240" w:lineRule="auto"/>
        <w:ind w:firstLine="708"/>
        <w:jc w:val="both"/>
        <w:rPr>
          <w:rFonts w:asciiTheme="majorBidi" w:hAnsiTheme="majorBidi" w:cstheme="majorBidi"/>
          <w:sz w:val="24"/>
          <w:szCs w:val="24"/>
          <w:u w:color="000000"/>
          <w:lang w:val="en-US"/>
        </w:rPr>
      </w:pPr>
      <w:r w:rsidRPr="00C36D78">
        <w:rPr>
          <w:rFonts w:asciiTheme="majorBidi" w:hAnsiTheme="majorBidi" w:cstheme="majorBidi"/>
          <w:sz w:val="24"/>
          <w:szCs w:val="24"/>
          <w:u w:color="000000"/>
        </w:rPr>
        <w:t xml:space="preserve">To </w:t>
      </w:r>
      <w:r w:rsidR="00156AA3" w:rsidRPr="00C36D78">
        <w:rPr>
          <w:rFonts w:asciiTheme="majorBidi" w:hAnsiTheme="majorBidi" w:cstheme="majorBidi"/>
          <w:sz w:val="24"/>
          <w:szCs w:val="24"/>
          <w:u w:color="000000"/>
        </w:rPr>
        <w:t xml:space="preserve">Vajda’s </w:t>
      </w:r>
      <w:r w:rsidR="003D0438" w:rsidRPr="00C36D78">
        <w:rPr>
          <w:rFonts w:asciiTheme="majorBidi" w:hAnsiTheme="majorBidi" w:cstheme="majorBidi"/>
          <w:sz w:val="24"/>
          <w:szCs w:val="24"/>
          <w:u w:color="000000"/>
        </w:rPr>
        <w:t xml:space="preserve">multiple </w:t>
      </w:r>
      <w:r w:rsidR="0041336B" w:rsidRPr="00C36D78">
        <w:rPr>
          <w:rFonts w:asciiTheme="majorBidi" w:hAnsiTheme="majorBidi" w:cstheme="majorBidi"/>
          <w:sz w:val="24"/>
          <w:szCs w:val="24"/>
          <w:u w:color="000000"/>
        </w:rPr>
        <w:t xml:space="preserve">textual </w:t>
      </w:r>
      <w:r w:rsidR="00156AA3" w:rsidRPr="00C36D78">
        <w:rPr>
          <w:rFonts w:asciiTheme="majorBidi" w:hAnsiTheme="majorBidi" w:cstheme="majorBidi"/>
          <w:sz w:val="24"/>
          <w:szCs w:val="24"/>
          <w:u w:color="000000"/>
        </w:rPr>
        <w:t>comparison</w:t>
      </w:r>
      <w:r w:rsidR="0041336B" w:rsidRPr="00C36D78">
        <w:rPr>
          <w:rFonts w:asciiTheme="majorBidi" w:hAnsiTheme="majorBidi" w:cstheme="majorBidi"/>
          <w:sz w:val="24"/>
          <w:szCs w:val="24"/>
          <w:u w:color="000000"/>
        </w:rPr>
        <w:t>s</w:t>
      </w:r>
      <w:r w:rsidR="00156AA3" w:rsidRPr="00C36D78">
        <w:rPr>
          <w:rFonts w:asciiTheme="majorBidi" w:hAnsiTheme="majorBidi" w:cstheme="majorBidi"/>
          <w:sz w:val="24"/>
          <w:szCs w:val="24"/>
          <w:u w:color="000000"/>
        </w:rPr>
        <w:t xml:space="preserve"> in this </w:t>
      </w:r>
      <w:r w:rsidR="00011ACA" w:rsidRPr="00C36D78">
        <w:rPr>
          <w:rFonts w:asciiTheme="majorBidi" w:hAnsiTheme="majorBidi" w:cstheme="majorBidi"/>
          <w:sz w:val="24"/>
          <w:szCs w:val="24"/>
          <w:u w:color="000000"/>
        </w:rPr>
        <w:t>place</w:t>
      </w:r>
      <w:r w:rsidR="00011ACA" w:rsidRPr="00C36D78">
        <w:rPr>
          <w:rStyle w:val="Appelnotedebasdep"/>
          <w:rFonts w:asciiTheme="majorBidi" w:hAnsiTheme="majorBidi" w:cstheme="majorBidi"/>
          <w:sz w:val="24"/>
          <w:szCs w:val="24"/>
          <w:u w:color="000000"/>
        </w:rPr>
        <w:footnoteReference w:id="50"/>
      </w:r>
      <w:r w:rsidR="00F93D9D" w:rsidRPr="00C36D78">
        <w:rPr>
          <w:rFonts w:asciiTheme="majorBidi" w:hAnsiTheme="majorBidi" w:cstheme="majorBidi"/>
          <w:sz w:val="24"/>
          <w:szCs w:val="24"/>
          <w:u w:color="000000"/>
        </w:rPr>
        <w:t xml:space="preserve"> </w:t>
      </w:r>
      <w:r w:rsidR="00C9025A" w:rsidRPr="00C36D78">
        <w:rPr>
          <w:rFonts w:asciiTheme="majorBidi" w:hAnsiTheme="majorBidi" w:cstheme="majorBidi"/>
          <w:sz w:val="24"/>
          <w:szCs w:val="24"/>
          <w:u w:color="000000"/>
        </w:rPr>
        <w:t xml:space="preserve">the following </w:t>
      </w:r>
      <w:r w:rsidR="004A431E" w:rsidRPr="00C36D78">
        <w:rPr>
          <w:rFonts w:asciiTheme="majorBidi" w:hAnsiTheme="majorBidi" w:cstheme="majorBidi"/>
          <w:sz w:val="24"/>
          <w:szCs w:val="24"/>
          <w:u w:color="000000"/>
        </w:rPr>
        <w:t xml:space="preserve">could </w:t>
      </w:r>
      <w:r w:rsidR="002B72A2" w:rsidRPr="00C36D78">
        <w:rPr>
          <w:rFonts w:asciiTheme="majorBidi" w:hAnsiTheme="majorBidi" w:cstheme="majorBidi"/>
          <w:sz w:val="24"/>
          <w:szCs w:val="24"/>
          <w:u w:color="000000"/>
        </w:rPr>
        <w:t xml:space="preserve">be </w:t>
      </w:r>
      <w:r w:rsidR="004A431E" w:rsidRPr="00C36D78">
        <w:rPr>
          <w:rFonts w:asciiTheme="majorBidi" w:hAnsiTheme="majorBidi" w:cstheme="majorBidi"/>
          <w:sz w:val="24"/>
          <w:szCs w:val="24"/>
          <w:u w:color="000000"/>
        </w:rPr>
        <w:t>add</w:t>
      </w:r>
      <w:r w:rsidR="002B72A2" w:rsidRPr="00C36D78">
        <w:rPr>
          <w:rFonts w:asciiTheme="majorBidi" w:hAnsiTheme="majorBidi" w:cstheme="majorBidi"/>
          <w:sz w:val="24"/>
          <w:szCs w:val="24"/>
          <w:u w:color="000000"/>
        </w:rPr>
        <w:t>ed</w:t>
      </w:r>
      <w:r w:rsidR="005D0889" w:rsidRPr="00C36D78">
        <w:rPr>
          <w:rFonts w:asciiTheme="majorBidi" w:hAnsiTheme="majorBidi" w:cstheme="majorBidi"/>
          <w:sz w:val="24"/>
          <w:szCs w:val="24"/>
          <w:u w:color="000000"/>
        </w:rPr>
        <w:t xml:space="preserve">. </w:t>
      </w:r>
      <w:r w:rsidR="00E8215D" w:rsidRPr="00C36D78">
        <w:rPr>
          <w:rFonts w:asciiTheme="majorBidi" w:hAnsiTheme="majorBidi" w:cstheme="majorBidi"/>
          <w:sz w:val="24"/>
          <w:szCs w:val="24"/>
          <w:u w:color="000000"/>
        </w:rPr>
        <w:t>Dūnash affirms that</w:t>
      </w:r>
      <w:r w:rsidR="007B465B" w:rsidRPr="00C36D78">
        <w:rPr>
          <w:rFonts w:asciiTheme="majorBidi" w:hAnsiTheme="majorBidi" w:cstheme="majorBidi"/>
          <w:sz w:val="24"/>
          <w:szCs w:val="24"/>
          <w:u w:color="000000"/>
        </w:rPr>
        <w:t xml:space="preserve">, for </w:t>
      </w:r>
      <w:r w:rsidR="00FA4C01" w:rsidRPr="00C36D78">
        <w:rPr>
          <w:rFonts w:asciiTheme="majorBidi" w:hAnsiTheme="majorBidi" w:cstheme="majorBidi"/>
          <w:sz w:val="24"/>
          <w:szCs w:val="24"/>
          <w:u w:color="000000"/>
        </w:rPr>
        <w:t xml:space="preserve">their current affairs, people </w:t>
      </w:r>
      <w:r w:rsidR="00182312" w:rsidRPr="00C36D78">
        <w:rPr>
          <w:rFonts w:asciiTheme="majorBidi" w:hAnsiTheme="majorBidi" w:cstheme="majorBidi"/>
          <w:sz w:val="24"/>
          <w:szCs w:val="24"/>
          <w:u w:color="000000"/>
        </w:rPr>
        <w:t xml:space="preserve">rarely go </w:t>
      </w:r>
      <w:r w:rsidR="003551DB" w:rsidRPr="00C36D78">
        <w:rPr>
          <w:rFonts w:asciiTheme="majorBidi" w:hAnsiTheme="majorBidi" w:cstheme="majorBidi"/>
          <w:sz w:val="24"/>
          <w:szCs w:val="24"/>
          <w:u w:color="000000"/>
        </w:rPr>
        <w:t>beyond</w:t>
      </w:r>
      <w:r w:rsidR="00182312" w:rsidRPr="00C36D78">
        <w:rPr>
          <w:rFonts w:asciiTheme="majorBidi" w:hAnsiTheme="majorBidi" w:cstheme="majorBidi"/>
          <w:sz w:val="24"/>
          <w:szCs w:val="24"/>
          <w:u w:color="000000"/>
        </w:rPr>
        <w:t xml:space="preserve"> the </w:t>
      </w:r>
      <w:r w:rsidR="00471A7A" w:rsidRPr="00C36D78">
        <w:rPr>
          <w:rFonts w:asciiTheme="majorBidi" w:hAnsiTheme="majorBidi" w:cstheme="majorBidi"/>
          <w:sz w:val="24"/>
          <w:szCs w:val="24"/>
          <w:u w:color="000000"/>
        </w:rPr>
        <w:t xml:space="preserve">first 10,000 numbers. </w:t>
      </w:r>
      <w:r w:rsidR="003175BD" w:rsidRPr="00C36D78">
        <w:rPr>
          <w:rFonts w:asciiTheme="majorBidi" w:hAnsiTheme="majorBidi" w:cstheme="majorBidi"/>
          <w:sz w:val="24"/>
          <w:szCs w:val="24"/>
          <w:u w:color="000000"/>
        </w:rPr>
        <w:t>This idea too is found in Epistle 1</w:t>
      </w:r>
      <w:r w:rsidR="00C47CFE" w:rsidRPr="00C36D78">
        <w:rPr>
          <w:rFonts w:asciiTheme="majorBidi" w:hAnsiTheme="majorBidi" w:cstheme="majorBidi"/>
          <w:sz w:val="24"/>
          <w:szCs w:val="24"/>
          <w:u w:color="000000"/>
        </w:rPr>
        <w:t xml:space="preserve">, where the </w:t>
      </w:r>
      <w:proofErr w:type="spellStart"/>
      <w:r w:rsidR="00C47CFE" w:rsidRPr="00C36D78">
        <w:rPr>
          <w:rFonts w:asciiTheme="majorBidi" w:hAnsiTheme="majorBidi" w:cstheme="majorBidi"/>
          <w:sz w:val="24"/>
          <w:szCs w:val="24"/>
          <w:u w:color="000000"/>
        </w:rPr>
        <w:t>Ikhwān</w:t>
      </w:r>
      <w:proofErr w:type="spellEnd"/>
      <w:r w:rsidR="00C47CFE" w:rsidRPr="00C36D78">
        <w:rPr>
          <w:rFonts w:asciiTheme="majorBidi" w:hAnsiTheme="majorBidi" w:cstheme="majorBidi"/>
          <w:sz w:val="24"/>
          <w:szCs w:val="24"/>
          <w:u w:color="000000"/>
        </w:rPr>
        <w:t xml:space="preserve"> explain that</w:t>
      </w:r>
      <w:r w:rsidR="00CE6938" w:rsidRPr="00C36D78">
        <w:rPr>
          <w:rFonts w:asciiTheme="majorBidi" w:hAnsiTheme="majorBidi" w:cstheme="majorBidi"/>
          <w:sz w:val="24"/>
          <w:szCs w:val="24"/>
          <w:u w:color="000000"/>
        </w:rPr>
        <w:t xml:space="preserve"> </w:t>
      </w:r>
      <w:r w:rsidR="00E74CDE" w:rsidRPr="00C36D78">
        <w:rPr>
          <w:rFonts w:asciiTheme="majorBidi" w:hAnsiTheme="majorBidi" w:cstheme="majorBidi"/>
          <w:sz w:val="24"/>
          <w:szCs w:val="24"/>
          <w:u w:color="000000"/>
        </w:rPr>
        <w:t xml:space="preserve">ranging numbers in four ranks </w:t>
      </w:r>
      <w:r w:rsidR="00397EC1" w:rsidRPr="00C36D78">
        <w:rPr>
          <w:rFonts w:asciiTheme="majorBidi" w:hAnsiTheme="majorBidi" w:cstheme="majorBidi"/>
          <w:sz w:val="24"/>
          <w:szCs w:val="24"/>
          <w:u w:color="000000"/>
        </w:rPr>
        <w:t xml:space="preserve">(units, tens, hundreds and thousands) </w:t>
      </w:r>
      <w:r w:rsidR="00846647" w:rsidRPr="00C36D78">
        <w:rPr>
          <w:rFonts w:asciiTheme="majorBidi" w:hAnsiTheme="majorBidi" w:cstheme="majorBidi"/>
          <w:sz w:val="24"/>
          <w:szCs w:val="24"/>
          <w:u w:color="000000"/>
        </w:rPr>
        <w:t xml:space="preserve">does not result from </w:t>
      </w:r>
      <w:r w:rsidR="0063435C" w:rsidRPr="00C36D78">
        <w:rPr>
          <w:rFonts w:asciiTheme="majorBidi" w:hAnsiTheme="majorBidi" w:cstheme="majorBidi"/>
          <w:sz w:val="24"/>
          <w:szCs w:val="24"/>
          <w:u w:color="000000"/>
        </w:rPr>
        <w:t xml:space="preserve">the nature of numbers </w:t>
      </w:r>
      <w:r w:rsidR="00A82370" w:rsidRPr="00C36D78">
        <w:rPr>
          <w:rFonts w:asciiTheme="majorBidi" w:hAnsiTheme="majorBidi" w:cstheme="majorBidi"/>
          <w:sz w:val="24"/>
          <w:szCs w:val="24"/>
          <w:u w:color="000000"/>
        </w:rPr>
        <w:t>‘</w:t>
      </w:r>
      <w:r w:rsidR="0063435C" w:rsidRPr="00C36D78">
        <w:rPr>
          <w:rFonts w:asciiTheme="majorBidi" w:hAnsiTheme="majorBidi" w:cstheme="majorBidi"/>
          <w:sz w:val="24"/>
          <w:szCs w:val="24"/>
          <w:u w:color="000000"/>
        </w:rPr>
        <w:t xml:space="preserve">but is a conventional </w:t>
      </w:r>
      <w:r w:rsidR="009A668B" w:rsidRPr="00C36D78">
        <w:rPr>
          <w:rFonts w:asciiTheme="majorBidi" w:hAnsiTheme="majorBidi" w:cstheme="majorBidi"/>
          <w:sz w:val="24"/>
          <w:szCs w:val="24"/>
          <w:u w:color="000000"/>
        </w:rPr>
        <w:t xml:space="preserve">matter resulting from </w:t>
      </w:r>
      <w:r w:rsidR="0055450B" w:rsidRPr="00C36D78">
        <w:rPr>
          <w:rFonts w:asciiTheme="majorBidi" w:hAnsiTheme="majorBidi" w:cstheme="majorBidi"/>
          <w:sz w:val="24"/>
          <w:szCs w:val="24"/>
          <w:u w:color="000000"/>
        </w:rPr>
        <w:t xml:space="preserve">the </w:t>
      </w:r>
      <w:r w:rsidR="0040068A" w:rsidRPr="00C36D78">
        <w:rPr>
          <w:rFonts w:asciiTheme="majorBidi" w:hAnsiTheme="majorBidi" w:cstheme="majorBidi"/>
          <w:sz w:val="24"/>
          <w:szCs w:val="24"/>
          <w:u w:color="000000"/>
        </w:rPr>
        <w:t>philosophers’</w:t>
      </w:r>
      <w:r w:rsidR="0055450B" w:rsidRPr="00C36D78">
        <w:rPr>
          <w:rFonts w:asciiTheme="majorBidi" w:hAnsiTheme="majorBidi" w:cstheme="majorBidi"/>
          <w:sz w:val="24"/>
          <w:szCs w:val="24"/>
          <w:u w:color="000000"/>
        </w:rPr>
        <w:t xml:space="preserve"> own </w:t>
      </w:r>
      <w:r w:rsidR="0040068A" w:rsidRPr="00C36D78">
        <w:rPr>
          <w:rFonts w:asciiTheme="majorBidi" w:hAnsiTheme="majorBidi" w:cstheme="majorBidi"/>
          <w:sz w:val="24"/>
          <w:szCs w:val="24"/>
          <w:u w:color="000000"/>
        </w:rPr>
        <w:t>deliberation</w:t>
      </w:r>
      <w:r w:rsidR="00CE6938" w:rsidRPr="00C36D78">
        <w:rPr>
          <w:rFonts w:asciiTheme="majorBidi" w:hAnsiTheme="majorBidi" w:cstheme="majorBidi"/>
          <w:sz w:val="24"/>
          <w:szCs w:val="24"/>
          <w:u w:color="000000"/>
        </w:rPr>
        <w:t>’</w:t>
      </w:r>
      <w:r w:rsidR="006E7D4B" w:rsidRPr="00C36D78">
        <w:rPr>
          <w:rFonts w:asciiTheme="majorBidi" w:hAnsiTheme="majorBidi" w:cstheme="majorBidi"/>
          <w:sz w:val="24"/>
          <w:szCs w:val="24"/>
          <w:u w:color="000000"/>
        </w:rPr>
        <w:t>.</w:t>
      </w:r>
      <w:r w:rsidR="006E7D4B" w:rsidRPr="00C36D78">
        <w:rPr>
          <w:rStyle w:val="Appelnotedebasdep"/>
          <w:rFonts w:asciiTheme="majorBidi" w:hAnsiTheme="majorBidi" w:cstheme="majorBidi"/>
          <w:sz w:val="24"/>
          <w:szCs w:val="24"/>
          <w:u w:color="000000"/>
        </w:rPr>
        <w:footnoteReference w:id="51"/>
      </w:r>
    </w:p>
    <w:p w14:paraId="03774703" w14:textId="77777777" w:rsidR="003E2775" w:rsidRPr="00C36D78" w:rsidRDefault="003E2775" w:rsidP="00876DDC">
      <w:pPr>
        <w:spacing w:after="0" w:line="240" w:lineRule="auto"/>
        <w:ind w:firstLine="708"/>
        <w:jc w:val="both"/>
        <w:rPr>
          <w:rFonts w:asciiTheme="majorBidi" w:hAnsiTheme="majorBidi" w:cstheme="majorBidi"/>
          <w:sz w:val="24"/>
          <w:szCs w:val="24"/>
          <w:u w:color="000000"/>
          <w:lang w:val="en-US"/>
        </w:rPr>
      </w:pPr>
    </w:p>
    <w:p w14:paraId="4835B69A" w14:textId="2A5C7EF4" w:rsidR="0021721D" w:rsidRDefault="00C6567E" w:rsidP="00AB73A3">
      <w:pPr>
        <w:spacing w:after="0" w:line="240" w:lineRule="auto"/>
        <w:ind w:firstLine="708"/>
        <w:jc w:val="both"/>
        <w:rPr>
          <w:rFonts w:asciiTheme="majorBidi" w:hAnsiTheme="majorBidi" w:cstheme="majorBidi"/>
          <w:sz w:val="24"/>
          <w:szCs w:val="24"/>
          <w:u w:color="000000"/>
          <w:lang w:val="en-US"/>
        </w:rPr>
      </w:pPr>
      <w:r w:rsidRPr="00C36D78">
        <w:rPr>
          <w:rFonts w:asciiTheme="majorBidi" w:hAnsiTheme="majorBidi" w:cstheme="majorBidi"/>
          <w:sz w:val="24"/>
          <w:szCs w:val="24"/>
          <w:u w:color="000000"/>
          <w:lang w:val="en-US"/>
        </w:rPr>
        <w:t xml:space="preserve">Another </w:t>
      </w:r>
      <w:r w:rsidR="00AC2AA2" w:rsidRPr="00C36D78">
        <w:rPr>
          <w:rFonts w:asciiTheme="majorBidi" w:hAnsiTheme="majorBidi" w:cstheme="majorBidi"/>
          <w:sz w:val="24"/>
          <w:szCs w:val="24"/>
          <w:u w:color="000000"/>
          <w:lang w:val="en-US"/>
        </w:rPr>
        <w:t xml:space="preserve">network of </w:t>
      </w:r>
      <w:r w:rsidR="008C6EF1" w:rsidRPr="00C36D78">
        <w:rPr>
          <w:rFonts w:asciiTheme="majorBidi" w:hAnsiTheme="majorBidi" w:cstheme="majorBidi"/>
          <w:sz w:val="24"/>
          <w:szCs w:val="24"/>
          <w:u w:color="000000"/>
          <w:lang w:val="en-US"/>
        </w:rPr>
        <w:t>comparisons</w:t>
      </w:r>
      <w:r w:rsidRPr="00C36D78">
        <w:rPr>
          <w:rFonts w:asciiTheme="majorBidi" w:hAnsiTheme="majorBidi" w:cstheme="majorBidi"/>
          <w:sz w:val="24"/>
          <w:szCs w:val="24"/>
          <w:u w:color="000000"/>
          <w:lang w:val="en-US"/>
        </w:rPr>
        <w:t xml:space="preserve"> </w:t>
      </w:r>
      <w:r w:rsidR="002E7AF9" w:rsidRPr="00C36D78">
        <w:rPr>
          <w:rFonts w:asciiTheme="majorBidi" w:hAnsiTheme="majorBidi" w:cstheme="majorBidi"/>
          <w:sz w:val="24"/>
          <w:szCs w:val="24"/>
          <w:u w:color="000000"/>
          <w:lang w:val="en-US"/>
        </w:rPr>
        <w:t>provided</w:t>
      </w:r>
      <w:r w:rsidR="00CA3BA9" w:rsidRPr="00C36D78">
        <w:rPr>
          <w:rFonts w:asciiTheme="majorBidi" w:hAnsiTheme="majorBidi" w:cstheme="majorBidi"/>
          <w:sz w:val="24"/>
          <w:szCs w:val="24"/>
          <w:u w:color="000000"/>
          <w:lang w:val="en-US"/>
        </w:rPr>
        <w:t xml:space="preserve"> by Vajda between Dūnash and the </w:t>
      </w:r>
      <w:proofErr w:type="spellStart"/>
      <w:r w:rsidR="00CA3BA9" w:rsidRPr="00C36D78">
        <w:rPr>
          <w:rFonts w:asciiTheme="majorBidi" w:hAnsiTheme="majorBidi" w:cstheme="majorBidi"/>
          <w:sz w:val="24"/>
          <w:szCs w:val="24"/>
          <w:u w:color="000000"/>
          <w:lang w:val="en-US"/>
        </w:rPr>
        <w:t>Ikhwān</w:t>
      </w:r>
      <w:proofErr w:type="spellEnd"/>
      <w:r w:rsidR="00CA3BA9" w:rsidRPr="00C36D78">
        <w:rPr>
          <w:rFonts w:asciiTheme="majorBidi" w:hAnsiTheme="majorBidi" w:cstheme="majorBidi"/>
          <w:sz w:val="24"/>
          <w:szCs w:val="24"/>
          <w:u w:color="000000"/>
          <w:lang w:val="en-US"/>
        </w:rPr>
        <w:t xml:space="preserve"> </w:t>
      </w:r>
      <w:r w:rsidR="005F6619" w:rsidRPr="00C36D78">
        <w:rPr>
          <w:rFonts w:asciiTheme="majorBidi" w:hAnsiTheme="majorBidi" w:cstheme="majorBidi"/>
          <w:sz w:val="24"/>
          <w:szCs w:val="24"/>
          <w:u w:color="000000"/>
          <w:lang w:val="en-US"/>
        </w:rPr>
        <w:t xml:space="preserve">concern </w:t>
      </w:r>
      <w:r w:rsidR="009C1D6D" w:rsidRPr="00C36D78">
        <w:rPr>
          <w:rFonts w:asciiTheme="majorBidi" w:hAnsiTheme="majorBidi" w:cstheme="majorBidi"/>
          <w:sz w:val="24"/>
          <w:szCs w:val="24"/>
          <w:u w:color="000000"/>
          <w:lang w:val="en-US"/>
        </w:rPr>
        <w:t xml:space="preserve">certain aspects of </w:t>
      </w:r>
      <w:r w:rsidR="005F6619" w:rsidRPr="00C36D78">
        <w:rPr>
          <w:rFonts w:asciiTheme="majorBidi" w:hAnsiTheme="majorBidi" w:cstheme="majorBidi"/>
          <w:sz w:val="24"/>
          <w:szCs w:val="24"/>
          <w:u w:color="000000"/>
          <w:lang w:val="en-US"/>
        </w:rPr>
        <w:t xml:space="preserve">the </w:t>
      </w:r>
      <w:r w:rsidR="009C1D6D" w:rsidRPr="00C36D78">
        <w:rPr>
          <w:rFonts w:asciiTheme="majorBidi" w:hAnsiTheme="majorBidi" w:cstheme="majorBidi"/>
          <w:sz w:val="24"/>
          <w:szCs w:val="24"/>
          <w:u w:color="000000"/>
          <w:lang w:val="en-US"/>
        </w:rPr>
        <w:t xml:space="preserve">classical </w:t>
      </w:r>
      <w:r w:rsidR="003063CB" w:rsidRPr="00C36D78">
        <w:rPr>
          <w:rFonts w:asciiTheme="majorBidi" w:hAnsiTheme="majorBidi" w:cstheme="majorBidi"/>
          <w:sz w:val="24"/>
          <w:szCs w:val="24"/>
          <w:u w:color="000000"/>
          <w:lang w:val="en-US"/>
        </w:rPr>
        <w:t xml:space="preserve">theory of elements and their transformation </w:t>
      </w:r>
      <w:r w:rsidR="002E09D8" w:rsidRPr="00C36D78">
        <w:rPr>
          <w:rFonts w:asciiTheme="majorBidi" w:hAnsiTheme="majorBidi" w:cstheme="majorBidi"/>
          <w:sz w:val="24"/>
          <w:szCs w:val="24"/>
          <w:u w:color="000000"/>
          <w:lang w:val="en-US"/>
        </w:rPr>
        <w:t>into each other</w:t>
      </w:r>
      <w:r w:rsidR="000D12A6" w:rsidRPr="00C36D78">
        <w:rPr>
          <w:rFonts w:asciiTheme="majorBidi" w:hAnsiTheme="majorBidi" w:cstheme="majorBidi"/>
          <w:sz w:val="24"/>
          <w:szCs w:val="24"/>
          <w:u w:color="000000"/>
          <w:lang w:val="en-US"/>
        </w:rPr>
        <w:t xml:space="preserve">, as explained in </w:t>
      </w:r>
      <w:r w:rsidR="006F2D43" w:rsidRPr="00C36D78">
        <w:rPr>
          <w:rFonts w:asciiTheme="majorBidi" w:hAnsiTheme="majorBidi" w:cstheme="majorBidi"/>
          <w:sz w:val="24"/>
          <w:szCs w:val="24"/>
          <w:u w:color="000000"/>
          <w:lang w:val="en-US"/>
        </w:rPr>
        <w:t>C</w:t>
      </w:r>
      <w:r w:rsidR="000D12A6" w:rsidRPr="00C36D78">
        <w:rPr>
          <w:rFonts w:asciiTheme="majorBidi" w:hAnsiTheme="majorBidi" w:cstheme="majorBidi"/>
          <w:sz w:val="24"/>
          <w:szCs w:val="24"/>
          <w:u w:color="000000"/>
          <w:lang w:val="en-US"/>
        </w:rPr>
        <w:t>hapter III of Dūnash’s commentary</w:t>
      </w:r>
      <w:r w:rsidR="002E09D8" w:rsidRPr="00C36D78">
        <w:rPr>
          <w:rFonts w:asciiTheme="majorBidi" w:hAnsiTheme="majorBidi" w:cstheme="majorBidi"/>
          <w:sz w:val="24"/>
          <w:szCs w:val="24"/>
          <w:u w:color="000000"/>
          <w:lang w:val="en-US"/>
        </w:rPr>
        <w:t xml:space="preserve">. </w:t>
      </w:r>
      <w:r w:rsidR="009E69E6" w:rsidRPr="00C36D78">
        <w:rPr>
          <w:rFonts w:asciiTheme="majorBidi" w:hAnsiTheme="majorBidi" w:cstheme="majorBidi"/>
          <w:sz w:val="24"/>
          <w:szCs w:val="24"/>
          <w:u w:color="000000"/>
          <w:lang w:val="en-US"/>
        </w:rPr>
        <w:t>Obviously</w:t>
      </w:r>
      <w:r w:rsidR="002E09D8" w:rsidRPr="00C36D78">
        <w:rPr>
          <w:rFonts w:asciiTheme="majorBidi" w:hAnsiTheme="majorBidi" w:cstheme="majorBidi"/>
          <w:sz w:val="24"/>
          <w:szCs w:val="24"/>
          <w:u w:color="000000"/>
          <w:lang w:val="en-US"/>
        </w:rPr>
        <w:t xml:space="preserve"> enough, </w:t>
      </w:r>
      <w:r w:rsidR="00445E92" w:rsidRPr="00C36D78">
        <w:rPr>
          <w:rFonts w:asciiTheme="majorBidi" w:hAnsiTheme="majorBidi" w:cstheme="majorBidi"/>
          <w:sz w:val="24"/>
          <w:szCs w:val="24"/>
          <w:u w:color="000000"/>
          <w:lang w:val="en-US"/>
        </w:rPr>
        <w:t>the commen</w:t>
      </w:r>
      <w:r w:rsidR="00A77C7D" w:rsidRPr="00C36D78">
        <w:rPr>
          <w:rFonts w:asciiTheme="majorBidi" w:hAnsiTheme="majorBidi" w:cstheme="majorBidi"/>
          <w:sz w:val="24"/>
          <w:szCs w:val="24"/>
          <w:u w:color="000000"/>
          <w:lang w:val="en-US"/>
        </w:rPr>
        <w:t>t</w:t>
      </w:r>
      <w:r w:rsidR="00445E92" w:rsidRPr="00C36D78">
        <w:rPr>
          <w:rFonts w:asciiTheme="majorBidi" w:hAnsiTheme="majorBidi" w:cstheme="majorBidi"/>
          <w:sz w:val="24"/>
          <w:szCs w:val="24"/>
          <w:u w:color="000000"/>
          <w:lang w:val="en-US"/>
        </w:rPr>
        <w:t>ator</w:t>
      </w:r>
      <w:r w:rsidR="000D6FF9" w:rsidRPr="00C36D78">
        <w:rPr>
          <w:rFonts w:asciiTheme="majorBidi" w:hAnsiTheme="majorBidi" w:cstheme="majorBidi"/>
          <w:sz w:val="24"/>
          <w:szCs w:val="24"/>
          <w:u w:color="000000"/>
          <w:lang w:val="en-US"/>
        </w:rPr>
        <w:t xml:space="preserve"> </w:t>
      </w:r>
      <w:r w:rsidR="007B2074" w:rsidRPr="00C36D78">
        <w:rPr>
          <w:rFonts w:asciiTheme="majorBidi" w:hAnsiTheme="majorBidi" w:cstheme="majorBidi"/>
          <w:sz w:val="24"/>
          <w:szCs w:val="24"/>
          <w:u w:color="000000"/>
          <w:lang w:val="en-US"/>
        </w:rPr>
        <w:t>could</w:t>
      </w:r>
      <w:r w:rsidR="000D6FF9" w:rsidRPr="00C36D78">
        <w:rPr>
          <w:rFonts w:asciiTheme="majorBidi" w:hAnsiTheme="majorBidi" w:cstheme="majorBidi"/>
          <w:sz w:val="24"/>
          <w:szCs w:val="24"/>
          <w:u w:color="000000"/>
          <w:lang w:val="en-US"/>
        </w:rPr>
        <w:t xml:space="preserve"> have found </w:t>
      </w:r>
      <w:r w:rsidR="00A72BF7" w:rsidRPr="00C36D78">
        <w:rPr>
          <w:rFonts w:asciiTheme="majorBidi" w:hAnsiTheme="majorBidi" w:cstheme="majorBidi"/>
          <w:sz w:val="24"/>
          <w:szCs w:val="24"/>
          <w:u w:color="000000"/>
          <w:lang w:val="en-US"/>
        </w:rPr>
        <w:t xml:space="preserve">the </w:t>
      </w:r>
      <w:r w:rsidR="007D7EAD" w:rsidRPr="00C36D78">
        <w:rPr>
          <w:rFonts w:asciiTheme="majorBidi" w:hAnsiTheme="majorBidi" w:cstheme="majorBidi"/>
          <w:sz w:val="24"/>
          <w:szCs w:val="24"/>
          <w:u w:color="000000"/>
          <w:lang w:val="en-US"/>
        </w:rPr>
        <w:t xml:space="preserve">discussion of the </w:t>
      </w:r>
      <w:r w:rsidR="005336C7" w:rsidRPr="00C36D78">
        <w:rPr>
          <w:rFonts w:asciiTheme="majorBidi" w:hAnsiTheme="majorBidi" w:cstheme="majorBidi"/>
          <w:sz w:val="24"/>
          <w:szCs w:val="24"/>
          <w:u w:color="000000"/>
          <w:lang w:val="en-US"/>
        </w:rPr>
        <w:t xml:space="preserve">theory </w:t>
      </w:r>
      <w:r w:rsidR="00814219" w:rsidRPr="00C36D78">
        <w:rPr>
          <w:rFonts w:asciiTheme="majorBidi" w:hAnsiTheme="majorBidi" w:cstheme="majorBidi"/>
          <w:sz w:val="24"/>
          <w:szCs w:val="24"/>
          <w:u w:color="000000"/>
          <w:lang w:val="en-US"/>
        </w:rPr>
        <w:t xml:space="preserve">in </w:t>
      </w:r>
      <w:r w:rsidR="009F4D7E" w:rsidRPr="00C36D78">
        <w:rPr>
          <w:rFonts w:asciiTheme="majorBidi" w:hAnsiTheme="majorBidi" w:cstheme="majorBidi"/>
          <w:sz w:val="24"/>
          <w:szCs w:val="24"/>
          <w:u w:color="000000"/>
          <w:lang w:val="en-US"/>
        </w:rPr>
        <w:t xml:space="preserve">many </w:t>
      </w:r>
      <w:r w:rsidR="00B45AFD" w:rsidRPr="00C36D78">
        <w:rPr>
          <w:rFonts w:asciiTheme="majorBidi" w:hAnsiTheme="majorBidi" w:cstheme="majorBidi"/>
          <w:sz w:val="24"/>
          <w:szCs w:val="24"/>
          <w:u w:color="000000"/>
          <w:lang w:val="en-US"/>
        </w:rPr>
        <w:t>other works</w:t>
      </w:r>
      <w:r w:rsidR="00814219" w:rsidRPr="00C36D78">
        <w:rPr>
          <w:rFonts w:asciiTheme="majorBidi" w:hAnsiTheme="majorBidi" w:cstheme="majorBidi"/>
          <w:sz w:val="24"/>
          <w:szCs w:val="24"/>
          <w:u w:color="000000"/>
          <w:lang w:val="en-US"/>
        </w:rPr>
        <w:t>,</w:t>
      </w:r>
      <w:r w:rsidR="009E69E6" w:rsidRPr="00C36D78">
        <w:rPr>
          <w:rFonts w:asciiTheme="majorBidi" w:hAnsiTheme="majorBidi" w:cstheme="majorBidi"/>
          <w:sz w:val="24"/>
          <w:szCs w:val="24"/>
          <w:u w:color="000000"/>
          <w:lang w:val="en-US"/>
        </w:rPr>
        <w:t xml:space="preserve"> to begin with the </w:t>
      </w:r>
      <w:proofErr w:type="spellStart"/>
      <w:r w:rsidR="009E69E6" w:rsidRPr="00C36D78">
        <w:rPr>
          <w:rFonts w:asciiTheme="majorBidi" w:hAnsiTheme="majorBidi" w:cstheme="majorBidi"/>
          <w:sz w:val="24"/>
          <w:szCs w:val="24"/>
          <w:u w:color="000000"/>
          <w:lang w:val="en-US"/>
        </w:rPr>
        <w:t>Jābirian</w:t>
      </w:r>
      <w:proofErr w:type="spellEnd"/>
      <w:r w:rsidR="009E69E6" w:rsidRPr="00C36D78">
        <w:rPr>
          <w:rFonts w:asciiTheme="majorBidi" w:hAnsiTheme="majorBidi" w:cstheme="majorBidi"/>
          <w:sz w:val="24"/>
          <w:szCs w:val="24"/>
          <w:u w:color="000000"/>
          <w:lang w:val="en-US"/>
        </w:rPr>
        <w:t xml:space="preserve"> corpus</w:t>
      </w:r>
      <w:r w:rsidR="00D818DF" w:rsidRPr="00C36D78">
        <w:rPr>
          <w:rFonts w:asciiTheme="majorBidi" w:hAnsiTheme="majorBidi" w:cstheme="majorBidi"/>
          <w:sz w:val="24"/>
          <w:szCs w:val="24"/>
          <w:u w:color="000000"/>
          <w:lang w:val="en-US"/>
        </w:rPr>
        <w:t xml:space="preserve">, but </w:t>
      </w:r>
      <w:r w:rsidR="00BC5B33" w:rsidRPr="00C36D78">
        <w:rPr>
          <w:rFonts w:asciiTheme="majorBidi" w:hAnsiTheme="majorBidi" w:cstheme="majorBidi"/>
          <w:sz w:val="24"/>
          <w:szCs w:val="24"/>
          <w:u w:color="000000"/>
          <w:lang w:val="en-US"/>
        </w:rPr>
        <w:t xml:space="preserve">the various </w:t>
      </w:r>
      <w:r w:rsidR="008C6EF1" w:rsidRPr="00C36D78">
        <w:rPr>
          <w:rFonts w:asciiTheme="majorBidi" w:hAnsiTheme="majorBidi" w:cstheme="majorBidi"/>
          <w:sz w:val="24"/>
          <w:szCs w:val="24"/>
          <w:u w:color="000000"/>
          <w:lang w:val="en-US"/>
        </w:rPr>
        <w:t xml:space="preserve">textual </w:t>
      </w:r>
      <w:r w:rsidR="002E7AF9" w:rsidRPr="00C36D78">
        <w:rPr>
          <w:rFonts w:asciiTheme="majorBidi" w:hAnsiTheme="majorBidi" w:cstheme="majorBidi"/>
          <w:sz w:val="24"/>
          <w:szCs w:val="24"/>
          <w:u w:color="000000"/>
          <w:lang w:val="en-US"/>
        </w:rPr>
        <w:t>parallels that V</w:t>
      </w:r>
      <w:r w:rsidR="00D818DF" w:rsidRPr="00C36D78">
        <w:rPr>
          <w:rFonts w:asciiTheme="majorBidi" w:hAnsiTheme="majorBidi" w:cstheme="majorBidi"/>
          <w:sz w:val="24"/>
          <w:szCs w:val="24"/>
          <w:u w:color="000000"/>
          <w:lang w:val="en-US"/>
        </w:rPr>
        <w:t xml:space="preserve">ajda </w:t>
      </w:r>
      <w:r w:rsidR="002E7AF9" w:rsidRPr="00C36D78">
        <w:rPr>
          <w:rFonts w:asciiTheme="majorBidi" w:hAnsiTheme="majorBidi" w:cstheme="majorBidi"/>
          <w:sz w:val="24"/>
          <w:szCs w:val="24"/>
          <w:u w:color="000000"/>
          <w:lang w:val="en-US"/>
        </w:rPr>
        <w:t>establishes specificall</w:t>
      </w:r>
      <w:r w:rsidR="00024065" w:rsidRPr="00C36D78">
        <w:rPr>
          <w:rFonts w:asciiTheme="majorBidi" w:hAnsiTheme="majorBidi" w:cstheme="majorBidi"/>
          <w:sz w:val="24"/>
          <w:szCs w:val="24"/>
          <w:u w:color="000000"/>
          <w:lang w:val="en-US"/>
        </w:rPr>
        <w:t xml:space="preserve">y with the </w:t>
      </w:r>
      <w:proofErr w:type="spellStart"/>
      <w:r w:rsidR="00024065" w:rsidRPr="00C36D78">
        <w:rPr>
          <w:rFonts w:asciiTheme="majorBidi" w:hAnsiTheme="majorBidi" w:cstheme="majorBidi"/>
          <w:i/>
          <w:iCs/>
          <w:sz w:val="24"/>
          <w:szCs w:val="24"/>
          <w:u w:color="000000"/>
          <w:lang w:val="en-US"/>
        </w:rPr>
        <w:t>Rasā’il</w:t>
      </w:r>
      <w:proofErr w:type="spellEnd"/>
      <w:r w:rsidR="00024065" w:rsidRPr="00C36D78">
        <w:rPr>
          <w:rFonts w:asciiTheme="majorBidi" w:hAnsiTheme="majorBidi" w:cstheme="majorBidi"/>
          <w:sz w:val="24"/>
          <w:szCs w:val="24"/>
          <w:u w:color="000000"/>
          <w:lang w:val="en-US"/>
        </w:rPr>
        <w:t xml:space="preserve"> in this part of the study remain</w:t>
      </w:r>
      <w:r w:rsidR="007B2074" w:rsidRPr="00C36D78">
        <w:rPr>
          <w:rFonts w:asciiTheme="majorBidi" w:hAnsiTheme="majorBidi" w:cstheme="majorBidi"/>
          <w:sz w:val="24"/>
          <w:szCs w:val="24"/>
          <w:u w:color="000000"/>
          <w:lang w:val="en-US"/>
        </w:rPr>
        <w:t xml:space="preserve"> altog</w:t>
      </w:r>
      <w:r w:rsidR="000028A6" w:rsidRPr="00C36D78">
        <w:rPr>
          <w:rFonts w:asciiTheme="majorBidi" w:hAnsiTheme="majorBidi" w:cstheme="majorBidi"/>
          <w:sz w:val="24"/>
          <w:szCs w:val="24"/>
          <w:u w:color="000000"/>
          <w:lang w:val="en-US"/>
        </w:rPr>
        <w:t>et</w:t>
      </w:r>
      <w:r w:rsidR="007B2074" w:rsidRPr="00C36D78">
        <w:rPr>
          <w:rFonts w:asciiTheme="majorBidi" w:hAnsiTheme="majorBidi" w:cstheme="majorBidi"/>
          <w:sz w:val="24"/>
          <w:szCs w:val="24"/>
          <w:u w:color="000000"/>
          <w:lang w:val="en-US"/>
        </w:rPr>
        <w:t>her</w:t>
      </w:r>
      <w:r w:rsidR="00024065" w:rsidRPr="00C36D78">
        <w:rPr>
          <w:rFonts w:asciiTheme="majorBidi" w:hAnsiTheme="majorBidi" w:cstheme="majorBidi"/>
          <w:sz w:val="24"/>
          <w:szCs w:val="24"/>
          <w:u w:color="000000"/>
          <w:lang w:val="en-US"/>
        </w:rPr>
        <w:t xml:space="preserve"> striking. </w:t>
      </w:r>
      <w:r w:rsidR="000028A6" w:rsidRPr="00C36D78">
        <w:rPr>
          <w:rFonts w:asciiTheme="majorBidi" w:hAnsiTheme="majorBidi" w:cstheme="majorBidi"/>
          <w:sz w:val="24"/>
          <w:szCs w:val="24"/>
          <w:u w:color="000000"/>
          <w:lang w:val="en-US"/>
        </w:rPr>
        <w:t xml:space="preserve">They </w:t>
      </w:r>
      <w:r w:rsidR="001F61D6" w:rsidRPr="00C36D78">
        <w:rPr>
          <w:rFonts w:asciiTheme="majorBidi" w:hAnsiTheme="majorBidi" w:cstheme="majorBidi"/>
          <w:sz w:val="24"/>
          <w:szCs w:val="24"/>
          <w:u w:color="000000"/>
          <w:lang w:val="en-US"/>
        </w:rPr>
        <w:t>include</w:t>
      </w:r>
      <w:r w:rsidR="00A77C7D" w:rsidRPr="00C36D78">
        <w:rPr>
          <w:rFonts w:asciiTheme="majorBidi" w:hAnsiTheme="majorBidi" w:cstheme="majorBidi"/>
          <w:sz w:val="24"/>
          <w:szCs w:val="24"/>
          <w:u w:color="000000"/>
          <w:lang w:val="en-US"/>
        </w:rPr>
        <w:t xml:space="preserve"> </w:t>
      </w:r>
      <w:r w:rsidR="008C5F9E" w:rsidRPr="00C36D78">
        <w:rPr>
          <w:rFonts w:asciiTheme="majorBidi" w:hAnsiTheme="majorBidi" w:cstheme="majorBidi"/>
          <w:sz w:val="24"/>
          <w:szCs w:val="24"/>
          <w:u w:color="000000"/>
          <w:lang w:val="en-US"/>
        </w:rPr>
        <w:t xml:space="preserve">the </w:t>
      </w:r>
      <w:r w:rsidR="004C3569" w:rsidRPr="00C36D78">
        <w:rPr>
          <w:rFonts w:asciiTheme="majorBidi" w:hAnsiTheme="majorBidi" w:cstheme="majorBidi"/>
          <w:sz w:val="24"/>
          <w:szCs w:val="24"/>
          <w:u w:color="000000"/>
          <w:lang w:val="en-US"/>
        </w:rPr>
        <w:t xml:space="preserve">notion </w:t>
      </w:r>
      <w:r w:rsidR="001E2C14" w:rsidRPr="00C36D78">
        <w:rPr>
          <w:rFonts w:asciiTheme="majorBidi" w:hAnsiTheme="majorBidi" w:cstheme="majorBidi"/>
          <w:sz w:val="24"/>
          <w:szCs w:val="24"/>
          <w:u w:color="000000"/>
          <w:lang w:val="en-US"/>
        </w:rPr>
        <w:t xml:space="preserve">of the </w:t>
      </w:r>
      <w:r w:rsidR="00841892" w:rsidRPr="00C36D78">
        <w:rPr>
          <w:rFonts w:asciiTheme="majorBidi" w:hAnsiTheme="majorBidi" w:cstheme="majorBidi"/>
          <w:sz w:val="24"/>
          <w:szCs w:val="24"/>
          <w:u w:color="000000"/>
          <w:lang w:val="en-US"/>
        </w:rPr>
        <w:t xml:space="preserve">four </w:t>
      </w:r>
      <w:r w:rsidR="004C3569" w:rsidRPr="00C36D78">
        <w:rPr>
          <w:rFonts w:asciiTheme="majorBidi" w:hAnsiTheme="majorBidi" w:cstheme="majorBidi"/>
          <w:sz w:val="24"/>
          <w:szCs w:val="24"/>
          <w:u w:color="000000"/>
          <w:lang w:val="en-US"/>
        </w:rPr>
        <w:t xml:space="preserve">elements </w:t>
      </w:r>
      <w:r w:rsidR="00130F14" w:rsidRPr="00C36D78">
        <w:rPr>
          <w:rFonts w:asciiTheme="majorBidi" w:hAnsiTheme="majorBidi" w:cstheme="majorBidi"/>
          <w:sz w:val="24"/>
          <w:szCs w:val="24"/>
          <w:u w:color="000000"/>
          <w:lang w:val="en-US"/>
        </w:rPr>
        <w:t>being endowed with a sphere o</w:t>
      </w:r>
      <w:r w:rsidR="009628FB" w:rsidRPr="00C36D78">
        <w:rPr>
          <w:rFonts w:asciiTheme="majorBidi" w:hAnsiTheme="majorBidi" w:cstheme="majorBidi"/>
          <w:sz w:val="24"/>
          <w:szCs w:val="24"/>
          <w:u w:color="000000"/>
          <w:lang w:val="en-US"/>
        </w:rPr>
        <w:t xml:space="preserve">r a circle </w:t>
      </w:r>
      <w:r w:rsidR="00130F14" w:rsidRPr="00C36D78">
        <w:rPr>
          <w:rFonts w:asciiTheme="majorBidi" w:hAnsiTheme="majorBidi" w:cstheme="majorBidi"/>
          <w:sz w:val="24"/>
          <w:szCs w:val="24"/>
          <w:u w:color="000000"/>
          <w:lang w:val="en-US"/>
        </w:rPr>
        <w:t xml:space="preserve">of its own </w:t>
      </w:r>
      <w:r w:rsidR="009628FB" w:rsidRPr="00C36D78">
        <w:rPr>
          <w:rFonts w:asciiTheme="majorBidi" w:hAnsiTheme="majorBidi" w:cstheme="majorBidi"/>
          <w:sz w:val="24"/>
          <w:szCs w:val="24"/>
          <w:u w:color="000000"/>
          <w:lang w:val="en-US"/>
        </w:rPr>
        <w:t>in the system</w:t>
      </w:r>
      <w:r w:rsidR="00F714CD" w:rsidRPr="00C36D78">
        <w:rPr>
          <w:rFonts w:asciiTheme="majorBidi" w:hAnsiTheme="majorBidi" w:cstheme="majorBidi"/>
          <w:sz w:val="24"/>
          <w:szCs w:val="24"/>
          <w:u w:color="000000"/>
          <w:lang w:val="en-US"/>
        </w:rPr>
        <w:t>,</w:t>
      </w:r>
      <w:r w:rsidR="00931907" w:rsidRPr="00C36D78">
        <w:rPr>
          <w:rStyle w:val="Appelnotedebasdep"/>
          <w:rFonts w:asciiTheme="majorBidi" w:hAnsiTheme="majorBidi" w:cstheme="majorBidi"/>
          <w:sz w:val="24"/>
          <w:szCs w:val="24"/>
          <w:u w:color="000000"/>
          <w:lang w:val="en-US"/>
        </w:rPr>
        <w:footnoteReference w:id="52"/>
      </w:r>
      <w:r w:rsidR="00F714CD" w:rsidRPr="00C36D78">
        <w:rPr>
          <w:rFonts w:asciiTheme="majorBidi" w:hAnsiTheme="majorBidi" w:cstheme="majorBidi"/>
          <w:sz w:val="24"/>
          <w:szCs w:val="24"/>
          <w:u w:color="000000"/>
          <w:lang w:val="en-US"/>
        </w:rPr>
        <w:t xml:space="preserve"> </w:t>
      </w:r>
      <w:r w:rsidR="00A76D4A" w:rsidRPr="00C36D78">
        <w:rPr>
          <w:rFonts w:asciiTheme="majorBidi" w:hAnsiTheme="majorBidi" w:cstheme="majorBidi"/>
          <w:sz w:val="24"/>
          <w:szCs w:val="24"/>
          <w:u w:color="000000"/>
          <w:lang w:val="en-US"/>
        </w:rPr>
        <w:t>the</w:t>
      </w:r>
      <w:r w:rsidR="00507D81" w:rsidRPr="00C36D78">
        <w:rPr>
          <w:rFonts w:asciiTheme="majorBidi" w:hAnsiTheme="majorBidi" w:cstheme="majorBidi"/>
          <w:sz w:val="24"/>
          <w:szCs w:val="24"/>
          <w:u w:color="000000"/>
          <w:lang w:val="en-US"/>
        </w:rPr>
        <w:t xml:space="preserve"> physical</w:t>
      </w:r>
      <w:r w:rsidR="00A76D4A" w:rsidRPr="00C36D78">
        <w:rPr>
          <w:rFonts w:asciiTheme="majorBidi" w:hAnsiTheme="majorBidi" w:cstheme="majorBidi"/>
          <w:sz w:val="24"/>
          <w:szCs w:val="24"/>
          <w:u w:color="000000"/>
          <w:lang w:val="en-US"/>
        </w:rPr>
        <w:t xml:space="preserve"> explanation </w:t>
      </w:r>
      <w:r w:rsidR="00E43FF2" w:rsidRPr="00C36D78">
        <w:rPr>
          <w:rFonts w:asciiTheme="majorBidi" w:hAnsiTheme="majorBidi" w:cstheme="majorBidi"/>
          <w:sz w:val="24"/>
          <w:szCs w:val="24"/>
          <w:u w:color="000000"/>
          <w:lang w:val="en-US"/>
        </w:rPr>
        <w:t xml:space="preserve">of the two intermediary </w:t>
      </w:r>
      <w:r w:rsidR="00507D81" w:rsidRPr="00C36D78">
        <w:rPr>
          <w:rFonts w:asciiTheme="majorBidi" w:hAnsiTheme="majorBidi" w:cstheme="majorBidi"/>
          <w:sz w:val="24"/>
          <w:szCs w:val="24"/>
          <w:u w:color="000000"/>
          <w:lang w:val="en-US"/>
        </w:rPr>
        <w:t xml:space="preserve">spheres of </w:t>
      </w:r>
      <w:r w:rsidR="00012DC3" w:rsidRPr="00C36D78">
        <w:rPr>
          <w:rFonts w:asciiTheme="majorBidi" w:hAnsiTheme="majorBidi" w:cstheme="majorBidi"/>
          <w:sz w:val="24"/>
          <w:szCs w:val="24"/>
          <w:u w:color="000000"/>
          <w:lang w:val="en-US"/>
        </w:rPr>
        <w:t xml:space="preserve">air and water between those of fire and earth, </w:t>
      </w:r>
      <w:r w:rsidR="00D27185" w:rsidRPr="00C36D78">
        <w:rPr>
          <w:rFonts w:asciiTheme="majorBidi" w:hAnsiTheme="majorBidi" w:cstheme="majorBidi"/>
          <w:sz w:val="24"/>
          <w:szCs w:val="24"/>
          <w:u w:color="000000"/>
          <w:lang w:val="en-US"/>
        </w:rPr>
        <w:t xml:space="preserve">the reason for the centrality of the </w:t>
      </w:r>
      <w:r w:rsidR="00BB27C3" w:rsidRPr="00C36D78">
        <w:rPr>
          <w:rFonts w:asciiTheme="majorBidi" w:hAnsiTheme="majorBidi" w:cstheme="majorBidi"/>
          <w:sz w:val="24"/>
          <w:szCs w:val="24"/>
          <w:u w:color="000000"/>
          <w:lang w:val="en-US"/>
        </w:rPr>
        <w:t xml:space="preserve">heavy, dry and cold </w:t>
      </w:r>
      <w:r w:rsidR="00276276" w:rsidRPr="00C36D78">
        <w:rPr>
          <w:rFonts w:asciiTheme="majorBidi" w:hAnsiTheme="majorBidi" w:cstheme="majorBidi"/>
          <w:sz w:val="24"/>
          <w:szCs w:val="24"/>
          <w:u w:color="000000"/>
          <w:lang w:val="en-US"/>
        </w:rPr>
        <w:t>earthy element in the whole system</w:t>
      </w:r>
      <w:r w:rsidR="00AE462B" w:rsidRPr="00C36D78">
        <w:rPr>
          <w:rFonts w:asciiTheme="majorBidi" w:hAnsiTheme="majorBidi" w:cstheme="majorBidi"/>
          <w:sz w:val="24"/>
          <w:szCs w:val="24"/>
          <w:u w:color="000000"/>
          <w:lang w:val="en-US"/>
        </w:rPr>
        <w:t xml:space="preserve">, </w:t>
      </w:r>
      <w:r w:rsidR="00043465" w:rsidRPr="00C36D78">
        <w:rPr>
          <w:rFonts w:asciiTheme="majorBidi" w:hAnsiTheme="majorBidi" w:cstheme="majorBidi"/>
          <w:sz w:val="24"/>
          <w:szCs w:val="24"/>
          <w:u w:color="000000"/>
          <w:lang w:val="en-US"/>
        </w:rPr>
        <w:t xml:space="preserve">and </w:t>
      </w:r>
      <w:r w:rsidR="00AE462B" w:rsidRPr="00C36D78">
        <w:rPr>
          <w:rFonts w:asciiTheme="majorBidi" w:hAnsiTheme="majorBidi" w:cstheme="majorBidi"/>
          <w:sz w:val="24"/>
          <w:szCs w:val="24"/>
          <w:u w:color="000000"/>
          <w:lang w:val="en-US"/>
        </w:rPr>
        <w:t xml:space="preserve">the recourse to providential wisdom to account for the fact that </w:t>
      </w:r>
      <w:r w:rsidR="005C4243" w:rsidRPr="00C36D78">
        <w:rPr>
          <w:rFonts w:asciiTheme="majorBidi" w:hAnsiTheme="majorBidi" w:cstheme="majorBidi"/>
          <w:sz w:val="24"/>
          <w:szCs w:val="24"/>
          <w:u w:color="000000"/>
          <w:lang w:val="en-US"/>
        </w:rPr>
        <w:t>the earth is not completely covered with water</w:t>
      </w:r>
      <w:r w:rsidR="007E13B1" w:rsidRPr="00C36D78">
        <w:rPr>
          <w:rFonts w:asciiTheme="majorBidi" w:hAnsiTheme="majorBidi" w:cstheme="majorBidi"/>
          <w:sz w:val="24"/>
          <w:szCs w:val="24"/>
          <w:u w:color="000000"/>
          <w:lang w:val="en-US"/>
        </w:rPr>
        <w:t>.</w:t>
      </w:r>
      <w:r w:rsidR="00BC1936" w:rsidRPr="00C36D78">
        <w:rPr>
          <w:rFonts w:asciiTheme="majorBidi" w:hAnsiTheme="majorBidi" w:cstheme="majorBidi"/>
          <w:sz w:val="24"/>
          <w:szCs w:val="24"/>
          <w:u w:color="000000"/>
          <w:lang w:val="en-US"/>
        </w:rPr>
        <w:t xml:space="preserve"> </w:t>
      </w:r>
      <w:r w:rsidR="00704D2F" w:rsidRPr="00C36D78">
        <w:rPr>
          <w:rFonts w:asciiTheme="majorBidi" w:hAnsiTheme="majorBidi" w:cstheme="majorBidi"/>
          <w:sz w:val="24"/>
          <w:szCs w:val="24"/>
          <w:u w:color="000000"/>
          <w:lang w:val="en-US"/>
        </w:rPr>
        <w:t xml:space="preserve">All these </w:t>
      </w:r>
      <w:r w:rsidR="00BC1936" w:rsidRPr="00C36D78">
        <w:rPr>
          <w:rFonts w:asciiTheme="majorBidi" w:hAnsiTheme="majorBidi" w:cstheme="majorBidi"/>
          <w:sz w:val="24"/>
          <w:szCs w:val="24"/>
          <w:u w:color="000000"/>
          <w:lang w:val="en-US"/>
        </w:rPr>
        <w:t xml:space="preserve">notions are central </w:t>
      </w:r>
      <w:r w:rsidR="00274FE7" w:rsidRPr="00C36D78">
        <w:rPr>
          <w:rFonts w:asciiTheme="majorBidi" w:hAnsiTheme="majorBidi" w:cstheme="majorBidi"/>
          <w:sz w:val="24"/>
          <w:szCs w:val="24"/>
          <w:u w:color="000000"/>
          <w:lang w:val="en-US"/>
        </w:rPr>
        <w:t xml:space="preserve">to the physics of the </w:t>
      </w:r>
      <w:proofErr w:type="spellStart"/>
      <w:r w:rsidR="00274FE7" w:rsidRPr="00C36D78">
        <w:rPr>
          <w:rFonts w:asciiTheme="majorBidi" w:hAnsiTheme="majorBidi" w:cstheme="majorBidi"/>
          <w:sz w:val="24"/>
          <w:szCs w:val="24"/>
          <w:u w:color="000000"/>
          <w:lang w:val="en-US"/>
        </w:rPr>
        <w:t>Ikhwān</w:t>
      </w:r>
      <w:proofErr w:type="spellEnd"/>
      <w:r w:rsidR="00BE196A" w:rsidRPr="00C36D78">
        <w:rPr>
          <w:rFonts w:asciiTheme="majorBidi" w:hAnsiTheme="majorBidi" w:cstheme="majorBidi"/>
          <w:sz w:val="24"/>
          <w:szCs w:val="24"/>
          <w:u w:color="000000"/>
          <w:lang w:val="en-US"/>
        </w:rPr>
        <w:t>,</w:t>
      </w:r>
      <w:r w:rsidR="009A2C85" w:rsidRPr="00C36D78">
        <w:rPr>
          <w:rStyle w:val="Appelnotedebasdep"/>
          <w:rFonts w:asciiTheme="majorBidi" w:hAnsiTheme="majorBidi" w:cstheme="majorBidi"/>
          <w:sz w:val="24"/>
          <w:szCs w:val="24"/>
          <w:u w:color="000000"/>
          <w:lang w:val="en-US"/>
        </w:rPr>
        <w:footnoteReference w:id="53"/>
      </w:r>
      <w:r w:rsidR="00BE196A" w:rsidRPr="00C36D78">
        <w:rPr>
          <w:rFonts w:asciiTheme="majorBidi" w:hAnsiTheme="majorBidi" w:cstheme="majorBidi"/>
          <w:sz w:val="24"/>
          <w:szCs w:val="24"/>
          <w:u w:color="000000"/>
          <w:lang w:val="en-US"/>
        </w:rPr>
        <w:t xml:space="preserve"> making </w:t>
      </w:r>
      <w:r w:rsidR="00D30CBE" w:rsidRPr="00C36D78">
        <w:rPr>
          <w:rFonts w:asciiTheme="majorBidi" w:hAnsiTheme="majorBidi" w:cstheme="majorBidi"/>
          <w:sz w:val="24"/>
          <w:szCs w:val="24"/>
          <w:u w:color="000000"/>
          <w:lang w:val="en-US"/>
        </w:rPr>
        <w:t>it</w:t>
      </w:r>
      <w:r w:rsidR="00DD19B2" w:rsidRPr="00C36D78">
        <w:rPr>
          <w:rFonts w:asciiTheme="majorBidi" w:hAnsiTheme="majorBidi" w:cstheme="majorBidi"/>
          <w:sz w:val="24"/>
          <w:szCs w:val="24"/>
          <w:u w:color="000000"/>
          <w:lang w:val="en-US"/>
        </w:rPr>
        <w:t xml:space="preserve"> very</w:t>
      </w:r>
      <w:r w:rsidR="00D30CBE" w:rsidRPr="00C36D78">
        <w:rPr>
          <w:rFonts w:asciiTheme="majorBidi" w:hAnsiTheme="majorBidi" w:cstheme="majorBidi"/>
          <w:sz w:val="24"/>
          <w:szCs w:val="24"/>
          <w:u w:color="000000"/>
          <w:lang w:val="en-US"/>
        </w:rPr>
        <w:t xml:space="preserve"> likely that </w:t>
      </w:r>
      <w:r w:rsidR="00623815" w:rsidRPr="00C36D78">
        <w:rPr>
          <w:rFonts w:asciiTheme="majorBidi" w:hAnsiTheme="majorBidi" w:cstheme="majorBidi"/>
          <w:sz w:val="24"/>
          <w:szCs w:val="24"/>
          <w:u w:color="000000"/>
          <w:lang w:val="en-US"/>
        </w:rPr>
        <w:t xml:space="preserve">their </w:t>
      </w:r>
      <w:proofErr w:type="spellStart"/>
      <w:r w:rsidR="00623815" w:rsidRPr="00C36D78">
        <w:rPr>
          <w:rFonts w:asciiTheme="majorBidi" w:hAnsiTheme="majorBidi" w:cstheme="majorBidi"/>
          <w:sz w:val="24"/>
          <w:szCs w:val="24"/>
          <w:u w:color="000000"/>
          <w:lang w:val="en-US"/>
        </w:rPr>
        <w:t>encyclopaedia</w:t>
      </w:r>
      <w:proofErr w:type="spellEnd"/>
      <w:r w:rsidR="00623815" w:rsidRPr="00C36D78">
        <w:rPr>
          <w:rFonts w:asciiTheme="majorBidi" w:hAnsiTheme="majorBidi" w:cstheme="majorBidi"/>
          <w:sz w:val="24"/>
          <w:szCs w:val="24"/>
          <w:u w:color="000000"/>
          <w:lang w:val="en-US"/>
        </w:rPr>
        <w:t xml:space="preserve"> </w:t>
      </w:r>
      <w:r w:rsidR="00A12424" w:rsidRPr="00C36D78">
        <w:rPr>
          <w:rFonts w:asciiTheme="majorBidi" w:hAnsiTheme="majorBidi" w:cstheme="majorBidi"/>
          <w:sz w:val="24"/>
          <w:szCs w:val="24"/>
          <w:u w:color="000000"/>
          <w:lang w:val="en-US"/>
        </w:rPr>
        <w:t>was among th</w:t>
      </w:r>
      <w:r w:rsidR="007F5915" w:rsidRPr="00C36D78">
        <w:rPr>
          <w:rFonts w:asciiTheme="majorBidi" w:hAnsiTheme="majorBidi" w:cstheme="majorBidi"/>
          <w:sz w:val="24"/>
          <w:szCs w:val="24"/>
          <w:u w:color="000000"/>
          <w:lang w:val="en-US"/>
        </w:rPr>
        <w:t>ose</w:t>
      </w:r>
      <w:r w:rsidR="00A12424" w:rsidRPr="00C36D78">
        <w:rPr>
          <w:rFonts w:asciiTheme="majorBidi" w:hAnsiTheme="majorBidi" w:cstheme="majorBidi"/>
          <w:sz w:val="24"/>
          <w:szCs w:val="24"/>
          <w:u w:color="000000"/>
          <w:lang w:val="en-US"/>
        </w:rPr>
        <w:t xml:space="preserve"> </w:t>
      </w:r>
      <w:r w:rsidR="00665F59" w:rsidRPr="00C36D78">
        <w:rPr>
          <w:rFonts w:asciiTheme="majorBidi" w:hAnsiTheme="majorBidi" w:cstheme="majorBidi"/>
          <w:sz w:val="24"/>
          <w:szCs w:val="24"/>
          <w:u w:color="000000"/>
          <w:lang w:val="en-US"/>
        </w:rPr>
        <w:t xml:space="preserve">works </w:t>
      </w:r>
      <w:r w:rsidR="00675922" w:rsidRPr="00C36D78">
        <w:rPr>
          <w:rFonts w:asciiTheme="majorBidi" w:hAnsiTheme="majorBidi" w:cstheme="majorBidi"/>
          <w:sz w:val="24"/>
          <w:szCs w:val="24"/>
          <w:u w:color="000000"/>
          <w:lang w:val="en-US"/>
        </w:rPr>
        <w:t>which</w:t>
      </w:r>
      <w:r w:rsidR="00665F59" w:rsidRPr="00C36D78">
        <w:rPr>
          <w:rFonts w:asciiTheme="majorBidi" w:hAnsiTheme="majorBidi" w:cstheme="majorBidi"/>
          <w:sz w:val="24"/>
          <w:szCs w:val="24"/>
          <w:u w:color="000000"/>
          <w:lang w:val="en-US"/>
        </w:rPr>
        <w:t xml:space="preserve"> </w:t>
      </w:r>
      <w:r w:rsidR="00623815" w:rsidRPr="00C36D78">
        <w:rPr>
          <w:rFonts w:asciiTheme="majorBidi" w:hAnsiTheme="majorBidi" w:cstheme="majorBidi"/>
          <w:sz w:val="24"/>
          <w:szCs w:val="24"/>
          <w:u w:color="000000"/>
          <w:lang w:val="en-US"/>
        </w:rPr>
        <w:t xml:space="preserve">directly inspired </w:t>
      </w:r>
      <w:r w:rsidR="00D30CBE" w:rsidRPr="00C36D78">
        <w:rPr>
          <w:rFonts w:asciiTheme="majorBidi" w:hAnsiTheme="majorBidi" w:cstheme="majorBidi"/>
          <w:sz w:val="24"/>
          <w:szCs w:val="24"/>
          <w:u w:color="000000"/>
          <w:lang w:val="en-US"/>
        </w:rPr>
        <w:t>Dūnash</w:t>
      </w:r>
      <w:r w:rsidR="00675922" w:rsidRPr="00C36D78">
        <w:rPr>
          <w:rFonts w:asciiTheme="majorBidi" w:hAnsiTheme="majorBidi" w:cstheme="majorBidi"/>
          <w:sz w:val="24"/>
          <w:szCs w:val="24"/>
          <w:u w:color="000000"/>
          <w:lang w:val="en-US"/>
        </w:rPr>
        <w:t xml:space="preserve"> and </w:t>
      </w:r>
      <w:r w:rsidR="006C34C9" w:rsidRPr="00C36D78">
        <w:rPr>
          <w:rFonts w:asciiTheme="majorBidi" w:hAnsiTheme="majorBidi" w:cstheme="majorBidi"/>
          <w:sz w:val="24"/>
          <w:szCs w:val="24"/>
          <w:u w:color="000000"/>
          <w:lang w:val="en-US"/>
        </w:rPr>
        <w:t xml:space="preserve">in </w:t>
      </w:r>
      <w:r w:rsidR="006C34C9" w:rsidRPr="00C36D78">
        <w:rPr>
          <w:rFonts w:asciiTheme="majorBidi" w:hAnsiTheme="majorBidi" w:cstheme="majorBidi"/>
          <w:sz w:val="24"/>
          <w:szCs w:val="24"/>
          <w:u w:color="000000"/>
          <w:lang w:val="en-US"/>
        </w:rPr>
        <w:lastRenderedPageBreak/>
        <w:t xml:space="preserve">which he could access </w:t>
      </w:r>
      <w:r w:rsidR="00B37FEC" w:rsidRPr="00C36D78">
        <w:rPr>
          <w:rFonts w:asciiTheme="majorBidi" w:hAnsiTheme="majorBidi" w:cstheme="majorBidi"/>
          <w:sz w:val="24"/>
          <w:szCs w:val="24"/>
          <w:u w:color="000000"/>
          <w:lang w:val="en-US"/>
        </w:rPr>
        <w:t>the knowledge of the Ancients</w:t>
      </w:r>
      <w:r w:rsidR="00601477" w:rsidRPr="00C36D78">
        <w:rPr>
          <w:rFonts w:asciiTheme="majorBidi" w:hAnsiTheme="majorBidi" w:cstheme="majorBidi"/>
          <w:sz w:val="24"/>
          <w:szCs w:val="24"/>
          <w:u w:color="000000"/>
          <w:lang w:val="en-US"/>
        </w:rPr>
        <w:t>.</w:t>
      </w:r>
      <w:r w:rsidR="004F512C">
        <w:rPr>
          <w:rStyle w:val="Appelnotedebasdep"/>
          <w:rFonts w:asciiTheme="majorBidi" w:hAnsiTheme="majorBidi" w:cstheme="majorBidi"/>
          <w:sz w:val="24"/>
          <w:szCs w:val="24"/>
          <w:u w:color="000000"/>
          <w:lang w:val="en-US"/>
        </w:rPr>
        <w:footnoteReference w:id="54"/>
      </w:r>
      <w:r w:rsidR="00601477" w:rsidRPr="00C36D78">
        <w:rPr>
          <w:rFonts w:asciiTheme="majorBidi" w:hAnsiTheme="majorBidi" w:cstheme="majorBidi"/>
          <w:sz w:val="24"/>
          <w:szCs w:val="24"/>
          <w:u w:color="000000"/>
          <w:lang w:val="en-US"/>
        </w:rPr>
        <w:t xml:space="preserve"> But here again, some prudence is </w:t>
      </w:r>
      <w:r w:rsidR="0040664A" w:rsidRPr="00C36D78">
        <w:rPr>
          <w:rFonts w:asciiTheme="majorBidi" w:hAnsiTheme="majorBidi" w:cstheme="majorBidi"/>
          <w:sz w:val="24"/>
          <w:szCs w:val="24"/>
          <w:u w:color="000000"/>
          <w:lang w:val="en-US"/>
        </w:rPr>
        <w:t>n</w:t>
      </w:r>
      <w:r w:rsidR="00601477" w:rsidRPr="00C36D78">
        <w:rPr>
          <w:rFonts w:asciiTheme="majorBidi" w:hAnsiTheme="majorBidi" w:cstheme="majorBidi"/>
          <w:sz w:val="24"/>
          <w:szCs w:val="24"/>
          <w:u w:color="000000"/>
          <w:lang w:val="en-US"/>
        </w:rPr>
        <w:t>ecessary.</w:t>
      </w:r>
      <w:r w:rsidR="00317066" w:rsidRPr="00C36D78">
        <w:rPr>
          <w:rFonts w:asciiTheme="majorBidi" w:hAnsiTheme="majorBidi" w:cstheme="majorBidi"/>
          <w:sz w:val="24"/>
          <w:szCs w:val="24"/>
          <w:u w:color="000000"/>
          <w:lang w:val="en-US"/>
        </w:rPr>
        <w:t xml:space="preserve"> </w:t>
      </w:r>
      <w:r w:rsidR="0073180D" w:rsidRPr="00C36D78">
        <w:rPr>
          <w:rFonts w:asciiTheme="majorBidi" w:hAnsiTheme="majorBidi" w:cstheme="majorBidi"/>
          <w:sz w:val="24"/>
          <w:szCs w:val="24"/>
          <w:u w:color="000000"/>
          <w:lang w:val="en-US"/>
        </w:rPr>
        <w:t xml:space="preserve">As Vajda himself summarizes </w:t>
      </w:r>
      <w:r w:rsidR="007D7EAD" w:rsidRPr="00C36D78">
        <w:rPr>
          <w:rFonts w:asciiTheme="majorBidi" w:hAnsiTheme="majorBidi" w:cstheme="majorBidi"/>
          <w:sz w:val="24"/>
          <w:szCs w:val="24"/>
          <w:u w:color="000000"/>
          <w:lang w:val="en-US"/>
        </w:rPr>
        <w:t>the point</w:t>
      </w:r>
      <w:r w:rsidR="0073180D" w:rsidRPr="00C36D78">
        <w:rPr>
          <w:rFonts w:asciiTheme="majorBidi" w:hAnsiTheme="majorBidi" w:cstheme="majorBidi"/>
          <w:sz w:val="24"/>
          <w:szCs w:val="24"/>
          <w:u w:color="000000"/>
          <w:lang w:val="en-US"/>
        </w:rPr>
        <w:t xml:space="preserve">, </w:t>
      </w:r>
    </w:p>
    <w:p w14:paraId="501F0CE4" w14:textId="77777777" w:rsidR="0021721D" w:rsidRDefault="0021721D" w:rsidP="0021721D">
      <w:pPr>
        <w:spacing w:after="0" w:line="240" w:lineRule="auto"/>
        <w:jc w:val="both"/>
        <w:rPr>
          <w:rFonts w:asciiTheme="majorBidi" w:hAnsiTheme="majorBidi" w:cstheme="majorBidi"/>
          <w:sz w:val="24"/>
          <w:szCs w:val="24"/>
          <w:u w:color="000000"/>
          <w:lang w:val="en-US"/>
        </w:rPr>
      </w:pPr>
    </w:p>
    <w:p w14:paraId="50266D6E" w14:textId="4BFAFC0D" w:rsidR="00B2172F" w:rsidRPr="00C36D78" w:rsidRDefault="002A00FA" w:rsidP="00FA36AE">
      <w:pPr>
        <w:spacing w:after="0" w:line="240" w:lineRule="auto"/>
        <w:ind w:left="708"/>
        <w:jc w:val="both"/>
        <w:rPr>
          <w:rFonts w:asciiTheme="majorBidi" w:hAnsiTheme="majorBidi" w:cstheme="majorBidi"/>
          <w:sz w:val="24"/>
          <w:szCs w:val="24"/>
          <w:u w:color="000000"/>
          <w:lang w:val="en-US"/>
        </w:rPr>
      </w:pPr>
      <w:r w:rsidRPr="00C36D78">
        <w:rPr>
          <w:rFonts w:asciiTheme="majorBidi" w:hAnsiTheme="majorBidi" w:cstheme="majorBidi"/>
          <w:sz w:val="24"/>
          <w:szCs w:val="24"/>
          <w:u w:color="000000"/>
          <w:lang w:val="en-US"/>
        </w:rPr>
        <w:t xml:space="preserve">it is much easier to line up the Greek sources from which the physical doctrines adopted by the Commentator ultimately derive than to determine with accuracy the Arabic texts from which he borrowed them in practice. However, there is no shortage of Arabic parallels, and it is clear that, like the editors of the </w:t>
      </w:r>
      <w:r w:rsidRPr="00C36D78">
        <w:rPr>
          <w:rFonts w:asciiTheme="majorBidi" w:hAnsiTheme="majorBidi" w:cstheme="majorBidi"/>
          <w:i/>
          <w:iCs/>
          <w:sz w:val="24"/>
          <w:szCs w:val="24"/>
          <w:u w:color="000000"/>
          <w:lang w:val="en-US"/>
        </w:rPr>
        <w:t xml:space="preserve">Corpus </w:t>
      </w:r>
      <w:proofErr w:type="spellStart"/>
      <w:r w:rsidRPr="00C36D78">
        <w:rPr>
          <w:rFonts w:asciiTheme="majorBidi" w:hAnsiTheme="majorBidi" w:cstheme="majorBidi"/>
          <w:i/>
          <w:iCs/>
          <w:sz w:val="24"/>
          <w:szCs w:val="24"/>
          <w:u w:color="000000"/>
          <w:lang w:val="en-US"/>
        </w:rPr>
        <w:t>Jabirianum</w:t>
      </w:r>
      <w:proofErr w:type="spellEnd"/>
      <w:r w:rsidRPr="00C36D78">
        <w:rPr>
          <w:rFonts w:asciiTheme="majorBidi" w:hAnsiTheme="majorBidi" w:cstheme="majorBidi"/>
          <w:sz w:val="24"/>
          <w:szCs w:val="24"/>
          <w:u w:color="000000"/>
          <w:lang w:val="en-US"/>
        </w:rPr>
        <w:t xml:space="preserve"> and the </w:t>
      </w:r>
      <w:proofErr w:type="spellStart"/>
      <w:r w:rsidRPr="00C36D78">
        <w:rPr>
          <w:rFonts w:asciiTheme="majorBidi" w:hAnsiTheme="majorBidi" w:cstheme="majorBidi"/>
          <w:i/>
          <w:iCs/>
          <w:sz w:val="24"/>
          <w:szCs w:val="24"/>
          <w:u w:color="000000"/>
          <w:lang w:val="en-US"/>
        </w:rPr>
        <w:t>Ency</w:t>
      </w:r>
      <w:r w:rsidR="00F27C18">
        <w:rPr>
          <w:rFonts w:asciiTheme="majorBidi" w:hAnsiTheme="majorBidi" w:cstheme="majorBidi"/>
          <w:i/>
          <w:iCs/>
          <w:sz w:val="24"/>
          <w:szCs w:val="24"/>
          <w:u w:color="000000"/>
          <w:lang w:val="en-US"/>
        </w:rPr>
        <w:t>c</w:t>
      </w:r>
      <w:r w:rsidRPr="00C36D78">
        <w:rPr>
          <w:rFonts w:asciiTheme="majorBidi" w:hAnsiTheme="majorBidi" w:cstheme="majorBidi"/>
          <w:i/>
          <w:iCs/>
          <w:sz w:val="24"/>
          <w:szCs w:val="24"/>
          <w:u w:color="000000"/>
          <w:lang w:val="en-US"/>
        </w:rPr>
        <w:t>lop</w:t>
      </w:r>
      <w:r w:rsidR="004254C5" w:rsidRPr="00C36D78">
        <w:rPr>
          <w:rFonts w:asciiTheme="majorBidi" w:hAnsiTheme="majorBidi" w:cstheme="majorBidi"/>
          <w:i/>
          <w:iCs/>
          <w:sz w:val="24"/>
          <w:szCs w:val="24"/>
          <w:u w:color="000000"/>
          <w:lang w:val="en-US"/>
        </w:rPr>
        <w:t>aedia</w:t>
      </w:r>
      <w:proofErr w:type="spellEnd"/>
      <w:r w:rsidR="004254C5" w:rsidRPr="00C36D78">
        <w:rPr>
          <w:rFonts w:asciiTheme="majorBidi" w:hAnsiTheme="majorBidi" w:cstheme="majorBidi"/>
          <w:sz w:val="24"/>
          <w:szCs w:val="24"/>
          <w:u w:color="000000"/>
          <w:lang w:val="en-US"/>
        </w:rPr>
        <w:t xml:space="preserve"> of the </w:t>
      </w:r>
      <w:proofErr w:type="gramStart"/>
      <w:r w:rsidR="004254C5" w:rsidRPr="00C36D78">
        <w:rPr>
          <w:rFonts w:asciiTheme="majorBidi" w:hAnsiTheme="majorBidi" w:cstheme="majorBidi"/>
          <w:sz w:val="24"/>
          <w:szCs w:val="24"/>
          <w:u w:color="000000"/>
          <w:lang w:val="en-US"/>
        </w:rPr>
        <w:t>Brethren</w:t>
      </w:r>
      <w:proofErr w:type="gramEnd"/>
      <w:r w:rsidR="004254C5" w:rsidRPr="00C36D78">
        <w:rPr>
          <w:rFonts w:asciiTheme="majorBidi" w:hAnsiTheme="majorBidi" w:cstheme="majorBidi"/>
          <w:sz w:val="24"/>
          <w:szCs w:val="24"/>
          <w:u w:color="000000"/>
          <w:lang w:val="en-US"/>
        </w:rPr>
        <w:t xml:space="preserve"> of</w:t>
      </w:r>
      <w:r w:rsidRPr="00C36D78">
        <w:rPr>
          <w:rFonts w:asciiTheme="majorBidi" w:hAnsiTheme="majorBidi" w:cstheme="majorBidi"/>
          <w:sz w:val="24"/>
          <w:szCs w:val="24"/>
          <w:u w:color="000000"/>
          <w:lang w:val="en-US"/>
        </w:rPr>
        <w:t xml:space="preserve"> Basra, the </w:t>
      </w:r>
      <w:proofErr w:type="spellStart"/>
      <w:r w:rsidRPr="00C36D78">
        <w:rPr>
          <w:rFonts w:asciiTheme="majorBidi" w:hAnsiTheme="majorBidi" w:cstheme="majorBidi"/>
          <w:sz w:val="24"/>
          <w:szCs w:val="24"/>
          <w:u w:color="000000"/>
          <w:lang w:val="en-US"/>
        </w:rPr>
        <w:t>Kairouanese</w:t>
      </w:r>
      <w:proofErr w:type="spellEnd"/>
      <w:r w:rsidRPr="00C36D78">
        <w:rPr>
          <w:rFonts w:asciiTheme="majorBidi" w:hAnsiTheme="majorBidi" w:cstheme="majorBidi"/>
          <w:sz w:val="24"/>
          <w:szCs w:val="24"/>
          <w:u w:color="000000"/>
          <w:lang w:val="en-US"/>
        </w:rPr>
        <w:t xml:space="preserve">, with his love </w:t>
      </w:r>
      <w:r w:rsidR="003322D5" w:rsidRPr="00C36D78">
        <w:rPr>
          <w:rFonts w:asciiTheme="majorBidi" w:hAnsiTheme="majorBidi" w:cstheme="majorBidi"/>
          <w:sz w:val="24"/>
          <w:szCs w:val="24"/>
          <w:u w:color="000000"/>
          <w:lang w:val="en-US"/>
        </w:rPr>
        <w:t>for</w:t>
      </w:r>
      <w:r w:rsidRPr="00C36D78">
        <w:rPr>
          <w:rFonts w:asciiTheme="majorBidi" w:hAnsiTheme="majorBidi" w:cstheme="majorBidi"/>
          <w:sz w:val="24"/>
          <w:szCs w:val="24"/>
          <w:u w:color="000000"/>
          <w:lang w:val="en-US"/>
        </w:rPr>
        <w:t xml:space="preserve"> the </w:t>
      </w:r>
      <w:r w:rsidR="0021721D">
        <w:rPr>
          <w:rFonts w:asciiTheme="majorBidi" w:hAnsiTheme="majorBidi" w:cstheme="majorBidi"/>
          <w:sz w:val="24"/>
          <w:szCs w:val="24"/>
          <w:u w:color="000000"/>
          <w:lang w:val="en-US"/>
        </w:rPr>
        <w:t>‘</w:t>
      </w:r>
      <w:r w:rsidRPr="00C36D78">
        <w:rPr>
          <w:rFonts w:asciiTheme="majorBidi" w:hAnsiTheme="majorBidi" w:cstheme="majorBidi"/>
          <w:sz w:val="24"/>
          <w:szCs w:val="24"/>
          <w:u w:color="000000"/>
          <w:lang w:val="en-US"/>
        </w:rPr>
        <w:t>external sciences</w:t>
      </w:r>
      <w:r w:rsidR="0021721D">
        <w:rPr>
          <w:rFonts w:asciiTheme="majorBidi" w:hAnsiTheme="majorBidi" w:cstheme="majorBidi"/>
          <w:sz w:val="24"/>
          <w:szCs w:val="24"/>
          <w:u w:color="000000"/>
          <w:lang w:val="en-US"/>
        </w:rPr>
        <w:t>’</w:t>
      </w:r>
      <w:r w:rsidR="005354DD">
        <w:rPr>
          <w:rFonts w:asciiTheme="majorBidi" w:hAnsiTheme="majorBidi" w:cstheme="majorBidi"/>
          <w:sz w:val="24"/>
          <w:szCs w:val="24"/>
          <w:u w:color="000000"/>
          <w:lang w:val="en-US"/>
        </w:rPr>
        <w:t>,</w:t>
      </w:r>
      <w:r w:rsidRPr="00C36D78">
        <w:rPr>
          <w:rFonts w:asciiTheme="majorBidi" w:hAnsiTheme="majorBidi" w:cstheme="majorBidi"/>
          <w:sz w:val="24"/>
          <w:szCs w:val="24"/>
          <w:u w:color="000000"/>
          <w:lang w:val="en-US"/>
        </w:rPr>
        <w:t xml:space="preserve"> drew heavily on the vast literature of translations, poorly preserved and insufficiently explored, from the </w:t>
      </w:r>
      <w:r w:rsidR="007D7EAD" w:rsidRPr="00C36D78">
        <w:rPr>
          <w:rFonts w:asciiTheme="majorBidi" w:hAnsiTheme="majorBidi" w:cstheme="majorBidi"/>
          <w:sz w:val="24"/>
          <w:szCs w:val="24"/>
          <w:u w:color="000000"/>
          <w:lang w:val="en-US"/>
        </w:rPr>
        <w:t>‘</w:t>
      </w:r>
      <w:r w:rsidRPr="00C36D78">
        <w:rPr>
          <w:rFonts w:asciiTheme="majorBidi" w:hAnsiTheme="majorBidi" w:cstheme="majorBidi"/>
          <w:sz w:val="24"/>
          <w:szCs w:val="24"/>
          <w:u w:color="000000"/>
          <w:lang w:val="en-US"/>
        </w:rPr>
        <w:t>Abbasid period.</w:t>
      </w:r>
      <w:r w:rsidR="00F12CF8" w:rsidRPr="00C36D78">
        <w:rPr>
          <w:rStyle w:val="Appelnotedebasdep"/>
          <w:rFonts w:asciiTheme="majorBidi" w:hAnsiTheme="majorBidi" w:cstheme="majorBidi"/>
          <w:sz w:val="24"/>
          <w:szCs w:val="24"/>
          <w:u w:color="000000"/>
          <w:lang w:val="en-US"/>
        </w:rPr>
        <w:footnoteReference w:id="55"/>
      </w:r>
    </w:p>
    <w:p w14:paraId="1D7C09D8" w14:textId="3A926FD2" w:rsidR="00317066" w:rsidRPr="00C36D78" w:rsidRDefault="00317066" w:rsidP="00317066">
      <w:pPr>
        <w:spacing w:after="0" w:line="240" w:lineRule="auto"/>
        <w:ind w:firstLine="60"/>
        <w:jc w:val="both"/>
        <w:rPr>
          <w:rFonts w:asciiTheme="majorBidi" w:hAnsiTheme="majorBidi" w:cstheme="majorBidi"/>
          <w:sz w:val="24"/>
          <w:szCs w:val="24"/>
          <w:u w:color="000000"/>
          <w:lang w:val="en-US"/>
        </w:rPr>
      </w:pPr>
    </w:p>
    <w:p w14:paraId="2E3CBD52" w14:textId="4CED1FEB" w:rsidR="000F37FF" w:rsidRPr="00C36D78" w:rsidRDefault="00AB73A3" w:rsidP="0095361C">
      <w:pPr>
        <w:spacing w:after="0" w:line="240" w:lineRule="auto"/>
        <w:ind w:firstLine="60"/>
        <w:jc w:val="both"/>
        <w:rPr>
          <w:rFonts w:asciiTheme="majorBidi" w:hAnsiTheme="majorBidi" w:cstheme="majorBidi"/>
          <w:sz w:val="24"/>
          <w:szCs w:val="24"/>
          <w:u w:color="000000"/>
          <w:lang w:val="en-US"/>
        </w:rPr>
      </w:pPr>
      <w:r w:rsidRPr="00C36D78">
        <w:rPr>
          <w:rFonts w:asciiTheme="majorBidi" w:hAnsiTheme="majorBidi" w:cstheme="majorBidi"/>
          <w:sz w:val="24"/>
          <w:szCs w:val="24"/>
          <w:u w:color="000000"/>
          <w:lang w:val="en-US"/>
        </w:rPr>
        <w:tab/>
      </w:r>
      <w:r w:rsidR="00A82370" w:rsidRPr="00C36D78">
        <w:rPr>
          <w:rFonts w:asciiTheme="majorBidi" w:hAnsiTheme="majorBidi" w:cstheme="majorBidi"/>
          <w:sz w:val="24"/>
          <w:szCs w:val="24"/>
          <w:u w:color="000000"/>
          <w:lang w:val="en-US"/>
        </w:rPr>
        <w:t>All in all</w:t>
      </w:r>
      <w:r w:rsidR="00317066" w:rsidRPr="00C36D78">
        <w:rPr>
          <w:rFonts w:asciiTheme="majorBidi" w:hAnsiTheme="majorBidi" w:cstheme="majorBidi"/>
          <w:sz w:val="24"/>
          <w:szCs w:val="24"/>
          <w:u w:color="000000"/>
          <w:lang w:val="en-US"/>
        </w:rPr>
        <w:t xml:space="preserve">, when </w:t>
      </w:r>
      <w:r w:rsidR="00D26035" w:rsidRPr="00C36D78">
        <w:rPr>
          <w:rFonts w:asciiTheme="majorBidi" w:hAnsiTheme="majorBidi" w:cstheme="majorBidi"/>
          <w:sz w:val="24"/>
          <w:szCs w:val="24"/>
          <w:u w:color="000000"/>
          <w:lang w:val="en-US"/>
        </w:rPr>
        <w:t xml:space="preserve">one compares </w:t>
      </w:r>
      <w:r w:rsidR="007B46F1" w:rsidRPr="00C36D78">
        <w:rPr>
          <w:rFonts w:asciiTheme="majorBidi" w:hAnsiTheme="majorBidi" w:cstheme="majorBidi"/>
          <w:sz w:val="24"/>
          <w:szCs w:val="24"/>
          <w:u w:color="000000"/>
          <w:lang w:val="en-US"/>
        </w:rPr>
        <w:t>the e</w:t>
      </w:r>
      <w:r w:rsidR="005E6BD6" w:rsidRPr="00C36D78">
        <w:rPr>
          <w:rFonts w:asciiTheme="majorBidi" w:hAnsiTheme="majorBidi" w:cstheme="majorBidi"/>
          <w:sz w:val="24"/>
          <w:szCs w:val="24"/>
          <w:u w:color="000000"/>
          <w:lang w:val="en-US"/>
        </w:rPr>
        <w:t xml:space="preserve">vidence in </w:t>
      </w:r>
      <w:proofErr w:type="spellStart"/>
      <w:proofErr w:type="gramStart"/>
      <w:r w:rsidR="00ED2D7C">
        <w:rPr>
          <w:rFonts w:asciiTheme="majorBidi" w:hAnsiTheme="majorBidi" w:cstheme="majorBidi"/>
          <w:sz w:val="24"/>
          <w:szCs w:val="24"/>
          <w:u w:color="000000"/>
          <w:lang w:val="en-US"/>
        </w:rPr>
        <w:t>Sa‘</w:t>
      </w:r>
      <w:proofErr w:type="gramEnd"/>
      <w:r w:rsidR="00ED2D7C">
        <w:rPr>
          <w:rFonts w:asciiTheme="majorBidi" w:hAnsiTheme="majorBidi" w:cstheme="majorBidi"/>
          <w:sz w:val="24"/>
          <w:szCs w:val="24"/>
          <w:u w:color="000000"/>
          <w:lang w:val="en-US"/>
        </w:rPr>
        <w:t>adya</w:t>
      </w:r>
      <w:r w:rsidR="005E6BD6" w:rsidRPr="00C36D78">
        <w:rPr>
          <w:rFonts w:asciiTheme="majorBidi" w:hAnsiTheme="majorBidi" w:cstheme="majorBidi"/>
          <w:sz w:val="24"/>
          <w:szCs w:val="24"/>
          <w:u w:color="000000"/>
          <w:lang w:val="en-US"/>
        </w:rPr>
        <w:t>’s</w:t>
      </w:r>
      <w:proofErr w:type="spellEnd"/>
      <w:r w:rsidR="005E6BD6" w:rsidRPr="00C36D78">
        <w:rPr>
          <w:rFonts w:asciiTheme="majorBidi" w:hAnsiTheme="majorBidi" w:cstheme="majorBidi"/>
          <w:sz w:val="24"/>
          <w:szCs w:val="24"/>
          <w:u w:color="000000"/>
          <w:lang w:val="en-US"/>
        </w:rPr>
        <w:t xml:space="preserve"> and Dūnash’s two </w:t>
      </w:r>
      <w:r w:rsidR="00BD4944" w:rsidRPr="00C36D78">
        <w:rPr>
          <w:rFonts w:asciiTheme="majorBidi" w:hAnsiTheme="majorBidi" w:cstheme="majorBidi"/>
          <w:sz w:val="24"/>
          <w:szCs w:val="24"/>
          <w:u w:color="000000"/>
          <w:lang w:val="en-US"/>
        </w:rPr>
        <w:t xml:space="preserve">commentaries, </w:t>
      </w:r>
      <w:r w:rsidR="00F54494" w:rsidRPr="00C36D78">
        <w:rPr>
          <w:rFonts w:asciiTheme="majorBidi" w:hAnsiTheme="majorBidi" w:cstheme="majorBidi"/>
          <w:sz w:val="24"/>
          <w:szCs w:val="24"/>
          <w:u w:color="000000"/>
          <w:lang w:val="en-US"/>
        </w:rPr>
        <w:t xml:space="preserve">my sense is that the latter </w:t>
      </w:r>
      <w:r w:rsidR="00090C51" w:rsidRPr="00C36D78">
        <w:rPr>
          <w:rFonts w:asciiTheme="majorBidi" w:hAnsiTheme="majorBidi" w:cstheme="majorBidi"/>
          <w:sz w:val="24"/>
          <w:szCs w:val="24"/>
          <w:u w:color="000000"/>
          <w:lang w:val="en-US"/>
        </w:rPr>
        <w:t xml:space="preserve">is even better qualified than the former to be counted among those who read the </w:t>
      </w:r>
      <w:proofErr w:type="spellStart"/>
      <w:r w:rsidR="00090C51" w:rsidRPr="00C36D78">
        <w:rPr>
          <w:rFonts w:asciiTheme="majorBidi" w:hAnsiTheme="majorBidi" w:cstheme="majorBidi"/>
          <w:i/>
          <w:iCs/>
          <w:sz w:val="24"/>
          <w:szCs w:val="24"/>
          <w:u w:color="000000"/>
          <w:lang w:val="en-US"/>
        </w:rPr>
        <w:t>Rasā’il</w:t>
      </w:r>
      <w:proofErr w:type="spellEnd"/>
      <w:r w:rsidR="00090C51" w:rsidRPr="00C36D78">
        <w:rPr>
          <w:rFonts w:asciiTheme="majorBidi" w:hAnsiTheme="majorBidi" w:cstheme="majorBidi"/>
          <w:sz w:val="24"/>
          <w:szCs w:val="24"/>
          <w:u w:color="000000"/>
          <w:lang w:val="en-US"/>
        </w:rPr>
        <w:t xml:space="preserve"> and were actually influenced by the Brethren’s doctrine. Like </w:t>
      </w:r>
      <w:proofErr w:type="spellStart"/>
      <w:proofErr w:type="gramStart"/>
      <w:r w:rsidR="00ED2D7C">
        <w:rPr>
          <w:rFonts w:asciiTheme="majorBidi" w:hAnsiTheme="majorBidi" w:cstheme="majorBidi"/>
          <w:sz w:val="24"/>
          <w:szCs w:val="24"/>
          <w:u w:color="000000"/>
          <w:lang w:val="en-US"/>
        </w:rPr>
        <w:t>Sa‘</w:t>
      </w:r>
      <w:proofErr w:type="gramEnd"/>
      <w:r w:rsidR="00ED2D7C">
        <w:rPr>
          <w:rFonts w:asciiTheme="majorBidi" w:hAnsiTheme="majorBidi" w:cstheme="majorBidi"/>
          <w:sz w:val="24"/>
          <w:szCs w:val="24"/>
          <w:u w:color="000000"/>
          <w:lang w:val="en-US"/>
        </w:rPr>
        <w:t>adya</w:t>
      </w:r>
      <w:proofErr w:type="spellEnd"/>
      <w:r w:rsidR="003E76FF" w:rsidRPr="00C36D78">
        <w:rPr>
          <w:rFonts w:asciiTheme="majorBidi" w:hAnsiTheme="majorBidi" w:cstheme="majorBidi"/>
          <w:sz w:val="24"/>
          <w:szCs w:val="24"/>
          <w:u w:color="000000"/>
          <w:lang w:val="en-US"/>
        </w:rPr>
        <w:t>, Dūnash</w:t>
      </w:r>
      <w:r w:rsidR="00090C51" w:rsidRPr="00C36D78">
        <w:rPr>
          <w:rFonts w:asciiTheme="majorBidi" w:hAnsiTheme="majorBidi" w:cstheme="majorBidi"/>
          <w:sz w:val="24"/>
          <w:szCs w:val="24"/>
          <w:u w:color="000000"/>
          <w:lang w:val="en-US"/>
        </w:rPr>
        <w:t xml:space="preserve"> lived in an Islamic environment, but whereas </w:t>
      </w:r>
      <w:proofErr w:type="spellStart"/>
      <w:r w:rsidR="00ED2D7C">
        <w:rPr>
          <w:rFonts w:asciiTheme="majorBidi" w:hAnsiTheme="majorBidi" w:cstheme="majorBidi"/>
          <w:sz w:val="24"/>
          <w:szCs w:val="24"/>
          <w:u w:color="000000"/>
          <w:lang w:val="en-US"/>
        </w:rPr>
        <w:t>Sa‘adya</w:t>
      </w:r>
      <w:proofErr w:type="spellEnd"/>
      <w:r w:rsidR="00090C51" w:rsidRPr="00C36D78">
        <w:rPr>
          <w:rFonts w:asciiTheme="majorBidi" w:hAnsiTheme="majorBidi" w:cstheme="majorBidi"/>
          <w:sz w:val="24"/>
          <w:szCs w:val="24"/>
          <w:u w:color="000000"/>
          <w:lang w:val="en-US"/>
        </w:rPr>
        <w:t xml:space="preserve"> worked in a country where the </w:t>
      </w:r>
      <w:proofErr w:type="spellStart"/>
      <w:r w:rsidR="00090C51" w:rsidRPr="00C36D78">
        <w:rPr>
          <w:rFonts w:asciiTheme="majorBidi" w:hAnsiTheme="majorBidi" w:cstheme="majorBidi"/>
          <w:i/>
          <w:iCs/>
          <w:sz w:val="24"/>
          <w:szCs w:val="24"/>
          <w:u w:color="000000"/>
          <w:lang w:val="en-US"/>
        </w:rPr>
        <w:t>Rasā’il</w:t>
      </w:r>
      <w:proofErr w:type="spellEnd"/>
      <w:r w:rsidR="00090C51" w:rsidRPr="00C36D78">
        <w:rPr>
          <w:rFonts w:asciiTheme="majorBidi" w:hAnsiTheme="majorBidi" w:cstheme="majorBidi"/>
          <w:sz w:val="24"/>
          <w:szCs w:val="24"/>
          <w:u w:color="000000"/>
          <w:lang w:val="en-US"/>
        </w:rPr>
        <w:t xml:space="preserve"> had to circulate in concealment, </w:t>
      </w:r>
      <w:r w:rsidR="002E5AB2" w:rsidRPr="00C36D78">
        <w:rPr>
          <w:rFonts w:asciiTheme="majorBidi" w:hAnsiTheme="majorBidi" w:cstheme="majorBidi"/>
          <w:sz w:val="24"/>
          <w:szCs w:val="24"/>
          <w:u w:color="000000"/>
          <w:lang w:val="en-US"/>
        </w:rPr>
        <w:t xml:space="preserve">the tenth-century </w:t>
      </w:r>
      <w:proofErr w:type="spellStart"/>
      <w:r w:rsidR="00687DCF" w:rsidRPr="00C36D78">
        <w:rPr>
          <w:rFonts w:asciiTheme="majorBidi" w:hAnsiTheme="majorBidi" w:cstheme="majorBidi"/>
          <w:sz w:val="24"/>
          <w:szCs w:val="24"/>
          <w:u w:color="000000"/>
          <w:lang w:val="en-US"/>
        </w:rPr>
        <w:t>Qayrawān</w:t>
      </w:r>
      <w:proofErr w:type="spellEnd"/>
      <w:r w:rsidR="00090C51" w:rsidRPr="00C36D78">
        <w:rPr>
          <w:rFonts w:asciiTheme="majorBidi" w:hAnsiTheme="majorBidi" w:cstheme="majorBidi"/>
          <w:sz w:val="24"/>
          <w:szCs w:val="24"/>
          <w:u w:color="000000"/>
          <w:lang w:val="en-US"/>
        </w:rPr>
        <w:t xml:space="preserve"> was </w:t>
      </w:r>
      <w:r w:rsidR="002E5AB2" w:rsidRPr="00C36D78">
        <w:rPr>
          <w:rFonts w:asciiTheme="majorBidi" w:hAnsiTheme="majorBidi" w:cstheme="majorBidi"/>
          <w:sz w:val="24"/>
          <w:szCs w:val="24"/>
          <w:u w:color="000000"/>
          <w:lang w:val="en-US"/>
        </w:rPr>
        <w:t xml:space="preserve">one of the greatest intellectual </w:t>
      </w:r>
      <w:proofErr w:type="spellStart"/>
      <w:r w:rsidR="002E5AB2" w:rsidRPr="00C36D78">
        <w:rPr>
          <w:rFonts w:asciiTheme="majorBidi" w:hAnsiTheme="majorBidi" w:cstheme="majorBidi"/>
          <w:sz w:val="24"/>
          <w:szCs w:val="24"/>
          <w:u w:color="000000"/>
          <w:lang w:val="en-US"/>
        </w:rPr>
        <w:t>centr</w:t>
      </w:r>
      <w:r w:rsidR="000E74DB" w:rsidRPr="00C36D78">
        <w:rPr>
          <w:rFonts w:asciiTheme="majorBidi" w:hAnsiTheme="majorBidi" w:cstheme="majorBidi"/>
          <w:sz w:val="24"/>
          <w:szCs w:val="24"/>
          <w:u w:color="000000"/>
          <w:lang w:val="en-US"/>
        </w:rPr>
        <w:t>e</w:t>
      </w:r>
      <w:r w:rsidR="002E5AB2" w:rsidRPr="00C36D78">
        <w:rPr>
          <w:rFonts w:asciiTheme="majorBidi" w:hAnsiTheme="majorBidi" w:cstheme="majorBidi"/>
          <w:sz w:val="24"/>
          <w:szCs w:val="24"/>
          <w:u w:color="000000"/>
          <w:lang w:val="en-US"/>
        </w:rPr>
        <w:t>s</w:t>
      </w:r>
      <w:proofErr w:type="spellEnd"/>
      <w:r w:rsidR="002E5AB2" w:rsidRPr="00C36D78">
        <w:rPr>
          <w:rFonts w:asciiTheme="majorBidi" w:hAnsiTheme="majorBidi" w:cstheme="majorBidi"/>
          <w:sz w:val="24"/>
          <w:szCs w:val="24"/>
          <w:u w:color="000000"/>
          <w:lang w:val="en-US"/>
        </w:rPr>
        <w:t xml:space="preserve"> of the new and rapidly expanding </w:t>
      </w:r>
      <w:proofErr w:type="spellStart"/>
      <w:r w:rsidR="002E5AB2" w:rsidRPr="00C36D78">
        <w:rPr>
          <w:rFonts w:asciiTheme="majorBidi" w:hAnsiTheme="majorBidi" w:cstheme="majorBidi"/>
          <w:sz w:val="24"/>
          <w:szCs w:val="24"/>
          <w:u w:color="000000"/>
          <w:lang w:val="en-US"/>
        </w:rPr>
        <w:t>Fāṭimid</w:t>
      </w:r>
      <w:proofErr w:type="spellEnd"/>
      <w:r w:rsidR="002E5AB2" w:rsidRPr="00C36D78">
        <w:rPr>
          <w:rFonts w:asciiTheme="majorBidi" w:hAnsiTheme="majorBidi" w:cstheme="majorBidi"/>
          <w:sz w:val="24"/>
          <w:szCs w:val="24"/>
          <w:u w:color="000000"/>
          <w:lang w:val="en-US"/>
        </w:rPr>
        <w:t xml:space="preserve"> caliphate</w:t>
      </w:r>
      <w:r w:rsidR="003E76FF" w:rsidRPr="00C36D78">
        <w:rPr>
          <w:rFonts w:asciiTheme="majorBidi" w:hAnsiTheme="majorBidi" w:cstheme="majorBidi"/>
          <w:sz w:val="24"/>
          <w:szCs w:val="24"/>
          <w:u w:color="000000"/>
          <w:lang w:val="en-US"/>
        </w:rPr>
        <w:t xml:space="preserve">, of </w:t>
      </w:r>
      <w:proofErr w:type="spellStart"/>
      <w:r w:rsidR="003E76FF" w:rsidRPr="00C36D78">
        <w:rPr>
          <w:rFonts w:asciiTheme="majorBidi" w:hAnsiTheme="majorBidi" w:cstheme="majorBidi"/>
          <w:sz w:val="24"/>
          <w:szCs w:val="24"/>
          <w:u w:color="000000"/>
          <w:lang w:val="en-US"/>
        </w:rPr>
        <w:t>Ismā‘īlī</w:t>
      </w:r>
      <w:proofErr w:type="spellEnd"/>
      <w:r w:rsidR="003E76FF" w:rsidRPr="00C36D78">
        <w:rPr>
          <w:rFonts w:asciiTheme="majorBidi" w:hAnsiTheme="majorBidi" w:cstheme="majorBidi"/>
          <w:sz w:val="24"/>
          <w:szCs w:val="24"/>
          <w:u w:color="000000"/>
          <w:lang w:val="en-US"/>
        </w:rPr>
        <w:t xml:space="preserve"> obedi</w:t>
      </w:r>
      <w:r w:rsidR="0036743A" w:rsidRPr="00C36D78">
        <w:rPr>
          <w:rFonts w:asciiTheme="majorBidi" w:hAnsiTheme="majorBidi" w:cstheme="majorBidi"/>
          <w:sz w:val="24"/>
          <w:szCs w:val="24"/>
          <w:u w:color="000000"/>
          <w:lang w:val="en-US"/>
        </w:rPr>
        <w:t>e</w:t>
      </w:r>
      <w:r w:rsidR="003E76FF" w:rsidRPr="00C36D78">
        <w:rPr>
          <w:rFonts w:asciiTheme="majorBidi" w:hAnsiTheme="majorBidi" w:cstheme="majorBidi"/>
          <w:sz w:val="24"/>
          <w:szCs w:val="24"/>
          <w:u w:color="000000"/>
          <w:lang w:val="en-US"/>
        </w:rPr>
        <w:t>nce</w:t>
      </w:r>
      <w:r w:rsidR="002E5AB2" w:rsidRPr="00C36D78">
        <w:rPr>
          <w:rFonts w:asciiTheme="majorBidi" w:hAnsiTheme="majorBidi" w:cstheme="majorBidi"/>
          <w:sz w:val="24"/>
          <w:szCs w:val="24"/>
          <w:u w:color="000000"/>
          <w:lang w:val="en-US"/>
        </w:rPr>
        <w:t xml:space="preserve">. Dūnash’s master, the great Jewish </w:t>
      </w:r>
      <w:r w:rsidR="007C3FD3" w:rsidRPr="00C36D78">
        <w:rPr>
          <w:rFonts w:asciiTheme="majorBidi" w:hAnsiTheme="majorBidi" w:cstheme="majorBidi"/>
          <w:sz w:val="24"/>
          <w:szCs w:val="24"/>
          <w:u w:color="000000"/>
          <w:lang w:val="en-US"/>
        </w:rPr>
        <w:t xml:space="preserve">Neoplatonic </w:t>
      </w:r>
      <w:r w:rsidR="002E5AB2" w:rsidRPr="00C36D78">
        <w:rPr>
          <w:rFonts w:asciiTheme="majorBidi" w:hAnsiTheme="majorBidi" w:cstheme="majorBidi"/>
          <w:sz w:val="24"/>
          <w:szCs w:val="24"/>
          <w:u w:color="000000"/>
          <w:lang w:val="en-US"/>
        </w:rPr>
        <w:t>philosopher Isaac Israeli (d. 955),</w:t>
      </w:r>
      <w:r w:rsidR="007C3FD3" w:rsidRPr="00C36D78">
        <w:rPr>
          <w:rFonts w:asciiTheme="majorBidi" w:hAnsiTheme="majorBidi" w:cstheme="majorBidi"/>
          <w:sz w:val="24"/>
          <w:szCs w:val="24"/>
          <w:u w:color="000000"/>
          <w:lang w:val="en-US"/>
        </w:rPr>
        <w:t xml:space="preserve"> </w:t>
      </w:r>
      <w:r w:rsidR="00687DCF" w:rsidRPr="00C36D78">
        <w:rPr>
          <w:rFonts w:asciiTheme="majorBidi" w:hAnsiTheme="majorBidi" w:cstheme="majorBidi"/>
          <w:sz w:val="24"/>
          <w:szCs w:val="24"/>
          <w:u w:color="000000"/>
          <w:lang w:val="en-US"/>
        </w:rPr>
        <w:t>had been appointed there to serve as a physician to the founder of the dynasty</w:t>
      </w:r>
      <w:r w:rsidR="007C3FD3" w:rsidRPr="00C36D78">
        <w:rPr>
          <w:rFonts w:asciiTheme="majorBidi" w:hAnsiTheme="majorBidi" w:cstheme="majorBidi"/>
          <w:sz w:val="24"/>
          <w:szCs w:val="24"/>
          <w:u w:color="000000"/>
          <w:lang w:val="en-US"/>
        </w:rPr>
        <w:t>, the caliph-</w:t>
      </w:r>
      <w:proofErr w:type="spellStart"/>
      <w:r w:rsidR="007C3FD3" w:rsidRPr="00C36D78">
        <w:rPr>
          <w:rFonts w:asciiTheme="majorBidi" w:hAnsiTheme="majorBidi" w:cstheme="majorBidi"/>
          <w:sz w:val="24"/>
          <w:szCs w:val="24"/>
          <w:u w:color="000000"/>
          <w:lang w:val="en-US"/>
        </w:rPr>
        <w:t>imām</w:t>
      </w:r>
      <w:proofErr w:type="spellEnd"/>
      <w:r w:rsidR="007C3FD3" w:rsidRPr="00C36D78">
        <w:rPr>
          <w:rFonts w:asciiTheme="majorBidi" w:hAnsiTheme="majorBidi" w:cstheme="majorBidi"/>
          <w:sz w:val="24"/>
          <w:szCs w:val="24"/>
          <w:u w:color="000000"/>
          <w:lang w:val="en-US"/>
        </w:rPr>
        <w:t xml:space="preserve"> ‘</w:t>
      </w:r>
      <w:proofErr w:type="spellStart"/>
      <w:r w:rsidR="007C3FD3" w:rsidRPr="00C36D78">
        <w:rPr>
          <w:rFonts w:asciiTheme="majorBidi" w:hAnsiTheme="majorBidi" w:cstheme="majorBidi"/>
          <w:sz w:val="24"/>
          <w:szCs w:val="24"/>
          <w:u w:color="000000"/>
          <w:lang w:val="en-US"/>
        </w:rPr>
        <w:t>Ubaydallaḥ</w:t>
      </w:r>
      <w:proofErr w:type="spellEnd"/>
      <w:r w:rsidR="007C3FD3" w:rsidRPr="00C36D78">
        <w:rPr>
          <w:rFonts w:asciiTheme="majorBidi" w:hAnsiTheme="majorBidi" w:cstheme="majorBidi"/>
          <w:sz w:val="24"/>
          <w:szCs w:val="24"/>
          <w:u w:color="000000"/>
          <w:lang w:val="en-US"/>
        </w:rPr>
        <w:t xml:space="preserve"> al-</w:t>
      </w:r>
      <w:proofErr w:type="spellStart"/>
      <w:r w:rsidR="007C3FD3" w:rsidRPr="00C36D78">
        <w:rPr>
          <w:rFonts w:asciiTheme="majorBidi" w:hAnsiTheme="majorBidi" w:cstheme="majorBidi"/>
          <w:sz w:val="24"/>
          <w:szCs w:val="24"/>
          <w:u w:color="000000"/>
          <w:lang w:val="en-US"/>
        </w:rPr>
        <w:t>Mahdī</w:t>
      </w:r>
      <w:proofErr w:type="spellEnd"/>
      <w:r w:rsidR="007C3FD3" w:rsidRPr="00C36D78">
        <w:rPr>
          <w:rFonts w:asciiTheme="majorBidi" w:hAnsiTheme="majorBidi" w:cstheme="majorBidi"/>
          <w:sz w:val="24"/>
          <w:szCs w:val="24"/>
          <w:u w:color="000000"/>
          <w:lang w:val="en-US"/>
        </w:rPr>
        <w:t xml:space="preserve"> (r. 909-934)</w:t>
      </w:r>
      <w:r w:rsidR="002512E4" w:rsidRPr="00C36D78">
        <w:rPr>
          <w:rFonts w:asciiTheme="majorBidi" w:hAnsiTheme="majorBidi" w:cstheme="majorBidi"/>
          <w:sz w:val="24"/>
          <w:szCs w:val="24"/>
          <w:u w:color="000000"/>
          <w:lang w:val="en-US"/>
        </w:rPr>
        <w:t xml:space="preserve"> that </w:t>
      </w:r>
      <w:r w:rsidR="00992847" w:rsidRPr="00C36D78">
        <w:rPr>
          <w:rFonts w:asciiTheme="majorBidi" w:hAnsiTheme="majorBidi" w:cstheme="majorBidi"/>
          <w:sz w:val="24"/>
          <w:szCs w:val="24"/>
          <w:u w:color="000000"/>
          <w:lang w:val="en-US"/>
        </w:rPr>
        <w:t>has</w:t>
      </w:r>
      <w:r w:rsidR="00F82A8D" w:rsidRPr="00C36D78">
        <w:rPr>
          <w:rFonts w:asciiTheme="majorBidi" w:hAnsiTheme="majorBidi" w:cstheme="majorBidi"/>
          <w:sz w:val="24"/>
          <w:szCs w:val="24"/>
          <w:u w:color="000000"/>
          <w:lang w:val="en-US"/>
        </w:rPr>
        <w:t xml:space="preserve"> </w:t>
      </w:r>
      <w:r w:rsidR="001F4B29" w:rsidRPr="00C36D78">
        <w:rPr>
          <w:rFonts w:asciiTheme="majorBidi" w:hAnsiTheme="majorBidi" w:cstheme="majorBidi"/>
          <w:sz w:val="24"/>
          <w:szCs w:val="24"/>
          <w:u w:color="000000"/>
          <w:lang w:val="en-US"/>
        </w:rPr>
        <w:t xml:space="preserve">already </w:t>
      </w:r>
      <w:r w:rsidR="00992847" w:rsidRPr="00C36D78">
        <w:rPr>
          <w:rFonts w:asciiTheme="majorBidi" w:hAnsiTheme="majorBidi" w:cstheme="majorBidi"/>
          <w:sz w:val="24"/>
          <w:szCs w:val="24"/>
          <w:u w:color="000000"/>
          <w:lang w:val="en-US"/>
        </w:rPr>
        <w:t xml:space="preserve">been </w:t>
      </w:r>
      <w:r w:rsidR="001F4B29" w:rsidRPr="00C36D78">
        <w:rPr>
          <w:rFonts w:asciiTheme="majorBidi" w:hAnsiTheme="majorBidi" w:cstheme="majorBidi"/>
          <w:sz w:val="24"/>
          <w:szCs w:val="24"/>
          <w:u w:color="000000"/>
          <w:lang w:val="en-US"/>
        </w:rPr>
        <w:t xml:space="preserve">mentioned in line with </w:t>
      </w:r>
      <w:r w:rsidR="00FA1F07" w:rsidRPr="00C36D78">
        <w:rPr>
          <w:rFonts w:asciiTheme="majorBidi" w:hAnsiTheme="majorBidi" w:cstheme="majorBidi"/>
          <w:sz w:val="24"/>
          <w:szCs w:val="24"/>
          <w:u w:color="000000"/>
          <w:lang w:val="en-US"/>
        </w:rPr>
        <w:t xml:space="preserve">the sack of </w:t>
      </w:r>
      <w:proofErr w:type="spellStart"/>
      <w:r w:rsidR="00FA1F07" w:rsidRPr="00C36D78">
        <w:rPr>
          <w:rFonts w:asciiTheme="majorBidi" w:hAnsiTheme="majorBidi" w:cstheme="majorBidi"/>
          <w:sz w:val="24"/>
          <w:szCs w:val="24"/>
          <w:u w:color="000000"/>
          <w:lang w:val="en-US"/>
        </w:rPr>
        <w:t>Shabbetay</w:t>
      </w:r>
      <w:proofErr w:type="spellEnd"/>
      <w:r w:rsidR="00FA1F07" w:rsidRPr="00C36D78">
        <w:rPr>
          <w:rFonts w:asciiTheme="majorBidi" w:hAnsiTheme="majorBidi" w:cstheme="majorBidi"/>
          <w:sz w:val="24"/>
          <w:szCs w:val="24"/>
          <w:u w:color="000000"/>
          <w:lang w:val="en-US"/>
        </w:rPr>
        <w:t xml:space="preserve"> </w:t>
      </w:r>
      <w:proofErr w:type="spellStart"/>
      <w:r w:rsidR="00FA1F07" w:rsidRPr="00C36D78">
        <w:rPr>
          <w:rFonts w:asciiTheme="majorBidi" w:hAnsiTheme="majorBidi" w:cstheme="majorBidi"/>
          <w:sz w:val="24"/>
          <w:szCs w:val="24"/>
          <w:u w:color="000000"/>
          <w:lang w:val="en-US"/>
        </w:rPr>
        <w:t>Donnolo’s</w:t>
      </w:r>
      <w:proofErr w:type="spellEnd"/>
      <w:r w:rsidR="00FA1F07" w:rsidRPr="00C36D78">
        <w:rPr>
          <w:rFonts w:asciiTheme="majorBidi" w:hAnsiTheme="majorBidi" w:cstheme="majorBidi"/>
          <w:sz w:val="24"/>
          <w:szCs w:val="24"/>
          <w:u w:color="000000"/>
          <w:lang w:val="en-US"/>
        </w:rPr>
        <w:t xml:space="preserve"> city in </w:t>
      </w:r>
      <w:r w:rsidR="002512E4" w:rsidRPr="00C36D78">
        <w:rPr>
          <w:rFonts w:asciiTheme="majorBidi" w:hAnsiTheme="majorBidi" w:cstheme="majorBidi"/>
          <w:sz w:val="24"/>
          <w:szCs w:val="24"/>
          <w:u w:color="000000"/>
          <w:lang w:val="en-US"/>
        </w:rPr>
        <w:t>Southern Italy</w:t>
      </w:r>
      <w:r w:rsidR="007C3FD3" w:rsidRPr="00C36D78">
        <w:rPr>
          <w:rFonts w:asciiTheme="majorBidi" w:hAnsiTheme="majorBidi" w:cstheme="majorBidi"/>
          <w:sz w:val="24"/>
          <w:szCs w:val="24"/>
          <w:u w:color="000000"/>
          <w:lang w:val="en-US"/>
        </w:rPr>
        <w:t xml:space="preserve">. </w:t>
      </w:r>
      <w:r w:rsidR="007E62E8" w:rsidRPr="00C36D78">
        <w:rPr>
          <w:rFonts w:asciiTheme="majorBidi" w:hAnsiTheme="majorBidi" w:cstheme="majorBidi"/>
          <w:sz w:val="24"/>
          <w:szCs w:val="24"/>
          <w:u w:color="000000"/>
          <w:lang w:val="en-US"/>
        </w:rPr>
        <w:t xml:space="preserve">This </w:t>
      </w:r>
      <w:proofErr w:type="spellStart"/>
      <w:r w:rsidR="007E62E8" w:rsidRPr="00C36D78">
        <w:rPr>
          <w:rFonts w:asciiTheme="majorBidi" w:hAnsiTheme="majorBidi" w:cstheme="majorBidi"/>
          <w:sz w:val="24"/>
          <w:szCs w:val="24"/>
          <w:u w:color="000000"/>
          <w:lang w:val="en-US"/>
        </w:rPr>
        <w:t>Ismā‘īlī</w:t>
      </w:r>
      <w:proofErr w:type="spellEnd"/>
      <w:r w:rsidR="007E62E8" w:rsidRPr="00C36D78">
        <w:rPr>
          <w:rFonts w:asciiTheme="majorBidi" w:hAnsiTheme="majorBidi" w:cstheme="majorBidi"/>
          <w:sz w:val="24"/>
          <w:szCs w:val="24"/>
          <w:u w:color="000000"/>
          <w:lang w:val="en-US"/>
        </w:rPr>
        <w:t xml:space="preserve"> context, needless to say, was far more likely to be open to the doctrine of the </w:t>
      </w:r>
      <w:proofErr w:type="spellStart"/>
      <w:r w:rsidR="007E62E8" w:rsidRPr="00C36D78">
        <w:rPr>
          <w:rFonts w:asciiTheme="majorBidi" w:hAnsiTheme="majorBidi" w:cstheme="majorBidi"/>
          <w:sz w:val="24"/>
          <w:szCs w:val="24"/>
          <w:u w:color="000000"/>
          <w:lang w:val="en-US"/>
        </w:rPr>
        <w:t>Ikhwān</w:t>
      </w:r>
      <w:proofErr w:type="spellEnd"/>
      <w:r w:rsidR="007E62E8" w:rsidRPr="00C36D78">
        <w:rPr>
          <w:rFonts w:asciiTheme="majorBidi" w:hAnsiTheme="majorBidi" w:cstheme="majorBidi"/>
          <w:sz w:val="24"/>
          <w:szCs w:val="24"/>
          <w:u w:color="000000"/>
          <w:lang w:val="en-US"/>
        </w:rPr>
        <w:t xml:space="preserve"> al-</w:t>
      </w:r>
      <w:proofErr w:type="spellStart"/>
      <w:r w:rsidR="007E62E8" w:rsidRPr="00C36D78">
        <w:rPr>
          <w:rFonts w:asciiTheme="majorBidi" w:hAnsiTheme="majorBidi" w:cstheme="majorBidi"/>
          <w:sz w:val="24"/>
          <w:szCs w:val="24"/>
          <w:u w:color="000000"/>
          <w:lang w:val="en-US"/>
        </w:rPr>
        <w:t>Ṣafā</w:t>
      </w:r>
      <w:proofErr w:type="spellEnd"/>
      <w:r w:rsidR="007E62E8" w:rsidRPr="00C36D78">
        <w:rPr>
          <w:rFonts w:asciiTheme="majorBidi" w:hAnsiTheme="majorBidi" w:cstheme="majorBidi"/>
          <w:sz w:val="24"/>
          <w:szCs w:val="24"/>
          <w:u w:color="000000"/>
          <w:lang w:val="en-US"/>
        </w:rPr>
        <w:t xml:space="preserve">’, even if, as has often been stressed, it looks as though their corpus never seemed to have been part </w:t>
      </w:r>
      <w:r w:rsidR="005C2FE6" w:rsidRPr="00C36D78">
        <w:rPr>
          <w:rFonts w:asciiTheme="majorBidi" w:hAnsiTheme="majorBidi" w:cstheme="majorBidi"/>
          <w:sz w:val="24"/>
          <w:szCs w:val="24"/>
          <w:u w:color="000000"/>
          <w:lang w:val="en-US"/>
        </w:rPr>
        <w:t xml:space="preserve">and parcel </w:t>
      </w:r>
      <w:r w:rsidR="007E62E8" w:rsidRPr="00C36D78">
        <w:rPr>
          <w:rFonts w:asciiTheme="majorBidi" w:hAnsiTheme="majorBidi" w:cstheme="majorBidi"/>
          <w:sz w:val="24"/>
          <w:szCs w:val="24"/>
          <w:u w:color="000000"/>
          <w:lang w:val="en-US"/>
        </w:rPr>
        <w:t xml:space="preserve">of the official </w:t>
      </w:r>
      <w:proofErr w:type="spellStart"/>
      <w:r w:rsidR="007E62E8" w:rsidRPr="00C36D78">
        <w:rPr>
          <w:rFonts w:asciiTheme="majorBidi" w:hAnsiTheme="majorBidi" w:cstheme="majorBidi"/>
          <w:sz w:val="24"/>
          <w:szCs w:val="24"/>
          <w:u w:color="000000"/>
          <w:lang w:val="en-US"/>
        </w:rPr>
        <w:t>Ismā‘īlī</w:t>
      </w:r>
      <w:proofErr w:type="spellEnd"/>
      <w:r w:rsidR="007E62E8" w:rsidRPr="00C36D78">
        <w:rPr>
          <w:rFonts w:asciiTheme="majorBidi" w:hAnsiTheme="majorBidi" w:cstheme="majorBidi"/>
          <w:sz w:val="24"/>
          <w:szCs w:val="24"/>
          <w:u w:color="000000"/>
          <w:lang w:val="en-US"/>
        </w:rPr>
        <w:t xml:space="preserve"> </w:t>
      </w:r>
      <w:proofErr w:type="spellStart"/>
      <w:r w:rsidR="007E62E8" w:rsidRPr="00C36D78">
        <w:rPr>
          <w:rFonts w:asciiTheme="majorBidi" w:hAnsiTheme="majorBidi" w:cstheme="majorBidi"/>
          <w:i/>
          <w:iCs/>
          <w:sz w:val="24"/>
          <w:szCs w:val="24"/>
          <w:u w:color="000000"/>
          <w:lang w:val="en-US"/>
        </w:rPr>
        <w:t>da‘wā</w:t>
      </w:r>
      <w:proofErr w:type="spellEnd"/>
      <w:r w:rsidR="007E62E8" w:rsidRPr="00C36D78">
        <w:rPr>
          <w:rFonts w:asciiTheme="majorBidi" w:hAnsiTheme="majorBidi" w:cstheme="majorBidi"/>
          <w:sz w:val="24"/>
          <w:szCs w:val="24"/>
          <w:u w:color="000000"/>
          <w:lang w:val="en-US"/>
        </w:rPr>
        <w:t>.</w:t>
      </w:r>
      <w:r w:rsidR="007E62E8" w:rsidRPr="00C36D78">
        <w:rPr>
          <w:rStyle w:val="Appelnotedebasdep"/>
          <w:rFonts w:asciiTheme="majorBidi" w:hAnsiTheme="majorBidi" w:cstheme="majorBidi"/>
          <w:sz w:val="24"/>
          <w:szCs w:val="24"/>
          <w:u w:color="000000"/>
          <w:lang w:val="en-US"/>
        </w:rPr>
        <w:footnoteReference w:id="56"/>
      </w:r>
      <w:r w:rsidR="007C3FD3" w:rsidRPr="00C36D78">
        <w:rPr>
          <w:rFonts w:asciiTheme="majorBidi" w:hAnsiTheme="majorBidi" w:cstheme="majorBidi"/>
          <w:sz w:val="24"/>
          <w:szCs w:val="24"/>
          <w:u w:color="000000"/>
          <w:lang w:val="en-US"/>
        </w:rPr>
        <w:t xml:space="preserve"> </w:t>
      </w:r>
      <w:r w:rsidR="003E76FF" w:rsidRPr="00C36D78">
        <w:rPr>
          <w:rFonts w:asciiTheme="majorBidi" w:hAnsiTheme="majorBidi" w:cstheme="majorBidi"/>
          <w:sz w:val="24"/>
          <w:szCs w:val="24"/>
          <w:u w:color="000000"/>
          <w:lang w:val="en-US"/>
        </w:rPr>
        <w:t xml:space="preserve">Besides, unlike </w:t>
      </w:r>
      <w:proofErr w:type="spellStart"/>
      <w:r w:rsidR="00ED2D7C">
        <w:rPr>
          <w:rFonts w:asciiTheme="majorBidi" w:hAnsiTheme="majorBidi" w:cstheme="majorBidi"/>
          <w:sz w:val="24"/>
          <w:szCs w:val="24"/>
          <w:u w:color="000000"/>
          <w:lang w:val="en-US"/>
        </w:rPr>
        <w:t>Sa‘adya</w:t>
      </w:r>
      <w:proofErr w:type="spellEnd"/>
      <w:r w:rsidR="003E76FF" w:rsidRPr="00C36D78">
        <w:rPr>
          <w:rFonts w:asciiTheme="majorBidi" w:hAnsiTheme="majorBidi" w:cstheme="majorBidi"/>
          <w:sz w:val="24"/>
          <w:szCs w:val="24"/>
          <w:u w:color="000000"/>
          <w:lang w:val="en-US"/>
        </w:rPr>
        <w:t xml:space="preserve">, but in very much the same way has </w:t>
      </w:r>
      <w:r w:rsidR="00D27C5E" w:rsidRPr="00C36D78">
        <w:rPr>
          <w:rFonts w:asciiTheme="majorBidi" w:hAnsiTheme="majorBidi" w:cstheme="majorBidi"/>
          <w:sz w:val="24"/>
          <w:szCs w:val="24"/>
          <w:u w:color="000000"/>
          <w:lang w:val="en-US"/>
        </w:rPr>
        <w:t xml:space="preserve">his </w:t>
      </w:r>
      <w:r w:rsidR="001E01DB" w:rsidRPr="00C36D78">
        <w:rPr>
          <w:rFonts w:asciiTheme="majorBidi" w:hAnsiTheme="majorBidi" w:cstheme="majorBidi"/>
          <w:sz w:val="24"/>
          <w:szCs w:val="24"/>
          <w:u w:color="000000"/>
          <w:lang w:val="en-US"/>
        </w:rPr>
        <w:t xml:space="preserve">own </w:t>
      </w:r>
      <w:r w:rsidR="00D27C5E" w:rsidRPr="00C36D78">
        <w:rPr>
          <w:rFonts w:asciiTheme="majorBidi" w:hAnsiTheme="majorBidi" w:cstheme="majorBidi"/>
          <w:sz w:val="24"/>
          <w:szCs w:val="24"/>
          <w:u w:color="000000"/>
          <w:lang w:val="en-US"/>
        </w:rPr>
        <w:t xml:space="preserve">master </w:t>
      </w:r>
      <w:r w:rsidR="003E76FF" w:rsidRPr="00C36D78">
        <w:rPr>
          <w:rFonts w:asciiTheme="majorBidi" w:hAnsiTheme="majorBidi" w:cstheme="majorBidi"/>
          <w:sz w:val="24"/>
          <w:szCs w:val="24"/>
          <w:u w:color="000000"/>
          <w:lang w:val="en-US"/>
        </w:rPr>
        <w:t>Isaac</w:t>
      </w:r>
      <w:r w:rsidR="00EC7068">
        <w:rPr>
          <w:rFonts w:asciiTheme="majorBidi" w:hAnsiTheme="majorBidi" w:cstheme="majorBidi"/>
          <w:sz w:val="24"/>
          <w:szCs w:val="24"/>
          <w:u w:color="000000"/>
          <w:lang w:val="en-US"/>
        </w:rPr>
        <w:t xml:space="preserve"> Israeli</w:t>
      </w:r>
      <w:r w:rsidR="003E76FF" w:rsidRPr="00C36D78">
        <w:rPr>
          <w:rFonts w:asciiTheme="majorBidi" w:hAnsiTheme="majorBidi" w:cstheme="majorBidi"/>
          <w:sz w:val="24"/>
          <w:szCs w:val="24"/>
          <w:u w:color="000000"/>
          <w:lang w:val="en-US"/>
        </w:rPr>
        <w:t xml:space="preserve">, Dūnash was </w:t>
      </w:r>
      <w:r w:rsidR="003010C0" w:rsidRPr="00C36D78">
        <w:rPr>
          <w:rFonts w:asciiTheme="majorBidi" w:hAnsiTheme="majorBidi" w:cstheme="majorBidi"/>
          <w:sz w:val="24"/>
          <w:szCs w:val="24"/>
          <w:u w:color="000000"/>
          <w:lang w:val="en-US"/>
        </w:rPr>
        <w:t xml:space="preserve">himself </w:t>
      </w:r>
      <w:r w:rsidR="003E76FF" w:rsidRPr="00C36D78">
        <w:rPr>
          <w:rFonts w:asciiTheme="majorBidi" w:hAnsiTheme="majorBidi" w:cstheme="majorBidi"/>
          <w:sz w:val="24"/>
          <w:szCs w:val="24"/>
          <w:u w:color="000000"/>
          <w:lang w:val="en-US"/>
        </w:rPr>
        <w:t>overtly Neoplatonist</w:t>
      </w:r>
      <w:r w:rsidR="00D27C5E" w:rsidRPr="00C36D78">
        <w:rPr>
          <w:rFonts w:asciiTheme="majorBidi" w:hAnsiTheme="majorBidi" w:cstheme="majorBidi"/>
          <w:sz w:val="24"/>
          <w:szCs w:val="24"/>
          <w:u w:color="000000"/>
          <w:lang w:val="en-US"/>
        </w:rPr>
        <w:t xml:space="preserve"> and, as such, far more receptive than </w:t>
      </w:r>
      <w:proofErr w:type="spellStart"/>
      <w:r w:rsidR="00ED2D7C">
        <w:rPr>
          <w:rFonts w:asciiTheme="majorBidi" w:hAnsiTheme="majorBidi" w:cstheme="majorBidi"/>
          <w:sz w:val="24"/>
          <w:szCs w:val="24"/>
          <w:u w:color="000000"/>
          <w:lang w:val="en-US"/>
        </w:rPr>
        <w:t>Sa‘adya</w:t>
      </w:r>
      <w:proofErr w:type="spellEnd"/>
      <w:r w:rsidR="00D27C5E" w:rsidRPr="00C36D78">
        <w:rPr>
          <w:rFonts w:asciiTheme="majorBidi" w:hAnsiTheme="majorBidi" w:cstheme="majorBidi"/>
          <w:sz w:val="24"/>
          <w:szCs w:val="24"/>
          <w:u w:color="000000"/>
          <w:lang w:val="en-US"/>
        </w:rPr>
        <w:t xml:space="preserve"> to </w:t>
      </w:r>
      <w:r w:rsidR="003010C0" w:rsidRPr="00C36D78">
        <w:rPr>
          <w:rFonts w:asciiTheme="majorBidi" w:hAnsiTheme="majorBidi" w:cstheme="majorBidi"/>
          <w:sz w:val="24"/>
          <w:szCs w:val="24"/>
          <w:u w:color="000000"/>
          <w:lang w:val="en-US"/>
        </w:rPr>
        <w:t xml:space="preserve">the Neoplatonist </w:t>
      </w:r>
      <w:r w:rsidR="00D27C5E" w:rsidRPr="00C36D78">
        <w:rPr>
          <w:rFonts w:asciiTheme="majorBidi" w:hAnsiTheme="majorBidi" w:cstheme="majorBidi"/>
          <w:sz w:val="24"/>
          <w:szCs w:val="24"/>
          <w:u w:color="000000"/>
          <w:lang w:val="en-US"/>
        </w:rPr>
        <w:t xml:space="preserve">doctrines as inherited by </w:t>
      </w:r>
      <w:r w:rsidR="003010C0" w:rsidRPr="00C36D78">
        <w:rPr>
          <w:rFonts w:asciiTheme="majorBidi" w:hAnsiTheme="majorBidi" w:cstheme="majorBidi"/>
          <w:sz w:val="24"/>
          <w:szCs w:val="24"/>
          <w:u w:color="000000"/>
          <w:lang w:val="en-US"/>
        </w:rPr>
        <w:t xml:space="preserve">the </w:t>
      </w:r>
      <w:r w:rsidR="00D27C5E" w:rsidRPr="00C36D78">
        <w:rPr>
          <w:rFonts w:asciiTheme="majorBidi" w:hAnsiTheme="majorBidi" w:cstheme="majorBidi"/>
          <w:sz w:val="24"/>
          <w:szCs w:val="24"/>
          <w:u w:color="000000"/>
          <w:lang w:val="en-US"/>
        </w:rPr>
        <w:t>Arab philosophers</w:t>
      </w:r>
      <w:r w:rsidR="003010C0" w:rsidRPr="00C36D78">
        <w:rPr>
          <w:rFonts w:asciiTheme="majorBidi" w:hAnsiTheme="majorBidi" w:cstheme="majorBidi"/>
          <w:sz w:val="24"/>
          <w:szCs w:val="24"/>
          <w:u w:color="000000"/>
          <w:lang w:val="en-US"/>
        </w:rPr>
        <w:t xml:space="preserve"> of his time</w:t>
      </w:r>
      <w:r w:rsidR="003E76FF" w:rsidRPr="00C36D78">
        <w:rPr>
          <w:rFonts w:asciiTheme="majorBidi" w:hAnsiTheme="majorBidi" w:cstheme="majorBidi"/>
          <w:sz w:val="24"/>
          <w:szCs w:val="24"/>
          <w:u w:color="000000"/>
          <w:lang w:val="en-US"/>
        </w:rPr>
        <w:t>.</w:t>
      </w:r>
    </w:p>
    <w:p w14:paraId="5647B2F2" w14:textId="77777777" w:rsidR="000F37FF" w:rsidRPr="00C36D78" w:rsidRDefault="000F37FF" w:rsidP="007E62E8">
      <w:pPr>
        <w:spacing w:after="0" w:line="240" w:lineRule="auto"/>
        <w:ind w:firstLine="60"/>
        <w:jc w:val="both"/>
        <w:rPr>
          <w:rFonts w:asciiTheme="majorBidi" w:hAnsiTheme="majorBidi" w:cstheme="majorBidi"/>
          <w:sz w:val="24"/>
          <w:szCs w:val="24"/>
          <w:u w:color="000000"/>
          <w:lang w:val="en-US"/>
        </w:rPr>
      </w:pPr>
    </w:p>
    <w:p w14:paraId="1ED8A8A7" w14:textId="11BCBEDD" w:rsidR="00317066" w:rsidRPr="00C36D78" w:rsidRDefault="000F37FF" w:rsidP="007E62E8">
      <w:pPr>
        <w:spacing w:after="0" w:line="240" w:lineRule="auto"/>
        <w:ind w:firstLine="60"/>
        <w:jc w:val="both"/>
        <w:rPr>
          <w:rFonts w:asciiTheme="majorBidi" w:hAnsiTheme="majorBidi" w:cstheme="majorBidi"/>
          <w:sz w:val="24"/>
          <w:szCs w:val="24"/>
          <w:u w:color="000000"/>
          <w:lang w:val="en-US"/>
        </w:rPr>
      </w:pPr>
      <w:r w:rsidRPr="00C36D78">
        <w:rPr>
          <w:rFonts w:asciiTheme="majorBidi" w:hAnsiTheme="majorBidi" w:cstheme="majorBidi"/>
          <w:sz w:val="24"/>
          <w:szCs w:val="24"/>
          <w:u w:color="000000"/>
          <w:lang w:val="en-US"/>
        </w:rPr>
        <w:tab/>
        <w:t xml:space="preserve">Sarah Stroumsa called ‘a </w:t>
      </w:r>
      <w:r w:rsidRPr="00C36D78">
        <w:rPr>
          <w:rFonts w:asciiTheme="majorBidi" w:hAnsiTheme="majorBidi" w:cstheme="majorBidi"/>
          <w:sz w:val="24"/>
          <w:szCs w:val="24"/>
          <w:u w:color="000000"/>
        </w:rPr>
        <w:t xml:space="preserve">reasonable working hypothesis’ that </w:t>
      </w:r>
      <w:proofErr w:type="spellStart"/>
      <w:proofErr w:type="gramStart"/>
      <w:r w:rsidR="00ED2D7C">
        <w:rPr>
          <w:rFonts w:asciiTheme="majorBidi" w:hAnsiTheme="majorBidi" w:cstheme="majorBidi"/>
          <w:sz w:val="24"/>
          <w:szCs w:val="24"/>
          <w:u w:color="000000"/>
        </w:rPr>
        <w:t>Sa‘</w:t>
      </w:r>
      <w:proofErr w:type="gramEnd"/>
      <w:r w:rsidR="00ED2D7C">
        <w:rPr>
          <w:rFonts w:asciiTheme="majorBidi" w:hAnsiTheme="majorBidi" w:cstheme="majorBidi"/>
          <w:sz w:val="24"/>
          <w:szCs w:val="24"/>
          <w:u w:color="000000"/>
        </w:rPr>
        <w:t>adya</w:t>
      </w:r>
      <w:proofErr w:type="spellEnd"/>
      <w:r w:rsidRPr="00C36D78">
        <w:rPr>
          <w:rFonts w:asciiTheme="majorBidi" w:hAnsiTheme="majorBidi" w:cstheme="majorBidi"/>
          <w:sz w:val="24"/>
          <w:szCs w:val="24"/>
          <w:u w:color="000000"/>
        </w:rPr>
        <w:t xml:space="preserve"> may have used the </w:t>
      </w:r>
      <w:proofErr w:type="spellStart"/>
      <w:r w:rsidRPr="00C36D78">
        <w:rPr>
          <w:rFonts w:asciiTheme="majorBidi" w:hAnsiTheme="majorBidi" w:cstheme="majorBidi"/>
          <w:i/>
          <w:iCs/>
          <w:sz w:val="24"/>
          <w:szCs w:val="24"/>
          <w:u w:color="000000"/>
        </w:rPr>
        <w:t>Rasā’il</w:t>
      </w:r>
      <w:proofErr w:type="spellEnd"/>
      <w:r w:rsidRPr="00C36D78">
        <w:rPr>
          <w:rFonts w:asciiTheme="majorBidi" w:hAnsiTheme="majorBidi" w:cstheme="majorBidi"/>
          <w:sz w:val="24"/>
          <w:szCs w:val="24"/>
          <w:u w:color="000000"/>
          <w:lang w:val="en-US"/>
        </w:rPr>
        <w:t xml:space="preserve">. With Dūnash ibn </w:t>
      </w:r>
      <w:proofErr w:type="spellStart"/>
      <w:r w:rsidRPr="00C36D78">
        <w:rPr>
          <w:rFonts w:asciiTheme="majorBidi" w:hAnsiTheme="majorBidi" w:cstheme="majorBidi"/>
          <w:sz w:val="24"/>
          <w:szCs w:val="24"/>
          <w:u w:color="000000"/>
          <w:lang w:val="en-US"/>
        </w:rPr>
        <w:t>Tamīm</w:t>
      </w:r>
      <w:proofErr w:type="spellEnd"/>
      <w:r w:rsidRPr="00C36D78">
        <w:rPr>
          <w:rFonts w:asciiTheme="majorBidi" w:hAnsiTheme="majorBidi" w:cstheme="majorBidi"/>
          <w:sz w:val="24"/>
          <w:szCs w:val="24"/>
          <w:u w:color="000000"/>
          <w:lang w:val="en-US"/>
        </w:rPr>
        <w:t xml:space="preserve">, </w:t>
      </w:r>
      <w:r w:rsidR="003315C6" w:rsidRPr="00C36D78">
        <w:rPr>
          <w:rFonts w:asciiTheme="majorBidi" w:hAnsiTheme="majorBidi" w:cstheme="majorBidi"/>
          <w:sz w:val="24"/>
          <w:szCs w:val="24"/>
          <w:u w:color="000000"/>
          <w:lang w:val="en-US"/>
        </w:rPr>
        <w:t xml:space="preserve">I think we should be talking more in terms of a virtual certainty, even if no </w:t>
      </w:r>
      <w:r w:rsidR="00BD0CC3" w:rsidRPr="00C36D78">
        <w:rPr>
          <w:rFonts w:asciiTheme="majorBidi" w:hAnsiTheme="majorBidi" w:cstheme="majorBidi"/>
          <w:sz w:val="24"/>
          <w:szCs w:val="24"/>
          <w:u w:color="000000"/>
          <w:lang w:val="en-US"/>
        </w:rPr>
        <w:t>absolute</w:t>
      </w:r>
      <w:r w:rsidR="00F9216A">
        <w:rPr>
          <w:rFonts w:asciiTheme="majorBidi" w:hAnsiTheme="majorBidi" w:cstheme="majorBidi"/>
          <w:sz w:val="24"/>
          <w:szCs w:val="24"/>
          <w:u w:color="000000"/>
          <w:lang w:val="en-US"/>
        </w:rPr>
        <w:t xml:space="preserve"> and</w:t>
      </w:r>
      <w:r w:rsidR="00BD0CC3" w:rsidRPr="00C36D78">
        <w:rPr>
          <w:rFonts w:asciiTheme="majorBidi" w:hAnsiTheme="majorBidi" w:cstheme="majorBidi"/>
          <w:sz w:val="24"/>
          <w:szCs w:val="24"/>
          <w:u w:color="000000"/>
          <w:lang w:val="en-US"/>
        </w:rPr>
        <w:t xml:space="preserve"> compelling evidence</w:t>
      </w:r>
      <w:r w:rsidR="003315C6" w:rsidRPr="00C36D78">
        <w:rPr>
          <w:rFonts w:asciiTheme="majorBidi" w:hAnsiTheme="majorBidi" w:cstheme="majorBidi"/>
          <w:sz w:val="24"/>
          <w:szCs w:val="24"/>
          <w:u w:color="000000"/>
          <w:lang w:val="en-US"/>
        </w:rPr>
        <w:t xml:space="preserve"> has been found in his case either.</w:t>
      </w:r>
    </w:p>
    <w:p w14:paraId="11859F0C" w14:textId="4E334AA1" w:rsidR="00266D66" w:rsidRPr="00C36D78" w:rsidRDefault="00266D66" w:rsidP="00DD19B2">
      <w:pPr>
        <w:spacing w:after="0" w:line="240" w:lineRule="auto"/>
        <w:ind w:firstLine="60"/>
        <w:jc w:val="both"/>
        <w:rPr>
          <w:rFonts w:asciiTheme="majorBidi" w:hAnsiTheme="majorBidi" w:cstheme="majorBidi"/>
          <w:sz w:val="24"/>
          <w:szCs w:val="24"/>
          <w:u w:color="000000"/>
          <w:lang w:val="en-US"/>
        </w:rPr>
      </w:pPr>
    </w:p>
    <w:p w14:paraId="7121289B" w14:textId="1AF0E87C" w:rsidR="00B2172F" w:rsidRPr="00C36D78" w:rsidRDefault="00B2172F" w:rsidP="00CF3ED4">
      <w:pPr>
        <w:spacing w:after="0" w:line="240" w:lineRule="auto"/>
        <w:jc w:val="both"/>
        <w:rPr>
          <w:rFonts w:asciiTheme="majorBidi" w:hAnsiTheme="majorBidi" w:cstheme="majorBidi"/>
          <w:sz w:val="24"/>
          <w:szCs w:val="24"/>
          <w:u w:color="000000"/>
          <w:lang w:val="en-US"/>
        </w:rPr>
      </w:pPr>
    </w:p>
    <w:p w14:paraId="2713959F" w14:textId="0F343B25" w:rsidR="00CF3ED4" w:rsidRPr="00C36D78" w:rsidRDefault="00CF3ED4" w:rsidP="00CF3ED4">
      <w:pPr>
        <w:spacing w:after="0" w:line="240" w:lineRule="auto"/>
        <w:jc w:val="both"/>
        <w:rPr>
          <w:rFonts w:asciiTheme="majorBidi" w:hAnsiTheme="majorBidi" w:cstheme="majorBidi"/>
          <w:b/>
          <w:bCs/>
          <w:sz w:val="24"/>
          <w:szCs w:val="24"/>
          <w:u w:color="000000"/>
          <w:lang w:val="en-US"/>
        </w:rPr>
      </w:pPr>
      <w:proofErr w:type="spellStart"/>
      <w:r w:rsidRPr="00C36D78">
        <w:rPr>
          <w:rFonts w:asciiTheme="majorBidi" w:hAnsiTheme="majorBidi" w:cstheme="majorBidi"/>
          <w:b/>
          <w:bCs/>
          <w:sz w:val="24"/>
          <w:szCs w:val="24"/>
          <w:u w:color="000000"/>
          <w:lang w:val="en-US"/>
        </w:rPr>
        <w:t>Shabbetay</w:t>
      </w:r>
      <w:proofErr w:type="spellEnd"/>
      <w:r w:rsidRPr="00C36D78">
        <w:rPr>
          <w:rFonts w:asciiTheme="majorBidi" w:hAnsiTheme="majorBidi" w:cstheme="majorBidi"/>
          <w:b/>
          <w:bCs/>
          <w:sz w:val="24"/>
          <w:szCs w:val="24"/>
          <w:u w:color="000000"/>
          <w:lang w:val="en-US"/>
        </w:rPr>
        <w:t xml:space="preserve"> </w:t>
      </w:r>
      <w:proofErr w:type="spellStart"/>
      <w:r w:rsidRPr="00C36D78">
        <w:rPr>
          <w:rFonts w:asciiTheme="majorBidi" w:hAnsiTheme="majorBidi" w:cstheme="majorBidi"/>
          <w:b/>
          <w:bCs/>
          <w:sz w:val="24"/>
          <w:szCs w:val="24"/>
          <w:u w:color="000000"/>
          <w:lang w:val="en-US"/>
        </w:rPr>
        <w:t>Donnolo</w:t>
      </w:r>
      <w:proofErr w:type="spellEnd"/>
    </w:p>
    <w:p w14:paraId="696A5A0D" w14:textId="2678581A" w:rsidR="00CF3ED4" w:rsidRPr="00C36D78" w:rsidRDefault="00CF3ED4" w:rsidP="00CF3ED4">
      <w:pPr>
        <w:spacing w:after="0" w:line="240" w:lineRule="auto"/>
        <w:jc w:val="both"/>
        <w:rPr>
          <w:rFonts w:asciiTheme="majorBidi" w:hAnsiTheme="majorBidi" w:cstheme="majorBidi"/>
          <w:sz w:val="24"/>
          <w:szCs w:val="24"/>
          <w:u w:color="000000"/>
          <w:lang w:val="en-US"/>
        </w:rPr>
      </w:pPr>
    </w:p>
    <w:p w14:paraId="7CC66AB3" w14:textId="10F2E387" w:rsidR="000E74DB" w:rsidRPr="00C36D78" w:rsidRDefault="00C307CC" w:rsidP="00E138C3">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The third extant commentary on th</w:t>
      </w:r>
      <w:r w:rsidR="0061323B" w:rsidRPr="00C36D78">
        <w:rPr>
          <w:rFonts w:asciiTheme="majorBidi" w:hAnsiTheme="majorBidi" w:cstheme="majorBidi"/>
          <w:sz w:val="24"/>
          <w:szCs w:val="24"/>
          <w:lang w:val="en-US"/>
        </w:rPr>
        <w:t>e</w:t>
      </w:r>
      <w:r w:rsidRPr="00C36D78">
        <w:rPr>
          <w:rFonts w:asciiTheme="majorBidi" w:hAnsiTheme="majorBidi" w:cstheme="majorBidi"/>
          <w:sz w:val="24"/>
          <w:szCs w:val="24"/>
          <w:lang w:val="en-US"/>
        </w:rPr>
        <w:t xml:space="preserve"> </w:t>
      </w:r>
      <w:r w:rsidRPr="00C36D78">
        <w:rPr>
          <w:rFonts w:asciiTheme="majorBidi" w:hAnsiTheme="majorBidi" w:cstheme="majorBidi"/>
          <w:i/>
          <w:iCs/>
          <w:sz w:val="24"/>
          <w:szCs w:val="24"/>
          <w:lang w:val="en-US"/>
        </w:rPr>
        <w:t>SY</w:t>
      </w:r>
      <w:r w:rsidRPr="00C36D78">
        <w:rPr>
          <w:rFonts w:asciiTheme="majorBidi" w:hAnsiTheme="majorBidi" w:cstheme="majorBidi"/>
          <w:sz w:val="24"/>
          <w:szCs w:val="24"/>
          <w:lang w:val="en-US"/>
        </w:rPr>
        <w:t xml:space="preserve"> that has come down to us from the tenth century is </w:t>
      </w:r>
      <w:proofErr w:type="spellStart"/>
      <w:r w:rsidRPr="00C36D78">
        <w:rPr>
          <w:rFonts w:asciiTheme="majorBidi" w:hAnsiTheme="majorBidi" w:cstheme="majorBidi"/>
          <w:sz w:val="24"/>
          <w:szCs w:val="24"/>
          <w:lang w:val="en-US"/>
        </w:rPr>
        <w:t>Shabbetay</w:t>
      </w:r>
      <w:proofErr w:type="spellEnd"/>
      <w:r w:rsidRPr="00C36D78">
        <w:rPr>
          <w:rFonts w:asciiTheme="majorBidi" w:hAnsiTheme="majorBidi" w:cstheme="majorBidi"/>
          <w:sz w:val="24"/>
          <w:szCs w:val="24"/>
          <w:lang w:val="en-US"/>
        </w:rPr>
        <w:t xml:space="preserve"> </w:t>
      </w:r>
      <w:proofErr w:type="spellStart"/>
      <w:r w:rsidRPr="00C36D78">
        <w:rPr>
          <w:rFonts w:asciiTheme="majorBidi" w:hAnsiTheme="majorBidi" w:cstheme="majorBidi"/>
          <w:sz w:val="24"/>
          <w:szCs w:val="24"/>
          <w:lang w:val="en-US"/>
        </w:rPr>
        <w:t>Donnolo</w:t>
      </w:r>
      <w:r w:rsidR="004B3569" w:rsidRPr="00C36D78">
        <w:rPr>
          <w:rFonts w:asciiTheme="majorBidi" w:hAnsiTheme="majorBidi" w:cstheme="majorBidi"/>
          <w:sz w:val="24"/>
          <w:szCs w:val="24"/>
          <w:lang w:val="en-US"/>
        </w:rPr>
        <w:t>’s</w:t>
      </w:r>
      <w:proofErr w:type="spellEnd"/>
      <w:r w:rsidRPr="00C36D78">
        <w:rPr>
          <w:rFonts w:asciiTheme="majorBidi" w:hAnsiTheme="majorBidi" w:cstheme="majorBidi"/>
          <w:sz w:val="24"/>
          <w:szCs w:val="24"/>
          <w:lang w:val="en-US"/>
        </w:rPr>
        <w:t xml:space="preserve"> </w:t>
      </w:r>
      <w:r w:rsidRPr="00C36D78">
        <w:rPr>
          <w:rFonts w:asciiTheme="majorBidi" w:hAnsiTheme="majorBidi" w:cstheme="majorBidi"/>
          <w:i/>
          <w:iCs/>
          <w:sz w:val="24"/>
          <w:szCs w:val="24"/>
          <w:lang w:val="en-US"/>
        </w:rPr>
        <w:t xml:space="preserve">Sefer </w:t>
      </w:r>
      <w:proofErr w:type="spellStart"/>
      <w:r w:rsidRPr="00C36D78">
        <w:rPr>
          <w:rFonts w:asciiTheme="majorBidi" w:hAnsiTheme="majorBidi" w:cstheme="majorBidi"/>
          <w:i/>
          <w:iCs/>
          <w:sz w:val="24"/>
          <w:szCs w:val="24"/>
          <w:lang w:val="en-US"/>
        </w:rPr>
        <w:t>Ḥakmōnī</w:t>
      </w:r>
      <w:proofErr w:type="spellEnd"/>
      <w:r w:rsidRPr="00C36D78">
        <w:rPr>
          <w:rFonts w:asciiTheme="majorBidi" w:hAnsiTheme="majorBidi" w:cstheme="majorBidi"/>
          <w:sz w:val="24"/>
          <w:szCs w:val="24"/>
          <w:lang w:val="en-US"/>
        </w:rPr>
        <w:t>. As opposed to the other two commentaries, this work was not written in an Islamic environment, but in the Byzantine Apulia</w:t>
      </w:r>
      <w:r w:rsidR="002D3077" w:rsidRPr="00C36D78">
        <w:rPr>
          <w:rFonts w:asciiTheme="majorBidi" w:hAnsiTheme="majorBidi" w:cstheme="majorBidi"/>
          <w:sz w:val="24"/>
          <w:szCs w:val="24"/>
          <w:lang w:val="en-US"/>
        </w:rPr>
        <w:t xml:space="preserve">, in the south of Italy, which at that time was home to a large community of Jews. Unlike </w:t>
      </w:r>
      <w:proofErr w:type="spellStart"/>
      <w:proofErr w:type="gramStart"/>
      <w:r w:rsidR="00ED2D7C">
        <w:rPr>
          <w:rFonts w:asciiTheme="majorBidi" w:hAnsiTheme="majorBidi" w:cstheme="majorBidi"/>
          <w:sz w:val="24"/>
          <w:szCs w:val="24"/>
          <w:lang w:val="en-US"/>
        </w:rPr>
        <w:t>Sa‘</w:t>
      </w:r>
      <w:proofErr w:type="gramEnd"/>
      <w:r w:rsidR="00ED2D7C">
        <w:rPr>
          <w:rFonts w:asciiTheme="majorBidi" w:hAnsiTheme="majorBidi" w:cstheme="majorBidi"/>
          <w:sz w:val="24"/>
          <w:szCs w:val="24"/>
          <w:lang w:val="en-US"/>
        </w:rPr>
        <w:t>adya</w:t>
      </w:r>
      <w:proofErr w:type="spellEnd"/>
      <w:r w:rsidR="002D3077" w:rsidRPr="00C36D78">
        <w:rPr>
          <w:rFonts w:asciiTheme="majorBidi" w:hAnsiTheme="majorBidi" w:cstheme="majorBidi"/>
          <w:sz w:val="24"/>
          <w:szCs w:val="24"/>
          <w:lang w:val="en-US"/>
        </w:rPr>
        <w:t xml:space="preserve"> and Dūnash, </w:t>
      </w:r>
      <w:proofErr w:type="spellStart"/>
      <w:r w:rsidR="002D3077" w:rsidRPr="00C36D78">
        <w:rPr>
          <w:rFonts w:asciiTheme="majorBidi" w:hAnsiTheme="majorBidi" w:cstheme="majorBidi"/>
          <w:sz w:val="24"/>
          <w:szCs w:val="24"/>
          <w:lang w:val="en-US"/>
        </w:rPr>
        <w:t>Shabbetay</w:t>
      </w:r>
      <w:proofErr w:type="spellEnd"/>
      <w:r w:rsidR="002D3077" w:rsidRPr="00C36D78">
        <w:rPr>
          <w:rFonts w:asciiTheme="majorBidi" w:hAnsiTheme="majorBidi" w:cstheme="majorBidi"/>
          <w:sz w:val="24"/>
          <w:szCs w:val="24"/>
          <w:lang w:val="en-US"/>
        </w:rPr>
        <w:t xml:space="preserve"> did not write his commentary in </w:t>
      </w:r>
      <w:proofErr w:type="spellStart"/>
      <w:r w:rsidR="0096744B">
        <w:rPr>
          <w:rFonts w:asciiTheme="majorBidi" w:hAnsiTheme="majorBidi" w:cstheme="majorBidi"/>
          <w:sz w:val="24"/>
          <w:szCs w:val="24"/>
          <w:lang w:val="en-US"/>
        </w:rPr>
        <w:t>Judaeo</w:t>
      </w:r>
      <w:proofErr w:type="spellEnd"/>
      <w:r w:rsidR="0096744B">
        <w:rPr>
          <w:rFonts w:asciiTheme="majorBidi" w:hAnsiTheme="majorBidi" w:cstheme="majorBidi"/>
          <w:sz w:val="24"/>
          <w:szCs w:val="24"/>
          <w:lang w:val="en-US"/>
        </w:rPr>
        <w:t>-</w:t>
      </w:r>
      <w:r w:rsidR="002234D7">
        <w:rPr>
          <w:rFonts w:asciiTheme="majorBidi" w:hAnsiTheme="majorBidi" w:cstheme="majorBidi"/>
          <w:sz w:val="24"/>
          <w:szCs w:val="24"/>
          <w:lang w:val="en-US"/>
        </w:rPr>
        <w:t>A</w:t>
      </w:r>
      <w:r w:rsidR="002D3077" w:rsidRPr="00C36D78">
        <w:rPr>
          <w:rFonts w:asciiTheme="majorBidi" w:hAnsiTheme="majorBidi" w:cstheme="majorBidi"/>
          <w:sz w:val="24"/>
          <w:szCs w:val="24"/>
          <w:lang w:val="en-US"/>
        </w:rPr>
        <w:t>rabic but in Hebrew.</w:t>
      </w:r>
      <w:r w:rsidR="008D7046" w:rsidRPr="00C36D78">
        <w:rPr>
          <w:rFonts w:asciiTheme="majorBidi" w:hAnsiTheme="majorBidi" w:cstheme="majorBidi"/>
          <w:sz w:val="24"/>
          <w:szCs w:val="24"/>
          <w:lang w:val="en-US"/>
        </w:rPr>
        <w:t xml:space="preserve"> In fact, it </w:t>
      </w:r>
      <w:r w:rsidR="00F24432" w:rsidRPr="00C36D78">
        <w:rPr>
          <w:rFonts w:asciiTheme="majorBidi" w:hAnsiTheme="majorBidi" w:cstheme="majorBidi"/>
          <w:sz w:val="24"/>
          <w:szCs w:val="24"/>
          <w:lang w:val="en-US"/>
        </w:rPr>
        <w:t xml:space="preserve">could well </w:t>
      </w:r>
      <w:r w:rsidR="00F24432" w:rsidRPr="00C36D78">
        <w:rPr>
          <w:rFonts w:asciiTheme="majorBidi" w:hAnsiTheme="majorBidi" w:cstheme="majorBidi"/>
          <w:sz w:val="24"/>
          <w:szCs w:val="24"/>
          <w:lang w:val="en-US"/>
        </w:rPr>
        <w:lastRenderedPageBreak/>
        <w:t xml:space="preserve">be </w:t>
      </w:r>
      <w:r w:rsidR="008D7046" w:rsidRPr="00C36D78">
        <w:rPr>
          <w:rFonts w:asciiTheme="majorBidi" w:hAnsiTheme="majorBidi" w:cstheme="majorBidi"/>
          <w:sz w:val="24"/>
          <w:szCs w:val="24"/>
          <w:lang w:val="en-US"/>
        </w:rPr>
        <w:t xml:space="preserve">that </w:t>
      </w:r>
      <w:r w:rsidR="00F24432" w:rsidRPr="00C36D78">
        <w:rPr>
          <w:rFonts w:asciiTheme="majorBidi" w:hAnsiTheme="majorBidi" w:cstheme="majorBidi"/>
          <w:sz w:val="24"/>
          <w:szCs w:val="24"/>
          <w:lang w:val="en-US"/>
        </w:rPr>
        <w:t xml:space="preserve">he either </w:t>
      </w:r>
      <w:r w:rsidR="008D7046" w:rsidRPr="00C36D78">
        <w:rPr>
          <w:rFonts w:asciiTheme="majorBidi" w:hAnsiTheme="majorBidi" w:cstheme="majorBidi"/>
          <w:sz w:val="24"/>
          <w:szCs w:val="24"/>
          <w:lang w:val="en-US"/>
        </w:rPr>
        <w:t>did not know Arabic at all or only had a limited familiarity</w:t>
      </w:r>
      <w:r w:rsidR="00F24432" w:rsidRPr="00C36D78">
        <w:rPr>
          <w:rFonts w:asciiTheme="majorBidi" w:hAnsiTheme="majorBidi" w:cstheme="majorBidi"/>
          <w:sz w:val="24"/>
          <w:szCs w:val="24"/>
          <w:lang w:val="en-US"/>
        </w:rPr>
        <w:t xml:space="preserve"> with it</w:t>
      </w:r>
      <w:r w:rsidR="008D7046" w:rsidRPr="00C36D78">
        <w:rPr>
          <w:rFonts w:asciiTheme="majorBidi" w:hAnsiTheme="majorBidi" w:cstheme="majorBidi"/>
          <w:sz w:val="24"/>
          <w:szCs w:val="24"/>
          <w:lang w:val="en-US"/>
        </w:rPr>
        <w:t>.</w:t>
      </w:r>
      <w:r w:rsidR="00F24432" w:rsidRPr="00C36D78">
        <w:rPr>
          <w:rStyle w:val="Appelnotedebasdep"/>
          <w:rFonts w:asciiTheme="majorBidi" w:hAnsiTheme="majorBidi" w:cstheme="majorBidi"/>
          <w:sz w:val="24"/>
          <w:szCs w:val="24"/>
          <w:lang w:val="en-US"/>
        </w:rPr>
        <w:footnoteReference w:id="57"/>
      </w:r>
      <w:r w:rsidR="00FC217B" w:rsidRPr="00C36D78">
        <w:rPr>
          <w:rFonts w:asciiTheme="majorBidi" w:hAnsiTheme="majorBidi" w:cstheme="majorBidi"/>
          <w:sz w:val="24"/>
          <w:szCs w:val="24"/>
          <w:lang w:val="en-US"/>
        </w:rPr>
        <w:t xml:space="preserve"> These conditions seem at first sight </w:t>
      </w:r>
      <w:proofErr w:type="spellStart"/>
      <w:r w:rsidR="00FC217B" w:rsidRPr="00C36D78">
        <w:rPr>
          <w:rFonts w:asciiTheme="majorBidi" w:hAnsiTheme="majorBidi" w:cstheme="majorBidi"/>
          <w:sz w:val="24"/>
          <w:szCs w:val="24"/>
          <w:lang w:val="en-US"/>
        </w:rPr>
        <w:t>unfavo</w:t>
      </w:r>
      <w:r w:rsidR="00210448" w:rsidRPr="00C36D78">
        <w:rPr>
          <w:rFonts w:asciiTheme="majorBidi" w:hAnsiTheme="majorBidi" w:cstheme="majorBidi"/>
          <w:sz w:val="24"/>
          <w:szCs w:val="24"/>
          <w:lang w:val="en-US"/>
        </w:rPr>
        <w:t>u</w:t>
      </w:r>
      <w:r w:rsidR="00FC217B" w:rsidRPr="00C36D78">
        <w:rPr>
          <w:rFonts w:asciiTheme="majorBidi" w:hAnsiTheme="majorBidi" w:cstheme="majorBidi"/>
          <w:sz w:val="24"/>
          <w:szCs w:val="24"/>
          <w:lang w:val="en-US"/>
        </w:rPr>
        <w:t>rable</w:t>
      </w:r>
      <w:proofErr w:type="spellEnd"/>
      <w:r w:rsidR="00FC217B" w:rsidRPr="00C36D78">
        <w:rPr>
          <w:rFonts w:asciiTheme="majorBidi" w:hAnsiTheme="majorBidi" w:cstheme="majorBidi"/>
          <w:sz w:val="24"/>
          <w:szCs w:val="24"/>
          <w:lang w:val="en-US"/>
        </w:rPr>
        <w:t xml:space="preserve"> to the hypothesis that </w:t>
      </w:r>
      <w:proofErr w:type="spellStart"/>
      <w:r w:rsidR="002D7304" w:rsidRPr="00C36D78">
        <w:rPr>
          <w:rFonts w:asciiTheme="majorBidi" w:hAnsiTheme="majorBidi" w:cstheme="majorBidi"/>
          <w:sz w:val="24"/>
          <w:szCs w:val="24"/>
          <w:lang w:val="en-US"/>
        </w:rPr>
        <w:t>Shabbetay’s</w:t>
      </w:r>
      <w:proofErr w:type="spellEnd"/>
      <w:r w:rsidR="002D7304" w:rsidRPr="00C36D78">
        <w:rPr>
          <w:rFonts w:asciiTheme="majorBidi" w:hAnsiTheme="majorBidi" w:cstheme="majorBidi"/>
          <w:sz w:val="24"/>
          <w:szCs w:val="24"/>
          <w:lang w:val="en-US"/>
        </w:rPr>
        <w:t xml:space="preserve"> </w:t>
      </w:r>
      <w:r w:rsidR="00FC217B" w:rsidRPr="00C36D78">
        <w:rPr>
          <w:rFonts w:asciiTheme="majorBidi" w:hAnsiTheme="majorBidi" w:cstheme="majorBidi"/>
          <w:sz w:val="24"/>
          <w:szCs w:val="24"/>
          <w:lang w:val="en-US"/>
        </w:rPr>
        <w:t xml:space="preserve">thought could have been impacted by the doctrine of the </w:t>
      </w:r>
      <w:proofErr w:type="gramStart"/>
      <w:r w:rsidR="00FC217B" w:rsidRPr="00C36D78">
        <w:rPr>
          <w:rFonts w:asciiTheme="majorBidi" w:hAnsiTheme="majorBidi" w:cstheme="majorBidi"/>
          <w:sz w:val="24"/>
          <w:szCs w:val="24"/>
          <w:lang w:val="en-US"/>
        </w:rPr>
        <w:t>B</w:t>
      </w:r>
      <w:r w:rsidR="00A6001A" w:rsidRPr="00C36D78">
        <w:rPr>
          <w:rFonts w:asciiTheme="majorBidi" w:hAnsiTheme="majorBidi" w:cstheme="majorBidi"/>
          <w:sz w:val="24"/>
          <w:szCs w:val="24"/>
          <w:lang w:val="en-US"/>
        </w:rPr>
        <w:t>rethren</w:t>
      </w:r>
      <w:proofErr w:type="gramEnd"/>
      <w:r w:rsidR="00A6001A" w:rsidRPr="00C36D78">
        <w:rPr>
          <w:rFonts w:asciiTheme="majorBidi" w:hAnsiTheme="majorBidi" w:cstheme="majorBidi"/>
          <w:sz w:val="24"/>
          <w:szCs w:val="24"/>
          <w:lang w:val="en-US"/>
        </w:rPr>
        <w:t xml:space="preserve">. This </w:t>
      </w:r>
      <w:r w:rsidR="004B3569" w:rsidRPr="00C36D78">
        <w:rPr>
          <w:rFonts w:asciiTheme="majorBidi" w:hAnsiTheme="majorBidi" w:cstheme="majorBidi"/>
          <w:sz w:val="24"/>
          <w:szCs w:val="24"/>
          <w:lang w:val="en-US"/>
        </w:rPr>
        <w:t xml:space="preserve">probably </w:t>
      </w:r>
      <w:r w:rsidR="00A6001A" w:rsidRPr="00C36D78">
        <w:rPr>
          <w:rFonts w:asciiTheme="majorBidi" w:hAnsiTheme="majorBidi" w:cstheme="majorBidi"/>
          <w:sz w:val="24"/>
          <w:szCs w:val="24"/>
          <w:lang w:val="en-US"/>
        </w:rPr>
        <w:t>explains why, in modern scholarship, this question has generally not be</w:t>
      </w:r>
      <w:r w:rsidR="002D7304" w:rsidRPr="00C36D78">
        <w:rPr>
          <w:rFonts w:asciiTheme="majorBidi" w:hAnsiTheme="majorBidi" w:cstheme="majorBidi"/>
          <w:sz w:val="24"/>
          <w:szCs w:val="24"/>
          <w:lang w:val="en-US"/>
        </w:rPr>
        <w:t>en</w:t>
      </w:r>
      <w:r w:rsidR="00A6001A" w:rsidRPr="00C36D78">
        <w:rPr>
          <w:rFonts w:asciiTheme="majorBidi" w:hAnsiTheme="majorBidi" w:cstheme="majorBidi"/>
          <w:sz w:val="24"/>
          <w:szCs w:val="24"/>
          <w:lang w:val="en-US"/>
        </w:rPr>
        <w:t xml:space="preserve"> considered of interest</w:t>
      </w:r>
      <w:r w:rsidR="00E138C3" w:rsidRPr="00C36D78">
        <w:rPr>
          <w:rFonts w:asciiTheme="majorBidi" w:hAnsiTheme="majorBidi" w:cstheme="majorBidi"/>
          <w:sz w:val="24"/>
          <w:szCs w:val="24"/>
          <w:lang w:val="en-US"/>
        </w:rPr>
        <w:t xml:space="preserve">. </w:t>
      </w:r>
      <w:r w:rsidR="00A6001A" w:rsidRPr="00C36D78">
        <w:rPr>
          <w:rFonts w:asciiTheme="majorBidi" w:hAnsiTheme="majorBidi" w:cstheme="majorBidi"/>
          <w:sz w:val="24"/>
          <w:szCs w:val="24"/>
          <w:lang w:val="en-US"/>
        </w:rPr>
        <w:t xml:space="preserve">Symptomatically, in </w:t>
      </w:r>
      <w:r w:rsidR="00E13B44" w:rsidRPr="00C36D78">
        <w:rPr>
          <w:rFonts w:asciiTheme="majorBidi" w:hAnsiTheme="majorBidi" w:cstheme="majorBidi"/>
          <w:sz w:val="24"/>
          <w:szCs w:val="24"/>
          <w:lang w:val="en-US"/>
        </w:rPr>
        <w:t xml:space="preserve">his </w:t>
      </w:r>
      <w:r w:rsidR="00A6001A" w:rsidRPr="00C36D78">
        <w:rPr>
          <w:rFonts w:asciiTheme="majorBidi" w:hAnsiTheme="majorBidi" w:cstheme="majorBidi"/>
          <w:sz w:val="24"/>
          <w:szCs w:val="24"/>
          <w:lang w:val="en-US"/>
        </w:rPr>
        <w:t xml:space="preserve">thorough </w:t>
      </w:r>
      <w:r w:rsidR="00E13B44" w:rsidRPr="00C36D78">
        <w:rPr>
          <w:rFonts w:asciiTheme="majorBidi" w:hAnsiTheme="majorBidi" w:cstheme="majorBidi"/>
          <w:sz w:val="24"/>
          <w:szCs w:val="24"/>
          <w:lang w:val="en-US"/>
        </w:rPr>
        <w:t xml:space="preserve">2011 </w:t>
      </w:r>
      <w:r w:rsidR="00A6001A" w:rsidRPr="00C36D78">
        <w:rPr>
          <w:rFonts w:asciiTheme="majorBidi" w:hAnsiTheme="majorBidi" w:cstheme="majorBidi"/>
          <w:sz w:val="24"/>
          <w:szCs w:val="24"/>
          <w:lang w:val="en-US"/>
        </w:rPr>
        <w:t xml:space="preserve">study of the </w:t>
      </w:r>
      <w:r w:rsidR="00A6001A" w:rsidRPr="00C36D78">
        <w:rPr>
          <w:rFonts w:asciiTheme="majorBidi" w:hAnsiTheme="majorBidi" w:cstheme="majorBidi"/>
          <w:i/>
          <w:iCs/>
          <w:sz w:val="24"/>
          <w:szCs w:val="24"/>
          <w:lang w:val="en-US"/>
        </w:rPr>
        <w:t xml:space="preserve">Sefer </w:t>
      </w:r>
      <w:proofErr w:type="spellStart"/>
      <w:r w:rsidR="00A6001A" w:rsidRPr="00C36D78">
        <w:rPr>
          <w:rFonts w:asciiTheme="majorBidi" w:hAnsiTheme="majorBidi" w:cstheme="majorBidi"/>
          <w:i/>
          <w:iCs/>
          <w:sz w:val="24"/>
          <w:szCs w:val="24"/>
          <w:lang w:val="en-US"/>
        </w:rPr>
        <w:t>Ḥakmōnī</w:t>
      </w:r>
      <w:proofErr w:type="spellEnd"/>
      <w:r w:rsidR="00A6001A" w:rsidRPr="00C36D78">
        <w:rPr>
          <w:rFonts w:asciiTheme="majorBidi" w:hAnsiTheme="majorBidi" w:cstheme="majorBidi"/>
          <w:sz w:val="24"/>
          <w:szCs w:val="24"/>
          <w:lang w:val="en-US"/>
        </w:rPr>
        <w:t xml:space="preserve">, </w:t>
      </w:r>
      <w:proofErr w:type="spellStart"/>
      <w:r w:rsidR="00A6001A" w:rsidRPr="00C36D78">
        <w:rPr>
          <w:rFonts w:asciiTheme="majorBidi" w:hAnsiTheme="majorBidi" w:cstheme="majorBidi"/>
          <w:sz w:val="24"/>
          <w:szCs w:val="24"/>
          <w:lang w:val="en-US"/>
        </w:rPr>
        <w:t>Piergabriele</w:t>
      </w:r>
      <w:proofErr w:type="spellEnd"/>
      <w:r w:rsidR="00A6001A" w:rsidRPr="00C36D78">
        <w:rPr>
          <w:rFonts w:asciiTheme="majorBidi" w:hAnsiTheme="majorBidi" w:cstheme="majorBidi"/>
          <w:sz w:val="24"/>
          <w:szCs w:val="24"/>
          <w:lang w:val="en-US"/>
        </w:rPr>
        <w:t xml:space="preserve"> Mancuso mentions the </w:t>
      </w:r>
      <w:proofErr w:type="spellStart"/>
      <w:r w:rsidR="00E138C3" w:rsidRPr="00C36D78">
        <w:rPr>
          <w:rFonts w:asciiTheme="majorBidi" w:hAnsiTheme="majorBidi" w:cstheme="majorBidi"/>
          <w:sz w:val="24"/>
          <w:szCs w:val="24"/>
          <w:lang w:val="en-US"/>
        </w:rPr>
        <w:t>Ikhwān</w:t>
      </w:r>
      <w:proofErr w:type="spellEnd"/>
      <w:r w:rsidR="00E138C3" w:rsidRPr="00C36D78">
        <w:rPr>
          <w:rFonts w:asciiTheme="majorBidi" w:hAnsiTheme="majorBidi" w:cstheme="majorBidi"/>
          <w:sz w:val="24"/>
          <w:szCs w:val="24"/>
          <w:lang w:val="en-US"/>
        </w:rPr>
        <w:t xml:space="preserve"> only once, </w:t>
      </w:r>
      <w:r w:rsidR="004B3569" w:rsidRPr="00C36D78">
        <w:rPr>
          <w:rFonts w:asciiTheme="majorBidi" w:hAnsiTheme="majorBidi" w:cstheme="majorBidi"/>
          <w:sz w:val="24"/>
          <w:szCs w:val="24"/>
          <w:lang w:val="en-US"/>
        </w:rPr>
        <w:t xml:space="preserve">in passing, </w:t>
      </w:r>
      <w:r w:rsidR="00E138C3" w:rsidRPr="00C36D78">
        <w:rPr>
          <w:rFonts w:asciiTheme="majorBidi" w:hAnsiTheme="majorBidi" w:cstheme="majorBidi"/>
          <w:sz w:val="24"/>
          <w:szCs w:val="24"/>
          <w:lang w:val="en-US"/>
        </w:rPr>
        <w:t xml:space="preserve">and in </w:t>
      </w:r>
      <w:r w:rsidR="002D7304" w:rsidRPr="00C36D78">
        <w:rPr>
          <w:rFonts w:asciiTheme="majorBidi" w:hAnsiTheme="majorBidi" w:cstheme="majorBidi"/>
          <w:sz w:val="24"/>
          <w:szCs w:val="24"/>
          <w:lang w:val="en-US"/>
        </w:rPr>
        <w:t>relation</w:t>
      </w:r>
      <w:r w:rsidR="00E138C3" w:rsidRPr="00C36D78">
        <w:rPr>
          <w:rFonts w:asciiTheme="majorBidi" w:hAnsiTheme="majorBidi" w:cstheme="majorBidi"/>
          <w:sz w:val="24"/>
          <w:szCs w:val="24"/>
          <w:lang w:val="en-US"/>
        </w:rPr>
        <w:t xml:space="preserve"> not with </w:t>
      </w:r>
      <w:proofErr w:type="spellStart"/>
      <w:r w:rsidR="00E138C3" w:rsidRPr="00C36D78">
        <w:rPr>
          <w:rFonts w:asciiTheme="majorBidi" w:hAnsiTheme="majorBidi" w:cstheme="majorBidi"/>
          <w:sz w:val="24"/>
          <w:szCs w:val="24"/>
          <w:lang w:val="en-US"/>
        </w:rPr>
        <w:t>Shabbetay</w:t>
      </w:r>
      <w:proofErr w:type="spellEnd"/>
      <w:r w:rsidR="00E138C3" w:rsidRPr="00C36D78">
        <w:rPr>
          <w:rFonts w:asciiTheme="majorBidi" w:hAnsiTheme="majorBidi" w:cstheme="majorBidi"/>
          <w:sz w:val="24"/>
          <w:szCs w:val="24"/>
          <w:lang w:val="en-US"/>
        </w:rPr>
        <w:t xml:space="preserve"> but with Dūnash ibn </w:t>
      </w:r>
      <w:proofErr w:type="spellStart"/>
      <w:r w:rsidR="00E138C3" w:rsidRPr="00C36D78">
        <w:rPr>
          <w:rFonts w:asciiTheme="majorBidi" w:hAnsiTheme="majorBidi" w:cstheme="majorBidi"/>
          <w:sz w:val="24"/>
          <w:szCs w:val="24"/>
          <w:lang w:val="en-US"/>
        </w:rPr>
        <w:t>Tamīm</w:t>
      </w:r>
      <w:proofErr w:type="spellEnd"/>
      <w:r w:rsidR="00E138C3" w:rsidRPr="00C36D78">
        <w:rPr>
          <w:rFonts w:asciiTheme="majorBidi" w:hAnsiTheme="majorBidi" w:cstheme="majorBidi"/>
          <w:sz w:val="24"/>
          <w:szCs w:val="24"/>
          <w:lang w:val="en-US"/>
        </w:rPr>
        <w:t xml:space="preserve"> according to Vajda’s interpretation.</w:t>
      </w:r>
      <w:r w:rsidR="00E138C3" w:rsidRPr="00C36D78">
        <w:rPr>
          <w:rStyle w:val="Appelnotedebasdep"/>
          <w:rFonts w:asciiTheme="majorBidi" w:hAnsiTheme="majorBidi" w:cstheme="majorBidi"/>
          <w:sz w:val="24"/>
          <w:szCs w:val="24"/>
          <w:lang w:val="en-US"/>
        </w:rPr>
        <w:footnoteReference w:id="58"/>
      </w:r>
    </w:p>
    <w:p w14:paraId="6A1E9EDF" w14:textId="77777777" w:rsidR="000E74DB" w:rsidRPr="00C36D78" w:rsidRDefault="000E74DB" w:rsidP="00E138C3">
      <w:pPr>
        <w:spacing w:after="0" w:line="240" w:lineRule="auto"/>
        <w:ind w:firstLine="708"/>
        <w:jc w:val="both"/>
        <w:rPr>
          <w:rFonts w:asciiTheme="majorBidi" w:hAnsiTheme="majorBidi" w:cstheme="majorBidi"/>
          <w:sz w:val="24"/>
          <w:szCs w:val="24"/>
          <w:lang w:val="en-US"/>
        </w:rPr>
      </w:pPr>
    </w:p>
    <w:p w14:paraId="2F163CF2" w14:textId="5913E76A" w:rsidR="00E138C3" w:rsidRPr="00C36D78" w:rsidRDefault="00E138C3" w:rsidP="00E138C3">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There</w:t>
      </w:r>
      <w:r w:rsidR="00E13B44" w:rsidRPr="00C36D78">
        <w:rPr>
          <w:rFonts w:asciiTheme="majorBidi" w:hAnsiTheme="majorBidi" w:cstheme="majorBidi"/>
          <w:sz w:val="24"/>
          <w:szCs w:val="24"/>
          <w:lang w:val="en-US"/>
        </w:rPr>
        <w:t xml:space="preserve"> has been</w:t>
      </w:r>
      <w:r w:rsidRPr="00C36D78">
        <w:rPr>
          <w:rFonts w:asciiTheme="majorBidi" w:hAnsiTheme="majorBidi" w:cstheme="majorBidi"/>
          <w:sz w:val="24"/>
          <w:szCs w:val="24"/>
          <w:lang w:val="en-US"/>
        </w:rPr>
        <w:t xml:space="preserve">, however, one important exception to this lack of </w:t>
      </w:r>
      <w:r w:rsidR="00E13B44" w:rsidRPr="00C36D78">
        <w:rPr>
          <w:rFonts w:asciiTheme="majorBidi" w:hAnsiTheme="majorBidi" w:cstheme="majorBidi"/>
          <w:sz w:val="24"/>
          <w:szCs w:val="24"/>
          <w:lang w:val="en-US"/>
        </w:rPr>
        <w:t>consideration from modern scholars</w:t>
      </w:r>
      <w:r w:rsidRPr="00C36D78">
        <w:rPr>
          <w:rFonts w:asciiTheme="majorBidi" w:hAnsiTheme="majorBidi" w:cstheme="majorBidi"/>
          <w:sz w:val="24"/>
          <w:szCs w:val="24"/>
          <w:lang w:val="en-US"/>
        </w:rPr>
        <w:t xml:space="preserve">. In </w:t>
      </w:r>
      <w:r w:rsidR="00E13B44" w:rsidRPr="00C36D78">
        <w:rPr>
          <w:rFonts w:asciiTheme="majorBidi" w:hAnsiTheme="majorBidi" w:cstheme="majorBidi"/>
          <w:sz w:val="24"/>
          <w:szCs w:val="24"/>
          <w:lang w:val="en-US"/>
        </w:rPr>
        <w:t xml:space="preserve">1976, Andrew Sharf published a monograph on </w:t>
      </w:r>
      <w:r w:rsidR="00B553B9">
        <w:rPr>
          <w:rFonts w:asciiTheme="majorBidi" w:hAnsiTheme="majorBidi" w:cstheme="majorBidi"/>
          <w:sz w:val="24"/>
          <w:szCs w:val="24"/>
          <w:lang w:val="en-US"/>
        </w:rPr>
        <w:t>‘</w:t>
      </w:r>
      <w:r w:rsidR="00E13B44" w:rsidRPr="00C36D78">
        <w:rPr>
          <w:rFonts w:asciiTheme="majorBidi" w:hAnsiTheme="majorBidi" w:cstheme="majorBidi"/>
          <w:sz w:val="24"/>
          <w:szCs w:val="24"/>
          <w:lang w:val="en-US"/>
        </w:rPr>
        <w:t xml:space="preserve">The Universe of </w:t>
      </w:r>
      <w:proofErr w:type="spellStart"/>
      <w:r w:rsidR="00E13B44" w:rsidRPr="00C36D78">
        <w:rPr>
          <w:rFonts w:asciiTheme="majorBidi" w:hAnsiTheme="majorBidi" w:cstheme="majorBidi"/>
          <w:sz w:val="24"/>
          <w:szCs w:val="24"/>
          <w:lang w:val="en-US"/>
        </w:rPr>
        <w:t>Shabbetay</w:t>
      </w:r>
      <w:proofErr w:type="spellEnd"/>
      <w:r w:rsidR="00E13B44" w:rsidRPr="00C36D78">
        <w:rPr>
          <w:rFonts w:asciiTheme="majorBidi" w:hAnsiTheme="majorBidi" w:cstheme="majorBidi"/>
          <w:sz w:val="24"/>
          <w:szCs w:val="24"/>
          <w:lang w:val="en-US"/>
        </w:rPr>
        <w:t xml:space="preserve"> </w:t>
      </w:r>
      <w:proofErr w:type="spellStart"/>
      <w:r w:rsidR="00E13B44" w:rsidRPr="00C36D78">
        <w:rPr>
          <w:rFonts w:asciiTheme="majorBidi" w:hAnsiTheme="majorBidi" w:cstheme="majorBidi"/>
          <w:sz w:val="24"/>
          <w:szCs w:val="24"/>
          <w:lang w:val="en-US"/>
        </w:rPr>
        <w:t>Donnolo</w:t>
      </w:r>
      <w:proofErr w:type="spellEnd"/>
      <w:r w:rsidR="00B553B9">
        <w:rPr>
          <w:rFonts w:asciiTheme="majorBidi" w:hAnsiTheme="majorBidi" w:cstheme="majorBidi"/>
          <w:sz w:val="24"/>
          <w:szCs w:val="24"/>
          <w:lang w:val="en-US"/>
        </w:rPr>
        <w:t>’,</w:t>
      </w:r>
      <w:r w:rsidR="00C23624" w:rsidRPr="00C36D78">
        <w:rPr>
          <w:rFonts w:asciiTheme="majorBidi" w:hAnsiTheme="majorBidi" w:cstheme="majorBidi"/>
          <w:sz w:val="24"/>
          <w:szCs w:val="24"/>
          <w:lang w:val="en-US"/>
        </w:rPr>
        <w:t xml:space="preserve"> a </w:t>
      </w:r>
      <w:r w:rsidR="002C5B2F" w:rsidRPr="00C36D78">
        <w:rPr>
          <w:rFonts w:asciiTheme="majorBidi" w:hAnsiTheme="majorBidi" w:cstheme="majorBidi"/>
          <w:sz w:val="24"/>
          <w:szCs w:val="24"/>
          <w:lang w:val="en-US"/>
        </w:rPr>
        <w:t>lucid and remarkably synthetic</w:t>
      </w:r>
      <w:r w:rsidR="00C23624" w:rsidRPr="00C36D78">
        <w:rPr>
          <w:rFonts w:asciiTheme="majorBidi" w:hAnsiTheme="majorBidi" w:cstheme="majorBidi"/>
          <w:sz w:val="24"/>
          <w:szCs w:val="24"/>
          <w:lang w:val="en-US"/>
        </w:rPr>
        <w:t xml:space="preserve"> </w:t>
      </w:r>
      <w:r w:rsidR="002C5B2F" w:rsidRPr="00C36D78">
        <w:rPr>
          <w:rFonts w:asciiTheme="majorBidi" w:hAnsiTheme="majorBidi" w:cstheme="majorBidi"/>
          <w:sz w:val="24"/>
          <w:szCs w:val="24"/>
          <w:lang w:val="en-US"/>
        </w:rPr>
        <w:t xml:space="preserve">study </w:t>
      </w:r>
      <w:r w:rsidR="00C23624" w:rsidRPr="00C36D78">
        <w:rPr>
          <w:rFonts w:asciiTheme="majorBidi" w:hAnsiTheme="majorBidi" w:cstheme="majorBidi"/>
          <w:sz w:val="24"/>
          <w:szCs w:val="24"/>
          <w:lang w:val="en-US"/>
        </w:rPr>
        <w:t xml:space="preserve">in which the Jewish, the Christian </w:t>
      </w:r>
      <w:r w:rsidR="008E79EF" w:rsidRPr="00C36D78">
        <w:rPr>
          <w:rFonts w:asciiTheme="majorBidi" w:hAnsiTheme="majorBidi" w:cstheme="majorBidi"/>
          <w:sz w:val="24"/>
          <w:szCs w:val="24"/>
          <w:lang w:val="en-US"/>
        </w:rPr>
        <w:t xml:space="preserve">but also </w:t>
      </w:r>
      <w:r w:rsidR="00C23624" w:rsidRPr="00C36D78">
        <w:rPr>
          <w:rFonts w:asciiTheme="majorBidi" w:hAnsiTheme="majorBidi" w:cstheme="majorBidi"/>
          <w:sz w:val="24"/>
          <w:szCs w:val="24"/>
          <w:lang w:val="en-US"/>
        </w:rPr>
        <w:t xml:space="preserve">the Islamic components of the author’s intellectual background are </w:t>
      </w:r>
      <w:r w:rsidR="008E79EF" w:rsidRPr="00C36D78">
        <w:rPr>
          <w:rFonts w:asciiTheme="majorBidi" w:hAnsiTheme="majorBidi" w:cstheme="majorBidi"/>
          <w:sz w:val="24"/>
          <w:szCs w:val="24"/>
          <w:lang w:val="en-US"/>
        </w:rPr>
        <w:t xml:space="preserve">all </w:t>
      </w:r>
      <w:r w:rsidR="00C23624" w:rsidRPr="00C36D78">
        <w:rPr>
          <w:rFonts w:asciiTheme="majorBidi" w:hAnsiTheme="majorBidi" w:cstheme="majorBidi"/>
          <w:sz w:val="24"/>
          <w:szCs w:val="24"/>
          <w:lang w:val="en-US"/>
        </w:rPr>
        <w:t xml:space="preserve">brought together and where, indeed, the teaching of the </w:t>
      </w:r>
      <w:proofErr w:type="gramStart"/>
      <w:r w:rsidR="00C23624" w:rsidRPr="00C36D78">
        <w:rPr>
          <w:rFonts w:asciiTheme="majorBidi" w:hAnsiTheme="majorBidi" w:cstheme="majorBidi"/>
          <w:sz w:val="24"/>
          <w:szCs w:val="24"/>
          <w:lang w:val="en-US"/>
        </w:rPr>
        <w:t>Brethren</w:t>
      </w:r>
      <w:proofErr w:type="gramEnd"/>
      <w:r w:rsidR="00C23624" w:rsidRPr="00C36D78">
        <w:rPr>
          <w:rFonts w:asciiTheme="majorBidi" w:hAnsiTheme="majorBidi" w:cstheme="majorBidi"/>
          <w:sz w:val="24"/>
          <w:szCs w:val="24"/>
          <w:lang w:val="en-US"/>
        </w:rPr>
        <w:t xml:space="preserve"> </w:t>
      </w:r>
      <w:r w:rsidR="008E79EF" w:rsidRPr="00C36D78">
        <w:rPr>
          <w:rFonts w:asciiTheme="majorBidi" w:hAnsiTheme="majorBidi" w:cstheme="majorBidi"/>
          <w:sz w:val="24"/>
          <w:szCs w:val="24"/>
          <w:lang w:val="en-US"/>
        </w:rPr>
        <w:t xml:space="preserve">of Purity </w:t>
      </w:r>
      <w:r w:rsidR="00C23624" w:rsidRPr="00C36D78">
        <w:rPr>
          <w:rFonts w:asciiTheme="majorBidi" w:hAnsiTheme="majorBidi" w:cstheme="majorBidi"/>
          <w:sz w:val="24"/>
          <w:szCs w:val="24"/>
          <w:lang w:val="en-US"/>
        </w:rPr>
        <w:t>is often called upon.</w:t>
      </w:r>
      <w:r w:rsidR="00C23624" w:rsidRPr="00C36D78">
        <w:rPr>
          <w:rStyle w:val="Appelnotedebasdep"/>
          <w:rFonts w:asciiTheme="majorBidi" w:hAnsiTheme="majorBidi" w:cstheme="majorBidi"/>
          <w:sz w:val="24"/>
          <w:szCs w:val="24"/>
          <w:lang w:val="en-US"/>
        </w:rPr>
        <w:footnoteReference w:id="59"/>
      </w:r>
      <w:r w:rsidR="00E13B44" w:rsidRPr="00C36D78">
        <w:rPr>
          <w:rFonts w:asciiTheme="majorBidi" w:hAnsiTheme="majorBidi" w:cstheme="majorBidi"/>
          <w:sz w:val="24"/>
          <w:szCs w:val="24"/>
          <w:lang w:val="en-US"/>
        </w:rPr>
        <w:t xml:space="preserve"> </w:t>
      </w:r>
    </w:p>
    <w:p w14:paraId="1D2D5A49" w14:textId="15E1CC8A" w:rsidR="00C307CC" w:rsidRPr="00C36D78" w:rsidRDefault="002D3077" w:rsidP="00C307CC">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 </w:t>
      </w:r>
      <w:r w:rsidRPr="00C36D78">
        <w:rPr>
          <w:rFonts w:asciiTheme="majorBidi" w:hAnsiTheme="majorBidi" w:cstheme="majorBidi"/>
          <w:sz w:val="24"/>
          <w:szCs w:val="24"/>
          <w:lang w:val="en-US"/>
        </w:rPr>
        <w:tab/>
      </w:r>
      <w:r w:rsidR="00C307CC" w:rsidRPr="00C36D78">
        <w:rPr>
          <w:rFonts w:asciiTheme="majorBidi" w:hAnsiTheme="majorBidi" w:cstheme="majorBidi"/>
          <w:sz w:val="24"/>
          <w:szCs w:val="24"/>
          <w:lang w:val="en-US"/>
        </w:rPr>
        <w:t xml:space="preserve"> </w:t>
      </w:r>
    </w:p>
    <w:p w14:paraId="42941D99" w14:textId="2AD47352" w:rsidR="00631AA3" w:rsidRDefault="00CE3370" w:rsidP="00B778E7">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At the </w:t>
      </w:r>
      <w:r w:rsidR="009D5366" w:rsidRPr="00C36D78">
        <w:rPr>
          <w:rFonts w:asciiTheme="majorBidi" w:hAnsiTheme="majorBidi" w:cstheme="majorBidi"/>
          <w:sz w:val="24"/>
          <w:szCs w:val="24"/>
          <w:lang w:val="en-US"/>
        </w:rPr>
        <w:t>heart</w:t>
      </w:r>
      <w:r w:rsidRPr="00C36D78">
        <w:rPr>
          <w:rFonts w:asciiTheme="majorBidi" w:hAnsiTheme="majorBidi" w:cstheme="majorBidi"/>
          <w:sz w:val="24"/>
          <w:szCs w:val="24"/>
          <w:lang w:val="en-US"/>
        </w:rPr>
        <w:t xml:space="preserve"> of Sharf’s inquiry is </w:t>
      </w:r>
      <w:r w:rsidR="00A57F64" w:rsidRPr="00C36D78">
        <w:rPr>
          <w:rFonts w:asciiTheme="majorBidi" w:hAnsiTheme="majorBidi" w:cstheme="majorBidi"/>
          <w:sz w:val="24"/>
          <w:szCs w:val="24"/>
          <w:lang w:val="en-US"/>
        </w:rPr>
        <w:t xml:space="preserve">the </w:t>
      </w:r>
      <w:r w:rsidR="009D5366" w:rsidRPr="00C36D78">
        <w:rPr>
          <w:rFonts w:asciiTheme="majorBidi" w:hAnsiTheme="majorBidi" w:cstheme="majorBidi"/>
          <w:sz w:val="24"/>
          <w:szCs w:val="24"/>
          <w:lang w:val="en-US"/>
        </w:rPr>
        <w:t xml:space="preserve">question of why </w:t>
      </w:r>
      <w:r w:rsidR="00A57F64" w:rsidRPr="00C36D78">
        <w:rPr>
          <w:rFonts w:asciiTheme="majorBidi" w:hAnsiTheme="majorBidi" w:cstheme="majorBidi"/>
          <w:sz w:val="24"/>
          <w:szCs w:val="24"/>
          <w:lang w:val="en-US"/>
        </w:rPr>
        <w:t xml:space="preserve">astrology plays a role of </w:t>
      </w:r>
      <w:r w:rsidR="009D5366" w:rsidRPr="00C36D78">
        <w:rPr>
          <w:rFonts w:asciiTheme="majorBidi" w:hAnsiTheme="majorBidi" w:cstheme="majorBidi"/>
          <w:sz w:val="24"/>
          <w:szCs w:val="24"/>
          <w:lang w:val="en-US"/>
        </w:rPr>
        <w:t xml:space="preserve">such a </w:t>
      </w:r>
      <w:r w:rsidR="00A57F64" w:rsidRPr="00C36D78">
        <w:rPr>
          <w:rFonts w:asciiTheme="majorBidi" w:hAnsiTheme="majorBidi" w:cstheme="majorBidi"/>
          <w:sz w:val="24"/>
          <w:szCs w:val="24"/>
          <w:lang w:val="en-US"/>
        </w:rPr>
        <w:t>paramount significance i</w:t>
      </w:r>
      <w:r w:rsidRPr="00C36D78">
        <w:rPr>
          <w:rFonts w:asciiTheme="majorBidi" w:hAnsiTheme="majorBidi" w:cstheme="majorBidi"/>
          <w:sz w:val="24"/>
          <w:szCs w:val="24"/>
          <w:lang w:val="en-US"/>
        </w:rPr>
        <w:t xml:space="preserve">n </w:t>
      </w:r>
      <w:proofErr w:type="spellStart"/>
      <w:r w:rsidRPr="00C36D78">
        <w:rPr>
          <w:rFonts w:asciiTheme="majorBidi" w:hAnsiTheme="majorBidi" w:cstheme="majorBidi"/>
          <w:sz w:val="24"/>
          <w:szCs w:val="24"/>
          <w:lang w:val="en-US"/>
        </w:rPr>
        <w:t>Shabbetay’s</w:t>
      </w:r>
      <w:proofErr w:type="spellEnd"/>
      <w:r w:rsidRPr="00C36D78">
        <w:rPr>
          <w:rFonts w:asciiTheme="majorBidi" w:hAnsiTheme="majorBidi" w:cstheme="majorBidi"/>
          <w:sz w:val="24"/>
          <w:szCs w:val="24"/>
          <w:lang w:val="en-US"/>
        </w:rPr>
        <w:t xml:space="preserve"> commentary</w:t>
      </w:r>
      <w:r w:rsidR="00A57F64" w:rsidRPr="00C36D78">
        <w:rPr>
          <w:rFonts w:asciiTheme="majorBidi" w:hAnsiTheme="majorBidi" w:cstheme="majorBidi"/>
          <w:sz w:val="24"/>
          <w:szCs w:val="24"/>
          <w:lang w:val="en-US"/>
        </w:rPr>
        <w:t>.</w:t>
      </w:r>
      <w:r w:rsidR="009D5366" w:rsidRPr="00C36D78">
        <w:rPr>
          <w:rFonts w:asciiTheme="majorBidi" w:hAnsiTheme="majorBidi" w:cstheme="majorBidi"/>
          <w:sz w:val="24"/>
          <w:szCs w:val="24"/>
          <w:lang w:val="en-US"/>
        </w:rPr>
        <w:t xml:space="preserve"> In </w:t>
      </w:r>
      <w:r w:rsidR="009012FD" w:rsidRPr="00C36D78">
        <w:rPr>
          <w:rFonts w:asciiTheme="majorBidi" w:hAnsiTheme="majorBidi" w:cstheme="majorBidi"/>
          <w:sz w:val="24"/>
          <w:szCs w:val="24"/>
          <w:lang w:val="en-US"/>
        </w:rPr>
        <w:t xml:space="preserve">the introduction </w:t>
      </w:r>
      <w:r w:rsidR="009D5366" w:rsidRPr="00C36D78">
        <w:rPr>
          <w:rFonts w:asciiTheme="majorBidi" w:hAnsiTheme="majorBidi" w:cstheme="majorBidi"/>
          <w:sz w:val="24"/>
          <w:szCs w:val="24"/>
          <w:lang w:val="en-US"/>
        </w:rPr>
        <w:t xml:space="preserve">of the </w:t>
      </w:r>
      <w:r w:rsidR="009D5366" w:rsidRPr="00C36D78">
        <w:rPr>
          <w:rFonts w:asciiTheme="majorBidi" w:hAnsiTheme="majorBidi" w:cstheme="majorBidi"/>
          <w:i/>
          <w:iCs/>
          <w:sz w:val="24"/>
          <w:szCs w:val="24"/>
          <w:lang w:val="en-US"/>
        </w:rPr>
        <w:t xml:space="preserve">Sefer </w:t>
      </w:r>
      <w:proofErr w:type="spellStart"/>
      <w:r w:rsidR="009D5366" w:rsidRPr="00C36D78">
        <w:rPr>
          <w:rFonts w:asciiTheme="majorBidi" w:hAnsiTheme="majorBidi" w:cstheme="majorBidi"/>
          <w:i/>
          <w:iCs/>
          <w:sz w:val="24"/>
          <w:szCs w:val="24"/>
          <w:lang w:val="en-US"/>
        </w:rPr>
        <w:t>Ḥakmōnī</w:t>
      </w:r>
      <w:proofErr w:type="spellEnd"/>
      <w:r w:rsidR="009D5366" w:rsidRPr="00C36D78">
        <w:rPr>
          <w:rFonts w:asciiTheme="majorBidi" w:hAnsiTheme="majorBidi" w:cstheme="majorBidi"/>
          <w:sz w:val="24"/>
          <w:szCs w:val="24"/>
          <w:lang w:val="en-US"/>
        </w:rPr>
        <w:t>,</w:t>
      </w:r>
      <w:r w:rsidR="002D5B4D" w:rsidRPr="00C36D78">
        <w:rPr>
          <w:rFonts w:asciiTheme="majorBidi" w:hAnsiTheme="majorBidi" w:cstheme="majorBidi"/>
          <w:sz w:val="24"/>
          <w:szCs w:val="24"/>
          <w:lang w:val="en-US"/>
        </w:rPr>
        <w:t xml:space="preserve"> </w:t>
      </w:r>
      <w:r w:rsidR="009D5366" w:rsidRPr="00C36D78">
        <w:rPr>
          <w:rFonts w:asciiTheme="majorBidi" w:hAnsiTheme="majorBidi" w:cstheme="majorBidi"/>
          <w:sz w:val="24"/>
          <w:szCs w:val="24"/>
          <w:lang w:val="en-US"/>
        </w:rPr>
        <w:t xml:space="preserve">the </w:t>
      </w:r>
      <w:r w:rsidR="002D5B4D" w:rsidRPr="00C36D78">
        <w:rPr>
          <w:rFonts w:asciiTheme="majorBidi" w:hAnsiTheme="majorBidi" w:cstheme="majorBidi"/>
          <w:sz w:val="24"/>
          <w:szCs w:val="24"/>
          <w:lang w:val="en-US"/>
        </w:rPr>
        <w:t xml:space="preserve">commentator </w:t>
      </w:r>
      <w:r w:rsidR="009012FD" w:rsidRPr="00C36D78">
        <w:rPr>
          <w:rFonts w:asciiTheme="majorBidi" w:hAnsiTheme="majorBidi" w:cstheme="majorBidi"/>
          <w:sz w:val="24"/>
          <w:szCs w:val="24"/>
          <w:lang w:val="en-US"/>
        </w:rPr>
        <w:t xml:space="preserve">laments </w:t>
      </w:r>
      <w:r w:rsidR="009D5366" w:rsidRPr="00C36D78">
        <w:rPr>
          <w:rFonts w:asciiTheme="majorBidi" w:hAnsiTheme="majorBidi" w:cstheme="majorBidi"/>
          <w:sz w:val="24"/>
          <w:szCs w:val="24"/>
          <w:lang w:val="en-US"/>
        </w:rPr>
        <w:t xml:space="preserve">that </w:t>
      </w:r>
      <w:r w:rsidR="002D5B4D" w:rsidRPr="00C36D78">
        <w:rPr>
          <w:rFonts w:asciiTheme="majorBidi" w:hAnsiTheme="majorBidi" w:cstheme="majorBidi"/>
          <w:sz w:val="24"/>
          <w:szCs w:val="24"/>
          <w:lang w:val="en-US"/>
        </w:rPr>
        <w:t xml:space="preserve">the </w:t>
      </w:r>
      <w:r w:rsidR="009012FD" w:rsidRPr="00C36D78">
        <w:rPr>
          <w:rFonts w:asciiTheme="majorBidi" w:hAnsiTheme="majorBidi" w:cstheme="majorBidi"/>
          <w:sz w:val="24"/>
          <w:szCs w:val="24"/>
          <w:lang w:val="en-US"/>
        </w:rPr>
        <w:t>‘</w:t>
      </w:r>
      <w:r w:rsidR="002D5B4D" w:rsidRPr="00C36D78">
        <w:rPr>
          <w:rFonts w:asciiTheme="majorBidi" w:hAnsiTheme="majorBidi" w:cstheme="majorBidi"/>
          <w:sz w:val="24"/>
          <w:szCs w:val="24"/>
          <w:lang w:val="en-US"/>
        </w:rPr>
        <w:t xml:space="preserve">science of the planets and </w:t>
      </w:r>
      <w:r w:rsidR="009012FD" w:rsidRPr="00C36D78">
        <w:rPr>
          <w:rFonts w:asciiTheme="majorBidi" w:hAnsiTheme="majorBidi" w:cstheme="majorBidi"/>
          <w:sz w:val="24"/>
          <w:szCs w:val="24"/>
          <w:lang w:val="en-US"/>
        </w:rPr>
        <w:t>constellations’</w:t>
      </w:r>
      <w:r w:rsidR="00BC3B60" w:rsidRPr="00C36D78">
        <w:rPr>
          <w:rFonts w:asciiTheme="majorBidi" w:hAnsiTheme="majorBidi" w:cstheme="majorBidi"/>
          <w:sz w:val="24"/>
          <w:szCs w:val="24"/>
          <w:lang w:val="en-US"/>
        </w:rPr>
        <w:t xml:space="preserve"> – </w:t>
      </w:r>
      <w:r w:rsidR="002D5B4D" w:rsidRPr="00C36D78">
        <w:rPr>
          <w:rFonts w:asciiTheme="majorBidi" w:hAnsiTheme="majorBidi" w:cstheme="majorBidi"/>
          <w:sz w:val="24"/>
          <w:szCs w:val="24"/>
          <w:lang w:val="en-US"/>
        </w:rPr>
        <w:t>which</w:t>
      </w:r>
      <w:r w:rsidR="00BC3B60" w:rsidRPr="00C36D78">
        <w:rPr>
          <w:rFonts w:asciiTheme="majorBidi" w:hAnsiTheme="majorBidi" w:cstheme="majorBidi"/>
          <w:sz w:val="24"/>
          <w:szCs w:val="24"/>
          <w:lang w:val="en-US"/>
        </w:rPr>
        <w:t xml:space="preserve"> </w:t>
      </w:r>
      <w:r w:rsidR="002D5B4D" w:rsidRPr="00C36D78">
        <w:rPr>
          <w:rFonts w:asciiTheme="majorBidi" w:hAnsiTheme="majorBidi" w:cstheme="majorBidi"/>
          <w:sz w:val="24"/>
          <w:szCs w:val="24"/>
          <w:lang w:val="en-US"/>
        </w:rPr>
        <w:t>he assumes to be originally a Jewish science</w:t>
      </w:r>
      <w:r w:rsidR="00BC3B60" w:rsidRPr="00C36D78">
        <w:rPr>
          <w:rFonts w:asciiTheme="majorBidi" w:hAnsiTheme="majorBidi" w:cstheme="majorBidi"/>
          <w:sz w:val="24"/>
          <w:szCs w:val="24"/>
          <w:lang w:val="en-US"/>
        </w:rPr>
        <w:t xml:space="preserve"> </w:t>
      </w:r>
      <w:r w:rsidR="0063097F" w:rsidRPr="00C36D78">
        <w:rPr>
          <w:rFonts w:asciiTheme="majorBidi" w:hAnsiTheme="majorBidi" w:cstheme="majorBidi"/>
          <w:sz w:val="24"/>
          <w:szCs w:val="24"/>
          <w:lang w:val="en-US"/>
        </w:rPr>
        <w:t>and</w:t>
      </w:r>
      <w:r w:rsidR="00BC3B60" w:rsidRPr="00C36D78">
        <w:rPr>
          <w:rFonts w:asciiTheme="majorBidi" w:hAnsiTheme="majorBidi" w:cstheme="majorBidi"/>
          <w:sz w:val="24"/>
          <w:szCs w:val="24"/>
          <w:lang w:val="en-US"/>
        </w:rPr>
        <w:t xml:space="preserve"> the science more fitted to understand God’s greatness</w:t>
      </w:r>
      <w:r w:rsidR="00BB6C23" w:rsidRPr="00C36D78">
        <w:rPr>
          <w:rFonts w:asciiTheme="majorBidi" w:hAnsiTheme="majorBidi" w:cstheme="majorBidi"/>
          <w:sz w:val="24"/>
          <w:szCs w:val="24"/>
          <w:lang w:val="en-US"/>
        </w:rPr>
        <w:t xml:space="preserve"> – </w:t>
      </w:r>
      <w:r w:rsidR="002D5B4D" w:rsidRPr="00C36D78">
        <w:rPr>
          <w:rFonts w:asciiTheme="majorBidi" w:hAnsiTheme="majorBidi" w:cstheme="majorBidi"/>
          <w:sz w:val="24"/>
          <w:szCs w:val="24"/>
          <w:lang w:val="en-US"/>
        </w:rPr>
        <w:t>is no longer mas</w:t>
      </w:r>
      <w:r w:rsidR="009012FD" w:rsidRPr="00C36D78">
        <w:rPr>
          <w:rFonts w:asciiTheme="majorBidi" w:hAnsiTheme="majorBidi" w:cstheme="majorBidi"/>
          <w:sz w:val="24"/>
          <w:szCs w:val="24"/>
          <w:lang w:val="en-US"/>
        </w:rPr>
        <w:t>tered</w:t>
      </w:r>
      <w:r w:rsidR="002D5B4D" w:rsidRPr="00C36D78">
        <w:rPr>
          <w:rFonts w:asciiTheme="majorBidi" w:hAnsiTheme="majorBidi" w:cstheme="majorBidi"/>
          <w:sz w:val="24"/>
          <w:szCs w:val="24"/>
          <w:lang w:val="en-US"/>
        </w:rPr>
        <w:t xml:space="preserve"> by </w:t>
      </w:r>
      <w:r w:rsidR="00001B3A" w:rsidRPr="00C36D78">
        <w:rPr>
          <w:rFonts w:asciiTheme="majorBidi" w:hAnsiTheme="majorBidi" w:cstheme="majorBidi"/>
          <w:sz w:val="24"/>
          <w:szCs w:val="24"/>
          <w:lang w:val="en-US"/>
        </w:rPr>
        <w:t>his co-religionists</w:t>
      </w:r>
      <w:r w:rsidR="00D84B01" w:rsidRPr="00C36D78">
        <w:rPr>
          <w:rFonts w:asciiTheme="majorBidi" w:hAnsiTheme="majorBidi" w:cstheme="majorBidi"/>
          <w:sz w:val="24"/>
          <w:szCs w:val="24"/>
          <w:lang w:val="en-US"/>
        </w:rPr>
        <w:t xml:space="preserve">: </w:t>
      </w:r>
    </w:p>
    <w:p w14:paraId="2638EA4F" w14:textId="77777777" w:rsidR="00631AA3" w:rsidRDefault="00631AA3" w:rsidP="00B778E7">
      <w:pPr>
        <w:spacing w:after="0" w:line="240" w:lineRule="auto"/>
        <w:ind w:firstLine="708"/>
        <w:jc w:val="both"/>
        <w:rPr>
          <w:rFonts w:asciiTheme="majorBidi" w:hAnsiTheme="majorBidi" w:cstheme="majorBidi"/>
          <w:sz w:val="24"/>
          <w:szCs w:val="24"/>
          <w:lang w:val="en-US"/>
        </w:rPr>
      </w:pPr>
    </w:p>
    <w:p w14:paraId="3A26013C" w14:textId="752DF428" w:rsidR="00631AA3" w:rsidRDefault="00D84B01" w:rsidP="00D6412C">
      <w:pPr>
        <w:spacing w:after="0" w:line="240" w:lineRule="auto"/>
        <w:ind w:left="708"/>
        <w:jc w:val="both"/>
        <w:rPr>
          <w:rFonts w:asciiTheme="majorBidi" w:hAnsiTheme="majorBidi" w:cstheme="majorBidi"/>
          <w:sz w:val="24"/>
          <w:szCs w:val="24"/>
          <w:lang w:val="en-US"/>
        </w:rPr>
      </w:pPr>
      <w:r w:rsidRPr="00C36D78">
        <w:rPr>
          <w:rFonts w:asciiTheme="majorBidi" w:hAnsiTheme="majorBidi" w:cstheme="majorBidi"/>
          <w:sz w:val="24"/>
          <w:szCs w:val="24"/>
          <w:lang w:val="en-US"/>
        </w:rPr>
        <w:t>These</w:t>
      </w:r>
      <w:r w:rsidR="0063097F">
        <w:rPr>
          <w:rFonts w:asciiTheme="majorBidi" w:hAnsiTheme="majorBidi" w:cstheme="majorBidi"/>
          <w:sz w:val="24"/>
          <w:szCs w:val="24"/>
          <w:lang w:val="en-US"/>
        </w:rPr>
        <w:t xml:space="preserve"> </w:t>
      </w:r>
      <w:r w:rsidRPr="00C36D78">
        <w:rPr>
          <w:rFonts w:asciiTheme="majorBidi" w:hAnsiTheme="majorBidi" w:cstheme="majorBidi"/>
          <w:sz w:val="24"/>
          <w:szCs w:val="24"/>
          <w:lang w:val="en-US"/>
        </w:rPr>
        <w:t>were the reasons why my heart bade me explore the science of the Greeks, the Arabs, the Babylonians and the Indians.</w:t>
      </w:r>
      <w:r w:rsidRPr="00C36D78">
        <w:rPr>
          <w:rStyle w:val="Appelnotedebasdep"/>
          <w:rFonts w:asciiTheme="majorBidi" w:hAnsiTheme="majorBidi" w:cstheme="majorBidi"/>
          <w:sz w:val="24"/>
          <w:szCs w:val="24"/>
          <w:lang w:val="en-US"/>
        </w:rPr>
        <w:footnoteReference w:id="60"/>
      </w:r>
      <w:r w:rsidR="00001B3A" w:rsidRPr="00C36D78">
        <w:rPr>
          <w:rFonts w:asciiTheme="majorBidi" w:hAnsiTheme="majorBidi" w:cstheme="majorBidi"/>
          <w:sz w:val="24"/>
          <w:szCs w:val="24"/>
          <w:lang w:val="en-US"/>
        </w:rPr>
        <w:t xml:space="preserve"> </w:t>
      </w:r>
    </w:p>
    <w:p w14:paraId="4AA4B5A7" w14:textId="77777777" w:rsidR="00631AA3" w:rsidRDefault="00631AA3" w:rsidP="00631AA3">
      <w:pPr>
        <w:spacing w:after="0" w:line="240" w:lineRule="auto"/>
        <w:jc w:val="both"/>
        <w:rPr>
          <w:rFonts w:asciiTheme="majorBidi" w:hAnsiTheme="majorBidi" w:cstheme="majorBidi"/>
          <w:sz w:val="24"/>
          <w:szCs w:val="24"/>
          <w:lang w:val="en-US"/>
        </w:rPr>
      </w:pPr>
    </w:p>
    <w:p w14:paraId="315A279B" w14:textId="6A2E66BF" w:rsidR="001F70EE" w:rsidRDefault="00355E96" w:rsidP="0095361C">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Now</w:t>
      </w:r>
      <w:r w:rsidR="00A62872" w:rsidRPr="00C36D78">
        <w:rPr>
          <w:rFonts w:asciiTheme="majorBidi" w:hAnsiTheme="majorBidi" w:cstheme="majorBidi"/>
          <w:sz w:val="24"/>
          <w:szCs w:val="24"/>
          <w:lang w:val="en-US"/>
        </w:rPr>
        <w:t>, as Sharf points ou</w:t>
      </w:r>
      <w:r w:rsidR="00BC3B60" w:rsidRPr="00C36D78">
        <w:rPr>
          <w:rFonts w:asciiTheme="majorBidi" w:hAnsiTheme="majorBidi" w:cstheme="majorBidi"/>
          <w:sz w:val="24"/>
          <w:szCs w:val="24"/>
          <w:lang w:val="en-US"/>
        </w:rPr>
        <w:t>t</w:t>
      </w:r>
      <w:r w:rsidR="00A62872" w:rsidRPr="00C36D78">
        <w:rPr>
          <w:rFonts w:asciiTheme="majorBidi" w:hAnsiTheme="majorBidi" w:cstheme="majorBidi"/>
          <w:sz w:val="24"/>
          <w:szCs w:val="24"/>
          <w:lang w:val="en-US"/>
        </w:rPr>
        <w:t>, ‘</w:t>
      </w:r>
      <w:r w:rsidR="00DF4178" w:rsidRPr="00C36D78">
        <w:rPr>
          <w:rFonts w:asciiTheme="majorBidi" w:hAnsiTheme="majorBidi" w:cstheme="majorBidi"/>
          <w:sz w:val="24"/>
          <w:szCs w:val="24"/>
          <w:lang w:val="en-US"/>
        </w:rPr>
        <w:t xml:space="preserve">nowhere </w:t>
      </w:r>
      <w:r w:rsidR="00A62872" w:rsidRPr="00C36D78">
        <w:rPr>
          <w:rFonts w:asciiTheme="majorBidi" w:hAnsiTheme="majorBidi" w:cstheme="majorBidi"/>
          <w:sz w:val="24"/>
          <w:szCs w:val="24"/>
          <w:lang w:val="en-US"/>
        </w:rPr>
        <w:t xml:space="preserve">did [astrology’s] classical tradition gain a more </w:t>
      </w:r>
      <w:proofErr w:type="spellStart"/>
      <w:r w:rsidR="00A62872" w:rsidRPr="00C36D78">
        <w:rPr>
          <w:rFonts w:asciiTheme="majorBidi" w:hAnsiTheme="majorBidi" w:cstheme="majorBidi"/>
          <w:sz w:val="24"/>
          <w:szCs w:val="24"/>
          <w:lang w:val="en-US"/>
        </w:rPr>
        <w:t>favourable</w:t>
      </w:r>
      <w:proofErr w:type="spellEnd"/>
      <w:r w:rsidR="00A62872" w:rsidRPr="00C36D78">
        <w:rPr>
          <w:rFonts w:asciiTheme="majorBidi" w:hAnsiTheme="majorBidi" w:cstheme="majorBidi"/>
          <w:sz w:val="24"/>
          <w:szCs w:val="24"/>
          <w:lang w:val="en-US"/>
        </w:rPr>
        <w:t xml:space="preserve"> reception than in </w:t>
      </w:r>
      <w:proofErr w:type="spellStart"/>
      <w:r w:rsidR="00A62872" w:rsidRPr="00C36D78">
        <w:rPr>
          <w:rFonts w:asciiTheme="majorBidi" w:hAnsiTheme="majorBidi" w:cstheme="majorBidi"/>
          <w:sz w:val="24"/>
          <w:szCs w:val="24"/>
          <w:lang w:val="en-US"/>
        </w:rPr>
        <w:t>Islām</w:t>
      </w:r>
      <w:proofErr w:type="spellEnd"/>
      <w:r w:rsidR="00A62872" w:rsidRPr="00C36D78">
        <w:rPr>
          <w:rFonts w:asciiTheme="majorBidi" w:hAnsiTheme="majorBidi" w:cstheme="majorBidi"/>
          <w:sz w:val="24"/>
          <w:szCs w:val="24"/>
          <w:lang w:val="en-US"/>
        </w:rPr>
        <w:t>’.</w:t>
      </w:r>
      <w:r w:rsidR="00A62872" w:rsidRPr="00C36D78">
        <w:rPr>
          <w:rStyle w:val="Appelnotedebasdep"/>
          <w:rFonts w:asciiTheme="majorBidi" w:hAnsiTheme="majorBidi" w:cstheme="majorBidi"/>
          <w:sz w:val="24"/>
          <w:szCs w:val="24"/>
          <w:lang w:val="en-US"/>
        </w:rPr>
        <w:footnoteReference w:id="61"/>
      </w:r>
      <w:r w:rsidR="00122F8A" w:rsidRPr="00C36D78">
        <w:rPr>
          <w:rFonts w:asciiTheme="majorBidi" w:hAnsiTheme="majorBidi" w:cstheme="majorBidi"/>
          <w:sz w:val="24"/>
          <w:szCs w:val="24"/>
          <w:lang w:val="en-US"/>
        </w:rPr>
        <w:t xml:space="preserve"> </w:t>
      </w:r>
      <w:r w:rsidR="004D3506" w:rsidRPr="00C36D78">
        <w:rPr>
          <w:rFonts w:asciiTheme="majorBidi" w:hAnsiTheme="majorBidi" w:cstheme="majorBidi"/>
          <w:sz w:val="24"/>
          <w:szCs w:val="24"/>
          <w:lang w:val="en-US"/>
        </w:rPr>
        <w:t>B</w:t>
      </w:r>
      <w:r w:rsidR="00474211" w:rsidRPr="00C36D78">
        <w:rPr>
          <w:rFonts w:asciiTheme="majorBidi" w:hAnsiTheme="majorBidi" w:cstheme="majorBidi"/>
          <w:sz w:val="24"/>
          <w:szCs w:val="24"/>
          <w:lang w:val="en-US"/>
        </w:rPr>
        <w:t>y the end of the eighth century, and resulting from the translation movement actively pursued by the ‘</w:t>
      </w:r>
      <w:proofErr w:type="spellStart"/>
      <w:r w:rsidR="00474211" w:rsidRPr="00C36D78">
        <w:rPr>
          <w:rFonts w:asciiTheme="majorBidi" w:hAnsiTheme="majorBidi" w:cstheme="majorBidi"/>
          <w:sz w:val="24"/>
          <w:szCs w:val="24"/>
          <w:lang w:val="en-US"/>
        </w:rPr>
        <w:t>Abbāsid</w:t>
      </w:r>
      <w:proofErr w:type="spellEnd"/>
      <w:r w:rsidR="00474211" w:rsidRPr="00C36D78">
        <w:rPr>
          <w:rFonts w:asciiTheme="majorBidi" w:hAnsiTheme="majorBidi" w:cstheme="majorBidi"/>
          <w:sz w:val="24"/>
          <w:szCs w:val="24"/>
          <w:lang w:val="en-US"/>
        </w:rPr>
        <w:t xml:space="preserve"> caliphs of Bagdad, the ‘science of the stars’ (</w:t>
      </w:r>
      <w:r w:rsidR="00474211" w:rsidRPr="00C36D78">
        <w:rPr>
          <w:rFonts w:asciiTheme="majorBidi" w:hAnsiTheme="majorBidi" w:cstheme="majorBidi"/>
          <w:i/>
          <w:iCs/>
          <w:sz w:val="24"/>
          <w:szCs w:val="24"/>
          <w:lang w:val="en-US"/>
        </w:rPr>
        <w:t>‘</w:t>
      </w:r>
      <w:proofErr w:type="spellStart"/>
      <w:r w:rsidR="00474211" w:rsidRPr="00C36D78">
        <w:rPr>
          <w:rFonts w:asciiTheme="majorBidi" w:hAnsiTheme="majorBidi" w:cstheme="majorBidi"/>
          <w:i/>
          <w:iCs/>
          <w:sz w:val="24"/>
          <w:szCs w:val="24"/>
          <w:lang w:val="en-US"/>
        </w:rPr>
        <w:t>ilm</w:t>
      </w:r>
      <w:proofErr w:type="spellEnd"/>
      <w:r w:rsidR="00474211" w:rsidRPr="00C36D78">
        <w:rPr>
          <w:rFonts w:asciiTheme="majorBidi" w:hAnsiTheme="majorBidi" w:cstheme="majorBidi"/>
          <w:i/>
          <w:iCs/>
          <w:sz w:val="24"/>
          <w:szCs w:val="24"/>
          <w:lang w:val="en-US"/>
        </w:rPr>
        <w:t xml:space="preserve"> al-</w:t>
      </w:r>
      <w:proofErr w:type="spellStart"/>
      <w:r w:rsidR="00474211" w:rsidRPr="00C36D78">
        <w:rPr>
          <w:rFonts w:asciiTheme="majorBidi" w:hAnsiTheme="majorBidi" w:cstheme="majorBidi"/>
          <w:i/>
          <w:iCs/>
          <w:sz w:val="24"/>
          <w:szCs w:val="24"/>
          <w:lang w:val="en-US"/>
        </w:rPr>
        <w:t>nujūm</w:t>
      </w:r>
      <w:proofErr w:type="spellEnd"/>
      <w:r w:rsidR="00474211" w:rsidRPr="00C36D78">
        <w:rPr>
          <w:rFonts w:asciiTheme="majorBidi" w:hAnsiTheme="majorBidi" w:cstheme="majorBidi"/>
          <w:sz w:val="24"/>
          <w:szCs w:val="24"/>
          <w:lang w:val="en-US"/>
        </w:rPr>
        <w:t>) – comprising both astronomy and astrology – had already assimilated in full the achievements of three great cultural traditions of the past, namely the Greek, the Iranian, and the Indian</w:t>
      </w:r>
      <w:r w:rsidR="00122F8A" w:rsidRPr="00C36D78">
        <w:rPr>
          <w:rFonts w:asciiTheme="majorBidi" w:hAnsiTheme="majorBidi" w:cstheme="majorBidi"/>
          <w:sz w:val="24"/>
          <w:szCs w:val="24"/>
          <w:lang w:val="en-US"/>
        </w:rPr>
        <w:t>.</w:t>
      </w:r>
      <w:r w:rsidR="00122F8A" w:rsidRPr="00C36D78">
        <w:rPr>
          <w:rStyle w:val="Appelnotedebasdep"/>
          <w:rFonts w:asciiTheme="majorBidi" w:hAnsiTheme="majorBidi" w:cstheme="majorBidi"/>
          <w:sz w:val="24"/>
          <w:szCs w:val="24"/>
          <w:lang w:val="en-US"/>
        </w:rPr>
        <w:footnoteReference w:id="62"/>
      </w:r>
      <w:r w:rsidR="00474211" w:rsidRPr="00C36D78">
        <w:rPr>
          <w:rFonts w:asciiTheme="majorBidi" w:hAnsiTheme="majorBidi" w:cstheme="majorBidi"/>
          <w:sz w:val="24"/>
          <w:szCs w:val="24"/>
          <w:lang w:val="en-US"/>
        </w:rPr>
        <w:t xml:space="preserve"> </w:t>
      </w:r>
      <w:r w:rsidR="00854E7A" w:rsidRPr="00C36D78">
        <w:rPr>
          <w:rFonts w:asciiTheme="majorBidi" w:hAnsiTheme="majorBidi" w:cstheme="majorBidi"/>
          <w:sz w:val="24"/>
          <w:szCs w:val="24"/>
          <w:lang w:val="en-US"/>
        </w:rPr>
        <w:t xml:space="preserve">Such a synthesis </w:t>
      </w:r>
      <w:r w:rsidR="00092C03" w:rsidRPr="00C36D78">
        <w:rPr>
          <w:rFonts w:asciiTheme="majorBidi" w:hAnsiTheme="majorBidi" w:cstheme="majorBidi"/>
          <w:sz w:val="24"/>
          <w:szCs w:val="24"/>
          <w:lang w:val="en-US"/>
        </w:rPr>
        <w:t xml:space="preserve">of traditions </w:t>
      </w:r>
      <w:r w:rsidR="00854E7A" w:rsidRPr="00C36D78">
        <w:rPr>
          <w:rFonts w:asciiTheme="majorBidi" w:hAnsiTheme="majorBidi" w:cstheme="majorBidi"/>
          <w:sz w:val="24"/>
          <w:szCs w:val="24"/>
          <w:lang w:val="en-US"/>
        </w:rPr>
        <w:t xml:space="preserve">is </w:t>
      </w:r>
      <w:r w:rsidR="00440657" w:rsidRPr="00C36D78">
        <w:rPr>
          <w:rFonts w:asciiTheme="majorBidi" w:hAnsiTheme="majorBidi" w:cstheme="majorBidi"/>
          <w:sz w:val="24"/>
          <w:szCs w:val="24"/>
          <w:lang w:val="en-US"/>
        </w:rPr>
        <w:t xml:space="preserve">immediately </w:t>
      </w:r>
      <w:r w:rsidR="00822C89" w:rsidRPr="00C36D78">
        <w:rPr>
          <w:rFonts w:asciiTheme="majorBidi" w:hAnsiTheme="majorBidi" w:cstheme="majorBidi"/>
          <w:sz w:val="24"/>
          <w:szCs w:val="24"/>
          <w:lang w:val="en-US"/>
        </w:rPr>
        <w:t>perceptible</w:t>
      </w:r>
      <w:r w:rsidR="00092C03" w:rsidRPr="00C36D78">
        <w:rPr>
          <w:rFonts w:asciiTheme="majorBidi" w:hAnsiTheme="majorBidi" w:cstheme="majorBidi"/>
          <w:sz w:val="24"/>
          <w:szCs w:val="24"/>
          <w:lang w:val="en-US"/>
        </w:rPr>
        <w:t xml:space="preserve"> in</w:t>
      </w:r>
      <w:r w:rsidR="004D3506" w:rsidRPr="00C36D78">
        <w:rPr>
          <w:rFonts w:asciiTheme="majorBidi" w:hAnsiTheme="majorBidi" w:cstheme="majorBidi"/>
          <w:sz w:val="24"/>
          <w:szCs w:val="24"/>
          <w:lang w:val="en-US"/>
        </w:rPr>
        <w:t xml:space="preserve"> the </w:t>
      </w:r>
      <w:r w:rsidRPr="00C36D78">
        <w:rPr>
          <w:rFonts w:asciiTheme="majorBidi" w:hAnsiTheme="majorBidi" w:cstheme="majorBidi"/>
          <w:sz w:val="24"/>
          <w:szCs w:val="24"/>
          <w:lang w:val="en-US"/>
        </w:rPr>
        <w:t xml:space="preserve">astrological </w:t>
      </w:r>
      <w:r w:rsidR="004D3506" w:rsidRPr="00C36D78">
        <w:rPr>
          <w:rFonts w:asciiTheme="majorBidi" w:hAnsiTheme="majorBidi" w:cstheme="majorBidi"/>
          <w:sz w:val="24"/>
          <w:szCs w:val="24"/>
          <w:lang w:val="en-US"/>
        </w:rPr>
        <w:lastRenderedPageBreak/>
        <w:t>literature of</w:t>
      </w:r>
      <w:r w:rsidRPr="00C36D78">
        <w:rPr>
          <w:rFonts w:asciiTheme="majorBidi" w:hAnsiTheme="majorBidi" w:cstheme="majorBidi"/>
          <w:sz w:val="24"/>
          <w:szCs w:val="24"/>
          <w:lang w:val="en-US"/>
        </w:rPr>
        <w:t xml:space="preserve"> Islam, to begin with </w:t>
      </w:r>
      <w:r w:rsidR="00440657" w:rsidRPr="00C36D78">
        <w:rPr>
          <w:rFonts w:asciiTheme="majorBidi" w:hAnsiTheme="majorBidi" w:cstheme="majorBidi"/>
          <w:sz w:val="24"/>
          <w:szCs w:val="24"/>
          <w:lang w:val="en-US"/>
        </w:rPr>
        <w:t xml:space="preserve">the </w:t>
      </w:r>
      <w:r w:rsidRPr="00C36D78">
        <w:rPr>
          <w:rFonts w:asciiTheme="majorBidi" w:hAnsiTheme="majorBidi" w:cstheme="majorBidi"/>
          <w:sz w:val="24"/>
          <w:szCs w:val="24"/>
          <w:lang w:val="en-US"/>
        </w:rPr>
        <w:t xml:space="preserve">Persian </w:t>
      </w:r>
      <w:proofErr w:type="spellStart"/>
      <w:r w:rsidRPr="00C36D78">
        <w:rPr>
          <w:rFonts w:asciiTheme="majorBidi" w:hAnsiTheme="majorBidi" w:cstheme="majorBidi"/>
          <w:sz w:val="24"/>
          <w:szCs w:val="24"/>
          <w:lang w:val="en-US"/>
        </w:rPr>
        <w:t>Abū</w:t>
      </w:r>
      <w:proofErr w:type="spellEnd"/>
      <w:r w:rsidRPr="00C36D78">
        <w:rPr>
          <w:rFonts w:asciiTheme="majorBidi" w:hAnsiTheme="majorBidi" w:cstheme="majorBidi"/>
          <w:sz w:val="24"/>
          <w:szCs w:val="24"/>
          <w:lang w:val="en-US"/>
        </w:rPr>
        <w:t xml:space="preserve"> </w:t>
      </w:r>
      <w:proofErr w:type="spellStart"/>
      <w:r w:rsidRPr="00C36D78">
        <w:rPr>
          <w:rFonts w:asciiTheme="majorBidi" w:hAnsiTheme="majorBidi" w:cstheme="majorBidi"/>
          <w:sz w:val="24"/>
          <w:szCs w:val="24"/>
          <w:lang w:val="en-US"/>
        </w:rPr>
        <w:t>Ma‘shar</w:t>
      </w:r>
      <w:proofErr w:type="spellEnd"/>
      <w:r w:rsidRPr="00C36D78">
        <w:rPr>
          <w:rFonts w:asciiTheme="majorBidi" w:hAnsiTheme="majorBidi" w:cstheme="majorBidi"/>
          <w:sz w:val="24"/>
          <w:szCs w:val="24"/>
          <w:lang w:val="en-US"/>
        </w:rPr>
        <w:t xml:space="preserve"> al-</w:t>
      </w:r>
      <w:proofErr w:type="spellStart"/>
      <w:r w:rsidRPr="00C36D78">
        <w:rPr>
          <w:rFonts w:asciiTheme="majorBidi" w:hAnsiTheme="majorBidi" w:cstheme="majorBidi"/>
          <w:sz w:val="24"/>
          <w:szCs w:val="24"/>
          <w:lang w:val="en-US"/>
        </w:rPr>
        <w:t>Balkhī</w:t>
      </w:r>
      <w:proofErr w:type="spellEnd"/>
      <w:r w:rsidRPr="00C36D78">
        <w:rPr>
          <w:rFonts w:asciiTheme="majorBidi" w:hAnsiTheme="majorBidi" w:cstheme="majorBidi"/>
          <w:sz w:val="24"/>
          <w:szCs w:val="24"/>
          <w:lang w:val="en-US"/>
        </w:rPr>
        <w:t xml:space="preserve"> (d. 886) </w:t>
      </w:r>
      <w:r w:rsidR="004D3506" w:rsidRPr="00C36D78">
        <w:rPr>
          <w:rFonts w:asciiTheme="majorBidi" w:hAnsiTheme="majorBidi" w:cstheme="majorBidi"/>
          <w:sz w:val="24"/>
          <w:szCs w:val="24"/>
          <w:lang w:val="en-US"/>
        </w:rPr>
        <w:t>and some of his most famous works such as the</w:t>
      </w:r>
      <w:r w:rsidRPr="00C36D78">
        <w:rPr>
          <w:rFonts w:asciiTheme="majorBidi" w:hAnsiTheme="majorBidi" w:cstheme="majorBidi"/>
          <w:sz w:val="24"/>
          <w:szCs w:val="24"/>
          <w:lang w:val="en-US"/>
        </w:rPr>
        <w:t xml:space="preserve"> </w:t>
      </w:r>
      <w:r w:rsidR="00440657" w:rsidRPr="00C36D78">
        <w:rPr>
          <w:rFonts w:asciiTheme="majorBidi" w:hAnsiTheme="majorBidi" w:cstheme="majorBidi"/>
          <w:sz w:val="24"/>
          <w:szCs w:val="24"/>
          <w:lang w:val="en-US"/>
        </w:rPr>
        <w:t>“Great Introduction to Astrology” (</w:t>
      </w:r>
      <w:r w:rsidR="00440657" w:rsidRPr="00C36D78">
        <w:rPr>
          <w:rFonts w:asciiTheme="majorBidi" w:hAnsiTheme="majorBidi" w:cstheme="majorBidi"/>
          <w:i/>
          <w:iCs/>
          <w:sz w:val="24"/>
          <w:szCs w:val="24"/>
          <w:lang w:val="en-US"/>
        </w:rPr>
        <w:t>al-Madkhal al-</w:t>
      </w:r>
      <w:proofErr w:type="spellStart"/>
      <w:r w:rsidR="00440657" w:rsidRPr="00C36D78">
        <w:rPr>
          <w:rFonts w:asciiTheme="majorBidi" w:hAnsiTheme="majorBidi" w:cstheme="majorBidi"/>
          <w:i/>
          <w:iCs/>
          <w:sz w:val="24"/>
          <w:szCs w:val="24"/>
          <w:lang w:val="en-US"/>
        </w:rPr>
        <w:t>kabīr</w:t>
      </w:r>
      <w:proofErr w:type="spellEnd"/>
      <w:r w:rsidR="00440657" w:rsidRPr="00C36D78">
        <w:rPr>
          <w:rFonts w:asciiTheme="majorBidi" w:hAnsiTheme="majorBidi" w:cstheme="majorBidi"/>
          <w:i/>
          <w:iCs/>
          <w:sz w:val="24"/>
          <w:szCs w:val="24"/>
          <w:lang w:val="en-US"/>
        </w:rPr>
        <w:t xml:space="preserve"> </w:t>
      </w:r>
      <w:proofErr w:type="spellStart"/>
      <w:r w:rsidR="00440657" w:rsidRPr="00C36D78">
        <w:rPr>
          <w:rFonts w:asciiTheme="majorBidi" w:hAnsiTheme="majorBidi" w:cstheme="majorBidi"/>
          <w:i/>
          <w:iCs/>
          <w:sz w:val="24"/>
          <w:szCs w:val="24"/>
          <w:lang w:val="en-US"/>
        </w:rPr>
        <w:t>alā</w:t>
      </w:r>
      <w:proofErr w:type="spellEnd"/>
      <w:r w:rsidR="00440657" w:rsidRPr="00C36D78">
        <w:rPr>
          <w:rFonts w:asciiTheme="majorBidi" w:hAnsiTheme="majorBidi" w:cstheme="majorBidi"/>
          <w:i/>
          <w:iCs/>
          <w:sz w:val="24"/>
          <w:szCs w:val="24"/>
          <w:lang w:val="en-US"/>
        </w:rPr>
        <w:t>‘ ‘</w:t>
      </w:r>
      <w:proofErr w:type="spellStart"/>
      <w:r w:rsidR="00440657" w:rsidRPr="00C36D78">
        <w:rPr>
          <w:rFonts w:asciiTheme="majorBidi" w:hAnsiTheme="majorBidi" w:cstheme="majorBidi"/>
          <w:i/>
          <w:iCs/>
          <w:sz w:val="24"/>
          <w:szCs w:val="24"/>
          <w:lang w:val="en-US"/>
        </w:rPr>
        <w:t>ilm</w:t>
      </w:r>
      <w:proofErr w:type="spellEnd"/>
      <w:r w:rsidR="00440657" w:rsidRPr="00C36D78">
        <w:rPr>
          <w:rFonts w:asciiTheme="majorBidi" w:hAnsiTheme="majorBidi" w:cstheme="majorBidi"/>
          <w:i/>
          <w:iCs/>
          <w:sz w:val="24"/>
          <w:szCs w:val="24"/>
          <w:lang w:val="en-US"/>
        </w:rPr>
        <w:t xml:space="preserve"> </w:t>
      </w:r>
      <w:proofErr w:type="spellStart"/>
      <w:r w:rsidR="00440657" w:rsidRPr="00C36D78">
        <w:rPr>
          <w:rFonts w:asciiTheme="majorBidi" w:hAnsiTheme="majorBidi" w:cstheme="majorBidi"/>
          <w:i/>
          <w:iCs/>
          <w:sz w:val="24"/>
          <w:szCs w:val="24"/>
          <w:lang w:val="en-US"/>
        </w:rPr>
        <w:t>aḥkām</w:t>
      </w:r>
      <w:proofErr w:type="spellEnd"/>
      <w:r w:rsidR="00440657" w:rsidRPr="00C36D78">
        <w:rPr>
          <w:rFonts w:asciiTheme="majorBidi" w:hAnsiTheme="majorBidi" w:cstheme="majorBidi"/>
          <w:i/>
          <w:iCs/>
          <w:sz w:val="24"/>
          <w:szCs w:val="24"/>
          <w:lang w:val="en-US"/>
        </w:rPr>
        <w:t xml:space="preserve"> al-</w:t>
      </w:r>
      <w:proofErr w:type="spellStart"/>
      <w:r w:rsidR="00440657" w:rsidRPr="00C36D78">
        <w:rPr>
          <w:rFonts w:asciiTheme="majorBidi" w:hAnsiTheme="majorBidi" w:cstheme="majorBidi"/>
          <w:i/>
          <w:iCs/>
          <w:sz w:val="24"/>
          <w:szCs w:val="24"/>
          <w:lang w:val="en-US"/>
        </w:rPr>
        <w:t>nujūm</w:t>
      </w:r>
      <w:proofErr w:type="spellEnd"/>
      <w:r w:rsidR="00440657" w:rsidRPr="00C36D78">
        <w:rPr>
          <w:rFonts w:asciiTheme="majorBidi" w:hAnsiTheme="majorBidi" w:cstheme="majorBidi"/>
          <w:sz w:val="24"/>
          <w:szCs w:val="24"/>
          <w:lang w:val="en-US"/>
        </w:rPr>
        <w:t xml:space="preserve">) or </w:t>
      </w:r>
      <w:r w:rsidRPr="00C36D78">
        <w:rPr>
          <w:rFonts w:asciiTheme="majorBidi" w:hAnsiTheme="majorBidi" w:cstheme="majorBidi"/>
          <w:sz w:val="24"/>
          <w:szCs w:val="24"/>
          <w:lang w:val="en-US"/>
        </w:rPr>
        <w:t>his</w:t>
      </w:r>
      <w:r w:rsidR="00440657" w:rsidRPr="00C36D78">
        <w:rPr>
          <w:rFonts w:asciiTheme="majorBidi" w:hAnsiTheme="majorBidi" w:cstheme="majorBidi"/>
          <w:sz w:val="24"/>
          <w:szCs w:val="24"/>
          <w:lang w:val="en-US"/>
        </w:rPr>
        <w:t xml:space="preserve"> “Book of Thousands” (</w:t>
      </w:r>
      <w:proofErr w:type="spellStart"/>
      <w:r w:rsidR="00440657" w:rsidRPr="00C36D78">
        <w:rPr>
          <w:rFonts w:asciiTheme="majorBidi" w:hAnsiTheme="majorBidi" w:cstheme="majorBidi"/>
          <w:i/>
          <w:iCs/>
          <w:sz w:val="24"/>
          <w:szCs w:val="24"/>
          <w:lang w:val="en-US"/>
        </w:rPr>
        <w:t>Kitāb</w:t>
      </w:r>
      <w:proofErr w:type="spellEnd"/>
      <w:r w:rsidR="00440657" w:rsidRPr="00C36D78">
        <w:rPr>
          <w:rFonts w:asciiTheme="majorBidi" w:hAnsiTheme="majorBidi" w:cstheme="majorBidi"/>
          <w:i/>
          <w:iCs/>
          <w:sz w:val="24"/>
          <w:szCs w:val="24"/>
          <w:lang w:val="en-US"/>
        </w:rPr>
        <w:t xml:space="preserve"> al-</w:t>
      </w:r>
      <w:proofErr w:type="spellStart"/>
      <w:r w:rsidR="00440657" w:rsidRPr="00C36D78">
        <w:rPr>
          <w:rFonts w:asciiTheme="majorBidi" w:hAnsiTheme="majorBidi" w:cstheme="majorBidi"/>
          <w:i/>
          <w:iCs/>
          <w:sz w:val="24"/>
          <w:szCs w:val="24"/>
          <w:lang w:val="en-US"/>
        </w:rPr>
        <w:t>ulūf</w:t>
      </w:r>
      <w:proofErr w:type="spellEnd"/>
      <w:r w:rsidR="00440657" w:rsidRPr="00C36D78">
        <w:rPr>
          <w:rFonts w:asciiTheme="majorBidi" w:hAnsiTheme="majorBidi" w:cstheme="majorBidi"/>
          <w:sz w:val="24"/>
          <w:szCs w:val="24"/>
          <w:lang w:val="en-US"/>
        </w:rPr>
        <w:t xml:space="preserve">), but </w:t>
      </w:r>
      <w:r w:rsidR="00092C03" w:rsidRPr="00C36D78">
        <w:rPr>
          <w:rFonts w:asciiTheme="majorBidi" w:hAnsiTheme="majorBidi" w:cstheme="majorBidi"/>
          <w:sz w:val="24"/>
          <w:szCs w:val="24"/>
          <w:lang w:val="en-US"/>
        </w:rPr>
        <w:t xml:space="preserve">the </w:t>
      </w:r>
      <w:proofErr w:type="spellStart"/>
      <w:r w:rsidR="00092C03" w:rsidRPr="00C36D78">
        <w:rPr>
          <w:rFonts w:asciiTheme="majorBidi" w:hAnsiTheme="majorBidi" w:cstheme="majorBidi"/>
          <w:i/>
          <w:iCs/>
          <w:sz w:val="24"/>
          <w:szCs w:val="24"/>
          <w:lang w:val="en-US"/>
        </w:rPr>
        <w:t>Rasā’il</w:t>
      </w:r>
      <w:proofErr w:type="spellEnd"/>
      <w:r w:rsidR="00092C03" w:rsidRPr="00C36D78">
        <w:rPr>
          <w:rFonts w:asciiTheme="majorBidi" w:hAnsiTheme="majorBidi" w:cstheme="majorBidi"/>
          <w:i/>
          <w:iCs/>
          <w:sz w:val="24"/>
          <w:szCs w:val="24"/>
          <w:lang w:val="en-US"/>
        </w:rPr>
        <w:t xml:space="preserve"> </w:t>
      </w:r>
      <w:proofErr w:type="spellStart"/>
      <w:r w:rsidR="00092C03" w:rsidRPr="00C36D78">
        <w:rPr>
          <w:rFonts w:asciiTheme="majorBidi" w:hAnsiTheme="majorBidi" w:cstheme="majorBidi"/>
          <w:i/>
          <w:iCs/>
          <w:sz w:val="24"/>
          <w:szCs w:val="24"/>
          <w:lang w:val="en-US"/>
        </w:rPr>
        <w:t>Ikhwān</w:t>
      </w:r>
      <w:proofErr w:type="spellEnd"/>
      <w:r w:rsidR="00092C03" w:rsidRPr="00C36D78">
        <w:rPr>
          <w:rFonts w:asciiTheme="majorBidi" w:hAnsiTheme="majorBidi" w:cstheme="majorBidi"/>
          <w:i/>
          <w:iCs/>
          <w:sz w:val="24"/>
          <w:szCs w:val="24"/>
          <w:lang w:val="en-US"/>
        </w:rPr>
        <w:t xml:space="preserve"> al-</w:t>
      </w:r>
      <w:proofErr w:type="spellStart"/>
      <w:r w:rsidR="00092C03" w:rsidRPr="00C36D78">
        <w:rPr>
          <w:rFonts w:asciiTheme="majorBidi" w:hAnsiTheme="majorBidi" w:cstheme="majorBidi"/>
          <w:i/>
          <w:iCs/>
          <w:sz w:val="24"/>
          <w:szCs w:val="24"/>
          <w:lang w:val="en-US"/>
        </w:rPr>
        <w:t>Ṣafā</w:t>
      </w:r>
      <w:proofErr w:type="spellEnd"/>
      <w:r w:rsidR="00092C03" w:rsidRPr="00C36D78">
        <w:rPr>
          <w:rFonts w:asciiTheme="majorBidi" w:hAnsiTheme="majorBidi" w:cstheme="majorBidi"/>
          <w:i/>
          <w:iCs/>
          <w:sz w:val="24"/>
          <w:szCs w:val="24"/>
          <w:lang w:val="en-US"/>
        </w:rPr>
        <w:t>’</w:t>
      </w:r>
      <w:r w:rsidR="00092C03" w:rsidRPr="00C36D78">
        <w:rPr>
          <w:rFonts w:asciiTheme="majorBidi" w:hAnsiTheme="majorBidi" w:cstheme="majorBidi"/>
          <w:sz w:val="24"/>
          <w:szCs w:val="24"/>
          <w:lang w:val="en-US"/>
        </w:rPr>
        <w:t xml:space="preserve"> </w:t>
      </w:r>
      <w:r w:rsidR="00440657" w:rsidRPr="00C36D78">
        <w:rPr>
          <w:rFonts w:asciiTheme="majorBidi" w:hAnsiTheme="majorBidi" w:cstheme="majorBidi"/>
          <w:sz w:val="24"/>
          <w:szCs w:val="24"/>
          <w:lang w:val="en-US"/>
        </w:rPr>
        <w:t>provide just as compelling evidence</w:t>
      </w:r>
      <w:r w:rsidR="00874C6E" w:rsidRPr="00C36D78">
        <w:rPr>
          <w:rFonts w:asciiTheme="majorBidi" w:hAnsiTheme="majorBidi" w:cstheme="majorBidi"/>
          <w:sz w:val="24"/>
          <w:szCs w:val="24"/>
          <w:lang w:val="en-US"/>
        </w:rPr>
        <w:t xml:space="preserve"> of these.</w:t>
      </w:r>
      <w:r w:rsidRPr="00C36D78">
        <w:rPr>
          <w:rFonts w:asciiTheme="majorBidi" w:hAnsiTheme="majorBidi" w:cstheme="majorBidi"/>
          <w:sz w:val="24"/>
          <w:szCs w:val="24"/>
          <w:lang w:val="en-US"/>
        </w:rPr>
        <w:t xml:space="preserve"> The fact is that the </w:t>
      </w:r>
      <w:r w:rsidR="00626415" w:rsidRPr="00C36D78">
        <w:rPr>
          <w:rFonts w:asciiTheme="majorBidi" w:hAnsiTheme="majorBidi" w:cstheme="majorBidi"/>
          <w:i/>
          <w:iCs/>
          <w:sz w:val="24"/>
          <w:szCs w:val="24"/>
          <w:lang w:val="en-US"/>
        </w:rPr>
        <w:t>‘</w:t>
      </w:r>
      <w:proofErr w:type="spellStart"/>
      <w:r w:rsidR="00626415" w:rsidRPr="00C36D78">
        <w:rPr>
          <w:rFonts w:asciiTheme="majorBidi" w:hAnsiTheme="majorBidi" w:cstheme="majorBidi"/>
          <w:i/>
          <w:iCs/>
          <w:sz w:val="24"/>
          <w:szCs w:val="24"/>
          <w:lang w:val="en-US"/>
        </w:rPr>
        <w:t>ilm</w:t>
      </w:r>
      <w:proofErr w:type="spellEnd"/>
      <w:r w:rsidR="00626415" w:rsidRPr="00C36D78">
        <w:rPr>
          <w:rFonts w:asciiTheme="majorBidi" w:hAnsiTheme="majorBidi" w:cstheme="majorBidi"/>
          <w:i/>
          <w:iCs/>
          <w:sz w:val="24"/>
          <w:szCs w:val="24"/>
          <w:lang w:val="en-US"/>
        </w:rPr>
        <w:t xml:space="preserve"> al-</w:t>
      </w:r>
      <w:proofErr w:type="spellStart"/>
      <w:r w:rsidR="00626415" w:rsidRPr="00C36D78">
        <w:rPr>
          <w:rFonts w:asciiTheme="majorBidi" w:hAnsiTheme="majorBidi" w:cstheme="majorBidi"/>
          <w:i/>
          <w:iCs/>
          <w:sz w:val="24"/>
          <w:szCs w:val="24"/>
          <w:lang w:val="en-US"/>
        </w:rPr>
        <w:t>nujūm</w:t>
      </w:r>
      <w:proofErr w:type="spellEnd"/>
      <w:r w:rsidR="00626415" w:rsidRPr="00C36D78">
        <w:rPr>
          <w:rFonts w:asciiTheme="majorBidi" w:hAnsiTheme="majorBidi" w:cstheme="majorBidi"/>
          <w:sz w:val="24"/>
          <w:szCs w:val="24"/>
          <w:lang w:val="en-US"/>
        </w:rPr>
        <w:t xml:space="preserve"> </w:t>
      </w:r>
      <w:r w:rsidRPr="00C36D78">
        <w:rPr>
          <w:rFonts w:asciiTheme="majorBidi" w:hAnsiTheme="majorBidi" w:cstheme="majorBidi"/>
          <w:sz w:val="24"/>
          <w:szCs w:val="24"/>
          <w:lang w:val="en-US"/>
        </w:rPr>
        <w:t xml:space="preserve">is also at the core of the </w:t>
      </w:r>
      <w:proofErr w:type="gramStart"/>
      <w:r w:rsidRPr="00C36D78">
        <w:rPr>
          <w:rFonts w:asciiTheme="majorBidi" w:hAnsiTheme="majorBidi" w:cstheme="majorBidi"/>
          <w:sz w:val="24"/>
          <w:szCs w:val="24"/>
          <w:lang w:val="en-US"/>
        </w:rPr>
        <w:t>Brethren’s</w:t>
      </w:r>
      <w:proofErr w:type="gramEnd"/>
      <w:r w:rsidRPr="00C36D78">
        <w:rPr>
          <w:rFonts w:asciiTheme="majorBidi" w:hAnsiTheme="majorBidi" w:cstheme="majorBidi"/>
          <w:sz w:val="24"/>
          <w:szCs w:val="24"/>
          <w:lang w:val="en-US"/>
        </w:rPr>
        <w:t xml:space="preserve"> </w:t>
      </w:r>
      <w:proofErr w:type="spellStart"/>
      <w:r w:rsidRPr="00C36D78">
        <w:rPr>
          <w:rFonts w:asciiTheme="majorBidi" w:hAnsiTheme="majorBidi" w:cstheme="majorBidi"/>
          <w:sz w:val="24"/>
          <w:szCs w:val="24"/>
          <w:lang w:val="en-US"/>
        </w:rPr>
        <w:t>encyclopaedia</w:t>
      </w:r>
      <w:proofErr w:type="spellEnd"/>
      <w:r w:rsidRPr="00C36D78">
        <w:rPr>
          <w:rFonts w:asciiTheme="majorBidi" w:hAnsiTheme="majorBidi" w:cstheme="majorBidi"/>
          <w:sz w:val="24"/>
          <w:szCs w:val="24"/>
          <w:lang w:val="en-US"/>
        </w:rPr>
        <w:t>. Three epistles of their corpus</w:t>
      </w:r>
      <w:r w:rsidR="006D34CC" w:rsidRPr="00C36D78">
        <w:rPr>
          <w:rFonts w:asciiTheme="majorBidi" w:hAnsiTheme="majorBidi" w:cstheme="majorBidi"/>
          <w:sz w:val="24"/>
          <w:szCs w:val="24"/>
          <w:lang w:val="en-US"/>
        </w:rPr>
        <w:t xml:space="preserve"> – </w:t>
      </w:r>
      <w:r w:rsidRPr="00C36D78">
        <w:rPr>
          <w:rFonts w:asciiTheme="majorBidi" w:hAnsiTheme="majorBidi" w:cstheme="majorBidi"/>
          <w:sz w:val="24"/>
          <w:szCs w:val="24"/>
          <w:lang w:val="en-US"/>
        </w:rPr>
        <w:t>namely</w:t>
      </w:r>
      <w:r w:rsidR="006D34CC" w:rsidRPr="00C36D78">
        <w:rPr>
          <w:rFonts w:asciiTheme="majorBidi" w:hAnsiTheme="majorBidi" w:cstheme="majorBidi"/>
          <w:sz w:val="24"/>
          <w:szCs w:val="24"/>
          <w:lang w:val="en-US"/>
        </w:rPr>
        <w:t>,</w:t>
      </w:r>
      <w:r w:rsidRPr="00C36D78">
        <w:rPr>
          <w:rFonts w:asciiTheme="majorBidi" w:hAnsiTheme="majorBidi" w:cstheme="majorBidi"/>
          <w:sz w:val="24"/>
          <w:szCs w:val="24"/>
          <w:lang w:val="en-US"/>
        </w:rPr>
        <w:t xml:space="preserve"> Epistles 3 (On Astronomy), 16 (On the Heavens and the World) and 36 (On Cycles and Revolutions) </w:t>
      </w:r>
      <w:r w:rsidR="006D34CC" w:rsidRPr="00C36D78">
        <w:rPr>
          <w:rFonts w:asciiTheme="majorBidi" w:hAnsiTheme="majorBidi" w:cstheme="majorBidi"/>
          <w:sz w:val="24"/>
          <w:szCs w:val="24"/>
          <w:lang w:val="en-US"/>
        </w:rPr>
        <w:t xml:space="preserve">– </w:t>
      </w:r>
      <w:r w:rsidRPr="00C36D78">
        <w:rPr>
          <w:rFonts w:asciiTheme="majorBidi" w:hAnsiTheme="majorBidi" w:cstheme="majorBidi"/>
          <w:sz w:val="24"/>
          <w:szCs w:val="24"/>
          <w:lang w:val="en-US"/>
        </w:rPr>
        <w:t>are e</w:t>
      </w:r>
      <w:r w:rsidR="006D34CC" w:rsidRPr="00C36D78">
        <w:rPr>
          <w:rFonts w:asciiTheme="majorBidi" w:hAnsiTheme="majorBidi" w:cstheme="majorBidi"/>
          <w:sz w:val="24"/>
          <w:szCs w:val="24"/>
          <w:lang w:val="en-US"/>
        </w:rPr>
        <w:t xml:space="preserve">xclusively </w:t>
      </w:r>
      <w:r w:rsidRPr="00C36D78">
        <w:rPr>
          <w:rFonts w:asciiTheme="majorBidi" w:hAnsiTheme="majorBidi" w:cstheme="majorBidi"/>
          <w:sz w:val="24"/>
          <w:szCs w:val="24"/>
          <w:lang w:val="en-US"/>
        </w:rPr>
        <w:t xml:space="preserve">devoted to </w:t>
      </w:r>
      <w:r w:rsidR="006D34CC" w:rsidRPr="00C36D78">
        <w:rPr>
          <w:rFonts w:asciiTheme="majorBidi" w:hAnsiTheme="majorBidi" w:cstheme="majorBidi"/>
          <w:sz w:val="24"/>
          <w:szCs w:val="24"/>
          <w:lang w:val="en-US"/>
        </w:rPr>
        <w:t>this science</w:t>
      </w:r>
      <w:r w:rsidRPr="00C36D78">
        <w:rPr>
          <w:rFonts w:asciiTheme="majorBidi" w:hAnsiTheme="majorBidi" w:cstheme="majorBidi"/>
          <w:sz w:val="24"/>
          <w:szCs w:val="24"/>
          <w:lang w:val="en-US"/>
        </w:rPr>
        <w:t xml:space="preserve">, in addition to countless other references scattered through the </w:t>
      </w:r>
      <w:r w:rsidR="006D34CC" w:rsidRPr="00C36D78">
        <w:rPr>
          <w:rFonts w:asciiTheme="majorBidi" w:hAnsiTheme="majorBidi" w:cstheme="majorBidi"/>
          <w:sz w:val="24"/>
          <w:szCs w:val="24"/>
          <w:lang w:val="en-US"/>
        </w:rPr>
        <w:t xml:space="preserve">whole </w:t>
      </w:r>
      <w:proofErr w:type="spellStart"/>
      <w:r w:rsidR="006D34CC" w:rsidRPr="00C36D78">
        <w:rPr>
          <w:rFonts w:asciiTheme="majorBidi" w:hAnsiTheme="majorBidi" w:cstheme="majorBidi"/>
          <w:sz w:val="24"/>
          <w:szCs w:val="24"/>
          <w:lang w:val="en-US"/>
        </w:rPr>
        <w:t>encyclopaedia</w:t>
      </w:r>
      <w:proofErr w:type="spellEnd"/>
      <w:r w:rsidR="006D34CC" w:rsidRPr="00C36D78">
        <w:rPr>
          <w:rFonts w:asciiTheme="majorBidi" w:hAnsiTheme="majorBidi" w:cstheme="majorBidi"/>
          <w:sz w:val="24"/>
          <w:szCs w:val="24"/>
          <w:lang w:val="en-US"/>
        </w:rPr>
        <w:t>.</w:t>
      </w:r>
      <w:r w:rsidR="00B778E7" w:rsidRPr="00C36D78">
        <w:rPr>
          <w:rFonts w:asciiTheme="majorBidi" w:hAnsiTheme="majorBidi" w:cstheme="majorBidi"/>
          <w:sz w:val="24"/>
          <w:szCs w:val="24"/>
          <w:lang w:val="en-US"/>
        </w:rPr>
        <w:t xml:space="preserve"> </w:t>
      </w:r>
    </w:p>
    <w:p w14:paraId="57E70126" w14:textId="77777777" w:rsidR="001F70EE" w:rsidRDefault="001F70EE" w:rsidP="001F70EE">
      <w:pPr>
        <w:spacing w:after="0" w:line="240" w:lineRule="auto"/>
        <w:jc w:val="both"/>
        <w:rPr>
          <w:rFonts w:asciiTheme="majorBidi" w:hAnsiTheme="majorBidi" w:cstheme="majorBidi"/>
          <w:sz w:val="24"/>
          <w:szCs w:val="24"/>
          <w:lang w:val="en-US"/>
        </w:rPr>
      </w:pPr>
    </w:p>
    <w:p w14:paraId="15EDBCB1" w14:textId="3B69762A" w:rsidR="005D7896" w:rsidRPr="00C36D78" w:rsidRDefault="006D34CC" w:rsidP="001F70EE">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A</w:t>
      </w:r>
      <w:r w:rsidR="00ED6192" w:rsidRPr="00C36D78">
        <w:rPr>
          <w:rFonts w:asciiTheme="majorBidi" w:hAnsiTheme="majorBidi" w:cstheme="majorBidi"/>
          <w:sz w:val="24"/>
          <w:szCs w:val="24"/>
          <w:lang w:val="en-US"/>
        </w:rPr>
        <w:t>s</w:t>
      </w:r>
      <w:r w:rsidRPr="00C36D78">
        <w:rPr>
          <w:rFonts w:asciiTheme="majorBidi" w:hAnsiTheme="majorBidi" w:cstheme="majorBidi"/>
          <w:sz w:val="24"/>
          <w:szCs w:val="24"/>
          <w:lang w:val="en-US"/>
        </w:rPr>
        <w:t xml:space="preserve"> </w:t>
      </w:r>
      <w:r w:rsidR="00ED6192" w:rsidRPr="00C36D78">
        <w:rPr>
          <w:rFonts w:asciiTheme="majorBidi" w:hAnsiTheme="majorBidi" w:cstheme="majorBidi"/>
          <w:sz w:val="24"/>
          <w:szCs w:val="24"/>
          <w:lang w:val="en-US"/>
        </w:rPr>
        <w:t xml:space="preserve">I have shown elsewhere, </w:t>
      </w:r>
      <w:r w:rsidR="004D3506" w:rsidRPr="00C36D78">
        <w:rPr>
          <w:rFonts w:asciiTheme="majorBidi" w:hAnsiTheme="majorBidi" w:cstheme="majorBidi"/>
          <w:sz w:val="24"/>
          <w:szCs w:val="24"/>
          <w:lang w:val="en-US"/>
        </w:rPr>
        <w:t xml:space="preserve">the </w:t>
      </w:r>
      <w:proofErr w:type="spellStart"/>
      <w:r w:rsidR="004D3506" w:rsidRPr="00C36D78">
        <w:rPr>
          <w:rFonts w:asciiTheme="majorBidi" w:hAnsiTheme="majorBidi" w:cstheme="majorBidi"/>
          <w:sz w:val="24"/>
          <w:szCs w:val="24"/>
          <w:lang w:val="en-US"/>
        </w:rPr>
        <w:t>Ikhwān</w:t>
      </w:r>
      <w:proofErr w:type="spellEnd"/>
      <w:r w:rsidR="004D3506" w:rsidRPr="00C36D78">
        <w:rPr>
          <w:rFonts w:asciiTheme="majorBidi" w:hAnsiTheme="majorBidi" w:cstheme="majorBidi"/>
          <w:sz w:val="24"/>
          <w:szCs w:val="24"/>
          <w:lang w:val="en-US"/>
        </w:rPr>
        <w:t xml:space="preserve"> used </w:t>
      </w:r>
      <w:r w:rsidR="00626415" w:rsidRPr="00C36D78">
        <w:rPr>
          <w:rFonts w:asciiTheme="majorBidi" w:hAnsiTheme="majorBidi" w:cstheme="majorBidi"/>
          <w:sz w:val="24"/>
          <w:szCs w:val="24"/>
          <w:lang w:val="en-US"/>
        </w:rPr>
        <w:t>the science of the stars</w:t>
      </w:r>
      <w:r w:rsidR="00ED6192" w:rsidRPr="00C36D78">
        <w:rPr>
          <w:rFonts w:asciiTheme="majorBidi" w:hAnsiTheme="majorBidi" w:cstheme="majorBidi"/>
          <w:sz w:val="24"/>
          <w:szCs w:val="24"/>
          <w:lang w:val="en-US"/>
        </w:rPr>
        <w:t xml:space="preserve"> </w:t>
      </w:r>
      <w:r w:rsidR="00F53B8F" w:rsidRPr="00C36D78">
        <w:rPr>
          <w:rFonts w:asciiTheme="majorBidi" w:hAnsiTheme="majorBidi" w:cstheme="majorBidi"/>
          <w:sz w:val="24"/>
          <w:szCs w:val="24"/>
          <w:lang w:val="en-US"/>
        </w:rPr>
        <w:t xml:space="preserve">to </w:t>
      </w:r>
      <w:r w:rsidR="00ED6192" w:rsidRPr="00C36D78">
        <w:rPr>
          <w:rFonts w:asciiTheme="majorBidi" w:hAnsiTheme="majorBidi" w:cstheme="majorBidi"/>
          <w:sz w:val="24"/>
          <w:szCs w:val="24"/>
          <w:lang w:val="en-US"/>
        </w:rPr>
        <w:t xml:space="preserve">serve </w:t>
      </w:r>
      <w:r w:rsidR="00F53B8F" w:rsidRPr="00C36D78">
        <w:rPr>
          <w:rFonts w:asciiTheme="majorBidi" w:hAnsiTheme="majorBidi" w:cstheme="majorBidi"/>
          <w:sz w:val="24"/>
          <w:szCs w:val="24"/>
          <w:lang w:val="en-US"/>
        </w:rPr>
        <w:t>the</w:t>
      </w:r>
      <w:r w:rsidR="000E61FF" w:rsidRPr="00C36D78">
        <w:rPr>
          <w:rFonts w:asciiTheme="majorBidi" w:hAnsiTheme="majorBidi" w:cstheme="majorBidi"/>
          <w:sz w:val="24"/>
          <w:szCs w:val="24"/>
          <w:lang w:val="en-US"/>
        </w:rPr>
        <w:t xml:space="preserve">ir </w:t>
      </w:r>
      <w:r w:rsidR="00983DA6" w:rsidRPr="00C36D78">
        <w:rPr>
          <w:rFonts w:asciiTheme="majorBidi" w:hAnsiTheme="majorBidi" w:cstheme="majorBidi"/>
          <w:sz w:val="24"/>
          <w:szCs w:val="24"/>
          <w:lang w:val="en-US"/>
        </w:rPr>
        <w:t xml:space="preserve">highly </w:t>
      </w:r>
      <w:r w:rsidR="004D3506" w:rsidRPr="00C36D78">
        <w:rPr>
          <w:rFonts w:asciiTheme="majorBidi" w:hAnsiTheme="majorBidi" w:cstheme="majorBidi"/>
          <w:sz w:val="24"/>
          <w:szCs w:val="24"/>
          <w:lang w:val="en-US"/>
        </w:rPr>
        <w:t xml:space="preserve">holistic views on the </w:t>
      </w:r>
      <w:r w:rsidR="000E61FF" w:rsidRPr="00C36D78">
        <w:rPr>
          <w:rFonts w:asciiTheme="majorBidi" w:hAnsiTheme="majorBidi" w:cstheme="majorBidi"/>
          <w:sz w:val="24"/>
          <w:szCs w:val="24"/>
          <w:lang w:val="en-US"/>
        </w:rPr>
        <w:t>universe and its inhabitants</w:t>
      </w:r>
      <w:r w:rsidR="00E4527E" w:rsidRPr="00C36D78">
        <w:rPr>
          <w:rFonts w:asciiTheme="majorBidi" w:hAnsiTheme="majorBidi" w:cstheme="majorBidi"/>
          <w:sz w:val="24"/>
          <w:szCs w:val="24"/>
          <w:lang w:val="en-US"/>
        </w:rPr>
        <w:t xml:space="preserve">, </w:t>
      </w:r>
      <w:r w:rsidR="00983DA6" w:rsidRPr="00C36D78">
        <w:rPr>
          <w:rFonts w:asciiTheme="majorBidi" w:hAnsiTheme="majorBidi" w:cstheme="majorBidi"/>
          <w:sz w:val="24"/>
          <w:szCs w:val="24"/>
          <w:lang w:val="en-US"/>
        </w:rPr>
        <w:t xml:space="preserve">in which they </w:t>
      </w:r>
      <w:r w:rsidR="000E61FF" w:rsidRPr="00C36D78">
        <w:rPr>
          <w:rFonts w:asciiTheme="majorBidi" w:hAnsiTheme="majorBidi" w:cstheme="majorBidi"/>
          <w:sz w:val="24"/>
          <w:szCs w:val="24"/>
          <w:lang w:val="en-US"/>
        </w:rPr>
        <w:t>merg</w:t>
      </w:r>
      <w:r w:rsidR="00983DA6" w:rsidRPr="00C36D78">
        <w:rPr>
          <w:rFonts w:asciiTheme="majorBidi" w:hAnsiTheme="majorBidi" w:cstheme="majorBidi"/>
          <w:sz w:val="24"/>
          <w:szCs w:val="24"/>
          <w:lang w:val="en-US"/>
        </w:rPr>
        <w:t>ed</w:t>
      </w:r>
      <w:r w:rsidR="000E61FF" w:rsidRPr="00C36D78">
        <w:rPr>
          <w:rFonts w:asciiTheme="majorBidi" w:hAnsiTheme="majorBidi" w:cstheme="majorBidi"/>
          <w:sz w:val="24"/>
          <w:szCs w:val="24"/>
          <w:lang w:val="en-US"/>
        </w:rPr>
        <w:t xml:space="preserve"> </w:t>
      </w:r>
      <w:r w:rsidR="00983DA6" w:rsidRPr="00C36D78">
        <w:rPr>
          <w:rFonts w:asciiTheme="majorBidi" w:hAnsiTheme="majorBidi" w:cstheme="majorBidi"/>
          <w:sz w:val="24"/>
          <w:szCs w:val="24"/>
          <w:lang w:val="en-US"/>
        </w:rPr>
        <w:t xml:space="preserve">together </w:t>
      </w:r>
      <w:r w:rsidR="000E61FF" w:rsidRPr="00C36D78">
        <w:rPr>
          <w:rFonts w:asciiTheme="majorBidi" w:hAnsiTheme="majorBidi" w:cstheme="majorBidi"/>
          <w:sz w:val="24"/>
          <w:szCs w:val="24"/>
          <w:lang w:val="en-US"/>
        </w:rPr>
        <w:t xml:space="preserve">the </w:t>
      </w:r>
      <w:proofErr w:type="spellStart"/>
      <w:r w:rsidR="000E61FF" w:rsidRPr="00C36D78">
        <w:rPr>
          <w:rFonts w:asciiTheme="majorBidi" w:hAnsiTheme="majorBidi" w:cstheme="majorBidi"/>
          <w:sz w:val="24"/>
          <w:szCs w:val="24"/>
          <w:lang w:val="en-US"/>
        </w:rPr>
        <w:t>arithmological</w:t>
      </w:r>
      <w:proofErr w:type="spellEnd"/>
      <w:r w:rsidR="000E61FF" w:rsidRPr="00C36D78">
        <w:rPr>
          <w:rFonts w:asciiTheme="majorBidi" w:hAnsiTheme="majorBidi" w:cstheme="majorBidi"/>
          <w:sz w:val="24"/>
          <w:szCs w:val="24"/>
          <w:lang w:val="en-US"/>
        </w:rPr>
        <w:t xml:space="preserve"> speculations of the Pythagoreans, </w:t>
      </w:r>
      <w:r w:rsidR="00F53B8F" w:rsidRPr="00C36D78">
        <w:rPr>
          <w:rFonts w:asciiTheme="majorBidi" w:hAnsiTheme="majorBidi" w:cstheme="majorBidi"/>
          <w:sz w:val="24"/>
          <w:szCs w:val="24"/>
          <w:lang w:val="en-US"/>
        </w:rPr>
        <w:t>the</w:t>
      </w:r>
      <w:r w:rsidR="00983DA6" w:rsidRPr="00C36D78">
        <w:rPr>
          <w:rFonts w:asciiTheme="majorBidi" w:hAnsiTheme="majorBidi" w:cstheme="majorBidi"/>
          <w:sz w:val="24"/>
          <w:szCs w:val="24"/>
          <w:lang w:val="en-US"/>
        </w:rPr>
        <w:t>ir own re-elaboration of the emanation</w:t>
      </w:r>
      <w:r w:rsidR="00F53B8F" w:rsidRPr="00C36D78">
        <w:rPr>
          <w:rFonts w:asciiTheme="majorBidi" w:hAnsiTheme="majorBidi" w:cstheme="majorBidi"/>
          <w:sz w:val="24"/>
          <w:szCs w:val="24"/>
          <w:lang w:val="en-US"/>
        </w:rPr>
        <w:t xml:space="preserve">ist </w:t>
      </w:r>
      <w:r w:rsidR="000E61FF" w:rsidRPr="00C36D78">
        <w:rPr>
          <w:rFonts w:asciiTheme="majorBidi" w:hAnsiTheme="majorBidi" w:cstheme="majorBidi"/>
          <w:sz w:val="24"/>
          <w:szCs w:val="24"/>
          <w:lang w:val="en-US"/>
        </w:rPr>
        <w:t xml:space="preserve">scheme </w:t>
      </w:r>
      <w:r w:rsidR="00F53B8F" w:rsidRPr="00C36D78">
        <w:rPr>
          <w:rFonts w:asciiTheme="majorBidi" w:hAnsiTheme="majorBidi" w:cstheme="majorBidi"/>
          <w:sz w:val="24"/>
          <w:szCs w:val="24"/>
          <w:lang w:val="en-US"/>
        </w:rPr>
        <w:t xml:space="preserve">of </w:t>
      </w:r>
      <w:r w:rsidR="00983DA6" w:rsidRPr="00C36D78">
        <w:rPr>
          <w:rFonts w:asciiTheme="majorBidi" w:hAnsiTheme="majorBidi" w:cstheme="majorBidi"/>
          <w:sz w:val="24"/>
          <w:szCs w:val="24"/>
          <w:lang w:val="en-US"/>
        </w:rPr>
        <w:t>the Neoplatonists</w:t>
      </w:r>
      <w:r w:rsidR="000E61FF" w:rsidRPr="00C36D78">
        <w:rPr>
          <w:rFonts w:asciiTheme="majorBidi" w:hAnsiTheme="majorBidi" w:cstheme="majorBidi"/>
          <w:sz w:val="24"/>
          <w:szCs w:val="24"/>
          <w:lang w:val="en-US"/>
        </w:rPr>
        <w:t>, a</w:t>
      </w:r>
      <w:r w:rsidR="00983DA6" w:rsidRPr="00C36D78">
        <w:rPr>
          <w:rFonts w:asciiTheme="majorBidi" w:hAnsiTheme="majorBidi" w:cstheme="majorBidi"/>
          <w:sz w:val="24"/>
          <w:szCs w:val="24"/>
          <w:lang w:val="en-US"/>
        </w:rPr>
        <w:t xml:space="preserve">s well as </w:t>
      </w:r>
      <w:r w:rsidR="000E61FF" w:rsidRPr="00C36D78">
        <w:rPr>
          <w:rFonts w:asciiTheme="majorBidi" w:hAnsiTheme="majorBidi" w:cstheme="majorBidi"/>
          <w:sz w:val="24"/>
          <w:szCs w:val="24"/>
          <w:lang w:val="en-US"/>
        </w:rPr>
        <w:t xml:space="preserve">a sophisticated </w:t>
      </w:r>
      <w:r w:rsidR="00983DA6" w:rsidRPr="00C36D78">
        <w:rPr>
          <w:rFonts w:asciiTheme="majorBidi" w:hAnsiTheme="majorBidi" w:cstheme="majorBidi"/>
          <w:sz w:val="24"/>
          <w:szCs w:val="24"/>
          <w:lang w:val="en-US"/>
        </w:rPr>
        <w:t xml:space="preserve">theory </w:t>
      </w:r>
      <w:r w:rsidR="000E61FF" w:rsidRPr="00C36D78">
        <w:rPr>
          <w:rFonts w:asciiTheme="majorBidi" w:hAnsiTheme="majorBidi" w:cstheme="majorBidi"/>
          <w:sz w:val="24"/>
          <w:szCs w:val="24"/>
          <w:lang w:val="en-US"/>
        </w:rPr>
        <w:t>o</w:t>
      </w:r>
      <w:r w:rsidR="00983DA6" w:rsidRPr="00C36D78">
        <w:rPr>
          <w:rFonts w:asciiTheme="majorBidi" w:hAnsiTheme="majorBidi" w:cstheme="majorBidi"/>
          <w:sz w:val="24"/>
          <w:szCs w:val="24"/>
          <w:lang w:val="en-US"/>
        </w:rPr>
        <w:t>f</w:t>
      </w:r>
      <w:r w:rsidR="000E61FF" w:rsidRPr="00C36D78">
        <w:rPr>
          <w:rFonts w:asciiTheme="majorBidi" w:hAnsiTheme="majorBidi" w:cstheme="majorBidi"/>
          <w:sz w:val="24"/>
          <w:szCs w:val="24"/>
          <w:lang w:val="en-US"/>
        </w:rPr>
        <w:t xml:space="preserve"> the cycles </w:t>
      </w:r>
      <w:r w:rsidR="00983DA6" w:rsidRPr="00C36D78">
        <w:rPr>
          <w:rFonts w:asciiTheme="majorBidi" w:hAnsiTheme="majorBidi" w:cstheme="majorBidi"/>
          <w:sz w:val="24"/>
          <w:szCs w:val="24"/>
          <w:lang w:val="en-US"/>
        </w:rPr>
        <w:t>of time</w:t>
      </w:r>
      <w:r w:rsidR="00EC7B5D" w:rsidRPr="00C36D78">
        <w:rPr>
          <w:rFonts w:asciiTheme="majorBidi" w:hAnsiTheme="majorBidi" w:cstheme="majorBidi"/>
          <w:sz w:val="24"/>
          <w:szCs w:val="24"/>
          <w:lang w:val="en-US"/>
        </w:rPr>
        <w:t xml:space="preserve"> that includes </w:t>
      </w:r>
      <w:r w:rsidR="00983DA6" w:rsidRPr="00C36D78">
        <w:rPr>
          <w:rFonts w:asciiTheme="majorBidi" w:hAnsiTheme="majorBidi" w:cstheme="majorBidi"/>
          <w:sz w:val="24"/>
          <w:szCs w:val="24"/>
          <w:lang w:val="en-US"/>
        </w:rPr>
        <w:t xml:space="preserve">the prophetic </w:t>
      </w:r>
      <w:r w:rsidR="00EC7B5D" w:rsidRPr="00C36D78">
        <w:rPr>
          <w:rFonts w:asciiTheme="majorBidi" w:hAnsiTheme="majorBidi" w:cstheme="majorBidi"/>
          <w:sz w:val="24"/>
          <w:szCs w:val="24"/>
          <w:lang w:val="en-US"/>
        </w:rPr>
        <w:t xml:space="preserve">history as conceived of by the </w:t>
      </w:r>
      <w:proofErr w:type="spellStart"/>
      <w:r w:rsidR="00F53B8F" w:rsidRPr="00C36D78">
        <w:rPr>
          <w:rFonts w:asciiTheme="majorBidi" w:hAnsiTheme="majorBidi" w:cstheme="majorBidi"/>
          <w:sz w:val="24"/>
          <w:szCs w:val="24"/>
          <w:lang w:val="en-US"/>
        </w:rPr>
        <w:t>Ismā‘īl</w:t>
      </w:r>
      <w:r w:rsidR="00983DA6" w:rsidRPr="00C36D78">
        <w:rPr>
          <w:rFonts w:asciiTheme="majorBidi" w:hAnsiTheme="majorBidi" w:cstheme="majorBidi"/>
          <w:sz w:val="24"/>
          <w:szCs w:val="24"/>
          <w:lang w:val="en-US"/>
        </w:rPr>
        <w:t>ī</w:t>
      </w:r>
      <w:r w:rsidR="00EC7B5D" w:rsidRPr="00C36D78">
        <w:rPr>
          <w:rFonts w:asciiTheme="majorBidi" w:hAnsiTheme="majorBidi" w:cstheme="majorBidi"/>
          <w:sz w:val="24"/>
          <w:szCs w:val="24"/>
          <w:lang w:val="en-US"/>
        </w:rPr>
        <w:t>s</w:t>
      </w:r>
      <w:proofErr w:type="spellEnd"/>
      <w:r w:rsidR="00F53B8F" w:rsidRPr="00C36D78">
        <w:rPr>
          <w:rFonts w:asciiTheme="majorBidi" w:hAnsiTheme="majorBidi" w:cstheme="majorBidi"/>
          <w:sz w:val="24"/>
          <w:szCs w:val="24"/>
          <w:lang w:val="en-US"/>
        </w:rPr>
        <w:t>.</w:t>
      </w:r>
      <w:r w:rsidR="00626415" w:rsidRPr="00C36D78">
        <w:rPr>
          <w:rStyle w:val="Appelnotedebasdep"/>
          <w:rFonts w:asciiTheme="majorBidi" w:hAnsiTheme="majorBidi" w:cstheme="majorBidi"/>
          <w:sz w:val="24"/>
          <w:szCs w:val="24"/>
          <w:lang w:val="en-US"/>
        </w:rPr>
        <w:footnoteReference w:id="63"/>
      </w:r>
      <w:r w:rsidR="00626415" w:rsidRPr="00C36D78">
        <w:rPr>
          <w:rFonts w:asciiTheme="majorBidi" w:hAnsiTheme="majorBidi" w:cstheme="majorBidi"/>
          <w:sz w:val="24"/>
          <w:szCs w:val="24"/>
          <w:lang w:val="en-US"/>
        </w:rPr>
        <w:t xml:space="preserve"> In that sense, there cannot be any doubt that, for those </w:t>
      </w:r>
      <w:r w:rsidR="00983DA6" w:rsidRPr="00C36D78">
        <w:rPr>
          <w:rFonts w:asciiTheme="majorBidi" w:hAnsiTheme="majorBidi" w:cstheme="majorBidi"/>
          <w:sz w:val="24"/>
          <w:szCs w:val="24"/>
          <w:lang w:val="en-US"/>
        </w:rPr>
        <w:t xml:space="preserve">whom – </w:t>
      </w:r>
      <w:r w:rsidR="00626415" w:rsidRPr="00C36D78">
        <w:rPr>
          <w:rFonts w:asciiTheme="majorBidi" w:hAnsiTheme="majorBidi" w:cstheme="majorBidi"/>
          <w:sz w:val="24"/>
          <w:szCs w:val="24"/>
          <w:lang w:val="en-US"/>
        </w:rPr>
        <w:t>like themselves</w:t>
      </w:r>
      <w:r w:rsidR="00983DA6" w:rsidRPr="00C36D78">
        <w:rPr>
          <w:rFonts w:asciiTheme="majorBidi" w:hAnsiTheme="majorBidi" w:cstheme="majorBidi"/>
          <w:sz w:val="24"/>
          <w:szCs w:val="24"/>
          <w:lang w:val="en-US"/>
        </w:rPr>
        <w:t xml:space="preserve"> –</w:t>
      </w:r>
      <w:r w:rsidR="00626415" w:rsidRPr="00C36D78">
        <w:rPr>
          <w:rFonts w:asciiTheme="majorBidi" w:hAnsiTheme="majorBidi" w:cstheme="majorBidi"/>
          <w:sz w:val="24"/>
          <w:szCs w:val="24"/>
          <w:lang w:val="en-US"/>
        </w:rPr>
        <w:t xml:space="preserve"> they</w:t>
      </w:r>
      <w:r w:rsidR="00983DA6" w:rsidRPr="00C36D78">
        <w:rPr>
          <w:rFonts w:asciiTheme="majorBidi" w:hAnsiTheme="majorBidi" w:cstheme="majorBidi"/>
          <w:sz w:val="24"/>
          <w:szCs w:val="24"/>
          <w:lang w:val="en-US"/>
        </w:rPr>
        <w:t xml:space="preserve"> </w:t>
      </w:r>
      <w:r w:rsidR="00626415" w:rsidRPr="00C36D78">
        <w:rPr>
          <w:rFonts w:asciiTheme="majorBidi" w:hAnsiTheme="majorBidi" w:cstheme="majorBidi"/>
          <w:sz w:val="24"/>
          <w:szCs w:val="24"/>
          <w:lang w:val="en-US"/>
        </w:rPr>
        <w:t xml:space="preserve">deemed to </w:t>
      </w:r>
      <w:r w:rsidR="000F0812" w:rsidRPr="00C36D78">
        <w:rPr>
          <w:rFonts w:asciiTheme="majorBidi" w:hAnsiTheme="majorBidi" w:cstheme="majorBidi"/>
          <w:sz w:val="24"/>
          <w:szCs w:val="24"/>
          <w:lang w:val="en-US"/>
        </w:rPr>
        <w:t xml:space="preserve">have the </w:t>
      </w:r>
      <w:r w:rsidR="00626415" w:rsidRPr="00C36D78">
        <w:rPr>
          <w:rFonts w:asciiTheme="majorBidi" w:hAnsiTheme="majorBidi" w:cstheme="majorBidi"/>
          <w:sz w:val="24"/>
          <w:szCs w:val="24"/>
          <w:lang w:val="en-US"/>
        </w:rPr>
        <w:t>sufficient qualifi</w:t>
      </w:r>
      <w:r w:rsidR="000F0812" w:rsidRPr="00C36D78">
        <w:rPr>
          <w:rFonts w:asciiTheme="majorBidi" w:hAnsiTheme="majorBidi" w:cstheme="majorBidi"/>
          <w:sz w:val="24"/>
          <w:szCs w:val="24"/>
          <w:lang w:val="en-US"/>
        </w:rPr>
        <w:t>cations</w:t>
      </w:r>
      <w:r w:rsidR="00626415" w:rsidRPr="00C36D78">
        <w:rPr>
          <w:rFonts w:asciiTheme="majorBidi" w:hAnsiTheme="majorBidi" w:cstheme="majorBidi"/>
          <w:sz w:val="24"/>
          <w:szCs w:val="24"/>
          <w:lang w:val="en-US"/>
        </w:rPr>
        <w:t>, th</w:t>
      </w:r>
      <w:r w:rsidR="000F0812" w:rsidRPr="00C36D78">
        <w:rPr>
          <w:rFonts w:asciiTheme="majorBidi" w:hAnsiTheme="majorBidi" w:cstheme="majorBidi"/>
          <w:sz w:val="24"/>
          <w:szCs w:val="24"/>
          <w:lang w:val="en-US"/>
        </w:rPr>
        <w:t xml:space="preserve">ey </w:t>
      </w:r>
      <w:r w:rsidR="005D7896" w:rsidRPr="00C36D78">
        <w:rPr>
          <w:rFonts w:asciiTheme="majorBidi" w:hAnsiTheme="majorBidi" w:cstheme="majorBidi"/>
          <w:sz w:val="24"/>
          <w:szCs w:val="24"/>
          <w:lang w:val="en-US"/>
        </w:rPr>
        <w:t xml:space="preserve">also </w:t>
      </w:r>
      <w:r w:rsidR="000F0812" w:rsidRPr="00C36D78">
        <w:rPr>
          <w:rFonts w:asciiTheme="majorBidi" w:hAnsiTheme="majorBidi" w:cstheme="majorBidi"/>
          <w:sz w:val="24"/>
          <w:szCs w:val="24"/>
          <w:lang w:val="en-US"/>
        </w:rPr>
        <w:t xml:space="preserve">considered </w:t>
      </w:r>
      <w:r w:rsidR="00983DA6" w:rsidRPr="00C36D78">
        <w:rPr>
          <w:rFonts w:asciiTheme="majorBidi" w:hAnsiTheme="majorBidi" w:cstheme="majorBidi"/>
          <w:sz w:val="24"/>
          <w:szCs w:val="24"/>
          <w:lang w:val="en-US"/>
        </w:rPr>
        <w:t xml:space="preserve">astrology </w:t>
      </w:r>
      <w:r w:rsidR="000F0812" w:rsidRPr="00C36D78">
        <w:rPr>
          <w:rFonts w:asciiTheme="majorBidi" w:hAnsiTheme="majorBidi" w:cstheme="majorBidi"/>
          <w:sz w:val="24"/>
          <w:szCs w:val="24"/>
          <w:lang w:val="en-US"/>
        </w:rPr>
        <w:t xml:space="preserve">a </w:t>
      </w:r>
      <w:r w:rsidR="00626415" w:rsidRPr="00C36D78">
        <w:rPr>
          <w:rFonts w:asciiTheme="majorBidi" w:hAnsiTheme="majorBidi" w:cstheme="majorBidi"/>
          <w:sz w:val="24"/>
          <w:szCs w:val="24"/>
          <w:lang w:val="en-US"/>
        </w:rPr>
        <w:t>most appropriate means to understand God’s greatness through His creation</w:t>
      </w:r>
      <w:r w:rsidR="000F0812" w:rsidRPr="00C36D78">
        <w:rPr>
          <w:rFonts w:asciiTheme="majorBidi" w:hAnsiTheme="majorBidi" w:cstheme="majorBidi"/>
          <w:sz w:val="24"/>
          <w:szCs w:val="24"/>
          <w:lang w:val="en-US"/>
        </w:rPr>
        <w:t>.</w:t>
      </w:r>
    </w:p>
    <w:p w14:paraId="523064C8" w14:textId="77777777" w:rsidR="005D7896" w:rsidRPr="00C36D78" w:rsidRDefault="005D7896" w:rsidP="000F0812">
      <w:pPr>
        <w:spacing w:after="0" w:line="240" w:lineRule="auto"/>
        <w:ind w:firstLine="708"/>
        <w:jc w:val="both"/>
        <w:rPr>
          <w:rFonts w:asciiTheme="majorBidi" w:hAnsiTheme="majorBidi" w:cstheme="majorBidi"/>
          <w:sz w:val="24"/>
          <w:szCs w:val="24"/>
          <w:lang w:val="en-US"/>
        </w:rPr>
      </w:pPr>
    </w:p>
    <w:p w14:paraId="4550B419" w14:textId="77777777" w:rsidR="00B565E6" w:rsidRDefault="005E5D2C" w:rsidP="003702A9">
      <w:pPr>
        <w:pStyle w:val="Bibliographie"/>
        <w:spacing w:after="240"/>
        <w:ind w:firstLine="708"/>
        <w:jc w:val="both"/>
        <w:rPr>
          <w:rFonts w:asciiTheme="majorBidi" w:hAnsiTheme="majorBidi" w:cstheme="majorBidi"/>
          <w:lang w:val="en-US"/>
        </w:rPr>
      </w:pPr>
      <w:r w:rsidRPr="00C36D78">
        <w:rPr>
          <w:rFonts w:asciiTheme="majorBidi" w:hAnsiTheme="majorBidi" w:cstheme="majorBidi"/>
          <w:lang w:val="en-US"/>
        </w:rPr>
        <w:t>Sharf devotes an entire chapter of his essay to the notion of man as a microcosm</w:t>
      </w:r>
      <w:r w:rsidR="0066530F" w:rsidRPr="00C36D78">
        <w:rPr>
          <w:rFonts w:asciiTheme="majorBidi" w:hAnsiTheme="majorBidi" w:cstheme="majorBidi"/>
          <w:lang w:val="en-US"/>
        </w:rPr>
        <w:t>, a notion intimately linked with the theory and the practice of the astrologers</w:t>
      </w:r>
      <w:r w:rsidRPr="00C36D78">
        <w:rPr>
          <w:rFonts w:asciiTheme="majorBidi" w:hAnsiTheme="majorBidi" w:cstheme="majorBidi"/>
          <w:lang w:val="en-US"/>
        </w:rPr>
        <w:t>.</w:t>
      </w:r>
      <w:r w:rsidR="0066530F" w:rsidRPr="00C36D78">
        <w:rPr>
          <w:rFonts w:asciiTheme="majorBidi" w:hAnsiTheme="majorBidi" w:cstheme="majorBidi"/>
          <w:lang w:val="en-US"/>
        </w:rPr>
        <w:t xml:space="preserve"> As he puts it: </w:t>
      </w:r>
    </w:p>
    <w:p w14:paraId="68DDD921" w14:textId="728CFB70" w:rsidR="00B565E6" w:rsidRDefault="0066530F" w:rsidP="003052A9">
      <w:pPr>
        <w:pStyle w:val="Bibliographie"/>
        <w:spacing w:after="240"/>
        <w:ind w:left="708"/>
        <w:jc w:val="both"/>
        <w:rPr>
          <w:rFonts w:asciiTheme="majorBidi" w:hAnsiTheme="majorBidi" w:cstheme="majorBidi"/>
          <w:lang w:val="en-US"/>
        </w:rPr>
      </w:pPr>
      <w:r w:rsidRPr="00C36D78">
        <w:rPr>
          <w:rFonts w:asciiTheme="majorBidi" w:hAnsiTheme="majorBidi" w:cstheme="majorBidi"/>
          <w:lang w:val="en-US"/>
        </w:rPr>
        <w:t xml:space="preserve">The idea of a macrocosm and a microcosm well fitted their claims and supplied them with additional, highly plausible justification. The argument was straightforward: microcosmic phenomena must have, </w:t>
      </w:r>
      <w:r w:rsidRPr="00C36D78">
        <w:rPr>
          <w:rFonts w:asciiTheme="majorBidi" w:hAnsiTheme="majorBidi" w:cstheme="majorBidi"/>
          <w:i/>
          <w:iCs/>
          <w:lang w:val="en-US"/>
        </w:rPr>
        <w:t xml:space="preserve">ex </w:t>
      </w:r>
      <w:proofErr w:type="spellStart"/>
      <w:r w:rsidRPr="00C36D78">
        <w:rPr>
          <w:rFonts w:asciiTheme="majorBidi" w:hAnsiTheme="majorBidi" w:cstheme="majorBidi"/>
          <w:i/>
          <w:iCs/>
          <w:lang w:val="en-US"/>
        </w:rPr>
        <w:t>hypothesi</w:t>
      </w:r>
      <w:proofErr w:type="spellEnd"/>
      <w:r w:rsidRPr="00C36D78">
        <w:rPr>
          <w:rFonts w:asciiTheme="majorBidi" w:hAnsiTheme="majorBidi" w:cstheme="majorBidi"/>
          <w:lang w:val="en-US"/>
        </w:rPr>
        <w:t xml:space="preserve">, their macrocosmic counterparts. If man was a model of the </w:t>
      </w:r>
      <w:proofErr w:type="gramStart"/>
      <w:r w:rsidRPr="00C36D78">
        <w:rPr>
          <w:rFonts w:asciiTheme="majorBidi" w:hAnsiTheme="majorBidi" w:cstheme="majorBidi"/>
          <w:lang w:val="en-US"/>
        </w:rPr>
        <w:t>universe</w:t>
      </w:r>
      <w:proofErr w:type="gramEnd"/>
      <w:r w:rsidRPr="00C36D78">
        <w:rPr>
          <w:rFonts w:asciiTheme="majorBidi" w:hAnsiTheme="majorBidi" w:cstheme="majorBidi"/>
          <w:lang w:val="en-US"/>
        </w:rPr>
        <w:t xml:space="preserve"> then, among other possible correspondences, his body must have a physical counterpart in the macrocosm.</w:t>
      </w:r>
      <w:r w:rsidRPr="00C36D78">
        <w:rPr>
          <w:rStyle w:val="Appelnotedebasdep"/>
          <w:rFonts w:asciiTheme="majorBidi" w:hAnsiTheme="majorBidi" w:cstheme="majorBidi"/>
          <w:lang w:val="en-US"/>
        </w:rPr>
        <w:footnoteReference w:id="64"/>
      </w:r>
      <w:r w:rsidR="005E5D2C" w:rsidRPr="00C36D78">
        <w:rPr>
          <w:rFonts w:asciiTheme="majorBidi" w:hAnsiTheme="majorBidi" w:cstheme="majorBidi"/>
          <w:lang w:val="en-US"/>
        </w:rPr>
        <w:t xml:space="preserve"> </w:t>
      </w:r>
    </w:p>
    <w:p w14:paraId="4A172964" w14:textId="2596DFEA" w:rsidR="005E5D2C" w:rsidRPr="00C36D78" w:rsidRDefault="0066530F" w:rsidP="00B565E6">
      <w:pPr>
        <w:pStyle w:val="Bibliographie"/>
        <w:spacing w:after="240"/>
        <w:ind w:firstLine="708"/>
        <w:jc w:val="both"/>
        <w:rPr>
          <w:rFonts w:asciiTheme="majorBidi" w:hAnsiTheme="majorBidi" w:cstheme="majorBidi"/>
          <w:lang w:val="en-US"/>
        </w:rPr>
      </w:pPr>
      <w:r w:rsidRPr="00C36D78">
        <w:rPr>
          <w:rFonts w:asciiTheme="majorBidi" w:hAnsiTheme="majorBidi" w:cstheme="majorBidi"/>
          <w:lang w:val="en-US"/>
        </w:rPr>
        <w:t xml:space="preserve">When we compare </w:t>
      </w:r>
      <w:r w:rsidR="003D4279" w:rsidRPr="00C36D78">
        <w:rPr>
          <w:rFonts w:asciiTheme="majorBidi" w:hAnsiTheme="majorBidi" w:cstheme="majorBidi"/>
          <w:lang w:val="en-US"/>
        </w:rPr>
        <w:t>his</w:t>
      </w:r>
      <w:r w:rsidRPr="00C36D78">
        <w:rPr>
          <w:rFonts w:asciiTheme="majorBidi" w:hAnsiTheme="majorBidi" w:cstheme="majorBidi"/>
          <w:lang w:val="en-US"/>
        </w:rPr>
        <w:t xml:space="preserve"> to the other commentaries on the </w:t>
      </w:r>
      <w:r w:rsidRPr="00C36D78">
        <w:rPr>
          <w:rFonts w:asciiTheme="majorBidi" w:hAnsiTheme="majorBidi" w:cstheme="majorBidi"/>
          <w:i/>
          <w:iCs/>
          <w:lang w:val="en-US"/>
        </w:rPr>
        <w:t>SY</w:t>
      </w:r>
      <w:r w:rsidRPr="00C36D78">
        <w:rPr>
          <w:rFonts w:asciiTheme="majorBidi" w:hAnsiTheme="majorBidi" w:cstheme="majorBidi"/>
          <w:lang w:val="en-US"/>
        </w:rPr>
        <w:t xml:space="preserve">, we </w:t>
      </w:r>
      <w:r w:rsidR="003D4279" w:rsidRPr="00C36D78">
        <w:rPr>
          <w:rFonts w:asciiTheme="majorBidi" w:hAnsiTheme="majorBidi" w:cstheme="majorBidi"/>
          <w:lang w:val="en-US"/>
        </w:rPr>
        <w:t>cannot but be impressed</w:t>
      </w:r>
      <w:r w:rsidRPr="00C36D78">
        <w:rPr>
          <w:rFonts w:asciiTheme="majorBidi" w:hAnsiTheme="majorBidi" w:cstheme="majorBidi"/>
          <w:lang w:val="en-US"/>
        </w:rPr>
        <w:t xml:space="preserve"> by </w:t>
      </w:r>
      <w:r w:rsidR="003D4279" w:rsidRPr="00C36D78">
        <w:rPr>
          <w:rFonts w:asciiTheme="majorBidi" w:hAnsiTheme="majorBidi" w:cstheme="majorBidi"/>
          <w:lang w:val="en-US"/>
        </w:rPr>
        <w:t xml:space="preserve">the second-to-none emphasis the author of the </w:t>
      </w:r>
      <w:r w:rsidR="003D4279" w:rsidRPr="00C36D78">
        <w:rPr>
          <w:rFonts w:asciiTheme="majorBidi" w:hAnsiTheme="majorBidi" w:cstheme="majorBidi"/>
          <w:i/>
          <w:iCs/>
          <w:lang w:val="en-US"/>
        </w:rPr>
        <w:t xml:space="preserve">Sefer </w:t>
      </w:r>
      <w:proofErr w:type="spellStart"/>
      <w:r w:rsidR="003D4279" w:rsidRPr="00C36D78">
        <w:rPr>
          <w:rFonts w:asciiTheme="majorBidi" w:hAnsiTheme="majorBidi" w:cstheme="majorBidi"/>
          <w:i/>
          <w:iCs/>
          <w:lang w:val="en-US"/>
        </w:rPr>
        <w:t>Hakhmōni</w:t>
      </w:r>
      <w:proofErr w:type="spellEnd"/>
      <w:r w:rsidRPr="00C36D78">
        <w:rPr>
          <w:rFonts w:asciiTheme="majorBidi" w:hAnsiTheme="majorBidi" w:cstheme="majorBidi"/>
          <w:lang w:val="en-US"/>
        </w:rPr>
        <w:t xml:space="preserve"> </w:t>
      </w:r>
      <w:r w:rsidR="003D4279" w:rsidRPr="00C36D78">
        <w:rPr>
          <w:rFonts w:asciiTheme="majorBidi" w:hAnsiTheme="majorBidi" w:cstheme="majorBidi"/>
          <w:lang w:val="en-US"/>
        </w:rPr>
        <w:t xml:space="preserve">puts on these principles. These indeed go far beyond the usual framework of the </w:t>
      </w:r>
      <w:proofErr w:type="spellStart"/>
      <w:r w:rsidR="003D4279" w:rsidRPr="00C36D78">
        <w:rPr>
          <w:rFonts w:asciiTheme="majorBidi" w:hAnsiTheme="majorBidi" w:cstheme="majorBidi"/>
          <w:lang w:val="en-US"/>
        </w:rPr>
        <w:t>melothesia</w:t>
      </w:r>
      <w:proofErr w:type="spellEnd"/>
      <w:r w:rsidR="003D4279" w:rsidRPr="00C36D78">
        <w:rPr>
          <w:rFonts w:asciiTheme="majorBidi" w:hAnsiTheme="majorBidi" w:cstheme="majorBidi"/>
          <w:lang w:val="en-US"/>
        </w:rPr>
        <w:t xml:space="preserve">, that is, as </w:t>
      </w:r>
      <w:r w:rsidR="008204EA" w:rsidRPr="00C36D78">
        <w:rPr>
          <w:rFonts w:asciiTheme="majorBidi" w:hAnsiTheme="majorBidi" w:cstheme="majorBidi"/>
          <w:lang w:val="en-US"/>
        </w:rPr>
        <w:t xml:space="preserve">can be found in just about any astrological treatise, </w:t>
      </w:r>
      <w:r w:rsidR="003D4279" w:rsidRPr="00C36D78">
        <w:rPr>
          <w:rFonts w:asciiTheme="majorBidi" w:hAnsiTheme="majorBidi" w:cstheme="majorBidi"/>
          <w:lang w:val="en-US"/>
        </w:rPr>
        <w:t>th</w:t>
      </w:r>
      <w:r w:rsidR="008204EA" w:rsidRPr="00C36D78">
        <w:rPr>
          <w:rFonts w:asciiTheme="majorBidi" w:hAnsiTheme="majorBidi" w:cstheme="majorBidi"/>
          <w:lang w:val="en-US"/>
        </w:rPr>
        <w:t>is</w:t>
      </w:r>
      <w:r w:rsidR="003D4279" w:rsidRPr="00C36D78">
        <w:rPr>
          <w:rFonts w:asciiTheme="majorBidi" w:hAnsiTheme="majorBidi" w:cstheme="majorBidi"/>
          <w:lang w:val="en-US"/>
        </w:rPr>
        <w:t xml:space="preserve"> network of systematic correspondences between the human body and</w:t>
      </w:r>
      <w:r w:rsidR="00527BEA" w:rsidRPr="00C36D78">
        <w:rPr>
          <w:rFonts w:asciiTheme="majorBidi" w:hAnsiTheme="majorBidi" w:cstheme="majorBidi"/>
          <w:lang w:val="en-US"/>
        </w:rPr>
        <w:t xml:space="preserve"> the</w:t>
      </w:r>
      <w:r w:rsidR="003D4279" w:rsidRPr="00C36D78">
        <w:rPr>
          <w:rFonts w:asciiTheme="majorBidi" w:hAnsiTheme="majorBidi" w:cstheme="majorBidi"/>
          <w:lang w:val="en-US"/>
        </w:rPr>
        <w:t xml:space="preserve"> seven planets </w:t>
      </w:r>
      <w:r w:rsidR="008204EA" w:rsidRPr="00C36D78">
        <w:rPr>
          <w:rFonts w:asciiTheme="majorBidi" w:hAnsiTheme="majorBidi" w:cstheme="majorBidi"/>
          <w:lang w:val="en-US"/>
        </w:rPr>
        <w:t>or</w:t>
      </w:r>
      <w:r w:rsidR="003D4279" w:rsidRPr="00C36D78">
        <w:rPr>
          <w:rFonts w:asciiTheme="majorBidi" w:hAnsiTheme="majorBidi" w:cstheme="majorBidi"/>
          <w:lang w:val="en-US"/>
        </w:rPr>
        <w:t xml:space="preserve"> the twelve signs of the zodiac</w:t>
      </w:r>
      <w:r w:rsidR="008204EA" w:rsidRPr="00C36D78">
        <w:rPr>
          <w:rFonts w:asciiTheme="majorBidi" w:hAnsiTheme="majorBidi" w:cstheme="majorBidi"/>
          <w:lang w:val="en-US"/>
        </w:rPr>
        <w:t xml:space="preserve">. </w:t>
      </w:r>
    </w:p>
    <w:p w14:paraId="073BB587" w14:textId="77777777" w:rsidR="003052A9" w:rsidRDefault="00E47746" w:rsidP="00C75C2F">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lastRenderedPageBreak/>
        <w:t xml:space="preserve">Now, if ever there were scholars </w:t>
      </w:r>
      <w:r w:rsidR="00EB52B9" w:rsidRPr="00C36D78">
        <w:rPr>
          <w:rFonts w:asciiTheme="majorBidi" w:hAnsiTheme="majorBidi" w:cstheme="majorBidi"/>
          <w:sz w:val="24"/>
          <w:szCs w:val="24"/>
          <w:lang w:val="en-US"/>
        </w:rPr>
        <w:t>who seem to have never tired themselves of bridging the microcosmic and the macrocosmic levels through all sorts of connections,</w:t>
      </w:r>
      <w:r w:rsidRPr="00C36D78">
        <w:rPr>
          <w:rFonts w:asciiTheme="majorBidi" w:hAnsiTheme="majorBidi" w:cstheme="majorBidi"/>
          <w:sz w:val="24"/>
          <w:szCs w:val="24"/>
          <w:lang w:val="en-US"/>
        </w:rPr>
        <w:t xml:space="preserve"> these were the authors of the </w:t>
      </w:r>
      <w:proofErr w:type="spellStart"/>
      <w:r w:rsidRPr="00C36D78">
        <w:rPr>
          <w:rFonts w:asciiTheme="majorBidi" w:hAnsiTheme="majorBidi" w:cstheme="majorBidi"/>
          <w:i/>
          <w:iCs/>
          <w:sz w:val="24"/>
          <w:szCs w:val="24"/>
          <w:lang w:val="en-US"/>
        </w:rPr>
        <w:t>Rasā’il</w:t>
      </w:r>
      <w:proofErr w:type="spellEnd"/>
      <w:r w:rsidR="00C03D46" w:rsidRPr="00C36D78">
        <w:rPr>
          <w:rFonts w:asciiTheme="majorBidi" w:hAnsiTheme="majorBidi" w:cstheme="majorBidi"/>
          <w:sz w:val="24"/>
          <w:szCs w:val="24"/>
          <w:lang w:val="en-US"/>
        </w:rPr>
        <w:t>, as was hinted at by Sharf</w:t>
      </w:r>
      <w:r w:rsidR="00E6662E" w:rsidRPr="00C36D78">
        <w:rPr>
          <w:rFonts w:asciiTheme="majorBidi" w:hAnsiTheme="majorBidi" w:cstheme="majorBidi"/>
          <w:sz w:val="24"/>
          <w:szCs w:val="24"/>
          <w:lang w:val="en-US"/>
        </w:rPr>
        <w:t xml:space="preserve">: </w:t>
      </w:r>
    </w:p>
    <w:p w14:paraId="1072190B" w14:textId="77777777" w:rsidR="00693754" w:rsidRDefault="00693754" w:rsidP="00C75C2F">
      <w:pPr>
        <w:spacing w:after="0" w:line="240" w:lineRule="auto"/>
        <w:ind w:firstLine="708"/>
        <w:jc w:val="both"/>
        <w:rPr>
          <w:rFonts w:asciiTheme="majorBidi" w:hAnsiTheme="majorBidi" w:cstheme="majorBidi"/>
          <w:sz w:val="24"/>
          <w:szCs w:val="24"/>
          <w:lang w:val="en-US"/>
        </w:rPr>
      </w:pPr>
    </w:p>
    <w:p w14:paraId="5A505DA5" w14:textId="542F60D0" w:rsidR="003052A9" w:rsidRDefault="00E6662E" w:rsidP="00F37D8C">
      <w:pPr>
        <w:spacing w:after="0" w:line="240" w:lineRule="auto"/>
        <w:ind w:left="708"/>
        <w:jc w:val="both"/>
        <w:rPr>
          <w:rFonts w:asciiTheme="majorBidi" w:hAnsiTheme="majorBidi" w:cstheme="majorBidi"/>
          <w:sz w:val="24"/>
          <w:szCs w:val="24"/>
          <w:lang w:val="en-US"/>
        </w:rPr>
      </w:pPr>
      <w:proofErr w:type="spellStart"/>
      <w:r w:rsidRPr="00C36D78">
        <w:rPr>
          <w:rFonts w:asciiTheme="majorBidi" w:hAnsiTheme="majorBidi" w:cstheme="majorBidi"/>
          <w:sz w:val="24"/>
          <w:szCs w:val="24"/>
          <w:lang w:val="en-US"/>
        </w:rPr>
        <w:t>Donnolo’s</w:t>
      </w:r>
      <w:proofErr w:type="spellEnd"/>
      <w:r w:rsidRPr="00C36D78">
        <w:rPr>
          <w:rFonts w:asciiTheme="majorBidi" w:hAnsiTheme="majorBidi" w:cstheme="majorBidi"/>
          <w:sz w:val="24"/>
          <w:szCs w:val="24"/>
          <w:lang w:val="en-US"/>
        </w:rPr>
        <w:t xml:space="preserve"> interpretation of the microcosm analogy […] owes comparatively little to Jewish interpretations, and its nearest affinity is not to any Byzantine interpretation but to that of the </w:t>
      </w:r>
      <w:proofErr w:type="spellStart"/>
      <w:r w:rsidRPr="00C36D78">
        <w:rPr>
          <w:rFonts w:asciiTheme="majorBidi" w:hAnsiTheme="majorBidi" w:cstheme="majorBidi"/>
          <w:sz w:val="24"/>
          <w:szCs w:val="24"/>
          <w:lang w:val="en-US"/>
        </w:rPr>
        <w:t>Ikhwān</w:t>
      </w:r>
      <w:proofErr w:type="spellEnd"/>
      <w:r w:rsidRPr="00C36D78">
        <w:rPr>
          <w:rFonts w:asciiTheme="majorBidi" w:hAnsiTheme="majorBidi" w:cstheme="majorBidi"/>
          <w:sz w:val="24"/>
          <w:szCs w:val="24"/>
          <w:lang w:val="en-US"/>
        </w:rPr>
        <w:t xml:space="preserve"> al-</w:t>
      </w:r>
      <w:proofErr w:type="spellStart"/>
      <w:r w:rsidRPr="00C36D78">
        <w:rPr>
          <w:rFonts w:asciiTheme="majorBidi" w:hAnsiTheme="majorBidi" w:cstheme="majorBidi"/>
          <w:sz w:val="24"/>
          <w:szCs w:val="24"/>
          <w:lang w:val="en-US"/>
        </w:rPr>
        <w:t>Ṣafā</w:t>
      </w:r>
      <w:proofErr w:type="spellEnd"/>
      <w:r w:rsidRPr="00C36D78">
        <w:rPr>
          <w:rFonts w:asciiTheme="majorBidi" w:hAnsiTheme="majorBidi" w:cstheme="majorBidi"/>
          <w:sz w:val="24"/>
          <w:szCs w:val="24"/>
          <w:lang w:val="en-US"/>
        </w:rPr>
        <w:t>’.</w:t>
      </w:r>
      <w:r w:rsidR="00C03D46" w:rsidRPr="00C36D78">
        <w:rPr>
          <w:rStyle w:val="Appelnotedebasdep"/>
          <w:rFonts w:asciiTheme="majorBidi" w:hAnsiTheme="majorBidi" w:cstheme="majorBidi"/>
          <w:sz w:val="24"/>
          <w:szCs w:val="24"/>
          <w:lang w:val="en-US"/>
        </w:rPr>
        <w:footnoteReference w:id="65"/>
      </w:r>
    </w:p>
    <w:p w14:paraId="529D0F3C" w14:textId="77777777" w:rsidR="003052A9" w:rsidRDefault="003052A9" w:rsidP="003052A9">
      <w:pPr>
        <w:spacing w:after="0" w:line="240" w:lineRule="auto"/>
        <w:jc w:val="both"/>
        <w:rPr>
          <w:rFonts w:asciiTheme="majorBidi" w:hAnsiTheme="majorBidi" w:cstheme="majorBidi"/>
          <w:sz w:val="24"/>
          <w:szCs w:val="24"/>
          <w:lang w:val="en-US"/>
        </w:rPr>
      </w:pPr>
    </w:p>
    <w:p w14:paraId="1F1BAC09" w14:textId="10198597" w:rsidR="00274769" w:rsidRPr="00C36D78" w:rsidRDefault="00E47746" w:rsidP="00617D9E">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T</w:t>
      </w:r>
      <w:r w:rsidR="00667B6C" w:rsidRPr="00C36D78">
        <w:rPr>
          <w:rFonts w:asciiTheme="majorBidi" w:hAnsiTheme="majorBidi" w:cstheme="majorBidi"/>
          <w:sz w:val="24"/>
          <w:szCs w:val="24"/>
          <w:lang w:val="en-US"/>
        </w:rPr>
        <w:t>he</w:t>
      </w:r>
      <w:r w:rsidR="00C543E2" w:rsidRPr="00C36D78">
        <w:rPr>
          <w:rFonts w:asciiTheme="majorBidi" w:hAnsiTheme="majorBidi" w:cstheme="majorBidi"/>
          <w:sz w:val="24"/>
          <w:szCs w:val="24"/>
          <w:lang w:val="en-US"/>
        </w:rPr>
        <w:t xml:space="preserve"> </w:t>
      </w:r>
      <w:proofErr w:type="spellStart"/>
      <w:r w:rsidR="00C543E2" w:rsidRPr="00C36D78">
        <w:rPr>
          <w:rFonts w:asciiTheme="majorBidi" w:hAnsiTheme="majorBidi" w:cstheme="majorBidi"/>
          <w:sz w:val="24"/>
          <w:szCs w:val="24"/>
          <w:lang w:val="en-US"/>
        </w:rPr>
        <w:t>Ikhwān</w:t>
      </w:r>
      <w:proofErr w:type="spellEnd"/>
      <w:r w:rsidR="00667B6C" w:rsidRPr="00C36D78">
        <w:rPr>
          <w:rFonts w:asciiTheme="majorBidi" w:hAnsiTheme="majorBidi" w:cstheme="majorBidi"/>
          <w:sz w:val="24"/>
          <w:szCs w:val="24"/>
          <w:lang w:val="en-US"/>
        </w:rPr>
        <w:t xml:space="preserve"> even</w:t>
      </w:r>
      <w:r w:rsidR="00C543E2" w:rsidRPr="00C36D78">
        <w:rPr>
          <w:rFonts w:asciiTheme="majorBidi" w:hAnsiTheme="majorBidi" w:cstheme="majorBidi"/>
          <w:sz w:val="24"/>
          <w:szCs w:val="24"/>
          <w:lang w:val="en-US"/>
        </w:rPr>
        <w:t xml:space="preserve"> </w:t>
      </w:r>
      <w:r w:rsidR="00667B6C" w:rsidRPr="00C36D78">
        <w:rPr>
          <w:rFonts w:asciiTheme="majorBidi" w:hAnsiTheme="majorBidi" w:cstheme="majorBidi"/>
          <w:sz w:val="24"/>
          <w:szCs w:val="24"/>
          <w:lang w:val="en-US"/>
        </w:rPr>
        <w:t>dedicate</w:t>
      </w:r>
      <w:r w:rsidR="00C543E2" w:rsidRPr="00C36D78">
        <w:rPr>
          <w:rFonts w:asciiTheme="majorBidi" w:hAnsiTheme="majorBidi" w:cstheme="majorBidi"/>
          <w:sz w:val="24"/>
          <w:szCs w:val="24"/>
          <w:lang w:val="en-US"/>
        </w:rPr>
        <w:t>d</w:t>
      </w:r>
      <w:r w:rsidR="00667B6C" w:rsidRPr="00C36D78">
        <w:rPr>
          <w:rFonts w:asciiTheme="majorBidi" w:hAnsiTheme="majorBidi" w:cstheme="majorBidi"/>
          <w:sz w:val="24"/>
          <w:szCs w:val="24"/>
          <w:lang w:val="en-US"/>
        </w:rPr>
        <w:t xml:space="preserve"> two of their treatises exclusively to these analogies</w:t>
      </w:r>
      <w:r w:rsidRPr="00C36D78">
        <w:rPr>
          <w:rFonts w:asciiTheme="majorBidi" w:hAnsiTheme="majorBidi" w:cstheme="majorBidi"/>
          <w:sz w:val="24"/>
          <w:szCs w:val="24"/>
          <w:lang w:val="en-US"/>
        </w:rPr>
        <w:t xml:space="preserve">, namely Epistles 26 and 34, respectively entitled </w:t>
      </w:r>
      <w:r w:rsidR="003052A9">
        <w:rPr>
          <w:rFonts w:asciiTheme="majorBidi" w:hAnsiTheme="majorBidi" w:cstheme="majorBidi"/>
          <w:sz w:val="24"/>
          <w:szCs w:val="24"/>
          <w:lang w:val="en-US"/>
        </w:rPr>
        <w:t>‘</w:t>
      </w:r>
      <w:r w:rsidRPr="00C36D78">
        <w:rPr>
          <w:rFonts w:asciiTheme="majorBidi" w:hAnsiTheme="majorBidi" w:cstheme="majorBidi"/>
          <w:sz w:val="24"/>
          <w:szCs w:val="24"/>
          <w:lang w:val="en-US"/>
        </w:rPr>
        <w:t>On the Claim of the Sages that Man is a Microcosm</w:t>
      </w:r>
      <w:r w:rsidR="003052A9">
        <w:rPr>
          <w:rFonts w:asciiTheme="majorBidi" w:hAnsiTheme="majorBidi" w:cstheme="majorBidi"/>
          <w:sz w:val="24"/>
          <w:szCs w:val="24"/>
          <w:lang w:val="en-US"/>
        </w:rPr>
        <w:t>’</w:t>
      </w:r>
      <w:r w:rsidRPr="00C36D78">
        <w:rPr>
          <w:rFonts w:asciiTheme="majorBidi" w:hAnsiTheme="majorBidi" w:cstheme="majorBidi"/>
          <w:sz w:val="24"/>
          <w:szCs w:val="24"/>
          <w:lang w:val="en-US"/>
        </w:rPr>
        <w:t xml:space="preserve"> </w:t>
      </w:r>
      <w:r w:rsidR="00667B6C" w:rsidRPr="00C36D78">
        <w:rPr>
          <w:rFonts w:asciiTheme="majorBidi" w:hAnsiTheme="majorBidi" w:cstheme="majorBidi"/>
          <w:sz w:val="24"/>
          <w:szCs w:val="24"/>
          <w:lang w:val="en-US"/>
        </w:rPr>
        <w:t>(</w:t>
      </w:r>
      <w:proofErr w:type="spellStart"/>
      <w:r w:rsidR="00667B6C" w:rsidRPr="00C36D78">
        <w:rPr>
          <w:rFonts w:asciiTheme="majorBidi" w:hAnsiTheme="majorBidi" w:cstheme="majorBidi"/>
          <w:i/>
          <w:iCs/>
          <w:sz w:val="24"/>
          <w:szCs w:val="24"/>
          <w:lang w:val="en-US"/>
        </w:rPr>
        <w:t>fī</w:t>
      </w:r>
      <w:proofErr w:type="spellEnd"/>
      <w:r w:rsidR="00667B6C" w:rsidRPr="00C36D78">
        <w:rPr>
          <w:rFonts w:asciiTheme="majorBidi" w:hAnsiTheme="majorBidi" w:cstheme="majorBidi"/>
          <w:i/>
          <w:iCs/>
          <w:sz w:val="24"/>
          <w:szCs w:val="24"/>
          <w:lang w:val="en-US"/>
        </w:rPr>
        <w:t xml:space="preserve"> </w:t>
      </w:r>
      <w:proofErr w:type="spellStart"/>
      <w:r w:rsidR="00667B6C" w:rsidRPr="00C36D78">
        <w:rPr>
          <w:rFonts w:asciiTheme="majorBidi" w:hAnsiTheme="majorBidi" w:cstheme="majorBidi"/>
          <w:i/>
          <w:iCs/>
          <w:sz w:val="24"/>
          <w:szCs w:val="24"/>
          <w:lang w:val="en-US"/>
        </w:rPr>
        <w:t>qawl</w:t>
      </w:r>
      <w:proofErr w:type="spellEnd"/>
      <w:r w:rsidR="00667B6C" w:rsidRPr="00C36D78">
        <w:rPr>
          <w:rFonts w:asciiTheme="majorBidi" w:hAnsiTheme="majorBidi" w:cstheme="majorBidi"/>
          <w:i/>
          <w:iCs/>
          <w:sz w:val="24"/>
          <w:szCs w:val="24"/>
          <w:lang w:val="en-US"/>
        </w:rPr>
        <w:t xml:space="preserve"> al-</w:t>
      </w:r>
      <w:proofErr w:type="spellStart"/>
      <w:r w:rsidR="00667B6C" w:rsidRPr="00C36D78">
        <w:rPr>
          <w:rFonts w:asciiTheme="majorBidi" w:hAnsiTheme="majorBidi" w:cstheme="majorBidi"/>
          <w:i/>
          <w:iCs/>
          <w:sz w:val="24"/>
          <w:szCs w:val="24"/>
          <w:lang w:val="en-US"/>
        </w:rPr>
        <w:t>ḥukamā</w:t>
      </w:r>
      <w:proofErr w:type="spellEnd"/>
      <w:r w:rsidR="00667B6C" w:rsidRPr="00C36D78">
        <w:rPr>
          <w:rFonts w:asciiTheme="majorBidi" w:hAnsiTheme="majorBidi" w:cstheme="majorBidi"/>
          <w:i/>
          <w:iCs/>
          <w:sz w:val="24"/>
          <w:szCs w:val="24"/>
          <w:lang w:val="en-US"/>
        </w:rPr>
        <w:t xml:space="preserve">’ </w:t>
      </w:r>
      <w:proofErr w:type="spellStart"/>
      <w:r w:rsidR="00667B6C" w:rsidRPr="00C36D78">
        <w:rPr>
          <w:rFonts w:asciiTheme="majorBidi" w:hAnsiTheme="majorBidi" w:cstheme="majorBidi"/>
          <w:i/>
          <w:iCs/>
          <w:sz w:val="24"/>
          <w:szCs w:val="24"/>
          <w:lang w:val="en-US"/>
        </w:rPr>
        <w:t>inna</w:t>
      </w:r>
      <w:proofErr w:type="spellEnd"/>
      <w:r w:rsidR="00667B6C" w:rsidRPr="00C36D78">
        <w:rPr>
          <w:rFonts w:asciiTheme="majorBidi" w:hAnsiTheme="majorBidi" w:cstheme="majorBidi"/>
          <w:i/>
          <w:iCs/>
          <w:sz w:val="24"/>
          <w:szCs w:val="24"/>
          <w:lang w:val="en-US"/>
        </w:rPr>
        <w:t xml:space="preserve"> al-</w:t>
      </w:r>
      <w:proofErr w:type="spellStart"/>
      <w:r w:rsidR="00667B6C" w:rsidRPr="00C36D78">
        <w:rPr>
          <w:rFonts w:asciiTheme="majorBidi" w:hAnsiTheme="majorBidi" w:cstheme="majorBidi"/>
          <w:i/>
          <w:iCs/>
          <w:sz w:val="24"/>
          <w:szCs w:val="24"/>
          <w:lang w:val="en-US"/>
        </w:rPr>
        <w:t>insān</w:t>
      </w:r>
      <w:proofErr w:type="spellEnd"/>
      <w:r w:rsidR="00667B6C" w:rsidRPr="00C36D78">
        <w:rPr>
          <w:rFonts w:asciiTheme="majorBidi" w:hAnsiTheme="majorBidi" w:cstheme="majorBidi"/>
          <w:i/>
          <w:iCs/>
          <w:sz w:val="24"/>
          <w:szCs w:val="24"/>
          <w:lang w:val="en-US"/>
        </w:rPr>
        <w:t xml:space="preserve"> ‘</w:t>
      </w:r>
      <w:proofErr w:type="spellStart"/>
      <w:r w:rsidR="00667B6C" w:rsidRPr="00C36D78">
        <w:rPr>
          <w:rFonts w:asciiTheme="majorBidi" w:hAnsiTheme="majorBidi" w:cstheme="majorBidi"/>
          <w:i/>
          <w:iCs/>
          <w:sz w:val="24"/>
          <w:szCs w:val="24"/>
          <w:lang w:val="en-US"/>
        </w:rPr>
        <w:t>ālam</w:t>
      </w:r>
      <w:proofErr w:type="spellEnd"/>
      <w:r w:rsidR="00667B6C" w:rsidRPr="00C36D78">
        <w:rPr>
          <w:rFonts w:asciiTheme="majorBidi" w:hAnsiTheme="majorBidi" w:cstheme="majorBidi"/>
          <w:i/>
          <w:iCs/>
          <w:sz w:val="24"/>
          <w:szCs w:val="24"/>
          <w:lang w:val="en-US"/>
        </w:rPr>
        <w:t xml:space="preserve"> </w:t>
      </w:r>
      <w:proofErr w:type="spellStart"/>
      <w:r w:rsidR="00667B6C" w:rsidRPr="00C36D78">
        <w:rPr>
          <w:rFonts w:asciiTheme="majorBidi" w:hAnsiTheme="majorBidi" w:cstheme="majorBidi"/>
          <w:i/>
          <w:iCs/>
          <w:sz w:val="24"/>
          <w:szCs w:val="24"/>
          <w:lang w:val="en-US"/>
        </w:rPr>
        <w:t>ṣaghīr</w:t>
      </w:r>
      <w:proofErr w:type="spellEnd"/>
      <w:r w:rsidR="00667B6C" w:rsidRPr="00C36D78">
        <w:rPr>
          <w:rFonts w:asciiTheme="majorBidi" w:hAnsiTheme="majorBidi" w:cstheme="majorBidi"/>
          <w:sz w:val="24"/>
          <w:szCs w:val="24"/>
          <w:lang w:val="en-US"/>
        </w:rPr>
        <w:t xml:space="preserve">) </w:t>
      </w:r>
      <w:r w:rsidRPr="00C36D78">
        <w:rPr>
          <w:rFonts w:asciiTheme="majorBidi" w:hAnsiTheme="majorBidi" w:cstheme="majorBidi"/>
          <w:sz w:val="24"/>
          <w:szCs w:val="24"/>
          <w:lang w:val="en-US"/>
        </w:rPr>
        <w:t xml:space="preserve">and </w:t>
      </w:r>
      <w:r w:rsidR="003052A9">
        <w:rPr>
          <w:rFonts w:asciiTheme="majorBidi" w:hAnsiTheme="majorBidi" w:cstheme="majorBidi"/>
          <w:sz w:val="24"/>
          <w:szCs w:val="24"/>
          <w:lang w:val="en-US"/>
        </w:rPr>
        <w:t>‘</w:t>
      </w:r>
      <w:r w:rsidRPr="00C36D78">
        <w:rPr>
          <w:rFonts w:asciiTheme="majorBidi" w:hAnsiTheme="majorBidi" w:cstheme="majorBidi"/>
          <w:sz w:val="24"/>
          <w:szCs w:val="24"/>
          <w:lang w:val="en-US"/>
        </w:rPr>
        <w:t xml:space="preserve">On the Claim of the Sages that the World is a </w:t>
      </w:r>
      <w:proofErr w:type="spellStart"/>
      <w:r w:rsidRPr="00C36D78">
        <w:rPr>
          <w:rFonts w:asciiTheme="majorBidi" w:hAnsiTheme="majorBidi" w:cstheme="majorBidi"/>
          <w:sz w:val="24"/>
          <w:szCs w:val="24"/>
          <w:lang w:val="en-US"/>
        </w:rPr>
        <w:t>Macranthrope</w:t>
      </w:r>
      <w:proofErr w:type="spellEnd"/>
      <w:r w:rsidR="003052A9">
        <w:rPr>
          <w:rFonts w:asciiTheme="majorBidi" w:hAnsiTheme="majorBidi" w:cstheme="majorBidi"/>
          <w:sz w:val="24"/>
          <w:szCs w:val="24"/>
          <w:lang w:val="en-US"/>
        </w:rPr>
        <w:t>’</w:t>
      </w:r>
      <w:r w:rsidR="00667B6C" w:rsidRPr="00C36D78">
        <w:rPr>
          <w:rFonts w:asciiTheme="majorBidi" w:hAnsiTheme="majorBidi" w:cstheme="majorBidi"/>
          <w:sz w:val="24"/>
          <w:szCs w:val="24"/>
          <w:lang w:val="en-US"/>
        </w:rPr>
        <w:t xml:space="preserve"> (</w:t>
      </w:r>
      <w:proofErr w:type="spellStart"/>
      <w:r w:rsidR="00667B6C" w:rsidRPr="00C36D78">
        <w:rPr>
          <w:rFonts w:asciiTheme="majorBidi" w:hAnsiTheme="majorBidi" w:cstheme="majorBidi"/>
          <w:i/>
          <w:iCs/>
          <w:sz w:val="24"/>
          <w:szCs w:val="24"/>
          <w:lang w:val="en-US"/>
        </w:rPr>
        <w:t>fī</w:t>
      </w:r>
      <w:proofErr w:type="spellEnd"/>
      <w:r w:rsidR="00667B6C" w:rsidRPr="00C36D78">
        <w:rPr>
          <w:rFonts w:asciiTheme="majorBidi" w:hAnsiTheme="majorBidi" w:cstheme="majorBidi"/>
          <w:i/>
          <w:iCs/>
          <w:sz w:val="24"/>
          <w:szCs w:val="24"/>
          <w:lang w:val="en-US"/>
        </w:rPr>
        <w:t xml:space="preserve"> </w:t>
      </w:r>
      <w:proofErr w:type="spellStart"/>
      <w:r w:rsidR="00667B6C" w:rsidRPr="00C36D78">
        <w:rPr>
          <w:rFonts w:asciiTheme="majorBidi" w:hAnsiTheme="majorBidi" w:cstheme="majorBidi"/>
          <w:i/>
          <w:iCs/>
          <w:sz w:val="24"/>
          <w:szCs w:val="24"/>
          <w:lang w:val="en-US"/>
        </w:rPr>
        <w:t>qawl</w:t>
      </w:r>
      <w:proofErr w:type="spellEnd"/>
      <w:r w:rsidR="00667B6C" w:rsidRPr="00C36D78">
        <w:rPr>
          <w:rFonts w:asciiTheme="majorBidi" w:hAnsiTheme="majorBidi" w:cstheme="majorBidi"/>
          <w:i/>
          <w:iCs/>
          <w:sz w:val="24"/>
          <w:szCs w:val="24"/>
          <w:lang w:val="en-US"/>
        </w:rPr>
        <w:t xml:space="preserve"> al-</w:t>
      </w:r>
      <w:proofErr w:type="spellStart"/>
      <w:r w:rsidR="00667B6C" w:rsidRPr="00C36D78">
        <w:rPr>
          <w:rFonts w:asciiTheme="majorBidi" w:hAnsiTheme="majorBidi" w:cstheme="majorBidi"/>
          <w:i/>
          <w:iCs/>
          <w:sz w:val="24"/>
          <w:szCs w:val="24"/>
          <w:lang w:val="en-US"/>
        </w:rPr>
        <w:t>ḥukamā</w:t>
      </w:r>
      <w:proofErr w:type="spellEnd"/>
      <w:r w:rsidR="00667B6C" w:rsidRPr="00C36D78">
        <w:rPr>
          <w:rFonts w:asciiTheme="majorBidi" w:hAnsiTheme="majorBidi" w:cstheme="majorBidi"/>
          <w:i/>
          <w:iCs/>
          <w:sz w:val="24"/>
          <w:szCs w:val="24"/>
          <w:lang w:val="en-US"/>
        </w:rPr>
        <w:t xml:space="preserve">’ </w:t>
      </w:r>
      <w:proofErr w:type="spellStart"/>
      <w:r w:rsidR="00667B6C" w:rsidRPr="00C36D78">
        <w:rPr>
          <w:rFonts w:asciiTheme="majorBidi" w:hAnsiTheme="majorBidi" w:cstheme="majorBidi"/>
          <w:i/>
          <w:iCs/>
          <w:sz w:val="24"/>
          <w:szCs w:val="24"/>
          <w:lang w:val="en-US"/>
        </w:rPr>
        <w:t>inna</w:t>
      </w:r>
      <w:proofErr w:type="spellEnd"/>
      <w:r w:rsidR="00667B6C" w:rsidRPr="00C36D78">
        <w:rPr>
          <w:rFonts w:asciiTheme="majorBidi" w:hAnsiTheme="majorBidi" w:cstheme="majorBidi"/>
          <w:i/>
          <w:iCs/>
          <w:sz w:val="24"/>
          <w:szCs w:val="24"/>
          <w:lang w:val="en-US"/>
        </w:rPr>
        <w:t xml:space="preserve"> al</w:t>
      </w:r>
      <w:proofErr w:type="gramStart"/>
      <w:r w:rsidR="00667B6C" w:rsidRPr="00C36D78">
        <w:rPr>
          <w:rFonts w:asciiTheme="majorBidi" w:hAnsiTheme="majorBidi" w:cstheme="majorBidi"/>
          <w:i/>
          <w:iCs/>
          <w:sz w:val="24"/>
          <w:szCs w:val="24"/>
          <w:lang w:val="en-US"/>
        </w:rPr>
        <w:t>-‘</w:t>
      </w:r>
      <w:proofErr w:type="spellStart"/>
      <w:proofErr w:type="gramEnd"/>
      <w:r w:rsidR="00667B6C" w:rsidRPr="00C36D78">
        <w:rPr>
          <w:rFonts w:asciiTheme="majorBidi" w:hAnsiTheme="majorBidi" w:cstheme="majorBidi"/>
          <w:i/>
          <w:iCs/>
          <w:sz w:val="24"/>
          <w:szCs w:val="24"/>
          <w:lang w:val="en-US"/>
        </w:rPr>
        <w:t>ālam</w:t>
      </w:r>
      <w:proofErr w:type="spellEnd"/>
      <w:r w:rsidR="00667B6C" w:rsidRPr="00C36D78">
        <w:rPr>
          <w:rFonts w:asciiTheme="majorBidi" w:hAnsiTheme="majorBidi" w:cstheme="majorBidi"/>
          <w:i/>
          <w:iCs/>
          <w:sz w:val="24"/>
          <w:szCs w:val="24"/>
          <w:lang w:val="en-US"/>
        </w:rPr>
        <w:t xml:space="preserve"> </w:t>
      </w:r>
      <w:proofErr w:type="spellStart"/>
      <w:r w:rsidR="00667B6C" w:rsidRPr="00C36D78">
        <w:rPr>
          <w:rFonts w:asciiTheme="majorBidi" w:hAnsiTheme="majorBidi" w:cstheme="majorBidi"/>
          <w:i/>
          <w:iCs/>
          <w:sz w:val="24"/>
          <w:szCs w:val="24"/>
          <w:lang w:val="en-US"/>
        </w:rPr>
        <w:t>insān</w:t>
      </w:r>
      <w:proofErr w:type="spellEnd"/>
      <w:r w:rsidR="00667B6C" w:rsidRPr="00C36D78">
        <w:rPr>
          <w:rFonts w:asciiTheme="majorBidi" w:hAnsiTheme="majorBidi" w:cstheme="majorBidi"/>
          <w:i/>
          <w:iCs/>
          <w:sz w:val="24"/>
          <w:szCs w:val="24"/>
          <w:lang w:val="en-US"/>
        </w:rPr>
        <w:t xml:space="preserve"> </w:t>
      </w:r>
      <w:proofErr w:type="spellStart"/>
      <w:r w:rsidR="00667B6C" w:rsidRPr="00C36D78">
        <w:rPr>
          <w:rFonts w:asciiTheme="majorBidi" w:hAnsiTheme="majorBidi" w:cstheme="majorBidi"/>
          <w:i/>
          <w:iCs/>
          <w:sz w:val="24"/>
          <w:szCs w:val="24"/>
          <w:lang w:val="en-US"/>
        </w:rPr>
        <w:t>kabīr</w:t>
      </w:r>
      <w:proofErr w:type="spellEnd"/>
      <w:r w:rsidR="00667B6C" w:rsidRPr="00C36D78">
        <w:rPr>
          <w:rFonts w:asciiTheme="majorBidi" w:hAnsiTheme="majorBidi" w:cstheme="majorBidi"/>
          <w:sz w:val="24"/>
          <w:szCs w:val="24"/>
          <w:lang w:val="en-US"/>
        </w:rPr>
        <w:t>).</w:t>
      </w:r>
      <w:r w:rsidR="00B96122" w:rsidRPr="00C36D78">
        <w:rPr>
          <w:rFonts w:asciiTheme="majorBidi" w:hAnsiTheme="majorBidi" w:cstheme="majorBidi"/>
          <w:sz w:val="24"/>
          <w:szCs w:val="24"/>
          <w:lang w:val="en-US"/>
        </w:rPr>
        <w:t xml:space="preserve"> </w:t>
      </w:r>
      <w:r w:rsidR="00783CED" w:rsidRPr="00C36D78">
        <w:rPr>
          <w:rFonts w:asciiTheme="majorBidi" w:hAnsiTheme="majorBidi" w:cstheme="majorBidi"/>
          <w:sz w:val="24"/>
          <w:szCs w:val="24"/>
          <w:lang w:val="en-US"/>
        </w:rPr>
        <w:t xml:space="preserve">In </w:t>
      </w:r>
      <w:r w:rsidR="00F11095" w:rsidRPr="00C36D78">
        <w:rPr>
          <w:rFonts w:asciiTheme="majorBidi" w:hAnsiTheme="majorBidi" w:cstheme="majorBidi"/>
          <w:sz w:val="24"/>
          <w:szCs w:val="24"/>
          <w:lang w:val="en-US"/>
        </w:rPr>
        <w:t>Epistle 26,</w:t>
      </w:r>
      <w:r w:rsidR="001B59B6" w:rsidRPr="00C36D78">
        <w:rPr>
          <w:rFonts w:asciiTheme="majorBidi" w:hAnsiTheme="majorBidi" w:cstheme="majorBidi"/>
          <w:sz w:val="24"/>
          <w:szCs w:val="24"/>
          <w:lang w:val="en-US"/>
        </w:rPr>
        <w:t xml:space="preserve"> </w:t>
      </w:r>
      <w:r w:rsidR="00783CED" w:rsidRPr="00C36D78">
        <w:rPr>
          <w:rFonts w:asciiTheme="majorBidi" w:hAnsiTheme="majorBidi" w:cstheme="majorBidi"/>
          <w:sz w:val="24"/>
          <w:szCs w:val="24"/>
          <w:lang w:val="en-US"/>
        </w:rPr>
        <w:t xml:space="preserve">the </w:t>
      </w:r>
      <w:r w:rsidR="001B59B6" w:rsidRPr="00C36D78">
        <w:rPr>
          <w:rFonts w:asciiTheme="majorBidi" w:hAnsiTheme="majorBidi" w:cstheme="majorBidi"/>
          <w:sz w:val="24"/>
          <w:szCs w:val="24"/>
          <w:lang w:val="en-US"/>
        </w:rPr>
        <w:t xml:space="preserve">authors make theirs Plato’s </w:t>
      </w:r>
      <w:r w:rsidR="003052A9">
        <w:rPr>
          <w:rFonts w:asciiTheme="majorBidi" w:hAnsiTheme="majorBidi" w:cstheme="majorBidi"/>
          <w:sz w:val="24"/>
          <w:szCs w:val="24"/>
          <w:lang w:val="en-US"/>
        </w:rPr>
        <w:t>‘</w:t>
      </w:r>
      <w:r w:rsidR="001B59B6" w:rsidRPr="00C36D78">
        <w:rPr>
          <w:rFonts w:asciiTheme="majorBidi" w:hAnsiTheme="majorBidi" w:cstheme="majorBidi"/>
          <w:sz w:val="24"/>
          <w:szCs w:val="24"/>
          <w:lang w:val="en-US"/>
        </w:rPr>
        <w:t>Know Thyself</w:t>
      </w:r>
      <w:r w:rsidR="003052A9">
        <w:rPr>
          <w:rFonts w:asciiTheme="majorBidi" w:hAnsiTheme="majorBidi" w:cstheme="majorBidi"/>
          <w:sz w:val="24"/>
          <w:szCs w:val="24"/>
          <w:lang w:val="en-US"/>
        </w:rPr>
        <w:t>’</w:t>
      </w:r>
      <w:r w:rsidR="001B59B6" w:rsidRPr="00C36D78">
        <w:rPr>
          <w:rFonts w:asciiTheme="majorBidi" w:hAnsiTheme="majorBidi" w:cstheme="majorBidi"/>
          <w:sz w:val="24"/>
          <w:szCs w:val="24"/>
          <w:lang w:val="en-US"/>
        </w:rPr>
        <w:t xml:space="preserve"> maxim and sustain</w:t>
      </w:r>
      <w:r w:rsidR="0044557E" w:rsidRPr="00C36D78">
        <w:rPr>
          <w:rFonts w:asciiTheme="majorBidi" w:hAnsiTheme="majorBidi" w:cstheme="majorBidi"/>
          <w:sz w:val="24"/>
          <w:szCs w:val="24"/>
          <w:lang w:val="en-US"/>
        </w:rPr>
        <w:t xml:space="preserve"> that God </w:t>
      </w:r>
      <w:r w:rsidR="001B59B6" w:rsidRPr="00C36D78">
        <w:rPr>
          <w:rFonts w:asciiTheme="majorBidi" w:hAnsiTheme="majorBidi" w:cstheme="majorBidi"/>
          <w:sz w:val="24"/>
          <w:szCs w:val="24"/>
          <w:lang w:val="en-US"/>
        </w:rPr>
        <w:t>created for the human soul a</w:t>
      </w:r>
      <w:r w:rsidR="0044557E" w:rsidRPr="00C36D78">
        <w:rPr>
          <w:rFonts w:asciiTheme="majorBidi" w:hAnsiTheme="majorBidi" w:cstheme="majorBidi"/>
          <w:sz w:val="24"/>
          <w:szCs w:val="24"/>
          <w:lang w:val="en-US"/>
        </w:rPr>
        <w:t xml:space="preserve"> microcosm to enable </w:t>
      </w:r>
      <w:r w:rsidR="00024050" w:rsidRPr="00C36D78">
        <w:rPr>
          <w:rFonts w:asciiTheme="majorBidi" w:hAnsiTheme="majorBidi" w:cstheme="majorBidi"/>
          <w:sz w:val="24"/>
          <w:szCs w:val="24"/>
          <w:lang w:val="en-US"/>
        </w:rPr>
        <w:t>this soul</w:t>
      </w:r>
      <w:r w:rsidR="0044557E" w:rsidRPr="00C36D78">
        <w:rPr>
          <w:rFonts w:asciiTheme="majorBidi" w:hAnsiTheme="majorBidi" w:cstheme="majorBidi"/>
          <w:sz w:val="24"/>
          <w:szCs w:val="24"/>
          <w:lang w:val="en-US"/>
        </w:rPr>
        <w:t xml:space="preserve"> to contemplate the whole of His creation</w:t>
      </w:r>
      <w:r w:rsidR="001B59B6" w:rsidRPr="00C36D78">
        <w:rPr>
          <w:rFonts w:asciiTheme="majorBidi" w:hAnsiTheme="majorBidi" w:cstheme="majorBidi"/>
          <w:sz w:val="24"/>
          <w:szCs w:val="24"/>
          <w:lang w:val="en-US"/>
        </w:rPr>
        <w:t>.</w:t>
      </w:r>
      <w:r w:rsidR="0044557E" w:rsidRPr="00C36D78">
        <w:rPr>
          <w:rStyle w:val="Appelnotedebasdep"/>
          <w:rFonts w:asciiTheme="majorBidi" w:hAnsiTheme="majorBidi" w:cstheme="majorBidi"/>
          <w:sz w:val="24"/>
          <w:szCs w:val="24"/>
          <w:lang w:val="en-US"/>
        </w:rPr>
        <w:footnoteReference w:id="66"/>
      </w:r>
      <w:r w:rsidR="0044557E" w:rsidRPr="00C36D78">
        <w:rPr>
          <w:rFonts w:asciiTheme="majorBidi" w:hAnsiTheme="majorBidi" w:cstheme="majorBidi"/>
          <w:sz w:val="24"/>
          <w:szCs w:val="24"/>
          <w:lang w:val="en-US"/>
        </w:rPr>
        <w:t xml:space="preserve"> </w:t>
      </w:r>
      <w:r w:rsidR="001B59B6" w:rsidRPr="00C36D78">
        <w:rPr>
          <w:rFonts w:asciiTheme="majorBidi" w:hAnsiTheme="majorBidi" w:cstheme="majorBidi"/>
          <w:sz w:val="24"/>
          <w:szCs w:val="24"/>
          <w:lang w:val="en-US"/>
        </w:rPr>
        <w:t xml:space="preserve">The epistle </w:t>
      </w:r>
      <w:r w:rsidR="00024050" w:rsidRPr="00C36D78">
        <w:rPr>
          <w:rFonts w:asciiTheme="majorBidi" w:hAnsiTheme="majorBidi" w:cstheme="majorBidi"/>
          <w:sz w:val="24"/>
          <w:szCs w:val="24"/>
          <w:lang w:val="en-US"/>
        </w:rPr>
        <w:t xml:space="preserve">is </w:t>
      </w:r>
      <w:r w:rsidR="00274769" w:rsidRPr="00C36D78">
        <w:rPr>
          <w:rFonts w:asciiTheme="majorBidi" w:hAnsiTheme="majorBidi" w:cstheme="majorBidi"/>
          <w:sz w:val="24"/>
          <w:szCs w:val="24"/>
          <w:lang w:val="en-US"/>
        </w:rPr>
        <w:t xml:space="preserve">a detailed </w:t>
      </w:r>
      <w:r w:rsidR="00024050" w:rsidRPr="00C36D78">
        <w:rPr>
          <w:rFonts w:asciiTheme="majorBidi" w:hAnsiTheme="majorBidi" w:cstheme="majorBidi"/>
          <w:sz w:val="24"/>
          <w:szCs w:val="24"/>
          <w:lang w:val="en-US"/>
        </w:rPr>
        <w:t xml:space="preserve">and extensive </w:t>
      </w:r>
      <w:r w:rsidR="00274769" w:rsidRPr="00C36D78">
        <w:rPr>
          <w:rFonts w:asciiTheme="majorBidi" w:hAnsiTheme="majorBidi" w:cstheme="majorBidi"/>
          <w:sz w:val="24"/>
          <w:szCs w:val="24"/>
          <w:lang w:val="en-US"/>
        </w:rPr>
        <w:t xml:space="preserve">review of dozens of </w:t>
      </w:r>
      <w:r w:rsidR="00024050" w:rsidRPr="00C36D78">
        <w:rPr>
          <w:rFonts w:asciiTheme="majorBidi" w:hAnsiTheme="majorBidi" w:cstheme="majorBidi"/>
          <w:sz w:val="24"/>
          <w:szCs w:val="24"/>
          <w:lang w:val="en-US"/>
        </w:rPr>
        <w:t xml:space="preserve">these networks of </w:t>
      </w:r>
      <w:r w:rsidR="00274769" w:rsidRPr="00C36D78">
        <w:rPr>
          <w:rFonts w:asciiTheme="majorBidi" w:hAnsiTheme="majorBidi" w:cstheme="majorBidi"/>
          <w:sz w:val="24"/>
          <w:szCs w:val="24"/>
          <w:lang w:val="en-US"/>
        </w:rPr>
        <w:t>analogi</w:t>
      </w:r>
      <w:r w:rsidR="00024050" w:rsidRPr="00C36D78">
        <w:rPr>
          <w:rFonts w:asciiTheme="majorBidi" w:hAnsiTheme="majorBidi" w:cstheme="majorBidi"/>
          <w:sz w:val="24"/>
          <w:szCs w:val="24"/>
          <w:lang w:val="en-US"/>
        </w:rPr>
        <w:t>es</w:t>
      </w:r>
      <w:r w:rsidR="00274769" w:rsidRPr="00C36D78">
        <w:rPr>
          <w:rFonts w:asciiTheme="majorBidi" w:hAnsiTheme="majorBidi" w:cstheme="majorBidi"/>
          <w:sz w:val="24"/>
          <w:szCs w:val="24"/>
          <w:lang w:val="en-US"/>
        </w:rPr>
        <w:t xml:space="preserve"> as </w:t>
      </w:r>
      <w:r w:rsidR="001B59B6" w:rsidRPr="00C36D78">
        <w:rPr>
          <w:rFonts w:asciiTheme="majorBidi" w:hAnsiTheme="majorBidi" w:cstheme="majorBidi"/>
          <w:sz w:val="24"/>
          <w:szCs w:val="24"/>
          <w:lang w:val="en-US"/>
        </w:rPr>
        <w:t xml:space="preserve">resulting from </w:t>
      </w:r>
      <w:r w:rsidR="00024050" w:rsidRPr="00C36D78">
        <w:rPr>
          <w:rFonts w:asciiTheme="majorBidi" w:hAnsiTheme="majorBidi" w:cstheme="majorBidi"/>
          <w:sz w:val="24"/>
          <w:szCs w:val="24"/>
          <w:lang w:val="en-US"/>
        </w:rPr>
        <w:t xml:space="preserve">man’s observation </w:t>
      </w:r>
      <w:r w:rsidR="00C75C2F" w:rsidRPr="00C36D78">
        <w:rPr>
          <w:rFonts w:asciiTheme="majorBidi" w:hAnsiTheme="majorBidi" w:cstheme="majorBidi"/>
          <w:sz w:val="24"/>
          <w:szCs w:val="24"/>
          <w:lang w:val="en-US"/>
        </w:rPr>
        <w:t>and his reflection on a variety of sciences</w:t>
      </w:r>
      <w:r w:rsidR="00274769" w:rsidRPr="00C36D78">
        <w:rPr>
          <w:rFonts w:asciiTheme="majorBidi" w:hAnsiTheme="majorBidi" w:cstheme="majorBidi"/>
          <w:sz w:val="24"/>
          <w:szCs w:val="24"/>
          <w:lang w:val="en-US"/>
        </w:rPr>
        <w:t xml:space="preserve">, </w:t>
      </w:r>
      <w:r w:rsidR="00C75C2F" w:rsidRPr="00C36D78">
        <w:rPr>
          <w:rFonts w:asciiTheme="majorBidi" w:hAnsiTheme="majorBidi" w:cstheme="majorBidi"/>
          <w:sz w:val="24"/>
          <w:szCs w:val="24"/>
          <w:lang w:val="en-US"/>
        </w:rPr>
        <w:t>in particular ‘the science of the stars’ and ‘the science of the body’</w:t>
      </w:r>
      <w:r w:rsidR="00274769" w:rsidRPr="00C36D78">
        <w:rPr>
          <w:rFonts w:asciiTheme="majorBidi" w:hAnsiTheme="majorBidi" w:cstheme="majorBidi"/>
          <w:sz w:val="24"/>
          <w:szCs w:val="24"/>
          <w:lang w:val="en-US"/>
        </w:rPr>
        <w:t>.</w:t>
      </w:r>
      <w:r w:rsidR="00C75C2F" w:rsidRPr="00C36D78">
        <w:rPr>
          <w:rFonts w:asciiTheme="majorBidi" w:hAnsiTheme="majorBidi" w:cstheme="majorBidi"/>
          <w:sz w:val="24"/>
          <w:szCs w:val="24"/>
          <w:lang w:val="en-US"/>
        </w:rPr>
        <w:t xml:space="preserve"> Modern research has revealed that the</w:t>
      </w:r>
      <w:r w:rsidR="00BE5D79" w:rsidRPr="00C36D78">
        <w:rPr>
          <w:rFonts w:asciiTheme="majorBidi" w:hAnsiTheme="majorBidi" w:cstheme="majorBidi"/>
          <w:sz w:val="24"/>
          <w:szCs w:val="24"/>
          <w:lang w:val="en-US"/>
        </w:rPr>
        <w:t xml:space="preserve"> epistle on man-microcosm </w:t>
      </w:r>
      <w:r w:rsidR="00C75C2F" w:rsidRPr="00C36D78">
        <w:rPr>
          <w:rFonts w:asciiTheme="majorBidi" w:hAnsiTheme="majorBidi" w:cstheme="majorBidi"/>
          <w:sz w:val="24"/>
          <w:szCs w:val="24"/>
          <w:lang w:val="en-US"/>
        </w:rPr>
        <w:t xml:space="preserve">is </w:t>
      </w:r>
      <w:r w:rsidR="00BE5D79" w:rsidRPr="00C36D78">
        <w:rPr>
          <w:rFonts w:asciiTheme="majorBidi" w:hAnsiTheme="majorBidi" w:cstheme="majorBidi"/>
          <w:sz w:val="24"/>
          <w:szCs w:val="24"/>
          <w:lang w:val="en-US"/>
        </w:rPr>
        <w:t>one of th</w:t>
      </w:r>
      <w:r w:rsidR="00C75C2F" w:rsidRPr="00C36D78">
        <w:rPr>
          <w:rFonts w:asciiTheme="majorBidi" w:hAnsiTheme="majorBidi" w:cstheme="majorBidi"/>
          <w:sz w:val="24"/>
          <w:szCs w:val="24"/>
          <w:lang w:val="en-US"/>
        </w:rPr>
        <w:t>ose which were the most</w:t>
      </w:r>
      <w:r w:rsidR="00BE5D79" w:rsidRPr="00C36D78">
        <w:rPr>
          <w:rFonts w:asciiTheme="majorBidi" w:hAnsiTheme="majorBidi" w:cstheme="majorBidi"/>
          <w:sz w:val="24"/>
          <w:szCs w:val="24"/>
          <w:lang w:val="en-US"/>
        </w:rPr>
        <w:t xml:space="preserve"> influential</w:t>
      </w:r>
      <w:r w:rsidR="00C75C2F" w:rsidRPr="00C36D78">
        <w:rPr>
          <w:rFonts w:asciiTheme="majorBidi" w:hAnsiTheme="majorBidi" w:cstheme="majorBidi"/>
          <w:sz w:val="24"/>
          <w:szCs w:val="24"/>
          <w:lang w:val="en-US"/>
        </w:rPr>
        <w:t xml:space="preserve"> </w:t>
      </w:r>
      <w:r w:rsidR="006204F0" w:rsidRPr="00C36D78">
        <w:rPr>
          <w:rFonts w:asciiTheme="majorBidi" w:hAnsiTheme="majorBidi" w:cstheme="majorBidi"/>
          <w:sz w:val="24"/>
          <w:szCs w:val="24"/>
          <w:lang w:val="en-US"/>
        </w:rPr>
        <w:t>over the centuries</w:t>
      </w:r>
      <w:r w:rsidR="00344315" w:rsidRPr="00C36D78">
        <w:rPr>
          <w:rFonts w:asciiTheme="majorBidi" w:hAnsiTheme="majorBidi" w:cstheme="majorBidi"/>
          <w:sz w:val="24"/>
          <w:szCs w:val="24"/>
          <w:lang w:val="en-US"/>
        </w:rPr>
        <w:t xml:space="preserve">, and that this influence </w:t>
      </w:r>
      <w:r w:rsidR="00E812FE" w:rsidRPr="00C36D78">
        <w:rPr>
          <w:rFonts w:asciiTheme="majorBidi" w:hAnsiTheme="majorBidi" w:cstheme="majorBidi"/>
          <w:sz w:val="24"/>
          <w:szCs w:val="24"/>
          <w:lang w:val="en-US"/>
        </w:rPr>
        <w:t>even spread very widely outside Islam, in both Jewish and Christian communities</w:t>
      </w:r>
      <w:r w:rsidR="006204F0" w:rsidRPr="00C36D78">
        <w:rPr>
          <w:rFonts w:asciiTheme="majorBidi" w:hAnsiTheme="majorBidi" w:cstheme="majorBidi"/>
          <w:sz w:val="24"/>
          <w:szCs w:val="24"/>
          <w:lang w:val="en-US"/>
        </w:rPr>
        <w:t>.</w:t>
      </w:r>
      <w:r w:rsidR="006204F0" w:rsidRPr="00C36D78">
        <w:rPr>
          <w:rStyle w:val="Appelnotedebasdep"/>
          <w:rFonts w:asciiTheme="majorBidi" w:hAnsiTheme="majorBidi" w:cstheme="majorBidi"/>
          <w:sz w:val="24"/>
          <w:szCs w:val="24"/>
          <w:lang w:val="en-US"/>
        </w:rPr>
        <w:footnoteReference w:id="67"/>
      </w:r>
      <w:r w:rsidR="00C75C2F" w:rsidRPr="00C36D78">
        <w:rPr>
          <w:rFonts w:asciiTheme="majorBidi" w:hAnsiTheme="majorBidi" w:cstheme="majorBidi"/>
          <w:sz w:val="24"/>
          <w:szCs w:val="24"/>
          <w:lang w:val="en-US"/>
        </w:rPr>
        <w:t xml:space="preserve"> </w:t>
      </w:r>
      <w:r w:rsidR="00BE5D79" w:rsidRPr="00C36D78">
        <w:rPr>
          <w:rFonts w:asciiTheme="majorBidi" w:hAnsiTheme="majorBidi" w:cstheme="majorBidi"/>
          <w:sz w:val="24"/>
          <w:szCs w:val="24"/>
          <w:lang w:val="en-US"/>
        </w:rPr>
        <w:t xml:space="preserve"> </w:t>
      </w:r>
    </w:p>
    <w:p w14:paraId="2F879583" w14:textId="263374FC" w:rsidR="0044557E" w:rsidRPr="00C36D78" w:rsidRDefault="001B59B6" w:rsidP="00783CED">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 </w:t>
      </w:r>
      <w:r w:rsidR="0044557E" w:rsidRPr="00C36D78">
        <w:rPr>
          <w:rFonts w:asciiTheme="majorBidi" w:hAnsiTheme="majorBidi" w:cstheme="majorBidi"/>
          <w:sz w:val="24"/>
          <w:szCs w:val="24"/>
          <w:lang w:val="en-US"/>
        </w:rPr>
        <w:t xml:space="preserve">  </w:t>
      </w:r>
    </w:p>
    <w:p w14:paraId="0D82F624" w14:textId="16C7446A" w:rsidR="00DC11C2" w:rsidRPr="00C36D78" w:rsidRDefault="00B0051D" w:rsidP="00E812FE">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 </w:t>
      </w:r>
      <w:r w:rsidR="00E812FE" w:rsidRPr="00C36D78">
        <w:rPr>
          <w:rFonts w:asciiTheme="majorBidi" w:hAnsiTheme="majorBidi" w:cstheme="majorBidi"/>
          <w:sz w:val="24"/>
          <w:szCs w:val="24"/>
          <w:lang w:val="en-US"/>
        </w:rPr>
        <w:t xml:space="preserve">The same epistle includes a passage dealing with </w:t>
      </w:r>
      <w:r w:rsidR="00EB52B9" w:rsidRPr="00C36D78">
        <w:rPr>
          <w:rFonts w:asciiTheme="majorBidi" w:hAnsiTheme="majorBidi" w:cstheme="majorBidi"/>
          <w:sz w:val="24"/>
          <w:szCs w:val="24"/>
          <w:lang w:val="en-US"/>
        </w:rPr>
        <w:t>the correspondences between the four elements</w:t>
      </w:r>
      <w:r w:rsidR="00DC11C2" w:rsidRPr="00C36D78">
        <w:rPr>
          <w:rFonts w:asciiTheme="majorBidi" w:hAnsiTheme="majorBidi" w:cstheme="majorBidi"/>
          <w:sz w:val="24"/>
          <w:szCs w:val="24"/>
          <w:lang w:val="en-US"/>
        </w:rPr>
        <w:t xml:space="preserve"> </w:t>
      </w:r>
      <w:r w:rsidR="00EB52B9" w:rsidRPr="00C36D78">
        <w:rPr>
          <w:rFonts w:asciiTheme="majorBidi" w:hAnsiTheme="majorBidi" w:cstheme="majorBidi"/>
          <w:sz w:val="24"/>
          <w:szCs w:val="24"/>
          <w:lang w:val="en-US"/>
        </w:rPr>
        <w:t xml:space="preserve">– also called </w:t>
      </w:r>
      <w:r w:rsidR="00DC11C2" w:rsidRPr="00C36D78">
        <w:rPr>
          <w:rFonts w:asciiTheme="majorBidi" w:hAnsiTheme="majorBidi" w:cstheme="majorBidi"/>
          <w:sz w:val="24"/>
          <w:szCs w:val="24"/>
          <w:lang w:val="en-US"/>
        </w:rPr>
        <w:t>‘</w:t>
      </w:r>
      <w:r w:rsidR="00EB52B9" w:rsidRPr="00C36D78">
        <w:rPr>
          <w:rFonts w:asciiTheme="majorBidi" w:hAnsiTheme="majorBidi" w:cstheme="majorBidi"/>
          <w:sz w:val="24"/>
          <w:szCs w:val="24"/>
          <w:lang w:val="en-US"/>
        </w:rPr>
        <w:t>the mothers</w:t>
      </w:r>
      <w:r w:rsidR="00DC11C2" w:rsidRPr="00C36D78">
        <w:rPr>
          <w:rFonts w:asciiTheme="majorBidi" w:hAnsiTheme="majorBidi" w:cstheme="majorBidi"/>
          <w:sz w:val="24"/>
          <w:szCs w:val="24"/>
          <w:lang w:val="en-US"/>
        </w:rPr>
        <w:t>’ (</w:t>
      </w:r>
      <w:proofErr w:type="spellStart"/>
      <w:proofErr w:type="gramStart"/>
      <w:r w:rsidR="00DC11C2" w:rsidRPr="00C36D78">
        <w:rPr>
          <w:rFonts w:asciiTheme="majorBidi" w:hAnsiTheme="majorBidi" w:cstheme="majorBidi"/>
          <w:i/>
          <w:iCs/>
          <w:sz w:val="24"/>
          <w:szCs w:val="24"/>
          <w:lang w:val="en-US"/>
        </w:rPr>
        <w:t>arba‘</w:t>
      </w:r>
      <w:proofErr w:type="gramEnd"/>
      <w:r w:rsidR="00DC11C2" w:rsidRPr="00C36D78">
        <w:rPr>
          <w:rFonts w:asciiTheme="majorBidi" w:hAnsiTheme="majorBidi" w:cstheme="majorBidi"/>
          <w:i/>
          <w:iCs/>
          <w:sz w:val="24"/>
          <w:szCs w:val="24"/>
          <w:lang w:val="en-US"/>
        </w:rPr>
        <w:t>a</w:t>
      </w:r>
      <w:proofErr w:type="spellEnd"/>
      <w:r w:rsidR="00DC11C2" w:rsidRPr="00C36D78">
        <w:rPr>
          <w:rFonts w:asciiTheme="majorBidi" w:hAnsiTheme="majorBidi" w:cstheme="majorBidi"/>
          <w:i/>
          <w:iCs/>
          <w:sz w:val="24"/>
          <w:szCs w:val="24"/>
          <w:lang w:val="en-US"/>
        </w:rPr>
        <w:t xml:space="preserve"> </w:t>
      </w:r>
      <w:proofErr w:type="spellStart"/>
      <w:r w:rsidR="00DC11C2" w:rsidRPr="00C36D78">
        <w:rPr>
          <w:rFonts w:asciiTheme="majorBidi" w:hAnsiTheme="majorBidi" w:cstheme="majorBidi"/>
          <w:i/>
          <w:iCs/>
          <w:sz w:val="24"/>
          <w:szCs w:val="24"/>
          <w:lang w:val="en-US"/>
        </w:rPr>
        <w:t>arkān</w:t>
      </w:r>
      <w:proofErr w:type="spellEnd"/>
      <w:r w:rsidR="00DC11C2" w:rsidRPr="00C36D78">
        <w:rPr>
          <w:rFonts w:asciiTheme="majorBidi" w:hAnsiTheme="majorBidi" w:cstheme="majorBidi"/>
          <w:i/>
          <w:iCs/>
          <w:sz w:val="24"/>
          <w:szCs w:val="24"/>
          <w:lang w:val="en-US"/>
        </w:rPr>
        <w:t xml:space="preserve"> </w:t>
      </w:r>
      <w:proofErr w:type="spellStart"/>
      <w:r w:rsidR="00DC11C2" w:rsidRPr="00C36D78">
        <w:rPr>
          <w:rFonts w:asciiTheme="majorBidi" w:hAnsiTheme="majorBidi" w:cstheme="majorBidi"/>
          <w:i/>
          <w:iCs/>
          <w:sz w:val="24"/>
          <w:szCs w:val="24"/>
          <w:lang w:val="en-US"/>
        </w:rPr>
        <w:t>wa</w:t>
      </w:r>
      <w:proofErr w:type="spellEnd"/>
      <w:r w:rsidR="00DC11C2" w:rsidRPr="00C36D78">
        <w:rPr>
          <w:rFonts w:asciiTheme="majorBidi" w:hAnsiTheme="majorBidi" w:cstheme="majorBidi"/>
          <w:i/>
          <w:iCs/>
          <w:sz w:val="24"/>
          <w:szCs w:val="24"/>
          <w:lang w:val="en-US"/>
        </w:rPr>
        <w:t>-hiya al-</w:t>
      </w:r>
      <w:proofErr w:type="spellStart"/>
      <w:r w:rsidR="00DC11C2" w:rsidRPr="00C36D78">
        <w:rPr>
          <w:rFonts w:asciiTheme="majorBidi" w:hAnsiTheme="majorBidi" w:cstheme="majorBidi"/>
          <w:i/>
          <w:iCs/>
          <w:sz w:val="24"/>
          <w:szCs w:val="24"/>
          <w:lang w:val="en-US"/>
        </w:rPr>
        <w:t>ummahāt</w:t>
      </w:r>
      <w:proofErr w:type="spellEnd"/>
      <w:r w:rsidR="00DC11C2" w:rsidRPr="00C36D78">
        <w:rPr>
          <w:rFonts w:asciiTheme="majorBidi" w:hAnsiTheme="majorBidi" w:cstheme="majorBidi"/>
          <w:sz w:val="24"/>
          <w:szCs w:val="24"/>
          <w:lang w:val="en-US"/>
        </w:rPr>
        <w:t>)</w:t>
      </w:r>
      <w:r w:rsidR="00A4408A" w:rsidRPr="00C36D78">
        <w:rPr>
          <w:rFonts w:asciiTheme="majorBidi" w:hAnsiTheme="majorBidi" w:cstheme="majorBidi"/>
          <w:sz w:val="24"/>
          <w:szCs w:val="24"/>
          <w:lang w:val="en-US"/>
        </w:rPr>
        <w:t xml:space="preserve">, as in the </w:t>
      </w:r>
      <w:r w:rsidR="00A4408A" w:rsidRPr="00C36D78">
        <w:rPr>
          <w:rFonts w:asciiTheme="majorBidi" w:hAnsiTheme="majorBidi" w:cstheme="majorBidi"/>
          <w:i/>
          <w:iCs/>
          <w:sz w:val="24"/>
          <w:szCs w:val="24"/>
          <w:lang w:val="en-US"/>
        </w:rPr>
        <w:t>SY</w:t>
      </w:r>
      <w:r w:rsidR="00DC11C2" w:rsidRPr="00C36D78">
        <w:rPr>
          <w:rFonts w:asciiTheme="majorBidi" w:hAnsiTheme="majorBidi" w:cstheme="majorBidi"/>
          <w:sz w:val="24"/>
          <w:szCs w:val="24"/>
          <w:lang w:val="en-US"/>
        </w:rPr>
        <w:t xml:space="preserve"> – and the four members of the human organism – </w:t>
      </w:r>
      <w:r w:rsidR="00E812FE" w:rsidRPr="00C36D78">
        <w:rPr>
          <w:rFonts w:asciiTheme="majorBidi" w:hAnsiTheme="majorBidi" w:cstheme="majorBidi"/>
          <w:sz w:val="24"/>
          <w:szCs w:val="24"/>
          <w:lang w:val="en-US"/>
        </w:rPr>
        <w:t xml:space="preserve">namely, </w:t>
      </w:r>
      <w:r w:rsidR="00DC11C2" w:rsidRPr="00C36D78">
        <w:rPr>
          <w:rFonts w:asciiTheme="majorBidi" w:hAnsiTheme="majorBidi" w:cstheme="majorBidi"/>
          <w:sz w:val="24"/>
          <w:szCs w:val="24"/>
          <w:lang w:val="en-US"/>
        </w:rPr>
        <w:t>head, chest, belly and the lower body</w:t>
      </w:r>
      <w:r w:rsidR="00C12A26" w:rsidRPr="00C36D78">
        <w:rPr>
          <w:rFonts w:asciiTheme="majorBidi" w:hAnsiTheme="majorBidi" w:cstheme="majorBidi"/>
          <w:sz w:val="24"/>
          <w:szCs w:val="24"/>
          <w:lang w:val="en-US"/>
        </w:rPr>
        <w:t xml:space="preserve"> (from the abdomen to the feet)</w:t>
      </w:r>
      <w:r w:rsidR="00E6662E" w:rsidRPr="00C36D78">
        <w:rPr>
          <w:rFonts w:asciiTheme="majorBidi" w:hAnsiTheme="majorBidi" w:cstheme="majorBidi"/>
          <w:sz w:val="24"/>
          <w:szCs w:val="24"/>
          <w:lang w:val="en-US"/>
        </w:rPr>
        <w:t xml:space="preserve">. As </w:t>
      </w:r>
      <w:r w:rsidR="003702A9" w:rsidRPr="00C36D78">
        <w:rPr>
          <w:rFonts w:asciiTheme="majorBidi" w:hAnsiTheme="majorBidi" w:cstheme="majorBidi"/>
          <w:sz w:val="24"/>
          <w:szCs w:val="24"/>
          <w:lang w:val="en-US"/>
        </w:rPr>
        <w:t xml:space="preserve">the </w:t>
      </w:r>
      <w:proofErr w:type="spellStart"/>
      <w:r w:rsidR="003702A9" w:rsidRPr="00C36D78">
        <w:rPr>
          <w:rFonts w:asciiTheme="majorBidi" w:hAnsiTheme="majorBidi" w:cstheme="majorBidi"/>
          <w:sz w:val="24"/>
          <w:szCs w:val="24"/>
          <w:lang w:val="en-US"/>
        </w:rPr>
        <w:t>Ikhwān</w:t>
      </w:r>
      <w:proofErr w:type="spellEnd"/>
      <w:r w:rsidR="003702A9" w:rsidRPr="00C36D78">
        <w:rPr>
          <w:rFonts w:asciiTheme="majorBidi" w:hAnsiTheme="majorBidi" w:cstheme="majorBidi"/>
          <w:sz w:val="24"/>
          <w:szCs w:val="24"/>
          <w:lang w:val="en-US"/>
        </w:rPr>
        <w:t xml:space="preserve"> </w:t>
      </w:r>
      <w:r w:rsidR="00E6662E" w:rsidRPr="00C36D78">
        <w:rPr>
          <w:rFonts w:asciiTheme="majorBidi" w:hAnsiTheme="majorBidi" w:cstheme="majorBidi"/>
          <w:sz w:val="24"/>
          <w:szCs w:val="24"/>
          <w:lang w:val="en-US"/>
        </w:rPr>
        <w:t>have it</w:t>
      </w:r>
      <w:r w:rsidR="009F1ADF" w:rsidRPr="00C36D78">
        <w:rPr>
          <w:rFonts w:asciiTheme="majorBidi" w:hAnsiTheme="majorBidi" w:cstheme="majorBidi"/>
          <w:sz w:val="24"/>
          <w:szCs w:val="24"/>
          <w:lang w:val="en-US"/>
        </w:rPr>
        <w:t>:</w:t>
      </w:r>
    </w:p>
    <w:p w14:paraId="327EDE00" w14:textId="77777777" w:rsidR="009F1ADF" w:rsidRPr="00C36D78" w:rsidRDefault="009F1ADF" w:rsidP="00C543E2">
      <w:pPr>
        <w:spacing w:after="0" w:line="240" w:lineRule="auto"/>
        <w:ind w:firstLine="708"/>
        <w:jc w:val="both"/>
        <w:rPr>
          <w:rFonts w:asciiTheme="majorBidi" w:hAnsiTheme="majorBidi" w:cstheme="majorBidi"/>
          <w:sz w:val="24"/>
          <w:szCs w:val="24"/>
          <w:lang w:val="en-US"/>
        </w:rPr>
      </w:pPr>
    </w:p>
    <w:p w14:paraId="4381633E" w14:textId="70ED0DFC" w:rsidR="00DC11C2" w:rsidRPr="00C36D78" w:rsidRDefault="00C12A26" w:rsidP="00DC11C2">
      <w:pPr>
        <w:spacing w:after="0" w:line="240" w:lineRule="auto"/>
        <w:ind w:left="708"/>
        <w:jc w:val="both"/>
        <w:rPr>
          <w:rFonts w:asciiTheme="majorBidi" w:hAnsiTheme="majorBidi" w:cstheme="majorBidi"/>
          <w:sz w:val="24"/>
          <w:szCs w:val="24"/>
          <w:lang w:val="en-US"/>
        </w:rPr>
      </w:pPr>
      <w:r w:rsidRPr="00C36D78">
        <w:rPr>
          <w:rFonts w:asciiTheme="majorBidi" w:hAnsiTheme="majorBidi" w:cstheme="majorBidi"/>
          <w:sz w:val="24"/>
          <w:szCs w:val="24"/>
          <w:lang w:val="en-US"/>
        </w:rPr>
        <w:t>From these four elements are released</w:t>
      </w:r>
      <w:r w:rsidR="00DC11C2" w:rsidRPr="00C36D78">
        <w:rPr>
          <w:rFonts w:asciiTheme="majorBidi" w:hAnsiTheme="majorBidi" w:cstheme="majorBidi"/>
          <w:sz w:val="24"/>
          <w:szCs w:val="24"/>
          <w:lang w:val="en-US"/>
        </w:rPr>
        <w:t xml:space="preserve"> the </w:t>
      </w:r>
      <w:proofErr w:type="spellStart"/>
      <w:r w:rsidR="00DC11C2" w:rsidRPr="00C36D78">
        <w:rPr>
          <w:rFonts w:asciiTheme="majorBidi" w:hAnsiTheme="majorBidi" w:cstheme="majorBidi"/>
          <w:sz w:val="24"/>
          <w:szCs w:val="24"/>
          <w:lang w:val="en-US"/>
        </w:rPr>
        <w:t>vapours</w:t>
      </w:r>
      <w:proofErr w:type="spellEnd"/>
      <w:r w:rsidR="00DC11C2" w:rsidRPr="00C36D78">
        <w:rPr>
          <w:rFonts w:asciiTheme="majorBidi" w:hAnsiTheme="majorBidi" w:cstheme="majorBidi"/>
          <w:sz w:val="24"/>
          <w:szCs w:val="24"/>
          <w:lang w:val="en-US"/>
        </w:rPr>
        <w:t xml:space="preserve"> from which the winds, the clouds, the rains, the animals, the plants</w:t>
      </w:r>
      <w:r w:rsidR="0071318B">
        <w:rPr>
          <w:rFonts w:asciiTheme="majorBidi" w:hAnsiTheme="majorBidi" w:cstheme="majorBidi"/>
          <w:sz w:val="24"/>
          <w:szCs w:val="24"/>
          <w:lang w:val="en-US"/>
        </w:rPr>
        <w:t>,</w:t>
      </w:r>
      <w:r w:rsidR="00DC11C2" w:rsidRPr="00C36D78">
        <w:rPr>
          <w:rFonts w:asciiTheme="majorBidi" w:hAnsiTheme="majorBidi" w:cstheme="majorBidi"/>
          <w:sz w:val="24"/>
          <w:szCs w:val="24"/>
          <w:lang w:val="en-US"/>
        </w:rPr>
        <w:t xml:space="preserve"> and the minerals are formed. In the same way, it is thanks to these four limbs that </w:t>
      </w:r>
      <w:proofErr w:type="spellStart"/>
      <w:r w:rsidR="00DC11C2" w:rsidRPr="00C36D78">
        <w:rPr>
          <w:rFonts w:asciiTheme="majorBidi" w:hAnsiTheme="majorBidi" w:cstheme="majorBidi"/>
          <w:sz w:val="24"/>
          <w:szCs w:val="24"/>
          <w:lang w:val="en-US"/>
        </w:rPr>
        <w:t>vapours</w:t>
      </w:r>
      <w:proofErr w:type="spellEnd"/>
      <w:r w:rsidR="00DC11C2" w:rsidRPr="00C36D78">
        <w:rPr>
          <w:rFonts w:asciiTheme="majorBidi" w:hAnsiTheme="majorBidi" w:cstheme="majorBidi"/>
          <w:sz w:val="24"/>
          <w:szCs w:val="24"/>
          <w:lang w:val="en-US"/>
        </w:rPr>
        <w:t xml:space="preserve"> are released in the human body</w:t>
      </w:r>
      <w:r w:rsidRPr="00C36D78">
        <w:rPr>
          <w:rFonts w:asciiTheme="majorBidi" w:hAnsiTheme="majorBidi" w:cstheme="majorBidi"/>
          <w:sz w:val="24"/>
          <w:szCs w:val="24"/>
          <w:lang w:val="en-US"/>
        </w:rPr>
        <w:t xml:space="preserve">, as for instance </w:t>
      </w:r>
      <w:r w:rsidR="00DC11C2" w:rsidRPr="00C36D78">
        <w:rPr>
          <w:rFonts w:asciiTheme="majorBidi" w:hAnsiTheme="majorBidi" w:cstheme="majorBidi"/>
          <w:sz w:val="24"/>
          <w:szCs w:val="24"/>
          <w:lang w:val="en-US"/>
        </w:rPr>
        <w:t xml:space="preserve">the mucus that comes out of the nostrils, the tears that come out of the eyes, the saliva that comes out of the mouth, </w:t>
      </w:r>
      <w:r w:rsidRPr="00C36D78">
        <w:rPr>
          <w:rFonts w:asciiTheme="majorBidi" w:hAnsiTheme="majorBidi" w:cstheme="majorBidi"/>
          <w:sz w:val="24"/>
          <w:szCs w:val="24"/>
          <w:lang w:val="en-US"/>
        </w:rPr>
        <w:t xml:space="preserve">or the </w:t>
      </w:r>
      <w:r w:rsidR="00DC11C2" w:rsidRPr="00C36D78">
        <w:rPr>
          <w:rFonts w:asciiTheme="majorBidi" w:hAnsiTheme="majorBidi" w:cstheme="majorBidi"/>
          <w:sz w:val="24"/>
          <w:szCs w:val="24"/>
          <w:lang w:val="en-US"/>
        </w:rPr>
        <w:t xml:space="preserve">winds that are generated in the lower abdomen and the </w:t>
      </w:r>
      <w:proofErr w:type="spellStart"/>
      <w:r w:rsidR="00DC11C2" w:rsidRPr="00C36D78">
        <w:rPr>
          <w:rFonts w:asciiTheme="majorBidi" w:hAnsiTheme="majorBidi" w:cstheme="majorBidi"/>
          <w:sz w:val="24"/>
          <w:szCs w:val="24"/>
          <w:lang w:val="en-US"/>
        </w:rPr>
        <w:t>humours</w:t>
      </w:r>
      <w:proofErr w:type="spellEnd"/>
      <w:r w:rsidR="00DC11C2" w:rsidRPr="00C36D78">
        <w:rPr>
          <w:rFonts w:asciiTheme="majorBidi" w:hAnsiTheme="majorBidi" w:cstheme="majorBidi"/>
          <w:sz w:val="24"/>
          <w:szCs w:val="24"/>
          <w:lang w:val="en-US"/>
        </w:rPr>
        <w:t xml:space="preserve"> such as urine, excrement</w:t>
      </w:r>
      <w:r w:rsidR="009F1ADF" w:rsidRPr="00C36D78">
        <w:rPr>
          <w:rFonts w:asciiTheme="majorBidi" w:hAnsiTheme="majorBidi" w:cstheme="majorBidi"/>
          <w:sz w:val="24"/>
          <w:szCs w:val="24"/>
          <w:lang w:val="en-US"/>
        </w:rPr>
        <w:t>s</w:t>
      </w:r>
      <w:r w:rsidR="00DC11C2" w:rsidRPr="00C36D78">
        <w:rPr>
          <w:rFonts w:asciiTheme="majorBidi" w:hAnsiTheme="majorBidi" w:cstheme="majorBidi"/>
          <w:sz w:val="24"/>
          <w:szCs w:val="24"/>
          <w:lang w:val="en-US"/>
        </w:rPr>
        <w:t xml:space="preserve">, </w:t>
      </w:r>
      <w:r w:rsidRPr="00C36D78">
        <w:rPr>
          <w:rFonts w:asciiTheme="majorBidi" w:hAnsiTheme="majorBidi" w:cstheme="majorBidi"/>
          <w:sz w:val="24"/>
          <w:szCs w:val="24"/>
          <w:lang w:val="en-US"/>
        </w:rPr>
        <w:t>and the like</w:t>
      </w:r>
      <w:r w:rsidR="00DC11C2" w:rsidRPr="00C36D78">
        <w:rPr>
          <w:rFonts w:asciiTheme="majorBidi" w:hAnsiTheme="majorBidi" w:cstheme="majorBidi"/>
          <w:sz w:val="24"/>
          <w:szCs w:val="24"/>
          <w:lang w:val="en-US"/>
        </w:rPr>
        <w:t>.</w:t>
      </w:r>
      <w:r w:rsidRPr="00C36D78">
        <w:rPr>
          <w:rStyle w:val="Appelnotedebasdep"/>
          <w:rFonts w:asciiTheme="majorBidi" w:hAnsiTheme="majorBidi" w:cstheme="majorBidi"/>
          <w:sz w:val="24"/>
          <w:szCs w:val="24"/>
          <w:lang w:val="en-US"/>
        </w:rPr>
        <w:footnoteReference w:id="68"/>
      </w:r>
    </w:p>
    <w:p w14:paraId="5FCFA0BB" w14:textId="77777777" w:rsidR="003702A9" w:rsidRPr="00C36D78" w:rsidRDefault="003702A9" w:rsidP="00DC11C2">
      <w:pPr>
        <w:spacing w:after="0" w:line="240" w:lineRule="auto"/>
        <w:ind w:left="708"/>
        <w:jc w:val="both"/>
        <w:rPr>
          <w:rFonts w:asciiTheme="majorBidi" w:hAnsiTheme="majorBidi" w:cstheme="majorBidi"/>
          <w:sz w:val="24"/>
          <w:szCs w:val="24"/>
          <w:lang w:val="en-US"/>
        </w:rPr>
      </w:pPr>
    </w:p>
    <w:p w14:paraId="7175303B" w14:textId="1FDD6314" w:rsidR="003702A9" w:rsidRPr="00C36D78" w:rsidRDefault="00377705" w:rsidP="00DC11C2">
      <w:pPr>
        <w:spacing w:after="0" w:line="240" w:lineRule="auto"/>
        <w:ind w:left="708"/>
        <w:jc w:val="both"/>
        <w:rPr>
          <w:rFonts w:asciiTheme="majorBidi" w:hAnsiTheme="majorBidi" w:cstheme="majorBidi"/>
          <w:sz w:val="24"/>
          <w:szCs w:val="24"/>
          <w:lang w:val="en-US"/>
        </w:rPr>
      </w:pPr>
      <w:r w:rsidRPr="00C36D78">
        <w:rPr>
          <w:rFonts w:asciiTheme="majorBidi" w:hAnsiTheme="majorBidi" w:cstheme="majorBidi"/>
          <w:sz w:val="24"/>
          <w:szCs w:val="24"/>
          <w:lang w:val="en-US"/>
        </w:rPr>
        <w:t>Th</w:t>
      </w:r>
      <w:r w:rsidR="00E6662E" w:rsidRPr="00C36D78">
        <w:rPr>
          <w:rFonts w:asciiTheme="majorBidi" w:hAnsiTheme="majorBidi" w:cstheme="majorBidi"/>
          <w:sz w:val="24"/>
          <w:szCs w:val="24"/>
          <w:lang w:val="en-US"/>
        </w:rPr>
        <w:t xml:space="preserve">is is indeed closely reminiscent from </w:t>
      </w:r>
      <w:r w:rsidR="000E0ED9" w:rsidRPr="00C36D78">
        <w:rPr>
          <w:rFonts w:asciiTheme="majorBidi" w:hAnsiTheme="majorBidi" w:cstheme="majorBidi"/>
          <w:sz w:val="24"/>
          <w:szCs w:val="24"/>
          <w:lang w:val="en-US"/>
        </w:rPr>
        <w:t>th</w:t>
      </w:r>
      <w:r w:rsidRPr="00C36D78">
        <w:rPr>
          <w:rFonts w:asciiTheme="majorBidi" w:hAnsiTheme="majorBidi" w:cstheme="majorBidi"/>
          <w:sz w:val="24"/>
          <w:szCs w:val="24"/>
          <w:lang w:val="en-US"/>
        </w:rPr>
        <w:t xml:space="preserve">e </w:t>
      </w:r>
      <w:r w:rsidRPr="00C36D78">
        <w:rPr>
          <w:rFonts w:asciiTheme="majorBidi" w:hAnsiTheme="majorBidi" w:cstheme="majorBidi"/>
          <w:i/>
          <w:iCs/>
          <w:sz w:val="24"/>
          <w:szCs w:val="24"/>
          <w:lang w:val="en-US"/>
        </w:rPr>
        <w:t xml:space="preserve">Sefer </w:t>
      </w:r>
      <w:proofErr w:type="spellStart"/>
      <w:r w:rsidRPr="00C36D78">
        <w:rPr>
          <w:rFonts w:asciiTheme="majorBidi" w:hAnsiTheme="majorBidi" w:cstheme="majorBidi"/>
          <w:i/>
          <w:iCs/>
          <w:sz w:val="24"/>
          <w:szCs w:val="24"/>
          <w:lang w:val="en-US"/>
        </w:rPr>
        <w:t>Hakhmōn</w:t>
      </w:r>
      <w:r w:rsidR="000E0ED9" w:rsidRPr="00C36D78">
        <w:rPr>
          <w:rFonts w:asciiTheme="majorBidi" w:hAnsiTheme="majorBidi" w:cstheme="majorBidi"/>
          <w:i/>
          <w:iCs/>
          <w:sz w:val="24"/>
          <w:szCs w:val="24"/>
          <w:lang w:val="en-US"/>
        </w:rPr>
        <w:t>i</w:t>
      </w:r>
      <w:proofErr w:type="spellEnd"/>
      <w:r w:rsidR="000E0ED9" w:rsidRPr="00C36D78">
        <w:rPr>
          <w:rFonts w:asciiTheme="majorBidi" w:hAnsiTheme="majorBidi" w:cstheme="majorBidi"/>
          <w:sz w:val="24"/>
          <w:szCs w:val="24"/>
          <w:lang w:val="en-US"/>
        </w:rPr>
        <w:t>, where one reads</w:t>
      </w:r>
      <w:r w:rsidRPr="00C36D78">
        <w:rPr>
          <w:rFonts w:asciiTheme="majorBidi" w:hAnsiTheme="majorBidi" w:cstheme="majorBidi"/>
          <w:sz w:val="24"/>
          <w:szCs w:val="24"/>
          <w:lang w:val="en-US"/>
        </w:rPr>
        <w:t>:</w:t>
      </w:r>
    </w:p>
    <w:p w14:paraId="384E6BAB" w14:textId="77777777" w:rsidR="00377705" w:rsidRPr="00C36D78" w:rsidRDefault="00377705" w:rsidP="00DC11C2">
      <w:pPr>
        <w:spacing w:after="0" w:line="240" w:lineRule="auto"/>
        <w:ind w:left="708"/>
        <w:jc w:val="both"/>
        <w:rPr>
          <w:rFonts w:asciiTheme="majorBidi" w:hAnsiTheme="majorBidi" w:cstheme="majorBidi"/>
          <w:sz w:val="24"/>
          <w:szCs w:val="24"/>
          <w:lang w:val="en-US"/>
        </w:rPr>
      </w:pPr>
    </w:p>
    <w:p w14:paraId="01909C83" w14:textId="56167A1E" w:rsidR="00377705" w:rsidRPr="00C36D78" w:rsidRDefault="0090556D" w:rsidP="00377705">
      <w:pPr>
        <w:spacing w:after="0" w:line="240" w:lineRule="auto"/>
        <w:ind w:left="708"/>
        <w:jc w:val="both"/>
        <w:rPr>
          <w:rFonts w:asciiTheme="majorBidi" w:hAnsiTheme="majorBidi" w:cstheme="majorBidi"/>
          <w:sz w:val="24"/>
          <w:szCs w:val="24"/>
          <w:lang w:val="en-US"/>
        </w:rPr>
      </w:pPr>
      <w:r>
        <w:rPr>
          <w:rFonts w:asciiTheme="majorBidi" w:hAnsiTheme="majorBidi" w:cstheme="majorBidi"/>
          <w:sz w:val="24"/>
          <w:szCs w:val="24"/>
          <w:lang w:val="en-US"/>
        </w:rPr>
        <w:t>J</w:t>
      </w:r>
      <w:r w:rsidR="00377705" w:rsidRPr="00C36D78">
        <w:rPr>
          <w:rFonts w:asciiTheme="majorBidi" w:hAnsiTheme="majorBidi" w:cstheme="majorBidi"/>
          <w:sz w:val="24"/>
          <w:szCs w:val="24"/>
          <w:lang w:val="en-US"/>
        </w:rPr>
        <w:t xml:space="preserve">ust as rain clouds </w:t>
      </w:r>
      <w:proofErr w:type="gramStart"/>
      <w:r w:rsidR="00377705" w:rsidRPr="00C36D78">
        <w:rPr>
          <w:rFonts w:asciiTheme="majorBidi" w:hAnsiTheme="majorBidi" w:cstheme="majorBidi"/>
          <w:sz w:val="24"/>
          <w:szCs w:val="24"/>
          <w:lang w:val="en-US"/>
        </w:rPr>
        <w:t xml:space="preserve">rise </w:t>
      </w:r>
      <w:r>
        <w:rPr>
          <w:rFonts w:asciiTheme="majorBidi" w:hAnsiTheme="majorBidi" w:cstheme="majorBidi"/>
          <w:sz w:val="24"/>
          <w:szCs w:val="24"/>
          <w:lang w:val="en-US"/>
        </w:rPr>
        <w:t>up</w:t>
      </w:r>
      <w:proofErr w:type="gramEnd"/>
      <w:r>
        <w:rPr>
          <w:rFonts w:asciiTheme="majorBidi" w:hAnsiTheme="majorBidi" w:cstheme="majorBidi"/>
          <w:sz w:val="24"/>
          <w:szCs w:val="24"/>
          <w:lang w:val="en-US"/>
        </w:rPr>
        <w:t xml:space="preserve"> </w:t>
      </w:r>
      <w:r w:rsidR="00A7775D">
        <w:rPr>
          <w:rFonts w:asciiTheme="majorBidi" w:hAnsiTheme="majorBidi" w:cstheme="majorBidi"/>
          <w:sz w:val="24"/>
          <w:szCs w:val="24"/>
          <w:lang w:val="en-US"/>
        </w:rPr>
        <w:t>as steam from the earth</w:t>
      </w:r>
      <w:r w:rsidR="00377705" w:rsidRPr="00C36D78">
        <w:rPr>
          <w:rFonts w:asciiTheme="majorBidi" w:hAnsiTheme="majorBidi" w:cstheme="majorBidi"/>
          <w:sz w:val="24"/>
          <w:szCs w:val="24"/>
          <w:lang w:val="en-US"/>
        </w:rPr>
        <w:t xml:space="preserve">, raising </w:t>
      </w:r>
      <w:r w:rsidR="00A7775D">
        <w:rPr>
          <w:rFonts w:asciiTheme="majorBidi" w:hAnsiTheme="majorBidi" w:cstheme="majorBidi"/>
          <w:sz w:val="24"/>
          <w:szCs w:val="24"/>
          <w:lang w:val="en-US"/>
        </w:rPr>
        <w:t xml:space="preserve">the </w:t>
      </w:r>
      <w:r w:rsidR="00377705" w:rsidRPr="00C36D78">
        <w:rPr>
          <w:rFonts w:asciiTheme="majorBidi" w:hAnsiTheme="majorBidi" w:cstheme="majorBidi"/>
          <w:sz w:val="24"/>
          <w:szCs w:val="24"/>
          <w:lang w:val="en-US"/>
        </w:rPr>
        <w:t>water</w:t>
      </w:r>
      <w:r w:rsidR="00A7775D">
        <w:rPr>
          <w:rFonts w:asciiTheme="majorBidi" w:hAnsiTheme="majorBidi" w:cstheme="majorBidi"/>
          <w:sz w:val="24"/>
          <w:szCs w:val="24"/>
          <w:lang w:val="en-US"/>
        </w:rPr>
        <w:t>s</w:t>
      </w:r>
      <w:r w:rsidR="00377705" w:rsidRPr="00C36D78">
        <w:rPr>
          <w:rFonts w:asciiTheme="majorBidi" w:hAnsiTheme="majorBidi" w:cstheme="majorBidi"/>
          <w:sz w:val="24"/>
          <w:szCs w:val="24"/>
          <w:lang w:val="en-US"/>
        </w:rPr>
        <w:t xml:space="preserve"> </w:t>
      </w:r>
      <w:r w:rsidR="00A7775D">
        <w:rPr>
          <w:rFonts w:asciiTheme="majorBidi" w:hAnsiTheme="majorBidi" w:cstheme="majorBidi"/>
          <w:sz w:val="24"/>
          <w:szCs w:val="24"/>
          <w:lang w:val="en-US"/>
        </w:rPr>
        <w:t xml:space="preserve">of the abysses </w:t>
      </w:r>
      <w:r w:rsidR="00C71FB8">
        <w:rPr>
          <w:rFonts w:asciiTheme="majorBidi" w:hAnsiTheme="majorBidi" w:cstheme="majorBidi"/>
          <w:sz w:val="24"/>
          <w:szCs w:val="24"/>
          <w:lang w:val="en-US"/>
        </w:rPr>
        <w:t>up to</w:t>
      </w:r>
      <w:r w:rsidR="00377705" w:rsidRPr="00C36D78">
        <w:rPr>
          <w:rFonts w:asciiTheme="majorBidi" w:hAnsiTheme="majorBidi" w:cstheme="majorBidi"/>
          <w:sz w:val="24"/>
          <w:szCs w:val="24"/>
          <w:lang w:val="en-US"/>
        </w:rPr>
        <w:t xml:space="preserve"> the firmament to rain </w:t>
      </w:r>
      <w:r w:rsidR="00C71FB8">
        <w:rPr>
          <w:rFonts w:asciiTheme="majorBidi" w:hAnsiTheme="majorBidi" w:cstheme="majorBidi"/>
          <w:sz w:val="24"/>
          <w:szCs w:val="24"/>
          <w:lang w:val="en-US"/>
        </w:rPr>
        <w:t xml:space="preserve">down </w:t>
      </w:r>
      <w:r w:rsidR="00377705" w:rsidRPr="00C36D78">
        <w:rPr>
          <w:rFonts w:asciiTheme="majorBidi" w:hAnsiTheme="majorBidi" w:cstheme="majorBidi"/>
          <w:sz w:val="24"/>
          <w:szCs w:val="24"/>
          <w:lang w:val="en-US"/>
        </w:rPr>
        <w:t xml:space="preserve">upon the </w:t>
      </w:r>
      <w:r w:rsidR="00C71FB8">
        <w:rPr>
          <w:rFonts w:asciiTheme="majorBidi" w:hAnsiTheme="majorBidi" w:cstheme="majorBidi"/>
          <w:sz w:val="24"/>
          <w:szCs w:val="24"/>
          <w:lang w:val="en-US"/>
        </w:rPr>
        <w:t>earth</w:t>
      </w:r>
      <w:r w:rsidR="00377705" w:rsidRPr="00C36D78">
        <w:rPr>
          <w:rFonts w:asciiTheme="majorBidi" w:hAnsiTheme="majorBidi" w:cstheme="majorBidi"/>
          <w:sz w:val="24"/>
          <w:szCs w:val="24"/>
          <w:lang w:val="en-US"/>
        </w:rPr>
        <w:t xml:space="preserve">, so </w:t>
      </w:r>
      <w:r w:rsidR="00937059">
        <w:rPr>
          <w:rFonts w:asciiTheme="majorBidi" w:hAnsiTheme="majorBidi" w:cstheme="majorBidi"/>
          <w:sz w:val="24"/>
          <w:szCs w:val="24"/>
          <w:lang w:val="en-US"/>
        </w:rPr>
        <w:t xml:space="preserve">steam </w:t>
      </w:r>
      <w:r w:rsidR="00377705" w:rsidRPr="00C36D78">
        <w:rPr>
          <w:rFonts w:asciiTheme="majorBidi" w:hAnsiTheme="majorBidi" w:cstheme="majorBidi"/>
          <w:sz w:val="24"/>
          <w:szCs w:val="24"/>
          <w:lang w:val="en-US"/>
        </w:rPr>
        <w:t xml:space="preserve">rises </w:t>
      </w:r>
      <w:r w:rsidR="00937059">
        <w:rPr>
          <w:rFonts w:asciiTheme="majorBidi" w:hAnsiTheme="majorBidi" w:cstheme="majorBidi"/>
          <w:sz w:val="24"/>
          <w:szCs w:val="24"/>
          <w:lang w:val="en-US"/>
        </w:rPr>
        <w:t xml:space="preserve">up </w:t>
      </w:r>
      <w:r w:rsidR="00377705" w:rsidRPr="00C36D78">
        <w:rPr>
          <w:rFonts w:asciiTheme="majorBidi" w:hAnsiTheme="majorBidi" w:cstheme="majorBidi"/>
          <w:sz w:val="24"/>
          <w:szCs w:val="24"/>
          <w:lang w:val="en-US"/>
        </w:rPr>
        <w:t>from the upper bowel</w:t>
      </w:r>
      <w:r w:rsidR="00937059">
        <w:rPr>
          <w:rFonts w:asciiTheme="majorBidi" w:hAnsiTheme="majorBidi" w:cstheme="majorBidi"/>
          <w:sz w:val="24"/>
          <w:szCs w:val="24"/>
          <w:lang w:val="en-US"/>
        </w:rPr>
        <w:t xml:space="preserve"> and raises fluid up</w:t>
      </w:r>
      <w:r w:rsidR="00377705" w:rsidRPr="00C36D78">
        <w:rPr>
          <w:rFonts w:asciiTheme="majorBidi" w:hAnsiTheme="majorBidi" w:cstheme="majorBidi"/>
          <w:sz w:val="24"/>
          <w:szCs w:val="24"/>
          <w:lang w:val="en-US"/>
        </w:rPr>
        <w:t xml:space="preserve"> to the mouth and to the head</w:t>
      </w:r>
      <w:r w:rsidR="005B4476">
        <w:rPr>
          <w:rFonts w:asciiTheme="majorBidi" w:hAnsiTheme="majorBidi" w:cstheme="majorBidi"/>
          <w:sz w:val="24"/>
          <w:szCs w:val="24"/>
          <w:lang w:val="en-US"/>
        </w:rPr>
        <w:t>. And from that fluid</w:t>
      </w:r>
      <w:r w:rsidR="00377705" w:rsidRPr="00C36D78">
        <w:rPr>
          <w:rFonts w:asciiTheme="majorBidi" w:hAnsiTheme="majorBidi" w:cstheme="majorBidi"/>
          <w:sz w:val="24"/>
          <w:szCs w:val="24"/>
          <w:lang w:val="en-US"/>
        </w:rPr>
        <w:t xml:space="preserve">, </w:t>
      </w:r>
      <w:r w:rsidR="005B4476">
        <w:rPr>
          <w:rFonts w:asciiTheme="majorBidi" w:hAnsiTheme="majorBidi" w:cstheme="majorBidi"/>
          <w:sz w:val="24"/>
          <w:szCs w:val="24"/>
          <w:lang w:val="en-US"/>
        </w:rPr>
        <w:t xml:space="preserve">which </w:t>
      </w:r>
      <w:r w:rsidR="00377705" w:rsidRPr="00C36D78">
        <w:rPr>
          <w:rFonts w:asciiTheme="majorBidi" w:hAnsiTheme="majorBidi" w:cstheme="majorBidi"/>
          <w:sz w:val="24"/>
          <w:szCs w:val="24"/>
          <w:lang w:val="en-US"/>
        </w:rPr>
        <w:t>ris</w:t>
      </w:r>
      <w:r w:rsidR="005B4476">
        <w:rPr>
          <w:rFonts w:asciiTheme="majorBidi" w:hAnsiTheme="majorBidi" w:cstheme="majorBidi"/>
          <w:sz w:val="24"/>
          <w:szCs w:val="24"/>
          <w:lang w:val="en-US"/>
        </w:rPr>
        <w:t>es</w:t>
      </w:r>
      <w:r w:rsidR="00377705" w:rsidRPr="00C36D78">
        <w:rPr>
          <w:rFonts w:asciiTheme="majorBidi" w:hAnsiTheme="majorBidi" w:cstheme="majorBidi"/>
          <w:sz w:val="24"/>
          <w:szCs w:val="24"/>
          <w:lang w:val="en-US"/>
        </w:rPr>
        <w:t xml:space="preserve"> from the bowel, </w:t>
      </w:r>
      <w:r w:rsidR="005B4476">
        <w:rPr>
          <w:rFonts w:asciiTheme="majorBidi" w:hAnsiTheme="majorBidi" w:cstheme="majorBidi"/>
          <w:sz w:val="24"/>
          <w:szCs w:val="24"/>
          <w:lang w:val="en-US"/>
        </w:rPr>
        <w:t>t</w:t>
      </w:r>
      <w:r w:rsidR="00377705" w:rsidRPr="00C36D78">
        <w:rPr>
          <w:rFonts w:asciiTheme="majorBidi" w:hAnsiTheme="majorBidi" w:cstheme="majorBidi"/>
          <w:sz w:val="24"/>
          <w:szCs w:val="24"/>
          <w:lang w:val="en-US"/>
        </w:rPr>
        <w:t>ears</w:t>
      </w:r>
      <w:r w:rsidR="005B4476">
        <w:rPr>
          <w:rFonts w:asciiTheme="majorBidi" w:hAnsiTheme="majorBidi" w:cstheme="majorBidi"/>
          <w:sz w:val="24"/>
          <w:szCs w:val="24"/>
          <w:lang w:val="en-US"/>
        </w:rPr>
        <w:t xml:space="preserve"> are secreted</w:t>
      </w:r>
      <w:r w:rsidR="00377705" w:rsidRPr="00C36D78">
        <w:rPr>
          <w:rFonts w:asciiTheme="majorBidi" w:hAnsiTheme="majorBidi" w:cstheme="majorBidi"/>
          <w:sz w:val="24"/>
          <w:szCs w:val="24"/>
          <w:lang w:val="en-US"/>
        </w:rPr>
        <w:t>,</w:t>
      </w:r>
      <w:r w:rsidR="008C4340">
        <w:rPr>
          <w:rFonts w:asciiTheme="majorBidi" w:hAnsiTheme="majorBidi" w:cstheme="majorBidi"/>
          <w:sz w:val="24"/>
          <w:szCs w:val="24"/>
          <w:lang w:val="en-US"/>
        </w:rPr>
        <w:t xml:space="preserve"> as </w:t>
      </w:r>
      <w:proofErr w:type="spellStart"/>
      <w:r w:rsidR="008C4340">
        <w:rPr>
          <w:rFonts w:asciiTheme="majorBidi" w:hAnsiTheme="majorBidi" w:cstheme="majorBidi"/>
          <w:sz w:val="24"/>
          <w:szCs w:val="24"/>
          <w:lang w:val="en-US"/>
        </w:rPr>
        <w:t>ell</w:t>
      </w:r>
      <w:proofErr w:type="spellEnd"/>
      <w:r w:rsidR="008C4340">
        <w:rPr>
          <w:rFonts w:asciiTheme="majorBidi" w:hAnsiTheme="majorBidi" w:cstheme="majorBidi"/>
          <w:sz w:val="24"/>
          <w:szCs w:val="24"/>
          <w:lang w:val="en-US"/>
        </w:rPr>
        <w:t xml:space="preserve"> as the mucosa of the nostrils and the </w:t>
      </w:r>
      <w:r w:rsidR="00377705" w:rsidRPr="00C36D78">
        <w:rPr>
          <w:rFonts w:asciiTheme="majorBidi" w:hAnsiTheme="majorBidi" w:cstheme="majorBidi"/>
          <w:sz w:val="24"/>
          <w:szCs w:val="24"/>
          <w:lang w:val="en-US"/>
        </w:rPr>
        <w:t>saliva</w:t>
      </w:r>
      <w:r w:rsidR="008C4340">
        <w:rPr>
          <w:rFonts w:asciiTheme="majorBidi" w:hAnsiTheme="majorBidi" w:cstheme="majorBidi"/>
          <w:sz w:val="24"/>
          <w:szCs w:val="24"/>
          <w:lang w:val="en-US"/>
        </w:rPr>
        <w:t xml:space="preserve"> of the mouth</w:t>
      </w:r>
      <w:r w:rsidR="00377705" w:rsidRPr="00C36D78">
        <w:rPr>
          <w:rFonts w:asciiTheme="majorBidi" w:hAnsiTheme="majorBidi" w:cstheme="majorBidi"/>
          <w:sz w:val="24"/>
          <w:szCs w:val="24"/>
          <w:lang w:val="en-US"/>
        </w:rPr>
        <w:t>.</w:t>
      </w:r>
      <w:r w:rsidR="00772323">
        <w:rPr>
          <w:rStyle w:val="Appelnotedebasdep"/>
          <w:rFonts w:asciiTheme="majorBidi" w:hAnsiTheme="majorBidi" w:cstheme="majorBidi"/>
          <w:sz w:val="24"/>
          <w:szCs w:val="24"/>
          <w:lang w:val="en-US"/>
        </w:rPr>
        <w:footnoteReference w:id="69"/>
      </w:r>
    </w:p>
    <w:p w14:paraId="70AAA656" w14:textId="74296A56" w:rsidR="005E5D2C" w:rsidRPr="00C36D78" w:rsidRDefault="00EB52B9" w:rsidP="000F0812">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  </w:t>
      </w:r>
      <w:r w:rsidR="00E47746" w:rsidRPr="00C36D78">
        <w:rPr>
          <w:rFonts w:asciiTheme="majorBidi" w:hAnsiTheme="majorBidi" w:cstheme="majorBidi"/>
          <w:sz w:val="24"/>
          <w:szCs w:val="24"/>
          <w:lang w:val="en-US"/>
        </w:rPr>
        <w:t xml:space="preserve">  </w:t>
      </w:r>
    </w:p>
    <w:p w14:paraId="058F659E" w14:textId="76275194" w:rsidR="00C2022D" w:rsidRPr="00C36D78" w:rsidRDefault="00E812FE" w:rsidP="00BB03F1">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lastRenderedPageBreak/>
        <w:t>Having said this</w:t>
      </w:r>
      <w:r w:rsidR="005D06CF" w:rsidRPr="00C36D78">
        <w:rPr>
          <w:rFonts w:asciiTheme="majorBidi" w:hAnsiTheme="majorBidi" w:cstheme="majorBidi"/>
          <w:sz w:val="24"/>
          <w:szCs w:val="24"/>
          <w:lang w:val="en-US"/>
        </w:rPr>
        <w:t>, it would also be fair to admit that, alongside</w:t>
      </w:r>
      <w:r w:rsidR="00C17E0A" w:rsidRPr="00C36D78">
        <w:rPr>
          <w:rFonts w:asciiTheme="majorBidi" w:hAnsiTheme="majorBidi" w:cstheme="majorBidi"/>
          <w:sz w:val="24"/>
          <w:szCs w:val="24"/>
          <w:lang w:val="en-US"/>
        </w:rPr>
        <w:t xml:space="preserve"> textual s</w:t>
      </w:r>
      <w:r w:rsidR="005D06CF" w:rsidRPr="00C36D78">
        <w:rPr>
          <w:rFonts w:asciiTheme="majorBidi" w:hAnsiTheme="majorBidi" w:cstheme="majorBidi"/>
          <w:sz w:val="24"/>
          <w:szCs w:val="24"/>
          <w:lang w:val="en-US"/>
        </w:rPr>
        <w:t xml:space="preserve">imilarities </w:t>
      </w:r>
      <w:r w:rsidR="00D00B8E" w:rsidRPr="00C36D78">
        <w:rPr>
          <w:rFonts w:asciiTheme="majorBidi" w:hAnsiTheme="majorBidi" w:cstheme="majorBidi"/>
          <w:sz w:val="24"/>
          <w:szCs w:val="24"/>
          <w:lang w:val="en-US"/>
        </w:rPr>
        <w:t>of this kind</w:t>
      </w:r>
      <w:r w:rsidR="005D06CF" w:rsidRPr="00C36D78">
        <w:rPr>
          <w:rFonts w:asciiTheme="majorBidi" w:hAnsiTheme="majorBidi" w:cstheme="majorBidi"/>
          <w:sz w:val="24"/>
          <w:szCs w:val="24"/>
          <w:lang w:val="en-US"/>
        </w:rPr>
        <w:t xml:space="preserve">, the analogies drawn between the macrocosm and the microcosm </w:t>
      </w:r>
      <w:r w:rsidR="00F76585" w:rsidRPr="00C36D78">
        <w:rPr>
          <w:rFonts w:asciiTheme="majorBidi" w:hAnsiTheme="majorBidi" w:cstheme="majorBidi"/>
          <w:sz w:val="24"/>
          <w:szCs w:val="24"/>
          <w:lang w:val="en-US"/>
        </w:rPr>
        <w:t xml:space="preserve">are </w:t>
      </w:r>
      <w:r w:rsidR="005D06CF" w:rsidRPr="00C36D78">
        <w:rPr>
          <w:rFonts w:asciiTheme="majorBidi" w:hAnsiTheme="majorBidi" w:cstheme="majorBidi"/>
          <w:sz w:val="24"/>
          <w:szCs w:val="24"/>
          <w:lang w:val="en-US"/>
        </w:rPr>
        <w:t xml:space="preserve">often </w:t>
      </w:r>
      <w:r w:rsidR="00F76585" w:rsidRPr="00C36D78">
        <w:rPr>
          <w:rFonts w:asciiTheme="majorBidi" w:hAnsiTheme="majorBidi" w:cstheme="majorBidi"/>
          <w:sz w:val="24"/>
          <w:szCs w:val="24"/>
          <w:lang w:val="en-US"/>
        </w:rPr>
        <w:t xml:space="preserve">at variance </w:t>
      </w:r>
      <w:r w:rsidR="005D06CF" w:rsidRPr="00C36D78">
        <w:rPr>
          <w:rFonts w:asciiTheme="majorBidi" w:hAnsiTheme="majorBidi" w:cstheme="majorBidi"/>
          <w:sz w:val="24"/>
          <w:szCs w:val="24"/>
          <w:lang w:val="en-US"/>
        </w:rPr>
        <w:t>between the two works</w:t>
      </w:r>
      <w:r w:rsidRPr="00C36D78">
        <w:rPr>
          <w:rFonts w:asciiTheme="majorBidi" w:hAnsiTheme="majorBidi" w:cstheme="majorBidi"/>
          <w:sz w:val="24"/>
          <w:szCs w:val="24"/>
          <w:lang w:val="en-US"/>
        </w:rPr>
        <w:t>.</w:t>
      </w:r>
      <w:r w:rsidR="0095361C">
        <w:rPr>
          <w:rFonts w:asciiTheme="majorBidi" w:hAnsiTheme="majorBidi" w:cstheme="majorBidi"/>
          <w:sz w:val="24"/>
          <w:szCs w:val="24"/>
          <w:lang w:val="en-US"/>
        </w:rPr>
        <w:t xml:space="preserve"> </w:t>
      </w:r>
      <w:r w:rsidR="00C2022D" w:rsidRPr="00C36D78">
        <w:rPr>
          <w:rFonts w:asciiTheme="majorBidi" w:hAnsiTheme="majorBidi" w:cstheme="majorBidi"/>
          <w:sz w:val="24"/>
          <w:szCs w:val="24"/>
          <w:lang w:val="en-US"/>
        </w:rPr>
        <w:t xml:space="preserve">In fact, the </w:t>
      </w:r>
      <w:proofErr w:type="spellStart"/>
      <w:r w:rsidR="00C2022D" w:rsidRPr="00C36D78">
        <w:rPr>
          <w:rFonts w:asciiTheme="majorBidi" w:hAnsiTheme="majorBidi" w:cstheme="majorBidi"/>
          <w:sz w:val="24"/>
          <w:szCs w:val="24"/>
          <w:lang w:val="en-US"/>
        </w:rPr>
        <w:t>Ikhwān</w:t>
      </w:r>
      <w:proofErr w:type="spellEnd"/>
      <w:r w:rsidRPr="00C36D78">
        <w:rPr>
          <w:rFonts w:asciiTheme="majorBidi" w:hAnsiTheme="majorBidi" w:cstheme="majorBidi"/>
          <w:sz w:val="24"/>
          <w:szCs w:val="24"/>
          <w:lang w:val="en-US"/>
        </w:rPr>
        <w:t xml:space="preserve"> al-</w:t>
      </w:r>
      <w:proofErr w:type="spellStart"/>
      <w:r w:rsidRPr="00C36D78">
        <w:rPr>
          <w:rFonts w:asciiTheme="majorBidi" w:hAnsiTheme="majorBidi" w:cstheme="majorBidi"/>
          <w:sz w:val="24"/>
          <w:szCs w:val="24"/>
          <w:lang w:val="en-US"/>
        </w:rPr>
        <w:t>Ṣafā</w:t>
      </w:r>
      <w:proofErr w:type="spellEnd"/>
      <w:r w:rsidRPr="00C36D78">
        <w:rPr>
          <w:rFonts w:asciiTheme="majorBidi" w:hAnsiTheme="majorBidi" w:cstheme="majorBidi"/>
          <w:sz w:val="24"/>
          <w:szCs w:val="24"/>
          <w:lang w:val="en-US"/>
        </w:rPr>
        <w:t>’</w:t>
      </w:r>
      <w:r w:rsidR="00C2022D" w:rsidRPr="00C36D78">
        <w:rPr>
          <w:rFonts w:asciiTheme="majorBidi" w:hAnsiTheme="majorBidi" w:cstheme="majorBidi"/>
          <w:sz w:val="24"/>
          <w:szCs w:val="24"/>
          <w:lang w:val="en-US"/>
        </w:rPr>
        <w:t xml:space="preserve"> and </w:t>
      </w:r>
      <w:proofErr w:type="spellStart"/>
      <w:r w:rsidR="00C2022D" w:rsidRPr="00C36D78">
        <w:rPr>
          <w:rFonts w:asciiTheme="majorBidi" w:hAnsiTheme="majorBidi" w:cstheme="majorBidi"/>
          <w:sz w:val="24"/>
          <w:szCs w:val="24"/>
          <w:lang w:val="en-US"/>
        </w:rPr>
        <w:t>Shabbetay</w:t>
      </w:r>
      <w:proofErr w:type="spellEnd"/>
      <w:r w:rsidR="00C2022D" w:rsidRPr="00C36D78">
        <w:rPr>
          <w:rFonts w:asciiTheme="majorBidi" w:hAnsiTheme="majorBidi" w:cstheme="majorBidi"/>
          <w:sz w:val="24"/>
          <w:szCs w:val="24"/>
          <w:lang w:val="en-US"/>
        </w:rPr>
        <w:t xml:space="preserve"> </w:t>
      </w:r>
      <w:proofErr w:type="spellStart"/>
      <w:r w:rsidRPr="00C36D78">
        <w:rPr>
          <w:rFonts w:asciiTheme="majorBidi" w:hAnsiTheme="majorBidi" w:cstheme="majorBidi"/>
          <w:sz w:val="24"/>
          <w:szCs w:val="24"/>
          <w:lang w:val="en-US"/>
        </w:rPr>
        <w:t>Donnolo</w:t>
      </w:r>
      <w:proofErr w:type="spellEnd"/>
      <w:r w:rsidRPr="00C36D78">
        <w:rPr>
          <w:rFonts w:asciiTheme="majorBidi" w:hAnsiTheme="majorBidi" w:cstheme="majorBidi"/>
          <w:sz w:val="24"/>
          <w:szCs w:val="24"/>
          <w:lang w:val="en-US"/>
        </w:rPr>
        <w:t xml:space="preserve"> </w:t>
      </w:r>
      <w:r w:rsidR="00C2022D" w:rsidRPr="00C36D78">
        <w:rPr>
          <w:rFonts w:asciiTheme="majorBidi" w:hAnsiTheme="majorBidi" w:cstheme="majorBidi"/>
          <w:sz w:val="24"/>
          <w:szCs w:val="24"/>
          <w:lang w:val="en-US"/>
        </w:rPr>
        <w:t xml:space="preserve">were both facing the same situation. What they did was to draw freely from this common fund, </w:t>
      </w:r>
      <w:proofErr w:type="gramStart"/>
      <w:r w:rsidR="00F76585" w:rsidRPr="00C36D78">
        <w:rPr>
          <w:rFonts w:asciiTheme="majorBidi" w:hAnsiTheme="majorBidi" w:cstheme="majorBidi"/>
          <w:sz w:val="24"/>
          <w:szCs w:val="24"/>
          <w:lang w:val="en-US"/>
        </w:rPr>
        <w:t>in reality a</w:t>
      </w:r>
      <w:proofErr w:type="gramEnd"/>
      <w:r w:rsidR="00F76585" w:rsidRPr="00C36D78">
        <w:rPr>
          <w:rFonts w:asciiTheme="majorBidi" w:hAnsiTheme="majorBidi" w:cstheme="majorBidi"/>
          <w:sz w:val="24"/>
          <w:szCs w:val="24"/>
          <w:lang w:val="en-US"/>
        </w:rPr>
        <w:t xml:space="preserve"> huge and changing mass of information, each </w:t>
      </w:r>
      <w:r w:rsidR="00C2022D" w:rsidRPr="00C36D78">
        <w:rPr>
          <w:rFonts w:asciiTheme="majorBidi" w:hAnsiTheme="majorBidi" w:cstheme="majorBidi"/>
          <w:sz w:val="24"/>
          <w:szCs w:val="24"/>
          <w:lang w:val="en-US"/>
        </w:rPr>
        <w:t xml:space="preserve">adapting </w:t>
      </w:r>
      <w:r w:rsidR="00F76585" w:rsidRPr="00C36D78">
        <w:rPr>
          <w:rFonts w:asciiTheme="majorBidi" w:hAnsiTheme="majorBidi" w:cstheme="majorBidi"/>
          <w:sz w:val="24"/>
          <w:szCs w:val="24"/>
          <w:lang w:val="en-US"/>
        </w:rPr>
        <w:t xml:space="preserve">its content </w:t>
      </w:r>
      <w:r w:rsidR="00C2022D" w:rsidRPr="00C36D78">
        <w:rPr>
          <w:rFonts w:asciiTheme="majorBidi" w:hAnsiTheme="majorBidi" w:cstheme="majorBidi"/>
          <w:sz w:val="24"/>
          <w:szCs w:val="24"/>
          <w:lang w:val="en-US"/>
        </w:rPr>
        <w:t>to their own purpose.</w:t>
      </w:r>
      <w:r w:rsidR="00746038" w:rsidRPr="00C36D78">
        <w:rPr>
          <w:rFonts w:asciiTheme="majorBidi" w:hAnsiTheme="majorBidi" w:cstheme="majorBidi"/>
          <w:sz w:val="24"/>
          <w:szCs w:val="24"/>
          <w:lang w:val="en-US"/>
        </w:rPr>
        <w:t xml:space="preserve"> Their approach may have been different but, as Sharf remarks, this ‘does not diminish the similarity of method, the thorough and systematic way in which the microcosmic analogy is applied […] to show a rationally organi</w:t>
      </w:r>
      <w:r w:rsidR="00BB03F1">
        <w:rPr>
          <w:rFonts w:asciiTheme="majorBidi" w:hAnsiTheme="majorBidi" w:cstheme="majorBidi"/>
          <w:sz w:val="24"/>
          <w:szCs w:val="24"/>
          <w:lang w:val="en-US"/>
        </w:rPr>
        <w:t>z</w:t>
      </w:r>
      <w:r w:rsidR="00746038" w:rsidRPr="00C36D78">
        <w:rPr>
          <w:rFonts w:asciiTheme="majorBidi" w:hAnsiTheme="majorBidi" w:cstheme="majorBidi"/>
          <w:sz w:val="24"/>
          <w:szCs w:val="24"/>
          <w:lang w:val="en-US"/>
        </w:rPr>
        <w:t>ed universe (however created) working in accord with observable phenomena’.</w:t>
      </w:r>
      <w:r w:rsidR="00746038" w:rsidRPr="00C36D78">
        <w:rPr>
          <w:rStyle w:val="Appelnotedebasdep"/>
          <w:rFonts w:asciiTheme="majorBidi" w:hAnsiTheme="majorBidi" w:cstheme="majorBidi"/>
          <w:sz w:val="24"/>
          <w:szCs w:val="24"/>
          <w:lang w:val="en-US"/>
        </w:rPr>
        <w:footnoteReference w:id="70"/>
      </w:r>
    </w:p>
    <w:p w14:paraId="74A70637" w14:textId="77777777" w:rsidR="00C2022D" w:rsidRPr="00C36D78" w:rsidRDefault="00C2022D" w:rsidP="000633C5">
      <w:pPr>
        <w:spacing w:after="0" w:line="240" w:lineRule="auto"/>
        <w:ind w:firstLine="708"/>
        <w:jc w:val="both"/>
        <w:rPr>
          <w:rFonts w:asciiTheme="majorBidi" w:hAnsiTheme="majorBidi" w:cstheme="majorBidi"/>
          <w:sz w:val="24"/>
          <w:szCs w:val="24"/>
          <w:lang w:val="en-US"/>
        </w:rPr>
      </w:pPr>
    </w:p>
    <w:p w14:paraId="362BE5F7" w14:textId="57611776" w:rsidR="00BB03F1" w:rsidRDefault="00C2022D" w:rsidP="00B83EA1">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 </w:t>
      </w:r>
      <w:r w:rsidR="00A43BA5" w:rsidRPr="00C36D78">
        <w:rPr>
          <w:rFonts w:asciiTheme="majorBidi" w:hAnsiTheme="majorBidi" w:cstheme="majorBidi"/>
          <w:sz w:val="24"/>
          <w:szCs w:val="24"/>
          <w:lang w:val="en-US"/>
        </w:rPr>
        <w:t xml:space="preserve">We have just recalled the centrality of astrology in both the </w:t>
      </w:r>
      <w:proofErr w:type="spellStart"/>
      <w:r w:rsidR="00A43BA5" w:rsidRPr="00C36D78">
        <w:rPr>
          <w:rFonts w:asciiTheme="majorBidi" w:hAnsiTheme="majorBidi" w:cstheme="majorBidi"/>
          <w:sz w:val="24"/>
          <w:szCs w:val="24"/>
          <w:lang w:val="en-US"/>
        </w:rPr>
        <w:t>Ikhwān’s</w:t>
      </w:r>
      <w:proofErr w:type="spellEnd"/>
      <w:r w:rsidR="00A43BA5" w:rsidRPr="00C36D78">
        <w:rPr>
          <w:rFonts w:asciiTheme="majorBidi" w:hAnsiTheme="majorBidi" w:cstheme="majorBidi"/>
          <w:sz w:val="24"/>
          <w:szCs w:val="24"/>
          <w:lang w:val="en-US"/>
        </w:rPr>
        <w:t xml:space="preserve"> and </w:t>
      </w:r>
      <w:proofErr w:type="spellStart"/>
      <w:r w:rsidR="00A43BA5" w:rsidRPr="00C36D78">
        <w:rPr>
          <w:rFonts w:asciiTheme="majorBidi" w:hAnsiTheme="majorBidi" w:cstheme="majorBidi"/>
          <w:sz w:val="24"/>
          <w:szCs w:val="24"/>
          <w:lang w:val="en-US"/>
        </w:rPr>
        <w:t>Shabbetay’s</w:t>
      </w:r>
      <w:proofErr w:type="spellEnd"/>
      <w:r w:rsidR="00A43BA5" w:rsidRPr="00C36D78">
        <w:rPr>
          <w:rFonts w:asciiTheme="majorBidi" w:hAnsiTheme="majorBidi" w:cstheme="majorBidi"/>
          <w:sz w:val="24"/>
          <w:szCs w:val="24"/>
          <w:lang w:val="en-US"/>
        </w:rPr>
        <w:t xml:space="preserve"> conception of the microcosm ana</w:t>
      </w:r>
      <w:r w:rsidR="00D97B91" w:rsidRPr="00C36D78">
        <w:rPr>
          <w:rFonts w:asciiTheme="majorBidi" w:hAnsiTheme="majorBidi" w:cstheme="majorBidi"/>
          <w:sz w:val="24"/>
          <w:szCs w:val="24"/>
          <w:lang w:val="en-US"/>
        </w:rPr>
        <w:t>l</w:t>
      </w:r>
      <w:r w:rsidR="00A43BA5" w:rsidRPr="00C36D78">
        <w:rPr>
          <w:rFonts w:asciiTheme="majorBidi" w:hAnsiTheme="majorBidi" w:cstheme="majorBidi"/>
          <w:sz w:val="24"/>
          <w:szCs w:val="24"/>
          <w:lang w:val="en-US"/>
        </w:rPr>
        <w:t>ogy</w:t>
      </w:r>
      <w:r w:rsidR="00D97B91" w:rsidRPr="00C36D78">
        <w:rPr>
          <w:rFonts w:asciiTheme="majorBidi" w:hAnsiTheme="majorBidi" w:cstheme="majorBidi"/>
          <w:sz w:val="24"/>
          <w:szCs w:val="24"/>
          <w:lang w:val="en-US"/>
        </w:rPr>
        <w:t xml:space="preserve">. </w:t>
      </w:r>
      <w:r w:rsidR="00C51CEB" w:rsidRPr="00C36D78">
        <w:rPr>
          <w:rFonts w:asciiTheme="majorBidi" w:hAnsiTheme="majorBidi" w:cstheme="majorBidi"/>
          <w:sz w:val="24"/>
          <w:szCs w:val="24"/>
          <w:lang w:val="en-US"/>
        </w:rPr>
        <w:t xml:space="preserve">One of the most peculiar singularities of </w:t>
      </w:r>
      <w:proofErr w:type="spellStart"/>
      <w:r w:rsidR="00C51CEB" w:rsidRPr="00C36D78">
        <w:rPr>
          <w:rFonts w:asciiTheme="majorBidi" w:hAnsiTheme="majorBidi" w:cstheme="majorBidi"/>
          <w:sz w:val="24"/>
          <w:szCs w:val="24"/>
          <w:lang w:val="en-US"/>
        </w:rPr>
        <w:t>Shabbetay’s</w:t>
      </w:r>
      <w:proofErr w:type="spellEnd"/>
      <w:r w:rsidR="00C51CEB" w:rsidRPr="00C36D78">
        <w:rPr>
          <w:rFonts w:asciiTheme="majorBidi" w:hAnsiTheme="majorBidi" w:cstheme="majorBidi"/>
          <w:sz w:val="24"/>
          <w:szCs w:val="24"/>
          <w:lang w:val="en-US"/>
        </w:rPr>
        <w:t xml:space="preserve"> commentary concerns the </w:t>
      </w:r>
      <w:r w:rsidR="00BB03F1">
        <w:rPr>
          <w:rFonts w:asciiTheme="majorBidi" w:hAnsiTheme="majorBidi" w:cstheme="majorBidi"/>
          <w:sz w:val="24"/>
          <w:szCs w:val="24"/>
          <w:lang w:val="en-US"/>
        </w:rPr>
        <w:t>‘</w:t>
      </w:r>
      <w:r w:rsidR="00C51CEB" w:rsidRPr="00C36D78">
        <w:rPr>
          <w:rFonts w:asciiTheme="majorBidi" w:hAnsiTheme="majorBidi" w:cstheme="majorBidi"/>
          <w:sz w:val="24"/>
          <w:szCs w:val="24"/>
          <w:lang w:val="en-US"/>
        </w:rPr>
        <w:t>Celestial Dragon</w:t>
      </w:r>
      <w:r w:rsidR="00BB03F1">
        <w:rPr>
          <w:rFonts w:asciiTheme="majorBidi" w:hAnsiTheme="majorBidi" w:cstheme="majorBidi"/>
          <w:sz w:val="24"/>
          <w:szCs w:val="24"/>
          <w:lang w:val="en-US"/>
        </w:rPr>
        <w:t>’</w:t>
      </w:r>
      <w:r w:rsidR="00A745F9" w:rsidRPr="00C36D78">
        <w:rPr>
          <w:rFonts w:asciiTheme="majorBidi" w:hAnsiTheme="majorBidi" w:cstheme="majorBidi"/>
          <w:sz w:val="24"/>
          <w:szCs w:val="24"/>
          <w:lang w:val="en-US"/>
        </w:rPr>
        <w:t xml:space="preserve"> – the </w:t>
      </w:r>
      <w:proofErr w:type="spellStart"/>
      <w:r w:rsidR="00C51CEB" w:rsidRPr="00C36D78">
        <w:rPr>
          <w:rFonts w:asciiTheme="majorBidi" w:hAnsiTheme="majorBidi" w:cstheme="majorBidi"/>
          <w:i/>
          <w:iCs/>
          <w:sz w:val="24"/>
          <w:szCs w:val="24"/>
          <w:lang w:val="en-US"/>
        </w:rPr>
        <w:t>tli</w:t>
      </w:r>
      <w:proofErr w:type="spellEnd"/>
      <w:r w:rsidR="00A745F9" w:rsidRPr="00C36D78">
        <w:rPr>
          <w:rFonts w:asciiTheme="majorBidi" w:hAnsiTheme="majorBidi" w:cstheme="majorBidi"/>
          <w:sz w:val="24"/>
          <w:szCs w:val="24"/>
          <w:lang w:val="en-US"/>
        </w:rPr>
        <w:t xml:space="preserve"> of </w:t>
      </w:r>
      <w:r w:rsidR="00C51CEB" w:rsidRPr="00C36D78">
        <w:rPr>
          <w:rFonts w:asciiTheme="majorBidi" w:hAnsiTheme="majorBidi" w:cstheme="majorBidi"/>
          <w:sz w:val="24"/>
          <w:szCs w:val="24"/>
          <w:lang w:val="en-US"/>
        </w:rPr>
        <w:t xml:space="preserve">the </w:t>
      </w:r>
      <w:r w:rsidR="00C51CEB" w:rsidRPr="00C36D78">
        <w:rPr>
          <w:rFonts w:asciiTheme="majorBidi" w:hAnsiTheme="majorBidi" w:cstheme="majorBidi"/>
          <w:i/>
          <w:iCs/>
          <w:sz w:val="24"/>
          <w:szCs w:val="24"/>
          <w:lang w:val="en-US"/>
        </w:rPr>
        <w:t>SY</w:t>
      </w:r>
      <w:r w:rsidR="00A745F9" w:rsidRPr="00C36D78">
        <w:rPr>
          <w:rFonts w:asciiTheme="majorBidi" w:hAnsiTheme="majorBidi" w:cstheme="majorBidi"/>
          <w:sz w:val="24"/>
          <w:szCs w:val="24"/>
          <w:lang w:val="en-US"/>
        </w:rPr>
        <w:t xml:space="preserve"> – to which the commentator seems to attribute a role of </w:t>
      </w:r>
      <w:r w:rsidR="002B30BE" w:rsidRPr="00C36D78">
        <w:rPr>
          <w:rFonts w:asciiTheme="majorBidi" w:hAnsiTheme="majorBidi" w:cstheme="majorBidi"/>
          <w:sz w:val="24"/>
          <w:szCs w:val="24"/>
          <w:lang w:val="en-US"/>
        </w:rPr>
        <w:t>exceptional</w:t>
      </w:r>
      <w:r w:rsidR="00A745F9" w:rsidRPr="00C36D78">
        <w:rPr>
          <w:rFonts w:asciiTheme="majorBidi" w:hAnsiTheme="majorBidi" w:cstheme="majorBidi"/>
          <w:sz w:val="24"/>
          <w:szCs w:val="24"/>
          <w:lang w:val="en-US"/>
        </w:rPr>
        <w:t xml:space="preserve"> significance, as pointed out by Sharf: </w:t>
      </w:r>
    </w:p>
    <w:p w14:paraId="40E9A1F6" w14:textId="77777777" w:rsidR="00BB03F1" w:rsidRDefault="00BB03F1" w:rsidP="00BB03F1">
      <w:pPr>
        <w:spacing w:after="0" w:line="240" w:lineRule="auto"/>
        <w:jc w:val="both"/>
        <w:rPr>
          <w:rFonts w:asciiTheme="majorBidi" w:hAnsiTheme="majorBidi" w:cstheme="majorBidi"/>
          <w:sz w:val="24"/>
          <w:szCs w:val="24"/>
          <w:lang w:val="en-US"/>
        </w:rPr>
      </w:pPr>
    </w:p>
    <w:p w14:paraId="52A00F01" w14:textId="6F54EC0B" w:rsidR="00BB03F1" w:rsidRDefault="00A745F9" w:rsidP="00201C11">
      <w:pPr>
        <w:spacing w:after="0" w:line="240" w:lineRule="auto"/>
        <w:ind w:left="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Just as, in general, he [= </w:t>
      </w:r>
      <w:proofErr w:type="spellStart"/>
      <w:r w:rsidRPr="00C36D78">
        <w:rPr>
          <w:rFonts w:asciiTheme="majorBidi" w:hAnsiTheme="majorBidi" w:cstheme="majorBidi"/>
          <w:sz w:val="24"/>
          <w:szCs w:val="24"/>
          <w:lang w:val="en-US"/>
        </w:rPr>
        <w:t>Shabbetay</w:t>
      </w:r>
      <w:proofErr w:type="spellEnd"/>
      <w:r w:rsidRPr="00C36D78">
        <w:rPr>
          <w:rFonts w:asciiTheme="majorBidi" w:hAnsiTheme="majorBidi" w:cstheme="majorBidi"/>
          <w:sz w:val="24"/>
          <w:szCs w:val="24"/>
          <w:lang w:val="en-US"/>
        </w:rPr>
        <w:t xml:space="preserve">] is concerned to bring out and emphasizes the astrology in the </w:t>
      </w:r>
      <w:r w:rsidRPr="00C36D78">
        <w:rPr>
          <w:rFonts w:asciiTheme="majorBidi" w:hAnsiTheme="majorBidi" w:cstheme="majorBidi"/>
          <w:i/>
          <w:iCs/>
          <w:sz w:val="24"/>
          <w:szCs w:val="24"/>
          <w:lang w:val="en-US"/>
        </w:rPr>
        <w:t xml:space="preserve">Sefer </w:t>
      </w:r>
      <w:proofErr w:type="spellStart"/>
      <w:r w:rsidRPr="00C36D78">
        <w:rPr>
          <w:rFonts w:asciiTheme="majorBidi" w:hAnsiTheme="majorBidi" w:cstheme="majorBidi"/>
          <w:i/>
          <w:iCs/>
          <w:sz w:val="24"/>
          <w:szCs w:val="24"/>
          <w:lang w:val="en-US"/>
        </w:rPr>
        <w:t>Yetsirah</w:t>
      </w:r>
      <w:proofErr w:type="spellEnd"/>
      <w:r w:rsidRPr="00C36D78">
        <w:rPr>
          <w:rFonts w:asciiTheme="majorBidi" w:hAnsiTheme="majorBidi" w:cstheme="majorBidi"/>
          <w:sz w:val="24"/>
          <w:szCs w:val="24"/>
          <w:lang w:val="en-US"/>
        </w:rPr>
        <w:t>, so</w:t>
      </w:r>
      <w:proofErr w:type="gramStart"/>
      <w:r w:rsidRPr="00C36D78">
        <w:rPr>
          <w:rFonts w:asciiTheme="majorBidi" w:hAnsiTheme="majorBidi" w:cstheme="majorBidi"/>
          <w:sz w:val="24"/>
          <w:szCs w:val="24"/>
          <w:lang w:val="en-US"/>
        </w:rPr>
        <w:t>, in particular, within</w:t>
      </w:r>
      <w:proofErr w:type="gramEnd"/>
      <w:r w:rsidRPr="00C36D78">
        <w:rPr>
          <w:rFonts w:asciiTheme="majorBidi" w:hAnsiTheme="majorBidi" w:cstheme="majorBidi"/>
          <w:sz w:val="24"/>
          <w:szCs w:val="24"/>
          <w:lang w:val="en-US"/>
        </w:rPr>
        <w:t xml:space="preserve"> this astrology, he is concerned to describe and </w:t>
      </w:r>
      <w:proofErr w:type="spellStart"/>
      <w:r w:rsidRPr="00C36D78">
        <w:rPr>
          <w:rFonts w:asciiTheme="majorBidi" w:hAnsiTheme="majorBidi" w:cstheme="majorBidi"/>
          <w:sz w:val="24"/>
          <w:szCs w:val="24"/>
          <w:lang w:val="en-US"/>
        </w:rPr>
        <w:t>emphasise</w:t>
      </w:r>
      <w:proofErr w:type="spellEnd"/>
      <w:r w:rsidRPr="00C36D78">
        <w:rPr>
          <w:rFonts w:asciiTheme="majorBidi" w:hAnsiTheme="majorBidi" w:cstheme="majorBidi"/>
          <w:sz w:val="24"/>
          <w:szCs w:val="24"/>
          <w:lang w:val="en-US"/>
        </w:rPr>
        <w:t xml:space="preserve"> the function of the </w:t>
      </w:r>
      <w:proofErr w:type="spellStart"/>
      <w:r w:rsidRPr="00C36D78">
        <w:rPr>
          <w:rFonts w:asciiTheme="majorBidi" w:hAnsiTheme="majorBidi" w:cstheme="majorBidi"/>
          <w:i/>
          <w:iCs/>
          <w:sz w:val="24"/>
          <w:szCs w:val="24"/>
          <w:lang w:val="en-US"/>
        </w:rPr>
        <w:t>tli</w:t>
      </w:r>
      <w:proofErr w:type="spellEnd"/>
      <w:r w:rsidRPr="00C36D78">
        <w:rPr>
          <w:rFonts w:asciiTheme="majorBidi" w:hAnsiTheme="majorBidi" w:cstheme="majorBidi"/>
          <w:sz w:val="24"/>
          <w:szCs w:val="24"/>
          <w:lang w:val="en-US"/>
        </w:rPr>
        <w:t xml:space="preserve"> in the final triad.</w:t>
      </w:r>
      <w:r w:rsidRPr="00C36D78">
        <w:rPr>
          <w:rStyle w:val="Appelnotedebasdep"/>
          <w:rFonts w:asciiTheme="majorBidi" w:hAnsiTheme="majorBidi" w:cstheme="majorBidi"/>
          <w:sz w:val="24"/>
          <w:szCs w:val="24"/>
          <w:lang w:val="en-US"/>
        </w:rPr>
        <w:footnoteReference w:id="71"/>
      </w:r>
    </w:p>
    <w:p w14:paraId="777CA43A" w14:textId="77777777" w:rsidR="00BB03F1" w:rsidRDefault="00BB03F1" w:rsidP="00BB03F1">
      <w:pPr>
        <w:spacing w:after="0" w:line="240" w:lineRule="auto"/>
        <w:jc w:val="both"/>
        <w:rPr>
          <w:rFonts w:asciiTheme="majorBidi" w:hAnsiTheme="majorBidi" w:cstheme="majorBidi"/>
          <w:sz w:val="24"/>
          <w:szCs w:val="24"/>
          <w:lang w:val="en-US"/>
        </w:rPr>
      </w:pPr>
    </w:p>
    <w:p w14:paraId="07DDD0C6" w14:textId="264DC815" w:rsidR="001E732C" w:rsidRPr="00C36D78" w:rsidRDefault="005763EA" w:rsidP="00BB03F1">
      <w:pPr>
        <w:spacing w:after="0" w:line="240" w:lineRule="auto"/>
        <w:ind w:firstLine="708"/>
        <w:jc w:val="both"/>
        <w:rPr>
          <w:rFonts w:asciiTheme="majorBidi" w:hAnsiTheme="majorBidi" w:cstheme="majorBidi"/>
          <w:sz w:val="24"/>
          <w:szCs w:val="24"/>
          <w:lang w:val="en-US"/>
        </w:rPr>
      </w:pPr>
      <w:proofErr w:type="spellStart"/>
      <w:r w:rsidRPr="00C36D78">
        <w:rPr>
          <w:rFonts w:asciiTheme="majorBidi" w:hAnsiTheme="majorBidi" w:cstheme="majorBidi"/>
          <w:sz w:val="24"/>
          <w:szCs w:val="24"/>
          <w:lang w:val="en-US"/>
        </w:rPr>
        <w:t>Shabbetay’s</w:t>
      </w:r>
      <w:proofErr w:type="spellEnd"/>
      <w:r w:rsidRPr="00C36D78">
        <w:rPr>
          <w:rFonts w:asciiTheme="majorBidi" w:hAnsiTheme="majorBidi" w:cstheme="majorBidi"/>
          <w:sz w:val="24"/>
          <w:szCs w:val="24"/>
          <w:lang w:val="en-US"/>
        </w:rPr>
        <w:t xml:space="preserve"> description of the Dragon is composite. </w:t>
      </w:r>
      <w:r w:rsidR="00894BC4" w:rsidRPr="00C36D78">
        <w:rPr>
          <w:rFonts w:asciiTheme="majorBidi" w:hAnsiTheme="majorBidi" w:cstheme="majorBidi"/>
          <w:sz w:val="24"/>
          <w:szCs w:val="24"/>
          <w:lang w:val="en-US"/>
        </w:rPr>
        <w:t xml:space="preserve">On the one end, </w:t>
      </w:r>
      <w:r w:rsidR="00D97B91" w:rsidRPr="00C36D78">
        <w:rPr>
          <w:rFonts w:asciiTheme="majorBidi" w:hAnsiTheme="majorBidi" w:cstheme="majorBidi"/>
          <w:sz w:val="24"/>
          <w:szCs w:val="24"/>
          <w:lang w:val="en-US"/>
        </w:rPr>
        <w:t xml:space="preserve">he </w:t>
      </w:r>
      <w:r w:rsidR="00894BC4" w:rsidRPr="00C36D78">
        <w:rPr>
          <w:rFonts w:asciiTheme="majorBidi" w:hAnsiTheme="majorBidi" w:cstheme="majorBidi"/>
          <w:sz w:val="24"/>
          <w:szCs w:val="24"/>
          <w:lang w:val="en-US"/>
        </w:rPr>
        <w:t xml:space="preserve">draws from </w:t>
      </w:r>
      <w:r w:rsidR="00DE4ECC" w:rsidRPr="00C36D78">
        <w:rPr>
          <w:rFonts w:asciiTheme="majorBidi" w:hAnsiTheme="majorBidi" w:cstheme="majorBidi"/>
          <w:sz w:val="24"/>
          <w:szCs w:val="24"/>
          <w:lang w:val="en-US"/>
        </w:rPr>
        <w:t xml:space="preserve">previous </w:t>
      </w:r>
      <w:r w:rsidR="00894BC4" w:rsidRPr="00C36D78">
        <w:rPr>
          <w:rFonts w:asciiTheme="majorBidi" w:hAnsiTheme="majorBidi" w:cstheme="majorBidi"/>
          <w:sz w:val="24"/>
          <w:szCs w:val="24"/>
          <w:lang w:val="en-US"/>
        </w:rPr>
        <w:t>rabbinical literature</w:t>
      </w:r>
      <w:r w:rsidR="00DE4ECC" w:rsidRPr="00C36D78">
        <w:rPr>
          <w:rFonts w:asciiTheme="majorBidi" w:hAnsiTheme="majorBidi" w:cstheme="majorBidi"/>
          <w:sz w:val="24"/>
          <w:szCs w:val="24"/>
          <w:lang w:val="en-US"/>
        </w:rPr>
        <w:t xml:space="preserve"> – as for instance the </w:t>
      </w:r>
      <w:r w:rsidR="002B30BE" w:rsidRPr="00C36D78">
        <w:rPr>
          <w:rFonts w:asciiTheme="majorBidi" w:hAnsiTheme="majorBidi" w:cstheme="majorBidi"/>
          <w:sz w:val="24"/>
          <w:szCs w:val="24"/>
          <w:lang w:val="en-US"/>
        </w:rPr>
        <w:t>‘</w:t>
      </w:r>
      <w:proofErr w:type="spellStart"/>
      <w:r w:rsidR="00DE4ECC" w:rsidRPr="00C36D78">
        <w:rPr>
          <w:rFonts w:asciiTheme="majorBidi" w:hAnsiTheme="majorBidi" w:cstheme="majorBidi"/>
          <w:i/>
          <w:iCs/>
          <w:sz w:val="24"/>
          <w:szCs w:val="24"/>
          <w:lang w:val="en-US"/>
        </w:rPr>
        <w:t>Barayta</w:t>
      </w:r>
      <w:proofErr w:type="spellEnd"/>
      <w:r w:rsidR="00DE4ECC" w:rsidRPr="00C36D78">
        <w:rPr>
          <w:rFonts w:asciiTheme="majorBidi" w:hAnsiTheme="majorBidi" w:cstheme="majorBidi"/>
          <w:i/>
          <w:iCs/>
          <w:sz w:val="24"/>
          <w:szCs w:val="24"/>
          <w:lang w:val="en-US"/>
        </w:rPr>
        <w:t xml:space="preserve"> </w:t>
      </w:r>
      <w:r w:rsidR="002B30BE" w:rsidRPr="00C36D78">
        <w:rPr>
          <w:rFonts w:asciiTheme="majorBidi" w:hAnsiTheme="majorBidi" w:cstheme="majorBidi"/>
          <w:sz w:val="24"/>
          <w:szCs w:val="24"/>
          <w:lang w:val="en-US"/>
        </w:rPr>
        <w:t>of Samuel the Wise’</w:t>
      </w:r>
      <w:r w:rsidR="002F353B" w:rsidRPr="00C36D78">
        <w:rPr>
          <w:rFonts w:asciiTheme="majorBidi" w:hAnsiTheme="majorBidi" w:cstheme="majorBidi"/>
          <w:sz w:val="24"/>
          <w:szCs w:val="24"/>
          <w:lang w:val="en-US"/>
        </w:rPr>
        <w:t xml:space="preserve">, </w:t>
      </w:r>
      <w:r w:rsidR="002B30BE" w:rsidRPr="00C36D78">
        <w:rPr>
          <w:rFonts w:asciiTheme="majorBidi" w:hAnsiTheme="majorBidi" w:cstheme="majorBidi"/>
          <w:sz w:val="24"/>
          <w:szCs w:val="24"/>
          <w:lang w:val="en-US"/>
        </w:rPr>
        <w:t>a</w:t>
      </w:r>
      <w:r w:rsidR="00414603">
        <w:rPr>
          <w:rFonts w:asciiTheme="majorBidi" w:hAnsiTheme="majorBidi" w:cstheme="majorBidi"/>
          <w:sz w:val="24"/>
          <w:szCs w:val="24"/>
          <w:lang w:val="en-US"/>
        </w:rPr>
        <w:t>n astrological</w:t>
      </w:r>
      <w:r w:rsidR="002B30BE" w:rsidRPr="00C36D78">
        <w:rPr>
          <w:rFonts w:asciiTheme="majorBidi" w:hAnsiTheme="majorBidi" w:cstheme="majorBidi"/>
          <w:sz w:val="24"/>
          <w:szCs w:val="24"/>
          <w:lang w:val="en-US"/>
        </w:rPr>
        <w:t xml:space="preserve"> midrash </w:t>
      </w:r>
      <w:r w:rsidR="002F353B" w:rsidRPr="00C36D78">
        <w:rPr>
          <w:rFonts w:asciiTheme="majorBidi" w:hAnsiTheme="majorBidi" w:cstheme="majorBidi"/>
          <w:sz w:val="24"/>
          <w:szCs w:val="24"/>
          <w:lang w:val="en-US"/>
        </w:rPr>
        <w:t xml:space="preserve">which </w:t>
      </w:r>
      <w:proofErr w:type="spellStart"/>
      <w:r w:rsidR="002F353B" w:rsidRPr="00C36D78">
        <w:rPr>
          <w:rFonts w:asciiTheme="majorBidi" w:hAnsiTheme="majorBidi" w:cstheme="majorBidi"/>
          <w:sz w:val="24"/>
          <w:szCs w:val="24"/>
          <w:lang w:val="en-US"/>
        </w:rPr>
        <w:t>Shabbetay</w:t>
      </w:r>
      <w:proofErr w:type="spellEnd"/>
      <w:r w:rsidR="002F353B" w:rsidRPr="00C36D78">
        <w:rPr>
          <w:rFonts w:asciiTheme="majorBidi" w:hAnsiTheme="majorBidi" w:cstheme="majorBidi"/>
          <w:sz w:val="24"/>
          <w:szCs w:val="24"/>
          <w:lang w:val="en-US"/>
        </w:rPr>
        <w:t xml:space="preserve"> mentions</w:t>
      </w:r>
      <w:r w:rsidR="002B30BE" w:rsidRPr="00C36D78">
        <w:rPr>
          <w:rFonts w:asciiTheme="majorBidi" w:hAnsiTheme="majorBidi" w:cstheme="majorBidi"/>
          <w:sz w:val="24"/>
          <w:szCs w:val="24"/>
          <w:lang w:val="en-US"/>
        </w:rPr>
        <w:t xml:space="preserve"> in his introduction</w:t>
      </w:r>
      <w:r w:rsidR="00F61935" w:rsidRPr="00C36D78">
        <w:rPr>
          <w:rFonts w:asciiTheme="majorBidi" w:hAnsiTheme="majorBidi" w:cstheme="majorBidi"/>
          <w:sz w:val="24"/>
          <w:szCs w:val="24"/>
          <w:lang w:val="en-US"/>
        </w:rPr>
        <w:t xml:space="preserve"> and </w:t>
      </w:r>
      <w:r w:rsidR="00D77330" w:rsidRPr="00C36D78">
        <w:rPr>
          <w:rFonts w:asciiTheme="majorBidi" w:hAnsiTheme="majorBidi" w:cstheme="majorBidi"/>
          <w:sz w:val="24"/>
          <w:szCs w:val="24"/>
          <w:lang w:val="en-US"/>
        </w:rPr>
        <w:t>on</w:t>
      </w:r>
      <w:r w:rsidR="00F61935" w:rsidRPr="00C36D78">
        <w:rPr>
          <w:rFonts w:asciiTheme="majorBidi" w:hAnsiTheme="majorBidi" w:cstheme="majorBidi"/>
          <w:sz w:val="24"/>
          <w:szCs w:val="24"/>
          <w:lang w:val="en-US"/>
        </w:rPr>
        <w:t xml:space="preserve"> which he </w:t>
      </w:r>
      <w:r w:rsidR="00D77330" w:rsidRPr="00C36D78">
        <w:rPr>
          <w:rFonts w:asciiTheme="majorBidi" w:hAnsiTheme="majorBidi" w:cstheme="majorBidi"/>
          <w:sz w:val="24"/>
          <w:szCs w:val="24"/>
          <w:lang w:val="en-US"/>
        </w:rPr>
        <w:t>wrote a commentary</w:t>
      </w:r>
      <w:r w:rsidR="00DE4ECC" w:rsidRPr="00C36D78">
        <w:rPr>
          <w:rStyle w:val="Appelnotedebasdep"/>
          <w:rFonts w:asciiTheme="majorBidi" w:hAnsiTheme="majorBidi" w:cstheme="majorBidi"/>
          <w:sz w:val="24"/>
          <w:szCs w:val="24"/>
          <w:lang w:val="en-US"/>
        </w:rPr>
        <w:footnoteReference w:id="72"/>
      </w:r>
      <w:r w:rsidR="00DE4ECC" w:rsidRPr="00C36D78">
        <w:rPr>
          <w:rFonts w:asciiTheme="majorBidi" w:hAnsiTheme="majorBidi" w:cstheme="majorBidi"/>
          <w:sz w:val="24"/>
          <w:szCs w:val="24"/>
          <w:lang w:val="en-US"/>
        </w:rPr>
        <w:t xml:space="preserve"> – </w:t>
      </w:r>
      <w:r w:rsidR="00894BC4" w:rsidRPr="00C36D78">
        <w:rPr>
          <w:rFonts w:asciiTheme="majorBidi" w:hAnsiTheme="majorBidi" w:cstheme="majorBidi"/>
          <w:sz w:val="24"/>
          <w:szCs w:val="24"/>
          <w:lang w:val="en-US"/>
        </w:rPr>
        <w:t xml:space="preserve">the </w:t>
      </w:r>
      <w:r w:rsidR="00DE4ECC" w:rsidRPr="00C36D78">
        <w:rPr>
          <w:rFonts w:asciiTheme="majorBidi" w:hAnsiTheme="majorBidi" w:cstheme="majorBidi"/>
          <w:sz w:val="24"/>
          <w:szCs w:val="24"/>
          <w:lang w:val="en-US"/>
        </w:rPr>
        <w:t>nearly</w:t>
      </w:r>
      <w:r w:rsidR="00894BC4" w:rsidRPr="00C36D78">
        <w:rPr>
          <w:rFonts w:asciiTheme="majorBidi" w:hAnsiTheme="majorBidi" w:cstheme="majorBidi"/>
          <w:sz w:val="24"/>
          <w:szCs w:val="24"/>
          <w:lang w:val="en-US"/>
        </w:rPr>
        <w:t xml:space="preserve"> mythical notion of a dragon representing</w:t>
      </w:r>
      <w:r w:rsidR="00DE4ECC" w:rsidRPr="00C36D78">
        <w:rPr>
          <w:rFonts w:asciiTheme="majorBidi" w:hAnsiTheme="majorBidi" w:cstheme="majorBidi"/>
          <w:sz w:val="24"/>
          <w:szCs w:val="24"/>
          <w:lang w:val="en-US"/>
        </w:rPr>
        <w:t xml:space="preserve"> </w:t>
      </w:r>
      <w:r w:rsidR="00894BC4" w:rsidRPr="00C36D78">
        <w:rPr>
          <w:rFonts w:asciiTheme="majorBidi" w:hAnsiTheme="majorBidi" w:cstheme="majorBidi"/>
          <w:sz w:val="24"/>
          <w:szCs w:val="24"/>
          <w:lang w:val="en-US"/>
        </w:rPr>
        <w:t xml:space="preserve">the axis of the world and whose movements drive all the celestial revolutions. </w:t>
      </w:r>
      <w:r w:rsidR="002B30BE" w:rsidRPr="00C36D78">
        <w:rPr>
          <w:rFonts w:asciiTheme="majorBidi" w:hAnsiTheme="majorBidi" w:cstheme="majorBidi"/>
          <w:sz w:val="24"/>
          <w:szCs w:val="24"/>
          <w:lang w:val="en-US"/>
        </w:rPr>
        <w:t>On the other hand</w:t>
      </w:r>
      <w:r w:rsidRPr="00C36D78">
        <w:rPr>
          <w:rFonts w:asciiTheme="majorBidi" w:hAnsiTheme="majorBidi" w:cstheme="majorBidi"/>
          <w:sz w:val="24"/>
          <w:szCs w:val="24"/>
          <w:lang w:val="en-US"/>
        </w:rPr>
        <w:t xml:space="preserve">, more in line with the astrological tradition as perpetuated </w:t>
      </w:r>
      <w:r w:rsidR="007149C1" w:rsidRPr="00C36D78">
        <w:rPr>
          <w:rFonts w:asciiTheme="majorBidi" w:hAnsiTheme="majorBidi" w:cstheme="majorBidi"/>
          <w:sz w:val="24"/>
          <w:szCs w:val="24"/>
          <w:lang w:val="en-US"/>
        </w:rPr>
        <w:t>in Islam</w:t>
      </w:r>
      <w:r w:rsidR="00362BEE" w:rsidRPr="00C36D78">
        <w:rPr>
          <w:rFonts w:asciiTheme="majorBidi" w:hAnsiTheme="majorBidi" w:cstheme="majorBidi"/>
          <w:sz w:val="24"/>
          <w:szCs w:val="24"/>
          <w:lang w:val="en-US"/>
        </w:rPr>
        <w:t xml:space="preserve">, </w:t>
      </w:r>
      <w:r w:rsidRPr="00C36D78">
        <w:rPr>
          <w:rFonts w:asciiTheme="majorBidi" w:hAnsiTheme="majorBidi" w:cstheme="majorBidi"/>
          <w:sz w:val="24"/>
          <w:szCs w:val="24"/>
          <w:lang w:val="en-US"/>
        </w:rPr>
        <w:t>Byzanti</w:t>
      </w:r>
      <w:r w:rsidR="007149C1" w:rsidRPr="00C36D78">
        <w:rPr>
          <w:rFonts w:asciiTheme="majorBidi" w:hAnsiTheme="majorBidi" w:cstheme="majorBidi"/>
          <w:sz w:val="24"/>
          <w:szCs w:val="24"/>
          <w:lang w:val="en-US"/>
        </w:rPr>
        <w:t>um</w:t>
      </w:r>
      <w:r w:rsidR="00362BEE" w:rsidRPr="00C36D78">
        <w:rPr>
          <w:rFonts w:asciiTheme="majorBidi" w:hAnsiTheme="majorBidi" w:cstheme="majorBidi"/>
          <w:sz w:val="24"/>
          <w:szCs w:val="24"/>
          <w:lang w:val="en-US"/>
        </w:rPr>
        <w:t xml:space="preserve"> or India</w:t>
      </w:r>
      <w:r w:rsidRPr="00C36D78">
        <w:rPr>
          <w:rFonts w:asciiTheme="majorBidi" w:hAnsiTheme="majorBidi" w:cstheme="majorBidi"/>
          <w:sz w:val="24"/>
          <w:szCs w:val="24"/>
          <w:lang w:val="en-US"/>
        </w:rPr>
        <w:t>, he makes this dragon correspond to the two lunar nodes, that is, the two points of intersection between the Moon’s revolution and that of the ecliptic</w:t>
      </w:r>
      <w:r w:rsidR="007149C1" w:rsidRPr="00C36D78">
        <w:rPr>
          <w:rFonts w:asciiTheme="majorBidi" w:hAnsiTheme="majorBidi" w:cstheme="majorBidi"/>
          <w:sz w:val="24"/>
          <w:szCs w:val="24"/>
          <w:lang w:val="en-US"/>
        </w:rPr>
        <w:t xml:space="preserve">, which themselves revolve about in about 19 years around the ecliptic, in the retrograde direction. </w:t>
      </w:r>
      <w:r w:rsidR="001E732C" w:rsidRPr="00C36D78">
        <w:rPr>
          <w:rFonts w:asciiTheme="majorBidi" w:hAnsiTheme="majorBidi" w:cstheme="majorBidi"/>
          <w:sz w:val="24"/>
          <w:szCs w:val="24"/>
          <w:lang w:val="en-US"/>
        </w:rPr>
        <w:t>T</w:t>
      </w:r>
      <w:r w:rsidR="00EC3CD3" w:rsidRPr="00C36D78">
        <w:rPr>
          <w:rFonts w:asciiTheme="majorBidi" w:hAnsiTheme="majorBidi" w:cstheme="majorBidi"/>
          <w:sz w:val="24"/>
          <w:szCs w:val="24"/>
          <w:lang w:val="en-US"/>
        </w:rPr>
        <w:t xml:space="preserve">his was </w:t>
      </w:r>
      <w:r w:rsidR="001E732C" w:rsidRPr="00C36D78">
        <w:rPr>
          <w:rFonts w:asciiTheme="majorBidi" w:hAnsiTheme="majorBidi" w:cstheme="majorBidi"/>
          <w:sz w:val="24"/>
          <w:szCs w:val="24"/>
          <w:lang w:val="en-US"/>
        </w:rPr>
        <w:t xml:space="preserve">considered </w:t>
      </w:r>
      <w:r w:rsidR="00EC3CD3" w:rsidRPr="00C36D78">
        <w:rPr>
          <w:rFonts w:asciiTheme="majorBidi" w:hAnsiTheme="majorBidi" w:cstheme="majorBidi"/>
          <w:sz w:val="24"/>
          <w:szCs w:val="24"/>
          <w:lang w:val="en-US"/>
        </w:rPr>
        <w:t>a</w:t>
      </w:r>
      <w:r w:rsidR="00D43CA3" w:rsidRPr="00C36D78">
        <w:rPr>
          <w:rFonts w:asciiTheme="majorBidi" w:hAnsiTheme="majorBidi" w:cstheme="majorBidi"/>
          <w:sz w:val="24"/>
          <w:szCs w:val="24"/>
          <w:lang w:val="en-US"/>
        </w:rPr>
        <w:t xml:space="preserve"> </w:t>
      </w:r>
      <w:r w:rsidR="001E732C" w:rsidRPr="00C36D78">
        <w:rPr>
          <w:rFonts w:asciiTheme="majorBidi" w:hAnsiTheme="majorBidi" w:cstheme="majorBidi"/>
          <w:sz w:val="24"/>
          <w:szCs w:val="24"/>
          <w:lang w:val="en-US"/>
        </w:rPr>
        <w:t xml:space="preserve">most </w:t>
      </w:r>
      <w:r w:rsidR="00EC3CD3" w:rsidRPr="00C36D78">
        <w:rPr>
          <w:rFonts w:asciiTheme="majorBidi" w:hAnsiTheme="majorBidi" w:cstheme="majorBidi"/>
          <w:sz w:val="24"/>
          <w:szCs w:val="24"/>
          <w:lang w:val="en-US"/>
        </w:rPr>
        <w:t xml:space="preserve">important cycle, as it allowed one to predict the return of lunar and solar eclipses with a </w:t>
      </w:r>
      <w:proofErr w:type="gramStart"/>
      <w:r w:rsidR="00EC3CD3" w:rsidRPr="00C36D78">
        <w:rPr>
          <w:rFonts w:asciiTheme="majorBidi" w:hAnsiTheme="majorBidi" w:cstheme="majorBidi"/>
          <w:sz w:val="24"/>
          <w:szCs w:val="24"/>
          <w:lang w:val="en-US"/>
        </w:rPr>
        <w:t>fairly good</w:t>
      </w:r>
      <w:proofErr w:type="gramEnd"/>
      <w:r w:rsidR="00EC3CD3" w:rsidRPr="00C36D78">
        <w:rPr>
          <w:rFonts w:asciiTheme="majorBidi" w:hAnsiTheme="majorBidi" w:cstheme="majorBidi"/>
          <w:sz w:val="24"/>
          <w:szCs w:val="24"/>
          <w:lang w:val="en-US"/>
        </w:rPr>
        <w:t xml:space="preserve"> approximation</w:t>
      </w:r>
      <w:r w:rsidR="001E732C" w:rsidRPr="00C36D78">
        <w:rPr>
          <w:rFonts w:asciiTheme="majorBidi" w:hAnsiTheme="majorBidi" w:cstheme="majorBidi"/>
          <w:sz w:val="24"/>
          <w:szCs w:val="24"/>
          <w:lang w:val="en-US"/>
        </w:rPr>
        <w:t>. B</w:t>
      </w:r>
      <w:r w:rsidR="00EC3CD3" w:rsidRPr="00C36D78">
        <w:rPr>
          <w:rFonts w:asciiTheme="majorBidi" w:hAnsiTheme="majorBidi" w:cstheme="majorBidi"/>
          <w:sz w:val="24"/>
          <w:szCs w:val="24"/>
          <w:lang w:val="en-US"/>
        </w:rPr>
        <w:t xml:space="preserve">ut it was also considered to play a major role in astrology, so much so that </w:t>
      </w:r>
      <w:r w:rsidR="00D43CA3" w:rsidRPr="00C36D78">
        <w:rPr>
          <w:rFonts w:asciiTheme="majorBidi" w:hAnsiTheme="majorBidi" w:cstheme="majorBidi"/>
          <w:sz w:val="24"/>
          <w:szCs w:val="24"/>
          <w:lang w:val="en-US"/>
        </w:rPr>
        <w:t>astrologers us</w:t>
      </w:r>
      <w:r w:rsidR="001E732C" w:rsidRPr="00C36D78">
        <w:rPr>
          <w:rFonts w:asciiTheme="majorBidi" w:hAnsiTheme="majorBidi" w:cstheme="majorBidi"/>
          <w:sz w:val="24"/>
          <w:szCs w:val="24"/>
          <w:lang w:val="en-US"/>
        </w:rPr>
        <w:t>ed to</w:t>
      </w:r>
      <w:r w:rsidR="00D43CA3" w:rsidRPr="00C36D78">
        <w:rPr>
          <w:rFonts w:asciiTheme="majorBidi" w:hAnsiTheme="majorBidi" w:cstheme="majorBidi"/>
          <w:sz w:val="24"/>
          <w:szCs w:val="24"/>
          <w:lang w:val="en-US"/>
        </w:rPr>
        <w:t xml:space="preserve"> incorporate </w:t>
      </w:r>
      <w:r w:rsidR="00EC3CD3" w:rsidRPr="00C36D78">
        <w:rPr>
          <w:rFonts w:asciiTheme="majorBidi" w:hAnsiTheme="majorBidi" w:cstheme="majorBidi"/>
          <w:sz w:val="24"/>
          <w:szCs w:val="24"/>
          <w:lang w:val="en-US"/>
        </w:rPr>
        <w:t xml:space="preserve">these two abstract points to </w:t>
      </w:r>
      <w:r w:rsidR="00D43CA3" w:rsidRPr="00C36D78">
        <w:rPr>
          <w:rFonts w:asciiTheme="majorBidi" w:hAnsiTheme="majorBidi" w:cstheme="majorBidi"/>
          <w:sz w:val="24"/>
          <w:szCs w:val="24"/>
          <w:lang w:val="en-US"/>
        </w:rPr>
        <w:t xml:space="preserve">their </w:t>
      </w:r>
      <w:r w:rsidR="00EC3CD3" w:rsidRPr="00C36D78">
        <w:rPr>
          <w:rFonts w:asciiTheme="majorBidi" w:hAnsiTheme="majorBidi" w:cstheme="majorBidi"/>
          <w:sz w:val="24"/>
          <w:szCs w:val="24"/>
          <w:lang w:val="en-US"/>
        </w:rPr>
        <w:t xml:space="preserve">horoscopic charts </w:t>
      </w:r>
      <w:r w:rsidR="00D43CA3" w:rsidRPr="00C36D78">
        <w:rPr>
          <w:rFonts w:asciiTheme="majorBidi" w:hAnsiTheme="majorBidi" w:cstheme="majorBidi"/>
          <w:sz w:val="24"/>
          <w:szCs w:val="24"/>
          <w:lang w:val="en-US"/>
        </w:rPr>
        <w:t xml:space="preserve">on a par with the planets themselves. In Arabic literature, these two points were called respectively </w:t>
      </w:r>
      <w:proofErr w:type="spellStart"/>
      <w:r w:rsidR="00D43CA3" w:rsidRPr="00C36D78">
        <w:rPr>
          <w:rFonts w:asciiTheme="majorBidi" w:hAnsiTheme="majorBidi" w:cstheme="majorBidi"/>
          <w:i/>
          <w:iCs/>
          <w:sz w:val="24"/>
          <w:szCs w:val="24"/>
          <w:lang w:val="en-US"/>
        </w:rPr>
        <w:t>ra’s</w:t>
      </w:r>
      <w:proofErr w:type="spellEnd"/>
      <w:r w:rsidR="00D43CA3" w:rsidRPr="00C36D78">
        <w:rPr>
          <w:rFonts w:asciiTheme="majorBidi" w:hAnsiTheme="majorBidi" w:cstheme="majorBidi"/>
          <w:i/>
          <w:iCs/>
          <w:sz w:val="24"/>
          <w:szCs w:val="24"/>
          <w:lang w:val="en-US"/>
        </w:rPr>
        <w:t xml:space="preserve"> al-</w:t>
      </w:r>
      <w:proofErr w:type="spellStart"/>
      <w:r w:rsidR="00D43CA3" w:rsidRPr="00C36D78">
        <w:rPr>
          <w:rFonts w:asciiTheme="majorBidi" w:hAnsiTheme="majorBidi" w:cstheme="majorBidi"/>
          <w:i/>
          <w:iCs/>
          <w:sz w:val="24"/>
          <w:szCs w:val="24"/>
          <w:lang w:val="en-US"/>
        </w:rPr>
        <w:t>jawzahr</w:t>
      </w:r>
      <w:proofErr w:type="spellEnd"/>
      <w:r w:rsidR="00D43CA3" w:rsidRPr="00C36D78">
        <w:rPr>
          <w:rFonts w:asciiTheme="majorBidi" w:hAnsiTheme="majorBidi" w:cstheme="majorBidi"/>
          <w:sz w:val="24"/>
          <w:szCs w:val="24"/>
          <w:lang w:val="en-US"/>
        </w:rPr>
        <w:t xml:space="preserve"> (literally, the ‘Head of the Dragon’) for the ascending node and </w:t>
      </w:r>
      <w:proofErr w:type="spellStart"/>
      <w:r w:rsidR="00D43CA3" w:rsidRPr="00C36D78">
        <w:rPr>
          <w:rFonts w:asciiTheme="majorBidi" w:hAnsiTheme="majorBidi" w:cstheme="majorBidi"/>
          <w:i/>
          <w:iCs/>
          <w:sz w:val="24"/>
          <w:szCs w:val="24"/>
          <w:lang w:val="en-US"/>
        </w:rPr>
        <w:t>dhanab</w:t>
      </w:r>
      <w:proofErr w:type="spellEnd"/>
      <w:r w:rsidR="00D43CA3" w:rsidRPr="00C36D78">
        <w:rPr>
          <w:rFonts w:asciiTheme="majorBidi" w:hAnsiTheme="majorBidi" w:cstheme="majorBidi"/>
          <w:i/>
          <w:iCs/>
          <w:sz w:val="24"/>
          <w:szCs w:val="24"/>
          <w:lang w:val="en-US"/>
        </w:rPr>
        <w:t xml:space="preserve"> al-</w:t>
      </w:r>
      <w:proofErr w:type="spellStart"/>
      <w:r w:rsidR="00D43CA3" w:rsidRPr="00C36D78">
        <w:rPr>
          <w:rFonts w:asciiTheme="majorBidi" w:hAnsiTheme="majorBidi" w:cstheme="majorBidi"/>
          <w:i/>
          <w:iCs/>
          <w:sz w:val="24"/>
          <w:szCs w:val="24"/>
          <w:lang w:val="en-US"/>
        </w:rPr>
        <w:t>jawzahr</w:t>
      </w:r>
      <w:proofErr w:type="spellEnd"/>
      <w:r w:rsidR="00D43CA3" w:rsidRPr="00C36D78">
        <w:rPr>
          <w:rFonts w:asciiTheme="majorBidi" w:hAnsiTheme="majorBidi" w:cstheme="majorBidi"/>
          <w:i/>
          <w:iCs/>
          <w:sz w:val="24"/>
          <w:szCs w:val="24"/>
          <w:lang w:val="en-US"/>
        </w:rPr>
        <w:t xml:space="preserve"> </w:t>
      </w:r>
      <w:r w:rsidR="00D43CA3" w:rsidRPr="00C36D78">
        <w:rPr>
          <w:rFonts w:asciiTheme="majorBidi" w:hAnsiTheme="majorBidi" w:cstheme="majorBidi"/>
          <w:sz w:val="24"/>
          <w:szCs w:val="24"/>
          <w:lang w:val="en-US"/>
        </w:rPr>
        <w:t>(‘the Tail of Dragon’)</w:t>
      </w:r>
      <w:r w:rsidR="001E732C" w:rsidRPr="00C36D78">
        <w:rPr>
          <w:rFonts w:asciiTheme="majorBidi" w:hAnsiTheme="majorBidi" w:cstheme="majorBidi"/>
          <w:sz w:val="24"/>
          <w:szCs w:val="24"/>
          <w:lang w:val="en-US"/>
        </w:rPr>
        <w:t xml:space="preserve">, and the abstract sphere that bear them was known as </w:t>
      </w:r>
      <w:proofErr w:type="spellStart"/>
      <w:r w:rsidR="001E732C" w:rsidRPr="00C36D78">
        <w:rPr>
          <w:rFonts w:asciiTheme="majorBidi" w:hAnsiTheme="majorBidi" w:cstheme="majorBidi"/>
          <w:i/>
          <w:iCs/>
          <w:sz w:val="24"/>
          <w:szCs w:val="24"/>
          <w:lang w:val="en-US"/>
        </w:rPr>
        <w:t>falak</w:t>
      </w:r>
      <w:proofErr w:type="spellEnd"/>
      <w:r w:rsidR="001E732C" w:rsidRPr="00C36D78">
        <w:rPr>
          <w:rFonts w:asciiTheme="majorBidi" w:hAnsiTheme="majorBidi" w:cstheme="majorBidi"/>
          <w:i/>
          <w:iCs/>
          <w:sz w:val="24"/>
          <w:szCs w:val="24"/>
          <w:lang w:val="en-US"/>
        </w:rPr>
        <w:t xml:space="preserve"> al-</w:t>
      </w:r>
      <w:proofErr w:type="spellStart"/>
      <w:r w:rsidR="001E732C" w:rsidRPr="00C36D78">
        <w:rPr>
          <w:rFonts w:asciiTheme="majorBidi" w:hAnsiTheme="majorBidi" w:cstheme="majorBidi"/>
          <w:i/>
          <w:iCs/>
          <w:sz w:val="24"/>
          <w:szCs w:val="24"/>
          <w:lang w:val="en-US"/>
        </w:rPr>
        <w:t>jawzahr</w:t>
      </w:r>
      <w:proofErr w:type="spellEnd"/>
      <w:r w:rsidR="001E732C" w:rsidRPr="00C36D78">
        <w:rPr>
          <w:rFonts w:asciiTheme="majorBidi" w:hAnsiTheme="majorBidi" w:cstheme="majorBidi"/>
          <w:sz w:val="24"/>
          <w:szCs w:val="24"/>
          <w:lang w:val="en-US"/>
        </w:rPr>
        <w:t xml:space="preserve"> (‘the Sphere of the Dragon’)</w:t>
      </w:r>
      <w:r w:rsidR="001442B2" w:rsidRPr="00C36D78">
        <w:rPr>
          <w:rFonts w:asciiTheme="majorBidi" w:hAnsiTheme="majorBidi" w:cstheme="majorBidi"/>
          <w:sz w:val="24"/>
          <w:szCs w:val="24"/>
          <w:lang w:val="en-US"/>
        </w:rPr>
        <w:t xml:space="preserve">. These </w:t>
      </w:r>
      <w:r w:rsidR="00D43CA3" w:rsidRPr="00C36D78">
        <w:rPr>
          <w:rFonts w:asciiTheme="majorBidi" w:hAnsiTheme="majorBidi" w:cstheme="majorBidi"/>
          <w:sz w:val="24"/>
          <w:szCs w:val="24"/>
          <w:lang w:val="en-US"/>
        </w:rPr>
        <w:t>appellations keep an obvious trace of the primitive idea that eclipses are caused by the presence of an invisible dragon swallowing and then spitting out the Moon and the Sun at some fixed times</w:t>
      </w:r>
      <w:r w:rsidR="001442B2" w:rsidRPr="00C36D78">
        <w:rPr>
          <w:rFonts w:asciiTheme="majorBidi" w:hAnsiTheme="majorBidi" w:cstheme="majorBidi"/>
          <w:sz w:val="24"/>
          <w:szCs w:val="24"/>
          <w:lang w:val="en-US"/>
        </w:rPr>
        <w:t xml:space="preserve"> – an idea that is clearly </w:t>
      </w:r>
      <w:r w:rsidR="001E732C" w:rsidRPr="00C36D78">
        <w:rPr>
          <w:rFonts w:asciiTheme="majorBidi" w:hAnsiTheme="majorBidi" w:cstheme="majorBidi"/>
          <w:sz w:val="24"/>
          <w:szCs w:val="24"/>
          <w:lang w:val="en-US"/>
        </w:rPr>
        <w:t xml:space="preserve">reminiscent of </w:t>
      </w:r>
      <w:r w:rsidR="001442B2" w:rsidRPr="00C36D78">
        <w:rPr>
          <w:rFonts w:asciiTheme="majorBidi" w:hAnsiTheme="majorBidi" w:cstheme="majorBidi"/>
          <w:sz w:val="24"/>
          <w:szCs w:val="24"/>
          <w:lang w:val="en-US"/>
        </w:rPr>
        <w:t xml:space="preserve">the </w:t>
      </w:r>
      <w:r w:rsidR="001E732C" w:rsidRPr="00C36D78">
        <w:rPr>
          <w:rFonts w:asciiTheme="majorBidi" w:hAnsiTheme="majorBidi" w:cstheme="majorBidi"/>
          <w:sz w:val="24"/>
          <w:szCs w:val="24"/>
          <w:lang w:val="en-US"/>
        </w:rPr>
        <w:t xml:space="preserve">mythical </w:t>
      </w:r>
      <w:r w:rsidR="001442B2" w:rsidRPr="00C36D78">
        <w:rPr>
          <w:rFonts w:asciiTheme="majorBidi" w:hAnsiTheme="majorBidi" w:cstheme="majorBidi"/>
          <w:sz w:val="24"/>
          <w:szCs w:val="24"/>
          <w:lang w:val="en-US"/>
        </w:rPr>
        <w:t>conception of the Celestial Dragon as seen above.</w:t>
      </w:r>
      <w:r w:rsidR="003D5B8C" w:rsidRPr="00C36D78">
        <w:rPr>
          <w:rStyle w:val="Appelnotedebasdep"/>
          <w:rFonts w:asciiTheme="majorBidi" w:hAnsiTheme="majorBidi" w:cstheme="majorBidi"/>
          <w:sz w:val="24"/>
          <w:szCs w:val="24"/>
          <w:lang w:val="en-US"/>
        </w:rPr>
        <w:footnoteReference w:id="73"/>
      </w:r>
    </w:p>
    <w:p w14:paraId="60E93642" w14:textId="77777777" w:rsidR="001E732C" w:rsidRPr="00C36D78" w:rsidRDefault="001E732C" w:rsidP="000F0812">
      <w:pPr>
        <w:spacing w:after="0" w:line="240" w:lineRule="auto"/>
        <w:ind w:firstLine="708"/>
        <w:jc w:val="both"/>
        <w:rPr>
          <w:rFonts w:asciiTheme="majorBidi" w:hAnsiTheme="majorBidi" w:cstheme="majorBidi"/>
          <w:sz w:val="24"/>
          <w:szCs w:val="24"/>
          <w:lang w:val="en-US"/>
        </w:rPr>
      </w:pPr>
    </w:p>
    <w:p w14:paraId="6670746A" w14:textId="04463DB5" w:rsidR="00F43C50" w:rsidRDefault="001E732C" w:rsidP="000F0812">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In various places of the</w:t>
      </w:r>
      <w:r w:rsidR="00362BEE" w:rsidRPr="00C36D78">
        <w:rPr>
          <w:rFonts w:asciiTheme="majorBidi" w:hAnsiTheme="majorBidi" w:cstheme="majorBidi"/>
          <w:sz w:val="24"/>
          <w:szCs w:val="24"/>
          <w:lang w:val="en-US"/>
        </w:rPr>
        <w:t xml:space="preserve"> </w:t>
      </w:r>
      <w:proofErr w:type="spellStart"/>
      <w:r w:rsidR="00362BEE" w:rsidRPr="00C36D78">
        <w:rPr>
          <w:rFonts w:asciiTheme="majorBidi" w:hAnsiTheme="majorBidi" w:cstheme="majorBidi"/>
          <w:sz w:val="24"/>
          <w:szCs w:val="24"/>
          <w:lang w:val="en-US"/>
        </w:rPr>
        <w:t>Ikhwānian</w:t>
      </w:r>
      <w:proofErr w:type="spellEnd"/>
      <w:r w:rsidR="00362BEE" w:rsidRPr="00C36D78">
        <w:rPr>
          <w:rFonts w:asciiTheme="majorBidi" w:hAnsiTheme="majorBidi" w:cstheme="majorBidi"/>
          <w:sz w:val="24"/>
          <w:szCs w:val="24"/>
          <w:lang w:val="en-US"/>
        </w:rPr>
        <w:t xml:space="preserve"> corpus</w:t>
      </w:r>
      <w:r w:rsidR="00F76585" w:rsidRPr="00C36D78">
        <w:rPr>
          <w:rFonts w:asciiTheme="majorBidi" w:hAnsiTheme="majorBidi" w:cstheme="majorBidi"/>
          <w:sz w:val="24"/>
          <w:szCs w:val="24"/>
          <w:lang w:val="en-US"/>
        </w:rPr>
        <w:t xml:space="preserve"> </w:t>
      </w:r>
      <w:r w:rsidR="00362BEE" w:rsidRPr="00C36D78">
        <w:rPr>
          <w:rFonts w:asciiTheme="majorBidi" w:hAnsiTheme="majorBidi" w:cstheme="majorBidi"/>
          <w:sz w:val="24"/>
          <w:szCs w:val="24"/>
          <w:lang w:val="en-US"/>
        </w:rPr>
        <w:t>we find mention of</w:t>
      </w:r>
      <w:r w:rsidRPr="00C36D78">
        <w:rPr>
          <w:rFonts w:asciiTheme="majorBidi" w:hAnsiTheme="majorBidi" w:cstheme="majorBidi"/>
          <w:sz w:val="24"/>
          <w:szCs w:val="24"/>
          <w:lang w:val="en-US"/>
        </w:rPr>
        <w:t xml:space="preserve"> th</w:t>
      </w:r>
      <w:r w:rsidR="003D5B8C" w:rsidRPr="00C36D78">
        <w:rPr>
          <w:rFonts w:asciiTheme="majorBidi" w:hAnsiTheme="majorBidi" w:cstheme="majorBidi"/>
          <w:sz w:val="24"/>
          <w:szCs w:val="24"/>
          <w:lang w:val="en-US"/>
        </w:rPr>
        <w:t>is</w:t>
      </w:r>
      <w:r w:rsidRPr="00C36D78">
        <w:rPr>
          <w:rFonts w:asciiTheme="majorBidi" w:hAnsiTheme="majorBidi" w:cstheme="majorBidi"/>
          <w:sz w:val="24"/>
          <w:szCs w:val="24"/>
          <w:lang w:val="en-US"/>
        </w:rPr>
        <w:t xml:space="preserve"> sphere of Dragon and </w:t>
      </w:r>
      <w:r w:rsidR="00362BEE" w:rsidRPr="00C36D78">
        <w:rPr>
          <w:rFonts w:asciiTheme="majorBidi" w:hAnsiTheme="majorBidi" w:cstheme="majorBidi"/>
          <w:sz w:val="24"/>
          <w:szCs w:val="24"/>
          <w:lang w:val="en-US"/>
        </w:rPr>
        <w:t>of the</w:t>
      </w:r>
      <w:r w:rsidR="003D5B8C" w:rsidRPr="00C36D78">
        <w:rPr>
          <w:rFonts w:asciiTheme="majorBidi" w:hAnsiTheme="majorBidi" w:cstheme="majorBidi"/>
          <w:sz w:val="24"/>
          <w:szCs w:val="24"/>
          <w:lang w:val="en-US"/>
        </w:rPr>
        <w:t xml:space="preserve"> two nodes.</w:t>
      </w:r>
      <w:r w:rsidR="00362BEE" w:rsidRPr="00C36D78">
        <w:rPr>
          <w:rStyle w:val="Appelnotedebasdep"/>
          <w:rFonts w:asciiTheme="majorBidi" w:hAnsiTheme="majorBidi" w:cstheme="majorBidi"/>
          <w:sz w:val="24"/>
          <w:szCs w:val="24"/>
          <w:lang w:val="en-US"/>
        </w:rPr>
        <w:footnoteReference w:id="74"/>
      </w:r>
      <w:r w:rsidR="003D5B8C" w:rsidRPr="00C36D78">
        <w:rPr>
          <w:rFonts w:asciiTheme="majorBidi" w:hAnsiTheme="majorBidi" w:cstheme="majorBidi"/>
          <w:sz w:val="24"/>
          <w:szCs w:val="24"/>
          <w:lang w:val="en-US"/>
        </w:rPr>
        <w:t xml:space="preserve"> For a good part of it, the description </w:t>
      </w:r>
      <w:r w:rsidR="00362BEE" w:rsidRPr="00C36D78">
        <w:rPr>
          <w:rFonts w:asciiTheme="majorBidi" w:hAnsiTheme="majorBidi" w:cstheme="majorBidi"/>
          <w:sz w:val="24"/>
          <w:szCs w:val="24"/>
          <w:lang w:val="en-US"/>
        </w:rPr>
        <w:t>there is</w:t>
      </w:r>
      <w:r w:rsidR="003D5B8C" w:rsidRPr="00C36D78">
        <w:rPr>
          <w:rFonts w:asciiTheme="majorBidi" w:hAnsiTheme="majorBidi" w:cstheme="majorBidi"/>
          <w:sz w:val="24"/>
          <w:szCs w:val="24"/>
          <w:lang w:val="en-US"/>
        </w:rPr>
        <w:t xml:space="preserve"> conventional and do</w:t>
      </w:r>
      <w:r w:rsidR="00D97B91" w:rsidRPr="00C36D78">
        <w:rPr>
          <w:rFonts w:asciiTheme="majorBidi" w:hAnsiTheme="majorBidi" w:cstheme="majorBidi"/>
          <w:sz w:val="24"/>
          <w:szCs w:val="24"/>
          <w:lang w:val="en-US"/>
        </w:rPr>
        <w:t>es</w:t>
      </w:r>
      <w:r w:rsidR="003D5B8C" w:rsidRPr="00C36D78">
        <w:rPr>
          <w:rFonts w:asciiTheme="majorBidi" w:hAnsiTheme="majorBidi" w:cstheme="majorBidi"/>
          <w:sz w:val="24"/>
          <w:szCs w:val="24"/>
          <w:lang w:val="en-US"/>
        </w:rPr>
        <w:t xml:space="preserve"> not set </w:t>
      </w:r>
      <w:r w:rsidR="00362BEE" w:rsidRPr="00C36D78">
        <w:rPr>
          <w:rFonts w:asciiTheme="majorBidi" w:hAnsiTheme="majorBidi" w:cstheme="majorBidi"/>
          <w:sz w:val="24"/>
          <w:szCs w:val="24"/>
          <w:lang w:val="en-US"/>
        </w:rPr>
        <w:t xml:space="preserve">the </w:t>
      </w:r>
      <w:proofErr w:type="spellStart"/>
      <w:r w:rsidR="00362BEE" w:rsidRPr="00C36D78">
        <w:rPr>
          <w:rFonts w:asciiTheme="majorBidi" w:hAnsiTheme="majorBidi" w:cstheme="majorBidi"/>
          <w:sz w:val="24"/>
          <w:szCs w:val="24"/>
          <w:lang w:val="en-US"/>
        </w:rPr>
        <w:t>Ikhwān</w:t>
      </w:r>
      <w:proofErr w:type="spellEnd"/>
      <w:r w:rsidR="00362BEE" w:rsidRPr="00C36D78">
        <w:rPr>
          <w:rFonts w:asciiTheme="majorBidi" w:hAnsiTheme="majorBidi" w:cstheme="majorBidi"/>
          <w:sz w:val="24"/>
          <w:szCs w:val="24"/>
          <w:lang w:val="en-US"/>
        </w:rPr>
        <w:t xml:space="preserve"> </w:t>
      </w:r>
      <w:r w:rsidR="003D5B8C" w:rsidRPr="00C36D78">
        <w:rPr>
          <w:rFonts w:asciiTheme="majorBidi" w:hAnsiTheme="majorBidi" w:cstheme="majorBidi"/>
          <w:sz w:val="24"/>
          <w:szCs w:val="24"/>
          <w:lang w:val="en-US"/>
        </w:rPr>
        <w:t xml:space="preserve">apart from the usual descriptions of the lunar nodes, by which astrologers assume that </w:t>
      </w:r>
      <w:r w:rsidR="00D219EC">
        <w:rPr>
          <w:rFonts w:asciiTheme="majorBidi" w:hAnsiTheme="majorBidi" w:cstheme="majorBidi"/>
          <w:sz w:val="24"/>
          <w:szCs w:val="24"/>
          <w:lang w:val="en-US"/>
        </w:rPr>
        <w:t>‘</w:t>
      </w:r>
      <w:r w:rsidR="003D5B8C" w:rsidRPr="00C36D78">
        <w:rPr>
          <w:rFonts w:asciiTheme="majorBidi" w:hAnsiTheme="majorBidi" w:cstheme="majorBidi"/>
          <w:sz w:val="24"/>
          <w:szCs w:val="24"/>
          <w:lang w:val="en-US"/>
        </w:rPr>
        <w:t>th</w:t>
      </w:r>
      <w:r w:rsidR="00BD0CC3" w:rsidRPr="00C36D78">
        <w:rPr>
          <w:rFonts w:asciiTheme="majorBidi" w:hAnsiTheme="majorBidi" w:cstheme="majorBidi"/>
          <w:sz w:val="24"/>
          <w:szCs w:val="24"/>
          <w:lang w:val="en-US"/>
        </w:rPr>
        <w:t xml:space="preserve">e </w:t>
      </w:r>
      <w:r w:rsidR="003D5B8C" w:rsidRPr="00C36D78">
        <w:rPr>
          <w:rFonts w:asciiTheme="majorBidi" w:hAnsiTheme="majorBidi" w:cstheme="majorBidi"/>
          <w:sz w:val="24"/>
          <w:szCs w:val="24"/>
          <w:lang w:val="en-US"/>
        </w:rPr>
        <w:t>Head</w:t>
      </w:r>
      <w:r w:rsidR="00D219EC">
        <w:rPr>
          <w:rFonts w:asciiTheme="majorBidi" w:hAnsiTheme="majorBidi" w:cstheme="majorBidi"/>
          <w:sz w:val="24"/>
          <w:szCs w:val="24"/>
          <w:lang w:val="en-US"/>
        </w:rPr>
        <w:t>’</w:t>
      </w:r>
      <w:r w:rsidR="003D5B8C" w:rsidRPr="00C36D78">
        <w:rPr>
          <w:rFonts w:asciiTheme="majorBidi" w:hAnsiTheme="majorBidi" w:cstheme="majorBidi"/>
          <w:sz w:val="24"/>
          <w:szCs w:val="24"/>
          <w:lang w:val="en-US"/>
        </w:rPr>
        <w:t xml:space="preserve"> is propitious whereas </w:t>
      </w:r>
      <w:r w:rsidR="00D219EC">
        <w:rPr>
          <w:rFonts w:asciiTheme="majorBidi" w:hAnsiTheme="majorBidi" w:cstheme="majorBidi"/>
          <w:sz w:val="24"/>
          <w:szCs w:val="24"/>
          <w:lang w:val="en-US"/>
        </w:rPr>
        <w:t>‘</w:t>
      </w:r>
      <w:r w:rsidR="003D5B8C" w:rsidRPr="00C36D78">
        <w:rPr>
          <w:rFonts w:asciiTheme="majorBidi" w:hAnsiTheme="majorBidi" w:cstheme="majorBidi"/>
          <w:sz w:val="24"/>
          <w:szCs w:val="24"/>
          <w:lang w:val="en-US"/>
        </w:rPr>
        <w:t>the Tail</w:t>
      </w:r>
      <w:r w:rsidR="00D219EC">
        <w:rPr>
          <w:rFonts w:asciiTheme="majorBidi" w:hAnsiTheme="majorBidi" w:cstheme="majorBidi"/>
          <w:sz w:val="24"/>
          <w:szCs w:val="24"/>
          <w:lang w:val="en-US"/>
        </w:rPr>
        <w:t>’</w:t>
      </w:r>
      <w:r w:rsidR="003D5B8C" w:rsidRPr="00C36D78">
        <w:rPr>
          <w:rFonts w:asciiTheme="majorBidi" w:hAnsiTheme="majorBidi" w:cstheme="majorBidi"/>
          <w:sz w:val="24"/>
          <w:szCs w:val="24"/>
          <w:lang w:val="en-US"/>
        </w:rPr>
        <w:t xml:space="preserve"> is malevolent. On one point, however, the </w:t>
      </w:r>
      <w:proofErr w:type="gramStart"/>
      <w:r w:rsidR="003D5B8C" w:rsidRPr="00C36D78">
        <w:rPr>
          <w:rFonts w:asciiTheme="majorBidi" w:hAnsiTheme="majorBidi" w:cstheme="majorBidi"/>
          <w:sz w:val="24"/>
          <w:szCs w:val="24"/>
          <w:lang w:val="en-US"/>
        </w:rPr>
        <w:t>Brethren’s</w:t>
      </w:r>
      <w:proofErr w:type="gramEnd"/>
      <w:r w:rsidR="003D5B8C" w:rsidRPr="00C36D78">
        <w:rPr>
          <w:rFonts w:asciiTheme="majorBidi" w:hAnsiTheme="majorBidi" w:cstheme="majorBidi"/>
          <w:sz w:val="24"/>
          <w:szCs w:val="24"/>
          <w:lang w:val="en-US"/>
        </w:rPr>
        <w:t xml:space="preserve"> discourse is notably different</w:t>
      </w:r>
      <w:r w:rsidR="00BD0CC3" w:rsidRPr="00C36D78">
        <w:rPr>
          <w:rFonts w:asciiTheme="majorBidi" w:hAnsiTheme="majorBidi" w:cstheme="majorBidi"/>
          <w:sz w:val="24"/>
          <w:szCs w:val="24"/>
          <w:lang w:val="en-US"/>
        </w:rPr>
        <w:t xml:space="preserve"> from the rest</w:t>
      </w:r>
      <w:r w:rsidR="003D5B8C" w:rsidRPr="00C36D78">
        <w:rPr>
          <w:rFonts w:asciiTheme="majorBidi" w:hAnsiTheme="majorBidi" w:cstheme="majorBidi"/>
          <w:sz w:val="24"/>
          <w:szCs w:val="24"/>
          <w:lang w:val="en-US"/>
        </w:rPr>
        <w:t>.</w:t>
      </w:r>
      <w:r w:rsidR="00773308" w:rsidRPr="00C36D78">
        <w:rPr>
          <w:rFonts w:asciiTheme="majorBidi" w:hAnsiTheme="majorBidi" w:cstheme="majorBidi"/>
          <w:sz w:val="24"/>
          <w:szCs w:val="24"/>
          <w:lang w:val="en-US"/>
        </w:rPr>
        <w:t xml:space="preserve"> In keeping with their ideological bias, they heavily insist on the hidden nature of these two lunar nodes which they regard as </w:t>
      </w:r>
      <w:r w:rsidR="008C73F2" w:rsidRPr="00C36D78">
        <w:rPr>
          <w:rFonts w:asciiTheme="majorBidi" w:hAnsiTheme="majorBidi" w:cstheme="majorBidi"/>
          <w:sz w:val="24"/>
          <w:szCs w:val="24"/>
          <w:lang w:val="en-US"/>
        </w:rPr>
        <w:t>evidence</w:t>
      </w:r>
      <w:r w:rsidR="008E3F13">
        <w:rPr>
          <w:rFonts w:asciiTheme="majorBidi" w:hAnsiTheme="majorBidi" w:cstheme="majorBidi"/>
          <w:sz w:val="24"/>
          <w:szCs w:val="24"/>
          <w:lang w:val="en-US"/>
        </w:rPr>
        <w:t>:</w:t>
      </w:r>
      <w:r w:rsidR="008C73F2" w:rsidRPr="00C36D78">
        <w:rPr>
          <w:rFonts w:asciiTheme="majorBidi" w:hAnsiTheme="majorBidi" w:cstheme="majorBidi"/>
          <w:sz w:val="24"/>
          <w:szCs w:val="24"/>
          <w:lang w:val="en-US"/>
        </w:rPr>
        <w:t xml:space="preserve"> </w:t>
      </w:r>
    </w:p>
    <w:p w14:paraId="525A9626" w14:textId="77777777" w:rsidR="00F43C50" w:rsidRDefault="00F43C50" w:rsidP="00F43C50">
      <w:pPr>
        <w:spacing w:after="0" w:line="240" w:lineRule="auto"/>
        <w:jc w:val="both"/>
        <w:rPr>
          <w:rFonts w:asciiTheme="majorBidi" w:hAnsiTheme="majorBidi" w:cstheme="majorBidi"/>
          <w:sz w:val="24"/>
          <w:szCs w:val="24"/>
          <w:lang w:val="en-US"/>
        </w:rPr>
      </w:pPr>
    </w:p>
    <w:p w14:paraId="72F167C2" w14:textId="45091311" w:rsidR="00F43C50" w:rsidRDefault="008C73F2" w:rsidP="00C74BB3">
      <w:pPr>
        <w:spacing w:after="0" w:line="240" w:lineRule="auto"/>
        <w:ind w:left="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that in the world there are </w:t>
      </w:r>
      <w:r w:rsidR="00773308" w:rsidRPr="00C36D78">
        <w:rPr>
          <w:rFonts w:asciiTheme="majorBidi" w:hAnsiTheme="majorBidi" w:cstheme="majorBidi"/>
          <w:sz w:val="24"/>
          <w:szCs w:val="24"/>
          <w:lang w:val="en-US"/>
        </w:rPr>
        <w:t>souls</w:t>
      </w:r>
      <w:r w:rsidRPr="00C36D78">
        <w:rPr>
          <w:rFonts w:asciiTheme="majorBidi" w:hAnsiTheme="majorBidi" w:cstheme="majorBidi"/>
          <w:sz w:val="24"/>
          <w:szCs w:val="24"/>
          <w:lang w:val="en-US"/>
        </w:rPr>
        <w:t xml:space="preserve"> whose actions are </w:t>
      </w:r>
      <w:r w:rsidR="00827B23" w:rsidRPr="00C36D78">
        <w:rPr>
          <w:rFonts w:asciiTheme="majorBidi" w:hAnsiTheme="majorBidi" w:cstheme="majorBidi"/>
          <w:sz w:val="24"/>
          <w:szCs w:val="24"/>
          <w:lang w:val="en-US"/>
        </w:rPr>
        <w:t>plain</w:t>
      </w:r>
      <w:r w:rsidRPr="00C36D78">
        <w:rPr>
          <w:rFonts w:asciiTheme="majorBidi" w:hAnsiTheme="majorBidi" w:cstheme="majorBidi"/>
          <w:sz w:val="24"/>
          <w:szCs w:val="24"/>
          <w:lang w:val="en-US"/>
        </w:rPr>
        <w:t xml:space="preserve"> and whose essences are </w:t>
      </w:r>
      <w:r w:rsidR="00827B23" w:rsidRPr="00C36D78">
        <w:rPr>
          <w:rFonts w:asciiTheme="majorBidi" w:hAnsiTheme="majorBidi" w:cstheme="majorBidi"/>
          <w:sz w:val="24"/>
          <w:szCs w:val="24"/>
          <w:lang w:val="en-US"/>
        </w:rPr>
        <w:t>hidden –</w:t>
      </w:r>
      <w:r w:rsidRPr="00C36D78">
        <w:rPr>
          <w:rFonts w:asciiTheme="majorBidi" w:hAnsiTheme="majorBidi" w:cstheme="majorBidi"/>
          <w:sz w:val="24"/>
          <w:szCs w:val="24"/>
          <w:lang w:val="en-US"/>
        </w:rPr>
        <w:t xml:space="preserve"> the</w:t>
      </w:r>
      <w:r w:rsidR="00827B23" w:rsidRPr="00C36D78">
        <w:rPr>
          <w:rFonts w:asciiTheme="majorBidi" w:hAnsiTheme="majorBidi" w:cstheme="majorBidi"/>
          <w:sz w:val="24"/>
          <w:szCs w:val="24"/>
          <w:lang w:val="en-US"/>
        </w:rPr>
        <w:t>se</w:t>
      </w:r>
      <w:r w:rsidRPr="00C36D78">
        <w:rPr>
          <w:rFonts w:asciiTheme="majorBidi" w:hAnsiTheme="majorBidi" w:cstheme="majorBidi"/>
          <w:sz w:val="24"/>
          <w:szCs w:val="24"/>
          <w:lang w:val="en-US"/>
        </w:rPr>
        <w:t xml:space="preserve"> are called spiritual </w:t>
      </w:r>
      <w:proofErr w:type="gramStart"/>
      <w:r w:rsidRPr="00C36D78">
        <w:rPr>
          <w:rFonts w:asciiTheme="majorBidi" w:hAnsiTheme="majorBidi" w:cstheme="majorBidi"/>
          <w:sz w:val="24"/>
          <w:szCs w:val="24"/>
          <w:lang w:val="en-US"/>
        </w:rPr>
        <w:t>beings</w:t>
      </w:r>
      <w:proofErr w:type="gramEnd"/>
      <w:r w:rsidRPr="00C36D78">
        <w:rPr>
          <w:rFonts w:asciiTheme="majorBidi" w:hAnsiTheme="majorBidi" w:cstheme="majorBidi"/>
          <w:sz w:val="24"/>
          <w:szCs w:val="24"/>
          <w:lang w:val="en-US"/>
        </w:rPr>
        <w:t xml:space="preserve"> and </w:t>
      </w:r>
      <w:r w:rsidR="00827B23" w:rsidRPr="00C36D78">
        <w:rPr>
          <w:rFonts w:asciiTheme="majorBidi" w:hAnsiTheme="majorBidi" w:cstheme="majorBidi"/>
          <w:sz w:val="24"/>
          <w:szCs w:val="24"/>
          <w:lang w:val="en-US"/>
        </w:rPr>
        <w:t>they make up t</w:t>
      </w:r>
      <w:r w:rsidRPr="00C36D78">
        <w:rPr>
          <w:rFonts w:asciiTheme="majorBidi" w:hAnsiTheme="majorBidi" w:cstheme="majorBidi"/>
          <w:sz w:val="24"/>
          <w:szCs w:val="24"/>
          <w:lang w:val="en-US"/>
        </w:rPr>
        <w:t xml:space="preserve">he </w:t>
      </w:r>
      <w:r w:rsidR="00827B23" w:rsidRPr="00C36D78">
        <w:rPr>
          <w:rFonts w:asciiTheme="majorBidi" w:hAnsiTheme="majorBidi" w:cstheme="majorBidi"/>
          <w:sz w:val="24"/>
          <w:szCs w:val="24"/>
          <w:lang w:val="en-US"/>
        </w:rPr>
        <w:t xml:space="preserve">kinds </w:t>
      </w:r>
      <w:r w:rsidRPr="00C36D78">
        <w:rPr>
          <w:rFonts w:asciiTheme="majorBidi" w:hAnsiTheme="majorBidi" w:cstheme="majorBidi"/>
          <w:sz w:val="24"/>
          <w:szCs w:val="24"/>
          <w:lang w:val="en-US"/>
        </w:rPr>
        <w:t xml:space="preserve">of angels, the tribes of jinn and the </w:t>
      </w:r>
      <w:r w:rsidR="00827B23" w:rsidRPr="00C36D78">
        <w:rPr>
          <w:rFonts w:asciiTheme="majorBidi" w:hAnsiTheme="majorBidi" w:cstheme="majorBidi"/>
          <w:sz w:val="24"/>
          <w:szCs w:val="24"/>
          <w:lang w:val="en-US"/>
        </w:rPr>
        <w:t>factions</w:t>
      </w:r>
      <w:r w:rsidRPr="00C36D78">
        <w:rPr>
          <w:rFonts w:asciiTheme="majorBidi" w:hAnsiTheme="majorBidi" w:cstheme="majorBidi"/>
          <w:sz w:val="24"/>
          <w:szCs w:val="24"/>
          <w:lang w:val="en-US"/>
        </w:rPr>
        <w:t xml:space="preserve"> of devils.</w:t>
      </w:r>
      <w:r w:rsidR="00827B23" w:rsidRPr="00C36D78">
        <w:rPr>
          <w:rStyle w:val="Appelnotedebasdep"/>
          <w:rFonts w:asciiTheme="majorBidi" w:hAnsiTheme="majorBidi" w:cstheme="majorBidi"/>
          <w:sz w:val="24"/>
          <w:szCs w:val="24"/>
          <w:lang w:val="en-US"/>
        </w:rPr>
        <w:footnoteReference w:id="75"/>
      </w:r>
    </w:p>
    <w:p w14:paraId="364F80B6" w14:textId="77777777" w:rsidR="00F43C50" w:rsidRDefault="00F43C50" w:rsidP="00F43C50">
      <w:pPr>
        <w:spacing w:after="0" w:line="240" w:lineRule="auto"/>
        <w:jc w:val="both"/>
        <w:rPr>
          <w:rFonts w:asciiTheme="majorBidi" w:hAnsiTheme="majorBidi" w:cstheme="majorBidi"/>
          <w:sz w:val="24"/>
          <w:szCs w:val="24"/>
          <w:lang w:val="en-US"/>
        </w:rPr>
      </w:pPr>
    </w:p>
    <w:p w14:paraId="430439BD" w14:textId="67D57BDA" w:rsidR="00A84A41" w:rsidRPr="00C36D78" w:rsidRDefault="0046308A" w:rsidP="00F43C50">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In </w:t>
      </w:r>
      <w:r w:rsidR="00BD0CC3" w:rsidRPr="00C36D78">
        <w:rPr>
          <w:rFonts w:asciiTheme="majorBidi" w:hAnsiTheme="majorBidi" w:cstheme="majorBidi"/>
          <w:sz w:val="24"/>
          <w:szCs w:val="24"/>
          <w:lang w:val="en-US"/>
        </w:rPr>
        <w:t>the</w:t>
      </w:r>
      <w:r w:rsidRPr="00C36D78">
        <w:rPr>
          <w:rFonts w:asciiTheme="majorBidi" w:hAnsiTheme="majorBidi" w:cstheme="majorBidi"/>
          <w:sz w:val="24"/>
          <w:szCs w:val="24"/>
          <w:lang w:val="en-US"/>
        </w:rPr>
        <w:t xml:space="preserve"> </w:t>
      </w:r>
      <w:proofErr w:type="spellStart"/>
      <w:r w:rsidRPr="00C36D78">
        <w:rPr>
          <w:rFonts w:asciiTheme="majorBidi" w:hAnsiTheme="majorBidi" w:cstheme="majorBidi"/>
          <w:i/>
          <w:iCs/>
          <w:sz w:val="24"/>
          <w:szCs w:val="24"/>
          <w:lang w:val="en-US"/>
        </w:rPr>
        <w:t>Kuz</w:t>
      </w:r>
      <w:r w:rsidR="00DB76D3" w:rsidRPr="00C36D78">
        <w:rPr>
          <w:rFonts w:asciiTheme="majorBidi" w:hAnsiTheme="majorBidi" w:cstheme="majorBidi"/>
          <w:i/>
          <w:iCs/>
          <w:sz w:val="24"/>
          <w:szCs w:val="24"/>
          <w:lang w:val="en-US"/>
        </w:rPr>
        <w:t>a</w:t>
      </w:r>
      <w:r w:rsidRPr="00C36D78">
        <w:rPr>
          <w:rFonts w:asciiTheme="majorBidi" w:hAnsiTheme="majorBidi" w:cstheme="majorBidi"/>
          <w:i/>
          <w:iCs/>
          <w:sz w:val="24"/>
          <w:szCs w:val="24"/>
          <w:lang w:val="en-US"/>
        </w:rPr>
        <w:t>r</w:t>
      </w:r>
      <w:r w:rsidR="00DB76D3" w:rsidRPr="00C36D78">
        <w:rPr>
          <w:rFonts w:asciiTheme="majorBidi" w:hAnsiTheme="majorBidi" w:cstheme="majorBidi"/>
          <w:i/>
          <w:iCs/>
          <w:sz w:val="24"/>
          <w:szCs w:val="24"/>
          <w:lang w:val="en-US"/>
        </w:rPr>
        <w:t>i</w:t>
      </w:r>
      <w:proofErr w:type="spellEnd"/>
      <w:r w:rsidRPr="00C36D78">
        <w:rPr>
          <w:rFonts w:asciiTheme="majorBidi" w:hAnsiTheme="majorBidi" w:cstheme="majorBidi"/>
          <w:sz w:val="24"/>
          <w:szCs w:val="24"/>
          <w:lang w:val="en-US"/>
        </w:rPr>
        <w:t xml:space="preserve">, while commenting in his turn on the </w:t>
      </w:r>
      <w:r w:rsidRPr="00C36D78">
        <w:rPr>
          <w:rFonts w:asciiTheme="majorBidi" w:hAnsiTheme="majorBidi" w:cstheme="majorBidi"/>
          <w:i/>
          <w:iCs/>
          <w:sz w:val="24"/>
          <w:szCs w:val="24"/>
          <w:lang w:val="en-US"/>
        </w:rPr>
        <w:t>SY</w:t>
      </w:r>
      <w:r w:rsidRPr="00C36D78">
        <w:rPr>
          <w:rFonts w:asciiTheme="majorBidi" w:hAnsiTheme="majorBidi" w:cstheme="majorBidi"/>
          <w:sz w:val="24"/>
          <w:szCs w:val="24"/>
          <w:lang w:val="en-US"/>
        </w:rPr>
        <w:t xml:space="preserve">, the </w:t>
      </w:r>
      <w:r w:rsidR="00C87729">
        <w:rPr>
          <w:rFonts w:asciiTheme="majorBidi" w:hAnsiTheme="majorBidi" w:cstheme="majorBidi"/>
          <w:sz w:val="24"/>
          <w:szCs w:val="24"/>
          <w:lang w:val="en-US"/>
        </w:rPr>
        <w:t>twelfth-</w:t>
      </w:r>
      <w:r w:rsidRPr="00C36D78">
        <w:rPr>
          <w:rFonts w:asciiTheme="majorBidi" w:hAnsiTheme="majorBidi" w:cstheme="majorBidi"/>
          <w:sz w:val="24"/>
          <w:szCs w:val="24"/>
          <w:lang w:val="en-US"/>
        </w:rPr>
        <w:t xml:space="preserve">century </w:t>
      </w:r>
      <w:proofErr w:type="spellStart"/>
      <w:r w:rsidRPr="00C36D78">
        <w:rPr>
          <w:rFonts w:asciiTheme="majorBidi" w:hAnsiTheme="majorBidi" w:cstheme="majorBidi"/>
          <w:sz w:val="24"/>
          <w:szCs w:val="24"/>
          <w:lang w:val="en-US"/>
        </w:rPr>
        <w:t>Andalusī</w:t>
      </w:r>
      <w:proofErr w:type="spellEnd"/>
      <w:r w:rsidRPr="00C36D78">
        <w:rPr>
          <w:rFonts w:asciiTheme="majorBidi" w:hAnsiTheme="majorBidi" w:cstheme="majorBidi"/>
          <w:sz w:val="24"/>
          <w:szCs w:val="24"/>
          <w:lang w:val="en-US"/>
        </w:rPr>
        <w:t xml:space="preserve"> Jewish thinker Judah Halevi plays with the words </w:t>
      </w:r>
      <w:proofErr w:type="spellStart"/>
      <w:r w:rsidRPr="00C36D78">
        <w:rPr>
          <w:rFonts w:asciiTheme="majorBidi" w:hAnsiTheme="majorBidi" w:cstheme="majorBidi"/>
          <w:i/>
          <w:iCs/>
          <w:sz w:val="24"/>
          <w:szCs w:val="24"/>
          <w:lang w:val="en-US"/>
        </w:rPr>
        <w:t>jawzahr</w:t>
      </w:r>
      <w:proofErr w:type="spellEnd"/>
      <w:r w:rsidRPr="00C36D78">
        <w:rPr>
          <w:rFonts w:asciiTheme="majorBidi" w:hAnsiTheme="majorBidi" w:cstheme="majorBidi"/>
          <w:sz w:val="24"/>
          <w:szCs w:val="24"/>
          <w:lang w:val="en-US"/>
        </w:rPr>
        <w:t xml:space="preserve"> (as referring to the Celestial Dragon) and </w:t>
      </w:r>
      <w:proofErr w:type="spellStart"/>
      <w:r w:rsidRPr="00C36D78">
        <w:rPr>
          <w:rFonts w:asciiTheme="majorBidi" w:hAnsiTheme="majorBidi" w:cstheme="majorBidi"/>
          <w:i/>
          <w:iCs/>
          <w:sz w:val="24"/>
          <w:szCs w:val="24"/>
          <w:lang w:val="en-US"/>
        </w:rPr>
        <w:t>jawhar</w:t>
      </w:r>
      <w:proofErr w:type="spellEnd"/>
      <w:r w:rsidRPr="00C36D78">
        <w:rPr>
          <w:rFonts w:asciiTheme="majorBidi" w:hAnsiTheme="majorBidi" w:cstheme="majorBidi"/>
          <w:sz w:val="24"/>
          <w:szCs w:val="24"/>
          <w:lang w:val="en-US"/>
        </w:rPr>
        <w:t xml:space="preserve"> (essence) to identify the Dragon with the word of the intellect since, as he explains, ‘by </w:t>
      </w:r>
      <w:proofErr w:type="spellStart"/>
      <w:r w:rsidRPr="00C36D78">
        <w:rPr>
          <w:rFonts w:asciiTheme="majorBidi" w:hAnsiTheme="majorBidi" w:cstheme="majorBidi"/>
          <w:i/>
          <w:iCs/>
          <w:sz w:val="24"/>
          <w:szCs w:val="24"/>
          <w:lang w:val="en-US"/>
        </w:rPr>
        <w:t>jawhar</w:t>
      </w:r>
      <w:proofErr w:type="spellEnd"/>
      <w:r w:rsidRPr="00C36D78">
        <w:rPr>
          <w:rFonts w:asciiTheme="majorBidi" w:hAnsiTheme="majorBidi" w:cstheme="majorBidi"/>
          <w:i/>
          <w:iCs/>
          <w:sz w:val="24"/>
          <w:szCs w:val="24"/>
          <w:lang w:val="en-US"/>
        </w:rPr>
        <w:t xml:space="preserve"> </w:t>
      </w:r>
      <w:r w:rsidRPr="00C36D78">
        <w:rPr>
          <w:rFonts w:asciiTheme="majorBidi" w:hAnsiTheme="majorBidi" w:cstheme="majorBidi"/>
          <w:sz w:val="24"/>
          <w:szCs w:val="24"/>
          <w:lang w:val="en-US"/>
        </w:rPr>
        <w:t>are meant the hi</w:t>
      </w:r>
      <w:r w:rsidR="006D1FA4" w:rsidRPr="00C36D78">
        <w:rPr>
          <w:rFonts w:asciiTheme="majorBidi" w:hAnsiTheme="majorBidi" w:cstheme="majorBidi"/>
          <w:sz w:val="24"/>
          <w:szCs w:val="24"/>
          <w:lang w:val="en-US"/>
        </w:rPr>
        <w:t>d</w:t>
      </w:r>
      <w:r w:rsidRPr="00C36D78">
        <w:rPr>
          <w:rFonts w:asciiTheme="majorBidi" w:hAnsiTheme="majorBidi" w:cstheme="majorBidi"/>
          <w:sz w:val="24"/>
          <w:szCs w:val="24"/>
          <w:lang w:val="en-US"/>
        </w:rPr>
        <w:t>den things</w:t>
      </w:r>
      <w:r w:rsidR="006D1FA4" w:rsidRPr="00C36D78">
        <w:rPr>
          <w:rFonts w:asciiTheme="majorBidi" w:hAnsiTheme="majorBidi" w:cstheme="majorBidi"/>
          <w:sz w:val="24"/>
          <w:szCs w:val="24"/>
          <w:lang w:val="en-US"/>
        </w:rPr>
        <w:t>, that are not perceived by the senses’.</w:t>
      </w:r>
      <w:r w:rsidR="006D1FA4" w:rsidRPr="00C36D78">
        <w:rPr>
          <w:rStyle w:val="Appelnotedebasdep"/>
          <w:rFonts w:asciiTheme="majorBidi" w:hAnsiTheme="majorBidi" w:cstheme="majorBidi"/>
          <w:sz w:val="24"/>
          <w:szCs w:val="24"/>
          <w:lang w:val="en-US"/>
        </w:rPr>
        <w:footnoteReference w:id="76"/>
      </w:r>
      <w:r w:rsidRPr="00C36D78">
        <w:rPr>
          <w:rFonts w:asciiTheme="majorBidi" w:hAnsiTheme="majorBidi" w:cstheme="majorBidi"/>
          <w:sz w:val="24"/>
          <w:szCs w:val="24"/>
          <w:lang w:val="en-US"/>
        </w:rPr>
        <w:t xml:space="preserve"> </w:t>
      </w:r>
      <w:r w:rsidR="00DB76D3" w:rsidRPr="00C36D78">
        <w:rPr>
          <w:rFonts w:asciiTheme="majorBidi" w:hAnsiTheme="majorBidi" w:cstheme="majorBidi"/>
          <w:sz w:val="24"/>
          <w:szCs w:val="24"/>
          <w:lang w:val="en-US"/>
        </w:rPr>
        <w:t>Although the idea of attributing mysterious powers to the Celestial Dragon is traceable in other works, as Sharf points out,</w:t>
      </w:r>
      <w:r w:rsidR="00DB76D3" w:rsidRPr="00C36D78">
        <w:rPr>
          <w:rStyle w:val="Appelnotedebasdep"/>
          <w:rFonts w:asciiTheme="majorBidi" w:hAnsiTheme="majorBidi" w:cstheme="majorBidi"/>
          <w:sz w:val="24"/>
          <w:szCs w:val="24"/>
          <w:lang w:val="en-US"/>
        </w:rPr>
        <w:footnoteReference w:id="77"/>
      </w:r>
      <w:r w:rsidR="00DB76D3" w:rsidRPr="00C36D78">
        <w:rPr>
          <w:rFonts w:asciiTheme="majorBidi" w:hAnsiTheme="majorBidi" w:cstheme="majorBidi"/>
          <w:sz w:val="24"/>
          <w:szCs w:val="24"/>
          <w:lang w:val="en-US"/>
        </w:rPr>
        <w:t xml:space="preserve"> I would be inclined to view the </w:t>
      </w:r>
      <w:proofErr w:type="spellStart"/>
      <w:r w:rsidR="00DB76D3" w:rsidRPr="00C36D78">
        <w:rPr>
          <w:rFonts w:asciiTheme="majorBidi" w:hAnsiTheme="majorBidi" w:cstheme="majorBidi"/>
          <w:i/>
          <w:iCs/>
          <w:sz w:val="24"/>
          <w:szCs w:val="24"/>
          <w:lang w:val="en-US"/>
        </w:rPr>
        <w:t>Rasā’il</w:t>
      </w:r>
      <w:proofErr w:type="spellEnd"/>
      <w:r w:rsidR="00DB76D3" w:rsidRPr="00C36D78">
        <w:rPr>
          <w:rFonts w:asciiTheme="majorBidi" w:hAnsiTheme="majorBidi" w:cstheme="majorBidi"/>
          <w:sz w:val="24"/>
          <w:szCs w:val="24"/>
          <w:lang w:val="en-US"/>
        </w:rPr>
        <w:t xml:space="preserve"> as a probable model of inspiration to both </w:t>
      </w:r>
      <w:proofErr w:type="spellStart"/>
      <w:r w:rsidR="00DB76D3" w:rsidRPr="00C36D78">
        <w:rPr>
          <w:rFonts w:asciiTheme="majorBidi" w:hAnsiTheme="majorBidi" w:cstheme="majorBidi"/>
          <w:sz w:val="24"/>
          <w:szCs w:val="24"/>
          <w:lang w:val="en-US"/>
        </w:rPr>
        <w:t>D</w:t>
      </w:r>
      <w:r w:rsidR="00DF6135" w:rsidRPr="00C36D78">
        <w:rPr>
          <w:rFonts w:asciiTheme="majorBidi" w:hAnsiTheme="majorBidi" w:cstheme="majorBidi"/>
          <w:sz w:val="24"/>
          <w:szCs w:val="24"/>
          <w:lang w:val="en-US"/>
        </w:rPr>
        <w:t>o</w:t>
      </w:r>
      <w:r w:rsidR="00DB76D3" w:rsidRPr="00C36D78">
        <w:rPr>
          <w:rFonts w:asciiTheme="majorBidi" w:hAnsiTheme="majorBidi" w:cstheme="majorBidi"/>
          <w:sz w:val="24"/>
          <w:szCs w:val="24"/>
          <w:lang w:val="en-US"/>
        </w:rPr>
        <w:t>nnolo</w:t>
      </w:r>
      <w:proofErr w:type="spellEnd"/>
      <w:r w:rsidR="00DB76D3" w:rsidRPr="00C36D78">
        <w:rPr>
          <w:rFonts w:asciiTheme="majorBidi" w:hAnsiTheme="majorBidi" w:cstheme="majorBidi"/>
          <w:sz w:val="24"/>
          <w:szCs w:val="24"/>
          <w:lang w:val="en-US"/>
        </w:rPr>
        <w:t xml:space="preserve"> and Halevi on this particular notion</w:t>
      </w:r>
      <w:r w:rsidR="00DF6135" w:rsidRPr="00C36D78">
        <w:rPr>
          <w:rFonts w:asciiTheme="majorBidi" w:hAnsiTheme="majorBidi" w:cstheme="majorBidi"/>
          <w:sz w:val="24"/>
          <w:szCs w:val="24"/>
          <w:lang w:val="en-US"/>
        </w:rPr>
        <w:t xml:space="preserve"> too.</w:t>
      </w:r>
      <w:r w:rsidR="007149C1" w:rsidRPr="00C36D78">
        <w:rPr>
          <w:rFonts w:asciiTheme="majorBidi" w:hAnsiTheme="majorBidi" w:cstheme="majorBidi"/>
          <w:sz w:val="24"/>
          <w:szCs w:val="24"/>
          <w:lang w:val="en-US"/>
        </w:rPr>
        <w:t xml:space="preserve">  </w:t>
      </w:r>
      <w:r w:rsidR="005763EA" w:rsidRPr="00C36D78">
        <w:rPr>
          <w:rFonts w:asciiTheme="majorBidi" w:hAnsiTheme="majorBidi" w:cstheme="majorBidi"/>
          <w:sz w:val="24"/>
          <w:szCs w:val="24"/>
          <w:lang w:val="en-US"/>
        </w:rPr>
        <w:t xml:space="preserve">  </w:t>
      </w:r>
      <w:r w:rsidR="00A745F9" w:rsidRPr="00C36D78">
        <w:rPr>
          <w:rFonts w:asciiTheme="majorBidi" w:hAnsiTheme="majorBidi" w:cstheme="majorBidi"/>
          <w:sz w:val="24"/>
          <w:szCs w:val="24"/>
          <w:lang w:val="en-US"/>
        </w:rPr>
        <w:t xml:space="preserve"> </w:t>
      </w:r>
      <w:r w:rsidR="00C51CEB" w:rsidRPr="00C36D78">
        <w:rPr>
          <w:rFonts w:asciiTheme="majorBidi" w:hAnsiTheme="majorBidi" w:cstheme="majorBidi"/>
          <w:sz w:val="24"/>
          <w:szCs w:val="24"/>
          <w:lang w:val="en-US"/>
        </w:rPr>
        <w:t xml:space="preserve">  </w:t>
      </w:r>
    </w:p>
    <w:p w14:paraId="02C455B2" w14:textId="7D426BC1" w:rsidR="00D84B01" w:rsidRPr="00C36D78" w:rsidRDefault="00D84B01" w:rsidP="00A57F64">
      <w:pPr>
        <w:spacing w:after="0" w:line="240" w:lineRule="auto"/>
        <w:ind w:firstLine="708"/>
        <w:jc w:val="both"/>
        <w:rPr>
          <w:rFonts w:asciiTheme="majorBidi" w:hAnsiTheme="majorBidi" w:cstheme="majorBidi"/>
          <w:sz w:val="24"/>
          <w:szCs w:val="24"/>
          <w:lang w:val="en-US"/>
        </w:rPr>
      </w:pPr>
    </w:p>
    <w:p w14:paraId="44A94B44" w14:textId="77777777" w:rsidR="00001B3A" w:rsidRPr="00C36D78" w:rsidRDefault="00001B3A" w:rsidP="00677DD2">
      <w:pPr>
        <w:spacing w:after="0" w:line="240" w:lineRule="auto"/>
        <w:jc w:val="both"/>
        <w:rPr>
          <w:rFonts w:asciiTheme="majorBidi" w:hAnsiTheme="majorBidi" w:cstheme="majorBidi"/>
          <w:sz w:val="24"/>
          <w:szCs w:val="24"/>
          <w:lang w:val="en-US"/>
        </w:rPr>
      </w:pPr>
    </w:p>
    <w:p w14:paraId="7342286A" w14:textId="6E9D0686" w:rsidR="00BD0CC3" w:rsidRPr="00C36D78" w:rsidRDefault="00BD0CC3" w:rsidP="00677DD2">
      <w:pPr>
        <w:spacing w:after="0" w:line="240" w:lineRule="auto"/>
        <w:jc w:val="both"/>
        <w:rPr>
          <w:rFonts w:asciiTheme="majorBidi" w:hAnsiTheme="majorBidi" w:cstheme="majorBidi"/>
          <w:b/>
          <w:bCs/>
          <w:sz w:val="24"/>
          <w:szCs w:val="24"/>
          <w:lang w:val="en-US"/>
        </w:rPr>
      </w:pPr>
      <w:r w:rsidRPr="00C36D78">
        <w:rPr>
          <w:rFonts w:asciiTheme="majorBidi" w:hAnsiTheme="majorBidi" w:cstheme="majorBidi"/>
          <w:b/>
          <w:bCs/>
          <w:sz w:val="24"/>
          <w:szCs w:val="24"/>
          <w:lang w:val="en-US"/>
        </w:rPr>
        <w:t>Conclusions</w:t>
      </w:r>
    </w:p>
    <w:p w14:paraId="57D11549" w14:textId="77777777" w:rsidR="004B0FCF" w:rsidRPr="00C36D78" w:rsidRDefault="004B0FCF" w:rsidP="00677DD2">
      <w:pPr>
        <w:spacing w:after="0" w:line="240" w:lineRule="auto"/>
        <w:jc w:val="both"/>
        <w:rPr>
          <w:rFonts w:asciiTheme="majorBidi" w:hAnsiTheme="majorBidi" w:cstheme="majorBidi"/>
          <w:sz w:val="24"/>
          <w:szCs w:val="24"/>
          <w:lang w:val="en-US"/>
        </w:rPr>
      </w:pPr>
    </w:p>
    <w:p w14:paraId="4E7B1068" w14:textId="4A4960FE" w:rsidR="00723042" w:rsidRPr="00C36D78" w:rsidRDefault="00FE0475" w:rsidP="00723042">
      <w:pPr>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 xml:space="preserve">The purpose of the present inquiry was to revisit the question of the influence of the </w:t>
      </w:r>
      <w:proofErr w:type="spellStart"/>
      <w:r w:rsidRPr="00C36D78">
        <w:rPr>
          <w:rFonts w:asciiTheme="majorBidi" w:hAnsiTheme="majorBidi" w:cstheme="majorBidi"/>
          <w:i/>
          <w:iCs/>
          <w:sz w:val="24"/>
          <w:szCs w:val="24"/>
          <w:lang w:val="en-US"/>
        </w:rPr>
        <w:t>Rasā’il</w:t>
      </w:r>
      <w:proofErr w:type="spellEnd"/>
      <w:r w:rsidRPr="00C36D78">
        <w:rPr>
          <w:rFonts w:asciiTheme="majorBidi" w:hAnsiTheme="majorBidi" w:cstheme="majorBidi"/>
          <w:i/>
          <w:iCs/>
          <w:sz w:val="24"/>
          <w:szCs w:val="24"/>
          <w:lang w:val="en-US"/>
        </w:rPr>
        <w:t xml:space="preserve"> </w:t>
      </w:r>
      <w:proofErr w:type="spellStart"/>
      <w:r w:rsidRPr="00C36D78">
        <w:rPr>
          <w:rFonts w:asciiTheme="majorBidi" w:hAnsiTheme="majorBidi" w:cstheme="majorBidi"/>
          <w:i/>
          <w:iCs/>
          <w:sz w:val="24"/>
          <w:szCs w:val="24"/>
          <w:lang w:val="en-US"/>
        </w:rPr>
        <w:t>Ikhwān</w:t>
      </w:r>
      <w:proofErr w:type="spellEnd"/>
      <w:r w:rsidRPr="00C36D78">
        <w:rPr>
          <w:rFonts w:asciiTheme="majorBidi" w:hAnsiTheme="majorBidi" w:cstheme="majorBidi"/>
          <w:i/>
          <w:iCs/>
          <w:sz w:val="24"/>
          <w:szCs w:val="24"/>
          <w:lang w:val="en-US"/>
        </w:rPr>
        <w:t xml:space="preserve"> al-</w:t>
      </w:r>
      <w:proofErr w:type="spellStart"/>
      <w:r w:rsidRPr="00C36D78">
        <w:rPr>
          <w:rFonts w:asciiTheme="majorBidi" w:hAnsiTheme="majorBidi" w:cstheme="majorBidi"/>
          <w:i/>
          <w:iCs/>
          <w:sz w:val="24"/>
          <w:szCs w:val="24"/>
          <w:lang w:val="en-US"/>
        </w:rPr>
        <w:t>Ṣafā</w:t>
      </w:r>
      <w:proofErr w:type="spellEnd"/>
      <w:r w:rsidRPr="00C36D78">
        <w:rPr>
          <w:rFonts w:asciiTheme="majorBidi" w:hAnsiTheme="majorBidi" w:cstheme="majorBidi"/>
          <w:i/>
          <w:iCs/>
          <w:sz w:val="24"/>
          <w:szCs w:val="24"/>
          <w:lang w:val="en-US"/>
        </w:rPr>
        <w:t>’</w:t>
      </w:r>
      <w:r w:rsidRPr="00C36D78">
        <w:rPr>
          <w:rFonts w:asciiTheme="majorBidi" w:hAnsiTheme="majorBidi" w:cstheme="majorBidi"/>
          <w:sz w:val="24"/>
          <w:szCs w:val="24"/>
          <w:lang w:val="en-US"/>
        </w:rPr>
        <w:t xml:space="preserve"> on three </w:t>
      </w:r>
      <w:r w:rsidR="009D64FD" w:rsidRPr="00C36D78">
        <w:rPr>
          <w:rFonts w:asciiTheme="majorBidi" w:hAnsiTheme="majorBidi" w:cstheme="majorBidi"/>
          <w:sz w:val="24"/>
          <w:szCs w:val="24"/>
          <w:lang w:val="en-US"/>
        </w:rPr>
        <w:t>tenth</w:t>
      </w:r>
      <w:r w:rsidR="00F76585" w:rsidRPr="00C36D78">
        <w:rPr>
          <w:rFonts w:asciiTheme="majorBidi" w:hAnsiTheme="majorBidi" w:cstheme="majorBidi"/>
          <w:sz w:val="24"/>
          <w:szCs w:val="24"/>
          <w:lang w:val="en-US"/>
        </w:rPr>
        <w:t xml:space="preserve">-century </w:t>
      </w:r>
      <w:r w:rsidRPr="00C36D78">
        <w:rPr>
          <w:rFonts w:asciiTheme="majorBidi" w:hAnsiTheme="majorBidi" w:cstheme="majorBidi"/>
          <w:sz w:val="24"/>
          <w:szCs w:val="24"/>
          <w:lang w:val="en-US"/>
        </w:rPr>
        <w:t>commentaries o</w:t>
      </w:r>
      <w:r w:rsidR="00F76585" w:rsidRPr="00C36D78">
        <w:rPr>
          <w:rFonts w:asciiTheme="majorBidi" w:hAnsiTheme="majorBidi" w:cstheme="majorBidi"/>
          <w:sz w:val="24"/>
          <w:szCs w:val="24"/>
          <w:lang w:val="en-US"/>
        </w:rPr>
        <w:t>n</w:t>
      </w:r>
      <w:r w:rsidRPr="00C36D78">
        <w:rPr>
          <w:rFonts w:asciiTheme="majorBidi" w:hAnsiTheme="majorBidi" w:cstheme="majorBidi"/>
          <w:sz w:val="24"/>
          <w:szCs w:val="24"/>
          <w:lang w:val="en-US"/>
        </w:rPr>
        <w:t xml:space="preserve"> the </w:t>
      </w:r>
      <w:r w:rsidRPr="00C36D78">
        <w:rPr>
          <w:rFonts w:asciiTheme="majorBidi" w:hAnsiTheme="majorBidi" w:cstheme="majorBidi"/>
          <w:i/>
          <w:iCs/>
          <w:sz w:val="24"/>
          <w:szCs w:val="24"/>
          <w:lang w:val="en-US"/>
        </w:rPr>
        <w:t xml:space="preserve">Sefer </w:t>
      </w:r>
      <w:proofErr w:type="spellStart"/>
      <w:r w:rsidRPr="00C36D78">
        <w:rPr>
          <w:rFonts w:asciiTheme="majorBidi" w:hAnsiTheme="majorBidi" w:cstheme="majorBidi"/>
          <w:i/>
          <w:iCs/>
          <w:sz w:val="24"/>
          <w:szCs w:val="24"/>
          <w:lang w:val="en-US"/>
        </w:rPr>
        <w:t>Yeẓīra</w:t>
      </w:r>
      <w:proofErr w:type="spellEnd"/>
      <w:r w:rsidRPr="00C36D78">
        <w:rPr>
          <w:rFonts w:asciiTheme="majorBidi" w:hAnsiTheme="majorBidi" w:cstheme="majorBidi"/>
          <w:sz w:val="24"/>
          <w:szCs w:val="24"/>
          <w:lang w:val="en-US"/>
        </w:rPr>
        <w:t xml:space="preserve">. At the end of this inquiry, we </w:t>
      </w:r>
      <w:r w:rsidR="006E3E39" w:rsidRPr="00C36D78">
        <w:rPr>
          <w:rFonts w:asciiTheme="majorBidi" w:hAnsiTheme="majorBidi" w:cstheme="majorBidi"/>
          <w:sz w:val="24"/>
          <w:szCs w:val="24"/>
          <w:lang w:val="en-US"/>
        </w:rPr>
        <w:t>reach t</w:t>
      </w:r>
      <w:r w:rsidRPr="00C36D78">
        <w:rPr>
          <w:rFonts w:asciiTheme="majorBidi" w:hAnsiTheme="majorBidi" w:cstheme="majorBidi"/>
          <w:sz w:val="24"/>
          <w:szCs w:val="24"/>
          <w:lang w:val="en-US"/>
        </w:rPr>
        <w:t>he conclusion that</w:t>
      </w:r>
      <w:r w:rsidR="0068407C" w:rsidRPr="00C36D78">
        <w:rPr>
          <w:rFonts w:asciiTheme="majorBidi" w:hAnsiTheme="majorBidi" w:cstheme="majorBidi"/>
          <w:sz w:val="24"/>
          <w:szCs w:val="24"/>
          <w:lang w:val="en-US"/>
        </w:rPr>
        <w:t xml:space="preserve"> </w:t>
      </w:r>
      <w:r w:rsidR="00F76585" w:rsidRPr="00C36D78">
        <w:rPr>
          <w:rFonts w:asciiTheme="majorBidi" w:hAnsiTheme="majorBidi" w:cstheme="majorBidi"/>
          <w:sz w:val="24"/>
          <w:szCs w:val="24"/>
          <w:lang w:val="en-US"/>
        </w:rPr>
        <w:t>this influence</w:t>
      </w:r>
      <w:r w:rsidR="006E3E39" w:rsidRPr="00C36D78">
        <w:rPr>
          <w:rFonts w:asciiTheme="majorBidi" w:hAnsiTheme="majorBidi" w:cstheme="majorBidi"/>
          <w:sz w:val="24"/>
          <w:szCs w:val="24"/>
          <w:lang w:val="en-US"/>
        </w:rPr>
        <w:t xml:space="preserve"> is most likely</w:t>
      </w:r>
      <w:r w:rsidR="0068407C" w:rsidRPr="00C36D78">
        <w:rPr>
          <w:rFonts w:asciiTheme="majorBidi" w:hAnsiTheme="majorBidi" w:cstheme="majorBidi"/>
          <w:sz w:val="24"/>
          <w:szCs w:val="24"/>
          <w:lang w:val="en-US"/>
        </w:rPr>
        <w:t xml:space="preserve">, as a small handful of previous researchers had surmised for each work separately. Their intuition seems to me all the more remarkable as, at least in George Vajda’s and Andrew Sharf’s cases, the </w:t>
      </w:r>
      <w:r w:rsidR="00C852CC" w:rsidRPr="00C36D78">
        <w:rPr>
          <w:rFonts w:asciiTheme="majorBidi" w:hAnsiTheme="majorBidi" w:cstheme="majorBidi"/>
          <w:sz w:val="24"/>
          <w:szCs w:val="24"/>
          <w:lang w:val="en-US"/>
        </w:rPr>
        <w:t xml:space="preserve">heavy tendency in </w:t>
      </w:r>
      <w:proofErr w:type="spellStart"/>
      <w:r w:rsidR="00C852CC" w:rsidRPr="00C36D78">
        <w:rPr>
          <w:rFonts w:asciiTheme="majorBidi" w:hAnsiTheme="majorBidi" w:cstheme="majorBidi"/>
          <w:sz w:val="24"/>
          <w:szCs w:val="24"/>
          <w:lang w:val="en-US"/>
        </w:rPr>
        <w:t>Ikhwānian</w:t>
      </w:r>
      <w:proofErr w:type="spellEnd"/>
      <w:r w:rsidR="00C852CC" w:rsidRPr="00C36D78">
        <w:rPr>
          <w:rFonts w:asciiTheme="majorBidi" w:hAnsiTheme="majorBidi" w:cstheme="majorBidi"/>
          <w:sz w:val="24"/>
          <w:szCs w:val="24"/>
          <w:lang w:val="en-US"/>
        </w:rPr>
        <w:t xml:space="preserve"> studies was </w:t>
      </w:r>
      <w:r w:rsidR="00311E6C" w:rsidRPr="00C36D78">
        <w:rPr>
          <w:rFonts w:asciiTheme="majorBidi" w:hAnsiTheme="majorBidi" w:cstheme="majorBidi"/>
          <w:sz w:val="24"/>
          <w:szCs w:val="24"/>
          <w:lang w:val="en-US"/>
        </w:rPr>
        <w:t xml:space="preserve">then </w:t>
      </w:r>
      <w:r w:rsidR="00C852CC" w:rsidRPr="00C36D78">
        <w:rPr>
          <w:rFonts w:asciiTheme="majorBidi" w:hAnsiTheme="majorBidi" w:cstheme="majorBidi"/>
          <w:sz w:val="24"/>
          <w:szCs w:val="24"/>
          <w:lang w:val="en-US"/>
        </w:rPr>
        <w:t xml:space="preserve">to place the writing of the </w:t>
      </w:r>
      <w:proofErr w:type="spellStart"/>
      <w:r w:rsidR="00C852CC" w:rsidRPr="00C36D78">
        <w:rPr>
          <w:rFonts w:asciiTheme="majorBidi" w:hAnsiTheme="majorBidi" w:cstheme="majorBidi"/>
          <w:i/>
          <w:iCs/>
          <w:sz w:val="24"/>
          <w:szCs w:val="24"/>
          <w:lang w:val="en-US"/>
        </w:rPr>
        <w:t>Rasā’il</w:t>
      </w:r>
      <w:proofErr w:type="spellEnd"/>
      <w:r w:rsidR="00C852CC" w:rsidRPr="00C36D78">
        <w:rPr>
          <w:rFonts w:asciiTheme="majorBidi" w:hAnsiTheme="majorBidi" w:cstheme="majorBidi"/>
          <w:sz w:val="24"/>
          <w:szCs w:val="24"/>
          <w:lang w:val="en-US"/>
        </w:rPr>
        <w:t xml:space="preserve"> in the second half of the </w:t>
      </w:r>
      <w:r w:rsidR="000E0ED9" w:rsidRPr="00C36D78">
        <w:rPr>
          <w:rFonts w:asciiTheme="majorBidi" w:hAnsiTheme="majorBidi" w:cstheme="majorBidi"/>
          <w:sz w:val="24"/>
          <w:szCs w:val="24"/>
          <w:lang w:val="en-US"/>
        </w:rPr>
        <w:t>tenth</w:t>
      </w:r>
      <w:r w:rsidR="00C852CC" w:rsidRPr="00C36D78">
        <w:rPr>
          <w:rFonts w:asciiTheme="majorBidi" w:hAnsiTheme="majorBidi" w:cstheme="majorBidi"/>
          <w:sz w:val="24"/>
          <w:szCs w:val="24"/>
          <w:lang w:val="en-US"/>
        </w:rPr>
        <w:t xml:space="preserve"> century</w:t>
      </w:r>
      <w:r w:rsidR="00311E6C" w:rsidRPr="00C36D78">
        <w:rPr>
          <w:rFonts w:asciiTheme="majorBidi" w:hAnsiTheme="majorBidi" w:cstheme="majorBidi"/>
          <w:sz w:val="24"/>
          <w:szCs w:val="24"/>
          <w:lang w:val="en-US"/>
        </w:rPr>
        <w:t xml:space="preserve"> to make it agree </w:t>
      </w:r>
      <w:r w:rsidR="00C852CC" w:rsidRPr="00C36D78">
        <w:rPr>
          <w:rFonts w:asciiTheme="majorBidi" w:hAnsiTheme="majorBidi" w:cstheme="majorBidi"/>
          <w:sz w:val="24"/>
          <w:szCs w:val="24"/>
          <w:lang w:val="en-US"/>
        </w:rPr>
        <w:t xml:space="preserve">with the famous testimony of the litterateur </w:t>
      </w:r>
      <w:proofErr w:type="spellStart"/>
      <w:r w:rsidR="00C852CC" w:rsidRPr="00C36D78">
        <w:rPr>
          <w:rFonts w:asciiTheme="majorBidi" w:hAnsiTheme="majorBidi" w:cstheme="majorBidi"/>
          <w:sz w:val="24"/>
          <w:szCs w:val="24"/>
          <w:lang w:val="en-US"/>
        </w:rPr>
        <w:t>Abū</w:t>
      </w:r>
      <w:proofErr w:type="spellEnd"/>
      <w:r w:rsidR="00C852CC" w:rsidRPr="00C36D78">
        <w:rPr>
          <w:rFonts w:asciiTheme="majorBidi" w:hAnsiTheme="majorBidi" w:cstheme="majorBidi"/>
          <w:sz w:val="24"/>
          <w:szCs w:val="24"/>
          <w:lang w:val="en-US"/>
        </w:rPr>
        <w:t xml:space="preserve"> </w:t>
      </w:r>
      <w:proofErr w:type="spellStart"/>
      <w:r w:rsidR="00C852CC" w:rsidRPr="00C36D78">
        <w:rPr>
          <w:rFonts w:asciiTheme="majorBidi" w:hAnsiTheme="majorBidi" w:cstheme="majorBidi"/>
          <w:sz w:val="24"/>
          <w:szCs w:val="24"/>
          <w:lang w:val="en-US"/>
        </w:rPr>
        <w:t>Ḥayyān</w:t>
      </w:r>
      <w:proofErr w:type="spellEnd"/>
      <w:r w:rsidR="00C852CC" w:rsidRPr="00C36D78">
        <w:rPr>
          <w:rFonts w:asciiTheme="majorBidi" w:hAnsiTheme="majorBidi" w:cstheme="majorBidi"/>
          <w:sz w:val="24"/>
          <w:szCs w:val="24"/>
          <w:lang w:val="en-US"/>
        </w:rPr>
        <w:t xml:space="preserve"> al-</w:t>
      </w:r>
      <w:proofErr w:type="spellStart"/>
      <w:r w:rsidR="00C852CC" w:rsidRPr="00C36D78">
        <w:rPr>
          <w:rFonts w:asciiTheme="majorBidi" w:hAnsiTheme="majorBidi" w:cstheme="majorBidi"/>
          <w:sz w:val="24"/>
          <w:szCs w:val="24"/>
          <w:lang w:val="en-US"/>
        </w:rPr>
        <w:t>Tawḥīdī</w:t>
      </w:r>
      <w:proofErr w:type="spellEnd"/>
      <w:r w:rsidR="00C852CC" w:rsidRPr="00C36D78">
        <w:rPr>
          <w:rFonts w:asciiTheme="majorBidi" w:hAnsiTheme="majorBidi" w:cstheme="majorBidi"/>
          <w:sz w:val="24"/>
          <w:szCs w:val="24"/>
          <w:lang w:val="en-US"/>
        </w:rPr>
        <w:t xml:space="preserve"> (d. 1023) in his </w:t>
      </w:r>
      <w:proofErr w:type="spellStart"/>
      <w:r w:rsidR="00C852CC" w:rsidRPr="00C36D78">
        <w:rPr>
          <w:rFonts w:asciiTheme="majorBidi" w:hAnsiTheme="majorBidi" w:cstheme="majorBidi"/>
          <w:i/>
          <w:iCs/>
          <w:sz w:val="24"/>
          <w:szCs w:val="24"/>
          <w:lang w:val="en-US"/>
        </w:rPr>
        <w:t>Kitāb</w:t>
      </w:r>
      <w:proofErr w:type="spellEnd"/>
      <w:r w:rsidR="00C852CC" w:rsidRPr="00C36D78">
        <w:rPr>
          <w:rFonts w:asciiTheme="majorBidi" w:hAnsiTheme="majorBidi" w:cstheme="majorBidi"/>
          <w:i/>
          <w:iCs/>
          <w:sz w:val="24"/>
          <w:szCs w:val="24"/>
          <w:lang w:val="en-US"/>
        </w:rPr>
        <w:t xml:space="preserve"> al-</w:t>
      </w:r>
      <w:proofErr w:type="spellStart"/>
      <w:r w:rsidR="00311E6C" w:rsidRPr="00C36D78">
        <w:rPr>
          <w:rFonts w:asciiTheme="majorBidi" w:hAnsiTheme="majorBidi" w:cstheme="majorBidi"/>
          <w:i/>
          <w:iCs/>
          <w:sz w:val="24"/>
          <w:szCs w:val="24"/>
          <w:lang w:val="en-US"/>
        </w:rPr>
        <w:t>I</w:t>
      </w:r>
      <w:r w:rsidR="00C852CC" w:rsidRPr="00C36D78">
        <w:rPr>
          <w:rFonts w:asciiTheme="majorBidi" w:hAnsiTheme="majorBidi" w:cstheme="majorBidi"/>
          <w:i/>
          <w:iCs/>
          <w:sz w:val="24"/>
          <w:szCs w:val="24"/>
          <w:lang w:val="en-US"/>
        </w:rPr>
        <w:t>mt</w:t>
      </w:r>
      <w:r w:rsidR="00311E6C" w:rsidRPr="00C36D78">
        <w:rPr>
          <w:rFonts w:asciiTheme="majorBidi" w:hAnsiTheme="majorBidi" w:cstheme="majorBidi"/>
          <w:i/>
          <w:iCs/>
          <w:sz w:val="24"/>
          <w:szCs w:val="24"/>
          <w:lang w:val="en-US"/>
        </w:rPr>
        <w:t>ā</w:t>
      </w:r>
      <w:proofErr w:type="spellEnd"/>
      <w:r w:rsidR="00311E6C" w:rsidRPr="00C36D78">
        <w:rPr>
          <w:rFonts w:asciiTheme="majorBidi" w:hAnsiTheme="majorBidi" w:cstheme="majorBidi"/>
          <w:i/>
          <w:iCs/>
          <w:sz w:val="24"/>
          <w:szCs w:val="24"/>
          <w:lang w:val="en-US"/>
        </w:rPr>
        <w:t>‘</w:t>
      </w:r>
      <w:r w:rsidR="00C852CC" w:rsidRPr="00C36D78">
        <w:rPr>
          <w:rFonts w:asciiTheme="majorBidi" w:hAnsiTheme="majorBidi" w:cstheme="majorBidi"/>
          <w:i/>
          <w:iCs/>
          <w:sz w:val="24"/>
          <w:szCs w:val="24"/>
          <w:lang w:val="en-US"/>
        </w:rPr>
        <w:t xml:space="preserve"> </w:t>
      </w:r>
      <w:proofErr w:type="spellStart"/>
      <w:r w:rsidR="00C852CC" w:rsidRPr="00C36D78">
        <w:rPr>
          <w:rFonts w:asciiTheme="majorBidi" w:hAnsiTheme="majorBidi" w:cstheme="majorBidi"/>
          <w:i/>
          <w:iCs/>
          <w:sz w:val="24"/>
          <w:szCs w:val="24"/>
          <w:lang w:val="en-US"/>
        </w:rPr>
        <w:t>wa</w:t>
      </w:r>
      <w:proofErr w:type="spellEnd"/>
      <w:r w:rsidR="00C852CC" w:rsidRPr="00C36D78">
        <w:rPr>
          <w:rFonts w:asciiTheme="majorBidi" w:hAnsiTheme="majorBidi" w:cstheme="majorBidi"/>
          <w:i/>
          <w:iCs/>
          <w:sz w:val="24"/>
          <w:szCs w:val="24"/>
          <w:lang w:val="en-US"/>
        </w:rPr>
        <w:t>-</w:t>
      </w:r>
      <w:r w:rsidR="00311E6C" w:rsidRPr="00C36D78">
        <w:rPr>
          <w:rFonts w:asciiTheme="majorBidi" w:hAnsiTheme="majorBidi" w:cstheme="majorBidi"/>
          <w:i/>
          <w:iCs/>
          <w:sz w:val="24"/>
          <w:szCs w:val="24"/>
          <w:lang w:val="en-US"/>
        </w:rPr>
        <w:t>’</w:t>
      </w:r>
      <w:r w:rsidR="00C852CC" w:rsidRPr="00C36D78">
        <w:rPr>
          <w:rFonts w:asciiTheme="majorBidi" w:hAnsiTheme="majorBidi" w:cstheme="majorBidi"/>
          <w:i/>
          <w:iCs/>
          <w:sz w:val="24"/>
          <w:szCs w:val="24"/>
          <w:lang w:val="en-US"/>
        </w:rPr>
        <w:t>l-</w:t>
      </w:r>
      <w:proofErr w:type="spellStart"/>
      <w:r w:rsidR="00311E6C" w:rsidRPr="00C36D78">
        <w:rPr>
          <w:rFonts w:asciiTheme="majorBidi" w:hAnsiTheme="majorBidi" w:cstheme="majorBidi"/>
          <w:i/>
          <w:iCs/>
          <w:sz w:val="24"/>
          <w:szCs w:val="24"/>
          <w:lang w:val="en-US"/>
        </w:rPr>
        <w:t>M</w:t>
      </w:r>
      <w:r w:rsidR="00C852CC" w:rsidRPr="00C36D78">
        <w:rPr>
          <w:rFonts w:asciiTheme="majorBidi" w:hAnsiTheme="majorBidi" w:cstheme="majorBidi"/>
          <w:i/>
          <w:iCs/>
          <w:sz w:val="24"/>
          <w:szCs w:val="24"/>
          <w:lang w:val="en-US"/>
        </w:rPr>
        <w:t>u</w:t>
      </w:r>
      <w:r w:rsidR="00311E6C" w:rsidRPr="00C36D78">
        <w:rPr>
          <w:rFonts w:asciiTheme="majorBidi" w:hAnsiTheme="majorBidi" w:cstheme="majorBidi"/>
          <w:i/>
          <w:iCs/>
          <w:sz w:val="24"/>
          <w:szCs w:val="24"/>
          <w:lang w:val="en-US"/>
        </w:rPr>
        <w:t>’</w:t>
      </w:r>
      <w:r w:rsidR="00C852CC" w:rsidRPr="00C36D78">
        <w:rPr>
          <w:rFonts w:asciiTheme="majorBidi" w:hAnsiTheme="majorBidi" w:cstheme="majorBidi"/>
          <w:i/>
          <w:iCs/>
          <w:sz w:val="24"/>
          <w:szCs w:val="24"/>
          <w:lang w:val="en-US"/>
        </w:rPr>
        <w:t>ānasa</w:t>
      </w:r>
      <w:proofErr w:type="spellEnd"/>
      <w:r w:rsidR="00C852CC" w:rsidRPr="00C36D78">
        <w:rPr>
          <w:rFonts w:asciiTheme="majorBidi" w:hAnsiTheme="majorBidi" w:cstheme="majorBidi"/>
          <w:sz w:val="24"/>
          <w:szCs w:val="24"/>
          <w:lang w:val="en-US"/>
        </w:rPr>
        <w:t>.</w:t>
      </w:r>
      <w:r w:rsidR="00C852CC" w:rsidRPr="00C36D78">
        <w:rPr>
          <w:rStyle w:val="Appelnotedebasdep"/>
          <w:rFonts w:asciiTheme="majorBidi" w:hAnsiTheme="majorBidi" w:cstheme="majorBidi"/>
          <w:sz w:val="24"/>
          <w:szCs w:val="24"/>
          <w:lang w:val="en-US"/>
        </w:rPr>
        <w:footnoteReference w:id="78"/>
      </w:r>
      <w:r w:rsidR="00311E6C" w:rsidRPr="00C36D78">
        <w:rPr>
          <w:rFonts w:asciiTheme="majorBidi" w:hAnsiTheme="majorBidi" w:cstheme="majorBidi"/>
          <w:sz w:val="24"/>
          <w:szCs w:val="24"/>
          <w:lang w:val="en-US"/>
        </w:rPr>
        <w:t xml:space="preserve"> Such a late dating should a priori preclude making the </w:t>
      </w:r>
      <w:proofErr w:type="spellStart"/>
      <w:r w:rsidR="00311E6C" w:rsidRPr="00C36D78">
        <w:rPr>
          <w:rFonts w:asciiTheme="majorBidi" w:hAnsiTheme="majorBidi" w:cstheme="majorBidi"/>
          <w:sz w:val="24"/>
          <w:szCs w:val="24"/>
          <w:lang w:val="en-US"/>
        </w:rPr>
        <w:t>Ikhwān</w:t>
      </w:r>
      <w:proofErr w:type="spellEnd"/>
      <w:r w:rsidR="00311E6C" w:rsidRPr="00C36D78">
        <w:rPr>
          <w:rFonts w:asciiTheme="majorBidi" w:hAnsiTheme="majorBidi" w:cstheme="majorBidi"/>
          <w:sz w:val="24"/>
          <w:szCs w:val="24"/>
          <w:lang w:val="en-US"/>
        </w:rPr>
        <w:t xml:space="preserve"> a model of inspiration for th</w:t>
      </w:r>
      <w:r w:rsidR="006C63CA" w:rsidRPr="00C36D78">
        <w:rPr>
          <w:rFonts w:asciiTheme="majorBidi" w:hAnsiTheme="majorBidi" w:cstheme="majorBidi"/>
          <w:sz w:val="24"/>
          <w:szCs w:val="24"/>
          <w:lang w:val="en-US"/>
        </w:rPr>
        <w:t xml:space="preserve">ese tenth-century </w:t>
      </w:r>
      <w:r w:rsidR="00311E6C" w:rsidRPr="00C36D78">
        <w:rPr>
          <w:rFonts w:asciiTheme="majorBidi" w:hAnsiTheme="majorBidi" w:cstheme="majorBidi"/>
          <w:sz w:val="24"/>
          <w:szCs w:val="24"/>
          <w:lang w:val="en-US"/>
        </w:rPr>
        <w:t>Jewish commentators.</w:t>
      </w:r>
      <w:r w:rsidR="00B4112C" w:rsidRPr="00C36D78">
        <w:rPr>
          <w:rFonts w:asciiTheme="majorBidi" w:hAnsiTheme="majorBidi" w:cstheme="majorBidi"/>
          <w:sz w:val="24"/>
          <w:szCs w:val="24"/>
          <w:lang w:val="en-US"/>
        </w:rPr>
        <w:t xml:space="preserve"> </w:t>
      </w:r>
      <w:r w:rsidR="009D64FD" w:rsidRPr="00C36D78">
        <w:rPr>
          <w:rFonts w:asciiTheme="majorBidi" w:hAnsiTheme="majorBidi" w:cstheme="majorBidi"/>
          <w:sz w:val="24"/>
          <w:szCs w:val="24"/>
          <w:lang w:val="en-US"/>
        </w:rPr>
        <w:t>Rather, c</w:t>
      </w:r>
      <w:r w:rsidR="00B4112C" w:rsidRPr="00C36D78">
        <w:rPr>
          <w:rFonts w:asciiTheme="majorBidi" w:hAnsiTheme="majorBidi" w:cstheme="majorBidi"/>
          <w:sz w:val="24"/>
          <w:szCs w:val="24"/>
          <w:lang w:val="en-US"/>
        </w:rPr>
        <w:t>urrent</w:t>
      </w:r>
      <w:r w:rsidR="00311E6C" w:rsidRPr="00C36D78">
        <w:rPr>
          <w:rFonts w:asciiTheme="majorBidi" w:hAnsiTheme="majorBidi" w:cstheme="majorBidi"/>
          <w:sz w:val="24"/>
          <w:szCs w:val="24"/>
          <w:lang w:val="en-US"/>
        </w:rPr>
        <w:t xml:space="preserve"> research</w:t>
      </w:r>
      <w:r w:rsidR="00B4112C" w:rsidRPr="00C36D78">
        <w:rPr>
          <w:rFonts w:asciiTheme="majorBidi" w:hAnsiTheme="majorBidi" w:cstheme="majorBidi"/>
          <w:sz w:val="24"/>
          <w:szCs w:val="24"/>
          <w:lang w:val="en-US"/>
        </w:rPr>
        <w:t xml:space="preserve">, especially since the critical edition of the </w:t>
      </w:r>
      <w:proofErr w:type="spellStart"/>
      <w:r w:rsidR="00B4112C" w:rsidRPr="00C36D78">
        <w:rPr>
          <w:rFonts w:asciiTheme="majorBidi" w:hAnsiTheme="majorBidi" w:cstheme="majorBidi"/>
          <w:i/>
          <w:iCs/>
          <w:sz w:val="24"/>
          <w:szCs w:val="24"/>
          <w:lang w:val="en-US"/>
        </w:rPr>
        <w:t>Rasā’il</w:t>
      </w:r>
      <w:proofErr w:type="spellEnd"/>
      <w:r w:rsidR="00B4112C" w:rsidRPr="00C36D78">
        <w:rPr>
          <w:rFonts w:asciiTheme="majorBidi" w:hAnsiTheme="majorBidi" w:cstheme="majorBidi"/>
          <w:sz w:val="24"/>
          <w:szCs w:val="24"/>
          <w:lang w:val="en-US"/>
        </w:rPr>
        <w:t xml:space="preserve"> has begun to come out, invite</w:t>
      </w:r>
      <w:r w:rsidR="009D64FD" w:rsidRPr="00C36D78">
        <w:rPr>
          <w:rFonts w:asciiTheme="majorBidi" w:hAnsiTheme="majorBidi" w:cstheme="majorBidi"/>
          <w:sz w:val="24"/>
          <w:szCs w:val="24"/>
          <w:lang w:val="en-US"/>
        </w:rPr>
        <w:t>s</w:t>
      </w:r>
      <w:r w:rsidR="00B4112C" w:rsidRPr="00C36D78">
        <w:rPr>
          <w:rFonts w:asciiTheme="majorBidi" w:hAnsiTheme="majorBidi" w:cstheme="majorBidi"/>
          <w:sz w:val="24"/>
          <w:szCs w:val="24"/>
          <w:lang w:val="en-US"/>
        </w:rPr>
        <w:t xml:space="preserve"> us to see in </w:t>
      </w:r>
      <w:proofErr w:type="spellStart"/>
      <w:r w:rsidR="00B4112C" w:rsidRPr="00C36D78">
        <w:rPr>
          <w:rFonts w:asciiTheme="majorBidi" w:hAnsiTheme="majorBidi" w:cstheme="majorBidi"/>
          <w:sz w:val="24"/>
          <w:szCs w:val="24"/>
          <w:lang w:val="en-US"/>
        </w:rPr>
        <w:t>Tawḥīdī’s</w:t>
      </w:r>
      <w:proofErr w:type="spellEnd"/>
      <w:r w:rsidR="00B4112C" w:rsidRPr="00C36D78">
        <w:rPr>
          <w:rFonts w:asciiTheme="majorBidi" w:hAnsiTheme="majorBidi" w:cstheme="majorBidi"/>
          <w:sz w:val="24"/>
          <w:szCs w:val="24"/>
          <w:lang w:val="en-US"/>
        </w:rPr>
        <w:t xml:space="preserve"> testimony </w:t>
      </w:r>
      <w:r w:rsidR="009D64FD" w:rsidRPr="00C36D78">
        <w:rPr>
          <w:rFonts w:asciiTheme="majorBidi" w:hAnsiTheme="majorBidi" w:cstheme="majorBidi"/>
          <w:sz w:val="24"/>
          <w:szCs w:val="24"/>
          <w:lang w:val="en-US"/>
        </w:rPr>
        <w:t xml:space="preserve">only </w:t>
      </w:r>
      <w:r w:rsidR="00B4112C" w:rsidRPr="00C36D78">
        <w:rPr>
          <w:rFonts w:asciiTheme="majorBidi" w:hAnsiTheme="majorBidi" w:cstheme="majorBidi"/>
          <w:sz w:val="24"/>
          <w:szCs w:val="24"/>
          <w:lang w:val="en-US"/>
        </w:rPr>
        <w:t xml:space="preserve">the </w:t>
      </w:r>
      <w:r w:rsidR="00B4112C" w:rsidRPr="00C36D78">
        <w:rPr>
          <w:rFonts w:asciiTheme="majorBidi" w:hAnsiTheme="majorBidi" w:cstheme="majorBidi"/>
          <w:i/>
          <w:iCs/>
          <w:sz w:val="24"/>
          <w:szCs w:val="24"/>
          <w:lang w:val="en-US"/>
        </w:rPr>
        <w:t xml:space="preserve">terminus ad </w:t>
      </w:r>
      <w:proofErr w:type="spellStart"/>
      <w:r w:rsidR="00B4112C" w:rsidRPr="00C36D78">
        <w:rPr>
          <w:rFonts w:asciiTheme="majorBidi" w:hAnsiTheme="majorBidi" w:cstheme="majorBidi"/>
          <w:i/>
          <w:iCs/>
          <w:sz w:val="24"/>
          <w:szCs w:val="24"/>
          <w:lang w:val="en-US"/>
        </w:rPr>
        <w:t>quem</w:t>
      </w:r>
      <w:proofErr w:type="spellEnd"/>
      <w:r w:rsidR="00B4112C" w:rsidRPr="00C36D78">
        <w:rPr>
          <w:rFonts w:asciiTheme="majorBidi" w:hAnsiTheme="majorBidi" w:cstheme="majorBidi"/>
          <w:sz w:val="24"/>
          <w:szCs w:val="24"/>
          <w:lang w:val="en-US"/>
        </w:rPr>
        <w:t xml:space="preserve"> of a process of composition that may have extended over various generations and which therefore </w:t>
      </w:r>
      <w:r w:rsidR="009D64FD" w:rsidRPr="00C36D78">
        <w:rPr>
          <w:rFonts w:asciiTheme="majorBidi" w:hAnsiTheme="majorBidi" w:cstheme="majorBidi"/>
          <w:sz w:val="24"/>
          <w:szCs w:val="24"/>
          <w:lang w:val="en-US"/>
        </w:rPr>
        <w:t xml:space="preserve">began in the first half of </w:t>
      </w:r>
      <w:r w:rsidR="009D64FD" w:rsidRPr="00C36D78">
        <w:rPr>
          <w:rFonts w:asciiTheme="majorBidi" w:hAnsiTheme="majorBidi" w:cstheme="majorBidi"/>
          <w:sz w:val="24"/>
          <w:szCs w:val="24"/>
          <w:lang w:val="en-US"/>
        </w:rPr>
        <w:lastRenderedPageBreak/>
        <w:t xml:space="preserve">the tenth century, </w:t>
      </w:r>
      <w:r w:rsidR="00B4112C" w:rsidRPr="00C36D78">
        <w:rPr>
          <w:rFonts w:asciiTheme="majorBidi" w:hAnsiTheme="majorBidi" w:cstheme="majorBidi"/>
          <w:sz w:val="24"/>
          <w:szCs w:val="24"/>
          <w:lang w:val="en-US"/>
        </w:rPr>
        <w:t xml:space="preserve">possibly </w:t>
      </w:r>
      <w:r w:rsidR="009D64FD" w:rsidRPr="00C36D78">
        <w:rPr>
          <w:rFonts w:asciiTheme="majorBidi" w:hAnsiTheme="majorBidi" w:cstheme="majorBidi"/>
          <w:sz w:val="24"/>
          <w:szCs w:val="24"/>
          <w:lang w:val="en-US"/>
        </w:rPr>
        <w:t>even</w:t>
      </w:r>
      <w:r w:rsidR="00B4112C" w:rsidRPr="00C36D78">
        <w:rPr>
          <w:rFonts w:asciiTheme="majorBidi" w:hAnsiTheme="majorBidi" w:cstheme="majorBidi"/>
          <w:sz w:val="24"/>
          <w:szCs w:val="24"/>
          <w:lang w:val="en-US"/>
        </w:rPr>
        <w:t xml:space="preserve"> in the ninth century</w:t>
      </w:r>
      <w:r w:rsidR="006C63CA" w:rsidRPr="00C36D78">
        <w:rPr>
          <w:rStyle w:val="Appelnotedebasdep"/>
          <w:rFonts w:asciiTheme="majorBidi" w:hAnsiTheme="majorBidi" w:cstheme="majorBidi"/>
          <w:sz w:val="24"/>
          <w:szCs w:val="24"/>
          <w:lang w:val="en-US"/>
        </w:rPr>
        <w:footnoteReference w:id="79"/>
      </w:r>
      <w:r w:rsidR="00723042" w:rsidRPr="00C36D78">
        <w:rPr>
          <w:rFonts w:asciiTheme="majorBidi" w:hAnsiTheme="majorBidi" w:cstheme="majorBidi"/>
          <w:sz w:val="24"/>
          <w:szCs w:val="24"/>
          <w:lang w:val="en-US"/>
        </w:rPr>
        <w:t xml:space="preserve"> – a conception that indeed fits in much better with the hypothesis that the </w:t>
      </w:r>
      <w:proofErr w:type="spellStart"/>
      <w:r w:rsidR="00723042" w:rsidRPr="00C36D78">
        <w:rPr>
          <w:rFonts w:asciiTheme="majorBidi" w:hAnsiTheme="majorBidi" w:cstheme="majorBidi"/>
          <w:i/>
          <w:iCs/>
          <w:sz w:val="24"/>
          <w:szCs w:val="24"/>
          <w:lang w:val="en-US"/>
        </w:rPr>
        <w:t>Rasā’il</w:t>
      </w:r>
      <w:proofErr w:type="spellEnd"/>
      <w:r w:rsidR="00723042" w:rsidRPr="00C36D78">
        <w:rPr>
          <w:rFonts w:asciiTheme="majorBidi" w:hAnsiTheme="majorBidi" w:cstheme="majorBidi"/>
          <w:i/>
          <w:iCs/>
          <w:sz w:val="24"/>
          <w:szCs w:val="24"/>
          <w:lang w:val="en-US"/>
        </w:rPr>
        <w:t xml:space="preserve"> </w:t>
      </w:r>
      <w:r w:rsidR="00723042" w:rsidRPr="00C36D78">
        <w:rPr>
          <w:rFonts w:asciiTheme="majorBidi" w:hAnsiTheme="majorBidi" w:cstheme="majorBidi"/>
          <w:sz w:val="24"/>
          <w:szCs w:val="24"/>
          <w:lang w:val="en-US"/>
        </w:rPr>
        <w:t xml:space="preserve">inspired the authors of </w:t>
      </w:r>
      <w:r w:rsidR="009D64FD" w:rsidRPr="00C36D78">
        <w:rPr>
          <w:rFonts w:asciiTheme="majorBidi" w:hAnsiTheme="majorBidi" w:cstheme="majorBidi"/>
          <w:sz w:val="24"/>
          <w:szCs w:val="24"/>
          <w:lang w:val="en-US"/>
        </w:rPr>
        <w:t>our</w:t>
      </w:r>
      <w:r w:rsidR="00723042" w:rsidRPr="00C36D78">
        <w:rPr>
          <w:rFonts w:asciiTheme="majorBidi" w:hAnsiTheme="majorBidi" w:cstheme="majorBidi"/>
          <w:sz w:val="24"/>
          <w:szCs w:val="24"/>
          <w:lang w:val="en-US"/>
        </w:rPr>
        <w:t xml:space="preserve"> commentaries.</w:t>
      </w:r>
    </w:p>
    <w:p w14:paraId="17E0D73C" w14:textId="77777777" w:rsidR="00723042" w:rsidRPr="00C36D78" w:rsidRDefault="00723042" w:rsidP="00723042">
      <w:pPr>
        <w:spacing w:after="0" w:line="240" w:lineRule="auto"/>
        <w:ind w:firstLine="708"/>
        <w:jc w:val="both"/>
        <w:rPr>
          <w:rFonts w:asciiTheme="majorBidi" w:hAnsiTheme="majorBidi" w:cstheme="majorBidi"/>
          <w:sz w:val="24"/>
          <w:szCs w:val="24"/>
          <w:lang w:val="en-US"/>
        </w:rPr>
      </w:pPr>
    </w:p>
    <w:p w14:paraId="0B2D36A0" w14:textId="3C1E9D66" w:rsidR="009565D1" w:rsidRPr="00C36D78" w:rsidRDefault="00B55911" w:rsidP="009565D1">
      <w:pPr>
        <w:autoSpaceDE w:val="0"/>
        <w:autoSpaceDN w:val="0"/>
        <w:adjustRightInd w:val="0"/>
        <w:spacing w:after="0" w:line="240" w:lineRule="auto"/>
        <w:ind w:firstLine="708"/>
        <w:jc w:val="both"/>
        <w:rPr>
          <w:rFonts w:asciiTheme="majorBidi" w:hAnsiTheme="majorBidi" w:cstheme="majorBidi"/>
          <w:sz w:val="24"/>
          <w:szCs w:val="24"/>
          <w:lang w:val="en-US"/>
        </w:rPr>
      </w:pPr>
      <w:r w:rsidRPr="00C36D78">
        <w:rPr>
          <w:rFonts w:asciiTheme="majorBidi" w:hAnsiTheme="majorBidi" w:cstheme="majorBidi"/>
          <w:sz w:val="24"/>
          <w:szCs w:val="24"/>
          <w:lang w:val="en-US"/>
        </w:rPr>
        <w:t>T</w:t>
      </w:r>
      <w:r w:rsidR="00DD2F00" w:rsidRPr="00C36D78">
        <w:rPr>
          <w:rFonts w:asciiTheme="majorBidi" w:hAnsiTheme="majorBidi" w:cstheme="majorBidi"/>
          <w:sz w:val="24"/>
          <w:szCs w:val="24"/>
          <w:lang w:val="en-US"/>
        </w:rPr>
        <w:t xml:space="preserve">he unorthodox character of the </w:t>
      </w:r>
      <w:proofErr w:type="spellStart"/>
      <w:r w:rsidR="00DD2F00" w:rsidRPr="00C36D78">
        <w:rPr>
          <w:rFonts w:asciiTheme="majorBidi" w:hAnsiTheme="majorBidi" w:cstheme="majorBidi"/>
          <w:sz w:val="24"/>
          <w:szCs w:val="24"/>
          <w:lang w:val="en-US"/>
        </w:rPr>
        <w:t>Ikhwānian</w:t>
      </w:r>
      <w:proofErr w:type="spellEnd"/>
      <w:r w:rsidR="00DD2F00" w:rsidRPr="00C36D78">
        <w:rPr>
          <w:rFonts w:asciiTheme="majorBidi" w:hAnsiTheme="majorBidi" w:cstheme="majorBidi"/>
          <w:sz w:val="24"/>
          <w:szCs w:val="24"/>
          <w:lang w:val="en-US"/>
        </w:rPr>
        <w:t xml:space="preserve"> doctrine has resulted in the </w:t>
      </w:r>
      <w:proofErr w:type="spellStart"/>
      <w:r w:rsidR="00DD2F00" w:rsidRPr="00C36D78">
        <w:rPr>
          <w:rFonts w:asciiTheme="majorBidi" w:hAnsiTheme="majorBidi" w:cstheme="majorBidi"/>
          <w:i/>
          <w:iCs/>
          <w:sz w:val="24"/>
          <w:szCs w:val="24"/>
          <w:lang w:val="en-US"/>
        </w:rPr>
        <w:t>Rasā’il</w:t>
      </w:r>
      <w:proofErr w:type="spellEnd"/>
      <w:r w:rsidR="00DD2F00" w:rsidRPr="00C36D78">
        <w:rPr>
          <w:rFonts w:asciiTheme="majorBidi" w:hAnsiTheme="majorBidi" w:cstheme="majorBidi"/>
          <w:sz w:val="24"/>
          <w:szCs w:val="24"/>
          <w:lang w:val="en-US"/>
        </w:rPr>
        <w:t xml:space="preserve"> being, as a rule, explicitly referred to only by their avowed followers – like the </w:t>
      </w:r>
      <w:proofErr w:type="spellStart"/>
      <w:proofErr w:type="gramStart"/>
      <w:r w:rsidR="00DD2F00" w:rsidRPr="00C36D78">
        <w:rPr>
          <w:rFonts w:asciiTheme="majorBidi" w:hAnsiTheme="majorBidi" w:cstheme="majorBidi"/>
          <w:sz w:val="24"/>
          <w:szCs w:val="24"/>
          <w:lang w:val="en-US"/>
        </w:rPr>
        <w:t>Ismā‘</w:t>
      </w:r>
      <w:proofErr w:type="gramEnd"/>
      <w:r w:rsidR="00DD2F00" w:rsidRPr="00C36D78">
        <w:rPr>
          <w:rFonts w:asciiTheme="majorBidi" w:hAnsiTheme="majorBidi" w:cstheme="majorBidi"/>
          <w:sz w:val="24"/>
          <w:szCs w:val="24"/>
          <w:lang w:val="en-US"/>
        </w:rPr>
        <w:t>īlīs</w:t>
      </w:r>
      <w:proofErr w:type="spellEnd"/>
      <w:r w:rsidR="00DD2F00" w:rsidRPr="00C36D78">
        <w:rPr>
          <w:rFonts w:asciiTheme="majorBidi" w:hAnsiTheme="majorBidi" w:cstheme="majorBidi"/>
          <w:sz w:val="24"/>
          <w:szCs w:val="24"/>
          <w:lang w:val="en-US"/>
        </w:rPr>
        <w:t xml:space="preserve"> – or by their most fervent detractors</w:t>
      </w:r>
      <w:r w:rsidRPr="00C36D78">
        <w:rPr>
          <w:rFonts w:asciiTheme="majorBidi" w:hAnsiTheme="majorBidi" w:cstheme="majorBidi"/>
          <w:sz w:val="24"/>
          <w:szCs w:val="24"/>
          <w:lang w:val="en-US"/>
        </w:rPr>
        <w:t xml:space="preserve"> like the self-proclaimed champions of Islamic orthodoxy in the style of al-</w:t>
      </w:r>
      <w:proofErr w:type="spellStart"/>
      <w:r w:rsidRPr="00C36D78">
        <w:rPr>
          <w:rFonts w:asciiTheme="majorBidi" w:hAnsiTheme="majorBidi" w:cstheme="majorBidi"/>
          <w:sz w:val="24"/>
          <w:szCs w:val="24"/>
          <w:lang w:val="en-US"/>
        </w:rPr>
        <w:t>Ghazālī</w:t>
      </w:r>
      <w:proofErr w:type="spellEnd"/>
      <w:r w:rsidRPr="00C36D78">
        <w:rPr>
          <w:rFonts w:asciiTheme="majorBidi" w:hAnsiTheme="majorBidi" w:cstheme="majorBidi"/>
          <w:sz w:val="24"/>
          <w:szCs w:val="24"/>
          <w:lang w:val="en-US"/>
        </w:rPr>
        <w:t xml:space="preserve"> (d. 1111) or Ibn </w:t>
      </w:r>
      <w:proofErr w:type="spellStart"/>
      <w:r w:rsidRPr="00C36D78">
        <w:rPr>
          <w:rFonts w:asciiTheme="majorBidi" w:hAnsiTheme="majorBidi" w:cstheme="majorBidi"/>
          <w:sz w:val="24"/>
          <w:szCs w:val="24"/>
          <w:lang w:val="en-US"/>
        </w:rPr>
        <w:t>Taymiyya</w:t>
      </w:r>
      <w:proofErr w:type="spellEnd"/>
      <w:r w:rsidRPr="00C36D78">
        <w:rPr>
          <w:rFonts w:asciiTheme="majorBidi" w:hAnsiTheme="majorBidi" w:cstheme="majorBidi"/>
          <w:sz w:val="24"/>
          <w:szCs w:val="24"/>
          <w:lang w:val="en-US"/>
        </w:rPr>
        <w:t xml:space="preserve"> (d. 1328). But this did not prevent many thinkers to refer to the </w:t>
      </w:r>
      <w:r w:rsidRPr="00C36D78">
        <w:rPr>
          <w:rFonts w:asciiTheme="majorBidi" w:hAnsiTheme="majorBidi" w:cstheme="majorBidi"/>
          <w:i/>
          <w:iCs/>
          <w:sz w:val="24"/>
          <w:szCs w:val="24"/>
          <w:lang w:val="en-US"/>
        </w:rPr>
        <w:t>Epistles</w:t>
      </w:r>
      <w:r w:rsidRPr="00C36D78">
        <w:rPr>
          <w:rFonts w:asciiTheme="majorBidi" w:hAnsiTheme="majorBidi" w:cstheme="majorBidi"/>
          <w:sz w:val="24"/>
          <w:szCs w:val="24"/>
          <w:lang w:val="en-US"/>
        </w:rPr>
        <w:t xml:space="preserve"> or their authors in different and more subtle manner</w:t>
      </w:r>
      <w:r w:rsidR="00EE54ED" w:rsidRPr="00C36D78">
        <w:rPr>
          <w:rFonts w:asciiTheme="majorBidi" w:hAnsiTheme="majorBidi" w:cstheme="majorBidi"/>
          <w:sz w:val="24"/>
          <w:szCs w:val="24"/>
          <w:lang w:val="en-US"/>
        </w:rPr>
        <w:t>s</w:t>
      </w:r>
      <w:r w:rsidRPr="00C36D78">
        <w:rPr>
          <w:rFonts w:asciiTheme="majorBidi" w:hAnsiTheme="majorBidi" w:cstheme="majorBidi"/>
          <w:sz w:val="24"/>
          <w:szCs w:val="24"/>
          <w:lang w:val="en-US"/>
        </w:rPr>
        <w:t>, as I have argued in an article specifically devoted to th</w:t>
      </w:r>
      <w:r w:rsidR="00847C9E" w:rsidRPr="00C36D78">
        <w:rPr>
          <w:rFonts w:asciiTheme="majorBidi" w:hAnsiTheme="majorBidi" w:cstheme="majorBidi"/>
          <w:sz w:val="24"/>
          <w:szCs w:val="24"/>
          <w:lang w:val="en-US"/>
        </w:rPr>
        <w:t>e</w:t>
      </w:r>
      <w:r w:rsidRPr="00C36D78">
        <w:rPr>
          <w:rFonts w:asciiTheme="majorBidi" w:hAnsiTheme="majorBidi" w:cstheme="majorBidi"/>
          <w:sz w:val="24"/>
          <w:szCs w:val="24"/>
          <w:lang w:val="en-US"/>
        </w:rPr>
        <w:t xml:space="preserve">se </w:t>
      </w:r>
      <w:r w:rsidR="00E561F7" w:rsidRPr="00C36D78">
        <w:rPr>
          <w:rFonts w:asciiTheme="majorBidi" w:hAnsiTheme="majorBidi" w:cstheme="majorBidi"/>
          <w:sz w:val="24"/>
          <w:szCs w:val="24"/>
          <w:lang w:val="en-US"/>
        </w:rPr>
        <w:t xml:space="preserve">roundabout </w:t>
      </w:r>
      <w:r w:rsidRPr="00C36D78">
        <w:rPr>
          <w:rFonts w:asciiTheme="majorBidi" w:hAnsiTheme="majorBidi" w:cstheme="majorBidi"/>
          <w:sz w:val="24"/>
          <w:szCs w:val="24"/>
          <w:lang w:val="en-US"/>
        </w:rPr>
        <w:t>reference</w:t>
      </w:r>
      <w:r w:rsidR="00CE5495" w:rsidRPr="00C36D78">
        <w:rPr>
          <w:rFonts w:asciiTheme="majorBidi" w:hAnsiTheme="majorBidi" w:cstheme="majorBidi"/>
          <w:sz w:val="24"/>
          <w:szCs w:val="24"/>
          <w:lang w:val="en-US"/>
        </w:rPr>
        <w:t xml:space="preserve">s, in the form of </w:t>
      </w:r>
      <w:r w:rsidR="00CD33A2">
        <w:rPr>
          <w:rFonts w:asciiTheme="majorBidi" w:hAnsiTheme="majorBidi" w:cstheme="majorBidi"/>
          <w:sz w:val="24"/>
          <w:szCs w:val="24"/>
          <w:lang w:val="en-US"/>
        </w:rPr>
        <w:t>‘</w:t>
      </w:r>
      <w:r w:rsidR="00E561F7" w:rsidRPr="00C36D78">
        <w:rPr>
          <w:rFonts w:asciiTheme="majorBidi" w:hAnsiTheme="majorBidi" w:cstheme="majorBidi"/>
          <w:sz w:val="24"/>
          <w:szCs w:val="24"/>
          <w:lang w:val="en-US"/>
        </w:rPr>
        <w:t>shibboleth-like</w:t>
      </w:r>
      <w:r w:rsidR="00CD33A2">
        <w:rPr>
          <w:rFonts w:asciiTheme="majorBidi" w:hAnsiTheme="majorBidi" w:cstheme="majorBidi"/>
          <w:sz w:val="24"/>
          <w:szCs w:val="24"/>
          <w:lang w:val="en-US"/>
        </w:rPr>
        <w:t>’</w:t>
      </w:r>
      <w:r w:rsidR="00E561F7" w:rsidRPr="00C36D78">
        <w:rPr>
          <w:rFonts w:asciiTheme="majorBidi" w:hAnsiTheme="majorBidi" w:cstheme="majorBidi"/>
          <w:sz w:val="24"/>
          <w:szCs w:val="24"/>
          <w:lang w:val="en-US"/>
        </w:rPr>
        <w:t xml:space="preserve"> </w:t>
      </w:r>
      <w:r w:rsidR="00CE5495" w:rsidRPr="00C36D78">
        <w:rPr>
          <w:rFonts w:asciiTheme="majorBidi" w:hAnsiTheme="majorBidi" w:cstheme="majorBidi"/>
          <w:sz w:val="24"/>
          <w:szCs w:val="24"/>
          <w:lang w:val="en-US"/>
        </w:rPr>
        <w:t xml:space="preserve">allusions that work like winks </w:t>
      </w:r>
      <w:r w:rsidR="00244182" w:rsidRPr="00C36D78">
        <w:rPr>
          <w:rFonts w:asciiTheme="majorBidi" w:hAnsiTheme="majorBidi" w:cstheme="majorBidi"/>
          <w:sz w:val="24"/>
          <w:szCs w:val="24"/>
          <w:lang w:val="en-US"/>
        </w:rPr>
        <w:t xml:space="preserve">in the direction of </w:t>
      </w:r>
      <w:r w:rsidR="00CE5495" w:rsidRPr="00C36D78">
        <w:rPr>
          <w:rFonts w:asciiTheme="majorBidi" w:hAnsiTheme="majorBidi" w:cstheme="majorBidi"/>
          <w:sz w:val="24"/>
          <w:szCs w:val="24"/>
          <w:lang w:val="en-US"/>
        </w:rPr>
        <w:t>the initiated</w:t>
      </w:r>
      <w:r w:rsidR="00244182" w:rsidRPr="00C36D78">
        <w:rPr>
          <w:rFonts w:asciiTheme="majorBidi" w:hAnsiTheme="majorBidi" w:cstheme="majorBidi"/>
          <w:sz w:val="24"/>
          <w:szCs w:val="24"/>
          <w:lang w:val="en-US"/>
        </w:rPr>
        <w:t xml:space="preserve"> readers</w:t>
      </w:r>
      <w:r w:rsidR="00EE54ED" w:rsidRPr="00C36D78">
        <w:rPr>
          <w:rFonts w:asciiTheme="majorBidi" w:hAnsiTheme="majorBidi" w:cstheme="majorBidi"/>
          <w:sz w:val="24"/>
          <w:szCs w:val="24"/>
          <w:lang w:val="en-US"/>
        </w:rPr>
        <w:t>.</w:t>
      </w:r>
      <w:r w:rsidR="00EE54ED" w:rsidRPr="00C36D78">
        <w:rPr>
          <w:rStyle w:val="Appelnotedebasdep"/>
          <w:rFonts w:asciiTheme="majorBidi" w:hAnsiTheme="majorBidi" w:cstheme="majorBidi"/>
          <w:sz w:val="24"/>
          <w:szCs w:val="24"/>
          <w:lang w:val="en-US"/>
        </w:rPr>
        <w:footnoteReference w:id="80"/>
      </w:r>
      <w:r w:rsidR="00EE54ED" w:rsidRPr="00C36D78">
        <w:rPr>
          <w:rFonts w:asciiTheme="majorBidi" w:hAnsiTheme="majorBidi" w:cstheme="majorBidi"/>
          <w:sz w:val="24"/>
          <w:szCs w:val="24"/>
          <w:lang w:val="en-US"/>
        </w:rPr>
        <w:t xml:space="preserve"> </w:t>
      </w:r>
      <w:r w:rsidR="00E561F7" w:rsidRPr="00C36D78">
        <w:rPr>
          <w:rFonts w:asciiTheme="majorBidi" w:hAnsiTheme="majorBidi" w:cstheme="majorBidi"/>
          <w:sz w:val="24"/>
          <w:szCs w:val="24"/>
          <w:lang w:val="en-US"/>
        </w:rPr>
        <w:t xml:space="preserve">None of our three commentaries seems to contain such types of shibboleths, which generally </w:t>
      </w:r>
      <w:r w:rsidR="00C367CA" w:rsidRPr="00C36D78">
        <w:rPr>
          <w:rFonts w:asciiTheme="majorBidi" w:hAnsiTheme="majorBidi" w:cstheme="majorBidi"/>
          <w:sz w:val="24"/>
          <w:szCs w:val="24"/>
          <w:lang w:val="en-US"/>
        </w:rPr>
        <w:t xml:space="preserve">help </w:t>
      </w:r>
      <w:r w:rsidR="00E561F7" w:rsidRPr="00C36D78">
        <w:rPr>
          <w:rFonts w:asciiTheme="majorBidi" w:hAnsiTheme="majorBidi" w:cstheme="majorBidi"/>
          <w:sz w:val="24"/>
          <w:szCs w:val="24"/>
          <w:lang w:val="en-US"/>
        </w:rPr>
        <w:t xml:space="preserve">to determine with greater certainty that one work </w:t>
      </w:r>
      <w:r w:rsidR="00C367CA" w:rsidRPr="00C36D78">
        <w:rPr>
          <w:rFonts w:asciiTheme="majorBidi" w:hAnsiTheme="majorBidi" w:cstheme="majorBidi"/>
          <w:sz w:val="24"/>
          <w:szCs w:val="24"/>
          <w:lang w:val="en-US"/>
        </w:rPr>
        <w:t xml:space="preserve">was actually </w:t>
      </w:r>
      <w:r w:rsidR="00E561F7" w:rsidRPr="00C36D78">
        <w:rPr>
          <w:rFonts w:asciiTheme="majorBidi" w:hAnsiTheme="majorBidi" w:cstheme="majorBidi"/>
          <w:sz w:val="24"/>
          <w:szCs w:val="24"/>
          <w:lang w:val="en-US"/>
        </w:rPr>
        <w:t xml:space="preserve">inspired </w:t>
      </w:r>
      <w:r w:rsidR="00C367CA" w:rsidRPr="00C36D78">
        <w:rPr>
          <w:rFonts w:asciiTheme="majorBidi" w:hAnsiTheme="majorBidi" w:cstheme="majorBidi"/>
          <w:sz w:val="24"/>
          <w:szCs w:val="24"/>
          <w:lang w:val="en-US"/>
        </w:rPr>
        <w:t xml:space="preserve">by </w:t>
      </w:r>
      <w:r w:rsidR="00E561F7" w:rsidRPr="00C36D78">
        <w:rPr>
          <w:rFonts w:asciiTheme="majorBidi" w:hAnsiTheme="majorBidi" w:cstheme="majorBidi"/>
          <w:sz w:val="24"/>
          <w:szCs w:val="24"/>
          <w:lang w:val="en-US"/>
        </w:rPr>
        <w:t>another</w:t>
      </w:r>
      <w:r w:rsidR="00ED23A5">
        <w:rPr>
          <w:rFonts w:asciiTheme="majorBidi" w:hAnsiTheme="majorBidi" w:cstheme="majorBidi"/>
          <w:sz w:val="24"/>
          <w:szCs w:val="24"/>
          <w:lang w:val="en-US"/>
        </w:rPr>
        <w:t>.</w:t>
      </w:r>
    </w:p>
    <w:p w14:paraId="5DB27FE3" w14:textId="77777777" w:rsidR="009565D1" w:rsidRPr="00C36D78" w:rsidRDefault="009565D1" w:rsidP="00C367CA">
      <w:pPr>
        <w:autoSpaceDE w:val="0"/>
        <w:autoSpaceDN w:val="0"/>
        <w:adjustRightInd w:val="0"/>
        <w:spacing w:after="0" w:line="240" w:lineRule="auto"/>
        <w:ind w:firstLine="708"/>
        <w:jc w:val="both"/>
        <w:rPr>
          <w:rFonts w:asciiTheme="majorBidi" w:hAnsiTheme="majorBidi" w:cstheme="majorBidi"/>
          <w:sz w:val="24"/>
          <w:szCs w:val="24"/>
          <w:lang w:val="en-US"/>
        </w:rPr>
      </w:pPr>
    </w:p>
    <w:p w14:paraId="49394970" w14:textId="510F7135" w:rsidR="00A66A6F" w:rsidRPr="005759A3" w:rsidRDefault="009565D1" w:rsidP="00E23B8E">
      <w:pPr>
        <w:autoSpaceDE w:val="0"/>
        <w:autoSpaceDN w:val="0"/>
        <w:adjustRightInd w:val="0"/>
        <w:spacing w:after="0" w:line="240" w:lineRule="auto"/>
        <w:ind w:firstLine="708"/>
        <w:jc w:val="both"/>
        <w:rPr>
          <w:rFonts w:asciiTheme="majorBidi" w:hAnsiTheme="majorBidi" w:cstheme="majorBidi"/>
          <w:sz w:val="24"/>
          <w:szCs w:val="24"/>
        </w:rPr>
      </w:pPr>
      <w:r w:rsidRPr="00C36D78">
        <w:rPr>
          <w:rFonts w:asciiTheme="majorBidi" w:hAnsiTheme="majorBidi" w:cstheme="majorBidi"/>
          <w:sz w:val="24"/>
          <w:szCs w:val="24"/>
          <w:lang w:val="en-US"/>
        </w:rPr>
        <w:t xml:space="preserve">Even so, the investigation </w:t>
      </w:r>
      <w:r w:rsidR="00D06B56" w:rsidRPr="00C36D78">
        <w:rPr>
          <w:rFonts w:asciiTheme="majorBidi" w:hAnsiTheme="majorBidi" w:cstheme="majorBidi"/>
          <w:sz w:val="24"/>
          <w:szCs w:val="24"/>
          <w:lang w:val="en-US"/>
        </w:rPr>
        <w:t xml:space="preserve">was </w:t>
      </w:r>
      <w:r w:rsidRPr="00C36D78">
        <w:rPr>
          <w:rFonts w:asciiTheme="majorBidi" w:hAnsiTheme="majorBidi" w:cstheme="majorBidi"/>
          <w:sz w:val="24"/>
          <w:szCs w:val="24"/>
          <w:lang w:val="en-US"/>
        </w:rPr>
        <w:t xml:space="preserve">worthwhile, </w:t>
      </w:r>
      <w:r w:rsidR="002C3ADF" w:rsidRPr="00C36D78">
        <w:rPr>
          <w:rFonts w:asciiTheme="majorBidi" w:hAnsiTheme="majorBidi" w:cstheme="majorBidi"/>
          <w:sz w:val="24"/>
          <w:szCs w:val="24"/>
          <w:lang w:val="en-US"/>
        </w:rPr>
        <w:t xml:space="preserve">for it suggests that before being widely disseminated among Jewish intellectuals from the eleventh century onwards, in </w:t>
      </w:r>
      <w:proofErr w:type="spellStart"/>
      <w:r w:rsidR="002C3ADF" w:rsidRPr="00C36D78">
        <w:rPr>
          <w:rFonts w:asciiTheme="majorBidi" w:hAnsiTheme="majorBidi" w:cstheme="majorBidi"/>
          <w:sz w:val="24"/>
          <w:szCs w:val="24"/>
          <w:lang w:val="en-US"/>
        </w:rPr>
        <w:t>al-Andalus</w:t>
      </w:r>
      <w:proofErr w:type="spellEnd"/>
      <w:r w:rsidR="002C3ADF" w:rsidRPr="00C36D78">
        <w:rPr>
          <w:rFonts w:asciiTheme="majorBidi" w:hAnsiTheme="majorBidi" w:cstheme="majorBidi"/>
          <w:sz w:val="24"/>
          <w:szCs w:val="24"/>
          <w:lang w:val="en-US"/>
        </w:rPr>
        <w:t xml:space="preserve"> and elsewhere, the </w:t>
      </w:r>
      <w:proofErr w:type="spellStart"/>
      <w:r w:rsidR="002C3ADF" w:rsidRPr="00C36D78">
        <w:rPr>
          <w:rFonts w:asciiTheme="majorBidi" w:hAnsiTheme="majorBidi" w:cstheme="majorBidi"/>
          <w:sz w:val="24"/>
          <w:szCs w:val="24"/>
          <w:lang w:val="en-US"/>
        </w:rPr>
        <w:t>encyclopaedic</w:t>
      </w:r>
      <w:proofErr w:type="spellEnd"/>
      <w:r w:rsidR="002C3ADF" w:rsidRPr="00C36D78">
        <w:rPr>
          <w:rFonts w:asciiTheme="majorBidi" w:hAnsiTheme="majorBidi" w:cstheme="majorBidi"/>
          <w:sz w:val="24"/>
          <w:szCs w:val="24"/>
          <w:lang w:val="en-US"/>
        </w:rPr>
        <w:t xml:space="preserve"> corpus was already being read by Jews who were practically their contemporaries, and this possibly in three very different places of the diaspora. The parallels we have traced above between the </w:t>
      </w:r>
      <w:bookmarkStart w:id="1" w:name="_Hlk159950039"/>
      <w:proofErr w:type="spellStart"/>
      <w:r w:rsidR="002C3ADF" w:rsidRPr="00C36D78">
        <w:rPr>
          <w:rFonts w:asciiTheme="majorBidi" w:hAnsiTheme="majorBidi" w:cstheme="majorBidi"/>
          <w:i/>
          <w:iCs/>
          <w:sz w:val="24"/>
          <w:szCs w:val="24"/>
          <w:lang w:val="en-US"/>
        </w:rPr>
        <w:t>Rasā’il</w:t>
      </w:r>
      <w:proofErr w:type="spellEnd"/>
      <w:r w:rsidR="002C3ADF" w:rsidRPr="00C36D78">
        <w:rPr>
          <w:rFonts w:asciiTheme="majorBidi" w:hAnsiTheme="majorBidi" w:cstheme="majorBidi"/>
          <w:sz w:val="24"/>
          <w:szCs w:val="24"/>
          <w:lang w:val="en-US"/>
        </w:rPr>
        <w:t xml:space="preserve"> </w:t>
      </w:r>
      <w:bookmarkEnd w:id="1"/>
      <w:r w:rsidR="002C3ADF" w:rsidRPr="00C36D78">
        <w:rPr>
          <w:rFonts w:asciiTheme="majorBidi" w:hAnsiTheme="majorBidi" w:cstheme="majorBidi"/>
          <w:sz w:val="24"/>
          <w:szCs w:val="24"/>
          <w:lang w:val="en-US"/>
        </w:rPr>
        <w:t xml:space="preserve">and the commentaries of </w:t>
      </w:r>
      <w:proofErr w:type="spellStart"/>
      <w:r w:rsidR="00ED2D7C">
        <w:rPr>
          <w:rFonts w:asciiTheme="majorBidi" w:hAnsiTheme="majorBidi" w:cstheme="majorBidi"/>
          <w:sz w:val="24"/>
          <w:szCs w:val="24"/>
          <w:lang w:val="en-US"/>
        </w:rPr>
        <w:t>Sa‘adya</w:t>
      </w:r>
      <w:proofErr w:type="spellEnd"/>
      <w:r w:rsidR="002C3ADF" w:rsidRPr="00C36D78">
        <w:rPr>
          <w:rFonts w:asciiTheme="majorBidi" w:hAnsiTheme="majorBidi" w:cstheme="majorBidi"/>
          <w:sz w:val="24"/>
          <w:szCs w:val="24"/>
          <w:lang w:val="en-US"/>
        </w:rPr>
        <w:t xml:space="preserve">, Dūnash and </w:t>
      </w:r>
      <w:proofErr w:type="spellStart"/>
      <w:r w:rsidR="002C3ADF" w:rsidRPr="00C36D78">
        <w:rPr>
          <w:rFonts w:asciiTheme="majorBidi" w:hAnsiTheme="majorBidi" w:cstheme="majorBidi"/>
          <w:sz w:val="24"/>
          <w:szCs w:val="24"/>
          <w:lang w:val="en-US"/>
        </w:rPr>
        <w:t>Shabbetay</w:t>
      </w:r>
      <w:proofErr w:type="spellEnd"/>
      <w:r w:rsidR="002C3ADF" w:rsidRPr="00C36D78">
        <w:rPr>
          <w:rFonts w:asciiTheme="majorBidi" w:hAnsiTheme="majorBidi" w:cstheme="majorBidi"/>
          <w:sz w:val="24"/>
          <w:szCs w:val="24"/>
          <w:lang w:val="en-US"/>
        </w:rPr>
        <w:t xml:space="preserve"> </w:t>
      </w:r>
      <w:proofErr w:type="spellStart"/>
      <w:r w:rsidR="002C3ADF" w:rsidRPr="00C36D78">
        <w:rPr>
          <w:rFonts w:asciiTheme="majorBidi" w:hAnsiTheme="majorBidi" w:cstheme="majorBidi"/>
          <w:sz w:val="24"/>
          <w:szCs w:val="24"/>
          <w:lang w:val="en-US"/>
        </w:rPr>
        <w:t>Donnolo</w:t>
      </w:r>
      <w:proofErr w:type="spellEnd"/>
      <w:r w:rsidR="002C3ADF" w:rsidRPr="00C36D78">
        <w:rPr>
          <w:rFonts w:asciiTheme="majorBidi" w:hAnsiTheme="majorBidi" w:cstheme="majorBidi"/>
          <w:sz w:val="24"/>
          <w:szCs w:val="24"/>
          <w:lang w:val="en-US"/>
        </w:rPr>
        <w:t xml:space="preserve"> are </w:t>
      </w:r>
      <w:r w:rsidR="00D06B56" w:rsidRPr="00C36D78">
        <w:rPr>
          <w:rFonts w:asciiTheme="majorBidi" w:hAnsiTheme="majorBidi" w:cstheme="majorBidi"/>
          <w:sz w:val="24"/>
          <w:szCs w:val="24"/>
          <w:lang w:val="en-US"/>
        </w:rPr>
        <w:t>essentially</w:t>
      </w:r>
      <w:r w:rsidR="004A46E0" w:rsidRPr="00C36D78">
        <w:rPr>
          <w:rFonts w:asciiTheme="majorBidi" w:hAnsiTheme="majorBidi" w:cstheme="majorBidi"/>
          <w:sz w:val="24"/>
          <w:szCs w:val="24"/>
          <w:lang w:val="en-US"/>
        </w:rPr>
        <w:t xml:space="preserve"> the same as those echoed by later authors as well. They concern the power of numbers and letters, the physics of the elements, the </w:t>
      </w:r>
      <w:r w:rsidR="00AA4A41" w:rsidRPr="00C36D78">
        <w:rPr>
          <w:rFonts w:asciiTheme="majorBidi" w:hAnsiTheme="majorBidi" w:cstheme="majorBidi"/>
          <w:sz w:val="24"/>
          <w:szCs w:val="24"/>
          <w:lang w:val="en-US"/>
        </w:rPr>
        <w:t xml:space="preserve">secret </w:t>
      </w:r>
      <w:r w:rsidR="004A46E0" w:rsidRPr="00C36D78">
        <w:rPr>
          <w:rFonts w:asciiTheme="majorBidi" w:hAnsiTheme="majorBidi" w:cstheme="majorBidi"/>
          <w:sz w:val="24"/>
          <w:szCs w:val="24"/>
          <w:lang w:val="en-US"/>
        </w:rPr>
        <w:t xml:space="preserve">significance of astral influences, </w:t>
      </w:r>
      <w:r w:rsidR="00AA4A41" w:rsidRPr="00C36D78">
        <w:rPr>
          <w:rFonts w:asciiTheme="majorBidi" w:hAnsiTheme="majorBidi" w:cstheme="majorBidi"/>
          <w:sz w:val="24"/>
          <w:szCs w:val="24"/>
          <w:lang w:val="en-US"/>
        </w:rPr>
        <w:t xml:space="preserve">the cycles of the universe and those of prophethood, the hierarchy of beings, the </w:t>
      </w:r>
      <w:r w:rsidR="004A46E0" w:rsidRPr="00C36D78">
        <w:rPr>
          <w:rFonts w:asciiTheme="majorBidi" w:hAnsiTheme="majorBidi" w:cstheme="majorBidi"/>
          <w:sz w:val="24"/>
          <w:szCs w:val="24"/>
          <w:lang w:val="en-US"/>
        </w:rPr>
        <w:t>place of man in God’s creation</w:t>
      </w:r>
      <w:r w:rsidR="00AA4A41" w:rsidRPr="00C36D78">
        <w:rPr>
          <w:rFonts w:asciiTheme="majorBidi" w:hAnsiTheme="majorBidi" w:cstheme="majorBidi"/>
          <w:sz w:val="24"/>
          <w:szCs w:val="24"/>
          <w:lang w:val="en-US"/>
        </w:rPr>
        <w:t xml:space="preserve"> and, like the common thread running through all the above, the analogy </w:t>
      </w:r>
      <w:r w:rsidR="00C6346C" w:rsidRPr="00C36D78">
        <w:rPr>
          <w:rFonts w:asciiTheme="majorBidi" w:hAnsiTheme="majorBidi" w:cstheme="majorBidi"/>
          <w:sz w:val="24"/>
          <w:szCs w:val="24"/>
          <w:lang w:val="en-US"/>
        </w:rPr>
        <w:t xml:space="preserve">between the microcosm and the macrocosm. </w:t>
      </w:r>
      <w:r w:rsidR="006B5101" w:rsidRPr="00C36D78">
        <w:rPr>
          <w:rFonts w:asciiTheme="majorBidi" w:hAnsiTheme="majorBidi" w:cstheme="majorBidi"/>
          <w:sz w:val="24"/>
          <w:szCs w:val="24"/>
          <w:lang w:val="en-US"/>
        </w:rPr>
        <w:t xml:space="preserve">On all these notions, </w:t>
      </w:r>
      <w:r w:rsidR="00C6346C" w:rsidRPr="00C36D78">
        <w:rPr>
          <w:rFonts w:asciiTheme="majorBidi" w:hAnsiTheme="majorBidi" w:cstheme="majorBidi"/>
          <w:sz w:val="24"/>
          <w:szCs w:val="24"/>
          <w:lang w:val="en-US"/>
        </w:rPr>
        <w:t xml:space="preserve">the evidence </w:t>
      </w:r>
      <w:r w:rsidR="00410FB3" w:rsidRPr="00C36D78">
        <w:rPr>
          <w:rFonts w:asciiTheme="majorBidi" w:hAnsiTheme="majorBidi" w:cstheme="majorBidi"/>
          <w:sz w:val="24"/>
          <w:szCs w:val="24"/>
          <w:lang w:val="en-US"/>
        </w:rPr>
        <w:t>gathered</w:t>
      </w:r>
      <w:r w:rsidR="00C6346C" w:rsidRPr="00C36D78">
        <w:rPr>
          <w:rFonts w:asciiTheme="majorBidi" w:hAnsiTheme="majorBidi" w:cstheme="majorBidi"/>
          <w:sz w:val="24"/>
          <w:szCs w:val="24"/>
          <w:lang w:val="en-US"/>
        </w:rPr>
        <w:t xml:space="preserve"> here from our three commentators on the </w:t>
      </w:r>
      <w:proofErr w:type="spellStart"/>
      <w:r w:rsidR="00D53565" w:rsidRPr="00C36D78">
        <w:rPr>
          <w:rFonts w:asciiTheme="majorBidi" w:hAnsiTheme="majorBidi" w:cstheme="majorBidi"/>
          <w:i/>
          <w:iCs/>
          <w:sz w:val="24"/>
          <w:szCs w:val="24"/>
          <w:u w:color="000000"/>
        </w:rPr>
        <w:t>Ṣefer</w:t>
      </w:r>
      <w:proofErr w:type="spellEnd"/>
      <w:r w:rsidR="00D53565" w:rsidRPr="00C36D78">
        <w:rPr>
          <w:rFonts w:asciiTheme="majorBidi" w:hAnsiTheme="majorBidi" w:cstheme="majorBidi"/>
          <w:i/>
          <w:iCs/>
          <w:sz w:val="24"/>
          <w:szCs w:val="24"/>
          <w:u w:color="000000"/>
        </w:rPr>
        <w:t xml:space="preserve"> </w:t>
      </w:r>
      <w:proofErr w:type="spellStart"/>
      <w:r w:rsidR="00D53565" w:rsidRPr="00C36D78">
        <w:rPr>
          <w:rFonts w:asciiTheme="majorBidi" w:hAnsiTheme="majorBidi" w:cstheme="majorBidi"/>
          <w:i/>
          <w:iCs/>
          <w:sz w:val="24"/>
          <w:szCs w:val="24"/>
          <w:u w:color="000000"/>
        </w:rPr>
        <w:t>Yeẓīra</w:t>
      </w:r>
      <w:proofErr w:type="spellEnd"/>
      <w:r w:rsidR="00AA4A41" w:rsidRPr="00C36D78">
        <w:rPr>
          <w:rFonts w:asciiTheme="majorBidi" w:hAnsiTheme="majorBidi" w:cstheme="majorBidi"/>
          <w:sz w:val="24"/>
          <w:szCs w:val="24"/>
          <w:lang w:val="en-US"/>
        </w:rPr>
        <w:t xml:space="preserve"> </w:t>
      </w:r>
      <w:r w:rsidR="006B5101" w:rsidRPr="00C36D78">
        <w:rPr>
          <w:rFonts w:asciiTheme="majorBidi" w:hAnsiTheme="majorBidi" w:cstheme="majorBidi"/>
          <w:sz w:val="24"/>
          <w:szCs w:val="24"/>
          <w:lang w:val="en-US"/>
        </w:rPr>
        <w:t xml:space="preserve">sheds a new light on what could well be an important early link in the transmission of the </w:t>
      </w:r>
      <w:proofErr w:type="spellStart"/>
      <w:r w:rsidR="006B5101" w:rsidRPr="00C36D78">
        <w:rPr>
          <w:rFonts w:asciiTheme="majorBidi" w:hAnsiTheme="majorBidi" w:cstheme="majorBidi"/>
          <w:i/>
          <w:iCs/>
          <w:sz w:val="24"/>
          <w:szCs w:val="24"/>
          <w:lang w:val="en-US"/>
        </w:rPr>
        <w:t>Rasā’il</w:t>
      </w:r>
      <w:proofErr w:type="spellEnd"/>
      <w:r w:rsidR="006B5101" w:rsidRPr="00C36D78">
        <w:rPr>
          <w:rFonts w:asciiTheme="majorBidi" w:hAnsiTheme="majorBidi" w:cstheme="majorBidi"/>
          <w:i/>
          <w:iCs/>
          <w:sz w:val="24"/>
          <w:szCs w:val="24"/>
          <w:lang w:val="en-US"/>
        </w:rPr>
        <w:t xml:space="preserve"> </w:t>
      </w:r>
      <w:proofErr w:type="spellStart"/>
      <w:r w:rsidR="006B5101" w:rsidRPr="00C36D78">
        <w:rPr>
          <w:rFonts w:asciiTheme="majorBidi" w:hAnsiTheme="majorBidi" w:cstheme="majorBidi"/>
          <w:i/>
          <w:iCs/>
          <w:sz w:val="24"/>
          <w:szCs w:val="24"/>
          <w:lang w:val="en-US"/>
        </w:rPr>
        <w:t>Ikhwān</w:t>
      </w:r>
      <w:proofErr w:type="spellEnd"/>
      <w:r w:rsidR="006B5101" w:rsidRPr="00C36D78">
        <w:rPr>
          <w:rFonts w:asciiTheme="majorBidi" w:hAnsiTheme="majorBidi" w:cstheme="majorBidi"/>
          <w:i/>
          <w:iCs/>
          <w:sz w:val="24"/>
          <w:szCs w:val="24"/>
          <w:lang w:val="en-US"/>
        </w:rPr>
        <w:t xml:space="preserve"> al-</w:t>
      </w:r>
      <w:proofErr w:type="spellStart"/>
      <w:r w:rsidR="006B5101" w:rsidRPr="00C36D78">
        <w:rPr>
          <w:rFonts w:asciiTheme="majorBidi" w:hAnsiTheme="majorBidi" w:cstheme="majorBidi"/>
          <w:i/>
          <w:iCs/>
          <w:sz w:val="24"/>
          <w:szCs w:val="24"/>
          <w:lang w:val="en-US"/>
        </w:rPr>
        <w:t>Ṣafā</w:t>
      </w:r>
      <w:proofErr w:type="spellEnd"/>
      <w:r w:rsidR="006B5101" w:rsidRPr="00C36D78">
        <w:rPr>
          <w:rFonts w:asciiTheme="majorBidi" w:hAnsiTheme="majorBidi" w:cstheme="majorBidi"/>
          <w:i/>
          <w:iCs/>
          <w:sz w:val="24"/>
          <w:szCs w:val="24"/>
          <w:lang w:val="en-US"/>
        </w:rPr>
        <w:t>’</w:t>
      </w:r>
      <w:r w:rsidR="006B5101" w:rsidRPr="00C36D78">
        <w:rPr>
          <w:rFonts w:asciiTheme="majorBidi" w:hAnsiTheme="majorBidi" w:cstheme="majorBidi"/>
          <w:sz w:val="24"/>
          <w:szCs w:val="24"/>
          <w:lang w:val="en-US"/>
        </w:rPr>
        <w:t>.</w:t>
      </w:r>
    </w:p>
    <w:sectPr w:rsidR="00A66A6F" w:rsidRPr="005759A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9B42D" w14:textId="77777777" w:rsidR="002F7E40" w:rsidRDefault="002F7E40" w:rsidP="005367C9">
      <w:pPr>
        <w:spacing w:after="0" w:line="240" w:lineRule="auto"/>
      </w:pPr>
      <w:r>
        <w:separator/>
      </w:r>
    </w:p>
  </w:endnote>
  <w:endnote w:type="continuationSeparator" w:id="0">
    <w:p w14:paraId="2E82D9A9" w14:textId="77777777" w:rsidR="002F7E40" w:rsidRDefault="002F7E40" w:rsidP="00536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ill-Roman">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069154"/>
      <w:docPartObj>
        <w:docPartGallery w:val="Page Numbers (Bottom of Page)"/>
        <w:docPartUnique/>
      </w:docPartObj>
    </w:sdtPr>
    <w:sdtEndPr/>
    <w:sdtContent>
      <w:p w14:paraId="63238D20" w14:textId="77777777" w:rsidR="006B338B" w:rsidRDefault="006B338B">
        <w:pPr>
          <w:pStyle w:val="Pieddepage"/>
          <w:jc w:val="center"/>
        </w:pPr>
        <w:r>
          <w:fldChar w:fldCharType="begin"/>
        </w:r>
        <w:r>
          <w:instrText>PAGE   \* MERGEFORMAT</w:instrText>
        </w:r>
        <w:r>
          <w:fldChar w:fldCharType="separate"/>
        </w:r>
        <w:r w:rsidR="0056195B" w:rsidRPr="0056195B">
          <w:rPr>
            <w:noProof/>
            <w:lang w:val="fr-FR"/>
          </w:rPr>
          <w:t>10</w:t>
        </w:r>
        <w:r>
          <w:fldChar w:fldCharType="end"/>
        </w:r>
      </w:p>
    </w:sdtContent>
  </w:sdt>
  <w:p w14:paraId="65E9E967" w14:textId="77777777" w:rsidR="006B338B" w:rsidRDefault="006B33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AF6A2" w14:textId="77777777" w:rsidR="002F7E40" w:rsidRDefault="002F7E40" w:rsidP="005367C9">
      <w:pPr>
        <w:spacing w:after="0" w:line="240" w:lineRule="auto"/>
      </w:pPr>
      <w:r>
        <w:separator/>
      </w:r>
    </w:p>
  </w:footnote>
  <w:footnote w:type="continuationSeparator" w:id="0">
    <w:p w14:paraId="6D487818" w14:textId="77777777" w:rsidR="002F7E40" w:rsidRDefault="002F7E40" w:rsidP="005367C9">
      <w:pPr>
        <w:spacing w:after="0" w:line="240" w:lineRule="auto"/>
      </w:pPr>
      <w:r>
        <w:continuationSeparator/>
      </w:r>
    </w:p>
  </w:footnote>
  <w:footnote w:id="1">
    <w:p w14:paraId="6E5B5723" w14:textId="239DAC37" w:rsidR="0046012E" w:rsidRPr="00DD1C80" w:rsidRDefault="0046012E" w:rsidP="00DD1C80">
      <w:pPr>
        <w:spacing w:after="0" w:line="240" w:lineRule="auto"/>
        <w:jc w:val="both"/>
        <w:rPr>
          <w:rFonts w:asciiTheme="majorBidi" w:hAnsiTheme="majorBidi" w:cstheme="majorBidi"/>
        </w:rPr>
      </w:pPr>
      <w:r w:rsidRPr="00DD1C80">
        <w:rPr>
          <w:rFonts w:asciiTheme="majorBidi" w:hAnsiTheme="majorBidi" w:cstheme="majorBidi"/>
          <w:sz w:val="20"/>
          <w:szCs w:val="20"/>
          <w:lang w:val="en-US"/>
        </w:rPr>
        <w:t>(*</w:t>
      </w:r>
      <w:r w:rsidR="005608D7" w:rsidRPr="00DD1C80">
        <w:rPr>
          <w:rFonts w:asciiTheme="majorBidi" w:hAnsiTheme="majorBidi" w:cstheme="majorBidi"/>
          <w:sz w:val="20"/>
          <w:szCs w:val="20"/>
          <w:lang w:val="en-US"/>
        </w:rPr>
        <w:t xml:space="preserve">) </w:t>
      </w:r>
      <w:r w:rsidR="00054C9A" w:rsidRPr="00DD1C80">
        <w:rPr>
          <w:rFonts w:asciiTheme="majorBidi" w:hAnsiTheme="majorBidi" w:cstheme="majorBidi"/>
          <w:sz w:val="20"/>
          <w:szCs w:val="20"/>
          <w:lang w:val="en-US"/>
        </w:rPr>
        <w:t xml:space="preserve">This article </w:t>
      </w:r>
      <w:r w:rsidR="00393074" w:rsidRPr="002A02CC">
        <w:rPr>
          <w:rFonts w:asciiTheme="majorBidi" w:hAnsiTheme="majorBidi" w:cstheme="majorBidi"/>
          <w:sz w:val="20"/>
          <w:szCs w:val="20"/>
          <w:lang w:val="en-US"/>
        </w:rPr>
        <w:t xml:space="preserve">is </w:t>
      </w:r>
      <w:r w:rsidR="000A0EAC" w:rsidRPr="002A02CC">
        <w:rPr>
          <w:rFonts w:asciiTheme="majorBidi" w:hAnsiTheme="majorBidi" w:cstheme="majorBidi"/>
          <w:sz w:val="20"/>
          <w:szCs w:val="20"/>
          <w:lang w:val="en-US"/>
        </w:rPr>
        <w:t xml:space="preserve">the expanded version of a presentation given at </w:t>
      </w:r>
      <w:r w:rsidR="005F660D" w:rsidRPr="002A02CC">
        <w:rPr>
          <w:rFonts w:asciiTheme="majorBidi" w:hAnsiTheme="majorBidi" w:cstheme="majorBidi"/>
          <w:sz w:val="20"/>
          <w:szCs w:val="20"/>
          <w:lang w:val="en-US"/>
        </w:rPr>
        <w:t xml:space="preserve">the conference ‘Interconnections </w:t>
      </w:r>
      <w:r w:rsidR="002A02CC">
        <w:rPr>
          <w:rFonts w:asciiTheme="majorBidi" w:hAnsiTheme="majorBidi" w:cstheme="majorBidi"/>
          <w:sz w:val="20"/>
          <w:szCs w:val="20"/>
        </w:rPr>
        <w:t>Be</w:t>
      </w:r>
      <w:r w:rsidR="0074013E" w:rsidRPr="00DD1C80">
        <w:rPr>
          <w:rFonts w:asciiTheme="majorBidi" w:hAnsiTheme="majorBidi" w:cstheme="majorBidi"/>
          <w:sz w:val="20"/>
          <w:szCs w:val="20"/>
        </w:rPr>
        <w:t>tween</w:t>
      </w:r>
      <w:r w:rsidR="002A02CC">
        <w:rPr>
          <w:rFonts w:asciiTheme="majorBidi" w:hAnsiTheme="majorBidi" w:cstheme="majorBidi"/>
          <w:sz w:val="20"/>
          <w:szCs w:val="20"/>
        </w:rPr>
        <w:t xml:space="preserve"> </w:t>
      </w:r>
      <w:r w:rsidR="0074013E" w:rsidRPr="00DD1C80">
        <w:rPr>
          <w:rFonts w:asciiTheme="majorBidi" w:hAnsiTheme="majorBidi" w:cstheme="majorBidi"/>
          <w:sz w:val="20"/>
          <w:szCs w:val="20"/>
        </w:rPr>
        <w:t>Jewish and Islamic Rationalistic Forms of Thought</w:t>
      </w:r>
      <w:r w:rsidR="002A02CC">
        <w:rPr>
          <w:rFonts w:asciiTheme="majorBidi" w:hAnsiTheme="majorBidi" w:cstheme="majorBidi"/>
          <w:sz w:val="20"/>
          <w:szCs w:val="20"/>
          <w:lang w:val="en-US"/>
        </w:rPr>
        <w:t xml:space="preserve"> D</w:t>
      </w:r>
      <w:r w:rsidR="0074013E" w:rsidRPr="00DD1C80">
        <w:rPr>
          <w:rFonts w:asciiTheme="majorBidi" w:hAnsiTheme="majorBidi" w:cstheme="majorBidi"/>
          <w:sz w:val="20"/>
          <w:szCs w:val="20"/>
          <w:lang w:val="en-US"/>
        </w:rPr>
        <w:t>uring the Middle Ages</w:t>
      </w:r>
      <w:r w:rsidR="00417BE5">
        <w:rPr>
          <w:rFonts w:asciiTheme="majorBidi" w:hAnsiTheme="majorBidi" w:cstheme="majorBidi"/>
          <w:sz w:val="20"/>
          <w:szCs w:val="20"/>
          <w:lang w:val="en-US"/>
        </w:rPr>
        <w:t xml:space="preserve">’ (Louvain-la-Neuve, 5-7 September 2023) </w:t>
      </w:r>
      <w:r w:rsidR="00C575A2">
        <w:rPr>
          <w:rFonts w:asciiTheme="majorBidi" w:hAnsiTheme="majorBidi" w:cstheme="majorBidi"/>
          <w:sz w:val="20"/>
          <w:szCs w:val="20"/>
          <w:lang w:val="en-US"/>
        </w:rPr>
        <w:t>as part of my</w:t>
      </w:r>
      <w:r w:rsidR="005074C2" w:rsidRPr="00DD1C80">
        <w:rPr>
          <w:rFonts w:asciiTheme="majorBidi" w:hAnsiTheme="majorBidi" w:cstheme="majorBidi"/>
          <w:sz w:val="20"/>
          <w:szCs w:val="20"/>
          <w:lang w:val="en-US"/>
        </w:rPr>
        <w:t xml:space="preserve"> ERC project ‘</w:t>
      </w:r>
      <w:r w:rsidR="007C4011" w:rsidRPr="00DD1C80">
        <w:rPr>
          <w:rFonts w:asciiTheme="majorBidi" w:hAnsiTheme="majorBidi" w:cstheme="majorBidi"/>
          <w:sz w:val="20"/>
          <w:szCs w:val="20"/>
          <w:bdr w:val="none" w:sz="0" w:space="0" w:color="auto" w:frame="1"/>
          <w:lang w:val="en-US"/>
        </w:rPr>
        <w:t xml:space="preserve">The origin and early development of philosophy in </w:t>
      </w:r>
      <w:proofErr w:type="gramStart"/>
      <w:r w:rsidR="007C4011" w:rsidRPr="00DD1C80">
        <w:rPr>
          <w:rFonts w:asciiTheme="majorBidi" w:hAnsiTheme="majorBidi" w:cstheme="majorBidi"/>
          <w:sz w:val="20"/>
          <w:szCs w:val="20"/>
          <w:bdr w:val="none" w:sz="0" w:space="0" w:color="auto" w:frame="1"/>
          <w:lang w:val="en-US"/>
        </w:rPr>
        <w:t>tenth-century</w:t>
      </w:r>
      <w:proofErr w:type="gramEnd"/>
      <w:r w:rsidR="007C4011" w:rsidRPr="00DD1C80">
        <w:rPr>
          <w:rFonts w:asciiTheme="majorBidi" w:hAnsiTheme="majorBidi" w:cstheme="majorBidi"/>
          <w:sz w:val="20"/>
          <w:szCs w:val="20"/>
          <w:bdr w:val="none" w:sz="0" w:space="0" w:color="auto" w:frame="1"/>
          <w:lang w:val="en-US"/>
        </w:rPr>
        <w:t xml:space="preserve"> </w:t>
      </w:r>
      <w:proofErr w:type="spellStart"/>
      <w:r w:rsidR="007C4011" w:rsidRPr="00DD1C80">
        <w:rPr>
          <w:rFonts w:asciiTheme="majorBidi" w:hAnsiTheme="majorBidi" w:cstheme="majorBidi"/>
          <w:sz w:val="20"/>
          <w:szCs w:val="20"/>
          <w:bdr w:val="none" w:sz="0" w:space="0" w:color="auto" w:frame="1"/>
          <w:lang w:val="en-US"/>
        </w:rPr>
        <w:t>al-Andalus</w:t>
      </w:r>
      <w:proofErr w:type="spellEnd"/>
      <w:r w:rsidR="007C4011" w:rsidRPr="00DD1C80">
        <w:rPr>
          <w:rFonts w:asciiTheme="majorBidi" w:hAnsiTheme="majorBidi" w:cstheme="majorBidi"/>
          <w:sz w:val="20"/>
          <w:szCs w:val="20"/>
          <w:bdr w:val="none" w:sz="0" w:space="0" w:color="auto" w:frame="1"/>
          <w:lang w:val="en-US"/>
        </w:rPr>
        <w:t>: the impact of ill-defined materials and channels of transmission</w:t>
      </w:r>
      <w:r w:rsidR="00E23BC9" w:rsidRPr="00DD1C80">
        <w:rPr>
          <w:rFonts w:asciiTheme="majorBidi" w:hAnsiTheme="majorBidi" w:cstheme="majorBidi"/>
          <w:sz w:val="20"/>
          <w:szCs w:val="20"/>
          <w:bdr w:val="none" w:sz="0" w:space="0" w:color="auto" w:frame="1"/>
          <w:lang w:val="en-US"/>
        </w:rPr>
        <w:t xml:space="preserve"> (ERC2016, </w:t>
      </w:r>
      <w:proofErr w:type="spellStart"/>
      <w:r w:rsidR="00E23BC9" w:rsidRPr="00DD1C80">
        <w:rPr>
          <w:rFonts w:asciiTheme="majorBidi" w:hAnsiTheme="majorBidi" w:cstheme="majorBidi"/>
          <w:sz w:val="20"/>
          <w:szCs w:val="20"/>
          <w:bdr w:val="none" w:sz="0" w:space="0" w:color="auto" w:frame="1"/>
          <w:lang w:val="en-US"/>
        </w:rPr>
        <w:t>AdG</w:t>
      </w:r>
      <w:proofErr w:type="spellEnd"/>
      <w:r w:rsidR="00E23BC9" w:rsidRPr="00DD1C80">
        <w:rPr>
          <w:rFonts w:asciiTheme="majorBidi" w:hAnsiTheme="majorBidi" w:cstheme="majorBidi"/>
          <w:sz w:val="20"/>
          <w:szCs w:val="20"/>
          <w:bdr w:val="none" w:sz="0" w:space="0" w:color="auto" w:frame="1"/>
          <w:lang w:val="en-US"/>
        </w:rPr>
        <w:t xml:space="preserve"> 740618)</w:t>
      </w:r>
      <w:r w:rsidR="00733C0B" w:rsidRPr="00DD1C80">
        <w:rPr>
          <w:rFonts w:asciiTheme="majorBidi" w:hAnsiTheme="majorBidi" w:cstheme="majorBidi"/>
          <w:sz w:val="20"/>
          <w:szCs w:val="20"/>
          <w:bdr w:val="none" w:sz="0" w:space="0" w:color="auto" w:frame="1"/>
          <w:lang w:val="en-US"/>
        </w:rPr>
        <w:t xml:space="preserve">. My </w:t>
      </w:r>
      <w:r w:rsidR="00DD1C80">
        <w:rPr>
          <w:rFonts w:asciiTheme="majorBidi" w:hAnsiTheme="majorBidi" w:cstheme="majorBidi"/>
          <w:sz w:val="20"/>
          <w:szCs w:val="20"/>
          <w:bdr w:val="none" w:sz="0" w:space="0" w:color="auto" w:frame="1"/>
          <w:lang w:val="en-US"/>
        </w:rPr>
        <w:t xml:space="preserve">warmest </w:t>
      </w:r>
      <w:r w:rsidR="00733C0B" w:rsidRPr="00DD1C80">
        <w:rPr>
          <w:rFonts w:asciiTheme="majorBidi" w:hAnsiTheme="majorBidi" w:cstheme="majorBidi"/>
          <w:sz w:val="20"/>
          <w:szCs w:val="20"/>
          <w:bdr w:val="none" w:sz="0" w:space="0" w:color="auto" w:frame="1"/>
          <w:lang w:val="en-US"/>
        </w:rPr>
        <w:t>thanks to</w:t>
      </w:r>
      <w:r w:rsidR="00137274" w:rsidRPr="00DD1C80">
        <w:rPr>
          <w:rFonts w:asciiTheme="majorBidi" w:hAnsiTheme="majorBidi" w:cstheme="majorBidi"/>
          <w:sz w:val="20"/>
          <w:szCs w:val="20"/>
          <w:bdr w:val="none" w:sz="0" w:space="0" w:color="auto" w:frame="1"/>
          <w:lang w:val="en-US"/>
        </w:rPr>
        <w:t xml:space="preserve"> </w:t>
      </w:r>
      <w:r w:rsidR="00733C0B" w:rsidRPr="00DD1C80">
        <w:rPr>
          <w:rFonts w:asciiTheme="majorBidi" w:hAnsiTheme="majorBidi" w:cstheme="majorBidi"/>
          <w:sz w:val="20"/>
          <w:szCs w:val="20"/>
          <w:bdr w:val="none" w:sz="0" w:space="0" w:color="auto" w:frame="1"/>
          <w:lang w:val="en-US"/>
        </w:rPr>
        <w:t>Omer Michaelis and Michael Ebstein</w:t>
      </w:r>
      <w:r w:rsidR="00AD129A" w:rsidRPr="00DD1C80">
        <w:rPr>
          <w:rFonts w:asciiTheme="majorBidi" w:hAnsiTheme="majorBidi" w:cstheme="majorBidi"/>
          <w:sz w:val="20"/>
          <w:szCs w:val="20"/>
          <w:bdr w:val="none" w:sz="0" w:space="0" w:color="auto" w:frame="1"/>
          <w:lang w:val="en-US"/>
        </w:rPr>
        <w:t xml:space="preserve"> for their valuable comments </w:t>
      </w:r>
      <w:r w:rsidR="00393074" w:rsidRPr="00DD1C80">
        <w:rPr>
          <w:rFonts w:asciiTheme="majorBidi" w:hAnsiTheme="majorBidi" w:cstheme="majorBidi"/>
          <w:sz w:val="20"/>
          <w:szCs w:val="20"/>
          <w:bdr w:val="none" w:sz="0" w:space="0" w:color="auto" w:frame="1"/>
          <w:lang w:val="en-US"/>
        </w:rPr>
        <w:t xml:space="preserve">on an earlier </w:t>
      </w:r>
      <w:r w:rsidR="00760AC8" w:rsidRPr="00DD1C80">
        <w:rPr>
          <w:rFonts w:asciiTheme="majorBidi" w:hAnsiTheme="majorBidi" w:cstheme="majorBidi"/>
          <w:sz w:val="20"/>
          <w:szCs w:val="20"/>
          <w:bdr w:val="none" w:sz="0" w:space="0" w:color="auto" w:frame="1"/>
          <w:lang w:val="en-US"/>
        </w:rPr>
        <w:t>draft</w:t>
      </w:r>
      <w:r w:rsidR="00393074" w:rsidRPr="00DD1C80">
        <w:rPr>
          <w:rFonts w:asciiTheme="majorBidi" w:hAnsiTheme="majorBidi" w:cstheme="majorBidi"/>
          <w:sz w:val="20"/>
          <w:szCs w:val="20"/>
          <w:bdr w:val="none" w:sz="0" w:space="0" w:color="auto" w:frame="1"/>
          <w:lang w:val="en-US"/>
        </w:rPr>
        <w:t xml:space="preserve"> of this contribution</w:t>
      </w:r>
      <w:r w:rsidR="00DD1C80" w:rsidRPr="00DD1C80">
        <w:rPr>
          <w:rFonts w:asciiTheme="majorBidi" w:hAnsiTheme="majorBidi" w:cstheme="majorBidi"/>
          <w:sz w:val="20"/>
          <w:szCs w:val="20"/>
          <w:bdr w:val="none" w:sz="0" w:space="0" w:color="auto" w:frame="1"/>
          <w:lang w:val="en-US"/>
        </w:rPr>
        <w:t>.</w:t>
      </w:r>
    </w:p>
    <w:p w14:paraId="5B264987" w14:textId="1B3228FE" w:rsidR="006B338B" w:rsidRPr="00586E27" w:rsidRDefault="006B338B" w:rsidP="00556BCA">
      <w:pPr>
        <w:pStyle w:val="Notedebasdepage"/>
        <w:jc w:val="both"/>
        <w:rPr>
          <w:rFonts w:asciiTheme="majorBidi" w:hAnsiTheme="majorBidi" w:cstheme="majorBidi"/>
        </w:rPr>
      </w:pPr>
      <w:r w:rsidRPr="00586E27">
        <w:rPr>
          <w:rStyle w:val="Appelnotedebasdep"/>
          <w:rFonts w:asciiTheme="majorBidi" w:hAnsiTheme="majorBidi" w:cstheme="majorBidi"/>
        </w:rPr>
        <w:footnoteRef/>
      </w:r>
      <w:r w:rsidRPr="00586E27">
        <w:rPr>
          <w:rFonts w:asciiTheme="majorBidi" w:hAnsiTheme="majorBidi" w:cstheme="majorBidi"/>
        </w:rPr>
        <w:t xml:space="preserve"> I. R. </w:t>
      </w:r>
      <w:proofErr w:type="spellStart"/>
      <w:r w:rsidRPr="00586E27">
        <w:rPr>
          <w:rFonts w:asciiTheme="majorBidi" w:hAnsiTheme="majorBidi" w:cstheme="majorBidi"/>
        </w:rPr>
        <w:t>Netton</w:t>
      </w:r>
      <w:proofErr w:type="spellEnd"/>
      <w:r w:rsidRPr="00586E27">
        <w:rPr>
          <w:rFonts w:asciiTheme="majorBidi" w:hAnsiTheme="majorBidi" w:cstheme="majorBidi"/>
        </w:rPr>
        <w:t xml:space="preserve">, </w:t>
      </w:r>
      <w:r w:rsidRPr="00586E27">
        <w:rPr>
          <w:rFonts w:asciiTheme="majorBidi" w:hAnsiTheme="majorBidi" w:cstheme="majorBidi"/>
          <w:i/>
          <w:iCs/>
        </w:rPr>
        <w:t xml:space="preserve">Muslim Neoplatonists. An Introduction to the Thought of the </w:t>
      </w:r>
      <w:proofErr w:type="gramStart"/>
      <w:r w:rsidRPr="00586E27">
        <w:rPr>
          <w:rFonts w:asciiTheme="majorBidi" w:hAnsiTheme="majorBidi" w:cstheme="majorBidi"/>
          <w:i/>
          <w:iCs/>
        </w:rPr>
        <w:t>Brethren</w:t>
      </w:r>
      <w:proofErr w:type="gramEnd"/>
      <w:r w:rsidRPr="00586E27">
        <w:rPr>
          <w:rFonts w:asciiTheme="majorBidi" w:hAnsiTheme="majorBidi" w:cstheme="majorBidi"/>
          <w:i/>
          <w:iCs/>
        </w:rPr>
        <w:t xml:space="preserve"> of Purity </w:t>
      </w:r>
      <w:r w:rsidRPr="00586E27">
        <w:rPr>
          <w:rFonts w:asciiTheme="majorBidi" w:hAnsiTheme="majorBidi" w:cstheme="majorBidi"/>
        </w:rPr>
        <w:t>(</w:t>
      </w:r>
      <w:proofErr w:type="spellStart"/>
      <w:r w:rsidRPr="00586E27">
        <w:rPr>
          <w:rFonts w:asciiTheme="majorBidi" w:hAnsiTheme="majorBidi" w:cstheme="majorBidi"/>
          <w:i/>
          <w:iCs/>
        </w:rPr>
        <w:t>Ikhwān</w:t>
      </w:r>
      <w:proofErr w:type="spellEnd"/>
      <w:r w:rsidRPr="00586E27">
        <w:rPr>
          <w:rFonts w:asciiTheme="majorBidi" w:hAnsiTheme="majorBidi" w:cstheme="majorBidi"/>
          <w:i/>
          <w:iCs/>
        </w:rPr>
        <w:t xml:space="preserve"> al-</w:t>
      </w:r>
      <w:proofErr w:type="spellStart"/>
      <w:r w:rsidRPr="00586E27">
        <w:rPr>
          <w:rFonts w:asciiTheme="majorBidi" w:hAnsiTheme="majorBidi" w:cstheme="majorBidi"/>
          <w:i/>
          <w:iCs/>
        </w:rPr>
        <w:t>Ṣafā</w:t>
      </w:r>
      <w:proofErr w:type="spellEnd"/>
      <w:r w:rsidRPr="00586E27">
        <w:rPr>
          <w:rFonts w:asciiTheme="majorBidi" w:hAnsiTheme="majorBidi" w:cstheme="majorBidi"/>
          <w:i/>
          <w:iCs/>
        </w:rPr>
        <w:t>’</w:t>
      </w:r>
      <w:r w:rsidRPr="00586E27">
        <w:rPr>
          <w:rFonts w:asciiTheme="majorBidi" w:hAnsiTheme="majorBidi" w:cstheme="majorBidi"/>
        </w:rPr>
        <w:t>)</w:t>
      </w:r>
      <w:r w:rsidR="004159B7">
        <w:rPr>
          <w:rFonts w:asciiTheme="majorBidi" w:hAnsiTheme="majorBidi" w:cstheme="majorBidi"/>
        </w:rPr>
        <w:t xml:space="preserve"> (</w:t>
      </w:r>
      <w:r w:rsidRPr="00586E27">
        <w:rPr>
          <w:rFonts w:asciiTheme="majorBidi" w:hAnsiTheme="majorBidi" w:cstheme="majorBidi"/>
        </w:rPr>
        <w:t>London</w:t>
      </w:r>
      <w:r w:rsidR="004159B7">
        <w:rPr>
          <w:rFonts w:asciiTheme="majorBidi" w:hAnsiTheme="majorBidi" w:cstheme="majorBidi"/>
        </w:rPr>
        <w:t xml:space="preserve">: </w:t>
      </w:r>
      <w:proofErr w:type="spellStart"/>
      <w:r w:rsidR="004159B7">
        <w:rPr>
          <w:rFonts w:asciiTheme="majorBidi" w:hAnsiTheme="majorBidi" w:cstheme="majorBidi"/>
        </w:rPr>
        <w:t>RoutledgeCurzon</w:t>
      </w:r>
      <w:proofErr w:type="spellEnd"/>
      <w:r w:rsidRPr="00586E27">
        <w:rPr>
          <w:rFonts w:asciiTheme="majorBidi" w:hAnsiTheme="majorBidi" w:cstheme="majorBidi"/>
        </w:rPr>
        <w:t xml:space="preserve"> 2002</w:t>
      </w:r>
      <w:r w:rsidR="004159B7">
        <w:rPr>
          <w:rFonts w:asciiTheme="majorBidi" w:hAnsiTheme="majorBidi" w:cstheme="majorBidi"/>
        </w:rPr>
        <w:t>)</w:t>
      </w:r>
      <w:r w:rsidRPr="00586E27">
        <w:rPr>
          <w:rFonts w:asciiTheme="majorBidi" w:hAnsiTheme="majorBidi" w:cstheme="majorBidi"/>
        </w:rPr>
        <w:t xml:space="preserve">, </w:t>
      </w:r>
      <w:r w:rsidR="004159B7">
        <w:rPr>
          <w:rFonts w:asciiTheme="majorBidi" w:hAnsiTheme="majorBidi" w:cstheme="majorBidi"/>
        </w:rPr>
        <w:t xml:space="preserve">pp. </w:t>
      </w:r>
      <w:r w:rsidRPr="00586E27">
        <w:rPr>
          <w:rFonts w:asciiTheme="majorBidi" w:hAnsiTheme="majorBidi" w:cstheme="majorBidi"/>
        </w:rPr>
        <w:t>53-77.</w:t>
      </w:r>
    </w:p>
  </w:footnote>
  <w:footnote w:id="2">
    <w:p w14:paraId="66DFA2B9" w14:textId="664E7F6C" w:rsidR="006B338B" w:rsidRPr="00F979F9" w:rsidRDefault="006B338B" w:rsidP="00556BCA">
      <w:pPr>
        <w:pStyle w:val="Notedebasdepage"/>
        <w:jc w:val="both"/>
      </w:pPr>
      <w:r w:rsidRPr="00586E27">
        <w:rPr>
          <w:rStyle w:val="Appelnotedebasdep"/>
          <w:rFonts w:asciiTheme="majorBidi" w:hAnsiTheme="majorBidi" w:cstheme="majorBidi"/>
        </w:rPr>
        <w:footnoteRef/>
      </w:r>
      <w:r w:rsidRPr="00F979F9">
        <w:rPr>
          <w:rFonts w:asciiTheme="majorBidi" w:hAnsiTheme="majorBidi" w:cstheme="majorBidi"/>
        </w:rPr>
        <w:t xml:space="preserve"> </w:t>
      </w:r>
      <w:proofErr w:type="spellStart"/>
      <w:r w:rsidRPr="00F979F9">
        <w:rPr>
          <w:rFonts w:asciiTheme="majorBidi" w:hAnsiTheme="majorBidi" w:cstheme="majorBidi"/>
        </w:rPr>
        <w:t>Netton</w:t>
      </w:r>
      <w:proofErr w:type="spellEnd"/>
      <w:r w:rsidRPr="00F979F9">
        <w:rPr>
          <w:rFonts w:asciiTheme="majorBidi" w:hAnsiTheme="majorBidi" w:cstheme="majorBidi"/>
        </w:rPr>
        <w:t xml:space="preserve">, </w:t>
      </w:r>
      <w:r w:rsidRPr="005170C5">
        <w:rPr>
          <w:rFonts w:asciiTheme="majorBidi" w:hAnsiTheme="majorBidi" w:cstheme="majorBidi"/>
          <w:i/>
          <w:iCs/>
        </w:rPr>
        <w:t>Muslim Neoplatonists</w:t>
      </w:r>
      <w:r w:rsidRPr="00F979F9">
        <w:rPr>
          <w:rFonts w:asciiTheme="majorBidi" w:hAnsiTheme="majorBidi" w:cstheme="majorBidi"/>
        </w:rPr>
        <w:t xml:space="preserve">, </w:t>
      </w:r>
      <w:r w:rsidR="004159B7">
        <w:rPr>
          <w:rFonts w:asciiTheme="majorBidi" w:hAnsiTheme="majorBidi" w:cstheme="majorBidi"/>
        </w:rPr>
        <w:t xml:space="preserve">pp. </w:t>
      </w:r>
      <w:r w:rsidRPr="00F979F9">
        <w:rPr>
          <w:rFonts w:asciiTheme="majorBidi" w:hAnsiTheme="majorBidi" w:cstheme="majorBidi"/>
        </w:rPr>
        <w:t>71-2.</w:t>
      </w:r>
    </w:p>
  </w:footnote>
  <w:footnote w:id="3">
    <w:p w14:paraId="2C727584" w14:textId="4F1E9415" w:rsidR="006B338B" w:rsidRPr="00DF7A1E" w:rsidRDefault="006B338B" w:rsidP="00556BCA">
      <w:pPr>
        <w:pStyle w:val="Notedebasdepage"/>
        <w:jc w:val="both"/>
        <w:rPr>
          <w:rFonts w:asciiTheme="majorBidi" w:hAnsiTheme="majorBidi" w:cstheme="majorBidi"/>
        </w:rPr>
      </w:pPr>
      <w:r w:rsidRPr="00E14E99">
        <w:rPr>
          <w:rStyle w:val="Appelnotedebasdep"/>
          <w:rFonts w:asciiTheme="majorBidi" w:hAnsiTheme="majorBidi" w:cstheme="majorBidi"/>
        </w:rPr>
        <w:footnoteRef/>
      </w:r>
      <w:r w:rsidRPr="00DF7A1E">
        <w:rPr>
          <w:rFonts w:asciiTheme="majorBidi" w:hAnsiTheme="majorBidi" w:cstheme="majorBidi"/>
        </w:rPr>
        <w:t xml:space="preserve"> G. de Callataÿ – B. </w:t>
      </w:r>
      <w:proofErr w:type="spellStart"/>
      <w:r w:rsidRPr="00DF7A1E">
        <w:rPr>
          <w:rFonts w:asciiTheme="majorBidi" w:hAnsiTheme="majorBidi" w:cstheme="majorBidi"/>
        </w:rPr>
        <w:t>Halflants</w:t>
      </w:r>
      <w:proofErr w:type="spellEnd"/>
      <w:r w:rsidRPr="00DF7A1E">
        <w:rPr>
          <w:rFonts w:asciiTheme="majorBidi" w:hAnsiTheme="majorBidi" w:cstheme="majorBidi"/>
        </w:rPr>
        <w:t xml:space="preserve">, </w:t>
      </w:r>
      <w:r w:rsidRPr="00DF7A1E">
        <w:rPr>
          <w:rFonts w:asciiTheme="majorBidi" w:hAnsiTheme="majorBidi" w:cstheme="majorBidi"/>
          <w:i/>
          <w:iCs/>
        </w:rPr>
        <w:t xml:space="preserve">The Epistles of the </w:t>
      </w:r>
      <w:proofErr w:type="gramStart"/>
      <w:r w:rsidRPr="00DF7A1E">
        <w:rPr>
          <w:rFonts w:asciiTheme="majorBidi" w:hAnsiTheme="majorBidi" w:cstheme="majorBidi"/>
          <w:i/>
          <w:iCs/>
        </w:rPr>
        <w:t>Brethren</w:t>
      </w:r>
      <w:proofErr w:type="gramEnd"/>
      <w:r w:rsidRPr="00DF7A1E">
        <w:rPr>
          <w:rFonts w:asciiTheme="majorBidi" w:hAnsiTheme="majorBidi" w:cstheme="majorBidi"/>
          <w:i/>
          <w:iCs/>
        </w:rPr>
        <w:t xml:space="preserve"> of Purity, On Magic. 1. An Arabic Critical Edition and English Translation of Epistle 52a</w:t>
      </w:r>
      <w:r w:rsidR="000E47A1">
        <w:rPr>
          <w:rFonts w:asciiTheme="majorBidi" w:hAnsiTheme="majorBidi" w:cstheme="majorBidi"/>
        </w:rPr>
        <w:t xml:space="preserve"> (</w:t>
      </w:r>
      <w:r w:rsidRPr="00DF7A1E">
        <w:rPr>
          <w:rFonts w:asciiTheme="majorBidi" w:hAnsiTheme="majorBidi" w:cstheme="majorBidi"/>
        </w:rPr>
        <w:t>Oxford</w:t>
      </w:r>
      <w:r w:rsidR="00E842F4">
        <w:rPr>
          <w:rFonts w:asciiTheme="majorBidi" w:hAnsiTheme="majorBidi" w:cstheme="majorBidi"/>
        </w:rPr>
        <w:t xml:space="preserve"> – New York</w:t>
      </w:r>
      <w:r w:rsidR="00441AD2">
        <w:rPr>
          <w:rFonts w:asciiTheme="majorBidi" w:hAnsiTheme="majorBidi" w:cstheme="majorBidi"/>
        </w:rPr>
        <w:t>: Oxford University Press in association with the Institute of Ismaili Studies,</w:t>
      </w:r>
      <w:r w:rsidRPr="00DF7A1E">
        <w:rPr>
          <w:rFonts w:asciiTheme="majorBidi" w:hAnsiTheme="majorBidi" w:cstheme="majorBidi"/>
        </w:rPr>
        <w:t xml:space="preserve"> 2011</w:t>
      </w:r>
      <w:r w:rsidR="00441AD2">
        <w:rPr>
          <w:rFonts w:asciiTheme="majorBidi" w:hAnsiTheme="majorBidi" w:cstheme="majorBidi"/>
        </w:rPr>
        <w:t>)</w:t>
      </w:r>
      <w:r w:rsidRPr="00DF7A1E">
        <w:rPr>
          <w:rFonts w:asciiTheme="majorBidi" w:hAnsiTheme="majorBidi" w:cstheme="majorBidi"/>
        </w:rPr>
        <w:t>,</w:t>
      </w:r>
      <w:r>
        <w:rPr>
          <w:rFonts w:asciiTheme="majorBidi" w:hAnsiTheme="majorBidi" w:cstheme="majorBidi"/>
        </w:rPr>
        <w:t xml:space="preserve"> at </w:t>
      </w:r>
      <w:r w:rsidR="003F3909">
        <w:rPr>
          <w:rFonts w:asciiTheme="majorBidi" w:hAnsiTheme="majorBidi" w:cstheme="majorBidi"/>
        </w:rPr>
        <w:t xml:space="preserve">pp. </w:t>
      </w:r>
      <w:r>
        <w:rPr>
          <w:rFonts w:asciiTheme="majorBidi" w:hAnsiTheme="majorBidi" w:cstheme="majorBidi"/>
        </w:rPr>
        <w:t>31-44 (Arabic) and 107-16 (English).</w:t>
      </w:r>
    </w:p>
  </w:footnote>
  <w:footnote w:id="4">
    <w:p w14:paraId="3E13086B" w14:textId="3BCE33BE" w:rsidR="006B338B" w:rsidRPr="0031451C" w:rsidRDefault="006B338B" w:rsidP="00556BCA">
      <w:pPr>
        <w:pStyle w:val="Notedebasdepage"/>
        <w:jc w:val="both"/>
        <w:rPr>
          <w:rFonts w:ascii="Times New Roman" w:hAnsi="Times New Roman" w:cs="Times New Roman"/>
        </w:rPr>
      </w:pPr>
      <w:r w:rsidRPr="00B963E6">
        <w:rPr>
          <w:rStyle w:val="Appelnotedebasdep"/>
          <w:rFonts w:asciiTheme="majorBidi" w:hAnsiTheme="majorBidi" w:cstheme="majorBidi"/>
        </w:rPr>
        <w:footnoteRef/>
      </w:r>
      <w:r w:rsidRPr="00B963E6">
        <w:rPr>
          <w:rFonts w:asciiTheme="majorBidi" w:hAnsiTheme="majorBidi" w:cstheme="majorBidi"/>
        </w:rPr>
        <w:t xml:space="preserve"> </w:t>
      </w:r>
      <w:r>
        <w:rPr>
          <w:rFonts w:asciiTheme="majorBidi" w:hAnsiTheme="majorBidi" w:cstheme="majorBidi"/>
        </w:rPr>
        <w:t xml:space="preserve">On this see </w:t>
      </w:r>
      <w:r w:rsidRPr="00FA3069">
        <w:rPr>
          <w:rFonts w:asciiTheme="majorBidi" w:hAnsiTheme="majorBidi" w:cstheme="majorBidi"/>
        </w:rPr>
        <w:t xml:space="preserve">now G. de Callataÿ, </w:t>
      </w:r>
      <w:r w:rsidR="00F819CD" w:rsidRPr="00FA3069">
        <w:rPr>
          <w:rFonts w:asciiTheme="majorBidi" w:hAnsiTheme="majorBidi" w:cstheme="majorBidi"/>
        </w:rPr>
        <w:t>‘</w:t>
      </w:r>
      <w:r w:rsidRPr="00FA3069">
        <w:rPr>
          <w:rFonts w:asciiTheme="majorBidi" w:hAnsiTheme="majorBidi" w:cstheme="majorBidi"/>
        </w:rPr>
        <w:t xml:space="preserve">Were the </w:t>
      </w:r>
      <w:proofErr w:type="spellStart"/>
      <w:r w:rsidRPr="00FA3069">
        <w:rPr>
          <w:rFonts w:asciiTheme="majorBidi" w:hAnsiTheme="majorBidi" w:cstheme="majorBidi"/>
          <w:i/>
          <w:iCs/>
        </w:rPr>
        <w:t>Rasā’il</w:t>
      </w:r>
      <w:proofErr w:type="spellEnd"/>
      <w:r w:rsidRPr="00FA3069">
        <w:rPr>
          <w:rFonts w:asciiTheme="majorBidi" w:hAnsiTheme="majorBidi" w:cstheme="majorBidi"/>
          <w:i/>
          <w:iCs/>
        </w:rPr>
        <w:t xml:space="preserve"> </w:t>
      </w:r>
      <w:proofErr w:type="spellStart"/>
      <w:r w:rsidRPr="00FA3069">
        <w:rPr>
          <w:rFonts w:asciiTheme="majorBidi" w:hAnsiTheme="majorBidi" w:cstheme="majorBidi"/>
          <w:i/>
          <w:iCs/>
        </w:rPr>
        <w:t>Ikhwān</w:t>
      </w:r>
      <w:proofErr w:type="spellEnd"/>
      <w:r w:rsidRPr="00FA3069">
        <w:rPr>
          <w:rFonts w:asciiTheme="majorBidi" w:hAnsiTheme="majorBidi" w:cstheme="majorBidi"/>
          <w:i/>
          <w:iCs/>
        </w:rPr>
        <w:t xml:space="preserve"> al-</w:t>
      </w:r>
      <w:proofErr w:type="spellStart"/>
      <w:r w:rsidRPr="00FA3069">
        <w:rPr>
          <w:rFonts w:asciiTheme="majorBidi" w:hAnsiTheme="majorBidi" w:cstheme="majorBidi"/>
          <w:i/>
          <w:iCs/>
        </w:rPr>
        <w:t>Ṣafā</w:t>
      </w:r>
      <w:proofErr w:type="spellEnd"/>
      <w:r w:rsidRPr="00FA3069">
        <w:rPr>
          <w:rFonts w:asciiTheme="majorBidi" w:hAnsiTheme="majorBidi" w:cstheme="majorBidi"/>
          <w:i/>
          <w:iCs/>
        </w:rPr>
        <w:t>’</w:t>
      </w:r>
      <w:r w:rsidRPr="00FA3069">
        <w:rPr>
          <w:rFonts w:asciiTheme="majorBidi" w:hAnsiTheme="majorBidi" w:cstheme="majorBidi"/>
        </w:rPr>
        <w:t xml:space="preserve"> originally fifty? New Insights from the OUP-IIS Epistles of the </w:t>
      </w:r>
      <w:proofErr w:type="gramStart"/>
      <w:r w:rsidRPr="00FA3069">
        <w:rPr>
          <w:rFonts w:asciiTheme="majorBidi" w:hAnsiTheme="majorBidi" w:cstheme="majorBidi"/>
        </w:rPr>
        <w:t>Brethren</w:t>
      </w:r>
      <w:proofErr w:type="gramEnd"/>
      <w:r w:rsidRPr="00FA3069">
        <w:rPr>
          <w:rFonts w:asciiTheme="majorBidi" w:hAnsiTheme="majorBidi" w:cstheme="majorBidi"/>
        </w:rPr>
        <w:t xml:space="preserve"> of Purity series</w:t>
      </w:r>
      <w:r w:rsidR="00F819CD" w:rsidRPr="00FA3069">
        <w:rPr>
          <w:rFonts w:asciiTheme="majorBidi" w:hAnsiTheme="majorBidi" w:cstheme="majorBidi"/>
        </w:rPr>
        <w:t>’</w:t>
      </w:r>
      <w:r w:rsidRPr="00FA3069">
        <w:rPr>
          <w:rFonts w:asciiTheme="majorBidi" w:hAnsiTheme="majorBidi" w:cstheme="majorBidi"/>
        </w:rPr>
        <w:t xml:space="preserve">, forthcoming in D. M. Poor (ed.), </w:t>
      </w:r>
      <w:r w:rsidRPr="00FA3069">
        <w:rPr>
          <w:rFonts w:asciiTheme="majorBidi" w:hAnsiTheme="majorBidi" w:cstheme="majorBidi"/>
          <w:i/>
          <w:iCs/>
        </w:rPr>
        <w:t>Proceedings of the Conference held at the Aga Khan Centre (21-24 November 2022)</w:t>
      </w:r>
      <w:r w:rsidRPr="00FA3069">
        <w:rPr>
          <w:rFonts w:asciiTheme="majorBidi" w:hAnsiTheme="majorBidi" w:cstheme="majorBidi"/>
        </w:rPr>
        <w:t>, London: Institute o</w:t>
      </w:r>
      <w:r w:rsidRPr="00FA3069">
        <w:rPr>
          <w:rFonts w:ascii="Times New Roman" w:hAnsi="Times New Roman" w:cs="Times New Roman"/>
        </w:rPr>
        <w:t xml:space="preserve">f Ismaili Studies, 2024 </w:t>
      </w:r>
    </w:p>
  </w:footnote>
  <w:footnote w:id="5">
    <w:p w14:paraId="7B36C4F0" w14:textId="201302AA" w:rsidR="006B338B" w:rsidRPr="0031451C" w:rsidRDefault="006B338B" w:rsidP="00556BCA">
      <w:pPr>
        <w:pStyle w:val="Notedebasdepage"/>
        <w:jc w:val="both"/>
        <w:rPr>
          <w:rFonts w:asciiTheme="majorBidi" w:hAnsiTheme="majorBidi" w:cstheme="majorBidi"/>
        </w:rPr>
      </w:pPr>
      <w:r w:rsidRPr="0031451C">
        <w:rPr>
          <w:rStyle w:val="Appelnotedebasdep"/>
          <w:rFonts w:ascii="Times New Roman" w:hAnsi="Times New Roman" w:cs="Times New Roman"/>
        </w:rPr>
        <w:footnoteRef/>
      </w:r>
      <w:r w:rsidRPr="00AA49E7">
        <w:rPr>
          <w:rFonts w:ascii="Times New Roman" w:hAnsi="Times New Roman" w:cs="Times New Roman"/>
          <w:lang w:val="es-ES"/>
        </w:rPr>
        <w:t xml:space="preserve"> M. Zonta, </w:t>
      </w:r>
      <w:r w:rsidR="00740457" w:rsidRPr="00AA49E7">
        <w:rPr>
          <w:rFonts w:ascii="Times New Roman" w:hAnsi="Times New Roman" w:cs="Times New Roman"/>
          <w:u w:color="000000"/>
          <w:lang w:val="es-ES"/>
        </w:rPr>
        <w:t>‘</w:t>
      </w:r>
      <w:proofErr w:type="spellStart"/>
      <w:r w:rsidRPr="00AA49E7">
        <w:rPr>
          <w:rFonts w:ascii="Times New Roman" w:hAnsi="Times New Roman" w:cs="Times New Roman"/>
          <w:u w:color="000000"/>
          <w:lang w:val="es-ES"/>
        </w:rPr>
        <w:t>Linee</w:t>
      </w:r>
      <w:proofErr w:type="spellEnd"/>
      <w:r w:rsidRPr="00AA49E7">
        <w:rPr>
          <w:rFonts w:ascii="Times New Roman" w:hAnsi="Times New Roman" w:cs="Times New Roman"/>
          <w:u w:color="000000"/>
          <w:lang w:val="es-ES"/>
        </w:rPr>
        <w:t xml:space="preserve"> del </w:t>
      </w:r>
      <w:proofErr w:type="spellStart"/>
      <w:r w:rsidRPr="00AA49E7">
        <w:rPr>
          <w:rFonts w:ascii="Times New Roman" w:hAnsi="Times New Roman" w:cs="Times New Roman"/>
          <w:u w:color="000000"/>
          <w:lang w:val="es-ES"/>
        </w:rPr>
        <w:t>pensiero</w:t>
      </w:r>
      <w:proofErr w:type="spellEnd"/>
      <w:r w:rsidRPr="00AA49E7">
        <w:rPr>
          <w:rFonts w:ascii="Times New Roman" w:hAnsi="Times New Roman" w:cs="Times New Roman"/>
          <w:u w:color="000000"/>
          <w:lang w:val="es-ES"/>
        </w:rPr>
        <w:t xml:space="preserve"> </w:t>
      </w:r>
      <w:proofErr w:type="spellStart"/>
      <w:r w:rsidRPr="00AA49E7">
        <w:rPr>
          <w:rFonts w:ascii="Times New Roman" w:hAnsi="Times New Roman" w:cs="Times New Roman"/>
          <w:u w:color="000000"/>
          <w:lang w:val="es-ES"/>
        </w:rPr>
        <w:t>islamico</w:t>
      </w:r>
      <w:proofErr w:type="spellEnd"/>
      <w:r w:rsidRPr="00AA49E7">
        <w:rPr>
          <w:rFonts w:ascii="Times New Roman" w:hAnsi="Times New Roman" w:cs="Times New Roman"/>
          <w:u w:color="000000"/>
          <w:lang w:val="es-ES"/>
        </w:rPr>
        <w:t xml:space="preserve"> </w:t>
      </w:r>
      <w:proofErr w:type="spellStart"/>
      <w:r w:rsidRPr="00AA49E7">
        <w:rPr>
          <w:rFonts w:ascii="Times New Roman" w:hAnsi="Times New Roman" w:cs="Times New Roman"/>
          <w:u w:color="000000"/>
          <w:lang w:val="es-ES"/>
        </w:rPr>
        <w:t>nella</w:t>
      </w:r>
      <w:proofErr w:type="spellEnd"/>
      <w:r w:rsidRPr="00AA49E7">
        <w:rPr>
          <w:rFonts w:ascii="Times New Roman" w:hAnsi="Times New Roman" w:cs="Times New Roman"/>
          <w:u w:color="000000"/>
          <w:lang w:val="es-ES"/>
        </w:rPr>
        <w:t xml:space="preserve"> </w:t>
      </w:r>
      <w:proofErr w:type="spellStart"/>
      <w:r w:rsidRPr="00AA49E7">
        <w:rPr>
          <w:rFonts w:ascii="Times New Roman" w:hAnsi="Times New Roman" w:cs="Times New Roman"/>
          <w:u w:color="000000"/>
          <w:lang w:val="es-ES"/>
        </w:rPr>
        <w:t>storia</w:t>
      </w:r>
      <w:proofErr w:type="spellEnd"/>
      <w:r w:rsidRPr="00AA49E7">
        <w:rPr>
          <w:rFonts w:ascii="Times New Roman" w:hAnsi="Times New Roman" w:cs="Times New Roman"/>
          <w:u w:color="000000"/>
          <w:lang w:val="es-ES"/>
        </w:rPr>
        <w:t xml:space="preserve"> della </w:t>
      </w:r>
      <w:proofErr w:type="spellStart"/>
      <w:r w:rsidRPr="00AA49E7">
        <w:rPr>
          <w:rFonts w:ascii="Times New Roman" w:hAnsi="Times New Roman" w:cs="Times New Roman"/>
          <w:u w:color="000000"/>
          <w:lang w:val="es-ES"/>
        </w:rPr>
        <w:t>filosofia</w:t>
      </w:r>
      <w:proofErr w:type="spellEnd"/>
      <w:r w:rsidRPr="00AA49E7">
        <w:rPr>
          <w:rFonts w:ascii="Times New Roman" w:hAnsi="Times New Roman" w:cs="Times New Roman"/>
          <w:u w:color="000000"/>
          <w:lang w:val="es-ES"/>
        </w:rPr>
        <w:t xml:space="preserve"> </w:t>
      </w:r>
      <w:proofErr w:type="spellStart"/>
      <w:r w:rsidRPr="00AA49E7">
        <w:rPr>
          <w:rFonts w:ascii="Times New Roman" w:hAnsi="Times New Roman" w:cs="Times New Roman"/>
          <w:u w:color="000000"/>
          <w:lang w:val="es-ES"/>
        </w:rPr>
        <w:t>ebraica</w:t>
      </w:r>
      <w:proofErr w:type="spellEnd"/>
      <w:r w:rsidRPr="00AA49E7">
        <w:rPr>
          <w:rFonts w:ascii="Times New Roman" w:hAnsi="Times New Roman" w:cs="Times New Roman"/>
          <w:u w:color="000000"/>
          <w:lang w:val="es-ES"/>
        </w:rPr>
        <w:t xml:space="preserve"> </w:t>
      </w:r>
      <w:proofErr w:type="spellStart"/>
      <w:r w:rsidRPr="00AA49E7">
        <w:rPr>
          <w:rFonts w:ascii="Times New Roman" w:hAnsi="Times New Roman" w:cs="Times New Roman"/>
          <w:u w:color="000000"/>
          <w:lang w:val="es-ES"/>
        </w:rPr>
        <w:t>medieval</w:t>
      </w:r>
      <w:r w:rsidR="00F32492" w:rsidRPr="00AA49E7">
        <w:rPr>
          <w:rFonts w:ascii="Times New Roman" w:hAnsi="Times New Roman" w:cs="Times New Roman"/>
          <w:u w:color="000000"/>
          <w:lang w:val="es-ES"/>
        </w:rPr>
        <w:t>e</w:t>
      </w:r>
      <w:proofErr w:type="spellEnd"/>
      <w:r w:rsidR="00F32492" w:rsidRPr="00AA49E7">
        <w:rPr>
          <w:rFonts w:ascii="Times New Roman" w:hAnsi="Times New Roman" w:cs="Times New Roman"/>
          <w:u w:color="000000"/>
          <w:lang w:val="es-ES"/>
        </w:rPr>
        <w:t>’</w:t>
      </w:r>
      <w:r w:rsidRPr="00AA49E7">
        <w:rPr>
          <w:rFonts w:ascii="Times New Roman" w:hAnsi="Times New Roman" w:cs="Times New Roman"/>
          <w:u w:color="000000"/>
          <w:lang w:val="es-ES"/>
        </w:rPr>
        <w:t xml:space="preserve">, </w:t>
      </w:r>
      <w:proofErr w:type="spellStart"/>
      <w:r w:rsidRPr="00AA49E7">
        <w:rPr>
          <w:rFonts w:ascii="Times New Roman" w:hAnsi="Times New Roman" w:cs="Times New Roman"/>
          <w:i/>
          <w:iCs/>
          <w:u w:color="000000"/>
          <w:lang w:val="es-ES"/>
        </w:rPr>
        <w:t>Annali</w:t>
      </w:r>
      <w:proofErr w:type="spellEnd"/>
      <w:r w:rsidRPr="00AA49E7">
        <w:rPr>
          <w:rFonts w:ascii="Times New Roman" w:hAnsi="Times New Roman" w:cs="Times New Roman"/>
          <w:i/>
          <w:iCs/>
          <w:u w:color="000000"/>
          <w:lang w:val="es-ES"/>
        </w:rPr>
        <w:t xml:space="preserve"> </w:t>
      </w:r>
      <w:proofErr w:type="spellStart"/>
      <w:r w:rsidRPr="00AA49E7">
        <w:rPr>
          <w:rFonts w:ascii="Times New Roman" w:hAnsi="Times New Roman" w:cs="Times New Roman"/>
          <w:i/>
          <w:iCs/>
          <w:u w:color="000000"/>
          <w:lang w:val="es-ES"/>
        </w:rPr>
        <w:t>dell’Istituto</w:t>
      </w:r>
      <w:proofErr w:type="spellEnd"/>
      <w:r w:rsidRPr="00AA49E7">
        <w:rPr>
          <w:rFonts w:ascii="Times New Roman" w:hAnsi="Times New Roman" w:cs="Times New Roman"/>
          <w:i/>
          <w:iCs/>
          <w:u w:color="000000"/>
          <w:lang w:val="es-ES"/>
        </w:rPr>
        <w:t xml:space="preserve"> </w:t>
      </w:r>
      <w:proofErr w:type="spellStart"/>
      <w:r w:rsidRPr="00AA49E7">
        <w:rPr>
          <w:rFonts w:ascii="Times New Roman" w:hAnsi="Times New Roman" w:cs="Times New Roman"/>
          <w:i/>
          <w:iCs/>
          <w:u w:color="000000"/>
          <w:lang w:val="es-ES"/>
        </w:rPr>
        <w:t>Orientale</w:t>
      </w:r>
      <w:proofErr w:type="spellEnd"/>
      <w:r w:rsidRPr="00AA49E7">
        <w:rPr>
          <w:rFonts w:ascii="Times New Roman" w:hAnsi="Times New Roman" w:cs="Times New Roman"/>
          <w:i/>
          <w:iCs/>
          <w:u w:color="000000"/>
          <w:lang w:val="es-ES"/>
        </w:rPr>
        <w:t xml:space="preserve"> di Napoli</w:t>
      </w:r>
      <w:r w:rsidRPr="00AA49E7">
        <w:rPr>
          <w:rFonts w:ascii="Times New Roman" w:hAnsi="Times New Roman" w:cs="Times New Roman"/>
          <w:u w:color="000000"/>
          <w:lang w:val="es-ES"/>
        </w:rPr>
        <w:t xml:space="preserve"> 57 (1997), </w:t>
      </w:r>
      <w:r w:rsidR="00B94377" w:rsidRPr="00AA49E7">
        <w:rPr>
          <w:rFonts w:ascii="Times New Roman" w:hAnsi="Times New Roman" w:cs="Times New Roman"/>
          <w:u w:color="000000"/>
          <w:lang w:val="es-ES"/>
        </w:rPr>
        <w:t xml:space="preserve">pp. </w:t>
      </w:r>
      <w:r w:rsidRPr="00AA49E7">
        <w:rPr>
          <w:rFonts w:ascii="Times New Roman" w:hAnsi="Times New Roman" w:cs="Times New Roman"/>
          <w:u w:color="000000"/>
          <w:lang w:val="es-ES"/>
        </w:rPr>
        <w:t xml:space="preserve">101-44 and 450-83, </w:t>
      </w:r>
      <w:proofErr w:type="spellStart"/>
      <w:r w:rsidR="00B94377" w:rsidRPr="00AA49E7">
        <w:rPr>
          <w:rFonts w:ascii="Times New Roman" w:hAnsi="Times New Roman" w:cs="Times New Roman"/>
          <w:u w:color="000000"/>
          <w:lang w:val="es-ES"/>
        </w:rPr>
        <w:t>here</w:t>
      </w:r>
      <w:proofErr w:type="spellEnd"/>
      <w:r w:rsidR="00B94377" w:rsidRPr="00AA49E7">
        <w:rPr>
          <w:rFonts w:ascii="Times New Roman" w:hAnsi="Times New Roman" w:cs="Times New Roman"/>
          <w:u w:color="000000"/>
          <w:lang w:val="es-ES"/>
        </w:rPr>
        <w:t xml:space="preserve"> </w:t>
      </w:r>
      <w:r w:rsidRPr="00AA49E7">
        <w:rPr>
          <w:rFonts w:ascii="Times New Roman" w:hAnsi="Times New Roman" w:cs="Times New Roman"/>
          <w:u w:color="000000"/>
          <w:lang w:val="es-ES"/>
        </w:rPr>
        <w:t xml:space="preserve">at </w:t>
      </w:r>
      <w:r w:rsidR="00024AC1" w:rsidRPr="00AA49E7">
        <w:rPr>
          <w:rFonts w:ascii="Times New Roman" w:hAnsi="Times New Roman" w:cs="Times New Roman"/>
          <w:u w:color="000000"/>
          <w:lang w:val="es-ES"/>
        </w:rPr>
        <w:t xml:space="preserve">pp. </w:t>
      </w:r>
      <w:r w:rsidRPr="00AA49E7">
        <w:rPr>
          <w:rFonts w:ascii="Times New Roman" w:hAnsi="Times New Roman" w:cs="Times New Roman"/>
          <w:u w:color="000000"/>
          <w:lang w:val="es-ES"/>
        </w:rPr>
        <w:t xml:space="preserve">130-44. </w:t>
      </w:r>
      <w:r>
        <w:rPr>
          <w:rFonts w:ascii="Times New Roman" w:hAnsi="Times New Roman" w:cs="Times New Roman"/>
          <w:u w:color="000000"/>
        </w:rPr>
        <w:t>For an abridged English version of the same, see also</w:t>
      </w:r>
      <w:r w:rsidRPr="0031451C">
        <w:rPr>
          <w:rFonts w:ascii="Times New Roman" w:hAnsi="Times New Roman" w:cs="Times New Roman"/>
          <w:u w:color="000000"/>
        </w:rPr>
        <w:t xml:space="preserve"> M. Zonta, </w:t>
      </w:r>
      <w:r w:rsidR="003A0123">
        <w:rPr>
          <w:rFonts w:ascii="Times New Roman" w:hAnsi="Times New Roman" w:cs="Times New Roman"/>
          <w:u w:color="000000"/>
        </w:rPr>
        <w:t>‘</w:t>
      </w:r>
      <w:r w:rsidRPr="0031451C">
        <w:rPr>
          <w:rFonts w:ascii="Times New Roman" w:hAnsi="Times New Roman" w:cs="Times New Roman"/>
          <w:u w:color="000000"/>
        </w:rPr>
        <w:t>Influence of Arabic and Islamic Philosophy on Judaic Thought</w:t>
      </w:r>
      <w:r w:rsidR="003A0123">
        <w:rPr>
          <w:rFonts w:ascii="Times New Roman" w:hAnsi="Times New Roman" w:cs="Times New Roman"/>
          <w:u w:color="000000"/>
        </w:rPr>
        <w:t>’</w:t>
      </w:r>
      <w:r w:rsidRPr="0031451C">
        <w:rPr>
          <w:rFonts w:ascii="Times New Roman" w:hAnsi="Times New Roman" w:cs="Times New Roman"/>
          <w:u w:color="000000"/>
        </w:rPr>
        <w:t>, in</w:t>
      </w:r>
      <w:r w:rsidRPr="0031451C">
        <w:rPr>
          <w:rFonts w:ascii="Times New Roman" w:hAnsi="Times New Roman" w:cs="Times New Roman"/>
          <w:color w:val="1A1A1A"/>
        </w:rPr>
        <w:t> E.N. Zalta</w:t>
      </w:r>
      <w:r>
        <w:rPr>
          <w:rFonts w:ascii="Times New Roman" w:hAnsi="Times New Roman" w:cs="Times New Roman"/>
          <w:color w:val="1A1A1A"/>
        </w:rPr>
        <w:t xml:space="preserve"> (ed.)</w:t>
      </w:r>
      <w:r w:rsidRPr="0031451C">
        <w:rPr>
          <w:rFonts w:ascii="Times New Roman" w:hAnsi="Times New Roman" w:cs="Times New Roman"/>
          <w:color w:val="1A1A1A"/>
        </w:rPr>
        <w:t xml:space="preserve">, </w:t>
      </w:r>
      <w:r w:rsidRPr="0031451C">
        <w:rPr>
          <w:rStyle w:val="Accentuation"/>
          <w:rFonts w:ascii="Times New Roman" w:hAnsi="Times New Roman" w:cs="Times New Roman"/>
          <w:color w:val="1A1A1A"/>
        </w:rPr>
        <w:t xml:space="preserve">The Stanford </w:t>
      </w:r>
      <w:proofErr w:type="spellStart"/>
      <w:r w:rsidRPr="0031451C">
        <w:rPr>
          <w:rStyle w:val="Accentuation"/>
          <w:rFonts w:ascii="Times New Roman" w:hAnsi="Times New Roman" w:cs="Times New Roman"/>
          <w:color w:val="1A1A1A"/>
        </w:rPr>
        <w:t>Encyclopedia</w:t>
      </w:r>
      <w:proofErr w:type="spellEnd"/>
      <w:r w:rsidRPr="0031451C">
        <w:rPr>
          <w:rStyle w:val="Accentuation"/>
          <w:rFonts w:ascii="Times New Roman" w:hAnsi="Times New Roman" w:cs="Times New Roman"/>
          <w:color w:val="1A1A1A"/>
        </w:rPr>
        <w:t xml:space="preserve"> of Philosophy </w:t>
      </w:r>
      <w:r w:rsidRPr="00753739">
        <w:rPr>
          <w:rStyle w:val="Accentuation"/>
          <w:rFonts w:ascii="Times New Roman" w:hAnsi="Times New Roman" w:cs="Times New Roman"/>
          <w:i w:val="0"/>
          <w:iCs w:val="0"/>
          <w:color w:val="1A1A1A"/>
        </w:rPr>
        <w:t>(Winter 2016 Edition)</w:t>
      </w:r>
      <w:r>
        <w:rPr>
          <w:rStyle w:val="Accentuation"/>
          <w:rFonts w:ascii="Times New Roman" w:hAnsi="Times New Roman" w:cs="Times New Roman"/>
          <w:i w:val="0"/>
          <w:iCs w:val="0"/>
          <w:color w:val="1A1A1A"/>
        </w:rPr>
        <w:t>, under section 3.</w:t>
      </w:r>
    </w:p>
  </w:footnote>
  <w:footnote w:id="6">
    <w:p w14:paraId="7F2E23BE" w14:textId="32F5F40D" w:rsidR="006B338B" w:rsidRPr="00C90DA6" w:rsidRDefault="006B338B" w:rsidP="00556BCA">
      <w:pPr>
        <w:pStyle w:val="Notedebasdepage"/>
        <w:jc w:val="both"/>
        <w:rPr>
          <w:rFonts w:asciiTheme="majorBidi" w:hAnsiTheme="majorBidi" w:cstheme="majorBidi"/>
        </w:rPr>
      </w:pPr>
      <w:r w:rsidRPr="00C90DA6">
        <w:rPr>
          <w:rStyle w:val="Appelnotedebasdep"/>
          <w:rFonts w:asciiTheme="majorBidi" w:hAnsiTheme="majorBidi" w:cstheme="majorBidi"/>
        </w:rPr>
        <w:footnoteRef/>
      </w:r>
      <w:r w:rsidRPr="00B25D00">
        <w:rPr>
          <w:rFonts w:asciiTheme="majorBidi" w:hAnsiTheme="majorBidi" w:cstheme="majorBidi"/>
          <w:lang w:val="nl-NL"/>
        </w:rPr>
        <w:t xml:space="preserve"> </w:t>
      </w:r>
      <w:proofErr w:type="spellStart"/>
      <w:r w:rsidR="00F64E59" w:rsidRPr="00B25D00">
        <w:rPr>
          <w:rFonts w:asciiTheme="majorBidi" w:hAnsiTheme="majorBidi" w:cstheme="majorBidi"/>
          <w:i/>
          <w:iCs/>
          <w:lang w:val="nl-NL"/>
        </w:rPr>
        <w:t>Kitāb</w:t>
      </w:r>
      <w:proofErr w:type="spellEnd"/>
      <w:r w:rsidR="00F64E59" w:rsidRPr="00B25D00">
        <w:rPr>
          <w:rFonts w:asciiTheme="majorBidi" w:hAnsiTheme="majorBidi" w:cstheme="majorBidi"/>
          <w:i/>
          <w:iCs/>
          <w:lang w:val="nl-NL"/>
        </w:rPr>
        <w:t xml:space="preserve"> </w:t>
      </w:r>
      <w:proofErr w:type="spellStart"/>
      <w:r w:rsidR="00F64E59" w:rsidRPr="00B25D00">
        <w:rPr>
          <w:rFonts w:asciiTheme="majorBidi" w:hAnsiTheme="majorBidi" w:cstheme="majorBidi"/>
          <w:i/>
          <w:iCs/>
          <w:lang w:val="nl-NL"/>
        </w:rPr>
        <w:t>ma‘ānī</w:t>
      </w:r>
      <w:proofErr w:type="spellEnd"/>
      <w:r w:rsidR="00F64E59" w:rsidRPr="00B25D00">
        <w:rPr>
          <w:rFonts w:asciiTheme="majorBidi" w:hAnsiTheme="majorBidi" w:cstheme="majorBidi"/>
          <w:i/>
          <w:iCs/>
          <w:lang w:val="nl-NL"/>
        </w:rPr>
        <w:t xml:space="preserve"> al-</w:t>
      </w:r>
      <w:proofErr w:type="spellStart"/>
      <w:r w:rsidR="00F64E59" w:rsidRPr="00B25D00">
        <w:rPr>
          <w:rFonts w:asciiTheme="majorBidi" w:hAnsiTheme="majorBidi" w:cstheme="majorBidi"/>
          <w:i/>
          <w:iCs/>
          <w:lang w:val="nl-NL"/>
        </w:rPr>
        <w:t>Nafs</w:t>
      </w:r>
      <w:proofErr w:type="spellEnd"/>
      <w:r w:rsidR="00297117" w:rsidRPr="00B25D00">
        <w:rPr>
          <w:rFonts w:asciiTheme="majorBidi" w:hAnsiTheme="majorBidi" w:cstheme="majorBidi"/>
          <w:lang w:val="nl-NL"/>
        </w:rPr>
        <w:t xml:space="preserve">, ed. I. </w:t>
      </w:r>
      <w:proofErr w:type="spellStart"/>
      <w:r w:rsidR="00297117" w:rsidRPr="00B25D00">
        <w:rPr>
          <w:rFonts w:asciiTheme="majorBidi" w:hAnsiTheme="majorBidi" w:cstheme="majorBidi"/>
          <w:lang w:val="nl-NL"/>
        </w:rPr>
        <w:t>Goldziher</w:t>
      </w:r>
      <w:proofErr w:type="spellEnd"/>
      <w:r w:rsidR="00297117" w:rsidRPr="00B25D00">
        <w:rPr>
          <w:rFonts w:asciiTheme="majorBidi" w:hAnsiTheme="majorBidi" w:cstheme="majorBidi"/>
          <w:lang w:val="nl-NL"/>
        </w:rPr>
        <w:t xml:space="preserve"> </w:t>
      </w:r>
      <w:r w:rsidR="00D613A6" w:rsidRPr="00B25D00">
        <w:rPr>
          <w:rFonts w:asciiTheme="majorBidi" w:hAnsiTheme="majorBidi" w:cstheme="majorBidi"/>
          <w:lang w:val="nl-NL"/>
        </w:rPr>
        <w:t>(Berlin : Weidma</w:t>
      </w:r>
      <w:r w:rsidR="00E62173" w:rsidRPr="00B25D00">
        <w:rPr>
          <w:rFonts w:asciiTheme="majorBidi" w:hAnsiTheme="majorBidi" w:cstheme="majorBidi"/>
          <w:lang w:val="nl-NL"/>
        </w:rPr>
        <w:t>n, 1907)</w:t>
      </w:r>
      <w:r w:rsidR="00C97AEF" w:rsidRPr="00B25D00">
        <w:rPr>
          <w:rFonts w:asciiTheme="majorBidi" w:hAnsiTheme="majorBidi" w:cstheme="majorBidi"/>
          <w:lang w:val="nl-NL"/>
        </w:rPr>
        <w:t xml:space="preserve">; </w:t>
      </w:r>
      <w:r w:rsidRPr="00B25D00">
        <w:rPr>
          <w:rFonts w:asciiTheme="majorBidi" w:hAnsiTheme="majorBidi" w:cstheme="majorBidi"/>
          <w:lang w:val="nl-NL"/>
        </w:rPr>
        <w:t xml:space="preserve">G. </w:t>
      </w:r>
      <w:proofErr w:type="spellStart"/>
      <w:r w:rsidRPr="00B25D00">
        <w:rPr>
          <w:rFonts w:asciiTheme="majorBidi" w:hAnsiTheme="majorBidi" w:cstheme="majorBidi"/>
          <w:lang w:val="nl-NL"/>
        </w:rPr>
        <w:t>Vajda</w:t>
      </w:r>
      <w:proofErr w:type="spellEnd"/>
      <w:r w:rsidRPr="00B25D00">
        <w:rPr>
          <w:rFonts w:asciiTheme="majorBidi" w:hAnsiTheme="majorBidi" w:cstheme="majorBidi"/>
          <w:lang w:val="nl-NL"/>
        </w:rPr>
        <w:t xml:space="preserve">, </w:t>
      </w:r>
      <w:r w:rsidRPr="00B25D00">
        <w:rPr>
          <w:rFonts w:asciiTheme="majorBidi" w:hAnsiTheme="majorBidi" w:cstheme="majorBidi"/>
          <w:i/>
          <w:iCs/>
          <w:lang w:val="nl-NL"/>
        </w:rPr>
        <w:t xml:space="preserve">La théologie </w:t>
      </w:r>
      <w:proofErr w:type="spellStart"/>
      <w:r w:rsidRPr="00B25D00">
        <w:rPr>
          <w:rFonts w:asciiTheme="majorBidi" w:hAnsiTheme="majorBidi" w:cstheme="majorBidi"/>
          <w:i/>
          <w:iCs/>
          <w:lang w:val="nl-NL"/>
        </w:rPr>
        <w:t>ascétique</w:t>
      </w:r>
      <w:proofErr w:type="spellEnd"/>
      <w:r w:rsidRPr="00B25D00">
        <w:rPr>
          <w:rFonts w:asciiTheme="majorBidi" w:hAnsiTheme="majorBidi" w:cstheme="majorBidi"/>
          <w:i/>
          <w:iCs/>
          <w:lang w:val="nl-NL"/>
        </w:rPr>
        <w:t xml:space="preserve"> de </w:t>
      </w:r>
      <w:proofErr w:type="spellStart"/>
      <w:r w:rsidRPr="00B25D00">
        <w:rPr>
          <w:rFonts w:asciiTheme="majorBidi" w:hAnsiTheme="majorBidi" w:cstheme="majorBidi"/>
          <w:i/>
          <w:iCs/>
          <w:lang w:val="nl-NL"/>
        </w:rPr>
        <w:t>Bahya</w:t>
      </w:r>
      <w:proofErr w:type="spellEnd"/>
      <w:r w:rsidRPr="00B25D00">
        <w:rPr>
          <w:rFonts w:asciiTheme="majorBidi" w:hAnsiTheme="majorBidi" w:cstheme="majorBidi"/>
          <w:i/>
          <w:iCs/>
          <w:lang w:val="nl-NL"/>
        </w:rPr>
        <w:t xml:space="preserve"> </w:t>
      </w:r>
      <w:proofErr w:type="spellStart"/>
      <w:r w:rsidRPr="00B25D00">
        <w:rPr>
          <w:rFonts w:asciiTheme="majorBidi" w:hAnsiTheme="majorBidi" w:cstheme="majorBidi"/>
          <w:i/>
          <w:iCs/>
          <w:lang w:val="nl-NL"/>
        </w:rPr>
        <w:t>ibn</w:t>
      </w:r>
      <w:proofErr w:type="spellEnd"/>
      <w:r w:rsidRPr="00B25D00">
        <w:rPr>
          <w:rFonts w:asciiTheme="majorBidi" w:hAnsiTheme="majorBidi" w:cstheme="majorBidi"/>
          <w:i/>
          <w:iCs/>
          <w:lang w:val="nl-NL"/>
        </w:rPr>
        <w:t xml:space="preserve"> </w:t>
      </w:r>
      <w:proofErr w:type="spellStart"/>
      <w:r w:rsidRPr="00B25D00">
        <w:rPr>
          <w:rFonts w:asciiTheme="majorBidi" w:hAnsiTheme="majorBidi" w:cstheme="majorBidi"/>
          <w:i/>
          <w:iCs/>
          <w:lang w:val="nl-NL"/>
        </w:rPr>
        <w:t>Paquda</w:t>
      </w:r>
      <w:proofErr w:type="spellEnd"/>
      <w:r w:rsidR="00A93AD9" w:rsidRPr="00B25D00">
        <w:rPr>
          <w:rFonts w:asciiTheme="majorBidi" w:hAnsiTheme="majorBidi" w:cstheme="majorBidi"/>
          <w:lang w:val="nl-NL"/>
        </w:rPr>
        <w:t xml:space="preserve"> (</w:t>
      </w:r>
      <w:r w:rsidRPr="00B25D00">
        <w:rPr>
          <w:rFonts w:asciiTheme="majorBidi" w:hAnsiTheme="majorBidi" w:cstheme="majorBidi"/>
          <w:lang w:val="nl-NL"/>
        </w:rPr>
        <w:t>Paris</w:t>
      </w:r>
      <w:r w:rsidR="00A93AD9" w:rsidRPr="00B25D00">
        <w:rPr>
          <w:rFonts w:asciiTheme="majorBidi" w:hAnsiTheme="majorBidi" w:cstheme="majorBidi"/>
          <w:lang w:val="nl-NL"/>
        </w:rPr>
        <w:t xml:space="preserve">: </w:t>
      </w:r>
      <w:proofErr w:type="spellStart"/>
      <w:r w:rsidR="00A93AD9" w:rsidRPr="00B25D00">
        <w:rPr>
          <w:rFonts w:asciiTheme="majorBidi" w:hAnsiTheme="majorBidi" w:cstheme="majorBidi"/>
          <w:lang w:val="nl-NL"/>
        </w:rPr>
        <w:t>Imprimerie</w:t>
      </w:r>
      <w:proofErr w:type="spellEnd"/>
      <w:r w:rsidR="00A93AD9" w:rsidRPr="00B25D00">
        <w:rPr>
          <w:rFonts w:asciiTheme="majorBidi" w:hAnsiTheme="majorBidi" w:cstheme="majorBidi"/>
          <w:lang w:val="nl-NL"/>
        </w:rPr>
        <w:t xml:space="preserve"> Nationale,</w:t>
      </w:r>
      <w:r w:rsidRPr="00B25D00">
        <w:rPr>
          <w:rFonts w:asciiTheme="majorBidi" w:hAnsiTheme="majorBidi" w:cstheme="majorBidi"/>
          <w:lang w:val="nl-NL"/>
        </w:rPr>
        <w:t xml:space="preserve"> 19</w:t>
      </w:r>
      <w:r w:rsidR="00C97AEF" w:rsidRPr="00B25D00">
        <w:rPr>
          <w:rFonts w:asciiTheme="majorBidi" w:hAnsiTheme="majorBidi" w:cstheme="majorBidi"/>
          <w:lang w:val="nl-NL"/>
        </w:rPr>
        <w:t>4</w:t>
      </w:r>
      <w:r w:rsidRPr="00B25D00">
        <w:rPr>
          <w:rFonts w:asciiTheme="majorBidi" w:hAnsiTheme="majorBidi" w:cstheme="majorBidi"/>
          <w:lang w:val="nl-NL"/>
        </w:rPr>
        <w:t>7</w:t>
      </w:r>
      <w:r w:rsidR="00A93AD9" w:rsidRPr="00B25D00">
        <w:rPr>
          <w:rFonts w:asciiTheme="majorBidi" w:hAnsiTheme="majorBidi" w:cstheme="majorBidi"/>
          <w:lang w:val="nl-NL"/>
        </w:rPr>
        <w:t>)</w:t>
      </w:r>
      <w:r w:rsidRPr="00B25D00">
        <w:rPr>
          <w:rFonts w:asciiTheme="majorBidi" w:hAnsiTheme="majorBidi" w:cstheme="majorBidi"/>
          <w:lang w:val="nl-NL"/>
        </w:rPr>
        <w:t xml:space="preserve"> ; J. </w:t>
      </w:r>
      <w:proofErr w:type="spellStart"/>
      <w:r w:rsidRPr="00B25D00">
        <w:rPr>
          <w:rFonts w:asciiTheme="majorBidi" w:hAnsiTheme="majorBidi" w:cstheme="majorBidi"/>
          <w:lang w:val="nl-NL"/>
        </w:rPr>
        <w:t>Schlanger</w:t>
      </w:r>
      <w:proofErr w:type="spellEnd"/>
      <w:r w:rsidRPr="00B25D00">
        <w:rPr>
          <w:rFonts w:asciiTheme="majorBidi" w:hAnsiTheme="majorBidi" w:cstheme="majorBidi"/>
          <w:lang w:val="nl-NL"/>
        </w:rPr>
        <w:t xml:space="preserve">, </w:t>
      </w:r>
      <w:r w:rsidRPr="00B25D00">
        <w:rPr>
          <w:rFonts w:asciiTheme="majorBidi" w:hAnsiTheme="majorBidi" w:cstheme="majorBidi"/>
          <w:i/>
          <w:iCs/>
          <w:lang w:val="nl-NL"/>
        </w:rPr>
        <w:t xml:space="preserve">La </w:t>
      </w:r>
      <w:proofErr w:type="spellStart"/>
      <w:r w:rsidRPr="00B25D00">
        <w:rPr>
          <w:rFonts w:asciiTheme="majorBidi" w:hAnsiTheme="majorBidi" w:cstheme="majorBidi"/>
          <w:i/>
          <w:iCs/>
          <w:lang w:val="nl-NL"/>
        </w:rPr>
        <w:t>philosophie</w:t>
      </w:r>
      <w:proofErr w:type="spellEnd"/>
      <w:r w:rsidRPr="00B25D00">
        <w:rPr>
          <w:rFonts w:asciiTheme="majorBidi" w:hAnsiTheme="majorBidi" w:cstheme="majorBidi"/>
          <w:i/>
          <w:iCs/>
          <w:lang w:val="nl-NL"/>
        </w:rPr>
        <w:t xml:space="preserve"> de Salomon </w:t>
      </w:r>
      <w:proofErr w:type="spellStart"/>
      <w:r w:rsidRPr="00B25D00">
        <w:rPr>
          <w:rFonts w:asciiTheme="majorBidi" w:hAnsiTheme="majorBidi" w:cstheme="majorBidi"/>
          <w:i/>
          <w:iCs/>
          <w:lang w:val="nl-NL"/>
        </w:rPr>
        <w:t>Ibn</w:t>
      </w:r>
      <w:proofErr w:type="spellEnd"/>
      <w:r w:rsidRPr="00B25D00">
        <w:rPr>
          <w:rFonts w:asciiTheme="majorBidi" w:hAnsiTheme="majorBidi" w:cstheme="majorBidi"/>
          <w:i/>
          <w:iCs/>
          <w:lang w:val="nl-NL"/>
        </w:rPr>
        <w:t xml:space="preserve"> </w:t>
      </w:r>
      <w:proofErr w:type="spellStart"/>
      <w:r w:rsidRPr="00B25D00">
        <w:rPr>
          <w:rFonts w:asciiTheme="majorBidi" w:hAnsiTheme="majorBidi" w:cstheme="majorBidi"/>
          <w:i/>
          <w:iCs/>
          <w:lang w:val="nl-NL"/>
        </w:rPr>
        <w:t>Gabirol</w:t>
      </w:r>
      <w:proofErr w:type="spellEnd"/>
      <w:r w:rsidRPr="00B25D00">
        <w:rPr>
          <w:rFonts w:asciiTheme="majorBidi" w:hAnsiTheme="majorBidi" w:cstheme="majorBidi"/>
          <w:i/>
          <w:iCs/>
          <w:lang w:val="nl-NL"/>
        </w:rPr>
        <w:t xml:space="preserve"> : étude </w:t>
      </w:r>
      <w:proofErr w:type="spellStart"/>
      <w:r w:rsidRPr="00B25D00">
        <w:rPr>
          <w:rFonts w:asciiTheme="majorBidi" w:hAnsiTheme="majorBidi" w:cstheme="majorBidi"/>
          <w:i/>
          <w:iCs/>
          <w:lang w:val="nl-NL"/>
        </w:rPr>
        <w:t>d’un</w:t>
      </w:r>
      <w:proofErr w:type="spellEnd"/>
      <w:r w:rsidRPr="00B25D00">
        <w:rPr>
          <w:rFonts w:asciiTheme="majorBidi" w:hAnsiTheme="majorBidi" w:cstheme="majorBidi"/>
          <w:i/>
          <w:iCs/>
          <w:lang w:val="nl-NL"/>
        </w:rPr>
        <w:t xml:space="preserve"> néoplatonisme</w:t>
      </w:r>
      <w:r w:rsidR="00B51D82" w:rsidRPr="00B25D00">
        <w:rPr>
          <w:rFonts w:asciiTheme="majorBidi" w:hAnsiTheme="majorBidi" w:cstheme="majorBidi"/>
          <w:lang w:val="nl-NL"/>
        </w:rPr>
        <w:t xml:space="preserve"> (</w:t>
      </w:r>
      <w:r w:rsidRPr="00B25D00">
        <w:rPr>
          <w:rFonts w:asciiTheme="majorBidi" w:hAnsiTheme="majorBidi" w:cstheme="majorBidi"/>
          <w:lang w:val="nl-NL"/>
        </w:rPr>
        <w:t>Leiden</w:t>
      </w:r>
      <w:r w:rsidR="00B51D82" w:rsidRPr="00B25D00">
        <w:rPr>
          <w:rFonts w:asciiTheme="majorBidi" w:hAnsiTheme="majorBidi" w:cstheme="majorBidi"/>
          <w:lang w:val="nl-NL"/>
        </w:rPr>
        <w:t> : Brill,</w:t>
      </w:r>
      <w:r w:rsidRPr="00B25D00">
        <w:rPr>
          <w:rFonts w:asciiTheme="majorBidi" w:hAnsiTheme="majorBidi" w:cstheme="majorBidi"/>
          <w:lang w:val="nl-NL"/>
        </w:rPr>
        <w:t xml:space="preserve"> 1968</w:t>
      </w:r>
      <w:r w:rsidR="00B51D82" w:rsidRPr="00B25D00">
        <w:rPr>
          <w:rFonts w:asciiTheme="majorBidi" w:hAnsiTheme="majorBidi" w:cstheme="majorBidi"/>
          <w:lang w:val="nl-NL"/>
        </w:rPr>
        <w:t>)</w:t>
      </w:r>
      <w:r w:rsidRPr="00B25D00">
        <w:rPr>
          <w:rFonts w:asciiTheme="majorBidi" w:hAnsiTheme="majorBidi" w:cstheme="majorBidi"/>
          <w:lang w:val="nl-NL"/>
        </w:rPr>
        <w:t xml:space="preserve"> ; Sh. Pines, </w:t>
      </w:r>
      <w:r w:rsidR="00B51D82" w:rsidRPr="00B25D00">
        <w:rPr>
          <w:rFonts w:asciiTheme="majorBidi" w:hAnsiTheme="majorBidi" w:cstheme="majorBidi"/>
          <w:lang w:val="nl-NL"/>
        </w:rPr>
        <w:t>‘</w:t>
      </w:r>
      <w:proofErr w:type="spellStart"/>
      <w:r w:rsidRPr="00B25D00">
        <w:rPr>
          <w:rFonts w:asciiTheme="majorBidi" w:hAnsiTheme="majorBidi" w:cstheme="majorBidi"/>
          <w:lang w:val="nl-NL"/>
        </w:rPr>
        <w:t>Shi‘ite</w:t>
      </w:r>
      <w:proofErr w:type="spellEnd"/>
      <w:r w:rsidRPr="00B25D00">
        <w:rPr>
          <w:rFonts w:asciiTheme="majorBidi" w:hAnsiTheme="majorBidi" w:cstheme="majorBidi"/>
          <w:lang w:val="nl-NL"/>
        </w:rPr>
        <w:t xml:space="preserve"> </w:t>
      </w:r>
      <w:proofErr w:type="spellStart"/>
      <w:r w:rsidRPr="00B25D00">
        <w:rPr>
          <w:rFonts w:asciiTheme="majorBidi" w:hAnsiTheme="majorBidi" w:cstheme="majorBidi"/>
          <w:lang w:val="nl-NL"/>
        </w:rPr>
        <w:t>Terms</w:t>
      </w:r>
      <w:proofErr w:type="spellEnd"/>
      <w:r w:rsidRPr="00B25D00">
        <w:rPr>
          <w:rFonts w:asciiTheme="majorBidi" w:hAnsiTheme="majorBidi" w:cstheme="majorBidi"/>
          <w:lang w:val="nl-NL"/>
        </w:rPr>
        <w:t xml:space="preserve"> and </w:t>
      </w:r>
      <w:proofErr w:type="spellStart"/>
      <w:r w:rsidRPr="00B25D00">
        <w:rPr>
          <w:rFonts w:asciiTheme="majorBidi" w:hAnsiTheme="majorBidi" w:cstheme="majorBidi"/>
          <w:lang w:val="nl-NL"/>
        </w:rPr>
        <w:t>Conceptions</w:t>
      </w:r>
      <w:proofErr w:type="spellEnd"/>
      <w:r w:rsidRPr="00B25D00">
        <w:rPr>
          <w:rFonts w:asciiTheme="majorBidi" w:hAnsiTheme="majorBidi" w:cstheme="majorBidi"/>
          <w:lang w:val="nl-NL"/>
        </w:rPr>
        <w:t xml:space="preserve"> in </w:t>
      </w:r>
      <w:proofErr w:type="spellStart"/>
      <w:r w:rsidRPr="00B25D00">
        <w:rPr>
          <w:rFonts w:asciiTheme="majorBidi" w:hAnsiTheme="majorBidi" w:cstheme="majorBidi"/>
          <w:lang w:val="nl-NL"/>
        </w:rPr>
        <w:t>Judah</w:t>
      </w:r>
      <w:proofErr w:type="spellEnd"/>
      <w:r w:rsidRPr="00B25D00">
        <w:rPr>
          <w:rFonts w:asciiTheme="majorBidi" w:hAnsiTheme="majorBidi" w:cstheme="majorBidi"/>
          <w:lang w:val="nl-NL"/>
        </w:rPr>
        <w:t xml:space="preserve"> </w:t>
      </w:r>
      <w:proofErr w:type="spellStart"/>
      <w:r w:rsidRPr="00B25D00">
        <w:rPr>
          <w:rFonts w:asciiTheme="majorBidi" w:hAnsiTheme="majorBidi" w:cstheme="majorBidi"/>
          <w:lang w:val="nl-NL"/>
        </w:rPr>
        <w:t>Halevi’s</w:t>
      </w:r>
      <w:proofErr w:type="spellEnd"/>
      <w:r w:rsidRPr="00B25D00">
        <w:rPr>
          <w:rFonts w:asciiTheme="majorBidi" w:hAnsiTheme="majorBidi" w:cstheme="majorBidi"/>
          <w:lang w:val="nl-NL"/>
        </w:rPr>
        <w:t xml:space="preserve"> </w:t>
      </w:r>
      <w:proofErr w:type="spellStart"/>
      <w:r w:rsidRPr="00B25D00">
        <w:rPr>
          <w:rFonts w:asciiTheme="majorBidi" w:hAnsiTheme="majorBidi" w:cstheme="majorBidi"/>
          <w:i/>
          <w:iCs/>
          <w:lang w:val="nl-NL"/>
        </w:rPr>
        <w:t>Kuzari</w:t>
      </w:r>
      <w:proofErr w:type="spellEnd"/>
      <w:r w:rsidR="00B51D82" w:rsidRPr="00B25D00">
        <w:rPr>
          <w:rFonts w:asciiTheme="majorBidi" w:hAnsiTheme="majorBidi" w:cstheme="majorBidi"/>
          <w:lang w:val="nl-NL"/>
        </w:rPr>
        <w:t>’</w:t>
      </w:r>
      <w:r w:rsidRPr="00B25D00">
        <w:rPr>
          <w:rFonts w:asciiTheme="majorBidi" w:hAnsiTheme="majorBidi" w:cstheme="majorBidi"/>
          <w:lang w:val="nl-NL"/>
        </w:rPr>
        <w:t xml:space="preserve">, </w:t>
      </w:r>
      <w:r w:rsidRPr="00B25D00">
        <w:rPr>
          <w:rFonts w:asciiTheme="majorBidi" w:hAnsiTheme="majorBidi" w:cstheme="majorBidi"/>
          <w:i/>
          <w:iCs/>
          <w:lang w:val="nl-NL"/>
        </w:rPr>
        <w:t xml:space="preserve">Jerusalem Studies in </w:t>
      </w:r>
      <w:proofErr w:type="spellStart"/>
      <w:r w:rsidRPr="00B25D00">
        <w:rPr>
          <w:rFonts w:asciiTheme="majorBidi" w:hAnsiTheme="majorBidi" w:cstheme="majorBidi"/>
          <w:i/>
          <w:iCs/>
          <w:lang w:val="nl-NL"/>
        </w:rPr>
        <w:t>Arabic</w:t>
      </w:r>
      <w:proofErr w:type="spellEnd"/>
      <w:r w:rsidRPr="00B25D00">
        <w:rPr>
          <w:rFonts w:asciiTheme="majorBidi" w:hAnsiTheme="majorBidi" w:cstheme="majorBidi"/>
          <w:i/>
          <w:iCs/>
          <w:lang w:val="nl-NL"/>
        </w:rPr>
        <w:t xml:space="preserve"> and Islam</w:t>
      </w:r>
      <w:r w:rsidRPr="00B25D00">
        <w:rPr>
          <w:rFonts w:asciiTheme="majorBidi" w:hAnsiTheme="majorBidi" w:cstheme="majorBidi"/>
          <w:lang w:val="nl-NL"/>
        </w:rPr>
        <w:t xml:space="preserve"> 2 (1980), </w:t>
      </w:r>
      <w:r w:rsidR="00DD1754" w:rsidRPr="00B25D00">
        <w:rPr>
          <w:rFonts w:asciiTheme="majorBidi" w:hAnsiTheme="majorBidi" w:cstheme="majorBidi"/>
          <w:lang w:val="nl-NL"/>
        </w:rPr>
        <w:t xml:space="preserve">pp. </w:t>
      </w:r>
      <w:r w:rsidRPr="00B25D00">
        <w:rPr>
          <w:rFonts w:asciiTheme="majorBidi" w:hAnsiTheme="majorBidi" w:cstheme="majorBidi"/>
          <w:lang w:val="nl-NL"/>
        </w:rPr>
        <w:t>165-251</w:t>
      </w:r>
      <w:r w:rsidR="00137861" w:rsidRPr="00B25D00">
        <w:rPr>
          <w:rFonts w:asciiTheme="majorBidi" w:hAnsiTheme="majorBidi" w:cstheme="majorBidi"/>
          <w:lang w:val="nl-NL"/>
        </w:rPr>
        <w:t xml:space="preserve">; P. </w:t>
      </w:r>
      <w:proofErr w:type="spellStart"/>
      <w:r w:rsidR="00137861" w:rsidRPr="00B25D00">
        <w:rPr>
          <w:rFonts w:asciiTheme="majorBidi" w:hAnsiTheme="majorBidi" w:cstheme="majorBidi"/>
          <w:lang w:val="nl-NL"/>
        </w:rPr>
        <w:t>Fenton</w:t>
      </w:r>
      <w:proofErr w:type="spellEnd"/>
      <w:r w:rsidR="00137861" w:rsidRPr="00B25D00">
        <w:rPr>
          <w:rFonts w:asciiTheme="majorBidi" w:hAnsiTheme="majorBidi" w:cstheme="majorBidi"/>
          <w:lang w:val="nl-NL"/>
        </w:rPr>
        <w:t xml:space="preserve">, </w:t>
      </w:r>
      <w:proofErr w:type="spellStart"/>
      <w:r w:rsidR="00137861" w:rsidRPr="00B25D00">
        <w:rPr>
          <w:rFonts w:asciiTheme="majorBidi" w:hAnsiTheme="majorBidi" w:cstheme="majorBidi"/>
          <w:i/>
          <w:iCs/>
          <w:u w:color="000000"/>
          <w:lang w:val="nl-NL"/>
        </w:rPr>
        <w:t>Philosophie</w:t>
      </w:r>
      <w:proofErr w:type="spellEnd"/>
      <w:r w:rsidR="00137861" w:rsidRPr="00B25D00">
        <w:rPr>
          <w:rFonts w:asciiTheme="majorBidi" w:hAnsiTheme="majorBidi" w:cstheme="majorBidi"/>
          <w:i/>
          <w:iCs/>
          <w:u w:color="000000"/>
          <w:lang w:val="nl-NL"/>
        </w:rPr>
        <w:t xml:space="preserve"> et </w:t>
      </w:r>
      <w:proofErr w:type="spellStart"/>
      <w:r w:rsidR="00137861" w:rsidRPr="00B25D00">
        <w:rPr>
          <w:rFonts w:asciiTheme="majorBidi" w:hAnsiTheme="majorBidi" w:cstheme="majorBidi"/>
          <w:i/>
          <w:iCs/>
          <w:u w:color="000000"/>
          <w:lang w:val="nl-NL"/>
        </w:rPr>
        <w:t>exégèse</w:t>
      </w:r>
      <w:proofErr w:type="spellEnd"/>
      <w:r w:rsidR="00137861" w:rsidRPr="00B25D00">
        <w:rPr>
          <w:rFonts w:asciiTheme="majorBidi" w:hAnsiTheme="majorBidi" w:cstheme="majorBidi"/>
          <w:i/>
          <w:iCs/>
          <w:u w:color="000000"/>
          <w:lang w:val="nl-NL"/>
        </w:rPr>
        <w:t xml:space="preserve"> dans Le </w:t>
      </w:r>
      <w:proofErr w:type="spellStart"/>
      <w:r w:rsidR="00137861" w:rsidRPr="00B25D00">
        <w:rPr>
          <w:rFonts w:asciiTheme="majorBidi" w:hAnsiTheme="majorBidi" w:cstheme="majorBidi"/>
          <w:i/>
          <w:iCs/>
          <w:u w:color="000000"/>
          <w:lang w:val="nl-NL"/>
        </w:rPr>
        <w:t>Jardin</w:t>
      </w:r>
      <w:proofErr w:type="spellEnd"/>
      <w:r w:rsidR="00137861" w:rsidRPr="00B25D00">
        <w:rPr>
          <w:rFonts w:asciiTheme="majorBidi" w:hAnsiTheme="majorBidi" w:cstheme="majorBidi"/>
          <w:i/>
          <w:iCs/>
          <w:u w:color="000000"/>
          <w:lang w:val="nl-NL"/>
        </w:rPr>
        <w:t xml:space="preserve"> de la </w:t>
      </w:r>
      <w:proofErr w:type="spellStart"/>
      <w:r w:rsidR="00137861" w:rsidRPr="00B25D00">
        <w:rPr>
          <w:rFonts w:asciiTheme="majorBidi" w:hAnsiTheme="majorBidi" w:cstheme="majorBidi"/>
          <w:i/>
          <w:iCs/>
          <w:u w:color="000000"/>
          <w:lang w:val="nl-NL"/>
        </w:rPr>
        <w:t>métaphore</w:t>
      </w:r>
      <w:proofErr w:type="spellEnd"/>
      <w:r w:rsidR="00137861" w:rsidRPr="00B25D00">
        <w:rPr>
          <w:rFonts w:asciiTheme="majorBidi" w:hAnsiTheme="majorBidi" w:cstheme="majorBidi"/>
          <w:i/>
          <w:iCs/>
          <w:u w:color="000000"/>
          <w:lang w:val="nl-NL"/>
        </w:rPr>
        <w:t xml:space="preserve"> de </w:t>
      </w:r>
      <w:proofErr w:type="spellStart"/>
      <w:r w:rsidR="00137861" w:rsidRPr="00B25D00">
        <w:rPr>
          <w:rFonts w:asciiTheme="majorBidi" w:hAnsiTheme="majorBidi" w:cstheme="majorBidi"/>
          <w:i/>
          <w:iCs/>
          <w:u w:color="000000"/>
          <w:lang w:val="nl-NL"/>
        </w:rPr>
        <w:t>Moïse</w:t>
      </w:r>
      <w:proofErr w:type="spellEnd"/>
      <w:r w:rsidR="00137861" w:rsidRPr="00B25D00">
        <w:rPr>
          <w:rFonts w:asciiTheme="majorBidi" w:hAnsiTheme="majorBidi" w:cstheme="majorBidi"/>
          <w:i/>
          <w:iCs/>
          <w:u w:color="000000"/>
          <w:lang w:val="nl-NL"/>
        </w:rPr>
        <w:t xml:space="preserve"> </w:t>
      </w:r>
      <w:proofErr w:type="spellStart"/>
      <w:r w:rsidR="00137861" w:rsidRPr="00B25D00">
        <w:rPr>
          <w:rFonts w:asciiTheme="majorBidi" w:hAnsiTheme="majorBidi" w:cstheme="majorBidi"/>
          <w:i/>
          <w:iCs/>
          <w:u w:color="000000"/>
          <w:lang w:val="nl-NL"/>
        </w:rPr>
        <w:t>Ibn</w:t>
      </w:r>
      <w:proofErr w:type="spellEnd"/>
      <w:r w:rsidR="00137861" w:rsidRPr="00B25D00">
        <w:rPr>
          <w:rFonts w:asciiTheme="majorBidi" w:hAnsiTheme="majorBidi" w:cstheme="majorBidi"/>
          <w:i/>
          <w:iCs/>
          <w:u w:color="000000"/>
          <w:lang w:val="nl-NL"/>
        </w:rPr>
        <w:t xml:space="preserve"> </w:t>
      </w:r>
      <w:proofErr w:type="spellStart"/>
      <w:r w:rsidR="00137861" w:rsidRPr="00B25D00">
        <w:rPr>
          <w:rFonts w:asciiTheme="majorBidi" w:hAnsiTheme="majorBidi" w:cstheme="majorBidi"/>
          <w:i/>
          <w:iCs/>
          <w:u w:color="000000"/>
          <w:lang w:val="nl-NL"/>
        </w:rPr>
        <w:t>ʿEzra</w:t>
      </w:r>
      <w:proofErr w:type="spellEnd"/>
      <w:r w:rsidR="00137861" w:rsidRPr="00B25D00">
        <w:rPr>
          <w:rFonts w:asciiTheme="majorBidi" w:hAnsiTheme="majorBidi" w:cstheme="majorBidi"/>
          <w:i/>
          <w:iCs/>
          <w:u w:color="000000"/>
          <w:lang w:val="nl-NL"/>
        </w:rPr>
        <w:t xml:space="preserve">, </w:t>
      </w:r>
      <w:proofErr w:type="spellStart"/>
      <w:r w:rsidR="00137861" w:rsidRPr="00B25D00">
        <w:rPr>
          <w:rFonts w:asciiTheme="majorBidi" w:hAnsiTheme="majorBidi" w:cstheme="majorBidi"/>
          <w:i/>
          <w:iCs/>
          <w:u w:color="000000"/>
          <w:lang w:val="nl-NL"/>
        </w:rPr>
        <w:t>philosophe</w:t>
      </w:r>
      <w:proofErr w:type="spellEnd"/>
      <w:r w:rsidR="00137861" w:rsidRPr="00B25D00">
        <w:rPr>
          <w:rFonts w:asciiTheme="majorBidi" w:hAnsiTheme="majorBidi" w:cstheme="majorBidi"/>
          <w:i/>
          <w:iCs/>
          <w:u w:color="000000"/>
          <w:lang w:val="nl-NL"/>
        </w:rPr>
        <w:t xml:space="preserve"> et </w:t>
      </w:r>
      <w:proofErr w:type="spellStart"/>
      <w:r w:rsidR="00137861" w:rsidRPr="00B25D00">
        <w:rPr>
          <w:rFonts w:asciiTheme="majorBidi" w:hAnsiTheme="majorBidi" w:cstheme="majorBidi"/>
          <w:i/>
          <w:iCs/>
          <w:u w:color="000000"/>
          <w:lang w:val="nl-NL"/>
        </w:rPr>
        <w:t>poète</w:t>
      </w:r>
      <w:proofErr w:type="spellEnd"/>
      <w:r w:rsidR="00137861" w:rsidRPr="00B25D00">
        <w:rPr>
          <w:rFonts w:asciiTheme="majorBidi" w:hAnsiTheme="majorBidi" w:cstheme="majorBidi"/>
          <w:i/>
          <w:iCs/>
          <w:u w:color="000000"/>
          <w:lang w:val="nl-NL"/>
        </w:rPr>
        <w:t xml:space="preserve"> </w:t>
      </w:r>
      <w:proofErr w:type="spellStart"/>
      <w:r w:rsidR="00137861" w:rsidRPr="00B25D00">
        <w:rPr>
          <w:rFonts w:asciiTheme="majorBidi" w:hAnsiTheme="majorBidi" w:cstheme="majorBidi"/>
          <w:i/>
          <w:iCs/>
          <w:u w:color="000000"/>
          <w:lang w:val="nl-NL"/>
        </w:rPr>
        <w:t>andalou</w:t>
      </w:r>
      <w:proofErr w:type="spellEnd"/>
      <w:r w:rsidR="00137861" w:rsidRPr="00B25D00">
        <w:rPr>
          <w:rFonts w:asciiTheme="majorBidi" w:hAnsiTheme="majorBidi" w:cstheme="majorBidi"/>
          <w:i/>
          <w:iCs/>
          <w:u w:color="000000"/>
          <w:lang w:val="nl-NL"/>
        </w:rPr>
        <w:t xml:space="preserve"> du </w:t>
      </w:r>
      <w:proofErr w:type="spellStart"/>
      <w:r w:rsidR="00137861" w:rsidRPr="00B25D00">
        <w:rPr>
          <w:rFonts w:asciiTheme="majorBidi" w:hAnsiTheme="majorBidi" w:cstheme="majorBidi"/>
          <w:i/>
          <w:iCs/>
          <w:u w:color="000000"/>
          <w:lang w:val="nl-NL"/>
        </w:rPr>
        <w:t>XIIe</w:t>
      </w:r>
      <w:proofErr w:type="spellEnd"/>
      <w:r w:rsidR="00137861" w:rsidRPr="00B25D00">
        <w:rPr>
          <w:rFonts w:asciiTheme="majorBidi" w:hAnsiTheme="majorBidi" w:cstheme="majorBidi"/>
          <w:i/>
          <w:iCs/>
          <w:u w:color="000000"/>
          <w:lang w:val="nl-NL"/>
        </w:rPr>
        <w:t xml:space="preserve"> siècle</w:t>
      </w:r>
      <w:r w:rsidR="00137861" w:rsidRPr="00B25D00">
        <w:rPr>
          <w:rFonts w:asciiTheme="majorBidi" w:hAnsiTheme="majorBidi" w:cstheme="majorBidi"/>
          <w:u w:color="000000"/>
          <w:lang w:val="nl-NL"/>
        </w:rPr>
        <w:t xml:space="preserve"> (Leiden: Brill, 1997)</w:t>
      </w:r>
      <w:r w:rsidR="008A3CB3" w:rsidRPr="00B25D00">
        <w:rPr>
          <w:rFonts w:asciiTheme="majorBidi" w:hAnsiTheme="majorBidi" w:cstheme="majorBidi"/>
          <w:u w:color="000000"/>
          <w:lang w:val="nl-NL"/>
        </w:rPr>
        <w:t xml:space="preserve">, </w:t>
      </w:r>
      <w:proofErr w:type="spellStart"/>
      <w:r w:rsidR="00521D1E" w:rsidRPr="00B25D00">
        <w:rPr>
          <w:rFonts w:asciiTheme="majorBidi" w:hAnsiTheme="majorBidi" w:cstheme="majorBidi"/>
          <w:u w:color="000000"/>
          <w:lang w:val="nl-NL"/>
        </w:rPr>
        <w:t>see</w:t>
      </w:r>
      <w:proofErr w:type="spellEnd"/>
      <w:r w:rsidR="00521D1E" w:rsidRPr="00B25D00">
        <w:rPr>
          <w:rFonts w:asciiTheme="majorBidi" w:hAnsiTheme="majorBidi" w:cstheme="majorBidi"/>
          <w:u w:color="000000"/>
          <w:lang w:val="nl-NL"/>
        </w:rPr>
        <w:t xml:space="preserve"> </w:t>
      </w:r>
      <w:r w:rsidR="008A3CB3" w:rsidRPr="00B25D00">
        <w:rPr>
          <w:rFonts w:asciiTheme="majorBidi" w:hAnsiTheme="majorBidi" w:cstheme="majorBidi"/>
          <w:u w:color="000000"/>
          <w:lang w:val="nl-NL"/>
        </w:rPr>
        <w:t xml:space="preserve">index </w:t>
      </w:r>
      <w:proofErr w:type="spellStart"/>
      <w:r w:rsidR="008A3CB3" w:rsidRPr="00B25D00">
        <w:rPr>
          <w:rFonts w:asciiTheme="majorBidi" w:hAnsiTheme="majorBidi" w:cstheme="majorBidi"/>
          <w:u w:color="000000"/>
          <w:lang w:val="nl-NL"/>
        </w:rPr>
        <w:t>under</w:t>
      </w:r>
      <w:proofErr w:type="spellEnd"/>
      <w:r w:rsidR="008A3CB3" w:rsidRPr="00B25D00">
        <w:rPr>
          <w:rFonts w:asciiTheme="majorBidi" w:hAnsiTheme="majorBidi" w:cstheme="majorBidi"/>
          <w:u w:color="000000"/>
          <w:lang w:val="nl-NL"/>
        </w:rPr>
        <w:t xml:space="preserve"> ‘</w:t>
      </w:r>
      <w:proofErr w:type="spellStart"/>
      <w:r w:rsidR="008A3CB3" w:rsidRPr="00B25D00">
        <w:rPr>
          <w:rFonts w:asciiTheme="majorBidi" w:hAnsiTheme="majorBidi" w:cstheme="majorBidi"/>
          <w:u w:color="000000"/>
          <w:lang w:val="nl-NL"/>
        </w:rPr>
        <w:t>Ikhwān</w:t>
      </w:r>
      <w:proofErr w:type="spellEnd"/>
      <w:r w:rsidR="008A3CB3" w:rsidRPr="00B25D00">
        <w:rPr>
          <w:rFonts w:asciiTheme="majorBidi" w:hAnsiTheme="majorBidi" w:cstheme="majorBidi"/>
          <w:u w:color="000000"/>
          <w:lang w:val="nl-NL"/>
        </w:rPr>
        <w:t xml:space="preserve"> al-</w:t>
      </w:r>
      <w:proofErr w:type="spellStart"/>
      <w:r w:rsidR="008A3CB3" w:rsidRPr="00B25D00">
        <w:rPr>
          <w:rFonts w:asciiTheme="majorBidi" w:hAnsiTheme="majorBidi" w:cstheme="majorBidi"/>
          <w:u w:color="000000"/>
          <w:lang w:val="nl-NL"/>
        </w:rPr>
        <w:t>Ṣafā</w:t>
      </w:r>
      <w:proofErr w:type="spellEnd"/>
      <w:r w:rsidR="008A3CB3" w:rsidRPr="00B25D00">
        <w:rPr>
          <w:rFonts w:asciiTheme="majorBidi" w:hAnsiTheme="majorBidi" w:cstheme="majorBidi"/>
          <w:u w:color="000000"/>
          <w:lang w:val="nl-NL"/>
        </w:rPr>
        <w:t>’</w:t>
      </w:r>
      <w:r w:rsidRPr="00B25D00">
        <w:rPr>
          <w:rFonts w:asciiTheme="majorBidi" w:hAnsiTheme="majorBidi" w:cstheme="majorBidi"/>
          <w:lang w:val="nl-NL"/>
        </w:rPr>
        <w:t xml:space="preserve">. </w:t>
      </w:r>
      <w:r w:rsidRPr="00137861">
        <w:rPr>
          <w:rFonts w:asciiTheme="majorBidi" w:hAnsiTheme="majorBidi" w:cstheme="majorBidi"/>
        </w:rPr>
        <w:t>On</w:t>
      </w:r>
      <w:r>
        <w:rPr>
          <w:rFonts w:asciiTheme="majorBidi" w:hAnsiTheme="majorBidi" w:cstheme="majorBidi"/>
        </w:rPr>
        <w:t xml:space="preserve"> the influence of the </w:t>
      </w:r>
      <w:proofErr w:type="spellStart"/>
      <w:r>
        <w:rPr>
          <w:rFonts w:asciiTheme="majorBidi" w:hAnsiTheme="majorBidi" w:cstheme="majorBidi"/>
        </w:rPr>
        <w:t>Ikhwān</w:t>
      </w:r>
      <w:proofErr w:type="spellEnd"/>
      <w:r>
        <w:rPr>
          <w:rFonts w:asciiTheme="majorBidi" w:hAnsiTheme="majorBidi" w:cstheme="majorBidi"/>
        </w:rPr>
        <w:t xml:space="preserve"> on the </w:t>
      </w:r>
      <w:proofErr w:type="spellStart"/>
      <w:r w:rsidRPr="005170C5">
        <w:rPr>
          <w:rFonts w:asciiTheme="majorBidi" w:hAnsiTheme="majorBidi" w:cstheme="majorBidi"/>
          <w:i/>
          <w:iCs/>
        </w:rPr>
        <w:t>Kuzari</w:t>
      </w:r>
      <w:proofErr w:type="spellEnd"/>
      <w:r>
        <w:rPr>
          <w:rFonts w:asciiTheme="majorBidi" w:hAnsiTheme="majorBidi" w:cstheme="majorBidi"/>
        </w:rPr>
        <w:t xml:space="preserve">, see now also E. </w:t>
      </w:r>
      <w:proofErr w:type="spellStart"/>
      <w:r>
        <w:rPr>
          <w:rFonts w:asciiTheme="majorBidi" w:hAnsiTheme="majorBidi" w:cstheme="majorBidi"/>
        </w:rPr>
        <w:t>Krinis</w:t>
      </w:r>
      <w:proofErr w:type="spellEnd"/>
      <w:r>
        <w:rPr>
          <w:rFonts w:asciiTheme="majorBidi" w:hAnsiTheme="majorBidi" w:cstheme="majorBidi"/>
        </w:rPr>
        <w:t xml:space="preserve">, </w:t>
      </w:r>
      <w:r w:rsidR="00DD1754">
        <w:rPr>
          <w:rFonts w:asciiTheme="majorBidi" w:hAnsiTheme="majorBidi" w:cstheme="majorBidi"/>
        </w:rPr>
        <w:t>‘</w:t>
      </w:r>
      <w:r>
        <w:rPr>
          <w:rFonts w:asciiTheme="majorBidi" w:hAnsiTheme="majorBidi" w:cstheme="majorBidi"/>
        </w:rPr>
        <w:t xml:space="preserve">The Arabic Background of the </w:t>
      </w:r>
      <w:proofErr w:type="spellStart"/>
      <w:r>
        <w:rPr>
          <w:rFonts w:asciiTheme="majorBidi" w:hAnsiTheme="majorBidi" w:cstheme="majorBidi"/>
        </w:rPr>
        <w:t>Kuzari</w:t>
      </w:r>
      <w:proofErr w:type="spellEnd"/>
      <w:r w:rsidR="00DD1754">
        <w:rPr>
          <w:rFonts w:asciiTheme="majorBidi" w:hAnsiTheme="majorBidi" w:cstheme="majorBidi"/>
        </w:rPr>
        <w:t>’</w:t>
      </w:r>
      <w:r>
        <w:rPr>
          <w:rFonts w:asciiTheme="majorBidi" w:hAnsiTheme="majorBidi" w:cstheme="majorBidi"/>
        </w:rPr>
        <w:t xml:space="preserve">, </w:t>
      </w:r>
      <w:r w:rsidRPr="007F6884">
        <w:rPr>
          <w:rFonts w:asciiTheme="majorBidi" w:hAnsiTheme="majorBidi" w:cstheme="majorBidi"/>
          <w:i/>
          <w:iCs/>
        </w:rPr>
        <w:t>Journal of Jewish Thought &amp; Philosophy</w:t>
      </w:r>
      <w:r>
        <w:rPr>
          <w:rFonts w:asciiTheme="majorBidi" w:hAnsiTheme="majorBidi" w:cstheme="majorBidi"/>
        </w:rPr>
        <w:t xml:space="preserve"> 21 (2013), </w:t>
      </w:r>
      <w:r w:rsidR="00DD1754">
        <w:rPr>
          <w:rFonts w:asciiTheme="majorBidi" w:hAnsiTheme="majorBidi" w:cstheme="majorBidi"/>
        </w:rPr>
        <w:t xml:space="preserve">pp. </w:t>
      </w:r>
      <w:r>
        <w:rPr>
          <w:rFonts w:asciiTheme="majorBidi" w:hAnsiTheme="majorBidi" w:cstheme="majorBidi"/>
        </w:rPr>
        <w:t xml:space="preserve">1-56, </w:t>
      </w:r>
      <w:r w:rsidR="00DD1754">
        <w:rPr>
          <w:rFonts w:asciiTheme="majorBidi" w:hAnsiTheme="majorBidi" w:cstheme="majorBidi"/>
        </w:rPr>
        <w:t xml:space="preserve">here </w:t>
      </w:r>
      <w:r>
        <w:rPr>
          <w:rFonts w:asciiTheme="majorBidi" w:hAnsiTheme="majorBidi" w:cstheme="majorBidi"/>
        </w:rPr>
        <w:t xml:space="preserve">at </w:t>
      </w:r>
      <w:r w:rsidR="00024AC1">
        <w:rPr>
          <w:rFonts w:asciiTheme="majorBidi" w:hAnsiTheme="majorBidi" w:cstheme="majorBidi"/>
        </w:rPr>
        <w:t xml:space="preserve">pp. </w:t>
      </w:r>
      <w:r>
        <w:rPr>
          <w:rFonts w:asciiTheme="majorBidi" w:hAnsiTheme="majorBidi" w:cstheme="majorBidi"/>
        </w:rPr>
        <w:t xml:space="preserve">29-36. </w:t>
      </w:r>
    </w:p>
  </w:footnote>
  <w:footnote w:id="7">
    <w:p w14:paraId="281E3A45" w14:textId="7F8117AB" w:rsidR="006B338B" w:rsidRPr="004C5FA6" w:rsidRDefault="006B338B" w:rsidP="00556BCA">
      <w:pPr>
        <w:pStyle w:val="Notedebasdepage"/>
        <w:jc w:val="both"/>
        <w:rPr>
          <w:rFonts w:asciiTheme="majorBidi" w:hAnsiTheme="majorBidi" w:cstheme="majorBidi"/>
        </w:rPr>
      </w:pPr>
      <w:r w:rsidRPr="004C5FA6">
        <w:rPr>
          <w:rStyle w:val="Appelnotedebasdep"/>
          <w:rFonts w:asciiTheme="majorBidi" w:hAnsiTheme="majorBidi" w:cstheme="majorBidi"/>
        </w:rPr>
        <w:footnoteRef/>
      </w:r>
      <w:r w:rsidRPr="004C5FA6">
        <w:rPr>
          <w:rFonts w:asciiTheme="majorBidi" w:hAnsiTheme="majorBidi" w:cstheme="majorBidi"/>
        </w:rPr>
        <w:t xml:space="preserve"> R. C. Kiener, </w:t>
      </w:r>
      <w:r w:rsidR="005A0F5E">
        <w:rPr>
          <w:rFonts w:asciiTheme="majorBidi" w:hAnsiTheme="majorBidi" w:cstheme="majorBidi"/>
        </w:rPr>
        <w:t>‘</w:t>
      </w:r>
      <w:r w:rsidRPr="004C5FA6">
        <w:rPr>
          <w:rFonts w:asciiTheme="majorBidi" w:hAnsiTheme="majorBidi" w:cstheme="majorBidi"/>
        </w:rPr>
        <w:t xml:space="preserve">Jewish </w:t>
      </w:r>
      <w:proofErr w:type="spellStart"/>
      <w:proofErr w:type="gramStart"/>
      <w:r w:rsidRPr="004C5FA6">
        <w:rPr>
          <w:rFonts w:asciiTheme="majorBidi" w:hAnsiTheme="majorBidi" w:cstheme="majorBidi"/>
        </w:rPr>
        <w:t>Ismā</w:t>
      </w:r>
      <w:r>
        <w:rPr>
          <w:rFonts w:asciiTheme="majorBidi" w:hAnsiTheme="majorBidi" w:cstheme="majorBidi"/>
        </w:rPr>
        <w:t>‘</w:t>
      </w:r>
      <w:proofErr w:type="gramEnd"/>
      <w:r w:rsidRPr="004C5FA6">
        <w:rPr>
          <w:rFonts w:asciiTheme="majorBidi" w:hAnsiTheme="majorBidi" w:cstheme="majorBidi"/>
        </w:rPr>
        <w:t>ilism</w:t>
      </w:r>
      <w:proofErr w:type="spellEnd"/>
      <w:r w:rsidRPr="004C5FA6">
        <w:rPr>
          <w:rFonts w:asciiTheme="majorBidi" w:hAnsiTheme="majorBidi" w:cstheme="majorBidi"/>
        </w:rPr>
        <w:t xml:space="preserve"> in Twelfth Century Yemen: R. Nethanel Ben Al-</w:t>
      </w:r>
      <w:proofErr w:type="spellStart"/>
      <w:r w:rsidRPr="004C5FA6">
        <w:rPr>
          <w:rFonts w:asciiTheme="majorBidi" w:hAnsiTheme="majorBidi" w:cstheme="majorBidi"/>
        </w:rPr>
        <w:t>Fayyūmī</w:t>
      </w:r>
      <w:proofErr w:type="spellEnd"/>
      <w:r w:rsidR="005A0F5E">
        <w:rPr>
          <w:rFonts w:asciiTheme="majorBidi" w:hAnsiTheme="majorBidi" w:cstheme="majorBidi"/>
        </w:rPr>
        <w:t>’</w:t>
      </w:r>
      <w:r w:rsidRPr="004C5FA6">
        <w:rPr>
          <w:rFonts w:asciiTheme="majorBidi" w:hAnsiTheme="majorBidi" w:cstheme="majorBidi"/>
        </w:rPr>
        <w:t xml:space="preserve">, </w:t>
      </w:r>
      <w:r w:rsidRPr="004C5FA6">
        <w:rPr>
          <w:rFonts w:asciiTheme="majorBidi" w:hAnsiTheme="majorBidi" w:cstheme="majorBidi"/>
          <w:i/>
          <w:iCs/>
        </w:rPr>
        <w:t>The Jewish Quarterly Review</w:t>
      </w:r>
      <w:r w:rsidRPr="004C5FA6">
        <w:rPr>
          <w:rFonts w:asciiTheme="majorBidi" w:hAnsiTheme="majorBidi" w:cstheme="majorBidi"/>
        </w:rPr>
        <w:t xml:space="preserve"> 74.3 (1984), </w:t>
      </w:r>
      <w:r w:rsidR="005A0F5E">
        <w:rPr>
          <w:rFonts w:asciiTheme="majorBidi" w:hAnsiTheme="majorBidi" w:cstheme="majorBidi"/>
        </w:rPr>
        <w:t xml:space="preserve">pp. </w:t>
      </w:r>
      <w:r w:rsidRPr="004C5FA6">
        <w:rPr>
          <w:rFonts w:asciiTheme="majorBidi" w:hAnsiTheme="majorBidi" w:cstheme="majorBidi"/>
        </w:rPr>
        <w:t>249-66</w:t>
      </w:r>
      <w:r>
        <w:rPr>
          <w:rFonts w:asciiTheme="majorBidi" w:hAnsiTheme="majorBidi" w:cstheme="majorBidi"/>
        </w:rPr>
        <w:t>.</w:t>
      </w:r>
    </w:p>
  </w:footnote>
  <w:footnote w:id="8">
    <w:p w14:paraId="2AAE217D" w14:textId="44858FF0" w:rsidR="006B338B" w:rsidRPr="004C5FA6" w:rsidRDefault="006B338B" w:rsidP="00556BCA">
      <w:pPr>
        <w:pStyle w:val="Notedebasdepage"/>
        <w:jc w:val="both"/>
        <w:rPr>
          <w:rFonts w:asciiTheme="majorBidi" w:hAnsiTheme="majorBidi" w:cstheme="majorBidi"/>
        </w:rPr>
      </w:pPr>
      <w:r w:rsidRPr="004C5FA6">
        <w:rPr>
          <w:rStyle w:val="Appelnotedebasdep"/>
          <w:rFonts w:asciiTheme="majorBidi" w:hAnsiTheme="majorBidi" w:cstheme="majorBidi"/>
        </w:rPr>
        <w:footnoteRef/>
      </w:r>
      <w:r w:rsidRPr="004C5FA6">
        <w:rPr>
          <w:rFonts w:asciiTheme="majorBidi" w:hAnsiTheme="majorBidi" w:cstheme="majorBidi"/>
        </w:rPr>
        <w:t xml:space="preserve"> E. </w:t>
      </w:r>
      <w:proofErr w:type="spellStart"/>
      <w:r w:rsidRPr="004C5FA6">
        <w:rPr>
          <w:rFonts w:asciiTheme="majorBidi" w:hAnsiTheme="majorBidi" w:cstheme="majorBidi"/>
        </w:rPr>
        <w:t>Krinis</w:t>
      </w:r>
      <w:proofErr w:type="spellEnd"/>
      <w:r w:rsidRPr="004C5FA6">
        <w:rPr>
          <w:rFonts w:asciiTheme="majorBidi" w:hAnsiTheme="majorBidi" w:cstheme="majorBidi"/>
        </w:rPr>
        <w:t xml:space="preserve">, </w:t>
      </w:r>
      <w:r w:rsidR="005A0F5E">
        <w:rPr>
          <w:rFonts w:asciiTheme="majorBidi" w:hAnsiTheme="majorBidi" w:cstheme="majorBidi"/>
        </w:rPr>
        <w:t>‘</w:t>
      </w:r>
      <w:r w:rsidRPr="004C5FA6">
        <w:rPr>
          <w:rFonts w:asciiTheme="majorBidi" w:hAnsiTheme="majorBidi" w:cstheme="majorBidi"/>
        </w:rPr>
        <w:t xml:space="preserve">Cyclical Time in the </w:t>
      </w:r>
      <w:proofErr w:type="spellStart"/>
      <w:proofErr w:type="gramStart"/>
      <w:r w:rsidRPr="004C5FA6">
        <w:rPr>
          <w:rFonts w:asciiTheme="majorBidi" w:hAnsiTheme="majorBidi" w:cstheme="majorBidi"/>
        </w:rPr>
        <w:t>Ismā‘</w:t>
      </w:r>
      <w:proofErr w:type="gramEnd"/>
      <w:r w:rsidRPr="004C5FA6">
        <w:rPr>
          <w:rFonts w:asciiTheme="majorBidi" w:hAnsiTheme="majorBidi" w:cstheme="majorBidi"/>
        </w:rPr>
        <w:t>īlī</w:t>
      </w:r>
      <w:proofErr w:type="spellEnd"/>
      <w:r w:rsidRPr="004C5FA6">
        <w:rPr>
          <w:rFonts w:asciiTheme="majorBidi" w:hAnsiTheme="majorBidi" w:cstheme="majorBidi"/>
        </w:rPr>
        <w:t xml:space="preserve"> Circle of </w:t>
      </w:r>
      <w:proofErr w:type="spellStart"/>
      <w:r w:rsidRPr="004C5FA6">
        <w:rPr>
          <w:rFonts w:asciiTheme="majorBidi" w:hAnsiTheme="majorBidi" w:cstheme="majorBidi"/>
        </w:rPr>
        <w:t>Ikhwān</w:t>
      </w:r>
      <w:proofErr w:type="spellEnd"/>
      <w:r w:rsidRPr="004C5FA6">
        <w:rPr>
          <w:rFonts w:asciiTheme="majorBidi" w:hAnsiTheme="majorBidi" w:cstheme="majorBidi"/>
        </w:rPr>
        <w:t xml:space="preserve"> al-</w:t>
      </w:r>
      <w:proofErr w:type="spellStart"/>
      <w:r w:rsidRPr="004C5FA6">
        <w:rPr>
          <w:rFonts w:asciiTheme="majorBidi" w:hAnsiTheme="majorBidi" w:cstheme="majorBidi"/>
        </w:rPr>
        <w:t>ṣafā</w:t>
      </w:r>
      <w:proofErr w:type="spellEnd"/>
      <w:r w:rsidRPr="004C5FA6">
        <w:rPr>
          <w:rFonts w:asciiTheme="majorBidi" w:hAnsiTheme="majorBidi" w:cstheme="majorBidi"/>
        </w:rPr>
        <w:t>’ (Tenth Century) and in Early Jewish Kabbalists Circles (Thirteenth and Fourteenth Centuries</w:t>
      </w:r>
      <w:r>
        <w:rPr>
          <w:rFonts w:asciiTheme="majorBidi" w:hAnsiTheme="majorBidi" w:cstheme="majorBidi"/>
        </w:rPr>
        <w:t>)</w:t>
      </w:r>
      <w:r w:rsidR="005A0F5E">
        <w:rPr>
          <w:rFonts w:asciiTheme="majorBidi" w:hAnsiTheme="majorBidi" w:cstheme="majorBidi"/>
        </w:rPr>
        <w:t>’</w:t>
      </w:r>
      <w:r w:rsidRPr="004C5FA6">
        <w:rPr>
          <w:rFonts w:asciiTheme="majorBidi" w:hAnsiTheme="majorBidi" w:cstheme="majorBidi"/>
        </w:rPr>
        <w:t xml:space="preserve">, </w:t>
      </w:r>
      <w:r w:rsidRPr="004C5FA6">
        <w:rPr>
          <w:rFonts w:asciiTheme="majorBidi" w:hAnsiTheme="majorBidi" w:cstheme="majorBidi"/>
          <w:i/>
          <w:iCs/>
        </w:rPr>
        <w:t xml:space="preserve">Studia </w:t>
      </w:r>
      <w:proofErr w:type="spellStart"/>
      <w:r w:rsidRPr="004C5FA6">
        <w:rPr>
          <w:rFonts w:asciiTheme="majorBidi" w:hAnsiTheme="majorBidi" w:cstheme="majorBidi"/>
          <w:i/>
          <w:iCs/>
        </w:rPr>
        <w:t>Islamica</w:t>
      </w:r>
      <w:proofErr w:type="spellEnd"/>
      <w:r w:rsidRPr="004C5FA6">
        <w:rPr>
          <w:rFonts w:asciiTheme="majorBidi" w:hAnsiTheme="majorBidi" w:cstheme="majorBidi"/>
        </w:rPr>
        <w:t xml:space="preserve"> 111 (2016), </w:t>
      </w:r>
      <w:r w:rsidR="005A0F5E">
        <w:rPr>
          <w:rFonts w:asciiTheme="majorBidi" w:hAnsiTheme="majorBidi" w:cstheme="majorBidi"/>
        </w:rPr>
        <w:t xml:space="preserve">pp. </w:t>
      </w:r>
      <w:r w:rsidRPr="004C5FA6">
        <w:rPr>
          <w:rFonts w:asciiTheme="majorBidi" w:hAnsiTheme="majorBidi" w:cstheme="majorBidi"/>
        </w:rPr>
        <w:t>20-108.</w:t>
      </w:r>
    </w:p>
  </w:footnote>
  <w:footnote w:id="9">
    <w:p w14:paraId="754789A1" w14:textId="4CEC1FD9" w:rsidR="006B338B" w:rsidRPr="00135F45" w:rsidRDefault="006B338B" w:rsidP="00556BCA">
      <w:pPr>
        <w:spacing w:after="0" w:line="240" w:lineRule="auto"/>
        <w:jc w:val="both"/>
        <w:rPr>
          <w:rFonts w:asciiTheme="majorBidi" w:hAnsiTheme="majorBidi" w:cstheme="majorBidi"/>
          <w:sz w:val="20"/>
          <w:szCs w:val="20"/>
          <w:lang w:eastAsia="fr-BE"/>
        </w:rPr>
      </w:pPr>
      <w:r w:rsidRPr="007D38B1">
        <w:rPr>
          <w:rStyle w:val="Appelnotedebasdep"/>
          <w:rFonts w:asciiTheme="majorBidi" w:hAnsiTheme="majorBidi" w:cstheme="majorBidi"/>
          <w:sz w:val="20"/>
          <w:szCs w:val="20"/>
        </w:rPr>
        <w:footnoteRef/>
      </w:r>
      <w:r w:rsidRPr="007D38B1">
        <w:rPr>
          <w:rFonts w:asciiTheme="majorBidi" w:hAnsiTheme="majorBidi" w:cstheme="majorBidi"/>
          <w:sz w:val="20"/>
          <w:szCs w:val="20"/>
        </w:rPr>
        <w:t xml:space="preserve"> See for instance: A. </w:t>
      </w:r>
      <w:r w:rsidRPr="007D38B1">
        <w:rPr>
          <w:rFonts w:asciiTheme="majorBidi" w:hAnsiTheme="majorBidi" w:cstheme="majorBidi"/>
          <w:sz w:val="20"/>
          <w:szCs w:val="20"/>
          <w:lang w:val="en-US"/>
        </w:rPr>
        <w:t xml:space="preserve">Eliyahu, </w:t>
      </w:r>
      <w:r w:rsidR="005A0F5E">
        <w:rPr>
          <w:rFonts w:asciiTheme="majorBidi" w:hAnsiTheme="majorBidi" w:cstheme="majorBidi"/>
          <w:sz w:val="20"/>
          <w:szCs w:val="20"/>
          <w:lang w:val="en-US"/>
        </w:rPr>
        <w:t>‘</w:t>
      </w:r>
      <w:r w:rsidRPr="007D38B1">
        <w:rPr>
          <w:rFonts w:asciiTheme="majorBidi" w:hAnsiTheme="majorBidi" w:cstheme="majorBidi"/>
          <w:sz w:val="20"/>
          <w:szCs w:val="20"/>
          <w:lang w:val="en-US"/>
        </w:rPr>
        <w:t xml:space="preserve">Muslim and Jewish Philosophy in </w:t>
      </w:r>
      <w:proofErr w:type="spellStart"/>
      <w:r w:rsidRPr="007D38B1">
        <w:rPr>
          <w:rFonts w:asciiTheme="majorBidi" w:hAnsiTheme="majorBidi" w:cstheme="majorBidi"/>
          <w:sz w:val="20"/>
          <w:szCs w:val="20"/>
          <w:lang w:val="en-US"/>
        </w:rPr>
        <w:t>al-Andalus</w:t>
      </w:r>
      <w:proofErr w:type="spellEnd"/>
      <w:r w:rsidRPr="007D38B1">
        <w:rPr>
          <w:rFonts w:asciiTheme="majorBidi" w:hAnsiTheme="majorBidi" w:cstheme="majorBidi"/>
          <w:sz w:val="20"/>
          <w:szCs w:val="20"/>
          <w:lang w:val="en-US"/>
        </w:rPr>
        <w:t>: Ibn al-Sīd al-</w:t>
      </w:r>
      <w:proofErr w:type="spellStart"/>
      <w:r w:rsidRPr="007D38B1">
        <w:rPr>
          <w:rFonts w:asciiTheme="majorBidi" w:hAnsiTheme="majorBidi" w:cstheme="majorBidi"/>
          <w:sz w:val="20"/>
          <w:szCs w:val="20"/>
          <w:lang w:val="en-US"/>
        </w:rPr>
        <w:t>Baṭalyawsī</w:t>
      </w:r>
      <w:proofErr w:type="spellEnd"/>
      <w:r w:rsidRPr="007D38B1">
        <w:rPr>
          <w:rFonts w:asciiTheme="majorBidi" w:hAnsiTheme="majorBidi" w:cstheme="majorBidi"/>
          <w:sz w:val="20"/>
          <w:szCs w:val="20"/>
          <w:lang w:val="en-US"/>
        </w:rPr>
        <w:t xml:space="preserve"> and Moses ibn Ezra</w:t>
      </w:r>
      <w:r w:rsidR="005A0F5E">
        <w:rPr>
          <w:rFonts w:asciiTheme="majorBidi" w:hAnsiTheme="majorBidi" w:cstheme="majorBidi"/>
          <w:sz w:val="20"/>
          <w:szCs w:val="20"/>
          <w:lang w:val="en-US"/>
        </w:rPr>
        <w:t>’</w:t>
      </w:r>
      <w:r w:rsidRPr="007D38B1">
        <w:rPr>
          <w:rFonts w:asciiTheme="majorBidi" w:hAnsiTheme="majorBidi" w:cstheme="majorBidi"/>
          <w:sz w:val="20"/>
          <w:szCs w:val="20"/>
          <w:lang w:val="en-US"/>
        </w:rPr>
        <w:t>, in A. Ashur</w:t>
      </w:r>
      <w:r w:rsidRPr="007D38B1">
        <w:rPr>
          <w:rFonts w:asciiTheme="majorBidi" w:hAnsiTheme="majorBidi" w:cstheme="majorBidi"/>
          <w:i/>
          <w:iCs/>
          <w:sz w:val="20"/>
          <w:szCs w:val="20"/>
          <w:lang w:val="en-US"/>
        </w:rPr>
        <w:t xml:space="preserve"> </w:t>
      </w:r>
      <w:r w:rsidRPr="007D38B1">
        <w:rPr>
          <w:rFonts w:asciiTheme="majorBidi" w:hAnsiTheme="majorBidi" w:cstheme="majorBidi"/>
          <w:sz w:val="20"/>
          <w:szCs w:val="20"/>
          <w:lang w:val="en-US"/>
        </w:rPr>
        <w:t>(ed.),</w:t>
      </w:r>
      <w:r w:rsidRPr="007D38B1">
        <w:rPr>
          <w:rFonts w:asciiTheme="majorBidi" w:hAnsiTheme="majorBidi" w:cstheme="majorBidi"/>
          <w:i/>
          <w:iCs/>
          <w:sz w:val="20"/>
          <w:szCs w:val="20"/>
          <w:lang w:val="en-US"/>
        </w:rPr>
        <w:t xml:space="preserve"> </w:t>
      </w:r>
      <w:proofErr w:type="spellStart"/>
      <w:r w:rsidRPr="007D38B1">
        <w:rPr>
          <w:rFonts w:asciiTheme="majorBidi" w:hAnsiTheme="majorBidi" w:cstheme="majorBidi"/>
          <w:i/>
          <w:iCs/>
          <w:sz w:val="20"/>
          <w:szCs w:val="20"/>
          <w:lang w:val="en-US"/>
        </w:rPr>
        <w:t>Judaeo</w:t>
      </w:r>
      <w:proofErr w:type="spellEnd"/>
      <w:r w:rsidRPr="007D38B1">
        <w:rPr>
          <w:rFonts w:asciiTheme="majorBidi" w:hAnsiTheme="majorBidi" w:cstheme="majorBidi"/>
          <w:i/>
          <w:iCs/>
          <w:sz w:val="20"/>
          <w:szCs w:val="20"/>
          <w:lang w:val="en-US"/>
        </w:rPr>
        <w:t xml:space="preserve">-Arabic Culture in </w:t>
      </w:r>
      <w:proofErr w:type="spellStart"/>
      <w:r w:rsidRPr="007D38B1">
        <w:rPr>
          <w:rFonts w:asciiTheme="majorBidi" w:hAnsiTheme="majorBidi" w:cstheme="majorBidi"/>
          <w:i/>
          <w:iCs/>
          <w:sz w:val="20"/>
          <w:szCs w:val="20"/>
          <w:lang w:val="en-US"/>
        </w:rPr>
        <w:t>al-Andalus</w:t>
      </w:r>
      <w:proofErr w:type="spellEnd"/>
      <w:r w:rsidRPr="007D38B1">
        <w:rPr>
          <w:rFonts w:asciiTheme="majorBidi" w:hAnsiTheme="majorBidi" w:cstheme="majorBidi"/>
          <w:i/>
          <w:iCs/>
          <w:sz w:val="20"/>
          <w:szCs w:val="20"/>
          <w:lang w:val="en-US"/>
        </w:rPr>
        <w:t xml:space="preserve">. </w:t>
      </w:r>
      <w:r w:rsidRPr="007D38B1">
        <w:rPr>
          <w:rFonts w:asciiTheme="majorBidi" w:hAnsiTheme="majorBidi" w:cstheme="majorBidi"/>
          <w:sz w:val="20"/>
          <w:szCs w:val="20"/>
          <w:lang w:val="en-US"/>
        </w:rPr>
        <w:t>Proceedings of the 13</w:t>
      </w:r>
      <w:r w:rsidRPr="007D38B1">
        <w:rPr>
          <w:rFonts w:asciiTheme="majorBidi" w:hAnsiTheme="majorBidi" w:cstheme="majorBidi"/>
          <w:sz w:val="20"/>
          <w:szCs w:val="20"/>
          <w:vertAlign w:val="superscript"/>
          <w:lang w:val="en-US"/>
        </w:rPr>
        <w:t>th</w:t>
      </w:r>
      <w:r w:rsidRPr="007D38B1">
        <w:rPr>
          <w:rFonts w:asciiTheme="majorBidi" w:hAnsiTheme="majorBidi" w:cstheme="majorBidi"/>
          <w:sz w:val="20"/>
          <w:szCs w:val="20"/>
          <w:lang w:val="en-US"/>
        </w:rPr>
        <w:t xml:space="preserve"> Conference of the Society for </w:t>
      </w:r>
      <w:proofErr w:type="spellStart"/>
      <w:r w:rsidRPr="007D38B1">
        <w:rPr>
          <w:rFonts w:asciiTheme="majorBidi" w:hAnsiTheme="majorBidi" w:cstheme="majorBidi"/>
          <w:sz w:val="20"/>
          <w:szCs w:val="20"/>
          <w:lang w:val="en-US"/>
        </w:rPr>
        <w:t>Judaeo</w:t>
      </w:r>
      <w:proofErr w:type="spellEnd"/>
      <w:r w:rsidRPr="007D38B1">
        <w:rPr>
          <w:rFonts w:asciiTheme="majorBidi" w:hAnsiTheme="majorBidi" w:cstheme="majorBidi"/>
          <w:sz w:val="20"/>
          <w:szCs w:val="20"/>
          <w:lang w:val="en-US"/>
        </w:rPr>
        <w:t>-Arabic Studies Cordoba 2007</w:t>
      </w:r>
      <w:r w:rsidR="009704D0">
        <w:rPr>
          <w:rFonts w:asciiTheme="majorBidi" w:hAnsiTheme="majorBidi" w:cstheme="majorBidi"/>
          <w:sz w:val="20"/>
          <w:szCs w:val="20"/>
          <w:lang w:val="en-US"/>
        </w:rPr>
        <w:t xml:space="preserve"> (</w:t>
      </w:r>
      <w:r w:rsidRPr="007D38B1">
        <w:rPr>
          <w:rFonts w:asciiTheme="majorBidi" w:hAnsiTheme="majorBidi" w:cstheme="majorBidi"/>
          <w:sz w:val="20"/>
          <w:szCs w:val="20"/>
          <w:lang w:val="en-US"/>
        </w:rPr>
        <w:t xml:space="preserve">Córdoba: </w:t>
      </w:r>
      <w:proofErr w:type="spellStart"/>
      <w:r w:rsidRPr="007D38B1">
        <w:rPr>
          <w:rFonts w:asciiTheme="majorBidi" w:hAnsiTheme="majorBidi" w:cstheme="majorBidi"/>
          <w:sz w:val="20"/>
          <w:szCs w:val="20"/>
          <w:lang w:val="en-US"/>
        </w:rPr>
        <w:t>Oriens</w:t>
      </w:r>
      <w:proofErr w:type="spellEnd"/>
      <w:r w:rsidRPr="007D38B1">
        <w:rPr>
          <w:rFonts w:asciiTheme="majorBidi" w:hAnsiTheme="majorBidi" w:cstheme="majorBidi"/>
          <w:sz w:val="20"/>
          <w:szCs w:val="20"/>
          <w:lang w:val="en-US"/>
        </w:rPr>
        <w:t xml:space="preserve"> Academics – CNERU – CSIC, 2013</w:t>
      </w:r>
      <w:r w:rsidR="004B45F4">
        <w:rPr>
          <w:rFonts w:asciiTheme="majorBidi" w:hAnsiTheme="majorBidi" w:cstheme="majorBidi"/>
          <w:sz w:val="20"/>
          <w:szCs w:val="20"/>
          <w:lang w:val="en-US"/>
        </w:rPr>
        <w:t>)</w:t>
      </w:r>
      <w:r w:rsidRPr="007D38B1">
        <w:rPr>
          <w:rFonts w:asciiTheme="majorBidi" w:hAnsiTheme="majorBidi" w:cstheme="majorBidi"/>
          <w:sz w:val="20"/>
          <w:szCs w:val="20"/>
          <w:lang w:val="en-US"/>
        </w:rPr>
        <w:t xml:space="preserve">, </w:t>
      </w:r>
      <w:r w:rsidR="004B45F4">
        <w:rPr>
          <w:rFonts w:asciiTheme="majorBidi" w:hAnsiTheme="majorBidi" w:cstheme="majorBidi"/>
          <w:sz w:val="20"/>
          <w:szCs w:val="20"/>
          <w:lang w:val="en-US"/>
        </w:rPr>
        <w:t xml:space="preserve">pp. </w:t>
      </w:r>
      <w:r w:rsidRPr="007D38B1">
        <w:rPr>
          <w:rFonts w:asciiTheme="majorBidi" w:hAnsiTheme="majorBidi" w:cstheme="majorBidi"/>
          <w:sz w:val="20"/>
          <w:szCs w:val="20"/>
          <w:lang w:val="en-US"/>
        </w:rPr>
        <w:t xml:space="preserve">51-63; </w:t>
      </w:r>
      <w:r>
        <w:rPr>
          <w:rFonts w:asciiTheme="majorBidi" w:hAnsiTheme="majorBidi" w:cstheme="majorBidi"/>
          <w:sz w:val="20"/>
          <w:szCs w:val="20"/>
          <w:lang w:val="en-US"/>
        </w:rPr>
        <w:t xml:space="preserve">G. de Callataÿ, </w:t>
      </w:r>
      <w:r w:rsidR="004B45F4">
        <w:rPr>
          <w:rFonts w:asciiTheme="majorBidi" w:hAnsiTheme="majorBidi" w:cstheme="majorBidi"/>
          <w:sz w:val="20"/>
          <w:szCs w:val="20"/>
        </w:rPr>
        <w:t>‘</w:t>
      </w:r>
      <w:r w:rsidRPr="003F5A48">
        <w:rPr>
          <w:rFonts w:asciiTheme="majorBidi" w:hAnsiTheme="majorBidi" w:cstheme="majorBidi"/>
          <w:sz w:val="20"/>
          <w:szCs w:val="20"/>
        </w:rPr>
        <w:t>From Ibn Masarra to Ibn ‘</w:t>
      </w:r>
      <w:proofErr w:type="spellStart"/>
      <w:r w:rsidRPr="003F5A48">
        <w:rPr>
          <w:rFonts w:asciiTheme="majorBidi" w:hAnsiTheme="majorBidi" w:cstheme="majorBidi"/>
          <w:sz w:val="20"/>
          <w:szCs w:val="20"/>
        </w:rPr>
        <w:t>Arabī</w:t>
      </w:r>
      <w:proofErr w:type="spellEnd"/>
      <w:r w:rsidRPr="003F5A48">
        <w:rPr>
          <w:rFonts w:asciiTheme="majorBidi" w:hAnsiTheme="majorBidi" w:cstheme="majorBidi"/>
          <w:sz w:val="20"/>
          <w:szCs w:val="20"/>
        </w:rPr>
        <w:t xml:space="preserve">: References, Shibboleths and Subtle Allusions to the </w:t>
      </w:r>
      <w:proofErr w:type="spellStart"/>
      <w:r w:rsidRPr="003F5A48">
        <w:rPr>
          <w:rFonts w:asciiTheme="majorBidi" w:hAnsiTheme="majorBidi" w:cstheme="majorBidi"/>
          <w:i/>
          <w:iCs/>
          <w:sz w:val="20"/>
          <w:szCs w:val="20"/>
        </w:rPr>
        <w:t>Rasā’il</w:t>
      </w:r>
      <w:proofErr w:type="spellEnd"/>
      <w:r w:rsidRPr="003F5A48">
        <w:rPr>
          <w:rFonts w:asciiTheme="majorBidi" w:hAnsiTheme="majorBidi" w:cstheme="majorBidi"/>
          <w:i/>
          <w:iCs/>
          <w:sz w:val="20"/>
          <w:szCs w:val="20"/>
        </w:rPr>
        <w:t xml:space="preserve"> </w:t>
      </w:r>
      <w:proofErr w:type="spellStart"/>
      <w:r w:rsidRPr="003F5A48">
        <w:rPr>
          <w:rFonts w:asciiTheme="majorBidi" w:hAnsiTheme="majorBidi" w:cstheme="majorBidi"/>
          <w:i/>
          <w:iCs/>
          <w:sz w:val="20"/>
          <w:szCs w:val="20"/>
        </w:rPr>
        <w:t>Ikhwān</w:t>
      </w:r>
      <w:proofErr w:type="spellEnd"/>
      <w:r w:rsidRPr="003F5A48">
        <w:rPr>
          <w:rFonts w:asciiTheme="majorBidi" w:hAnsiTheme="majorBidi" w:cstheme="majorBidi"/>
          <w:i/>
          <w:iCs/>
          <w:sz w:val="20"/>
          <w:szCs w:val="20"/>
        </w:rPr>
        <w:t xml:space="preserve"> al-</w:t>
      </w:r>
      <w:proofErr w:type="spellStart"/>
      <w:r w:rsidRPr="003F5A48">
        <w:rPr>
          <w:rFonts w:asciiTheme="majorBidi" w:hAnsiTheme="majorBidi" w:cstheme="majorBidi"/>
          <w:i/>
          <w:iCs/>
          <w:sz w:val="20"/>
          <w:szCs w:val="20"/>
        </w:rPr>
        <w:t>Ṣafā</w:t>
      </w:r>
      <w:proofErr w:type="spellEnd"/>
      <w:r w:rsidRPr="003F5A48">
        <w:rPr>
          <w:rFonts w:asciiTheme="majorBidi" w:hAnsiTheme="majorBidi" w:cstheme="majorBidi"/>
          <w:i/>
          <w:iCs/>
          <w:sz w:val="20"/>
          <w:szCs w:val="20"/>
        </w:rPr>
        <w:t>’</w:t>
      </w:r>
      <w:r w:rsidRPr="003F5A48">
        <w:rPr>
          <w:rFonts w:asciiTheme="majorBidi" w:hAnsiTheme="majorBidi" w:cstheme="majorBidi"/>
          <w:sz w:val="20"/>
          <w:szCs w:val="20"/>
        </w:rPr>
        <w:t xml:space="preserve"> in the Literature of </w:t>
      </w:r>
      <w:proofErr w:type="spellStart"/>
      <w:r w:rsidRPr="003F5A48">
        <w:rPr>
          <w:rFonts w:asciiTheme="majorBidi" w:hAnsiTheme="majorBidi" w:cstheme="majorBidi"/>
          <w:sz w:val="20"/>
          <w:szCs w:val="20"/>
        </w:rPr>
        <w:t>al-Andalus</w:t>
      </w:r>
      <w:proofErr w:type="spellEnd"/>
      <w:r w:rsidR="004B45F4">
        <w:rPr>
          <w:rFonts w:asciiTheme="majorBidi" w:hAnsiTheme="majorBidi" w:cstheme="majorBidi"/>
          <w:sz w:val="20"/>
          <w:szCs w:val="20"/>
        </w:rPr>
        <w:t>’</w:t>
      </w:r>
      <w:r w:rsidRPr="003F5A48">
        <w:rPr>
          <w:rFonts w:asciiTheme="majorBidi" w:hAnsiTheme="majorBidi" w:cstheme="majorBidi"/>
          <w:sz w:val="20"/>
          <w:szCs w:val="20"/>
        </w:rPr>
        <w:t>, in A. Straface – C. De Angelo – A. Manzo (ed</w:t>
      </w:r>
      <w:r w:rsidR="004B45F4">
        <w:rPr>
          <w:rFonts w:asciiTheme="majorBidi" w:hAnsiTheme="majorBidi" w:cstheme="majorBidi"/>
          <w:sz w:val="20"/>
          <w:szCs w:val="20"/>
        </w:rPr>
        <w:t>s</w:t>
      </w:r>
      <w:r w:rsidRPr="003F5A48">
        <w:rPr>
          <w:rFonts w:asciiTheme="majorBidi" w:hAnsiTheme="majorBidi" w:cstheme="majorBidi"/>
          <w:sz w:val="20"/>
          <w:szCs w:val="20"/>
        </w:rPr>
        <w:t xml:space="preserve">), </w:t>
      </w:r>
      <w:r w:rsidRPr="003F5A48">
        <w:rPr>
          <w:rFonts w:asciiTheme="majorBidi" w:hAnsiTheme="majorBidi" w:cstheme="majorBidi"/>
          <w:i/>
          <w:iCs/>
          <w:sz w:val="20"/>
          <w:szCs w:val="20"/>
        </w:rPr>
        <w:t xml:space="preserve">Labor </w:t>
      </w:r>
      <w:proofErr w:type="spellStart"/>
      <w:r w:rsidRPr="003F5A48">
        <w:rPr>
          <w:rFonts w:asciiTheme="majorBidi" w:hAnsiTheme="majorBidi" w:cstheme="majorBidi"/>
          <w:i/>
          <w:iCs/>
          <w:sz w:val="20"/>
          <w:szCs w:val="20"/>
        </w:rPr>
        <w:t>Limae</w:t>
      </w:r>
      <w:proofErr w:type="spellEnd"/>
      <w:r w:rsidRPr="003F5A48">
        <w:rPr>
          <w:rFonts w:asciiTheme="majorBidi" w:hAnsiTheme="majorBidi" w:cstheme="majorBidi"/>
          <w:i/>
          <w:iCs/>
          <w:sz w:val="20"/>
          <w:szCs w:val="20"/>
        </w:rPr>
        <w:t xml:space="preserve">. Studi in </w:t>
      </w:r>
      <w:proofErr w:type="spellStart"/>
      <w:r w:rsidRPr="003F5A48">
        <w:rPr>
          <w:rFonts w:asciiTheme="majorBidi" w:hAnsiTheme="majorBidi" w:cstheme="majorBidi"/>
          <w:i/>
          <w:iCs/>
          <w:sz w:val="20"/>
          <w:szCs w:val="20"/>
        </w:rPr>
        <w:t>onore</w:t>
      </w:r>
      <w:proofErr w:type="spellEnd"/>
      <w:r w:rsidRPr="003F5A48">
        <w:rPr>
          <w:rFonts w:asciiTheme="majorBidi" w:hAnsiTheme="majorBidi" w:cstheme="majorBidi"/>
          <w:i/>
          <w:iCs/>
          <w:sz w:val="20"/>
          <w:szCs w:val="20"/>
        </w:rPr>
        <w:t xml:space="preserve"> di Carmela Baffioni</w:t>
      </w:r>
      <w:r w:rsidR="00375D5D">
        <w:rPr>
          <w:rFonts w:asciiTheme="majorBidi" w:hAnsiTheme="majorBidi" w:cstheme="majorBidi"/>
          <w:sz w:val="20"/>
          <w:szCs w:val="20"/>
        </w:rPr>
        <w:t xml:space="preserve"> </w:t>
      </w:r>
      <w:r w:rsidR="00207FB7">
        <w:rPr>
          <w:rFonts w:asciiTheme="majorBidi" w:hAnsiTheme="majorBidi" w:cstheme="majorBidi"/>
          <w:sz w:val="20"/>
          <w:szCs w:val="20"/>
        </w:rPr>
        <w:t xml:space="preserve">(= </w:t>
      </w:r>
      <w:r w:rsidRPr="003F5A48">
        <w:rPr>
          <w:rFonts w:asciiTheme="majorBidi" w:hAnsiTheme="majorBidi" w:cstheme="majorBidi"/>
          <w:i/>
          <w:iCs/>
          <w:sz w:val="20"/>
          <w:szCs w:val="20"/>
        </w:rPr>
        <w:t xml:space="preserve">Studi </w:t>
      </w:r>
      <w:proofErr w:type="spellStart"/>
      <w:r w:rsidRPr="003F5A48">
        <w:rPr>
          <w:rFonts w:asciiTheme="majorBidi" w:hAnsiTheme="majorBidi" w:cstheme="majorBidi"/>
          <w:i/>
          <w:iCs/>
          <w:sz w:val="20"/>
          <w:szCs w:val="20"/>
        </w:rPr>
        <w:t>Magrebini</w:t>
      </w:r>
      <w:proofErr w:type="spellEnd"/>
      <w:r w:rsidR="00207FB7">
        <w:rPr>
          <w:rFonts w:asciiTheme="majorBidi" w:hAnsiTheme="majorBidi" w:cstheme="majorBidi"/>
          <w:sz w:val="20"/>
          <w:szCs w:val="20"/>
        </w:rPr>
        <w:t xml:space="preserve"> 12-13</w:t>
      </w:r>
      <w:r w:rsidRPr="003F5A48">
        <w:rPr>
          <w:rFonts w:asciiTheme="majorBidi" w:hAnsiTheme="majorBidi" w:cstheme="majorBidi"/>
          <w:sz w:val="20"/>
          <w:szCs w:val="20"/>
        </w:rPr>
        <w:t xml:space="preserve"> (2014-2015), </w:t>
      </w:r>
      <w:r w:rsidR="00721AAA">
        <w:rPr>
          <w:rFonts w:asciiTheme="majorBidi" w:hAnsiTheme="majorBidi" w:cstheme="majorBidi"/>
          <w:sz w:val="20"/>
          <w:szCs w:val="20"/>
        </w:rPr>
        <w:t xml:space="preserve">here </w:t>
      </w:r>
      <w:r w:rsidRPr="003F5A48">
        <w:rPr>
          <w:rFonts w:asciiTheme="majorBidi" w:hAnsiTheme="majorBidi" w:cstheme="majorBidi"/>
          <w:sz w:val="20"/>
          <w:szCs w:val="20"/>
        </w:rPr>
        <w:t xml:space="preserve">vol. </w:t>
      </w:r>
      <w:r w:rsidR="00721AAA">
        <w:rPr>
          <w:rFonts w:asciiTheme="majorBidi" w:hAnsiTheme="majorBidi" w:cstheme="majorBidi"/>
          <w:sz w:val="20"/>
          <w:szCs w:val="20"/>
        </w:rPr>
        <w:t>12</w:t>
      </w:r>
      <w:r w:rsidRPr="003F5A48">
        <w:rPr>
          <w:rFonts w:asciiTheme="majorBidi" w:hAnsiTheme="majorBidi" w:cstheme="majorBidi"/>
          <w:sz w:val="20"/>
          <w:szCs w:val="20"/>
        </w:rPr>
        <w:t xml:space="preserve">, </w:t>
      </w:r>
      <w:r w:rsidR="009153E8">
        <w:rPr>
          <w:rFonts w:asciiTheme="majorBidi" w:hAnsiTheme="majorBidi" w:cstheme="majorBidi"/>
          <w:sz w:val="20"/>
          <w:szCs w:val="20"/>
        </w:rPr>
        <w:t xml:space="preserve">pp. </w:t>
      </w:r>
      <w:r w:rsidRPr="003F5A48">
        <w:rPr>
          <w:rFonts w:asciiTheme="majorBidi" w:hAnsiTheme="majorBidi" w:cstheme="majorBidi"/>
          <w:sz w:val="20"/>
          <w:szCs w:val="20"/>
        </w:rPr>
        <w:t>217-67</w:t>
      </w:r>
      <w:r>
        <w:rPr>
          <w:rFonts w:asciiTheme="majorBidi" w:hAnsiTheme="majorBidi" w:cstheme="majorBidi"/>
          <w:sz w:val="20"/>
          <w:szCs w:val="20"/>
        </w:rPr>
        <w:t xml:space="preserve">; </w:t>
      </w:r>
      <w:r w:rsidRPr="007D38B1">
        <w:rPr>
          <w:rFonts w:asciiTheme="majorBidi" w:hAnsiTheme="majorBidi" w:cstheme="majorBidi"/>
          <w:sz w:val="20"/>
          <w:szCs w:val="20"/>
        </w:rPr>
        <w:t xml:space="preserve">A. </w:t>
      </w:r>
      <w:r w:rsidRPr="00B25D00">
        <w:rPr>
          <w:rFonts w:asciiTheme="majorBidi" w:hAnsiTheme="majorBidi" w:cstheme="majorBidi"/>
          <w:sz w:val="20"/>
          <w:szCs w:val="20"/>
        </w:rPr>
        <w:t xml:space="preserve">Eliyahu, </w:t>
      </w:r>
      <w:r w:rsidR="00721AAA" w:rsidRPr="00B25D00">
        <w:rPr>
          <w:rFonts w:asciiTheme="majorBidi" w:hAnsiTheme="majorBidi" w:cstheme="majorBidi"/>
          <w:sz w:val="20"/>
          <w:szCs w:val="20"/>
        </w:rPr>
        <w:t>‘</w:t>
      </w:r>
      <w:r w:rsidRPr="00B25D00">
        <w:rPr>
          <w:rFonts w:asciiTheme="majorBidi" w:hAnsiTheme="majorBidi" w:cstheme="majorBidi"/>
          <w:sz w:val="20"/>
          <w:szCs w:val="20"/>
        </w:rPr>
        <w:t xml:space="preserve">From </w:t>
      </w:r>
      <w:proofErr w:type="spellStart"/>
      <w:r w:rsidRPr="00B25D00">
        <w:rPr>
          <w:rFonts w:asciiTheme="majorBidi" w:hAnsiTheme="majorBidi" w:cstheme="majorBidi"/>
          <w:i/>
          <w:iCs/>
          <w:sz w:val="20"/>
          <w:szCs w:val="20"/>
        </w:rPr>
        <w:t>Kitāb</w:t>
      </w:r>
      <w:proofErr w:type="spellEnd"/>
      <w:r w:rsidRPr="00B25D00">
        <w:rPr>
          <w:rFonts w:asciiTheme="majorBidi" w:hAnsiTheme="majorBidi" w:cstheme="majorBidi"/>
          <w:i/>
          <w:iCs/>
          <w:sz w:val="20"/>
          <w:szCs w:val="20"/>
        </w:rPr>
        <w:t xml:space="preserve"> al-</w:t>
      </w:r>
      <w:proofErr w:type="spellStart"/>
      <w:r w:rsidRPr="00B25D00">
        <w:rPr>
          <w:rFonts w:asciiTheme="majorBidi" w:hAnsiTheme="majorBidi" w:cstheme="majorBidi"/>
          <w:i/>
          <w:iCs/>
          <w:sz w:val="20"/>
          <w:szCs w:val="20"/>
        </w:rPr>
        <w:t>ḥadā’iq</w:t>
      </w:r>
      <w:proofErr w:type="spellEnd"/>
      <w:r w:rsidRPr="00B25D00">
        <w:rPr>
          <w:rFonts w:asciiTheme="majorBidi" w:hAnsiTheme="majorBidi" w:cstheme="majorBidi"/>
          <w:sz w:val="20"/>
          <w:szCs w:val="20"/>
        </w:rPr>
        <w:t xml:space="preserve"> to </w:t>
      </w:r>
      <w:proofErr w:type="spellStart"/>
      <w:r w:rsidRPr="00B25D00">
        <w:rPr>
          <w:rFonts w:asciiTheme="majorBidi" w:hAnsiTheme="majorBidi" w:cstheme="majorBidi"/>
          <w:i/>
          <w:iCs/>
          <w:sz w:val="20"/>
          <w:szCs w:val="20"/>
        </w:rPr>
        <w:t>Kitāb</w:t>
      </w:r>
      <w:proofErr w:type="spellEnd"/>
      <w:r w:rsidRPr="00B25D00">
        <w:rPr>
          <w:rFonts w:asciiTheme="majorBidi" w:hAnsiTheme="majorBidi" w:cstheme="majorBidi"/>
          <w:i/>
          <w:iCs/>
          <w:sz w:val="20"/>
          <w:szCs w:val="20"/>
        </w:rPr>
        <w:t xml:space="preserve"> al-</w:t>
      </w:r>
      <w:proofErr w:type="spellStart"/>
      <w:r w:rsidRPr="00B25D00">
        <w:rPr>
          <w:rFonts w:asciiTheme="majorBidi" w:hAnsiTheme="majorBidi" w:cstheme="majorBidi"/>
          <w:i/>
          <w:iCs/>
          <w:sz w:val="20"/>
          <w:szCs w:val="20"/>
        </w:rPr>
        <w:t>dawā’ir</w:t>
      </w:r>
      <w:proofErr w:type="spellEnd"/>
      <w:r w:rsidRPr="00B25D00">
        <w:rPr>
          <w:rFonts w:asciiTheme="majorBidi" w:hAnsiTheme="majorBidi" w:cstheme="majorBidi"/>
          <w:sz w:val="20"/>
          <w:szCs w:val="20"/>
        </w:rPr>
        <w:t>: Reconsidering Ibn al-Sīd al-</w:t>
      </w:r>
      <w:proofErr w:type="spellStart"/>
      <w:r w:rsidRPr="00B25D00">
        <w:rPr>
          <w:rFonts w:asciiTheme="majorBidi" w:hAnsiTheme="majorBidi" w:cstheme="majorBidi"/>
          <w:sz w:val="20"/>
          <w:szCs w:val="20"/>
        </w:rPr>
        <w:t>Baṭalyawsī’s</w:t>
      </w:r>
      <w:proofErr w:type="spellEnd"/>
      <w:r w:rsidRPr="00B25D00">
        <w:rPr>
          <w:rFonts w:asciiTheme="majorBidi" w:hAnsiTheme="majorBidi" w:cstheme="majorBidi"/>
          <w:sz w:val="20"/>
          <w:szCs w:val="20"/>
        </w:rPr>
        <w:t xml:space="preserve"> Philosophical Treatise</w:t>
      </w:r>
      <w:r w:rsidR="00721AAA" w:rsidRPr="00B25D00">
        <w:rPr>
          <w:rFonts w:asciiTheme="majorBidi" w:hAnsiTheme="majorBidi" w:cstheme="majorBidi"/>
          <w:sz w:val="20"/>
          <w:szCs w:val="20"/>
        </w:rPr>
        <w:t>’</w:t>
      </w:r>
      <w:r w:rsidRPr="00B25D00">
        <w:rPr>
          <w:rFonts w:asciiTheme="majorBidi" w:hAnsiTheme="majorBidi" w:cstheme="majorBidi"/>
          <w:sz w:val="20"/>
          <w:szCs w:val="20"/>
        </w:rPr>
        <w:t xml:space="preserve">, </w:t>
      </w:r>
      <w:r w:rsidRPr="00B25D00">
        <w:rPr>
          <w:rFonts w:asciiTheme="majorBidi" w:hAnsiTheme="majorBidi" w:cstheme="majorBidi"/>
          <w:i/>
          <w:iCs/>
          <w:sz w:val="20"/>
          <w:szCs w:val="20"/>
        </w:rPr>
        <w:t>Al-</w:t>
      </w:r>
      <w:proofErr w:type="spellStart"/>
      <w:r w:rsidRPr="00B25D00">
        <w:rPr>
          <w:rFonts w:asciiTheme="majorBidi" w:hAnsiTheme="majorBidi" w:cstheme="majorBidi"/>
          <w:i/>
          <w:iCs/>
          <w:sz w:val="20"/>
          <w:szCs w:val="20"/>
        </w:rPr>
        <w:t>Qanṭara</w:t>
      </w:r>
      <w:proofErr w:type="spellEnd"/>
      <w:r w:rsidRPr="00B25D00">
        <w:rPr>
          <w:rFonts w:asciiTheme="majorBidi" w:hAnsiTheme="majorBidi" w:cstheme="majorBidi"/>
          <w:sz w:val="20"/>
          <w:szCs w:val="20"/>
        </w:rPr>
        <w:t xml:space="preserve"> 36.1 (2015), </w:t>
      </w:r>
      <w:r w:rsidR="00721AAA" w:rsidRPr="00B25D00">
        <w:rPr>
          <w:rFonts w:asciiTheme="majorBidi" w:hAnsiTheme="majorBidi" w:cstheme="majorBidi"/>
          <w:sz w:val="20"/>
          <w:szCs w:val="20"/>
        </w:rPr>
        <w:t xml:space="preserve">pp. </w:t>
      </w:r>
      <w:r w:rsidRPr="00B25D00">
        <w:rPr>
          <w:rFonts w:asciiTheme="majorBidi" w:hAnsiTheme="majorBidi" w:cstheme="majorBidi"/>
          <w:sz w:val="20"/>
          <w:szCs w:val="20"/>
        </w:rPr>
        <w:t xml:space="preserve">165-198; G. de Callataÿ, </w:t>
      </w:r>
      <w:r w:rsidR="00721AAA" w:rsidRPr="00171E6C">
        <w:rPr>
          <w:rFonts w:asciiTheme="majorBidi" w:hAnsiTheme="majorBidi" w:cstheme="majorBidi"/>
          <w:sz w:val="20"/>
          <w:szCs w:val="20"/>
          <w:lang w:eastAsia="fr-BE"/>
        </w:rPr>
        <w:t>‘</w:t>
      </w:r>
      <w:r w:rsidRPr="00171E6C">
        <w:rPr>
          <w:rFonts w:asciiTheme="majorBidi" w:hAnsiTheme="majorBidi" w:cstheme="majorBidi"/>
          <w:sz w:val="20"/>
          <w:szCs w:val="20"/>
          <w:lang w:eastAsia="fr-BE"/>
        </w:rPr>
        <w:t xml:space="preserve">Reconsidering the influence of the </w:t>
      </w:r>
      <w:proofErr w:type="spellStart"/>
      <w:r w:rsidRPr="00171E6C">
        <w:rPr>
          <w:rFonts w:asciiTheme="majorBidi" w:hAnsiTheme="majorBidi" w:cstheme="majorBidi"/>
          <w:i/>
          <w:iCs/>
          <w:sz w:val="20"/>
          <w:szCs w:val="20"/>
          <w:lang w:eastAsia="fr-BE"/>
        </w:rPr>
        <w:t>Rasā’il</w:t>
      </w:r>
      <w:proofErr w:type="spellEnd"/>
      <w:r w:rsidRPr="00171E6C">
        <w:rPr>
          <w:rFonts w:asciiTheme="majorBidi" w:hAnsiTheme="majorBidi" w:cstheme="majorBidi"/>
          <w:i/>
          <w:iCs/>
          <w:sz w:val="20"/>
          <w:szCs w:val="20"/>
          <w:lang w:eastAsia="fr-BE"/>
        </w:rPr>
        <w:t xml:space="preserve"> </w:t>
      </w:r>
      <w:proofErr w:type="spellStart"/>
      <w:r w:rsidRPr="00171E6C">
        <w:rPr>
          <w:rFonts w:asciiTheme="majorBidi" w:hAnsiTheme="majorBidi" w:cstheme="majorBidi"/>
          <w:i/>
          <w:iCs/>
          <w:sz w:val="20"/>
          <w:szCs w:val="20"/>
          <w:lang w:eastAsia="fr-BE"/>
        </w:rPr>
        <w:t>Ikhwān</w:t>
      </w:r>
      <w:proofErr w:type="spellEnd"/>
      <w:r w:rsidRPr="00171E6C">
        <w:rPr>
          <w:rFonts w:asciiTheme="majorBidi" w:hAnsiTheme="majorBidi" w:cstheme="majorBidi"/>
          <w:i/>
          <w:iCs/>
          <w:sz w:val="20"/>
          <w:szCs w:val="20"/>
          <w:lang w:eastAsia="fr-BE"/>
        </w:rPr>
        <w:t xml:space="preserve"> al-</w:t>
      </w:r>
      <w:proofErr w:type="spellStart"/>
      <w:r w:rsidRPr="00171E6C">
        <w:rPr>
          <w:rFonts w:asciiTheme="majorBidi" w:hAnsiTheme="majorBidi" w:cstheme="majorBidi"/>
          <w:i/>
          <w:iCs/>
          <w:sz w:val="20"/>
          <w:szCs w:val="20"/>
          <w:lang w:eastAsia="fr-BE"/>
        </w:rPr>
        <w:t>Ṣafā</w:t>
      </w:r>
      <w:proofErr w:type="spellEnd"/>
      <w:r w:rsidRPr="00171E6C">
        <w:rPr>
          <w:rFonts w:asciiTheme="majorBidi" w:hAnsiTheme="majorBidi" w:cstheme="majorBidi"/>
          <w:i/>
          <w:iCs/>
          <w:sz w:val="20"/>
          <w:szCs w:val="20"/>
          <w:lang w:eastAsia="fr-BE"/>
        </w:rPr>
        <w:t>’</w:t>
      </w:r>
      <w:r w:rsidRPr="00171E6C">
        <w:rPr>
          <w:rFonts w:asciiTheme="majorBidi" w:hAnsiTheme="majorBidi" w:cstheme="majorBidi"/>
          <w:sz w:val="20"/>
          <w:szCs w:val="20"/>
          <w:lang w:eastAsia="fr-BE"/>
        </w:rPr>
        <w:t xml:space="preserve"> on Ibn al-Sīd al-</w:t>
      </w:r>
      <w:proofErr w:type="spellStart"/>
      <w:r w:rsidRPr="00171E6C">
        <w:rPr>
          <w:rFonts w:asciiTheme="majorBidi" w:hAnsiTheme="majorBidi" w:cstheme="majorBidi"/>
          <w:sz w:val="20"/>
          <w:szCs w:val="20"/>
          <w:lang w:eastAsia="fr-BE"/>
        </w:rPr>
        <w:t>Baṭalyawsī’s</w:t>
      </w:r>
      <w:proofErr w:type="spellEnd"/>
      <w:r w:rsidRPr="00171E6C">
        <w:rPr>
          <w:rFonts w:asciiTheme="majorBidi" w:hAnsiTheme="majorBidi" w:cstheme="majorBidi"/>
          <w:sz w:val="20"/>
          <w:szCs w:val="20"/>
          <w:lang w:eastAsia="fr-BE"/>
        </w:rPr>
        <w:t xml:space="preserve"> </w:t>
      </w:r>
      <w:proofErr w:type="spellStart"/>
      <w:r w:rsidRPr="00171E6C">
        <w:rPr>
          <w:rFonts w:asciiTheme="majorBidi" w:hAnsiTheme="majorBidi" w:cstheme="majorBidi"/>
          <w:i/>
          <w:iCs/>
          <w:sz w:val="20"/>
          <w:szCs w:val="20"/>
          <w:lang w:eastAsia="fr-BE"/>
        </w:rPr>
        <w:t>Kitāb</w:t>
      </w:r>
      <w:proofErr w:type="spellEnd"/>
      <w:r w:rsidRPr="00171E6C">
        <w:rPr>
          <w:rFonts w:asciiTheme="majorBidi" w:hAnsiTheme="majorBidi" w:cstheme="majorBidi"/>
          <w:i/>
          <w:iCs/>
          <w:sz w:val="20"/>
          <w:szCs w:val="20"/>
          <w:lang w:eastAsia="fr-BE"/>
        </w:rPr>
        <w:t xml:space="preserve"> al-</w:t>
      </w:r>
      <w:proofErr w:type="spellStart"/>
      <w:r w:rsidRPr="00171E6C">
        <w:rPr>
          <w:rFonts w:asciiTheme="majorBidi" w:hAnsiTheme="majorBidi" w:cstheme="majorBidi"/>
          <w:i/>
          <w:iCs/>
          <w:sz w:val="20"/>
          <w:szCs w:val="20"/>
          <w:lang w:eastAsia="fr-BE"/>
        </w:rPr>
        <w:t>dawā’ir</w:t>
      </w:r>
      <w:proofErr w:type="spellEnd"/>
      <w:r w:rsidR="00721AAA" w:rsidRPr="00171E6C">
        <w:rPr>
          <w:rFonts w:asciiTheme="majorBidi" w:hAnsiTheme="majorBidi" w:cstheme="majorBidi"/>
          <w:sz w:val="20"/>
          <w:szCs w:val="20"/>
          <w:lang w:eastAsia="fr-BE"/>
        </w:rPr>
        <w:t>’</w:t>
      </w:r>
      <w:r w:rsidRPr="00171E6C">
        <w:rPr>
          <w:rFonts w:asciiTheme="majorBidi" w:hAnsiTheme="majorBidi" w:cstheme="majorBidi"/>
          <w:sz w:val="20"/>
          <w:szCs w:val="20"/>
          <w:lang w:eastAsia="fr-BE"/>
        </w:rPr>
        <w:t xml:space="preserve">, in S. Schmidtke – O. Michaelis (ed.), </w:t>
      </w:r>
      <w:r w:rsidRPr="00171E6C">
        <w:rPr>
          <w:rFonts w:asciiTheme="majorBidi" w:hAnsiTheme="majorBidi" w:cstheme="majorBidi"/>
          <w:i/>
          <w:iCs/>
          <w:sz w:val="20"/>
          <w:szCs w:val="20"/>
        </w:rPr>
        <w:t xml:space="preserve">Religious and Intellectual Diversity in the </w:t>
      </w:r>
      <w:proofErr w:type="spellStart"/>
      <w:r w:rsidRPr="00171E6C">
        <w:rPr>
          <w:rFonts w:asciiTheme="majorBidi" w:hAnsiTheme="majorBidi" w:cstheme="majorBidi"/>
          <w:i/>
          <w:iCs/>
          <w:sz w:val="20"/>
          <w:szCs w:val="20"/>
        </w:rPr>
        <w:t>Islamicate</w:t>
      </w:r>
      <w:proofErr w:type="spellEnd"/>
      <w:r w:rsidRPr="00171E6C">
        <w:rPr>
          <w:rFonts w:asciiTheme="majorBidi" w:hAnsiTheme="majorBidi" w:cstheme="majorBidi"/>
          <w:i/>
          <w:iCs/>
          <w:sz w:val="20"/>
          <w:szCs w:val="20"/>
        </w:rPr>
        <w:t xml:space="preserve"> World and Beyond.</w:t>
      </w:r>
      <w:r w:rsidR="00A16ADD" w:rsidRPr="00171E6C">
        <w:rPr>
          <w:rFonts w:asciiTheme="majorBidi" w:hAnsiTheme="majorBidi" w:cstheme="majorBidi"/>
          <w:i/>
          <w:iCs/>
          <w:sz w:val="20"/>
          <w:szCs w:val="20"/>
        </w:rPr>
        <w:t xml:space="preserve"> Essays</w:t>
      </w:r>
      <w:r w:rsidR="00A16ADD" w:rsidRPr="00010A8F">
        <w:rPr>
          <w:rFonts w:asciiTheme="majorBidi" w:hAnsiTheme="majorBidi" w:cstheme="majorBidi"/>
          <w:i/>
          <w:iCs/>
          <w:sz w:val="20"/>
          <w:szCs w:val="20"/>
        </w:rPr>
        <w:t xml:space="preserve"> in Honor of Sarah Stroumsa</w:t>
      </w:r>
      <w:r w:rsidR="00A16ADD" w:rsidRPr="00010A8F">
        <w:rPr>
          <w:rFonts w:asciiTheme="majorBidi" w:hAnsiTheme="majorBidi" w:cstheme="majorBidi"/>
          <w:sz w:val="20"/>
          <w:szCs w:val="20"/>
        </w:rPr>
        <w:t xml:space="preserve"> (Leiden – Boston: Brill, 2024</w:t>
      </w:r>
      <w:r w:rsidR="00135F45" w:rsidRPr="00010A8F">
        <w:rPr>
          <w:rFonts w:asciiTheme="majorBidi" w:hAnsiTheme="majorBidi" w:cstheme="majorBidi"/>
          <w:sz w:val="20"/>
          <w:szCs w:val="20"/>
        </w:rPr>
        <w:t>)</w:t>
      </w:r>
      <w:r w:rsidR="00A16ADD" w:rsidRPr="00010A8F">
        <w:rPr>
          <w:rFonts w:asciiTheme="majorBidi" w:hAnsiTheme="majorBidi" w:cstheme="majorBidi"/>
          <w:sz w:val="20"/>
          <w:szCs w:val="20"/>
        </w:rPr>
        <w:t>,</w:t>
      </w:r>
      <w:r w:rsidR="00135F45" w:rsidRPr="00010A8F">
        <w:rPr>
          <w:rFonts w:asciiTheme="majorBidi" w:hAnsiTheme="majorBidi" w:cstheme="majorBidi"/>
          <w:sz w:val="20"/>
          <w:szCs w:val="20"/>
        </w:rPr>
        <w:t xml:space="preserve"> </w:t>
      </w:r>
      <w:r w:rsidR="00A16ADD" w:rsidRPr="00010A8F">
        <w:rPr>
          <w:rFonts w:asciiTheme="majorBidi" w:hAnsiTheme="majorBidi" w:cstheme="majorBidi"/>
          <w:sz w:val="20"/>
          <w:szCs w:val="20"/>
        </w:rPr>
        <w:t>vol. 1, pp. 166-89</w:t>
      </w:r>
      <w:r w:rsidR="00135F45" w:rsidRPr="00010A8F">
        <w:rPr>
          <w:rFonts w:asciiTheme="majorBidi" w:hAnsiTheme="majorBidi" w:cstheme="majorBidi"/>
          <w:sz w:val="20"/>
          <w:szCs w:val="20"/>
        </w:rPr>
        <w:t>.</w:t>
      </w:r>
    </w:p>
  </w:footnote>
  <w:footnote w:id="10">
    <w:p w14:paraId="5477E1CB" w14:textId="2F994C80" w:rsidR="006B338B" w:rsidRPr="007D38B1" w:rsidRDefault="006B338B" w:rsidP="00556BCA">
      <w:pPr>
        <w:pStyle w:val="Notedebasdepage"/>
        <w:jc w:val="both"/>
        <w:rPr>
          <w:rFonts w:asciiTheme="majorBidi" w:hAnsiTheme="majorBidi" w:cstheme="majorBidi"/>
        </w:rPr>
      </w:pPr>
      <w:r w:rsidRPr="007D38B1">
        <w:rPr>
          <w:rStyle w:val="Appelnotedebasdep"/>
          <w:rFonts w:asciiTheme="majorBidi" w:hAnsiTheme="majorBidi" w:cstheme="majorBidi"/>
        </w:rPr>
        <w:footnoteRef/>
      </w:r>
      <w:r w:rsidRPr="007D38B1">
        <w:rPr>
          <w:rFonts w:asciiTheme="majorBidi" w:hAnsiTheme="majorBidi" w:cstheme="majorBidi"/>
        </w:rPr>
        <w:t xml:space="preserve"> For the edition of </w:t>
      </w:r>
      <w:r>
        <w:rPr>
          <w:rFonts w:asciiTheme="majorBidi" w:hAnsiTheme="majorBidi" w:cstheme="majorBidi"/>
        </w:rPr>
        <w:t xml:space="preserve">the </w:t>
      </w:r>
      <w:proofErr w:type="spellStart"/>
      <w:r w:rsidRPr="007D38B1">
        <w:rPr>
          <w:rFonts w:asciiTheme="majorBidi" w:hAnsiTheme="majorBidi" w:cstheme="majorBidi"/>
          <w:i/>
          <w:iCs/>
          <w:u w:color="000000"/>
        </w:rPr>
        <w:t>Kitāb</w:t>
      </w:r>
      <w:proofErr w:type="spellEnd"/>
      <w:r w:rsidRPr="007D38B1">
        <w:rPr>
          <w:rFonts w:asciiTheme="majorBidi" w:hAnsiTheme="majorBidi" w:cstheme="majorBidi"/>
          <w:i/>
          <w:iCs/>
          <w:u w:color="000000"/>
        </w:rPr>
        <w:t xml:space="preserve"> al-</w:t>
      </w:r>
      <w:proofErr w:type="spellStart"/>
      <w:r w:rsidRPr="007D38B1">
        <w:rPr>
          <w:rFonts w:asciiTheme="majorBidi" w:hAnsiTheme="majorBidi" w:cstheme="majorBidi"/>
          <w:i/>
          <w:iCs/>
          <w:u w:color="000000"/>
        </w:rPr>
        <w:t>dawā’ir</w:t>
      </w:r>
      <w:proofErr w:type="spellEnd"/>
      <w:r w:rsidRPr="007D38B1">
        <w:rPr>
          <w:rFonts w:asciiTheme="majorBidi" w:hAnsiTheme="majorBidi" w:cstheme="majorBidi"/>
          <w:i/>
          <w:iCs/>
          <w:u w:color="000000"/>
        </w:rPr>
        <w:t xml:space="preserve"> al-</w:t>
      </w:r>
      <w:proofErr w:type="spellStart"/>
      <w:r w:rsidRPr="007D38B1">
        <w:rPr>
          <w:rFonts w:asciiTheme="majorBidi" w:hAnsiTheme="majorBidi" w:cstheme="majorBidi"/>
          <w:i/>
          <w:iCs/>
          <w:u w:color="000000"/>
        </w:rPr>
        <w:t>wahmiyya</w:t>
      </w:r>
      <w:proofErr w:type="spellEnd"/>
      <w:r w:rsidRPr="007D38B1">
        <w:rPr>
          <w:rFonts w:asciiTheme="majorBidi" w:hAnsiTheme="majorBidi" w:cstheme="majorBidi"/>
        </w:rPr>
        <w:t xml:space="preserve">, see now A. Eliyahu, </w:t>
      </w:r>
      <w:r w:rsidRPr="007D38B1">
        <w:rPr>
          <w:rFonts w:asciiTheme="majorBidi" w:hAnsiTheme="majorBidi" w:cstheme="majorBidi"/>
          <w:i/>
          <w:iCs/>
          <w:lang w:val="en-US"/>
        </w:rPr>
        <w:t>Ibn al-Sīd al-</w:t>
      </w:r>
      <w:proofErr w:type="spellStart"/>
      <w:r w:rsidRPr="007D38B1">
        <w:rPr>
          <w:rFonts w:asciiTheme="majorBidi" w:hAnsiTheme="majorBidi" w:cstheme="majorBidi"/>
          <w:i/>
          <w:iCs/>
          <w:lang w:val="en-US"/>
        </w:rPr>
        <w:t>Baṭalyawsī</w:t>
      </w:r>
      <w:proofErr w:type="spellEnd"/>
      <w:r w:rsidRPr="007D38B1">
        <w:rPr>
          <w:rFonts w:asciiTheme="majorBidi" w:hAnsiTheme="majorBidi" w:cstheme="majorBidi"/>
          <w:i/>
          <w:iCs/>
          <w:lang w:val="en-US"/>
        </w:rPr>
        <w:t xml:space="preserve"> and his Place in Medieval Muslim and Jewish Thought, including an edition and translation of</w:t>
      </w:r>
      <w:r w:rsidRPr="007D38B1">
        <w:rPr>
          <w:rFonts w:asciiTheme="majorBidi" w:hAnsiTheme="majorBidi" w:cstheme="majorBidi"/>
          <w:lang w:val="en-US"/>
        </w:rPr>
        <w:t xml:space="preserve"> </w:t>
      </w:r>
      <w:proofErr w:type="spellStart"/>
      <w:r w:rsidRPr="007D38B1">
        <w:rPr>
          <w:rFonts w:asciiTheme="majorBidi" w:hAnsiTheme="majorBidi" w:cstheme="majorBidi"/>
          <w:lang w:val="en-US"/>
        </w:rPr>
        <w:t>Kitāb</w:t>
      </w:r>
      <w:proofErr w:type="spellEnd"/>
      <w:r w:rsidRPr="007D38B1">
        <w:rPr>
          <w:rFonts w:asciiTheme="majorBidi" w:hAnsiTheme="majorBidi" w:cstheme="majorBidi"/>
          <w:lang w:val="en-US"/>
        </w:rPr>
        <w:t xml:space="preserve"> al-</w:t>
      </w:r>
      <w:proofErr w:type="spellStart"/>
      <w:r w:rsidRPr="007D38B1">
        <w:rPr>
          <w:rFonts w:asciiTheme="majorBidi" w:hAnsiTheme="majorBidi" w:cstheme="majorBidi"/>
          <w:lang w:val="en-US"/>
        </w:rPr>
        <w:t>Dawā’ir</w:t>
      </w:r>
      <w:proofErr w:type="spellEnd"/>
      <w:r w:rsidRPr="007D38B1">
        <w:rPr>
          <w:rFonts w:asciiTheme="majorBidi" w:hAnsiTheme="majorBidi" w:cstheme="majorBidi"/>
          <w:lang w:val="en-US"/>
        </w:rPr>
        <w:t xml:space="preserve"> al-</w:t>
      </w:r>
      <w:proofErr w:type="spellStart"/>
      <w:r w:rsidRPr="007D38B1">
        <w:rPr>
          <w:rFonts w:asciiTheme="majorBidi" w:hAnsiTheme="majorBidi" w:cstheme="majorBidi"/>
          <w:lang w:val="en-US"/>
        </w:rPr>
        <w:t>Wahmiyya</w:t>
      </w:r>
      <w:proofErr w:type="spellEnd"/>
      <w:r w:rsidRPr="007D38B1">
        <w:rPr>
          <w:rFonts w:asciiTheme="majorBidi" w:hAnsiTheme="majorBidi" w:cstheme="majorBidi"/>
          <w:lang w:val="en-US"/>
        </w:rPr>
        <w:t xml:space="preserve"> </w:t>
      </w:r>
      <w:r w:rsidRPr="007D38B1">
        <w:rPr>
          <w:rFonts w:asciiTheme="majorBidi" w:hAnsiTheme="majorBidi" w:cstheme="majorBidi"/>
          <w:i/>
          <w:iCs/>
          <w:lang w:val="en-US"/>
        </w:rPr>
        <w:t>known as</w:t>
      </w:r>
      <w:r w:rsidRPr="007D38B1">
        <w:rPr>
          <w:rFonts w:asciiTheme="majorBidi" w:hAnsiTheme="majorBidi" w:cstheme="majorBidi"/>
          <w:lang w:val="en-US"/>
        </w:rPr>
        <w:t xml:space="preserve"> </w:t>
      </w:r>
      <w:proofErr w:type="spellStart"/>
      <w:r w:rsidRPr="007D38B1">
        <w:rPr>
          <w:rFonts w:asciiTheme="majorBidi" w:hAnsiTheme="majorBidi" w:cstheme="majorBidi"/>
          <w:lang w:val="en-US"/>
        </w:rPr>
        <w:t>Kitāb</w:t>
      </w:r>
      <w:proofErr w:type="spellEnd"/>
      <w:r w:rsidRPr="007D38B1">
        <w:rPr>
          <w:rFonts w:asciiTheme="majorBidi" w:hAnsiTheme="majorBidi" w:cstheme="majorBidi"/>
          <w:lang w:val="en-US"/>
        </w:rPr>
        <w:t xml:space="preserve"> al-</w:t>
      </w:r>
      <w:proofErr w:type="spellStart"/>
      <w:r w:rsidRPr="007D38B1">
        <w:rPr>
          <w:rFonts w:asciiTheme="majorBidi" w:hAnsiTheme="majorBidi" w:cstheme="majorBidi"/>
          <w:lang w:val="en-US"/>
        </w:rPr>
        <w:t>Ḥadā’iq</w:t>
      </w:r>
      <w:proofErr w:type="spellEnd"/>
      <w:r w:rsidRPr="007D38B1">
        <w:rPr>
          <w:rFonts w:asciiTheme="majorBidi" w:hAnsiTheme="majorBidi" w:cstheme="majorBidi"/>
          <w:lang w:val="en-US"/>
        </w:rPr>
        <w:t>, 2 vols, PhD Thesis (Hebrew University of Jerusalem, 2010</w:t>
      </w:r>
      <w:r w:rsidR="009D2CA3">
        <w:rPr>
          <w:rFonts w:asciiTheme="majorBidi" w:hAnsiTheme="majorBidi" w:cstheme="majorBidi"/>
          <w:lang w:val="en-US"/>
        </w:rPr>
        <w:t xml:space="preserve">, in Hebrew) </w:t>
      </w:r>
      <w:r>
        <w:rPr>
          <w:rFonts w:asciiTheme="majorBidi" w:hAnsiTheme="majorBidi" w:cstheme="majorBidi"/>
          <w:lang w:val="en-US"/>
        </w:rPr>
        <w:t>u</w:t>
      </w:r>
      <w:r w:rsidRPr="007D38B1">
        <w:rPr>
          <w:rFonts w:asciiTheme="majorBidi" w:hAnsiTheme="majorBidi" w:cstheme="majorBidi"/>
          <w:lang w:val="en-US"/>
        </w:rPr>
        <w:t>npublished.</w:t>
      </w:r>
      <w:r>
        <w:rPr>
          <w:rFonts w:asciiTheme="majorBidi" w:hAnsiTheme="majorBidi" w:cstheme="majorBidi"/>
          <w:lang w:val="en-US"/>
        </w:rPr>
        <w:t xml:space="preserve"> I am most grateful to Ayala Eliyahu for providing me with a copy of her dissertation.</w:t>
      </w:r>
      <w:r w:rsidRPr="007D38B1">
        <w:rPr>
          <w:rFonts w:asciiTheme="majorBidi" w:hAnsiTheme="majorBidi" w:cstheme="majorBidi"/>
        </w:rPr>
        <w:t xml:space="preserve">  </w:t>
      </w:r>
    </w:p>
  </w:footnote>
  <w:footnote w:id="11">
    <w:p w14:paraId="161E0FC6" w14:textId="198EB142" w:rsidR="006B338B" w:rsidRPr="003C7A70" w:rsidRDefault="006B338B" w:rsidP="00556BCA">
      <w:pPr>
        <w:pStyle w:val="Notedebasdepage"/>
        <w:jc w:val="both"/>
        <w:rPr>
          <w:rFonts w:asciiTheme="majorBidi" w:hAnsiTheme="majorBidi" w:cstheme="majorBidi"/>
          <w:lang w:val="en-US"/>
        </w:rPr>
      </w:pPr>
      <w:r w:rsidRPr="004E3076">
        <w:rPr>
          <w:rStyle w:val="Appelnotedebasdep"/>
          <w:rFonts w:asciiTheme="majorBidi" w:hAnsiTheme="majorBidi" w:cstheme="majorBidi"/>
        </w:rPr>
        <w:footnoteRef/>
      </w:r>
      <w:r w:rsidRPr="00AA49E7">
        <w:rPr>
          <w:rFonts w:asciiTheme="majorBidi" w:hAnsiTheme="majorBidi" w:cstheme="majorBidi"/>
        </w:rPr>
        <w:t xml:space="preserve"> F. Gorgoni, ‘La </w:t>
      </w:r>
      <w:proofErr w:type="spellStart"/>
      <w:r w:rsidRPr="00AA49E7">
        <w:rPr>
          <w:rFonts w:asciiTheme="majorBidi" w:hAnsiTheme="majorBidi" w:cstheme="majorBidi"/>
          <w:i/>
          <w:iCs/>
        </w:rPr>
        <w:t>Iggeret</w:t>
      </w:r>
      <w:proofErr w:type="spellEnd"/>
      <w:r w:rsidRPr="00AA49E7">
        <w:rPr>
          <w:rFonts w:asciiTheme="majorBidi" w:hAnsiTheme="majorBidi" w:cstheme="majorBidi"/>
          <w:i/>
          <w:iCs/>
        </w:rPr>
        <w:t xml:space="preserve"> </w:t>
      </w:r>
      <w:proofErr w:type="spellStart"/>
      <w:proofErr w:type="gramStart"/>
      <w:r w:rsidRPr="00AA49E7">
        <w:rPr>
          <w:rFonts w:asciiTheme="majorBidi" w:hAnsiTheme="majorBidi" w:cstheme="majorBidi"/>
          <w:i/>
          <w:iCs/>
        </w:rPr>
        <w:t>Ba‘</w:t>
      </w:r>
      <w:proofErr w:type="gramEnd"/>
      <w:r w:rsidRPr="00AA49E7">
        <w:rPr>
          <w:rFonts w:asciiTheme="majorBidi" w:hAnsiTheme="majorBidi" w:cstheme="majorBidi"/>
          <w:i/>
          <w:iCs/>
        </w:rPr>
        <w:t>ale</w:t>
      </w:r>
      <w:proofErr w:type="spellEnd"/>
      <w:r w:rsidRPr="00AA49E7">
        <w:rPr>
          <w:rFonts w:asciiTheme="majorBidi" w:hAnsiTheme="majorBidi" w:cstheme="majorBidi"/>
          <w:i/>
          <w:iCs/>
        </w:rPr>
        <w:t xml:space="preserve"> </w:t>
      </w:r>
      <w:proofErr w:type="spellStart"/>
      <w:r w:rsidRPr="00AA49E7">
        <w:rPr>
          <w:rFonts w:asciiTheme="majorBidi" w:hAnsiTheme="majorBidi" w:cstheme="majorBidi"/>
          <w:i/>
          <w:iCs/>
        </w:rPr>
        <w:t>Ḥayyim</w:t>
      </w:r>
      <w:proofErr w:type="spellEnd"/>
      <w:r w:rsidRPr="00AA49E7">
        <w:rPr>
          <w:rFonts w:asciiTheme="majorBidi" w:hAnsiTheme="majorBidi" w:cstheme="majorBidi"/>
        </w:rPr>
        <w:t xml:space="preserve">. La </w:t>
      </w:r>
      <w:proofErr w:type="spellStart"/>
      <w:r w:rsidRPr="00AA49E7">
        <w:rPr>
          <w:rFonts w:asciiTheme="majorBidi" w:hAnsiTheme="majorBidi" w:cstheme="majorBidi"/>
        </w:rPr>
        <w:t>Ricezione</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dell’Epistola</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degli</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animali</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degli</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Iḫwān</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aṣ-Ṣafā</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nel</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mondo</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ebraico</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medievale</w:t>
      </w:r>
      <w:proofErr w:type="spellEnd"/>
      <w:r w:rsidRPr="00AA49E7">
        <w:rPr>
          <w:rFonts w:asciiTheme="majorBidi" w:hAnsiTheme="majorBidi" w:cstheme="majorBidi"/>
        </w:rPr>
        <w:t xml:space="preserve"> e </w:t>
      </w:r>
      <w:proofErr w:type="spellStart"/>
      <w:r w:rsidRPr="00AA49E7">
        <w:rPr>
          <w:rFonts w:asciiTheme="majorBidi" w:hAnsiTheme="majorBidi" w:cstheme="majorBidi"/>
        </w:rPr>
        <w:t>moderno</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tra</w:t>
      </w:r>
      <w:proofErr w:type="spellEnd"/>
      <w:r w:rsidRPr="00AA49E7">
        <w:rPr>
          <w:rFonts w:asciiTheme="majorBidi" w:hAnsiTheme="majorBidi" w:cstheme="majorBidi"/>
        </w:rPr>
        <w:t xml:space="preserve"> </w:t>
      </w:r>
      <w:proofErr w:type="spellStart"/>
      <w:r w:rsidRPr="00AA49E7">
        <w:rPr>
          <w:rFonts w:asciiTheme="majorBidi" w:hAnsiTheme="majorBidi" w:cstheme="majorBidi"/>
        </w:rPr>
        <w:t>psicologia</w:t>
      </w:r>
      <w:proofErr w:type="spellEnd"/>
      <w:r w:rsidRPr="00AA49E7">
        <w:rPr>
          <w:rFonts w:asciiTheme="majorBidi" w:hAnsiTheme="majorBidi" w:cstheme="majorBidi"/>
        </w:rPr>
        <w:t xml:space="preserve"> e </w:t>
      </w:r>
      <w:proofErr w:type="spellStart"/>
      <w:r w:rsidRPr="00AA49E7">
        <w:rPr>
          <w:rFonts w:asciiTheme="majorBidi" w:hAnsiTheme="majorBidi" w:cstheme="majorBidi"/>
        </w:rPr>
        <w:t>etica</w:t>
      </w:r>
      <w:proofErr w:type="spellEnd"/>
      <w:r w:rsidRPr="00AA49E7">
        <w:rPr>
          <w:rFonts w:asciiTheme="majorBidi" w:hAnsiTheme="majorBidi" w:cstheme="majorBidi"/>
        </w:rPr>
        <w:t xml:space="preserve">’, </w:t>
      </w:r>
      <w:r w:rsidRPr="00AA49E7">
        <w:rPr>
          <w:rFonts w:asciiTheme="majorBidi" w:hAnsiTheme="majorBidi" w:cstheme="majorBidi"/>
          <w:i/>
          <w:iCs/>
        </w:rPr>
        <w:t xml:space="preserve">Materia </w:t>
      </w:r>
      <w:proofErr w:type="spellStart"/>
      <w:r w:rsidRPr="00AA49E7">
        <w:rPr>
          <w:rFonts w:asciiTheme="majorBidi" w:hAnsiTheme="majorBidi" w:cstheme="majorBidi"/>
          <w:i/>
          <w:iCs/>
        </w:rPr>
        <w:t>giudaica</w:t>
      </w:r>
      <w:proofErr w:type="spellEnd"/>
      <w:r w:rsidRPr="00AA49E7">
        <w:rPr>
          <w:rFonts w:asciiTheme="majorBidi" w:hAnsiTheme="majorBidi" w:cstheme="majorBidi"/>
          <w:i/>
          <w:iCs/>
        </w:rPr>
        <w:t xml:space="preserve">. </w:t>
      </w:r>
      <w:r w:rsidRPr="003C7A70">
        <w:rPr>
          <w:rFonts w:asciiTheme="majorBidi" w:hAnsiTheme="majorBidi" w:cstheme="majorBidi"/>
          <w:i/>
          <w:iCs/>
          <w:lang w:val="en-US"/>
        </w:rPr>
        <w:t xml:space="preserve">Rivista </w:t>
      </w:r>
      <w:proofErr w:type="spellStart"/>
      <w:r w:rsidRPr="003C7A70">
        <w:rPr>
          <w:rFonts w:asciiTheme="majorBidi" w:hAnsiTheme="majorBidi" w:cstheme="majorBidi"/>
          <w:i/>
          <w:iCs/>
          <w:lang w:val="en-US"/>
        </w:rPr>
        <w:t>dell’associazione</w:t>
      </w:r>
      <w:proofErr w:type="spellEnd"/>
      <w:r w:rsidRPr="003C7A70">
        <w:rPr>
          <w:rFonts w:asciiTheme="majorBidi" w:hAnsiTheme="majorBidi" w:cstheme="majorBidi"/>
          <w:i/>
          <w:iCs/>
          <w:lang w:val="en-US"/>
        </w:rPr>
        <w:t xml:space="preserve"> </w:t>
      </w:r>
      <w:proofErr w:type="spellStart"/>
      <w:r w:rsidRPr="003C7A70">
        <w:rPr>
          <w:rFonts w:asciiTheme="majorBidi" w:hAnsiTheme="majorBidi" w:cstheme="majorBidi"/>
          <w:i/>
          <w:iCs/>
          <w:lang w:val="en-US"/>
        </w:rPr>
        <w:t>italiana</w:t>
      </w:r>
      <w:proofErr w:type="spellEnd"/>
      <w:r w:rsidRPr="003C7A70">
        <w:rPr>
          <w:rFonts w:asciiTheme="majorBidi" w:hAnsiTheme="majorBidi" w:cstheme="majorBidi"/>
          <w:i/>
          <w:iCs/>
          <w:lang w:val="en-US"/>
        </w:rPr>
        <w:t xml:space="preserve"> per lo studio del </w:t>
      </w:r>
      <w:proofErr w:type="spellStart"/>
      <w:r w:rsidRPr="003C7A70">
        <w:rPr>
          <w:rFonts w:asciiTheme="majorBidi" w:hAnsiTheme="majorBidi" w:cstheme="majorBidi"/>
          <w:i/>
          <w:iCs/>
          <w:lang w:val="en-US"/>
        </w:rPr>
        <w:t>giudaismo</w:t>
      </w:r>
      <w:proofErr w:type="spellEnd"/>
      <w:r w:rsidRPr="003C7A70">
        <w:rPr>
          <w:rFonts w:asciiTheme="majorBidi" w:hAnsiTheme="majorBidi" w:cstheme="majorBidi"/>
          <w:lang w:val="en-US"/>
        </w:rPr>
        <w:t xml:space="preserve"> 25 (2020), </w:t>
      </w:r>
      <w:r w:rsidR="00037BCC">
        <w:rPr>
          <w:rFonts w:asciiTheme="majorBidi" w:hAnsiTheme="majorBidi" w:cstheme="majorBidi"/>
          <w:lang w:val="en-US"/>
        </w:rPr>
        <w:t xml:space="preserve">pp. </w:t>
      </w:r>
      <w:r w:rsidRPr="003C7A70">
        <w:rPr>
          <w:rFonts w:asciiTheme="majorBidi" w:hAnsiTheme="majorBidi" w:cstheme="majorBidi"/>
          <w:lang w:val="en-US"/>
        </w:rPr>
        <w:t>105-16.</w:t>
      </w:r>
    </w:p>
  </w:footnote>
  <w:footnote w:id="12">
    <w:p w14:paraId="1A4FEF68" w14:textId="1232FA42" w:rsidR="006B338B" w:rsidRPr="00164E0B" w:rsidRDefault="006B338B" w:rsidP="00F77773">
      <w:pPr>
        <w:pStyle w:val="Notedebasdepage"/>
        <w:jc w:val="both"/>
        <w:rPr>
          <w:rFonts w:asciiTheme="majorBidi" w:hAnsiTheme="majorBidi" w:cstheme="majorBidi"/>
          <w:i/>
          <w:iCs/>
        </w:rPr>
      </w:pPr>
      <w:r w:rsidRPr="004E3076">
        <w:rPr>
          <w:rStyle w:val="Appelnotedebasdep"/>
          <w:rFonts w:asciiTheme="majorBidi" w:hAnsiTheme="majorBidi" w:cstheme="majorBidi"/>
        </w:rPr>
        <w:footnoteRef/>
      </w:r>
      <w:r w:rsidRPr="003C7A70">
        <w:rPr>
          <w:rFonts w:asciiTheme="majorBidi" w:hAnsiTheme="majorBidi" w:cstheme="majorBidi"/>
          <w:lang w:val="en-US"/>
        </w:rPr>
        <w:t xml:space="preserve"> E. </w:t>
      </w:r>
      <w:proofErr w:type="spellStart"/>
      <w:r w:rsidRPr="003C7A70">
        <w:rPr>
          <w:rFonts w:asciiTheme="majorBidi" w:hAnsiTheme="majorBidi" w:cstheme="majorBidi"/>
          <w:lang w:val="en-US"/>
        </w:rPr>
        <w:t>Krinis</w:t>
      </w:r>
      <w:proofErr w:type="spellEnd"/>
      <w:r w:rsidRPr="003C7A70">
        <w:rPr>
          <w:rFonts w:asciiTheme="majorBidi" w:hAnsiTheme="majorBidi" w:cstheme="majorBidi"/>
          <w:lang w:val="en-US"/>
        </w:rPr>
        <w:t xml:space="preserve">, </w:t>
      </w:r>
      <w:r w:rsidR="001A443E">
        <w:rPr>
          <w:rFonts w:asciiTheme="majorBidi" w:hAnsiTheme="majorBidi" w:cstheme="majorBidi"/>
          <w:lang w:val="en-US"/>
        </w:rPr>
        <w:t>‘</w:t>
      </w:r>
      <w:r w:rsidRPr="003C7A70">
        <w:rPr>
          <w:rFonts w:asciiTheme="majorBidi" w:hAnsiTheme="majorBidi" w:cstheme="majorBidi"/>
          <w:i/>
          <w:iCs/>
          <w:lang w:val="en-US"/>
        </w:rPr>
        <w:t>Al-</w:t>
      </w:r>
      <w:proofErr w:type="spellStart"/>
      <w:r w:rsidRPr="003C7A70">
        <w:rPr>
          <w:rFonts w:asciiTheme="majorBidi" w:hAnsiTheme="majorBidi" w:cstheme="majorBidi"/>
          <w:i/>
          <w:iCs/>
          <w:lang w:val="en-US"/>
        </w:rPr>
        <w:t>Risāla</w:t>
      </w:r>
      <w:proofErr w:type="spellEnd"/>
      <w:r w:rsidRPr="003C7A70">
        <w:rPr>
          <w:rFonts w:asciiTheme="majorBidi" w:hAnsiTheme="majorBidi" w:cstheme="majorBidi"/>
          <w:i/>
          <w:iCs/>
          <w:lang w:val="en-US"/>
        </w:rPr>
        <w:t xml:space="preserve"> al-</w:t>
      </w:r>
      <w:proofErr w:type="spellStart"/>
      <w:proofErr w:type="gramStart"/>
      <w:r w:rsidRPr="003C7A70">
        <w:rPr>
          <w:rFonts w:asciiTheme="majorBidi" w:hAnsiTheme="majorBidi" w:cstheme="majorBidi"/>
          <w:i/>
          <w:iCs/>
          <w:lang w:val="en-US"/>
        </w:rPr>
        <w:t>Jāmi‘</w:t>
      </w:r>
      <w:proofErr w:type="gramEnd"/>
      <w:r w:rsidRPr="003C7A70">
        <w:rPr>
          <w:rFonts w:asciiTheme="majorBidi" w:hAnsiTheme="majorBidi" w:cstheme="majorBidi"/>
          <w:i/>
          <w:iCs/>
          <w:lang w:val="en-US"/>
        </w:rPr>
        <w:t>a</w:t>
      </w:r>
      <w:proofErr w:type="spellEnd"/>
      <w:r w:rsidRPr="003C7A70">
        <w:rPr>
          <w:rFonts w:asciiTheme="majorBidi" w:hAnsiTheme="majorBidi" w:cstheme="majorBidi"/>
          <w:lang w:val="en-US"/>
        </w:rPr>
        <w:t xml:space="preserve"> and its Judeo-Arabic Manuscript</w:t>
      </w:r>
      <w:r w:rsidR="001A443E">
        <w:rPr>
          <w:rFonts w:asciiTheme="majorBidi" w:hAnsiTheme="majorBidi" w:cstheme="majorBidi"/>
          <w:lang w:val="en-US"/>
        </w:rPr>
        <w:t>’</w:t>
      </w:r>
      <w:r w:rsidRPr="003C7A70">
        <w:rPr>
          <w:rFonts w:asciiTheme="majorBidi" w:hAnsiTheme="majorBidi" w:cstheme="majorBidi"/>
          <w:lang w:val="en-US"/>
        </w:rPr>
        <w:t xml:space="preserve">, in M. A. Amir-Moezzi (ed.), </w:t>
      </w:r>
      <w:r w:rsidRPr="003C7A70">
        <w:rPr>
          <w:rFonts w:asciiTheme="majorBidi" w:hAnsiTheme="majorBidi" w:cstheme="majorBidi"/>
          <w:i/>
          <w:iCs/>
          <w:lang w:val="en-US"/>
        </w:rPr>
        <w:t xml:space="preserve">Islam: </w:t>
      </w:r>
      <w:proofErr w:type="spellStart"/>
      <w:r w:rsidRPr="003C7A70">
        <w:rPr>
          <w:rFonts w:asciiTheme="majorBidi" w:hAnsiTheme="majorBidi" w:cstheme="majorBidi"/>
          <w:i/>
          <w:iCs/>
          <w:lang w:val="en-US"/>
        </w:rPr>
        <w:t>Identité</w:t>
      </w:r>
      <w:proofErr w:type="spellEnd"/>
      <w:r w:rsidRPr="003C7A70">
        <w:rPr>
          <w:rFonts w:asciiTheme="majorBidi" w:hAnsiTheme="majorBidi" w:cstheme="majorBidi"/>
          <w:i/>
          <w:iCs/>
          <w:lang w:val="en-US"/>
        </w:rPr>
        <w:t xml:space="preserve"> et </w:t>
      </w:r>
      <w:proofErr w:type="spellStart"/>
      <w:r w:rsidRPr="003C7A70">
        <w:rPr>
          <w:rFonts w:asciiTheme="majorBidi" w:hAnsiTheme="majorBidi" w:cstheme="majorBidi"/>
          <w:i/>
          <w:iCs/>
          <w:lang w:val="en-US"/>
        </w:rPr>
        <w:t>Altérité</w:t>
      </w:r>
      <w:proofErr w:type="spellEnd"/>
      <w:r w:rsidRPr="003C7A70">
        <w:rPr>
          <w:rFonts w:asciiTheme="majorBidi" w:hAnsiTheme="majorBidi" w:cstheme="majorBidi"/>
          <w:i/>
          <w:iCs/>
          <w:lang w:val="en-US"/>
        </w:rPr>
        <w:t xml:space="preserve">. </w:t>
      </w:r>
      <w:proofErr w:type="spellStart"/>
      <w:r w:rsidRPr="00164E0B">
        <w:rPr>
          <w:rFonts w:asciiTheme="majorBidi" w:hAnsiTheme="majorBidi" w:cstheme="majorBidi"/>
          <w:i/>
          <w:iCs/>
        </w:rPr>
        <w:t>Hommage</w:t>
      </w:r>
      <w:proofErr w:type="spellEnd"/>
      <w:r w:rsidRPr="00164E0B">
        <w:rPr>
          <w:rFonts w:asciiTheme="majorBidi" w:hAnsiTheme="majorBidi" w:cstheme="majorBidi"/>
          <w:i/>
          <w:iCs/>
        </w:rPr>
        <w:t xml:space="preserve"> à Guy Monnot, O.P.</w:t>
      </w:r>
      <w:r w:rsidR="001A443E">
        <w:rPr>
          <w:rFonts w:asciiTheme="majorBidi" w:hAnsiTheme="majorBidi" w:cstheme="majorBidi"/>
        </w:rPr>
        <w:t xml:space="preserve"> (</w:t>
      </w:r>
      <w:r w:rsidRPr="00164E0B">
        <w:rPr>
          <w:rFonts w:asciiTheme="majorBidi" w:hAnsiTheme="majorBidi" w:cstheme="majorBidi"/>
        </w:rPr>
        <w:t>Turnhout</w:t>
      </w:r>
      <w:r w:rsidR="004111C4">
        <w:rPr>
          <w:rFonts w:asciiTheme="majorBidi" w:hAnsiTheme="majorBidi" w:cstheme="majorBidi"/>
        </w:rPr>
        <w:t xml:space="preserve">: </w:t>
      </w:r>
      <w:proofErr w:type="spellStart"/>
      <w:r w:rsidR="004111C4">
        <w:rPr>
          <w:rFonts w:asciiTheme="majorBidi" w:hAnsiTheme="majorBidi" w:cstheme="majorBidi"/>
        </w:rPr>
        <w:t>Brepols</w:t>
      </w:r>
      <w:proofErr w:type="spellEnd"/>
      <w:r w:rsidR="004111C4">
        <w:rPr>
          <w:rFonts w:asciiTheme="majorBidi" w:hAnsiTheme="majorBidi" w:cstheme="majorBidi"/>
        </w:rPr>
        <w:t xml:space="preserve">, </w:t>
      </w:r>
      <w:r w:rsidRPr="00164E0B">
        <w:rPr>
          <w:rFonts w:asciiTheme="majorBidi" w:hAnsiTheme="majorBidi" w:cstheme="majorBidi"/>
        </w:rPr>
        <w:t>2013</w:t>
      </w:r>
      <w:r w:rsidR="001A443E">
        <w:rPr>
          <w:rFonts w:asciiTheme="majorBidi" w:hAnsiTheme="majorBidi" w:cstheme="majorBidi"/>
        </w:rPr>
        <w:t>)</w:t>
      </w:r>
      <w:r w:rsidRPr="00164E0B">
        <w:rPr>
          <w:rFonts w:asciiTheme="majorBidi" w:hAnsiTheme="majorBidi" w:cstheme="majorBidi"/>
        </w:rPr>
        <w:t xml:space="preserve">, </w:t>
      </w:r>
      <w:r w:rsidR="001A443E">
        <w:rPr>
          <w:rFonts w:asciiTheme="majorBidi" w:hAnsiTheme="majorBidi" w:cstheme="majorBidi"/>
        </w:rPr>
        <w:t xml:space="preserve">pp. </w:t>
      </w:r>
      <w:r w:rsidRPr="00164E0B">
        <w:rPr>
          <w:rFonts w:asciiTheme="majorBidi" w:hAnsiTheme="majorBidi" w:cstheme="majorBidi"/>
        </w:rPr>
        <w:t>311-</w:t>
      </w:r>
      <w:r w:rsidRPr="00F95393">
        <w:rPr>
          <w:rFonts w:asciiTheme="majorBidi" w:hAnsiTheme="majorBidi" w:cstheme="majorBidi"/>
        </w:rPr>
        <w:t xml:space="preserve">29; </w:t>
      </w:r>
      <w:r w:rsidRPr="000E1665">
        <w:rPr>
          <w:rFonts w:asciiTheme="majorBidi" w:hAnsiTheme="majorBidi" w:cstheme="majorBidi"/>
        </w:rPr>
        <w:t xml:space="preserve">G. Ferrario, </w:t>
      </w:r>
      <w:r w:rsidR="00F2795D" w:rsidRPr="000E1665">
        <w:rPr>
          <w:rFonts w:asciiTheme="majorBidi" w:hAnsiTheme="majorBidi" w:cstheme="majorBidi"/>
        </w:rPr>
        <w:t>‘</w:t>
      </w:r>
      <w:r w:rsidR="00F30851" w:rsidRPr="000E1665">
        <w:rPr>
          <w:rFonts w:asciiTheme="majorBidi" w:hAnsiTheme="majorBidi" w:cstheme="majorBidi"/>
        </w:rPr>
        <w:t xml:space="preserve">In a Hidden </w:t>
      </w:r>
      <w:r w:rsidR="00FA7964" w:rsidRPr="000E1665">
        <w:rPr>
          <w:rFonts w:asciiTheme="majorBidi" w:hAnsiTheme="majorBidi" w:cstheme="majorBidi"/>
        </w:rPr>
        <w:t xml:space="preserve">Place: Traces of </w:t>
      </w:r>
      <w:proofErr w:type="spellStart"/>
      <w:r w:rsidRPr="000E1665">
        <w:rPr>
          <w:rFonts w:asciiTheme="majorBidi" w:hAnsiTheme="majorBidi" w:cstheme="majorBidi"/>
        </w:rPr>
        <w:t>Bāṭinism</w:t>
      </w:r>
      <w:proofErr w:type="spellEnd"/>
      <w:r w:rsidRPr="000E1665">
        <w:rPr>
          <w:rFonts w:asciiTheme="majorBidi" w:hAnsiTheme="majorBidi" w:cstheme="majorBidi"/>
        </w:rPr>
        <w:t xml:space="preserve"> </w:t>
      </w:r>
      <w:r w:rsidR="00FA7964" w:rsidRPr="000E1665">
        <w:rPr>
          <w:rFonts w:asciiTheme="majorBidi" w:hAnsiTheme="majorBidi" w:cstheme="majorBidi"/>
        </w:rPr>
        <w:t xml:space="preserve">in the Fragments of the </w:t>
      </w:r>
      <w:r w:rsidRPr="000E1665">
        <w:rPr>
          <w:rFonts w:asciiTheme="majorBidi" w:hAnsiTheme="majorBidi" w:cstheme="majorBidi"/>
        </w:rPr>
        <w:t>Cairo Genizah</w:t>
      </w:r>
      <w:r w:rsidR="00F2795D" w:rsidRPr="000E1665">
        <w:rPr>
          <w:rFonts w:asciiTheme="majorBidi" w:hAnsiTheme="majorBidi" w:cstheme="majorBidi"/>
        </w:rPr>
        <w:t>’</w:t>
      </w:r>
      <w:r w:rsidRPr="000E1665">
        <w:rPr>
          <w:rFonts w:asciiTheme="majorBidi" w:hAnsiTheme="majorBidi" w:cstheme="majorBidi"/>
        </w:rPr>
        <w:t>, forthcoming</w:t>
      </w:r>
      <w:r w:rsidR="00F2795D" w:rsidRPr="000E1665">
        <w:rPr>
          <w:rFonts w:asciiTheme="majorBidi" w:hAnsiTheme="majorBidi" w:cstheme="majorBidi"/>
        </w:rPr>
        <w:t xml:space="preserve"> in G. de Callataÿ – S. Moureau (ed.), </w:t>
      </w:r>
      <w:r w:rsidR="00701B90" w:rsidRPr="00F95393">
        <w:rPr>
          <w:rFonts w:asciiTheme="majorBidi" w:hAnsiTheme="majorBidi" w:cstheme="majorBidi"/>
        </w:rPr>
        <w:t xml:space="preserve">Power, Religion and Wisdom. </w:t>
      </w:r>
      <w:r w:rsidR="0001193C" w:rsidRPr="00F95393">
        <w:rPr>
          <w:rFonts w:asciiTheme="majorBidi" w:hAnsiTheme="majorBidi" w:cstheme="majorBidi"/>
        </w:rPr>
        <w:t xml:space="preserve">Orthodoxy and Heterodoxy in </w:t>
      </w:r>
      <w:proofErr w:type="spellStart"/>
      <w:r w:rsidR="0001193C" w:rsidRPr="00F95393">
        <w:rPr>
          <w:rFonts w:asciiTheme="majorBidi" w:hAnsiTheme="majorBidi" w:cstheme="majorBidi"/>
        </w:rPr>
        <w:t>al-Andalus</w:t>
      </w:r>
      <w:proofErr w:type="spellEnd"/>
      <w:r w:rsidR="0001193C" w:rsidRPr="00F95393">
        <w:rPr>
          <w:rFonts w:asciiTheme="majorBidi" w:hAnsiTheme="majorBidi" w:cstheme="majorBidi"/>
        </w:rPr>
        <w:t xml:space="preserve"> and Beyond</w:t>
      </w:r>
      <w:r w:rsidR="000D13A8" w:rsidRPr="00F95393">
        <w:rPr>
          <w:rFonts w:asciiTheme="majorBidi" w:hAnsiTheme="majorBidi" w:cstheme="majorBidi"/>
          <w:lang w:val="en-US"/>
        </w:rPr>
        <w:t>. A special Issue</w:t>
      </w:r>
      <w:r w:rsidR="00E62808" w:rsidRPr="00F95393">
        <w:rPr>
          <w:rFonts w:asciiTheme="majorBidi" w:hAnsiTheme="majorBidi" w:cstheme="majorBidi"/>
          <w:lang w:val="en-US"/>
        </w:rPr>
        <w:t xml:space="preserve"> of </w:t>
      </w:r>
      <w:proofErr w:type="spellStart"/>
      <w:r w:rsidR="000D13A8" w:rsidRPr="00F95393">
        <w:rPr>
          <w:rFonts w:asciiTheme="majorBidi" w:hAnsiTheme="majorBidi" w:cstheme="majorBidi"/>
          <w:i/>
          <w:iCs/>
          <w:lang w:val="en-US"/>
        </w:rPr>
        <w:t>Micrologus</w:t>
      </w:r>
      <w:proofErr w:type="spellEnd"/>
      <w:r w:rsidR="004C0B9A" w:rsidRPr="00F95393">
        <w:rPr>
          <w:rFonts w:asciiTheme="majorBidi" w:hAnsiTheme="majorBidi" w:cstheme="majorBidi"/>
          <w:i/>
          <w:iCs/>
          <w:lang w:val="en-US"/>
        </w:rPr>
        <w:t>, Nature, Sciences and Medieval Societies</w:t>
      </w:r>
      <w:r w:rsidR="00D83EF8" w:rsidRPr="00F95393">
        <w:rPr>
          <w:rFonts w:asciiTheme="majorBidi" w:hAnsiTheme="majorBidi" w:cstheme="majorBidi"/>
          <w:lang w:val="en-US"/>
        </w:rPr>
        <w:t xml:space="preserve"> </w:t>
      </w:r>
      <w:r w:rsidR="00DF1F17" w:rsidRPr="00F95393">
        <w:rPr>
          <w:rFonts w:asciiTheme="majorBidi" w:hAnsiTheme="majorBidi" w:cstheme="majorBidi"/>
          <w:lang w:val="en-US"/>
        </w:rPr>
        <w:t>33 (</w:t>
      </w:r>
      <w:r w:rsidR="00D83EF8" w:rsidRPr="00F95393">
        <w:rPr>
          <w:rFonts w:asciiTheme="majorBidi" w:hAnsiTheme="majorBidi" w:cstheme="majorBidi"/>
          <w:lang w:val="en-US"/>
        </w:rPr>
        <w:t>2025</w:t>
      </w:r>
      <w:r w:rsidR="00B73957" w:rsidRPr="00F95393">
        <w:rPr>
          <w:rFonts w:asciiTheme="majorBidi" w:hAnsiTheme="majorBidi" w:cstheme="majorBidi"/>
          <w:lang w:val="en-US"/>
        </w:rPr>
        <w:t>)</w:t>
      </w:r>
      <w:r w:rsidRPr="000E1665">
        <w:rPr>
          <w:rFonts w:asciiTheme="majorBidi" w:hAnsiTheme="majorBidi" w:cstheme="majorBidi"/>
        </w:rPr>
        <w:t>.</w:t>
      </w:r>
    </w:p>
  </w:footnote>
  <w:footnote w:id="13">
    <w:p w14:paraId="07A01F68" w14:textId="3E3C4369" w:rsidR="006B338B" w:rsidRPr="00DC6881" w:rsidRDefault="006B338B" w:rsidP="00556BCA">
      <w:pPr>
        <w:pStyle w:val="Notedebasdepage"/>
        <w:jc w:val="both"/>
        <w:rPr>
          <w:rFonts w:asciiTheme="majorBidi" w:hAnsiTheme="majorBidi" w:cstheme="majorBidi"/>
        </w:rPr>
      </w:pPr>
      <w:r w:rsidRPr="00DC6881">
        <w:rPr>
          <w:rStyle w:val="Appelnotedebasdep"/>
          <w:rFonts w:asciiTheme="majorBidi" w:hAnsiTheme="majorBidi" w:cstheme="majorBidi"/>
        </w:rPr>
        <w:footnoteRef/>
      </w:r>
      <w:r w:rsidRPr="00DC6881">
        <w:rPr>
          <w:rFonts w:asciiTheme="majorBidi" w:hAnsiTheme="majorBidi" w:cstheme="majorBidi"/>
        </w:rPr>
        <w:t xml:space="preserve"> </w:t>
      </w:r>
      <w:r>
        <w:rPr>
          <w:rFonts w:asciiTheme="majorBidi" w:hAnsiTheme="majorBidi" w:cstheme="majorBidi"/>
        </w:rPr>
        <w:t xml:space="preserve">This field would deserve a monograph-long study of its own. For an overview of the subject, </w:t>
      </w:r>
      <w:r w:rsidRPr="00DC6881">
        <w:rPr>
          <w:rFonts w:asciiTheme="majorBidi" w:hAnsiTheme="majorBidi" w:cstheme="majorBidi"/>
        </w:rPr>
        <w:t xml:space="preserve">see G. de Callataÿ, </w:t>
      </w:r>
      <w:r w:rsidR="00B43278">
        <w:rPr>
          <w:rFonts w:asciiTheme="majorBidi" w:hAnsiTheme="majorBidi" w:cstheme="majorBidi"/>
          <w:lang w:val="en-US"/>
        </w:rPr>
        <w:t>‘</w:t>
      </w:r>
      <w:r w:rsidRPr="00DC6881">
        <w:rPr>
          <w:rFonts w:asciiTheme="majorBidi" w:hAnsiTheme="majorBidi" w:cstheme="majorBidi"/>
          <w:lang w:val="en-US"/>
        </w:rPr>
        <w:t xml:space="preserve">Who </w:t>
      </w:r>
      <w:r>
        <w:rPr>
          <w:rFonts w:asciiTheme="majorBidi" w:hAnsiTheme="majorBidi" w:cstheme="majorBidi"/>
          <w:lang w:val="en-US"/>
        </w:rPr>
        <w:t>w</w:t>
      </w:r>
      <w:r w:rsidRPr="00DC6881">
        <w:rPr>
          <w:rFonts w:asciiTheme="majorBidi" w:hAnsiTheme="majorBidi" w:cstheme="majorBidi"/>
          <w:lang w:val="en-US"/>
        </w:rPr>
        <w:t xml:space="preserve">ere the </w:t>
      </w:r>
      <w:r>
        <w:rPr>
          <w:rFonts w:asciiTheme="majorBidi" w:hAnsiTheme="majorBidi" w:cstheme="majorBidi"/>
          <w:lang w:val="en-US"/>
        </w:rPr>
        <w:t>r</w:t>
      </w:r>
      <w:r w:rsidRPr="00DC6881">
        <w:rPr>
          <w:rFonts w:asciiTheme="majorBidi" w:hAnsiTheme="majorBidi" w:cstheme="majorBidi"/>
          <w:lang w:val="en-US"/>
        </w:rPr>
        <w:t xml:space="preserve">eaders of the </w:t>
      </w:r>
      <w:proofErr w:type="spellStart"/>
      <w:r w:rsidRPr="00DC6881">
        <w:rPr>
          <w:rFonts w:asciiTheme="majorBidi" w:hAnsiTheme="majorBidi" w:cstheme="majorBidi"/>
          <w:i/>
          <w:iCs/>
          <w:lang w:val="en-US"/>
        </w:rPr>
        <w:t>Rasā’il</w:t>
      </w:r>
      <w:proofErr w:type="spellEnd"/>
      <w:r w:rsidRPr="00DC6881">
        <w:rPr>
          <w:rFonts w:asciiTheme="majorBidi" w:hAnsiTheme="majorBidi" w:cstheme="majorBidi"/>
          <w:i/>
          <w:iCs/>
          <w:lang w:val="en-US"/>
        </w:rPr>
        <w:t xml:space="preserve"> </w:t>
      </w:r>
      <w:proofErr w:type="spellStart"/>
      <w:r w:rsidRPr="00DC6881">
        <w:rPr>
          <w:rFonts w:asciiTheme="majorBidi" w:hAnsiTheme="majorBidi" w:cstheme="majorBidi"/>
          <w:i/>
          <w:iCs/>
          <w:lang w:val="en-US"/>
        </w:rPr>
        <w:t>Ikhwān</w:t>
      </w:r>
      <w:proofErr w:type="spellEnd"/>
      <w:r w:rsidRPr="00DC6881">
        <w:rPr>
          <w:rFonts w:asciiTheme="majorBidi" w:hAnsiTheme="majorBidi" w:cstheme="majorBidi"/>
          <w:i/>
          <w:iCs/>
          <w:lang w:val="en-US"/>
        </w:rPr>
        <w:t xml:space="preserve"> al-</w:t>
      </w:r>
      <w:proofErr w:type="spellStart"/>
      <w:r w:rsidRPr="00DC6881">
        <w:rPr>
          <w:rFonts w:asciiTheme="majorBidi" w:hAnsiTheme="majorBidi" w:cstheme="majorBidi"/>
          <w:i/>
          <w:iCs/>
          <w:lang w:val="en-US"/>
        </w:rPr>
        <w:t>Ṣafā</w:t>
      </w:r>
      <w:proofErr w:type="spellEnd"/>
      <w:r w:rsidRPr="00DC6881">
        <w:rPr>
          <w:rFonts w:asciiTheme="majorBidi" w:hAnsiTheme="majorBidi" w:cstheme="majorBidi"/>
          <w:i/>
          <w:iCs/>
          <w:lang w:val="en-US"/>
        </w:rPr>
        <w:t>’</w:t>
      </w:r>
      <w:r w:rsidRPr="00DC6881">
        <w:rPr>
          <w:rFonts w:asciiTheme="majorBidi" w:hAnsiTheme="majorBidi" w:cstheme="majorBidi"/>
          <w:lang w:val="en-US"/>
        </w:rPr>
        <w:t>?</w:t>
      </w:r>
      <w:r w:rsidR="00B43278">
        <w:rPr>
          <w:rFonts w:asciiTheme="majorBidi" w:hAnsiTheme="majorBidi" w:cstheme="majorBidi"/>
          <w:lang w:val="en-US"/>
        </w:rPr>
        <w:t>’</w:t>
      </w:r>
      <w:r w:rsidRPr="00DC6881">
        <w:rPr>
          <w:rFonts w:asciiTheme="majorBidi" w:hAnsiTheme="majorBidi" w:cstheme="majorBidi"/>
          <w:lang w:val="en-US"/>
        </w:rPr>
        <w:t xml:space="preserve">, </w:t>
      </w:r>
      <w:proofErr w:type="spellStart"/>
      <w:r w:rsidRPr="00DC6881">
        <w:rPr>
          <w:rFonts w:asciiTheme="majorBidi" w:hAnsiTheme="majorBidi" w:cstheme="majorBidi"/>
          <w:i/>
          <w:iCs/>
          <w:lang w:val="en-US"/>
        </w:rPr>
        <w:t>Micrologus</w:t>
      </w:r>
      <w:proofErr w:type="spellEnd"/>
      <w:r w:rsidRPr="00DC6881">
        <w:rPr>
          <w:rFonts w:asciiTheme="majorBidi" w:hAnsiTheme="majorBidi" w:cstheme="majorBidi"/>
          <w:i/>
          <w:iCs/>
          <w:lang w:val="en-US"/>
        </w:rPr>
        <w:t xml:space="preserve">. </w:t>
      </w:r>
      <w:r w:rsidRPr="00DC6881">
        <w:rPr>
          <w:rFonts w:asciiTheme="majorBidi" w:hAnsiTheme="majorBidi" w:cstheme="majorBidi"/>
          <w:i/>
          <w:iCs/>
        </w:rPr>
        <w:t>Nature, Sciences and Medieval Societies</w:t>
      </w:r>
      <w:r w:rsidRPr="00DC6881">
        <w:rPr>
          <w:rFonts w:asciiTheme="majorBidi" w:hAnsiTheme="majorBidi" w:cstheme="majorBidi"/>
        </w:rPr>
        <w:t xml:space="preserve"> 24 (2016), </w:t>
      </w:r>
      <w:r w:rsidR="00B73957">
        <w:rPr>
          <w:rFonts w:asciiTheme="majorBidi" w:hAnsiTheme="majorBidi" w:cstheme="majorBidi"/>
        </w:rPr>
        <w:t xml:space="preserve">pp. </w:t>
      </w:r>
      <w:r w:rsidRPr="00DC6881">
        <w:rPr>
          <w:rFonts w:asciiTheme="majorBidi" w:hAnsiTheme="majorBidi" w:cstheme="majorBidi"/>
        </w:rPr>
        <w:t>269-302.</w:t>
      </w:r>
    </w:p>
  </w:footnote>
  <w:footnote w:id="14">
    <w:p w14:paraId="35766548" w14:textId="223FB25F" w:rsidR="001641C3" w:rsidRPr="000E5058" w:rsidRDefault="001641C3" w:rsidP="00556BCA">
      <w:pPr>
        <w:pStyle w:val="Notedebasdepage"/>
        <w:jc w:val="both"/>
        <w:rPr>
          <w:rFonts w:asciiTheme="majorBidi" w:hAnsiTheme="majorBidi" w:cstheme="majorBidi"/>
          <w:lang w:val="en-US"/>
        </w:rPr>
      </w:pPr>
      <w:r w:rsidRPr="001641C3">
        <w:rPr>
          <w:rStyle w:val="Appelnotedebasdep"/>
          <w:rFonts w:asciiTheme="majorBidi" w:hAnsiTheme="majorBidi" w:cstheme="majorBidi"/>
        </w:rPr>
        <w:footnoteRef/>
      </w:r>
      <w:r w:rsidRPr="001641C3">
        <w:rPr>
          <w:rFonts w:asciiTheme="majorBidi" w:hAnsiTheme="majorBidi" w:cstheme="majorBidi"/>
        </w:rPr>
        <w:t xml:space="preserve"> </w:t>
      </w:r>
      <w:r w:rsidRPr="001641C3">
        <w:rPr>
          <w:rFonts w:asciiTheme="majorBidi" w:hAnsiTheme="majorBidi" w:cstheme="majorBidi"/>
          <w:lang w:val="en-US"/>
        </w:rPr>
        <w:t xml:space="preserve">A fourth extant commentary on the </w:t>
      </w:r>
      <w:r w:rsidRPr="001641C3">
        <w:rPr>
          <w:rFonts w:asciiTheme="majorBidi" w:hAnsiTheme="majorBidi" w:cstheme="majorBidi"/>
          <w:i/>
          <w:iCs/>
          <w:lang w:val="en-US"/>
        </w:rPr>
        <w:t>SY</w:t>
      </w:r>
      <w:r w:rsidRPr="001641C3">
        <w:rPr>
          <w:rFonts w:asciiTheme="majorBidi" w:hAnsiTheme="majorBidi" w:cstheme="majorBidi"/>
          <w:lang w:val="en-US"/>
        </w:rPr>
        <w:t xml:space="preserve"> was written by Yehuda ben Barzilay, a </w:t>
      </w:r>
      <w:r w:rsidR="000E5058">
        <w:rPr>
          <w:rFonts w:asciiTheme="majorBidi" w:hAnsiTheme="majorBidi" w:cstheme="majorBidi"/>
          <w:lang w:val="en-US"/>
        </w:rPr>
        <w:t xml:space="preserve">Jewish authority active </w:t>
      </w:r>
      <w:r w:rsidRPr="001641C3">
        <w:rPr>
          <w:rFonts w:asciiTheme="majorBidi" w:hAnsiTheme="majorBidi" w:cstheme="majorBidi"/>
          <w:lang w:val="en-US"/>
        </w:rPr>
        <w:t xml:space="preserve">in Barcelona in the first half of the twelfth century. </w:t>
      </w:r>
      <w:r w:rsidR="000E5058">
        <w:rPr>
          <w:rFonts w:asciiTheme="majorBidi" w:hAnsiTheme="majorBidi" w:cstheme="majorBidi"/>
          <w:lang w:val="en-US"/>
        </w:rPr>
        <w:t xml:space="preserve">In addition to be of a posterior date, Barzilay’s commentary is out of place in the present inquiry, since this Hebrew commentary exclusively relies on Jewish sources. On this treatise, see: Sh. </w:t>
      </w:r>
      <w:r w:rsidR="000E5058" w:rsidRPr="000E5058">
        <w:rPr>
          <w:rFonts w:asciiTheme="majorBidi" w:hAnsiTheme="majorBidi" w:cstheme="majorBidi"/>
          <w:lang w:val="en-US"/>
        </w:rPr>
        <w:t xml:space="preserve">Sela, </w:t>
      </w:r>
      <w:r w:rsidR="00F61CA7">
        <w:rPr>
          <w:rFonts w:asciiTheme="majorBidi" w:hAnsiTheme="majorBidi" w:cstheme="majorBidi"/>
          <w:lang w:val="en-US"/>
        </w:rPr>
        <w:t>‘</w:t>
      </w:r>
      <w:r w:rsidR="000E5058" w:rsidRPr="000E5058">
        <w:rPr>
          <w:rFonts w:asciiTheme="majorBidi" w:hAnsiTheme="majorBidi" w:cstheme="majorBidi"/>
          <w:lang w:val="en-US"/>
        </w:rPr>
        <w:t xml:space="preserve">Dos </w:t>
      </w:r>
      <w:proofErr w:type="spellStart"/>
      <w:r w:rsidR="000E5058" w:rsidRPr="000E5058">
        <w:rPr>
          <w:rFonts w:asciiTheme="majorBidi" w:hAnsiTheme="majorBidi" w:cstheme="majorBidi"/>
          <w:lang w:val="en-US"/>
        </w:rPr>
        <w:t>textos</w:t>
      </w:r>
      <w:proofErr w:type="spellEnd"/>
      <w:r w:rsidR="000E5058" w:rsidRPr="000E5058">
        <w:rPr>
          <w:rFonts w:asciiTheme="majorBidi" w:hAnsiTheme="majorBidi" w:cstheme="majorBidi"/>
          <w:lang w:val="en-US"/>
        </w:rPr>
        <w:t xml:space="preserve"> </w:t>
      </w:r>
      <w:proofErr w:type="spellStart"/>
      <w:r w:rsidR="000E5058" w:rsidRPr="000E5058">
        <w:rPr>
          <w:rFonts w:asciiTheme="majorBidi" w:hAnsiTheme="majorBidi" w:cstheme="majorBidi"/>
          <w:lang w:val="en-US"/>
        </w:rPr>
        <w:t>astrológicos</w:t>
      </w:r>
      <w:proofErr w:type="spellEnd"/>
      <w:r w:rsidR="000E5058" w:rsidRPr="000E5058">
        <w:rPr>
          <w:rFonts w:asciiTheme="majorBidi" w:hAnsiTheme="majorBidi" w:cstheme="majorBidi"/>
          <w:lang w:val="en-US"/>
        </w:rPr>
        <w:t xml:space="preserve"> </w:t>
      </w:r>
      <w:proofErr w:type="spellStart"/>
      <w:r w:rsidR="000E5058" w:rsidRPr="000E5058">
        <w:rPr>
          <w:rFonts w:asciiTheme="majorBidi" w:hAnsiTheme="majorBidi" w:cstheme="majorBidi"/>
          <w:lang w:val="en-US"/>
        </w:rPr>
        <w:t>conservados</w:t>
      </w:r>
      <w:proofErr w:type="spellEnd"/>
      <w:r w:rsidR="000E5058" w:rsidRPr="000E5058">
        <w:rPr>
          <w:rFonts w:asciiTheme="majorBidi" w:hAnsiTheme="majorBidi" w:cstheme="majorBidi"/>
          <w:lang w:val="en-US"/>
        </w:rPr>
        <w:t xml:space="preserve"> </w:t>
      </w:r>
      <w:proofErr w:type="spellStart"/>
      <w:r w:rsidR="000E5058" w:rsidRPr="000E5058">
        <w:rPr>
          <w:rFonts w:asciiTheme="majorBidi" w:hAnsiTheme="majorBidi" w:cstheme="majorBidi"/>
          <w:lang w:val="en-US"/>
        </w:rPr>
        <w:t>en</w:t>
      </w:r>
      <w:proofErr w:type="spellEnd"/>
      <w:r w:rsidR="000E5058" w:rsidRPr="000E5058">
        <w:rPr>
          <w:rFonts w:asciiTheme="majorBidi" w:hAnsiTheme="majorBidi" w:cstheme="majorBidi"/>
          <w:lang w:val="en-US"/>
        </w:rPr>
        <w:t xml:space="preserve"> </w:t>
      </w:r>
      <w:proofErr w:type="spellStart"/>
      <w:r w:rsidR="000E5058" w:rsidRPr="000E5058">
        <w:rPr>
          <w:rFonts w:asciiTheme="majorBidi" w:hAnsiTheme="majorBidi" w:cstheme="majorBidi"/>
          <w:lang w:val="en-US"/>
        </w:rPr>
        <w:t>el</w:t>
      </w:r>
      <w:proofErr w:type="spellEnd"/>
      <w:r w:rsidR="000E5058" w:rsidRPr="000E5058">
        <w:rPr>
          <w:rFonts w:asciiTheme="majorBidi" w:hAnsiTheme="majorBidi" w:cstheme="majorBidi"/>
          <w:lang w:val="en-US"/>
        </w:rPr>
        <w:t xml:space="preserve"> </w:t>
      </w:r>
      <w:proofErr w:type="spellStart"/>
      <w:r w:rsidR="000E5058" w:rsidRPr="000E5058">
        <w:rPr>
          <w:rFonts w:asciiTheme="majorBidi" w:hAnsiTheme="majorBidi" w:cstheme="majorBidi"/>
          <w:lang w:val="en-US"/>
        </w:rPr>
        <w:t>comentario</w:t>
      </w:r>
      <w:proofErr w:type="spellEnd"/>
      <w:r w:rsidR="000E5058" w:rsidRPr="000E5058">
        <w:rPr>
          <w:rFonts w:asciiTheme="majorBidi" w:hAnsiTheme="majorBidi" w:cstheme="majorBidi"/>
          <w:lang w:val="en-US"/>
        </w:rPr>
        <w:t xml:space="preserve"> al Sefer </w:t>
      </w:r>
      <w:proofErr w:type="spellStart"/>
      <w:r w:rsidR="000E5058" w:rsidRPr="000E5058">
        <w:rPr>
          <w:rFonts w:asciiTheme="majorBidi" w:hAnsiTheme="majorBidi" w:cstheme="majorBidi"/>
          <w:lang w:val="en-US"/>
        </w:rPr>
        <w:t>Yeṣirá</w:t>
      </w:r>
      <w:proofErr w:type="spellEnd"/>
      <w:r w:rsidR="000E5058" w:rsidRPr="000E5058">
        <w:rPr>
          <w:rFonts w:asciiTheme="majorBidi" w:hAnsiTheme="majorBidi" w:cstheme="majorBidi"/>
          <w:lang w:val="en-US"/>
        </w:rPr>
        <w:t xml:space="preserve"> de </w:t>
      </w:r>
      <w:proofErr w:type="spellStart"/>
      <w:r w:rsidR="000E5058" w:rsidRPr="000E5058">
        <w:rPr>
          <w:rFonts w:asciiTheme="majorBidi" w:hAnsiTheme="majorBidi" w:cstheme="majorBidi"/>
          <w:lang w:val="en-US"/>
        </w:rPr>
        <w:t>Yehudá</w:t>
      </w:r>
      <w:proofErr w:type="spellEnd"/>
      <w:r w:rsidR="000E5058" w:rsidRPr="000E5058">
        <w:rPr>
          <w:rFonts w:asciiTheme="majorBidi" w:hAnsiTheme="majorBidi" w:cstheme="majorBidi"/>
          <w:lang w:val="en-US"/>
        </w:rPr>
        <w:t xml:space="preserve"> ben Barzilay al-</w:t>
      </w:r>
      <w:proofErr w:type="spellStart"/>
      <w:r w:rsidR="000E5058" w:rsidRPr="000E5058">
        <w:rPr>
          <w:rFonts w:asciiTheme="majorBidi" w:hAnsiTheme="majorBidi" w:cstheme="majorBidi"/>
          <w:lang w:val="en-US"/>
        </w:rPr>
        <w:t>Bargeloní</w:t>
      </w:r>
      <w:proofErr w:type="spellEnd"/>
      <w:r w:rsidR="00F61CA7">
        <w:rPr>
          <w:rFonts w:asciiTheme="majorBidi" w:hAnsiTheme="majorBidi" w:cstheme="majorBidi"/>
          <w:lang w:val="en-US"/>
        </w:rPr>
        <w:t>’</w:t>
      </w:r>
      <w:r w:rsidR="000E5058">
        <w:rPr>
          <w:rFonts w:asciiTheme="majorBidi" w:hAnsiTheme="majorBidi" w:cstheme="majorBidi"/>
          <w:lang w:val="en-US"/>
        </w:rPr>
        <w:t xml:space="preserve">, </w:t>
      </w:r>
      <w:proofErr w:type="spellStart"/>
      <w:r w:rsidR="000E5058" w:rsidRPr="000E5058">
        <w:rPr>
          <w:rFonts w:asciiTheme="majorBidi" w:hAnsiTheme="majorBidi" w:cstheme="majorBidi"/>
          <w:i/>
          <w:iCs/>
          <w:lang w:val="en-US"/>
        </w:rPr>
        <w:t>Sefarad</w:t>
      </w:r>
      <w:proofErr w:type="spellEnd"/>
      <w:r w:rsidR="000E5058">
        <w:rPr>
          <w:rFonts w:asciiTheme="majorBidi" w:hAnsiTheme="majorBidi" w:cstheme="majorBidi"/>
          <w:lang w:val="en-US"/>
        </w:rPr>
        <w:t xml:space="preserve"> 68.2 (December 2008), </w:t>
      </w:r>
      <w:r w:rsidR="00F61CA7">
        <w:rPr>
          <w:rFonts w:asciiTheme="majorBidi" w:hAnsiTheme="majorBidi" w:cstheme="majorBidi"/>
          <w:lang w:val="en-US"/>
        </w:rPr>
        <w:t xml:space="preserve">pp. </w:t>
      </w:r>
      <w:r w:rsidR="000E5058">
        <w:rPr>
          <w:rFonts w:asciiTheme="majorBidi" w:hAnsiTheme="majorBidi" w:cstheme="majorBidi"/>
          <w:lang w:val="en-US"/>
        </w:rPr>
        <w:t xml:space="preserve">261-90; </w:t>
      </w:r>
      <w:r w:rsidR="009C4337">
        <w:rPr>
          <w:rFonts w:asciiTheme="majorBidi" w:hAnsiTheme="majorBidi" w:cstheme="majorBidi"/>
          <w:lang w:val="en-US"/>
        </w:rPr>
        <w:t xml:space="preserve">J. Rodríguez-Arribas, </w:t>
      </w:r>
      <w:r w:rsidR="001E0262">
        <w:rPr>
          <w:rFonts w:asciiTheme="majorBidi" w:hAnsiTheme="majorBidi" w:cstheme="majorBidi"/>
          <w:lang w:val="en-US"/>
        </w:rPr>
        <w:t>‘</w:t>
      </w:r>
      <w:r w:rsidR="009C4337">
        <w:rPr>
          <w:rFonts w:asciiTheme="majorBidi" w:hAnsiTheme="majorBidi" w:cstheme="majorBidi"/>
          <w:lang w:val="en-US"/>
        </w:rPr>
        <w:t xml:space="preserve">Judah bar Barzillai and his Role in Abraham bar </w:t>
      </w:r>
      <w:proofErr w:type="spellStart"/>
      <w:r w:rsidR="009C4337">
        <w:rPr>
          <w:rFonts w:asciiTheme="majorBidi" w:hAnsiTheme="majorBidi" w:cstheme="majorBidi"/>
          <w:lang w:val="en-US"/>
        </w:rPr>
        <w:t>Ḥiyya’s</w:t>
      </w:r>
      <w:proofErr w:type="spellEnd"/>
      <w:r w:rsidR="009C4337">
        <w:rPr>
          <w:rFonts w:asciiTheme="majorBidi" w:hAnsiTheme="majorBidi" w:cstheme="majorBidi"/>
          <w:lang w:val="en-US"/>
        </w:rPr>
        <w:t xml:space="preserve"> </w:t>
      </w:r>
      <w:r w:rsidR="009C4337" w:rsidRPr="009C4337">
        <w:rPr>
          <w:rFonts w:asciiTheme="majorBidi" w:hAnsiTheme="majorBidi" w:cstheme="majorBidi"/>
          <w:i/>
          <w:iCs/>
          <w:lang w:val="en-US"/>
        </w:rPr>
        <w:t>Letter</w:t>
      </w:r>
      <w:r w:rsidR="009C4337">
        <w:rPr>
          <w:rFonts w:asciiTheme="majorBidi" w:hAnsiTheme="majorBidi" w:cstheme="majorBidi"/>
          <w:lang w:val="en-US"/>
        </w:rPr>
        <w:t xml:space="preserve"> on Astrology</w:t>
      </w:r>
      <w:r w:rsidR="001E0262">
        <w:rPr>
          <w:rFonts w:asciiTheme="majorBidi" w:hAnsiTheme="majorBidi" w:cstheme="majorBidi"/>
          <w:lang w:val="en-US"/>
        </w:rPr>
        <w:t>’</w:t>
      </w:r>
      <w:r w:rsidR="009C4337">
        <w:rPr>
          <w:rFonts w:asciiTheme="majorBidi" w:hAnsiTheme="majorBidi" w:cstheme="majorBidi"/>
          <w:lang w:val="en-US"/>
        </w:rPr>
        <w:t xml:space="preserve">, in J. Rodríguez-Arribas – D. Gieseler-Greenbaum (ed.), </w:t>
      </w:r>
      <w:r w:rsidR="009C4337" w:rsidRPr="009C4337">
        <w:rPr>
          <w:rFonts w:asciiTheme="majorBidi" w:hAnsiTheme="majorBidi" w:cstheme="majorBidi"/>
          <w:i/>
          <w:iCs/>
          <w:lang w:val="en-US"/>
        </w:rPr>
        <w:t>Unveiling the Hidden – Anticipating the Future</w:t>
      </w:r>
      <w:r w:rsidR="0070489E">
        <w:rPr>
          <w:rFonts w:asciiTheme="majorBidi" w:hAnsiTheme="majorBidi" w:cstheme="majorBidi"/>
          <w:lang w:val="en-US"/>
        </w:rPr>
        <w:t xml:space="preserve"> (</w:t>
      </w:r>
      <w:r w:rsidR="009C4337">
        <w:rPr>
          <w:rFonts w:asciiTheme="majorBidi" w:hAnsiTheme="majorBidi" w:cstheme="majorBidi"/>
          <w:lang w:val="en-US"/>
        </w:rPr>
        <w:t>Leiden</w:t>
      </w:r>
      <w:r w:rsidR="00F70779">
        <w:rPr>
          <w:rFonts w:asciiTheme="majorBidi" w:hAnsiTheme="majorBidi" w:cstheme="majorBidi"/>
          <w:lang w:val="en-US"/>
        </w:rPr>
        <w:t>: Brill</w:t>
      </w:r>
      <w:r w:rsidR="009C4337">
        <w:rPr>
          <w:rFonts w:asciiTheme="majorBidi" w:hAnsiTheme="majorBidi" w:cstheme="majorBidi"/>
          <w:lang w:val="en-US"/>
        </w:rPr>
        <w:t>, 2021</w:t>
      </w:r>
      <w:r w:rsidR="0070489E">
        <w:rPr>
          <w:rFonts w:asciiTheme="majorBidi" w:hAnsiTheme="majorBidi" w:cstheme="majorBidi"/>
          <w:lang w:val="en-US"/>
        </w:rPr>
        <w:t>)</w:t>
      </w:r>
      <w:r w:rsidR="009C4337">
        <w:rPr>
          <w:rFonts w:asciiTheme="majorBidi" w:hAnsiTheme="majorBidi" w:cstheme="majorBidi"/>
          <w:lang w:val="en-US"/>
        </w:rPr>
        <w:t xml:space="preserve">, </w:t>
      </w:r>
      <w:r w:rsidR="0070489E">
        <w:rPr>
          <w:rFonts w:asciiTheme="majorBidi" w:hAnsiTheme="majorBidi" w:cstheme="majorBidi"/>
          <w:lang w:val="en-US"/>
        </w:rPr>
        <w:t xml:space="preserve">pp. </w:t>
      </w:r>
      <w:r w:rsidR="009C4337">
        <w:rPr>
          <w:rFonts w:asciiTheme="majorBidi" w:hAnsiTheme="majorBidi" w:cstheme="majorBidi"/>
          <w:lang w:val="en-US"/>
        </w:rPr>
        <w:t>192-216.</w:t>
      </w:r>
    </w:p>
  </w:footnote>
  <w:footnote w:id="15">
    <w:p w14:paraId="24E19C38" w14:textId="5A26AC8A" w:rsidR="006B338B" w:rsidRPr="00F85959" w:rsidRDefault="006B338B" w:rsidP="00556BCA">
      <w:pPr>
        <w:pStyle w:val="Notedebasdepage"/>
        <w:jc w:val="both"/>
        <w:rPr>
          <w:rFonts w:asciiTheme="majorBidi" w:hAnsiTheme="majorBidi" w:cstheme="majorBidi"/>
        </w:rPr>
      </w:pPr>
      <w:r w:rsidRPr="00F85959">
        <w:rPr>
          <w:rStyle w:val="Appelnotedebasdep"/>
          <w:rFonts w:asciiTheme="majorBidi" w:hAnsiTheme="majorBidi" w:cstheme="majorBidi"/>
        </w:rPr>
        <w:footnoteRef/>
      </w:r>
      <w:r w:rsidRPr="00F85959">
        <w:rPr>
          <w:rFonts w:asciiTheme="majorBidi" w:hAnsiTheme="majorBidi" w:cstheme="majorBidi"/>
        </w:rPr>
        <w:t xml:space="preserve"> V. </w:t>
      </w:r>
      <w:proofErr w:type="spellStart"/>
      <w:r w:rsidRPr="00F85959">
        <w:rPr>
          <w:rFonts w:asciiTheme="majorBidi" w:hAnsiTheme="majorBidi" w:cstheme="majorBidi"/>
        </w:rPr>
        <w:t>Minorsky</w:t>
      </w:r>
      <w:proofErr w:type="spellEnd"/>
      <w:r w:rsidRPr="00F85959">
        <w:rPr>
          <w:rFonts w:asciiTheme="majorBidi" w:hAnsiTheme="majorBidi" w:cstheme="majorBidi"/>
        </w:rPr>
        <w:t xml:space="preserve">, </w:t>
      </w:r>
      <w:r w:rsidRPr="00F85959">
        <w:rPr>
          <w:rFonts w:asciiTheme="majorBidi" w:hAnsiTheme="majorBidi" w:cstheme="majorBidi"/>
          <w:i/>
          <w:iCs/>
        </w:rPr>
        <w:t>Studies in Caucasian History</w:t>
      </w:r>
      <w:r w:rsidR="009D4DBB">
        <w:rPr>
          <w:rFonts w:asciiTheme="majorBidi" w:hAnsiTheme="majorBidi" w:cstheme="majorBidi"/>
        </w:rPr>
        <w:t xml:space="preserve"> (</w:t>
      </w:r>
      <w:r w:rsidR="00FB03CC">
        <w:rPr>
          <w:rFonts w:asciiTheme="majorBidi" w:hAnsiTheme="majorBidi" w:cstheme="majorBidi"/>
        </w:rPr>
        <w:t>London: Taylor’s Foreign Press</w:t>
      </w:r>
      <w:r w:rsidRPr="00F85959">
        <w:rPr>
          <w:rFonts w:asciiTheme="majorBidi" w:hAnsiTheme="majorBidi" w:cstheme="majorBidi"/>
        </w:rPr>
        <w:t>, 1953</w:t>
      </w:r>
      <w:r w:rsidR="00FB03CC">
        <w:rPr>
          <w:rFonts w:asciiTheme="majorBidi" w:hAnsiTheme="majorBidi" w:cstheme="majorBidi"/>
        </w:rPr>
        <w:t>)</w:t>
      </w:r>
      <w:r w:rsidRPr="00F85959">
        <w:rPr>
          <w:rFonts w:asciiTheme="majorBidi" w:hAnsiTheme="majorBidi" w:cstheme="majorBidi"/>
        </w:rPr>
        <w:t xml:space="preserve">, </w:t>
      </w:r>
      <w:r w:rsidR="00FB03CC">
        <w:rPr>
          <w:rFonts w:asciiTheme="majorBidi" w:hAnsiTheme="majorBidi" w:cstheme="majorBidi"/>
        </w:rPr>
        <w:t xml:space="preserve">p. </w:t>
      </w:r>
      <w:r w:rsidRPr="00F85959">
        <w:rPr>
          <w:rFonts w:asciiTheme="majorBidi" w:hAnsiTheme="majorBidi" w:cstheme="majorBidi"/>
        </w:rPr>
        <w:t>110. </w:t>
      </w:r>
    </w:p>
  </w:footnote>
  <w:footnote w:id="16">
    <w:p w14:paraId="7E32D619" w14:textId="6F017CDE" w:rsidR="006B338B" w:rsidRPr="00D41D4F" w:rsidRDefault="006B338B" w:rsidP="00556BCA">
      <w:pPr>
        <w:pStyle w:val="Notedebasdepage"/>
        <w:jc w:val="both"/>
        <w:rPr>
          <w:rFonts w:asciiTheme="majorBidi" w:hAnsiTheme="majorBidi" w:cstheme="majorBidi"/>
        </w:rPr>
      </w:pPr>
      <w:r w:rsidRPr="00F85959">
        <w:rPr>
          <w:rStyle w:val="Appelnotedebasdep"/>
          <w:rFonts w:asciiTheme="majorBidi" w:hAnsiTheme="majorBidi" w:cstheme="majorBidi"/>
        </w:rPr>
        <w:footnoteRef/>
      </w:r>
      <w:r w:rsidRPr="00F85959">
        <w:rPr>
          <w:rFonts w:asciiTheme="majorBidi" w:hAnsiTheme="majorBidi" w:cstheme="majorBidi"/>
        </w:rPr>
        <w:t xml:space="preserve"> </w:t>
      </w:r>
      <w:r w:rsidRPr="00D41D4F">
        <w:rPr>
          <w:rFonts w:asciiTheme="majorBidi" w:hAnsiTheme="majorBidi" w:cstheme="majorBidi"/>
        </w:rPr>
        <w:t xml:space="preserve">A. Sharf, </w:t>
      </w:r>
      <w:r w:rsidRPr="00D41D4F">
        <w:rPr>
          <w:rFonts w:asciiTheme="majorBidi" w:hAnsiTheme="majorBidi" w:cstheme="majorBidi"/>
          <w:i/>
          <w:iCs/>
        </w:rPr>
        <w:t xml:space="preserve">The Universe of </w:t>
      </w:r>
      <w:proofErr w:type="spellStart"/>
      <w:r w:rsidRPr="00D41D4F">
        <w:rPr>
          <w:rFonts w:asciiTheme="majorBidi" w:hAnsiTheme="majorBidi" w:cstheme="majorBidi"/>
          <w:i/>
          <w:iCs/>
        </w:rPr>
        <w:t>Shabbetai</w:t>
      </w:r>
      <w:proofErr w:type="spellEnd"/>
      <w:r w:rsidRPr="00D41D4F">
        <w:rPr>
          <w:rFonts w:asciiTheme="majorBidi" w:hAnsiTheme="majorBidi" w:cstheme="majorBidi"/>
          <w:i/>
          <w:iCs/>
        </w:rPr>
        <w:t xml:space="preserve"> </w:t>
      </w:r>
      <w:proofErr w:type="spellStart"/>
      <w:r w:rsidRPr="00D41D4F">
        <w:rPr>
          <w:rFonts w:asciiTheme="majorBidi" w:hAnsiTheme="majorBidi" w:cstheme="majorBidi"/>
          <w:i/>
          <w:iCs/>
        </w:rPr>
        <w:t>Donnolo</w:t>
      </w:r>
      <w:proofErr w:type="spellEnd"/>
      <w:r w:rsidRPr="00D41D4F">
        <w:rPr>
          <w:rFonts w:asciiTheme="majorBidi" w:hAnsiTheme="majorBidi" w:cstheme="majorBidi"/>
        </w:rPr>
        <w:t xml:space="preserve"> </w:t>
      </w:r>
      <w:r w:rsidR="000549B5" w:rsidRPr="00D41D4F">
        <w:rPr>
          <w:rFonts w:asciiTheme="majorBidi" w:hAnsiTheme="majorBidi" w:cstheme="majorBidi"/>
        </w:rPr>
        <w:t>(</w:t>
      </w:r>
      <w:r w:rsidRPr="00D41D4F">
        <w:rPr>
          <w:rFonts w:asciiTheme="majorBidi" w:hAnsiTheme="majorBidi" w:cstheme="majorBidi"/>
        </w:rPr>
        <w:t>New York</w:t>
      </w:r>
      <w:r w:rsidR="00E94040" w:rsidRPr="00D41D4F">
        <w:rPr>
          <w:rFonts w:asciiTheme="majorBidi" w:hAnsiTheme="majorBidi" w:cstheme="majorBidi"/>
        </w:rPr>
        <w:t xml:space="preserve">: </w:t>
      </w:r>
      <w:proofErr w:type="spellStart"/>
      <w:r w:rsidR="00E94040" w:rsidRPr="00D41D4F">
        <w:rPr>
          <w:rFonts w:asciiTheme="majorBidi" w:hAnsiTheme="majorBidi" w:cstheme="majorBidi"/>
        </w:rPr>
        <w:t>K</w:t>
      </w:r>
      <w:r w:rsidR="000549B5" w:rsidRPr="00D41D4F">
        <w:rPr>
          <w:rFonts w:asciiTheme="majorBidi" w:hAnsiTheme="majorBidi" w:cstheme="majorBidi"/>
        </w:rPr>
        <w:t>tav</w:t>
      </w:r>
      <w:proofErr w:type="spellEnd"/>
      <w:r w:rsidR="000549B5" w:rsidRPr="00D41D4F">
        <w:rPr>
          <w:rFonts w:asciiTheme="majorBidi" w:hAnsiTheme="majorBidi" w:cstheme="majorBidi"/>
        </w:rPr>
        <w:t xml:space="preserve"> Publishing House, </w:t>
      </w:r>
      <w:r w:rsidRPr="00D41D4F">
        <w:rPr>
          <w:rFonts w:asciiTheme="majorBidi" w:hAnsiTheme="majorBidi" w:cstheme="majorBidi"/>
        </w:rPr>
        <w:t>1976</w:t>
      </w:r>
      <w:r w:rsidR="000549B5" w:rsidRPr="00D41D4F">
        <w:rPr>
          <w:rFonts w:asciiTheme="majorBidi" w:hAnsiTheme="majorBidi" w:cstheme="majorBidi"/>
        </w:rPr>
        <w:t>)</w:t>
      </w:r>
      <w:r w:rsidRPr="00D41D4F">
        <w:rPr>
          <w:rFonts w:asciiTheme="majorBidi" w:hAnsiTheme="majorBidi" w:cstheme="majorBidi"/>
        </w:rPr>
        <w:t xml:space="preserve">, </w:t>
      </w:r>
      <w:r w:rsidR="000549B5" w:rsidRPr="00D41D4F">
        <w:rPr>
          <w:rFonts w:asciiTheme="majorBidi" w:hAnsiTheme="majorBidi" w:cstheme="majorBidi"/>
        </w:rPr>
        <w:t xml:space="preserve">p. </w:t>
      </w:r>
      <w:r w:rsidRPr="00D41D4F">
        <w:rPr>
          <w:rFonts w:asciiTheme="majorBidi" w:hAnsiTheme="majorBidi" w:cstheme="majorBidi"/>
        </w:rPr>
        <w:t>9</w:t>
      </w:r>
      <w:r w:rsidR="00D437BD" w:rsidRPr="00D41D4F">
        <w:rPr>
          <w:rFonts w:asciiTheme="majorBidi" w:hAnsiTheme="majorBidi" w:cstheme="majorBidi"/>
        </w:rPr>
        <w:t xml:space="preserve">. See also </w:t>
      </w:r>
      <w:r w:rsidR="00A71AF1" w:rsidRPr="00D41D4F">
        <w:rPr>
          <w:rFonts w:asciiTheme="majorBidi" w:hAnsiTheme="majorBidi" w:cstheme="majorBidi"/>
        </w:rPr>
        <w:t>T. Langermann, ‘</w:t>
      </w:r>
      <w:r w:rsidR="00A71AF1" w:rsidRPr="00D41D4F">
        <w:rPr>
          <w:rFonts w:asciiTheme="majorBidi" w:hAnsiTheme="majorBidi" w:cstheme="majorBidi"/>
          <w:u w:color="000000"/>
        </w:rPr>
        <w:t>of the Byzantine Cultural Orbit New Perspectives’</w:t>
      </w:r>
      <w:r w:rsidR="002A0422" w:rsidRPr="00D41D4F">
        <w:rPr>
          <w:rFonts w:asciiTheme="majorBidi" w:hAnsiTheme="majorBidi" w:cstheme="majorBidi"/>
          <w:u w:color="000000"/>
        </w:rPr>
        <w:t xml:space="preserve"> Science in the Jewish Communities</w:t>
      </w:r>
      <w:r w:rsidR="00A71AF1" w:rsidRPr="00D41D4F">
        <w:rPr>
          <w:rFonts w:asciiTheme="majorBidi" w:hAnsiTheme="majorBidi" w:cstheme="majorBidi"/>
          <w:u w:color="000000"/>
        </w:rPr>
        <w:t xml:space="preserve">, </w:t>
      </w:r>
      <w:r w:rsidR="002A0422" w:rsidRPr="00D41D4F">
        <w:rPr>
          <w:rFonts w:asciiTheme="majorBidi" w:hAnsiTheme="majorBidi" w:cstheme="majorBidi"/>
          <w:u w:color="000000"/>
        </w:rPr>
        <w:t xml:space="preserve">in G. Freudenthal (ed.) </w:t>
      </w:r>
      <w:r w:rsidR="00A71AF1" w:rsidRPr="00D41D4F">
        <w:rPr>
          <w:rFonts w:asciiTheme="majorBidi" w:hAnsiTheme="majorBidi" w:cstheme="majorBidi"/>
          <w:i/>
          <w:iCs/>
          <w:u w:color="000000"/>
        </w:rPr>
        <w:t>Science in Medieval Jewish Cultures</w:t>
      </w:r>
      <w:r w:rsidR="002A0422" w:rsidRPr="00D41D4F">
        <w:rPr>
          <w:rFonts w:asciiTheme="majorBidi" w:hAnsiTheme="majorBidi" w:cstheme="majorBidi"/>
          <w:i/>
          <w:iCs/>
          <w:u w:color="000000"/>
        </w:rPr>
        <w:t xml:space="preserve"> </w:t>
      </w:r>
      <w:r w:rsidR="002A0422" w:rsidRPr="00D41D4F">
        <w:rPr>
          <w:rFonts w:asciiTheme="majorBidi" w:hAnsiTheme="majorBidi" w:cstheme="majorBidi"/>
          <w:u w:color="000000"/>
        </w:rPr>
        <w:t>(</w:t>
      </w:r>
      <w:r w:rsidR="00A71AF1" w:rsidRPr="00D41D4F">
        <w:rPr>
          <w:rFonts w:asciiTheme="majorBidi" w:hAnsiTheme="majorBidi" w:cstheme="majorBidi"/>
          <w:u w:color="000000"/>
        </w:rPr>
        <w:t>Cambridge: Cambridge University Press, 2012</w:t>
      </w:r>
      <w:r w:rsidR="002A0422" w:rsidRPr="00D41D4F">
        <w:rPr>
          <w:rFonts w:asciiTheme="majorBidi" w:hAnsiTheme="majorBidi" w:cstheme="majorBidi"/>
          <w:u w:color="000000"/>
        </w:rPr>
        <w:t>)</w:t>
      </w:r>
      <w:r w:rsidR="00A71AF1" w:rsidRPr="00D41D4F">
        <w:rPr>
          <w:rFonts w:asciiTheme="majorBidi" w:hAnsiTheme="majorBidi" w:cstheme="majorBidi"/>
          <w:u w:color="000000"/>
        </w:rPr>
        <w:t xml:space="preserve">, </w:t>
      </w:r>
      <w:r w:rsidR="002A0422" w:rsidRPr="00D41D4F">
        <w:rPr>
          <w:rFonts w:asciiTheme="majorBidi" w:hAnsiTheme="majorBidi" w:cstheme="majorBidi"/>
          <w:u w:color="000000"/>
        </w:rPr>
        <w:t xml:space="preserve">pp. </w:t>
      </w:r>
      <w:r w:rsidR="00D41D4F" w:rsidRPr="00D41D4F">
        <w:rPr>
          <w:rFonts w:asciiTheme="majorBidi" w:hAnsiTheme="majorBidi" w:cstheme="majorBidi"/>
          <w:u w:color="000000"/>
        </w:rPr>
        <w:t xml:space="preserve">435-53, here at </w:t>
      </w:r>
      <w:r w:rsidR="00024AC1">
        <w:rPr>
          <w:rFonts w:asciiTheme="majorBidi" w:hAnsiTheme="majorBidi" w:cstheme="majorBidi"/>
          <w:u w:color="000000"/>
        </w:rPr>
        <w:t xml:space="preserve">pp. </w:t>
      </w:r>
      <w:r w:rsidR="00A71AF1" w:rsidRPr="00D41D4F">
        <w:rPr>
          <w:rFonts w:asciiTheme="majorBidi" w:hAnsiTheme="majorBidi" w:cstheme="majorBidi"/>
          <w:u w:color="000000"/>
        </w:rPr>
        <w:t>440-1</w:t>
      </w:r>
      <w:r w:rsidR="00D41D4F" w:rsidRPr="00D41D4F">
        <w:rPr>
          <w:rFonts w:asciiTheme="majorBidi" w:hAnsiTheme="majorBidi" w:cstheme="majorBidi"/>
          <w:u w:color="000000"/>
        </w:rPr>
        <w:t>.</w:t>
      </w:r>
    </w:p>
  </w:footnote>
  <w:footnote w:id="17">
    <w:p w14:paraId="0025A56B" w14:textId="01BF6692" w:rsidR="00C83B32" w:rsidRPr="00C943AF" w:rsidRDefault="00C83B32" w:rsidP="00556BCA">
      <w:pPr>
        <w:pStyle w:val="Notedebasdepage"/>
        <w:jc w:val="both"/>
        <w:rPr>
          <w:rFonts w:ascii="Times New Roman" w:hAnsi="Times New Roman" w:cs="Times New Roman"/>
        </w:rPr>
      </w:pPr>
      <w:r w:rsidRPr="00C943AF">
        <w:rPr>
          <w:rStyle w:val="Appelnotedebasdep"/>
          <w:rFonts w:ascii="Times New Roman" w:hAnsi="Times New Roman" w:cs="Times New Roman"/>
        </w:rPr>
        <w:footnoteRef/>
      </w:r>
      <w:r w:rsidRPr="00C943AF">
        <w:rPr>
          <w:rFonts w:ascii="Times New Roman" w:hAnsi="Times New Roman" w:cs="Times New Roman"/>
        </w:rPr>
        <w:t xml:space="preserve"> </w:t>
      </w:r>
      <w:r w:rsidR="00C943AF" w:rsidRPr="00C943AF">
        <w:rPr>
          <w:rFonts w:ascii="Times New Roman" w:hAnsi="Times New Roman" w:cs="Times New Roman"/>
        </w:rPr>
        <w:t xml:space="preserve">Sharf, </w:t>
      </w:r>
      <w:r w:rsidR="00C943AF" w:rsidRPr="00C943AF">
        <w:rPr>
          <w:rFonts w:ascii="Times New Roman" w:hAnsi="Times New Roman" w:cs="Times New Roman"/>
          <w:i/>
          <w:iCs/>
        </w:rPr>
        <w:t>The Universe</w:t>
      </w:r>
      <w:r w:rsidR="00C943AF" w:rsidRPr="00C943AF">
        <w:rPr>
          <w:rFonts w:ascii="Times New Roman" w:hAnsi="Times New Roman" w:cs="Times New Roman"/>
        </w:rPr>
        <w:t xml:space="preserve">, </w:t>
      </w:r>
      <w:r w:rsidR="003846EF">
        <w:rPr>
          <w:rFonts w:ascii="Times New Roman" w:hAnsi="Times New Roman" w:cs="Times New Roman"/>
        </w:rPr>
        <w:t xml:space="preserve">p. </w:t>
      </w:r>
      <w:r w:rsidR="00C943AF" w:rsidRPr="00C943AF">
        <w:rPr>
          <w:rFonts w:ascii="Times New Roman" w:hAnsi="Times New Roman" w:cs="Times New Roman"/>
        </w:rPr>
        <w:t>11.</w:t>
      </w:r>
    </w:p>
  </w:footnote>
  <w:footnote w:id="18">
    <w:p w14:paraId="7F4C8167" w14:textId="30BC107D" w:rsidR="006B338B" w:rsidRPr="001C4873" w:rsidRDefault="006B338B" w:rsidP="00556BCA">
      <w:pPr>
        <w:pStyle w:val="Notedebasdepage"/>
        <w:jc w:val="both"/>
        <w:rPr>
          <w:rFonts w:asciiTheme="majorBidi" w:hAnsiTheme="majorBidi" w:cstheme="majorBidi"/>
        </w:rPr>
      </w:pPr>
      <w:r w:rsidRPr="00B20157">
        <w:rPr>
          <w:rStyle w:val="Appelnotedebasdep"/>
          <w:rFonts w:asciiTheme="majorBidi" w:hAnsiTheme="majorBidi" w:cstheme="majorBidi"/>
        </w:rPr>
        <w:footnoteRef/>
      </w:r>
      <w:r w:rsidRPr="00B20157">
        <w:rPr>
          <w:rFonts w:asciiTheme="majorBidi" w:hAnsiTheme="majorBidi" w:cstheme="majorBidi"/>
        </w:rPr>
        <w:t xml:space="preserve"> S. Stroumsa, </w:t>
      </w:r>
      <w:r w:rsidR="008C14EA">
        <w:rPr>
          <w:rFonts w:asciiTheme="majorBidi" w:hAnsiTheme="majorBidi" w:cstheme="majorBidi"/>
          <w:u w:color="000000"/>
        </w:rPr>
        <w:t>‘</w:t>
      </w:r>
      <w:r w:rsidRPr="00B20157">
        <w:rPr>
          <w:rFonts w:asciiTheme="majorBidi" w:hAnsiTheme="majorBidi" w:cstheme="majorBidi"/>
          <w:u w:color="000000"/>
        </w:rPr>
        <w:t>«Wondrous Paths»</w:t>
      </w:r>
      <w:r w:rsidR="005C2FE6">
        <w:rPr>
          <w:rFonts w:asciiTheme="majorBidi" w:hAnsiTheme="majorBidi" w:cstheme="majorBidi"/>
          <w:u w:color="000000"/>
        </w:rPr>
        <w:t>.</w:t>
      </w:r>
      <w:r w:rsidRPr="00B20157">
        <w:rPr>
          <w:rFonts w:asciiTheme="majorBidi" w:hAnsiTheme="majorBidi" w:cstheme="majorBidi"/>
          <w:u w:color="000000"/>
        </w:rPr>
        <w:t xml:space="preserve"> The </w:t>
      </w:r>
      <w:proofErr w:type="spellStart"/>
      <w:proofErr w:type="gramStart"/>
      <w:r w:rsidRPr="00B20157">
        <w:rPr>
          <w:rFonts w:asciiTheme="majorBidi" w:hAnsiTheme="majorBidi" w:cstheme="majorBidi"/>
          <w:u w:color="000000"/>
        </w:rPr>
        <w:t>Ismā‘</w:t>
      </w:r>
      <w:proofErr w:type="gramEnd"/>
      <w:r w:rsidRPr="00B20157">
        <w:rPr>
          <w:rFonts w:asciiTheme="majorBidi" w:hAnsiTheme="majorBidi" w:cstheme="majorBidi"/>
          <w:u w:color="000000"/>
        </w:rPr>
        <w:t>īlī</w:t>
      </w:r>
      <w:proofErr w:type="spellEnd"/>
      <w:r w:rsidRPr="00B20157">
        <w:rPr>
          <w:rFonts w:asciiTheme="majorBidi" w:hAnsiTheme="majorBidi" w:cstheme="majorBidi"/>
          <w:u w:color="000000"/>
        </w:rPr>
        <w:t xml:space="preserve"> context of Saadya’s ‘Commentary on Sefer </w:t>
      </w:r>
      <w:proofErr w:type="spellStart"/>
      <w:r w:rsidRPr="00B20157">
        <w:rPr>
          <w:rFonts w:asciiTheme="majorBidi" w:hAnsiTheme="majorBidi" w:cstheme="majorBidi"/>
          <w:u w:color="000000"/>
        </w:rPr>
        <w:t>Yeṣira</w:t>
      </w:r>
      <w:proofErr w:type="spellEnd"/>
      <w:r w:rsidRPr="00B20157">
        <w:rPr>
          <w:rFonts w:asciiTheme="majorBidi" w:hAnsiTheme="majorBidi" w:cstheme="majorBidi"/>
          <w:u w:color="000000"/>
        </w:rPr>
        <w:t>’</w:t>
      </w:r>
      <w:r w:rsidR="008C14EA">
        <w:rPr>
          <w:rFonts w:asciiTheme="majorBidi" w:hAnsiTheme="majorBidi" w:cstheme="majorBidi"/>
          <w:u w:color="000000"/>
        </w:rPr>
        <w:t>’</w:t>
      </w:r>
      <w:r w:rsidRPr="00B20157">
        <w:rPr>
          <w:rFonts w:asciiTheme="majorBidi" w:hAnsiTheme="majorBidi" w:cstheme="majorBidi"/>
          <w:u w:color="000000"/>
        </w:rPr>
        <w:t xml:space="preserve">, </w:t>
      </w:r>
      <w:proofErr w:type="spellStart"/>
      <w:r w:rsidRPr="00B20157">
        <w:rPr>
          <w:rFonts w:asciiTheme="majorBidi" w:hAnsiTheme="majorBidi" w:cstheme="majorBidi"/>
          <w:i/>
          <w:iCs/>
          <w:u w:color="000000"/>
        </w:rPr>
        <w:t>Bochumer</w:t>
      </w:r>
      <w:proofErr w:type="spellEnd"/>
      <w:r w:rsidRPr="00B20157">
        <w:rPr>
          <w:rFonts w:asciiTheme="majorBidi" w:hAnsiTheme="majorBidi" w:cstheme="majorBidi"/>
          <w:i/>
          <w:iCs/>
          <w:u w:color="000000"/>
        </w:rPr>
        <w:t xml:space="preserve"> </w:t>
      </w:r>
      <w:proofErr w:type="spellStart"/>
      <w:r w:rsidRPr="00B20157">
        <w:rPr>
          <w:rFonts w:asciiTheme="majorBidi" w:hAnsiTheme="majorBidi" w:cstheme="majorBidi"/>
          <w:i/>
          <w:iCs/>
          <w:u w:color="000000"/>
        </w:rPr>
        <w:t>Philosophisches</w:t>
      </w:r>
      <w:proofErr w:type="spellEnd"/>
      <w:r w:rsidRPr="00B20157">
        <w:rPr>
          <w:rFonts w:asciiTheme="majorBidi" w:hAnsiTheme="majorBidi" w:cstheme="majorBidi"/>
          <w:i/>
          <w:iCs/>
          <w:u w:color="000000"/>
        </w:rPr>
        <w:t xml:space="preserve"> </w:t>
      </w:r>
      <w:proofErr w:type="spellStart"/>
      <w:r w:rsidRPr="00B20157">
        <w:rPr>
          <w:rFonts w:asciiTheme="majorBidi" w:hAnsiTheme="majorBidi" w:cstheme="majorBidi"/>
          <w:i/>
          <w:iCs/>
          <w:u w:color="000000"/>
        </w:rPr>
        <w:t>Jahrbuch</w:t>
      </w:r>
      <w:proofErr w:type="spellEnd"/>
      <w:r w:rsidRPr="00B20157">
        <w:rPr>
          <w:rFonts w:asciiTheme="majorBidi" w:hAnsiTheme="majorBidi" w:cstheme="majorBidi"/>
          <w:i/>
          <w:iCs/>
          <w:u w:color="000000"/>
        </w:rPr>
        <w:t xml:space="preserve"> für </w:t>
      </w:r>
      <w:proofErr w:type="spellStart"/>
      <w:r w:rsidRPr="00B20157">
        <w:rPr>
          <w:rFonts w:asciiTheme="majorBidi" w:hAnsiTheme="majorBidi" w:cstheme="majorBidi"/>
          <w:i/>
          <w:iCs/>
          <w:u w:color="000000"/>
        </w:rPr>
        <w:t>Antike</w:t>
      </w:r>
      <w:proofErr w:type="spellEnd"/>
      <w:r w:rsidRPr="00B20157">
        <w:rPr>
          <w:rFonts w:asciiTheme="majorBidi" w:hAnsiTheme="majorBidi" w:cstheme="majorBidi"/>
          <w:i/>
          <w:iCs/>
          <w:u w:color="000000"/>
        </w:rPr>
        <w:t xml:space="preserve"> and </w:t>
      </w:r>
      <w:proofErr w:type="spellStart"/>
      <w:r w:rsidRPr="00B20157">
        <w:rPr>
          <w:rFonts w:asciiTheme="majorBidi" w:hAnsiTheme="majorBidi" w:cstheme="majorBidi"/>
          <w:i/>
          <w:iCs/>
          <w:u w:color="000000"/>
        </w:rPr>
        <w:t>Mittelalter</w:t>
      </w:r>
      <w:proofErr w:type="spellEnd"/>
      <w:r w:rsidRPr="00B20157">
        <w:rPr>
          <w:rFonts w:asciiTheme="majorBidi" w:hAnsiTheme="majorBidi" w:cstheme="majorBidi"/>
          <w:u w:color="000000"/>
        </w:rPr>
        <w:t xml:space="preserve">, 18.1 (2015), </w:t>
      </w:r>
      <w:r w:rsidR="00CD0940">
        <w:rPr>
          <w:rFonts w:asciiTheme="majorBidi" w:hAnsiTheme="majorBidi" w:cstheme="majorBidi"/>
          <w:u w:color="000000"/>
        </w:rPr>
        <w:t xml:space="preserve">pp. </w:t>
      </w:r>
      <w:r w:rsidRPr="00B20157">
        <w:rPr>
          <w:rFonts w:asciiTheme="majorBidi" w:hAnsiTheme="majorBidi" w:cstheme="majorBidi"/>
          <w:u w:color="000000"/>
        </w:rPr>
        <w:t>74-90.</w:t>
      </w:r>
    </w:p>
  </w:footnote>
  <w:footnote w:id="19">
    <w:p w14:paraId="350D443B" w14:textId="006D8C3C" w:rsidR="009A109B" w:rsidRPr="009A5943" w:rsidRDefault="009A109B" w:rsidP="00556BCA">
      <w:pPr>
        <w:pStyle w:val="Notedebasdepage"/>
        <w:jc w:val="both"/>
        <w:rPr>
          <w:rFonts w:asciiTheme="majorBidi" w:hAnsiTheme="majorBidi" w:cstheme="majorBidi"/>
        </w:rPr>
      </w:pPr>
      <w:r w:rsidRPr="009A5943">
        <w:rPr>
          <w:rStyle w:val="Appelnotedebasdep"/>
          <w:rFonts w:asciiTheme="majorBidi" w:hAnsiTheme="majorBidi" w:cstheme="majorBidi"/>
        </w:rPr>
        <w:footnoteRef/>
      </w:r>
      <w:r w:rsidRPr="009A5943">
        <w:rPr>
          <w:rFonts w:asciiTheme="majorBidi" w:hAnsiTheme="majorBidi" w:cstheme="majorBidi"/>
        </w:rPr>
        <w:t xml:space="preserve"> H. Ben-Shammai, </w:t>
      </w:r>
      <w:r w:rsidR="00CD0940" w:rsidRPr="009A5943">
        <w:rPr>
          <w:rFonts w:asciiTheme="majorBidi" w:hAnsiTheme="majorBidi" w:cstheme="majorBidi"/>
        </w:rPr>
        <w:t>‘</w:t>
      </w:r>
      <w:r w:rsidRPr="009A5943">
        <w:rPr>
          <w:rFonts w:asciiTheme="majorBidi" w:hAnsiTheme="majorBidi" w:cstheme="majorBidi"/>
        </w:rPr>
        <w:t xml:space="preserve">Saadya’s Goal in his </w:t>
      </w:r>
      <w:r w:rsidRPr="009A5943">
        <w:rPr>
          <w:rFonts w:asciiTheme="majorBidi" w:hAnsiTheme="majorBidi" w:cstheme="majorBidi"/>
          <w:i/>
          <w:iCs/>
        </w:rPr>
        <w:t xml:space="preserve">Commentary on Sefer </w:t>
      </w:r>
      <w:proofErr w:type="spellStart"/>
      <w:r w:rsidRPr="009A5943">
        <w:rPr>
          <w:rFonts w:asciiTheme="majorBidi" w:hAnsiTheme="majorBidi" w:cstheme="majorBidi"/>
          <w:i/>
          <w:iCs/>
        </w:rPr>
        <w:t>Yeẓira</w:t>
      </w:r>
      <w:proofErr w:type="spellEnd"/>
      <w:r w:rsidR="00CD0940" w:rsidRPr="009A5943">
        <w:rPr>
          <w:rFonts w:asciiTheme="majorBidi" w:hAnsiTheme="majorBidi" w:cstheme="majorBidi"/>
        </w:rPr>
        <w:t>’</w:t>
      </w:r>
      <w:r w:rsidRPr="009A5943">
        <w:rPr>
          <w:rFonts w:asciiTheme="majorBidi" w:hAnsiTheme="majorBidi" w:cstheme="majorBidi"/>
        </w:rPr>
        <w:t xml:space="preserve">, in R. Link-Salinger (ed.), </w:t>
      </w:r>
      <w:r w:rsidRPr="009A5943">
        <w:rPr>
          <w:rFonts w:asciiTheme="majorBidi" w:hAnsiTheme="majorBidi" w:cstheme="majorBidi"/>
          <w:i/>
          <w:iCs/>
        </w:rPr>
        <w:t>A Straight Path: Studies in Medieval Philosophy and Culture</w:t>
      </w:r>
      <w:r w:rsidR="00CD0940" w:rsidRPr="009A5943">
        <w:rPr>
          <w:rFonts w:asciiTheme="majorBidi" w:hAnsiTheme="majorBidi" w:cstheme="majorBidi"/>
        </w:rPr>
        <w:t xml:space="preserve"> (</w:t>
      </w:r>
      <w:r w:rsidRPr="009A5943">
        <w:rPr>
          <w:rFonts w:asciiTheme="majorBidi" w:hAnsiTheme="majorBidi" w:cstheme="majorBidi"/>
        </w:rPr>
        <w:t>Washington</w:t>
      </w:r>
      <w:r w:rsidR="00AA3BAC" w:rsidRPr="009A5943">
        <w:rPr>
          <w:rFonts w:asciiTheme="majorBidi" w:hAnsiTheme="majorBidi" w:cstheme="majorBidi"/>
        </w:rPr>
        <w:t>; Catholic University of America,</w:t>
      </w:r>
      <w:r w:rsidRPr="009A5943">
        <w:rPr>
          <w:rFonts w:asciiTheme="majorBidi" w:hAnsiTheme="majorBidi" w:cstheme="majorBidi"/>
        </w:rPr>
        <w:t xml:space="preserve"> 1988</w:t>
      </w:r>
      <w:r w:rsidR="00CD0940" w:rsidRPr="009A5943">
        <w:rPr>
          <w:rFonts w:asciiTheme="majorBidi" w:hAnsiTheme="majorBidi" w:cstheme="majorBidi"/>
        </w:rPr>
        <w:t>)</w:t>
      </w:r>
      <w:r w:rsidRPr="009A5943">
        <w:rPr>
          <w:rFonts w:asciiTheme="majorBidi" w:hAnsiTheme="majorBidi" w:cstheme="majorBidi"/>
        </w:rPr>
        <w:t xml:space="preserve">, </w:t>
      </w:r>
      <w:r w:rsidR="00CD0940" w:rsidRPr="009A5943">
        <w:rPr>
          <w:rFonts w:asciiTheme="majorBidi" w:hAnsiTheme="majorBidi" w:cstheme="majorBidi"/>
        </w:rPr>
        <w:t xml:space="preserve">pp. </w:t>
      </w:r>
      <w:r w:rsidRPr="009A5943">
        <w:rPr>
          <w:rFonts w:asciiTheme="majorBidi" w:hAnsiTheme="majorBidi" w:cstheme="majorBidi"/>
        </w:rPr>
        <w:t>1-9.</w:t>
      </w:r>
      <w:r w:rsidR="009A5943" w:rsidRPr="009A5943">
        <w:rPr>
          <w:rFonts w:asciiTheme="majorBidi" w:hAnsiTheme="majorBidi" w:cstheme="majorBidi"/>
        </w:rPr>
        <w:t xml:space="preserve"> See also </w:t>
      </w:r>
      <w:r w:rsidR="009A5943" w:rsidRPr="00024AC1">
        <w:rPr>
          <w:rFonts w:asciiTheme="majorBidi" w:hAnsiTheme="majorBidi" w:cstheme="majorBidi"/>
          <w:u w:color="000000"/>
        </w:rPr>
        <w:t>H. Ben-Shammai, Studies in the Philosophical and Exegetical Works of Saadya Gaon: A Leader's Project (Jerusalem: Bialik Institute, 2015), here at p. 87 (Hebrew).</w:t>
      </w:r>
    </w:p>
  </w:footnote>
  <w:footnote w:id="20">
    <w:p w14:paraId="58FF4FFE" w14:textId="23AEA76F" w:rsidR="006B338B" w:rsidRPr="002C1AFB" w:rsidRDefault="006B338B" w:rsidP="00556BCA">
      <w:pPr>
        <w:spacing w:after="0" w:line="240" w:lineRule="auto"/>
        <w:jc w:val="both"/>
        <w:rPr>
          <w:rFonts w:asciiTheme="majorBidi" w:hAnsiTheme="majorBidi" w:cstheme="majorBidi"/>
          <w:sz w:val="20"/>
          <w:szCs w:val="20"/>
          <w:lang w:eastAsia="fr-BE"/>
        </w:rPr>
      </w:pPr>
      <w:r w:rsidRPr="009A5943">
        <w:rPr>
          <w:rStyle w:val="Appelnotedebasdep"/>
          <w:rFonts w:asciiTheme="majorBidi" w:hAnsiTheme="majorBidi" w:cstheme="majorBidi"/>
          <w:sz w:val="20"/>
          <w:szCs w:val="20"/>
        </w:rPr>
        <w:footnoteRef/>
      </w:r>
      <w:r w:rsidRPr="009A5943">
        <w:rPr>
          <w:rFonts w:asciiTheme="majorBidi" w:hAnsiTheme="majorBidi" w:cstheme="majorBidi"/>
          <w:sz w:val="20"/>
          <w:szCs w:val="20"/>
        </w:rPr>
        <w:t xml:space="preserve"> The connections between the </w:t>
      </w:r>
      <w:proofErr w:type="spellStart"/>
      <w:r w:rsidRPr="009A5943">
        <w:rPr>
          <w:rFonts w:asciiTheme="majorBidi" w:hAnsiTheme="majorBidi" w:cstheme="majorBidi"/>
          <w:sz w:val="20"/>
          <w:szCs w:val="20"/>
        </w:rPr>
        <w:t>Ikhwān</w:t>
      </w:r>
      <w:proofErr w:type="spellEnd"/>
      <w:r w:rsidRPr="009A5943">
        <w:rPr>
          <w:rFonts w:asciiTheme="majorBidi" w:hAnsiTheme="majorBidi" w:cstheme="majorBidi"/>
          <w:sz w:val="20"/>
          <w:szCs w:val="20"/>
        </w:rPr>
        <w:t xml:space="preserve"> al-</w:t>
      </w:r>
      <w:proofErr w:type="spellStart"/>
      <w:r w:rsidRPr="009A5943">
        <w:rPr>
          <w:rFonts w:asciiTheme="majorBidi" w:hAnsiTheme="majorBidi" w:cstheme="majorBidi"/>
          <w:sz w:val="20"/>
          <w:szCs w:val="20"/>
        </w:rPr>
        <w:t>Ṣafā</w:t>
      </w:r>
      <w:proofErr w:type="spellEnd"/>
      <w:r w:rsidR="002036D0">
        <w:rPr>
          <w:rFonts w:asciiTheme="majorBidi" w:hAnsiTheme="majorBidi" w:cstheme="majorBidi"/>
          <w:sz w:val="20"/>
          <w:szCs w:val="20"/>
        </w:rPr>
        <w:t>’</w:t>
      </w:r>
      <w:r w:rsidRPr="009A5943">
        <w:rPr>
          <w:rFonts w:asciiTheme="majorBidi" w:hAnsiTheme="majorBidi" w:cstheme="majorBidi"/>
          <w:sz w:val="20"/>
          <w:szCs w:val="20"/>
        </w:rPr>
        <w:t>, Ibn Masarra and Maslama have been the subject</w:t>
      </w:r>
      <w:r w:rsidRPr="001C4873">
        <w:rPr>
          <w:rFonts w:asciiTheme="majorBidi" w:hAnsiTheme="majorBidi" w:cstheme="majorBidi"/>
          <w:sz w:val="20"/>
          <w:szCs w:val="20"/>
        </w:rPr>
        <w:t xml:space="preserve"> of intensive research in recent decades. Among these studies, we will simply mention here:</w:t>
      </w:r>
      <w:r w:rsidR="00162AE2">
        <w:rPr>
          <w:rFonts w:asciiTheme="majorBidi" w:hAnsiTheme="majorBidi" w:cstheme="majorBidi"/>
          <w:sz w:val="20"/>
          <w:szCs w:val="20"/>
        </w:rPr>
        <w:t xml:space="preserve"> M. </w:t>
      </w:r>
      <w:r w:rsidRPr="001C4873">
        <w:rPr>
          <w:rFonts w:asciiTheme="majorBidi" w:hAnsiTheme="majorBidi" w:cstheme="majorBidi"/>
          <w:sz w:val="20"/>
          <w:szCs w:val="20"/>
        </w:rPr>
        <w:t xml:space="preserve">Fierro, </w:t>
      </w:r>
      <w:r w:rsidR="000B1C8F">
        <w:rPr>
          <w:rFonts w:asciiTheme="majorBidi" w:hAnsiTheme="majorBidi" w:cstheme="majorBidi"/>
          <w:sz w:val="20"/>
          <w:szCs w:val="20"/>
        </w:rPr>
        <w:t>‘</w:t>
      </w:r>
      <w:proofErr w:type="spellStart"/>
      <w:r w:rsidRPr="001C4873">
        <w:rPr>
          <w:rFonts w:asciiTheme="majorBidi" w:hAnsiTheme="majorBidi" w:cstheme="majorBidi"/>
          <w:sz w:val="20"/>
          <w:szCs w:val="20"/>
        </w:rPr>
        <w:t>Bāṭinism</w:t>
      </w:r>
      <w:proofErr w:type="spellEnd"/>
      <w:r w:rsidRPr="001C4873">
        <w:rPr>
          <w:rFonts w:asciiTheme="majorBidi" w:hAnsiTheme="majorBidi" w:cstheme="majorBidi"/>
          <w:sz w:val="20"/>
          <w:szCs w:val="20"/>
        </w:rPr>
        <w:t xml:space="preserve"> in </w:t>
      </w:r>
      <w:proofErr w:type="spellStart"/>
      <w:r w:rsidRPr="001C4873">
        <w:rPr>
          <w:rFonts w:asciiTheme="majorBidi" w:hAnsiTheme="majorBidi" w:cstheme="majorBidi"/>
          <w:sz w:val="20"/>
          <w:szCs w:val="20"/>
        </w:rPr>
        <w:t>al-Andalus</w:t>
      </w:r>
      <w:proofErr w:type="spellEnd"/>
      <w:r w:rsidRPr="001C4873">
        <w:rPr>
          <w:rFonts w:asciiTheme="majorBidi" w:hAnsiTheme="majorBidi" w:cstheme="majorBidi"/>
          <w:sz w:val="20"/>
          <w:szCs w:val="20"/>
        </w:rPr>
        <w:t xml:space="preserve">: Maslama b. </w:t>
      </w:r>
      <w:proofErr w:type="spellStart"/>
      <w:r w:rsidRPr="001C4873">
        <w:rPr>
          <w:rFonts w:asciiTheme="majorBidi" w:hAnsiTheme="majorBidi" w:cstheme="majorBidi"/>
          <w:sz w:val="20"/>
          <w:szCs w:val="20"/>
        </w:rPr>
        <w:t>Qāsim</w:t>
      </w:r>
      <w:proofErr w:type="spellEnd"/>
      <w:r w:rsidRPr="001C4873">
        <w:rPr>
          <w:rFonts w:asciiTheme="majorBidi" w:hAnsiTheme="majorBidi" w:cstheme="majorBidi"/>
          <w:sz w:val="20"/>
          <w:szCs w:val="20"/>
        </w:rPr>
        <w:t xml:space="preserve"> al-</w:t>
      </w:r>
      <w:proofErr w:type="spellStart"/>
      <w:r w:rsidRPr="001C4873">
        <w:rPr>
          <w:rFonts w:asciiTheme="majorBidi" w:hAnsiTheme="majorBidi" w:cstheme="majorBidi"/>
          <w:sz w:val="20"/>
          <w:szCs w:val="20"/>
        </w:rPr>
        <w:t>Qurṭubī</w:t>
      </w:r>
      <w:proofErr w:type="spellEnd"/>
      <w:r w:rsidRPr="001C4873">
        <w:rPr>
          <w:rFonts w:asciiTheme="majorBidi" w:hAnsiTheme="majorBidi" w:cstheme="majorBidi"/>
          <w:sz w:val="20"/>
          <w:szCs w:val="20"/>
        </w:rPr>
        <w:t xml:space="preserve"> (d. 353/964), Author of the </w:t>
      </w:r>
      <w:proofErr w:type="spellStart"/>
      <w:r w:rsidRPr="001C4873">
        <w:rPr>
          <w:rFonts w:asciiTheme="majorBidi" w:hAnsiTheme="majorBidi" w:cstheme="majorBidi"/>
          <w:i/>
          <w:iCs/>
          <w:sz w:val="20"/>
          <w:szCs w:val="20"/>
        </w:rPr>
        <w:t>Rutbat</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Hakīm</w:t>
      </w:r>
      <w:proofErr w:type="spellEnd"/>
      <w:r w:rsidRPr="001C4873">
        <w:rPr>
          <w:rFonts w:asciiTheme="majorBidi" w:hAnsiTheme="majorBidi" w:cstheme="majorBidi"/>
          <w:sz w:val="20"/>
          <w:szCs w:val="20"/>
        </w:rPr>
        <w:t xml:space="preserve"> and the </w:t>
      </w:r>
      <w:proofErr w:type="spellStart"/>
      <w:r w:rsidRPr="001C4873">
        <w:rPr>
          <w:rFonts w:asciiTheme="majorBidi" w:hAnsiTheme="majorBidi" w:cstheme="majorBidi"/>
          <w:i/>
          <w:iCs/>
          <w:sz w:val="20"/>
          <w:szCs w:val="20"/>
        </w:rPr>
        <w:t>Ghāyat</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Ḥakīm</w:t>
      </w:r>
      <w:proofErr w:type="spellEnd"/>
      <w:r w:rsidRPr="001C4873">
        <w:rPr>
          <w:rFonts w:asciiTheme="majorBidi" w:hAnsiTheme="majorBidi" w:cstheme="majorBidi"/>
          <w:sz w:val="20"/>
          <w:szCs w:val="20"/>
        </w:rPr>
        <w:t xml:space="preserve"> (</w:t>
      </w:r>
      <w:proofErr w:type="spellStart"/>
      <w:r w:rsidRPr="001C4873">
        <w:rPr>
          <w:rFonts w:asciiTheme="majorBidi" w:hAnsiTheme="majorBidi" w:cstheme="majorBidi"/>
          <w:i/>
          <w:iCs/>
          <w:sz w:val="20"/>
          <w:szCs w:val="20"/>
        </w:rPr>
        <w:t>Picatrix</w:t>
      </w:r>
      <w:proofErr w:type="spellEnd"/>
      <w:r w:rsidRPr="001C4873">
        <w:rPr>
          <w:rFonts w:asciiTheme="majorBidi" w:hAnsiTheme="majorBidi" w:cstheme="majorBidi"/>
          <w:sz w:val="20"/>
          <w:szCs w:val="20"/>
        </w:rPr>
        <w:t>)</w:t>
      </w:r>
      <w:r w:rsidR="001D1833">
        <w:rPr>
          <w:rFonts w:asciiTheme="majorBidi" w:hAnsiTheme="majorBidi" w:cstheme="majorBidi"/>
          <w:sz w:val="20"/>
          <w:szCs w:val="20"/>
        </w:rPr>
        <w:t>’</w:t>
      </w:r>
      <w:r w:rsidRPr="001C4873">
        <w:rPr>
          <w:rFonts w:asciiTheme="majorBidi" w:hAnsiTheme="majorBidi" w:cstheme="majorBidi"/>
          <w:sz w:val="20"/>
          <w:szCs w:val="20"/>
        </w:rPr>
        <w:t xml:space="preserve">, </w:t>
      </w:r>
      <w:r w:rsidRPr="001C4873">
        <w:rPr>
          <w:rFonts w:asciiTheme="majorBidi" w:hAnsiTheme="majorBidi" w:cstheme="majorBidi"/>
          <w:i/>
          <w:iCs/>
          <w:sz w:val="20"/>
          <w:szCs w:val="20"/>
        </w:rPr>
        <w:t xml:space="preserve">Studia </w:t>
      </w:r>
      <w:proofErr w:type="spellStart"/>
      <w:r w:rsidRPr="001C4873">
        <w:rPr>
          <w:rFonts w:asciiTheme="majorBidi" w:hAnsiTheme="majorBidi" w:cstheme="majorBidi"/>
          <w:i/>
          <w:iCs/>
          <w:sz w:val="20"/>
          <w:szCs w:val="20"/>
        </w:rPr>
        <w:t>Islamica</w:t>
      </w:r>
      <w:proofErr w:type="spellEnd"/>
      <w:r w:rsidRPr="001C4873">
        <w:rPr>
          <w:rFonts w:asciiTheme="majorBidi" w:hAnsiTheme="majorBidi" w:cstheme="majorBidi"/>
          <w:sz w:val="20"/>
          <w:szCs w:val="20"/>
        </w:rPr>
        <w:t>, 84</w:t>
      </w:r>
      <w:r w:rsidR="001D1833">
        <w:rPr>
          <w:rFonts w:asciiTheme="majorBidi" w:hAnsiTheme="majorBidi" w:cstheme="majorBidi"/>
          <w:sz w:val="20"/>
          <w:szCs w:val="20"/>
        </w:rPr>
        <w:t>.</w:t>
      </w:r>
      <w:r w:rsidRPr="001C4873">
        <w:rPr>
          <w:rFonts w:asciiTheme="majorBidi" w:hAnsiTheme="majorBidi" w:cstheme="majorBidi"/>
          <w:sz w:val="20"/>
          <w:szCs w:val="20"/>
        </w:rPr>
        <w:t xml:space="preserve">2 (1996), </w:t>
      </w:r>
      <w:r w:rsidR="001D1833">
        <w:rPr>
          <w:rFonts w:asciiTheme="majorBidi" w:hAnsiTheme="majorBidi" w:cstheme="majorBidi"/>
          <w:sz w:val="20"/>
          <w:szCs w:val="20"/>
        </w:rPr>
        <w:t xml:space="preserve">pp. </w:t>
      </w:r>
      <w:r w:rsidRPr="001C4873">
        <w:rPr>
          <w:rFonts w:asciiTheme="majorBidi" w:hAnsiTheme="majorBidi" w:cstheme="majorBidi"/>
          <w:sz w:val="20"/>
          <w:szCs w:val="20"/>
        </w:rPr>
        <w:t xml:space="preserve">87-112; G. de Callataÿ, </w:t>
      </w:r>
      <w:r w:rsidR="001D1833">
        <w:rPr>
          <w:rFonts w:asciiTheme="majorBidi" w:hAnsiTheme="majorBidi" w:cstheme="majorBidi"/>
          <w:sz w:val="20"/>
          <w:szCs w:val="20"/>
        </w:rPr>
        <w:t>‘</w:t>
      </w:r>
      <w:r w:rsidRPr="001C4873">
        <w:rPr>
          <w:rFonts w:asciiTheme="majorBidi" w:hAnsiTheme="majorBidi" w:cstheme="majorBidi"/>
          <w:sz w:val="20"/>
          <w:szCs w:val="20"/>
        </w:rPr>
        <w:t xml:space="preserve">Magia </w:t>
      </w:r>
      <w:proofErr w:type="spellStart"/>
      <w:r w:rsidRPr="001C4873">
        <w:rPr>
          <w:rFonts w:asciiTheme="majorBidi" w:hAnsiTheme="majorBidi" w:cstheme="majorBidi"/>
          <w:sz w:val="20"/>
          <w:szCs w:val="20"/>
        </w:rPr>
        <w:t>en</w:t>
      </w:r>
      <w:proofErr w:type="spellEnd"/>
      <w:r w:rsidRPr="001C4873">
        <w:rPr>
          <w:rFonts w:asciiTheme="majorBidi" w:hAnsiTheme="majorBidi" w:cstheme="majorBidi"/>
          <w:sz w:val="20"/>
          <w:szCs w:val="20"/>
        </w:rPr>
        <w:t xml:space="preserve"> </w:t>
      </w:r>
      <w:proofErr w:type="spellStart"/>
      <w:r w:rsidRPr="001C4873">
        <w:rPr>
          <w:rFonts w:asciiTheme="majorBidi" w:hAnsiTheme="majorBidi" w:cstheme="majorBidi"/>
          <w:sz w:val="20"/>
          <w:szCs w:val="20"/>
        </w:rPr>
        <w:t>al-Andalus</w:t>
      </w:r>
      <w:proofErr w:type="spellEnd"/>
      <w:r w:rsidRPr="001C4873">
        <w:rPr>
          <w:rFonts w:asciiTheme="majorBidi" w:hAnsiTheme="majorBidi" w:cstheme="majorBidi"/>
          <w:sz w:val="20"/>
          <w:szCs w:val="20"/>
        </w:rPr>
        <w:t xml:space="preserve">: </w:t>
      </w:r>
      <w:proofErr w:type="spellStart"/>
      <w:r w:rsidRPr="001C4873">
        <w:rPr>
          <w:rFonts w:asciiTheme="majorBidi" w:hAnsiTheme="majorBidi" w:cstheme="majorBidi"/>
          <w:i/>
          <w:iCs/>
          <w:sz w:val="20"/>
          <w:szCs w:val="20"/>
        </w:rPr>
        <w:t>Rasāʾil</w:t>
      </w:r>
      <w:proofErr w:type="spellEnd"/>
      <w:r w:rsidRPr="001C4873">
        <w:rPr>
          <w:rFonts w:asciiTheme="majorBidi" w:hAnsiTheme="majorBidi" w:cstheme="majorBidi"/>
          <w:i/>
          <w:iCs/>
          <w:sz w:val="20"/>
          <w:szCs w:val="20"/>
        </w:rPr>
        <w:t xml:space="preserve"> </w:t>
      </w:r>
      <w:proofErr w:type="spellStart"/>
      <w:r w:rsidRPr="001C4873">
        <w:rPr>
          <w:rFonts w:asciiTheme="majorBidi" w:hAnsiTheme="majorBidi" w:cstheme="majorBidi"/>
          <w:i/>
          <w:iCs/>
          <w:sz w:val="20"/>
          <w:szCs w:val="20"/>
        </w:rPr>
        <w:t>Ijwān</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Ṣafā</w:t>
      </w:r>
      <w:proofErr w:type="spellEnd"/>
      <w:r w:rsidRPr="001C4873">
        <w:rPr>
          <w:rFonts w:asciiTheme="majorBidi" w:hAnsiTheme="majorBidi" w:cstheme="majorBidi"/>
          <w:i/>
          <w:iCs/>
          <w:sz w:val="20"/>
          <w:szCs w:val="20"/>
        </w:rPr>
        <w:t>’</w:t>
      </w:r>
      <w:r w:rsidRPr="001C4873">
        <w:rPr>
          <w:rFonts w:asciiTheme="majorBidi" w:hAnsiTheme="majorBidi" w:cstheme="majorBidi"/>
          <w:sz w:val="20"/>
          <w:szCs w:val="20"/>
        </w:rPr>
        <w:t xml:space="preserve">, </w:t>
      </w:r>
      <w:proofErr w:type="spellStart"/>
      <w:r w:rsidRPr="001C4873">
        <w:rPr>
          <w:rFonts w:asciiTheme="majorBidi" w:hAnsiTheme="majorBidi" w:cstheme="majorBidi"/>
          <w:i/>
          <w:iCs/>
          <w:sz w:val="20"/>
          <w:szCs w:val="20"/>
        </w:rPr>
        <w:t>Rutbat</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Ḥakīm</w:t>
      </w:r>
      <w:proofErr w:type="spellEnd"/>
      <w:r w:rsidRPr="001C4873">
        <w:rPr>
          <w:rFonts w:asciiTheme="majorBidi" w:hAnsiTheme="majorBidi" w:cstheme="majorBidi"/>
          <w:i/>
          <w:iCs/>
          <w:sz w:val="20"/>
          <w:szCs w:val="20"/>
        </w:rPr>
        <w:t xml:space="preserve"> y </w:t>
      </w:r>
      <w:proofErr w:type="spellStart"/>
      <w:r w:rsidRPr="001C4873">
        <w:rPr>
          <w:rFonts w:asciiTheme="majorBidi" w:hAnsiTheme="majorBidi" w:cstheme="majorBidi"/>
          <w:i/>
          <w:iCs/>
          <w:sz w:val="20"/>
          <w:szCs w:val="20"/>
        </w:rPr>
        <w:t>Gāyat</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Ḥakīm</w:t>
      </w:r>
      <w:proofErr w:type="spellEnd"/>
      <w:r w:rsidRPr="001C4873">
        <w:rPr>
          <w:rFonts w:asciiTheme="majorBidi" w:hAnsiTheme="majorBidi" w:cstheme="majorBidi"/>
          <w:sz w:val="20"/>
          <w:szCs w:val="20"/>
        </w:rPr>
        <w:t xml:space="preserve"> (</w:t>
      </w:r>
      <w:proofErr w:type="spellStart"/>
      <w:r w:rsidRPr="001C4873">
        <w:rPr>
          <w:rFonts w:asciiTheme="majorBidi" w:hAnsiTheme="majorBidi" w:cstheme="majorBidi"/>
          <w:i/>
          <w:iCs/>
          <w:sz w:val="20"/>
          <w:szCs w:val="20"/>
        </w:rPr>
        <w:t>Picatrix</w:t>
      </w:r>
      <w:proofErr w:type="spellEnd"/>
      <w:r w:rsidRPr="001C4873">
        <w:rPr>
          <w:rFonts w:asciiTheme="majorBidi" w:hAnsiTheme="majorBidi" w:cstheme="majorBidi"/>
          <w:sz w:val="20"/>
          <w:szCs w:val="20"/>
        </w:rPr>
        <w:t>)</w:t>
      </w:r>
      <w:r w:rsidR="001D1833">
        <w:rPr>
          <w:rFonts w:asciiTheme="majorBidi" w:hAnsiTheme="majorBidi" w:cstheme="majorBidi"/>
          <w:sz w:val="20"/>
          <w:szCs w:val="20"/>
        </w:rPr>
        <w:t>’</w:t>
      </w:r>
      <w:r w:rsidRPr="001C4873">
        <w:rPr>
          <w:rFonts w:asciiTheme="majorBidi" w:hAnsiTheme="majorBidi" w:cstheme="majorBidi"/>
          <w:sz w:val="20"/>
          <w:szCs w:val="20"/>
        </w:rPr>
        <w:t xml:space="preserve">, </w:t>
      </w:r>
      <w:r w:rsidRPr="001C4873">
        <w:rPr>
          <w:rFonts w:asciiTheme="majorBidi" w:hAnsiTheme="majorBidi" w:cstheme="majorBidi"/>
          <w:i/>
          <w:iCs/>
          <w:sz w:val="20"/>
          <w:szCs w:val="20"/>
        </w:rPr>
        <w:t>Al-</w:t>
      </w:r>
      <w:proofErr w:type="spellStart"/>
      <w:r w:rsidRPr="001C4873">
        <w:rPr>
          <w:rFonts w:asciiTheme="majorBidi" w:hAnsiTheme="majorBidi" w:cstheme="majorBidi"/>
          <w:i/>
          <w:iCs/>
          <w:sz w:val="20"/>
          <w:szCs w:val="20"/>
        </w:rPr>
        <w:t>Qanṭara</w:t>
      </w:r>
      <w:proofErr w:type="spellEnd"/>
      <w:r w:rsidRPr="001C4873">
        <w:rPr>
          <w:rFonts w:asciiTheme="majorBidi" w:hAnsiTheme="majorBidi" w:cstheme="majorBidi"/>
          <w:sz w:val="20"/>
          <w:szCs w:val="20"/>
        </w:rPr>
        <w:t>, 34</w:t>
      </w:r>
      <w:r w:rsidR="001D1833">
        <w:rPr>
          <w:rFonts w:asciiTheme="majorBidi" w:hAnsiTheme="majorBidi" w:cstheme="majorBidi"/>
          <w:sz w:val="20"/>
          <w:szCs w:val="20"/>
        </w:rPr>
        <w:t>.</w:t>
      </w:r>
      <w:r w:rsidRPr="001C4873">
        <w:rPr>
          <w:rFonts w:asciiTheme="majorBidi" w:hAnsiTheme="majorBidi" w:cstheme="majorBidi"/>
          <w:sz w:val="20"/>
          <w:szCs w:val="20"/>
        </w:rPr>
        <w:t xml:space="preserve">2 (2013), </w:t>
      </w:r>
      <w:r w:rsidR="001D1833">
        <w:rPr>
          <w:rFonts w:asciiTheme="majorBidi" w:hAnsiTheme="majorBidi" w:cstheme="majorBidi"/>
          <w:sz w:val="20"/>
          <w:szCs w:val="20"/>
        </w:rPr>
        <w:t xml:space="preserve">pp. </w:t>
      </w:r>
      <w:r w:rsidRPr="001C4873">
        <w:rPr>
          <w:rFonts w:asciiTheme="majorBidi" w:hAnsiTheme="majorBidi" w:cstheme="majorBidi"/>
          <w:sz w:val="20"/>
          <w:szCs w:val="20"/>
        </w:rPr>
        <w:t xml:space="preserve">297-343; M. Kacimi, </w:t>
      </w:r>
      <w:r w:rsidR="001D1833">
        <w:rPr>
          <w:rFonts w:asciiTheme="majorBidi" w:hAnsiTheme="majorBidi" w:cstheme="majorBidi"/>
          <w:sz w:val="20"/>
          <w:szCs w:val="20"/>
        </w:rPr>
        <w:t>‘</w:t>
      </w:r>
      <w:r w:rsidRPr="001C4873">
        <w:rPr>
          <w:rFonts w:asciiTheme="majorBidi" w:hAnsiTheme="majorBidi" w:cstheme="majorBidi"/>
          <w:sz w:val="20"/>
          <w:szCs w:val="20"/>
        </w:rPr>
        <w:t xml:space="preserve">La </w:t>
      </w:r>
      <w:proofErr w:type="spellStart"/>
      <w:r w:rsidRPr="001C4873">
        <w:rPr>
          <w:rFonts w:asciiTheme="majorBidi" w:hAnsiTheme="majorBidi" w:cstheme="majorBidi"/>
          <w:sz w:val="20"/>
          <w:szCs w:val="20"/>
        </w:rPr>
        <w:t>relación</w:t>
      </w:r>
      <w:proofErr w:type="spellEnd"/>
      <w:r w:rsidRPr="001C4873">
        <w:rPr>
          <w:rFonts w:asciiTheme="majorBidi" w:hAnsiTheme="majorBidi" w:cstheme="majorBidi"/>
          <w:sz w:val="20"/>
          <w:szCs w:val="20"/>
        </w:rPr>
        <w:t xml:space="preserve"> de Maslama al-</w:t>
      </w:r>
      <w:proofErr w:type="spellStart"/>
      <w:r w:rsidRPr="001C4873">
        <w:rPr>
          <w:rFonts w:asciiTheme="majorBidi" w:hAnsiTheme="majorBidi" w:cstheme="majorBidi"/>
          <w:sz w:val="20"/>
          <w:szCs w:val="20"/>
        </w:rPr>
        <w:t>Maŷrīṭī</w:t>
      </w:r>
      <w:proofErr w:type="spellEnd"/>
      <w:r w:rsidRPr="001C4873">
        <w:rPr>
          <w:rFonts w:asciiTheme="majorBidi" w:hAnsiTheme="majorBidi" w:cstheme="majorBidi"/>
          <w:sz w:val="20"/>
          <w:szCs w:val="20"/>
        </w:rPr>
        <w:t xml:space="preserve"> con las </w:t>
      </w:r>
      <w:proofErr w:type="spellStart"/>
      <w:r w:rsidRPr="001C4873">
        <w:rPr>
          <w:rFonts w:asciiTheme="majorBidi" w:hAnsiTheme="majorBidi" w:cstheme="majorBidi"/>
          <w:sz w:val="20"/>
          <w:szCs w:val="20"/>
        </w:rPr>
        <w:t>obras</w:t>
      </w:r>
      <w:proofErr w:type="spellEnd"/>
      <w:r w:rsidRPr="001C4873">
        <w:rPr>
          <w:rFonts w:asciiTheme="majorBidi" w:hAnsiTheme="majorBidi" w:cstheme="majorBidi"/>
          <w:sz w:val="20"/>
          <w:szCs w:val="20"/>
        </w:rPr>
        <w:t xml:space="preserve"> </w:t>
      </w:r>
      <w:proofErr w:type="spellStart"/>
      <w:r w:rsidRPr="001C4873">
        <w:rPr>
          <w:rFonts w:asciiTheme="majorBidi" w:hAnsiTheme="majorBidi" w:cstheme="majorBidi"/>
          <w:i/>
          <w:iCs/>
          <w:sz w:val="20"/>
          <w:szCs w:val="20"/>
        </w:rPr>
        <w:t>Rasāʾil</w:t>
      </w:r>
      <w:proofErr w:type="spellEnd"/>
      <w:r w:rsidRPr="001C4873">
        <w:rPr>
          <w:rFonts w:asciiTheme="majorBidi" w:hAnsiTheme="majorBidi" w:cstheme="majorBidi"/>
          <w:i/>
          <w:iCs/>
          <w:sz w:val="20"/>
          <w:szCs w:val="20"/>
        </w:rPr>
        <w:t xml:space="preserve"> </w:t>
      </w:r>
      <w:proofErr w:type="spellStart"/>
      <w:r w:rsidRPr="001C4873">
        <w:rPr>
          <w:rFonts w:asciiTheme="majorBidi" w:hAnsiTheme="majorBidi" w:cstheme="majorBidi"/>
          <w:i/>
          <w:iCs/>
          <w:sz w:val="20"/>
          <w:szCs w:val="20"/>
        </w:rPr>
        <w:t>Ijwān</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Ṣafāʾ</w:t>
      </w:r>
      <w:proofErr w:type="spellEnd"/>
      <w:r w:rsidRPr="001C4873">
        <w:rPr>
          <w:rFonts w:asciiTheme="majorBidi" w:hAnsiTheme="majorBidi" w:cstheme="majorBidi"/>
          <w:sz w:val="20"/>
          <w:szCs w:val="20"/>
        </w:rPr>
        <w:t xml:space="preserve">, </w:t>
      </w:r>
      <w:proofErr w:type="spellStart"/>
      <w:r w:rsidRPr="001C4873">
        <w:rPr>
          <w:rFonts w:asciiTheme="majorBidi" w:hAnsiTheme="majorBidi" w:cstheme="majorBidi"/>
          <w:i/>
          <w:iCs/>
          <w:sz w:val="20"/>
          <w:szCs w:val="20"/>
        </w:rPr>
        <w:t>Risālat</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ŷāmiʿa</w:t>
      </w:r>
      <w:proofErr w:type="spellEnd"/>
      <w:r w:rsidRPr="001C4873">
        <w:rPr>
          <w:rFonts w:asciiTheme="majorBidi" w:hAnsiTheme="majorBidi" w:cstheme="majorBidi"/>
          <w:sz w:val="20"/>
          <w:szCs w:val="20"/>
        </w:rPr>
        <w:t xml:space="preserve">, </w:t>
      </w:r>
      <w:proofErr w:type="spellStart"/>
      <w:r w:rsidRPr="001C4873">
        <w:rPr>
          <w:rFonts w:asciiTheme="majorBidi" w:hAnsiTheme="majorBidi" w:cstheme="majorBidi"/>
          <w:i/>
          <w:iCs/>
          <w:sz w:val="20"/>
          <w:szCs w:val="20"/>
        </w:rPr>
        <w:t>Rutbat</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ḥakīm</w:t>
      </w:r>
      <w:proofErr w:type="spellEnd"/>
      <w:r w:rsidRPr="001C4873">
        <w:rPr>
          <w:rFonts w:asciiTheme="majorBidi" w:hAnsiTheme="majorBidi" w:cstheme="majorBidi"/>
          <w:sz w:val="20"/>
          <w:szCs w:val="20"/>
        </w:rPr>
        <w:t xml:space="preserve"> y </w:t>
      </w:r>
      <w:proofErr w:type="spellStart"/>
      <w:r w:rsidRPr="001C4873">
        <w:rPr>
          <w:rFonts w:asciiTheme="majorBidi" w:hAnsiTheme="majorBidi" w:cstheme="majorBidi"/>
          <w:i/>
          <w:iCs/>
          <w:sz w:val="20"/>
          <w:szCs w:val="20"/>
        </w:rPr>
        <w:t>Gāyat</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ḥakīm</w:t>
      </w:r>
      <w:proofErr w:type="spellEnd"/>
      <w:r w:rsidR="001D1833">
        <w:rPr>
          <w:rFonts w:asciiTheme="majorBidi" w:hAnsiTheme="majorBidi" w:cstheme="majorBidi"/>
          <w:sz w:val="20"/>
          <w:szCs w:val="20"/>
        </w:rPr>
        <w:t>’</w:t>
      </w:r>
      <w:r w:rsidRPr="001C4873">
        <w:rPr>
          <w:rFonts w:asciiTheme="majorBidi" w:hAnsiTheme="majorBidi" w:cstheme="majorBidi"/>
          <w:sz w:val="20"/>
          <w:szCs w:val="20"/>
        </w:rPr>
        <w:t xml:space="preserve">, </w:t>
      </w:r>
      <w:proofErr w:type="spellStart"/>
      <w:r w:rsidRPr="001C4873">
        <w:rPr>
          <w:rFonts w:asciiTheme="majorBidi" w:hAnsiTheme="majorBidi" w:cstheme="majorBidi"/>
          <w:i/>
          <w:iCs/>
          <w:sz w:val="20"/>
          <w:szCs w:val="20"/>
        </w:rPr>
        <w:t>Anaquel</w:t>
      </w:r>
      <w:proofErr w:type="spellEnd"/>
      <w:r w:rsidRPr="001C4873">
        <w:rPr>
          <w:rFonts w:asciiTheme="majorBidi" w:hAnsiTheme="majorBidi" w:cstheme="majorBidi"/>
          <w:i/>
          <w:iCs/>
          <w:sz w:val="20"/>
          <w:szCs w:val="20"/>
        </w:rPr>
        <w:t xml:space="preserve"> de Estudios </w:t>
      </w:r>
      <w:proofErr w:type="spellStart"/>
      <w:r w:rsidRPr="001C4873">
        <w:rPr>
          <w:rFonts w:asciiTheme="majorBidi" w:hAnsiTheme="majorBidi" w:cstheme="majorBidi"/>
          <w:i/>
          <w:iCs/>
          <w:sz w:val="20"/>
          <w:szCs w:val="20"/>
        </w:rPr>
        <w:t>Árabes</w:t>
      </w:r>
      <w:proofErr w:type="spellEnd"/>
      <w:r w:rsidRPr="001C4873">
        <w:rPr>
          <w:rFonts w:asciiTheme="majorBidi" w:hAnsiTheme="majorBidi" w:cstheme="majorBidi"/>
          <w:sz w:val="20"/>
          <w:szCs w:val="20"/>
        </w:rPr>
        <w:t xml:space="preserve"> 25 (2014), </w:t>
      </w:r>
      <w:r w:rsidR="001D1833">
        <w:rPr>
          <w:rFonts w:asciiTheme="majorBidi" w:hAnsiTheme="majorBidi" w:cstheme="majorBidi"/>
          <w:sz w:val="20"/>
          <w:szCs w:val="20"/>
        </w:rPr>
        <w:t xml:space="preserve">pp. </w:t>
      </w:r>
      <w:r w:rsidRPr="001C4873">
        <w:rPr>
          <w:rFonts w:asciiTheme="majorBidi" w:hAnsiTheme="majorBidi" w:cstheme="majorBidi"/>
          <w:sz w:val="20"/>
          <w:szCs w:val="20"/>
        </w:rPr>
        <w:t xml:space="preserve">29-44; </w:t>
      </w:r>
      <w:r w:rsidRPr="0081039A">
        <w:rPr>
          <w:rFonts w:asciiTheme="majorBidi" w:hAnsiTheme="majorBidi" w:cstheme="majorBidi"/>
          <w:sz w:val="20"/>
          <w:szCs w:val="20"/>
          <w:lang w:val="en-US"/>
        </w:rPr>
        <w:t xml:space="preserve">M. </w:t>
      </w:r>
      <w:r>
        <w:rPr>
          <w:rFonts w:asciiTheme="majorBidi" w:hAnsiTheme="majorBidi" w:cstheme="majorBidi"/>
          <w:sz w:val="20"/>
          <w:szCs w:val="20"/>
          <w:lang w:val="en-US"/>
        </w:rPr>
        <w:t>Ebstein</w:t>
      </w:r>
      <w:r w:rsidRPr="0081039A">
        <w:rPr>
          <w:rFonts w:asciiTheme="majorBidi" w:hAnsiTheme="majorBidi" w:cstheme="majorBidi"/>
          <w:sz w:val="20"/>
          <w:szCs w:val="20"/>
          <w:lang w:val="en-US"/>
        </w:rPr>
        <w:t xml:space="preserve">, </w:t>
      </w:r>
      <w:r w:rsidRPr="0081039A">
        <w:rPr>
          <w:rFonts w:asciiTheme="majorBidi" w:hAnsiTheme="majorBidi" w:cstheme="majorBidi"/>
          <w:i/>
          <w:iCs/>
          <w:sz w:val="20"/>
          <w:szCs w:val="20"/>
          <w:lang w:val="en-US"/>
        </w:rPr>
        <w:t xml:space="preserve">Mysticism and Philosophy in </w:t>
      </w:r>
      <w:proofErr w:type="spellStart"/>
      <w:r w:rsidRPr="0081039A">
        <w:rPr>
          <w:rFonts w:asciiTheme="majorBidi" w:hAnsiTheme="majorBidi" w:cstheme="majorBidi"/>
          <w:i/>
          <w:iCs/>
          <w:sz w:val="20"/>
          <w:szCs w:val="20"/>
          <w:lang w:val="en-US"/>
        </w:rPr>
        <w:t>al-Andalus</w:t>
      </w:r>
      <w:proofErr w:type="spellEnd"/>
      <w:r w:rsidRPr="0081039A">
        <w:rPr>
          <w:rFonts w:asciiTheme="majorBidi" w:hAnsiTheme="majorBidi" w:cstheme="majorBidi"/>
          <w:i/>
          <w:iCs/>
          <w:sz w:val="20"/>
          <w:szCs w:val="20"/>
          <w:lang w:val="en-US"/>
        </w:rPr>
        <w:t>: Ibn Masarra, Ibn al-‘</w:t>
      </w:r>
      <w:proofErr w:type="spellStart"/>
      <w:r w:rsidRPr="0081039A">
        <w:rPr>
          <w:rFonts w:asciiTheme="majorBidi" w:hAnsiTheme="majorBidi" w:cstheme="majorBidi"/>
          <w:i/>
          <w:iCs/>
          <w:sz w:val="20"/>
          <w:szCs w:val="20"/>
          <w:lang w:val="en-US"/>
        </w:rPr>
        <w:t>Arabī</w:t>
      </w:r>
      <w:proofErr w:type="spellEnd"/>
      <w:r w:rsidRPr="0081039A">
        <w:rPr>
          <w:rFonts w:asciiTheme="majorBidi" w:hAnsiTheme="majorBidi" w:cstheme="majorBidi"/>
          <w:i/>
          <w:iCs/>
          <w:sz w:val="20"/>
          <w:szCs w:val="20"/>
          <w:lang w:val="en-US"/>
        </w:rPr>
        <w:t xml:space="preserve"> and the </w:t>
      </w:r>
      <w:proofErr w:type="spellStart"/>
      <w:r w:rsidRPr="0081039A">
        <w:rPr>
          <w:rFonts w:asciiTheme="majorBidi" w:hAnsiTheme="majorBidi" w:cstheme="majorBidi"/>
          <w:i/>
          <w:iCs/>
          <w:sz w:val="20"/>
          <w:szCs w:val="20"/>
          <w:lang w:val="en-US"/>
        </w:rPr>
        <w:t>Ismā‘īlī</w:t>
      </w:r>
      <w:proofErr w:type="spellEnd"/>
      <w:r w:rsidRPr="0081039A">
        <w:rPr>
          <w:rFonts w:asciiTheme="majorBidi" w:hAnsiTheme="majorBidi" w:cstheme="majorBidi"/>
          <w:i/>
          <w:iCs/>
          <w:sz w:val="20"/>
          <w:szCs w:val="20"/>
          <w:lang w:val="en-US"/>
        </w:rPr>
        <w:t xml:space="preserve"> Tradition</w:t>
      </w:r>
      <w:r w:rsidR="001D1833">
        <w:rPr>
          <w:rFonts w:asciiTheme="majorBidi" w:hAnsiTheme="majorBidi" w:cstheme="majorBidi"/>
          <w:sz w:val="20"/>
          <w:szCs w:val="20"/>
          <w:lang w:val="en-US"/>
        </w:rPr>
        <w:t xml:space="preserve"> (</w:t>
      </w:r>
      <w:r w:rsidRPr="0081039A">
        <w:rPr>
          <w:rFonts w:asciiTheme="majorBidi" w:hAnsiTheme="majorBidi" w:cstheme="majorBidi"/>
          <w:sz w:val="20"/>
          <w:szCs w:val="20"/>
          <w:lang w:val="en-US"/>
        </w:rPr>
        <w:t>Leiden</w:t>
      </w:r>
      <w:r w:rsidR="001D1833">
        <w:rPr>
          <w:rFonts w:asciiTheme="majorBidi" w:hAnsiTheme="majorBidi" w:cstheme="majorBidi"/>
          <w:sz w:val="20"/>
          <w:szCs w:val="20"/>
          <w:lang w:val="en-US"/>
        </w:rPr>
        <w:t>: Brill</w:t>
      </w:r>
      <w:r>
        <w:rPr>
          <w:rFonts w:asciiTheme="majorBidi" w:hAnsiTheme="majorBidi" w:cstheme="majorBidi"/>
          <w:sz w:val="20"/>
          <w:szCs w:val="20"/>
          <w:lang w:val="en-US"/>
        </w:rPr>
        <w:t xml:space="preserve">, </w:t>
      </w:r>
      <w:r w:rsidRPr="0081039A">
        <w:rPr>
          <w:rFonts w:asciiTheme="majorBidi" w:hAnsiTheme="majorBidi" w:cstheme="majorBidi"/>
          <w:sz w:val="20"/>
          <w:szCs w:val="20"/>
          <w:lang w:val="en-US"/>
        </w:rPr>
        <w:t>2014</w:t>
      </w:r>
      <w:r w:rsidR="001D1833">
        <w:rPr>
          <w:rFonts w:asciiTheme="majorBidi" w:hAnsiTheme="majorBidi" w:cstheme="majorBidi"/>
          <w:sz w:val="20"/>
          <w:szCs w:val="20"/>
          <w:lang w:val="en-US"/>
        </w:rPr>
        <w:t>)</w:t>
      </w:r>
      <w:r>
        <w:rPr>
          <w:rFonts w:asciiTheme="majorBidi" w:hAnsiTheme="majorBidi" w:cstheme="majorBidi"/>
          <w:sz w:val="20"/>
          <w:szCs w:val="20"/>
          <w:lang w:val="en-US"/>
        </w:rPr>
        <w:t xml:space="preserve">; </w:t>
      </w:r>
      <w:r w:rsidRPr="001C4873">
        <w:rPr>
          <w:rFonts w:asciiTheme="majorBidi" w:hAnsiTheme="majorBidi" w:cstheme="majorBidi"/>
          <w:sz w:val="20"/>
          <w:szCs w:val="20"/>
        </w:rPr>
        <w:t xml:space="preserve">G. de Callataÿ, </w:t>
      </w:r>
      <w:r w:rsidR="001D1833">
        <w:rPr>
          <w:rFonts w:asciiTheme="majorBidi" w:hAnsiTheme="majorBidi" w:cstheme="majorBidi"/>
          <w:sz w:val="20"/>
          <w:szCs w:val="20"/>
        </w:rPr>
        <w:t>‘</w:t>
      </w:r>
      <w:r w:rsidRPr="001C4873">
        <w:rPr>
          <w:rFonts w:asciiTheme="majorBidi" w:hAnsiTheme="majorBidi" w:cstheme="majorBidi"/>
          <w:sz w:val="20"/>
          <w:szCs w:val="20"/>
        </w:rPr>
        <w:t xml:space="preserve">Philosophy and </w:t>
      </w:r>
      <w:proofErr w:type="spellStart"/>
      <w:r w:rsidRPr="001C4873">
        <w:rPr>
          <w:rFonts w:asciiTheme="majorBidi" w:hAnsiTheme="majorBidi" w:cstheme="majorBidi"/>
          <w:sz w:val="20"/>
          <w:szCs w:val="20"/>
        </w:rPr>
        <w:t>bāṭinism</w:t>
      </w:r>
      <w:proofErr w:type="spellEnd"/>
      <w:r w:rsidRPr="001C4873">
        <w:rPr>
          <w:rFonts w:asciiTheme="majorBidi" w:hAnsiTheme="majorBidi" w:cstheme="majorBidi"/>
          <w:sz w:val="20"/>
          <w:szCs w:val="20"/>
        </w:rPr>
        <w:t xml:space="preserve">: Ibn Masarra’s </w:t>
      </w:r>
      <w:proofErr w:type="spellStart"/>
      <w:r w:rsidRPr="001C4873">
        <w:rPr>
          <w:rFonts w:asciiTheme="majorBidi" w:hAnsiTheme="majorBidi" w:cstheme="majorBidi"/>
          <w:i/>
          <w:iCs/>
          <w:sz w:val="20"/>
          <w:szCs w:val="20"/>
        </w:rPr>
        <w:t>Risālat</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i‛tibār</w:t>
      </w:r>
      <w:proofErr w:type="spellEnd"/>
      <w:r w:rsidRPr="001C4873">
        <w:rPr>
          <w:rFonts w:asciiTheme="majorBidi" w:hAnsiTheme="majorBidi" w:cstheme="majorBidi"/>
          <w:sz w:val="20"/>
          <w:szCs w:val="20"/>
        </w:rPr>
        <w:t xml:space="preserve"> and the </w:t>
      </w:r>
      <w:proofErr w:type="spellStart"/>
      <w:r w:rsidRPr="001C4873">
        <w:rPr>
          <w:rFonts w:asciiTheme="majorBidi" w:hAnsiTheme="majorBidi" w:cstheme="majorBidi"/>
          <w:i/>
          <w:iCs/>
          <w:sz w:val="20"/>
          <w:szCs w:val="20"/>
        </w:rPr>
        <w:t>Rasā’il</w:t>
      </w:r>
      <w:proofErr w:type="spellEnd"/>
      <w:r w:rsidRPr="001C4873">
        <w:rPr>
          <w:rFonts w:asciiTheme="majorBidi" w:hAnsiTheme="majorBidi" w:cstheme="majorBidi"/>
          <w:i/>
          <w:iCs/>
          <w:sz w:val="20"/>
          <w:szCs w:val="20"/>
        </w:rPr>
        <w:t xml:space="preserve"> </w:t>
      </w:r>
      <w:proofErr w:type="spellStart"/>
      <w:r w:rsidRPr="001C4873">
        <w:rPr>
          <w:rFonts w:asciiTheme="majorBidi" w:hAnsiTheme="majorBidi" w:cstheme="majorBidi"/>
          <w:i/>
          <w:iCs/>
          <w:sz w:val="20"/>
          <w:szCs w:val="20"/>
        </w:rPr>
        <w:t>Ikhwān</w:t>
      </w:r>
      <w:proofErr w:type="spellEnd"/>
      <w:r w:rsidRPr="001C4873">
        <w:rPr>
          <w:rFonts w:asciiTheme="majorBidi" w:hAnsiTheme="majorBidi" w:cstheme="majorBidi"/>
          <w:i/>
          <w:iCs/>
          <w:sz w:val="20"/>
          <w:szCs w:val="20"/>
        </w:rPr>
        <w:t xml:space="preserve"> al-</w:t>
      </w:r>
      <w:proofErr w:type="spellStart"/>
      <w:r w:rsidRPr="001C4873">
        <w:rPr>
          <w:rFonts w:asciiTheme="majorBidi" w:hAnsiTheme="majorBidi" w:cstheme="majorBidi"/>
          <w:i/>
          <w:iCs/>
          <w:sz w:val="20"/>
          <w:szCs w:val="20"/>
        </w:rPr>
        <w:t>Ṣafā</w:t>
      </w:r>
      <w:proofErr w:type="spellEnd"/>
      <w:r w:rsidRPr="001C4873">
        <w:rPr>
          <w:rFonts w:asciiTheme="majorBidi" w:hAnsiTheme="majorBidi" w:cstheme="majorBidi"/>
          <w:i/>
          <w:iCs/>
          <w:sz w:val="20"/>
          <w:szCs w:val="20"/>
        </w:rPr>
        <w:t>’</w:t>
      </w:r>
      <w:r w:rsidR="001D1833">
        <w:rPr>
          <w:rFonts w:asciiTheme="majorBidi" w:hAnsiTheme="majorBidi" w:cstheme="majorBidi"/>
          <w:sz w:val="20"/>
          <w:szCs w:val="20"/>
        </w:rPr>
        <w:t>’</w:t>
      </w:r>
      <w:r w:rsidRPr="001C4873">
        <w:rPr>
          <w:rFonts w:asciiTheme="majorBidi" w:hAnsiTheme="majorBidi" w:cstheme="majorBidi"/>
          <w:sz w:val="20"/>
          <w:szCs w:val="20"/>
        </w:rPr>
        <w:t xml:space="preserve">, </w:t>
      </w:r>
      <w:r w:rsidRPr="001C4873">
        <w:rPr>
          <w:rFonts w:asciiTheme="majorBidi" w:hAnsiTheme="majorBidi" w:cstheme="majorBidi"/>
          <w:i/>
          <w:iCs/>
          <w:sz w:val="20"/>
          <w:szCs w:val="20"/>
        </w:rPr>
        <w:t>Jerusalem Studies in Arabic and Islam</w:t>
      </w:r>
      <w:r>
        <w:rPr>
          <w:rFonts w:asciiTheme="majorBidi" w:hAnsiTheme="majorBidi" w:cstheme="majorBidi"/>
          <w:sz w:val="20"/>
          <w:szCs w:val="20"/>
        </w:rPr>
        <w:t xml:space="preserve"> </w:t>
      </w:r>
      <w:r w:rsidRPr="001C4873">
        <w:rPr>
          <w:rFonts w:asciiTheme="majorBidi" w:hAnsiTheme="majorBidi" w:cstheme="majorBidi"/>
          <w:sz w:val="20"/>
          <w:szCs w:val="20"/>
        </w:rPr>
        <w:t xml:space="preserve">41 (2014), </w:t>
      </w:r>
      <w:r w:rsidR="00FC2EEC">
        <w:rPr>
          <w:rFonts w:asciiTheme="majorBidi" w:hAnsiTheme="majorBidi" w:cstheme="majorBidi"/>
          <w:sz w:val="20"/>
          <w:szCs w:val="20"/>
        </w:rPr>
        <w:t xml:space="preserve">pp. </w:t>
      </w:r>
      <w:r w:rsidRPr="001C4873">
        <w:rPr>
          <w:rFonts w:asciiTheme="majorBidi" w:hAnsiTheme="majorBidi" w:cstheme="majorBidi"/>
          <w:sz w:val="20"/>
          <w:szCs w:val="20"/>
        </w:rPr>
        <w:t xml:space="preserve">261-312; G. de Callataÿ – S. Moureau, </w:t>
      </w:r>
      <w:r w:rsidR="00FC2EEC">
        <w:rPr>
          <w:rFonts w:asciiTheme="majorBidi" w:hAnsiTheme="majorBidi" w:cstheme="majorBidi"/>
          <w:sz w:val="20"/>
          <w:szCs w:val="20"/>
        </w:rPr>
        <w:t>‘</w:t>
      </w:r>
      <w:r w:rsidRPr="001C4873">
        <w:rPr>
          <w:rFonts w:asciiTheme="majorBidi" w:hAnsiTheme="majorBidi" w:cstheme="majorBidi"/>
          <w:sz w:val="20"/>
          <w:szCs w:val="20"/>
          <w:lang w:val="en-US"/>
        </w:rPr>
        <w:t xml:space="preserve">A Milestone in the History of </w:t>
      </w:r>
      <w:proofErr w:type="spellStart"/>
      <w:r w:rsidRPr="001C4873">
        <w:rPr>
          <w:rFonts w:asciiTheme="majorBidi" w:hAnsiTheme="majorBidi" w:cstheme="majorBidi"/>
          <w:sz w:val="20"/>
          <w:szCs w:val="20"/>
          <w:lang w:val="en-US"/>
        </w:rPr>
        <w:t>Andalusī</w:t>
      </w:r>
      <w:proofErr w:type="spellEnd"/>
      <w:r w:rsidRPr="001C4873">
        <w:rPr>
          <w:rFonts w:asciiTheme="majorBidi" w:hAnsiTheme="majorBidi" w:cstheme="majorBidi"/>
          <w:sz w:val="20"/>
          <w:szCs w:val="20"/>
          <w:lang w:val="en-US"/>
        </w:rPr>
        <w:t xml:space="preserve"> </w:t>
      </w:r>
      <w:proofErr w:type="spellStart"/>
      <w:r w:rsidRPr="001C4873">
        <w:rPr>
          <w:rFonts w:asciiTheme="majorBidi" w:hAnsiTheme="majorBidi" w:cstheme="majorBidi"/>
          <w:sz w:val="20"/>
          <w:szCs w:val="20"/>
          <w:lang w:val="en-US"/>
        </w:rPr>
        <w:t>Bāṭinism</w:t>
      </w:r>
      <w:proofErr w:type="spellEnd"/>
      <w:r w:rsidRPr="001C4873">
        <w:rPr>
          <w:rFonts w:asciiTheme="majorBidi" w:hAnsiTheme="majorBidi" w:cstheme="majorBidi"/>
          <w:sz w:val="20"/>
          <w:szCs w:val="20"/>
          <w:lang w:val="en-US"/>
        </w:rPr>
        <w:t xml:space="preserve">: Maslama b. </w:t>
      </w:r>
      <w:proofErr w:type="spellStart"/>
      <w:r w:rsidRPr="001C4873">
        <w:rPr>
          <w:rFonts w:asciiTheme="majorBidi" w:hAnsiTheme="majorBidi" w:cstheme="majorBidi"/>
          <w:sz w:val="20"/>
          <w:szCs w:val="20"/>
          <w:lang w:val="en-US"/>
        </w:rPr>
        <w:t>Qāsim</w:t>
      </w:r>
      <w:proofErr w:type="spellEnd"/>
      <w:r w:rsidRPr="001C4873">
        <w:rPr>
          <w:rFonts w:asciiTheme="majorBidi" w:hAnsiTheme="majorBidi" w:cstheme="majorBidi"/>
          <w:sz w:val="20"/>
          <w:szCs w:val="20"/>
          <w:lang w:val="en-US"/>
        </w:rPr>
        <w:t xml:space="preserve"> al-</w:t>
      </w:r>
      <w:proofErr w:type="spellStart"/>
      <w:r w:rsidRPr="001C4873">
        <w:rPr>
          <w:rFonts w:asciiTheme="majorBidi" w:hAnsiTheme="majorBidi" w:cstheme="majorBidi"/>
          <w:sz w:val="20"/>
          <w:szCs w:val="20"/>
          <w:lang w:val="en-US"/>
        </w:rPr>
        <w:t>Qurṭubī’s</w:t>
      </w:r>
      <w:proofErr w:type="spellEnd"/>
      <w:r w:rsidRPr="001C4873">
        <w:rPr>
          <w:rFonts w:asciiTheme="majorBidi" w:hAnsiTheme="majorBidi" w:cstheme="majorBidi"/>
          <w:sz w:val="20"/>
          <w:szCs w:val="20"/>
          <w:lang w:val="en-US"/>
        </w:rPr>
        <w:t xml:space="preserve"> </w:t>
      </w:r>
      <w:proofErr w:type="spellStart"/>
      <w:r w:rsidRPr="001C4873">
        <w:rPr>
          <w:rFonts w:asciiTheme="majorBidi" w:hAnsiTheme="majorBidi" w:cstheme="majorBidi"/>
          <w:i/>
          <w:iCs/>
          <w:sz w:val="20"/>
          <w:szCs w:val="20"/>
          <w:lang w:val="en-US"/>
        </w:rPr>
        <w:t>Riḥla</w:t>
      </w:r>
      <w:proofErr w:type="spellEnd"/>
      <w:r w:rsidRPr="001C4873">
        <w:rPr>
          <w:rFonts w:asciiTheme="majorBidi" w:hAnsiTheme="majorBidi" w:cstheme="majorBidi"/>
          <w:sz w:val="20"/>
          <w:szCs w:val="20"/>
          <w:lang w:val="en-US"/>
        </w:rPr>
        <w:t xml:space="preserve"> in the East</w:t>
      </w:r>
      <w:r w:rsidR="00FC2EEC">
        <w:rPr>
          <w:rFonts w:asciiTheme="majorBidi" w:hAnsiTheme="majorBidi" w:cstheme="majorBidi"/>
          <w:sz w:val="20"/>
          <w:szCs w:val="20"/>
        </w:rPr>
        <w:t>’</w:t>
      </w:r>
      <w:r w:rsidRPr="001C4873">
        <w:rPr>
          <w:rFonts w:asciiTheme="majorBidi" w:hAnsiTheme="majorBidi" w:cstheme="majorBidi"/>
          <w:sz w:val="20"/>
          <w:szCs w:val="20"/>
          <w:lang w:val="en-US"/>
        </w:rPr>
        <w:t xml:space="preserve">, </w:t>
      </w:r>
      <w:r w:rsidRPr="001C4873">
        <w:rPr>
          <w:rFonts w:asciiTheme="majorBidi" w:hAnsiTheme="majorBidi" w:cstheme="majorBidi"/>
          <w:i/>
          <w:iCs/>
          <w:sz w:val="20"/>
          <w:szCs w:val="20"/>
          <w:lang w:val="en-US"/>
        </w:rPr>
        <w:t xml:space="preserve">Histories of Books in the </w:t>
      </w:r>
      <w:proofErr w:type="spellStart"/>
      <w:r w:rsidRPr="001C4873">
        <w:rPr>
          <w:rFonts w:asciiTheme="majorBidi" w:hAnsiTheme="majorBidi" w:cstheme="majorBidi"/>
          <w:i/>
          <w:iCs/>
          <w:sz w:val="20"/>
          <w:szCs w:val="20"/>
          <w:lang w:val="en-US"/>
        </w:rPr>
        <w:t>Islamicate</w:t>
      </w:r>
      <w:proofErr w:type="spellEnd"/>
      <w:r w:rsidRPr="001C4873">
        <w:rPr>
          <w:rFonts w:asciiTheme="majorBidi" w:hAnsiTheme="majorBidi" w:cstheme="majorBidi"/>
          <w:i/>
          <w:iCs/>
          <w:sz w:val="20"/>
          <w:szCs w:val="20"/>
          <w:lang w:val="en-US"/>
        </w:rPr>
        <w:t xml:space="preserve"> World</w:t>
      </w:r>
      <w:r w:rsidRPr="001C4873">
        <w:rPr>
          <w:rFonts w:asciiTheme="majorBidi" w:hAnsiTheme="majorBidi" w:cstheme="majorBidi"/>
          <w:sz w:val="20"/>
          <w:szCs w:val="20"/>
          <w:lang w:val="en-US"/>
        </w:rPr>
        <w:t xml:space="preserve">, 5 (2017), </w:t>
      </w:r>
      <w:r w:rsidR="00FC2EEC">
        <w:rPr>
          <w:rFonts w:asciiTheme="majorBidi" w:hAnsiTheme="majorBidi" w:cstheme="majorBidi"/>
          <w:sz w:val="20"/>
          <w:szCs w:val="20"/>
          <w:lang w:val="en-US"/>
        </w:rPr>
        <w:t xml:space="preserve">pp. </w:t>
      </w:r>
      <w:r w:rsidRPr="001C4873">
        <w:rPr>
          <w:rFonts w:asciiTheme="majorBidi" w:hAnsiTheme="majorBidi" w:cstheme="majorBidi"/>
          <w:sz w:val="20"/>
          <w:szCs w:val="20"/>
          <w:lang w:val="en-US"/>
        </w:rPr>
        <w:t xml:space="preserve">85-116; G. de Callataÿ, </w:t>
      </w:r>
      <w:r w:rsidR="00FC2EEC">
        <w:rPr>
          <w:rFonts w:asciiTheme="majorBidi" w:hAnsiTheme="majorBidi" w:cstheme="majorBidi"/>
          <w:sz w:val="20"/>
          <w:szCs w:val="20"/>
          <w:lang w:val="en-US"/>
        </w:rPr>
        <w:t>‘</w:t>
      </w:r>
      <w:r w:rsidRPr="001C4873">
        <w:rPr>
          <w:rFonts w:asciiTheme="majorBidi" w:eastAsia="Arial Unicode MS" w:hAnsiTheme="majorBidi" w:cstheme="majorBidi"/>
          <w:i/>
          <w:iCs/>
          <w:color w:val="000000"/>
          <w:sz w:val="20"/>
          <w:szCs w:val="20"/>
          <w:lang w:val="en-US"/>
        </w:rPr>
        <w:t>Rutba</w:t>
      </w:r>
      <w:r w:rsidRPr="001C4873">
        <w:rPr>
          <w:rFonts w:asciiTheme="majorBidi" w:eastAsia="Arial Unicode MS" w:hAnsiTheme="majorBidi" w:cstheme="majorBidi"/>
          <w:color w:val="000000"/>
          <w:sz w:val="20"/>
          <w:szCs w:val="20"/>
          <w:lang w:val="en-US"/>
        </w:rPr>
        <w:t xml:space="preserve"> vs </w:t>
      </w:r>
      <w:proofErr w:type="spellStart"/>
      <w:r w:rsidRPr="001C4873">
        <w:rPr>
          <w:rFonts w:asciiTheme="majorBidi" w:eastAsia="Arial Unicode MS" w:hAnsiTheme="majorBidi" w:cstheme="majorBidi"/>
          <w:i/>
          <w:iCs/>
          <w:color w:val="000000"/>
          <w:sz w:val="20"/>
          <w:szCs w:val="20"/>
          <w:lang w:val="en-US"/>
        </w:rPr>
        <w:t>Ġāya</w:t>
      </w:r>
      <w:proofErr w:type="spellEnd"/>
      <w:r w:rsidRPr="001C4873">
        <w:rPr>
          <w:rFonts w:asciiTheme="majorBidi" w:eastAsia="Arial Unicode MS" w:hAnsiTheme="majorBidi" w:cstheme="majorBidi"/>
          <w:color w:val="000000"/>
          <w:sz w:val="20"/>
          <w:szCs w:val="20"/>
          <w:lang w:val="en-US"/>
        </w:rPr>
        <w:t xml:space="preserve">: a Reconsideration of the Impact of the </w:t>
      </w:r>
      <w:proofErr w:type="spellStart"/>
      <w:r w:rsidRPr="001C4873">
        <w:rPr>
          <w:rFonts w:asciiTheme="majorBidi" w:eastAsia="Arial Unicode MS" w:hAnsiTheme="majorBidi" w:cstheme="majorBidi"/>
          <w:i/>
          <w:iCs/>
          <w:color w:val="000000"/>
          <w:sz w:val="20"/>
          <w:szCs w:val="20"/>
          <w:lang w:val="en-US"/>
        </w:rPr>
        <w:t>Rasā’il</w:t>
      </w:r>
      <w:proofErr w:type="spellEnd"/>
      <w:r w:rsidRPr="001C4873">
        <w:rPr>
          <w:rFonts w:asciiTheme="majorBidi" w:eastAsia="Arial Unicode MS" w:hAnsiTheme="majorBidi" w:cstheme="majorBidi"/>
          <w:i/>
          <w:iCs/>
          <w:color w:val="000000"/>
          <w:sz w:val="20"/>
          <w:szCs w:val="20"/>
          <w:lang w:val="en-US"/>
        </w:rPr>
        <w:t xml:space="preserve"> </w:t>
      </w:r>
      <w:proofErr w:type="spellStart"/>
      <w:r w:rsidRPr="001C4873">
        <w:rPr>
          <w:rFonts w:asciiTheme="majorBidi" w:eastAsia="Arial Unicode MS" w:hAnsiTheme="majorBidi" w:cstheme="majorBidi"/>
          <w:i/>
          <w:iCs/>
          <w:color w:val="000000"/>
          <w:sz w:val="20"/>
          <w:szCs w:val="20"/>
          <w:lang w:val="en-US"/>
        </w:rPr>
        <w:t>Iḫwān</w:t>
      </w:r>
      <w:proofErr w:type="spellEnd"/>
      <w:r w:rsidRPr="001C4873">
        <w:rPr>
          <w:rFonts w:asciiTheme="majorBidi" w:eastAsia="Arial Unicode MS" w:hAnsiTheme="majorBidi" w:cstheme="majorBidi"/>
          <w:i/>
          <w:iCs/>
          <w:color w:val="000000"/>
          <w:sz w:val="20"/>
          <w:szCs w:val="20"/>
          <w:lang w:val="en-US"/>
        </w:rPr>
        <w:t xml:space="preserve"> al-</w:t>
      </w:r>
      <w:proofErr w:type="spellStart"/>
      <w:r w:rsidRPr="001C4873">
        <w:rPr>
          <w:rFonts w:asciiTheme="majorBidi" w:eastAsia="Arial Unicode MS" w:hAnsiTheme="majorBidi" w:cstheme="majorBidi"/>
          <w:i/>
          <w:iCs/>
          <w:color w:val="000000"/>
          <w:sz w:val="20"/>
          <w:szCs w:val="20"/>
          <w:lang w:val="en-US"/>
        </w:rPr>
        <w:t>Ṣafā</w:t>
      </w:r>
      <w:proofErr w:type="spellEnd"/>
      <w:r w:rsidRPr="001C4873">
        <w:rPr>
          <w:rFonts w:asciiTheme="majorBidi" w:eastAsia="Arial Unicode MS" w:hAnsiTheme="majorBidi" w:cstheme="majorBidi"/>
          <w:i/>
          <w:iCs/>
          <w:color w:val="000000"/>
          <w:sz w:val="20"/>
          <w:szCs w:val="20"/>
          <w:lang w:val="en-US"/>
        </w:rPr>
        <w:t>’</w:t>
      </w:r>
      <w:r w:rsidRPr="001C4873">
        <w:rPr>
          <w:rFonts w:asciiTheme="majorBidi" w:eastAsia="Arial Unicode MS" w:hAnsiTheme="majorBidi" w:cstheme="majorBidi"/>
          <w:color w:val="000000"/>
          <w:sz w:val="20"/>
          <w:szCs w:val="20"/>
          <w:lang w:val="en-US"/>
        </w:rPr>
        <w:t xml:space="preserve"> on Maslama b. </w:t>
      </w:r>
      <w:proofErr w:type="spellStart"/>
      <w:r w:rsidRPr="001C4873">
        <w:rPr>
          <w:rFonts w:asciiTheme="majorBidi" w:eastAsia="Arial Unicode MS" w:hAnsiTheme="majorBidi" w:cstheme="majorBidi"/>
          <w:color w:val="000000"/>
          <w:sz w:val="20"/>
          <w:szCs w:val="20"/>
          <w:lang w:val="en-US"/>
        </w:rPr>
        <w:t>Qāsim</w:t>
      </w:r>
      <w:proofErr w:type="spellEnd"/>
      <w:r w:rsidRPr="001C4873">
        <w:rPr>
          <w:rFonts w:asciiTheme="majorBidi" w:eastAsia="Arial Unicode MS" w:hAnsiTheme="majorBidi" w:cstheme="majorBidi"/>
          <w:color w:val="000000"/>
          <w:sz w:val="20"/>
          <w:szCs w:val="20"/>
          <w:lang w:val="en-US"/>
        </w:rPr>
        <w:t xml:space="preserve"> al-</w:t>
      </w:r>
      <w:proofErr w:type="spellStart"/>
      <w:r w:rsidRPr="001C4873">
        <w:rPr>
          <w:rFonts w:asciiTheme="majorBidi" w:eastAsia="Arial Unicode MS" w:hAnsiTheme="majorBidi" w:cstheme="majorBidi"/>
          <w:color w:val="000000"/>
          <w:sz w:val="20"/>
          <w:szCs w:val="20"/>
          <w:lang w:val="en-US"/>
        </w:rPr>
        <w:t>Qurṭ</w:t>
      </w:r>
      <w:r w:rsidRPr="001C4873">
        <w:rPr>
          <w:rFonts w:asciiTheme="majorBidi" w:eastAsia="Arial Unicode MS" w:hAnsiTheme="majorBidi" w:cstheme="majorBidi"/>
          <w:sz w:val="20"/>
          <w:szCs w:val="20"/>
          <w:lang w:val="en-US"/>
        </w:rPr>
        <w:t>ubī</w:t>
      </w:r>
      <w:proofErr w:type="spellEnd"/>
      <w:r w:rsidR="00FC2EEC">
        <w:rPr>
          <w:rFonts w:asciiTheme="majorBidi" w:eastAsia="Arial Unicode MS" w:hAnsiTheme="majorBidi" w:cstheme="majorBidi"/>
          <w:sz w:val="20"/>
          <w:szCs w:val="20"/>
          <w:lang w:val="en-US"/>
        </w:rPr>
        <w:t>’</w:t>
      </w:r>
      <w:r w:rsidRPr="001C4873">
        <w:rPr>
          <w:rFonts w:asciiTheme="majorBidi" w:eastAsia="Arial Unicode MS" w:hAnsiTheme="majorBidi" w:cstheme="majorBidi"/>
          <w:sz w:val="20"/>
          <w:szCs w:val="20"/>
          <w:lang w:val="en-US"/>
        </w:rPr>
        <w:t xml:space="preserve">, </w:t>
      </w:r>
      <w:r w:rsidRPr="001C4873">
        <w:rPr>
          <w:rFonts w:asciiTheme="majorBidi" w:eastAsia="Arial Unicode MS" w:hAnsiTheme="majorBidi" w:cstheme="majorBidi"/>
          <w:i/>
          <w:iCs/>
          <w:sz w:val="20"/>
          <w:szCs w:val="20"/>
          <w:lang w:val="en-US"/>
        </w:rPr>
        <w:t>Arabica</w:t>
      </w:r>
      <w:r w:rsidRPr="001C4873">
        <w:rPr>
          <w:rFonts w:asciiTheme="majorBidi" w:eastAsia="Arial Unicode MS" w:hAnsiTheme="majorBidi" w:cstheme="majorBidi"/>
          <w:sz w:val="20"/>
          <w:szCs w:val="20"/>
          <w:lang w:val="en-US"/>
        </w:rPr>
        <w:t xml:space="preserve"> 68.5/6 (2021)</w:t>
      </w:r>
      <w:r w:rsidRPr="001C4873">
        <w:rPr>
          <w:rFonts w:asciiTheme="majorBidi" w:hAnsiTheme="majorBidi" w:cstheme="majorBidi"/>
          <w:sz w:val="20"/>
          <w:szCs w:val="20"/>
        </w:rPr>
        <w:t xml:space="preserve">: </w:t>
      </w:r>
      <w:r w:rsidRPr="001C4873">
        <w:rPr>
          <w:rFonts w:asciiTheme="majorBidi" w:hAnsiTheme="majorBidi" w:cstheme="majorBidi"/>
          <w:i/>
          <w:iCs/>
          <w:sz w:val="20"/>
          <w:szCs w:val="20"/>
        </w:rPr>
        <w:t xml:space="preserve">Special Issue: Occult Sciences and the Transmission of Knowledge in </w:t>
      </w:r>
      <w:proofErr w:type="spellStart"/>
      <w:r w:rsidRPr="001C4873">
        <w:rPr>
          <w:rFonts w:asciiTheme="majorBidi" w:hAnsiTheme="majorBidi" w:cstheme="majorBidi"/>
          <w:i/>
          <w:iCs/>
          <w:sz w:val="20"/>
          <w:szCs w:val="20"/>
        </w:rPr>
        <w:t>al-Andalus</w:t>
      </w:r>
      <w:proofErr w:type="spellEnd"/>
      <w:r w:rsidRPr="001C4873">
        <w:rPr>
          <w:rFonts w:asciiTheme="majorBidi" w:hAnsiTheme="majorBidi" w:cstheme="majorBidi"/>
          <w:i/>
          <w:iCs/>
          <w:sz w:val="20"/>
          <w:szCs w:val="20"/>
        </w:rPr>
        <w:t xml:space="preserve">: A Collection of Essays from the PhilAnd Project. Dossier </w:t>
      </w:r>
      <w:proofErr w:type="spellStart"/>
      <w:r w:rsidRPr="001C4873">
        <w:rPr>
          <w:rFonts w:asciiTheme="majorBidi" w:hAnsiTheme="majorBidi" w:cstheme="majorBidi"/>
          <w:i/>
          <w:iCs/>
          <w:sz w:val="20"/>
          <w:szCs w:val="20"/>
        </w:rPr>
        <w:t>thématique</w:t>
      </w:r>
      <w:proofErr w:type="spellEnd"/>
      <w:r w:rsidRPr="001C4873">
        <w:rPr>
          <w:rFonts w:asciiTheme="majorBidi" w:hAnsiTheme="majorBidi" w:cstheme="majorBidi"/>
          <w:i/>
          <w:iCs/>
          <w:sz w:val="20"/>
          <w:szCs w:val="20"/>
        </w:rPr>
        <w:t xml:space="preserve"> </w:t>
      </w:r>
      <w:proofErr w:type="spellStart"/>
      <w:r w:rsidRPr="001C4873">
        <w:rPr>
          <w:rFonts w:asciiTheme="majorBidi" w:hAnsiTheme="majorBidi" w:cstheme="majorBidi"/>
          <w:i/>
          <w:iCs/>
          <w:sz w:val="20"/>
          <w:szCs w:val="20"/>
        </w:rPr>
        <w:t>coordonné</w:t>
      </w:r>
      <w:proofErr w:type="spellEnd"/>
      <w:r w:rsidRPr="001C4873">
        <w:rPr>
          <w:rFonts w:asciiTheme="majorBidi" w:hAnsiTheme="majorBidi" w:cstheme="majorBidi"/>
          <w:i/>
          <w:iCs/>
          <w:sz w:val="20"/>
          <w:szCs w:val="20"/>
        </w:rPr>
        <w:t xml:space="preserve"> par Godefroid de Callataÿ</w:t>
      </w:r>
      <w:r w:rsidRPr="001C4873">
        <w:rPr>
          <w:rFonts w:asciiTheme="majorBidi" w:eastAsia="Arial Unicode MS" w:hAnsiTheme="majorBidi" w:cstheme="majorBidi"/>
          <w:sz w:val="20"/>
          <w:szCs w:val="20"/>
        </w:rPr>
        <w:t xml:space="preserve">, pp. 495-509 (which includes </w:t>
      </w:r>
      <w:r>
        <w:rPr>
          <w:rFonts w:asciiTheme="majorBidi" w:eastAsia="Arial Unicode MS" w:hAnsiTheme="majorBidi" w:cstheme="majorBidi"/>
          <w:sz w:val="20"/>
          <w:szCs w:val="20"/>
        </w:rPr>
        <w:t>extensive</w:t>
      </w:r>
      <w:r w:rsidRPr="001C4873">
        <w:rPr>
          <w:rFonts w:asciiTheme="majorBidi" w:eastAsia="Arial Unicode MS" w:hAnsiTheme="majorBidi" w:cstheme="majorBidi"/>
          <w:sz w:val="20"/>
          <w:szCs w:val="20"/>
        </w:rPr>
        <w:t xml:space="preserve"> bibliography on the subject).</w:t>
      </w:r>
    </w:p>
  </w:footnote>
  <w:footnote w:id="21">
    <w:p w14:paraId="55ACA4D4" w14:textId="6AC1B0D2" w:rsidR="000F2306" w:rsidRPr="00861D66" w:rsidRDefault="000F2306" w:rsidP="00556BCA">
      <w:pPr>
        <w:pStyle w:val="Notedebasdepage"/>
        <w:jc w:val="both"/>
        <w:rPr>
          <w:rFonts w:asciiTheme="majorBidi" w:hAnsiTheme="majorBidi" w:cstheme="majorBidi"/>
        </w:rPr>
      </w:pPr>
      <w:r w:rsidRPr="00861D66">
        <w:rPr>
          <w:rStyle w:val="Appelnotedebasdep"/>
          <w:rFonts w:asciiTheme="majorBidi" w:hAnsiTheme="majorBidi" w:cstheme="majorBidi"/>
        </w:rPr>
        <w:footnoteRef/>
      </w:r>
      <w:r w:rsidRPr="00861D66">
        <w:rPr>
          <w:rFonts w:asciiTheme="majorBidi" w:hAnsiTheme="majorBidi" w:cstheme="majorBidi"/>
        </w:rPr>
        <w:t xml:space="preserve"> Stroumsa, “Wondrous Paths”, </w:t>
      </w:r>
      <w:r w:rsidR="0093571B">
        <w:rPr>
          <w:rFonts w:asciiTheme="majorBidi" w:hAnsiTheme="majorBidi" w:cstheme="majorBidi"/>
        </w:rPr>
        <w:t xml:space="preserve">p. </w:t>
      </w:r>
      <w:r w:rsidR="00861D66" w:rsidRPr="00861D66">
        <w:rPr>
          <w:rFonts w:asciiTheme="majorBidi" w:hAnsiTheme="majorBidi" w:cstheme="majorBidi"/>
        </w:rPr>
        <w:t>80.</w:t>
      </w:r>
    </w:p>
  </w:footnote>
  <w:footnote w:id="22">
    <w:p w14:paraId="5B3C45E3" w14:textId="23E97F19" w:rsidR="000F542A" w:rsidRPr="000F542A" w:rsidRDefault="000F542A" w:rsidP="00556BCA">
      <w:pPr>
        <w:pStyle w:val="Notedebasdepage"/>
        <w:jc w:val="both"/>
      </w:pPr>
      <w:r>
        <w:rPr>
          <w:rStyle w:val="Appelnotedebasdep"/>
        </w:rPr>
        <w:footnoteRef/>
      </w:r>
      <w:r w:rsidRPr="000F542A">
        <w:t xml:space="preserve"> </w:t>
      </w:r>
      <w:r w:rsidRPr="00861D66">
        <w:rPr>
          <w:rFonts w:asciiTheme="majorBidi" w:hAnsiTheme="majorBidi" w:cstheme="majorBidi"/>
        </w:rPr>
        <w:t xml:space="preserve">Stroumsa, “Wondrous Paths”, </w:t>
      </w:r>
      <w:r w:rsidR="0093571B">
        <w:rPr>
          <w:rFonts w:asciiTheme="majorBidi" w:hAnsiTheme="majorBidi" w:cstheme="majorBidi"/>
        </w:rPr>
        <w:t xml:space="preserve">pp. </w:t>
      </w:r>
      <w:r w:rsidRPr="00861D66">
        <w:rPr>
          <w:rFonts w:asciiTheme="majorBidi" w:hAnsiTheme="majorBidi" w:cstheme="majorBidi"/>
        </w:rPr>
        <w:t>8</w:t>
      </w:r>
      <w:r>
        <w:rPr>
          <w:rFonts w:asciiTheme="majorBidi" w:hAnsiTheme="majorBidi" w:cstheme="majorBidi"/>
        </w:rPr>
        <w:t>2-3</w:t>
      </w:r>
      <w:r w:rsidRPr="00861D66">
        <w:rPr>
          <w:rFonts w:asciiTheme="majorBidi" w:hAnsiTheme="majorBidi" w:cstheme="majorBidi"/>
        </w:rPr>
        <w:t>.</w:t>
      </w:r>
    </w:p>
  </w:footnote>
  <w:footnote w:id="23">
    <w:p w14:paraId="0AC03FFE" w14:textId="27204DC8" w:rsidR="000C0E45" w:rsidRPr="00411FDE" w:rsidRDefault="000C0E45" w:rsidP="00556BCA">
      <w:pPr>
        <w:pStyle w:val="Notedebasdepage"/>
        <w:jc w:val="both"/>
      </w:pPr>
      <w:r w:rsidRPr="000C0E45">
        <w:rPr>
          <w:rStyle w:val="Appelnotedebasdep"/>
          <w:rFonts w:asciiTheme="majorBidi" w:hAnsiTheme="majorBidi" w:cstheme="majorBidi"/>
        </w:rPr>
        <w:footnoteRef/>
      </w:r>
      <w:r w:rsidRPr="000C0E45">
        <w:rPr>
          <w:rFonts w:asciiTheme="majorBidi" w:hAnsiTheme="majorBidi" w:cstheme="majorBidi"/>
        </w:rPr>
        <w:t xml:space="preserve"> </w:t>
      </w:r>
      <w:r w:rsidRPr="00411FDE">
        <w:rPr>
          <w:rFonts w:asciiTheme="majorBidi" w:hAnsiTheme="majorBidi" w:cstheme="majorBidi"/>
        </w:rPr>
        <w:t xml:space="preserve">S. Stroumsa, </w:t>
      </w:r>
      <w:r w:rsidR="00483AB3" w:rsidRPr="00411FDE">
        <w:rPr>
          <w:rFonts w:asciiTheme="majorBidi" w:hAnsiTheme="majorBidi" w:cstheme="majorBidi"/>
          <w:lang w:val="en-US"/>
        </w:rPr>
        <w:t>‘</w:t>
      </w:r>
      <w:r w:rsidRPr="00411FDE">
        <w:rPr>
          <w:rFonts w:asciiTheme="majorBidi" w:hAnsiTheme="majorBidi" w:cstheme="majorBidi"/>
          <w:lang w:val="en-US"/>
        </w:rPr>
        <w:t xml:space="preserve">Saadya and Jewish </w:t>
      </w:r>
      <w:proofErr w:type="spellStart"/>
      <w:r w:rsidRPr="00411FDE">
        <w:rPr>
          <w:rFonts w:asciiTheme="majorBidi" w:hAnsiTheme="majorBidi" w:cstheme="majorBidi"/>
          <w:i/>
          <w:iCs/>
          <w:lang w:val="en-US"/>
        </w:rPr>
        <w:t>Kalām</w:t>
      </w:r>
      <w:proofErr w:type="spellEnd"/>
      <w:r w:rsidR="00483AB3" w:rsidRPr="00411FDE">
        <w:rPr>
          <w:rFonts w:asciiTheme="majorBidi" w:hAnsiTheme="majorBidi" w:cstheme="majorBidi"/>
          <w:lang w:val="en-US"/>
        </w:rPr>
        <w:t>’</w:t>
      </w:r>
      <w:r w:rsidRPr="00411FDE">
        <w:rPr>
          <w:rFonts w:asciiTheme="majorBidi" w:hAnsiTheme="majorBidi" w:cstheme="majorBidi"/>
          <w:lang w:val="en-US"/>
        </w:rPr>
        <w:t xml:space="preserve">, in </w:t>
      </w:r>
      <w:r w:rsidRPr="00411FDE">
        <w:rPr>
          <w:rFonts w:asciiTheme="majorBidi" w:hAnsiTheme="majorBidi" w:cstheme="majorBidi"/>
          <w:i/>
          <w:iCs/>
          <w:lang w:val="en-US"/>
        </w:rPr>
        <w:t>The Cambridge Companion to Medieval Jewish Philosophy</w:t>
      </w:r>
      <w:r w:rsidRPr="00411FDE">
        <w:rPr>
          <w:rFonts w:asciiTheme="majorBidi" w:hAnsiTheme="majorBidi" w:cstheme="majorBidi"/>
          <w:lang w:val="en-US"/>
        </w:rPr>
        <w:t xml:space="preserve"> </w:t>
      </w:r>
      <w:r w:rsidR="002C3038" w:rsidRPr="00411FDE">
        <w:rPr>
          <w:rFonts w:asciiTheme="majorBidi" w:hAnsiTheme="majorBidi" w:cstheme="majorBidi"/>
          <w:lang w:val="en-US"/>
        </w:rPr>
        <w:t>(</w:t>
      </w:r>
      <w:r w:rsidRPr="00411FDE">
        <w:rPr>
          <w:rFonts w:asciiTheme="majorBidi" w:hAnsiTheme="majorBidi" w:cstheme="majorBidi"/>
          <w:lang w:val="en-US"/>
        </w:rPr>
        <w:t>Cambridge</w:t>
      </w:r>
      <w:r w:rsidR="002C3038" w:rsidRPr="00411FDE">
        <w:rPr>
          <w:rFonts w:asciiTheme="majorBidi" w:hAnsiTheme="majorBidi" w:cstheme="majorBidi"/>
          <w:lang w:val="en-US"/>
        </w:rPr>
        <w:t xml:space="preserve"> University Press), </w:t>
      </w:r>
      <w:r w:rsidRPr="00411FDE">
        <w:rPr>
          <w:rFonts w:asciiTheme="majorBidi" w:hAnsiTheme="majorBidi" w:cstheme="majorBidi"/>
          <w:lang w:val="en-US"/>
        </w:rPr>
        <w:t xml:space="preserve">2003, </w:t>
      </w:r>
      <w:r w:rsidR="002C3038" w:rsidRPr="00411FDE">
        <w:rPr>
          <w:rFonts w:asciiTheme="majorBidi" w:hAnsiTheme="majorBidi" w:cstheme="majorBidi"/>
          <w:lang w:val="en-US"/>
        </w:rPr>
        <w:t xml:space="preserve">pp. </w:t>
      </w:r>
      <w:r w:rsidRPr="00411FDE">
        <w:rPr>
          <w:rFonts w:asciiTheme="majorBidi" w:hAnsiTheme="majorBidi" w:cstheme="majorBidi"/>
          <w:lang w:val="en-US"/>
        </w:rPr>
        <w:t xml:space="preserve">71-90, here at </w:t>
      </w:r>
      <w:r w:rsidR="002C3038" w:rsidRPr="00411FDE">
        <w:rPr>
          <w:rFonts w:asciiTheme="majorBidi" w:hAnsiTheme="majorBidi" w:cstheme="majorBidi"/>
          <w:lang w:val="en-US"/>
        </w:rPr>
        <w:t xml:space="preserve">p. </w:t>
      </w:r>
      <w:r w:rsidRPr="00411FDE">
        <w:rPr>
          <w:rFonts w:asciiTheme="majorBidi" w:hAnsiTheme="majorBidi" w:cstheme="majorBidi"/>
          <w:lang w:val="en-US"/>
        </w:rPr>
        <w:t>81</w:t>
      </w:r>
      <w:r w:rsidR="002C3038" w:rsidRPr="00411FDE">
        <w:rPr>
          <w:rFonts w:asciiTheme="majorBidi" w:hAnsiTheme="majorBidi" w:cstheme="majorBidi"/>
          <w:lang w:val="en-US"/>
        </w:rPr>
        <w:t>.</w:t>
      </w:r>
      <w:r w:rsidR="00411FDE" w:rsidRPr="00411FDE">
        <w:rPr>
          <w:rFonts w:asciiTheme="majorBidi" w:hAnsiTheme="majorBidi" w:cstheme="majorBidi"/>
          <w:lang w:val="en-US"/>
        </w:rPr>
        <w:t xml:space="preserve"> On this, see also </w:t>
      </w:r>
      <w:r w:rsidR="00411FDE" w:rsidRPr="00485011">
        <w:rPr>
          <w:rFonts w:asciiTheme="majorBidi" w:hAnsiTheme="majorBidi" w:cstheme="majorBidi"/>
          <w:u w:color="000000"/>
        </w:rPr>
        <w:t xml:space="preserve">R. </w:t>
      </w:r>
      <w:proofErr w:type="spellStart"/>
      <w:r w:rsidR="00411FDE" w:rsidRPr="00485011">
        <w:rPr>
          <w:rFonts w:asciiTheme="majorBidi" w:hAnsiTheme="majorBidi" w:cstheme="majorBidi"/>
          <w:u w:color="000000"/>
        </w:rPr>
        <w:t>Drory</w:t>
      </w:r>
      <w:proofErr w:type="spellEnd"/>
      <w:r w:rsidR="00411FDE" w:rsidRPr="00485011">
        <w:rPr>
          <w:rFonts w:asciiTheme="majorBidi" w:hAnsiTheme="majorBidi" w:cstheme="majorBidi"/>
          <w:u w:color="000000"/>
        </w:rPr>
        <w:t xml:space="preserve">, </w:t>
      </w:r>
      <w:r w:rsidR="00411FDE" w:rsidRPr="00485011">
        <w:rPr>
          <w:rFonts w:asciiTheme="majorBidi" w:hAnsiTheme="majorBidi" w:cstheme="majorBidi"/>
          <w:i/>
          <w:iCs/>
          <w:u w:color="000000"/>
        </w:rPr>
        <w:t>Models and Contacts: Arabic Literature and its Impact on Medieval Jewish Culture</w:t>
      </w:r>
      <w:r w:rsidR="00411FDE" w:rsidRPr="00485011">
        <w:rPr>
          <w:rFonts w:asciiTheme="majorBidi" w:hAnsiTheme="majorBidi" w:cstheme="majorBidi"/>
          <w:u w:color="000000"/>
        </w:rPr>
        <w:t xml:space="preserve"> (Leiden</w:t>
      </w:r>
      <w:r w:rsidR="00C265AC">
        <w:rPr>
          <w:rFonts w:asciiTheme="majorBidi" w:hAnsiTheme="majorBidi" w:cstheme="majorBidi"/>
          <w:u w:color="000000"/>
        </w:rPr>
        <w:t>:</w:t>
      </w:r>
      <w:r w:rsidR="00411FDE" w:rsidRPr="00485011">
        <w:rPr>
          <w:rFonts w:asciiTheme="majorBidi" w:hAnsiTheme="majorBidi" w:cstheme="majorBidi"/>
          <w:u w:color="000000"/>
        </w:rPr>
        <w:t xml:space="preserve"> Brill, 2000), pp. 178-90</w:t>
      </w:r>
      <w:r w:rsidR="008E284E">
        <w:rPr>
          <w:rFonts w:asciiTheme="majorBidi" w:hAnsiTheme="majorBidi" w:cstheme="majorBidi"/>
          <w:u w:color="000000"/>
        </w:rPr>
        <w:t xml:space="preserve"> (</w:t>
      </w:r>
      <w:r w:rsidR="008E284E" w:rsidRPr="00C37A53">
        <w:rPr>
          <w:rFonts w:asciiTheme="majorBidi" w:hAnsiTheme="majorBidi" w:cstheme="majorBidi"/>
          <w:u w:color="000000"/>
        </w:rPr>
        <w:t xml:space="preserve">‘Bilingualism and Cultural Images: The Hebrew and the Arabic Introduction of </w:t>
      </w:r>
      <w:proofErr w:type="spellStart"/>
      <w:r w:rsidR="008E284E" w:rsidRPr="00C37A53">
        <w:rPr>
          <w:rFonts w:asciiTheme="majorBidi" w:hAnsiTheme="majorBidi" w:cstheme="majorBidi"/>
          <w:u w:color="000000"/>
        </w:rPr>
        <w:t>Saʿadya</w:t>
      </w:r>
      <w:proofErr w:type="spellEnd"/>
      <w:r w:rsidR="008E284E" w:rsidRPr="00C37A53">
        <w:rPr>
          <w:rFonts w:asciiTheme="majorBidi" w:hAnsiTheme="majorBidi" w:cstheme="majorBidi"/>
          <w:u w:color="000000"/>
        </w:rPr>
        <w:t xml:space="preserve"> Gaon’s </w:t>
      </w:r>
      <w:r w:rsidR="008E284E" w:rsidRPr="00E4338B">
        <w:rPr>
          <w:rFonts w:asciiTheme="majorBidi" w:hAnsiTheme="majorBidi" w:cstheme="majorBidi"/>
          <w:i/>
          <w:iCs/>
          <w:u w:color="000000"/>
        </w:rPr>
        <w:t>Sefer Ha-Egron</w:t>
      </w:r>
      <w:r w:rsidR="008E284E" w:rsidRPr="00C37A53">
        <w:rPr>
          <w:rFonts w:asciiTheme="majorBidi" w:hAnsiTheme="majorBidi" w:cstheme="majorBidi"/>
          <w:u w:color="000000"/>
        </w:rPr>
        <w:t>’</w:t>
      </w:r>
      <w:r w:rsidR="008E284E">
        <w:rPr>
          <w:rFonts w:asciiTheme="majorBidi" w:hAnsiTheme="majorBidi" w:cstheme="majorBidi"/>
          <w:u w:color="000000"/>
        </w:rPr>
        <w:t>)</w:t>
      </w:r>
      <w:r w:rsidR="00411FDE" w:rsidRPr="00485011">
        <w:rPr>
          <w:rFonts w:asciiTheme="majorBidi" w:hAnsiTheme="majorBidi" w:cstheme="majorBidi"/>
          <w:u w:color="000000"/>
        </w:rPr>
        <w:t>.</w:t>
      </w:r>
    </w:p>
  </w:footnote>
  <w:footnote w:id="24">
    <w:p w14:paraId="0C6396DE" w14:textId="77777777" w:rsidR="00265313" w:rsidRPr="00265313" w:rsidRDefault="00265313" w:rsidP="00556BCA">
      <w:pPr>
        <w:pStyle w:val="Notedebasdepage"/>
        <w:jc w:val="both"/>
        <w:rPr>
          <w:rFonts w:asciiTheme="majorBidi" w:hAnsiTheme="majorBidi" w:cstheme="majorBidi"/>
        </w:rPr>
      </w:pPr>
      <w:r w:rsidRPr="00265313">
        <w:rPr>
          <w:rStyle w:val="Appelnotedebasdep"/>
          <w:rFonts w:asciiTheme="majorBidi" w:hAnsiTheme="majorBidi" w:cstheme="majorBidi"/>
        </w:rPr>
        <w:footnoteRef/>
      </w:r>
      <w:r w:rsidRPr="00265313">
        <w:rPr>
          <w:rFonts w:asciiTheme="majorBidi" w:hAnsiTheme="majorBidi" w:cstheme="majorBidi"/>
        </w:rPr>
        <w:t xml:space="preserve"> G. Hegedus, </w:t>
      </w:r>
      <w:r w:rsidRPr="00265313">
        <w:rPr>
          <w:rFonts w:asciiTheme="majorBidi" w:hAnsiTheme="majorBidi" w:cstheme="majorBidi"/>
          <w:i/>
          <w:iCs/>
          <w:u w:color="000000"/>
        </w:rPr>
        <w:t>Saadya Gaon. The Double Path of the Mystic and the Rationalist</w:t>
      </w:r>
      <w:r w:rsidRPr="00265313">
        <w:rPr>
          <w:rFonts w:asciiTheme="majorBidi" w:hAnsiTheme="majorBidi" w:cstheme="majorBidi"/>
          <w:u w:color="000000"/>
        </w:rPr>
        <w:t>, Leiden-Boston, 2013.</w:t>
      </w:r>
    </w:p>
  </w:footnote>
  <w:footnote w:id="25">
    <w:p w14:paraId="639F80D6" w14:textId="66E4A754" w:rsidR="00A94A8A" w:rsidRPr="00890C71" w:rsidRDefault="00A94A8A" w:rsidP="00556BCA">
      <w:pPr>
        <w:pStyle w:val="Notedebasdepage"/>
        <w:jc w:val="both"/>
        <w:rPr>
          <w:rFonts w:asciiTheme="majorBidi" w:hAnsiTheme="majorBidi" w:cstheme="majorBidi"/>
        </w:rPr>
      </w:pPr>
      <w:r w:rsidRPr="00890C71">
        <w:rPr>
          <w:rStyle w:val="Appelnotedebasdep"/>
          <w:rFonts w:asciiTheme="majorBidi" w:hAnsiTheme="majorBidi" w:cstheme="majorBidi"/>
        </w:rPr>
        <w:footnoteRef/>
      </w:r>
      <w:r w:rsidRPr="00890C71">
        <w:rPr>
          <w:rFonts w:asciiTheme="majorBidi" w:hAnsiTheme="majorBidi" w:cstheme="majorBidi"/>
        </w:rPr>
        <w:t xml:space="preserve"> </w:t>
      </w:r>
      <w:r w:rsidR="00890C71" w:rsidRPr="00890C71">
        <w:rPr>
          <w:rFonts w:asciiTheme="majorBidi" w:hAnsiTheme="majorBidi" w:cstheme="majorBidi"/>
        </w:rPr>
        <w:t xml:space="preserve">On this title, see Ben-Shammai, </w:t>
      </w:r>
      <w:r w:rsidR="00146DA4">
        <w:rPr>
          <w:rFonts w:asciiTheme="majorBidi" w:hAnsiTheme="majorBidi" w:cstheme="majorBidi"/>
        </w:rPr>
        <w:t>‘</w:t>
      </w:r>
      <w:r w:rsidR="00890C71" w:rsidRPr="00890C71">
        <w:rPr>
          <w:rFonts w:asciiTheme="majorBidi" w:hAnsiTheme="majorBidi" w:cstheme="majorBidi"/>
        </w:rPr>
        <w:t>Saadya’s Goal</w:t>
      </w:r>
      <w:r w:rsidR="00146DA4">
        <w:rPr>
          <w:rFonts w:asciiTheme="majorBidi" w:hAnsiTheme="majorBidi" w:cstheme="majorBidi"/>
        </w:rPr>
        <w:t>’</w:t>
      </w:r>
      <w:r w:rsidR="00890C71" w:rsidRPr="00890C71">
        <w:rPr>
          <w:rFonts w:asciiTheme="majorBidi" w:hAnsiTheme="majorBidi" w:cstheme="majorBidi"/>
        </w:rPr>
        <w:t xml:space="preserve">, </w:t>
      </w:r>
      <w:r w:rsidR="00146DA4">
        <w:rPr>
          <w:rFonts w:asciiTheme="majorBidi" w:hAnsiTheme="majorBidi" w:cstheme="majorBidi"/>
        </w:rPr>
        <w:t xml:space="preserve">pp. </w:t>
      </w:r>
      <w:r w:rsidR="00890C71" w:rsidRPr="00890C71">
        <w:rPr>
          <w:rFonts w:asciiTheme="majorBidi" w:hAnsiTheme="majorBidi" w:cstheme="majorBidi"/>
        </w:rPr>
        <w:t xml:space="preserve">3-4: ‘First, the title of Saadya’s commentary. One would expect, in a literal translation, </w:t>
      </w:r>
      <w:proofErr w:type="spellStart"/>
      <w:r w:rsidR="00890C71" w:rsidRPr="00890C71">
        <w:rPr>
          <w:rFonts w:asciiTheme="majorBidi" w:hAnsiTheme="majorBidi" w:cstheme="majorBidi"/>
          <w:i/>
          <w:iCs/>
        </w:rPr>
        <w:t>Kitāb</w:t>
      </w:r>
      <w:proofErr w:type="spellEnd"/>
      <w:r w:rsidR="00890C71" w:rsidRPr="00890C71">
        <w:rPr>
          <w:rFonts w:asciiTheme="majorBidi" w:hAnsiTheme="majorBidi" w:cstheme="majorBidi"/>
          <w:i/>
          <w:iCs/>
        </w:rPr>
        <w:t xml:space="preserve"> al-</w:t>
      </w:r>
      <w:proofErr w:type="spellStart"/>
      <w:r w:rsidR="00890C71" w:rsidRPr="00890C71">
        <w:rPr>
          <w:rFonts w:asciiTheme="majorBidi" w:hAnsiTheme="majorBidi" w:cstheme="majorBidi"/>
          <w:i/>
          <w:iCs/>
        </w:rPr>
        <w:t>khalq</w:t>
      </w:r>
      <w:proofErr w:type="spellEnd"/>
      <w:r w:rsidR="00890C71" w:rsidRPr="00890C71">
        <w:rPr>
          <w:rFonts w:asciiTheme="majorBidi" w:hAnsiTheme="majorBidi" w:cstheme="majorBidi"/>
        </w:rPr>
        <w:t>/</w:t>
      </w:r>
      <w:r w:rsidR="00890C71" w:rsidRPr="00890C71">
        <w:rPr>
          <w:rFonts w:asciiTheme="majorBidi" w:hAnsiTheme="majorBidi" w:cstheme="majorBidi"/>
          <w:i/>
          <w:iCs/>
        </w:rPr>
        <w:t>al-</w:t>
      </w:r>
      <w:proofErr w:type="spellStart"/>
      <w:r w:rsidR="00890C71" w:rsidRPr="00890C71">
        <w:rPr>
          <w:rFonts w:asciiTheme="majorBidi" w:hAnsiTheme="majorBidi" w:cstheme="majorBidi"/>
          <w:i/>
          <w:iCs/>
        </w:rPr>
        <w:t>khalīqa</w:t>
      </w:r>
      <w:proofErr w:type="spellEnd"/>
      <w:r w:rsidR="00890C71" w:rsidRPr="00890C71">
        <w:rPr>
          <w:rFonts w:asciiTheme="majorBidi" w:hAnsiTheme="majorBidi" w:cstheme="majorBidi"/>
        </w:rPr>
        <w:t xml:space="preserve">, which would mean “Book of Creation”: not as </w:t>
      </w:r>
      <w:proofErr w:type="spellStart"/>
      <w:r w:rsidR="00890C71" w:rsidRPr="00890C71">
        <w:rPr>
          <w:rFonts w:asciiTheme="majorBidi" w:hAnsiTheme="majorBidi" w:cstheme="majorBidi"/>
        </w:rPr>
        <w:t>it</w:t>
      </w:r>
      <w:proofErr w:type="spellEnd"/>
      <w:r w:rsidR="00890C71" w:rsidRPr="00890C71">
        <w:rPr>
          <w:rFonts w:asciiTheme="majorBidi" w:hAnsiTheme="majorBidi" w:cstheme="majorBidi"/>
        </w:rPr>
        <w:t xml:space="preserve"> in fact reads, though only in the complete manuscripts, </w:t>
      </w:r>
      <w:proofErr w:type="spellStart"/>
      <w:r w:rsidR="00890C71" w:rsidRPr="00890C71">
        <w:rPr>
          <w:rFonts w:asciiTheme="majorBidi" w:hAnsiTheme="majorBidi" w:cstheme="majorBidi"/>
          <w:i/>
          <w:iCs/>
        </w:rPr>
        <w:t>Kitāb</w:t>
      </w:r>
      <w:proofErr w:type="spellEnd"/>
      <w:r w:rsidR="00890C71" w:rsidRPr="00890C71">
        <w:rPr>
          <w:rFonts w:asciiTheme="majorBidi" w:hAnsiTheme="majorBidi" w:cstheme="majorBidi"/>
          <w:i/>
          <w:iCs/>
        </w:rPr>
        <w:t xml:space="preserve"> al-</w:t>
      </w:r>
      <w:proofErr w:type="spellStart"/>
      <w:r w:rsidR="00890C71" w:rsidRPr="00890C71">
        <w:rPr>
          <w:rFonts w:asciiTheme="majorBidi" w:hAnsiTheme="majorBidi" w:cstheme="majorBidi"/>
          <w:i/>
          <w:iCs/>
        </w:rPr>
        <w:t>mabādi</w:t>
      </w:r>
      <w:proofErr w:type="spellEnd"/>
      <w:r w:rsidR="00890C71" w:rsidRPr="00890C71">
        <w:rPr>
          <w:rFonts w:asciiTheme="majorBidi" w:hAnsiTheme="majorBidi" w:cstheme="majorBidi"/>
          <w:i/>
          <w:iCs/>
        </w:rPr>
        <w:t>’</w:t>
      </w:r>
      <w:r w:rsidR="00890C71" w:rsidRPr="00890C71">
        <w:rPr>
          <w:rFonts w:asciiTheme="majorBidi" w:hAnsiTheme="majorBidi" w:cstheme="majorBidi"/>
        </w:rPr>
        <w:t xml:space="preserve">, literally ‘Book of Beginnings.” However, considering the philosophical terminology current in Saadya’s time, it rather means “Book of Primary Principles.” It could be argued that the title was not formulated by the author. But then it is obvious that whoever formulated I faithfully conveyed Saadya’s idea concerning the main theme of </w:t>
      </w:r>
      <w:r w:rsidR="00890C71" w:rsidRPr="00890C71">
        <w:rPr>
          <w:rFonts w:asciiTheme="majorBidi" w:hAnsiTheme="majorBidi" w:cstheme="majorBidi"/>
          <w:i/>
          <w:iCs/>
        </w:rPr>
        <w:t>SY</w:t>
      </w:r>
      <w:r w:rsidR="00890C71" w:rsidRPr="00890C71">
        <w:rPr>
          <w:rFonts w:asciiTheme="majorBidi" w:hAnsiTheme="majorBidi" w:cstheme="majorBidi"/>
        </w:rPr>
        <w:t>’.</w:t>
      </w:r>
    </w:p>
  </w:footnote>
  <w:footnote w:id="26">
    <w:p w14:paraId="791E88CD" w14:textId="1856B189" w:rsidR="00590F98" w:rsidRPr="00890C71" w:rsidRDefault="00590F98" w:rsidP="00556BCA">
      <w:pPr>
        <w:pStyle w:val="Notedebasdepage"/>
        <w:jc w:val="both"/>
        <w:rPr>
          <w:rFonts w:asciiTheme="majorBidi" w:hAnsiTheme="majorBidi" w:cstheme="majorBidi"/>
        </w:rPr>
      </w:pPr>
      <w:r w:rsidRPr="00590F98">
        <w:rPr>
          <w:rStyle w:val="Appelnotedebasdep"/>
          <w:rFonts w:asciiTheme="majorBidi" w:hAnsiTheme="majorBidi" w:cstheme="majorBidi"/>
        </w:rPr>
        <w:footnoteRef/>
      </w:r>
      <w:r w:rsidRPr="00890C71">
        <w:rPr>
          <w:rFonts w:asciiTheme="majorBidi" w:hAnsiTheme="majorBidi" w:cstheme="majorBidi"/>
        </w:rPr>
        <w:t xml:space="preserve"> Hegedus, </w:t>
      </w:r>
      <w:r w:rsidRPr="00890C71">
        <w:rPr>
          <w:rFonts w:asciiTheme="majorBidi" w:hAnsiTheme="majorBidi" w:cstheme="majorBidi"/>
          <w:i/>
          <w:iCs/>
        </w:rPr>
        <w:t>Saadya Gaon</w:t>
      </w:r>
      <w:r w:rsidRPr="00890C71">
        <w:rPr>
          <w:rFonts w:asciiTheme="majorBidi" w:hAnsiTheme="majorBidi" w:cstheme="majorBidi"/>
        </w:rPr>
        <w:t xml:space="preserve">, </w:t>
      </w:r>
      <w:r w:rsidR="00657C45">
        <w:rPr>
          <w:rFonts w:asciiTheme="majorBidi" w:hAnsiTheme="majorBidi" w:cstheme="majorBidi"/>
        </w:rPr>
        <w:t xml:space="preserve">p. </w:t>
      </w:r>
      <w:r w:rsidRPr="00890C71">
        <w:rPr>
          <w:rFonts w:asciiTheme="majorBidi" w:hAnsiTheme="majorBidi" w:cstheme="majorBidi"/>
        </w:rPr>
        <w:t>175.</w:t>
      </w:r>
    </w:p>
  </w:footnote>
  <w:footnote w:id="27">
    <w:p w14:paraId="2373125E" w14:textId="351E33EB" w:rsidR="0056195B" w:rsidRPr="0056195B" w:rsidRDefault="0056195B" w:rsidP="00556BCA">
      <w:pPr>
        <w:pStyle w:val="Notedebasdepage"/>
        <w:jc w:val="both"/>
        <w:rPr>
          <w:rFonts w:asciiTheme="majorBidi" w:hAnsiTheme="majorBidi" w:cstheme="majorBidi"/>
        </w:rPr>
      </w:pPr>
      <w:r>
        <w:rPr>
          <w:rStyle w:val="Appelnotedebasdep"/>
        </w:rPr>
        <w:footnoteRef/>
      </w:r>
      <w:r>
        <w:t xml:space="preserve"> </w:t>
      </w:r>
      <w:r w:rsidRPr="00890C71">
        <w:rPr>
          <w:rFonts w:asciiTheme="majorBidi" w:hAnsiTheme="majorBidi" w:cstheme="majorBidi"/>
        </w:rPr>
        <w:t xml:space="preserve">Hegedus, </w:t>
      </w:r>
      <w:r w:rsidRPr="00890C71">
        <w:rPr>
          <w:rFonts w:asciiTheme="majorBidi" w:hAnsiTheme="majorBidi" w:cstheme="majorBidi"/>
          <w:i/>
          <w:iCs/>
        </w:rPr>
        <w:t>Saadya Gaon</w:t>
      </w:r>
      <w:r>
        <w:rPr>
          <w:rFonts w:asciiTheme="majorBidi" w:hAnsiTheme="majorBidi" w:cstheme="majorBidi"/>
        </w:rPr>
        <w:t xml:space="preserve">, </w:t>
      </w:r>
      <w:r w:rsidR="00EE48B7">
        <w:rPr>
          <w:rFonts w:asciiTheme="majorBidi" w:hAnsiTheme="majorBidi" w:cstheme="majorBidi"/>
        </w:rPr>
        <w:t xml:space="preserve">p. </w:t>
      </w:r>
      <w:r>
        <w:rPr>
          <w:rFonts w:asciiTheme="majorBidi" w:hAnsiTheme="majorBidi" w:cstheme="majorBidi"/>
        </w:rPr>
        <w:t>201</w:t>
      </w:r>
      <w:r w:rsidRPr="00890C71">
        <w:rPr>
          <w:rFonts w:asciiTheme="majorBidi" w:hAnsiTheme="majorBidi" w:cstheme="majorBidi"/>
        </w:rPr>
        <w:t>.</w:t>
      </w:r>
    </w:p>
  </w:footnote>
  <w:footnote w:id="28">
    <w:p w14:paraId="10945739" w14:textId="3757C5B6" w:rsidR="0056195B" w:rsidRPr="0056195B" w:rsidRDefault="0056195B" w:rsidP="00556BCA">
      <w:pPr>
        <w:pStyle w:val="Notedebasdepage"/>
        <w:jc w:val="both"/>
      </w:pPr>
      <w:r>
        <w:rPr>
          <w:rStyle w:val="Appelnotedebasdep"/>
        </w:rPr>
        <w:footnoteRef/>
      </w:r>
      <w:r w:rsidRPr="00AA49E7">
        <w:rPr>
          <w:lang w:val="es-ES"/>
        </w:rPr>
        <w:t xml:space="preserve"> </w:t>
      </w:r>
      <w:proofErr w:type="spellStart"/>
      <w:r w:rsidRPr="00AA49E7">
        <w:rPr>
          <w:rFonts w:ascii="Times New Roman" w:hAnsi="Times New Roman" w:cs="Times New Roman"/>
          <w:lang w:val="es-ES"/>
        </w:rPr>
        <w:t>Saadya</w:t>
      </w:r>
      <w:proofErr w:type="spellEnd"/>
      <w:r w:rsidRPr="00AA49E7">
        <w:rPr>
          <w:rFonts w:ascii="Times New Roman" w:hAnsi="Times New Roman" w:cs="Times New Roman"/>
          <w:lang w:val="es-ES"/>
        </w:rPr>
        <w:t xml:space="preserve"> </w:t>
      </w:r>
      <w:proofErr w:type="spellStart"/>
      <w:r w:rsidRPr="00AA49E7">
        <w:rPr>
          <w:rFonts w:ascii="Times New Roman" w:hAnsi="Times New Roman" w:cs="Times New Roman"/>
          <w:lang w:val="es-ES"/>
        </w:rPr>
        <w:t>Gaon</w:t>
      </w:r>
      <w:proofErr w:type="spellEnd"/>
      <w:r w:rsidRPr="00AA49E7">
        <w:rPr>
          <w:rFonts w:ascii="Times New Roman" w:hAnsi="Times New Roman" w:cs="Times New Roman"/>
          <w:lang w:val="es-ES"/>
        </w:rPr>
        <w:t xml:space="preserve">, </w:t>
      </w:r>
      <w:proofErr w:type="spellStart"/>
      <w:r w:rsidRPr="00AA49E7">
        <w:rPr>
          <w:rFonts w:ascii="Times New Roman" w:hAnsi="Times New Roman" w:cs="Times New Roman"/>
          <w:i/>
          <w:iCs/>
          <w:lang w:val="es-ES"/>
        </w:rPr>
        <w:t>Kit</w:t>
      </w:r>
      <w:r w:rsidR="00505797" w:rsidRPr="00AA49E7">
        <w:rPr>
          <w:rFonts w:ascii="Times New Roman" w:hAnsi="Times New Roman" w:cs="Times New Roman"/>
          <w:i/>
          <w:iCs/>
          <w:lang w:val="es-ES"/>
        </w:rPr>
        <w:t>ā</w:t>
      </w:r>
      <w:r w:rsidRPr="00AA49E7">
        <w:rPr>
          <w:rFonts w:ascii="Times New Roman" w:hAnsi="Times New Roman" w:cs="Times New Roman"/>
          <w:i/>
          <w:iCs/>
          <w:lang w:val="es-ES"/>
        </w:rPr>
        <w:t>b</w:t>
      </w:r>
      <w:proofErr w:type="spellEnd"/>
      <w:r w:rsidRPr="00AA49E7">
        <w:rPr>
          <w:rFonts w:ascii="Times New Roman" w:hAnsi="Times New Roman" w:cs="Times New Roman"/>
          <w:i/>
          <w:iCs/>
          <w:lang w:val="es-ES"/>
        </w:rPr>
        <w:t xml:space="preserve"> al-</w:t>
      </w:r>
      <w:proofErr w:type="spellStart"/>
      <w:r w:rsidRPr="00AA49E7">
        <w:rPr>
          <w:rFonts w:ascii="Times New Roman" w:hAnsi="Times New Roman" w:cs="Times New Roman"/>
          <w:i/>
          <w:iCs/>
          <w:lang w:val="es-ES"/>
        </w:rPr>
        <w:t>Mab</w:t>
      </w:r>
      <w:r w:rsidR="00505797" w:rsidRPr="00AA49E7">
        <w:rPr>
          <w:rFonts w:ascii="Times New Roman" w:hAnsi="Times New Roman" w:cs="Times New Roman"/>
          <w:i/>
          <w:iCs/>
          <w:lang w:val="es-ES"/>
        </w:rPr>
        <w:t>ā</w:t>
      </w:r>
      <w:r w:rsidRPr="00AA49E7">
        <w:rPr>
          <w:rFonts w:ascii="Times New Roman" w:hAnsi="Times New Roman" w:cs="Times New Roman"/>
          <w:i/>
          <w:iCs/>
          <w:lang w:val="es-ES"/>
        </w:rPr>
        <w:t>di</w:t>
      </w:r>
      <w:proofErr w:type="spellEnd"/>
      <w:r w:rsidR="00505797" w:rsidRPr="00AA49E7">
        <w:rPr>
          <w:rFonts w:ascii="Times New Roman" w:hAnsi="Times New Roman" w:cs="Times New Roman"/>
          <w:i/>
          <w:iCs/>
          <w:lang w:val="es-ES"/>
        </w:rPr>
        <w:t>’</w:t>
      </w:r>
      <w:r w:rsidRPr="00AA49E7">
        <w:rPr>
          <w:rFonts w:ascii="Times New Roman" w:hAnsi="Times New Roman" w:cs="Times New Roman"/>
          <w:lang w:val="es-ES"/>
        </w:rPr>
        <w:t xml:space="preserve">, ed. </w:t>
      </w:r>
      <w:r w:rsidRPr="00505797">
        <w:rPr>
          <w:rFonts w:ascii="Times New Roman" w:hAnsi="Times New Roman" w:cs="Times New Roman"/>
        </w:rPr>
        <w:t xml:space="preserve">Lambert, </w:t>
      </w:r>
      <w:r w:rsidR="00362495">
        <w:rPr>
          <w:rFonts w:ascii="Times New Roman" w:hAnsi="Times New Roman" w:cs="Times New Roman"/>
        </w:rPr>
        <w:t>17 (Arabic)</w:t>
      </w:r>
      <w:r w:rsidR="007E32C8">
        <w:rPr>
          <w:rFonts w:ascii="Times New Roman" w:hAnsi="Times New Roman" w:cs="Times New Roman"/>
        </w:rPr>
        <w:t xml:space="preserve">. Unless otherwise specified, translations </w:t>
      </w:r>
      <w:r w:rsidR="00E3538A">
        <w:rPr>
          <w:rFonts w:ascii="Times New Roman" w:hAnsi="Times New Roman" w:cs="Times New Roman"/>
        </w:rPr>
        <w:t xml:space="preserve">in </w:t>
      </w:r>
      <w:proofErr w:type="gramStart"/>
      <w:r w:rsidR="00E3538A">
        <w:rPr>
          <w:rFonts w:ascii="Times New Roman" w:hAnsi="Times New Roman" w:cs="Times New Roman"/>
        </w:rPr>
        <w:t>this contributions</w:t>
      </w:r>
      <w:proofErr w:type="gramEnd"/>
      <w:r w:rsidR="00E3538A">
        <w:rPr>
          <w:rFonts w:ascii="Times New Roman" w:hAnsi="Times New Roman" w:cs="Times New Roman"/>
        </w:rPr>
        <w:t xml:space="preserve"> are mine</w:t>
      </w:r>
      <w:r w:rsidR="00362495">
        <w:rPr>
          <w:rFonts w:ascii="Times New Roman" w:hAnsi="Times New Roman" w:cs="Times New Roman"/>
        </w:rPr>
        <w:t>.</w:t>
      </w:r>
    </w:p>
  </w:footnote>
  <w:footnote w:id="29">
    <w:p w14:paraId="103AC997" w14:textId="1D54B252" w:rsidR="000E4E42" w:rsidRPr="005D6F0F" w:rsidRDefault="000E4E42" w:rsidP="00556BCA">
      <w:pPr>
        <w:pStyle w:val="Notedebasdepage"/>
        <w:jc w:val="both"/>
        <w:rPr>
          <w:rFonts w:ascii="Times New Roman" w:hAnsi="Times New Roman" w:cs="Times New Roman"/>
          <w:i/>
          <w:iCs/>
          <w:lang w:val="en-US"/>
        </w:rPr>
      </w:pPr>
      <w:r w:rsidRPr="005D6F0F">
        <w:rPr>
          <w:rStyle w:val="Appelnotedebasdep"/>
          <w:rFonts w:ascii="Times New Roman" w:hAnsi="Times New Roman" w:cs="Times New Roman"/>
        </w:rPr>
        <w:footnoteRef/>
      </w:r>
      <w:r w:rsidRPr="005D6F0F">
        <w:rPr>
          <w:rFonts w:ascii="Times New Roman" w:hAnsi="Times New Roman" w:cs="Times New Roman"/>
        </w:rPr>
        <w:t xml:space="preserve"> </w:t>
      </w:r>
      <w:r w:rsidRPr="005D6F0F">
        <w:rPr>
          <w:rFonts w:ascii="Times New Roman" w:hAnsi="Times New Roman" w:cs="Times New Roman"/>
          <w:lang w:val="en-US"/>
        </w:rPr>
        <w:t xml:space="preserve">For </w:t>
      </w:r>
      <w:r>
        <w:rPr>
          <w:rFonts w:ascii="Times New Roman" w:hAnsi="Times New Roman" w:cs="Times New Roman"/>
          <w:lang w:val="en-US"/>
        </w:rPr>
        <w:t xml:space="preserve">the place of imagination in the </w:t>
      </w:r>
      <w:proofErr w:type="spellStart"/>
      <w:r>
        <w:rPr>
          <w:rFonts w:ascii="Times New Roman" w:hAnsi="Times New Roman" w:cs="Times New Roman"/>
          <w:lang w:val="en-US"/>
        </w:rPr>
        <w:t>Ikhwānian</w:t>
      </w:r>
      <w:proofErr w:type="spellEnd"/>
      <w:r>
        <w:rPr>
          <w:rFonts w:ascii="Times New Roman" w:hAnsi="Times New Roman" w:cs="Times New Roman"/>
          <w:lang w:val="en-US"/>
        </w:rPr>
        <w:t xml:space="preserve"> system of faculties, see</w:t>
      </w:r>
      <w:r w:rsidRPr="005D6F0F">
        <w:rPr>
          <w:rFonts w:ascii="Times New Roman" w:hAnsi="Times New Roman" w:cs="Times New Roman"/>
          <w:lang w:val="en-US"/>
        </w:rPr>
        <w:t xml:space="preserve">, see I. </w:t>
      </w:r>
      <w:proofErr w:type="spellStart"/>
      <w:r w:rsidRPr="005D6F0F">
        <w:rPr>
          <w:rFonts w:ascii="Times New Roman" w:hAnsi="Times New Roman" w:cs="Times New Roman"/>
          <w:lang w:val="en-US"/>
        </w:rPr>
        <w:t>Nokso</w:t>
      </w:r>
      <w:proofErr w:type="spellEnd"/>
      <w:r w:rsidRPr="005D6F0F">
        <w:rPr>
          <w:rFonts w:ascii="Times New Roman" w:hAnsi="Times New Roman" w:cs="Times New Roman"/>
          <w:lang w:val="en-US"/>
        </w:rPr>
        <w:t xml:space="preserve">-Koivisto, </w:t>
      </w:r>
      <w:r w:rsidRPr="005D6F0F">
        <w:rPr>
          <w:rFonts w:ascii="Times New Roman" w:hAnsi="Times New Roman" w:cs="Times New Roman"/>
          <w:i/>
          <w:iCs/>
          <w:lang w:val="en-US"/>
        </w:rPr>
        <w:t xml:space="preserve">Microcosm-Macrocosm Analogy in </w:t>
      </w:r>
      <w:proofErr w:type="spellStart"/>
      <w:r w:rsidRPr="005D6F0F">
        <w:rPr>
          <w:rFonts w:ascii="Times New Roman" w:hAnsi="Times New Roman" w:cs="Times New Roman"/>
          <w:lang w:val="en-US"/>
        </w:rPr>
        <w:t>Rasā’il</w:t>
      </w:r>
      <w:proofErr w:type="spellEnd"/>
      <w:r w:rsidRPr="005D6F0F">
        <w:rPr>
          <w:rFonts w:ascii="Times New Roman" w:hAnsi="Times New Roman" w:cs="Times New Roman"/>
          <w:lang w:val="en-US"/>
        </w:rPr>
        <w:t xml:space="preserve"> </w:t>
      </w:r>
      <w:proofErr w:type="spellStart"/>
      <w:r w:rsidRPr="005D6F0F">
        <w:rPr>
          <w:rFonts w:ascii="Times New Roman" w:hAnsi="Times New Roman" w:cs="Times New Roman"/>
          <w:lang w:val="en-US"/>
        </w:rPr>
        <w:t>Ikhwān</w:t>
      </w:r>
      <w:proofErr w:type="spellEnd"/>
      <w:r w:rsidRPr="005D6F0F">
        <w:rPr>
          <w:rFonts w:ascii="Times New Roman" w:hAnsi="Times New Roman" w:cs="Times New Roman"/>
          <w:lang w:val="en-US"/>
        </w:rPr>
        <w:t xml:space="preserve"> al-</w:t>
      </w:r>
      <w:proofErr w:type="spellStart"/>
      <w:r w:rsidRPr="005D6F0F">
        <w:rPr>
          <w:rFonts w:ascii="Times New Roman" w:hAnsi="Times New Roman" w:cs="Times New Roman"/>
          <w:lang w:val="en-US"/>
        </w:rPr>
        <w:t>Ṣafā</w:t>
      </w:r>
      <w:proofErr w:type="spellEnd"/>
      <w:r w:rsidRPr="005D6F0F">
        <w:rPr>
          <w:rFonts w:ascii="Times New Roman" w:hAnsi="Times New Roman" w:cs="Times New Roman"/>
          <w:lang w:val="en-US"/>
        </w:rPr>
        <w:t>’</w:t>
      </w:r>
      <w:r w:rsidRPr="005D6F0F">
        <w:rPr>
          <w:rFonts w:ascii="Times New Roman" w:hAnsi="Times New Roman" w:cs="Times New Roman"/>
          <w:i/>
          <w:iCs/>
          <w:lang w:val="en-US"/>
        </w:rPr>
        <w:t xml:space="preserve"> and Certain Related Texts</w:t>
      </w:r>
      <w:r w:rsidRPr="005D6F0F">
        <w:rPr>
          <w:rFonts w:ascii="Times New Roman" w:hAnsi="Times New Roman" w:cs="Times New Roman"/>
          <w:lang w:val="en-US"/>
        </w:rPr>
        <w:t>, PhD. Thesis</w:t>
      </w:r>
      <w:r w:rsidR="009D2CA3">
        <w:rPr>
          <w:rFonts w:ascii="Times New Roman" w:hAnsi="Times New Roman" w:cs="Times New Roman"/>
          <w:lang w:val="en-US"/>
        </w:rPr>
        <w:t xml:space="preserve"> (</w:t>
      </w:r>
      <w:r w:rsidRPr="005D6F0F">
        <w:rPr>
          <w:rFonts w:ascii="Times New Roman" w:hAnsi="Times New Roman" w:cs="Times New Roman"/>
          <w:lang w:val="en-US"/>
        </w:rPr>
        <w:t>University of Helsinki, 2014</w:t>
      </w:r>
      <w:r w:rsidR="009D2CA3">
        <w:rPr>
          <w:rFonts w:ascii="Times New Roman" w:hAnsi="Times New Roman" w:cs="Times New Roman"/>
          <w:lang w:val="en-US"/>
        </w:rPr>
        <w:t>)</w:t>
      </w:r>
      <w:r>
        <w:rPr>
          <w:rFonts w:ascii="Times New Roman" w:hAnsi="Times New Roman" w:cs="Times New Roman"/>
          <w:lang w:val="en-US"/>
        </w:rPr>
        <w:t xml:space="preserve">, </w:t>
      </w:r>
      <w:r w:rsidR="00F65BB2">
        <w:rPr>
          <w:rFonts w:ascii="Times New Roman" w:hAnsi="Times New Roman" w:cs="Times New Roman"/>
          <w:lang w:val="en-US"/>
        </w:rPr>
        <w:t xml:space="preserve">pp. </w:t>
      </w:r>
      <w:r>
        <w:rPr>
          <w:rFonts w:ascii="Times New Roman" w:hAnsi="Times New Roman" w:cs="Times New Roman"/>
          <w:lang w:val="en-US"/>
        </w:rPr>
        <w:t>144-68.</w:t>
      </w:r>
    </w:p>
  </w:footnote>
  <w:footnote w:id="30">
    <w:p w14:paraId="7F36F47E" w14:textId="54D0F223" w:rsidR="00A07665" w:rsidRPr="00A446A5" w:rsidRDefault="00A07665" w:rsidP="00556BCA">
      <w:pPr>
        <w:pStyle w:val="Notedebasdepage"/>
        <w:jc w:val="both"/>
        <w:rPr>
          <w:rFonts w:ascii="Times New Roman" w:hAnsi="Times New Roman" w:cs="Times New Roman"/>
          <w:lang w:val="en-US"/>
        </w:rPr>
      </w:pPr>
      <w:r w:rsidRPr="00A07665">
        <w:rPr>
          <w:rStyle w:val="Appelnotedebasdep"/>
          <w:rFonts w:ascii="Times New Roman" w:hAnsi="Times New Roman" w:cs="Times New Roman"/>
        </w:rPr>
        <w:footnoteRef/>
      </w:r>
      <w:r w:rsidRPr="00A07665">
        <w:rPr>
          <w:rFonts w:ascii="Times New Roman" w:hAnsi="Times New Roman" w:cs="Times New Roman"/>
        </w:rPr>
        <w:t xml:space="preserve"> </w:t>
      </w:r>
      <w:r w:rsidRPr="00A446A5">
        <w:rPr>
          <w:rFonts w:ascii="Times New Roman" w:hAnsi="Times New Roman" w:cs="Times New Roman"/>
          <w:lang w:val="en-US"/>
        </w:rPr>
        <w:t xml:space="preserve">Epistle 42, ed. Beirut, III, </w:t>
      </w:r>
      <w:r w:rsidR="00EE48B7">
        <w:rPr>
          <w:rFonts w:ascii="Times New Roman" w:hAnsi="Times New Roman" w:cs="Times New Roman"/>
          <w:lang w:val="en-US"/>
        </w:rPr>
        <w:t xml:space="preserve">p. </w:t>
      </w:r>
      <w:r w:rsidRPr="00A446A5">
        <w:rPr>
          <w:rFonts w:ascii="Times New Roman" w:hAnsi="Times New Roman" w:cs="Times New Roman"/>
          <w:lang w:val="en-US"/>
        </w:rPr>
        <w:t>418.</w:t>
      </w:r>
      <w:r w:rsidR="00A446A5" w:rsidRPr="00A446A5">
        <w:rPr>
          <w:rFonts w:ascii="Times New Roman" w:hAnsi="Times New Roman" w:cs="Times New Roman"/>
          <w:lang w:val="en-US"/>
        </w:rPr>
        <w:t xml:space="preserve"> </w:t>
      </w:r>
      <w:r w:rsidR="00A446A5">
        <w:rPr>
          <w:rFonts w:ascii="Times New Roman" w:hAnsi="Times New Roman" w:cs="Times New Roman"/>
          <w:lang w:val="en-US"/>
        </w:rPr>
        <w:t>On this, see</w:t>
      </w:r>
      <w:r w:rsidR="00A446A5" w:rsidRPr="00A446A5">
        <w:rPr>
          <w:rFonts w:ascii="Times New Roman" w:hAnsi="Times New Roman" w:cs="Times New Roman"/>
          <w:lang w:val="en-US"/>
        </w:rPr>
        <w:t xml:space="preserve"> a</w:t>
      </w:r>
      <w:r w:rsidR="00A446A5">
        <w:rPr>
          <w:rFonts w:ascii="Times New Roman" w:hAnsi="Times New Roman" w:cs="Times New Roman"/>
          <w:lang w:val="en-US"/>
        </w:rPr>
        <w:t xml:space="preserve">lso Epistle 51a, ed. de Callataÿ – </w:t>
      </w:r>
      <w:proofErr w:type="spellStart"/>
      <w:r w:rsidR="00A446A5">
        <w:rPr>
          <w:rFonts w:ascii="Times New Roman" w:hAnsi="Times New Roman" w:cs="Times New Roman"/>
          <w:lang w:val="en-US"/>
        </w:rPr>
        <w:t>Halflants</w:t>
      </w:r>
      <w:proofErr w:type="spellEnd"/>
      <w:r w:rsidR="00A446A5">
        <w:rPr>
          <w:rFonts w:ascii="Times New Roman" w:hAnsi="Times New Roman" w:cs="Times New Roman"/>
          <w:lang w:val="en-US"/>
        </w:rPr>
        <w:t xml:space="preserve">, </w:t>
      </w:r>
      <w:r w:rsidR="00EE48B7">
        <w:rPr>
          <w:rFonts w:ascii="Times New Roman" w:hAnsi="Times New Roman" w:cs="Times New Roman"/>
          <w:lang w:val="en-US"/>
        </w:rPr>
        <w:t xml:space="preserve">p. </w:t>
      </w:r>
      <w:r w:rsidR="00A446A5">
        <w:rPr>
          <w:rFonts w:ascii="Times New Roman" w:hAnsi="Times New Roman" w:cs="Times New Roman"/>
          <w:lang w:val="en-US"/>
        </w:rPr>
        <w:t>97.</w:t>
      </w:r>
    </w:p>
  </w:footnote>
  <w:footnote w:id="31">
    <w:p w14:paraId="5F2E45E0" w14:textId="622BBED0" w:rsidR="00A446A5" w:rsidRPr="00F84C9F" w:rsidRDefault="00A446A5" w:rsidP="00556BCA">
      <w:pPr>
        <w:pStyle w:val="Notedebasdepage"/>
        <w:jc w:val="both"/>
        <w:rPr>
          <w:lang w:val="en-US"/>
        </w:rPr>
      </w:pPr>
      <w:r>
        <w:rPr>
          <w:rStyle w:val="Appelnotedebasdep"/>
        </w:rPr>
        <w:footnoteRef/>
      </w:r>
      <w:r>
        <w:t xml:space="preserve"> </w:t>
      </w:r>
      <w:r w:rsidRPr="00890C71">
        <w:rPr>
          <w:rFonts w:asciiTheme="majorBidi" w:hAnsiTheme="majorBidi" w:cstheme="majorBidi"/>
        </w:rPr>
        <w:t xml:space="preserve">Hegedus, </w:t>
      </w:r>
      <w:r w:rsidRPr="00890C71">
        <w:rPr>
          <w:rFonts w:asciiTheme="majorBidi" w:hAnsiTheme="majorBidi" w:cstheme="majorBidi"/>
          <w:i/>
          <w:iCs/>
        </w:rPr>
        <w:t>Saadya Gaon</w:t>
      </w:r>
      <w:r>
        <w:rPr>
          <w:rFonts w:asciiTheme="majorBidi" w:hAnsiTheme="majorBidi" w:cstheme="majorBidi"/>
        </w:rPr>
        <w:t xml:space="preserve">, </w:t>
      </w:r>
      <w:r w:rsidR="00EE48B7">
        <w:rPr>
          <w:rFonts w:asciiTheme="majorBidi" w:hAnsiTheme="majorBidi" w:cstheme="majorBidi"/>
        </w:rPr>
        <w:t xml:space="preserve">p. </w:t>
      </w:r>
      <w:r>
        <w:rPr>
          <w:rFonts w:asciiTheme="majorBidi" w:hAnsiTheme="majorBidi" w:cstheme="majorBidi"/>
        </w:rPr>
        <w:t>202</w:t>
      </w:r>
      <w:r w:rsidRPr="00890C71">
        <w:rPr>
          <w:rFonts w:asciiTheme="majorBidi" w:hAnsiTheme="majorBidi" w:cstheme="majorBidi"/>
        </w:rPr>
        <w:t>.</w:t>
      </w:r>
    </w:p>
  </w:footnote>
  <w:footnote w:id="32">
    <w:p w14:paraId="126E1CD4" w14:textId="7DAF861D" w:rsidR="00FB0972" w:rsidRPr="00FB0972" w:rsidRDefault="00FB0972" w:rsidP="00556BCA">
      <w:pPr>
        <w:pStyle w:val="Notedebasdepage"/>
        <w:jc w:val="both"/>
        <w:rPr>
          <w:rFonts w:ascii="Times New Roman" w:hAnsi="Times New Roman" w:cs="Times New Roman"/>
          <w:lang w:val="en-US"/>
        </w:rPr>
      </w:pPr>
      <w:r w:rsidRPr="00FB0972">
        <w:rPr>
          <w:rStyle w:val="Appelnotedebasdep"/>
          <w:rFonts w:ascii="Times New Roman" w:hAnsi="Times New Roman" w:cs="Times New Roman"/>
        </w:rPr>
        <w:footnoteRef/>
      </w:r>
      <w:r w:rsidRPr="00FB0972">
        <w:rPr>
          <w:rFonts w:ascii="Times New Roman" w:hAnsi="Times New Roman" w:cs="Times New Roman"/>
        </w:rPr>
        <w:t xml:space="preserve"> </w:t>
      </w:r>
      <w:r w:rsidRPr="00FB0972">
        <w:rPr>
          <w:rFonts w:ascii="Times New Roman" w:hAnsi="Times New Roman" w:cs="Times New Roman"/>
          <w:lang w:val="en-US"/>
        </w:rPr>
        <w:t xml:space="preserve">Epistle 44, ed. </w:t>
      </w:r>
      <w:proofErr w:type="spellStart"/>
      <w:r w:rsidRPr="00FB0972">
        <w:rPr>
          <w:rFonts w:ascii="Times New Roman" w:hAnsi="Times New Roman" w:cs="Times New Roman"/>
          <w:lang w:val="en-US"/>
        </w:rPr>
        <w:t>Traboulsi</w:t>
      </w:r>
      <w:proofErr w:type="spellEnd"/>
      <w:r w:rsidRPr="00FB0972">
        <w:rPr>
          <w:rFonts w:ascii="Times New Roman" w:hAnsi="Times New Roman" w:cs="Times New Roman"/>
          <w:lang w:val="en-US"/>
        </w:rPr>
        <w:t xml:space="preserve">, </w:t>
      </w:r>
      <w:r w:rsidR="00EE48B7">
        <w:rPr>
          <w:rFonts w:ascii="Times New Roman" w:hAnsi="Times New Roman" w:cs="Times New Roman"/>
          <w:lang w:val="en-US"/>
        </w:rPr>
        <w:t xml:space="preserve">p. </w:t>
      </w:r>
      <w:r w:rsidRPr="00FB0972">
        <w:rPr>
          <w:rFonts w:ascii="Times New Roman" w:hAnsi="Times New Roman" w:cs="Times New Roman"/>
          <w:lang w:val="en-US"/>
        </w:rPr>
        <w:t>40.</w:t>
      </w:r>
    </w:p>
  </w:footnote>
  <w:footnote w:id="33">
    <w:p w14:paraId="2958626D" w14:textId="36BA580B" w:rsidR="00F84C9F" w:rsidRPr="00FB0972" w:rsidRDefault="00F84C9F" w:rsidP="00556BCA">
      <w:pPr>
        <w:pStyle w:val="Notedebasdepage"/>
        <w:jc w:val="both"/>
        <w:rPr>
          <w:rFonts w:ascii="Times New Roman" w:hAnsi="Times New Roman" w:cs="Times New Roman"/>
          <w:lang w:val="en-US"/>
        </w:rPr>
      </w:pPr>
      <w:r w:rsidRPr="00FB0972">
        <w:rPr>
          <w:rStyle w:val="Appelnotedebasdep"/>
          <w:rFonts w:ascii="Times New Roman" w:hAnsi="Times New Roman" w:cs="Times New Roman"/>
        </w:rPr>
        <w:footnoteRef/>
      </w:r>
      <w:r w:rsidRPr="00FB0972">
        <w:rPr>
          <w:rFonts w:ascii="Times New Roman" w:hAnsi="Times New Roman" w:cs="Times New Roman"/>
        </w:rPr>
        <w:t xml:space="preserve"> </w:t>
      </w:r>
      <w:r w:rsidRPr="00FB0972">
        <w:rPr>
          <w:rFonts w:ascii="Times New Roman" w:hAnsi="Times New Roman" w:cs="Times New Roman"/>
          <w:lang w:val="en-US"/>
        </w:rPr>
        <w:t xml:space="preserve">Epistle 50, ed. Baffioni, </w:t>
      </w:r>
      <w:r w:rsidR="007F46EB">
        <w:rPr>
          <w:rFonts w:ascii="Times New Roman" w:hAnsi="Times New Roman" w:cs="Times New Roman"/>
          <w:lang w:val="en-US"/>
        </w:rPr>
        <w:t xml:space="preserve">p. </w:t>
      </w:r>
      <w:r w:rsidRPr="00FB0972">
        <w:rPr>
          <w:rFonts w:ascii="Times New Roman" w:hAnsi="Times New Roman" w:cs="Times New Roman"/>
          <w:lang w:val="en-US"/>
        </w:rPr>
        <w:t xml:space="preserve">239 and </w:t>
      </w:r>
      <w:r w:rsidR="007F46EB">
        <w:rPr>
          <w:rFonts w:ascii="Times New Roman" w:hAnsi="Times New Roman" w:cs="Times New Roman"/>
          <w:lang w:val="en-US"/>
        </w:rPr>
        <w:t xml:space="preserve">p. </w:t>
      </w:r>
      <w:r w:rsidRPr="00FB0972">
        <w:rPr>
          <w:rFonts w:ascii="Times New Roman" w:hAnsi="Times New Roman" w:cs="Times New Roman"/>
          <w:lang w:val="en-US"/>
        </w:rPr>
        <w:t>241.</w:t>
      </w:r>
    </w:p>
  </w:footnote>
  <w:footnote w:id="34">
    <w:p w14:paraId="62E864F5" w14:textId="4AB05CDF" w:rsidR="00877398" w:rsidRPr="00C6567E" w:rsidRDefault="00877398" w:rsidP="00556BCA">
      <w:pPr>
        <w:pStyle w:val="Notedebasdepage"/>
        <w:jc w:val="both"/>
        <w:rPr>
          <w:lang w:val="en-US"/>
        </w:rPr>
      </w:pPr>
      <w:r>
        <w:rPr>
          <w:rStyle w:val="Appelnotedebasdep"/>
        </w:rPr>
        <w:footnoteRef/>
      </w:r>
      <w:r>
        <w:t xml:space="preserve"> </w:t>
      </w:r>
      <w:r w:rsidRPr="00890C71">
        <w:rPr>
          <w:rFonts w:asciiTheme="majorBidi" w:hAnsiTheme="majorBidi" w:cstheme="majorBidi"/>
        </w:rPr>
        <w:t xml:space="preserve">Hegedus, </w:t>
      </w:r>
      <w:r w:rsidRPr="00890C71">
        <w:rPr>
          <w:rFonts w:asciiTheme="majorBidi" w:hAnsiTheme="majorBidi" w:cstheme="majorBidi"/>
          <w:i/>
          <w:iCs/>
        </w:rPr>
        <w:t>Saadya Gaon</w:t>
      </w:r>
      <w:r>
        <w:rPr>
          <w:rFonts w:asciiTheme="majorBidi" w:hAnsiTheme="majorBidi" w:cstheme="majorBidi"/>
        </w:rPr>
        <w:t xml:space="preserve">, </w:t>
      </w:r>
      <w:r w:rsidR="007F46EB">
        <w:rPr>
          <w:rFonts w:asciiTheme="majorBidi" w:hAnsiTheme="majorBidi" w:cstheme="majorBidi"/>
        </w:rPr>
        <w:t xml:space="preserve">p. </w:t>
      </w:r>
      <w:r>
        <w:rPr>
          <w:rFonts w:asciiTheme="majorBidi" w:hAnsiTheme="majorBidi" w:cstheme="majorBidi"/>
        </w:rPr>
        <w:t>201</w:t>
      </w:r>
      <w:r w:rsidRPr="00890C71">
        <w:rPr>
          <w:rFonts w:asciiTheme="majorBidi" w:hAnsiTheme="majorBidi" w:cstheme="majorBidi"/>
        </w:rPr>
        <w:t>.</w:t>
      </w:r>
    </w:p>
  </w:footnote>
  <w:footnote w:id="35">
    <w:p w14:paraId="3A3E6FFD" w14:textId="299EE80D" w:rsidR="00774CFE" w:rsidRPr="00C6567E" w:rsidRDefault="00774CFE" w:rsidP="00556BCA">
      <w:pPr>
        <w:pStyle w:val="Notedebasdepage"/>
        <w:jc w:val="both"/>
        <w:rPr>
          <w:lang w:val="en-US"/>
        </w:rPr>
      </w:pPr>
      <w:r>
        <w:rPr>
          <w:rStyle w:val="Appelnotedebasdep"/>
        </w:rPr>
        <w:footnoteRef/>
      </w:r>
      <w:r>
        <w:t xml:space="preserve"> </w:t>
      </w:r>
      <w:r w:rsidRPr="00890C71">
        <w:rPr>
          <w:rFonts w:asciiTheme="majorBidi" w:hAnsiTheme="majorBidi" w:cstheme="majorBidi"/>
        </w:rPr>
        <w:t xml:space="preserve">Hegedus, </w:t>
      </w:r>
      <w:r w:rsidRPr="00890C71">
        <w:rPr>
          <w:rFonts w:asciiTheme="majorBidi" w:hAnsiTheme="majorBidi" w:cstheme="majorBidi"/>
          <w:i/>
          <w:iCs/>
        </w:rPr>
        <w:t>Saadya Gaon</w:t>
      </w:r>
      <w:r>
        <w:rPr>
          <w:rFonts w:asciiTheme="majorBidi" w:hAnsiTheme="majorBidi" w:cstheme="majorBidi"/>
        </w:rPr>
        <w:t xml:space="preserve">, </w:t>
      </w:r>
      <w:r w:rsidR="007F46EB">
        <w:rPr>
          <w:rFonts w:asciiTheme="majorBidi" w:hAnsiTheme="majorBidi" w:cstheme="majorBidi"/>
        </w:rPr>
        <w:t xml:space="preserve">p. </w:t>
      </w:r>
      <w:r>
        <w:rPr>
          <w:rFonts w:asciiTheme="majorBidi" w:hAnsiTheme="majorBidi" w:cstheme="majorBidi"/>
        </w:rPr>
        <w:t>205</w:t>
      </w:r>
      <w:r w:rsidRPr="00890C71">
        <w:rPr>
          <w:rFonts w:asciiTheme="majorBidi" w:hAnsiTheme="majorBidi" w:cstheme="majorBidi"/>
        </w:rPr>
        <w:t>.</w:t>
      </w:r>
    </w:p>
  </w:footnote>
  <w:footnote w:id="36">
    <w:p w14:paraId="5D8213DE" w14:textId="5549C443" w:rsidR="0004146A" w:rsidRPr="0004146A" w:rsidRDefault="0004146A" w:rsidP="00556BCA">
      <w:pPr>
        <w:spacing w:after="0" w:line="240" w:lineRule="auto"/>
        <w:jc w:val="both"/>
        <w:rPr>
          <w:rFonts w:asciiTheme="majorBidi" w:hAnsiTheme="majorBidi" w:cstheme="majorBidi"/>
          <w:sz w:val="20"/>
          <w:szCs w:val="20"/>
          <w:lang w:val="en-US" w:eastAsia="fr-BE"/>
        </w:rPr>
      </w:pPr>
      <w:r w:rsidRPr="0004146A">
        <w:rPr>
          <w:rStyle w:val="Appelnotedebasdep"/>
          <w:rFonts w:ascii="Times New Roman" w:hAnsi="Times New Roman" w:cs="Times New Roman"/>
          <w:sz w:val="20"/>
          <w:szCs w:val="20"/>
        </w:rPr>
        <w:footnoteRef/>
      </w:r>
      <w:r w:rsidRPr="0004146A">
        <w:rPr>
          <w:rFonts w:ascii="Times New Roman" w:hAnsi="Times New Roman" w:cs="Times New Roman"/>
          <w:sz w:val="20"/>
          <w:szCs w:val="20"/>
        </w:rPr>
        <w:t xml:space="preserve"> </w:t>
      </w:r>
      <w:r w:rsidRPr="0004146A">
        <w:rPr>
          <w:rFonts w:ascii="Times New Roman" w:hAnsi="Times New Roman" w:cs="Times New Roman"/>
          <w:sz w:val="20"/>
          <w:szCs w:val="20"/>
          <w:lang w:val="en-US"/>
        </w:rPr>
        <w:t xml:space="preserve">On the Pythagoreanism of the </w:t>
      </w:r>
      <w:proofErr w:type="spellStart"/>
      <w:r w:rsidRPr="0004146A">
        <w:rPr>
          <w:rFonts w:ascii="Times New Roman" w:hAnsi="Times New Roman" w:cs="Times New Roman"/>
          <w:sz w:val="20"/>
          <w:szCs w:val="20"/>
          <w:lang w:val="en-US"/>
        </w:rPr>
        <w:t>Ikhwān</w:t>
      </w:r>
      <w:proofErr w:type="spellEnd"/>
      <w:r w:rsidRPr="0004146A">
        <w:rPr>
          <w:rFonts w:ascii="Times New Roman" w:hAnsi="Times New Roman" w:cs="Times New Roman"/>
          <w:sz w:val="20"/>
          <w:szCs w:val="20"/>
          <w:lang w:val="en-US"/>
        </w:rPr>
        <w:t xml:space="preserve">, see: A. Straface, </w:t>
      </w:r>
      <w:r w:rsidR="009C17FF">
        <w:rPr>
          <w:rFonts w:ascii="Times New Roman" w:hAnsi="Times New Roman" w:cs="Times New Roman"/>
          <w:sz w:val="20"/>
          <w:szCs w:val="20"/>
          <w:lang w:val="en-US"/>
        </w:rPr>
        <w:t>‘</w:t>
      </w:r>
      <w:proofErr w:type="spellStart"/>
      <w:r w:rsidRPr="0004146A">
        <w:rPr>
          <w:rFonts w:ascii="Times New Roman" w:hAnsi="Times New Roman" w:cs="Times New Roman"/>
          <w:sz w:val="20"/>
          <w:szCs w:val="20"/>
          <w:lang w:val="en-US"/>
        </w:rPr>
        <w:t>Testimonianze</w:t>
      </w:r>
      <w:proofErr w:type="spellEnd"/>
      <w:r w:rsidRPr="0004146A">
        <w:rPr>
          <w:rFonts w:ascii="Times New Roman" w:hAnsi="Times New Roman" w:cs="Times New Roman"/>
          <w:sz w:val="20"/>
          <w:szCs w:val="20"/>
          <w:lang w:val="en-US"/>
        </w:rPr>
        <w:t xml:space="preserve"> </w:t>
      </w:r>
      <w:proofErr w:type="spellStart"/>
      <w:r w:rsidRPr="0004146A">
        <w:rPr>
          <w:rFonts w:ascii="Times New Roman" w:hAnsi="Times New Roman" w:cs="Times New Roman"/>
          <w:sz w:val="20"/>
          <w:szCs w:val="20"/>
          <w:lang w:val="en-US"/>
        </w:rPr>
        <w:t>pitagoriche</w:t>
      </w:r>
      <w:proofErr w:type="spellEnd"/>
      <w:r w:rsidRPr="0004146A">
        <w:rPr>
          <w:rFonts w:ascii="Times New Roman" w:hAnsi="Times New Roman" w:cs="Times New Roman"/>
          <w:sz w:val="20"/>
          <w:szCs w:val="20"/>
          <w:lang w:val="en-US"/>
        </w:rPr>
        <w:t xml:space="preserve"> </w:t>
      </w:r>
      <w:proofErr w:type="spellStart"/>
      <w:r w:rsidRPr="0004146A">
        <w:rPr>
          <w:rFonts w:ascii="Times New Roman" w:hAnsi="Times New Roman" w:cs="Times New Roman"/>
          <w:sz w:val="20"/>
          <w:szCs w:val="20"/>
          <w:lang w:val="en-US"/>
        </w:rPr>
        <w:t>alla</w:t>
      </w:r>
      <w:proofErr w:type="spellEnd"/>
      <w:r w:rsidRPr="0004146A">
        <w:rPr>
          <w:rFonts w:ascii="Times New Roman" w:hAnsi="Times New Roman" w:cs="Times New Roman"/>
          <w:sz w:val="20"/>
          <w:szCs w:val="20"/>
          <w:lang w:val="en-US"/>
        </w:rPr>
        <w:t xml:space="preserve"> luce di </w:t>
      </w:r>
      <w:proofErr w:type="spellStart"/>
      <w:r w:rsidRPr="0004146A">
        <w:rPr>
          <w:rFonts w:ascii="Times New Roman" w:hAnsi="Times New Roman" w:cs="Times New Roman"/>
          <w:sz w:val="20"/>
          <w:szCs w:val="20"/>
          <w:lang w:val="en-US"/>
        </w:rPr>
        <w:t>una</w:t>
      </w:r>
      <w:proofErr w:type="spellEnd"/>
      <w:r w:rsidRPr="0004146A">
        <w:rPr>
          <w:rFonts w:ascii="Times New Roman" w:hAnsi="Times New Roman" w:cs="Times New Roman"/>
          <w:sz w:val="20"/>
          <w:szCs w:val="20"/>
          <w:lang w:val="en-US"/>
        </w:rPr>
        <w:t xml:space="preserve"> </w:t>
      </w:r>
      <w:proofErr w:type="spellStart"/>
      <w:r w:rsidRPr="0004146A">
        <w:rPr>
          <w:rFonts w:ascii="Times New Roman" w:hAnsi="Times New Roman" w:cs="Times New Roman"/>
          <w:sz w:val="20"/>
          <w:szCs w:val="20"/>
          <w:lang w:val="en-US"/>
        </w:rPr>
        <w:t>filosofia</w:t>
      </w:r>
      <w:proofErr w:type="spellEnd"/>
      <w:r w:rsidRPr="0004146A">
        <w:rPr>
          <w:rFonts w:ascii="Times New Roman" w:hAnsi="Times New Roman" w:cs="Times New Roman"/>
          <w:sz w:val="20"/>
          <w:szCs w:val="20"/>
          <w:lang w:val="en-US"/>
        </w:rPr>
        <w:t xml:space="preserve"> </w:t>
      </w:r>
      <w:proofErr w:type="spellStart"/>
      <w:r w:rsidRPr="0004146A">
        <w:rPr>
          <w:rFonts w:ascii="Times New Roman" w:hAnsi="Times New Roman" w:cs="Times New Roman"/>
          <w:sz w:val="20"/>
          <w:szCs w:val="20"/>
          <w:lang w:val="en-US"/>
        </w:rPr>
        <w:t>profetica</w:t>
      </w:r>
      <w:proofErr w:type="spellEnd"/>
      <w:r w:rsidRPr="0004146A">
        <w:rPr>
          <w:rFonts w:ascii="Times New Roman" w:hAnsi="Times New Roman" w:cs="Times New Roman"/>
          <w:sz w:val="20"/>
          <w:szCs w:val="20"/>
          <w:lang w:val="en-US"/>
        </w:rPr>
        <w:t xml:space="preserve">: la </w:t>
      </w:r>
      <w:proofErr w:type="spellStart"/>
      <w:r w:rsidRPr="0004146A">
        <w:rPr>
          <w:rFonts w:ascii="Times New Roman" w:hAnsi="Times New Roman" w:cs="Times New Roman"/>
          <w:sz w:val="20"/>
          <w:szCs w:val="20"/>
          <w:lang w:val="en-US"/>
        </w:rPr>
        <w:t>numerologia</w:t>
      </w:r>
      <w:proofErr w:type="spellEnd"/>
      <w:r w:rsidRPr="0004146A">
        <w:rPr>
          <w:rFonts w:ascii="Times New Roman" w:hAnsi="Times New Roman" w:cs="Times New Roman"/>
          <w:sz w:val="20"/>
          <w:szCs w:val="20"/>
          <w:lang w:val="en-US"/>
        </w:rPr>
        <w:t xml:space="preserve"> </w:t>
      </w:r>
      <w:proofErr w:type="spellStart"/>
      <w:r w:rsidRPr="0004146A">
        <w:rPr>
          <w:rFonts w:ascii="Times New Roman" w:hAnsi="Times New Roman" w:cs="Times New Roman"/>
          <w:sz w:val="20"/>
          <w:szCs w:val="20"/>
          <w:lang w:val="en-US"/>
        </w:rPr>
        <w:t>pitagorica</w:t>
      </w:r>
      <w:proofErr w:type="spellEnd"/>
      <w:r w:rsidRPr="0004146A">
        <w:rPr>
          <w:rFonts w:ascii="Times New Roman" w:hAnsi="Times New Roman" w:cs="Times New Roman"/>
          <w:sz w:val="20"/>
          <w:szCs w:val="20"/>
          <w:lang w:val="en-US"/>
        </w:rPr>
        <w:t xml:space="preserve"> </w:t>
      </w:r>
      <w:proofErr w:type="spellStart"/>
      <w:r w:rsidRPr="0004146A">
        <w:rPr>
          <w:rFonts w:ascii="Times New Roman" w:hAnsi="Times New Roman" w:cs="Times New Roman"/>
          <w:sz w:val="20"/>
          <w:szCs w:val="20"/>
          <w:lang w:val="en-US"/>
        </w:rPr>
        <w:t>negli</w:t>
      </w:r>
      <w:proofErr w:type="spellEnd"/>
      <w:r w:rsidRPr="0004146A">
        <w:rPr>
          <w:rFonts w:ascii="Times New Roman" w:hAnsi="Times New Roman" w:cs="Times New Roman"/>
          <w:sz w:val="20"/>
          <w:szCs w:val="20"/>
          <w:lang w:val="en-US"/>
        </w:rPr>
        <w:t xml:space="preserve"> </w:t>
      </w:r>
      <w:proofErr w:type="spellStart"/>
      <w:r w:rsidRPr="0004146A">
        <w:rPr>
          <w:rFonts w:ascii="Times New Roman" w:hAnsi="Times New Roman" w:cs="Times New Roman"/>
          <w:sz w:val="20"/>
          <w:szCs w:val="20"/>
          <w:lang w:val="en-US"/>
        </w:rPr>
        <w:t>Ikhwān</w:t>
      </w:r>
      <w:proofErr w:type="spellEnd"/>
      <w:r w:rsidRPr="0004146A">
        <w:rPr>
          <w:rFonts w:ascii="Times New Roman" w:hAnsi="Times New Roman" w:cs="Times New Roman"/>
          <w:sz w:val="20"/>
          <w:szCs w:val="20"/>
          <w:lang w:val="en-US"/>
        </w:rPr>
        <w:t xml:space="preserve"> al-</w:t>
      </w:r>
      <w:proofErr w:type="spellStart"/>
      <w:r w:rsidRPr="0004146A">
        <w:rPr>
          <w:rFonts w:ascii="Times New Roman" w:hAnsi="Times New Roman" w:cs="Times New Roman"/>
          <w:sz w:val="20"/>
          <w:szCs w:val="20"/>
          <w:lang w:val="en-US"/>
        </w:rPr>
        <w:t>Ṣafā</w:t>
      </w:r>
      <w:proofErr w:type="spellEnd"/>
      <w:r w:rsidRPr="0004146A">
        <w:rPr>
          <w:rFonts w:ascii="Times New Roman" w:hAnsi="Times New Roman" w:cs="Times New Roman"/>
          <w:sz w:val="20"/>
          <w:szCs w:val="20"/>
          <w:lang w:val="en-US"/>
        </w:rPr>
        <w:t>’</w:t>
      </w:r>
      <w:r w:rsidR="009C17FF">
        <w:rPr>
          <w:rFonts w:ascii="Times New Roman" w:hAnsi="Times New Roman" w:cs="Times New Roman"/>
          <w:sz w:val="20"/>
          <w:szCs w:val="20"/>
          <w:lang w:val="en-US"/>
        </w:rPr>
        <w:t>’</w:t>
      </w:r>
      <w:r w:rsidRPr="0004146A">
        <w:rPr>
          <w:rFonts w:ascii="Times New Roman" w:hAnsi="Times New Roman" w:cs="Times New Roman"/>
          <w:sz w:val="20"/>
          <w:szCs w:val="20"/>
          <w:lang w:val="en-US"/>
        </w:rPr>
        <w:t xml:space="preserve">, </w:t>
      </w:r>
      <w:r w:rsidRPr="00FF1B37">
        <w:rPr>
          <w:rFonts w:ascii="Times New Roman" w:hAnsi="Times New Roman" w:cs="Times New Roman"/>
          <w:i/>
          <w:iCs/>
          <w:sz w:val="20"/>
          <w:szCs w:val="20"/>
          <w:lang w:val="en-US"/>
        </w:rPr>
        <w:t xml:space="preserve">Annali </w:t>
      </w:r>
      <w:proofErr w:type="spellStart"/>
      <w:r w:rsidRPr="00FF1B37">
        <w:rPr>
          <w:rFonts w:ascii="Times New Roman" w:hAnsi="Times New Roman" w:cs="Times New Roman"/>
          <w:i/>
          <w:iCs/>
          <w:sz w:val="20"/>
          <w:szCs w:val="20"/>
          <w:lang w:val="en-US"/>
        </w:rPr>
        <w:t>dell’Istituto</w:t>
      </w:r>
      <w:proofErr w:type="spellEnd"/>
      <w:r w:rsidRPr="00FF1B37">
        <w:rPr>
          <w:rFonts w:ascii="Times New Roman" w:hAnsi="Times New Roman" w:cs="Times New Roman"/>
          <w:i/>
          <w:iCs/>
          <w:sz w:val="20"/>
          <w:szCs w:val="20"/>
          <w:lang w:val="en-US"/>
        </w:rPr>
        <w:t xml:space="preserve"> </w:t>
      </w:r>
      <w:proofErr w:type="spellStart"/>
      <w:r w:rsidRPr="00FF1B37">
        <w:rPr>
          <w:rFonts w:ascii="Times New Roman" w:hAnsi="Times New Roman" w:cs="Times New Roman"/>
          <w:i/>
          <w:iCs/>
          <w:sz w:val="20"/>
          <w:szCs w:val="20"/>
          <w:lang w:val="en-US"/>
        </w:rPr>
        <w:t>Univeristario</w:t>
      </w:r>
      <w:proofErr w:type="spellEnd"/>
      <w:r w:rsidRPr="00FF1B37">
        <w:rPr>
          <w:rFonts w:ascii="Times New Roman" w:hAnsi="Times New Roman" w:cs="Times New Roman"/>
          <w:i/>
          <w:iCs/>
          <w:sz w:val="20"/>
          <w:szCs w:val="20"/>
          <w:lang w:val="en-US"/>
        </w:rPr>
        <w:t xml:space="preserve"> Orientale</w:t>
      </w:r>
      <w:r w:rsidRPr="0004146A">
        <w:rPr>
          <w:rFonts w:ascii="Times New Roman" w:hAnsi="Times New Roman" w:cs="Times New Roman"/>
          <w:sz w:val="20"/>
          <w:szCs w:val="20"/>
          <w:lang w:val="en-US"/>
        </w:rPr>
        <w:t xml:space="preserve"> 47 (1987), </w:t>
      </w:r>
      <w:r w:rsidR="009C17FF">
        <w:rPr>
          <w:rFonts w:ascii="Times New Roman" w:hAnsi="Times New Roman" w:cs="Times New Roman"/>
          <w:sz w:val="20"/>
          <w:szCs w:val="20"/>
          <w:lang w:val="en-US"/>
        </w:rPr>
        <w:t xml:space="preserve">pp. </w:t>
      </w:r>
      <w:r w:rsidRPr="0004146A">
        <w:rPr>
          <w:rFonts w:ascii="Times New Roman" w:hAnsi="Times New Roman" w:cs="Times New Roman"/>
          <w:sz w:val="20"/>
          <w:szCs w:val="20"/>
          <w:lang w:val="en-US"/>
        </w:rPr>
        <w:t xml:space="preserve">225-41; N. El-Bizri, </w:t>
      </w:r>
      <w:r w:rsidRPr="00FF1B37">
        <w:rPr>
          <w:rFonts w:ascii="Times New Roman" w:hAnsi="Times New Roman" w:cs="Times New Roman"/>
          <w:i/>
          <w:iCs/>
          <w:sz w:val="20"/>
          <w:szCs w:val="20"/>
          <w:lang w:val="en-US"/>
        </w:rPr>
        <w:t>On Arithmetic and Geometry. An Arabic Critical Edition and English Translation of Epistles</w:t>
      </w:r>
      <w:r w:rsidR="009C17FF">
        <w:rPr>
          <w:rFonts w:ascii="Times New Roman" w:hAnsi="Times New Roman" w:cs="Times New Roman"/>
          <w:i/>
          <w:iCs/>
          <w:sz w:val="20"/>
          <w:szCs w:val="20"/>
          <w:lang w:val="en-US"/>
        </w:rPr>
        <w:t xml:space="preserve"> </w:t>
      </w:r>
      <w:r w:rsidRPr="00FF1B37">
        <w:rPr>
          <w:rFonts w:ascii="Times New Roman" w:hAnsi="Times New Roman" w:cs="Times New Roman"/>
          <w:i/>
          <w:iCs/>
          <w:sz w:val="20"/>
          <w:szCs w:val="20"/>
          <w:lang w:val="en-US"/>
        </w:rPr>
        <w:t>1 &amp; 2</w:t>
      </w:r>
      <w:r w:rsidR="005D235B">
        <w:rPr>
          <w:rFonts w:ascii="Times New Roman" w:hAnsi="Times New Roman" w:cs="Times New Roman"/>
          <w:sz w:val="20"/>
          <w:szCs w:val="20"/>
          <w:lang w:val="en-US"/>
        </w:rPr>
        <w:t xml:space="preserve"> (</w:t>
      </w:r>
      <w:r w:rsidRPr="0004146A">
        <w:rPr>
          <w:rFonts w:ascii="Times New Roman" w:hAnsi="Times New Roman" w:cs="Times New Roman"/>
          <w:sz w:val="20"/>
          <w:szCs w:val="20"/>
          <w:lang w:val="en-US"/>
        </w:rPr>
        <w:t>Oxford – New York</w:t>
      </w:r>
      <w:r w:rsidR="005D235B">
        <w:rPr>
          <w:rFonts w:ascii="Times New Roman" w:hAnsi="Times New Roman" w:cs="Times New Roman"/>
          <w:sz w:val="20"/>
          <w:szCs w:val="20"/>
          <w:lang w:val="en-US"/>
        </w:rPr>
        <w:t>: Oxford University Press in association with the Instit</w:t>
      </w:r>
      <w:r w:rsidR="003C1F50">
        <w:rPr>
          <w:rFonts w:ascii="Times New Roman" w:hAnsi="Times New Roman" w:cs="Times New Roman"/>
          <w:sz w:val="20"/>
          <w:szCs w:val="20"/>
          <w:lang w:val="en-US"/>
        </w:rPr>
        <w:t>ute of Ismaili Studies,</w:t>
      </w:r>
      <w:r w:rsidRPr="0004146A">
        <w:rPr>
          <w:rFonts w:ascii="Times New Roman" w:hAnsi="Times New Roman" w:cs="Times New Roman"/>
          <w:sz w:val="20"/>
          <w:szCs w:val="20"/>
          <w:lang w:val="en-US"/>
        </w:rPr>
        <w:t xml:space="preserve"> 2018</w:t>
      </w:r>
      <w:r w:rsidR="003C1F50">
        <w:rPr>
          <w:rFonts w:ascii="Times New Roman" w:hAnsi="Times New Roman" w:cs="Times New Roman"/>
          <w:sz w:val="20"/>
          <w:szCs w:val="20"/>
          <w:lang w:val="en-US"/>
        </w:rPr>
        <w:t>)</w:t>
      </w:r>
      <w:r w:rsidRPr="0004146A">
        <w:rPr>
          <w:rFonts w:ascii="Times New Roman" w:hAnsi="Times New Roman" w:cs="Times New Roman"/>
          <w:sz w:val="20"/>
          <w:szCs w:val="20"/>
          <w:lang w:val="en-US"/>
        </w:rPr>
        <w:t xml:space="preserve">; </w:t>
      </w:r>
      <w:r w:rsidR="0031390A">
        <w:rPr>
          <w:rFonts w:ascii="Times New Roman" w:hAnsi="Times New Roman" w:cs="Times New Roman"/>
          <w:sz w:val="20"/>
          <w:szCs w:val="20"/>
          <w:lang w:val="en-US"/>
        </w:rPr>
        <w:t xml:space="preserve">C. Baffioni, </w:t>
      </w:r>
      <w:r w:rsidR="003C1F50">
        <w:rPr>
          <w:rFonts w:ascii="Times New Roman" w:hAnsi="Times New Roman" w:cs="Times New Roman"/>
          <w:sz w:val="20"/>
          <w:szCs w:val="20"/>
          <w:lang w:val="en-US"/>
        </w:rPr>
        <w:t>‘</w:t>
      </w:r>
      <w:r w:rsidR="0031390A">
        <w:rPr>
          <w:rFonts w:ascii="Times New Roman" w:hAnsi="Times New Roman" w:cs="Times New Roman"/>
          <w:sz w:val="20"/>
          <w:szCs w:val="20"/>
          <w:lang w:val="en-US"/>
        </w:rPr>
        <w:t xml:space="preserve">The </w:t>
      </w:r>
      <w:r w:rsidR="003C1F50">
        <w:rPr>
          <w:rFonts w:ascii="Times New Roman" w:hAnsi="Times New Roman" w:cs="Times New Roman"/>
          <w:sz w:val="20"/>
          <w:szCs w:val="20"/>
          <w:lang w:val="en-US"/>
        </w:rPr>
        <w:t>“</w:t>
      </w:r>
      <w:r w:rsidR="0031390A">
        <w:rPr>
          <w:rFonts w:ascii="Times New Roman" w:hAnsi="Times New Roman" w:cs="Times New Roman"/>
          <w:sz w:val="20"/>
          <w:szCs w:val="20"/>
          <w:lang w:val="en-US"/>
        </w:rPr>
        <w:t>Bret</w:t>
      </w:r>
      <w:r w:rsidR="003C1F50">
        <w:rPr>
          <w:rFonts w:ascii="Times New Roman" w:hAnsi="Times New Roman" w:cs="Times New Roman"/>
          <w:sz w:val="20"/>
          <w:szCs w:val="20"/>
          <w:lang w:val="en-US"/>
        </w:rPr>
        <w:t>h</w:t>
      </w:r>
      <w:r w:rsidR="0031390A">
        <w:rPr>
          <w:rFonts w:ascii="Times New Roman" w:hAnsi="Times New Roman" w:cs="Times New Roman"/>
          <w:sz w:val="20"/>
          <w:szCs w:val="20"/>
          <w:lang w:val="en-US"/>
        </w:rPr>
        <w:t>ren of Purity</w:t>
      </w:r>
      <w:r w:rsidR="003C1F50">
        <w:rPr>
          <w:rFonts w:ascii="Times New Roman" w:hAnsi="Times New Roman" w:cs="Times New Roman"/>
          <w:sz w:val="20"/>
          <w:szCs w:val="20"/>
          <w:lang w:val="en-US"/>
        </w:rPr>
        <w:t>”</w:t>
      </w:r>
      <w:r w:rsidR="0031390A">
        <w:rPr>
          <w:rFonts w:ascii="Times New Roman" w:hAnsi="Times New Roman" w:cs="Times New Roman"/>
          <w:sz w:val="20"/>
          <w:szCs w:val="20"/>
          <w:lang w:val="en-US"/>
        </w:rPr>
        <w:t xml:space="preserve"> and the Pythagorean tradition</w:t>
      </w:r>
      <w:r w:rsidR="003C1F50">
        <w:rPr>
          <w:rFonts w:ascii="Times New Roman" w:hAnsi="Times New Roman" w:cs="Times New Roman"/>
          <w:sz w:val="20"/>
          <w:szCs w:val="20"/>
          <w:lang w:val="en-US"/>
        </w:rPr>
        <w:t>’</w:t>
      </w:r>
      <w:r w:rsidR="0031390A">
        <w:rPr>
          <w:rFonts w:ascii="Times New Roman" w:hAnsi="Times New Roman" w:cs="Times New Roman"/>
          <w:sz w:val="20"/>
          <w:szCs w:val="20"/>
          <w:lang w:val="en-US"/>
        </w:rPr>
        <w:t xml:space="preserve">, in I. Caiazzo – C. </w:t>
      </w:r>
      <w:proofErr w:type="spellStart"/>
      <w:r w:rsidR="0031390A">
        <w:rPr>
          <w:rFonts w:ascii="Times New Roman" w:hAnsi="Times New Roman" w:cs="Times New Roman"/>
          <w:sz w:val="20"/>
          <w:szCs w:val="20"/>
          <w:lang w:val="en-US"/>
        </w:rPr>
        <w:t>Macris</w:t>
      </w:r>
      <w:proofErr w:type="spellEnd"/>
      <w:r w:rsidR="0031390A">
        <w:rPr>
          <w:rFonts w:ascii="Times New Roman" w:hAnsi="Times New Roman" w:cs="Times New Roman"/>
          <w:sz w:val="20"/>
          <w:szCs w:val="20"/>
          <w:lang w:val="en-US"/>
        </w:rPr>
        <w:t xml:space="preserve"> – A. Robert (ed</w:t>
      </w:r>
      <w:r w:rsidR="003C1F50">
        <w:rPr>
          <w:rFonts w:ascii="Times New Roman" w:hAnsi="Times New Roman" w:cs="Times New Roman"/>
          <w:sz w:val="20"/>
          <w:szCs w:val="20"/>
          <w:lang w:val="en-US"/>
        </w:rPr>
        <w:t>s</w:t>
      </w:r>
      <w:r w:rsidR="0031390A">
        <w:rPr>
          <w:rFonts w:ascii="Times New Roman" w:hAnsi="Times New Roman" w:cs="Times New Roman"/>
          <w:sz w:val="20"/>
          <w:szCs w:val="20"/>
          <w:lang w:val="en-US"/>
        </w:rPr>
        <w:t xml:space="preserve">), </w:t>
      </w:r>
      <w:r w:rsidR="0031390A" w:rsidRPr="0031390A">
        <w:rPr>
          <w:rFonts w:ascii="Times New Roman" w:hAnsi="Times New Roman" w:cs="Times New Roman"/>
          <w:i/>
          <w:iCs/>
          <w:sz w:val="20"/>
          <w:szCs w:val="20"/>
          <w:lang w:val="en-US"/>
        </w:rPr>
        <w:t>Brill’s Companion to the Reception of Pythagoras and Pythagoreanism in the Middle Ages and the Renaissance</w:t>
      </w:r>
      <w:r w:rsidR="003C1F50">
        <w:rPr>
          <w:rFonts w:ascii="Times New Roman" w:hAnsi="Times New Roman" w:cs="Times New Roman"/>
          <w:sz w:val="20"/>
          <w:szCs w:val="20"/>
          <w:lang w:val="en-US"/>
        </w:rPr>
        <w:t xml:space="preserve"> (</w:t>
      </w:r>
      <w:r w:rsidR="0031390A">
        <w:rPr>
          <w:rFonts w:ascii="Times New Roman" w:hAnsi="Times New Roman" w:cs="Times New Roman"/>
          <w:sz w:val="20"/>
          <w:szCs w:val="20"/>
          <w:lang w:val="en-US"/>
        </w:rPr>
        <w:t>Leiden – Boston</w:t>
      </w:r>
      <w:r w:rsidR="003C1F50">
        <w:rPr>
          <w:rFonts w:ascii="Times New Roman" w:hAnsi="Times New Roman" w:cs="Times New Roman"/>
          <w:sz w:val="20"/>
          <w:szCs w:val="20"/>
          <w:lang w:val="en-US"/>
        </w:rPr>
        <w:t xml:space="preserve">: Brill, </w:t>
      </w:r>
      <w:r w:rsidR="0031390A">
        <w:rPr>
          <w:rFonts w:ascii="Times New Roman" w:hAnsi="Times New Roman" w:cs="Times New Roman"/>
          <w:sz w:val="20"/>
          <w:szCs w:val="20"/>
          <w:lang w:val="en-US"/>
        </w:rPr>
        <w:t>2022</w:t>
      </w:r>
      <w:r w:rsidR="003C1F50">
        <w:rPr>
          <w:rFonts w:ascii="Times New Roman" w:hAnsi="Times New Roman" w:cs="Times New Roman"/>
          <w:sz w:val="20"/>
          <w:szCs w:val="20"/>
          <w:lang w:val="en-US"/>
        </w:rPr>
        <w:t>, pp.</w:t>
      </w:r>
      <w:r w:rsidR="0031390A">
        <w:rPr>
          <w:rFonts w:ascii="Times New Roman" w:hAnsi="Times New Roman" w:cs="Times New Roman"/>
          <w:sz w:val="20"/>
          <w:szCs w:val="20"/>
          <w:lang w:val="en-US"/>
        </w:rPr>
        <w:t xml:space="preserve"> </w:t>
      </w:r>
      <w:r w:rsidR="0031390A" w:rsidRPr="00FF1B37">
        <w:rPr>
          <w:rFonts w:ascii="Times New Roman" w:hAnsi="Times New Roman" w:cs="Times New Roman"/>
          <w:sz w:val="20"/>
          <w:szCs w:val="20"/>
          <w:lang w:val="en-US"/>
        </w:rPr>
        <w:t xml:space="preserve">296-321; </w:t>
      </w:r>
      <w:r w:rsidRPr="00FF1B37">
        <w:rPr>
          <w:rFonts w:ascii="Times New Roman" w:hAnsi="Times New Roman" w:cs="Times New Roman"/>
          <w:sz w:val="20"/>
          <w:szCs w:val="20"/>
          <w:lang w:val="en-US"/>
        </w:rPr>
        <w:t xml:space="preserve">G. de Callataÿ, </w:t>
      </w:r>
      <w:r w:rsidR="003C1F50" w:rsidRPr="00FF1B37">
        <w:rPr>
          <w:rFonts w:ascii="Times New Roman" w:hAnsi="Times New Roman" w:cs="Times New Roman"/>
          <w:sz w:val="20"/>
          <w:szCs w:val="20"/>
          <w:lang w:val="en-US"/>
        </w:rPr>
        <w:t>‘</w:t>
      </w:r>
      <w:proofErr w:type="spellStart"/>
      <w:r w:rsidRPr="00FF1B37">
        <w:rPr>
          <w:rFonts w:asciiTheme="majorBidi" w:hAnsiTheme="majorBidi" w:cstheme="majorBidi"/>
          <w:sz w:val="20"/>
          <w:szCs w:val="20"/>
          <w:lang w:val="en-US" w:eastAsia="fr-BE"/>
        </w:rPr>
        <w:t>L’héritage</w:t>
      </w:r>
      <w:proofErr w:type="spellEnd"/>
      <w:r w:rsidRPr="00FF1B37">
        <w:rPr>
          <w:rFonts w:asciiTheme="majorBidi" w:hAnsiTheme="majorBidi" w:cstheme="majorBidi"/>
          <w:sz w:val="20"/>
          <w:szCs w:val="20"/>
          <w:lang w:val="en-US" w:eastAsia="fr-BE"/>
        </w:rPr>
        <w:t xml:space="preserve"> de </w:t>
      </w:r>
      <w:proofErr w:type="spellStart"/>
      <w:r w:rsidRPr="00FF1B37">
        <w:rPr>
          <w:rFonts w:asciiTheme="majorBidi" w:hAnsiTheme="majorBidi" w:cstheme="majorBidi"/>
          <w:sz w:val="20"/>
          <w:szCs w:val="20"/>
          <w:lang w:val="en-US" w:eastAsia="fr-BE"/>
        </w:rPr>
        <w:t>Pythagore</w:t>
      </w:r>
      <w:proofErr w:type="spellEnd"/>
      <w:r w:rsidRPr="00FF1B37">
        <w:rPr>
          <w:rFonts w:asciiTheme="majorBidi" w:hAnsiTheme="majorBidi" w:cstheme="majorBidi"/>
          <w:sz w:val="20"/>
          <w:szCs w:val="20"/>
          <w:lang w:val="en-US" w:eastAsia="fr-BE"/>
        </w:rPr>
        <w:t xml:space="preserve"> </w:t>
      </w:r>
      <w:proofErr w:type="spellStart"/>
      <w:r w:rsidRPr="00FF1B37">
        <w:rPr>
          <w:rFonts w:asciiTheme="majorBidi" w:hAnsiTheme="majorBidi" w:cstheme="majorBidi"/>
          <w:sz w:val="20"/>
          <w:szCs w:val="20"/>
          <w:lang w:val="en-US" w:eastAsia="fr-BE"/>
        </w:rPr>
        <w:t>en</w:t>
      </w:r>
      <w:proofErr w:type="spellEnd"/>
      <w:r w:rsidRPr="00FF1B37">
        <w:rPr>
          <w:rFonts w:asciiTheme="majorBidi" w:hAnsiTheme="majorBidi" w:cstheme="majorBidi"/>
          <w:sz w:val="20"/>
          <w:szCs w:val="20"/>
          <w:lang w:val="en-US" w:eastAsia="fr-BE"/>
        </w:rPr>
        <w:t xml:space="preserve"> Islam: les </w:t>
      </w:r>
      <w:proofErr w:type="spellStart"/>
      <w:r w:rsidRPr="00FF1B37">
        <w:rPr>
          <w:rFonts w:asciiTheme="majorBidi" w:hAnsiTheme="majorBidi" w:cstheme="majorBidi"/>
          <w:sz w:val="20"/>
          <w:szCs w:val="20"/>
          <w:lang w:val="en-US" w:eastAsia="fr-BE"/>
        </w:rPr>
        <w:t>nombres</w:t>
      </w:r>
      <w:proofErr w:type="spellEnd"/>
      <w:r w:rsidRPr="00FF1B37">
        <w:rPr>
          <w:rFonts w:asciiTheme="majorBidi" w:hAnsiTheme="majorBidi" w:cstheme="majorBidi"/>
          <w:sz w:val="20"/>
          <w:szCs w:val="20"/>
          <w:lang w:val="en-US" w:eastAsia="fr-BE"/>
        </w:rPr>
        <w:t xml:space="preserve"> et </w:t>
      </w:r>
      <w:proofErr w:type="spellStart"/>
      <w:r w:rsidRPr="00FF1B37">
        <w:rPr>
          <w:rFonts w:asciiTheme="majorBidi" w:hAnsiTheme="majorBidi" w:cstheme="majorBidi"/>
          <w:sz w:val="20"/>
          <w:szCs w:val="20"/>
          <w:lang w:val="en-US" w:eastAsia="fr-BE"/>
        </w:rPr>
        <w:t>leur</w:t>
      </w:r>
      <w:proofErr w:type="spellEnd"/>
      <w:r w:rsidRPr="00FF1B37">
        <w:rPr>
          <w:rFonts w:asciiTheme="majorBidi" w:hAnsiTheme="majorBidi" w:cstheme="majorBidi"/>
          <w:sz w:val="20"/>
          <w:szCs w:val="20"/>
          <w:lang w:val="en-US" w:eastAsia="fr-BE"/>
        </w:rPr>
        <w:t xml:space="preserve"> </w:t>
      </w:r>
      <w:proofErr w:type="spellStart"/>
      <w:r w:rsidRPr="00FF1B37">
        <w:rPr>
          <w:rFonts w:asciiTheme="majorBidi" w:hAnsiTheme="majorBidi" w:cstheme="majorBidi"/>
          <w:sz w:val="20"/>
          <w:szCs w:val="20"/>
          <w:lang w:val="en-US" w:eastAsia="fr-BE"/>
        </w:rPr>
        <w:t>symbolique</w:t>
      </w:r>
      <w:proofErr w:type="spellEnd"/>
      <w:r w:rsidRPr="00FF1B37">
        <w:rPr>
          <w:rFonts w:asciiTheme="majorBidi" w:hAnsiTheme="majorBidi" w:cstheme="majorBidi"/>
          <w:sz w:val="20"/>
          <w:szCs w:val="20"/>
          <w:lang w:val="en-US" w:eastAsia="fr-BE"/>
        </w:rPr>
        <w:t xml:space="preserve"> </w:t>
      </w:r>
      <w:proofErr w:type="spellStart"/>
      <w:r w:rsidRPr="00FF1B37">
        <w:rPr>
          <w:rFonts w:asciiTheme="majorBidi" w:hAnsiTheme="majorBidi" w:cstheme="majorBidi"/>
          <w:sz w:val="20"/>
          <w:szCs w:val="20"/>
          <w:lang w:val="en-US" w:eastAsia="fr-BE"/>
        </w:rPr>
        <w:t>selon</w:t>
      </w:r>
      <w:proofErr w:type="spellEnd"/>
      <w:r w:rsidRPr="00FF1B37">
        <w:rPr>
          <w:rFonts w:asciiTheme="majorBidi" w:hAnsiTheme="majorBidi" w:cstheme="majorBidi"/>
          <w:sz w:val="20"/>
          <w:szCs w:val="20"/>
          <w:lang w:val="en-US" w:eastAsia="fr-BE"/>
        </w:rPr>
        <w:t xml:space="preserve"> les Frères de la </w:t>
      </w:r>
      <w:proofErr w:type="spellStart"/>
      <w:r w:rsidRPr="00FF1B37">
        <w:rPr>
          <w:rFonts w:asciiTheme="majorBidi" w:hAnsiTheme="majorBidi" w:cstheme="majorBidi"/>
          <w:sz w:val="20"/>
          <w:szCs w:val="20"/>
          <w:lang w:val="en-US" w:eastAsia="fr-BE"/>
        </w:rPr>
        <w:t>Pureté</w:t>
      </w:r>
      <w:proofErr w:type="spellEnd"/>
      <w:r w:rsidRPr="00FF1B37">
        <w:rPr>
          <w:rFonts w:asciiTheme="majorBidi" w:hAnsiTheme="majorBidi" w:cstheme="majorBidi"/>
          <w:sz w:val="20"/>
          <w:szCs w:val="20"/>
          <w:lang w:val="en-US" w:eastAsia="fr-BE"/>
        </w:rPr>
        <w:t xml:space="preserve"> (</w:t>
      </w:r>
      <w:proofErr w:type="spellStart"/>
      <w:r w:rsidRPr="00FF1B37">
        <w:rPr>
          <w:rFonts w:asciiTheme="majorBidi" w:hAnsiTheme="majorBidi" w:cstheme="majorBidi"/>
          <w:i/>
          <w:iCs/>
          <w:sz w:val="20"/>
          <w:szCs w:val="20"/>
          <w:lang w:val="en-US" w:eastAsia="fr-BE"/>
        </w:rPr>
        <w:t>Ikhwān</w:t>
      </w:r>
      <w:proofErr w:type="spellEnd"/>
      <w:r w:rsidRPr="00FF1B37">
        <w:rPr>
          <w:rFonts w:asciiTheme="majorBidi" w:hAnsiTheme="majorBidi" w:cstheme="majorBidi"/>
          <w:i/>
          <w:iCs/>
          <w:sz w:val="20"/>
          <w:szCs w:val="20"/>
          <w:lang w:val="en-US" w:eastAsia="fr-BE"/>
        </w:rPr>
        <w:t xml:space="preserve"> al-</w:t>
      </w:r>
      <w:proofErr w:type="spellStart"/>
      <w:r w:rsidRPr="00FF1B37">
        <w:rPr>
          <w:rFonts w:asciiTheme="majorBidi" w:hAnsiTheme="majorBidi" w:cstheme="majorBidi"/>
          <w:i/>
          <w:iCs/>
          <w:sz w:val="20"/>
          <w:szCs w:val="20"/>
          <w:lang w:val="en-US" w:eastAsia="fr-BE"/>
        </w:rPr>
        <w:t>Ṣafā</w:t>
      </w:r>
      <w:proofErr w:type="spellEnd"/>
      <w:r w:rsidRPr="00FF1B37">
        <w:rPr>
          <w:rFonts w:asciiTheme="majorBidi" w:hAnsiTheme="majorBidi" w:cstheme="majorBidi"/>
          <w:i/>
          <w:iCs/>
          <w:sz w:val="20"/>
          <w:szCs w:val="20"/>
          <w:lang w:val="en-US" w:eastAsia="fr-BE"/>
        </w:rPr>
        <w:t>’</w:t>
      </w:r>
      <w:r w:rsidRPr="00FF1B37">
        <w:rPr>
          <w:rFonts w:asciiTheme="majorBidi" w:hAnsiTheme="majorBidi" w:cstheme="majorBidi"/>
          <w:sz w:val="20"/>
          <w:szCs w:val="20"/>
          <w:lang w:val="en-US" w:eastAsia="fr-BE"/>
        </w:rPr>
        <w:t>)</w:t>
      </w:r>
      <w:r w:rsidR="003C1F50" w:rsidRPr="00FF1B37">
        <w:rPr>
          <w:rFonts w:asciiTheme="majorBidi" w:hAnsiTheme="majorBidi" w:cstheme="majorBidi"/>
          <w:sz w:val="20"/>
          <w:szCs w:val="20"/>
          <w:lang w:val="en-US" w:eastAsia="fr-BE"/>
        </w:rPr>
        <w:t>’</w:t>
      </w:r>
      <w:r w:rsidRPr="00FF1B37">
        <w:rPr>
          <w:rFonts w:asciiTheme="majorBidi" w:hAnsiTheme="majorBidi" w:cstheme="majorBidi"/>
          <w:sz w:val="20"/>
          <w:szCs w:val="20"/>
          <w:lang w:val="en-US" w:eastAsia="fr-BE"/>
        </w:rPr>
        <w:t xml:space="preserve">, </w:t>
      </w:r>
      <w:r w:rsidRPr="00FF1B37">
        <w:rPr>
          <w:rFonts w:asciiTheme="majorBidi" w:hAnsiTheme="majorBidi" w:cstheme="majorBidi"/>
          <w:i/>
          <w:iCs/>
          <w:sz w:val="20"/>
          <w:szCs w:val="20"/>
          <w:lang w:val="en-US" w:eastAsia="fr-BE"/>
        </w:rPr>
        <w:t xml:space="preserve">Le Python dr </w:t>
      </w:r>
      <w:proofErr w:type="spellStart"/>
      <w:r w:rsidRPr="00FF1B37">
        <w:rPr>
          <w:rFonts w:asciiTheme="majorBidi" w:hAnsiTheme="majorBidi" w:cstheme="majorBidi"/>
          <w:i/>
          <w:iCs/>
          <w:sz w:val="20"/>
          <w:szCs w:val="20"/>
          <w:lang w:val="en-US" w:eastAsia="fr-BE"/>
        </w:rPr>
        <w:t>l’Agora</w:t>
      </w:r>
      <w:proofErr w:type="spellEnd"/>
      <w:r w:rsidRPr="00FF1B37">
        <w:rPr>
          <w:rFonts w:asciiTheme="majorBidi" w:hAnsiTheme="majorBidi" w:cstheme="majorBidi"/>
          <w:i/>
          <w:iCs/>
          <w:sz w:val="20"/>
          <w:szCs w:val="20"/>
          <w:lang w:val="en-US" w:eastAsia="fr-BE"/>
        </w:rPr>
        <w:t xml:space="preserve">. </w:t>
      </w:r>
      <w:r w:rsidRPr="0004146A">
        <w:rPr>
          <w:rFonts w:asciiTheme="majorBidi" w:hAnsiTheme="majorBidi" w:cstheme="majorBidi"/>
          <w:i/>
          <w:iCs/>
          <w:sz w:val="20"/>
          <w:szCs w:val="20"/>
          <w:lang w:val="en-US" w:eastAsia="fr-BE"/>
        </w:rPr>
        <w:t xml:space="preserve">Revue </w:t>
      </w:r>
      <w:proofErr w:type="spellStart"/>
      <w:r w:rsidRPr="0004146A">
        <w:rPr>
          <w:rFonts w:asciiTheme="majorBidi" w:hAnsiTheme="majorBidi" w:cstheme="majorBidi"/>
          <w:i/>
          <w:iCs/>
          <w:sz w:val="20"/>
          <w:szCs w:val="20"/>
          <w:lang w:val="en-US" w:eastAsia="fr-BE"/>
        </w:rPr>
        <w:t>d’études</w:t>
      </w:r>
      <w:proofErr w:type="spellEnd"/>
      <w:r w:rsidRPr="0004146A">
        <w:rPr>
          <w:rFonts w:asciiTheme="majorBidi" w:hAnsiTheme="majorBidi" w:cstheme="majorBidi"/>
          <w:i/>
          <w:iCs/>
          <w:sz w:val="20"/>
          <w:szCs w:val="20"/>
          <w:lang w:val="en-US" w:eastAsia="fr-BE"/>
        </w:rPr>
        <w:t xml:space="preserve"> </w:t>
      </w:r>
      <w:proofErr w:type="spellStart"/>
      <w:r w:rsidRPr="0004146A">
        <w:rPr>
          <w:rFonts w:asciiTheme="majorBidi" w:hAnsiTheme="majorBidi" w:cstheme="majorBidi"/>
          <w:i/>
          <w:iCs/>
          <w:sz w:val="20"/>
          <w:szCs w:val="20"/>
          <w:lang w:val="en-US" w:eastAsia="fr-BE"/>
        </w:rPr>
        <w:t>pythagoriciennes</w:t>
      </w:r>
      <w:proofErr w:type="spellEnd"/>
      <w:r w:rsidRPr="0004146A">
        <w:rPr>
          <w:rFonts w:asciiTheme="majorBidi" w:hAnsiTheme="majorBidi" w:cstheme="majorBidi"/>
          <w:sz w:val="20"/>
          <w:szCs w:val="20"/>
          <w:lang w:val="en-US" w:eastAsia="fr-BE"/>
        </w:rPr>
        <w:t xml:space="preserve"> 2 (2023) [online at: https://lepythondelagora.com/].</w:t>
      </w:r>
    </w:p>
  </w:footnote>
  <w:footnote w:id="37">
    <w:p w14:paraId="5BFB3BCE" w14:textId="09FB1B54" w:rsidR="00B45D77" w:rsidRPr="00C6567E" w:rsidRDefault="00B45D77" w:rsidP="00556BCA">
      <w:pPr>
        <w:pStyle w:val="Notedebasdepage"/>
        <w:jc w:val="both"/>
        <w:rPr>
          <w:rFonts w:ascii="Times New Roman" w:hAnsi="Times New Roman" w:cs="Times New Roman"/>
          <w:lang w:val="en-US"/>
        </w:rPr>
      </w:pPr>
      <w:r w:rsidRPr="00B45D77">
        <w:rPr>
          <w:rStyle w:val="Appelnotedebasdep"/>
          <w:rFonts w:ascii="Times New Roman" w:hAnsi="Times New Roman" w:cs="Times New Roman"/>
        </w:rPr>
        <w:footnoteRef/>
      </w:r>
      <w:r w:rsidRPr="00B45D77">
        <w:rPr>
          <w:rFonts w:ascii="Times New Roman" w:hAnsi="Times New Roman" w:cs="Times New Roman"/>
        </w:rPr>
        <w:t xml:space="preserve"> </w:t>
      </w:r>
      <w:r w:rsidRPr="00C6567E">
        <w:rPr>
          <w:rFonts w:ascii="Times New Roman" w:hAnsi="Times New Roman" w:cs="Times New Roman"/>
          <w:lang w:val="en-US"/>
        </w:rPr>
        <w:t>Epistle 40, ed. Baffioni,</w:t>
      </w:r>
      <w:r w:rsidR="00FF1B37">
        <w:rPr>
          <w:rFonts w:ascii="Times New Roman" w:hAnsi="Times New Roman" w:cs="Times New Roman"/>
          <w:lang w:val="en-US"/>
        </w:rPr>
        <w:t xml:space="preserve"> pp.</w:t>
      </w:r>
      <w:r w:rsidRPr="00C6567E">
        <w:rPr>
          <w:rFonts w:ascii="Times New Roman" w:hAnsi="Times New Roman" w:cs="Times New Roman"/>
          <w:lang w:val="en-US"/>
        </w:rPr>
        <w:t>162-3.</w:t>
      </w:r>
    </w:p>
  </w:footnote>
  <w:footnote w:id="38">
    <w:p w14:paraId="7805C67E" w14:textId="4F690E50" w:rsidR="001D166C" w:rsidRPr="005E5737" w:rsidRDefault="001D166C" w:rsidP="00556BCA">
      <w:pPr>
        <w:pStyle w:val="Notedebasdepage"/>
        <w:jc w:val="both"/>
        <w:rPr>
          <w:rFonts w:ascii="Times New Roman" w:hAnsi="Times New Roman" w:cs="Times New Roman"/>
          <w:lang w:val="en-US"/>
        </w:rPr>
      </w:pPr>
      <w:r w:rsidRPr="001D166C">
        <w:rPr>
          <w:rStyle w:val="Appelnotedebasdep"/>
          <w:rFonts w:ascii="Times New Roman" w:hAnsi="Times New Roman" w:cs="Times New Roman"/>
        </w:rPr>
        <w:footnoteRef/>
      </w:r>
      <w:r w:rsidRPr="001D166C">
        <w:rPr>
          <w:rFonts w:ascii="Times New Roman" w:hAnsi="Times New Roman" w:cs="Times New Roman"/>
        </w:rPr>
        <w:t xml:space="preserve"> </w:t>
      </w:r>
      <w:r w:rsidRPr="005E5737">
        <w:rPr>
          <w:rFonts w:ascii="Times New Roman" w:hAnsi="Times New Roman" w:cs="Times New Roman"/>
          <w:lang w:val="en-US"/>
        </w:rPr>
        <w:t xml:space="preserve">Epistle 31, ed. Beirut, III, </w:t>
      </w:r>
      <w:r w:rsidR="00F63C78">
        <w:rPr>
          <w:rFonts w:ascii="Times New Roman" w:hAnsi="Times New Roman" w:cs="Times New Roman"/>
          <w:lang w:val="en-US"/>
        </w:rPr>
        <w:t xml:space="preserve">pp. </w:t>
      </w:r>
      <w:r w:rsidR="008B671E">
        <w:rPr>
          <w:rFonts w:ascii="Times New Roman" w:hAnsi="Times New Roman" w:cs="Times New Roman"/>
          <w:lang w:val="en-US"/>
        </w:rPr>
        <w:t xml:space="preserve">pp. </w:t>
      </w:r>
      <w:r w:rsidRPr="005E5737">
        <w:rPr>
          <w:rFonts w:ascii="Times New Roman" w:hAnsi="Times New Roman" w:cs="Times New Roman"/>
          <w:lang w:val="en-US"/>
        </w:rPr>
        <w:t>141-2.</w:t>
      </w:r>
    </w:p>
  </w:footnote>
  <w:footnote w:id="39">
    <w:p w14:paraId="5E416215" w14:textId="40EE7156" w:rsidR="00B74CE5" w:rsidRPr="00A411C0" w:rsidRDefault="00B74CE5" w:rsidP="00556BCA">
      <w:pPr>
        <w:pStyle w:val="Notedebasdepage"/>
        <w:jc w:val="both"/>
        <w:rPr>
          <w:rFonts w:ascii="Times New Roman" w:hAnsi="Times New Roman" w:cs="Times New Roman"/>
          <w:lang w:val="en-US"/>
        </w:rPr>
      </w:pPr>
      <w:r w:rsidRPr="00A411C0">
        <w:rPr>
          <w:rStyle w:val="Appelnotedebasdep"/>
          <w:rFonts w:ascii="Times New Roman" w:hAnsi="Times New Roman" w:cs="Times New Roman"/>
        </w:rPr>
        <w:footnoteRef/>
      </w:r>
      <w:r w:rsidRPr="00A411C0">
        <w:rPr>
          <w:rFonts w:ascii="Times New Roman" w:hAnsi="Times New Roman" w:cs="Times New Roman"/>
        </w:rPr>
        <w:t xml:space="preserve"> </w:t>
      </w:r>
      <w:r w:rsidRPr="00A411C0">
        <w:rPr>
          <w:rFonts w:ascii="Times New Roman" w:hAnsi="Times New Roman" w:cs="Times New Roman"/>
          <w:lang w:val="en-US"/>
        </w:rPr>
        <w:t xml:space="preserve">J. Acevedo, </w:t>
      </w:r>
      <w:r w:rsidR="00A411C0" w:rsidRPr="00A411C0">
        <w:rPr>
          <w:rFonts w:ascii="Times New Roman" w:hAnsi="Times New Roman" w:cs="Times New Roman"/>
          <w:i/>
          <w:iCs/>
          <w:lang w:val="en-US"/>
        </w:rPr>
        <w:t xml:space="preserve">Alphanumeric Cosmology </w:t>
      </w:r>
      <w:proofErr w:type="gramStart"/>
      <w:r w:rsidR="00A411C0" w:rsidRPr="00A411C0">
        <w:rPr>
          <w:rFonts w:ascii="Times New Roman" w:hAnsi="Times New Roman" w:cs="Times New Roman"/>
          <w:i/>
          <w:iCs/>
          <w:lang w:val="en-US"/>
        </w:rPr>
        <w:t>From</w:t>
      </w:r>
      <w:proofErr w:type="gramEnd"/>
      <w:r w:rsidR="00A411C0" w:rsidRPr="00A411C0">
        <w:rPr>
          <w:rFonts w:ascii="Times New Roman" w:hAnsi="Times New Roman" w:cs="Times New Roman"/>
          <w:i/>
          <w:iCs/>
          <w:lang w:val="en-US"/>
        </w:rPr>
        <w:t xml:space="preserve"> Greek into Arabic</w:t>
      </w:r>
      <w:r w:rsidR="00A411C0">
        <w:rPr>
          <w:rFonts w:ascii="Times New Roman" w:hAnsi="Times New Roman" w:cs="Times New Roman"/>
          <w:lang w:val="en-US"/>
        </w:rPr>
        <w:t xml:space="preserve">, </w:t>
      </w:r>
      <w:r w:rsidR="009664C6">
        <w:rPr>
          <w:rFonts w:ascii="Times New Roman" w:hAnsi="Times New Roman" w:cs="Times New Roman"/>
          <w:lang w:val="en-US"/>
        </w:rPr>
        <w:t>(</w:t>
      </w:r>
      <w:r w:rsidR="000462DA">
        <w:rPr>
          <w:rFonts w:ascii="Times New Roman" w:hAnsi="Times New Roman" w:cs="Times New Roman"/>
          <w:lang w:val="en-US"/>
        </w:rPr>
        <w:t>Tübingen</w:t>
      </w:r>
      <w:r w:rsidR="00B22CCD">
        <w:rPr>
          <w:rFonts w:ascii="Times New Roman" w:hAnsi="Times New Roman" w:cs="Times New Roman"/>
          <w:lang w:val="en-US"/>
        </w:rPr>
        <w:t xml:space="preserve">: Mohr </w:t>
      </w:r>
      <w:proofErr w:type="spellStart"/>
      <w:r w:rsidR="00B22CCD">
        <w:rPr>
          <w:rFonts w:ascii="Times New Roman" w:hAnsi="Times New Roman" w:cs="Times New Roman"/>
          <w:lang w:val="en-US"/>
        </w:rPr>
        <w:t>S</w:t>
      </w:r>
      <w:r w:rsidR="001F5355">
        <w:rPr>
          <w:rFonts w:ascii="Times New Roman" w:hAnsi="Times New Roman" w:cs="Times New Roman"/>
          <w:lang w:val="en-US"/>
        </w:rPr>
        <w:t>iebeck</w:t>
      </w:r>
      <w:proofErr w:type="spellEnd"/>
      <w:r w:rsidR="000462DA">
        <w:rPr>
          <w:rFonts w:ascii="Times New Roman" w:hAnsi="Times New Roman" w:cs="Times New Roman"/>
          <w:lang w:val="en-US"/>
        </w:rPr>
        <w:t>, 2020</w:t>
      </w:r>
      <w:r w:rsidR="009664C6">
        <w:rPr>
          <w:rFonts w:ascii="Times New Roman" w:hAnsi="Times New Roman" w:cs="Times New Roman"/>
          <w:lang w:val="en-US"/>
        </w:rPr>
        <w:t>)</w:t>
      </w:r>
      <w:r w:rsidR="000462DA">
        <w:rPr>
          <w:rFonts w:ascii="Times New Roman" w:hAnsi="Times New Roman" w:cs="Times New Roman"/>
          <w:lang w:val="en-US"/>
        </w:rPr>
        <w:t xml:space="preserve">, </w:t>
      </w:r>
      <w:r w:rsidR="009664C6">
        <w:rPr>
          <w:rFonts w:ascii="Times New Roman" w:hAnsi="Times New Roman" w:cs="Times New Roman"/>
          <w:lang w:val="en-US"/>
        </w:rPr>
        <w:t xml:space="preserve">p. </w:t>
      </w:r>
      <w:r w:rsidR="000462DA">
        <w:rPr>
          <w:rFonts w:ascii="Times New Roman" w:hAnsi="Times New Roman" w:cs="Times New Roman"/>
          <w:lang w:val="en-US"/>
        </w:rPr>
        <w:t xml:space="preserve">248. </w:t>
      </w:r>
      <w:r w:rsidR="00144CFA">
        <w:rPr>
          <w:rFonts w:ascii="Times New Roman" w:hAnsi="Times New Roman" w:cs="Times New Roman"/>
          <w:lang w:val="en-US"/>
        </w:rPr>
        <w:t>This work</w:t>
      </w:r>
      <w:r w:rsidR="00F608AF">
        <w:rPr>
          <w:rFonts w:ascii="Times New Roman" w:hAnsi="Times New Roman" w:cs="Times New Roman"/>
          <w:lang w:val="en-US"/>
        </w:rPr>
        <w:t>, the</w:t>
      </w:r>
      <w:r w:rsidR="00144CFA">
        <w:rPr>
          <w:rFonts w:ascii="Times New Roman" w:hAnsi="Times New Roman" w:cs="Times New Roman"/>
          <w:lang w:val="en-US"/>
        </w:rPr>
        <w:t xml:space="preserve"> revised version of </w:t>
      </w:r>
      <w:r w:rsidR="00282555">
        <w:rPr>
          <w:rFonts w:ascii="Times New Roman" w:hAnsi="Times New Roman" w:cs="Times New Roman"/>
          <w:lang w:val="en-US"/>
        </w:rPr>
        <w:t>a PhD thesis at t</w:t>
      </w:r>
      <w:r w:rsidR="00F608AF">
        <w:rPr>
          <w:rFonts w:ascii="Times New Roman" w:hAnsi="Times New Roman" w:cs="Times New Roman"/>
          <w:lang w:val="en-US"/>
        </w:rPr>
        <w:t xml:space="preserve">he Warburg Institute, is </w:t>
      </w:r>
      <w:r w:rsidR="008F0C5B">
        <w:rPr>
          <w:rFonts w:ascii="Times New Roman" w:hAnsi="Times New Roman" w:cs="Times New Roman"/>
          <w:lang w:val="en-US"/>
        </w:rPr>
        <w:t xml:space="preserve">very </w:t>
      </w:r>
      <w:r w:rsidR="00D862BE">
        <w:rPr>
          <w:rFonts w:ascii="Times New Roman" w:hAnsi="Times New Roman" w:cs="Times New Roman"/>
          <w:lang w:val="en-US"/>
        </w:rPr>
        <w:t>extensive</w:t>
      </w:r>
      <w:r w:rsidR="00387336">
        <w:rPr>
          <w:rFonts w:ascii="Times New Roman" w:hAnsi="Times New Roman" w:cs="Times New Roman"/>
          <w:lang w:val="en-US"/>
        </w:rPr>
        <w:t xml:space="preserve"> in scope</w:t>
      </w:r>
      <w:r w:rsidR="00E004A6">
        <w:rPr>
          <w:rFonts w:ascii="Times New Roman" w:hAnsi="Times New Roman" w:cs="Times New Roman"/>
          <w:lang w:val="en-US"/>
        </w:rPr>
        <w:t xml:space="preserve">, as it </w:t>
      </w:r>
      <w:r w:rsidR="00CD3D86">
        <w:rPr>
          <w:rFonts w:ascii="Times New Roman" w:hAnsi="Times New Roman" w:cs="Times New Roman"/>
          <w:lang w:val="en-US"/>
        </w:rPr>
        <w:t xml:space="preserve">delves into the </w:t>
      </w:r>
      <w:r w:rsidR="00D862BE">
        <w:rPr>
          <w:rFonts w:ascii="Times New Roman" w:hAnsi="Times New Roman" w:cs="Times New Roman"/>
          <w:lang w:val="en-US"/>
        </w:rPr>
        <w:t xml:space="preserve">Pythagorean </w:t>
      </w:r>
      <w:r w:rsidR="0042129D">
        <w:rPr>
          <w:rFonts w:ascii="Times New Roman" w:hAnsi="Times New Roman" w:cs="Times New Roman"/>
          <w:lang w:val="en-US"/>
        </w:rPr>
        <w:t xml:space="preserve">tradition, </w:t>
      </w:r>
      <w:r w:rsidR="00714EC1">
        <w:rPr>
          <w:rFonts w:ascii="Times New Roman" w:hAnsi="Times New Roman" w:cs="Times New Roman"/>
          <w:lang w:val="en-US"/>
        </w:rPr>
        <w:t xml:space="preserve">the </w:t>
      </w:r>
      <w:r w:rsidR="00CD3D86">
        <w:rPr>
          <w:rFonts w:ascii="Times New Roman" w:hAnsi="Times New Roman" w:cs="Times New Roman"/>
          <w:lang w:val="en-US"/>
        </w:rPr>
        <w:t>Abrahamic Scriptures</w:t>
      </w:r>
      <w:r w:rsidR="0046085B">
        <w:rPr>
          <w:rFonts w:ascii="Times New Roman" w:hAnsi="Times New Roman" w:cs="Times New Roman"/>
          <w:lang w:val="en-US"/>
        </w:rPr>
        <w:t xml:space="preserve">, the Christian sources, Hermetic and Gnostic </w:t>
      </w:r>
      <w:r w:rsidR="00685BB1">
        <w:rPr>
          <w:rFonts w:ascii="Times New Roman" w:hAnsi="Times New Roman" w:cs="Times New Roman"/>
          <w:lang w:val="en-US"/>
        </w:rPr>
        <w:t>literature,</w:t>
      </w:r>
      <w:r w:rsidR="0083344D">
        <w:rPr>
          <w:rFonts w:ascii="Times New Roman" w:hAnsi="Times New Roman" w:cs="Times New Roman"/>
          <w:lang w:val="en-US"/>
        </w:rPr>
        <w:t xml:space="preserve"> and Islamic </w:t>
      </w:r>
      <w:r w:rsidR="006D6D6A">
        <w:rPr>
          <w:rFonts w:ascii="Times New Roman" w:hAnsi="Times New Roman" w:cs="Times New Roman"/>
          <w:lang w:val="en-US"/>
        </w:rPr>
        <w:t xml:space="preserve">authors </w:t>
      </w:r>
      <w:r w:rsidR="009A651C">
        <w:rPr>
          <w:rFonts w:ascii="Times New Roman" w:hAnsi="Times New Roman" w:cs="Times New Roman"/>
          <w:lang w:val="en-US"/>
        </w:rPr>
        <w:t>such as the</w:t>
      </w:r>
      <w:r w:rsidR="006D6D6A">
        <w:rPr>
          <w:rFonts w:ascii="Times New Roman" w:hAnsi="Times New Roman" w:cs="Times New Roman"/>
          <w:lang w:val="en-US"/>
        </w:rPr>
        <w:t xml:space="preserve"> </w:t>
      </w:r>
      <w:proofErr w:type="spellStart"/>
      <w:r w:rsidR="006D6D6A">
        <w:rPr>
          <w:rFonts w:ascii="Times New Roman" w:hAnsi="Times New Roman" w:cs="Times New Roman"/>
          <w:lang w:val="en-US"/>
        </w:rPr>
        <w:t>Ikhwān</w:t>
      </w:r>
      <w:proofErr w:type="spellEnd"/>
      <w:r w:rsidR="006D6D6A">
        <w:rPr>
          <w:rFonts w:ascii="Times New Roman" w:hAnsi="Times New Roman" w:cs="Times New Roman"/>
          <w:lang w:val="en-US"/>
        </w:rPr>
        <w:t xml:space="preserve"> al-</w:t>
      </w:r>
      <w:proofErr w:type="spellStart"/>
      <w:r w:rsidR="006D6D6A">
        <w:rPr>
          <w:rFonts w:ascii="Times New Roman" w:hAnsi="Times New Roman" w:cs="Times New Roman"/>
          <w:lang w:val="en-US"/>
        </w:rPr>
        <w:t>Ṣafā</w:t>
      </w:r>
      <w:proofErr w:type="spellEnd"/>
      <w:r w:rsidR="006D6D6A">
        <w:rPr>
          <w:rFonts w:ascii="Times New Roman" w:hAnsi="Times New Roman" w:cs="Times New Roman"/>
          <w:lang w:val="en-US"/>
        </w:rPr>
        <w:t>’</w:t>
      </w:r>
      <w:r w:rsidR="009A651C">
        <w:rPr>
          <w:rFonts w:ascii="Times New Roman" w:hAnsi="Times New Roman" w:cs="Times New Roman"/>
          <w:lang w:val="en-US"/>
        </w:rPr>
        <w:t xml:space="preserve">, </w:t>
      </w:r>
      <w:r w:rsidR="00203A8F">
        <w:rPr>
          <w:rFonts w:ascii="Times New Roman" w:hAnsi="Times New Roman" w:cs="Times New Roman"/>
          <w:lang w:val="en-US"/>
        </w:rPr>
        <w:t>al-</w:t>
      </w:r>
      <w:proofErr w:type="spellStart"/>
      <w:r w:rsidR="00203A8F">
        <w:rPr>
          <w:rFonts w:ascii="Times New Roman" w:hAnsi="Times New Roman" w:cs="Times New Roman"/>
          <w:lang w:val="en-US"/>
        </w:rPr>
        <w:t>Būnī</w:t>
      </w:r>
      <w:proofErr w:type="spellEnd"/>
      <w:r w:rsidR="00203A8F">
        <w:rPr>
          <w:rFonts w:ascii="Times New Roman" w:hAnsi="Times New Roman" w:cs="Times New Roman"/>
          <w:lang w:val="en-US"/>
        </w:rPr>
        <w:t xml:space="preserve"> and Ibn ‘</w:t>
      </w:r>
      <w:proofErr w:type="spellStart"/>
      <w:r w:rsidR="00203A8F">
        <w:rPr>
          <w:rFonts w:ascii="Times New Roman" w:hAnsi="Times New Roman" w:cs="Times New Roman"/>
          <w:lang w:val="en-US"/>
        </w:rPr>
        <w:t>Arabī</w:t>
      </w:r>
      <w:proofErr w:type="spellEnd"/>
      <w:r w:rsidR="00203A8F">
        <w:rPr>
          <w:rFonts w:ascii="Times New Roman" w:hAnsi="Times New Roman" w:cs="Times New Roman"/>
          <w:lang w:val="en-US"/>
        </w:rPr>
        <w:t>.</w:t>
      </w:r>
      <w:r w:rsidR="00A40721">
        <w:rPr>
          <w:rFonts w:ascii="Times New Roman" w:hAnsi="Times New Roman" w:cs="Times New Roman"/>
          <w:lang w:val="en-US"/>
        </w:rPr>
        <w:t xml:space="preserve"> It also includes a chapte</w:t>
      </w:r>
      <w:r w:rsidR="00714EC1">
        <w:rPr>
          <w:rFonts w:ascii="Times New Roman" w:hAnsi="Times New Roman" w:cs="Times New Roman"/>
          <w:lang w:val="en-US"/>
        </w:rPr>
        <w:t>r on</w:t>
      </w:r>
      <w:r w:rsidR="00A40721">
        <w:rPr>
          <w:rFonts w:ascii="Times New Roman" w:hAnsi="Times New Roman" w:cs="Times New Roman"/>
          <w:lang w:val="en-US"/>
        </w:rPr>
        <w:t xml:space="preserve"> the</w:t>
      </w:r>
      <w:r w:rsidR="00714EC1">
        <w:rPr>
          <w:rFonts w:ascii="Times New Roman" w:hAnsi="Times New Roman" w:cs="Times New Roman"/>
          <w:lang w:val="en-US"/>
        </w:rPr>
        <w:t xml:space="preserve"> Jewish</w:t>
      </w:r>
      <w:r w:rsidR="00A40721">
        <w:rPr>
          <w:rFonts w:ascii="Times New Roman" w:hAnsi="Times New Roman" w:cs="Times New Roman"/>
          <w:lang w:val="en-US"/>
        </w:rPr>
        <w:t xml:space="preserve"> </w:t>
      </w:r>
      <w:r w:rsidR="00A40721" w:rsidRPr="00714EC1">
        <w:rPr>
          <w:rFonts w:ascii="Times New Roman" w:hAnsi="Times New Roman" w:cs="Times New Roman"/>
          <w:i/>
          <w:iCs/>
          <w:lang w:val="en-US"/>
        </w:rPr>
        <w:t>SY</w:t>
      </w:r>
      <w:r w:rsidR="00A40721">
        <w:rPr>
          <w:rFonts w:ascii="Times New Roman" w:hAnsi="Times New Roman" w:cs="Times New Roman"/>
          <w:lang w:val="en-US"/>
        </w:rPr>
        <w:t xml:space="preserve"> </w:t>
      </w:r>
      <w:r w:rsidR="006D6D6A">
        <w:rPr>
          <w:rFonts w:ascii="Times New Roman" w:hAnsi="Times New Roman" w:cs="Times New Roman"/>
          <w:lang w:val="en-US"/>
        </w:rPr>
        <w:t xml:space="preserve">(at pp. 201-20), </w:t>
      </w:r>
    </w:p>
  </w:footnote>
  <w:footnote w:id="40">
    <w:p w14:paraId="61B304C6" w14:textId="685EA165" w:rsidR="00714EC1" w:rsidRPr="00675E4A" w:rsidRDefault="00714EC1" w:rsidP="00556BCA">
      <w:pPr>
        <w:pStyle w:val="Notedebasdepage"/>
        <w:jc w:val="both"/>
        <w:rPr>
          <w:rFonts w:ascii="Times New Roman" w:hAnsi="Times New Roman" w:cs="Times New Roman"/>
          <w:lang w:val="en-US"/>
        </w:rPr>
      </w:pPr>
      <w:r w:rsidRPr="00531A64">
        <w:rPr>
          <w:rStyle w:val="Appelnotedebasdep"/>
          <w:rFonts w:ascii="Times New Roman" w:hAnsi="Times New Roman" w:cs="Times New Roman"/>
        </w:rPr>
        <w:footnoteRef/>
      </w:r>
      <w:r w:rsidRPr="00531A64">
        <w:rPr>
          <w:rFonts w:ascii="Times New Roman" w:hAnsi="Times New Roman" w:cs="Times New Roman"/>
          <w:lang w:val="en-US"/>
        </w:rPr>
        <w:t xml:space="preserve"> </w:t>
      </w:r>
      <w:r w:rsidRPr="0095361C">
        <w:rPr>
          <w:rFonts w:asciiTheme="majorBidi" w:hAnsiTheme="majorBidi" w:cstheme="majorBidi"/>
          <w:lang w:val="en-US"/>
        </w:rPr>
        <w:t xml:space="preserve">Ibn </w:t>
      </w:r>
      <w:proofErr w:type="spellStart"/>
      <w:r w:rsidRPr="0095361C">
        <w:rPr>
          <w:rFonts w:asciiTheme="majorBidi" w:hAnsiTheme="majorBidi" w:cstheme="majorBidi"/>
          <w:lang w:val="en-US"/>
        </w:rPr>
        <w:t>Sīnā</w:t>
      </w:r>
      <w:proofErr w:type="spellEnd"/>
      <w:r w:rsidRPr="0095361C">
        <w:rPr>
          <w:rFonts w:asciiTheme="majorBidi" w:hAnsiTheme="majorBidi" w:cstheme="majorBidi"/>
          <w:lang w:val="en-US"/>
        </w:rPr>
        <w:t xml:space="preserve">, </w:t>
      </w:r>
      <w:proofErr w:type="spellStart"/>
      <w:r w:rsidRPr="0095361C">
        <w:rPr>
          <w:rFonts w:asciiTheme="majorBidi" w:hAnsiTheme="majorBidi" w:cstheme="majorBidi"/>
          <w:i/>
          <w:iCs/>
          <w:lang w:val="en-US"/>
        </w:rPr>
        <w:t>Risāla</w:t>
      </w:r>
      <w:proofErr w:type="spellEnd"/>
      <w:r w:rsidRPr="0095361C">
        <w:rPr>
          <w:rFonts w:asciiTheme="majorBidi" w:hAnsiTheme="majorBidi" w:cstheme="majorBidi"/>
          <w:i/>
          <w:iCs/>
          <w:lang w:val="en-US"/>
        </w:rPr>
        <w:t xml:space="preserve"> </w:t>
      </w:r>
      <w:proofErr w:type="spellStart"/>
      <w:r w:rsidRPr="0095361C">
        <w:rPr>
          <w:rFonts w:asciiTheme="majorBidi" w:hAnsiTheme="majorBidi" w:cstheme="majorBidi"/>
          <w:i/>
          <w:iCs/>
          <w:lang w:val="en-US"/>
        </w:rPr>
        <w:t>Nairūzīyya</w:t>
      </w:r>
      <w:proofErr w:type="spellEnd"/>
      <w:r w:rsidRPr="0095361C">
        <w:rPr>
          <w:rFonts w:asciiTheme="majorBidi" w:hAnsiTheme="majorBidi" w:cstheme="majorBidi"/>
          <w:lang w:val="en-US"/>
        </w:rPr>
        <w:t xml:space="preserve">, in </w:t>
      </w:r>
      <w:proofErr w:type="spellStart"/>
      <w:proofErr w:type="gramStart"/>
      <w:r w:rsidRPr="0095361C">
        <w:rPr>
          <w:rFonts w:asciiTheme="majorBidi" w:hAnsiTheme="majorBidi" w:cstheme="majorBidi"/>
          <w:i/>
          <w:iCs/>
          <w:lang w:val="en-US"/>
        </w:rPr>
        <w:t>Tis‘</w:t>
      </w:r>
      <w:proofErr w:type="spellEnd"/>
      <w:r w:rsidRPr="0095361C">
        <w:rPr>
          <w:rFonts w:asciiTheme="majorBidi" w:hAnsiTheme="majorBidi" w:cstheme="majorBidi"/>
          <w:i/>
          <w:iCs/>
          <w:lang w:val="en-US"/>
        </w:rPr>
        <w:t xml:space="preserve"> </w:t>
      </w:r>
      <w:proofErr w:type="spellStart"/>
      <w:r w:rsidRPr="0095361C">
        <w:rPr>
          <w:rFonts w:asciiTheme="majorBidi" w:hAnsiTheme="majorBidi" w:cstheme="majorBidi"/>
          <w:i/>
          <w:iCs/>
          <w:lang w:val="en-US"/>
        </w:rPr>
        <w:t>Rasā’il</w:t>
      </w:r>
      <w:proofErr w:type="spellEnd"/>
      <w:proofErr w:type="gramEnd"/>
      <w:r w:rsidRPr="0095361C">
        <w:rPr>
          <w:rFonts w:asciiTheme="majorBidi" w:hAnsiTheme="majorBidi" w:cstheme="majorBidi"/>
          <w:lang w:val="en-US"/>
        </w:rPr>
        <w:t xml:space="preserve">, ed. Cairo 1908, 134-141. On this, see S. H. Nasr, </w:t>
      </w:r>
      <w:r w:rsidRPr="0095361C">
        <w:rPr>
          <w:rFonts w:asciiTheme="majorBidi" w:hAnsiTheme="majorBidi" w:cstheme="majorBidi"/>
          <w:i/>
          <w:iCs/>
          <w:lang w:val="en-US"/>
        </w:rPr>
        <w:t>An Introduction to Islamic Cosmological Doctrines</w:t>
      </w:r>
      <w:r w:rsidR="009664C6" w:rsidRPr="0095361C">
        <w:rPr>
          <w:rFonts w:asciiTheme="majorBidi" w:hAnsiTheme="majorBidi" w:cstheme="majorBidi"/>
          <w:lang w:val="en-US"/>
        </w:rPr>
        <w:t xml:space="preserve"> (</w:t>
      </w:r>
      <w:r w:rsidRPr="0095361C">
        <w:rPr>
          <w:rFonts w:asciiTheme="majorBidi" w:hAnsiTheme="majorBidi" w:cstheme="majorBidi"/>
          <w:lang w:val="en-US"/>
        </w:rPr>
        <w:t>London</w:t>
      </w:r>
      <w:r w:rsidR="0036132E" w:rsidRPr="0095361C">
        <w:rPr>
          <w:rFonts w:asciiTheme="majorBidi" w:hAnsiTheme="majorBidi" w:cstheme="majorBidi"/>
          <w:lang w:val="en-US"/>
        </w:rPr>
        <w:t>: Thames and Hudson,</w:t>
      </w:r>
      <w:r w:rsidRPr="0095361C">
        <w:rPr>
          <w:rFonts w:asciiTheme="majorBidi" w:hAnsiTheme="majorBidi" w:cstheme="majorBidi"/>
          <w:lang w:val="en-US"/>
        </w:rPr>
        <w:t xml:space="preserve"> 1978, </w:t>
      </w:r>
      <w:r w:rsidR="000A04F0" w:rsidRPr="0095361C">
        <w:rPr>
          <w:rFonts w:asciiTheme="majorBidi" w:hAnsiTheme="majorBidi" w:cstheme="majorBidi"/>
          <w:lang w:val="en-US"/>
        </w:rPr>
        <w:t xml:space="preserve">pp. </w:t>
      </w:r>
      <w:r w:rsidRPr="0095361C">
        <w:rPr>
          <w:rFonts w:asciiTheme="majorBidi" w:hAnsiTheme="majorBidi" w:cstheme="majorBidi"/>
          <w:lang w:val="en-US"/>
        </w:rPr>
        <w:t>209-212</w:t>
      </w:r>
      <w:r w:rsidR="009664C6" w:rsidRPr="0095361C">
        <w:rPr>
          <w:rFonts w:asciiTheme="majorBidi" w:hAnsiTheme="majorBidi" w:cstheme="majorBidi"/>
          <w:lang w:val="en-US"/>
        </w:rPr>
        <w:t>)</w:t>
      </w:r>
      <w:r w:rsidRPr="0095361C">
        <w:rPr>
          <w:rFonts w:asciiTheme="majorBidi" w:hAnsiTheme="majorBidi" w:cstheme="majorBidi"/>
          <w:lang w:val="en-US"/>
        </w:rPr>
        <w:t>.</w:t>
      </w:r>
      <w:r w:rsidR="007B5E2A" w:rsidRPr="0095361C">
        <w:rPr>
          <w:rFonts w:asciiTheme="majorBidi" w:hAnsiTheme="majorBidi" w:cstheme="majorBidi"/>
          <w:lang w:val="en-US"/>
        </w:rPr>
        <w:t xml:space="preserve"> </w:t>
      </w:r>
      <w:r w:rsidR="00ED2337" w:rsidRPr="0095361C">
        <w:rPr>
          <w:rFonts w:asciiTheme="majorBidi" w:hAnsiTheme="majorBidi" w:cstheme="majorBidi"/>
          <w:lang w:val="en-US"/>
        </w:rPr>
        <w:t xml:space="preserve">See also Acevedo, </w:t>
      </w:r>
      <w:r w:rsidR="00ED2337" w:rsidRPr="0095361C">
        <w:rPr>
          <w:rFonts w:asciiTheme="majorBidi" w:hAnsiTheme="majorBidi" w:cstheme="majorBidi"/>
          <w:i/>
          <w:iCs/>
          <w:lang w:val="en-US"/>
        </w:rPr>
        <w:t>Alphanumeric Cosmology</w:t>
      </w:r>
      <w:r w:rsidR="00ED2337" w:rsidRPr="0095361C">
        <w:rPr>
          <w:rFonts w:asciiTheme="majorBidi" w:hAnsiTheme="majorBidi" w:cstheme="majorBidi"/>
          <w:lang w:val="en-US"/>
        </w:rPr>
        <w:t xml:space="preserve">, </w:t>
      </w:r>
      <w:r w:rsidR="001F5355" w:rsidRPr="0095361C">
        <w:rPr>
          <w:rFonts w:asciiTheme="majorBidi" w:hAnsiTheme="majorBidi" w:cstheme="majorBidi"/>
          <w:lang w:val="en-US"/>
        </w:rPr>
        <w:t xml:space="preserve">pp. </w:t>
      </w:r>
      <w:r w:rsidR="003374B4" w:rsidRPr="0095361C">
        <w:rPr>
          <w:rFonts w:asciiTheme="majorBidi" w:hAnsiTheme="majorBidi" w:cstheme="majorBidi"/>
          <w:lang w:val="en-US"/>
        </w:rPr>
        <w:t>42-8 (</w:t>
      </w:r>
      <w:r w:rsidR="0092282E" w:rsidRPr="0095361C">
        <w:rPr>
          <w:rFonts w:asciiTheme="majorBidi" w:hAnsiTheme="majorBidi" w:cstheme="majorBidi"/>
          <w:lang w:val="en-US"/>
        </w:rPr>
        <w:t>‘</w:t>
      </w:r>
      <w:proofErr w:type="spellStart"/>
      <w:r w:rsidR="00427601" w:rsidRPr="0095361C">
        <w:rPr>
          <w:rFonts w:asciiTheme="majorBidi" w:hAnsiTheme="majorBidi" w:cstheme="majorBidi"/>
          <w:lang w:val="en-US"/>
        </w:rPr>
        <w:t>Isopsephi</w:t>
      </w:r>
      <w:r w:rsidR="00E749CB" w:rsidRPr="0095361C">
        <w:rPr>
          <w:rFonts w:asciiTheme="majorBidi" w:hAnsiTheme="majorBidi" w:cstheme="majorBidi"/>
          <w:lang w:val="en-US"/>
        </w:rPr>
        <w:t>s</w:t>
      </w:r>
      <w:r w:rsidR="00427601" w:rsidRPr="0095361C">
        <w:rPr>
          <w:rFonts w:asciiTheme="majorBidi" w:hAnsiTheme="majorBidi" w:cstheme="majorBidi"/>
          <w:lang w:val="en-US"/>
        </w:rPr>
        <w:t>m</w:t>
      </w:r>
      <w:proofErr w:type="spellEnd"/>
      <w:r w:rsidR="00427601" w:rsidRPr="0095361C">
        <w:rPr>
          <w:rFonts w:asciiTheme="majorBidi" w:hAnsiTheme="majorBidi" w:cstheme="majorBidi"/>
          <w:lang w:val="en-US"/>
        </w:rPr>
        <w:t xml:space="preserve">, </w:t>
      </w:r>
      <w:proofErr w:type="spellStart"/>
      <w:r w:rsidR="00427601" w:rsidRPr="0095361C">
        <w:rPr>
          <w:rFonts w:asciiTheme="majorBidi" w:hAnsiTheme="majorBidi" w:cstheme="majorBidi"/>
          <w:lang w:val="en-US"/>
        </w:rPr>
        <w:t>Onomatomancy</w:t>
      </w:r>
      <w:proofErr w:type="spellEnd"/>
      <w:r w:rsidR="00427601" w:rsidRPr="0095361C">
        <w:rPr>
          <w:rFonts w:asciiTheme="majorBidi" w:hAnsiTheme="majorBidi" w:cstheme="majorBidi"/>
          <w:lang w:val="en-US"/>
        </w:rPr>
        <w:t xml:space="preserve"> and Gematria’</w:t>
      </w:r>
      <w:r w:rsidR="00826166" w:rsidRPr="0095361C">
        <w:rPr>
          <w:rFonts w:asciiTheme="majorBidi" w:hAnsiTheme="majorBidi" w:cstheme="majorBidi"/>
          <w:lang w:val="en-US"/>
        </w:rPr>
        <w:t>)</w:t>
      </w:r>
      <w:r w:rsidR="00427601" w:rsidRPr="0095361C">
        <w:rPr>
          <w:rFonts w:asciiTheme="majorBidi" w:hAnsiTheme="majorBidi" w:cstheme="majorBidi"/>
          <w:lang w:val="en-US"/>
        </w:rPr>
        <w:t>,</w:t>
      </w:r>
      <w:r w:rsidR="00826166" w:rsidRPr="0095361C">
        <w:rPr>
          <w:rFonts w:asciiTheme="majorBidi" w:hAnsiTheme="majorBidi" w:cstheme="majorBidi"/>
          <w:lang w:val="en-US"/>
        </w:rPr>
        <w:t xml:space="preserve"> where</w:t>
      </w:r>
      <w:r w:rsidR="00FB0622" w:rsidRPr="0095361C">
        <w:rPr>
          <w:rFonts w:asciiTheme="majorBidi" w:hAnsiTheme="majorBidi" w:cstheme="majorBidi"/>
          <w:lang w:val="en-US"/>
        </w:rPr>
        <w:t xml:space="preserve"> </w:t>
      </w:r>
      <w:r w:rsidR="00826166" w:rsidRPr="0095361C">
        <w:rPr>
          <w:rFonts w:asciiTheme="majorBidi" w:hAnsiTheme="majorBidi" w:cstheme="majorBidi"/>
          <w:lang w:val="en-US"/>
        </w:rPr>
        <w:t xml:space="preserve">examples are given of </w:t>
      </w:r>
      <w:r w:rsidR="0081445E" w:rsidRPr="0095361C">
        <w:rPr>
          <w:rFonts w:asciiTheme="majorBidi" w:hAnsiTheme="majorBidi" w:cstheme="majorBidi"/>
          <w:lang w:val="en-US"/>
        </w:rPr>
        <w:t xml:space="preserve">words </w:t>
      </w:r>
      <w:r w:rsidR="00E749CB" w:rsidRPr="0095361C">
        <w:rPr>
          <w:rFonts w:asciiTheme="majorBidi" w:hAnsiTheme="majorBidi" w:cstheme="majorBidi"/>
          <w:lang w:val="en-US"/>
        </w:rPr>
        <w:t xml:space="preserve">such as </w:t>
      </w:r>
      <w:r w:rsidR="00FB0622" w:rsidRPr="0095361C">
        <w:rPr>
          <w:rFonts w:asciiTheme="majorBidi" w:hAnsiTheme="majorBidi" w:cstheme="majorBidi"/>
          <w:lang w:val="en-US"/>
        </w:rPr>
        <w:t xml:space="preserve">the </w:t>
      </w:r>
      <w:r w:rsidR="00FB0622" w:rsidRPr="00675E4A">
        <w:rPr>
          <w:rFonts w:asciiTheme="majorBidi" w:hAnsiTheme="majorBidi" w:cstheme="majorBidi"/>
          <w:lang w:val="en-US"/>
        </w:rPr>
        <w:t>Greek</w:t>
      </w:r>
      <w:r w:rsidR="007315C0" w:rsidRPr="00675E4A">
        <w:rPr>
          <w:rFonts w:asciiTheme="majorBidi" w:hAnsiTheme="majorBidi" w:cstheme="majorBidi"/>
          <w:lang w:val="en-US"/>
        </w:rPr>
        <w:t xml:space="preserve"> </w:t>
      </w:r>
      <w:proofErr w:type="spellStart"/>
      <w:r w:rsidR="009F3A8C" w:rsidRPr="00963C45">
        <w:rPr>
          <w:rFonts w:asciiTheme="majorBidi" w:hAnsiTheme="majorBidi" w:cstheme="majorBidi"/>
          <w:color w:val="474747"/>
          <w:shd w:val="clear" w:color="auto" w:fill="FFFFFF"/>
        </w:rPr>
        <w:t>δέκ</w:t>
      </w:r>
      <w:proofErr w:type="spellEnd"/>
      <w:r w:rsidR="009F3A8C" w:rsidRPr="00963C45">
        <w:rPr>
          <w:rFonts w:asciiTheme="majorBidi" w:hAnsiTheme="majorBidi" w:cstheme="majorBidi"/>
          <w:color w:val="474747"/>
          <w:shd w:val="clear" w:color="auto" w:fill="FFFFFF"/>
        </w:rPr>
        <w:t>ας</w:t>
      </w:r>
      <w:r w:rsidR="00A0777C" w:rsidRPr="00675E4A">
        <w:rPr>
          <w:rFonts w:asciiTheme="majorBidi" w:hAnsiTheme="majorBidi" w:cstheme="majorBidi"/>
          <w:lang w:val="en-US"/>
        </w:rPr>
        <w:t xml:space="preserve">, which </w:t>
      </w:r>
      <w:r w:rsidR="00E749CB" w:rsidRPr="00675E4A">
        <w:rPr>
          <w:rFonts w:asciiTheme="majorBidi" w:hAnsiTheme="majorBidi" w:cstheme="majorBidi"/>
          <w:lang w:val="en-US"/>
        </w:rPr>
        <w:t xml:space="preserve">may refer either to ‘the first ten numbers’ and ‘the first ten </w:t>
      </w:r>
      <w:proofErr w:type="gramStart"/>
      <w:r w:rsidR="00E749CB" w:rsidRPr="00675E4A">
        <w:rPr>
          <w:rFonts w:asciiTheme="majorBidi" w:hAnsiTheme="majorBidi" w:cstheme="majorBidi"/>
          <w:lang w:val="en-US"/>
        </w:rPr>
        <w:t>letters’</w:t>
      </w:r>
      <w:proofErr w:type="gramEnd"/>
      <w:r w:rsidR="00E749CB" w:rsidRPr="00675E4A">
        <w:rPr>
          <w:rFonts w:ascii="Times New Roman" w:hAnsi="Times New Roman" w:cs="Times New Roman"/>
          <w:lang w:val="en-US"/>
        </w:rPr>
        <w:t>.</w:t>
      </w:r>
    </w:p>
  </w:footnote>
  <w:footnote w:id="41">
    <w:p w14:paraId="7E2556BF" w14:textId="3E365C6F" w:rsidR="004B71E8" w:rsidRPr="00542523" w:rsidRDefault="004B71E8" w:rsidP="00556BCA">
      <w:pPr>
        <w:pStyle w:val="Notedebasdepage"/>
        <w:jc w:val="both"/>
        <w:rPr>
          <w:rFonts w:asciiTheme="majorBidi" w:hAnsiTheme="majorBidi" w:cstheme="majorBidi"/>
          <w:lang w:val="en-US"/>
        </w:rPr>
      </w:pPr>
      <w:r w:rsidRPr="00675E4A">
        <w:rPr>
          <w:rStyle w:val="Appelnotedebasdep"/>
          <w:rFonts w:asciiTheme="majorBidi" w:hAnsiTheme="majorBidi" w:cstheme="majorBidi"/>
        </w:rPr>
        <w:footnoteRef/>
      </w:r>
      <w:r w:rsidRPr="00675E4A">
        <w:rPr>
          <w:rFonts w:asciiTheme="majorBidi" w:hAnsiTheme="majorBidi" w:cstheme="majorBidi"/>
          <w:lang w:val="en-US"/>
        </w:rPr>
        <w:t xml:space="preserve"> R. </w:t>
      </w:r>
      <w:proofErr w:type="spellStart"/>
      <w:r w:rsidRPr="00675E4A">
        <w:rPr>
          <w:rFonts w:asciiTheme="majorBidi" w:hAnsiTheme="majorBidi" w:cstheme="majorBidi"/>
          <w:lang w:val="en-US"/>
        </w:rPr>
        <w:t>Jospe</w:t>
      </w:r>
      <w:proofErr w:type="spellEnd"/>
      <w:r w:rsidRPr="00675E4A">
        <w:rPr>
          <w:rFonts w:asciiTheme="majorBidi" w:hAnsiTheme="majorBidi" w:cstheme="majorBidi"/>
          <w:lang w:val="en-US"/>
        </w:rPr>
        <w:t>, ‘Early Philosophical Commentaries</w:t>
      </w:r>
      <w:r w:rsidRPr="00542523">
        <w:rPr>
          <w:rFonts w:asciiTheme="majorBidi" w:hAnsiTheme="majorBidi" w:cstheme="majorBidi"/>
          <w:lang w:val="en-US"/>
        </w:rPr>
        <w:t xml:space="preserve"> on the </w:t>
      </w:r>
      <w:r w:rsidRPr="00542523">
        <w:rPr>
          <w:rFonts w:asciiTheme="majorBidi" w:hAnsiTheme="majorBidi" w:cstheme="majorBidi"/>
          <w:i/>
          <w:iCs/>
          <w:lang w:val="en-US"/>
        </w:rPr>
        <w:t xml:space="preserve">Sefer </w:t>
      </w:r>
      <w:proofErr w:type="spellStart"/>
      <w:r w:rsidRPr="00542523">
        <w:rPr>
          <w:rFonts w:asciiTheme="majorBidi" w:hAnsiTheme="majorBidi" w:cstheme="majorBidi"/>
          <w:i/>
          <w:iCs/>
          <w:lang w:val="en-US"/>
        </w:rPr>
        <w:t>Yeẓirah</w:t>
      </w:r>
      <w:proofErr w:type="spellEnd"/>
      <w:r w:rsidRPr="00542523">
        <w:rPr>
          <w:rFonts w:asciiTheme="majorBidi" w:hAnsiTheme="majorBidi" w:cstheme="majorBidi"/>
          <w:lang w:val="en-US"/>
        </w:rPr>
        <w:t xml:space="preserve">: Some Comments’, </w:t>
      </w:r>
      <w:r w:rsidRPr="00542523">
        <w:rPr>
          <w:rFonts w:asciiTheme="majorBidi" w:hAnsiTheme="majorBidi" w:cstheme="majorBidi"/>
          <w:i/>
          <w:iCs/>
          <w:lang w:val="en-US"/>
        </w:rPr>
        <w:t xml:space="preserve">Revue des études </w:t>
      </w:r>
      <w:proofErr w:type="spellStart"/>
      <w:r w:rsidRPr="00542523">
        <w:rPr>
          <w:rFonts w:asciiTheme="majorBidi" w:hAnsiTheme="majorBidi" w:cstheme="majorBidi"/>
          <w:i/>
          <w:iCs/>
          <w:lang w:val="en-US"/>
        </w:rPr>
        <w:t>juives</w:t>
      </w:r>
      <w:proofErr w:type="spellEnd"/>
      <w:r w:rsidRPr="00542523">
        <w:rPr>
          <w:rFonts w:asciiTheme="majorBidi" w:hAnsiTheme="majorBidi" w:cstheme="majorBidi"/>
          <w:lang w:val="en-US"/>
        </w:rPr>
        <w:t xml:space="preserve"> 149.4 (</w:t>
      </w:r>
      <w:proofErr w:type="spellStart"/>
      <w:r w:rsidRPr="00542523">
        <w:rPr>
          <w:rFonts w:asciiTheme="majorBidi" w:hAnsiTheme="majorBidi" w:cstheme="majorBidi"/>
          <w:lang w:val="en-US"/>
        </w:rPr>
        <w:t>octobre-décembre</w:t>
      </w:r>
      <w:proofErr w:type="spellEnd"/>
      <w:r w:rsidRPr="00542523">
        <w:rPr>
          <w:rFonts w:asciiTheme="majorBidi" w:hAnsiTheme="majorBidi" w:cstheme="majorBidi"/>
          <w:lang w:val="en-US"/>
        </w:rPr>
        <w:t xml:space="preserve"> 1990), </w:t>
      </w:r>
      <w:r w:rsidR="00DB611A" w:rsidRPr="00542523">
        <w:rPr>
          <w:rFonts w:asciiTheme="majorBidi" w:hAnsiTheme="majorBidi" w:cstheme="majorBidi"/>
          <w:lang w:val="en-US"/>
        </w:rPr>
        <w:t xml:space="preserve">pp. </w:t>
      </w:r>
      <w:r w:rsidRPr="00542523">
        <w:rPr>
          <w:rFonts w:asciiTheme="majorBidi" w:hAnsiTheme="majorBidi" w:cstheme="majorBidi"/>
          <w:lang w:val="en-US"/>
        </w:rPr>
        <w:t xml:space="preserve">369-415, here at </w:t>
      </w:r>
      <w:r w:rsidR="00DB611A" w:rsidRPr="00542523">
        <w:rPr>
          <w:rFonts w:asciiTheme="majorBidi" w:hAnsiTheme="majorBidi" w:cstheme="majorBidi"/>
          <w:lang w:val="en-US"/>
        </w:rPr>
        <w:t xml:space="preserve">p. </w:t>
      </w:r>
      <w:r w:rsidRPr="00542523">
        <w:rPr>
          <w:rFonts w:asciiTheme="majorBidi" w:hAnsiTheme="majorBidi" w:cstheme="majorBidi"/>
          <w:lang w:val="en-US"/>
        </w:rPr>
        <w:t>377.</w:t>
      </w:r>
      <w:r w:rsidR="005B37AC" w:rsidRPr="00542523">
        <w:rPr>
          <w:rFonts w:asciiTheme="majorBidi" w:hAnsiTheme="majorBidi" w:cstheme="majorBidi"/>
          <w:lang w:val="en-US"/>
        </w:rPr>
        <w:t xml:space="preserve"> See however</w:t>
      </w:r>
      <w:r w:rsidR="00542523" w:rsidRPr="00542523">
        <w:rPr>
          <w:rFonts w:asciiTheme="majorBidi" w:hAnsiTheme="majorBidi" w:cstheme="majorBidi"/>
          <w:lang w:val="en-US"/>
        </w:rPr>
        <w:t xml:space="preserve"> S. </w:t>
      </w:r>
      <w:r w:rsidR="00542523" w:rsidRPr="009C100B">
        <w:rPr>
          <w:rFonts w:asciiTheme="majorBidi" w:hAnsiTheme="majorBidi" w:cstheme="majorBidi"/>
          <w:u w:color="000000"/>
        </w:rPr>
        <w:t xml:space="preserve">Stroumsa, </w:t>
      </w:r>
      <w:r w:rsidR="00542523" w:rsidRPr="009C100B">
        <w:rPr>
          <w:rFonts w:asciiTheme="majorBidi" w:hAnsiTheme="majorBidi" w:cstheme="majorBidi"/>
          <w:i/>
          <w:iCs/>
          <w:u w:color="000000"/>
        </w:rPr>
        <w:t>Saadia Gaon: A Jewish Thinker in a Mediterranean Society</w:t>
      </w:r>
      <w:r w:rsidR="00542523" w:rsidRPr="009C100B">
        <w:rPr>
          <w:rFonts w:asciiTheme="majorBidi" w:hAnsiTheme="majorBidi" w:cstheme="majorBidi"/>
          <w:u w:color="000000"/>
        </w:rPr>
        <w:t xml:space="preserve"> (Tel-Aviv: Tel-Aviv University, 2001)</w:t>
      </w:r>
      <w:r w:rsidR="00542523" w:rsidRPr="009C100B">
        <w:rPr>
          <w:rFonts w:asciiTheme="majorBidi" w:hAnsiTheme="majorBidi" w:cstheme="majorBidi"/>
          <w:u w:color="000000"/>
          <w:lang w:val="en-US" w:bidi="he-IL"/>
        </w:rPr>
        <w:t>, pp. 13-14</w:t>
      </w:r>
      <w:r w:rsidR="00542523" w:rsidRPr="009C100B">
        <w:rPr>
          <w:rFonts w:asciiTheme="majorBidi" w:hAnsiTheme="majorBidi" w:cstheme="majorBidi"/>
          <w:u w:color="000000"/>
        </w:rPr>
        <w:t xml:space="preserve"> (Hebrew).</w:t>
      </w:r>
    </w:p>
  </w:footnote>
  <w:footnote w:id="42">
    <w:p w14:paraId="4C3E2EEE" w14:textId="14B3DE67" w:rsidR="009F60B6" w:rsidRPr="00AB73A3" w:rsidRDefault="009F60B6" w:rsidP="00556BCA">
      <w:pPr>
        <w:autoSpaceDE w:val="0"/>
        <w:autoSpaceDN w:val="0"/>
        <w:adjustRightInd w:val="0"/>
        <w:spacing w:after="0" w:line="240" w:lineRule="auto"/>
        <w:jc w:val="both"/>
        <w:rPr>
          <w:rFonts w:asciiTheme="majorBidi" w:hAnsiTheme="majorBidi" w:cstheme="majorBidi"/>
          <w:sz w:val="20"/>
          <w:szCs w:val="20"/>
          <w:lang w:val="en-US"/>
        </w:rPr>
      </w:pPr>
      <w:r w:rsidRPr="009F60B6">
        <w:rPr>
          <w:rStyle w:val="Appelnotedebasdep"/>
          <w:rFonts w:asciiTheme="majorBidi" w:hAnsiTheme="majorBidi" w:cstheme="majorBidi"/>
          <w:sz w:val="20"/>
          <w:szCs w:val="20"/>
        </w:rPr>
        <w:footnoteRef/>
      </w:r>
      <w:r w:rsidRPr="005E1A1C">
        <w:rPr>
          <w:rFonts w:asciiTheme="majorBidi" w:hAnsiTheme="majorBidi" w:cstheme="majorBidi"/>
          <w:sz w:val="20"/>
          <w:szCs w:val="20"/>
          <w:lang w:val="en-US"/>
        </w:rPr>
        <w:t xml:space="preserve"> </w:t>
      </w:r>
      <w:r w:rsidR="001E3EED" w:rsidRPr="005E1A1C">
        <w:rPr>
          <w:rFonts w:asciiTheme="majorBidi" w:hAnsiTheme="majorBidi" w:cstheme="majorBidi"/>
          <w:sz w:val="20"/>
          <w:szCs w:val="20"/>
          <w:lang w:val="en-US"/>
        </w:rPr>
        <w:t>On this</w:t>
      </w:r>
      <w:r w:rsidR="005E1A1C" w:rsidRPr="005E1A1C">
        <w:rPr>
          <w:rFonts w:asciiTheme="majorBidi" w:hAnsiTheme="majorBidi" w:cstheme="majorBidi"/>
          <w:sz w:val="20"/>
          <w:szCs w:val="20"/>
          <w:lang w:val="en-US"/>
        </w:rPr>
        <w:t xml:space="preserve"> hypothesis</w:t>
      </w:r>
      <w:r w:rsidR="001E3EED" w:rsidRPr="005E1A1C">
        <w:rPr>
          <w:rFonts w:asciiTheme="majorBidi" w:hAnsiTheme="majorBidi" w:cstheme="majorBidi"/>
          <w:sz w:val="20"/>
          <w:szCs w:val="20"/>
          <w:lang w:val="en-US"/>
        </w:rPr>
        <w:t xml:space="preserve">, </w:t>
      </w:r>
      <w:r w:rsidRPr="005E1A1C">
        <w:rPr>
          <w:rFonts w:asciiTheme="majorBidi" w:hAnsiTheme="majorBidi" w:cstheme="majorBidi"/>
          <w:sz w:val="20"/>
          <w:szCs w:val="20"/>
          <w:lang w:val="en-US"/>
        </w:rPr>
        <w:t xml:space="preserve">Fierro, </w:t>
      </w:r>
      <w:r w:rsidR="009D25D7">
        <w:rPr>
          <w:rFonts w:asciiTheme="majorBidi" w:hAnsiTheme="majorBidi" w:cstheme="majorBidi"/>
          <w:sz w:val="20"/>
          <w:szCs w:val="20"/>
          <w:lang w:val="en-US"/>
        </w:rPr>
        <w:t>‘</w:t>
      </w:r>
      <w:proofErr w:type="spellStart"/>
      <w:r w:rsidRPr="005E1A1C">
        <w:rPr>
          <w:rFonts w:asciiTheme="majorBidi" w:hAnsiTheme="majorBidi" w:cstheme="majorBidi"/>
          <w:sz w:val="20"/>
          <w:szCs w:val="20"/>
          <w:lang w:val="en-US"/>
        </w:rPr>
        <w:t>Bāṭinism</w:t>
      </w:r>
      <w:proofErr w:type="spellEnd"/>
      <w:r w:rsidR="00000C35">
        <w:rPr>
          <w:rFonts w:asciiTheme="majorBidi" w:hAnsiTheme="majorBidi" w:cstheme="majorBidi"/>
          <w:sz w:val="20"/>
          <w:szCs w:val="20"/>
          <w:lang w:val="en-US"/>
        </w:rPr>
        <w:t xml:space="preserve"> in </w:t>
      </w:r>
      <w:proofErr w:type="spellStart"/>
      <w:r w:rsidR="00000C35">
        <w:rPr>
          <w:rFonts w:asciiTheme="majorBidi" w:hAnsiTheme="majorBidi" w:cstheme="majorBidi"/>
          <w:sz w:val="20"/>
          <w:szCs w:val="20"/>
          <w:lang w:val="en-US"/>
        </w:rPr>
        <w:t>al-Andalus</w:t>
      </w:r>
      <w:proofErr w:type="spellEnd"/>
      <w:r w:rsidR="00D109D5">
        <w:rPr>
          <w:rFonts w:asciiTheme="majorBidi" w:hAnsiTheme="majorBidi" w:cstheme="majorBidi"/>
          <w:sz w:val="20"/>
          <w:szCs w:val="20"/>
          <w:lang w:val="en-US"/>
        </w:rPr>
        <w:t>’</w:t>
      </w:r>
      <w:r w:rsidR="005E1A1C" w:rsidRPr="005E1A1C">
        <w:rPr>
          <w:rFonts w:asciiTheme="majorBidi" w:hAnsiTheme="majorBidi" w:cstheme="majorBidi"/>
          <w:sz w:val="20"/>
          <w:szCs w:val="20"/>
          <w:lang w:val="en-US"/>
        </w:rPr>
        <w:t xml:space="preserve">. </w:t>
      </w:r>
      <w:r w:rsidR="005E1A1C" w:rsidRPr="005E1A1C">
        <w:rPr>
          <w:rFonts w:asciiTheme="majorBidi" w:hAnsiTheme="majorBidi" w:cstheme="majorBidi"/>
          <w:sz w:val="20"/>
          <w:szCs w:val="20"/>
          <w:lang w:val="fr-BE"/>
        </w:rPr>
        <w:t xml:space="preserve">On </w:t>
      </w:r>
      <w:proofErr w:type="spellStart"/>
      <w:r w:rsidR="005E1A1C" w:rsidRPr="005E1A1C">
        <w:rPr>
          <w:rFonts w:asciiTheme="majorBidi" w:hAnsiTheme="majorBidi" w:cstheme="majorBidi"/>
          <w:sz w:val="20"/>
          <w:szCs w:val="20"/>
          <w:lang w:val="fr-BE"/>
        </w:rPr>
        <w:t>Masl</w:t>
      </w:r>
      <w:r w:rsidR="005E1A1C">
        <w:rPr>
          <w:rFonts w:asciiTheme="majorBidi" w:hAnsiTheme="majorBidi" w:cstheme="majorBidi"/>
          <w:sz w:val="20"/>
          <w:szCs w:val="20"/>
          <w:lang w:val="fr-BE"/>
        </w:rPr>
        <w:t>ama’s</w:t>
      </w:r>
      <w:proofErr w:type="spellEnd"/>
      <w:r w:rsidR="005E1A1C">
        <w:rPr>
          <w:rFonts w:asciiTheme="majorBidi" w:hAnsiTheme="majorBidi" w:cstheme="majorBidi"/>
          <w:sz w:val="20"/>
          <w:szCs w:val="20"/>
          <w:lang w:val="fr-BE"/>
        </w:rPr>
        <w:t xml:space="preserve"> </w:t>
      </w:r>
      <w:proofErr w:type="spellStart"/>
      <w:r w:rsidR="005E1A1C" w:rsidRPr="005E1A1C">
        <w:rPr>
          <w:rFonts w:asciiTheme="majorBidi" w:hAnsiTheme="majorBidi" w:cstheme="majorBidi"/>
          <w:i/>
          <w:iCs/>
          <w:sz w:val="20"/>
          <w:szCs w:val="20"/>
          <w:lang w:val="fr-BE"/>
        </w:rPr>
        <w:t>riḥla</w:t>
      </w:r>
      <w:proofErr w:type="spellEnd"/>
      <w:r w:rsidR="005E1A1C">
        <w:rPr>
          <w:rFonts w:asciiTheme="majorBidi" w:hAnsiTheme="majorBidi" w:cstheme="majorBidi"/>
          <w:sz w:val="20"/>
          <w:szCs w:val="20"/>
          <w:lang w:val="fr-BE"/>
        </w:rPr>
        <w:t xml:space="preserve">, </w:t>
      </w:r>
      <w:proofErr w:type="spellStart"/>
      <w:r w:rsidR="005E1A1C">
        <w:rPr>
          <w:rFonts w:asciiTheme="majorBidi" w:hAnsiTheme="majorBidi" w:cstheme="majorBidi"/>
          <w:sz w:val="20"/>
          <w:szCs w:val="20"/>
          <w:lang w:val="fr-BE"/>
        </w:rPr>
        <w:t>see</w:t>
      </w:r>
      <w:proofErr w:type="spellEnd"/>
      <w:r w:rsidR="005E1A1C">
        <w:rPr>
          <w:rFonts w:asciiTheme="majorBidi" w:hAnsiTheme="majorBidi" w:cstheme="majorBidi"/>
          <w:sz w:val="20"/>
          <w:szCs w:val="20"/>
          <w:lang w:val="fr-BE"/>
        </w:rPr>
        <w:t xml:space="preserve"> </w:t>
      </w:r>
      <w:r w:rsidR="001E3EED" w:rsidRPr="005E1A1C">
        <w:rPr>
          <w:rFonts w:asciiTheme="majorBidi" w:hAnsiTheme="majorBidi" w:cstheme="majorBidi"/>
          <w:sz w:val="20"/>
          <w:szCs w:val="20"/>
          <w:lang w:val="fr-BE"/>
        </w:rPr>
        <w:t xml:space="preserve">de Callataÿ – Moureau, </w:t>
      </w:r>
      <w:r w:rsidR="00A02E67">
        <w:rPr>
          <w:rFonts w:asciiTheme="majorBidi" w:hAnsiTheme="majorBidi" w:cstheme="majorBidi"/>
          <w:sz w:val="20"/>
          <w:szCs w:val="20"/>
          <w:lang w:val="fr-BE"/>
        </w:rPr>
        <w:t>‘</w:t>
      </w:r>
      <w:r w:rsidRPr="005E1A1C">
        <w:rPr>
          <w:rFonts w:asciiTheme="majorBidi" w:hAnsiTheme="majorBidi" w:cstheme="majorBidi"/>
          <w:sz w:val="20"/>
          <w:szCs w:val="20"/>
          <w:lang w:val="fr-BE"/>
        </w:rPr>
        <w:t>Milestone</w:t>
      </w:r>
      <w:r w:rsidR="00A02E67">
        <w:rPr>
          <w:rFonts w:asciiTheme="majorBidi" w:hAnsiTheme="majorBidi" w:cstheme="majorBidi"/>
          <w:sz w:val="20"/>
          <w:szCs w:val="20"/>
          <w:lang w:val="fr-BE"/>
        </w:rPr>
        <w:t>’</w:t>
      </w:r>
      <w:r w:rsidR="005E1A1C">
        <w:rPr>
          <w:rFonts w:asciiTheme="majorBidi" w:hAnsiTheme="majorBidi" w:cstheme="majorBidi"/>
          <w:sz w:val="20"/>
          <w:szCs w:val="20"/>
          <w:lang w:val="fr-BE"/>
        </w:rPr>
        <w:t xml:space="preserve">. </w:t>
      </w:r>
      <w:r w:rsidR="005E1A1C" w:rsidRPr="005E1A1C">
        <w:rPr>
          <w:rFonts w:asciiTheme="majorBidi" w:hAnsiTheme="majorBidi" w:cstheme="majorBidi"/>
          <w:sz w:val="20"/>
          <w:szCs w:val="20"/>
          <w:lang w:val="en-US"/>
        </w:rPr>
        <w:t xml:space="preserve">For some reconsideration </w:t>
      </w:r>
      <w:r w:rsidR="005E1A1C">
        <w:rPr>
          <w:rFonts w:asciiTheme="majorBidi" w:hAnsiTheme="majorBidi" w:cstheme="majorBidi"/>
          <w:sz w:val="20"/>
          <w:szCs w:val="20"/>
          <w:lang w:val="en-US"/>
        </w:rPr>
        <w:t xml:space="preserve">about the time and condition in which Maslama got access to the </w:t>
      </w:r>
      <w:proofErr w:type="spellStart"/>
      <w:r w:rsidR="005E1A1C" w:rsidRPr="005E1A1C">
        <w:rPr>
          <w:rFonts w:asciiTheme="majorBidi" w:hAnsiTheme="majorBidi" w:cstheme="majorBidi"/>
          <w:i/>
          <w:iCs/>
          <w:sz w:val="20"/>
          <w:szCs w:val="20"/>
          <w:lang w:val="en-US"/>
        </w:rPr>
        <w:t>Rasā’il</w:t>
      </w:r>
      <w:proofErr w:type="spellEnd"/>
      <w:r w:rsidR="005E1A1C" w:rsidRPr="005E1A1C">
        <w:rPr>
          <w:rFonts w:asciiTheme="majorBidi" w:hAnsiTheme="majorBidi" w:cstheme="majorBidi"/>
          <w:i/>
          <w:iCs/>
          <w:sz w:val="20"/>
          <w:szCs w:val="20"/>
          <w:lang w:val="en-US"/>
        </w:rPr>
        <w:t xml:space="preserve"> </w:t>
      </w:r>
      <w:r w:rsidR="005E1A1C">
        <w:rPr>
          <w:rFonts w:asciiTheme="majorBidi" w:hAnsiTheme="majorBidi" w:cstheme="majorBidi"/>
          <w:sz w:val="20"/>
          <w:szCs w:val="20"/>
          <w:lang w:val="en-US"/>
        </w:rPr>
        <w:t xml:space="preserve">for the first time, see </w:t>
      </w:r>
      <w:r w:rsidR="001E3EED" w:rsidRPr="005E1A1C">
        <w:rPr>
          <w:rFonts w:asciiTheme="majorBidi" w:hAnsiTheme="majorBidi" w:cstheme="majorBidi"/>
          <w:sz w:val="20"/>
          <w:szCs w:val="20"/>
          <w:lang w:val="en-US"/>
        </w:rPr>
        <w:t xml:space="preserve">de Callataÿ, </w:t>
      </w:r>
      <w:r w:rsidR="00A02E67">
        <w:rPr>
          <w:rFonts w:asciiTheme="majorBidi" w:hAnsiTheme="majorBidi" w:cstheme="majorBidi"/>
          <w:sz w:val="20"/>
          <w:szCs w:val="20"/>
          <w:lang w:val="en-US"/>
        </w:rPr>
        <w:t>‘</w:t>
      </w:r>
      <w:r w:rsidR="001E3EED" w:rsidRPr="005E1A1C">
        <w:rPr>
          <w:rFonts w:asciiTheme="majorBidi" w:hAnsiTheme="majorBidi" w:cstheme="majorBidi"/>
          <w:i/>
          <w:iCs/>
          <w:sz w:val="20"/>
          <w:szCs w:val="20"/>
          <w:lang w:val="en-US"/>
        </w:rPr>
        <w:t>Rutba</w:t>
      </w:r>
      <w:r w:rsidR="001E3EED" w:rsidRPr="005E1A1C">
        <w:rPr>
          <w:rFonts w:asciiTheme="majorBidi" w:hAnsiTheme="majorBidi" w:cstheme="majorBidi"/>
          <w:sz w:val="20"/>
          <w:szCs w:val="20"/>
          <w:lang w:val="en-US"/>
        </w:rPr>
        <w:t xml:space="preserve"> vs </w:t>
      </w:r>
      <w:proofErr w:type="spellStart"/>
      <w:r w:rsidR="001E3EED" w:rsidRPr="005E1A1C">
        <w:rPr>
          <w:rFonts w:asciiTheme="majorBidi" w:hAnsiTheme="majorBidi" w:cstheme="majorBidi"/>
          <w:i/>
          <w:iCs/>
          <w:sz w:val="20"/>
          <w:szCs w:val="20"/>
          <w:lang w:val="en-US"/>
        </w:rPr>
        <w:t>Ghāya</w:t>
      </w:r>
      <w:proofErr w:type="spellEnd"/>
      <w:r w:rsidR="00A02E67">
        <w:rPr>
          <w:rFonts w:asciiTheme="majorBidi" w:hAnsiTheme="majorBidi" w:cstheme="majorBidi"/>
          <w:sz w:val="20"/>
          <w:szCs w:val="20"/>
          <w:lang w:val="en-US"/>
        </w:rPr>
        <w:t>’</w:t>
      </w:r>
      <w:r w:rsidRPr="005E1A1C">
        <w:rPr>
          <w:rFonts w:asciiTheme="majorBidi" w:hAnsiTheme="majorBidi" w:cstheme="majorBidi"/>
          <w:sz w:val="20"/>
          <w:szCs w:val="20"/>
          <w:lang w:val="en-US"/>
        </w:rPr>
        <w:t>.</w:t>
      </w:r>
      <w:r w:rsidR="005E1A1C">
        <w:rPr>
          <w:rFonts w:asciiTheme="majorBidi" w:hAnsiTheme="majorBidi" w:cstheme="majorBidi"/>
          <w:sz w:val="20"/>
          <w:szCs w:val="20"/>
          <w:lang w:val="en-US"/>
        </w:rPr>
        <w:t xml:space="preserve"> For the hypothesis, not supported by the sources, that Maslama played a role </w:t>
      </w:r>
      <w:r w:rsidR="005E1A1C" w:rsidRPr="00AB73A3">
        <w:rPr>
          <w:rFonts w:asciiTheme="majorBidi" w:hAnsiTheme="majorBidi" w:cstheme="majorBidi"/>
          <w:sz w:val="20"/>
          <w:szCs w:val="20"/>
          <w:lang w:val="en-US"/>
        </w:rPr>
        <w:t xml:space="preserve">in the original composition </w:t>
      </w:r>
      <w:r w:rsidR="00AB73A3" w:rsidRPr="00AB73A3">
        <w:rPr>
          <w:rFonts w:asciiTheme="majorBidi" w:hAnsiTheme="majorBidi" w:cstheme="majorBidi"/>
          <w:sz w:val="20"/>
          <w:szCs w:val="20"/>
          <w:lang w:val="en-US"/>
        </w:rPr>
        <w:t xml:space="preserve">of the </w:t>
      </w:r>
      <w:proofErr w:type="spellStart"/>
      <w:r w:rsidR="00AB73A3" w:rsidRPr="00AB73A3">
        <w:rPr>
          <w:rFonts w:asciiTheme="majorBidi" w:hAnsiTheme="majorBidi" w:cstheme="majorBidi"/>
          <w:i/>
          <w:iCs/>
          <w:sz w:val="20"/>
          <w:szCs w:val="20"/>
          <w:lang w:val="en-US"/>
        </w:rPr>
        <w:t>Rasā’il</w:t>
      </w:r>
      <w:proofErr w:type="spellEnd"/>
      <w:r w:rsidR="00AB73A3" w:rsidRPr="00AB73A3">
        <w:rPr>
          <w:rFonts w:asciiTheme="majorBidi" w:hAnsiTheme="majorBidi" w:cstheme="majorBidi"/>
          <w:sz w:val="20"/>
          <w:szCs w:val="20"/>
          <w:lang w:val="en-US"/>
        </w:rPr>
        <w:t xml:space="preserve">, see W. Madelung, </w:t>
      </w:r>
      <w:r w:rsidR="00A02E67">
        <w:rPr>
          <w:rFonts w:asciiTheme="majorBidi" w:hAnsiTheme="majorBidi" w:cstheme="majorBidi"/>
          <w:sz w:val="20"/>
          <w:szCs w:val="20"/>
          <w:lang w:val="en-US"/>
        </w:rPr>
        <w:t>‘</w:t>
      </w:r>
      <w:r w:rsidR="00AB73A3" w:rsidRPr="00AB73A3">
        <w:rPr>
          <w:rFonts w:asciiTheme="majorBidi" w:eastAsia="Brill-Roman" w:hAnsiTheme="majorBidi" w:cstheme="majorBidi"/>
          <w:sz w:val="20"/>
          <w:szCs w:val="20"/>
          <w:lang w:val="en-US"/>
        </w:rPr>
        <w:t>Maslama al-</w:t>
      </w:r>
      <w:proofErr w:type="spellStart"/>
      <w:r w:rsidR="00AB73A3" w:rsidRPr="00AB73A3">
        <w:rPr>
          <w:rFonts w:asciiTheme="majorBidi" w:eastAsia="Brill-Roman" w:hAnsiTheme="majorBidi" w:cstheme="majorBidi"/>
          <w:sz w:val="20"/>
          <w:szCs w:val="20"/>
          <w:lang w:val="en-US"/>
        </w:rPr>
        <w:t>Qurṭubī’s</w:t>
      </w:r>
      <w:proofErr w:type="spellEnd"/>
      <w:r w:rsidR="00AB73A3" w:rsidRPr="00AB73A3">
        <w:rPr>
          <w:rFonts w:asciiTheme="majorBidi" w:eastAsia="Brill-Roman" w:hAnsiTheme="majorBidi" w:cstheme="majorBidi"/>
          <w:sz w:val="20"/>
          <w:szCs w:val="20"/>
          <w:lang w:val="en-US"/>
        </w:rPr>
        <w:t xml:space="preserve"> Contribution to the Shaping of the Encyclopedia of the</w:t>
      </w:r>
      <w:r w:rsidR="00AB73A3">
        <w:rPr>
          <w:rFonts w:asciiTheme="majorBidi" w:eastAsia="Brill-Roman" w:hAnsiTheme="majorBidi" w:cstheme="majorBidi"/>
          <w:sz w:val="20"/>
          <w:szCs w:val="20"/>
          <w:lang w:val="en-US"/>
        </w:rPr>
        <w:t xml:space="preserve"> </w:t>
      </w:r>
      <w:proofErr w:type="spellStart"/>
      <w:r w:rsidR="00AB73A3" w:rsidRPr="00AB73A3">
        <w:rPr>
          <w:rFonts w:asciiTheme="majorBidi" w:eastAsia="Brill-Roman" w:hAnsiTheme="majorBidi" w:cstheme="majorBidi"/>
          <w:sz w:val="20"/>
          <w:szCs w:val="20"/>
          <w:lang w:val="en-US"/>
        </w:rPr>
        <w:t>Ikhwān</w:t>
      </w:r>
      <w:proofErr w:type="spellEnd"/>
      <w:r w:rsidR="00AB73A3" w:rsidRPr="00AB73A3">
        <w:rPr>
          <w:rFonts w:asciiTheme="majorBidi" w:eastAsia="Brill-Roman" w:hAnsiTheme="majorBidi" w:cstheme="majorBidi"/>
          <w:sz w:val="20"/>
          <w:szCs w:val="20"/>
          <w:lang w:val="en-US"/>
        </w:rPr>
        <w:t xml:space="preserve"> al-</w:t>
      </w:r>
      <w:proofErr w:type="spellStart"/>
      <w:r w:rsidR="00AB73A3" w:rsidRPr="00AB73A3">
        <w:rPr>
          <w:rFonts w:asciiTheme="majorBidi" w:eastAsia="Brill-Roman" w:hAnsiTheme="majorBidi" w:cstheme="majorBidi"/>
          <w:sz w:val="20"/>
          <w:szCs w:val="20"/>
          <w:lang w:val="en-US"/>
        </w:rPr>
        <w:t>Ṣafāʾ</w:t>
      </w:r>
      <w:proofErr w:type="spellEnd"/>
      <w:r w:rsidR="00A02E67">
        <w:rPr>
          <w:rFonts w:asciiTheme="majorBidi" w:eastAsia="Brill-Roman" w:hAnsiTheme="majorBidi" w:cstheme="majorBidi"/>
          <w:sz w:val="20"/>
          <w:szCs w:val="20"/>
          <w:lang w:val="en-US"/>
        </w:rPr>
        <w:t>’</w:t>
      </w:r>
      <w:r w:rsidR="009E5ABC">
        <w:rPr>
          <w:rFonts w:asciiTheme="majorBidi" w:eastAsia="Brill-Roman" w:hAnsiTheme="majorBidi" w:cstheme="majorBidi"/>
          <w:sz w:val="20"/>
          <w:szCs w:val="20"/>
          <w:lang w:val="en-US"/>
        </w:rPr>
        <w:t>,</w:t>
      </w:r>
      <w:r w:rsidR="00AB73A3" w:rsidRPr="00AB73A3">
        <w:rPr>
          <w:rFonts w:asciiTheme="majorBidi" w:eastAsia="Brill-Roman" w:hAnsiTheme="majorBidi" w:cstheme="majorBidi"/>
          <w:sz w:val="20"/>
          <w:szCs w:val="20"/>
          <w:lang w:val="en-US"/>
        </w:rPr>
        <w:t xml:space="preserve"> </w:t>
      </w:r>
      <w:r w:rsidR="00AB73A3" w:rsidRPr="003F5A48">
        <w:rPr>
          <w:rFonts w:asciiTheme="majorBidi" w:hAnsiTheme="majorBidi" w:cstheme="majorBidi"/>
          <w:sz w:val="20"/>
          <w:szCs w:val="20"/>
        </w:rPr>
        <w:t xml:space="preserve">in Straface – De Angelo </w:t>
      </w:r>
      <w:r w:rsidR="009E5ABC">
        <w:rPr>
          <w:rFonts w:asciiTheme="majorBidi" w:hAnsiTheme="majorBidi" w:cstheme="majorBidi"/>
          <w:sz w:val="20"/>
          <w:szCs w:val="20"/>
        </w:rPr>
        <w:t xml:space="preserve">– </w:t>
      </w:r>
      <w:r w:rsidR="00AB73A3" w:rsidRPr="003F5A48">
        <w:rPr>
          <w:rFonts w:asciiTheme="majorBidi" w:hAnsiTheme="majorBidi" w:cstheme="majorBidi"/>
          <w:sz w:val="20"/>
          <w:szCs w:val="20"/>
        </w:rPr>
        <w:t>Manzo (e</w:t>
      </w:r>
      <w:r w:rsidR="009E5ABC">
        <w:rPr>
          <w:rFonts w:asciiTheme="majorBidi" w:hAnsiTheme="majorBidi" w:cstheme="majorBidi"/>
          <w:sz w:val="20"/>
          <w:szCs w:val="20"/>
        </w:rPr>
        <w:t>d</w:t>
      </w:r>
      <w:r w:rsidR="00996335">
        <w:rPr>
          <w:rFonts w:asciiTheme="majorBidi" w:hAnsiTheme="majorBidi" w:cstheme="majorBidi"/>
          <w:sz w:val="20"/>
          <w:szCs w:val="20"/>
        </w:rPr>
        <w:t>s</w:t>
      </w:r>
      <w:r w:rsidR="009E5ABC">
        <w:rPr>
          <w:rFonts w:asciiTheme="majorBidi" w:hAnsiTheme="majorBidi" w:cstheme="majorBidi"/>
          <w:sz w:val="20"/>
          <w:szCs w:val="20"/>
        </w:rPr>
        <w:t>)</w:t>
      </w:r>
      <w:r w:rsidR="00AB73A3" w:rsidRPr="003F5A48">
        <w:rPr>
          <w:rFonts w:asciiTheme="majorBidi" w:hAnsiTheme="majorBidi" w:cstheme="majorBidi"/>
          <w:sz w:val="20"/>
          <w:szCs w:val="20"/>
        </w:rPr>
        <w:t xml:space="preserve">, </w:t>
      </w:r>
      <w:r w:rsidR="00AB73A3" w:rsidRPr="003F5A48">
        <w:rPr>
          <w:rFonts w:asciiTheme="majorBidi" w:hAnsiTheme="majorBidi" w:cstheme="majorBidi"/>
          <w:i/>
          <w:iCs/>
          <w:sz w:val="20"/>
          <w:szCs w:val="20"/>
        </w:rPr>
        <w:t xml:space="preserve">Labor </w:t>
      </w:r>
      <w:proofErr w:type="spellStart"/>
      <w:r w:rsidR="00AB73A3" w:rsidRPr="003F5A48">
        <w:rPr>
          <w:rFonts w:asciiTheme="majorBidi" w:hAnsiTheme="majorBidi" w:cstheme="majorBidi"/>
          <w:i/>
          <w:iCs/>
          <w:sz w:val="20"/>
          <w:szCs w:val="20"/>
        </w:rPr>
        <w:t>Limae</w:t>
      </w:r>
      <w:proofErr w:type="spellEnd"/>
      <w:r w:rsidR="00AB73A3" w:rsidRPr="003F5A48">
        <w:rPr>
          <w:rFonts w:asciiTheme="majorBidi" w:hAnsiTheme="majorBidi" w:cstheme="majorBidi"/>
          <w:i/>
          <w:iCs/>
          <w:sz w:val="20"/>
          <w:szCs w:val="20"/>
        </w:rPr>
        <w:t>.</w:t>
      </w:r>
      <w:r w:rsidR="00AB73A3" w:rsidRPr="003F5A48">
        <w:rPr>
          <w:rFonts w:asciiTheme="majorBidi" w:hAnsiTheme="majorBidi" w:cstheme="majorBidi"/>
          <w:sz w:val="20"/>
          <w:szCs w:val="20"/>
        </w:rPr>
        <w:t>,</w:t>
      </w:r>
      <w:r w:rsidR="00996335">
        <w:rPr>
          <w:rFonts w:asciiTheme="majorBidi" w:hAnsiTheme="majorBidi" w:cstheme="majorBidi"/>
          <w:sz w:val="20"/>
          <w:szCs w:val="20"/>
        </w:rPr>
        <w:t xml:space="preserve"> vol. 12, </w:t>
      </w:r>
      <w:r w:rsidR="009C100B">
        <w:rPr>
          <w:rFonts w:asciiTheme="majorBidi" w:hAnsiTheme="majorBidi" w:cstheme="majorBidi"/>
          <w:sz w:val="20"/>
          <w:szCs w:val="20"/>
        </w:rPr>
        <w:t>pp.</w:t>
      </w:r>
      <w:r w:rsidR="00AB73A3" w:rsidRPr="00AB73A3">
        <w:rPr>
          <w:rFonts w:asciiTheme="majorBidi" w:eastAsia="Brill-Roman" w:hAnsiTheme="majorBidi" w:cstheme="majorBidi"/>
          <w:sz w:val="20"/>
          <w:szCs w:val="20"/>
          <w:lang w:val="en-US"/>
        </w:rPr>
        <w:t xml:space="preserve"> 403-17</w:t>
      </w:r>
      <w:r w:rsidR="00AB73A3">
        <w:rPr>
          <w:rFonts w:asciiTheme="majorBidi" w:eastAsia="Brill-Roman" w:hAnsiTheme="majorBidi" w:cstheme="majorBidi"/>
          <w:sz w:val="20"/>
          <w:szCs w:val="20"/>
          <w:lang w:val="en-US"/>
        </w:rPr>
        <w:t>.</w:t>
      </w:r>
    </w:p>
  </w:footnote>
  <w:footnote w:id="43">
    <w:p w14:paraId="5780C254" w14:textId="14E191D1" w:rsidR="001E3EED" w:rsidRPr="00AA49E7" w:rsidRDefault="001E3EED" w:rsidP="00556BCA">
      <w:pPr>
        <w:pStyle w:val="Notedebasdepage"/>
        <w:jc w:val="both"/>
        <w:rPr>
          <w:rFonts w:asciiTheme="majorBidi" w:hAnsiTheme="majorBidi" w:cstheme="majorBidi"/>
          <w:lang w:val="fr-BE"/>
        </w:rPr>
      </w:pPr>
      <w:r w:rsidRPr="00795CA7">
        <w:rPr>
          <w:rStyle w:val="Appelnotedebasdep"/>
          <w:rFonts w:asciiTheme="majorBidi" w:hAnsiTheme="majorBidi" w:cstheme="majorBidi"/>
        </w:rPr>
        <w:footnoteRef/>
      </w:r>
      <w:r w:rsidRPr="00AA49E7">
        <w:rPr>
          <w:rFonts w:asciiTheme="majorBidi" w:hAnsiTheme="majorBidi" w:cstheme="majorBidi"/>
          <w:lang w:val="fr-BE"/>
        </w:rPr>
        <w:t xml:space="preserve"> Stroumsa, </w:t>
      </w:r>
      <w:r w:rsidR="00375204" w:rsidRPr="00AA49E7">
        <w:rPr>
          <w:rFonts w:asciiTheme="majorBidi" w:hAnsiTheme="majorBidi" w:cstheme="majorBidi"/>
          <w:lang w:val="fr-BE"/>
        </w:rPr>
        <w:t>‘</w:t>
      </w:r>
      <w:proofErr w:type="spellStart"/>
      <w:r w:rsidRPr="00AA49E7">
        <w:rPr>
          <w:rFonts w:asciiTheme="majorBidi" w:hAnsiTheme="majorBidi" w:cstheme="majorBidi"/>
          <w:lang w:val="fr-BE"/>
        </w:rPr>
        <w:t>Wondrous</w:t>
      </w:r>
      <w:proofErr w:type="spellEnd"/>
      <w:r w:rsidRPr="00AA49E7">
        <w:rPr>
          <w:rFonts w:asciiTheme="majorBidi" w:hAnsiTheme="majorBidi" w:cstheme="majorBidi"/>
          <w:lang w:val="fr-BE"/>
        </w:rPr>
        <w:t xml:space="preserve"> </w:t>
      </w:r>
      <w:proofErr w:type="spellStart"/>
      <w:r w:rsidRPr="00AA49E7">
        <w:rPr>
          <w:rFonts w:asciiTheme="majorBidi" w:hAnsiTheme="majorBidi" w:cstheme="majorBidi"/>
          <w:lang w:val="fr-BE"/>
        </w:rPr>
        <w:t>Paths</w:t>
      </w:r>
      <w:proofErr w:type="spellEnd"/>
      <w:r w:rsidR="00375204" w:rsidRPr="00AA49E7">
        <w:rPr>
          <w:rFonts w:asciiTheme="majorBidi" w:hAnsiTheme="majorBidi" w:cstheme="majorBidi"/>
          <w:lang w:val="fr-BE"/>
        </w:rPr>
        <w:t>’</w:t>
      </w:r>
      <w:r w:rsidRPr="00AA49E7">
        <w:rPr>
          <w:rFonts w:asciiTheme="majorBidi" w:hAnsiTheme="majorBidi" w:cstheme="majorBidi"/>
          <w:lang w:val="fr-BE"/>
        </w:rPr>
        <w:t xml:space="preserve">, </w:t>
      </w:r>
      <w:r w:rsidR="00375204" w:rsidRPr="00AA49E7">
        <w:rPr>
          <w:rFonts w:asciiTheme="majorBidi" w:hAnsiTheme="majorBidi" w:cstheme="majorBidi"/>
          <w:lang w:val="fr-BE"/>
        </w:rPr>
        <w:t xml:space="preserve">p. </w:t>
      </w:r>
      <w:r w:rsidRPr="00AA49E7">
        <w:rPr>
          <w:rFonts w:asciiTheme="majorBidi" w:hAnsiTheme="majorBidi" w:cstheme="majorBidi"/>
          <w:lang w:val="fr-BE"/>
        </w:rPr>
        <w:t>82</w:t>
      </w:r>
      <w:r w:rsidR="00795CA7" w:rsidRPr="00AA49E7">
        <w:rPr>
          <w:rFonts w:asciiTheme="majorBidi" w:hAnsiTheme="majorBidi" w:cstheme="majorBidi"/>
          <w:lang w:val="fr-BE"/>
        </w:rPr>
        <w:t>.</w:t>
      </w:r>
      <w:r w:rsidRPr="00AA49E7">
        <w:rPr>
          <w:rFonts w:asciiTheme="majorBidi" w:hAnsiTheme="majorBidi" w:cstheme="majorBidi"/>
          <w:lang w:val="fr-BE"/>
        </w:rPr>
        <w:t> </w:t>
      </w:r>
    </w:p>
  </w:footnote>
  <w:footnote w:id="44">
    <w:p w14:paraId="65D59C43" w14:textId="5367CD04" w:rsidR="00F62327" w:rsidRPr="0085297B" w:rsidRDefault="00F62327" w:rsidP="00556BCA">
      <w:pPr>
        <w:pStyle w:val="Notedebasdepage"/>
        <w:jc w:val="both"/>
        <w:rPr>
          <w:rFonts w:ascii="Times New Roman" w:hAnsi="Times New Roman" w:cs="Times New Roman"/>
          <w:lang w:val="fr-BE"/>
        </w:rPr>
      </w:pPr>
      <w:r w:rsidRPr="00C24722">
        <w:rPr>
          <w:rStyle w:val="Appelnotedebasdep"/>
          <w:rFonts w:ascii="Times New Roman" w:hAnsi="Times New Roman" w:cs="Times New Roman"/>
        </w:rPr>
        <w:footnoteRef/>
      </w:r>
      <w:r w:rsidRPr="00C24722">
        <w:rPr>
          <w:rFonts w:ascii="Times New Roman" w:hAnsi="Times New Roman" w:cs="Times New Roman"/>
          <w:lang w:val="fr-BE"/>
        </w:rPr>
        <w:t xml:space="preserve"> </w:t>
      </w:r>
      <w:r w:rsidRPr="00C24722">
        <w:rPr>
          <w:rFonts w:ascii="Times New Roman" w:hAnsi="Times New Roman" w:cs="Times New Roman"/>
          <w:lang w:val="fr-FR"/>
        </w:rPr>
        <w:t xml:space="preserve">G. </w:t>
      </w:r>
      <w:proofErr w:type="spellStart"/>
      <w:r w:rsidRPr="00C24722">
        <w:rPr>
          <w:rFonts w:ascii="Times New Roman" w:hAnsi="Times New Roman" w:cs="Times New Roman"/>
          <w:lang w:val="fr-FR"/>
        </w:rPr>
        <w:t>Vajda</w:t>
      </w:r>
      <w:proofErr w:type="spellEnd"/>
      <w:r w:rsidRPr="00C24722">
        <w:rPr>
          <w:rFonts w:ascii="Times New Roman" w:hAnsi="Times New Roman" w:cs="Times New Roman"/>
          <w:lang w:val="fr-FR"/>
        </w:rPr>
        <w:t xml:space="preserve">, </w:t>
      </w:r>
      <w:r w:rsidRPr="00C24722">
        <w:rPr>
          <w:rFonts w:ascii="Times New Roman" w:hAnsi="Times New Roman" w:cs="Times New Roman"/>
          <w:i/>
          <w:iCs/>
          <w:lang w:val="fr-FR"/>
        </w:rPr>
        <w:t>Le Commentaire sur le Livre de la Cré</w:t>
      </w:r>
      <w:r w:rsidR="0028238E" w:rsidRPr="00C24722">
        <w:rPr>
          <w:rFonts w:ascii="Times New Roman" w:hAnsi="Times New Roman" w:cs="Times New Roman"/>
          <w:i/>
          <w:iCs/>
          <w:lang w:val="fr-FR"/>
        </w:rPr>
        <w:t xml:space="preserve">ation de </w:t>
      </w:r>
      <w:proofErr w:type="spellStart"/>
      <w:r w:rsidR="0028238E" w:rsidRPr="00C24722">
        <w:rPr>
          <w:rFonts w:ascii="Times New Roman" w:hAnsi="Times New Roman" w:cs="Times New Roman"/>
          <w:i/>
          <w:iCs/>
          <w:lang w:val="fr-FR"/>
        </w:rPr>
        <w:t>Dūnaš</w:t>
      </w:r>
      <w:proofErr w:type="spellEnd"/>
      <w:r w:rsidR="0028238E" w:rsidRPr="00C24722">
        <w:rPr>
          <w:rFonts w:ascii="Times New Roman" w:hAnsi="Times New Roman" w:cs="Times New Roman"/>
          <w:i/>
          <w:iCs/>
          <w:lang w:val="fr-FR"/>
        </w:rPr>
        <w:t xml:space="preserve"> ben </w:t>
      </w:r>
      <w:proofErr w:type="spellStart"/>
      <w:r w:rsidR="0028238E" w:rsidRPr="00C24722">
        <w:rPr>
          <w:rFonts w:ascii="Times New Roman" w:hAnsi="Times New Roman" w:cs="Times New Roman"/>
          <w:i/>
          <w:iCs/>
          <w:lang w:val="fr-FR"/>
        </w:rPr>
        <w:t>Tāmīm</w:t>
      </w:r>
      <w:proofErr w:type="spellEnd"/>
      <w:r w:rsidR="0028238E" w:rsidRPr="00C24722">
        <w:rPr>
          <w:rFonts w:ascii="Times New Roman" w:hAnsi="Times New Roman" w:cs="Times New Roman"/>
          <w:i/>
          <w:iCs/>
          <w:lang w:val="fr-FR"/>
        </w:rPr>
        <w:t xml:space="preserve"> de Kairouan (Xe siècle)</w:t>
      </w:r>
      <w:r w:rsidR="0028238E" w:rsidRPr="00C24722">
        <w:rPr>
          <w:rFonts w:ascii="Times New Roman" w:hAnsi="Times New Roman" w:cs="Times New Roman"/>
          <w:lang w:val="fr-FR"/>
        </w:rPr>
        <w:t xml:space="preserve">. Nouvelle édition, revue et augmentée par </w:t>
      </w:r>
      <w:r w:rsidR="004A0F50" w:rsidRPr="00C24722">
        <w:rPr>
          <w:rFonts w:ascii="Times New Roman" w:hAnsi="Times New Roman" w:cs="Times New Roman"/>
          <w:lang w:val="fr-FR"/>
        </w:rPr>
        <w:t>Paul B. Fenton</w:t>
      </w:r>
      <w:r w:rsidR="008B2C49">
        <w:rPr>
          <w:rFonts w:ascii="Times New Roman" w:hAnsi="Times New Roman" w:cs="Times New Roman"/>
          <w:lang w:val="fr-FR"/>
        </w:rPr>
        <w:t xml:space="preserve"> (</w:t>
      </w:r>
      <w:r w:rsidR="00C24722" w:rsidRPr="00C24722">
        <w:rPr>
          <w:rFonts w:ascii="Times New Roman" w:hAnsi="Times New Roman" w:cs="Times New Roman"/>
          <w:lang w:val="fr-FR"/>
        </w:rPr>
        <w:t>Leuven</w:t>
      </w:r>
      <w:r w:rsidR="00A371C3">
        <w:rPr>
          <w:rFonts w:ascii="Times New Roman" w:hAnsi="Times New Roman" w:cs="Times New Roman"/>
          <w:lang w:val="fr-FR"/>
        </w:rPr>
        <w:t xml:space="preserve"> : Peeters, </w:t>
      </w:r>
      <w:r w:rsidR="00C24722" w:rsidRPr="00C24722">
        <w:rPr>
          <w:rFonts w:ascii="Times New Roman" w:hAnsi="Times New Roman" w:cs="Times New Roman"/>
          <w:lang w:val="fr-FR"/>
        </w:rPr>
        <w:t>2002</w:t>
      </w:r>
      <w:r w:rsidR="008B2C49">
        <w:rPr>
          <w:rFonts w:ascii="Times New Roman" w:hAnsi="Times New Roman" w:cs="Times New Roman"/>
          <w:lang w:val="fr-FR"/>
        </w:rPr>
        <w:t>)</w:t>
      </w:r>
      <w:r w:rsidR="00C24722" w:rsidRPr="00C24722">
        <w:rPr>
          <w:rFonts w:ascii="Times New Roman" w:hAnsi="Times New Roman" w:cs="Times New Roman"/>
          <w:lang w:val="fr-FR"/>
        </w:rPr>
        <w:t>.</w:t>
      </w:r>
      <w:r w:rsidR="00377A00">
        <w:rPr>
          <w:rFonts w:ascii="Times New Roman" w:hAnsi="Times New Roman" w:cs="Times New Roman"/>
          <w:lang w:val="fr-FR"/>
        </w:rPr>
        <w:t xml:space="preserve"> </w:t>
      </w:r>
      <w:r w:rsidR="00377A00" w:rsidRPr="00D722F7">
        <w:rPr>
          <w:rFonts w:ascii="Times New Roman" w:hAnsi="Times New Roman" w:cs="Times New Roman"/>
          <w:lang w:val="en-US"/>
        </w:rPr>
        <w:t xml:space="preserve">A list of </w:t>
      </w:r>
      <w:r w:rsidR="00D839EE" w:rsidRPr="00D722F7">
        <w:rPr>
          <w:rFonts w:ascii="Times New Roman" w:hAnsi="Times New Roman" w:cs="Times New Roman"/>
          <w:lang w:val="en-US"/>
        </w:rPr>
        <w:t xml:space="preserve">Vajda’s publications on </w:t>
      </w:r>
      <w:r w:rsidR="00D722F7" w:rsidRPr="00D722F7">
        <w:rPr>
          <w:rFonts w:ascii="Times New Roman" w:hAnsi="Times New Roman" w:cs="Times New Roman"/>
          <w:lang w:val="en-US"/>
        </w:rPr>
        <w:t>Dūnash’s</w:t>
      </w:r>
      <w:r w:rsidR="00D839EE" w:rsidRPr="00D722F7">
        <w:rPr>
          <w:rFonts w:ascii="Times New Roman" w:hAnsi="Times New Roman" w:cs="Times New Roman"/>
          <w:lang w:val="en-US"/>
        </w:rPr>
        <w:t xml:space="preserve"> commentary</w:t>
      </w:r>
      <w:r w:rsidR="00D722F7" w:rsidRPr="00D722F7">
        <w:rPr>
          <w:rFonts w:ascii="Times New Roman" w:hAnsi="Times New Roman" w:cs="Times New Roman"/>
          <w:lang w:val="en-US"/>
        </w:rPr>
        <w:t xml:space="preserve"> </w:t>
      </w:r>
      <w:r w:rsidR="003B2191">
        <w:rPr>
          <w:rFonts w:ascii="Times New Roman" w:hAnsi="Times New Roman" w:cs="Times New Roman"/>
          <w:lang w:val="en-US"/>
        </w:rPr>
        <w:t>is given</w:t>
      </w:r>
      <w:r w:rsidR="00D722F7" w:rsidRPr="00D722F7">
        <w:rPr>
          <w:rFonts w:ascii="Times New Roman" w:hAnsi="Times New Roman" w:cs="Times New Roman"/>
          <w:lang w:val="en-US"/>
        </w:rPr>
        <w:t xml:space="preserve"> o</w:t>
      </w:r>
      <w:r w:rsidR="00D722F7">
        <w:rPr>
          <w:rFonts w:ascii="Times New Roman" w:hAnsi="Times New Roman" w:cs="Times New Roman"/>
          <w:lang w:val="en-US"/>
        </w:rPr>
        <w:t xml:space="preserve">n p. 18. </w:t>
      </w:r>
      <w:r w:rsidR="002D6BF3" w:rsidRPr="00221514">
        <w:rPr>
          <w:rFonts w:ascii="Times New Roman" w:hAnsi="Times New Roman" w:cs="Times New Roman"/>
          <w:lang w:val="fr-BE"/>
        </w:rPr>
        <w:t xml:space="preserve">The </w:t>
      </w:r>
      <w:proofErr w:type="spellStart"/>
      <w:r w:rsidR="002D6BF3" w:rsidRPr="00221514">
        <w:rPr>
          <w:rFonts w:ascii="Times New Roman" w:hAnsi="Times New Roman" w:cs="Times New Roman"/>
          <w:lang w:val="fr-BE"/>
        </w:rPr>
        <w:t>revised</w:t>
      </w:r>
      <w:proofErr w:type="spellEnd"/>
      <w:r w:rsidR="002D6BF3" w:rsidRPr="00221514">
        <w:rPr>
          <w:rFonts w:ascii="Times New Roman" w:hAnsi="Times New Roman" w:cs="Times New Roman"/>
          <w:lang w:val="fr-BE"/>
        </w:rPr>
        <w:t xml:space="preserve"> </w:t>
      </w:r>
      <w:proofErr w:type="spellStart"/>
      <w:r w:rsidR="002D6BF3" w:rsidRPr="00221514">
        <w:rPr>
          <w:rFonts w:ascii="Times New Roman" w:hAnsi="Times New Roman" w:cs="Times New Roman"/>
          <w:lang w:val="fr-BE"/>
        </w:rPr>
        <w:t>edition</w:t>
      </w:r>
      <w:proofErr w:type="spellEnd"/>
      <w:r w:rsidR="002D6BF3" w:rsidRPr="00221514">
        <w:rPr>
          <w:rFonts w:ascii="Times New Roman" w:hAnsi="Times New Roman" w:cs="Times New Roman"/>
          <w:lang w:val="fr-BE"/>
        </w:rPr>
        <w:t xml:space="preserve"> </w:t>
      </w:r>
      <w:proofErr w:type="spellStart"/>
      <w:r w:rsidR="002D6BF3" w:rsidRPr="00221514">
        <w:rPr>
          <w:rFonts w:ascii="Times New Roman" w:hAnsi="Times New Roman" w:cs="Times New Roman"/>
          <w:lang w:val="fr-BE"/>
        </w:rPr>
        <w:t>does</w:t>
      </w:r>
      <w:proofErr w:type="spellEnd"/>
      <w:r w:rsidR="002D6BF3" w:rsidRPr="00221514">
        <w:rPr>
          <w:rFonts w:ascii="Times New Roman" w:hAnsi="Times New Roman" w:cs="Times New Roman"/>
          <w:lang w:val="fr-BE"/>
        </w:rPr>
        <w:t xml:space="preserve"> not </w:t>
      </w:r>
      <w:proofErr w:type="spellStart"/>
      <w:r w:rsidR="002D6BF3" w:rsidRPr="00221514">
        <w:rPr>
          <w:rFonts w:ascii="Times New Roman" w:hAnsi="Times New Roman" w:cs="Times New Roman"/>
          <w:lang w:val="fr-BE"/>
        </w:rPr>
        <w:t>include</w:t>
      </w:r>
      <w:proofErr w:type="spellEnd"/>
      <w:r w:rsidR="002D6BF3" w:rsidRPr="00221514">
        <w:rPr>
          <w:rFonts w:ascii="Times New Roman" w:hAnsi="Times New Roman" w:cs="Times New Roman"/>
          <w:lang w:val="fr-BE"/>
        </w:rPr>
        <w:t xml:space="preserve"> t</w:t>
      </w:r>
      <w:r w:rsidR="00DE35BF" w:rsidRPr="00221514">
        <w:rPr>
          <w:rFonts w:ascii="Times New Roman" w:hAnsi="Times New Roman" w:cs="Times New Roman"/>
          <w:lang w:val="fr-BE"/>
        </w:rPr>
        <w:t xml:space="preserve">he </w:t>
      </w:r>
      <w:proofErr w:type="spellStart"/>
      <w:r w:rsidR="00DE35BF" w:rsidRPr="00221514">
        <w:rPr>
          <w:rFonts w:ascii="Times New Roman" w:hAnsi="Times New Roman" w:cs="Times New Roman"/>
          <w:lang w:val="fr-BE"/>
        </w:rPr>
        <w:t>following</w:t>
      </w:r>
      <w:proofErr w:type="spellEnd"/>
      <w:r w:rsidR="00DE35BF" w:rsidRPr="00221514">
        <w:rPr>
          <w:rFonts w:ascii="Times New Roman" w:hAnsi="Times New Roman" w:cs="Times New Roman"/>
          <w:lang w:val="fr-BE"/>
        </w:rPr>
        <w:t xml:space="preserve"> </w:t>
      </w:r>
      <w:proofErr w:type="spellStart"/>
      <w:r w:rsidR="00DE35BF" w:rsidRPr="00221514">
        <w:rPr>
          <w:rFonts w:ascii="Times New Roman" w:hAnsi="Times New Roman" w:cs="Times New Roman"/>
          <w:lang w:val="fr-BE"/>
        </w:rPr>
        <w:t>t</w:t>
      </w:r>
      <w:r w:rsidR="002D6BF3" w:rsidRPr="00221514">
        <w:rPr>
          <w:rFonts w:ascii="Times New Roman" w:hAnsi="Times New Roman" w:cs="Times New Roman"/>
          <w:lang w:val="fr-BE"/>
        </w:rPr>
        <w:t>wo</w:t>
      </w:r>
      <w:proofErr w:type="spellEnd"/>
      <w:r w:rsidR="002D6BF3" w:rsidRPr="00221514">
        <w:rPr>
          <w:rFonts w:ascii="Times New Roman" w:hAnsi="Times New Roman" w:cs="Times New Roman"/>
          <w:lang w:val="fr-BE"/>
        </w:rPr>
        <w:t xml:space="preserve"> articles </w:t>
      </w:r>
      <w:r w:rsidR="00DE35BF" w:rsidRPr="00221514">
        <w:rPr>
          <w:rFonts w:ascii="Times New Roman" w:hAnsi="Times New Roman" w:cs="Times New Roman"/>
          <w:lang w:val="fr-BE"/>
        </w:rPr>
        <w:t xml:space="preserve">on the </w:t>
      </w:r>
      <w:proofErr w:type="spellStart"/>
      <w:r w:rsidR="00DE35BF" w:rsidRPr="00221514">
        <w:rPr>
          <w:rFonts w:ascii="Times New Roman" w:hAnsi="Times New Roman" w:cs="Times New Roman"/>
          <w:lang w:val="fr-BE"/>
        </w:rPr>
        <w:t>Arabic</w:t>
      </w:r>
      <w:proofErr w:type="spellEnd"/>
      <w:r w:rsidR="00DE35BF" w:rsidRPr="00221514">
        <w:rPr>
          <w:rFonts w:ascii="Times New Roman" w:hAnsi="Times New Roman" w:cs="Times New Roman"/>
          <w:lang w:val="fr-BE"/>
        </w:rPr>
        <w:t xml:space="preserve"> </w:t>
      </w:r>
      <w:proofErr w:type="gramStart"/>
      <w:r w:rsidR="00DE35BF" w:rsidRPr="00221514">
        <w:rPr>
          <w:rFonts w:ascii="Times New Roman" w:hAnsi="Times New Roman" w:cs="Times New Roman"/>
          <w:lang w:val="fr-BE"/>
        </w:rPr>
        <w:t>or</w:t>
      </w:r>
      <w:r w:rsidR="003D6226" w:rsidRPr="00221514">
        <w:rPr>
          <w:rFonts w:ascii="Times New Roman" w:hAnsi="Times New Roman" w:cs="Times New Roman"/>
          <w:lang w:val="fr-BE"/>
        </w:rPr>
        <w:t>i</w:t>
      </w:r>
      <w:r w:rsidR="00DE35BF" w:rsidRPr="00221514">
        <w:rPr>
          <w:rFonts w:ascii="Times New Roman" w:hAnsi="Times New Roman" w:cs="Times New Roman"/>
          <w:lang w:val="fr-BE"/>
        </w:rPr>
        <w:t>ginal</w:t>
      </w:r>
      <w:r w:rsidR="00F07DC5" w:rsidRPr="00221514">
        <w:rPr>
          <w:rFonts w:ascii="Times New Roman" w:hAnsi="Times New Roman" w:cs="Times New Roman"/>
          <w:lang w:val="fr-BE"/>
        </w:rPr>
        <w:t>:</w:t>
      </w:r>
      <w:proofErr w:type="gramEnd"/>
      <w:r w:rsidR="00F07DC5" w:rsidRPr="00221514">
        <w:rPr>
          <w:rFonts w:ascii="Times New Roman" w:hAnsi="Times New Roman" w:cs="Times New Roman"/>
          <w:lang w:val="fr-BE"/>
        </w:rPr>
        <w:t xml:space="preserve"> </w:t>
      </w:r>
      <w:r w:rsidR="00917635" w:rsidRPr="00221514">
        <w:rPr>
          <w:rFonts w:ascii="Times New Roman" w:hAnsi="Times New Roman" w:cs="Times New Roman"/>
          <w:lang w:val="fr-BE"/>
        </w:rPr>
        <w:t xml:space="preserve">G. </w:t>
      </w:r>
      <w:proofErr w:type="spellStart"/>
      <w:r w:rsidR="00917635" w:rsidRPr="00221514">
        <w:rPr>
          <w:rFonts w:ascii="Times New Roman" w:hAnsi="Times New Roman" w:cs="Times New Roman"/>
          <w:lang w:val="fr-BE"/>
        </w:rPr>
        <w:t>Vajda</w:t>
      </w:r>
      <w:proofErr w:type="spellEnd"/>
      <w:r w:rsidR="00917635" w:rsidRPr="00221514">
        <w:rPr>
          <w:rFonts w:ascii="Times New Roman" w:hAnsi="Times New Roman" w:cs="Times New Roman"/>
          <w:lang w:val="fr-BE"/>
        </w:rPr>
        <w:t xml:space="preserve">, </w:t>
      </w:r>
      <w:r w:rsidR="00B71D6C">
        <w:rPr>
          <w:rFonts w:ascii="Times New Roman" w:hAnsi="Times New Roman" w:cs="Times New Roman"/>
          <w:lang w:val="fr-BE"/>
        </w:rPr>
        <w:t>‘</w:t>
      </w:r>
      <w:r w:rsidR="00917635" w:rsidRPr="00221514">
        <w:rPr>
          <w:rFonts w:ascii="Times New Roman" w:hAnsi="Times New Roman" w:cs="Times New Roman"/>
          <w:lang w:val="fr-BE"/>
        </w:rPr>
        <w:t xml:space="preserve">Nouveaux fragments arabes du commentaire de </w:t>
      </w:r>
      <w:proofErr w:type="spellStart"/>
      <w:r w:rsidR="00917635" w:rsidRPr="00221514">
        <w:rPr>
          <w:rFonts w:ascii="Times New Roman" w:hAnsi="Times New Roman" w:cs="Times New Roman"/>
          <w:lang w:val="fr-BE"/>
        </w:rPr>
        <w:t>Dunash</w:t>
      </w:r>
      <w:proofErr w:type="spellEnd"/>
      <w:r w:rsidR="00917635" w:rsidRPr="00221514">
        <w:rPr>
          <w:rFonts w:ascii="Times New Roman" w:hAnsi="Times New Roman" w:cs="Times New Roman"/>
          <w:lang w:val="fr-BE"/>
        </w:rPr>
        <w:t xml:space="preserve"> </w:t>
      </w:r>
      <w:r w:rsidR="001F7A1F" w:rsidRPr="00221514">
        <w:rPr>
          <w:rFonts w:ascii="Times New Roman" w:hAnsi="Times New Roman" w:cs="Times New Roman"/>
          <w:lang w:val="fr-BE"/>
        </w:rPr>
        <w:t xml:space="preserve">b. </w:t>
      </w:r>
      <w:proofErr w:type="spellStart"/>
      <w:r w:rsidR="001F7A1F" w:rsidRPr="00221514">
        <w:rPr>
          <w:rFonts w:ascii="Times New Roman" w:hAnsi="Times New Roman" w:cs="Times New Roman"/>
          <w:lang w:val="fr-BE"/>
        </w:rPr>
        <w:t>Tamim</w:t>
      </w:r>
      <w:proofErr w:type="spellEnd"/>
      <w:r w:rsidR="001F7A1F" w:rsidRPr="00221514">
        <w:rPr>
          <w:rFonts w:ascii="Times New Roman" w:hAnsi="Times New Roman" w:cs="Times New Roman"/>
          <w:lang w:val="fr-BE"/>
        </w:rPr>
        <w:t xml:space="preserve"> sur le </w:t>
      </w:r>
      <w:proofErr w:type="spellStart"/>
      <w:r w:rsidR="001F7A1F" w:rsidRPr="00221514">
        <w:rPr>
          <w:rFonts w:ascii="Times New Roman" w:hAnsi="Times New Roman" w:cs="Times New Roman"/>
          <w:lang w:val="fr-BE"/>
        </w:rPr>
        <w:t>Séfer</w:t>
      </w:r>
      <w:proofErr w:type="spellEnd"/>
      <w:r w:rsidR="001F7A1F" w:rsidRPr="00221514">
        <w:rPr>
          <w:rFonts w:ascii="Times New Roman" w:hAnsi="Times New Roman" w:cs="Times New Roman"/>
          <w:lang w:val="fr-BE"/>
        </w:rPr>
        <w:t xml:space="preserve"> </w:t>
      </w:r>
      <w:proofErr w:type="spellStart"/>
      <w:r w:rsidR="001F7A1F" w:rsidRPr="00221514">
        <w:rPr>
          <w:rFonts w:ascii="Times New Roman" w:hAnsi="Times New Roman" w:cs="Times New Roman"/>
          <w:lang w:val="fr-BE"/>
        </w:rPr>
        <w:t>Yesira</w:t>
      </w:r>
      <w:proofErr w:type="spellEnd"/>
      <w:r w:rsidR="00B71D6C">
        <w:rPr>
          <w:rFonts w:ascii="Times New Roman" w:hAnsi="Times New Roman" w:cs="Times New Roman"/>
          <w:lang w:val="fr-BE"/>
        </w:rPr>
        <w:t>’</w:t>
      </w:r>
      <w:r w:rsidR="001F7A1F" w:rsidRPr="00221514">
        <w:rPr>
          <w:rFonts w:ascii="Times New Roman" w:hAnsi="Times New Roman" w:cs="Times New Roman"/>
          <w:lang w:val="fr-BE"/>
        </w:rPr>
        <w:t xml:space="preserve">, </w:t>
      </w:r>
      <w:r w:rsidR="001F7A1F" w:rsidRPr="00221514">
        <w:rPr>
          <w:rFonts w:ascii="Times New Roman" w:hAnsi="Times New Roman" w:cs="Times New Roman"/>
          <w:i/>
          <w:iCs/>
          <w:lang w:val="fr-BE"/>
        </w:rPr>
        <w:t>Revue des études juive</w:t>
      </w:r>
      <w:r w:rsidR="00B71D6C">
        <w:rPr>
          <w:rFonts w:ascii="Times New Roman" w:hAnsi="Times New Roman" w:cs="Times New Roman"/>
          <w:i/>
          <w:iCs/>
          <w:lang w:val="fr-BE"/>
        </w:rPr>
        <w:t>s</w:t>
      </w:r>
      <w:r w:rsidR="0085297B">
        <w:rPr>
          <w:rFonts w:ascii="Times New Roman" w:hAnsi="Times New Roman" w:cs="Times New Roman"/>
          <w:lang w:val="fr-BE"/>
        </w:rPr>
        <w:t xml:space="preserve"> </w:t>
      </w:r>
      <w:r w:rsidR="00FF690E" w:rsidRPr="00221514">
        <w:rPr>
          <w:rFonts w:ascii="Times New Roman" w:hAnsi="Times New Roman" w:cs="Times New Roman"/>
          <w:lang w:val="fr-BE"/>
        </w:rPr>
        <w:t xml:space="preserve">113 (1954), </w:t>
      </w:r>
      <w:r w:rsidR="0085297B">
        <w:rPr>
          <w:rFonts w:ascii="Times New Roman" w:hAnsi="Times New Roman" w:cs="Times New Roman"/>
          <w:lang w:val="fr-BE"/>
        </w:rPr>
        <w:t xml:space="preserve">pp. </w:t>
      </w:r>
      <w:r w:rsidR="00FF690E" w:rsidRPr="00221514">
        <w:rPr>
          <w:rFonts w:ascii="Times New Roman" w:hAnsi="Times New Roman" w:cs="Times New Roman"/>
          <w:lang w:val="fr-BE"/>
        </w:rPr>
        <w:t xml:space="preserve">37-61 and </w:t>
      </w:r>
      <w:r w:rsidR="0085297B">
        <w:rPr>
          <w:rFonts w:ascii="Times New Roman" w:hAnsi="Times New Roman" w:cs="Times New Roman"/>
          <w:lang w:val="fr-BE"/>
        </w:rPr>
        <w:t>‘</w:t>
      </w:r>
      <w:r w:rsidR="00221514" w:rsidRPr="00221514">
        <w:rPr>
          <w:rFonts w:ascii="Times New Roman" w:hAnsi="Times New Roman" w:cs="Times New Roman"/>
          <w:lang w:val="fr-BE"/>
        </w:rPr>
        <w:t>Deux nouve</w:t>
      </w:r>
      <w:r w:rsidR="00221514">
        <w:rPr>
          <w:rFonts w:ascii="Times New Roman" w:hAnsi="Times New Roman" w:cs="Times New Roman"/>
          <w:lang w:val="fr-BE"/>
        </w:rPr>
        <w:t xml:space="preserve">aux fragments </w:t>
      </w:r>
      <w:r w:rsidR="00BE3B9D">
        <w:rPr>
          <w:rFonts w:ascii="Times New Roman" w:hAnsi="Times New Roman" w:cs="Times New Roman"/>
          <w:lang w:val="fr-BE"/>
        </w:rPr>
        <w:t xml:space="preserve">arabes du commentaire de </w:t>
      </w:r>
      <w:proofErr w:type="spellStart"/>
      <w:r w:rsidR="00BE3B9D">
        <w:rPr>
          <w:rFonts w:ascii="Times New Roman" w:hAnsi="Times New Roman" w:cs="Times New Roman"/>
          <w:lang w:val="fr-BE"/>
        </w:rPr>
        <w:t>Dunaš</w:t>
      </w:r>
      <w:proofErr w:type="spellEnd"/>
      <w:r w:rsidR="00BE3B9D">
        <w:rPr>
          <w:rFonts w:ascii="Times New Roman" w:hAnsi="Times New Roman" w:cs="Times New Roman"/>
          <w:lang w:val="fr-BE"/>
        </w:rPr>
        <w:t xml:space="preserve"> ben </w:t>
      </w:r>
      <w:proofErr w:type="spellStart"/>
      <w:r w:rsidR="00B24EA3">
        <w:rPr>
          <w:rFonts w:ascii="Times New Roman" w:hAnsi="Times New Roman" w:cs="Times New Roman"/>
          <w:lang w:val="fr-BE"/>
        </w:rPr>
        <w:t>Tamim</w:t>
      </w:r>
      <w:proofErr w:type="spellEnd"/>
      <w:r w:rsidR="00B24EA3">
        <w:rPr>
          <w:rFonts w:ascii="Times New Roman" w:hAnsi="Times New Roman" w:cs="Times New Roman"/>
          <w:lang w:val="fr-BE"/>
        </w:rPr>
        <w:t xml:space="preserve"> sur le </w:t>
      </w:r>
      <w:proofErr w:type="spellStart"/>
      <w:r w:rsidR="00B24EA3">
        <w:rPr>
          <w:rFonts w:ascii="Times New Roman" w:hAnsi="Times New Roman" w:cs="Times New Roman"/>
          <w:lang w:val="fr-BE"/>
        </w:rPr>
        <w:t>Séfer</w:t>
      </w:r>
      <w:proofErr w:type="spellEnd"/>
      <w:r w:rsidR="00B24EA3">
        <w:rPr>
          <w:rFonts w:ascii="Times New Roman" w:hAnsi="Times New Roman" w:cs="Times New Roman"/>
          <w:lang w:val="fr-BE"/>
        </w:rPr>
        <w:t xml:space="preserve"> </w:t>
      </w:r>
      <w:proofErr w:type="spellStart"/>
      <w:r w:rsidR="00B24EA3">
        <w:rPr>
          <w:rFonts w:ascii="Times New Roman" w:hAnsi="Times New Roman" w:cs="Times New Roman"/>
          <w:lang w:val="fr-BE"/>
        </w:rPr>
        <w:t>Yesira</w:t>
      </w:r>
      <w:proofErr w:type="spellEnd"/>
      <w:r w:rsidR="0085297B">
        <w:rPr>
          <w:rFonts w:ascii="Times New Roman" w:hAnsi="Times New Roman" w:cs="Times New Roman"/>
          <w:lang w:val="fr-BE"/>
        </w:rPr>
        <w:t>’</w:t>
      </w:r>
      <w:r w:rsidR="00B24EA3">
        <w:rPr>
          <w:rFonts w:ascii="Times New Roman" w:hAnsi="Times New Roman" w:cs="Times New Roman"/>
          <w:lang w:val="fr-BE"/>
        </w:rPr>
        <w:t xml:space="preserve">, </w:t>
      </w:r>
      <w:r w:rsidR="00B24EA3" w:rsidRPr="00471C83">
        <w:rPr>
          <w:rFonts w:ascii="Times New Roman" w:hAnsi="Times New Roman" w:cs="Times New Roman"/>
          <w:i/>
          <w:iCs/>
          <w:lang w:val="fr-BE"/>
        </w:rPr>
        <w:t>Revue des études juives</w:t>
      </w:r>
      <w:r w:rsidR="00B24EA3">
        <w:rPr>
          <w:rFonts w:ascii="Times New Roman" w:hAnsi="Times New Roman" w:cs="Times New Roman"/>
          <w:lang w:val="fr-BE"/>
        </w:rPr>
        <w:t xml:space="preserve"> </w:t>
      </w:r>
      <w:r w:rsidR="00471C83">
        <w:rPr>
          <w:rFonts w:ascii="Times New Roman" w:hAnsi="Times New Roman" w:cs="Times New Roman"/>
          <w:lang w:val="fr-BE"/>
        </w:rPr>
        <w:t xml:space="preserve">122 (1963), </w:t>
      </w:r>
      <w:r w:rsidR="0085297B">
        <w:rPr>
          <w:rFonts w:ascii="Times New Roman" w:hAnsi="Times New Roman" w:cs="Times New Roman"/>
          <w:lang w:val="fr-BE"/>
        </w:rPr>
        <w:t xml:space="preserve">pp. </w:t>
      </w:r>
      <w:r w:rsidR="00471C83">
        <w:rPr>
          <w:rFonts w:ascii="Times New Roman" w:hAnsi="Times New Roman" w:cs="Times New Roman"/>
          <w:lang w:val="fr-BE"/>
        </w:rPr>
        <w:t>149-62</w:t>
      </w:r>
      <w:r w:rsidR="00471C83" w:rsidRPr="0085297B">
        <w:rPr>
          <w:rFonts w:ascii="Times New Roman" w:hAnsi="Times New Roman" w:cs="Times New Roman"/>
          <w:lang w:val="fr-BE"/>
        </w:rPr>
        <w:t>.</w:t>
      </w:r>
      <w:r w:rsidR="0085297B" w:rsidRPr="0085297B">
        <w:rPr>
          <w:rFonts w:ascii="Times New Roman" w:hAnsi="Times New Roman" w:cs="Times New Roman"/>
          <w:lang w:val="fr-BE"/>
        </w:rPr>
        <w:t xml:space="preserve"> </w:t>
      </w:r>
      <w:proofErr w:type="spellStart"/>
      <w:r w:rsidR="0085297B" w:rsidRPr="0085297B">
        <w:rPr>
          <w:rFonts w:ascii="Times New Roman" w:hAnsi="Times New Roman" w:cs="Times New Roman"/>
          <w:lang w:val="fr-BE"/>
        </w:rPr>
        <w:t>See</w:t>
      </w:r>
      <w:proofErr w:type="spellEnd"/>
      <w:r w:rsidR="0085297B" w:rsidRPr="0085297B">
        <w:rPr>
          <w:rFonts w:ascii="Times New Roman" w:hAnsi="Times New Roman" w:cs="Times New Roman"/>
          <w:lang w:val="fr-BE"/>
        </w:rPr>
        <w:t xml:space="preserve"> </w:t>
      </w:r>
      <w:proofErr w:type="spellStart"/>
      <w:r w:rsidR="0085297B" w:rsidRPr="0085297B">
        <w:rPr>
          <w:rFonts w:ascii="Times New Roman" w:hAnsi="Times New Roman" w:cs="Times New Roman"/>
          <w:lang w:val="fr-BE"/>
        </w:rPr>
        <w:t>also</w:t>
      </w:r>
      <w:proofErr w:type="spellEnd"/>
      <w:r w:rsidR="0085297B" w:rsidRPr="0085297B">
        <w:rPr>
          <w:rFonts w:ascii="Times New Roman" w:hAnsi="Times New Roman" w:cs="Times New Roman"/>
          <w:lang w:val="fr-BE"/>
        </w:rPr>
        <w:t xml:space="preserve"> </w:t>
      </w:r>
      <w:r w:rsidR="0085297B" w:rsidRPr="005354DD">
        <w:rPr>
          <w:rFonts w:asciiTheme="majorBidi" w:hAnsiTheme="majorBidi" w:cstheme="majorBidi"/>
          <w:u w:color="000000"/>
          <w:lang w:val="fr-BE"/>
        </w:rPr>
        <w:t>P</w:t>
      </w:r>
      <w:r w:rsidR="0085297B">
        <w:rPr>
          <w:rFonts w:asciiTheme="majorBidi" w:hAnsiTheme="majorBidi" w:cstheme="majorBidi"/>
          <w:u w:color="000000"/>
          <w:lang w:val="fr-BE"/>
        </w:rPr>
        <w:t xml:space="preserve">. </w:t>
      </w:r>
      <w:r w:rsidR="0085297B" w:rsidRPr="005354DD">
        <w:rPr>
          <w:rFonts w:asciiTheme="majorBidi" w:hAnsiTheme="majorBidi" w:cstheme="majorBidi"/>
          <w:u w:color="000000"/>
          <w:lang w:val="fr-BE"/>
        </w:rPr>
        <w:t xml:space="preserve">Fenton, </w:t>
      </w:r>
      <w:r w:rsidR="0085297B">
        <w:rPr>
          <w:rFonts w:asciiTheme="majorBidi" w:hAnsiTheme="majorBidi" w:cstheme="majorBidi"/>
          <w:u w:color="000000"/>
          <w:lang w:val="fr-BE"/>
        </w:rPr>
        <w:t>‘</w:t>
      </w:r>
      <w:r w:rsidR="0085297B" w:rsidRPr="005354DD">
        <w:rPr>
          <w:rFonts w:asciiTheme="majorBidi" w:hAnsiTheme="majorBidi" w:cstheme="majorBidi"/>
          <w:u w:color="000000"/>
          <w:lang w:val="fr-BE"/>
        </w:rPr>
        <w:t xml:space="preserve">Un Monument de la pensée juive en terre </w:t>
      </w:r>
      <w:proofErr w:type="gramStart"/>
      <w:r w:rsidR="0085297B" w:rsidRPr="005354DD">
        <w:rPr>
          <w:rFonts w:asciiTheme="majorBidi" w:hAnsiTheme="majorBidi" w:cstheme="majorBidi"/>
          <w:u w:color="000000"/>
          <w:lang w:val="fr-BE"/>
        </w:rPr>
        <w:t>tunisienne:</w:t>
      </w:r>
      <w:proofErr w:type="gramEnd"/>
      <w:r w:rsidR="0085297B" w:rsidRPr="005354DD">
        <w:rPr>
          <w:rFonts w:asciiTheme="majorBidi" w:hAnsiTheme="majorBidi" w:cstheme="majorBidi"/>
          <w:u w:color="000000"/>
          <w:lang w:val="fr-BE"/>
        </w:rPr>
        <w:t xml:space="preserve"> le commentaire </w:t>
      </w:r>
      <w:proofErr w:type="spellStart"/>
      <w:r w:rsidR="0085297B" w:rsidRPr="005354DD">
        <w:rPr>
          <w:rFonts w:asciiTheme="majorBidi" w:hAnsiTheme="majorBidi" w:cstheme="majorBidi"/>
          <w:u w:color="000000"/>
          <w:lang w:val="fr-BE"/>
        </w:rPr>
        <w:t>kairouanais</w:t>
      </w:r>
      <w:proofErr w:type="spellEnd"/>
      <w:r w:rsidR="0085297B" w:rsidRPr="005354DD">
        <w:rPr>
          <w:rFonts w:asciiTheme="majorBidi" w:hAnsiTheme="majorBidi" w:cstheme="majorBidi"/>
          <w:u w:color="000000"/>
          <w:lang w:val="fr-BE"/>
        </w:rPr>
        <w:t xml:space="preserve"> sur le Livre de la Création</w:t>
      </w:r>
      <w:r w:rsidR="0085297B">
        <w:rPr>
          <w:rFonts w:asciiTheme="majorBidi" w:hAnsiTheme="majorBidi" w:cstheme="majorBidi"/>
          <w:u w:color="000000"/>
          <w:lang w:val="fr-BE"/>
        </w:rPr>
        <w:t>’</w:t>
      </w:r>
      <w:r w:rsidR="0085297B" w:rsidRPr="005354DD">
        <w:rPr>
          <w:rFonts w:asciiTheme="majorBidi" w:hAnsiTheme="majorBidi" w:cstheme="majorBidi"/>
          <w:u w:color="000000"/>
          <w:lang w:val="fr-BE"/>
        </w:rPr>
        <w:t xml:space="preserve"> in S. </w:t>
      </w:r>
      <w:proofErr w:type="spellStart"/>
      <w:r w:rsidR="0085297B" w:rsidRPr="005354DD">
        <w:rPr>
          <w:rFonts w:asciiTheme="majorBidi" w:hAnsiTheme="majorBidi" w:cstheme="majorBidi"/>
          <w:u w:color="000000"/>
          <w:lang w:val="fr-BE"/>
        </w:rPr>
        <w:t>Fellous</w:t>
      </w:r>
      <w:proofErr w:type="spellEnd"/>
      <w:r w:rsidR="0085297B">
        <w:rPr>
          <w:rFonts w:asciiTheme="majorBidi" w:hAnsiTheme="majorBidi" w:cstheme="majorBidi"/>
          <w:u w:color="000000"/>
          <w:lang w:val="fr-BE"/>
        </w:rPr>
        <w:t xml:space="preserve"> (</w:t>
      </w:r>
      <w:proofErr w:type="spellStart"/>
      <w:r w:rsidR="0085297B">
        <w:rPr>
          <w:rFonts w:asciiTheme="majorBidi" w:hAnsiTheme="majorBidi" w:cstheme="majorBidi"/>
          <w:u w:color="000000"/>
          <w:lang w:val="fr-BE"/>
        </w:rPr>
        <w:t>ed</w:t>
      </w:r>
      <w:proofErr w:type="spellEnd"/>
      <w:r w:rsidR="0085297B">
        <w:rPr>
          <w:rFonts w:asciiTheme="majorBidi" w:hAnsiTheme="majorBidi" w:cstheme="majorBidi"/>
          <w:u w:color="000000"/>
          <w:lang w:val="fr-BE"/>
        </w:rPr>
        <w:t>.)</w:t>
      </w:r>
      <w:r w:rsidR="0085297B" w:rsidRPr="005354DD">
        <w:rPr>
          <w:rFonts w:asciiTheme="majorBidi" w:hAnsiTheme="majorBidi" w:cstheme="majorBidi"/>
          <w:u w:color="000000"/>
          <w:lang w:val="fr-BE"/>
        </w:rPr>
        <w:t xml:space="preserve">, </w:t>
      </w:r>
      <w:r w:rsidR="0085297B" w:rsidRPr="005354DD">
        <w:rPr>
          <w:rFonts w:asciiTheme="majorBidi" w:hAnsiTheme="majorBidi" w:cstheme="majorBidi"/>
          <w:i/>
          <w:iCs/>
          <w:u w:color="000000"/>
          <w:lang w:val="fr-BE"/>
        </w:rPr>
        <w:t>Juifs et musulmans en Tunisie</w:t>
      </w:r>
      <w:r w:rsidR="0085297B">
        <w:rPr>
          <w:rFonts w:asciiTheme="majorBidi" w:hAnsiTheme="majorBidi" w:cstheme="majorBidi"/>
          <w:u w:color="000000"/>
          <w:lang w:val="fr-BE"/>
        </w:rPr>
        <w:t xml:space="preserve"> (</w:t>
      </w:r>
      <w:r w:rsidR="0085297B" w:rsidRPr="005354DD">
        <w:rPr>
          <w:rFonts w:asciiTheme="majorBidi" w:hAnsiTheme="majorBidi" w:cstheme="majorBidi"/>
          <w:u w:color="000000"/>
          <w:lang w:val="fr-BE"/>
        </w:rPr>
        <w:t>Paris: Somogy, 2003</w:t>
      </w:r>
      <w:r w:rsidR="0085297B">
        <w:rPr>
          <w:rFonts w:asciiTheme="majorBidi" w:hAnsiTheme="majorBidi" w:cstheme="majorBidi"/>
          <w:u w:color="000000"/>
          <w:lang w:val="fr-BE"/>
        </w:rPr>
        <w:t xml:space="preserve">), pp. </w:t>
      </w:r>
      <w:r w:rsidR="0085297B" w:rsidRPr="005354DD">
        <w:rPr>
          <w:rFonts w:asciiTheme="majorBidi" w:hAnsiTheme="majorBidi" w:cstheme="majorBidi"/>
          <w:u w:color="000000"/>
          <w:lang w:val="fr-BE"/>
        </w:rPr>
        <w:t>57-71</w:t>
      </w:r>
      <w:r w:rsidR="0085297B">
        <w:rPr>
          <w:rFonts w:asciiTheme="majorBidi" w:hAnsiTheme="majorBidi" w:cstheme="majorBidi"/>
          <w:u w:color="000000"/>
          <w:lang w:val="fr-BE"/>
        </w:rPr>
        <w:t>.</w:t>
      </w:r>
    </w:p>
  </w:footnote>
  <w:footnote w:id="45">
    <w:p w14:paraId="53024274" w14:textId="4FC914B8" w:rsidR="00805269" w:rsidRPr="00C25CEA" w:rsidRDefault="00805269" w:rsidP="00556BCA">
      <w:pPr>
        <w:pStyle w:val="Notedebasdepage"/>
        <w:jc w:val="both"/>
        <w:rPr>
          <w:rFonts w:ascii="Times New Roman" w:hAnsi="Times New Roman" w:cs="Times New Roman"/>
          <w:lang w:val="fr-FR"/>
        </w:rPr>
      </w:pPr>
      <w:r w:rsidRPr="00C25CEA">
        <w:rPr>
          <w:rStyle w:val="Appelnotedebasdep"/>
          <w:rFonts w:ascii="Times New Roman" w:hAnsi="Times New Roman" w:cs="Times New Roman"/>
        </w:rPr>
        <w:footnoteRef/>
      </w:r>
      <w:r w:rsidRPr="00C25CEA">
        <w:rPr>
          <w:rFonts w:ascii="Times New Roman" w:hAnsi="Times New Roman" w:cs="Times New Roman"/>
          <w:lang w:val="fr-BE"/>
        </w:rPr>
        <w:t xml:space="preserve"> </w:t>
      </w:r>
      <w:r w:rsidRPr="00C25CEA">
        <w:rPr>
          <w:rFonts w:ascii="Times New Roman" w:hAnsi="Times New Roman" w:cs="Times New Roman"/>
          <w:lang w:val="fr-FR"/>
        </w:rPr>
        <w:t xml:space="preserve">P. Fenton in </w:t>
      </w:r>
      <w:proofErr w:type="spellStart"/>
      <w:r w:rsidRPr="00C25CEA">
        <w:rPr>
          <w:rFonts w:ascii="Times New Roman" w:hAnsi="Times New Roman" w:cs="Times New Roman"/>
          <w:lang w:val="fr-FR"/>
        </w:rPr>
        <w:t>Vajda</w:t>
      </w:r>
      <w:proofErr w:type="spellEnd"/>
      <w:r w:rsidRPr="00C25CEA">
        <w:rPr>
          <w:rFonts w:ascii="Times New Roman" w:hAnsi="Times New Roman" w:cs="Times New Roman"/>
          <w:lang w:val="fr-FR"/>
        </w:rPr>
        <w:t xml:space="preserve">, </w:t>
      </w:r>
      <w:r w:rsidRPr="00C25CEA">
        <w:rPr>
          <w:rFonts w:ascii="Times New Roman" w:hAnsi="Times New Roman" w:cs="Times New Roman"/>
          <w:i/>
          <w:iCs/>
          <w:lang w:val="fr-FR"/>
        </w:rPr>
        <w:t>Le Commentaire</w:t>
      </w:r>
      <w:r w:rsidRPr="00C25CEA">
        <w:rPr>
          <w:rFonts w:ascii="Times New Roman" w:hAnsi="Times New Roman" w:cs="Times New Roman"/>
          <w:lang w:val="fr-FR"/>
        </w:rPr>
        <w:t xml:space="preserve">, </w:t>
      </w:r>
      <w:r w:rsidR="004154F3">
        <w:rPr>
          <w:rFonts w:ascii="Times New Roman" w:hAnsi="Times New Roman" w:cs="Times New Roman"/>
          <w:lang w:val="fr-FR"/>
        </w:rPr>
        <w:t xml:space="preserve">p. </w:t>
      </w:r>
      <w:r w:rsidR="00C25CEA" w:rsidRPr="00C25CEA">
        <w:rPr>
          <w:rFonts w:ascii="Times New Roman" w:hAnsi="Times New Roman" w:cs="Times New Roman"/>
          <w:lang w:val="fr-FR"/>
        </w:rPr>
        <w:t>13.</w:t>
      </w:r>
    </w:p>
  </w:footnote>
  <w:footnote w:id="46">
    <w:p w14:paraId="004E3DBF" w14:textId="5030EF40" w:rsidR="002F5DBF" w:rsidRPr="00DD19B2" w:rsidRDefault="002F5DBF" w:rsidP="00556BCA">
      <w:pPr>
        <w:pStyle w:val="Notedebasdepage"/>
        <w:jc w:val="both"/>
        <w:rPr>
          <w:rFonts w:asciiTheme="majorBidi" w:hAnsiTheme="majorBidi" w:cstheme="majorBidi"/>
          <w:lang w:val="fr-BE"/>
        </w:rPr>
      </w:pPr>
      <w:r w:rsidRPr="001E2019">
        <w:rPr>
          <w:rStyle w:val="Appelnotedebasdep"/>
          <w:rFonts w:asciiTheme="majorBidi" w:hAnsiTheme="majorBidi" w:cstheme="majorBidi"/>
        </w:rPr>
        <w:footnoteRef/>
      </w:r>
      <w:r w:rsidRPr="001E2019">
        <w:rPr>
          <w:rFonts w:asciiTheme="majorBidi" w:hAnsiTheme="majorBidi" w:cstheme="majorBidi"/>
          <w:lang w:val="fr-BE"/>
        </w:rPr>
        <w:t xml:space="preserve"> </w:t>
      </w:r>
      <w:proofErr w:type="spellStart"/>
      <w:r w:rsidRPr="001E2019">
        <w:rPr>
          <w:rFonts w:asciiTheme="majorBidi" w:hAnsiTheme="majorBidi" w:cstheme="majorBidi"/>
          <w:lang w:val="fr-BE"/>
        </w:rPr>
        <w:t>Quoted</w:t>
      </w:r>
      <w:proofErr w:type="spellEnd"/>
      <w:r w:rsidRPr="001E2019">
        <w:rPr>
          <w:rFonts w:asciiTheme="majorBidi" w:hAnsiTheme="majorBidi" w:cstheme="majorBidi"/>
          <w:lang w:val="fr-BE"/>
        </w:rPr>
        <w:t xml:space="preserve"> </w:t>
      </w:r>
      <w:proofErr w:type="spellStart"/>
      <w:r w:rsidRPr="001E2019">
        <w:rPr>
          <w:rFonts w:asciiTheme="majorBidi" w:hAnsiTheme="majorBidi" w:cstheme="majorBidi"/>
          <w:lang w:val="fr-BE"/>
        </w:rPr>
        <w:t>from</w:t>
      </w:r>
      <w:proofErr w:type="spellEnd"/>
      <w:r w:rsidRPr="001E2019">
        <w:rPr>
          <w:rFonts w:asciiTheme="majorBidi" w:hAnsiTheme="majorBidi" w:cstheme="majorBidi"/>
          <w:lang w:val="fr-BE"/>
        </w:rPr>
        <w:t xml:space="preserve"> </w:t>
      </w:r>
      <w:proofErr w:type="spellStart"/>
      <w:r w:rsidRPr="001E2019">
        <w:rPr>
          <w:rFonts w:asciiTheme="majorBidi" w:hAnsiTheme="majorBidi" w:cstheme="majorBidi"/>
          <w:lang w:val="fr-BE"/>
        </w:rPr>
        <w:t>Vajda’s</w:t>
      </w:r>
      <w:proofErr w:type="spellEnd"/>
      <w:r w:rsidRPr="001E2019">
        <w:rPr>
          <w:rFonts w:asciiTheme="majorBidi" w:hAnsiTheme="majorBidi" w:cstheme="majorBidi"/>
          <w:lang w:val="fr-BE"/>
        </w:rPr>
        <w:t xml:space="preserve"> translation (</w:t>
      </w:r>
      <w:r w:rsidRPr="001E2019">
        <w:rPr>
          <w:rFonts w:asciiTheme="majorBidi" w:hAnsiTheme="majorBidi" w:cstheme="majorBidi"/>
          <w:i/>
          <w:iCs/>
          <w:lang w:val="fr-BE"/>
        </w:rPr>
        <w:t>Le Commentaire</w:t>
      </w:r>
      <w:r w:rsidRPr="001E2019">
        <w:rPr>
          <w:rFonts w:asciiTheme="majorBidi" w:hAnsiTheme="majorBidi" w:cstheme="majorBidi"/>
          <w:lang w:val="fr-BE"/>
        </w:rPr>
        <w:t xml:space="preserve">, </w:t>
      </w:r>
      <w:r w:rsidR="00BA17BA" w:rsidRPr="001E2019">
        <w:rPr>
          <w:rFonts w:asciiTheme="majorBidi" w:hAnsiTheme="majorBidi" w:cstheme="majorBidi"/>
          <w:lang w:val="fr-BE"/>
        </w:rPr>
        <w:t xml:space="preserve">pp. </w:t>
      </w:r>
      <w:r w:rsidRPr="001E2019">
        <w:rPr>
          <w:rFonts w:asciiTheme="majorBidi" w:hAnsiTheme="majorBidi" w:cstheme="majorBidi"/>
          <w:lang w:val="fr-BE"/>
        </w:rPr>
        <w:t>44-5</w:t>
      </w:r>
      <w:r w:rsidR="004F512C" w:rsidRPr="001E2019">
        <w:rPr>
          <w:rFonts w:asciiTheme="majorBidi" w:hAnsiTheme="majorBidi" w:cstheme="majorBidi"/>
          <w:lang w:val="fr-BE"/>
        </w:rPr>
        <w:t>)</w:t>
      </w:r>
      <w:r w:rsidRPr="001E2019">
        <w:rPr>
          <w:rFonts w:asciiTheme="majorBidi" w:hAnsiTheme="majorBidi" w:cstheme="majorBidi"/>
          <w:lang w:val="fr-BE"/>
        </w:rPr>
        <w:t>.</w:t>
      </w:r>
    </w:p>
  </w:footnote>
  <w:footnote w:id="47">
    <w:p w14:paraId="48B4EA5A" w14:textId="64D59139" w:rsidR="00CC7C70" w:rsidRPr="00F40C65" w:rsidRDefault="00CC7C70" w:rsidP="00556BCA">
      <w:pPr>
        <w:pStyle w:val="Notedebasdepage"/>
        <w:jc w:val="both"/>
        <w:rPr>
          <w:rFonts w:ascii="Times New Roman" w:hAnsi="Times New Roman" w:cs="Times New Roman"/>
          <w:lang w:val="en-US"/>
        </w:rPr>
      </w:pPr>
      <w:r w:rsidRPr="00F40C65">
        <w:rPr>
          <w:rStyle w:val="Appelnotedebasdep"/>
          <w:rFonts w:ascii="Times New Roman" w:hAnsi="Times New Roman" w:cs="Times New Roman"/>
        </w:rPr>
        <w:footnoteRef/>
      </w:r>
      <w:r w:rsidRPr="002F5DBF">
        <w:rPr>
          <w:rFonts w:ascii="Times New Roman" w:hAnsi="Times New Roman" w:cs="Times New Roman"/>
          <w:lang w:val="fr-BE"/>
        </w:rPr>
        <w:t xml:space="preserve"> </w:t>
      </w:r>
      <w:proofErr w:type="spellStart"/>
      <w:r w:rsidR="00F56B28" w:rsidRPr="002F5DBF">
        <w:rPr>
          <w:rFonts w:ascii="Times New Roman" w:hAnsi="Times New Roman" w:cs="Times New Roman"/>
          <w:lang w:val="fr-BE"/>
        </w:rPr>
        <w:t>Vajda</w:t>
      </w:r>
      <w:proofErr w:type="spellEnd"/>
      <w:r w:rsidR="00F56B28" w:rsidRPr="002F5DBF">
        <w:rPr>
          <w:rFonts w:ascii="Times New Roman" w:hAnsi="Times New Roman" w:cs="Times New Roman"/>
          <w:lang w:val="fr-BE"/>
        </w:rPr>
        <w:t xml:space="preserve">, </w:t>
      </w:r>
      <w:r w:rsidR="00F56B28" w:rsidRPr="002F5DBF">
        <w:rPr>
          <w:rFonts w:ascii="Times New Roman" w:hAnsi="Times New Roman" w:cs="Times New Roman"/>
          <w:i/>
          <w:iCs/>
          <w:lang w:val="fr-BE"/>
        </w:rPr>
        <w:t>Le Commentaire</w:t>
      </w:r>
      <w:r w:rsidR="00F56B28" w:rsidRPr="002F5DBF">
        <w:rPr>
          <w:rFonts w:ascii="Times New Roman" w:hAnsi="Times New Roman" w:cs="Times New Roman"/>
          <w:lang w:val="fr-BE"/>
        </w:rPr>
        <w:t xml:space="preserve">, </w:t>
      </w:r>
      <w:r w:rsidR="004205BE">
        <w:rPr>
          <w:rFonts w:ascii="Times New Roman" w:hAnsi="Times New Roman" w:cs="Times New Roman"/>
          <w:lang w:val="fr-BE"/>
        </w:rPr>
        <w:t xml:space="preserve">pp. </w:t>
      </w:r>
      <w:r w:rsidR="00CB2F48" w:rsidRPr="002F5DBF">
        <w:rPr>
          <w:rFonts w:ascii="Times New Roman" w:hAnsi="Times New Roman" w:cs="Times New Roman"/>
          <w:lang w:val="fr-BE"/>
        </w:rPr>
        <w:t xml:space="preserve">45-46. </w:t>
      </w:r>
      <w:r w:rsidR="003509A8" w:rsidRPr="003509A8">
        <w:rPr>
          <w:rFonts w:ascii="Times New Roman" w:hAnsi="Times New Roman" w:cs="Times New Roman"/>
          <w:lang w:val="en-US"/>
        </w:rPr>
        <w:t xml:space="preserve">For the passage in the </w:t>
      </w:r>
      <w:proofErr w:type="spellStart"/>
      <w:r w:rsidR="003509A8" w:rsidRPr="003509A8">
        <w:rPr>
          <w:rFonts w:ascii="Times New Roman" w:hAnsi="Times New Roman" w:cs="Times New Roman"/>
          <w:i/>
          <w:iCs/>
          <w:lang w:val="en-US"/>
        </w:rPr>
        <w:t>Rasā’il</w:t>
      </w:r>
      <w:proofErr w:type="spellEnd"/>
      <w:r w:rsidR="003509A8" w:rsidRPr="003509A8">
        <w:rPr>
          <w:rFonts w:ascii="Times New Roman" w:hAnsi="Times New Roman" w:cs="Times New Roman"/>
          <w:lang w:val="en-US"/>
        </w:rPr>
        <w:t xml:space="preserve">, see </w:t>
      </w:r>
      <w:r w:rsidRPr="003509A8">
        <w:rPr>
          <w:rFonts w:ascii="Times New Roman" w:hAnsi="Times New Roman" w:cs="Times New Roman"/>
          <w:lang w:val="en-US"/>
        </w:rPr>
        <w:t xml:space="preserve">Epistle 49b, ed. </w:t>
      </w:r>
      <w:r w:rsidR="00DB14BD" w:rsidRPr="00F40C65">
        <w:rPr>
          <w:rFonts w:ascii="Times New Roman" w:hAnsi="Times New Roman" w:cs="Times New Roman"/>
          <w:lang w:val="en-US"/>
        </w:rPr>
        <w:t xml:space="preserve">Madelung – Uy, </w:t>
      </w:r>
      <w:r w:rsidR="00F50652" w:rsidRPr="00F40C65">
        <w:rPr>
          <w:rFonts w:ascii="Times New Roman" w:hAnsi="Times New Roman" w:cs="Times New Roman"/>
          <w:lang w:val="en-US"/>
        </w:rPr>
        <w:t xml:space="preserve">198-9. </w:t>
      </w:r>
      <w:r w:rsidR="00FA4B80">
        <w:rPr>
          <w:rFonts w:ascii="Times New Roman" w:hAnsi="Times New Roman" w:cs="Times New Roman"/>
          <w:lang w:val="en-US"/>
        </w:rPr>
        <w:t xml:space="preserve">Reference </w:t>
      </w:r>
      <w:r w:rsidR="00C676FF">
        <w:rPr>
          <w:rFonts w:ascii="Times New Roman" w:hAnsi="Times New Roman" w:cs="Times New Roman"/>
          <w:lang w:val="en-US"/>
        </w:rPr>
        <w:t xml:space="preserve">to the </w:t>
      </w:r>
      <w:proofErr w:type="spellStart"/>
      <w:r w:rsidR="00C676FF" w:rsidRPr="00C676FF">
        <w:rPr>
          <w:rFonts w:ascii="Times New Roman" w:hAnsi="Times New Roman" w:cs="Times New Roman"/>
          <w:i/>
          <w:iCs/>
          <w:lang w:val="en-US"/>
        </w:rPr>
        <w:t>Rasā’il</w:t>
      </w:r>
      <w:proofErr w:type="spellEnd"/>
      <w:r w:rsidR="00C676FF">
        <w:rPr>
          <w:rFonts w:ascii="Times New Roman" w:hAnsi="Times New Roman" w:cs="Times New Roman"/>
          <w:lang w:val="en-US"/>
        </w:rPr>
        <w:t xml:space="preserve"> </w:t>
      </w:r>
      <w:r w:rsidR="00FA4B80">
        <w:rPr>
          <w:rFonts w:ascii="Times New Roman" w:hAnsi="Times New Roman" w:cs="Times New Roman"/>
          <w:lang w:val="en-US"/>
        </w:rPr>
        <w:t xml:space="preserve">here and elsewhere is </w:t>
      </w:r>
      <w:r w:rsidR="00C676FF">
        <w:rPr>
          <w:rFonts w:ascii="Times New Roman" w:hAnsi="Times New Roman" w:cs="Times New Roman"/>
          <w:lang w:val="en-US"/>
        </w:rPr>
        <w:t xml:space="preserve">to the OUP-IIS critical edition </w:t>
      </w:r>
      <w:r w:rsidR="006474FA">
        <w:rPr>
          <w:rFonts w:ascii="Times New Roman" w:hAnsi="Times New Roman" w:cs="Times New Roman"/>
          <w:lang w:val="en-US"/>
        </w:rPr>
        <w:t>or, in the lack of it, to the 1957 Beirut edition</w:t>
      </w:r>
      <w:r w:rsidR="00AB275E">
        <w:rPr>
          <w:rFonts w:ascii="Times New Roman" w:hAnsi="Times New Roman" w:cs="Times New Roman"/>
          <w:lang w:val="en-US"/>
        </w:rPr>
        <w:t>. Vajda</w:t>
      </w:r>
      <w:r w:rsidR="008A2D17">
        <w:rPr>
          <w:rFonts w:ascii="Times New Roman" w:hAnsi="Times New Roman" w:cs="Times New Roman"/>
          <w:lang w:val="en-US"/>
        </w:rPr>
        <w:t xml:space="preserve">’s references are to </w:t>
      </w:r>
      <w:r w:rsidR="00AB275E">
        <w:rPr>
          <w:rFonts w:ascii="Times New Roman" w:hAnsi="Times New Roman" w:cs="Times New Roman"/>
          <w:lang w:val="en-US"/>
        </w:rPr>
        <w:t xml:space="preserve">the </w:t>
      </w:r>
      <w:r w:rsidR="00A02FFD">
        <w:rPr>
          <w:rFonts w:ascii="Times New Roman" w:hAnsi="Times New Roman" w:cs="Times New Roman"/>
          <w:lang w:val="en-US"/>
        </w:rPr>
        <w:t>1928 Cairo edition.</w:t>
      </w:r>
      <w:r w:rsidR="006474FA">
        <w:rPr>
          <w:rFonts w:ascii="Times New Roman" w:hAnsi="Times New Roman" w:cs="Times New Roman"/>
          <w:lang w:val="en-US"/>
        </w:rPr>
        <w:t xml:space="preserve"> </w:t>
      </w:r>
    </w:p>
  </w:footnote>
  <w:footnote w:id="48">
    <w:p w14:paraId="007FAB9C" w14:textId="25D3D9CE" w:rsidR="00A77C7D" w:rsidRPr="00A77C7D" w:rsidRDefault="00A77C7D" w:rsidP="00556BCA">
      <w:pPr>
        <w:pStyle w:val="Notedebasdepage"/>
        <w:jc w:val="both"/>
        <w:rPr>
          <w:rFonts w:asciiTheme="majorBidi" w:hAnsiTheme="majorBidi" w:cstheme="majorBidi"/>
          <w:lang w:val="en-US"/>
        </w:rPr>
      </w:pPr>
      <w:r w:rsidRPr="00A77C7D">
        <w:rPr>
          <w:rStyle w:val="Appelnotedebasdep"/>
          <w:rFonts w:asciiTheme="majorBidi" w:hAnsiTheme="majorBidi" w:cstheme="majorBidi"/>
        </w:rPr>
        <w:footnoteRef/>
      </w:r>
      <w:r w:rsidRPr="00A77C7D">
        <w:rPr>
          <w:rFonts w:asciiTheme="majorBidi" w:hAnsiTheme="majorBidi" w:cstheme="majorBidi"/>
        </w:rPr>
        <w:t xml:space="preserve"> </w:t>
      </w:r>
      <w:r w:rsidRPr="000E1665">
        <w:rPr>
          <w:rFonts w:asciiTheme="majorBidi" w:hAnsiTheme="majorBidi" w:cstheme="majorBidi"/>
          <w:lang w:val="en-US"/>
        </w:rPr>
        <w:t>Quoted from Vajda’s translation (</w:t>
      </w:r>
      <w:r w:rsidRPr="000E1665">
        <w:rPr>
          <w:rFonts w:asciiTheme="majorBidi" w:hAnsiTheme="majorBidi" w:cstheme="majorBidi"/>
          <w:i/>
          <w:iCs/>
          <w:lang w:val="en-US"/>
        </w:rPr>
        <w:t xml:space="preserve">Le </w:t>
      </w:r>
      <w:proofErr w:type="spellStart"/>
      <w:r w:rsidRPr="000E1665">
        <w:rPr>
          <w:rFonts w:asciiTheme="majorBidi" w:hAnsiTheme="majorBidi" w:cstheme="majorBidi"/>
          <w:i/>
          <w:iCs/>
          <w:lang w:val="en-US"/>
        </w:rPr>
        <w:t>Commentaire</w:t>
      </w:r>
      <w:proofErr w:type="spellEnd"/>
      <w:r w:rsidRPr="000E1665">
        <w:rPr>
          <w:rFonts w:asciiTheme="majorBidi" w:hAnsiTheme="majorBidi" w:cstheme="majorBidi"/>
          <w:lang w:val="en-US"/>
        </w:rPr>
        <w:t xml:space="preserve">, </w:t>
      </w:r>
      <w:r w:rsidR="004205BE" w:rsidRPr="000E1665">
        <w:rPr>
          <w:rFonts w:asciiTheme="majorBidi" w:hAnsiTheme="majorBidi" w:cstheme="majorBidi"/>
          <w:lang w:val="en-US"/>
        </w:rPr>
        <w:t xml:space="preserve">p. </w:t>
      </w:r>
      <w:r w:rsidRPr="000E1665">
        <w:rPr>
          <w:rFonts w:asciiTheme="majorBidi" w:hAnsiTheme="majorBidi" w:cstheme="majorBidi"/>
          <w:lang w:val="en-US"/>
        </w:rPr>
        <w:t>53).</w:t>
      </w:r>
    </w:p>
  </w:footnote>
  <w:footnote w:id="49">
    <w:p w14:paraId="2EB6B17C" w14:textId="7E293E37" w:rsidR="00E83022" w:rsidRPr="00E70E7D" w:rsidRDefault="00E83022" w:rsidP="00556BCA">
      <w:pPr>
        <w:pStyle w:val="Notedebasdepage"/>
        <w:jc w:val="both"/>
        <w:rPr>
          <w:rFonts w:ascii="Times New Roman" w:hAnsi="Times New Roman" w:cs="Times New Roman"/>
          <w:lang w:val="en-US"/>
        </w:rPr>
      </w:pPr>
      <w:r w:rsidRPr="00E83022">
        <w:rPr>
          <w:rStyle w:val="Appelnotedebasdep"/>
          <w:rFonts w:ascii="Times New Roman" w:hAnsi="Times New Roman" w:cs="Times New Roman"/>
        </w:rPr>
        <w:footnoteRef/>
      </w:r>
      <w:r w:rsidRPr="00AA49E7">
        <w:rPr>
          <w:rFonts w:ascii="Times New Roman" w:hAnsi="Times New Roman" w:cs="Times New Roman"/>
          <w:lang w:val="es-ES"/>
        </w:rPr>
        <w:t xml:space="preserve"> </w:t>
      </w:r>
      <w:proofErr w:type="spellStart"/>
      <w:r w:rsidRPr="00AA49E7">
        <w:rPr>
          <w:rFonts w:ascii="Times New Roman" w:hAnsi="Times New Roman" w:cs="Times New Roman"/>
          <w:lang w:val="es-ES"/>
        </w:rPr>
        <w:t>Epistle</w:t>
      </w:r>
      <w:proofErr w:type="spellEnd"/>
      <w:r w:rsidRPr="00AA49E7">
        <w:rPr>
          <w:rFonts w:ascii="Times New Roman" w:hAnsi="Times New Roman" w:cs="Times New Roman"/>
          <w:lang w:val="es-ES"/>
        </w:rPr>
        <w:t xml:space="preserve"> 1, ed. El-Bizri, </w:t>
      </w:r>
      <w:r w:rsidR="0052673B" w:rsidRPr="00AA49E7">
        <w:rPr>
          <w:rFonts w:ascii="Times New Roman" w:hAnsi="Times New Roman" w:cs="Times New Roman"/>
          <w:lang w:val="es-ES"/>
        </w:rPr>
        <w:t xml:space="preserve">p. </w:t>
      </w:r>
      <w:r w:rsidRPr="00AA49E7">
        <w:rPr>
          <w:rFonts w:ascii="Times New Roman" w:hAnsi="Times New Roman" w:cs="Times New Roman"/>
          <w:lang w:val="es-ES"/>
        </w:rPr>
        <w:t>28.</w:t>
      </w:r>
      <w:r w:rsidR="00E70E7D" w:rsidRPr="00AA49E7">
        <w:rPr>
          <w:rFonts w:ascii="Times New Roman" w:hAnsi="Times New Roman" w:cs="Times New Roman"/>
          <w:lang w:val="es-ES"/>
        </w:rPr>
        <w:t xml:space="preserve"> </w:t>
      </w:r>
      <w:r w:rsidR="00E70E7D" w:rsidRPr="00E70E7D">
        <w:rPr>
          <w:rFonts w:ascii="Times New Roman" w:hAnsi="Times New Roman" w:cs="Times New Roman"/>
          <w:lang w:val="en-US"/>
        </w:rPr>
        <w:t>In t</w:t>
      </w:r>
      <w:r w:rsidR="00E70E7D">
        <w:rPr>
          <w:rFonts w:ascii="Times New Roman" w:hAnsi="Times New Roman" w:cs="Times New Roman"/>
          <w:lang w:val="en-US"/>
        </w:rPr>
        <w:t xml:space="preserve">he same </w:t>
      </w:r>
      <w:r w:rsidR="004132BC">
        <w:rPr>
          <w:rFonts w:ascii="Times New Roman" w:hAnsi="Times New Roman" w:cs="Times New Roman"/>
          <w:lang w:val="en-US"/>
        </w:rPr>
        <w:t xml:space="preserve">chapter, the </w:t>
      </w:r>
      <w:proofErr w:type="spellStart"/>
      <w:r w:rsidR="004132BC">
        <w:rPr>
          <w:rFonts w:ascii="Times New Roman" w:hAnsi="Times New Roman" w:cs="Times New Roman"/>
          <w:lang w:val="en-US"/>
        </w:rPr>
        <w:t>Ikhwān</w:t>
      </w:r>
      <w:proofErr w:type="spellEnd"/>
      <w:r w:rsidR="004132BC">
        <w:rPr>
          <w:rFonts w:ascii="Times New Roman" w:hAnsi="Times New Roman" w:cs="Times New Roman"/>
          <w:lang w:val="en-US"/>
        </w:rPr>
        <w:t xml:space="preserve"> explain that </w:t>
      </w:r>
      <w:r w:rsidR="00CE24DF">
        <w:rPr>
          <w:rFonts w:ascii="Times New Roman" w:hAnsi="Times New Roman" w:cs="Times New Roman"/>
          <w:lang w:val="en-US"/>
        </w:rPr>
        <w:t xml:space="preserve">the one generates all </w:t>
      </w:r>
      <w:r w:rsidR="00BA002B">
        <w:rPr>
          <w:rFonts w:ascii="Times New Roman" w:hAnsi="Times New Roman" w:cs="Times New Roman"/>
          <w:lang w:val="en-US"/>
        </w:rPr>
        <w:t>the even and odd numbers but that it is not its</w:t>
      </w:r>
      <w:r w:rsidR="00A717D9">
        <w:rPr>
          <w:rFonts w:ascii="Times New Roman" w:hAnsi="Times New Roman" w:cs="Times New Roman"/>
          <w:lang w:val="en-US"/>
        </w:rPr>
        <w:t xml:space="preserve">elf either even or odd. </w:t>
      </w:r>
    </w:p>
  </w:footnote>
  <w:footnote w:id="50">
    <w:p w14:paraId="245B3A08" w14:textId="005755DA" w:rsidR="00011ACA" w:rsidRPr="00011ACA" w:rsidRDefault="00011ACA" w:rsidP="00556BCA">
      <w:pPr>
        <w:pStyle w:val="Notedebasdepage"/>
        <w:jc w:val="both"/>
        <w:rPr>
          <w:lang w:val="fr-BE"/>
        </w:rPr>
      </w:pPr>
      <w:r>
        <w:rPr>
          <w:rStyle w:val="Appelnotedebasdep"/>
        </w:rPr>
        <w:footnoteRef/>
      </w:r>
      <w:r w:rsidRPr="00C6567E">
        <w:rPr>
          <w:lang w:val="fr-BE"/>
        </w:rPr>
        <w:t xml:space="preserve"> </w:t>
      </w:r>
      <w:proofErr w:type="spellStart"/>
      <w:r w:rsidRPr="00C6567E">
        <w:rPr>
          <w:rFonts w:ascii="Times New Roman" w:hAnsi="Times New Roman" w:cs="Times New Roman"/>
          <w:lang w:val="fr-BE"/>
        </w:rPr>
        <w:t>Vajda</w:t>
      </w:r>
      <w:proofErr w:type="spellEnd"/>
      <w:r w:rsidRPr="00C6567E">
        <w:rPr>
          <w:rFonts w:ascii="Times New Roman" w:hAnsi="Times New Roman" w:cs="Times New Roman"/>
          <w:lang w:val="fr-BE"/>
        </w:rPr>
        <w:t xml:space="preserve">, </w:t>
      </w:r>
      <w:r w:rsidRPr="00C6567E">
        <w:rPr>
          <w:rFonts w:ascii="Times New Roman" w:hAnsi="Times New Roman" w:cs="Times New Roman"/>
          <w:i/>
          <w:iCs/>
          <w:lang w:val="fr-BE"/>
        </w:rPr>
        <w:t>Le Commentaire</w:t>
      </w:r>
      <w:r w:rsidRPr="00C6567E">
        <w:rPr>
          <w:rFonts w:ascii="Times New Roman" w:hAnsi="Times New Roman" w:cs="Times New Roman"/>
          <w:lang w:val="fr-BE"/>
        </w:rPr>
        <w:t xml:space="preserve">, </w:t>
      </w:r>
      <w:r w:rsidR="0052673B">
        <w:rPr>
          <w:rFonts w:ascii="Times New Roman" w:hAnsi="Times New Roman" w:cs="Times New Roman"/>
          <w:lang w:val="fr-BE"/>
        </w:rPr>
        <w:t xml:space="preserve">pp. </w:t>
      </w:r>
      <w:r w:rsidR="00065206" w:rsidRPr="00C6567E">
        <w:rPr>
          <w:rFonts w:ascii="Times New Roman" w:hAnsi="Times New Roman" w:cs="Times New Roman"/>
          <w:lang w:val="fr-BE"/>
        </w:rPr>
        <w:t>52-5</w:t>
      </w:r>
      <w:r w:rsidRPr="00C6567E">
        <w:rPr>
          <w:rFonts w:ascii="Times New Roman" w:hAnsi="Times New Roman" w:cs="Times New Roman"/>
          <w:lang w:val="fr-BE"/>
        </w:rPr>
        <w:t>.</w:t>
      </w:r>
    </w:p>
  </w:footnote>
  <w:footnote w:id="51">
    <w:p w14:paraId="6894FB23" w14:textId="2C8B416F" w:rsidR="006E7D4B" w:rsidRPr="001D217F" w:rsidRDefault="006E7D4B" w:rsidP="00556BCA">
      <w:pPr>
        <w:pStyle w:val="Notedebasdepage"/>
        <w:jc w:val="both"/>
        <w:rPr>
          <w:lang w:val="en-US"/>
        </w:rPr>
      </w:pPr>
      <w:r>
        <w:rPr>
          <w:rStyle w:val="Appelnotedebasdep"/>
        </w:rPr>
        <w:footnoteRef/>
      </w:r>
      <w:r w:rsidRPr="00C6567E">
        <w:rPr>
          <w:lang w:val="fr-BE"/>
        </w:rPr>
        <w:t xml:space="preserve"> </w:t>
      </w:r>
      <w:proofErr w:type="spellStart"/>
      <w:r w:rsidR="000062E2" w:rsidRPr="00C6567E">
        <w:rPr>
          <w:rFonts w:ascii="Times New Roman" w:hAnsi="Times New Roman" w:cs="Times New Roman"/>
          <w:lang w:val="fr-BE"/>
        </w:rPr>
        <w:t>Epistle</w:t>
      </w:r>
      <w:proofErr w:type="spellEnd"/>
      <w:r w:rsidR="000062E2" w:rsidRPr="00C6567E">
        <w:rPr>
          <w:rFonts w:ascii="Times New Roman" w:hAnsi="Times New Roman" w:cs="Times New Roman"/>
          <w:lang w:val="fr-BE"/>
        </w:rPr>
        <w:t xml:space="preserve"> 1, </w:t>
      </w:r>
      <w:proofErr w:type="spellStart"/>
      <w:r w:rsidR="000062E2" w:rsidRPr="00C6567E">
        <w:rPr>
          <w:rFonts w:ascii="Times New Roman" w:hAnsi="Times New Roman" w:cs="Times New Roman"/>
          <w:lang w:val="fr-BE"/>
        </w:rPr>
        <w:t>ed</w:t>
      </w:r>
      <w:proofErr w:type="spellEnd"/>
      <w:r w:rsidR="000062E2" w:rsidRPr="00C6567E">
        <w:rPr>
          <w:rFonts w:ascii="Times New Roman" w:hAnsi="Times New Roman" w:cs="Times New Roman"/>
          <w:lang w:val="fr-BE"/>
        </w:rPr>
        <w:t xml:space="preserve">. </w:t>
      </w:r>
      <w:r w:rsidR="000062E2" w:rsidRPr="00E70E7D">
        <w:rPr>
          <w:rFonts w:ascii="Times New Roman" w:hAnsi="Times New Roman" w:cs="Times New Roman"/>
          <w:lang w:val="en-US"/>
        </w:rPr>
        <w:t xml:space="preserve">El-Bizri, </w:t>
      </w:r>
      <w:r w:rsidR="0052673B">
        <w:rPr>
          <w:rFonts w:ascii="Times New Roman" w:hAnsi="Times New Roman" w:cs="Times New Roman"/>
          <w:lang w:val="en-US"/>
        </w:rPr>
        <w:t xml:space="preserve">p. </w:t>
      </w:r>
      <w:r w:rsidR="000062E2">
        <w:rPr>
          <w:rFonts w:ascii="Times New Roman" w:hAnsi="Times New Roman" w:cs="Times New Roman"/>
          <w:lang w:val="en-US"/>
        </w:rPr>
        <w:t>17.</w:t>
      </w:r>
    </w:p>
  </w:footnote>
  <w:footnote w:id="52">
    <w:p w14:paraId="15FFA5E9" w14:textId="116294F5" w:rsidR="00931907" w:rsidRPr="00931907" w:rsidRDefault="00931907" w:rsidP="00556BCA">
      <w:pPr>
        <w:pStyle w:val="Notedebasdepage"/>
        <w:jc w:val="both"/>
        <w:rPr>
          <w:rFonts w:asciiTheme="majorBidi" w:hAnsiTheme="majorBidi" w:cstheme="majorBidi"/>
        </w:rPr>
      </w:pPr>
      <w:r w:rsidRPr="00931907">
        <w:rPr>
          <w:rStyle w:val="Appelnotedebasdep"/>
          <w:rFonts w:asciiTheme="majorBidi" w:hAnsiTheme="majorBidi" w:cstheme="majorBidi"/>
        </w:rPr>
        <w:footnoteRef/>
      </w:r>
      <w:r w:rsidRPr="00931907">
        <w:rPr>
          <w:rFonts w:asciiTheme="majorBidi" w:hAnsiTheme="majorBidi" w:cstheme="majorBidi"/>
        </w:rPr>
        <w:t xml:space="preserve"> On this being also the case in the Latin </w:t>
      </w:r>
      <w:r w:rsidRPr="00931907">
        <w:rPr>
          <w:rFonts w:asciiTheme="majorBidi" w:hAnsiTheme="majorBidi" w:cstheme="majorBidi"/>
          <w:i/>
          <w:iCs/>
        </w:rPr>
        <w:t xml:space="preserve">Liber </w:t>
      </w:r>
      <w:r w:rsidR="00CC73E8">
        <w:rPr>
          <w:rFonts w:asciiTheme="majorBidi" w:hAnsiTheme="majorBidi" w:cstheme="majorBidi"/>
          <w:i/>
          <w:iCs/>
        </w:rPr>
        <w:t xml:space="preserve">de </w:t>
      </w:r>
      <w:proofErr w:type="spellStart"/>
      <w:r w:rsidRPr="00931907">
        <w:rPr>
          <w:rFonts w:asciiTheme="majorBidi" w:hAnsiTheme="majorBidi" w:cstheme="majorBidi"/>
          <w:i/>
          <w:iCs/>
        </w:rPr>
        <w:t>orbe</w:t>
      </w:r>
      <w:proofErr w:type="spellEnd"/>
      <w:r w:rsidRPr="00931907">
        <w:rPr>
          <w:rFonts w:asciiTheme="majorBidi" w:hAnsiTheme="majorBidi" w:cstheme="majorBidi"/>
        </w:rPr>
        <w:t xml:space="preserve">, now identified as the translation of an Arabic work by the same Dūnash ibn </w:t>
      </w:r>
      <w:proofErr w:type="spellStart"/>
      <w:r w:rsidRPr="00931907">
        <w:rPr>
          <w:rFonts w:asciiTheme="majorBidi" w:hAnsiTheme="majorBidi" w:cstheme="majorBidi"/>
        </w:rPr>
        <w:t>Tamīm</w:t>
      </w:r>
      <w:proofErr w:type="spellEnd"/>
      <w:r w:rsidRPr="00931907">
        <w:rPr>
          <w:rFonts w:asciiTheme="majorBidi" w:hAnsiTheme="majorBidi" w:cstheme="majorBidi"/>
        </w:rPr>
        <w:t xml:space="preserve">, see T. Mimura, </w:t>
      </w:r>
      <w:r w:rsidR="00C46A7C">
        <w:rPr>
          <w:rFonts w:asciiTheme="majorBidi" w:hAnsiTheme="majorBidi" w:cstheme="majorBidi"/>
        </w:rPr>
        <w:t>‘</w:t>
      </w:r>
      <w:r w:rsidRPr="00931907">
        <w:rPr>
          <w:rFonts w:asciiTheme="majorBidi" w:hAnsiTheme="majorBidi" w:cstheme="majorBidi"/>
        </w:rPr>
        <w:t xml:space="preserve">The Arabic </w:t>
      </w:r>
      <w:r w:rsidR="00E025BC">
        <w:rPr>
          <w:rFonts w:asciiTheme="majorBidi" w:hAnsiTheme="majorBidi" w:cstheme="majorBidi"/>
        </w:rPr>
        <w:t>o</w:t>
      </w:r>
      <w:r w:rsidRPr="00931907">
        <w:rPr>
          <w:rFonts w:asciiTheme="majorBidi" w:hAnsiTheme="majorBidi" w:cstheme="majorBidi"/>
        </w:rPr>
        <w:t>riginal of (</w:t>
      </w:r>
      <w:r w:rsidR="00E025BC">
        <w:rPr>
          <w:rFonts w:asciiTheme="majorBidi" w:hAnsiTheme="majorBidi" w:cstheme="majorBidi"/>
        </w:rPr>
        <w:t>p</w:t>
      </w:r>
      <w:r w:rsidRPr="00931907">
        <w:rPr>
          <w:rFonts w:asciiTheme="majorBidi" w:hAnsiTheme="majorBidi" w:cstheme="majorBidi"/>
        </w:rPr>
        <w:t xml:space="preserve">s.) </w:t>
      </w:r>
      <w:proofErr w:type="spellStart"/>
      <w:r w:rsidRPr="00931907">
        <w:rPr>
          <w:rFonts w:asciiTheme="majorBidi" w:hAnsiTheme="majorBidi" w:cstheme="majorBidi"/>
        </w:rPr>
        <w:t>Māshā’allāh’s</w:t>
      </w:r>
      <w:proofErr w:type="spellEnd"/>
      <w:r w:rsidRPr="00931907">
        <w:rPr>
          <w:rFonts w:asciiTheme="majorBidi" w:hAnsiTheme="majorBidi" w:cstheme="majorBidi"/>
        </w:rPr>
        <w:t xml:space="preserve"> </w:t>
      </w:r>
      <w:r w:rsidRPr="00931907">
        <w:rPr>
          <w:rFonts w:asciiTheme="majorBidi" w:hAnsiTheme="majorBidi" w:cstheme="majorBidi"/>
          <w:i/>
          <w:iCs/>
        </w:rPr>
        <w:t xml:space="preserve">Liber de </w:t>
      </w:r>
      <w:proofErr w:type="spellStart"/>
      <w:r w:rsidRPr="00931907">
        <w:rPr>
          <w:rFonts w:asciiTheme="majorBidi" w:hAnsiTheme="majorBidi" w:cstheme="majorBidi"/>
          <w:i/>
          <w:iCs/>
        </w:rPr>
        <w:t>orbe</w:t>
      </w:r>
      <w:proofErr w:type="spellEnd"/>
      <w:r w:rsidRPr="00931907">
        <w:rPr>
          <w:rFonts w:asciiTheme="majorBidi" w:hAnsiTheme="majorBidi" w:cstheme="majorBidi"/>
        </w:rPr>
        <w:t>: its date and authorship</w:t>
      </w:r>
      <w:r w:rsidR="00C46A7C">
        <w:rPr>
          <w:rFonts w:asciiTheme="majorBidi" w:hAnsiTheme="majorBidi" w:cstheme="majorBidi"/>
        </w:rPr>
        <w:t>’</w:t>
      </w:r>
      <w:r w:rsidRPr="00931907">
        <w:rPr>
          <w:rFonts w:asciiTheme="majorBidi" w:hAnsiTheme="majorBidi" w:cstheme="majorBidi"/>
        </w:rPr>
        <w:t xml:space="preserve">, </w:t>
      </w:r>
      <w:r w:rsidRPr="00931907">
        <w:rPr>
          <w:rFonts w:asciiTheme="majorBidi" w:hAnsiTheme="majorBidi" w:cstheme="majorBidi"/>
          <w:i/>
          <w:iCs/>
        </w:rPr>
        <w:t>The British Journal for the History of Science</w:t>
      </w:r>
      <w:r w:rsidR="00E025BC">
        <w:rPr>
          <w:rFonts w:asciiTheme="majorBidi" w:hAnsiTheme="majorBidi" w:cstheme="majorBidi"/>
        </w:rPr>
        <w:t xml:space="preserve"> 48.2 (2014)</w:t>
      </w:r>
      <w:r w:rsidRPr="00931907">
        <w:rPr>
          <w:rFonts w:asciiTheme="majorBidi" w:hAnsiTheme="majorBidi" w:cstheme="majorBidi"/>
        </w:rPr>
        <w:t xml:space="preserve">, </w:t>
      </w:r>
      <w:r w:rsidR="00C46A7C">
        <w:rPr>
          <w:rFonts w:asciiTheme="majorBidi" w:hAnsiTheme="majorBidi" w:cstheme="majorBidi"/>
        </w:rPr>
        <w:t xml:space="preserve">pp. </w:t>
      </w:r>
      <w:r w:rsidR="00E025BC">
        <w:rPr>
          <w:rFonts w:asciiTheme="majorBidi" w:hAnsiTheme="majorBidi" w:cstheme="majorBidi"/>
        </w:rPr>
        <w:t xml:space="preserve">321-52, here at </w:t>
      </w:r>
      <w:r w:rsidR="00C46A7C">
        <w:rPr>
          <w:rFonts w:asciiTheme="majorBidi" w:hAnsiTheme="majorBidi" w:cstheme="majorBidi"/>
        </w:rPr>
        <w:t xml:space="preserve">pp. </w:t>
      </w:r>
      <w:r w:rsidR="00E025BC">
        <w:rPr>
          <w:rFonts w:asciiTheme="majorBidi" w:hAnsiTheme="majorBidi" w:cstheme="majorBidi"/>
        </w:rPr>
        <w:t>350-3.</w:t>
      </w:r>
    </w:p>
  </w:footnote>
  <w:footnote w:id="53">
    <w:p w14:paraId="29EFB99A" w14:textId="5EF70605" w:rsidR="009A2C85" w:rsidRPr="009A2C85" w:rsidRDefault="009A2C85" w:rsidP="00556BCA">
      <w:pPr>
        <w:pStyle w:val="Notedebasdepage"/>
        <w:jc w:val="both"/>
        <w:rPr>
          <w:rFonts w:asciiTheme="majorBidi" w:hAnsiTheme="majorBidi" w:cstheme="majorBidi"/>
          <w:lang w:val="en-US"/>
        </w:rPr>
      </w:pPr>
      <w:r w:rsidRPr="009A2C85">
        <w:rPr>
          <w:rStyle w:val="Appelnotedebasdep"/>
          <w:rFonts w:asciiTheme="majorBidi" w:hAnsiTheme="majorBidi" w:cstheme="majorBidi"/>
        </w:rPr>
        <w:footnoteRef/>
      </w:r>
      <w:r w:rsidRPr="009A2C85">
        <w:rPr>
          <w:rFonts w:asciiTheme="majorBidi" w:hAnsiTheme="majorBidi" w:cstheme="majorBidi"/>
          <w:lang w:val="en-US"/>
        </w:rPr>
        <w:t xml:space="preserve"> See </w:t>
      </w:r>
      <w:r w:rsidR="00BC1936">
        <w:rPr>
          <w:rFonts w:asciiTheme="majorBidi" w:hAnsiTheme="majorBidi" w:cstheme="majorBidi"/>
          <w:lang w:val="en-US"/>
        </w:rPr>
        <w:t>for instance</w:t>
      </w:r>
      <w:r>
        <w:rPr>
          <w:rFonts w:asciiTheme="majorBidi" w:hAnsiTheme="majorBidi" w:cstheme="majorBidi"/>
          <w:lang w:val="en-US"/>
        </w:rPr>
        <w:t xml:space="preserve">: </w:t>
      </w:r>
      <w:r w:rsidR="008519D1">
        <w:rPr>
          <w:rFonts w:asciiTheme="majorBidi" w:hAnsiTheme="majorBidi" w:cstheme="majorBidi"/>
          <w:lang w:val="en-US"/>
        </w:rPr>
        <w:t>Epistle 4, ed. S</w:t>
      </w:r>
      <w:r w:rsidR="0076315C">
        <w:rPr>
          <w:rFonts w:asciiTheme="majorBidi" w:hAnsiTheme="majorBidi" w:cstheme="majorBidi"/>
          <w:lang w:val="en-US"/>
        </w:rPr>
        <w:t>á</w:t>
      </w:r>
      <w:r w:rsidR="008519D1">
        <w:rPr>
          <w:rFonts w:asciiTheme="majorBidi" w:hAnsiTheme="majorBidi" w:cstheme="majorBidi"/>
          <w:lang w:val="en-US"/>
        </w:rPr>
        <w:t>nchez</w:t>
      </w:r>
      <w:r w:rsidR="0076315C">
        <w:rPr>
          <w:rFonts w:asciiTheme="majorBidi" w:hAnsiTheme="majorBidi" w:cstheme="majorBidi"/>
          <w:lang w:val="en-US"/>
        </w:rPr>
        <w:t xml:space="preserve"> – Montgomery, </w:t>
      </w:r>
      <w:r w:rsidR="0058261A">
        <w:rPr>
          <w:rFonts w:asciiTheme="majorBidi" w:hAnsiTheme="majorBidi" w:cstheme="majorBidi"/>
          <w:lang w:val="en-US"/>
        </w:rPr>
        <w:t xml:space="preserve">pp. </w:t>
      </w:r>
      <w:r w:rsidR="0076315C">
        <w:rPr>
          <w:rFonts w:asciiTheme="majorBidi" w:hAnsiTheme="majorBidi" w:cstheme="majorBidi"/>
          <w:lang w:val="en-US"/>
        </w:rPr>
        <w:t xml:space="preserve">11-14; </w:t>
      </w:r>
      <w:r>
        <w:rPr>
          <w:rFonts w:asciiTheme="majorBidi" w:hAnsiTheme="majorBidi" w:cstheme="majorBidi"/>
          <w:lang w:val="en-US"/>
        </w:rPr>
        <w:t xml:space="preserve">Epistle 16, ed. Baffioni, </w:t>
      </w:r>
      <w:r w:rsidR="0058261A">
        <w:rPr>
          <w:rFonts w:asciiTheme="majorBidi" w:hAnsiTheme="majorBidi" w:cstheme="majorBidi"/>
          <w:lang w:val="en-US"/>
        </w:rPr>
        <w:t xml:space="preserve">pp. </w:t>
      </w:r>
      <w:r>
        <w:rPr>
          <w:rFonts w:asciiTheme="majorBidi" w:hAnsiTheme="majorBidi" w:cstheme="majorBidi"/>
          <w:lang w:val="en-US"/>
        </w:rPr>
        <w:t xml:space="preserve">77-8; </w:t>
      </w:r>
      <w:r w:rsidR="008519D1">
        <w:rPr>
          <w:rFonts w:asciiTheme="majorBidi" w:hAnsiTheme="majorBidi" w:cstheme="majorBidi"/>
          <w:lang w:val="en-US"/>
        </w:rPr>
        <w:t xml:space="preserve">Epistle 19, ed. Baffioni, </w:t>
      </w:r>
      <w:r w:rsidR="0058261A">
        <w:rPr>
          <w:rFonts w:asciiTheme="majorBidi" w:hAnsiTheme="majorBidi" w:cstheme="majorBidi"/>
          <w:lang w:val="en-US"/>
        </w:rPr>
        <w:t xml:space="preserve">pp. </w:t>
      </w:r>
      <w:r w:rsidR="008519D1">
        <w:rPr>
          <w:rFonts w:asciiTheme="majorBidi" w:hAnsiTheme="majorBidi" w:cstheme="majorBidi"/>
          <w:lang w:val="en-US"/>
        </w:rPr>
        <w:t xml:space="preserve">265-266; </w:t>
      </w:r>
      <w:r w:rsidRPr="009A2C85">
        <w:rPr>
          <w:rFonts w:asciiTheme="majorBidi" w:hAnsiTheme="majorBidi" w:cstheme="majorBidi"/>
          <w:lang w:val="en-US"/>
        </w:rPr>
        <w:t xml:space="preserve">Epistle 49b, ed. Madelung – Uy, </w:t>
      </w:r>
      <w:r w:rsidR="0058261A">
        <w:rPr>
          <w:rFonts w:asciiTheme="majorBidi" w:hAnsiTheme="majorBidi" w:cstheme="majorBidi"/>
          <w:lang w:val="en-US"/>
        </w:rPr>
        <w:t xml:space="preserve">pp. </w:t>
      </w:r>
      <w:r w:rsidR="008519D1">
        <w:rPr>
          <w:rFonts w:asciiTheme="majorBidi" w:hAnsiTheme="majorBidi" w:cstheme="majorBidi"/>
          <w:lang w:val="en-US"/>
        </w:rPr>
        <w:t>163-96</w:t>
      </w:r>
      <w:r w:rsidRPr="009A2C85">
        <w:rPr>
          <w:rFonts w:asciiTheme="majorBidi" w:hAnsiTheme="majorBidi" w:cstheme="majorBidi"/>
          <w:lang w:val="en-US"/>
        </w:rPr>
        <w:t>.</w:t>
      </w:r>
    </w:p>
  </w:footnote>
  <w:footnote w:id="54">
    <w:p w14:paraId="397F0E63" w14:textId="17BF7D57" w:rsidR="004F512C" w:rsidRPr="00863A84" w:rsidRDefault="004F512C" w:rsidP="00863A84">
      <w:pPr>
        <w:pStyle w:val="Notedebasdepage"/>
        <w:jc w:val="both"/>
        <w:rPr>
          <w:rFonts w:asciiTheme="majorBidi" w:hAnsiTheme="majorBidi" w:cstheme="majorBidi"/>
          <w:lang w:val="en-US"/>
        </w:rPr>
      </w:pPr>
      <w:r w:rsidRPr="00863A84">
        <w:rPr>
          <w:rStyle w:val="Appelnotedebasdep"/>
          <w:rFonts w:asciiTheme="majorBidi" w:hAnsiTheme="majorBidi" w:cstheme="majorBidi"/>
        </w:rPr>
        <w:footnoteRef/>
      </w:r>
      <w:r w:rsidRPr="00863A84">
        <w:rPr>
          <w:rFonts w:asciiTheme="majorBidi" w:hAnsiTheme="majorBidi" w:cstheme="majorBidi"/>
          <w:lang w:val="en-US"/>
        </w:rPr>
        <w:t xml:space="preserve"> On this, see also N. </w:t>
      </w:r>
      <w:proofErr w:type="spellStart"/>
      <w:r w:rsidRPr="00863A84">
        <w:rPr>
          <w:rFonts w:asciiTheme="majorBidi" w:hAnsiTheme="majorBidi" w:cstheme="majorBidi"/>
          <w:lang w:val="en-US"/>
        </w:rPr>
        <w:t>Zandberg</w:t>
      </w:r>
      <w:proofErr w:type="spellEnd"/>
      <w:r w:rsidRPr="00863A84">
        <w:rPr>
          <w:rFonts w:asciiTheme="majorBidi" w:hAnsiTheme="majorBidi" w:cstheme="majorBidi"/>
          <w:lang w:val="en-US"/>
        </w:rPr>
        <w:t xml:space="preserve"> </w:t>
      </w:r>
      <w:proofErr w:type="spellStart"/>
      <w:r w:rsidRPr="00863A84">
        <w:rPr>
          <w:rFonts w:asciiTheme="majorBidi" w:hAnsiTheme="majorBidi" w:cstheme="majorBidi"/>
          <w:lang w:val="en-US"/>
        </w:rPr>
        <w:t>Duanis</w:t>
      </w:r>
      <w:proofErr w:type="spellEnd"/>
      <w:r w:rsidRPr="00863A84">
        <w:rPr>
          <w:rFonts w:asciiTheme="majorBidi" w:hAnsiTheme="majorBidi" w:cstheme="majorBidi"/>
          <w:lang w:val="en-US"/>
        </w:rPr>
        <w:t xml:space="preserve">, </w:t>
      </w:r>
      <w:r w:rsidRPr="00863A84">
        <w:rPr>
          <w:rFonts w:asciiTheme="majorBidi" w:hAnsiTheme="majorBidi" w:cstheme="majorBidi"/>
          <w:i/>
          <w:iCs/>
          <w:lang w:val="en-US"/>
        </w:rPr>
        <w:t xml:space="preserve">Early Letter Speculations in the Tenth Century According to </w:t>
      </w:r>
      <w:proofErr w:type="spellStart"/>
      <w:r w:rsidRPr="00863A84">
        <w:rPr>
          <w:rFonts w:asciiTheme="majorBidi" w:hAnsiTheme="majorBidi" w:cstheme="majorBidi"/>
          <w:lang w:val="en-US"/>
        </w:rPr>
        <w:t>Kitāb</w:t>
      </w:r>
      <w:proofErr w:type="spellEnd"/>
      <w:r w:rsidRPr="00863A84">
        <w:rPr>
          <w:rFonts w:asciiTheme="majorBidi" w:hAnsiTheme="majorBidi" w:cstheme="majorBidi"/>
          <w:lang w:val="en-US"/>
        </w:rPr>
        <w:t xml:space="preserve"> </w:t>
      </w:r>
      <w:proofErr w:type="spellStart"/>
      <w:r w:rsidRPr="00863A84">
        <w:rPr>
          <w:rFonts w:asciiTheme="majorBidi" w:hAnsiTheme="majorBidi" w:cstheme="majorBidi"/>
          <w:lang w:val="en-US"/>
        </w:rPr>
        <w:t>Khawāṣṣ</w:t>
      </w:r>
      <w:proofErr w:type="spellEnd"/>
      <w:r w:rsidRPr="00863A84">
        <w:rPr>
          <w:rFonts w:asciiTheme="majorBidi" w:hAnsiTheme="majorBidi" w:cstheme="majorBidi"/>
          <w:lang w:val="en-US"/>
        </w:rPr>
        <w:t xml:space="preserve"> al-</w:t>
      </w:r>
      <w:proofErr w:type="spellStart"/>
      <w:r w:rsidRPr="00863A84">
        <w:rPr>
          <w:rFonts w:asciiTheme="majorBidi" w:hAnsiTheme="majorBidi" w:cstheme="majorBidi"/>
          <w:lang w:val="en-US"/>
        </w:rPr>
        <w:t>Ḥurūf</w:t>
      </w:r>
      <w:proofErr w:type="spellEnd"/>
      <w:r w:rsidRPr="00863A84">
        <w:rPr>
          <w:rFonts w:asciiTheme="majorBidi" w:hAnsiTheme="majorBidi" w:cstheme="majorBidi"/>
          <w:i/>
          <w:iCs/>
          <w:lang w:val="en-US"/>
        </w:rPr>
        <w:t xml:space="preserve"> by Ibn Masarra and the Commentary on </w:t>
      </w:r>
      <w:r w:rsidRPr="00863A84">
        <w:rPr>
          <w:rFonts w:asciiTheme="majorBidi" w:hAnsiTheme="majorBidi" w:cstheme="majorBidi"/>
          <w:lang w:val="en-US"/>
        </w:rPr>
        <w:t xml:space="preserve">Sefer </w:t>
      </w:r>
      <w:proofErr w:type="spellStart"/>
      <w:r w:rsidRPr="00863A84">
        <w:rPr>
          <w:rFonts w:asciiTheme="majorBidi" w:hAnsiTheme="majorBidi" w:cstheme="majorBidi"/>
          <w:lang w:val="en-US"/>
        </w:rPr>
        <w:t>Yesirah</w:t>
      </w:r>
      <w:proofErr w:type="spellEnd"/>
      <w:r w:rsidRPr="00863A84">
        <w:rPr>
          <w:rFonts w:asciiTheme="majorBidi" w:hAnsiTheme="majorBidi" w:cstheme="majorBidi"/>
          <w:i/>
          <w:iCs/>
          <w:lang w:val="en-US"/>
        </w:rPr>
        <w:t xml:space="preserve"> Attributed to </w:t>
      </w:r>
      <w:proofErr w:type="spellStart"/>
      <w:r w:rsidRPr="00863A84">
        <w:rPr>
          <w:rFonts w:asciiTheme="majorBidi" w:hAnsiTheme="majorBidi" w:cstheme="majorBidi"/>
          <w:i/>
          <w:iCs/>
          <w:lang w:val="en-US"/>
        </w:rPr>
        <w:t>Dunash</w:t>
      </w:r>
      <w:proofErr w:type="spellEnd"/>
      <w:r w:rsidRPr="00863A84">
        <w:rPr>
          <w:rFonts w:asciiTheme="majorBidi" w:hAnsiTheme="majorBidi" w:cstheme="majorBidi"/>
          <w:i/>
          <w:iCs/>
          <w:lang w:val="en-US"/>
        </w:rPr>
        <w:t xml:space="preserve"> Ben Tamim</w:t>
      </w:r>
      <w:r w:rsidRPr="00863A84">
        <w:rPr>
          <w:rFonts w:asciiTheme="majorBidi" w:hAnsiTheme="majorBidi" w:cstheme="majorBidi"/>
          <w:lang w:val="en-US"/>
        </w:rPr>
        <w:t>, PhD Thesis</w:t>
      </w:r>
      <w:r w:rsidR="009D2CA3" w:rsidRPr="009D2CA3">
        <w:rPr>
          <w:rFonts w:asciiTheme="majorBidi" w:hAnsiTheme="majorBidi" w:cstheme="majorBidi"/>
          <w:lang w:val="en-US"/>
        </w:rPr>
        <w:t xml:space="preserve"> (Hebrew </w:t>
      </w:r>
      <w:r w:rsidRPr="00863A84">
        <w:rPr>
          <w:rFonts w:asciiTheme="majorBidi" w:hAnsiTheme="majorBidi" w:cstheme="majorBidi"/>
          <w:lang w:val="en-US"/>
        </w:rPr>
        <w:t>University of Jerusalem, 2022</w:t>
      </w:r>
      <w:r w:rsidR="009D2CA3" w:rsidRPr="009D2CA3">
        <w:rPr>
          <w:rFonts w:asciiTheme="majorBidi" w:hAnsiTheme="majorBidi" w:cstheme="majorBidi"/>
          <w:lang w:val="en-US"/>
        </w:rPr>
        <w:t>, in Hebrew</w:t>
      </w:r>
      <w:r w:rsidR="00B20446">
        <w:rPr>
          <w:rFonts w:asciiTheme="majorBidi" w:hAnsiTheme="majorBidi" w:cstheme="majorBidi"/>
          <w:lang w:val="en-US"/>
        </w:rPr>
        <w:t>)</w:t>
      </w:r>
      <w:r w:rsidR="009D2CA3" w:rsidRPr="009D2CA3">
        <w:rPr>
          <w:rFonts w:asciiTheme="majorBidi" w:hAnsiTheme="majorBidi" w:cstheme="majorBidi"/>
          <w:lang w:val="en-US"/>
        </w:rPr>
        <w:t>.</w:t>
      </w:r>
    </w:p>
  </w:footnote>
  <w:footnote w:id="55">
    <w:p w14:paraId="4060E3CA" w14:textId="367A512C" w:rsidR="00F12CF8" w:rsidRPr="004F512C" w:rsidRDefault="00F12CF8" w:rsidP="00556BCA">
      <w:pPr>
        <w:pStyle w:val="Notedebasdepage"/>
        <w:jc w:val="both"/>
        <w:rPr>
          <w:rFonts w:asciiTheme="majorBidi" w:hAnsiTheme="majorBidi" w:cstheme="majorBidi"/>
          <w:lang w:val="en-US"/>
        </w:rPr>
      </w:pPr>
      <w:r w:rsidRPr="00110162">
        <w:rPr>
          <w:rStyle w:val="Appelnotedebasdep"/>
          <w:rFonts w:asciiTheme="majorBidi" w:hAnsiTheme="majorBidi" w:cstheme="majorBidi"/>
        </w:rPr>
        <w:footnoteRef/>
      </w:r>
      <w:r w:rsidRPr="004F512C">
        <w:rPr>
          <w:rFonts w:asciiTheme="majorBidi" w:hAnsiTheme="majorBidi" w:cstheme="majorBidi"/>
          <w:lang w:val="en-US"/>
        </w:rPr>
        <w:t xml:space="preserve"> Vajda, </w:t>
      </w:r>
      <w:r w:rsidRPr="004F512C">
        <w:rPr>
          <w:rFonts w:asciiTheme="majorBidi" w:hAnsiTheme="majorBidi" w:cstheme="majorBidi"/>
          <w:i/>
          <w:iCs/>
          <w:lang w:val="en-US"/>
        </w:rPr>
        <w:t xml:space="preserve">Le </w:t>
      </w:r>
      <w:proofErr w:type="spellStart"/>
      <w:r w:rsidRPr="004F512C">
        <w:rPr>
          <w:rFonts w:asciiTheme="majorBidi" w:hAnsiTheme="majorBidi" w:cstheme="majorBidi"/>
          <w:i/>
          <w:iCs/>
          <w:lang w:val="en-US"/>
        </w:rPr>
        <w:t>Commentaire</w:t>
      </w:r>
      <w:proofErr w:type="spellEnd"/>
      <w:r w:rsidRPr="004F512C">
        <w:rPr>
          <w:rFonts w:asciiTheme="majorBidi" w:hAnsiTheme="majorBidi" w:cstheme="majorBidi"/>
          <w:lang w:val="en-US"/>
        </w:rPr>
        <w:t xml:space="preserve">, </w:t>
      </w:r>
      <w:r w:rsidR="005354DD" w:rsidRPr="004F512C">
        <w:rPr>
          <w:rFonts w:asciiTheme="majorBidi" w:hAnsiTheme="majorBidi" w:cstheme="majorBidi"/>
          <w:lang w:val="en-US"/>
        </w:rPr>
        <w:t xml:space="preserve">p. </w:t>
      </w:r>
      <w:r w:rsidR="00FB72C5" w:rsidRPr="004F512C">
        <w:rPr>
          <w:rFonts w:asciiTheme="majorBidi" w:hAnsiTheme="majorBidi" w:cstheme="majorBidi"/>
          <w:lang w:val="en-US"/>
        </w:rPr>
        <w:t>112.</w:t>
      </w:r>
    </w:p>
  </w:footnote>
  <w:footnote w:id="56">
    <w:p w14:paraId="334AA5A3" w14:textId="2C558C02" w:rsidR="007E62E8" w:rsidRPr="00272BD6" w:rsidRDefault="007E62E8" w:rsidP="00556BCA">
      <w:pPr>
        <w:pStyle w:val="Notedebasdepage"/>
        <w:jc w:val="both"/>
        <w:rPr>
          <w:rFonts w:asciiTheme="majorBidi" w:hAnsiTheme="majorBidi" w:cstheme="majorBidi"/>
          <w:lang w:val="en-US"/>
        </w:rPr>
      </w:pPr>
      <w:r w:rsidRPr="00272BD6">
        <w:rPr>
          <w:rStyle w:val="Appelnotedebasdep"/>
          <w:rFonts w:asciiTheme="majorBidi" w:hAnsiTheme="majorBidi" w:cstheme="majorBidi"/>
        </w:rPr>
        <w:footnoteRef/>
      </w:r>
      <w:r w:rsidRPr="00272BD6">
        <w:rPr>
          <w:rFonts w:asciiTheme="majorBidi" w:hAnsiTheme="majorBidi" w:cstheme="majorBidi"/>
        </w:rPr>
        <w:t xml:space="preserve"> </w:t>
      </w:r>
      <w:r w:rsidR="00110162" w:rsidRPr="00272BD6">
        <w:rPr>
          <w:rFonts w:asciiTheme="majorBidi" w:hAnsiTheme="majorBidi" w:cstheme="majorBidi"/>
          <w:lang w:val="en-US"/>
        </w:rPr>
        <w:t xml:space="preserve">F. Daftary, </w:t>
      </w:r>
      <w:r w:rsidR="00110162" w:rsidRPr="00272BD6">
        <w:rPr>
          <w:rFonts w:asciiTheme="majorBidi" w:hAnsiTheme="majorBidi" w:cstheme="majorBidi"/>
          <w:i/>
          <w:iCs/>
          <w:lang w:val="en-US"/>
        </w:rPr>
        <w:t>The Ismailis: Their History and Doctrines</w:t>
      </w:r>
      <w:r w:rsidR="00D36FE9">
        <w:rPr>
          <w:rFonts w:asciiTheme="majorBidi" w:hAnsiTheme="majorBidi" w:cstheme="majorBidi"/>
          <w:lang w:val="en-US"/>
        </w:rPr>
        <w:t xml:space="preserve"> (</w:t>
      </w:r>
      <w:r w:rsidR="00110162" w:rsidRPr="00272BD6">
        <w:rPr>
          <w:rFonts w:asciiTheme="majorBidi" w:hAnsiTheme="majorBidi" w:cstheme="majorBidi"/>
          <w:lang w:val="en-US"/>
        </w:rPr>
        <w:t>Cambridge</w:t>
      </w:r>
      <w:r w:rsidR="00D36FE9">
        <w:rPr>
          <w:rFonts w:asciiTheme="majorBidi" w:hAnsiTheme="majorBidi" w:cstheme="majorBidi"/>
          <w:lang w:val="en-US"/>
        </w:rPr>
        <w:t>: Cambridge University Press</w:t>
      </w:r>
      <w:r w:rsidR="00091FAD">
        <w:rPr>
          <w:rFonts w:asciiTheme="majorBidi" w:hAnsiTheme="majorBidi" w:cstheme="majorBidi"/>
          <w:lang w:val="en-US"/>
        </w:rPr>
        <w:t>,</w:t>
      </w:r>
      <w:r w:rsidR="00110162" w:rsidRPr="00272BD6">
        <w:rPr>
          <w:rFonts w:asciiTheme="majorBidi" w:hAnsiTheme="majorBidi" w:cstheme="majorBidi"/>
          <w:lang w:val="en-US"/>
        </w:rPr>
        <w:t xml:space="preserve"> 1990</w:t>
      </w:r>
      <w:r w:rsidR="00091FAD">
        <w:rPr>
          <w:rFonts w:asciiTheme="majorBidi" w:hAnsiTheme="majorBidi" w:cstheme="majorBidi"/>
          <w:lang w:val="en-US"/>
        </w:rPr>
        <w:t>)</w:t>
      </w:r>
      <w:r w:rsidR="00110162" w:rsidRPr="00272BD6">
        <w:rPr>
          <w:rFonts w:asciiTheme="majorBidi" w:hAnsiTheme="majorBidi" w:cstheme="majorBidi"/>
          <w:lang w:val="en-US"/>
        </w:rPr>
        <w:t xml:space="preserve">, </w:t>
      </w:r>
      <w:r w:rsidR="00091FAD">
        <w:rPr>
          <w:rFonts w:asciiTheme="majorBidi" w:hAnsiTheme="majorBidi" w:cstheme="majorBidi"/>
          <w:lang w:val="en-US"/>
        </w:rPr>
        <w:t xml:space="preserve">p. </w:t>
      </w:r>
      <w:r w:rsidR="00110162" w:rsidRPr="00272BD6">
        <w:rPr>
          <w:rFonts w:asciiTheme="majorBidi" w:hAnsiTheme="majorBidi" w:cstheme="majorBidi"/>
          <w:lang w:val="en-US"/>
        </w:rPr>
        <w:t xml:space="preserve"> 236; H. Halm, </w:t>
      </w:r>
      <w:r w:rsidR="00091FAD">
        <w:rPr>
          <w:rFonts w:asciiTheme="majorBidi" w:hAnsiTheme="majorBidi" w:cstheme="majorBidi"/>
          <w:lang w:val="en-US"/>
        </w:rPr>
        <w:t>‘</w:t>
      </w:r>
      <w:r w:rsidR="00110162" w:rsidRPr="00272BD6">
        <w:rPr>
          <w:rFonts w:asciiTheme="majorBidi" w:hAnsiTheme="majorBidi" w:cstheme="majorBidi"/>
          <w:lang w:val="en-US"/>
        </w:rPr>
        <w:t xml:space="preserve">The Cosmology of the Pre-Fatimid </w:t>
      </w:r>
      <w:proofErr w:type="spellStart"/>
      <w:proofErr w:type="gramStart"/>
      <w:r w:rsidR="00110162" w:rsidRPr="00272BD6">
        <w:rPr>
          <w:rFonts w:asciiTheme="majorBidi" w:hAnsiTheme="majorBidi" w:cstheme="majorBidi"/>
          <w:lang w:val="en-US"/>
        </w:rPr>
        <w:t>Ismā‘</w:t>
      </w:r>
      <w:proofErr w:type="gramEnd"/>
      <w:r w:rsidR="00110162" w:rsidRPr="00272BD6">
        <w:rPr>
          <w:rFonts w:asciiTheme="majorBidi" w:hAnsiTheme="majorBidi" w:cstheme="majorBidi"/>
          <w:lang w:val="en-US"/>
        </w:rPr>
        <w:t>īliyya</w:t>
      </w:r>
      <w:proofErr w:type="spellEnd"/>
      <w:r w:rsidR="00091FAD">
        <w:rPr>
          <w:rFonts w:asciiTheme="majorBidi" w:hAnsiTheme="majorBidi" w:cstheme="majorBidi"/>
          <w:lang w:val="en-US"/>
        </w:rPr>
        <w:t>’</w:t>
      </w:r>
      <w:r w:rsidR="00110162" w:rsidRPr="00272BD6">
        <w:rPr>
          <w:rFonts w:asciiTheme="majorBidi" w:hAnsiTheme="majorBidi" w:cstheme="majorBidi"/>
          <w:lang w:val="en-US"/>
        </w:rPr>
        <w:t xml:space="preserve">, in F. Daftary (ed.), </w:t>
      </w:r>
      <w:r w:rsidR="00110162" w:rsidRPr="00272BD6">
        <w:rPr>
          <w:rFonts w:asciiTheme="majorBidi" w:hAnsiTheme="majorBidi" w:cstheme="majorBidi"/>
          <w:i/>
          <w:iCs/>
          <w:lang w:val="en-US"/>
        </w:rPr>
        <w:t>Medieval Isma‘ili History and Thought</w:t>
      </w:r>
      <w:r w:rsidR="00091FAD">
        <w:rPr>
          <w:rFonts w:asciiTheme="majorBidi" w:hAnsiTheme="majorBidi" w:cstheme="majorBidi"/>
          <w:lang w:val="en-US"/>
        </w:rPr>
        <w:t xml:space="preserve"> (</w:t>
      </w:r>
      <w:r w:rsidR="00110162" w:rsidRPr="00272BD6">
        <w:rPr>
          <w:rFonts w:asciiTheme="majorBidi" w:hAnsiTheme="majorBidi" w:cstheme="majorBidi"/>
          <w:lang w:val="en-US"/>
        </w:rPr>
        <w:t>Cambridge</w:t>
      </w:r>
      <w:r w:rsidR="00132D91">
        <w:rPr>
          <w:rFonts w:asciiTheme="majorBidi" w:hAnsiTheme="majorBidi" w:cstheme="majorBidi"/>
          <w:lang w:val="en-US"/>
        </w:rPr>
        <w:t>: Cambridge University Press,</w:t>
      </w:r>
      <w:r w:rsidR="00110162" w:rsidRPr="00272BD6">
        <w:rPr>
          <w:rFonts w:asciiTheme="majorBidi" w:hAnsiTheme="majorBidi" w:cstheme="majorBidi"/>
          <w:lang w:val="en-US"/>
        </w:rPr>
        <w:t xml:space="preserve"> 1996</w:t>
      </w:r>
      <w:r w:rsidR="00E93132">
        <w:rPr>
          <w:rFonts w:asciiTheme="majorBidi" w:hAnsiTheme="majorBidi" w:cstheme="majorBidi"/>
          <w:lang w:val="en-US"/>
        </w:rPr>
        <w:t xml:space="preserve">), pp. </w:t>
      </w:r>
      <w:r w:rsidR="00110162" w:rsidRPr="00272BD6">
        <w:rPr>
          <w:rFonts w:asciiTheme="majorBidi" w:hAnsiTheme="majorBidi" w:cstheme="majorBidi"/>
          <w:lang w:val="en-US"/>
        </w:rPr>
        <w:t xml:space="preserve">75-83, here at </w:t>
      </w:r>
      <w:r w:rsidR="00E93132">
        <w:rPr>
          <w:rFonts w:asciiTheme="majorBidi" w:hAnsiTheme="majorBidi" w:cstheme="majorBidi"/>
          <w:lang w:val="en-US"/>
        </w:rPr>
        <w:t xml:space="preserve">p. </w:t>
      </w:r>
      <w:r w:rsidR="00110162" w:rsidRPr="00272BD6">
        <w:rPr>
          <w:rFonts w:asciiTheme="majorBidi" w:hAnsiTheme="majorBidi" w:cstheme="majorBidi"/>
          <w:lang w:val="en-US"/>
        </w:rPr>
        <w:t xml:space="preserve">76. These observations should be slightly </w:t>
      </w:r>
      <w:r w:rsidR="00272BD6">
        <w:rPr>
          <w:rFonts w:asciiTheme="majorBidi" w:hAnsiTheme="majorBidi" w:cstheme="majorBidi"/>
          <w:lang w:val="en-US"/>
        </w:rPr>
        <w:t>revis</w:t>
      </w:r>
      <w:r w:rsidR="00110162" w:rsidRPr="00272BD6">
        <w:rPr>
          <w:rFonts w:asciiTheme="majorBidi" w:hAnsiTheme="majorBidi" w:cstheme="majorBidi"/>
          <w:lang w:val="en-US"/>
        </w:rPr>
        <w:t>ed today with the discovery of a literal Persian translation of Epistle 41 (</w:t>
      </w:r>
      <w:r w:rsidR="00E93132">
        <w:rPr>
          <w:rFonts w:asciiTheme="majorBidi" w:hAnsiTheme="majorBidi" w:cstheme="majorBidi"/>
          <w:lang w:val="en-US"/>
        </w:rPr>
        <w:t>‘</w:t>
      </w:r>
      <w:r w:rsidR="00110162" w:rsidRPr="00272BD6">
        <w:rPr>
          <w:rFonts w:asciiTheme="majorBidi" w:hAnsiTheme="majorBidi" w:cstheme="majorBidi"/>
          <w:lang w:val="en-US"/>
        </w:rPr>
        <w:t>On Definitions and Descriptions</w:t>
      </w:r>
      <w:r w:rsidR="00E93132">
        <w:rPr>
          <w:rFonts w:asciiTheme="majorBidi" w:hAnsiTheme="majorBidi" w:cstheme="majorBidi"/>
          <w:lang w:val="en-US"/>
        </w:rPr>
        <w:t>’</w:t>
      </w:r>
      <w:r w:rsidR="00110162" w:rsidRPr="00272BD6">
        <w:rPr>
          <w:rFonts w:asciiTheme="majorBidi" w:hAnsiTheme="majorBidi" w:cstheme="majorBidi"/>
          <w:lang w:val="en-US"/>
        </w:rPr>
        <w:t xml:space="preserve">) by Nāṣir-I Khusraw (d. 1074), the Iranian scientist and philosopher turned to propagandist of the </w:t>
      </w:r>
      <w:proofErr w:type="spellStart"/>
      <w:r w:rsidR="00110162" w:rsidRPr="00272BD6">
        <w:rPr>
          <w:rFonts w:asciiTheme="majorBidi" w:hAnsiTheme="majorBidi" w:cstheme="majorBidi"/>
          <w:lang w:val="en-US"/>
        </w:rPr>
        <w:t>Fāṭimids</w:t>
      </w:r>
      <w:proofErr w:type="spellEnd"/>
      <w:r w:rsidR="00110162" w:rsidRPr="00272BD6">
        <w:rPr>
          <w:rFonts w:asciiTheme="majorBidi" w:hAnsiTheme="majorBidi" w:cstheme="majorBidi"/>
          <w:lang w:val="en-US"/>
        </w:rPr>
        <w:t xml:space="preserve">. On this, see C. Baffioni, </w:t>
      </w:r>
      <w:r w:rsidR="00E93132">
        <w:rPr>
          <w:rFonts w:asciiTheme="majorBidi" w:hAnsiTheme="majorBidi" w:cstheme="majorBidi"/>
          <w:lang w:val="en-US"/>
        </w:rPr>
        <w:t>‘</w:t>
      </w:r>
      <w:r w:rsidR="00272BD6" w:rsidRPr="00272BD6">
        <w:rPr>
          <w:rFonts w:asciiTheme="majorBidi" w:hAnsiTheme="majorBidi" w:cstheme="majorBidi"/>
          <w:lang w:val="en-US"/>
        </w:rPr>
        <w:t xml:space="preserve">Nāṣir-I Khosrow, Translator of the </w:t>
      </w:r>
      <w:proofErr w:type="spellStart"/>
      <w:r w:rsidR="00272BD6" w:rsidRPr="00272BD6">
        <w:rPr>
          <w:rFonts w:asciiTheme="majorBidi" w:hAnsiTheme="majorBidi" w:cstheme="majorBidi"/>
          <w:lang w:val="en-US"/>
        </w:rPr>
        <w:t>Ikkwān</w:t>
      </w:r>
      <w:proofErr w:type="spellEnd"/>
      <w:r w:rsidR="00272BD6" w:rsidRPr="00272BD6">
        <w:rPr>
          <w:rFonts w:asciiTheme="majorBidi" w:hAnsiTheme="majorBidi" w:cstheme="majorBidi"/>
          <w:lang w:val="en-US"/>
        </w:rPr>
        <w:t xml:space="preserve"> al-</w:t>
      </w:r>
      <w:proofErr w:type="spellStart"/>
      <w:r w:rsidR="00272BD6" w:rsidRPr="00272BD6">
        <w:rPr>
          <w:rFonts w:asciiTheme="majorBidi" w:hAnsiTheme="majorBidi" w:cstheme="majorBidi"/>
          <w:lang w:val="en-US"/>
        </w:rPr>
        <w:t>Ṣafā</w:t>
      </w:r>
      <w:proofErr w:type="spellEnd"/>
      <w:r w:rsidR="00272BD6" w:rsidRPr="00272BD6">
        <w:rPr>
          <w:rFonts w:asciiTheme="majorBidi" w:hAnsiTheme="majorBidi" w:cstheme="majorBidi"/>
          <w:lang w:val="en-US"/>
        </w:rPr>
        <w:t>’</w:t>
      </w:r>
      <w:r w:rsidR="00E93132">
        <w:rPr>
          <w:rFonts w:asciiTheme="majorBidi" w:hAnsiTheme="majorBidi" w:cstheme="majorBidi"/>
          <w:lang w:val="en-US"/>
        </w:rPr>
        <w:t>’,</w:t>
      </w:r>
      <w:r w:rsidR="00272BD6" w:rsidRPr="00272BD6">
        <w:rPr>
          <w:rFonts w:asciiTheme="majorBidi" w:hAnsiTheme="majorBidi" w:cstheme="majorBidi"/>
          <w:lang w:val="en-US"/>
        </w:rPr>
        <w:t xml:space="preserve"> in V. Klemm – N. al-</w:t>
      </w:r>
      <w:proofErr w:type="spellStart"/>
      <w:proofErr w:type="gramStart"/>
      <w:r w:rsidR="00272BD6" w:rsidRPr="00272BD6">
        <w:rPr>
          <w:rFonts w:asciiTheme="majorBidi" w:hAnsiTheme="majorBidi" w:cstheme="majorBidi"/>
          <w:lang w:val="en-US"/>
        </w:rPr>
        <w:t>Sha‘</w:t>
      </w:r>
      <w:proofErr w:type="gramEnd"/>
      <w:r w:rsidR="00272BD6" w:rsidRPr="00272BD6">
        <w:rPr>
          <w:rFonts w:asciiTheme="majorBidi" w:hAnsiTheme="majorBidi" w:cstheme="majorBidi"/>
          <w:lang w:val="en-US"/>
        </w:rPr>
        <w:t>ar</w:t>
      </w:r>
      <w:proofErr w:type="spellEnd"/>
      <w:r w:rsidR="00272BD6" w:rsidRPr="00272BD6">
        <w:rPr>
          <w:rFonts w:asciiTheme="majorBidi" w:hAnsiTheme="majorBidi" w:cstheme="majorBidi"/>
          <w:lang w:val="en-US"/>
        </w:rPr>
        <w:t xml:space="preserve"> (ed</w:t>
      </w:r>
      <w:r w:rsidR="00E93132">
        <w:rPr>
          <w:rFonts w:asciiTheme="majorBidi" w:hAnsiTheme="majorBidi" w:cstheme="majorBidi"/>
          <w:lang w:val="en-US"/>
        </w:rPr>
        <w:t>s</w:t>
      </w:r>
      <w:r w:rsidR="00272BD6" w:rsidRPr="00272BD6">
        <w:rPr>
          <w:rFonts w:asciiTheme="majorBidi" w:hAnsiTheme="majorBidi" w:cstheme="majorBidi"/>
          <w:lang w:val="en-US"/>
        </w:rPr>
        <w:t xml:space="preserve">), </w:t>
      </w:r>
      <w:r w:rsidR="00272BD6" w:rsidRPr="00272BD6">
        <w:rPr>
          <w:rFonts w:asciiTheme="majorBidi" w:hAnsiTheme="majorBidi" w:cstheme="majorBidi"/>
          <w:i/>
          <w:iCs/>
          <w:lang w:val="en-US"/>
        </w:rPr>
        <w:t>Sources and Approaches Across Disciplines in Near Eastern Studies</w:t>
      </w:r>
      <w:r w:rsidR="00C90837">
        <w:rPr>
          <w:rFonts w:asciiTheme="majorBidi" w:hAnsiTheme="majorBidi" w:cstheme="majorBidi"/>
          <w:lang w:val="en-US"/>
        </w:rPr>
        <w:t xml:space="preserve"> (</w:t>
      </w:r>
      <w:r w:rsidR="00272BD6" w:rsidRPr="00272BD6">
        <w:rPr>
          <w:rFonts w:asciiTheme="majorBidi" w:hAnsiTheme="majorBidi" w:cstheme="majorBidi"/>
          <w:lang w:val="en-US"/>
        </w:rPr>
        <w:t>Leuven</w:t>
      </w:r>
      <w:r w:rsidR="00C90837">
        <w:rPr>
          <w:rFonts w:asciiTheme="majorBidi" w:hAnsiTheme="majorBidi" w:cstheme="majorBidi"/>
          <w:lang w:val="en-US"/>
        </w:rPr>
        <w:t>: Peeters,</w:t>
      </w:r>
      <w:r w:rsidR="00272BD6" w:rsidRPr="00272BD6">
        <w:rPr>
          <w:rFonts w:asciiTheme="majorBidi" w:hAnsiTheme="majorBidi" w:cstheme="majorBidi"/>
          <w:lang w:val="en-US"/>
        </w:rPr>
        <w:t xml:space="preserve"> 2013</w:t>
      </w:r>
      <w:r w:rsidR="00C90837">
        <w:rPr>
          <w:rFonts w:asciiTheme="majorBidi" w:hAnsiTheme="majorBidi" w:cstheme="majorBidi"/>
          <w:lang w:val="en-US"/>
        </w:rPr>
        <w:t>)</w:t>
      </w:r>
      <w:r w:rsidR="00272BD6" w:rsidRPr="00272BD6">
        <w:rPr>
          <w:rFonts w:asciiTheme="majorBidi" w:hAnsiTheme="majorBidi" w:cstheme="majorBidi"/>
          <w:lang w:val="en-US"/>
        </w:rPr>
        <w:t xml:space="preserve">, </w:t>
      </w:r>
      <w:r w:rsidR="00C90837">
        <w:rPr>
          <w:rFonts w:asciiTheme="majorBidi" w:hAnsiTheme="majorBidi" w:cstheme="majorBidi"/>
          <w:lang w:val="en-US"/>
        </w:rPr>
        <w:t xml:space="preserve">pp. </w:t>
      </w:r>
      <w:r w:rsidR="00272BD6" w:rsidRPr="00272BD6">
        <w:rPr>
          <w:rFonts w:asciiTheme="majorBidi" w:hAnsiTheme="majorBidi" w:cstheme="majorBidi"/>
          <w:lang w:val="en-US"/>
        </w:rPr>
        <w:t>319-31.</w:t>
      </w:r>
    </w:p>
  </w:footnote>
  <w:footnote w:id="57">
    <w:p w14:paraId="5603B392" w14:textId="2E8731D7" w:rsidR="00F24432" w:rsidRPr="00FC217B" w:rsidRDefault="00F24432" w:rsidP="00556BCA">
      <w:pPr>
        <w:pStyle w:val="Notedebasdepage"/>
        <w:jc w:val="both"/>
        <w:rPr>
          <w:rFonts w:asciiTheme="majorBidi" w:hAnsiTheme="majorBidi" w:cstheme="majorBidi"/>
          <w:lang w:val="en-US"/>
        </w:rPr>
      </w:pPr>
      <w:r w:rsidRPr="00F24432">
        <w:rPr>
          <w:rStyle w:val="Appelnotedebasdep"/>
          <w:rFonts w:asciiTheme="majorBidi" w:hAnsiTheme="majorBidi" w:cstheme="majorBidi"/>
        </w:rPr>
        <w:footnoteRef/>
      </w:r>
      <w:r w:rsidRPr="0038232C">
        <w:rPr>
          <w:rFonts w:asciiTheme="majorBidi" w:hAnsiTheme="majorBidi" w:cstheme="majorBidi"/>
          <w:lang w:val="en-US"/>
        </w:rPr>
        <w:t xml:space="preserve"> </w:t>
      </w:r>
      <w:r w:rsidR="00FC217B" w:rsidRPr="0038232C">
        <w:rPr>
          <w:rFonts w:asciiTheme="majorBidi" w:hAnsiTheme="majorBidi" w:cstheme="majorBidi"/>
          <w:lang w:val="en-US"/>
        </w:rPr>
        <w:t xml:space="preserve">On this, see: </w:t>
      </w:r>
      <w:r w:rsidRPr="0038232C">
        <w:rPr>
          <w:rFonts w:asciiTheme="majorBidi" w:hAnsiTheme="majorBidi" w:cstheme="majorBidi"/>
          <w:lang w:val="en-US"/>
        </w:rPr>
        <w:t>G. Lacer</w:t>
      </w:r>
      <w:r w:rsidR="008C14EA" w:rsidRPr="0038232C">
        <w:rPr>
          <w:rFonts w:asciiTheme="majorBidi" w:hAnsiTheme="majorBidi" w:cstheme="majorBidi"/>
          <w:lang w:val="en-US"/>
        </w:rPr>
        <w:t>e</w:t>
      </w:r>
      <w:r w:rsidRPr="0038232C">
        <w:rPr>
          <w:rFonts w:asciiTheme="majorBidi" w:hAnsiTheme="majorBidi" w:cstheme="majorBidi"/>
          <w:lang w:val="en-US"/>
        </w:rPr>
        <w:t xml:space="preserve">nza, </w:t>
      </w:r>
      <w:r w:rsidR="006168A9">
        <w:rPr>
          <w:rFonts w:asciiTheme="majorBidi" w:hAnsiTheme="majorBidi" w:cstheme="majorBidi"/>
          <w:lang w:val="en-US"/>
        </w:rPr>
        <w:t>‘</w:t>
      </w:r>
      <w:proofErr w:type="spellStart"/>
      <w:r w:rsidRPr="0038232C">
        <w:rPr>
          <w:rFonts w:asciiTheme="majorBidi" w:hAnsiTheme="majorBidi" w:cstheme="majorBidi"/>
          <w:lang w:val="en-US"/>
        </w:rPr>
        <w:t>Donnolo</w:t>
      </w:r>
      <w:proofErr w:type="spellEnd"/>
      <w:r w:rsidRPr="0038232C">
        <w:rPr>
          <w:rFonts w:asciiTheme="majorBidi" w:hAnsiTheme="majorBidi" w:cstheme="majorBidi"/>
          <w:lang w:val="en-US"/>
        </w:rPr>
        <w:t xml:space="preserve"> e la </w:t>
      </w:r>
      <w:proofErr w:type="spellStart"/>
      <w:r w:rsidRPr="0038232C">
        <w:rPr>
          <w:rFonts w:asciiTheme="majorBidi" w:hAnsiTheme="majorBidi" w:cstheme="majorBidi"/>
          <w:lang w:val="en-US"/>
        </w:rPr>
        <w:t>sua</w:t>
      </w:r>
      <w:proofErr w:type="spellEnd"/>
      <w:r w:rsidRPr="0038232C">
        <w:rPr>
          <w:rFonts w:asciiTheme="majorBidi" w:hAnsiTheme="majorBidi" w:cstheme="majorBidi"/>
          <w:lang w:val="en-US"/>
        </w:rPr>
        <w:t xml:space="preserve"> </w:t>
      </w:r>
      <w:proofErr w:type="spellStart"/>
      <w:r w:rsidRPr="0038232C">
        <w:rPr>
          <w:rFonts w:asciiTheme="majorBidi" w:hAnsiTheme="majorBidi" w:cstheme="majorBidi"/>
          <w:lang w:val="en-US"/>
        </w:rPr>
        <w:t>formazione</w:t>
      </w:r>
      <w:proofErr w:type="spellEnd"/>
      <w:r w:rsidR="006168A9">
        <w:rPr>
          <w:rFonts w:asciiTheme="majorBidi" w:hAnsiTheme="majorBidi" w:cstheme="majorBidi"/>
          <w:lang w:val="en-US"/>
        </w:rPr>
        <w:t>’</w:t>
      </w:r>
      <w:r w:rsidRPr="0038232C">
        <w:rPr>
          <w:rFonts w:asciiTheme="majorBidi" w:hAnsiTheme="majorBidi" w:cstheme="majorBidi"/>
          <w:lang w:val="en-US"/>
        </w:rPr>
        <w:t>, in G. Lacer</w:t>
      </w:r>
      <w:r w:rsidR="008C14EA" w:rsidRPr="0038232C">
        <w:rPr>
          <w:rFonts w:asciiTheme="majorBidi" w:hAnsiTheme="majorBidi" w:cstheme="majorBidi"/>
          <w:lang w:val="en-US"/>
        </w:rPr>
        <w:t>e</w:t>
      </w:r>
      <w:r w:rsidRPr="0038232C">
        <w:rPr>
          <w:rFonts w:asciiTheme="majorBidi" w:hAnsiTheme="majorBidi" w:cstheme="majorBidi"/>
          <w:lang w:val="en-US"/>
        </w:rPr>
        <w:t xml:space="preserve">nza (ed.), </w:t>
      </w:r>
      <w:proofErr w:type="spellStart"/>
      <w:r w:rsidRPr="0038232C">
        <w:rPr>
          <w:rFonts w:asciiTheme="majorBidi" w:hAnsiTheme="majorBidi" w:cstheme="majorBidi"/>
          <w:i/>
          <w:iCs/>
          <w:lang w:val="en-US"/>
        </w:rPr>
        <w:t>Šabbeṯay</w:t>
      </w:r>
      <w:proofErr w:type="spellEnd"/>
      <w:r w:rsidRPr="0038232C">
        <w:rPr>
          <w:rFonts w:asciiTheme="majorBidi" w:hAnsiTheme="majorBidi" w:cstheme="majorBidi"/>
          <w:i/>
          <w:iCs/>
          <w:lang w:val="en-US"/>
        </w:rPr>
        <w:t xml:space="preserve"> </w:t>
      </w:r>
      <w:proofErr w:type="spellStart"/>
      <w:r w:rsidRPr="0038232C">
        <w:rPr>
          <w:rFonts w:asciiTheme="majorBidi" w:hAnsiTheme="majorBidi" w:cstheme="majorBidi"/>
          <w:i/>
          <w:iCs/>
          <w:lang w:val="en-US"/>
        </w:rPr>
        <w:t>Donnolo</w:t>
      </w:r>
      <w:proofErr w:type="spellEnd"/>
      <w:r w:rsidRPr="0038232C">
        <w:rPr>
          <w:rFonts w:asciiTheme="majorBidi" w:hAnsiTheme="majorBidi" w:cstheme="majorBidi"/>
          <w:i/>
          <w:iCs/>
          <w:lang w:val="en-US"/>
        </w:rPr>
        <w:t xml:space="preserve">. </w:t>
      </w:r>
      <w:proofErr w:type="spellStart"/>
      <w:r w:rsidRPr="0038232C">
        <w:rPr>
          <w:rFonts w:asciiTheme="majorBidi" w:hAnsiTheme="majorBidi" w:cstheme="majorBidi"/>
          <w:i/>
          <w:iCs/>
          <w:lang w:val="en-US"/>
        </w:rPr>
        <w:t>Scienza</w:t>
      </w:r>
      <w:proofErr w:type="spellEnd"/>
      <w:r w:rsidRPr="0038232C">
        <w:rPr>
          <w:rFonts w:asciiTheme="majorBidi" w:hAnsiTheme="majorBidi" w:cstheme="majorBidi"/>
          <w:i/>
          <w:iCs/>
          <w:lang w:val="en-US"/>
        </w:rPr>
        <w:t xml:space="preserve"> e </w:t>
      </w:r>
      <w:proofErr w:type="spellStart"/>
      <w:r w:rsidRPr="0038232C">
        <w:rPr>
          <w:rFonts w:asciiTheme="majorBidi" w:hAnsiTheme="majorBidi" w:cstheme="majorBidi"/>
          <w:i/>
          <w:iCs/>
          <w:lang w:val="en-US"/>
        </w:rPr>
        <w:t>cultura</w:t>
      </w:r>
      <w:proofErr w:type="spellEnd"/>
      <w:r w:rsidRPr="0038232C">
        <w:rPr>
          <w:rFonts w:asciiTheme="majorBidi" w:hAnsiTheme="majorBidi" w:cstheme="majorBidi"/>
          <w:i/>
          <w:iCs/>
          <w:lang w:val="en-US"/>
        </w:rPr>
        <w:t xml:space="preserve"> </w:t>
      </w:r>
      <w:proofErr w:type="spellStart"/>
      <w:r w:rsidRPr="0038232C">
        <w:rPr>
          <w:rFonts w:asciiTheme="majorBidi" w:hAnsiTheme="majorBidi" w:cstheme="majorBidi"/>
          <w:i/>
          <w:iCs/>
          <w:lang w:val="en-US"/>
        </w:rPr>
        <w:t>ebraica</w:t>
      </w:r>
      <w:proofErr w:type="spellEnd"/>
      <w:r w:rsidRPr="0038232C">
        <w:rPr>
          <w:rFonts w:asciiTheme="majorBidi" w:hAnsiTheme="majorBidi" w:cstheme="majorBidi"/>
          <w:i/>
          <w:iCs/>
          <w:lang w:val="en-US"/>
        </w:rPr>
        <w:t xml:space="preserve"> </w:t>
      </w:r>
      <w:proofErr w:type="spellStart"/>
      <w:r w:rsidRPr="0038232C">
        <w:rPr>
          <w:rFonts w:asciiTheme="majorBidi" w:hAnsiTheme="majorBidi" w:cstheme="majorBidi"/>
          <w:i/>
          <w:iCs/>
          <w:lang w:val="en-US"/>
        </w:rPr>
        <w:t>nell’Italia</w:t>
      </w:r>
      <w:proofErr w:type="spellEnd"/>
      <w:r w:rsidRPr="0038232C">
        <w:rPr>
          <w:rFonts w:asciiTheme="majorBidi" w:hAnsiTheme="majorBidi" w:cstheme="majorBidi"/>
          <w:i/>
          <w:iCs/>
          <w:lang w:val="en-US"/>
        </w:rPr>
        <w:t xml:space="preserve"> del </w:t>
      </w:r>
      <w:proofErr w:type="spellStart"/>
      <w:r w:rsidRPr="0038232C">
        <w:rPr>
          <w:rFonts w:asciiTheme="majorBidi" w:hAnsiTheme="majorBidi" w:cstheme="majorBidi"/>
          <w:i/>
          <w:iCs/>
          <w:lang w:val="en-US"/>
        </w:rPr>
        <w:t>secolo</w:t>
      </w:r>
      <w:proofErr w:type="spellEnd"/>
      <w:r w:rsidRPr="0038232C">
        <w:rPr>
          <w:rFonts w:asciiTheme="majorBidi" w:hAnsiTheme="majorBidi" w:cstheme="majorBidi"/>
          <w:i/>
          <w:iCs/>
          <w:lang w:val="en-US"/>
        </w:rPr>
        <w:t xml:space="preserve"> X</w:t>
      </w:r>
      <w:r w:rsidR="006168A9" w:rsidRPr="0038232C">
        <w:rPr>
          <w:rFonts w:asciiTheme="majorBidi" w:hAnsiTheme="majorBidi" w:cstheme="majorBidi"/>
          <w:lang w:val="en-US"/>
        </w:rPr>
        <w:t xml:space="preserve"> (</w:t>
      </w:r>
      <w:r w:rsidRPr="0038232C">
        <w:rPr>
          <w:rFonts w:asciiTheme="majorBidi" w:hAnsiTheme="majorBidi" w:cstheme="majorBidi"/>
          <w:lang w:val="en-US"/>
        </w:rPr>
        <w:t>Naples</w:t>
      </w:r>
      <w:r w:rsidR="006168A9">
        <w:rPr>
          <w:rFonts w:asciiTheme="majorBidi" w:hAnsiTheme="majorBidi" w:cstheme="majorBidi"/>
          <w:lang w:val="en-US"/>
        </w:rPr>
        <w:t>:</w:t>
      </w:r>
      <w:r w:rsidR="00D56A93">
        <w:rPr>
          <w:rFonts w:asciiTheme="majorBidi" w:hAnsiTheme="majorBidi" w:cstheme="majorBidi"/>
          <w:lang w:val="en-US"/>
        </w:rPr>
        <w:t xml:space="preserve"> Università </w:t>
      </w:r>
      <w:proofErr w:type="spellStart"/>
      <w:r w:rsidR="00BF433C">
        <w:rPr>
          <w:rFonts w:asciiTheme="majorBidi" w:hAnsiTheme="majorBidi" w:cstheme="majorBidi"/>
          <w:lang w:val="en-US"/>
        </w:rPr>
        <w:t>degli</w:t>
      </w:r>
      <w:proofErr w:type="spellEnd"/>
      <w:r w:rsidR="00BF433C">
        <w:rPr>
          <w:rFonts w:asciiTheme="majorBidi" w:hAnsiTheme="majorBidi" w:cstheme="majorBidi"/>
          <w:lang w:val="en-US"/>
        </w:rPr>
        <w:t xml:space="preserve"> Studi di Napoli, </w:t>
      </w:r>
      <w:r w:rsidRPr="0038232C">
        <w:rPr>
          <w:rFonts w:asciiTheme="majorBidi" w:hAnsiTheme="majorBidi" w:cstheme="majorBidi"/>
          <w:lang w:val="en-US"/>
        </w:rPr>
        <w:t>2004</w:t>
      </w:r>
      <w:r w:rsidR="006168A9" w:rsidRPr="0038232C">
        <w:rPr>
          <w:rFonts w:asciiTheme="majorBidi" w:hAnsiTheme="majorBidi" w:cstheme="majorBidi"/>
          <w:lang w:val="en-US"/>
        </w:rPr>
        <w:t>)</w:t>
      </w:r>
      <w:r w:rsidRPr="0038232C">
        <w:rPr>
          <w:rFonts w:asciiTheme="majorBidi" w:hAnsiTheme="majorBidi" w:cstheme="majorBidi"/>
          <w:lang w:val="en-US"/>
        </w:rPr>
        <w:t xml:space="preserve">, </w:t>
      </w:r>
      <w:r w:rsidR="00BF433C">
        <w:rPr>
          <w:rFonts w:asciiTheme="majorBidi" w:hAnsiTheme="majorBidi" w:cstheme="majorBidi"/>
          <w:lang w:val="en-US"/>
        </w:rPr>
        <w:t xml:space="preserve">pp. </w:t>
      </w:r>
      <w:r w:rsidRPr="0038232C">
        <w:rPr>
          <w:rFonts w:asciiTheme="majorBidi" w:hAnsiTheme="majorBidi" w:cstheme="majorBidi"/>
          <w:lang w:val="en-US"/>
        </w:rPr>
        <w:t xml:space="preserve">45-68, here at </w:t>
      </w:r>
      <w:r w:rsidR="00BF433C">
        <w:rPr>
          <w:rFonts w:asciiTheme="majorBidi" w:hAnsiTheme="majorBidi" w:cstheme="majorBidi"/>
          <w:lang w:val="en-US"/>
        </w:rPr>
        <w:t xml:space="preserve">p. </w:t>
      </w:r>
      <w:r w:rsidRPr="0038232C">
        <w:rPr>
          <w:rFonts w:asciiTheme="majorBidi" w:hAnsiTheme="majorBidi" w:cstheme="majorBidi"/>
          <w:lang w:val="en-US"/>
        </w:rPr>
        <w:t>59: ‘</w:t>
      </w:r>
      <w:proofErr w:type="spellStart"/>
      <w:r w:rsidRPr="0038232C">
        <w:rPr>
          <w:rFonts w:asciiTheme="majorBidi" w:hAnsiTheme="majorBidi" w:cstheme="majorBidi"/>
          <w:lang w:val="en-US"/>
        </w:rPr>
        <w:t>Nonostante</w:t>
      </w:r>
      <w:proofErr w:type="spellEnd"/>
      <w:r w:rsidRPr="0038232C">
        <w:rPr>
          <w:rFonts w:asciiTheme="majorBidi" w:hAnsiTheme="majorBidi" w:cstheme="majorBidi"/>
          <w:lang w:val="en-US"/>
        </w:rPr>
        <w:t xml:space="preserve"> il </w:t>
      </w:r>
      <w:proofErr w:type="spellStart"/>
      <w:r w:rsidRPr="0038232C">
        <w:rPr>
          <w:rFonts w:asciiTheme="majorBidi" w:hAnsiTheme="majorBidi" w:cstheme="majorBidi"/>
          <w:lang w:val="en-US"/>
        </w:rPr>
        <w:t>parere</w:t>
      </w:r>
      <w:proofErr w:type="spellEnd"/>
      <w:r w:rsidRPr="0038232C">
        <w:rPr>
          <w:rFonts w:asciiTheme="majorBidi" w:hAnsiTheme="majorBidi" w:cstheme="majorBidi"/>
          <w:lang w:val="en-US"/>
        </w:rPr>
        <w:t xml:space="preserve"> </w:t>
      </w:r>
      <w:proofErr w:type="spellStart"/>
      <w:r w:rsidRPr="0038232C">
        <w:rPr>
          <w:rFonts w:asciiTheme="majorBidi" w:hAnsiTheme="majorBidi" w:cstheme="majorBidi"/>
          <w:lang w:val="en-US"/>
        </w:rPr>
        <w:t>favorevole</w:t>
      </w:r>
      <w:proofErr w:type="spellEnd"/>
      <w:r w:rsidRPr="0038232C">
        <w:rPr>
          <w:rFonts w:asciiTheme="majorBidi" w:hAnsiTheme="majorBidi" w:cstheme="majorBidi"/>
          <w:lang w:val="en-US"/>
        </w:rPr>
        <w:t xml:space="preserve"> espresso da </w:t>
      </w:r>
      <w:proofErr w:type="spellStart"/>
      <w:r w:rsidRPr="0038232C">
        <w:rPr>
          <w:rFonts w:asciiTheme="majorBidi" w:hAnsiTheme="majorBidi" w:cstheme="majorBidi"/>
          <w:lang w:val="en-US"/>
        </w:rPr>
        <w:t>vari</w:t>
      </w:r>
      <w:proofErr w:type="spellEnd"/>
      <w:r w:rsidRPr="0038232C">
        <w:rPr>
          <w:rFonts w:asciiTheme="majorBidi" w:hAnsiTheme="majorBidi" w:cstheme="majorBidi"/>
          <w:lang w:val="en-US"/>
        </w:rPr>
        <w:t xml:space="preserve"> </w:t>
      </w:r>
      <w:proofErr w:type="spellStart"/>
      <w:r w:rsidRPr="0038232C">
        <w:rPr>
          <w:rFonts w:asciiTheme="majorBidi" w:hAnsiTheme="majorBidi" w:cstheme="majorBidi"/>
          <w:lang w:val="en-US"/>
        </w:rPr>
        <w:t>studiosi</w:t>
      </w:r>
      <w:proofErr w:type="spellEnd"/>
      <w:r w:rsidRPr="0038232C">
        <w:rPr>
          <w:rFonts w:asciiTheme="majorBidi" w:hAnsiTheme="majorBidi" w:cstheme="majorBidi"/>
          <w:lang w:val="en-US"/>
        </w:rPr>
        <w:t xml:space="preserve"> circa la </w:t>
      </w:r>
      <w:proofErr w:type="spellStart"/>
      <w:r w:rsidRPr="0038232C">
        <w:rPr>
          <w:rFonts w:asciiTheme="majorBidi" w:hAnsiTheme="majorBidi" w:cstheme="majorBidi"/>
          <w:lang w:val="en-US"/>
        </w:rPr>
        <w:t>conoscenza</w:t>
      </w:r>
      <w:proofErr w:type="spellEnd"/>
      <w:r w:rsidRPr="0038232C">
        <w:rPr>
          <w:rFonts w:asciiTheme="majorBidi" w:hAnsiTheme="majorBidi" w:cstheme="majorBidi"/>
          <w:lang w:val="en-US"/>
        </w:rPr>
        <w:t xml:space="preserve"> </w:t>
      </w:r>
      <w:proofErr w:type="spellStart"/>
      <w:r w:rsidRPr="0038232C">
        <w:rPr>
          <w:rFonts w:asciiTheme="majorBidi" w:hAnsiTheme="majorBidi" w:cstheme="majorBidi"/>
          <w:lang w:val="en-US"/>
        </w:rPr>
        <w:t>dell’arabo</w:t>
      </w:r>
      <w:proofErr w:type="spellEnd"/>
      <w:r w:rsidRPr="0038232C">
        <w:rPr>
          <w:rFonts w:asciiTheme="majorBidi" w:hAnsiTheme="majorBidi" w:cstheme="majorBidi"/>
          <w:lang w:val="en-US"/>
        </w:rPr>
        <w:t xml:space="preserve"> da </w:t>
      </w:r>
      <w:proofErr w:type="spellStart"/>
      <w:r w:rsidRPr="0038232C">
        <w:rPr>
          <w:rFonts w:asciiTheme="majorBidi" w:hAnsiTheme="majorBidi" w:cstheme="majorBidi"/>
          <w:lang w:val="en-US"/>
        </w:rPr>
        <w:t>parte</w:t>
      </w:r>
      <w:proofErr w:type="spellEnd"/>
      <w:r w:rsidRPr="0038232C">
        <w:rPr>
          <w:rFonts w:asciiTheme="majorBidi" w:hAnsiTheme="majorBidi" w:cstheme="majorBidi"/>
          <w:lang w:val="en-US"/>
        </w:rPr>
        <w:t xml:space="preserve"> di </w:t>
      </w:r>
      <w:proofErr w:type="spellStart"/>
      <w:r w:rsidRPr="0038232C">
        <w:rPr>
          <w:rFonts w:asciiTheme="majorBidi" w:hAnsiTheme="majorBidi" w:cstheme="majorBidi"/>
          <w:lang w:val="en-US"/>
        </w:rPr>
        <w:t>Donnolo</w:t>
      </w:r>
      <w:proofErr w:type="spellEnd"/>
      <w:r w:rsidRPr="0038232C">
        <w:rPr>
          <w:rFonts w:asciiTheme="majorBidi" w:hAnsiTheme="majorBidi" w:cstheme="majorBidi"/>
          <w:lang w:val="en-US"/>
        </w:rPr>
        <w:t xml:space="preserve">, </w:t>
      </w:r>
      <w:proofErr w:type="spellStart"/>
      <w:r w:rsidRPr="0038232C">
        <w:rPr>
          <w:rFonts w:asciiTheme="majorBidi" w:hAnsiTheme="majorBidi" w:cstheme="majorBidi"/>
          <w:lang w:val="en-US"/>
        </w:rPr>
        <w:t>i</w:t>
      </w:r>
      <w:proofErr w:type="spellEnd"/>
      <w:r w:rsidRPr="0038232C">
        <w:rPr>
          <w:rFonts w:asciiTheme="majorBidi" w:hAnsiTheme="majorBidi" w:cstheme="majorBidi"/>
          <w:lang w:val="en-US"/>
        </w:rPr>
        <w:t xml:space="preserve"> </w:t>
      </w:r>
      <w:proofErr w:type="spellStart"/>
      <w:r w:rsidRPr="0038232C">
        <w:rPr>
          <w:rFonts w:asciiTheme="majorBidi" w:hAnsiTheme="majorBidi" w:cstheme="majorBidi"/>
          <w:lang w:val="en-US"/>
        </w:rPr>
        <w:t>suoi</w:t>
      </w:r>
      <w:proofErr w:type="spellEnd"/>
      <w:r w:rsidRPr="0038232C">
        <w:rPr>
          <w:rFonts w:asciiTheme="majorBidi" w:hAnsiTheme="majorBidi" w:cstheme="majorBidi"/>
          <w:lang w:val="en-US"/>
        </w:rPr>
        <w:t xml:space="preserve"> </w:t>
      </w:r>
      <w:proofErr w:type="spellStart"/>
      <w:r w:rsidRPr="0038232C">
        <w:rPr>
          <w:rFonts w:asciiTheme="majorBidi" w:hAnsiTheme="majorBidi" w:cstheme="majorBidi"/>
          <w:lang w:val="en-US"/>
        </w:rPr>
        <w:t>scritti</w:t>
      </w:r>
      <w:proofErr w:type="spellEnd"/>
      <w:r w:rsidRPr="0038232C">
        <w:rPr>
          <w:rFonts w:asciiTheme="majorBidi" w:hAnsiTheme="majorBidi" w:cstheme="majorBidi"/>
          <w:lang w:val="en-US"/>
        </w:rPr>
        <w:t xml:space="preserve"> – </w:t>
      </w:r>
      <w:proofErr w:type="spellStart"/>
      <w:r w:rsidRPr="0038232C">
        <w:rPr>
          <w:rFonts w:asciiTheme="majorBidi" w:hAnsiTheme="majorBidi" w:cstheme="majorBidi"/>
          <w:lang w:val="en-US"/>
        </w:rPr>
        <w:t>anche</w:t>
      </w:r>
      <w:proofErr w:type="spellEnd"/>
      <w:r w:rsidRPr="0038232C">
        <w:rPr>
          <w:rFonts w:asciiTheme="majorBidi" w:hAnsiTheme="majorBidi" w:cstheme="majorBidi"/>
          <w:lang w:val="en-US"/>
        </w:rPr>
        <w:t xml:space="preserve"> il </w:t>
      </w:r>
      <w:proofErr w:type="spellStart"/>
      <w:r w:rsidRPr="0038232C">
        <w:rPr>
          <w:rFonts w:asciiTheme="majorBidi" w:hAnsiTheme="majorBidi" w:cstheme="majorBidi"/>
          <w:lang w:val="en-US"/>
        </w:rPr>
        <w:t>farmacologico</w:t>
      </w:r>
      <w:proofErr w:type="spellEnd"/>
      <w:r w:rsidRPr="0038232C">
        <w:rPr>
          <w:rFonts w:asciiTheme="majorBidi" w:hAnsiTheme="majorBidi" w:cstheme="majorBidi"/>
          <w:lang w:val="en-US"/>
        </w:rPr>
        <w:t xml:space="preserve"> </w:t>
      </w:r>
      <w:r w:rsidRPr="0038232C">
        <w:rPr>
          <w:rFonts w:asciiTheme="majorBidi" w:hAnsiTheme="majorBidi" w:cstheme="majorBidi"/>
          <w:i/>
          <w:iCs/>
          <w:lang w:val="en-US"/>
        </w:rPr>
        <w:t>Sefer ha-</w:t>
      </w:r>
      <w:proofErr w:type="spellStart"/>
      <w:r w:rsidRPr="0038232C">
        <w:rPr>
          <w:rFonts w:asciiTheme="majorBidi" w:hAnsiTheme="majorBidi" w:cstheme="majorBidi"/>
          <w:i/>
          <w:iCs/>
          <w:lang w:val="en-US"/>
        </w:rPr>
        <w:t>yaqar</w:t>
      </w:r>
      <w:proofErr w:type="spellEnd"/>
      <w:r w:rsidRPr="0038232C">
        <w:rPr>
          <w:rFonts w:asciiTheme="majorBidi" w:hAnsiTheme="majorBidi" w:cstheme="majorBidi"/>
          <w:lang w:val="en-US"/>
        </w:rPr>
        <w:t xml:space="preserve"> – non </w:t>
      </w:r>
      <w:proofErr w:type="spellStart"/>
      <w:r w:rsidRPr="0038232C">
        <w:rPr>
          <w:rFonts w:asciiTheme="majorBidi" w:hAnsiTheme="majorBidi" w:cstheme="majorBidi"/>
          <w:lang w:val="en-US"/>
        </w:rPr>
        <w:t>forniscono</w:t>
      </w:r>
      <w:proofErr w:type="spellEnd"/>
      <w:r w:rsidRPr="0038232C">
        <w:rPr>
          <w:rFonts w:asciiTheme="majorBidi" w:hAnsiTheme="majorBidi" w:cstheme="majorBidi"/>
          <w:lang w:val="en-US"/>
        </w:rPr>
        <w:t xml:space="preserve"> significative </w:t>
      </w:r>
      <w:proofErr w:type="spellStart"/>
      <w:r w:rsidRPr="0038232C">
        <w:rPr>
          <w:rFonts w:asciiTheme="majorBidi" w:hAnsiTheme="majorBidi" w:cstheme="majorBidi"/>
          <w:lang w:val="en-US"/>
        </w:rPr>
        <w:t>evidenze</w:t>
      </w:r>
      <w:proofErr w:type="spellEnd"/>
      <w:r w:rsidRPr="0038232C">
        <w:rPr>
          <w:rFonts w:asciiTheme="majorBidi" w:hAnsiTheme="majorBidi" w:cstheme="majorBidi"/>
          <w:lang w:val="en-US"/>
        </w:rPr>
        <w:t xml:space="preserve"> in </w:t>
      </w:r>
      <w:proofErr w:type="spellStart"/>
      <w:r w:rsidRPr="0038232C">
        <w:rPr>
          <w:rFonts w:asciiTheme="majorBidi" w:hAnsiTheme="majorBidi" w:cstheme="majorBidi"/>
          <w:lang w:val="en-US"/>
        </w:rPr>
        <w:t>tal</w:t>
      </w:r>
      <w:proofErr w:type="spellEnd"/>
      <w:r w:rsidRPr="0038232C">
        <w:rPr>
          <w:rFonts w:asciiTheme="majorBidi" w:hAnsiTheme="majorBidi" w:cstheme="majorBidi"/>
          <w:lang w:val="en-US"/>
        </w:rPr>
        <w:t xml:space="preserve"> senso’</w:t>
      </w:r>
      <w:r w:rsidR="00FC217B" w:rsidRPr="0038232C">
        <w:rPr>
          <w:rFonts w:asciiTheme="majorBidi" w:hAnsiTheme="majorBidi" w:cstheme="majorBidi"/>
          <w:lang w:val="en-US"/>
        </w:rPr>
        <w:t xml:space="preserve">; P. Mancuso, </w:t>
      </w:r>
      <w:proofErr w:type="spellStart"/>
      <w:r w:rsidR="00FC217B" w:rsidRPr="0038232C">
        <w:rPr>
          <w:rFonts w:asciiTheme="majorBidi" w:hAnsiTheme="majorBidi" w:cstheme="majorBidi"/>
          <w:i/>
          <w:iCs/>
          <w:lang w:val="en-US"/>
        </w:rPr>
        <w:t>Shabbatai</w:t>
      </w:r>
      <w:proofErr w:type="spellEnd"/>
      <w:r w:rsidR="00FC217B" w:rsidRPr="0038232C">
        <w:rPr>
          <w:rFonts w:asciiTheme="majorBidi" w:hAnsiTheme="majorBidi" w:cstheme="majorBidi"/>
          <w:i/>
          <w:iCs/>
          <w:lang w:val="en-US"/>
        </w:rPr>
        <w:t xml:space="preserve"> </w:t>
      </w:r>
      <w:proofErr w:type="spellStart"/>
      <w:r w:rsidR="00FC217B" w:rsidRPr="0038232C">
        <w:rPr>
          <w:rFonts w:asciiTheme="majorBidi" w:hAnsiTheme="majorBidi" w:cstheme="majorBidi"/>
          <w:i/>
          <w:iCs/>
          <w:lang w:val="en-US"/>
        </w:rPr>
        <w:t>Donnolo’s</w:t>
      </w:r>
      <w:proofErr w:type="spellEnd"/>
      <w:r w:rsidR="00FC217B" w:rsidRPr="0038232C">
        <w:rPr>
          <w:rFonts w:asciiTheme="majorBidi" w:hAnsiTheme="majorBidi" w:cstheme="majorBidi"/>
          <w:i/>
          <w:iCs/>
          <w:lang w:val="en-US"/>
        </w:rPr>
        <w:t xml:space="preserve"> </w:t>
      </w:r>
      <w:r w:rsidR="00FC217B" w:rsidRPr="0038232C">
        <w:rPr>
          <w:rFonts w:asciiTheme="majorBidi" w:hAnsiTheme="majorBidi" w:cstheme="majorBidi"/>
          <w:lang w:val="en-US"/>
        </w:rPr>
        <w:t xml:space="preserve">Sefer </w:t>
      </w:r>
      <w:proofErr w:type="spellStart"/>
      <w:r w:rsidR="00FC217B" w:rsidRPr="0038232C">
        <w:rPr>
          <w:rFonts w:asciiTheme="majorBidi" w:hAnsiTheme="majorBidi" w:cstheme="majorBidi"/>
          <w:lang w:val="en-US"/>
        </w:rPr>
        <w:t>Hakhmoni</w:t>
      </w:r>
      <w:proofErr w:type="spellEnd"/>
      <w:r w:rsidR="00FC217B" w:rsidRPr="0038232C">
        <w:rPr>
          <w:rFonts w:asciiTheme="majorBidi" w:hAnsiTheme="majorBidi" w:cstheme="majorBidi"/>
          <w:i/>
          <w:iCs/>
          <w:lang w:val="en-US"/>
        </w:rPr>
        <w:t xml:space="preserve">. </w:t>
      </w:r>
      <w:r w:rsidR="00FC217B" w:rsidRPr="00FC217B">
        <w:rPr>
          <w:rFonts w:asciiTheme="majorBidi" w:hAnsiTheme="majorBidi" w:cstheme="majorBidi"/>
          <w:i/>
          <w:iCs/>
          <w:lang w:val="en-US"/>
        </w:rPr>
        <w:t>Introduction, Critical Text, and Annotated English Translation</w:t>
      </w:r>
      <w:r w:rsidR="00BF433C">
        <w:rPr>
          <w:rFonts w:asciiTheme="majorBidi" w:hAnsiTheme="majorBidi" w:cstheme="majorBidi"/>
          <w:lang w:val="en-US"/>
        </w:rPr>
        <w:t xml:space="preserve"> (</w:t>
      </w:r>
      <w:r w:rsidR="00FC217B" w:rsidRPr="00FC217B">
        <w:rPr>
          <w:rFonts w:asciiTheme="majorBidi" w:hAnsiTheme="majorBidi" w:cstheme="majorBidi"/>
          <w:lang w:val="en-US"/>
        </w:rPr>
        <w:t>Leiden – Boston</w:t>
      </w:r>
      <w:r w:rsidR="00BF433C">
        <w:rPr>
          <w:rFonts w:asciiTheme="majorBidi" w:hAnsiTheme="majorBidi" w:cstheme="majorBidi"/>
          <w:lang w:val="en-US"/>
        </w:rPr>
        <w:t xml:space="preserve">: </w:t>
      </w:r>
      <w:r w:rsidR="0038232C">
        <w:rPr>
          <w:rFonts w:asciiTheme="majorBidi" w:hAnsiTheme="majorBidi" w:cstheme="majorBidi"/>
          <w:lang w:val="en-US"/>
        </w:rPr>
        <w:t>Brill</w:t>
      </w:r>
      <w:r w:rsidR="00FC217B" w:rsidRPr="00FC217B">
        <w:rPr>
          <w:rFonts w:asciiTheme="majorBidi" w:hAnsiTheme="majorBidi" w:cstheme="majorBidi"/>
          <w:lang w:val="en-US"/>
        </w:rPr>
        <w:t>, 2010</w:t>
      </w:r>
      <w:r w:rsidR="00B553B9">
        <w:rPr>
          <w:rFonts w:asciiTheme="majorBidi" w:hAnsiTheme="majorBidi" w:cstheme="majorBidi"/>
          <w:lang w:val="en-US"/>
        </w:rPr>
        <w:t>)</w:t>
      </w:r>
      <w:r w:rsidR="00FC217B" w:rsidRPr="00FC217B">
        <w:rPr>
          <w:rFonts w:asciiTheme="majorBidi" w:hAnsiTheme="majorBidi" w:cstheme="majorBidi"/>
          <w:lang w:val="en-US"/>
        </w:rPr>
        <w:t xml:space="preserve">, at </w:t>
      </w:r>
      <w:r w:rsidR="0038232C">
        <w:rPr>
          <w:rFonts w:asciiTheme="majorBidi" w:hAnsiTheme="majorBidi" w:cstheme="majorBidi"/>
          <w:lang w:val="en-US"/>
        </w:rPr>
        <w:t xml:space="preserve">p. </w:t>
      </w:r>
      <w:r w:rsidR="00FC217B" w:rsidRPr="00FC217B">
        <w:rPr>
          <w:rFonts w:asciiTheme="majorBidi" w:hAnsiTheme="majorBidi" w:cstheme="majorBidi"/>
          <w:lang w:val="en-US"/>
        </w:rPr>
        <w:t>35</w:t>
      </w:r>
      <w:r w:rsidR="00FC217B">
        <w:rPr>
          <w:rFonts w:asciiTheme="majorBidi" w:hAnsiTheme="majorBidi" w:cstheme="majorBidi"/>
          <w:lang w:val="en-US"/>
        </w:rPr>
        <w:t xml:space="preserve">: </w:t>
      </w:r>
      <w:r w:rsidR="00102E6F">
        <w:rPr>
          <w:rFonts w:asciiTheme="majorBidi" w:hAnsiTheme="majorBidi" w:cstheme="majorBidi"/>
          <w:lang w:val="en-US"/>
        </w:rPr>
        <w:t>‘</w:t>
      </w:r>
      <w:proofErr w:type="spellStart"/>
      <w:r w:rsidR="00FC217B">
        <w:rPr>
          <w:rFonts w:asciiTheme="majorBidi" w:hAnsiTheme="majorBidi" w:cstheme="majorBidi"/>
          <w:lang w:val="en-US"/>
        </w:rPr>
        <w:t>Donnolo’s</w:t>
      </w:r>
      <w:proofErr w:type="spellEnd"/>
      <w:r w:rsidR="00FC217B">
        <w:rPr>
          <w:rFonts w:asciiTheme="majorBidi" w:hAnsiTheme="majorBidi" w:cstheme="majorBidi"/>
          <w:lang w:val="en-US"/>
        </w:rPr>
        <w:t xml:space="preserve"> linguistic range comprised Hebrew and Aramaic, Greek and Latin as well as Italian vernacular, but probably not Arabic, which appears no more than four times throughout his body of works</w:t>
      </w:r>
      <w:r w:rsidR="004B3569">
        <w:rPr>
          <w:rFonts w:asciiTheme="majorBidi" w:hAnsiTheme="majorBidi" w:cstheme="majorBidi"/>
          <w:lang w:val="en-US"/>
        </w:rPr>
        <w:t>. An awareness of this allows us to limit the range of literary sources which might have been available to him. The intellectual traditions to which he had direct access were the Jewish and the Greco-Roman, especially in its Byzantine form, while those elements of his thought that might be deemed to be of Arabic origin were probably mediated to him by other sources, which may not have been literary, such as his notion of the Dragon, and the rules of the two lunar nodes, which he may have acquired by oral instruction from his teacher B-g-d-ṭ</w:t>
      </w:r>
      <w:r w:rsidR="00102E6F">
        <w:rPr>
          <w:rFonts w:asciiTheme="majorBidi" w:hAnsiTheme="majorBidi" w:cstheme="majorBidi"/>
          <w:lang w:val="en-US"/>
        </w:rPr>
        <w:t>’</w:t>
      </w:r>
      <w:r w:rsidR="00FC217B">
        <w:rPr>
          <w:rFonts w:asciiTheme="majorBidi" w:hAnsiTheme="majorBidi" w:cstheme="majorBidi"/>
          <w:lang w:val="en-US"/>
        </w:rPr>
        <w:t>.</w:t>
      </w:r>
      <w:r w:rsidRPr="00FC217B">
        <w:rPr>
          <w:rFonts w:asciiTheme="majorBidi" w:hAnsiTheme="majorBidi" w:cstheme="majorBidi"/>
          <w:lang w:val="en-US"/>
        </w:rPr>
        <w:t xml:space="preserve"> </w:t>
      </w:r>
    </w:p>
  </w:footnote>
  <w:footnote w:id="58">
    <w:p w14:paraId="4A8326B2" w14:textId="4909FA47" w:rsidR="00E138C3" w:rsidRPr="000E61FF" w:rsidRDefault="00E138C3" w:rsidP="00556BCA">
      <w:pPr>
        <w:pStyle w:val="Notedebasdepage"/>
        <w:jc w:val="both"/>
        <w:rPr>
          <w:rFonts w:asciiTheme="majorBidi" w:hAnsiTheme="majorBidi" w:cstheme="majorBidi"/>
          <w:lang w:val="en-US"/>
        </w:rPr>
      </w:pPr>
      <w:r w:rsidRPr="00E138C3">
        <w:rPr>
          <w:rStyle w:val="Appelnotedebasdep"/>
          <w:rFonts w:asciiTheme="majorBidi" w:hAnsiTheme="majorBidi" w:cstheme="majorBidi"/>
        </w:rPr>
        <w:footnoteRef/>
      </w:r>
      <w:r w:rsidRPr="00E138C3">
        <w:rPr>
          <w:rFonts w:asciiTheme="majorBidi" w:hAnsiTheme="majorBidi" w:cstheme="majorBidi"/>
        </w:rPr>
        <w:t xml:space="preserve"> </w:t>
      </w:r>
      <w:r w:rsidRPr="000E61FF">
        <w:rPr>
          <w:rFonts w:asciiTheme="majorBidi" w:hAnsiTheme="majorBidi" w:cstheme="majorBidi"/>
          <w:lang w:val="en-US"/>
        </w:rPr>
        <w:t xml:space="preserve">Mancuso, </w:t>
      </w:r>
      <w:proofErr w:type="spellStart"/>
      <w:r w:rsidRPr="000E61FF">
        <w:rPr>
          <w:rFonts w:asciiTheme="majorBidi" w:hAnsiTheme="majorBidi" w:cstheme="majorBidi"/>
          <w:i/>
          <w:iCs/>
          <w:lang w:val="en-US"/>
        </w:rPr>
        <w:t>Shabbatai</w:t>
      </w:r>
      <w:proofErr w:type="spellEnd"/>
      <w:r w:rsidRPr="000E61FF">
        <w:rPr>
          <w:rFonts w:asciiTheme="majorBidi" w:hAnsiTheme="majorBidi" w:cstheme="majorBidi"/>
          <w:i/>
          <w:iCs/>
          <w:lang w:val="en-US"/>
        </w:rPr>
        <w:t xml:space="preserve"> </w:t>
      </w:r>
      <w:proofErr w:type="spellStart"/>
      <w:r w:rsidRPr="000E61FF">
        <w:rPr>
          <w:rFonts w:asciiTheme="majorBidi" w:hAnsiTheme="majorBidi" w:cstheme="majorBidi"/>
          <w:i/>
          <w:iCs/>
          <w:lang w:val="en-US"/>
        </w:rPr>
        <w:t>Donnolo’s</w:t>
      </w:r>
      <w:proofErr w:type="spellEnd"/>
      <w:r w:rsidRPr="000E61FF">
        <w:rPr>
          <w:rFonts w:asciiTheme="majorBidi" w:hAnsiTheme="majorBidi" w:cstheme="majorBidi"/>
          <w:i/>
          <w:iCs/>
          <w:lang w:val="en-US"/>
        </w:rPr>
        <w:t xml:space="preserve"> </w:t>
      </w:r>
      <w:r w:rsidRPr="000E61FF">
        <w:rPr>
          <w:rFonts w:asciiTheme="majorBidi" w:hAnsiTheme="majorBidi" w:cstheme="majorBidi"/>
          <w:lang w:val="en-US"/>
        </w:rPr>
        <w:t xml:space="preserve">Sefer </w:t>
      </w:r>
      <w:proofErr w:type="spellStart"/>
      <w:r w:rsidRPr="000E61FF">
        <w:rPr>
          <w:rFonts w:asciiTheme="majorBidi" w:hAnsiTheme="majorBidi" w:cstheme="majorBidi"/>
          <w:lang w:val="en-US"/>
        </w:rPr>
        <w:t>Hakhmoni</w:t>
      </w:r>
      <w:proofErr w:type="spellEnd"/>
      <w:r w:rsidRPr="000E61FF">
        <w:rPr>
          <w:rFonts w:asciiTheme="majorBidi" w:hAnsiTheme="majorBidi" w:cstheme="majorBidi"/>
          <w:lang w:val="en-US"/>
        </w:rPr>
        <w:t xml:space="preserve">, </w:t>
      </w:r>
      <w:r w:rsidR="00B32B11">
        <w:rPr>
          <w:rFonts w:asciiTheme="majorBidi" w:hAnsiTheme="majorBidi" w:cstheme="majorBidi"/>
          <w:lang w:val="en-US"/>
        </w:rPr>
        <w:t xml:space="preserve">p. </w:t>
      </w:r>
      <w:r w:rsidRPr="000E61FF">
        <w:rPr>
          <w:rFonts w:asciiTheme="majorBidi" w:hAnsiTheme="majorBidi" w:cstheme="majorBidi"/>
          <w:lang w:val="en-US"/>
        </w:rPr>
        <w:t xml:space="preserve">51. </w:t>
      </w:r>
    </w:p>
  </w:footnote>
  <w:footnote w:id="59">
    <w:p w14:paraId="18E503EB" w14:textId="4DF00456" w:rsidR="00C23624" w:rsidRPr="00C23624" w:rsidRDefault="00C23624" w:rsidP="00556BCA">
      <w:pPr>
        <w:pStyle w:val="Notedebasdepage"/>
        <w:jc w:val="both"/>
        <w:rPr>
          <w:rFonts w:asciiTheme="majorBidi" w:hAnsiTheme="majorBidi" w:cstheme="majorBidi"/>
          <w:lang w:val="en-US"/>
        </w:rPr>
      </w:pPr>
      <w:r w:rsidRPr="00C23624">
        <w:rPr>
          <w:rStyle w:val="Appelnotedebasdep"/>
          <w:rFonts w:asciiTheme="majorBidi" w:hAnsiTheme="majorBidi" w:cstheme="majorBidi"/>
        </w:rPr>
        <w:footnoteRef/>
      </w:r>
      <w:r w:rsidRPr="00C23624">
        <w:rPr>
          <w:rFonts w:asciiTheme="majorBidi" w:hAnsiTheme="majorBidi" w:cstheme="majorBidi"/>
        </w:rPr>
        <w:t xml:space="preserve"> </w:t>
      </w:r>
      <w:r w:rsidRPr="00C23624">
        <w:rPr>
          <w:rFonts w:asciiTheme="majorBidi" w:hAnsiTheme="majorBidi" w:cstheme="majorBidi"/>
          <w:lang w:val="en-US"/>
        </w:rPr>
        <w:t xml:space="preserve">A. Sharf, </w:t>
      </w:r>
      <w:r w:rsidRPr="00C23624">
        <w:rPr>
          <w:rFonts w:asciiTheme="majorBidi" w:hAnsiTheme="majorBidi" w:cstheme="majorBidi"/>
          <w:i/>
          <w:iCs/>
          <w:lang w:val="en-US"/>
        </w:rPr>
        <w:t xml:space="preserve">The Universe of </w:t>
      </w:r>
      <w:proofErr w:type="spellStart"/>
      <w:r w:rsidRPr="00C23624">
        <w:rPr>
          <w:rFonts w:asciiTheme="majorBidi" w:hAnsiTheme="majorBidi" w:cstheme="majorBidi"/>
          <w:i/>
          <w:iCs/>
          <w:lang w:val="en-US"/>
        </w:rPr>
        <w:t>Shabbetay</w:t>
      </w:r>
      <w:proofErr w:type="spellEnd"/>
      <w:r w:rsidRPr="00C23624">
        <w:rPr>
          <w:rFonts w:asciiTheme="majorBidi" w:hAnsiTheme="majorBidi" w:cstheme="majorBidi"/>
          <w:i/>
          <w:iCs/>
          <w:lang w:val="en-US"/>
        </w:rPr>
        <w:t xml:space="preserve"> </w:t>
      </w:r>
      <w:proofErr w:type="spellStart"/>
      <w:r w:rsidRPr="00C23624">
        <w:rPr>
          <w:rFonts w:asciiTheme="majorBidi" w:hAnsiTheme="majorBidi" w:cstheme="majorBidi"/>
          <w:i/>
          <w:iCs/>
          <w:lang w:val="en-US"/>
        </w:rPr>
        <w:t>Donnolo</w:t>
      </w:r>
      <w:proofErr w:type="spellEnd"/>
      <w:r w:rsidR="00A7448F">
        <w:rPr>
          <w:rFonts w:asciiTheme="majorBidi" w:hAnsiTheme="majorBidi" w:cstheme="majorBidi"/>
          <w:lang w:val="en-US"/>
        </w:rPr>
        <w:t xml:space="preserve"> (</w:t>
      </w:r>
      <w:r w:rsidRPr="00C23624">
        <w:rPr>
          <w:rFonts w:asciiTheme="majorBidi" w:hAnsiTheme="majorBidi" w:cstheme="majorBidi"/>
          <w:lang w:val="en-US"/>
        </w:rPr>
        <w:t>New York</w:t>
      </w:r>
      <w:r w:rsidR="00A7448F">
        <w:rPr>
          <w:rFonts w:asciiTheme="majorBidi" w:hAnsiTheme="majorBidi" w:cstheme="majorBidi"/>
          <w:lang w:val="en-US"/>
        </w:rPr>
        <w:t xml:space="preserve">: Aris </w:t>
      </w:r>
      <w:r w:rsidR="00D6412C">
        <w:rPr>
          <w:rFonts w:asciiTheme="majorBidi" w:hAnsiTheme="majorBidi" w:cstheme="majorBidi"/>
          <w:lang w:val="en-US"/>
        </w:rPr>
        <w:t>&amp; Phillips</w:t>
      </w:r>
      <w:r w:rsidRPr="00C23624">
        <w:rPr>
          <w:rFonts w:asciiTheme="majorBidi" w:hAnsiTheme="majorBidi" w:cstheme="majorBidi"/>
          <w:lang w:val="en-US"/>
        </w:rPr>
        <w:t>, 1976</w:t>
      </w:r>
      <w:r w:rsidR="00D6412C">
        <w:rPr>
          <w:rFonts w:asciiTheme="majorBidi" w:hAnsiTheme="majorBidi" w:cstheme="majorBidi"/>
          <w:lang w:val="en-US"/>
        </w:rPr>
        <w:t>)</w:t>
      </w:r>
      <w:r w:rsidRPr="00C23624">
        <w:rPr>
          <w:rFonts w:asciiTheme="majorBidi" w:hAnsiTheme="majorBidi" w:cstheme="majorBidi"/>
          <w:lang w:val="en-US"/>
        </w:rPr>
        <w:t>.</w:t>
      </w:r>
    </w:p>
  </w:footnote>
  <w:footnote w:id="60">
    <w:p w14:paraId="4DD1F0AB" w14:textId="5A3EE2F9" w:rsidR="00D84B01" w:rsidRPr="00D84B01" w:rsidRDefault="00D84B01" w:rsidP="00556BCA">
      <w:pPr>
        <w:pStyle w:val="Notedebasdepage"/>
        <w:jc w:val="both"/>
        <w:rPr>
          <w:rFonts w:asciiTheme="majorBidi" w:hAnsiTheme="majorBidi" w:cstheme="majorBidi"/>
          <w:lang w:val="en-US"/>
        </w:rPr>
      </w:pPr>
      <w:r w:rsidRPr="009012FD">
        <w:rPr>
          <w:rStyle w:val="Appelnotedebasdep"/>
          <w:rFonts w:asciiTheme="majorBidi" w:hAnsiTheme="majorBidi" w:cstheme="majorBidi"/>
        </w:rPr>
        <w:footnoteRef/>
      </w:r>
      <w:r w:rsidR="00317190">
        <w:rPr>
          <w:rFonts w:asciiTheme="majorBidi" w:hAnsiTheme="majorBidi" w:cstheme="majorBidi"/>
        </w:rPr>
        <w:t xml:space="preserve"> Translation by Sharf (</w:t>
      </w:r>
      <w:r w:rsidR="00317190" w:rsidRPr="00317190">
        <w:rPr>
          <w:rFonts w:asciiTheme="majorBidi" w:hAnsiTheme="majorBidi" w:cstheme="majorBidi"/>
          <w:i/>
          <w:iCs/>
        </w:rPr>
        <w:t>The Universe</w:t>
      </w:r>
      <w:r w:rsidR="00317190">
        <w:rPr>
          <w:rFonts w:asciiTheme="majorBidi" w:hAnsiTheme="majorBidi" w:cstheme="majorBidi"/>
        </w:rPr>
        <w:t xml:space="preserve">, </w:t>
      </w:r>
      <w:r w:rsidR="00D6412C">
        <w:rPr>
          <w:rFonts w:asciiTheme="majorBidi" w:hAnsiTheme="majorBidi" w:cstheme="majorBidi"/>
        </w:rPr>
        <w:t xml:space="preserve">p. </w:t>
      </w:r>
      <w:r w:rsidR="00317190">
        <w:rPr>
          <w:rFonts w:asciiTheme="majorBidi" w:hAnsiTheme="majorBidi" w:cstheme="majorBidi"/>
        </w:rPr>
        <w:t>10). See also:</w:t>
      </w:r>
      <w:r w:rsidRPr="009012FD">
        <w:rPr>
          <w:rFonts w:asciiTheme="majorBidi" w:hAnsiTheme="majorBidi" w:cstheme="majorBidi"/>
        </w:rPr>
        <w:t xml:space="preserve"> </w:t>
      </w:r>
      <w:r w:rsidRPr="009012FD">
        <w:rPr>
          <w:rFonts w:asciiTheme="majorBidi" w:hAnsiTheme="majorBidi" w:cstheme="majorBidi"/>
          <w:i/>
          <w:iCs/>
          <w:lang w:val="en-US"/>
        </w:rPr>
        <w:t xml:space="preserve">Sefer </w:t>
      </w:r>
      <w:proofErr w:type="spellStart"/>
      <w:r w:rsidRPr="009012FD">
        <w:rPr>
          <w:rFonts w:asciiTheme="majorBidi" w:hAnsiTheme="majorBidi" w:cstheme="majorBidi"/>
          <w:i/>
          <w:iCs/>
          <w:lang w:val="en-US"/>
        </w:rPr>
        <w:t>Ḥakmōnī</w:t>
      </w:r>
      <w:proofErr w:type="spellEnd"/>
      <w:r w:rsidRPr="009012FD">
        <w:rPr>
          <w:rFonts w:asciiTheme="majorBidi" w:hAnsiTheme="majorBidi" w:cstheme="majorBidi"/>
        </w:rPr>
        <w:t>, ed.</w:t>
      </w:r>
      <w:r w:rsidR="00317190">
        <w:rPr>
          <w:rFonts w:asciiTheme="majorBidi" w:hAnsiTheme="majorBidi" w:cstheme="majorBidi"/>
        </w:rPr>
        <w:t xml:space="preserve"> and tr. </w:t>
      </w:r>
      <w:r w:rsidRPr="00D84B01">
        <w:rPr>
          <w:rFonts w:asciiTheme="majorBidi" w:hAnsiTheme="majorBidi" w:cstheme="majorBidi"/>
          <w:lang w:val="en-US"/>
        </w:rPr>
        <w:t>Mancuso,</w:t>
      </w:r>
      <w:r w:rsidR="00317190">
        <w:rPr>
          <w:rFonts w:asciiTheme="majorBidi" w:hAnsiTheme="majorBidi" w:cstheme="majorBidi"/>
          <w:lang w:val="en-US"/>
        </w:rPr>
        <w:t xml:space="preserve"> here at 229</w:t>
      </w:r>
      <w:r w:rsidR="002074F3">
        <w:rPr>
          <w:rFonts w:asciiTheme="majorBidi" w:hAnsiTheme="majorBidi" w:cstheme="majorBidi"/>
          <w:lang w:val="en-US"/>
        </w:rPr>
        <w:t>.</w:t>
      </w:r>
    </w:p>
  </w:footnote>
  <w:footnote w:id="61">
    <w:p w14:paraId="3B667492" w14:textId="33DCAB97" w:rsidR="00A62872" w:rsidRPr="000E61FF" w:rsidRDefault="00A62872" w:rsidP="00556BCA">
      <w:pPr>
        <w:pStyle w:val="Notedebasdepage"/>
        <w:jc w:val="both"/>
        <w:rPr>
          <w:rFonts w:asciiTheme="majorBidi" w:hAnsiTheme="majorBidi" w:cstheme="majorBidi"/>
          <w:lang w:val="en-US"/>
        </w:rPr>
      </w:pPr>
      <w:r w:rsidRPr="00A62872">
        <w:rPr>
          <w:rStyle w:val="Appelnotedebasdep"/>
          <w:rFonts w:asciiTheme="majorBidi" w:hAnsiTheme="majorBidi" w:cstheme="majorBidi"/>
        </w:rPr>
        <w:footnoteRef/>
      </w:r>
      <w:r w:rsidRPr="00A62872">
        <w:rPr>
          <w:rFonts w:asciiTheme="majorBidi" w:hAnsiTheme="majorBidi" w:cstheme="majorBidi"/>
        </w:rPr>
        <w:t xml:space="preserve"> </w:t>
      </w:r>
      <w:r w:rsidRPr="000E61FF">
        <w:rPr>
          <w:rFonts w:asciiTheme="majorBidi" w:hAnsiTheme="majorBidi" w:cstheme="majorBidi"/>
          <w:lang w:val="en-US"/>
        </w:rPr>
        <w:t xml:space="preserve">Sharf, </w:t>
      </w:r>
      <w:r w:rsidRPr="000E61FF">
        <w:rPr>
          <w:rFonts w:asciiTheme="majorBidi" w:hAnsiTheme="majorBidi" w:cstheme="majorBidi"/>
          <w:i/>
          <w:iCs/>
          <w:lang w:val="en-US"/>
        </w:rPr>
        <w:t>The Universe</w:t>
      </w:r>
      <w:r w:rsidRPr="000E61FF">
        <w:rPr>
          <w:rFonts w:asciiTheme="majorBidi" w:hAnsiTheme="majorBidi" w:cstheme="majorBidi"/>
          <w:lang w:val="en-US"/>
        </w:rPr>
        <w:t xml:space="preserve">, </w:t>
      </w:r>
      <w:r w:rsidR="0063097F">
        <w:rPr>
          <w:rFonts w:asciiTheme="majorBidi" w:hAnsiTheme="majorBidi" w:cstheme="majorBidi"/>
          <w:lang w:val="en-US"/>
        </w:rPr>
        <w:t xml:space="preserve">p. </w:t>
      </w:r>
      <w:r w:rsidRPr="000E61FF">
        <w:rPr>
          <w:rFonts w:asciiTheme="majorBidi" w:hAnsiTheme="majorBidi" w:cstheme="majorBidi"/>
          <w:lang w:val="en-US"/>
        </w:rPr>
        <w:t>21.</w:t>
      </w:r>
    </w:p>
  </w:footnote>
  <w:footnote w:id="62">
    <w:p w14:paraId="7E3AD954" w14:textId="45AED67E" w:rsidR="00122F8A" w:rsidRPr="00B25D00" w:rsidRDefault="00122F8A" w:rsidP="00556BCA">
      <w:pPr>
        <w:spacing w:after="0" w:line="240" w:lineRule="auto"/>
        <w:jc w:val="both"/>
        <w:rPr>
          <w:rFonts w:asciiTheme="majorBidi" w:hAnsiTheme="majorBidi" w:cstheme="majorBidi"/>
          <w:sz w:val="20"/>
          <w:szCs w:val="20"/>
          <w:lang w:val="nl-NL"/>
        </w:rPr>
      </w:pPr>
      <w:r w:rsidRPr="006D34CC">
        <w:rPr>
          <w:rStyle w:val="Appelnotedebasdep"/>
          <w:rFonts w:asciiTheme="majorBidi" w:hAnsiTheme="majorBidi" w:cstheme="majorBidi"/>
          <w:sz w:val="20"/>
          <w:szCs w:val="20"/>
        </w:rPr>
        <w:footnoteRef/>
      </w:r>
      <w:r w:rsidRPr="006D34CC">
        <w:rPr>
          <w:rFonts w:asciiTheme="majorBidi" w:hAnsiTheme="majorBidi" w:cstheme="majorBidi"/>
          <w:sz w:val="20"/>
          <w:szCs w:val="20"/>
        </w:rPr>
        <w:t xml:space="preserve"> </w:t>
      </w:r>
      <w:r w:rsidR="00474211" w:rsidRPr="006D34CC">
        <w:rPr>
          <w:rFonts w:asciiTheme="majorBidi" w:hAnsiTheme="majorBidi" w:cstheme="majorBidi"/>
          <w:sz w:val="20"/>
          <w:szCs w:val="20"/>
          <w:lang w:val="it-IT"/>
        </w:rPr>
        <w:t xml:space="preserve">C. A. Nallino, </w:t>
      </w:r>
      <w:r w:rsidR="00474211" w:rsidRPr="006D34CC">
        <w:rPr>
          <w:rFonts w:asciiTheme="majorBidi" w:hAnsiTheme="majorBidi" w:cstheme="majorBidi"/>
          <w:i/>
          <w:iCs/>
          <w:sz w:val="20"/>
          <w:szCs w:val="20"/>
          <w:lang w:val="it-IT"/>
        </w:rPr>
        <w:t>Raccolta di Scritti editi e inediti</w:t>
      </w:r>
      <w:r w:rsidR="00474211" w:rsidRPr="006D34CC">
        <w:rPr>
          <w:rFonts w:asciiTheme="majorBidi" w:hAnsiTheme="majorBidi" w:cstheme="majorBidi"/>
          <w:sz w:val="20"/>
          <w:szCs w:val="20"/>
          <w:lang w:val="it-IT"/>
        </w:rPr>
        <w:t xml:space="preserve">, </w:t>
      </w:r>
      <w:r w:rsidR="00474211" w:rsidRPr="006D34CC">
        <w:rPr>
          <w:rFonts w:asciiTheme="majorBidi" w:hAnsiTheme="majorBidi" w:cstheme="majorBidi"/>
          <w:i/>
          <w:iCs/>
          <w:sz w:val="20"/>
          <w:szCs w:val="20"/>
          <w:lang w:val="it-IT"/>
        </w:rPr>
        <w:t>vol. V: Astrologia – Astronomia – Geografia</w:t>
      </w:r>
      <w:r w:rsidR="00E0391C">
        <w:rPr>
          <w:rFonts w:asciiTheme="majorBidi" w:hAnsiTheme="majorBidi" w:cstheme="majorBidi"/>
          <w:sz w:val="20"/>
          <w:szCs w:val="20"/>
          <w:lang w:val="it-IT"/>
        </w:rPr>
        <w:t xml:space="preserve"> (</w:t>
      </w:r>
      <w:r w:rsidR="00474211" w:rsidRPr="006D34CC">
        <w:rPr>
          <w:rFonts w:asciiTheme="majorBidi" w:hAnsiTheme="majorBidi" w:cstheme="majorBidi"/>
          <w:sz w:val="20"/>
          <w:szCs w:val="20"/>
          <w:lang w:val="it-IT"/>
        </w:rPr>
        <w:t>Rom</w:t>
      </w:r>
      <w:r w:rsidR="002074F3">
        <w:rPr>
          <w:rFonts w:asciiTheme="majorBidi" w:hAnsiTheme="majorBidi" w:cstheme="majorBidi"/>
          <w:sz w:val="20"/>
          <w:szCs w:val="20"/>
          <w:lang w:val="it-IT"/>
        </w:rPr>
        <w:t>a</w:t>
      </w:r>
      <w:r w:rsidR="00E0391C">
        <w:rPr>
          <w:rFonts w:asciiTheme="majorBidi" w:hAnsiTheme="majorBidi" w:cstheme="majorBidi"/>
          <w:sz w:val="20"/>
          <w:szCs w:val="20"/>
          <w:lang w:val="it-IT"/>
        </w:rPr>
        <w:t>:</w:t>
      </w:r>
      <w:r w:rsidR="00474211" w:rsidRPr="006D34CC">
        <w:rPr>
          <w:rFonts w:asciiTheme="majorBidi" w:hAnsiTheme="majorBidi" w:cstheme="majorBidi"/>
          <w:sz w:val="20"/>
          <w:szCs w:val="20"/>
          <w:lang w:val="it-IT"/>
        </w:rPr>
        <w:t xml:space="preserve"> </w:t>
      </w:r>
      <w:r w:rsidR="0082245B">
        <w:rPr>
          <w:rFonts w:asciiTheme="majorBidi" w:hAnsiTheme="majorBidi" w:cstheme="majorBidi"/>
          <w:sz w:val="20"/>
          <w:szCs w:val="20"/>
          <w:lang w:val="it-IT"/>
        </w:rPr>
        <w:t xml:space="preserve">Istituto per l’Oriente, </w:t>
      </w:r>
      <w:r w:rsidR="00474211" w:rsidRPr="006D34CC">
        <w:rPr>
          <w:rFonts w:asciiTheme="majorBidi" w:hAnsiTheme="majorBidi" w:cstheme="majorBidi"/>
          <w:sz w:val="20"/>
          <w:szCs w:val="20"/>
          <w:lang w:val="it-IT"/>
        </w:rPr>
        <w:t>1944</w:t>
      </w:r>
      <w:r w:rsidR="00E0391C">
        <w:rPr>
          <w:rFonts w:asciiTheme="majorBidi" w:hAnsiTheme="majorBidi" w:cstheme="majorBidi"/>
          <w:sz w:val="20"/>
          <w:szCs w:val="20"/>
          <w:lang w:val="it-IT"/>
        </w:rPr>
        <w:t>)</w:t>
      </w:r>
      <w:r w:rsidR="00474211" w:rsidRPr="006D34CC">
        <w:rPr>
          <w:rFonts w:asciiTheme="majorBidi" w:hAnsiTheme="majorBidi" w:cstheme="majorBidi"/>
          <w:sz w:val="20"/>
          <w:szCs w:val="20"/>
          <w:lang w:val="it-IT"/>
        </w:rPr>
        <w:t xml:space="preserve">; </w:t>
      </w:r>
      <w:r w:rsidR="00474211" w:rsidRPr="006D34CC">
        <w:rPr>
          <w:rFonts w:asciiTheme="majorBidi" w:hAnsiTheme="majorBidi" w:cstheme="majorBidi"/>
          <w:sz w:val="20"/>
          <w:szCs w:val="20"/>
        </w:rPr>
        <w:t xml:space="preserve">J. </w:t>
      </w:r>
      <w:proofErr w:type="spellStart"/>
      <w:r w:rsidR="00474211" w:rsidRPr="006D34CC">
        <w:rPr>
          <w:rFonts w:asciiTheme="majorBidi" w:hAnsiTheme="majorBidi" w:cstheme="majorBidi"/>
          <w:sz w:val="20"/>
          <w:szCs w:val="20"/>
        </w:rPr>
        <w:t>Samsó</w:t>
      </w:r>
      <w:proofErr w:type="spellEnd"/>
      <w:r w:rsidR="00474211" w:rsidRPr="006D34CC">
        <w:rPr>
          <w:rFonts w:asciiTheme="majorBidi" w:hAnsiTheme="majorBidi" w:cstheme="majorBidi"/>
          <w:sz w:val="20"/>
          <w:szCs w:val="20"/>
        </w:rPr>
        <w:t xml:space="preserve">, </w:t>
      </w:r>
      <w:r w:rsidR="0082245B">
        <w:rPr>
          <w:rFonts w:asciiTheme="majorBidi" w:hAnsiTheme="majorBidi" w:cstheme="majorBidi"/>
          <w:sz w:val="20"/>
          <w:szCs w:val="20"/>
          <w:lang w:val="en-US"/>
        </w:rPr>
        <w:t>‘</w:t>
      </w:r>
      <w:r w:rsidR="00474211" w:rsidRPr="006D34CC">
        <w:rPr>
          <w:rFonts w:asciiTheme="majorBidi" w:hAnsiTheme="majorBidi" w:cstheme="majorBidi"/>
          <w:sz w:val="20"/>
          <w:szCs w:val="20"/>
          <w:lang w:val="en-US"/>
        </w:rPr>
        <w:t>Astrology</w:t>
      </w:r>
      <w:r w:rsidR="0082245B">
        <w:rPr>
          <w:rFonts w:asciiTheme="majorBidi" w:hAnsiTheme="majorBidi" w:cstheme="majorBidi"/>
          <w:sz w:val="20"/>
          <w:szCs w:val="20"/>
          <w:lang w:val="en-US"/>
        </w:rPr>
        <w:t>’</w:t>
      </w:r>
      <w:r w:rsidR="00474211" w:rsidRPr="006D34CC">
        <w:rPr>
          <w:rFonts w:asciiTheme="majorBidi" w:hAnsiTheme="majorBidi" w:cstheme="majorBidi"/>
          <w:sz w:val="20"/>
          <w:szCs w:val="20"/>
          <w:lang w:val="en-US"/>
        </w:rPr>
        <w:t xml:space="preserve">, in </w:t>
      </w:r>
      <w:r w:rsidR="00474211" w:rsidRPr="00AA49E7">
        <w:rPr>
          <w:rFonts w:asciiTheme="majorBidi" w:hAnsiTheme="majorBidi" w:cstheme="majorBidi"/>
          <w:sz w:val="20"/>
          <w:szCs w:val="20"/>
          <w:lang w:val="en-US"/>
        </w:rPr>
        <w:t>A.Y. al-Hassan</w:t>
      </w:r>
      <w:r w:rsidR="0082245B" w:rsidRPr="00AA49E7">
        <w:rPr>
          <w:rFonts w:asciiTheme="majorBidi" w:hAnsiTheme="majorBidi" w:cstheme="majorBidi"/>
          <w:sz w:val="20"/>
          <w:szCs w:val="20"/>
          <w:lang w:val="en-US"/>
        </w:rPr>
        <w:t xml:space="preserve"> –</w:t>
      </w:r>
      <w:r w:rsidR="00474211" w:rsidRPr="00AA49E7">
        <w:rPr>
          <w:rFonts w:asciiTheme="majorBidi" w:hAnsiTheme="majorBidi" w:cstheme="majorBidi"/>
          <w:sz w:val="20"/>
          <w:szCs w:val="20"/>
          <w:lang w:val="en-US"/>
        </w:rPr>
        <w:t xml:space="preserve"> M. Ahmed</w:t>
      </w:r>
      <w:r w:rsidR="0082245B" w:rsidRPr="00AA49E7">
        <w:rPr>
          <w:rFonts w:asciiTheme="majorBidi" w:hAnsiTheme="majorBidi" w:cstheme="majorBidi"/>
          <w:sz w:val="20"/>
          <w:szCs w:val="20"/>
          <w:lang w:val="en-US"/>
        </w:rPr>
        <w:t xml:space="preserve"> – </w:t>
      </w:r>
      <w:r w:rsidR="00474211" w:rsidRPr="00AA49E7">
        <w:rPr>
          <w:rFonts w:asciiTheme="majorBidi" w:hAnsiTheme="majorBidi" w:cstheme="majorBidi"/>
          <w:sz w:val="20"/>
          <w:szCs w:val="20"/>
          <w:lang w:val="en-US"/>
        </w:rPr>
        <w:t>A.Z. Iskandar (e</w:t>
      </w:r>
      <w:r w:rsidR="0082245B" w:rsidRPr="00AA49E7">
        <w:rPr>
          <w:rFonts w:asciiTheme="majorBidi" w:hAnsiTheme="majorBidi" w:cstheme="majorBidi"/>
          <w:sz w:val="20"/>
          <w:szCs w:val="20"/>
          <w:lang w:val="en-US"/>
        </w:rPr>
        <w:t>ds</w:t>
      </w:r>
      <w:r w:rsidR="00474211" w:rsidRPr="00AA49E7">
        <w:rPr>
          <w:rFonts w:asciiTheme="majorBidi" w:hAnsiTheme="majorBidi" w:cstheme="majorBidi"/>
          <w:sz w:val="20"/>
          <w:szCs w:val="20"/>
          <w:lang w:val="en-US"/>
        </w:rPr>
        <w:t>),</w:t>
      </w:r>
      <w:r w:rsidR="00474211" w:rsidRPr="006D34CC">
        <w:rPr>
          <w:rFonts w:asciiTheme="majorBidi" w:hAnsiTheme="majorBidi" w:cstheme="majorBidi"/>
          <w:i/>
          <w:iCs/>
          <w:sz w:val="20"/>
          <w:szCs w:val="20"/>
          <w:lang w:val="en-US"/>
        </w:rPr>
        <w:t xml:space="preserve"> The Different Aspects of Islamic Culture. Volume Four: Science and Technology in Islam. Part 1: The Exact and Natural Sciences</w:t>
      </w:r>
      <w:r w:rsidR="0082245B">
        <w:rPr>
          <w:rFonts w:asciiTheme="majorBidi" w:hAnsiTheme="majorBidi" w:cstheme="majorBidi"/>
          <w:sz w:val="20"/>
          <w:szCs w:val="20"/>
          <w:lang w:val="en-US"/>
        </w:rPr>
        <w:t xml:space="preserve"> (</w:t>
      </w:r>
      <w:r w:rsidR="00474211" w:rsidRPr="00AA49E7">
        <w:rPr>
          <w:rFonts w:asciiTheme="majorBidi" w:hAnsiTheme="majorBidi" w:cstheme="majorBidi"/>
          <w:sz w:val="20"/>
          <w:szCs w:val="20"/>
          <w:lang w:val="en-US"/>
        </w:rPr>
        <w:t>Paris</w:t>
      </w:r>
      <w:r w:rsidR="00B64146" w:rsidRPr="00AA49E7">
        <w:rPr>
          <w:rFonts w:asciiTheme="majorBidi" w:hAnsiTheme="majorBidi" w:cstheme="majorBidi"/>
          <w:sz w:val="20"/>
          <w:szCs w:val="20"/>
          <w:lang w:val="en-US"/>
        </w:rPr>
        <w:t xml:space="preserve">: </w:t>
      </w:r>
      <w:proofErr w:type="spellStart"/>
      <w:r w:rsidR="00B64146" w:rsidRPr="00AA49E7">
        <w:rPr>
          <w:rFonts w:asciiTheme="majorBidi" w:hAnsiTheme="majorBidi" w:cstheme="majorBidi"/>
          <w:sz w:val="20"/>
          <w:szCs w:val="20"/>
          <w:lang w:val="en-US"/>
        </w:rPr>
        <w:t>Unesco</w:t>
      </w:r>
      <w:proofErr w:type="spellEnd"/>
      <w:r w:rsidR="00B64146" w:rsidRPr="00AA49E7">
        <w:rPr>
          <w:rFonts w:asciiTheme="majorBidi" w:hAnsiTheme="majorBidi" w:cstheme="majorBidi"/>
          <w:sz w:val="20"/>
          <w:szCs w:val="20"/>
          <w:lang w:val="en-US"/>
        </w:rPr>
        <w:t>,</w:t>
      </w:r>
      <w:r w:rsidR="00474211" w:rsidRPr="00AA49E7">
        <w:rPr>
          <w:rFonts w:asciiTheme="majorBidi" w:hAnsiTheme="majorBidi" w:cstheme="majorBidi"/>
          <w:sz w:val="20"/>
          <w:szCs w:val="20"/>
          <w:lang w:val="en-US"/>
        </w:rPr>
        <w:t xml:space="preserve"> 2001</w:t>
      </w:r>
      <w:r w:rsidR="00B64146" w:rsidRPr="00AA49E7">
        <w:rPr>
          <w:rFonts w:asciiTheme="majorBidi" w:hAnsiTheme="majorBidi" w:cstheme="majorBidi"/>
          <w:sz w:val="20"/>
          <w:szCs w:val="20"/>
          <w:lang w:val="en-US"/>
        </w:rPr>
        <w:t>)</w:t>
      </w:r>
      <w:r w:rsidR="00474211" w:rsidRPr="00AA49E7">
        <w:rPr>
          <w:rFonts w:asciiTheme="majorBidi" w:hAnsiTheme="majorBidi" w:cstheme="majorBidi"/>
          <w:sz w:val="20"/>
          <w:szCs w:val="20"/>
          <w:lang w:val="en-US"/>
        </w:rPr>
        <w:t xml:space="preserve">, </w:t>
      </w:r>
      <w:r w:rsidR="00B64146" w:rsidRPr="00AA49E7">
        <w:rPr>
          <w:rFonts w:asciiTheme="majorBidi" w:hAnsiTheme="majorBidi" w:cstheme="majorBidi"/>
          <w:sz w:val="20"/>
          <w:szCs w:val="20"/>
          <w:lang w:val="en-US"/>
        </w:rPr>
        <w:t xml:space="preserve">pp. </w:t>
      </w:r>
      <w:r w:rsidR="00474211" w:rsidRPr="00AA49E7">
        <w:rPr>
          <w:rFonts w:asciiTheme="majorBidi" w:hAnsiTheme="majorBidi" w:cstheme="majorBidi"/>
          <w:sz w:val="20"/>
          <w:szCs w:val="20"/>
          <w:lang w:val="en-US"/>
        </w:rPr>
        <w:t xml:space="preserve">267–96; </w:t>
      </w:r>
      <w:r w:rsidRPr="006D34CC">
        <w:rPr>
          <w:rFonts w:asciiTheme="majorBidi" w:hAnsiTheme="majorBidi" w:cstheme="majorBidi"/>
          <w:sz w:val="20"/>
          <w:szCs w:val="20"/>
        </w:rPr>
        <w:t xml:space="preserve">Ch. Burnett, </w:t>
      </w:r>
      <w:r w:rsidR="00B64146">
        <w:rPr>
          <w:rFonts w:asciiTheme="majorBidi" w:hAnsiTheme="majorBidi" w:cstheme="majorBidi"/>
          <w:sz w:val="20"/>
          <w:szCs w:val="20"/>
        </w:rPr>
        <w:t>‘</w:t>
      </w:r>
      <w:r w:rsidRPr="006D34CC">
        <w:rPr>
          <w:rFonts w:asciiTheme="majorBidi" w:hAnsiTheme="majorBidi" w:cstheme="majorBidi"/>
          <w:sz w:val="20"/>
          <w:szCs w:val="20"/>
          <w:lang w:val="en-US"/>
        </w:rPr>
        <w:t>Astrology</w:t>
      </w:r>
      <w:r w:rsidR="00B64146">
        <w:rPr>
          <w:rFonts w:asciiTheme="majorBidi" w:hAnsiTheme="majorBidi" w:cstheme="majorBidi"/>
          <w:sz w:val="20"/>
          <w:szCs w:val="20"/>
          <w:lang w:val="en-US"/>
        </w:rPr>
        <w:t>’</w:t>
      </w:r>
      <w:r w:rsidRPr="006D34CC">
        <w:rPr>
          <w:rFonts w:asciiTheme="majorBidi" w:hAnsiTheme="majorBidi" w:cstheme="majorBidi"/>
          <w:sz w:val="20"/>
          <w:szCs w:val="20"/>
          <w:lang w:val="en-US"/>
        </w:rPr>
        <w:t>, in</w:t>
      </w:r>
      <w:r w:rsidR="00EC71CC">
        <w:rPr>
          <w:rFonts w:asciiTheme="majorBidi" w:hAnsiTheme="majorBidi" w:cstheme="majorBidi"/>
          <w:sz w:val="20"/>
          <w:szCs w:val="20"/>
          <w:lang w:val="en-US"/>
        </w:rPr>
        <w:t xml:space="preserve"> </w:t>
      </w:r>
      <w:r w:rsidR="00EC71CC" w:rsidRPr="006D34CC">
        <w:rPr>
          <w:rFonts w:asciiTheme="majorBidi" w:eastAsia="Times New Roman" w:hAnsiTheme="majorBidi" w:cstheme="majorBidi"/>
          <w:sz w:val="20"/>
          <w:szCs w:val="20"/>
          <w:lang w:val="en-US" w:eastAsia="fr-BE"/>
        </w:rPr>
        <w:t xml:space="preserve">K. Fleet and al. </w:t>
      </w:r>
      <w:r w:rsidR="00EC71CC">
        <w:rPr>
          <w:rFonts w:asciiTheme="majorBidi" w:eastAsia="Times New Roman" w:hAnsiTheme="majorBidi" w:cstheme="majorBidi"/>
          <w:sz w:val="20"/>
          <w:szCs w:val="20"/>
          <w:lang w:val="en-US" w:eastAsia="fr-BE"/>
        </w:rPr>
        <w:t>(eds),</w:t>
      </w:r>
      <w:r w:rsidRPr="006D34CC">
        <w:rPr>
          <w:rFonts w:asciiTheme="majorBidi" w:hAnsiTheme="majorBidi" w:cstheme="majorBidi"/>
          <w:sz w:val="20"/>
          <w:szCs w:val="20"/>
          <w:lang w:val="en-US"/>
        </w:rPr>
        <w:t xml:space="preserve"> </w:t>
      </w:r>
      <w:bookmarkStart w:id="0" w:name="_Hlk51948207"/>
      <w:proofErr w:type="spellStart"/>
      <w:r w:rsidRPr="006D34CC">
        <w:rPr>
          <w:rFonts w:asciiTheme="majorBidi" w:eastAsia="Times New Roman" w:hAnsiTheme="majorBidi" w:cstheme="majorBidi"/>
          <w:i/>
          <w:iCs/>
          <w:sz w:val="20"/>
          <w:szCs w:val="20"/>
          <w:lang w:val="en-US" w:eastAsia="fr-BE"/>
        </w:rPr>
        <w:t>Encyclopaedia</w:t>
      </w:r>
      <w:proofErr w:type="spellEnd"/>
      <w:r w:rsidRPr="006D34CC">
        <w:rPr>
          <w:rFonts w:asciiTheme="majorBidi" w:eastAsia="Times New Roman" w:hAnsiTheme="majorBidi" w:cstheme="majorBidi"/>
          <w:i/>
          <w:iCs/>
          <w:sz w:val="20"/>
          <w:szCs w:val="20"/>
          <w:lang w:val="en-US" w:eastAsia="fr-BE"/>
        </w:rPr>
        <w:t xml:space="preserve"> of Islam</w:t>
      </w:r>
      <w:r w:rsidRPr="006D34CC">
        <w:rPr>
          <w:rFonts w:asciiTheme="majorBidi" w:eastAsia="Times New Roman" w:hAnsiTheme="majorBidi" w:cstheme="majorBidi"/>
          <w:sz w:val="20"/>
          <w:szCs w:val="20"/>
          <w:lang w:val="en-US" w:eastAsia="fr-BE"/>
        </w:rPr>
        <w:t xml:space="preserve">, THREE, </w:t>
      </w:r>
      <w:bookmarkEnd w:id="0"/>
      <w:r w:rsidRPr="006D34CC">
        <w:rPr>
          <w:rFonts w:asciiTheme="majorBidi" w:eastAsia="Times New Roman" w:hAnsiTheme="majorBidi" w:cstheme="majorBidi"/>
          <w:sz w:val="20"/>
          <w:szCs w:val="20"/>
          <w:lang w:val="en-US" w:eastAsia="fr-BE"/>
        </w:rPr>
        <w:t>(first published online 2007)</w:t>
      </w:r>
      <w:r w:rsidR="006D34CC" w:rsidRPr="006D34CC">
        <w:rPr>
          <w:rFonts w:asciiTheme="majorBidi" w:eastAsia="Times New Roman" w:hAnsiTheme="majorBidi" w:cstheme="majorBidi"/>
          <w:sz w:val="20"/>
          <w:szCs w:val="20"/>
          <w:lang w:val="en-US" w:eastAsia="fr-BE"/>
        </w:rPr>
        <w:t xml:space="preserve">; G. de Callataÿ, </w:t>
      </w:r>
      <w:r w:rsidR="00EC71CC">
        <w:rPr>
          <w:rFonts w:asciiTheme="majorBidi" w:hAnsiTheme="majorBidi" w:cstheme="majorBidi"/>
          <w:sz w:val="20"/>
          <w:szCs w:val="20"/>
        </w:rPr>
        <w:t>‘</w:t>
      </w:r>
      <w:r w:rsidR="006D34CC" w:rsidRPr="006D34CC">
        <w:rPr>
          <w:rFonts w:asciiTheme="majorBidi" w:hAnsiTheme="majorBidi" w:cstheme="majorBidi"/>
          <w:sz w:val="20"/>
          <w:szCs w:val="20"/>
        </w:rPr>
        <w:t>Astrology in Islam</w:t>
      </w:r>
      <w:r w:rsidR="00EC71CC">
        <w:rPr>
          <w:rFonts w:asciiTheme="majorBidi" w:hAnsiTheme="majorBidi" w:cstheme="majorBidi"/>
          <w:sz w:val="20"/>
          <w:szCs w:val="20"/>
        </w:rPr>
        <w:t>’</w:t>
      </w:r>
      <w:r w:rsidR="006D34CC" w:rsidRPr="006D34CC">
        <w:rPr>
          <w:rFonts w:asciiTheme="majorBidi" w:hAnsiTheme="majorBidi" w:cstheme="majorBidi"/>
          <w:sz w:val="20"/>
          <w:szCs w:val="20"/>
        </w:rPr>
        <w:t xml:space="preserve">, in A.L.C. </w:t>
      </w:r>
      <w:proofErr w:type="spellStart"/>
      <w:r w:rsidR="006D34CC" w:rsidRPr="006D34CC">
        <w:rPr>
          <w:rFonts w:asciiTheme="majorBidi" w:hAnsiTheme="majorBidi" w:cstheme="majorBidi"/>
          <w:sz w:val="20"/>
          <w:szCs w:val="20"/>
        </w:rPr>
        <w:t>Runehov</w:t>
      </w:r>
      <w:proofErr w:type="spellEnd"/>
      <w:r w:rsidR="006D34CC" w:rsidRPr="006D34CC">
        <w:rPr>
          <w:rFonts w:asciiTheme="majorBidi" w:hAnsiTheme="majorBidi" w:cstheme="majorBidi"/>
          <w:sz w:val="20"/>
          <w:szCs w:val="20"/>
        </w:rPr>
        <w:t xml:space="preserve"> – Ll. Oviedo (ed</w:t>
      </w:r>
      <w:r w:rsidR="00EC71CC">
        <w:rPr>
          <w:rFonts w:asciiTheme="majorBidi" w:hAnsiTheme="majorBidi" w:cstheme="majorBidi"/>
          <w:sz w:val="20"/>
          <w:szCs w:val="20"/>
        </w:rPr>
        <w:t>s</w:t>
      </w:r>
      <w:r w:rsidR="006D34CC" w:rsidRPr="006D34CC">
        <w:rPr>
          <w:rFonts w:asciiTheme="majorBidi" w:hAnsiTheme="majorBidi" w:cstheme="majorBidi"/>
          <w:sz w:val="20"/>
          <w:szCs w:val="20"/>
        </w:rPr>
        <w:t xml:space="preserve">), </w:t>
      </w:r>
      <w:proofErr w:type="spellStart"/>
      <w:r w:rsidR="006D34CC" w:rsidRPr="006D34CC">
        <w:rPr>
          <w:rFonts w:asciiTheme="majorBidi" w:hAnsiTheme="majorBidi" w:cstheme="majorBidi"/>
          <w:i/>
          <w:iCs/>
          <w:sz w:val="20"/>
          <w:szCs w:val="20"/>
        </w:rPr>
        <w:t>Encyclopedia</w:t>
      </w:r>
      <w:proofErr w:type="spellEnd"/>
      <w:r w:rsidR="006D34CC" w:rsidRPr="006D34CC">
        <w:rPr>
          <w:rFonts w:asciiTheme="majorBidi" w:hAnsiTheme="majorBidi" w:cstheme="majorBidi"/>
          <w:i/>
          <w:iCs/>
          <w:sz w:val="20"/>
          <w:szCs w:val="20"/>
        </w:rPr>
        <w:t xml:space="preserve"> of Sciences and Religions</w:t>
      </w:r>
      <w:r w:rsidR="00EC71CC">
        <w:rPr>
          <w:rFonts w:asciiTheme="majorBidi" w:hAnsiTheme="majorBidi" w:cstheme="majorBidi"/>
          <w:sz w:val="20"/>
          <w:szCs w:val="20"/>
        </w:rPr>
        <w:t xml:space="preserve"> (</w:t>
      </w:r>
      <w:r w:rsidR="006D34CC" w:rsidRPr="006D34CC">
        <w:rPr>
          <w:rFonts w:asciiTheme="majorBidi" w:hAnsiTheme="majorBidi" w:cstheme="majorBidi"/>
          <w:sz w:val="20"/>
          <w:szCs w:val="20"/>
        </w:rPr>
        <w:t>Dordrecht</w:t>
      </w:r>
      <w:r w:rsidR="00C800E7">
        <w:rPr>
          <w:rFonts w:asciiTheme="majorBidi" w:hAnsiTheme="majorBidi" w:cstheme="majorBidi"/>
          <w:sz w:val="20"/>
          <w:szCs w:val="20"/>
        </w:rPr>
        <w:t>: Springer,</w:t>
      </w:r>
      <w:r w:rsidR="006D34CC" w:rsidRPr="006D34CC">
        <w:rPr>
          <w:rFonts w:asciiTheme="majorBidi" w:hAnsiTheme="majorBidi" w:cstheme="majorBidi"/>
          <w:sz w:val="20"/>
          <w:szCs w:val="20"/>
        </w:rPr>
        <w:t xml:space="preserve"> 2013</w:t>
      </w:r>
      <w:r w:rsidR="00C800E7">
        <w:rPr>
          <w:rFonts w:asciiTheme="majorBidi" w:hAnsiTheme="majorBidi" w:cstheme="majorBidi"/>
          <w:sz w:val="20"/>
          <w:szCs w:val="20"/>
        </w:rPr>
        <w:t>)</w:t>
      </w:r>
      <w:r w:rsidR="006D34CC" w:rsidRPr="006D34CC">
        <w:rPr>
          <w:rFonts w:asciiTheme="majorBidi" w:hAnsiTheme="majorBidi" w:cstheme="majorBidi"/>
          <w:sz w:val="20"/>
          <w:szCs w:val="20"/>
        </w:rPr>
        <w:t xml:space="preserve">, </w:t>
      </w:r>
      <w:r w:rsidR="00C800E7">
        <w:rPr>
          <w:rFonts w:asciiTheme="majorBidi" w:hAnsiTheme="majorBidi" w:cstheme="majorBidi"/>
          <w:sz w:val="20"/>
          <w:szCs w:val="20"/>
        </w:rPr>
        <w:t xml:space="preserve">pp. </w:t>
      </w:r>
      <w:r w:rsidR="006D34CC" w:rsidRPr="006D34CC">
        <w:rPr>
          <w:rFonts w:asciiTheme="majorBidi" w:hAnsiTheme="majorBidi" w:cstheme="majorBidi"/>
          <w:sz w:val="20"/>
          <w:szCs w:val="20"/>
        </w:rPr>
        <w:t>148-9.</w:t>
      </w:r>
      <w:r w:rsidR="002C6BF1">
        <w:rPr>
          <w:rFonts w:asciiTheme="majorBidi" w:hAnsiTheme="majorBidi" w:cstheme="majorBidi"/>
          <w:sz w:val="20"/>
          <w:szCs w:val="20"/>
        </w:rPr>
        <w:t xml:space="preserve"> For </w:t>
      </w:r>
      <w:r w:rsidR="008F2558">
        <w:rPr>
          <w:rFonts w:asciiTheme="majorBidi" w:hAnsiTheme="majorBidi" w:cstheme="majorBidi"/>
          <w:sz w:val="20"/>
          <w:szCs w:val="20"/>
        </w:rPr>
        <w:t>th</w:t>
      </w:r>
      <w:r w:rsidR="002D1F1C">
        <w:rPr>
          <w:rFonts w:asciiTheme="majorBidi" w:hAnsiTheme="majorBidi" w:cstheme="majorBidi"/>
          <w:sz w:val="20"/>
          <w:szCs w:val="20"/>
        </w:rPr>
        <w:t>e</w:t>
      </w:r>
      <w:r w:rsidR="00C71B4F">
        <w:rPr>
          <w:rFonts w:asciiTheme="majorBidi" w:hAnsiTheme="majorBidi" w:cstheme="majorBidi"/>
          <w:sz w:val="20"/>
          <w:szCs w:val="20"/>
        </w:rPr>
        <w:t xml:space="preserve">se traditions as found in Jewish literature, see </w:t>
      </w:r>
      <w:r w:rsidR="00843CE3">
        <w:rPr>
          <w:rFonts w:asciiTheme="majorBidi" w:hAnsiTheme="majorBidi" w:cstheme="majorBidi"/>
          <w:sz w:val="20"/>
          <w:szCs w:val="20"/>
        </w:rPr>
        <w:t xml:space="preserve">R. Leicht, </w:t>
      </w:r>
      <w:proofErr w:type="spellStart"/>
      <w:r w:rsidR="00843CE3" w:rsidRPr="00AA49E7">
        <w:rPr>
          <w:rFonts w:asciiTheme="majorBidi" w:hAnsiTheme="majorBidi" w:cstheme="majorBidi"/>
          <w:i/>
          <w:iCs/>
          <w:sz w:val="20"/>
          <w:szCs w:val="20"/>
        </w:rPr>
        <w:t>Astrologumena</w:t>
      </w:r>
      <w:proofErr w:type="spellEnd"/>
      <w:r w:rsidR="00843CE3" w:rsidRPr="00AA49E7">
        <w:rPr>
          <w:rFonts w:asciiTheme="majorBidi" w:hAnsiTheme="majorBidi" w:cstheme="majorBidi"/>
          <w:i/>
          <w:iCs/>
          <w:sz w:val="20"/>
          <w:szCs w:val="20"/>
        </w:rPr>
        <w:t xml:space="preserve"> Judaica. </w:t>
      </w:r>
      <w:proofErr w:type="spellStart"/>
      <w:r w:rsidR="00843CE3" w:rsidRPr="00B25D00">
        <w:rPr>
          <w:rFonts w:asciiTheme="majorBidi" w:hAnsiTheme="majorBidi" w:cstheme="majorBidi"/>
          <w:i/>
          <w:iCs/>
          <w:sz w:val="20"/>
          <w:szCs w:val="20"/>
          <w:lang w:val="nl-NL"/>
        </w:rPr>
        <w:t>Untersuchungen</w:t>
      </w:r>
      <w:proofErr w:type="spellEnd"/>
      <w:r w:rsidR="00843CE3" w:rsidRPr="00B25D00">
        <w:rPr>
          <w:rFonts w:asciiTheme="majorBidi" w:hAnsiTheme="majorBidi" w:cstheme="majorBidi"/>
          <w:i/>
          <w:iCs/>
          <w:sz w:val="20"/>
          <w:szCs w:val="20"/>
          <w:lang w:val="nl-NL"/>
        </w:rPr>
        <w:t xml:space="preserve"> </w:t>
      </w:r>
      <w:proofErr w:type="spellStart"/>
      <w:r w:rsidR="00843CE3" w:rsidRPr="00B25D00">
        <w:rPr>
          <w:rFonts w:asciiTheme="majorBidi" w:hAnsiTheme="majorBidi" w:cstheme="majorBidi"/>
          <w:i/>
          <w:iCs/>
          <w:sz w:val="20"/>
          <w:szCs w:val="20"/>
          <w:lang w:val="nl-NL"/>
        </w:rPr>
        <w:t>zur</w:t>
      </w:r>
      <w:proofErr w:type="spellEnd"/>
      <w:r w:rsidR="00843CE3" w:rsidRPr="00B25D00">
        <w:rPr>
          <w:rFonts w:asciiTheme="majorBidi" w:hAnsiTheme="majorBidi" w:cstheme="majorBidi"/>
          <w:i/>
          <w:iCs/>
          <w:sz w:val="20"/>
          <w:szCs w:val="20"/>
          <w:lang w:val="nl-NL"/>
        </w:rPr>
        <w:t xml:space="preserve"> </w:t>
      </w:r>
      <w:proofErr w:type="spellStart"/>
      <w:r w:rsidR="00843CE3" w:rsidRPr="00B25D00">
        <w:rPr>
          <w:rFonts w:asciiTheme="majorBidi" w:hAnsiTheme="majorBidi" w:cstheme="majorBidi"/>
          <w:i/>
          <w:iCs/>
          <w:sz w:val="20"/>
          <w:szCs w:val="20"/>
          <w:lang w:val="nl-NL"/>
        </w:rPr>
        <w:t>Geschic</w:t>
      </w:r>
      <w:r w:rsidR="008D73F4" w:rsidRPr="00B25D00">
        <w:rPr>
          <w:rFonts w:asciiTheme="majorBidi" w:hAnsiTheme="majorBidi" w:cstheme="majorBidi"/>
          <w:i/>
          <w:iCs/>
          <w:sz w:val="20"/>
          <w:szCs w:val="20"/>
          <w:lang w:val="nl-NL"/>
        </w:rPr>
        <w:t>hte</w:t>
      </w:r>
      <w:proofErr w:type="spellEnd"/>
      <w:r w:rsidR="008D73F4" w:rsidRPr="00B25D00">
        <w:rPr>
          <w:rFonts w:asciiTheme="majorBidi" w:hAnsiTheme="majorBidi" w:cstheme="majorBidi"/>
          <w:i/>
          <w:iCs/>
          <w:sz w:val="20"/>
          <w:szCs w:val="20"/>
          <w:lang w:val="nl-NL"/>
        </w:rPr>
        <w:t xml:space="preserve"> des </w:t>
      </w:r>
      <w:proofErr w:type="spellStart"/>
      <w:r w:rsidR="008D73F4" w:rsidRPr="00B25D00">
        <w:rPr>
          <w:rFonts w:asciiTheme="majorBidi" w:hAnsiTheme="majorBidi" w:cstheme="majorBidi"/>
          <w:i/>
          <w:iCs/>
          <w:sz w:val="20"/>
          <w:szCs w:val="20"/>
          <w:lang w:val="nl-NL"/>
        </w:rPr>
        <w:t>astrologischen</w:t>
      </w:r>
      <w:proofErr w:type="spellEnd"/>
      <w:r w:rsidR="008D73F4" w:rsidRPr="00B25D00">
        <w:rPr>
          <w:rFonts w:asciiTheme="majorBidi" w:hAnsiTheme="majorBidi" w:cstheme="majorBidi"/>
          <w:i/>
          <w:iCs/>
          <w:sz w:val="20"/>
          <w:szCs w:val="20"/>
          <w:lang w:val="nl-NL"/>
        </w:rPr>
        <w:t xml:space="preserve"> </w:t>
      </w:r>
      <w:proofErr w:type="spellStart"/>
      <w:r w:rsidR="008D73F4" w:rsidRPr="00B25D00">
        <w:rPr>
          <w:rFonts w:asciiTheme="majorBidi" w:hAnsiTheme="majorBidi" w:cstheme="majorBidi"/>
          <w:i/>
          <w:iCs/>
          <w:sz w:val="20"/>
          <w:szCs w:val="20"/>
          <w:lang w:val="nl-NL"/>
        </w:rPr>
        <w:t>Literatur</w:t>
      </w:r>
      <w:proofErr w:type="spellEnd"/>
      <w:r w:rsidR="008D73F4" w:rsidRPr="00B25D00">
        <w:rPr>
          <w:rFonts w:asciiTheme="majorBidi" w:hAnsiTheme="majorBidi" w:cstheme="majorBidi"/>
          <w:i/>
          <w:iCs/>
          <w:sz w:val="20"/>
          <w:szCs w:val="20"/>
          <w:lang w:val="nl-NL"/>
        </w:rPr>
        <w:t xml:space="preserve"> der Jude</w:t>
      </w:r>
      <w:r w:rsidR="00100070" w:rsidRPr="00B25D00">
        <w:rPr>
          <w:rFonts w:asciiTheme="majorBidi" w:hAnsiTheme="majorBidi" w:cstheme="majorBidi"/>
          <w:sz w:val="20"/>
          <w:szCs w:val="20"/>
          <w:lang w:val="nl-NL"/>
        </w:rPr>
        <w:t xml:space="preserve"> (Tübingen: Mohr </w:t>
      </w:r>
      <w:proofErr w:type="spellStart"/>
      <w:r w:rsidR="00100070" w:rsidRPr="00B25D00">
        <w:rPr>
          <w:rFonts w:asciiTheme="majorBidi" w:hAnsiTheme="majorBidi" w:cstheme="majorBidi"/>
          <w:sz w:val="20"/>
          <w:szCs w:val="20"/>
          <w:lang w:val="nl-NL"/>
        </w:rPr>
        <w:t>Siebeck</w:t>
      </w:r>
      <w:proofErr w:type="spellEnd"/>
      <w:r w:rsidR="00100070" w:rsidRPr="00B25D00">
        <w:rPr>
          <w:rFonts w:asciiTheme="majorBidi" w:hAnsiTheme="majorBidi" w:cstheme="majorBidi"/>
          <w:sz w:val="20"/>
          <w:szCs w:val="20"/>
          <w:lang w:val="nl-NL"/>
        </w:rPr>
        <w:t>, 2006).</w:t>
      </w:r>
    </w:p>
  </w:footnote>
  <w:footnote w:id="63">
    <w:p w14:paraId="45E302B3" w14:textId="5F677018" w:rsidR="00626415" w:rsidRPr="002F2135" w:rsidRDefault="00626415" w:rsidP="002209CF">
      <w:pPr>
        <w:pStyle w:val="Bibliographie"/>
        <w:jc w:val="both"/>
        <w:rPr>
          <w:lang w:val="en-US"/>
        </w:rPr>
      </w:pPr>
      <w:r w:rsidRPr="006D34CC">
        <w:rPr>
          <w:rStyle w:val="Appelnotedebasdep"/>
          <w:rFonts w:asciiTheme="majorBidi" w:hAnsiTheme="majorBidi" w:cstheme="majorBidi"/>
          <w:sz w:val="20"/>
          <w:szCs w:val="20"/>
        </w:rPr>
        <w:footnoteRef/>
      </w:r>
      <w:r w:rsidRPr="006D34CC">
        <w:rPr>
          <w:rFonts w:asciiTheme="majorBidi" w:hAnsiTheme="majorBidi" w:cstheme="majorBidi"/>
          <w:sz w:val="20"/>
          <w:szCs w:val="20"/>
        </w:rPr>
        <w:t xml:space="preserve"> On this, see for instance: G. de Callataÿ, </w:t>
      </w:r>
      <w:r w:rsidR="00430BEC">
        <w:rPr>
          <w:rFonts w:asciiTheme="majorBidi" w:hAnsiTheme="majorBidi" w:cstheme="majorBidi"/>
          <w:sz w:val="20"/>
          <w:szCs w:val="20"/>
        </w:rPr>
        <w:t>‘</w:t>
      </w:r>
      <w:r w:rsidRPr="006D34CC">
        <w:rPr>
          <w:rFonts w:asciiTheme="majorBidi" w:hAnsiTheme="majorBidi" w:cstheme="majorBidi"/>
          <w:sz w:val="20"/>
          <w:szCs w:val="20"/>
        </w:rPr>
        <w:t xml:space="preserve">Astrology and Prophecy, The </w:t>
      </w:r>
      <w:proofErr w:type="spellStart"/>
      <w:r w:rsidRPr="006D34CC">
        <w:rPr>
          <w:rFonts w:asciiTheme="majorBidi" w:hAnsiTheme="majorBidi" w:cstheme="majorBidi"/>
          <w:sz w:val="20"/>
          <w:szCs w:val="20"/>
        </w:rPr>
        <w:t>Ikhwān</w:t>
      </w:r>
      <w:proofErr w:type="spellEnd"/>
      <w:r w:rsidRPr="006D34CC">
        <w:rPr>
          <w:rFonts w:asciiTheme="majorBidi" w:hAnsiTheme="majorBidi" w:cstheme="majorBidi"/>
          <w:sz w:val="20"/>
          <w:szCs w:val="20"/>
        </w:rPr>
        <w:t xml:space="preserve"> al-</w:t>
      </w:r>
      <w:proofErr w:type="spellStart"/>
      <w:r w:rsidRPr="006D34CC">
        <w:rPr>
          <w:rFonts w:asciiTheme="majorBidi" w:hAnsiTheme="majorBidi" w:cstheme="majorBidi"/>
          <w:sz w:val="20"/>
          <w:szCs w:val="20"/>
        </w:rPr>
        <w:t>Ṣafā</w:t>
      </w:r>
      <w:proofErr w:type="spellEnd"/>
      <w:r w:rsidRPr="006D34CC">
        <w:rPr>
          <w:rFonts w:asciiTheme="majorBidi" w:hAnsiTheme="majorBidi" w:cstheme="majorBidi"/>
          <w:sz w:val="20"/>
          <w:szCs w:val="20"/>
        </w:rPr>
        <w:t>’ and the Legend of the Seven Sleepers</w:t>
      </w:r>
      <w:r w:rsidR="00430BEC">
        <w:rPr>
          <w:rFonts w:asciiTheme="majorBidi" w:hAnsiTheme="majorBidi" w:cstheme="majorBidi"/>
          <w:sz w:val="20"/>
          <w:szCs w:val="20"/>
        </w:rPr>
        <w:t>’</w:t>
      </w:r>
      <w:r w:rsidRPr="006D34CC">
        <w:rPr>
          <w:rFonts w:asciiTheme="majorBidi" w:hAnsiTheme="majorBidi" w:cstheme="majorBidi"/>
          <w:sz w:val="20"/>
          <w:szCs w:val="20"/>
        </w:rPr>
        <w:t xml:space="preserve">, in C. Burnett – K. </w:t>
      </w:r>
      <w:proofErr w:type="spellStart"/>
      <w:r w:rsidRPr="006D34CC">
        <w:rPr>
          <w:rFonts w:asciiTheme="majorBidi" w:hAnsiTheme="majorBidi" w:cstheme="majorBidi"/>
          <w:sz w:val="20"/>
          <w:szCs w:val="20"/>
        </w:rPr>
        <w:t>Plofker</w:t>
      </w:r>
      <w:proofErr w:type="spellEnd"/>
      <w:r w:rsidRPr="006D34CC">
        <w:rPr>
          <w:rFonts w:asciiTheme="majorBidi" w:hAnsiTheme="majorBidi" w:cstheme="majorBidi"/>
          <w:sz w:val="20"/>
          <w:szCs w:val="20"/>
        </w:rPr>
        <w:t xml:space="preserve"> – J. </w:t>
      </w:r>
      <w:proofErr w:type="spellStart"/>
      <w:r w:rsidRPr="006D34CC">
        <w:rPr>
          <w:rFonts w:asciiTheme="majorBidi" w:hAnsiTheme="majorBidi" w:cstheme="majorBidi"/>
          <w:sz w:val="20"/>
          <w:szCs w:val="20"/>
        </w:rPr>
        <w:t>Hogendijk</w:t>
      </w:r>
      <w:proofErr w:type="spellEnd"/>
      <w:r w:rsidRPr="006D34CC">
        <w:rPr>
          <w:rFonts w:asciiTheme="majorBidi" w:hAnsiTheme="majorBidi" w:cstheme="majorBidi"/>
          <w:sz w:val="20"/>
          <w:szCs w:val="20"/>
        </w:rPr>
        <w:t xml:space="preserve"> – M. Yano (ed</w:t>
      </w:r>
      <w:r w:rsidR="00430BEC">
        <w:rPr>
          <w:rFonts w:asciiTheme="majorBidi" w:hAnsiTheme="majorBidi" w:cstheme="majorBidi"/>
          <w:sz w:val="20"/>
          <w:szCs w:val="20"/>
        </w:rPr>
        <w:t>s</w:t>
      </w:r>
      <w:r w:rsidRPr="006D34CC">
        <w:rPr>
          <w:rFonts w:asciiTheme="majorBidi" w:hAnsiTheme="majorBidi" w:cstheme="majorBidi"/>
          <w:sz w:val="20"/>
          <w:szCs w:val="20"/>
        </w:rPr>
        <w:t xml:space="preserve">), </w:t>
      </w:r>
      <w:r w:rsidRPr="006D34CC">
        <w:rPr>
          <w:rFonts w:asciiTheme="majorBidi" w:hAnsiTheme="majorBidi" w:cstheme="majorBidi"/>
          <w:i/>
          <w:iCs/>
          <w:sz w:val="20"/>
          <w:szCs w:val="20"/>
        </w:rPr>
        <w:t>Studies in the History of the Exact Sciences in Honour of David Pingree</w:t>
      </w:r>
      <w:r w:rsidR="00430BEC">
        <w:rPr>
          <w:rFonts w:asciiTheme="majorBidi" w:hAnsiTheme="majorBidi" w:cstheme="majorBidi"/>
          <w:sz w:val="20"/>
          <w:szCs w:val="20"/>
        </w:rPr>
        <w:t xml:space="preserve"> (</w:t>
      </w:r>
      <w:r w:rsidRPr="006D34CC">
        <w:rPr>
          <w:rFonts w:asciiTheme="majorBidi" w:hAnsiTheme="majorBidi" w:cstheme="majorBidi"/>
          <w:sz w:val="20"/>
          <w:szCs w:val="20"/>
        </w:rPr>
        <w:t>Leiden: Brill, 2004</w:t>
      </w:r>
      <w:r w:rsidR="00430BEC">
        <w:rPr>
          <w:rFonts w:asciiTheme="majorBidi" w:hAnsiTheme="majorBidi" w:cstheme="majorBidi"/>
          <w:sz w:val="20"/>
          <w:szCs w:val="20"/>
        </w:rPr>
        <w:t>)</w:t>
      </w:r>
      <w:r w:rsidRPr="006D34CC">
        <w:rPr>
          <w:rFonts w:asciiTheme="majorBidi" w:hAnsiTheme="majorBidi" w:cstheme="majorBidi"/>
          <w:sz w:val="20"/>
          <w:szCs w:val="20"/>
        </w:rPr>
        <w:t xml:space="preserve">, </w:t>
      </w:r>
      <w:r w:rsidR="00430BEC">
        <w:rPr>
          <w:rFonts w:asciiTheme="majorBidi" w:hAnsiTheme="majorBidi" w:cstheme="majorBidi"/>
          <w:sz w:val="20"/>
          <w:szCs w:val="20"/>
        </w:rPr>
        <w:t xml:space="preserve">pp. </w:t>
      </w:r>
      <w:r w:rsidRPr="006D34CC">
        <w:rPr>
          <w:rFonts w:asciiTheme="majorBidi" w:hAnsiTheme="majorBidi" w:cstheme="majorBidi"/>
          <w:sz w:val="20"/>
          <w:szCs w:val="20"/>
        </w:rPr>
        <w:t xml:space="preserve">758-85; G. de Callataÿ, </w:t>
      </w:r>
      <w:r w:rsidR="00430BEC">
        <w:rPr>
          <w:rFonts w:asciiTheme="majorBidi" w:hAnsiTheme="majorBidi" w:cstheme="majorBidi"/>
          <w:sz w:val="20"/>
          <w:szCs w:val="20"/>
        </w:rPr>
        <w:t>‘</w:t>
      </w:r>
      <w:r w:rsidRPr="006D34CC">
        <w:rPr>
          <w:rFonts w:asciiTheme="majorBidi" w:hAnsiTheme="majorBidi" w:cstheme="majorBidi"/>
          <w:sz w:val="20"/>
          <w:szCs w:val="20"/>
        </w:rPr>
        <w:t xml:space="preserve">World cycles and geological changes according to the </w:t>
      </w:r>
      <w:proofErr w:type="spellStart"/>
      <w:r w:rsidRPr="006D34CC">
        <w:rPr>
          <w:rFonts w:asciiTheme="majorBidi" w:hAnsiTheme="majorBidi" w:cstheme="majorBidi"/>
          <w:sz w:val="20"/>
          <w:szCs w:val="20"/>
        </w:rPr>
        <w:t>Ikhwān</w:t>
      </w:r>
      <w:proofErr w:type="spellEnd"/>
      <w:r w:rsidRPr="006D34CC">
        <w:rPr>
          <w:rFonts w:asciiTheme="majorBidi" w:hAnsiTheme="majorBidi" w:cstheme="majorBidi"/>
          <w:sz w:val="20"/>
          <w:szCs w:val="20"/>
        </w:rPr>
        <w:t xml:space="preserve"> al-</w:t>
      </w:r>
      <w:proofErr w:type="spellStart"/>
      <w:r w:rsidRPr="006D34CC">
        <w:rPr>
          <w:rFonts w:asciiTheme="majorBidi" w:hAnsiTheme="majorBidi" w:cstheme="majorBidi"/>
          <w:sz w:val="20"/>
          <w:szCs w:val="20"/>
        </w:rPr>
        <w:t>Ṣafā</w:t>
      </w:r>
      <w:proofErr w:type="spellEnd"/>
      <w:r w:rsidRPr="006D34CC">
        <w:rPr>
          <w:rFonts w:asciiTheme="majorBidi" w:hAnsiTheme="majorBidi" w:cstheme="majorBidi"/>
          <w:sz w:val="20"/>
          <w:szCs w:val="20"/>
        </w:rPr>
        <w:t>’</w:t>
      </w:r>
      <w:r w:rsidR="00430BEC">
        <w:rPr>
          <w:rFonts w:asciiTheme="majorBidi" w:hAnsiTheme="majorBidi" w:cstheme="majorBidi"/>
          <w:sz w:val="20"/>
          <w:szCs w:val="20"/>
        </w:rPr>
        <w:t>’</w:t>
      </w:r>
      <w:r w:rsidRPr="006D34CC">
        <w:rPr>
          <w:rFonts w:asciiTheme="majorBidi" w:hAnsiTheme="majorBidi" w:cstheme="majorBidi"/>
          <w:sz w:val="20"/>
          <w:szCs w:val="20"/>
        </w:rPr>
        <w:t xml:space="preserve">, in P. Adamson (ed.), </w:t>
      </w:r>
      <w:r w:rsidRPr="006D34CC">
        <w:rPr>
          <w:rFonts w:asciiTheme="majorBidi" w:hAnsiTheme="majorBidi" w:cstheme="majorBidi"/>
          <w:i/>
          <w:iCs/>
          <w:sz w:val="20"/>
          <w:szCs w:val="20"/>
        </w:rPr>
        <w:t>In the Age of al-</w:t>
      </w:r>
      <w:proofErr w:type="spellStart"/>
      <w:r w:rsidRPr="006D34CC">
        <w:rPr>
          <w:rFonts w:asciiTheme="majorBidi" w:hAnsiTheme="majorBidi" w:cstheme="majorBidi"/>
          <w:i/>
          <w:iCs/>
          <w:sz w:val="20"/>
          <w:szCs w:val="20"/>
        </w:rPr>
        <w:t>Fārābī</w:t>
      </w:r>
      <w:proofErr w:type="spellEnd"/>
      <w:r w:rsidRPr="006D34CC">
        <w:rPr>
          <w:rFonts w:asciiTheme="majorBidi" w:hAnsiTheme="majorBidi" w:cstheme="majorBidi"/>
          <w:i/>
          <w:iCs/>
          <w:sz w:val="20"/>
          <w:szCs w:val="20"/>
        </w:rPr>
        <w:t>: Arabic</w:t>
      </w:r>
      <w:r w:rsidRPr="006D34CC">
        <w:rPr>
          <w:rFonts w:asciiTheme="majorBidi" w:hAnsiTheme="majorBidi" w:cstheme="majorBidi"/>
          <w:i/>
          <w:iCs/>
          <w:sz w:val="20"/>
          <w:szCs w:val="20"/>
          <w:lang w:val="en-US"/>
        </w:rPr>
        <w:t xml:space="preserve"> Philosophy</w:t>
      </w:r>
      <w:r w:rsidRPr="006D34CC">
        <w:rPr>
          <w:rFonts w:asciiTheme="majorBidi" w:hAnsiTheme="majorBidi" w:cstheme="majorBidi"/>
          <w:i/>
          <w:iCs/>
          <w:sz w:val="20"/>
          <w:szCs w:val="20"/>
        </w:rPr>
        <w:t xml:space="preserve"> in the Fourth/Tenth Century. Proceedings of the Conference held at the Institute of Classical Studies and the Warburg Institute (London, 19-21 June 2006)</w:t>
      </w:r>
      <w:r w:rsidR="00430BEC">
        <w:rPr>
          <w:rFonts w:asciiTheme="majorBidi" w:hAnsiTheme="majorBidi" w:cstheme="majorBidi"/>
          <w:sz w:val="20"/>
          <w:szCs w:val="20"/>
        </w:rPr>
        <w:t xml:space="preserve"> (</w:t>
      </w:r>
      <w:r w:rsidRPr="006D34CC">
        <w:rPr>
          <w:rFonts w:asciiTheme="majorBidi" w:hAnsiTheme="majorBidi" w:cstheme="majorBidi"/>
          <w:sz w:val="20"/>
          <w:szCs w:val="20"/>
        </w:rPr>
        <w:t>London</w:t>
      </w:r>
      <w:r w:rsidR="00430BEC">
        <w:rPr>
          <w:rFonts w:asciiTheme="majorBidi" w:hAnsiTheme="majorBidi" w:cstheme="majorBidi"/>
          <w:sz w:val="20"/>
          <w:szCs w:val="20"/>
        </w:rPr>
        <w:t xml:space="preserve"> – </w:t>
      </w:r>
      <w:r w:rsidRPr="006D34CC">
        <w:rPr>
          <w:rFonts w:asciiTheme="majorBidi" w:hAnsiTheme="majorBidi" w:cstheme="majorBidi"/>
          <w:sz w:val="20"/>
          <w:szCs w:val="20"/>
        </w:rPr>
        <w:t xml:space="preserve">Torino: The Warburg Institute-Nino </w:t>
      </w:r>
      <w:proofErr w:type="spellStart"/>
      <w:r w:rsidRPr="006D34CC">
        <w:rPr>
          <w:rFonts w:asciiTheme="majorBidi" w:hAnsiTheme="majorBidi" w:cstheme="majorBidi"/>
          <w:sz w:val="20"/>
          <w:szCs w:val="20"/>
        </w:rPr>
        <w:t>Aragno</w:t>
      </w:r>
      <w:proofErr w:type="spellEnd"/>
      <w:r w:rsidRPr="006D34CC">
        <w:rPr>
          <w:rFonts w:asciiTheme="majorBidi" w:hAnsiTheme="majorBidi" w:cstheme="majorBidi"/>
          <w:sz w:val="20"/>
          <w:szCs w:val="20"/>
        </w:rPr>
        <w:t xml:space="preserve"> </w:t>
      </w:r>
      <w:proofErr w:type="spellStart"/>
      <w:r w:rsidRPr="006D34CC">
        <w:rPr>
          <w:rFonts w:asciiTheme="majorBidi" w:hAnsiTheme="majorBidi" w:cstheme="majorBidi"/>
          <w:sz w:val="20"/>
          <w:szCs w:val="20"/>
        </w:rPr>
        <w:t>Editore</w:t>
      </w:r>
      <w:proofErr w:type="spellEnd"/>
      <w:r w:rsidRPr="006D34CC">
        <w:rPr>
          <w:rFonts w:asciiTheme="majorBidi" w:hAnsiTheme="majorBidi" w:cstheme="majorBidi"/>
          <w:sz w:val="20"/>
          <w:szCs w:val="20"/>
        </w:rPr>
        <w:t>, 2008</w:t>
      </w:r>
      <w:r w:rsidR="00430BEC">
        <w:rPr>
          <w:rFonts w:asciiTheme="majorBidi" w:hAnsiTheme="majorBidi" w:cstheme="majorBidi"/>
          <w:sz w:val="20"/>
          <w:szCs w:val="20"/>
        </w:rPr>
        <w:t>), pp.</w:t>
      </w:r>
      <w:r w:rsidRPr="006D34CC">
        <w:rPr>
          <w:rFonts w:asciiTheme="majorBidi" w:hAnsiTheme="majorBidi" w:cstheme="majorBidi"/>
          <w:sz w:val="20"/>
          <w:szCs w:val="20"/>
        </w:rPr>
        <w:t xml:space="preserve"> 179-93</w:t>
      </w:r>
      <w:r w:rsidR="00983DA6">
        <w:rPr>
          <w:rFonts w:asciiTheme="majorBidi" w:hAnsiTheme="majorBidi" w:cstheme="majorBidi"/>
          <w:sz w:val="20"/>
          <w:szCs w:val="20"/>
        </w:rPr>
        <w:t xml:space="preserve">; G. de Callataÿ, </w:t>
      </w:r>
      <w:r w:rsidR="00430BEC">
        <w:rPr>
          <w:rFonts w:asciiTheme="majorBidi" w:hAnsiTheme="majorBidi" w:cstheme="majorBidi"/>
          <w:sz w:val="20"/>
          <w:szCs w:val="20"/>
          <w:lang w:val="en-US"/>
        </w:rPr>
        <w:t>‘</w:t>
      </w:r>
      <w:r w:rsidR="00983DA6" w:rsidRPr="0074174E">
        <w:rPr>
          <w:rFonts w:asciiTheme="majorBidi" w:hAnsiTheme="majorBidi" w:cstheme="majorBidi"/>
          <w:sz w:val="20"/>
          <w:szCs w:val="20"/>
          <w:lang w:val="en-US"/>
        </w:rPr>
        <w:t xml:space="preserve">For Those with Eyes to See: On the Hidden Meaning of the Animal Fable in the </w:t>
      </w:r>
      <w:proofErr w:type="spellStart"/>
      <w:r w:rsidR="00983DA6" w:rsidRPr="0074174E">
        <w:rPr>
          <w:rFonts w:asciiTheme="majorBidi" w:hAnsiTheme="majorBidi" w:cstheme="majorBidi"/>
          <w:i/>
          <w:iCs/>
          <w:sz w:val="20"/>
          <w:szCs w:val="20"/>
          <w:lang w:val="en-US"/>
        </w:rPr>
        <w:t>Rasā’il</w:t>
      </w:r>
      <w:proofErr w:type="spellEnd"/>
      <w:r w:rsidR="00983DA6" w:rsidRPr="0074174E">
        <w:rPr>
          <w:rFonts w:asciiTheme="majorBidi" w:hAnsiTheme="majorBidi" w:cstheme="majorBidi"/>
          <w:i/>
          <w:iCs/>
          <w:sz w:val="20"/>
          <w:szCs w:val="20"/>
          <w:lang w:val="en-US"/>
        </w:rPr>
        <w:t xml:space="preserve"> </w:t>
      </w:r>
      <w:proofErr w:type="spellStart"/>
      <w:r w:rsidR="00983DA6" w:rsidRPr="0074174E">
        <w:rPr>
          <w:rFonts w:asciiTheme="majorBidi" w:hAnsiTheme="majorBidi" w:cstheme="majorBidi"/>
          <w:i/>
          <w:iCs/>
          <w:sz w:val="20"/>
          <w:szCs w:val="20"/>
          <w:lang w:val="en-US"/>
        </w:rPr>
        <w:t>Ikhwān</w:t>
      </w:r>
      <w:proofErr w:type="spellEnd"/>
      <w:r w:rsidR="00983DA6" w:rsidRPr="0074174E">
        <w:rPr>
          <w:rFonts w:asciiTheme="majorBidi" w:hAnsiTheme="majorBidi" w:cstheme="majorBidi"/>
          <w:i/>
          <w:iCs/>
          <w:sz w:val="20"/>
          <w:szCs w:val="20"/>
          <w:lang w:val="en-US"/>
        </w:rPr>
        <w:t xml:space="preserve"> al-</w:t>
      </w:r>
      <w:proofErr w:type="spellStart"/>
      <w:r w:rsidR="00983DA6" w:rsidRPr="0074174E">
        <w:rPr>
          <w:rFonts w:asciiTheme="majorBidi" w:hAnsiTheme="majorBidi" w:cstheme="majorBidi"/>
          <w:i/>
          <w:iCs/>
          <w:sz w:val="20"/>
          <w:szCs w:val="20"/>
          <w:lang w:val="en-US"/>
        </w:rPr>
        <w:t>Ṣafā</w:t>
      </w:r>
      <w:proofErr w:type="spellEnd"/>
      <w:r w:rsidR="00983DA6" w:rsidRPr="0074174E">
        <w:rPr>
          <w:rFonts w:asciiTheme="majorBidi" w:hAnsiTheme="majorBidi" w:cstheme="majorBidi"/>
          <w:i/>
          <w:iCs/>
          <w:sz w:val="20"/>
          <w:szCs w:val="20"/>
          <w:lang w:val="en-US"/>
        </w:rPr>
        <w:t>’</w:t>
      </w:r>
      <w:r w:rsidR="00430BEC">
        <w:rPr>
          <w:rFonts w:asciiTheme="majorBidi" w:hAnsiTheme="majorBidi" w:cstheme="majorBidi"/>
          <w:sz w:val="20"/>
          <w:szCs w:val="20"/>
          <w:lang w:val="en-US"/>
        </w:rPr>
        <w:t>’</w:t>
      </w:r>
      <w:r w:rsidR="00983DA6" w:rsidRPr="0074174E">
        <w:rPr>
          <w:rFonts w:asciiTheme="majorBidi" w:hAnsiTheme="majorBidi" w:cstheme="majorBidi"/>
          <w:sz w:val="20"/>
          <w:szCs w:val="20"/>
          <w:lang w:val="en-US"/>
        </w:rPr>
        <w:t xml:space="preserve">, </w:t>
      </w:r>
      <w:r w:rsidR="00983DA6" w:rsidRPr="0074174E">
        <w:rPr>
          <w:rFonts w:asciiTheme="majorBidi" w:hAnsiTheme="majorBidi" w:cstheme="majorBidi"/>
          <w:i/>
          <w:iCs/>
          <w:sz w:val="20"/>
          <w:szCs w:val="20"/>
          <w:lang w:val="en-US"/>
        </w:rPr>
        <w:t>Journal of Islamic Studies</w:t>
      </w:r>
      <w:r w:rsidR="00983DA6" w:rsidRPr="0074174E">
        <w:rPr>
          <w:rFonts w:asciiTheme="majorBidi" w:hAnsiTheme="majorBidi" w:cstheme="majorBidi"/>
          <w:sz w:val="20"/>
          <w:szCs w:val="20"/>
          <w:lang w:val="en-US"/>
        </w:rPr>
        <w:t xml:space="preserve"> 29.3 (2018), </w:t>
      </w:r>
      <w:r w:rsidR="00DE3E35">
        <w:rPr>
          <w:rFonts w:asciiTheme="majorBidi" w:hAnsiTheme="majorBidi" w:cstheme="majorBidi"/>
          <w:sz w:val="20"/>
          <w:szCs w:val="20"/>
          <w:lang w:val="en-US"/>
        </w:rPr>
        <w:t xml:space="preserve">pp. </w:t>
      </w:r>
      <w:r w:rsidR="00983DA6" w:rsidRPr="0074174E">
        <w:rPr>
          <w:rFonts w:asciiTheme="majorBidi" w:hAnsiTheme="majorBidi" w:cstheme="majorBidi"/>
          <w:sz w:val="20"/>
          <w:szCs w:val="20"/>
          <w:lang w:val="en-US"/>
        </w:rPr>
        <w:t>357-91</w:t>
      </w:r>
      <w:r w:rsidR="002F2135">
        <w:rPr>
          <w:rFonts w:asciiTheme="majorBidi" w:hAnsiTheme="majorBidi" w:cstheme="majorBidi"/>
          <w:sz w:val="20"/>
          <w:szCs w:val="20"/>
          <w:lang w:val="en-US"/>
        </w:rPr>
        <w:t xml:space="preserve">; G. de Callataÿ  - L. Saif, </w:t>
      </w:r>
      <w:r w:rsidR="00DE3E35">
        <w:rPr>
          <w:rFonts w:asciiTheme="majorBidi" w:hAnsiTheme="majorBidi" w:cstheme="majorBidi"/>
          <w:sz w:val="20"/>
          <w:szCs w:val="20"/>
          <w:lang w:val="en-US"/>
        </w:rPr>
        <w:t>‘</w:t>
      </w:r>
      <w:r w:rsidR="002F2135" w:rsidRPr="0074174E">
        <w:rPr>
          <w:rFonts w:asciiTheme="majorBidi" w:hAnsiTheme="majorBidi" w:cstheme="majorBidi"/>
          <w:sz w:val="20"/>
          <w:szCs w:val="20"/>
          <w:lang w:val="en-US"/>
        </w:rPr>
        <w:t xml:space="preserve">Astrological and Prophetical Cycles in the Pseudo-Aristotelian </w:t>
      </w:r>
      <w:proofErr w:type="spellStart"/>
      <w:r w:rsidR="002F2135" w:rsidRPr="0074174E">
        <w:rPr>
          <w:rFonts w:asciiTheme="majorBidi" w:hAnsiTheme="majorBidi" w:cstheme="majorBidi"/>
          <w:sz w:val="20"/>
          <w:szCs w:val="20"/>
          <w:lang w:val="en-US"/>
        </w:rPr>
        <w:t>Hermetica</w:t>
      </w:r>
      <w:proofErr w:type="spellEnd"/>
      <w:r w:rsidR="002F2135" w:rsidRPr="0074174E">
        <w:rPr>
          <w:rFonts w:asciiTheme="majorBidi" w:hAnsiTheme="majorBidi" w:cstheme="majorBidi"/>
          <w:sz w:val="20"/>
          <w:szCs w:val="20"/>
          <w:lang w:val="en-US"/>
        </w:rPr>
        <w:t xml:space="preserve"> and other Islamic Esoterica</w:t>
      </w:r>
      <w:r w:rsidR="00DE3E35">
        <w:rPr>
          <w:rFonts w:asciiTheme="majorBidi" w:hAnsiTheme="majorBidi" w:cstheme="majorBidi"/>
          <w:sz w:val="20"/>
          <w:szCs w:val="20"/>
          <w:lang w:val="en-US"/>
        </w:rPr>
        <w:t>’</w:t>
      </w:r>
      <w:r w:rsidR="002F2135" w:rsidRPr="0074174E">
        <w:rPr>
          <w:rFonts w:asciiTheme="majorBidi" w:hAnsiTheme="majorBidi" w:cstheme="majorBidi"/>
          <w:sz w:val="20"/>
          <w:szCs w:val="20"/>
          <w:lang w:val="en-US"/>
        </w:rPr>
        <w:t xml:space="preserve">, in </w:t>
      </w:r>
      <w:r w:rsidR="002F2135" w:rsidRPr="0074174E">
        <w:rPr>
          <w:rFonts w:asciiTheme="majorBidi" w:eastAsiaTheme="minorHAnsi" w:hAnsiTheme="majorBidi" w:cstheme="majorBidi"/>
          <w:color w:val="000000"/>
          <w:sz w:val="20"/>
          <w:szCs w:val="20"/>
          <w:lang w:val="en-US" w:eastAsia="en-US" w:bidi="ar-SA"/>
        </w:rPr>
        <w:t xml:space="preserve">G. de Callataÿ – M. Cavagna </w:t>
      </w:r>
      <w:r w:rsidR="002F2135">
        <w:rPr>
          <w:rFonts w:asciiTheme="majorBidi" w:eastAsiaTheme="minorHAnsi" w:hAnsiTheme="majorBidi" w:cstheme="majorBidi"/>
          <w:color w:val="000000"/>
          <w:sz w:val="20"/>
          <w:szCs w:val="20"/>
          <w:lang w:val="en-US" w:eastAsia="en-US" w:bidi="ar-SA"/>
        </w:rPr>
        <w:t>–</w:t>
      </w:r>
      <w:r w:rsidR="002F2135" w:rsidRPr="0074174E">
        <w:rPr>
          <w:rFonts w:asciiTheme="majorBidi" w:eastAsiaTheme="minorHAnsi" w:hAnsiTheme="majorBidi" w:cstheme="majorBidi"/>
          <w:color w:val="000000"/>
          <w:sz w:val="20"/>
          <w:szCs w:val="20"/>
          <w:lang w:val="en-US" w:eastAsia="en-US" w:bidi="ar-SA"/>
        </w:rPr>
        <w:t xml:space="preserve"> B. Van den Abeele (ed</w:t>
      </w:r>
      <w:r w:rsidR="00DE3E35">
        <w:rPr>
          <w:rFonts w:asciiTheme="majorBidi" w:eastAsiaTheme="minorHAnsi" w:hAnsiTheme="majorBidi" w:cstheme="majorBidi"/>
          <w:color w:val="000000"/>
          <w:sz w:val="20"/>
          <w:szCs w:val="20"/>
          <w:lang w:val="en-US" w:eastAsia="en-US" w:bidi="ar-SA"/>
        </w:rPr>
        <w:t>s</w:t>
      </w:r>
      <w:r w:rsidR="002F2135" w:rsidRPr="0074174E">
        <w:rPr>
          <w:rFonts w:asciiTheme="majorBidi" w:eastAsiaTheme="minorHAnsi" w:hAnsiTheme="majorBidi" w:cstheme="majorBidi"/>
          <w:color w:val="000000"/>
          <w:sz w:val="20"/>
          <w:szCs w:val="20"/>
          <w:lang w:val="en-US" w:eastAsia="en-US" w:bidi="ar-SA"/>
        </w:rPr>
        <w:t xml:space="preserve">), </w:t>
      </w:r>
      <w:r w:rsidR="002F2135" w:rsidRPr="0074174E">
        <w:rPr>
          <w:rFonts w:asciiTheme="majorBidi" w:eastAsiaTheme="minorHAnsi" w:hAnsiTheme="majorBidi" w:cstheme="majorBidi"/>
          <w:i/>
          <w:iCs/>
          <w:color w:val="000000"/>
          <w:sz w:val="20"/>
          <w:szCs w:val="20"/>
          <w:lang w:val="en-US" w:eastAsia="en-US" w:bidi="ar-SA"/>
        </w:rPr>
        <w:t xml:space="preserve">Speculum </w:t>
      </w:r>
      <w:proofErr w:type="spellStart"/>
      <w:r w:rsidR="002F2135" w:rsidRPr="0074174E">
        <w:rPr>
          <w:rFonts w:asciiTheme="majorBidi" w:eastAsiaTheme="minorHAnsi" w:hAnsiTheme="majorBidi" w:cstheme="majorBidi"/>
          <w:i/>
          <w:iCs/>
          <w:color w:val="000000"/>
          <w:sz w:val="20"/>
          <w:szCs w:val="20"/>
          <w:lang w:val="en-US" w:eastAsia="en-US" w:bidi="ar-SA"/>
        </w:rPr>
        <w:t>Arabicum</w:t>
      </w:r>
      <w:proofErr w:type="spellEnd"/>
      <w:r w:rsidR="002F2135" w:rsidRPr="0074174E">
        <w:rPr>
          <w:rFonts w:asciiTheme="majorBidi" w:eastAsiaTheme="minorHAnsi" w:hAnsiTheme="majorBidi" w:cstheme="majorBidi"/>
          <w:i/>
          <w:iCs/>
          <w:color w:val="000000"/>
          <w:sz w:val="20"/>
          <w:szCs w:val="20"/>
          <w:lang w:val="en-US" w:eastAsia="en-US" w:bidi="ar-SA"/>
        </w:rPr>
        <w:t xml:space="preserve">. </w:t>
      </w:r>
      <w:r w:rsidR="002F2135" w:rsidRPr="00C51CEB">
        <w:rPr>
          <w:rFonts w:asciiTheme="majorBidi" w:hAnsiTheme="majorBidi" w:cstheme="majorBidi"/>
          <w:i/>
          <w:iCs/>
          <w:color w:val="000000"/>
          <w:sz w:val="20"/>
          <w:szCs w:val="20"/>
          <w:lang w:val="en-US"/>
        </w:rPr>
        <w:t xml:space="preserve">Intersecting Perspectives on Medieval </w:t>
      </w:r>
      <w:proofErr w:type="spellStart"/>
      <w:r w:rsidR="002F2135" w:rsidRPr="00C51CEB">
        <w:rPr>
          <w:rFonts w:asciiTheme="majorBidi" w:hAnsiTheme="majorBidi" w:cstheme="majorBidi"/>
          <w:i/>
          <w:iCs/>
          <w:color w:val="000000"/>
          <w:sz w:val="20"/>
          <w:szCs w:val="20"/>
          <w:lang w:val="en-US"/>
        </w:rPr>
        <w:t>Encyclopaedism</w:t>
      </w:r>
      <w:proofErr w:type="spellEnd"/>
      <w:r w:rsidR="00DE3E35">
        <w:rPr>
          <w:rFonts w:asciiTheme="majorBidi" w:hAnsiTheme="majorBidi" w:cstheme="majorBidi"/>
          <w:color w:val="000000"/>
          <w:sz w:val="20"/>
          <w:szCs w:val="20"/>
          <w:lang w:val="en-US"/>
        </w:rPr>
        <w:t xml:space="preserve"> (</w:t>
      </w:r>
      <w:r w:rsidR="002F2135" w:rsidRPr="002F2135">
        <w:rPr>
          <w:rFonts w:asciiTheme="majorBidi" w:hAnsiTheme="majorBidi" w:cstheme="majorBidi"/>
          <w:color w:val="000000"/>
          <w:sz w:val="20"/>
          <w:szCs w:val="20"/>
          <w:lang w:val="en-US"/>
        </w:rPr>
        <w:t>Louvain-la-Neuve</w:t>
      </w:r>
      <w:r w:rsidR="007E3F6B">
        <w:rPr>
          <w:rFonts w:asciiTheme="majorBidi" w:hAnsiTheme="majorBidi" w:cstheme="majorBidi"/>
          <w:color w:val="000000"/>
          <w:sz w:val="20"/>
          <w:szCs w:val="20"/>
          <w:lang w:val="en-US"/>
        </w:rPr>
        <w:t xml:space="preserve">: </w:t>
      </w:r>
      <w:proofErr w:type="spellStart"/>
      <w:r w:rsidR="00AC776F">
        <w:rPr>
          <w:rFonts w:asciiTheme="majorBidi" w:hAnsiTheme="majorBidi" w:cstheme="majorBidi"/>
          <w:color w:val="000000"/>
          <w:sz w:val="20"/>
          <w:szCs w:val="20"/>
          <w:lang w:val="en-US"/>
        </w:rPr>
        <w:t>Institut</w:t>
      </w:r>
      <w:proofErr w:type="spellEnd"/>
      <w:r w:rsidR="00AC776F">
        <w:rPr>
          <w:rFonts w:asciiTheme="majorBidi" w:hAnsiTheme="majorBidi" w:cstheme="majorBidi"/>
          <w:color w:val="000000"/>
          <w:sz w:val="20"/>
          <w:szCs w:val="20"/>
          <w:lang w:val="en-US"/>
        </w:rPr>
        <w:t xml:space="preserve"> </w:t>
      </w:r>
      <w:proofErr w:type="spellStart"/>
      <w:r w:rsidR="00AC776F">
        <w:rPr>
          <w:rFonts w:asciiTheme="majorBidi" w:hAnsiTheme="majorBidi" w:cstheme="majorBidi"/>
          <w:color w:val="000000"/>
          <w:sz w:val="20"/>
          <w:szCs w:val="20"/>
          <w:lang w:val="en-US"/>
        </w:rPr>
        <w:t>d’études</w:t>
      </w:r>
      <w:proofErr w:type="spellEnd"/>
      <w:r w:rsidR="00AC776F">
        <w:rPr>
          <w:rFonts w:asciiTheme="majorBidi" w:hAnsiTheme="majorBidi" w:cstheme="majorBidi"/>
          <w:color w:val="000000"/>
          <w:sz w:val="20"/>
          <w:szCs w:val="20"/>
          <w:lang w:val="en-US"/>
        </w:rPr>
        <w:t xml:space="preserve"> </w:t>
      </w:r>
      <w:proofErr w:type="spellStart"/>
      <w:r w:rsidR="00AC776F">
        <w:rPr>
          <w:rFonts w:asciiTheme="majorBidi" w:hAnsiTheme="majorBidi" w:cstheme="majorBidi"/>
          <w:color w:val="000000"/>
          <w:sz w:val="20"/>
          <w:szCs w:val="20"/>
          <w:lang w:val="en-US"/>
        </w:rPr>
        <w:t>médiévales</w:t>
      </w:r>
      <w:proofErr w:type="spellEnd"/>
      <w:r w:rsidR="00B309A1">
        <w:rPr>
          <w:rFonts w:asciiTheme="majorBidi" w:hAnsiTheme="majorBidi" w:cstheme="majorBidi"/>
          <w:color w:val="000000"/>
          <w:sz w:val="20"/>
          <w:szCs w:val="20"/>
          <w:lang w:val="en-US"/>
        </w:rPr>
        <w:t>,</w:t>
      </w:r>
      <w:r w:rsidR="002F2135" w:rsidRPr="002F2135">
        <w:rPr>
          <w:rFonts w:asciiTheme="majorBidi" w:hAnsiTheme="majorBidi" w:cstheme="majorBidi"/>
          <w:color w:val="000000"/>
          <w:sz w:val="20"/>
          <w:szCs w:val="20"/>
          <w:lang w:val="en-US"/>
        </w:rPr>
        <w:t xml:space="preserve"> 2021</w:t>
      </w:r>
      <w:r w:rsidR="00B309A1">
        <w:rPr>
          <w:rFonts w:asciiTheme="majorBidi" w:hAnsiTheme="majorBidi" w:cstheme="majorBidi"/>
          <w:color w:val="000000"/>
          <w:sz w:val="20"/>
          <w:szCs w:val="20"/>
          <w:lang w:val="en-US"/>
        </w:rPr>
        <w:t>)</w:t>
      </w:r>
      <w:r w:rsidR="002F2135" w:rsidRPr="002F2135">
        <w:rPr>
          <w:rFonts w:asciiTheme="majorBidi" w:hAnsiTheme="majorBidi" w:cstheme="majorBidi"/>
          <w:color w:val="000000"/>
          <w:sz w:val="20"/>
          <w:szCs w:val="20"/>
          <w:lang w:val="en-US"/>
        </w:rPr>
        <w:t xml:space="preserve">, </w:t>
      </w:r>
      <w:r w:rsidR="00B309A1">
        <w:rPr>
          <w:rFonts w:asciiTheme="majorBidi" w:hAnsiTheme="majorBidi" w:cstheme="majorBidi"/>
          <w:color w:val="000000"/>
          <w:sz w:val="20"/>
          <w:szCs w:val="20"/>
          <w:lang w:val="en-US"/>
        </w:rPr>
        <w:t xml:space="preserve">pp. </w:t>
      </w:r>
      <w:r w:rsidR="002F2135" w:rsidRPr="002F2135">
        <w:rPr>
          <w:rFonts w:asciiTheme="majorBidi" w:hAnsiTheme="majorBidi" w:cstheme="majorBidi"/>
          <w:color w:val="000000"/>
          <w:sz w:val="20"/>
          <w:szCs w:val="20"/>
          <w:lang w:val="en-US"/>
        </w:rPr>
        <w:t xml:space="preserve">67-82, here at </w:t>
      </w:r>
      <w:r w:rsidR="00B309A1">
        <w:rPr>
          <w:rFonts w:asciiTheme="majorBidi" w:hAnsiTheme="majorBidi" w:cstheme="majorBidi"/>
          <w:color w:val="000000"/>
          <w:sz w:val="20"/>
          <w:szCs w:val="20"/>
          <w:lang w:val="en-US"/>
        </w:rPr>
        <w:t xml:space="preserve">pp. </w:t>
      </w:r>
      <w:r w:rsidR="002F2135" w:rsidRPr="002F2135">
        <w:rPr>
          <w:rFonts w:asciiTheme="majorBidi" w:hAnsiTheme="majorBidi" w:cstheme="majorBidi"/>
          <w:color w:val="000000"/>
          <w:sz w:val="20"/>
          <w:szCs w:val="20"/>
          <w:lang w:val="en-US"/>
        </w:rPr>
        <w:t xml:space="preserve">80-2; </w:t>
      </w:r>
      <w:r w:rsidR="002F2135">
        <w:rPr>
          <w:rFonts w:asciiTheme="majorBidi" w:hAnsiTheme="majorBidi" w:cstheme="majorBidi"/>
          <w:color w:val="000000"/>
          <w:sz w:val="20"/>
          <w:szCs w:val="20"/>
          <w:lang w:val="en-US"/>
        </w:rPr>
        <w:t xml:space="preserve">G. de Callataÿ, </w:t>
      </w:r>
      <w:r w:rsidR="002F2135" w:rsidRPr="002F662D">
        <w:rPr>
          <w:rFonts w:asciiTheme="majorBidi" w:hAnsiTheme="majorBidi" w:cstheme="majorBidi"/>
          <w:sz w:val="20"/>
          <w:szCs w:val="20"/>
          <w:lang w:val="en-US"/>
        </w:rPr>
        <w:t xml:space="preserve">‘The </w:t>
      </w:r>
      <w:proofErr w:type="spellStart"/>
      <w:r w:rsidR="002F2135" w:rsidRPr="002F662D">
        <w:rPr>
          <w:rFonts w:asciiTheme="majorBidi" w:hAnsiTheme="majorBidi" w:cstheme="majorBidi"/>
          <w:sz w:val="20"/>
          <w:szCs w:val="20"/>
          <w:lang w:val="en-US"/>
        </w:rPr>
        <w:t>Ikhwān</w:t>
      </w:r>
      <w:proofErr w:type="spellEnd"/>
      <w:r w:rsidR="002F2135" w:rsidRPr="002F662D">
        <w:rPr>
          <w:rFonts w:asciiTheme="majorBidi" w:hAnsiTheme="majorBidi" w:cstheme="majorBidi"/>
          <w:sz w:val="20"/>
          <w:szCs w:val="20"/>
          <w:lang w:val="en-US"/>
        </w:rPr>
        <w:t xml:space="preserve"> al-</w:t>
      </w:r>
      <w:proofErr w:type="spellStart"/>
      <w:r w:rsidR="002F2135" w:rsidRPr="002F662D">
        <w:rPr>
          <w:rFonts w:asciiTheme="majorBidi" w:hAnsiTheme="majorBidi" w:cstheme="majorBidi"/>
          <w:sz w:val="20"/>
          <w:szCs w:val="20"/>
          <w:lang w:val="en-US"/>
        </w:rPr>
        <w:t>Ṣafā</w:t>
      </w:r>
      <w:proofErr w:type="spellEnd"/>
      <w:r w:rsidR="002F2135" w:rsidRPr="002F662D">
        <w:rPr>
          <w:rFonts w:asciiTheme="majorBidi" w:hAnsiTheme="majorBidi" w:cstheme="majorBidi"/>
          <w:sz w:val="20"/>
          <w:szCs w:val="20"/>
          <w:lang w:val="en-US"/>
        </w:rPr>
        <w:t xml:space="preserve">’ on the </w:t>
      </w:r>
      <w:proofErr w:type="spellStart"/>
      <w:r w:rsidR="002F2135" w:rsidRPr="002F662D">
        <w:rPr>
          <w:rFonts w:asciiTheme="majorBidi" w:hAnsiTheme="majorBidi" w:cstheme="majorBidi"/>
          <w:i/>
          <w:iCs/>
          <w:sz w:val="20"/>
          <w:szCs w:val="20"/>
          <w:lang w:val="en-US"/>
        </w:rPr>
        <w:t>Ṣūrat</w:t>
      </w:r>
      <w:proofErr w:type="spellEnd"/>
      <w:r w:rsidR="002F2135" w:rsidRPr="002F662D">
        <w:rPr>
          <w:rFonts w:asciiTheme="majorBidi" w:hAnsiTheme="majorBidi" w:cstheme="majorBidi"/>
          <w:i/>
          <w:iCs/>
          <w:sz w:val="20"/>
          <w:szCs w:val="20"/>
          <w:lang w:val="en-US"/>
        </w:rPr>
        <w:t xml:space="preserve"> al-</w:t>
      </w:r>
      <w:proofErr w:type="spellStart"/>
      <w:r w:rsidR="002F2135" w:rsidRPr="002F662D">
        <w:rPr>
          <w:rFonts w:asciiTheme="majorBidi" w:hAnsiTheme="majorBidi" w:cstheme="majorBidi"/>
          <w:i/>
          <w:iCs/>
          <w:sz w:val="20"/>
          <w:szCs w:val="20"/>
          <w:lang w:val="en-US"/>
        </w:rPr>
        <w:t>Arḍ</w:t>
      </w:r>
      <w:proofErr w:type="spellEnd"/>
      <w:r w:rsidR="002F2135" w:rsidRPr="002F662D">
        <w:rPr>
          <w:rFonts w:asciiTheme="majorBidi" w:hAnsiTheme="majorBidi" w:cstheme="majorBidi"/>
          <w:sz w:val="20"/>
          <w:szCs w:val="20"/>
          <w:lang w:val="en-US"/>
        </w:rPr>
        <w:t xml:space="preserve">: a Geography in Motion’, </w:t>
      </w:r>
      <w:r w:rsidR="00B309A1">
        <w:rPr>
          <w:rFonts w:asciiTheme="majorBidi" w:hAnsiTheme="majorBidi" w:cstheme="majorBidi"/>
          <w:sz w:val="20"/>
          <w:szCs w:val="20"/>
          <w:lang w:val="en-US"/>
        </w:rPr>
        <w:t xml:space="preserve">in </w:t>
      </w:r>
      <w:r w:rsidR="002F2135" w:rsidRPr="002F662D">
        <w:rPr>
          <w:rFonts w:asciiTheme="majorBidi" w:hAnsiTheme="majorBidi" w:cstheme="majorBidi"/>
          <w:sz w:val="20"/>
          <w:szCs w:val="20"/>
          <w:lang w:val="en-US"/>
        </w:rPr>
        <w:t>D. Hasse</w:t>
      </w:r>
      <w:r w:rsidR="002F2135" w:rsidRPr="0074174E">
        <w:rPr>
          <w:rFonts w:asciiTheme="majorBidi" w:hAnsiTheme="majorBidi" w:cstheme="majorBidi"/>
          <w:sz w:val="20"/>
          <w:szCs w:val="20"/>
          <w:lang w:val="en-US"/>
        </w:rPr>
        <w:t xml:space="preserve"> – A. Giletti (ed</w:t>
      </w:r>
      <w:r w:rsidR="00B309A1">
        <w:rPr>
          <w:rFonts w:asciiTheme="majorBidi" w:hAnsiTheme="majorBidi" w:cstheme="majorBidi"/>
          <w:sz w:val="20"/>
          <w:szCs w:val="20"/>
          <w:lang w:val="en-US"/>
        </w:rPr>
        <w:t>s</w:t>
      </w:r>
      <w:r w:rsidR="002F2135" w:rsidRPr="0074174E">
        <w:rPr>
          <w:rFonts w:asciiTheme="majorBidi" w:hAnsiTheme="majorBidi" w:cstheme="majorBidi"/>
          <w:sz w:val="20"/>
          <w:szCs w:val="20"/>
          <w:lang w:val="en-US"/>
        </w:rPr>
        <w:t>), M</w:t>
      </w:r>
      <w:r w:rsidR="002F2135" w:rsidRPr="0074174E">
        <w:rPr>
          <w:rFonts w:asciiTheme="majorBidi" w:hAnsiTheme="majorBidi" w:cstheme="majorBidi"/>
          <w:i/>
          <w:iCs/>
          <w:color w:val="000000"/>
          <w:sz w:val="20"/>
          <w:szCs w:val="20"/>
          <w:lang w:val="en-US"/>
        </w:rPr>
        <w:t xml:space="preserve">astering Nature: Heritage and Transfer of Medieval Arabic Science.  Studies in </w:t>
      </w:r>
      <w:proofErr w:type="spellStart"/>
      <w:r w:rsidR="002F2135" w:rsidRPr="0074174E">
        <w:rPr>
          <w:rFonts w:asciiTheme="majorBidi" w:hAnsiTheme="majorBidi" w:cstheme="majorBidi"/>
          <w:i/>
          <w:iCs/>
          <w:color w:val="000000"/>
          <w:sz w:val="20"/>
          <w:szCs w:val="20"/>
          <w:lang w:val="en-US"/>
        </w:rPr>
        <w:t>Honour</w:t>
      </w:r>
      <w:proofErr w:type="spellEnd"/>
      <w:r w:rsidR="002F2135" w:rsidRPr="0074174E">
        <w:rPr>
          <w:rFonts w:asciiTheme="majorBidi" w:hAnsiTheme="majorBidi" w:cstheme="majorBidi"/>
          <w:i/>
          <w:iCs/>
          <w:color w:val="000000"/>
          <w:sz w:val="20"/>
          <w:szCs w:val="20"/>
          <w:lang w:val="en-US"/>
        </w:rPr>
        <w:t xml:space="preserve"> of Charles Burnett </w:t>
      </w:r>
      <w:r w:rsidR="00607EF5">
        <w:rPr>
          <w:rFonts w:asciiTheme="majorBidi" w:hAnsiTheme="majorBidi" w:cstheme="majorBidi"/>
          <w:i/>
          <w:iCs/>
          <w:color w:val="000000"/>
          <w:sz w:val="20"/>
          <w:szCs w:val="20"/>
          <w:lang w:val="en-US"/>
        </w:rPr>
        <w:t>-</w:t>
      </w:r>
      <w:r w:rsidR="00B309A1">
        <w:rPr>
          <w:rFonts w:asciiTheme="majorBidi" w:hAnsiTheme="majorBidi" w:cstheme="majorBidi"/>
          <w:color w:val="000000"/>
          <w:sz w:val="20"/>
          <w:szCs w:val="20"/>
          <w:lang w:val="en-US"/>
        </w:rPr>
        <w:t>(T</w:t>
      </w:r>
      <w:r w:rsidR="002F2135" w:rsidRPr="0074174E">
        <w:rPr>
          <w:rFonts w:asciiTheme="majorBidi" w:hAnsiTheme="majorBidi" w:cstheme="majorBidi"/>
          <w:color w:val="000000"/>
          <w:sz w:val="20"/>
          <w:szCs w:val="20"/>
          <w:lang w:val="en-US"/>
        </w:rPr>
        <w:t>urnhout</w:t>
      </w:r>
      <w:r w:rsidR="00B309A1">
        <w:rPr>
          <w:rFonts w:asciiTheme="majorBidi" w:hAnsiTheme="majorBidi" w:cstheme="majorBidi"/>
          <w:color w:val="000000"/>
          <w:sz w:val="20"/>
          <w:szCs w:val="20"/>
          <w:lang w:val="en-US"/>
        </w:rPr>
        <w:t xml:space="preserve">: </w:t>
      </w:r>
      <w:proofErr w:type="spellStart"/>
      <w:r w:rsidR="00B309A1">
        <w:rPr>
          <w:rFonts w:asciiTheme="majorBidi" w:hAnsiTheme="majorBidi" w:cstheme="majorBidi"/>
          <w:color w:val="000000"/>
          <w:sz w:val="20"/>
          <w:szCs w:val="20"/>
          <w:lang w:val="en-US"/>
        </w:rPr>
        <w:t>Brepols</w:t>
      </w:r>
      <w:proofErr w:type="spellEnd"/>
      <w:r w:rsidR="002F2135">
        <w:rPr>
          <w:rFonts w:asciiTheme="majorBidi" w:hAnsiTheme="majorBidi" w:cstheme="majorBidi"/>
          <w:color w:val="000000"/>
          <w:sz w:val="20"/>
          <w:szCs w:val="20"/>
          <w:lang w:val="en-US"/>
        </w:rPr>
        <w:t>, 2023</w:t>
      </w:r>
      <w:r w:rsidR="00B309A1">
        <w:rPr>
          <w:rFonts w:asciiTheme="majorBidi" w:hAnsiTheme="majorBidi" w:cstheme="majorBidi"/>
          <w:color w:val="000000"/>
          <w:sz w:val="20"/>
          <w:szCs w:val="20"/>
          <w:lang w:val="en-US"/>
        </w:rPr>
        <w:t>)</w:t>
      </w:r>
      <w:r w:rsidR="00CF5E28">
        <w:rPr>
          <w:rFonts w:asciiTheme="majorBidi" w:hAnsiTheme="majorBidi" w:cstheme="majorBidi"/>
          <w:color w:val="000000"/>
          <w:sz w:val="20"/>
          <w:szCs w:val="20"/>
          <w:lang w:val="en-US"/>
        </w:rPr>
        <w:t xml:space="preserve">, pp. </w:t>
      </w:r>
      <w:r w:rsidR="00607EF5">
        <w:rPr>
          <w:rFonts w:asciiTheme="majorBidi" w:hAnsiTheme="majorBidi" w:cstheme="majorBidi"/>
          <w:color w:val="000000"/>
          <w:sz w:val="20"/>
          <w:szCs w:val="20"/>
          <w:lang w:val="en-US"/>
        </w:rPr>
        <w:t>57-81</w:t>
      </w:r>
      <w:r w:rsidR="002F2135" w:rsidRPr="0074174E">
        <w:rPr>
          <w:rFonts w:asciiTheme="majorBidi" w:hAnsiTheme="majorBidi" w:cstheme="majorBidi"/>
          <w:color w:val="000000"/>
          <w:sz w:val="20"/>
          <w:szCs w:val="20"/>
          <w:lang w:val="en-US"/>
        </w:rPr>
        <w:t>.</w:t>
      </w:r>
    </w:p>
  </w:footnote>
  <w:footnote w:id="64">
    <w:p w14:paraId="6518FDA4" w14:textId="50C7ED58" w:rsidR="0066530F" w:rsidRPr="00C12A26" w:rsidRDefault="0066530F" w:rsidP="00556BCA">
      <w:pPr>
        <w:pStyle w:val="Notedebasdepage"/>
        <w:jc w:val="both"/>
        <w:rPr>
          <w:rFonts w:asciiTheme="majorBidi" w:hAnsiTheme="majorBidi" w:cstheme="majorBidi"/>
          <w:lang w:val="en-US"/>
        </w:rPr>
      </w:pPr>
      <w:r w:rsidRPr="00C12A26">
        <w:rPr>
          <w:rStyle w:val="Appelnotedebasdep"/>
          <w:rFonts w:asciiTheme="majorBidi" w:hAnsiTheme="majorBidi" w:cstheme="majorBidi"/>
        </w:rPr>
        <w:footnoteRef/>
      </w:r>
      <w:r w:rsidRPr="00C12A26">
        <w:rPr>
          <w:rFonts w:asciiTheme="majorBidi" w:hAnsiTheme="majorBidi" w:cstheme="majorBidi"/>
        </w:rPr>
        <w:t xml:space="preserve"> </w:t>
      </w:r>
      <w:r w:rsidRPr="00C12A26">
        <w:rPr>
          <w:rFonts w:asciiTheme="majorBidi" w:hAnsiTheme="majorBidi" w:cstheme="majorBidi"/>
          <w:lang w:val="en-US"/>
        </w:rPr>
        <w:t xml:space="preserve">Sharf, </w:t>
      </w:r>
      <w:r w:rsidRPr="00C12A26">
        <w:rPr>
          <w:rFonts w:asciiTheme="majorBidi" w:hAnsiTheme="majorBidi" w:cstheme="majorBidi"/>
          <w:i/>
          <w:iCs/>
          <w:lang w:val="en-US"/>
        </w:rPr>
        <w:t>The Universe</w:t>
      </w:r>
      <w:r w:rsidRPr="00C12A26">
        <w:rPr>
          <w:rFonts w:asciiTheme="majorBidi" w:hAnsiTheme="majorBidi" w:cstheme="majorBidi"/>
          <w:lang w:val="en-US"/>
        </w:rPr>
        <w:t xml:space="preserve">, </w:t>
      </w:r>
      <w:r w:rsidR="00527BEA">
        <w:rPr>
          <w:rFonts w:asciiTheme="majorBidi" w:hAnsiTheme="majorBidi" w:cstheme="majorBidi"/>
          <w:lang w:val="en-US"/>
        </w:rPr>
        <w:t xml:space="preserve">p. </w:t>
      </w:r>
      <w:r w:rsidRPr="00C12A26">
        <w:rPr>
          <w:rFonts w:asciiTheme="majorBidi" w:hAnsiTheme="majorBidi" w:cstheme="majorBidi"/>
          <w:lang w:val="en-US"/>
        </w:rPr>
        <w:t>52.</w:t>
      </w:r>
    </w:p>
  </w:footnote>
  <w:footnote w:id="65">
    <w:p w14:paraId="6D6B2FEA" w14:textId="1718E21E" w:rsidR="00C03D46" w:rsidRPr="00C03D46" w:rsidRDefault="00C03D46" w:rsidP="00556BCA">
      <w:pPr>
        <w:pStyle w:val="Notedebasdepage"/>
        <w:jc w:val="both"/>
        <w:rPr>
          <w:rFonts w:asciiTheme="majorBidi" w:hAnsiTheme="majorBidi" w:cstheme="majorBidi"/>
          <w:lang w:val="en-US"/>
        </w:rPr>
      </w:pPr>
      <w:r w:rsidRPr="00C03D46">
        <w:rPr>
          <w:rStyle w:val="Appelnotedebasdep"/>
          <w:rFonts w:asciiTheme="majorBidi" w:hAnsiTheme="majorBidi" w:cstheme="majorBidi"/>
        </w:rPr>
        <w:footnoteRef/>
      </w:r>
      <w:r w:rsidRPr="00C03D46">
        <w:rPr>
          <w:rFonts w:asciiTheme="majorBidi" w:hAnsiTheme="majorBidi" w:cstheme="majorBidi"/>
        </w:rPr>
        <w:t xml:space="preserve"> Sharf, </w:t>
      </w:r>
      <w:r w:rsidRPr="00C03D46">
        <w:rPr>
          <w:rFonts w:asciiTheme="majorBidi" w:hAnsiTheme="majorBidi" w:cstheme="majorBidi"/>
          <w:i/>
          <w:iCs/>
        </w:rPr>
        <w:t>The Universe</w:t>
      </w:r>
      <w:r w:rsidRPr="00C03D46">
        <w:rPr>
          <w:rFonts w:asciiTheme="majorBidi" w:hAnsiTheme="majorBidi" w:cstheme="majorBidi"/>
        </w:rPr>
        <w:t>, 72</w:t>
      </w:r>
      <w:r w:rsidRPr="00C03D46">
        <w:rPr>
          <w:rFonts w:asciiTheme="majorBidi" w:hAnsiTheme="majorBidi" w:cstheme="majorBidi"/>
          <w:lang w:val="en-US"/>
        </w:rPr>
        <w:t>.</w:t>
      </w:r>
    </w:p>
  </w:footnote>
  <w:footnote w:id="66">
    <w:p w14:paraId="3FA53AE4" w14:textId="6B664D60" w:rsidR="0044557E" w:rsidRPr="00F37D8C" w:rsidRDefault="0044557E" w:rsidP="00556BCA">
      <w:pPr>
        <w:spacing w:after="0" w:line="240" w:lineRule="auto"/>
        <w:jc w:val="both"/>
        <w:rPr>
          <w:rFonts w:asciiTheme="majorBidi" w:hAnsiTheme="majorBidi" w:cstheme="majorBidi"/>
          <w:sz w:val="20"/>
          <w:szCs w:val="20"/>
          <w:lang w:val="en-US"/>
        </w:rPr>
      </w:pPr>
      <w:r w:rsidRPr="00F37D8C">
        <w:rPr>
          <w:rStyle w:val="Appelnotedebasdep"/>
          <w:rFonts w:asciiTheme="majorBidi" w:hAnsiTheme="majorBidi" w:cstheme="majorBidi"/>
          <w:sz w:val="20"/>
          <w:szCs w:val="20"/>
        </w:rPr>
        <w:footnoteRef/>
      </w:r>
      <w:r w:rsidRPr="00F37D8C">
        <w:rPr>
          <w:rFonts w:asciiTheme="majorBidi" w:hAnsiTheme="majorBidi" w:cstheme="majorBidi"/>
          <w:sz w:val="20"/>
          <w:szCs w:val="20"/>
        </w:rPr>
        <w:t xml:space="preserve"> </w:t>
      </w:r>
      <w:r w:rsidRPr="00F37D8C">
        <w:rPr>
          <w:rFonts w:asciiTheme="majorBidi" w:hAnsiTheme="majorBidi" w:cstheme="majorBidi"/>
          <w:sz w:val="20"/>
          <w:szCs w:val="20"/>
          <w:lang w:val="en-US"/>
        </w:rPr>
        <w:t xml:space="preserve">Epistle 26, ed. </w:t>
      </w:r>
      <w:r w:rsidRPr="002C5465">
        <w:rPr>
          <w:rFonts w:asciiTheme="majorBidi" w:hAnsiTheme="majorBidi" w:cstheme="majorBidi"/>
          <w:sz w:val="20"/>
          <w:szCs w:val="20"/>
          <w:lang w:val="fr-BE"/>
        </w:rPr>
        <w:t>Beirut,</w:t>
      </w:r>
      <w:r w:rsidR="00D07E36" w:rsidRPr="002C5465">
        <w:rPr>
          <w:rFonts w:asciiTheme="majorBidi" w:hAnsiTheme="majorBidi" w:cstheme="majorBidi"/>
          <w:sz w:val="20"/>
          <w:szCs w:val="20"/>
          <w:lang w:val="fr-BE"/>
        </w:rPr>
        <w:t xml:space="preserve"> p. </w:t>
      </w:r>
      <w:r w:rsidRPr="002C5465">
        <w:rPr>
          <w:rFonts w:asciiTheme="majorBidi" w:hAnsiTheme="majorBidi" w:cstheme="majorBidi"/>
          <w:sz w:val="20"/>
          <w:szCs w:val="20"/>
          <w:lang w:val="fr-BE"/>
        </w:rPr>
        <w:t xml:space="preserve"> </w:t>
      </w:r>
      <w:r w:rsidRPr="00F37D8C">
        <w:rPr>
          <w:rFonts w:asciiTheme="majorBidi" w:hAnsiTheme="majorBidi" w:cstheme="majorBidi"/>
          <w:sz w:val="20"/>
          <w:szCs w:val="20"/>
          <w:lang w:val="fr-BE"/>
        </w:rPr>
        <w:t>462</w:t>
      </w:r>
      <w:r w:rsidR="0035152A" w:rsidRPr="00F37D8C">
        <w:rPr>
          <w:rFonts w:asciiTheme="majorBidi" w:hAnsiTheme="majorBidi" w:cstheme="majorBidi"/>
          <w:sz w:val="20"/>
          <w:szCs w:val="20"/>
          <w:lang w:val="fr-BE"/>
        </w:rPr>
        <w:t xml:space="preserve">. </w:t>
      </w:r>
      <w:r w:rsidR="00472875" w:rsidRPr="00F37D8C">
        <w:rPr>
          <w:rFonts w:asciiTheme="majorBidi" w:hAnsiTheme="majorBidi" w:cstheme="majorBidi"/>
          <w:sz w:val="20"/>
          <w:szCs w:val="20"/>
          <w:lang w:val="fr-BE"/>
        </w:rPr>
        <w:t xml:space="preserve">This passage </w:t>
      </w:r>
      <w:proofErr w:type="spellStart"/>
      <w:r w:rsidR="00472875" w:rsidRPr="00F37D8C">
        <w:rPr>
          <w:rFonts w:asciiTheme="majorBidi" w:hAnsiTheme="majorBidi" w:cstheme="majorBidi"/>
          <w:sz w:val="20"/>
          <w:szCs w:val="20"/>
          <w:lang w:val="fr-BE"/>
        </w:rPr>
        <w:t>is</w:t>
      </w:r>
      <w:proofErr w:type="spellEnd"/>
      <w:r w:rsidR="00472875" w:rsidRPr="00F37D8C">
        <w:rPr>
          <w:rFonts w:asciiTheme="majorBidi" w:hAnsiTheme="majorBidi" w:cstheme="majorBidi"/>
          <w:sz w:val="20"/>
          <w:szCs w:val="20"/>
          <w:lang w:val="fr-BE"/>
        </w:rPr>
        <w:t xml:space="preserve"> </w:t>
      </w:r>
      <w:proofErr w:type="spellStart"/>
      <w:r w:rsidR="00472875" w:rsidRPr="00F37D8C">
        <w:rPr>
          <w:rFonts w:asciiTheme="majorBidi" w:hAnsiTheme="majorBidi" w:cstheme="majorBidi"/>
          <w:sz w:val="20"/>
          <w:szCs w:val="20"/>
          <w:lang w:val="fr-BE"/>
        </w:rPr>
        <w:t>discussed</w:t>
      </w:r>
      <w:proofErr w:type="spellEnd"/>
      <w:r w:rsidR="00472875" w:rsidRPr="00F37D8C">
        <w:rPr>
          <w:rFonts w:asciiTheme="majorBidi" w:hAnsiTheme="majorBidi" w:cstheme="majorBidi"/>
          <w:sz w:val="20"/>
          <w:szCs w:val="20"/>
          <w:lang w:val="fr-BE"/>
        </w:rPr>
        <w:t xml:space="preserve"> in </w:t>
      </w:r>
      <w:r w:rsidR="001B59B6" w:rsidRPr="00F37D8C">
        <w:rPr>
          <w:rFonts w:asciiTheme="majorBidi" w:hAnsiTheme="majorBidi" w:cstheme="majorBidi"/>
          <w:sz w:val="20"/>
          <w:szCs w:val="20"/>
          <w:lang w:val="fr-BE"/>
        </w:rPr>
        <w:t xml:space="preserve">G. de Callataÿ, </w:t>
      </w:r>
      <w:r w:rsidR="0035152A" w:rsidRPr="00F37D8C">
        <w:rPr>
          <w:rFonts w:asciiTheme="majorBidi" w:hAnsiTheme="majorBidi" w:cstheme="majorBidi"/>
          <w:sz w:val="20"/>
          <w:szCs w:val="20"/>
          <w:lang w:val="fr-BE"/>
        </w:rPr>
        <w:t>‘</w:t>
      </w:r>
      <w:r w:rsidR="001B59B6" w:rsidRPr="00F37D8C">
        <w:rPr>
          <w:rFonts w:asciiTheme="majorBidi" w:hAnsiTheme="majorBidi" w:cstheme="majorBidi"/>
          <w:sz w:val="20"/>
          <w:szCs w:val="20"/>
          <w:lang w:val="fr-BE"/>
        </w:rPr>
        <w:t>Miroirs et jeux de lumière dans l’encyclopédie des Frères de la Pureté</w:t>
      </w:r>
      <w:r w:rsidR="0035152A" w:rsidRPr="00F37D8C">
        <w:rPr>
          <w:rFonts w:asciiTheme="majorBidi" w:hAnsiTheme="majorBidi" w:cstheme="majorBidi"/>
          <w:sz w:val="20"/>
          <w:szCs w:val="20"/>
          <w:lang w:val="fr-BE"/>
        </w:rPr>
        <w:t>’</w:t>
      </w:r>
      <w:r w:rsidR="001B59B6" w:rsidRPr="00F37D8C">
        <w:rPr>
          <w:rFonts w:asciiTheme="majorBidi" w:hAnsiTheme="majorBidi" w:cstheme="majorBidi"/>
          <w:sz w:val="20"/>
          <w:szCs w:val="20"/>
          <w:lang w:val="fr-BE"/>
        </w:rPr>
        <w:t>, in D. De Smet – G. de Callataÿ – M. Sebti (</w:t>
      </w:r>
      <w:proofErr w:type="spellStart"/>
      <w:r w:rsidR="001B59B6" w:rsidRPr="00F37D8C">
        <w:rPr>
          <w:rFonts w:asciiTheme="majorBidi" w:hAnsiTheme="majorBidi" w:cstheme="majorBidi"/>
          <w:sz w:val="20"/>
          <w:szCs w:val="20"/>
          <w:lang w:val="fr-BE"/>
        </w:rPr>
        <w:t>ed</w:t>
      </w:r>
      <w:r w:rsidR="0035152A" w:rsidRPr="00F37D8C">
        <w:rPr>
          <w:rFonts w:asciiTheme="majorBidi" w:hAnsiTheme="majorBidi" w:cstheme="majorBidi"/>
          <w:sz w:val="20"/>
          <w:szCs w:val="20"/>
          <w:lang w:val="fr-BE"/>
        </w:rPr>
        <w:t>s</w:t>
      </w:r>
      <w:proofErr w:type="spellEnd"/>
      <w:r w:rsidR="001B59B6" w:rsidRPr="00F37D8C">
        <w:rPr>
          <w:rFonts w:asciiTheme="majorBidi" w:hAnsiTheme="majorBidi" w:cstheme="majorBidi"/>
          <w:sz w:val="20"/>
          <w:szCs w:val="20"/>
          <w:lang w:val="fr-BE"/>
        </w:rPr>
        <w:t xml:space="preserve">), </w:t>
      </w:r>
      <w:r w:rsidR="001B59B6" w:rsidRPr="00F37D8C">
        <w:rPr>
          <w:rFonts w:asciiTheme="majorBidi" w:hAnsiTheme="majorBidi" w:cstheme="majorBidi"/>
          <w:i/>
          <w:iCs/>
          <w:sz w:val="20"/>
          <w:szCs w:val="20"/>
          <w:lang w:val="fr-BE"/>
        </w:rPr>
        <w:t xml:space="preserve">Miroir et </w:t>
      </w:r>
      <w:proofErr w:type="gramStart"/>
      <w:r w:rsidR="001B59B6" w:rsidRPr="00F37D8C">
        <w:rPr>
          <w:rFonts w:asciiTheme="majorBidi" w:hAnsiTheme="majorBidi" w:cstheme="majorBidi"/>
          <w:i/>
          <w:iCs/>
          <w:sz w:val="20"/>
          <w:szCs w:val="20"/>
          <w:lang w:val="fr-BE"/>
        </w:rPr>
        <w:t>Savoir:</w:t>
      </w:r>
      <w:proofErr w:type="gramEnd"/>
      <w:r w:rsidR="001B59B6" w:rsidRPr="00F37D8C">
        <w:rPr>
          <w:rFonts w:asciiTheme="majorBidi" w:hAnsiTheme="majorBidi" w:cstheme="majorBidi"/>
          <w:i/>
          <w:iCs/>
          <w:sz w:val="20"/>
          <w:szCs w:val="20"/>
          <w:lang w:val="fr-BE"/>
        </w:rPr>
        <w:t xml:space="preserve"> la transmission d'un thème platonicien, des Alexandrins à la philosophie arabo-musulmane</w:t>
      </w:r>
      <w:r w:rsidR="0035152A" w:rsidRPr="00F37D8C">
        <w:rPr>
          <w:rFonts w:asciiTheme="majorBidi" w:hAnsiTheme="majorBidi" w:cstheme="majorBidi"/>
          <w:sz w:val="20"/>
          <w:szCs w:val="20"/>
          <w:lang w:val="fr-BE"/>
        </w:rPr>
        <w:t xml:space="preserve"> (</w:t>
      </w:r>
      <w:r w:rsidR="001B59B6" w:rsidRPr="00F37D8C">
        <w:rPr>
          <w:rFonts w:asciiTheme="majorBidi" w:hAnsiTheme="majorBidi" w:cstheme="majorBidi"/>
          <w:sz w:val="20"/>
          <w:szCs w:val="20"/>
          <w:lang w:val="fr-BE"/>
        </w:rPr>
        <w:t>Leuven</w:t>
      </w:r>
      <w:r w:rsidR="0035152A" w:rsidRPr="00F37D8C">
        <w:rPr>
          <w:rFonts w:asciiTheme="majorBidi" w:hAnsiTheme="majorBidi" w:cstheme="majorBidi"/>
          <w:sz w:val="20"/>
          <w:szCs w:val="20"/>
          <w:lang w:val="fr-BE"/>
        </w:rPr>
        <w:t> : Peeters</w:t>
      </w:r>
      <w:r w:rsidR="001B59B6" w:rsidRPr="00F37D8C">
        <w:rPr>
          <w:rFonts w:asciiTheme="majorBidi" w:hAnsiTheme="majorBidi" w:cstheme="majorBidi"/>
          <w:sz w:val="20"/>
          <w:szCs w:val="20"/>
          <w:lang w:val="fr-BE"/>
        </w:rPr>
        <w:t>, 2006</w:t>
      </w:r>
      <w:r w:rsidR="0035152A" w:rsidRPr="00F37D8C">
        <w:rPr>
          <w:rFonts w:asciiTheme="majorBidi" w:hAnsiTheme="majorBidi" w:cstheme="majorBidi"/>
          <w:sz w:val="20"/>
          <w:szCs w:val="20"/>
          <w:lang w:val="fr-BE"/>
        </w:rPr>
        <w:t>)</w:t>
      </w:r>
      <w:r w:rsidR="001B59B6" w:rsidRPr="00F37D8C">
        <w:rPr>
          <w:rFonts w:asciiTheme="majorBidi" w:hAnsiTheme="majorBidi" w:cstheme="majorBidi"/>
          <w:sz w:val="20"/>
          <w:szCs w:val="20"/>
          <w:lang w:val="fr-BE"/>
        </w:rPr>
        <w:t xml:space="preserve">, </w:t>
      </w:r>
      <w:r w:rsidR="0035152A" w:rsidRPr="00F37D8C">
        <w:rPr>
          <w:rFonts w:asciiTheme="majorBidi" w:hAnsiTheme="majorBidi" w:cstheme="majorBidi"/>
          <w:sz w:val="20"/>
          <w:szCs w:val="20"/>
          <w:lang w:val="fr-BE"/>
        </w:rPr>
        <w:t xml:space="preserve">pp. </w:t>
      </w:r>
      <w:r w:rsidR="001B59B6" w:rsidRPr="00F37D8C">
        <w:rPr>
          <w:rFonts w:asciiTheme="majorBidi" w:hAnsiTheme="majorBidi" w:cstheme="majorBidi"/>
          <w:sz w:val="20"/>
          <w:szCs w:val="20"/>
          <w:lang w:val="fr-BE"/>
        </w:rPr>
        <w:t>189-201.</w:t>
      </w:r>
      <w:r w:rsidR="00422C3A" w:rsidRPr="00F37D8C">
        <w:rPr>
          <w:rFonts w:asciiTheme="majorBidi" w:hAnsiTheme="majorBidi" w:cstheme="majorBidi"/>
          <w:sz w:val="20"/>
          <w:szCs w:val="20"/>
          <w:lang w:val="fr-BE"/>
        </w:rPr>
        <w:t xml:space="preserve"> </w:t>
      </w:r>
      <w:r w:rsidR="00422C3A" w:rsidRPr="00F37D8C">
        <w:rPr>
          <w:rFonts w:asciiTheme="majorBidi" w:hAnsiTheme="majorBidi" w:cstheme="majorBidi"/>
          <w:sz w:val="20"/>
          <w:szCs w:val="20"/>
          <w:lang w:val="en-US"/>
        </w:rPr>
        <w:t xml:space="preserve">On </w:t>
      </w:r>
      <w:r w:rsidR="00617D9E" w:rsidRPr="00F37D8C">
        <w:rPr>
          <w:rFonts w:asciiTheme="majorBidi" w:hAnsiTheme="majorBidi" w:cstheme="majorBidi"/>
          <w:sz w:val="20"/>
          <w:szCs w:val="20"/>
          <w:lang w:val="en-US"/>
        </w:rPr>
        <w:t xml:space="preserve">the reception of </w:t>
      </w:r>
      <w:r w:rsidR="00422C3A" w:rsidRPr="00F37D8C">
        <w:rPr>
          <w:rFonts w:asciiTheme="majorBidi" w:hAnsiTheme="majorBidi" w:cstheme="majorBidi"/>
          <w:sz w:val="20"/>
          <w:szCs w:val="20"/>
          <w:lang w:val="en-US"/>
        </w:rPr>
        <w:t xml:space="preserve">Plato’s </w:t>
      </w:r>
      <w:proofErr w:type="spellStart"/>
      <w:r w:rsidR="00422C3A" w:rsidRPr="00F37D8C">
        <w:rPr>
          <w:rFonts w:asciiTheme="majorBidi" w:hAnsiTheme="majorBidi" w:cstheme="majorBidi"/>
          <w:sz w:val="20"/>
          <w:szCs w:val="20"/>
          <w:lang w:val="en-US"/>
        </w:rPr>
        <w:t>delphic</w:t>
      </w:r>
      <w:proofErr w:type="spellEnd"/>
      <w:r w:rsidR="00422C3A" w:rsidRPr="00F37D8C">
        <w:rPr>
          <w:rFonts w:asciiTheme="majorBidi" w:hAnsiTheme="majorBidi" w:cstheme="majorBidi"/>
          <w:sz w:val="20"/>
          <w:szCs w:val="20"/>
          <w:lang w:val="en-US"/>
        </w:rPr>
        <w:t xml:space="preserve"> maxim </w:t>
      </w:r>
      <w:r w:rsidR="00617D9E" w:rsidRPr="00F37D8C">
        <w:rPr>
          <w:rFonts w:asciiTheme="majorBidi" w:hAnsiTheme="majorBidi" w:cstheme="majorBidi"/>
          <w:sz w:val="20"/>
          <w:szCs w:val="20"/>
          <w:lang w:val="en-US"/>
        </w:rPr>
        <w:t xml:space="preserve">in the Middle Ages, see A. Altmann, ‘The Delphic Maxim in Medieval Islam and Judaism’ in A. Altmann (ed.), </w:t>
      </w:r>
      <w:r w:rsidR="00617D9E" w:rsidRPr="00F37D8C">
        <w:rPr>
          <w:rFonts w:asciiTheme="majorBidi" w:hAnsiTheme="majorBidi" w:cstheme="majorBidi"/>
          <w:i/>
          <w:iCs/>
          <w:sz w:val="20"/>
          <w:szCs w:val="20"/>
          <w:lang w:val="en-US"/>
        </w:rPr>
        <w:t>Biblical and Other Studies</w:t>
      </w:r>
      <w:r w:rsidR="00617D9E" w:rsidRPr="00F37D8C">
        <w:rPr>
          <w:rFonts w:asciiTheme="majorBidi" w:hAnsiTheme="majorBidi" w:cstheme="majorBidi"/>
          <w:sz w:val="20"/>
          <w:szCs w:val="20"/>
          <w:lang w:val="en-US"/>
        </w:rPr>
        <w:t xml:space="preserve"> (Cambridge, MA: Harvard University Press, 1963, </w:t>
      </w:r>
      <w:r w:rsidR="00F37D8C" w:rsidRPr="00F37D8C">
        <w:rPr>
          <w:rFonts w:asciiTheme="majorBidi" w:hAnsiTheme="majorBidi" w:cstheme="majorBidi"/>
          <w:sz w:val="20"/>
          <w:szCs w:val="20"/>
          <w:lang w:val="en-US"/>
        </w:rPr>
        <w:t xml:space="preserve">pp. </w:t>
      </w:r>
      <w:r w:rsidR="00617D9E" w:rsidRPr="00F37D8C">
        <w:rPr>
          <w:rFonts w:asciiTheme="majorBidi" w:hAnsiTheme="majorBidi" w:cstheme="majorBidi"/>
          <w:sz w:val="20"/>
          <w:szCs w:val="20"/>
          <w:lang w:val="en-US"/>
        </w:rPr>
        <w:t>196-232</w:t>
      </w:r>
      <w:r w:rsidR="00F37D8C" w:rsidRPr="00F37D8C">
        <w:rPr>
          <w:rFonts w:asciiTheme="majorBidi" w:hAnsiTheme="majorBidi" w:cstheme="majorBidi"/>
          <w:sz w:val="20"/>
          <w:szCs w:val="20"/>
          <w:lang w:val="en-US"/>
        </w:rPr>
        <w:t>.</w:t>
      </w:r>
      <w:r w:rsidR="00617D9E" w:rsidRPr="00F37D8C">
        <w:rPr>
          <w:rFonts w:asciiTheme="majorBidi" w:hAnsiTheme="majorBidi" w:cstheme="majorBidi"/>
          <w:sz w:val="20"/>
          <w:szCs w:val="20"/>
          <w:lang w:val="en-US"/>
        </w:rPr>
        <w:t xml:space="preserve"> </w:t>
      </w:r>
    </w:p>
  </w:footnote>
  <w:footnote w:id="67">
    <w:p w14:paraId="4CDA0BA2" w14:textId="4E98E2C6" w:rsidR="006204F0" w:rsidRPr="00360CDD" w:rsidRDefault="006204F0" w:rsidP="00556BCA">
      <w:pPr>
        <w:pStyle w:val="Notedebasdepage"/>
        <w:jc w:val="both"/>
        <w:rPr>
          <w:rFonts w:asciiTheme="majorBidi" w:hAnsiTheme="majorBidi" w:cstheme="majorBidi"/>
          <w:lang w:val="en-US"/>
        </w:rPr>
      </w:pPr>
      <w:r w:rsidRPr="00F37D8C">
        <w:rPr>
          <w:rStyle w:val="Appelnotedebasdep"/>
          <w:rFonts w:asciiTheme="majorBidi" w:hAnsiTheme="majorBidi" w:cstheme="majorBidi"/>
        </w:rPr>
        <w:footnoteRef/>
      </w:r>
      <w:r w:rsidRPr="00F37D8C">
        <w:rPr>
          <w:rFonts w:asciiTheme="majorBidi" w:hAnsiTheme="majorBidi" w:cstheme="majorBidi"/>
        </w:rPr>
        <w:t xml:space="preserve"> On this, </w:t>
      </w:r>
      <w:r w:rsidR="00360CDD" w:rsidRPr="00F37D8C">
        <w:rPr>
          <w:rFonts w:asciiTheme="majorBidi" w:hAnsiTheme="majorBidi" w:cstheme="majorBidi"/>
        </w:rPr>
        <w:t xml:space="preserve">see G. de Callataÿ, </w:t>
      </w:r>
      <w:r w:rsidR="00F37D8C">
        <w:rPr>
          <w:rFonts w:asciiTheme="majorBidi" w:hAnsiTheme="majorBidi" w:cstheme="majorBidi"/>
          <w:lang w:val="en-US"/>
        </w:rPr>
        <w:t>‘</w:t>
      </w:r>
      <w:r w:rsidR="00360CDD" w:rsidRPr="00F37D8C">
        <w:rPr>
          <w:rFonts w:asciiTheme="majorBidi" w:hAnsiTheme="majorBidi" w:cstheme="majorBidi"/>
          <w:lang w:val="en-US"/>
        </w:rPr>
        <w:t xml:space="preserve">Who were the readers of the </w:t>
      </w:r>
      <w:proofErr w:type="spellStart"/>
      <w:r w:rsidR="00360CDD" w:rsidRPr="00F37D8C">
        <w:rPr>
          <w:rFonts w:asciiTheme="majorBidi" w:hAnsiTheme="majorBidi" w:cstheme="majorBidi"/>
          <w:i/>
          <w:iCs/>
          <w:lang w:val="en-US"/>
        </w:rPr>
        <w:t>Rasā’il</w:t>
      </w:r>
      <w:proofErr w:type="spellEnd"/>
      <w:r w:rsidR="00360CDD" w:rsidRPr="00F37D8C">
        <w:rPr>
          <w:rFonts w:asciiTheme="majorBidi" w:hAnsiTheme="majorBidi" w:cstheme="majorBidi"/>
          <w:i/>
          <w:iCs/>
          <w:lang w:val="en-US"/>
        </w:rPr>
        <w:t xml:space="preserve"> </w:t>
      </w:r>
      <w:proofErr w:type="spellStart"/>
      <w:r w:rsidR="00360CDD" w:rsidRPr="00F37D8C">
        <w:rPr>
          <w:rFonts w:asciiTheme="majorBidi" w:hAnsiTheme="majorBidi" w:cstheme="majorBidi"/>
          <w:i/>
          <w:iCs/>
          <w:lang w:val="en-US"/>
        </w:rPr>
        <w:t>Ikhwān</w:t>
      </w:r>
      <w:proofErr w:type="spellEnd"/>
      <w:r w:rsidR="00360CDD" w:rsidRPr="00360CDD">
        <w:rPr>
          <w:rFonts w:asciiTheme="majorBidi" w:hAnsiTheme="majorBidi" w:cstheme="majorBidi"/>
          <w:i/>
          <w:iCs/>
          <w:lang w:val="en-US"/>
        </w:rPr>
        <w:t xml:space="preserve"> al-</w:t>
      </w:r>
      <w:proofErr w:type="spellStart"/>
      <w:r w:rsidR="00360CDD" w:rsidRPr="00360CDD">
        <w:rPr>
          <w:rFonts w:asciiTheme="majorBidi" w:hAnsiTheme="majorBidi" w:cstheme="majorBidi"/>
          <w:i/>
          <w:iCs/>
          <w:lang w:val="en-US"/>
        </w:rPr>
        <w:t>Ṣafā</w:t>
      </w:r>
      <w:proofErr w:type="spellEnd"/>
      <w:r w:rsidR="00360CDD" w:rsidRPr="00360CDD">
        <w:rPr>
          <w:rFonts w:asciiTheme="majorBidi" w:hAnsiTheme="majorBidi" w:cstheme="majorBidi"/>
          <w:i/>
          <w:iCs/>
          <w:lang w:val="en-US"/>
        </w:rPr>
        <w:t>’</w:t>
      </w:r>
      <w:r w:rsidR="00F37D8C">
        <w:rPr>
          <w:rFonts w:asciiTheme="majorBidi" w:hAnsiTheme="majorBidi" w:cstheme="majorBidi"/>
          <w:lang w:val="en-US"/>
        </w:rPr>
        <w:t>’</w:t>
      </w:r>
      <w:r w:rsidR="00360CDD" w:rsidRPr="00360CDD">
        <w:rPr>
          <w:rFonts w:asciiTheme="majorBidi" w:hAnsiTheme="majorBidi" w:cstheme="majorBidi"/>
          <w:lang w:val="en-US"/>
        </w:rPr>
        <w:t xml:space="preserve">, </w:t>
      </w:r>
      <w:proofErr w:type="spellStart"/>
      <w:r w:rsidR="00360CDD" w:rsidRPr="00360CDD">
        <w:rPr>
          <w:rFonts w:asciiTheme="majorBidi" w:hAnsiTheme="majorBidi" w:cstheme="majorBidi"/>
          <w:i/>
          <w:iCs/>
          <w:lang w:val="en-US"/>
        </w:rPr>
        <w:t>Micrologus</w:t>
      </w:r>
      <w:proofErr w:type="spellEnd"/>
      <w:r w:rsidR="00360CDD" w:rsidRPr="00360CDD">
        <w:rPr>
          <w:rFonts w:asciiTheme="majorBidi" w:hAnsiTheme="majorBidi" w:cstheme="majorBidi"/>
          <w:i/>
          <w:iCs/>
          <w:lang w:val="en-US"/>
        </w:rPr>
        <w:t xml:space="preserve">. </w:t>
      </w:r>
      <w:r w:rsidR="00360CDD" w:rsidRPr="00360CDD">
        <w:rPr>
          <w:rFonts w:asciiTheme="majorBidi" w:hAnsiTheme="majorBidi" w:cstheme="majorBidi"/>
          <w:i/>
          <w:iCs/>
        </w:rPr>
        <w:t>Nature, Sciences and Medieval Societies</w:t>
      </w:r>
      <w:r w:rsidR="00360CDD" w:rsidRPr="00360CDD">
        <w:rPr>
          <w:rFonts w:asciiTheme="majorBidi" w:hAnsiTheme="majorBidi" w:cstheme="majorBidi"/>
        </w:rPr>
        <w:t xml:space="preserve"> 24 (2016), </w:t>
      </w:r>
      <w:r w:rsidR="00F37D8C">
        <w:rPr>
          <w:rFonts w:asciiTheme="majorBidi" w:hAnsiTheme="majorBidi" w:cstheme="majorBidi"/>
        </w:rPr>
        <w:t xml:space="preserve">pp. </w:t>
      </w:r>
      <w:r w:rsidR="00360CDD" w:rsidRPr="00360CDD">
        <w:rPr>
          <w:rFonts w:asciiTheme="majorBidi" w:hAnsiTheme="majorBidi" w:cstheme="majorBidi"/>
        </w:rPr>
        <w:t>269-302.</w:t>
      </w:r>
    </w:p>
  </w:footnote>
  <w:footnote w:id="68">
    <w:p w14:paraId="6C4DC780" w14:textId="7883AA70" w:rsidR="00C12A26" w:rsidRPr="00C543E2" w:rsidRDefault="00C12A26" w:rsidP="00556BCA">
      <w:pPr>
        <w:pStyle w:val="Notedebasdepage"/>
        <w:jc w:val="both"/>
        <w:rPr>
          <w:rFonts w:asciiTheme="majorBidi" w:hAnsiTheme="majorBidi" w:cstheme="majorBidi"/>
          <w:lang w:val="en-US"/>
        </w:rPr>
      </w:pPr>
      <w:r w:rsidRPr="00C12A26">
        <w:rPr>
          <w:rStyle w:val="Appelnotedebasdep"/>
          <w:rFonts w:asciiTheme="majorBidi" w:hAnsiTheme="majorBidi" w:cstheme="majorBidi"/>
        </w:rPr>
        <w:footnoteRef/>
      </w:r>
      <w:r w:rsidRPr="00C12A26">
        <w:rPr>
          <w:rFonts w:asciiTheme="majorBidi" w:hAnsiTheme="majorBidi" w:cstheme="majorBidi"/>
        </w:rPr>
        <w:t xml:space="preserve"> </w:t>
      </w:r>
      <w:r w:rsidRPr="00C543E2">
        <w:rPr>
          <w:rFonts w:asciiTheme="majorBidi" w:hAnsiTheme="majorBidi" w:cstheme="majorBidi"/>
          <w:lang w:val="en-US"/>
        </w:rPr>
        <w:t xml:space="preserve">Epistle 26, ed. Beirut, </w:t>
      </w:r>
      <w:r w:rsidR="00F37D8C">
        <w:rPr>
          <w:rFonts w:asciiTheme="majorBidi" w:hAnsiTheme="majorBidi" w:cstheme="majorBidi"/>
          <w:lang w:val="en-US"/>
        </w:rPr>
        <w:t xml:space="preserve">p. </w:t>
      </w:r>
      <w:r w:rsidRPr="00C543E2">
        <w:rPr>
          <w:rFonts w:asciiTheme="majorBidi" w:hAnsiTheme="majorBidi" w:cstheme="majorBidi"/>
          <w:lang w:val="en-US"/>
        </w:rPr>
        <w:t>466.</w:t>
      </w:r>
    </w:p>
  </w:footnote>
  <w:footnote w:id="69">
    <w:p w14:paraId="06CD4242" w14:textId="3D48B7C6" w:rsidR="00772323" w:rsidRPr="00772323" w:rsidRDefault="00772323">
      <w:pPr>
        <w:pStyle w:val="Notedebasdepage"/>
      </w:pPr>
      <w:r w:rsidRPr="000E1665">
        <w:rPr>
          <w:rStyle w:val="Appelnotedebasdep"/>
        </w:rPr>
        <w:footnoteRef/>
      </w:r>
      <w:r w:rsidRPr="000E1665">
        <w:t xml:space="preserve"> </w:t>
      </w:r>
      <w:r w:rsidR="005A51F2" w:rsidRPr="000E1665">
        <w:rPr>
          <w:rFonts w:asciiTheme="majorBidi" w:hAnsiTheme="majorBidi" w:cstheme="majorBidi"/>
          <w:lang w:val="en-US"/>
        </w:rPr>
        <w:t xml:space="preserve">Mancuso, </w:t>
      </w:r>
      <w:proofErr w:type="spellStart"/>
      <w:r w:rsidR="005A51F2" w:rsidRPr="000E1665">
        <w:rPr>
          <w:rFonts w:asciiTheme="majorBidi" w:hAnsiTheme="majorBidi" w:cstheme="majorBidi"/>
          <w:i/>
          <w:iCs/>
          <w:lang w:val="en-US"/>
        </w:rPr>
        <w:t>Shabbatai</w:t>
      </w:r>
      <w:proofErr w:type="spellEnd"/>
      <w:r w:rsidR="005A51F2" w:rsidRPr="000E1665">
        <w:rPr>
          <w:rFonts w:asciiTheme="majorBidi" w:hAnsiTheme="majorBidi" w:cstheme="majorBidi"/>
          <w:i/>
          <w:iCs/>
          <w:lang w:val="en-US"/>
        </w:rPr>
        <w:t xml:space="preserve"> </w:t>
      </w:r>
      <w:proofErr w:type="spellStart"/>
      <w:r w:rsidR="005A51F2" w:rsidRPr="000E1665">
        <w:rPr>
          <w:rFonts w:asciiTheme="majorBidi" w:hAnsiTheme="majorBidi" w:cstheme="majorBidi"/>
          <w:i/>
          <w:iCs/>
          <w:lang w:val="en-US"/>
        </w:rPr>
        <w:t>Donnolo’s</w:t>
      </w:r>
      <w:proofErr w:type="spellEnd"/>
      <w:r w:rsidR="005A51F2" w:rsidRPr="000E1665">
        <w:rPr>
          <w:rFonts w:asciiTheme="majorBidi" w:hAnsiTheme="majorBidi" w:cstheme="majorBidi"/>
          <w:i/>
          <w:iCs/>
          <w:lang w:val="en-US"/>
        </w:rPr>
        <w:t xml:space="preserve"> </w:t>
      </w:r>
      <w:r w:rsidR="005A51F2" w:rsidRPr="000E1665">
        <w:rPr>
          <w:rFonts w:asciiTheme="majorBidi" w:hAnsiTheme="majorBidi" w:cstheme="majorBidi"/>
          <w:lang w:val="en-US"/>
        </w:rPr>
        <w:t xml:space="preserve">Sefer </w:t>
      </w:r>
      <w:proofErr w:type="spellStart"/>
      <w:r w:rsidR="005A51F2" w:rsidRPr="000E1665">
        <w:rPr>
          <w:rFonts w:asciiTheme="majorBidi" w:hAnsiTheme="majorBidi" w:cstheme="majorBidi"/>
          <w:lang w:val="en-US"/>
        </w:rPr>
        <w:t>Hakhmoni</w:t>
      </w:r>
      <w:proofErr w:type="spellEnd"/>
      <w:r w:rsidR="005A51F2" w:rsidRPr="000E1665">
        <w:rPr>
          <w:rFonts w:asciiTheme="majorBidi" w:hAnsiTheme="majorBidi" w:cstheme="majorBidi"/>
          <w:lang w:val="en-US"/>
        </w:rPr>
        <w:t xml:space="preserve">, p. </w:t>
      </w:r>
      <w:r w:rsidR="00FA186D" w:rsidRPr="000E1665">
        <w:rPr>
          <w:rFonts w:asciiTheme="majorBidi" w:hAnsiTheme="majorBidi" w:cstheme="majorBidi"/>
          <w:lang w:val="en-US"/>
        </w:rPr>
        <w:t>269 (Mancuso’s translation)</w:t>
      </w:r>
      <w:r w:rsidR="005A51F2" w:rsidRPr="000E1665">
        <w:rPr>
          <w:rFonts w:asciiTheme="majorBidi" w:hAnsiTheme="majorBidi" w:cstheme="majorBidi"/>
          <w:lang w:val="en-US"/>
        </w:rPr>
        <w:t>.</w:t>
      </w:r>
    </w:p>
  </w:footnote>
  <w:footnote w:id="70">
    <w:p w14:paraId="48ACEEE8" w14:textId="1A7FE453" w:rsidR="00746038" w:rsidRPr="008910D8" w:rsidRDefault="00746038" w:rsidP="00556BCA">
      <w:pPr>
        <w:pStyle w:val="Notedebasdepage"/>
        <w:jc w:val="both"/>
        <w:rPr>
          <w:rFonts w:asciiTheme="majorBidi" w:hAnsiTheme="majorBidi" w:cstheme="majorBidi"/>
          <w:lang w:val="en-US"/>
        </w:rPr>
      </w:pPr>
      <w:r w:rsidRPr="008910D8">
        <w:rPr>
          <w:rStyle w:val="Appelnotedebasdep"/>
          <w:rFonts w:asciiTheme="majorBidi" w:hAnsiTheme="majorBidi" w:cstheme="majorBidi"/>
        </w:rPr>
        <w:footnoteRef/>
      </w:r>
      <w:r w:rsidRPr="008910D8">
        <w:rPr>
          <w:rFonts w:asciiTheme="majorBidi" w:hAnsiTheme="majorBidi" w:cstheme="majorBidi"/>
        </w:rPr>
        <w:t xml:space="preserve"> </w:t>
      </w:r>
      <w:r w:rsidRPr="008910D8">
        <w:rPr>
          <w:rFonts w:asciiTheme="majorBidi" w:hAnsiTheme="majorBidi" w:cstheme="majorBidi"/>
          <w:lang w:val="en-US"/>
        </w:rPr>
        <w:t xml:space="preserve">Sharf, </w:t>
      </w:r>
      <w:r w:rsidRPr="008910D8">
        <w:rPr>
          <w:rFonts w:asciiTheme="majorBidi" w:hAnsiTheme="majorBidi" w:cstheme="majorBidi"/>
          <w:i/>
          <w:iCs/>
          <w:lang w:val="en-US"/>
        </w:rPr>
        <w:t>The Universe</w:t>
      </w:r>
      <w:r w:rsidRPr="008910D8">
        <w:rPr>
          <w:rFonts w:asciiTheme="majorBidi" w:hAnsiTheme="majorBidi" w:cstheme="majorBidi"/>
          <w:lang w:val="en-US"/>
        </w:rPr>
        <w:t xml:space="preserve">, </w:t>
      </w:r>
      <w:r w:rsidR="00833F46">
        <w:rPr>
          <w:rFonts w:asciiTheme="majorBidi" w:hAnsiTheme="majorBidi" w:cstheme="majorBidi"/>
          <w:lang w:val="en-US"/>
        </w:rPr>
        <w:t xml:space="preserve">p. </w:t>
      </w:r>
      <w:r w:rsidRPr="008910D8">
        <w:rPr>
          <w:rFonts w:asciiTheme="majorBidi" w:hAnsiTheme="majorBidi" w:cstheme="majorBidi"/>
          <w:lang w:val="en-US"/>
        </w:rPr>
        <w:t>68.</w:t>
      </w:r>
    </w:p>
  </w:footnote>
  <w:footnote w:id="71">
    <w:p w14:paraId="5B11379B" w14:textId="60B6B708" w:rsidR="00A745F9" w:rsidRPr="002F353B" w:rsidRDefault="00A745F9" w:rsidP="00556BCA">
      <w:pPr>
        <w:pStyle w:val="Notedebasdepage"/>
        <w:jc w:val="both"/>
        <w:rPr>
          <w:rFonts w:asciiTheme="majorBidi" w:hAnsiTheme="majorBidi" w:cstheme="majorBidi"/>
          <w:lang w:val="en-US"/>
        </w:rPr>
      </w:pPr>
      <w:r w:rsidRPr="00C12A26">
        <w:rPr>
          <w:rStyle w:val="Appelnotedebasdep"/>
          <w:rFonts w:asciiTheme="majorBidi" w:hAnsiTheme="majorBidi" w:cstheme="majorBidi"/>
        </w:rPr>
        <w:footnoteRef/>
      </w:r>
      <w:r w:rsidRPr="00C12A26">
        <w:rPr>
          <w:rFonts w:asciiTheme="majorBidi" w:hAnsiTheme="majorBidi" w:cstheme="majorBidi"/>
        </w:rPr>
        <w:t xml:space="preserve"> </w:t>
      </w:r>
      <w:r w:rsidRPr="00C12A26">
        <w:rPr>
          <w:rFonts w:asciiTheme="majorBidi" w:hAnsiTheme="majorBidi" w:cstheme="majorBidi"/>
          <w:lang w:val="en-US"/>
        </w:rPr>
        <w:t xml:space="preserve">Sharf, </w:t>
      </w:r>
      <w:r w:rsidRPr="00C12A26">
        <w:rPr>
          <w:rFonts w:asciiTheme="majorBidi" w:hAnsiTheme="majorBidi" w:cstheme="majorBidi"/>
          <w:i/>
          <w:iCs/>
          <w:lang w:val="en-US"/>
        </w:rPr>
        <w:t>The Universe</w:t>
      </w:r>
      <w:r w:rsidRPr="00C12A26">
        <w:rPr>
          <w:rFonts w:asciiTheme="majorBidi" w:hAnsiTheme="majorBidi" w:cstheme="majorBidi"/>
          <w:lang w:val="en-US"/>
        </w:rPr>
        <w:t xml:space="preserve">, </w:t>
      </w:r>
      <w:r w:rsidR="00833F46">
        <w:rPr>
          <w:rFonts w:asciiTheme="majorBidi" w:hAnsiTheme="majorBidi" w:cstheme="majorBidi"/>
          <w:lang w:val="en-US"/>
        </w:rPr>
        <w:t xml:space="preserve">p. </w:t>
      </w:r>
      <w:r w:rsidRPr="00C12A26">
        <w:rPr>
          <w:rFonts w:asciiTheme="majorBidi" w:hAnsiTheme="majorBidi" w:cstheme="majorBidi"/>
          <w:lang w:val="en-US"/>
        </w:rPr>
        <w:t>33.</w:t>
      </w:r>
      <w:r w:rsidR="002F353B" w:rsidRPr="00C12A26">
        <w:rPr>
          <w:rFonts w:asciiTheme="majorBidi" w:hAnsiTheme="majorBidi" w:cstheme="majorBidi"/>
          <w:lang w:val="en-US"/>
        </w:rPr>
        <w:t xml:space="preserve"> In the</w:t>
      </w:r>
      <w:r w:rsidR="002F353B">
        <w:rPr>
          <w:rFonts w:asciiTheme="majorBidi" w:hAnsiTheme="majorBidi" w:cstheme="majorBidi"/>
          <w:lang w:val="en-US"/>
        </w:rPr>
        <w:t xml:space="preserve"> </w:t>
      </w:r>
      <w:r w:rsidR="002F353B" w:rsidRPr="002F353B">
        <w:rPr>
          <w:rFonts w:asciiTheme="majorBidi" w:hAnsiTheme="majorBidi" w:cstheme="majorBidi"/>
          <w:i/>
          <w:iCs/>
          <w:lang w:val="en-US"/>
        </w:rPr>
        <w:t>SY</w:t>
      </w:r>
      <w:r w:rsidR="002F353B">
        <w:rPr>
          <w:rFonts w:asciiTheme="majorBidi" w:hAnsiTheme="majorBidi" w:cstheme="majorBidi"/>
          <w:lang w:val="en-US"/>
        </w:rPr>
        <w:t>, t</w:t>
      </w:r>
      <w:r w:rsidR="002F353B" w:rsidRPr="002F353B">
        <w:rPr>
          <w:rFonts w:asciiTheme="majorBidi" w:hAnsiTheme="majorBidi" w:cstheme="majorBidi"/>
          <w:lang w:val="en-US"/>
        </w:rPr>
        <w:t>he t</w:t>
      </w:r>
      <w:r w:rsidR="002F353B">
        <w:rPr>
          <w:rFonts w:asciiTheme="majorBidi" w:hAnsiTheme="majorBidi" w:cstheme="majorBidi"/>
          <w:lang w:val="en-US"/>
        </w:rPr>
        <w:t>riad in question is made of the Dragon, the sphere and the heart (respectively for the world, the year and the human body), and parallels the first triad of mother-elements, namely air, water</w:t>
      </w:r>
      <w:r w:rsidR="0000632E">
        <w:rPr>
          <w:rFonts w:asciiTheme="majorBidi" w:hAnsiTheme="majorBidi" w:cstheme="majorBidi"/>
          <w:lang w:val="en-US"/>
        </w:rPr>
        <w:t>,</w:t>
      </w:r>
      <w:r w:rsidR="002F353B">
        <w:rPr>
          <w:rFonts w:asciiTheme="majorBidi" w:hAnsiTheme="majorBidi" w:cstheme="majorBidi"/>
          <w:lang w:val="en-US"/>
        </w:rPr>
        <w:t xml:space="preserve"> and fire.</w:t>
      </w:r>
    </w:p>
  </w:footnote>
  <w:footnote w:id="72">
    <w:p w14:paraId="4EFC2AE8" w14:textId="54A313A4" w:rsidR="00DE4ECC" w:rsidRPr="00DE4ECC" w:rsidRDefault="00DE4ECC" w:rsidP="00556BCA">
      <w:pPr>
        <w:pStyle w:val="Notedebasdepage"/>
        <w:jc w:val="both"/>
        <w:rPr>
          <w:rFonts w:asciiTheme="majorBidi" w:hAnsiTheme="majorBidi" w:cstheme="majorBidi"/>
          <w:lang w:val="en-US"/>
        </w:rPr>
      </w:pPr>
      <w:r w:rsidRPr="00DE4ECC">
        <w:rPr>
          <w:rStyle w:val="Appelnotedebasdep"/>
          <w:rFonts w:asciiTheme="majorBidi" w:hAnsiTheme="majorBidi" w:cstheme="majorBidi"/>
        </w:rPr>
        <w:footnoteRef/>
      </w:r>
      <w:r w:rsidRPr="00DE4ECC">
        <w:rPr>
          <w:rFonts w:asciiTheme="majorBidi" w:hAnsiTheme="majorBidi" w:cstheme="majorBidi"/>
        </w:rPr>
        <w:t xml:space="preserve"> </w:t>
      </w:r>
      <w:r w:rsidRPr="00DE4ECC">
        <w:rPr>
          <w:rFonts w:asciiTheme="majorBidi" w:hAnsiTheme="majorBidi" w:cstheme="majorBidi"/>
          <w:lang w:val="en-US"/>
        </w:rPr>
        <w:t xml:space="preserve">On this work, see Mancuso, </w:t>
      </w:r>
      <w:proofErr w:type="spellStart"/>
      <w:r w:rsidRPr="00DE4ECC">
        <w:rPr>
          <w:rFonts w:asciiTheme="majorBidi" w:hAnsiTheme="majorBidi" w:cstheme="majorBidi"/>
          <w:i/>
          <w:iCs/>
          <w:lang w:val="en-US"/>
        </w:rPr>
        <w:t>Shabbatai</w:t>
      </w:r>
      <w:proofErr w:type="spellEnd"/>
      <w:r w:rsidRPr="00DE4ECC">
        <w:rPr>
          <w:rFonts w:asciiTheme="majorBidi" w:hAnsiTheme="majorBidi" w:cstheme="majorBidi"/>
          <w:i/>
          <w:iCs/>
          <w:lang w:val="en-US"/>
        </w:rPr>
        <w:t xml:space="preserve"> </w:t>
      </w:r>
      <w:proofErr w:type="spellStart"/>
      <w:r w:rsidRPr="00DE4ECC">
        <w:rPr>
          <w:rFonts w:asciiTheme="majorBidi" w:hAnsiTheme="majorBidi" w:cstheme="majorBidi"/>
          <w:i/>
          <w:iCs/>
          <w:lang w:val="en-US"/>
        </w:rPr>
        <w:t>Donnolo’s</w:t>
      </w:r>
      <w:proofErr w:type="spellEnd"/>
      <w:r w:rsidRPr="00DE4ECC">
        <w:rPr>
          <w:rFonts w:asciiTheme="majorBidi" w:hAnsiTheme="majorBidi" w:cstheme="majorBidi"/>
          <w:i/>
          <w:iCs/>
          <w:lang w:val="en-US"/>
        </w:rPr>
        <w:t xml:space="preserve"> </w:t>
      </w:r>
      <w:r w:rsidRPr="00DE4ECC">
        <w:rPr>
          <w:rFonts w:asciiTheme="majorBidi" w:hAnsiTheme="majorBidi" w:cstheme="majorBidi"/>
          <w:lang w:val="en-US"/>
        </w:rPr>
        <w:t xml:space="preserve">Sefer </w:t>
      </w:r>
      <w:proofErr w:type="spellStart"/>
      <w:r w:rsidRPr="00DE4ECC">
        <w:rPr>
          <w:rFonts w:asciiTheme="majorBidi" w:hAnsiTheme="majorBidi" w:cstheme="majorBidi"/>
          <w:lang w:val="en-US"/>
        </w:rPr>
        <w:t>Hakhmoni</w:t>
      </w:r>
      <w:proofErr w:type="spellEnd"/>
      <w:r w:rsidRPr="00DE4ECC">
        <w:rPr>
          <w:rFonts w:asciiTheme="majorBidi" w:hAnsiTheme="majorBidi" w:cstheme="majorBidi"/>
          <w:lang w:val="en-US"/>
        </w:rPr>
        <w:t xml:space="preserve">, </w:t>
      </w:r>
      <w:r w:rsidR="00833F46">
        <w:rPr>
          <w:rFonts w:asciiTheme="majorBidi" w:hAnsiTheme="majorBidi" w:cstheme="majorBidi"/>
          <w:lang w:val="en-US"/>
        </w:rPr>
        <w:t xml:space="preserve">p. </w:t>
      </w:r>
      <w:r w:rsidRPr="00DE4ECC">
        <w:rPr>
          <w:rFonts w:asciiTheme="majorBidi" w:hAnsiTheme="majorBidi" w:cstheme="majorBidi"/>
          <w:lang w:val="en-US"/>
        </w:rPr>
        <w:t>23.</w:t>
      </w:r>
    </w:p>
  </w:footnote>
  <w:footnote w:id="73">
    <w:p w14:paraId="72DD6A85" w14:textId="46EC3644" w:rsidR="003D5B8C" w:rsidRPr="00BF1A7C" w:rsidRDefault="003D5B8C" w:rsidP="00556BCA">
      <w:pPr>
        <w:pStyle w:val="Notedebasdepage"/>
        <w:jc w:val="both"/>
        <w:rPr>
          <w:rFonts w:asciiTheme="majorBidi" w:hAnsiTheme="majorBidi" w:cstheme="majorBidi"/>
          <w:lang w:val="en-US"/>
        </w:rPr>
      </w:pPr>
      <w:r w:rsidRPr="00BF1A7C">
        <w:rPr>
          <w:rStyle w:val="Appelnotedebasdep"/>
          <w:rFonts w:asciiTheme="majorBidi" w:hAnsiTheme="majorBidi" w:cstheme="majorBidi"/>
        </w:rPr>
        <w:footnoteRef/>
      </w:r>
      <w:r w:rsidRPr="00C74BB3">
        <w:rPr>
          <w:rFonts w:asciiTheme="majorBidi" w:hAnsiTheme="majorBidi" w:cstheme="majorBidi"/>
          <w:lang w:val="fr-BE"/>
        </w:rPr>
        <w:t xml:space="preserve"> </w:t>
      </w:r>
      <w:r w:rsidR="002D30A5" w:rsidRPr="00C74BB3">
        <w:rPr>
          <w:rFonts w:asciiTheme="majorBidi" w:hAnsiTheme="majorBidi" w:cstheme="majorBidi"/>
          <w:lang w:val="fr-BE"/>
        </w:rPr>
        <w:t xml:space="preserve">On </w:t>
      </w:r>
      <w:r w:rsidR="002D30A5" w:rsidRPr="0095254D">
        <w:rPr>
          <w:rFonts w:asciiTheme="majorBidi" w:hAnsiTheme="majorBidi" w:cstheme="majorBidi"/>
          <w:lang w:val="fr-BE"/>
        </w:rPr>
        <w:t xml:space="preserve">all </w:t>
      </w:r>
      <w:proofErr w:type="spellStart"/>
      <w:r w:rsidR="002D30A5" w:rsidRPr="0095254D">
        <w:rPr>
          <w:rFonts w:asciiTheme="majorBidi" w:hAnsiTheme="majorBidi" w:cstheme="majorBidi"/>
          <w:lang w:val="fr-BE"/>
        </w:rPr>
        <w:t>this</w:t>
      </w:r>
      <w:proofErr w:type="spellEnd"/>
      <w:r w:rsidR="002D30A5" w:rsidRPr="0095254D">
        <w:rPr>
          <w:rFonts w:asciiTheme="majorBidi" w:hAnsiTheme="majorBidi" w:cstheme="majorBidi"/>
          <w:lang w:val="fr-BE"/>
        </w:rPr>
        <w:t xml:space="preserve">, </w:t>
      </w:r>
      <w:proofErr w:type="spellStart"/>
      <w:r w:rsidR="002D30A5" w:rsidRPr="0095254D">
        <w:rPr>
          <w:rFonts w:asciiTheme="majorBidi" w:hAnsiTheme="majorBidi" w:cstheme="majorBidi"/>
          <w:lang w:val="fr-BE"/>
        </w:rPr>
        <w:t>see</w:t>
      </w:r>
      <w:proofErr w:type="spellEnd"/>
      <w:r w:rsidR="002D30A5" w:rsidRPr="0095254D">
        <w:rPr>
          <w:rFonts w:asciiTheme="majorBidi" w:hAnsiTheme="majorBidi" w:cstheme="majorBidi"/>
          <w:lang w:val="fr-BE"/>
        </w:rPr>
        <w:t xml:space="preserve"> in </w:t>
      </w:r>
      <w:proofErr w:type="spellStart"/>
      <w:r w:rsidR="002D30A5" w:rsidRPr="0095254D">
        <w:rPr>
          <w:rFonts w:asciiTheme="majorBidi" w:hAnsiTheme="majorBidi" w:cstheme="majorBidi"/>
          <w:lang w:val="fr-BE"/>
        </w:rPr>
        <w:t>particular</w:t>
      </w:r>
      <w:proofErr w:type="spellEnd"/>
      <w:r w:rsidR="002D30A5" w:rsidRPr="0095254D">
        <w:rPr>
          <w:rFonts w:asciiTheme="majorBidi" w:hAnsiTheme="majorBidi" w:cstheme="majorBidi"/>
          <w:lang w:val="fr-BE"/>
        </w:rPr>
        <w:t xml:space="preserve">: W. </w:t>
      </w:r>
      <w:proofErr w:type="spellStart"/>
      <w:r w:rsidR="002D30A5" w:rsidRPr="0095254D">
        <w:rPr>
          <w:rFonts w:asciiTheme="majorBidi" w:hAnsiTheme="majorBidi" w:cstheme="majorBidi"/>
          <w:lang w:val="fr-BE"/>
        </w:rPr>
        <w:t>Hartner</w:t>
      </w:r>
      <w:proofErr w:type="spellEnd"/>
      <w:r w:rsidR="002D30A5" w:rsidRPr="0095254D">
        <w:rPr>
          <w:rFonts w:asciiTheme="majorBidi" w:hAnsiTheme="majorBidi" w:cstheme="majorBidi"/>
          <w:lang w:val="fr-BE"/>
        </w:rPr>
        <w:t xml:space="preserve">, </w:t>
      </w:r>
      <w:r w:rsidR="00201C11" w:rsidRPr="0095254D">
        <w:rPr>
          <w:rFonts w:asciiTheme="majorBidi" w:hAnsiTheme="majorBidi" w:cstheme="majorBidi"/>
          <w:lang w:val="fr-BE"/>
        </w:rPr>
        <w:t>‘</w:t>
      </w:r>
      <w:r w:rsidR="002D30A5" w:rsidRPr="0095254D">
        <w:rPr>
          <w:rFonts w:asciiTheme="majorBidi" w:hAnsiTheme="majorBidi" w:cstheme="majorBidi"/>
          <w:lang w:val="fr-BE"/>
        </w:rPr>
        <w:t xml:space="preserve">The </w:t>
      </w:r>
      <w:proofErr w:type="spellStart"/>
      <w:r w:rsidR="002D30A5" w:rsidRPr="0095254D">
        <w:rPr>
          <w:rFonts w:asciiTheme="majorBidi" w:hAnsiTheme="majorBidi" w:cstheme="majorBidi"/>
          <w:lang w:val="fr-BE"/>
        </w:rPr>
        <w:t>Pseudoplanetary</w:t>
      </w:r>
      <w:proofErr w:type="spellEnd"/>
      <w:r w:rsidR="002D30A5" w:rsidRPr="0095254D">
        <w:rPr>
          <w:rFonts w:asciiTheme="majorBidi" w:hAnsiTheme="majorBidi" w:cstheme="majorBidi"/>
          <w:lang w:val="fr-BE"/>
        </w:rPr>
        <w:t xml:space="preserve"> </w:t>
      </w:r>
      <w:proofErr w:type="spellStart"/>
      <w:r w:rsidR="002D30A5" w:rsidRPr="0095254D">
        <w:rPr>
          <w:rFonts w:asciiTheme="majorBidi" w:hAnsiTheme="majorBidi" w:cstheme="majorBidi"/>
          <w:lang w:val="fr-BE"/>
        </w:rPr>
        <w:t>Nodes</w:t>
      </w:r>
      <w:proofErr w:type="spellEnd"/>
      <w:r w:rsidR="002D30A5" w:rsidRPr="0095254D">
        <w:rPr>
          <w:rFonts w:asciiTheme="majorBidi" w:hAnsiTheme="majorBidi" w:cstheme="majorBidi"/>
          <w:lang w:val="fr-BE"/>
        </w:rPr>
        <w:t xml:space="preserve"> of the </w:t>
      </w:r>
      <w:proofErr w:type="spellStart"/>
      <w:r w:rsidR="002D30A5" w:rsidRPr="0095254D">
        <w:rPr>
          <w:rFonts w:asciiTheme="majorBidi" w:hAnsiTheme="majorBidi" w:cstheme="majorBidi"/>
          <w:lang w:val="fr-BE"/>
        </w:rPr>
        <w:t>Moon</w:t>
      </w:r>
      <w:r w:rsidR="00BF1A7C" w:rsidRPr="0095254D">
        <w:rPr>
          <w:rFonts w:asciiTheme="majorBidi" w:hAnsiTheme="majorBidi" w:cstheme="majorBidi"/>
          <w:lang w:val="fr-BE"/>
        </w:rPr>
        <w:t>’s</w:t>
      </w:r>
      <w:proofErr w:type="spellEnd"/>
      <w:r w:rsidR="00BF1A7C" w:rsidRPr="0095254D">
        <w:rPr>
          <w:rFonts w:asciiTheme="majorBidi" w:hAnsiTheme="majorBidi" w:cstheme="majorBidi"/>
          <w:lang w:val="fr-BE"/>
        </w:rPr>
        <w:t xml:space="preserve"> </w:t>
      </w:r>
      <w:proofErr w:type="spellStart"/>
      <w:r w:rsidR="00BF1A7C" w:rsidRPr="0095254D">
        <w:rPr>
          <w:rFonts w:asciiTheme="majorBidi" w:hAnsiTheme="majorBidi" w:cstheme="majorBidi"/>
          <w:lang w:val="fr-BE"/>
        </w:rPr>
        <w:t>Orbit</w:t>
      </w:r>
      <w:proofErr w:type="spellEnd"/>
      <w:r w:rsidR="00BF1A7C" w:rsidRPr="0095254D">
        <w:rPr>
          <w:rFonts w:asciiTheme="majorBidi" w:hAnsiTheme="majorBidi" w:cstheme="majorBidi"/>
          <w:lang w:val="fr-BE"/>
        </w:rPr>
        <w:t xml:space="preserve"> in </w:t>
      </w:r>
      <w:proofErr w:type="spellStart"/>
      <w:r w:rsidR="00BF1A7C" w:rsidRPr="0095254D">
        <w:rPr>
          <w:rFonts w:asciiTheme="majorBidi" w:hAnsiTheme="majorBidi" w:cstheme="majorBidi"/>
          <w:lang w:val="fr-BE"/>
        </w:rPr>
        <w:t>Hindu</w:t>
      </w:r>
      <w:proofErr w:type="spellEnd"/>
      <w:r w:rsidR="00BF1A7C" w:rsidRPr="0095254D">
        <w:rPr>
          <w:rFonts w:asciiTheme="majorBidi" w:hAnsiTheme="majorBidi" w:cstheme="majorBidi"/>
          <w:lang w:val="fr-BE"/>
        </w:rPr>
        <w:t xml:space="preserve"> and Islamic Iconographies</w:t>
      </w:r>
      <w:r w:rsidR="00201C11" w:rsidRPr="0095254D">
        <w:rPr>
          <w:rFonts w:asciiTheme="majorBidi" w:hAnsiTheme="majorBidi" w:cstheme="majorBidi"/>
          <w:lang w:val="fr-BE"/>
        </w:rPr>
        <w:t>’</w:t>
      </w:r>
      <w:r w:rsidR="00BF1A7C" w:rsidRPr="0095254D">
        <w:rPr>
          <w:rFonts w:asciiTheme="majorBidi" w:hAnsiTheme="majorBidi" w:cstheme="majorBidi"/>
          <w:lang w:val="fr-BE"/>
        </w:rPr>
        <w:t xml:space="preserve">, </w:t>
      </w:r>
      <w:r w:rsidR="00BF1A7C" w:rsidRPr="0095254D">
        <w:rPr>
          <w:rFonts w:asciiTheme="majorBidi" w:hAnsiTheme="majorBidi" w:cstheme="majorBidi"/>
          <w:i/>
          <w:iCs/>
          <w:lang w:val="fr-BE"/>
        </w:rPr>
        <w:t xml:space="preserve">Ars </w:t>
      </w:r>
      <w:proofErr w:type="spellStart"/>
      <w:r w:rsidR="00BF1A7C" w:rsidRPr="0095254D">
        <w:rPr>
          <w:rFonts w:asciiTheme="majorBidi" w:hAnsiTheme="majorBidi" w:cstheme="majorBidi"/>
          <w:i/>
          <w:iCs/>
          <w:lang w:val="fr-BE"/>
        </w:rPr>
        <w:t>Islamica</w:t>
      </w:r>
      <w:proofErr w:type="spellEnd"/>
      <w:r w:rsidR="00BF1A7C" w:rsidRPr="0095254D">
        <w:rPr>
          <w:rFonts w:asciiTheme="majorBidi" w:hAnsiTheme="majorBidi" w:cstheme="majorBidi"/>
          <w:lang w:val="fr-BE"/>
        </w:rPr>
        <w:t xml:space="preserve"> 5 (1938), 113-54; </w:t>
      </w:r>
      <w:r w:rsidR="002D30A5" w:rsidRPr="0095254D">
        <w:rPr>
          <w:rFonts w:asciiTheme="majorBidi" w:hAnsiTheme="majorBidi" w:cstheme="majorBidi"/>
          <w:lang w:val="fr-BE"/>
        </w:rPr>
        <w:t xml:space="preserve">O. Neugebauer, </w:t>
      </w:r>
      <w:r w:rsidR="002D30A5" w:rsidRPr="0095254D">
        <w:rPr>
          <w:rFonts w:asciiTheme="majorBidi" w:hAnsiTheme="majorBidi" w:cstheme="majorBidi"/>
          <w:i/>
          <w:iCs/>
          <w:lang w:val="fr-BE"/>
        </w:rPr>
        <w:t xml:space="preserve">A </w:t>
      </w:r>
      <w:proofErr w:type="spellStart"/>
      <w:r w:rsidR="002D30A5" w:rsidRPr="0095254D">
        <w:rPr>
          <w:rFonts w:asciiTheme="majorBidi" w:hAnsiTheme="majorBidi" w:cstheme="majorBidi"/>
          <w:i/>
          <w:iCs/>
          <w:lang w:val="fr-BE"/>
        </w:rPr>
        <w:t>History</w:t>
      </w:r>
      <w:proofErr w:type="spellEnd"/>
      <w:r w:rsidR="002D30A5" w:rsidRPr="0095254D">
        <w:rPr>
          <w:rFonts w:asciiTheme="majorBidi" w:hAnsiTheme="majorBidi" w:cstheme="majorBidi"/>
          <w:i/>
          <w:iCs/>
          <w:lang w:val="fr-BE"/>
        </w:rPr>
        <w:t xml:space="preserve"> of Ancient </w:t>
      </w:r>
      <w:proofErr w:type="spellStart"/>
      <w:r w:rsidR="002D30A5" w:rsidRPr="0095254D">
        <w:rPr>
          <w:rFonts w:asciiTheme="majorBidi" w:hAnsiTheme="majorBidi" w:cstheme="majorBidi"/>
          <w:i/>
          <w:iCs/>
          <w:lang w:val="fr-BE"/>
        </w:rPr>
        <w:t>Mathematical</w:t>
      </w:r>
      <w:proofErr w:type="spellEnd"/>
      <w:r w:rsidR="002D30A5" w:rsidRPr="0095254D">
        <w:rPr>
          <w:rFonts w:asciiTheme="majorBidi" w:hAnsiTheme="majorBidi" w:cstheme="majorBidi"/>
          <w:i/>
          <w:iCs/>
          <w:lang w:val="fr-BE"/>
        </w:rPr>
        <w:t xml:space="preserve"> </w:t>
      </w:r>
      <w:proofErr w:type="spellStart"/>
      <w:r w:rsidR="002D30A5" w:rsidRPr="0095254D">
        <w:rPr>
          <w:rFonts w:asciiTheme="majorBidi" w:hAnsiTheme="majorBidi" w:cstheme="majorBidi"/>
          <w:i/>
          <w:iCs/>
          <w:lang w:val="fr-BE"/>
        </w:rPr>
        <w:t>Astronomy</w:t>
      </w:r>
      <w:proofErr w:type="spellEnd"/>
      <w:r w:rsidR="007655A7" w:rsidRPr="0095254D">
        <w:rPr>
          <w:rFonts w:asciiTheme="majorBidi" w:hAnsiTheme="majorBidi" w:cstheme="majorBidi"/>
          <w:lang w:val="fr-BE"/>
        </w:rPr>
        <w:t xml:space="preserve"> (New York – Heidelberg – </w:t>
      </w:r>
      <w:r w:rsidR="002D30A5" w:rsidRPr="0095254D">
        <w:rPr>
          <w:rFonts w:asciiTheme="majorBidi" w:hAnsiTheme="majorBidi" w:cstheme="majorBidi"/>
          <w:lang w:val="fr-BE"/>
        </w:rPr>
        <w:t>Berlin</w:t>
      </w:r>
      <w:r w:rsidR="00FB03F4" w:rsidRPr="0095254D">
        <w:rPr>
          <w:rFonts w:asciiTheme="majorBidi" w:hAnsiTheme="majorBidi" w:cstheme="majorBidi"/>
          <w:lang w:val="fr-BE"/>
        </w:rPr>
        <w:t>: Springer,</w:t>
      </w:r>
      <w:r w:rsidR="002D30A5" w:rsidRPr="0095254D">
        <w:rPr>
          <w:rFonts w:asciiTheme="majorBidi" w:hAnsiTheme="majorBidi" w:cstheme="majorBidi"/>
          <w:lang w:val="fr-BE"/>
        </w:rPr>
        <w:t>, 1975</w:t>
      </w:r>
      <w:r w:rsidR="00FB03F4" w:rsidRPr="0095254D">
        <w:rPr>
          <w:rFonts w:asciiTheme="majorBidi" w:hAnsiTheme="majorBidi" w:cstheme="majorBidi"/>
          <w:lang w:val="fr-BE"/>
        </w:rPr>
        <w:t>)</w:t>
      </w:r>
      <w:r w:rsidR="002D30A5" w:rsidRPr="0095254D">
        <w:rPr>
          <w:rFonts w:asciiTheme="majorBidi" w:hAnsiTheme="majorBidi" w:cstheme="majorBidi"/>
          <w:lang w:val="fr-BE"/>
        </w:rPr>
        <w:t xml:space="preserve">, </w:t>
      </w:r>
      <w:r w:rsidR="00913A53" w:rsidRPr="0095254D">
        <w:rPr>
          <w:rFonts w:asciiTheme="majorBidi" w:hAnsiTheme="majorBidi" w:cstheme="majorBidi"/>
          <w:lang w:val="fr-BE"/>
        </w:rPr>
        <w:t xml:space="preserve">vol. 1, </w:t>
      </w:r>
      <w:r w:rsidR="00FB03F4" w:rsidRPr="0095254D">
        <w:rPr>
          <w:rFonts w:asciiTheme="majorBidi" w:hAnsiTheme="majorBidi" w:cstheme="majorBidi"/>
          <w:lang w:val="fr-BE"/>
        </w:rPr>
        <w:t xml:space="preserve">pp. </w:t>
      </w:r>
      <w:r w:rsidR="002D30A5" w:rsidRPr="0095254D">
        <w:rPr>
          <w:rFonts w:asciiTheme="majorBidi" w:hAnsiTheme="majorBidi" w:cstheme="majorBidi"/>
          <w:lang w:val="fr-BE"/>
        </w:rPr>
        <w:t xml:space="preserve">497-505; J. Duchesne-Guillemin, </w:t>
      </w:r>
      <w:r w:rsidR="00FB03F4" w:rsidRPr="0095254D">
        <w:rPr>
          <w:rFonts w:asciiTheme="majorBidi" w:hAnsiTheme="majorBidi" w:cstheme="majorBidi"/>
          <w:lang w:val="fr-BE"/>
        </w:rPr>
        <w:t>‘</w:t>
      </w:r>
      <w:r w:rsidR="002D30A5" w:rsidRPr="0095254D">
        <w:rPr>
          <w:rFonts w:asciiTheme="majorBidi" w:hAnsiTheme="majorBidi" w:cstheme="majorBidi"/>
          <w:lang w:val="fr-BE"/>
        </w:rPr>
        <w:t>Origines de la nomenclature astrale</w:t>
      </w:r>
      <w:r w:rsidR="00FB03F4" w:rsidRPr="0095254D">
        <w:rPr>
          <w:rFonts w:asciiTheme="majorBidi" w:hAnsiTheme="majorBidi" w:cstheme="majorBidi"/>
          <w:lang w:val="fr-BE"/>
        </w:rPr>
        <w:t>’</w:t>
      </w:r>
      <w:r w:rsidR="002D30A5" w:rsidRPr="0095254D">
        <w:rPr>
          <w:rFonts w:asciiTheme="majorBidi" w:hAnsiTheme="majorBidi" w:cstheme="majorBidi"/>
          <w:lang w:val="fr-BE"/>
        </w:rPr>
        <w:t xml:space="preserve">, </w:t>
      </w:r>
      <w:r w:rsidR="002D30A5" w:rsidRPr="0095254D">
        <w:rPr>
          <w:rFonts w:asciiTheme="majorBidi" w:hAnsiTheme="majorBidi" w:cstheme="majorBidi"/>
          <w:i/>
          <w:iCs/>
          <w:lang w:val="fr-BE"/>
        </w:rPr>
        <w:t>Ciel et Terre</w:t>
      </w:r>
      <w:r w:rsidR="002D30A5" w:rsidRPr="0095254D">
        <w:rPr>
          <w:rFonts w:asciiTheme="majorBidi" w:hAnsiTheme="majorBidi" w:cstheme="majorBidi"/>
          <w:lang w:val="fr-BE"/>
        </w:rPr>
        <w:t xml:space="preserve"> (Brussels), 102 (1986), </w:t>
      </w:r>
      <w:r w:rsidR="00FB03F4" w:rsidRPr="0095254D">
        <w:rPr>
          <w:rFonts w:asciiTheme="majorBidi" w:hAnsiTheme="majorBidi" w:cstheme="majorBidi"/>
          <w:lang w:val="fr-BE"/>
        </w:rPr>
        <w:t xml:space="preserve">pp. </w:t>
      </w:r>
      <w:r w:rsidR="002D30A5" w:rsidRPr="0095254D">
        <w:rPr>
          <w:rFonts w:asciiTheme="majorBidi" w:hAnsiTheme="majorBidi" w:cstheme="majorBidi"/>
          <w:lang w:val="fr-BE"/>
        </w:rPr>
        <w:t xml:space="preserve">139-48; </w:t>
      </w:r>
      <w:r w:rsidR="00BF1A7C" w:rsidRPr="0095254D">
        <w:rPr>
          <w:rFonts w:asciiTheme="majorBidi" w:hAnsiTheme="majorBidi" w:cstheme="majorBidi"/>
          <w:lang w:val="fr-BE"/>
        </w:rPr>
        <w:t xml:space="preserve">A. </w:t>
      </w:r>
      <w:proofErr w:type="spellStart"/>
      <w:r w:rsidR="00BF1A7C" w:rsidRPr="0095254D">
        <w:rPr>
          <w:rFonts w:asciiTheme="majorBidi" w:hAnsiTheme="majorBidi" w:cstheme="majorBidi"/>
          <w:lang w:val="fr-BE"/>
        </w:rPr>
        <w:t>Caiozzo</w:t>
      </w:r>
      <w:proofErr w:type="spellEnd"/>
      <w:r w:rsidR="00BF1A7C" w:rsidRPr="0095254D">
        <w:rPr>
          <w:rFonts w:asciiTheme="majorBidi" w:hAnsiTheme="majorBidi" w:cstheme="majorBidi"/>
          <w:lang w:val="fr-BE"/>
        </w:rPr>
        <w:t xml:space="preserve">, </w:t>
      </w:r>
      <w:r w:rsidR="00BF1A7C" w:rsidRPr="0095254D">
        <w:rPr>
          <w:rFonts w:asciiTheme="majorBidi" w:hAnsiTheme="majorBidi" w:cstheme="majorBidi"/>
          <w:i/>
          <w:iCs/>
          <w:lang w:val="fr-BE"/>
        </w:rPr>
        <w:t>Images du ciel d’Orient au Moyen Âge: une histoire du zodiaque et de ses représentations dans les manuscrits du Proche-Orient musulman</w:t>
      </w:r>
      <w:r w:rsidR="00BF1A7C" w:rsidRPr="0095254D">
        <w:rPr>
          <w:rFonts w:asciiTheme="majorBidi" w:hAnsiTheme="majorBidi" w:cstheme="majorBidi"/>
          <w:lang w:val="fr-BE"/>
        </w:rPr>
        <w:t xml:space="preserve">, </w:t>
      </w:r>
      <w:r w:rsidR="0095254D">
        <w:rPr>
          <w:rFonts w:asciiTheme="majorBidi" w:hAnsiTheme="majorBidi" w:cstheme="majorBidi"/>
          <w:lang w:val="fr-BE"/>
        </w:rPr>
        <w:t>(</w:t>
      </w:r>
      <w:r w:rsidR="00BF1A7C" w:rsidRPr="0095254D">
        <w:rPr>
          <w:rFonts w:asciiTheme="majorBidi" w:hAnsiTheme="majorBidi" w:cstheme="majorBidi"/>
          <w:lang w:val="fr-BE"/>
        </w:rPr>
        <w:t>Paris</w:t>
      </w:r>
      <w:r w:rsidR="0095254D" w:rsidRPr="0095254D">
        <w:rPr>
          <w:rFonts w:asciiTheme="majorBidi" w:hAnsiTheme="majorBidi" w:cstheme="majorBidi"/>
          <w:lang w:val="fr-BE"/>
        </w:rPr>
        <w:t>: Presses de l’Université d</w:t>
      </w:r>
      <w:r w:rsidR="0095254D">
        <w:rPr>
          <w:rFonts w:asciiTheme="majorBidi" w:hAnsiTheme="majorBidi" w:cstheme="majorBidi"/>
          <w:lang w:val="fr-BE"/>
        </w:rPr>
        <w:t>e Paris-Sorbonne</w:t>
      </w:r>
      <w:r w:rsidR="00BF1A7C" w:rsidRPr="0095254D">
        <w:rPr>
          <w:rFonts w:asciiTheme="majorBidi" w:hAnsiTheme="majorBidi" w:cstheme="majorBidi"/>
          <w:lang w:val="fr-BE"/>
        </w:rPr>
        <w:t>, 2003</w:t>
      </w:r>
      <w:r w:rsidR="0095254D">
        <w:rPr>
          <w:rFonts w:asciiTheme="majorBidi" w:hAnsiTheme="majorBidi" w:cstheme="majorBidi"/>
          <w:lang w:val="fr-BE"/>
        </w:rPr>
        <w:t>)</w:t>
      </w:r>
      <w:r w:rsidR="00BF1A7C" w:rsidRPr="0095254D">
        <w:rPr>
          <w:rFonts w:asciiTheme="majorBidi" w:hAnsiTheme="majorBidi" w:cstheme="majorBidi"/>
          <w:lang w:val="fr-BE"/>
        </w:rPr>
        <w:t xml:space="preserve">, </w:t>
      </w:r>
      <w:r w:rsidR="0095254D">
        <w:rPr>
          <w:rFonts w:asciiTheme="majorBidi" w:hAnsiTheme="majorBidi" w:cstheme="majorBidi"/>
          <w:lang w:val="fr-BE"/>
        </w:rPr>
        <w:t xml:space="preserve">pp. </w:t>
      </w:r>
      <w:r w:rsidR="00BF1A7C" w:rsidRPr="00C74BB3">
        <w:rPr>
          <w:rFonts w:asciiTheme="majorBidi" w:hAnsiTheme="majorBidi" w:cstheme="majorBidi"/>
          <w:lang w:val="fr-BE"/>
        </w:rPr>
        <w:t>213-28.</w:t>
      </w:r>
      <w:r w:rsidR="00F45085" w:rsidRPr="00C74BB3">
        <w:rPr>
          <w:rFonts w:asciiTheme="majorBidi" w:hAnsiTheme="majorBidi" w:cstheme="majorBidi"/>
          <w:lang w:val="fr-BE"/>
        </w:rPr>
        <w:t xml:space="preserve"> </w:t>
      </w:r>
      <w:r w:rsidR="00F45085">
        <w:rPr>
          <w:rFonts w:asciiTheme="majorBidi" w:hAnsiTheme="majorBidi" w:cstheme="majorBidi"/>
          <w:lang w:val="en-US"/>
        </w:rPr>
        <w:t xml:space="preserve">For the background of </w:t>
      </w:r>
      <w:proofErr w:type="spellStart"/>
      <w:r w:rsidR="00F45085">
        <w:rPr>
          <w:rFonts w:asciiTheme="majorBidi" w:hAnsiTheme="majorBidi" w:cstheme="majorBidi"/>
          <w:lang w:val="en-US"/>
        </w:rPr>
        <w:t>Donnolo’s</w:t>
      </w:r>
      <w:proofErr w:type="spellEnd"/>
      <w:r w:rsidR="00F45085">
        <w:rPr>
          <w:rFonts w:asciiTheme="majorBidi" w:hAnsiTheme="majorBidi" w:cstheme="majorBidi"/>
          <w:lang w:val="en-US"/>
        </w:rPr>
        <w:t xml:space="preserve"> conception of the Dragon (or the Two Dragons, according to another tradition he reports in his commentary), see </w:t>
      </w:r>
      <w:r w:rsidR="00F45085" w:rsidRPr="00DE4ECC">
        <w:rPr>
          <w:rFonts w:asciiTheme="majorBidi" w:hAnsiTheme="majorBidi" w:cstheme="majorBidi"/>
          <w:lang w:val="en-US"/>
        </w:rPr>
        <w:t xml:space="preserve">Mancuso, </w:t>
      </w:r>
      <w:proofErr w:type="spellStart"/>
      <w:r w:rsidR="00F45085" w:rsidRPr="00DE4ECC">
        <w:rPr>
          <w:rFonts w:asciiTheme="majorBidi" w:hAnsiTheme="majorBidi" w:cstheme="majorBidi"/>
          <w:i/>
          <w:iCs/>
          <w:lang w:val="en-US"/>
        </w:rPr>
        <w:t>Shabbatai</w:t>
      </w:r>
      <w:proofErr w:type="spellEnd"/>
      <w:r w:rsidR="00F45085" w:rsidRPr="00DE4ECC">
        <w:rPr>
          <w:rFonts w:asciiTheme="majorBidi" w:hAnsiTheme="majorBidi" w:cstheme="majorBidi"/>
          <w:i/>
          <w:iCs/>
          <w:lang w:val="en-US"/>
        </w:rPr>
        <w:t xml:space="preserve"> </w:t>
      </w:r>
      <w:proofErr w:type="spellStart"/>
      <w:r w:rsidR="00F45085" w:rsidRPr="00DE4ECC">
        <w:rPr>
          <w:rFonts w:asciiTheme="majorBidi" w:hAnsiTheme="majorBidi" w:cstheme="majorBidi"/>
          <w:i/>
          <w:iCs/>
          <w:lang w:val="en-US"/>
        </w:rPr>
        <w:t>Donnolo’s</w:t>
      </w:r>
      <w:proofErr w:type="spellEnd"/>
      <w:r w:rsidR="00F45085" w:rsidRPr="00DE4ECC">
        <w:rPr>
          <w:rFonts w:asciiTheme="majorBidi" w:hAnsiTheme="majorBidi" w:cstheme="majorBidi"/>
          <w:i/>
          <w:iCs/>
          <w:lang w:val="en-US"/>
        </w:rPr>
        <w:t xml:space="preserve"> </w:t>
      </w:r>
      <w:r w:rsidR="00F45085" w:rsidRPr="00DE4ECC">
        <w:rPr>
          <w:rFonts w:asciiTheme="majorBidi" w:hAnsiTheme="majorBidi" w:cstheme="majorBidi"/>
          <w:lang w:val="en-US"/>
        </w:rPr>
        <w:t xml:space="preserve">Sefer </w:t>
      </w:r>
      <w:proofErr w:type="spellStart"/>
      <w:r w:rsidR="00F45085" w:rsidRPr="00DE4ECC">
        <w:rPr>
          <w:rFonts w:asciiTheme="majorBidi" w:hAnsiTheme="majorBidi" w:cstheme="majorBidi"/>
          <w:lang w:val="en-US"/>
        </w:rPr>
        <w:t>Hakhmoni</w:t>
      </w:r>
      <w:proofErr w:type="spellEnd"/>
      <w:r w:rsidR="00F45085" w:rsidRPr="00DE4ECC">
        <w:rPr>
          <w:rFonts w:asciiTheme="majorBidi" w:hAnsiTheme="majorBidi" w:cstheme="majorBidi"/>
          <w:lang w:val="en-US"/>
        </w:rPr>
        <w:t xml:space="preserve">, </w:t>
      </w:r>
      <w:r w:rsidR="0095254D">
        <w:rPr>
          <w:rFonts w:asciiTheme="majorBidi" w:hAnsiTheme="majorBidi" w:cstheme="majorBidi"/>
          <w:lang w:val="en-US"/>
        </w:rPr>
        <w:t xml:space="preserve">pp. </w:t>
      </w:r>
      <w:r w:rsidR="00F45085">
        <w:rPr>
          <w:rFonts w:asciiTheme="majorBidi" w:hAnsiTheme="majorBidi" w:cstheme="majorBidi"/>
          <w:lang w:val="en-US"/>
        </w:rPr>
        <w:t>344-9</w:t>
      </w:r>
      <w:r w:rsidR="00F45085" w:rsidRPr="00DE4ECC">
        <w:rPr>
          <w:rFonts w:asciiTheme="majorBidi" w:hAnsiTheme="majorBidi" w:cstheme="majorBidi"/>
          <w:lang w:val="en-US"/>
        </w:rPr>
        <w:t>.</w:t>
      </w:r>
    </w:p>
  </w:footnote>
  <w:footnote w:id="74">
    <w:p w14:paraId="44697A35" w14:textId="7C353383" w:rsidR="00362BEE" w:rsidRPr="00773308" w:rsidRDefault="00362BEE" w:rsidP="00556BCA">
      <w:pPr>
        <w:pStyle w:val="Notedebasdepage"/>
        <w:jc w:val="both"/>
        <w:rPr>
          <w:rFonts w:asciiTheme="majorBidi" w:hAnsiTheme="majorBidi" w:cstheme="majorBidi"/>
          <w:lang w:val="en-US"/>
        </w:rPr>
      </w:pPr>
      <w:r w:rsidRPr="00773308">
        <w:rPr>
          <w:rStyle w:val="Appelnotedebasdep"/>
          <w:rFonts w:asciiTheme="majorBidi" w:hAnsiTheme="majorBidi" w:cstheme="majorBidi"/>
        </w:rPr>
        <w:footnoteRef/>
      </w:r>
      <w:r w:rsidRPr="00773308">
        <w:rPr>
          <w:rFonts w:asciiTheme="majorBidi" w:hAnsiTheme="majorBidi" w:cstheme="majorBidi"/>
        </w:rPr>
        <w:t xml:space="preserve"> </w:t>
      </w:r>
      <w:r w:rsidRPr="00773308">
        <w:rPr>
          <w:rFonts w:asciiTheme="majorBidi" w:hAnsiTheme="majorBidi" w:cstheme="majorBidi"/>
          <w:lang w:val="en-US"/>
        </w:rPr>
        <w:t xml:space="preserve">See for instance: Epistle 3, ed. </w:t>
      </w:r>
      <w:proofErr w:type="spellStart"/>
      <w:r w:rsidRPr="00773308">
        <w:rPr>
          <w:rFonts w:asciiTheme="majorBidi" w:hAnsiTheme="majorBidi" w:cstheme="majorBidi"/>
          <w:lang w:val="en-US"/>
        </w:rPr>
        <w:t>Ragep</w:t>
      </w:r>
      <w:proofErr w:type="spellEnd"/>
      <w:r w:rsidRPr="00773308">
        <w:rPr>
          <w:rFonts w:asciiTheme="majorBidi" w:hAnsiTheme="majorBidi" w:cstheme="majorBidi"/>
          <w:lang w:val="en-US"/>
        </w:rPr>
        <w:t xml:space="preserve"> – Mimura, </w:t>
      </w:r>
      <w:r w:rsidR="00C74BB3">
        <w:rPr>
          <w:rFonts w:asciiTheme="majorBidi" w:hAnsiTheme="majorBidi" w:cstheme="majorBidi"/>
          <w:lang w:val="en-US"/>
        </w:rPr>
        <w:t xml:space="preserve">pp. </w:t>
      </w:r>
      <w:r w:rsidRPr="00773308">
        <w:rPr>
          <w:rFonts w:asciiTheme="majorBidi" w:hAnsiTheme="majorBidi" w:cstheme="majorBidi"/>
          <w:lang w:val="en-US"/>
        </w:rPr>
        <w:t xml:space="preserve">26-31; </w:t>
      </w:r>
      <w:r w:rsidR="00A766BB">
        <w:rPr>
          <w:rFonts w:asciiTheme="majorBidi" w:hAnsiTheme="majorBidi" w:cstheme="majorBidi"/>
          <w:lang w:val="en-US"/>
        </w:rPr>
        <w:t xml:space="preserve">Epistle 28, ed. Beirut, </w:t>
      </w:r>
      <w:r w:rsidR="00C74BB3">
        <w:rPr>
          <w:rFonts w:asciiTheme="majorBidi" w:hAnsiTheme="majorBidi" w:cstheme="majorBidi"/>
          <w:lang w:val="en-US"/>
        </w:rPr>
        <w:t xml:space="preserve">pp; </w:t>
      </w:r>
      <w:r w:rsidR="00A766BB">
        <w:rPr>
          <w:rFonts w:asciiTheme="majorBidi" w:hAnsiTheme="majorBidi" w:cstheme="majorBidi"/>
          <w:lang w:val="en-US"/>
        </w:rPr>
        <w:t xml:space="preserve">465; </w:t>
      </w:r>
      <w:r w:rsidRPr="00773308">
        <w:rPr>
          <w:rFonts w:asciiTheme="majorBidi" w:hAnsiTheme="majorBidi" w:cstheme="majorBidi"/>
          <w:lang w:val="en-US"/>
        </w:rPr>
        <w:t xml:space="preserve">Epistle 36, ed. de Callataÿ, </w:t>
      </w:r>
      <w:r w:rsidR="00C74BB3">
        <w:rPr>
          <w:rFonts w:asciiTheme="majorBidi" w:hAnsiTheme="majorBidi" w:cstheme="majorBidi"/>
          <w:lang w:val="en-US"/>
        </w:rPr>
        <w:t xml:space="preserve">p. </w:t>
      </w:r>
      <w:r w:rsidRPr="00773308">
        <w:rPr>
          <w:rFonts w:asciiTheme="majorBidi" w:hAnsiTheme="majorBidi" w:cstheme="majorBidi"/>
          <w:lang w:val="en-US"/>
        </w:rPr>
        <w:t>137.</w:t>
      </w:r>
    </w:p>
  </w:footnote>
  <w:footnote w:id="75">
    <w:p w14:paraId="401BD82D" w14:textId="6765256B" w:rsidR="00827B23" w:rsidRPr="00827B23" w:rsidRDefault="00827B23" w:rsidP="00556BCA">
      <w:pPr>
        <w:pStyle w:val="Notedebasdepage"/>
        <w:jc w:val="both"/>
        <w:rPr>
          <w:rFonts w:asciiTheme="majorBidi" w:hAnsiTheme="majorBidi" w:cstheme="majorBidi"/>
          <w:lang w:val="en-US"/>
        </w:rPr>
      </w:pPr>
      <w:r w:rsidRPr="00827B23">
        <w:rPr>
          <w:rStyle w:val="Appelnotedebasdep"/>
          <w:rFonts w:asciiTheme="majorBidi" w:hAnsiTheme="majorBidi" w:cstheme="majorBidi"/>
        </w:rPr>
        <w:footnoteRef/>
      </w:r>
      <w:r w:rsidRPr="00827B23">
        <w:rPr>
          <w:rFonts w:asciiTheme="majorBidi" w:hAnsiTheme="majorBidi" w:cstheme="majorBidi"/>
        </w:rPr>
        <w:t xml:space="preserve"> </w:t>
      </w:r>
      <w:r w:rsidRPr="00827B23">
        <w:rPr>
          <w:rFonts w:asciiTheme="majorBidi" w:hAnsiTheme="majorBidi" w:cstheme="majorBidi"/>
          <w:lang w:val="en-US"/>
        </w:rPr>
        <w:t xml:space="preserve">Epistle 3, ed. </w:t>
      </w:r>
      <w:proofErr w:type="spellStart"/>
      <w:r w:rsidRPr="00827B23">
        <w:rPr>
          <w:rFonts w:asciiTheme="majorBidi" w:hAnsiTheme="majorBidi" w:cstheme="majorBidi"/>
          <w:lang w:val="en-US"/>
        </w:rPr>
        <w:t>Ragep</w:t>
      </w:r>
      <w:proofErr w:type="spellEnd"/>
      <w:r w:rsidRPr="00827B23">
        <w:rPr>
          <w:rFonts w:asciiTheme="majorBidi" w:hAnsiTheme="majorBidi" w:cstheme="majorBidi"/>
          <w:lang w:val="en-US"/>
        </w:rPr>
        <w:t xml:space="preserve"> – Mimura, </w:t>
      </w:r>
      <w:r w:rsidR="00C74BB3">
        <w:rPr>
          <w:rFonts w:asciiTheme="majorBidi" w:hAnsiTheme="majorBidi" w:cstheme="majorBidi"/>
          <w:lang w:val="en-US"/>
        </w:rPr>
        <w:t xml:space="preserve">pp. </w:t>
      </w:r>
      <w:r w:rsidRPr="00827B23">
        <w:rPr>
          <w:rFonts w:asciiTheme="majorBidi" w:hAnsiTheme="majorBidi" w:cstheme="majorBidi"/>
          <w:lang w:val="en-US"/>
        </w:rPr>
        <w:t xml:space="preserve">105-6. </w:t>
      </w:r>
      <w:r>
        <w:rPr>
          <w:rFonts w:asciiTheme="majorBidi" w:hAnsiTheme="majorBidi" w:cstheme="majorBidi"/>
          <w:lang w:val="en-US"/>
        </w:rPr>
        <w:t xml:space="preserve">The same passage is reproduced, almost verbatim, in Epistle 52a, ed. de Callataÿ, </w:t>
      </w:r>
      <w:r w:rsidR="00C74BB3">
        <w:rPr>
          <w:rFonts w:asciiTheme="majorBidi" w:hAnsiTheme="majorBidi" w:cstheme="majorBidi"/>
          <w:lang w:val="en-US"/>
        </w:rPr>
        <w:t xml:space="preserve">p. </w:t>
      </w:r>
      <w:r>
        <w:rPr>
          <w:rFonts w:asciiTheme="majorBidi" w:hAnsiTheme="majorBidi" w:cstheme="majorBidi"/>
          <w:lang w:val="en-US"/>
        </w:rPr>
        <w:t xml:space="preserve">11. </w:t>
      </w:r>
    </w:p>
  </w:footnote>
  <w:footnote w:id="76">
    <w:p w14:paraId="43A0264A" w14:textId="1F21C896" w:rsidR="006D1FA4" w:rsidRPr="006D1FA4" w:rsidRDefault="006D1FA4" w:rsidP="00556BCA">
      <w:pPr>
        <w:pStyle w:val="Notedebasdepage"/>
        <w:jc w:val="both"/>
        <w:rPr>
          <w:rFonts w:asciiTheme="majorBidi" w:hAnsiTheme="majorBidi" w:cstheme="majorBidi"/>
          <w:lang w:val="en-US"/>
        </w:rPr>
      </w:pPr>
      <w:r w:rsidRPr="006D1FA4">
        <w:rPr>
          <w:rStyle w:val="Appelnotedebasdep"/>
          <w:rFonts w:asciiTheme="majorBidi" w:hAnsiTheme="majorBidi" w:cstheme="majorBidi"/>
        </w:rPr>
        <w:footnoteRef/>
      </w:r>
      <w:r w:rsidRPr="006D1FA4">
        <w:rPr>
          <w:rFonts w:asciiTheme="majorBidi" w:hAnsiTheme="majorBidi" w:cstheme="majorBidi"/>
        </w:rPr>
        <w:t xml:space="preserve"> </w:t>
      </w:r>
      <w:r w:rsidRPr="006D1FA4">
        <w:rPr>
          <w:rFonts w:asciiTheme="majorBidi" w:hAnsiTheme="majorBidi" w:cstheme="majorBidi"/>
          <w:lang w:val="en-US"/>
        </w:rPr>
        <w:t xml:space="preserve">Judah Halevi, </w:t>
      </w:r>
      <w:proofErr w:type="spellStart"/>
      <w:r w:rsidRPr="006D1FA4">
        <w:rPr>
          <w:rFonts w:asciiTheme="majorBidi" w:hAnsiTheme="majorBidi" w:cstheme="majorBidi"/>
          <w:i/>
          <w:iCs/>
          <w:lang w:val="en-US"/>
        </w:rPr>
        <w:t>Kuzari</w:t>
      </w:r>
      <w:proofErr w:type="spellEnd"/>
      <w:r w:rsidRPr="006D1FA4">
        <w:rPr>
          <w:rFonts w:asciiTheme="majorBidi" w:hAnsiTheme="majorBidi" w:cstheme="majorBidi"/>
          <w:lang w:val="en-US"/>
        </w:rPr>
        <w:t>, 4. 25, ed. Hirschfeld</w:t>
      </w:r>
      <w:r w:rsidR="00C74BB3">
        <w:rPr>
          <w:rFonts w:asciiTheme="majorBidi" w:hAnsiTheme="majorBidi" w:cstheme="majorBidi"/>
          <w:lang w:val="en-US"/>
        </w:rPr>
        <w:t xml:space="preserve"> (</w:t>
      </w:r>
      <w:r w:rsidRPr="006D1FA4">
        <w:rPr>
          <w:rFonts w:asciiTheme="majorBidi" w:hAnsiTheme="majorBidi" w:cstheme="majorBidi"/>
          <w:lang w:val="en-US"/>
        </w:rPr>
        <w:t>Leipzig, 1887</w:t>
      </w:r>
      <w:r w:rsidR="00C74BB3">
        <w:rPr>
          <w:rFonts w:asciiTheme="majorBidi" w:hAnsiTheme="majorBidi" w:cstheme="majorBidi"/>
          <w:lang w:val="en-US"/>
        </w:rPr>
        <w:t>)</w:t>
      </w:r>
      <w:r w:rsidRPr="006D1FA4">
        <w:rPr>
          <w:rFonts w:asciiTheme="majorBidi" w:hAnsiTheme="majorBidi" w:cstheme="majorBidi"/>
          <w:lang w:val="en-US"/>
        </w:rPr>
        <w:t xml:space="preserve">, </w:t>
      </w:r>
      <w:r w:rsidR="00C74BB3">
        <w:rPr>
          <w:rFonts w:asciiTheme="majorBidi" w:hAnsiTheme="majorBidi" w:cstheme="majorBidi"/>
          <w:lang w:val="en-US"/>
        </w:rPr>
        <w:t xml:space="preserve">p. </w:t>
      </w:r>
      <w:r w:rsidRPr="006D1FA4">
        <w:rPr>
          <w:rFonts w:asciiTheme="majorBidi" w:hAnsiTheme="majorBidi" w:cstheme="majorBidi"/>
          <w:lang w:val="en-US"/>
        </w:rPr>
        <w:t>275.</w:t>
      </w:r>
      <w:r>
        <w:rPr>
          <w:rFonts w:asciiTheme="majorBidi" w:hAnsiTheme="majorBidi" w:cstheme="majorBidi"/>
          <w:lang w:val="en-US"/>
        </w:rPr>
        <w:t xml:space="preserve"> On the influence of the </w:t>
      </w:r>
      <w:proofErr w:type="spellStart"/>
      <w:r w:rsidRPr="006D1FA4">
        <w:rPr>
          <w:rFonts w:asciiTheme="majorBidi" w:hAnsiTheme="majorBidi" w:cstheme="majorBidi"/>
          <w:i/>
          <w:iCs/>
          <w:lang w:val="en-US"/>
        </w:rPr>
        <w:t>Rasā’il</w:t>
      </w:r>
      <w:proofErr w:type="spellEnd"/>
      <w:r>
        <w:rPr>
          <w:rFonts w:asciiTheme="majorBidi" w:hAnsiTheme="majorBidi" w:cstheme="majorBidi"/>
          <w:lang w:val="en-US"/>
        </w:rPr>
        <w:t xml:space="preserve"> on Halevi, see: Sh. Pines, </w:t>
      </w:r>
      <w:r w:rsidR="00C74BB3">
        <w:rPr>
          <w:rFonts w:asciiTheme="majorBidi" w:hAnsiTheme="majorBidi" w:cstheme="majorBidi"/>
          <w:lang w:val="en-US"/>
        </w:rPr>
        <w:t>‘</w:t>
      </w:r>
      <w:proofErr w:type="gramStart"/>
      <w:r>
        <w:rPr>
          <w:rFonts w:asciiTheme="majorBidi" w:hAnsiTheme="majorBidi" w:cstheme="majorBidi"/>
          <w:lang w:val="en-US"/>
        </w:rPr>
        <w:t>Shi‘</w:t>
      </w:r>
      <w:proofErr w:type="gramEnd"/>
      <w:r>
        <w:rPr>
          <w:rFonts w:asciiTheme="majorBidi" w:hAnsiTheme="majorBidi" w:cstheme="majorBidi"/>
          <w:lang w:val="en-US"/>
        </w:rPr>
        <w:t xml:space="preserve">ite Terms and Conceptions </w:t>
      </w:r>
      <w:r w:rsidR="00DB76D3">
        <w:rPr>
          <w:rFonts w:asciiTheme="majorBidi" w:hAnsiTheme="majorBidi" w:cstheme="majorBidi"/>
          <w:lang w:val="en-US"/>
        </w:rPr>
        <w:t xml:space="preserve">in Judah Halevi’s </w:t>
      </w:r>
      <w:proofErr w:type="spellStart"/>
      <w:r w:rsidR="00DB76D3" w:rsidRPr="00DB76D3">
        <w:rPr>
          <w:rFonts w:asciiTheme="majorBidi" w:hAnsiTheme="majorBidi" w:cstheme="majorBidi"/>
          <w:i/>
          <w:iCs/>
          <w:lang w:val="en-US"/>
        </w:rPr>
        <w:t>Kuzari</w:t>
      </w:r>
      <w:proofErr w:type="spellEnd"/>
      <w:r w:rsidR="00C74BB3">
        <w:rPr>
          <w:rFonts w:asciiTheme="majorBidi" w:hAnsiTheme="majorBidi" w:cstheme="majorBidi"/>
          <w:lang w:val="en-US"/>
        </w:rPr>
        <w:t>’</w:t>
      </w:r>
      <w:r w:rsidR="00DB76D3">
        <w:rPr>
          <w:rFonts w:asciiTheme="majorBidi" w:hAnsiTheme="majorBidi" w:cstheme="majorBidi"/>
          <w:lang w:val="en-US"/>
        </w:rPr>
        <w:t xml:space="preserve">, </w:t>
      </w:r>
      <w:r w:rsidR="00DB76D3" w:rsidRPr="00DB76D3">
        <w:rPr>
          <w:rFonts w:asciiTheme="majorBidi" w:hAnsiTheme="majorBidi" w:cstheme="majorBidi"/>
          <w:i/>
          <w:iCs/>
          <w:lang w:val="en-US"/>
        </w:rPr>
        <w:t>Jerusalem Studies in Arabic and Islam</w:t>
      </w:r>
      <w:r w:rsidR="00DB76D3">
        <w:rPr>
          <w:rFonts w:asciiTheme="majorBidi" w:hAnsiTheme="majorBidi" w:cstheme="majorBidi"/>
          <w:lang w:val="en-US"/>
        </w:rPr>
        <w:t xml:space="preserve"> 2 (1980), </w:t>
      </w:r>
      <w:r w:rsidR="00C74BB3">
        <w:rPr>
          <w:rFonts w:asciiTheme="majorBidi" w:hAnsiTheme="majorBidi" w:cstheme="majorBidi"/>
          <w:lang w:val="en-US"/>
        </w:rPr>
        <w:t xml:space="preserve">pp. </w:t>
      </w:r>
      <w:r w:rsidR="00DB76D3">
        <w:rPr>
          <w:rFonts w:asciiTheme="majorBidi" w:hAnsiTheme="majorBidi" w:cstheme="majorBidi"/>
          <w:lang w:val="en-US"/>
        </w:rPr>
        <w:t xml:space="preserve">165-251; </w:t>
      </w:r>
      <w:r>
        <w:rPr>
          <w:rFonts w:asciiTheme="majorBidi" w:hAnsiTheme="majorBidi" w:cstheme="majorBidi"/>
          <w:lang w:val="en-US"/>
        </w:rPr>
        <w:t xml:space="preserve">E. </w:t>
      </w:r>
      <w:proofErr w:type="spellStart"/>
      <w:r>
        <w:rPr>
          <w:rFonts w:asciiTheme="majorBidi" w:hAnsiTheme="majorBidi" w:cstheme="majorBidi"/>
          <w:lang w:val="en-US"/>
        </w:rPr>
        <w:t>Krinis</w:t>
      </w:r>
      <w:proofErr w:type="spellEnd"/>
      <w:r>
        <w:rPr>
          <w:rFonts w:asciiTheme="majorBidi" w:hAnsiTheme="majorBidi" w:cstheme="majorBidi"/>
          <w:lang w:val="en-US"/>
        </w:rPr>
        <w:t xml:space="preserve">, </w:t>
      </w:r>
      <w:r w:rsidR="00C74BB3">
        <w:rPr>
          <w:rFonts w:asciiTheme="majorBidi" w:hAnsiTheme="majorBidi" w:cstheme="majorBidi"/>
          <w:lang w:val="en-US"/>
        </w:rPr>
        <w:t>‘</w:t>
      </w:r>
      <w:r>
        <w:rPr>
          <w:rFonts w:asciiTheme="majorBidi" w:hAnsiTheme="majorBidi" w:cstheme="majorBidi"/>
          <w:lang w:val="en-US"/>
        </w:rPr>
        <w:t xml:space="preserve">The Arabic Background of the </w:t>
      </w:r>
      <w:proofErr w:type="spellStart"/>
      <w:r w:rsidRPr="00DB76D3">
        <w:rPr>
          <w:rFonts w:asciiTheme="majorBidi" w:hAnsiTheme="majorBidi" w:cstheme="majorBidi"/>
          <w:i/>
          <w:iCs/>
          <w:lang w:val="en-US"/>
        </w:rPr>
        <w:t>Kuzari</w:t>
      </w:r>
      <w:proofErr w:type="spellEnd"/>
      <w:r w:rsidR="00C74BB3">
        <w:rPr>
          <w:rFonts w:asciiTheme="majorBidi" w:hAnsiTheme="majorBidi" w:cstheme="majorBidi"/>
          <w:lang w:val="en-US"/>
        </w:rPr>
        <w:t>’</w:t>
      </w:r>
      <w:r>
        <w:rPr>
          <w:rFonts w:asciiTheme="majorBidi" w:hAnsiTheme="majorBidi" w:cstheme="majorBidi"/>
          <w:lang w:val="en-US"/>
        </w:rPr>
        <w:t xml:space="preserve">, </w:t>
      </w:r>
      <w:r w:rsidRPr="00DB76D3">
        <w:rPr>
          <w:rFonts w:asciiTheme="majorBidi" w:hAnsiTheme="majorBidi" w:cstheme="majorBidi"/>
          <w:i/>
          <w:iCs/>
          <w:lang w:val="en-US"/>
        </w:rPr>
        <w:t>Journal of Jewish Thought &amp; Philosophy</w:t>
      </w:r>
      <w:r>
        <w:rPr>
          <w:rFonts w:asciiTheme="majorBidi" w:hAnsiTheme="majorBidi" w:cstheme="majorBidi"/>
          <w:lang w:val="en-US"/>
        </w:rPr>
        <w:t xml:space="preserve"> 21 (2013), </w:t>
      </w:r>
      <w:r w:rsidR="00C74BB3">
        <w:rPr>
          <w:rFonts w:asciiTheme="majorBidi" w:hAnsiTheme="majorBidi" w:cstheme="majorBidi"/>
          <w:lang w:val="en-US"/>
        </w:rPr>
        <w:t xml:space="preserve">pp. </w:t>
      </w:r>
      <w:r>
        <w:rPr>
          <w:rFonts w:asciiTheme="majorBidi" w:hAnsiTheme="majorBidi" w:cstheme="majorBidi"/>
          <w:lang w:val="en-US"/>
        </w:rPr>
        <w:t>1-56.</w:t>
      </w:r>
    </w:p>
  </w:footnote>
  <w:footnote w:id="77">
    <w:p w14:paraId="57792F57" w14:textId="7D158B58" w:rsidR="00DB76D3" w:rsidRPr="006C63CA" w:rsidRDefault="00DB76D3" w:rsidP="00556BCA">
      <w:pPr>
        <w:pStyle w:val="Notedebasdepage"/>
        <w:jc w:val="both"/>
        <w:rPr>
          <w:lang w:val="en-US"/>
        </w:rPr>
      </w:pPr>
      <w:r>
        <w:rPr>
          <w:rStyle w:val="Appelnotedebasdep"/>
        </w:rPr>
        <w:footnoteRef/>
      </w:r>
      <w:r>
        <w:t xml:space="preserve"> </w:t>
      </w:r>
      <w:r w:rsidRPr="00C12A26">
        <w:rPr>
          <w:rFonts w:asciiTheme="majorBidi" w:hAnsiTheme="majorBidi" w:cstheme="majorBidi"/>
          <w:lang w:val="en-US"/>
        </w:rPr>
        <w:t xml:space="preserve">Sharf, </w:t>
      </w:r>
      <w:r w:rsidRPr="00C12A26">
        <w:rPr>
          <w:rFonts w:asciiTheme="majorBidi" w:hAnsiTheme="majorBidi" w:cstheme="majorBidi"/>
          <w:i/>
          <w:iCs/>
          <w:lang w:val="en-US"/>
        </w:rPr>
        <w:t>The Universe</w:t>
      </w:r>
      <w:r w:rsidRPr="00C12A26">
        <w:rPr>
          <w:rFonts w:asciiTheme="majorBidi" w:hAnsiTheme="majorBidi" w:cstheme="majorBidi"/>
          <w:lang w:val="en-US"/>
        </w:rPr>
        <w:t>,</w:t>
      </w:r>
      <w:r>
        <w:rPr>
          <w:rFonts w:asciiTheme="majorBidi" w:hAnsiTheme="majorBidi" w:cstheme="majorBidi"/>
          <w:lang w:val="en-US"/>
        </w:rPr>
        <w:t xml:space="preserve"> </w:t>
      </w:r>
      <w:r w:rsidR="00C74BB3">
        <w:rPr>
          <w:rFonts w:asciiTheme="majorBidi" w:hAnsiTheme="majorBidi" w:cstheme="majorBidi"/>
          <w:lang w:val="en-US"/>
        </w:rPr>
        <w:t xml:space="preserve">p. </w:t>
      </w:r>
      <w:r>
        <w:rPr>
          <w:rFonts w:asciiTheme="majorBidi" w:hAnsiTheme="majorBidi" w:cstheme="majorBidi"/>
          <w:lang w:val="en-US"/>
        </w:rPr>
        <w:t>46.</w:t>
      </w:r>
    </w:p>
  </w:footnote>
  <w:footnote w:id="78">
    <w:p w14:paraId="249CA0A6" w14:textId="5511F754" w:rsidR="00C852CC" w:rsidRPr="00F02936" w:rsidRDefault="00C852CC" w:rsidP="00556BCA">
      <w:pPr>
        <w:pStyle w:val="Notedebasdepage"/>
        <w:jc w:val="both"/>
        <w:rPr>
          <w:rFonts w:asciiTheme="majorBidi" w:hAnsiTheme="majorBidi" w:cstheme="majorBidi"/>
          <w:lang w:val="en-US"/>
        </w:rPr>
      </w:pPr>
      <w:r w:rsidRPr="00C852CC">
        <w:rPr>
          <w:rStyle w:val="Appelnotedebasdep"/>
          <w:rFonts w:asciiTheme="majorBidi" w:hAnsiTheme="majorBidi" w:cstheme="majorBidi"/>
        </w:rPr>
        <w:footnoteRef/>
      </w:r>
      <w:r w:rsidRPr="006C63CA">
        <w:rPr>
          <w:rFonts w:asciiTheme="majorBidi" w:hAnsiTheme="majorBidi" w:cstheme="majorBidi"/>
          <w:lang w:val="en-US"/>
        </w:rPr>
        <w:t xml:space="preserve"> </w:t>
      </w:r>
      <w:proofErr w:type="spellStart"/>
      <w:r w:rsidR="00311E6C" w:rsidRPr="006C63CA">
        <w:rPr>
          <w:rFonts w:asciiTheme="majorBidi" w:hAnsiTheme="majorBidi" w:cstheme="majorBidi"/>
          <w:lang w:val="en-US"/>
        </w:rPr>
        <w:t>Tawḥīdī</w:t>
      </w:r>
      <w:proofErr w:type="spellEnd"/>
      <w:r w:rsidR="00311E6C" w:rsidRPr="006C63CA">
        <w:rPr>
          <w:rFonts w:asciiTheme="majorBidi" w:hAnsiTheme="majorBidi" w:cstheme="majorBidi"/>
          <w:lang w:val="en-US"/>
        </w:rPr>
        <w:t xml:space="preserve">, </w:t>
      </w:r>
      <w:proofErr w:type="spellStart"/>
      <w:r w:rsidR="00311E6C" w:rsidRPr="006C63CA">
        <w:rPr>
          <w:rFonts w:asciiTheme="majorBidi" w:hAnsiTheme="majorBidi" w:cstheme="majorBidi"/>
          <w:i/>
          <w:iCs/>
          <w:lang w:val="en-US"/>
        </w:rPr>
        <w:t>Kitāb</w:t>
      </w:r>
      <w:proofErr w:type="spellEnd"/>
      <w:r w:rsidR="00311E6C" w:rsidRPr="006C63CA">
        <w:rPr>
          <w:rFonts w:asciiTheme="majorBidi" w:hAnsiTheme="majorBidi" w:cstheme="majorBidi"/>
          <w:i/>
          <w:iCs/>
          <w:lang w:val="en-US"/>
        </w:rPr>
        <w:t xml:space="preserve"> al-</w:t>
      </w:r>
      <w:proofErr w:type="spellStart"/>
      <w:proofErr w:type="gramStart"/>
      <w:r w:rsidR="00311E6C" w:rsidRPr="006C63CA">
        <w:rPr>
          <w:rFonts w:asciiTheme="majorBidi" w:hAnsiTheme="majorBidi" w:cstheme="majorBidi"/>
          <w:i/>
          <w:iCs/>
          <w:lang w:val="en-US"/>
        </w:rPr>
        <w:t>Imtā</w:t>
      </w:r>
      <w:proofErr w:type="spellEnd"/>
      <w:r w:rsidR="00311E6C" w:rsidRPr="006C63CA">
        <w:rPr>
          <w:rFonts w:asciiTheme="majorBidi" w:hAnsiTheme="majorBidi" w:cstheme="majorBidi"/>
          <w:i/>
          <w:iCs/>
          <w:lang w:val="en-US"/>
        </w:rPr>
        <w:t xml:space="preserve">‘ </w:t>
      </w:r>
      <w:proofErr w:type="spellStart"/>
      <w:r w:rsidR="00311E6C" w:rsidRPr="006C63CA">
        <w:rPr>
          <w:rFonts w:asciiTheme="majorBidi" w:hAnsiTheme="majorBidi" w:cstheme="majorBidi"/>
          <w:i/>
          <w:iCs/>
          <w:lang w:val="en-US"/>
        </w:rPr>
        <w:t>wa</w:t>
      </w:r>
      <w:proofErr w:type="spellEnd"/>
      <w:proofErr w:type="gramEnd"/>
      <w:r w:rsidR="00311E6C" w:rsidRPr="006C63CA">
        <w:rPr>
          <w:rFonts w:asciiTheme="majorBidi" w:hAnsiTheme="majorBidi" w:cstheme="majorBidi"/>
          <w:i/>
          <w:iCs/>
          <w:lang w:val="en-US"/>
        </w:rPr>
        <w:t>-’l-</w:t>
      </w:r>
      <w:proofErr w:type="spellStart"/>
      <w:r w:rsidR="00311E6C" w:rsidRPr="006C63CA">
        <w:rPr>
          <w:rFonts w:asciiTheme="majorBidi" w:hAnsiTheme="majorBidi" w:cstheme="majorBidi"/>
          <w:i/>
          <w:iCs/>
          <w:lang w:val="en-US"/>
        </w:rPr>
        <w:t>Mu’ānasa</w:t>
      </w:r>
      <w:proofErr w:type="spellEnd"/>
      <w:r w:rsidR="00311E6C" w:rsidRPr="006C63CA">
        <w:rPr>
          <w:rFonts w:asciiTheme="majorBidi" w:hAnsiTheme="majorBidi" w:cstheme="majorBidi"/>
          <w:lang w:val="en-US"/>
        </w:rPr>
        <w:t xml:space="preserve">, ed. </w:t>
      </w:r>
      <w:r w:rsidR="00311E6C" w:rsidRPr="00311E6C">
        <w:rPr>
          <w:rFonts w:asciiTheme="majorBidi" w:hAnsiTheme="majorBidi" w:cstheme="majorBidi"/>
          <w:lang w:val="en-US"/>
        </w:rPr>
        <w:t xml:space="preserve">A. </w:t>
      </w:r>
      <w:r w:rsidR="00311E6C">
        <w:rPr>
          <w:rFonts w:asciiTheme="majorBidi" w:hAnsiTheme="majorBidi" w:cstheme="majorBidi"/>
          <w:lang w:val="en-US"/>
        </w:rPr>
        <w:t>Amīn – A. Zayn, Beirut, 1965, 3-6. See also</w:t>
      </w:r>
      <w:r w:rsidRPr="00C852CC">
        <w:rPr>
          <w:rFonts w:asciiTheme="majorBidi" w:hAnsiTheme="majorBidi" w:cstheme="majorBidi"/>
          <w:lang w:val="en-US"/>
        </w:rPr>
        <w:t xml:space="preserve">: </w:t>
      </w:r>
      <w:r w:rsidRPr="00C852CC">
        <w:rPr>
          <w:rFonts w:asciiTheme="majorBidi" w:hAnsiTheme="majorBidi" w:cstheme="majorBidi"/>
        </w:rPr>
        <w:t xml:space="preserve">S. M. Stern, </w:t>
      </w:r>
      <w:r w:rsidR="00742BDD">
        <w:rPr>
          <w:rFonts w:asciiTheme="majorBidi" w:hAnsiTheme="majorBidi" w:cstheme="majorBidi"/>
        </w:rPr>
        <w:t>‘</w:t>
      </w:r>
      <w:r w:rsidRPr="00C852CC">
        <w:rPr>
          <w:rFonts w:asciiTheme="majorBidi" w:hAnsiTheme="majorBidi" w:cstheme="majorBidi"/>
        </w:rPr>
        <w:t xml:space="preserve">The Authorship of the Epistles of the </w:t>
      </w:r>
      <w:proofErr w:type="spellStart"/>
      <w:r w:rsidRPr="00C852CC">
        <w:rPr>
          <w:rFonts w:asciiTheme="majorBidi" w:hAnsiTheme="majorBidi" w:cstheme="majorBidi"/>
        </w:rPr>
        <w:t>Ikhwān</w:t>
      </w:r>
      <w:proofErr w:type="spellEnd"/>
      <w:r w:rsidRPr="00C852CC">
        <w:rPr>
          <w:rFonts w:asciiTheme="majorBidi" w:hAnsiTheme="majorBidi" w:cstheme="majorBidi"/>
        </w:rPr>
        <w:t xml:space="preserve"> as-</w:t>
      </w:r>
      <w:proofErr w:type="spellStart"/>
      <w:r w:rsidRPr="00C852CC">
        <w:rPr>
          <w:rFonts w:asciiTheme="majorBidi" w:hAnsiTheme="majorBidi" w:cstheme="majorBidi"/>
        </w:rPr>
        <w:t>Safā</w:t>
      </w:r>
      <w:proofErr w:type="spellEnd"/>
      <w:r w:rsidRPr="00C852CC">
        <w:rPr>
          <w:rFonts w:asciiTheme="majorBidi" w:hAnsiTheme="majorBidi" w:cstheme="majorBidi"/>
        </w:rPr>
        <w:t>’</w:t>
      </w:r>
      <w:r w:rsidR="00742BDD">
        <w:rPr>
          <w:rFonts w:asciiTheme="majorBidi" w:hAnsiTheme="majorBidi" w:cstheme="majorBidi"/>
        </w:rPr>
        <w:t>’</w:t>
      </w:r>
      <w:r w:rsidRPr="00C852CC">
        <w:rPr>
          <w:rFonts w:asciiTheme="majorBidi" w:hAnsiTheme="majorBidi" w:cstheme="majorBidi"/>
        </w:rPr>
        <w:t xml:space="preserve">, </w:t>
      </w:r>
      <w:r w:rsidRPr="00C852CC">
        <w:rPr>
          <w:rFonts w:asciiTheme="majorBidi" w:hAnsiTheme="majorBidi" w:cstheme="majorBidi"/>
          <w:i/>
          <w:iCs/>
        </w:rPr>
        <w:t>Islamic Culture</w:t>
      </w:r>
      <w:r w:rsidRPr="00C852CC">
        <w:rPr>
          <w:rFonts w:asciiTheme="majorBidi" w:hAnsiTheme="majorBidi" w:cstheme="majorBidi"/>
        </w:rPr>
        <w:t xml:space="preserve"> (Hyderabad) 20 (1946), pp. 367-72; S. M. Stern, </w:t>
      </w:r>
      <w:r w:rsidR="00742BDD">
        <w:rPr>
          <w:rFonts w:asciiTheme="majorBidi" w:hAnsiTheme="majorBidi" w:cstheme="majorBidi"/>
        </w:rPr>
        <w:t>‘</w:t>
      </w:r>
      <w:r w:rsidRPr="00C852CC">
        <w:rPr>
          <w:rFonts w:asciiTheme="majorBidi" w:hAnsiTheme="majorBidi" w:cstheme="majorBidi"/>
        </w:rPr>
        <w:t>New Information about the Authors of the “Epistles of the Sincere Brethren”</w:t>
      </w:r>
      <w:r w:rsidR="00742BDD">
        <w:rPr>
          <w:rFonts w:asciiTheme="majorBidi" w:hAnsiTheme="majorBidi" w:cstheme="majorBidi"/>
        </w:rPr>
        <w:t>’</w:t>
      </w:r>
      <w:r w:rsidRPr="00C852CC">
        <w:rPr>
          <w:rFonts w:asciiTheme="majorBidi" w:hAnsiTheme="majorBidi" w:cstheme="majorBidi"/>
        </w:rPr>
        <w:t xml:space="preserve">, </w:t>
      </w:r>
      <w:r w:rsidRPr="00C852CC">
        <w:rPr>
          <w:rFonts w:asciiTheme="majorBidi" w:hAnsiTheme="majorBidi" w:cstheme="majorBidi"/>
          <w:i/>
          <w:iCs/>
        </w:rPr>
        <w:t>Islamic Studies</w:t>
      </w:r>
      <w:r w:rsidRPr="00C852CC">
        <w:rPr>
          <w:rFonts w:asciiTheme="majorBidi" w:hAnsiTheme="majorBidi" w:cstheme="majorBidi"/>
        </w:rPr>
        <w:t xml:space="preserve"> 3.4 (1964), </w:t>
      </w:r>
      <w:r w:rsidR="00742BDD">
        <w:rPr>
          <w:rFonts w:asciiTheme="majorBidi" w:hAnsiTheme="majorBidi" w:cstheme="majorBidi"/>
        </w:rPr>
        <w:t xml:space="preserve">pp. </w:t>
      </w:r>
      <w:r w:rsidRPr="00C852CC">
        <w:rPr>
          <w:rFonts w:asciiTheme="majorBidi" w:hAnsiTheme="majorBidi" w:cstheme="majorBidi"/>
        </w:rPr>
        <w:t>405-28; S</w:t>
      </w:r>
      <w:r w:rsidR="00311E6C">
        <w:rPr>
          <w:rFonts w:asciiTheme="majorBidi" w:hAnsiTheme="majorBidi" w:cstheme="majorBidi"/>
        </w:rPr>
        <w:t>.</w:t>
      </w:r>
      <w:r w:rsidRPr="00C852CC">
        <w:rPr>
          <w:rFonts w:asciiTheme="majorBidi" w:hAnsiTheme="majorBidi" w:cstheme="majorBidi"/>
        </w:rPr>
        <w:t xml:space="preserve"> Diwald, </w:t>
      </w:r>
      <w:proofErr w:type="spellStart"/>
      <w:r w:rsidRPr="00C852CC">
        <w:rPr>
          <w:rFonts w:asciiTheme="majorBidi" w:hAnsiTheme="majorBidi" w:cstheme="majorBidi"/>
          <w:i/>
          <w:iCs/>
        </w:rPr>
        <w:t>Arabische</w:t>
      </w:r>
      <w:proofErr w:type="spellEnd"/>
      <w:r w:rsidRPr="00C852CC">
        <w:rPr>
          <w:rFonts w:asciiTheme="majorBidi" w:hAnsiTheme="majorBidi" w:cstheme="majorBidi"/>
          <w:i/>
          <w:iCs/>
        </w:rPr>
        <w:t xml:space="preserve"> Philosophie und Wissenschaf</w:t>
      </w:r>
      <w:r w:rsidR="007118F6">
        <w:rPr>
          <w:rFonts w:asciiTheme="majorBidi" w:hAnsiTheme="majorBidi" w:cstheme="majorBidi"/>
          <w:i/>
          <w:iCs/>
        </w:rPr>
        <w:t>²</w:t>
      </w:r>
      <w:r w:rsidRPr="00C852CC">
        <w:rPr>
          <w:rFonts w:asciiTheme="majorBidi" w:hAnsiTheme="majorBidi" w:cstheme="majorBidi"/>
          <w:i/>
          <w:iCs/>
        </w:rPr>
        <w:t xml:space="preserve">t in der </w:t>
      </w:r>
      <w:proofErr w:type="spellStart"/>
      <w:r w:rsidRPr="00C852CC">
        <w:rPr>
          <w:rFonts w:asciiTheme="majorBidi" w:hAnsiTheme="majorBidi" w:cstheme="majorBidi"/>
          <w:i/>
          <w:iCs/>
        </w:rPr>
        <w:t>Enzyklopädie</w:t>
      </w:r>
      <w:proofErr w:type="spellEnd"/>
      <w:r w:rsidRPr="00C852CC">
        <w:rPr>
          <w:rFonts w:asciiTheme="majorBidi" w:hAnsiTheme="majorBidi" w:cstheme="majorBidi"/>
          <w:i/>
          <w:iCs/>
        </w:rPr>
        <w:t xml:space="preserve">; </w:t>
      </w:r>
      <w:proofErr w:type="spellStart"/>
      <w:r w:rsidRPr="00C852CC">
        <w:rPr>
          <w:rFonts w:asciiTheme="majorBidi" w:hAnsiTheme="majorBidi" w:cstheme="majorBidi"/>
          <w:i/>
          <w:iCs/>
        </w:rPr>
        <w:t>Kitāb</w:t>
      </w:r>
      <w:proofErr w:type="spellEnd"/>
      <w:r w:rsidRPr="00C852CC">
        <w:rPr>
          <w:rFonts w:asciiTheme="majorBidi" w:hAnsiTheme="majorBidi" w:cstheme="majorBidi"/>
          <w:i/>
          <w:iCs/>
        </w:rPr>
        <w:t xml:space="preserve"> </w:t>
      </w:r>
      <w:proofErr w:type="spellStart"/>
      <w:r w:rsidRPr="00C852CC">
        <w:rPr>
          <w:rFonts w:asciiTheme="majorBidi" w:hAnsiTheme="majorBidi" w:cstheme="majorBidi"/>
          <w:i/>
          <w:iCs/>
        </w:rPr>
        <w:t>Iḫwān</w:t>
      </w:r>
      <w:proofErr w:type="spellEnd"/>
      <w:r w:rsidRPr="00C852CC">
        <w:rPr>
          <w:rFonts w:asciiTheme="majorBidi" w:hAnsiTheme="majorBidi" w:cstheme="majorBidi"/>
          <w:i/>
          <w:iCs/>
        </w:rPr>
        <w:t xml:space="preserve"> </w:t>
      </w:r>
      <w:proofErr w:type="spellStart"/>
      <w:r w:rsidRPr="00C852CC">
        <w:rPr>
          <w:rFonts w:asciiTheme="majorBidi" w:hAnsiTheme="majorBidi" w:cstheme="majorBidi"/>
          <w:i/>
          <w:iCs/>
        </w:rPr>
        <w:t>aṣ-Safā</w:t>
      </w:r>
      <w:proofErr w:type="spellEnd"/>
      <w:r w:rsidRPr="00C852CC">
        <w:rPr>
          <w:rFonts w:asciiTheme="majorBidi" w:hAnsiTheme="majorBidi" w:cstheme="majorBidi"/>
          <w:i/>
          <w:iCs/>
        </w:rPr>
        <w:t xml:space="preserve">’ (III) Die Leere von Seele inf </w:t>
      </w:r>
      <w:proofErr w:type="spellStart"/>
      <w:r w:rsidRPr="00C852CC">
        <w:rPr>
          <w:rFonts w:asciiTheme="majorBidi" w:hAnsiTheme="majorBidi" w:cstheme="majorBidi"/>
          <w:i/>
          <w:iCs/>
        </w:rPr>
        <w:t>Intellekt</w:t>
      </w:r>
      <w:proofErr w:type="spellEnd"/>
      <w:r w:rsidR="00742BDD">
        <w:rPr>
          <w:rFonts w:asciiTheme="majorBidi" w:hAnsiTheme="majorBidi" w:cstheme="majorBidi"/>
        </w:rPr>
        <w:t xml:space="preserve"> (</w:t>
      </w:r>
      <w:r w:rsidRPr="00C852CC">
        <w:rPr>
          <w:rFonts w:asciiTheme="majorBidi" w:hAnsiTheme="majorBidi" w:cstheme="majorBidi"/>
        </w:rPr>
        <w:t>Wiesbaden</w:t>
      </w:r>
      <w:r w:rsidR="00A23500">
        <w:rPr>
          <w:rFonts w:asciiTheme="majorBidi" w:hAnsiTheme="majorBidi" w:cstheme="majorBidi"/>
        </w:rPr>
        <w:t xml:space="preserve">: Otto </w:t>
      </w:r>
      <w:proofErr w:type="spellStart"/>
      <w:r w:rsidR="00A23500">
        <w:rPr>
          <w:rFonts w:asciiTheme="majorBidi" w:hAnsiTheme="majorBidi" w:cstheme="majorBidi"/>
        </w:rPr>
        <w:t>Harrassowitz</w:t>
      </w:r>
      <w:proofErr w:type="spellEnd"/>
      <w:r w:rsidR="00311E6C">
        <w:rPr>
          <w:rFonts w:asciiTheme="majorBidi" w:hAnsiTheme="majorBidi" w:cstheme="majorBidi"/>
        </w:rPr>
        <w:t>,</w:t>
      </w:r>
      <w:r w:rsidRPr="00C852CC">
        <w:rPr>
          <w:rFonts w:asciiTheme="majorBidi" w:hAnsiTheme="majorBidi" w:cstheme="majorBidi"/>
        </w:rPr>
        <w:t xml:space="preserve"> 1975</w:t>
      </w:r>
      <w:r w:rsidR="00A23500">
        <w:rPr>
          <w:rFonts w:asciiTheme="majorBidi" w:hAnsiTheme="majorBidi" w:cstheme="majorBidi"/>
        </w:rPr>
        <w:t>)</w:t>
      </w:r>
      <w:r w:rsidRPr="00C852CC">
        <w:rPr>
          <w:rFonts w:asciiTheme="majorBidi" w:hAnsiTheme="majorBidi" w:cstheme="majorBidi"/>
        </w:rPr>
        <w:t xml:space="preserve">, </w:t>
      </w:r>
      <w:r w:rsidR="00A23500">
        <w:rPr>
          <w:rFonts w:asciiTheme="majorBidi" w:hAnsiTheme="majorBidi" w:cstheme="majorBidi"/>
        </w:rPr>
        <w:t xml:space="preserve">pp. </w:t>
      </w:r>
      <w:r w:rsidRPr="00C852CC">
        <w:rPr>
          <w:rFonts w:asciiTheme="majorBidi" w:hAnsiTheme="majorBidi" w:cstheme="majorBidi"/>
        </w:rPr>
        <w:t>8-16; J</w:t>
      </w:r>
      <w:r w:rsidR="00311E6C">
        <w:rPr>
          <w:rFonts w:asciiTheme="majorBidi" w:hAnsiTheme="majorBidi" w:cstheme="majorBidi"/>
        </w:rPr>
        <w:t>.</w:t>
      </w:r>
      <w:r w:rsidRPr="00C852CC">
        <w:rPr>
          <w:rFonts w:asciiTheme="majorBidi" w:hAnsiTheme="majorBidi" w:cstheme="majorBidi"/>
        </w:rPr>
        <w:t xml:space="preserve"> L. Kraemer, </w:t>
      </w:r>
      <w:r w:rsidRPr="00C852CC">
        <w:rPr>
          <w:rFonts w:asciiTheme="majorBidi" w:hAnsiTheme="majorBidi" w:cstheme="majorBidi"/>
          <w:i/>
          <w:iCs/>
        </w:rPr>
        <w:t>Humanism in the Renaissance of Islam. The Cultural Revival during the Buyid Age</w:t>
      </w:r>
      <w:r w:rsidR="00A23500">
        <w:rPr>
          <w:rFonts w:asciiTheme="majorBidi" w:hAnsiTheme="majorBidi" w:cstheme="majorBidi"/>
        </w:rPr>
        <w:t xml:space="preserve"> (</w:t>
      </w:r>
      <w:r w:rsidRPr="00C852CC">
        <w:rPr>
          <w:rFonts w:asciiTheme="majorBidi" w:hAnsiTheme="majorBidi" w:cstheme="majorBidi"/>
        </w:rPr>
        <w:t>Leiden</w:t>
      </w:r>
      <w:r w:rsidR="00AB3C2C">
        <w:rPr>
          <w:rFonts w:asciiTheme="majorBidi" w:hAnsiTheme="majorBidi" w:cstheme="majorBidi"/>
        </w:rPr>
        <w:t xml:space="preserve"> – New York – Köln: Brill</w:t>
      </w:r>
      <w:r w:rsidRPr="00C852CC">
        <w:rPr>
          <w:rFonts w:asciiTheme="majorBidi" w:hAnsiTheme="majorBidi" w:cstheme="majorBidi"/>
        </w:rPr>
        <w:t>, 1986</w:t>
      </w:r>
      <w:r w:rsidR="00AB3C2C">
        <w:rPr>
          <w:rFonts w:asciiTheme="majorBidi" w:hAnsiTheme="majorBidi" w:cstheme="majorBidi"/>
        </w:rPr>
        <w:t>)</w:t>
      </w:r>
      <w:r w:rsidRPr="00C852CC">
        <w:rPr>
          <w:rFonts w:asciiTheme="majorBidi" w:hAnsiTheme="majorBidi" w:cstheme="majorBidi"/>
        </w:rPr>
        <w:t>, pp. 168-78</w:t>
      </w:r>
      <w:r>
        <w:rPr>
          <w:rFonts w:asciiTheme="majorBidi" w:hAnsiTheme="majorBidi" w:cstheme="majorBidi"/>
        </w:rPr>
        <w:t>.</w:t>
      </w:r>
    </w:p>
  </w:footnote>
  <w:footnote w:id="79">
    <w:p w14:paraId="7A5627ED" w14:textId="765B610A" w:rsidR="006C63CA" w:rsidRPr="00F02936" w:rsidRDefault="006C63CA" w:rsidP="00556BCA">
      <w:pPr>
        <w:spacing w:after="0" w:line="240" w:lineRule="auto"/>
        <w:jc w:val="both"/>
        <w:rPr>
          <w:rFonts w:asciiTheme="majorBidi" w:hAnsiTheme="majorBidi" w:cstheme="majorBidi"/>
          <w:sz w:val="20"/>
          <w:szCs w:val="20"/>
        </w:rPr>
      </w:pPr>
      <w:r w:rsidRPr="00F02936">
        <w:rPr>
          <w:rStyle w:val="Appelnotedebasdep"/>
          <w:rFonts w:asciiTheme="majorBidi" w:hAnsiTheme="majorBidi" w:cstheme="majorBidi"/>
          <w:sz w:val="20"/>
          <w:szCs w:val="20"/>
        </w:rPr>
        <w:footnoteRef/>
      </w:r>
      <w:r w:rsidRPr="00F02936">
        <w:rPr>
          <w:rFonts w:asciiTheme="majorBidi" w:hAnsiTheme="majorBidi" w:cstheme="majorBidi"/>
          <w:sz w:val="20"/>
          <w:szCs w:val="20"/>
        </w:rPr>
        <w:t xml:space="preserve"> </w:t>
      </w:r>
      <w:r w:rsidRPr="00F02936">
        <w:rPr>
          <w:rFonts w:asciiTheme="majorBidi" w:hAnsiTheme="majorBidi" w:cstheme="majorBidi"/>
          <w:sz w:val="20"/>
          <w:szCs w:val="20"/>
          <w:lang w:val="en-US"/>
        </w:rPr>
        <w:t>On the stratified character of th</w:t>
      </w:r>
      <w:r w:rsidR="00F02936">
        <w:rPr>
          <w:rFonts w:asciiTheme="majorBidi" w:hAnsiTheme="majorBidi" w:cstheme="majorBidi"/>
          <w:lang w:val="en-US"/>
        </w:rPr>
        <w:t>is</w:t>
      </w:r>
      <w:r w:rsidRPr="00F02936">
        <w:rPr>
          <w:rFonts w:asciiTheme="majorBidi" w:hAnsiTheme="majorBidi" w:cstheme="majorBidi"/>
          <w:sz w:val="20"/>
          <w:szCs w:val="20"/>
          <w:lang w:val="en-US"/>
        </w:rPr>
        <w:t xml:space="preserve"> redaction, see for instance: </w:t>
      </w:r>
      <w:r w:rsidR="00F02936">
        <w:rPr>
          <w:rFonts w:asciiTheme="majorBidi" w:hAnsiTheme="majorBidi" w:cstheme="majorBidi"/>
          <w:sz w:val="20"/>
          <w:szCs w:val="20"/>
          <w:lang w:val="en-US"/>
        </w:rPr>
        <w:t xml:space="preserve">G. de Callataÿ, </w:t>
      </w:r>
      <w:r w:rsidR="00027041">
        <w:rPr>
          <w:rFonts w:asciiTheme="majorBidi" w:hAnsiTheme="majorBidi" w:cstheme="majorBidi"/>
          <w:sz w:val="20"/>
          <w:szCs w:val="20"/>
          <w:lang w:val="en-US"/>
        </w:rPr>
        <w:t>‘</w:t>
      </w:r>
      <w:r w:rsidR="00F02936" w:rsidRPr="0074174E">
        <w:rPr>
          <w:rFonts w:asciiTheme="majorBidi" w:hAnsiTheme="majorBidi" w:cstheme="majorBidi"/>
          <w:sz w:val="20"/>
          <w:szCs w:val="20"/>
          <w:lang w:val="en-US"/>
        </w:rPr>
        <w:t>Brethren of Purity (</w:t>
      </w:r>
      <w:proofErr w:type="spellStart"/>
      <w:r w:rsidR="00F02936" w:rsidRPr="0074174E">
        <w:rPr>
          <w:rFonts w:asciiTheme="majorBidi" w:hAnsiTheme="majorBidi" w:cstheme="majorBidi"/>
          <w:sz w:val="20"/>
          <w:szCs w:val="20"/>
          <w:lang w:val="en-US"/>
        </w:rPr>
        <w:t>Ikhwān</w:t>
      </w:r>
      <w:proofErr w:type="spellEnd"/>
      <w:r w:rsidR="00F02936" w:rsidRPr="0074174E">
        <w:rPr>
          <w:rFonts w:asciiTheme="majorBidi" w:hAnsiTheme="majorBidi" w:cstheme="majorBidi"/>
          <w:sz w:val="20"/>
          <w:szCs w:val="20"/>
          <w:lang w:val="en-US"/>
        </w:rPr>
        <w:t xml:space="preserve"> al-</w:t>
      </w:r>
      <w:proofErr w:type="spellStart"/>
      <w:r w:rsidR="00F02936" w:rsidRPr="0074174E">
        <w:rPr>
          <w:rFonts w:asciiTheme="majorBidi" w:hAnsiTheme="majorBidi" w:cstheme="majorBidi"/>
          <w:sz w:val="20"/>
          <w:szCs w:val="20"/>
          <w:lang w:val="en-US"/>
        </w:rPr>
        <w:t>Ṣafā</w:t>
      </w:r>
      <w:proofErr w:type="spellEnd"/>
      <w:r w:rsidR="00F02936" w:rsidRPr="0074174E">
        <w:rPr>
          <w:rFonts w:asciiTheme="majorBidi" w:hAnsiTheme="majorBidi" w:cstheme="majorBidi"/>
          <w:sz w:val="20"/>
          <w:szCs w:val="20"/>
          <w:lang w:val="en-US"/>
        </w:rPr>
        <w:t>’)</w:t>
      </w:r>
      <w:r w:rsidR="00027041">
        <w:rPr>
          <w:rFonts w:asciiTheme="majorBidi" w:hAnsiTheme="majorBidi" w:cstheme="majorBidi"/>
          <w:sz w:val="20"/>
          <w:szCs w:val="20"/>
          <w:lang w:val="en-US"/>
        </w:rPr>
        <w:t>’</w:t>
      </w:r>
      <w:r w:rsidR="00F02936" w:rsidRPr="0074174E">
        <w:rPr>
          <w:rFonts w:asciiTheme="majorBidi" w:hAnsiTheme="majorBidi" w:cstheme="majorBidi"/>
          <w:sz w:val="20"/>
          <w:szCs w:val="20"/>
          <w:lang w:val="en-US"/>
        </w:rPr>
        <w:t xml:space="preserve">, in K. Fleet et al. (ed.), </w:t>
      </w:r>
      <w:r w:rsidR="00F02936" w:rsidRPr="0074174E">
        <w:rPr>
          <w:rFonts w:asciiTheme="majorBidi" w:hAnsiTheme="majorBidi" w:cstheme="majorBidi"/>
          <w:i/>
          <w:iCs/>
          <w:sz w:val="20"/>
          <w:szCs w:val="20"/>
        </w:rPr>
        <w:t>Encyclopaedia of Islam, Three, Part 2013-4</w:t>
      </w:r>
      <w:r w:rsidR="00F02936" w:rsidRPr="0074174E">
        <w:rPr>
          <w:rFonts w:asciiTheme="majorBidi" w:hAnsiTheme="majorBidi" w:cstheme="majorBidi"/>
          <w:sz w:val="20"/>
          <w:szCs w:val="20"/>
        </w:rPr>
        <w:t>, Leiden-Boston</w:t>
      </w:r>
      <w:r w:rsidR="00F02936">
        <w:rPr>
          <w:rFonts w:asciiTheme="majorBidi" w:hAnsiTheme="majorBidi" w:cstheme="majorBidi"/>
          <w:sz w:val="20"/>
          <w:szCs w:val="20"/>
        </w:rPr>
        <w:t xml:space="preserve">, </w:t>
      </w:r>
      <w:r w:rsidR="00F02936" w:rsidRPr="0074174E">
        <w:rPr>
          <w:rFonts w:asciiTheme="majorBidi" w:hAnsiTheme="majorBidi" w:cstheme="majorBidi"/>
          <w:sz w:val="20"/>
          <w:szCs w:val="20"/>
        </w:rPr>
        <w:t xml:space="preserve">2013, </w:t>
      </w:r>
      <w:r w:rsidR="00027041">
        <w:rPr>
          <w:rFonts w:asciiTheme="majorBidi" w:hAnsiTheme="majorBidi" w:cstheme="majorBidi"/>
          <w:sz w:val="20"/>
          <w:szCs w:val="20"/>
        </w:rPr>
        <w:t xml:space="preserve">pp. </w:t>
      </w:r>
      <w:r w:rsidR="00F02936" w:rsidRPr="0074174E">
        <w:rPr>
          <w:rFonts w:asciiTheme="majorBidi" w:hAnsiTheme="majorBidi" w:cstheme="majorBidi"/>
          <w:sz w:val="20"/>
          <w:szCs w:val="20"/>
        </w:rPr>
        <w:t>84-90</w:t>
      </w:r>
      <w:r w:rsidR="00F02936">
        <w:rPr>
          <w:rFonts w:asciiTheme="majorBidi" w:hAnsiTheme="majorBidi" w:cstheme="majorBidi"/>
          <w:sz w:val="20"/>
          <w:szCs w:val="20"/>
        </w:rPr>
        <w:t xml:space="preserve">; </w:t>
      </w:r>
      <w:r w:rsidR="00F02936" w:rsidRPr="00F02936">
        <w:rPr>
          <w:rFonts w:asciiTheme="majorBidi" w:hAnsiTheme="majorBidi" w:cstheme="majorBidi"/>
          <w:sz w:val="20"/>
          <w:szCs w:val="20"/>
          <w:lang w:val="en-US"/>
        </w:rPr>
        <w:t xml:space="preserve">C. Baffioni, </w:t>
      </w:r>
      <w:r w:rsidR="00027041">
        <w:rPr>
          <w:rFonts w:asciiTheme="majorBidi" w:hAnsiTheme="majorBidi" w:cstheme="majorBidi"/>
          <w:sz w:val="20"/>
          <w:szCs w:val="20"/>
          <w:lang w:val="en-US"/>
        </w:rPr>
        <w:t>‘</w:t>
      </w:r>
      <w:proofErr w:type="spellStart"/>
      <w:r w:rsidR="00F02936" w:rsidRPr="00F02936">
        <w:rPr>
          <w:rFonts w:asciiTheme="majorBidi" w:hAnsiTheme="majorBidi" w:cstheme="majorBidi"/>
          <w:sz w:val="20"/>
          <w:szCs w:val="20"/>
          <w:lang w:val="en-US"/>
        </w:rPr>
        <w:t>Ikhwân</w:t>
      </w:r>
      <w:proofErr w:type="spellEnd"/>
      <w:r w:rsidR="00F02936" w:rsidRPr="00F02936">
        <w:rPr>
          <w:rFonts w:asciiTheme="majorBidi" w:hAnsiTheme="majorBidi" w:cstheme="majorBidi"/>
          <w:sz w:val="20"/>
          <w:szCs w:val="20"/>
          <w:lang w:val="en-US"/>
        </w:rPr>
        <w:t xml:space="preserve"> al-</w:t>
      </w:r>
      <w:proofErr w:type="spellStart"/>
      <w:r w:rsidR="00F02936" w:rsidRPr="00F02936">
        <w:rPr>
          <w:rFonts w:asciiTheme="majorBidi" w:hAnsiTheme="majorBidi" w:cstheme="majorBidi"/>
          <w:sz w:val="20"/>
          <w:szCs w:val="20"/>
          <w:lang w:val="en-US"/>
        </w:rPr>
        <w:t>Safā</w:t>
      </w:r>
      <w:proofErr w:type="spellEnd"/>
      <w:r w:rsidR="00F02936" w:rsidRPr="00F02936">
        <w:rPr>
          <w:rFonts w:asciiTheme="majorBidi" w:hAnsiTheme="majorBidi" w:cstheme="majorBidi"/>
          <w:sz w:val="20"/>
          <w:szCs w:val="20"/>
          <w:lang w:val="en-US"/>
        </w:rPr>
        <w:t>’</w:t>
      </w:r>
      <w:r w:rsidR="00027041">
        <w:rPr>
          <w:rFonts w:asciiTheme="majorBidi" w:hAnsiTheme="majorBidi" w:cstheme="majorBidi"/>
          <w:sz w:val="20"/>
          <w:szCs w:val="20"/>
          <w:lang w:val="en-US"/>
        </w:rPr>
        <w:t>’</w:t>
      </w:r>
      <w:r w:rsidR="00F02936" w:rsidRPr="00F02936">
        <w:rPr>
          <w:rFonts w:asciiTheme="majorBidi" w:hAnsiTheme="majorBidi" w:cstheme="majorBidi"/>
          <w:sz w:val="20"/>
          <w:szCs w:val="20"/>
          <w:lang w:val="en-US"/>
        </w:rPr>
        <w:t xml:space="preserve">, in E. Zalta (ed.), </w:t>
      </w:r>
      <w:r w:rsidR="00F02936" w:rsidRPr="00F02936">
        <w:rPr>
          <w:rFonts w:asciiTheme="majorBidi" w:hAnsiTheme="majorBidi" w:cstheme="majorBidi"/>
          <w:i/>
          <w:iCs/>
          <w:sz w:val="20"/>
          <w:szCs w:val="20"/>
          <w:lang w:val="en-US"/>
        </w:rPr>
        <w:t>The Stanford Encyclopedia of Philosophy</w:t>
      </w:r>
      <w:r w:rsidR="00F02936" w:rsidRPr="00F02936">
        <w:rPr>
          <w:rFonts w:asciiTheme="majorBidi" w:hAnsiTheme="majorBidi" w:cstheme="majorBidi"/>
          <w:sz w:val="20"/>
          <w:szCs w:val="20"/>
          <w:lang w:val="en-US"/>
        </w:rPr>
        <w:t xml:space="preserve"> (Summer 2021 Edition), online at: </w:t>
      </w:r>
      <w:r w:rsidR="00F02936" w:rsidRPr="00F02936">
        <w:rPr>
          <w:rFonts w:asciiTheme="majorBidi" w:hAnsiTheme="majorBidi" w:cstheme="majorBidi"/>
          <w:color w:val="1A1A1A"/>
          <w:sz w:val="20"/>
          <w:szCs w:val="20"/>
        </w:rPr>
        <w:t>https://plato.stanford.edu/archives/sum2021/entries/ikhwan-al-safa/.</w:t>
      </w:r>
    </w:p>
  </w:footnote>
  <w:footnote w:id="80">
    <w:p w14:paraId="0DE3A66B" w14:textId="5FC9AB04" w:rsidR="00EE54ED" w:rsidRPr="00AA49E7" w:rsidRDefault="00EE54ED" w:rsidP="00556BCA">
      <w:pPr>
        <w:pStyle w:val="Notedebasdepage"/>
        <w:jc w:val="both"/>
        <w:rPr>
          <w:rFonts w:asciiTheme="majorBidi" w:hAnsiTheme="majorBidi" w:cstheme="majorBidi"/>
          <w:lang w:val="es-ES"/>
        </w:rPr>
      </w:pPr>
      <w:r w:rsidRPr="00EE54ED">
        <w:rPr>
          <w:rStyle w:val="Appelnotedebasdep"/>
          <w:rFonts w:asciiTheme="majorBidi" w:hAnsiTheme="majorBidi" w:cstheme="majorBidi"/>
        </w:rPr>
        <w:footnoteRef/>
      </w:r>
      <w:r w:rsidRPr="00AA49E7">
        <w:rPr>
          <w:rFonts w:asciiTheme="majorBidi" w:hAnsiTheme="majorBidi" w:cstheme="majorBidi"/>
          <w:lang w:val="es-ES"/>
        </w:rPr>
        <w:t xml:space="preserve"> de Callataÿ, “</w:t>
      </w:r>
      <w:proofErr w:type="spellStart"/>
      <w:r w:rsidRPr="00AA49E7">
        <w:rPr>
          <w:rFonts w:asciiTheme="majorBidi" w:hAnsiTheme="majorBidi" w:cstheme="majorBidi"/>
          <w:lang w:val="es-ES"/>
        </w:rPr>
        <w:t>From</w:t>
      </w:r>
      <w:proofErr w:type="spellEnd"/>
      <w:r w:rsidRPr="00AA49E7">
        <w:rPr>
          <w:rFonts w:asciiTheme="majorBidi" w:hAnsiTheme="majorBidi" w:cstheme="majorBidi"/>
          <w:lang w:val="es-ES"/>
        </w:rPr>
        <w:t xml:space="preserve"> Ibn </w:t>
      </w:r>
      <w:proofErr w:type="spellStart"/>
      <w:r w:rsidRPr="00AA49E7">
        <w:rPr>
          <w:rFonts w:asciiTheme="majorBidi" w:hAnsiTheme="majorBidi" w:cstheme="majorBidi"/>
          <w:lang w:val="es-ES"/>
        </w:rPr>
        <w:t>Masarra</w:t>
      </w:r>
      <w:proofErr w:type="spellEnd"/>
      <w:r w:rsidRPr="00AA49E7">
        <w:rPr>
          <w:rFonts w:asciiTheme="majorBidi" w:hAnsiTheme="majorBidi" w:cstheme="majorBidi"/>
          <w:lang w:val="es-ES"/>
        </w:rPr>
        <w:t xml:space="preserve"> to Ibn ‘</w:t>
      </w:r>
      <w:proofErr w:type="spellStart"/>
      <w:r w:rsidRPr="00AA49E7">
        <w:rPr>
          <w:rFonts w:asciiTheme="majorBidi" w:hAnsiTheme="majorBidi" w:cstheme="majorBidi"/>
          <w:lang w:val="es-ES"/>
        </w:rPr>
        <w:t>Arabī</w:t>
      </w:r>
      <w:proofErr w:type="spellEnd"/>
      <w:r w:rsidRPr="00AA49E7">
        <w:rPr>
          <w:rFonts w:asciiTheme="majorBidi" w:hAnsiTheme="majorBidi" w:cstheme="majorBidi"/>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4D6C0" w14:textId="77777777" w:rsidR="006B338B" w:rsidRDefault="006B338B">
    <w:pPr>
      <w:pStyle w:val="En-tte"/>
      <w:jc w:val="center"/>
    </w:pPr>
  </w:p>
  <w:p w14:paraId="121F7246" w14:textId="77777777" w:rsidR="006B338B" w:rsidRDefault="006B338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64343"/>
    <w:multiLevelType w:val="multilevel"/>
    <w:tmpl w:val="EA48541E"/>
    <w:lvl w:ilvl="0">
      <w:start w:val="1"/>
      <w:numFmt w:val="decimal"/>
      <w:lvlText w:val="%1."/>
      <w:lvlJc w:val="left"/>
      <w:pPr>
        <w:tabs>
          <w:tab w:val="num" w:pos="720"/>
        </w:tabs>
        <w:ind w:left="720" w:hanging="360"/>
      </w:pPr>
      <w:rPr>
        <w:rFonts w:ascii="Times New Roman" w:eastAsia="Times New Roman" w:hAnsi="Times New Roman" w:cs="Times New Roman"/>
        <w:sz w:val="20"/>
        <w:lang w:val="en-US"/>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002939"/>
    <w:multiLevelType w:val="hybridMultilevel"/>
    <w:tmpl w:val="2258D75E"/>
    <w:lvl w:ilvl="0" w:tplc="5058B35A">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5965CB5"/>
    <w:multiLevelType w:val="hybridMultilevel"/>
    <w:tmpl w:val="A57C028E"/>
    <w:lvl w:ilvl="0" w:tplc="D8EC7194">
      <w:numFmt w:val="bullet"/>
      <w:lvlText w:val=""/>
      <w:lvlJc w:val="left"/>
      <w:pPr>
        <w:ind w:left="720" w:hanging="360"/>
      </w:pPr>
      <w:rPr>
        <w:rFonts w:ascii="Wingdings" w:eastAsia="Times New Roman" w:hAnsi="Wingdings" w:cstheme="maj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B7642F1"/>
    <w:multiLevelType w:val="hybridMultilevel"/>
    <w:tmpl w:val="ED52E3EA"/>
    <w:lvl w:ilvl="0" w:tplc="6E624238">
      <w:numFmt w:val="bullet"/>
      <w:lvlText w:val=""/>
      <w:lvlJc w:val="left"/>
      <w:pPr>
        <w:ind w:left="720" w:hanging="360"/>
      </w:pPr>
      <w:rPr>
        <w:rFonts w:ascii="Symbol" w:eastAsiaTheme="minorHAnsi" w:hAnsi="Symbol" w:cstheme="maj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C866855"/>
    <w:multiLevelType w:val="hybridMultilevel"/>
    <w:tmpl w:val="2236DC6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577786661">
    <w:abstractNumId w:val="1"/>
  </w:num>
  <w:num w:numId="2" w16cid:durableId="1946424666">
    <w:abstractNumId w:val="4"/>
  </w:num>
  <w:num w:numId="3" w16cid:durableId="2094352432">
    <w:abstractNumId w:val="0"/>
  </w:num>
  <w:num w:numId="4" w16cid:durableId="2139107920">
    <w:abstractNumId w:val="3"/>
  </w:num>
  <w:num w:numId="5" w16cid:durableId="596137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xNLUwMrGwMDIyMTBW0lEKTi0uzszPAykwrAUAnmwdkywAAAA="/>
  </w:docVars>
  <w:rsids>
    <w:rsidRoot w:val="00886F30"/>
    <w:rsid w:val="00000579"/>
    <w:rsid w:val="00000C35"/>
    <w:rsid w:val="000017F2"/>
    <w:rsid w:val="00001B3A"/>
    <w:rsid w:val="000028A6"/>
    <w:rsid w:val="00005784"/>
    <w:rsid w:val="00005FCD"/>
    <w:rsid w:val="000062E2"/>
    <w:rsid w:val="0000632E"/>
    <w:rsid w:val="00006D13"/>
    <w:rsid w:val="000106F6"/>
    <w:rsid w:val="00010A09"/>
    <w:rsid w:val="00010A8F"/>
    <w:rsid w:val="00011526"/>
    <w:rsid w:val="000116CD"/>
    <w:rsid w:val="000118F5"/>
    <w:rsid w:val="0001193C"/>
    <w:rsid w:val="00011ACA"/>
    <w:rsid w:val="00012DC3"/>
    <w:rsid w:val="0001447F"/>
    <w:rsid w:val="00015E1F"/>
    <w:rsid w:val="00015F8C"/>
    <w:rsid w:val="00021785"/>
    <w:rsid w:val="0002256B"/>
    <w:rsid w:val="000225D1"/>
    <w:rsid w:val="00024050"/>
    <w:rsid w:val="00024065"/>
    <w:rsid w:val="00024AC1"/>
    <w:rsid w:val="00025526"/>
    <w:rsid w:val="00025C2D"/>
    <w:rsid w:val="0002679F"/>
    <w:rsid w:val="00027041"/>
    <w:rsid w:val="00030B9C"/>
    <w:rsid w:val="00032707"/>
    <w:rsid w:val="000345C4"/>
    <w:rsid w:val="000350BB"/>
    <w:rsid w:val="00035EB2"/>
    <w:rsid w:val="00036092"/>
    <w:rsid w:val="00037BCC"/>
    <w:rsid w:val="00040B63"/>
    <w:rsid w:val="00040FE4"/>
    <w:rsid w:val="0004146A"/>
    <w:rsid w:val="00043465"/>
    <w:rsid w:val="000438B8"/>
    <w:rsid w:val="00044247"/>
    <w:rsid w:val="000454B9"/>
    <w:rsid w:val="000462DA"/>
    <w:rsid w:val="00047AD1"/>
    <w:rsid w:val="00052910"/>
    <w:rsid w:val="000549B5"/>
    <w:rsid w:val="00054C9A"/>
    <w:rsid w:val="00060096"/>
    <w:rsid w:val="000633C5"/>
    <w:rsid w:val="000640A9"/>
    <w:rsid w:val="000642E1"/>
    <w:rsid w:val="00064AC3"/>
    <w:rsid w:val="00065206"/>
    <w:rsid w:val="00067F16"/>
    <w:rsid w:val="00071386"/>
    <w:rsid w:val="0008287A"/>
    <w:rsid w:val="00083AEE"/>
    <w:rsid w:val="000852CC"/>
    <w:rsid w:val="0008564C"/>
    <w:rsid w:val="00086F63"/>
    <w:rsid w:val="00086F67"/>
    <w:rsid w:val="000905C8"/>
    <w:rsid w:val="00090C51"/>
    <w:rsid w:val="00091FAD"/>
    <w:rsid w:val="00092C03"/>
    <w:rsid w:val="00094268"/>
    <w:rsid w:val="00094BB9"/>
    <w:rsid w:val="000956CB"/>
    <w:rsid w:val="000A04F0"/>
    <w:rsid w:val="000A0EAC"/>
    <w:rsid w:val="000A76FD"/>
    <w:rsid w:val="000A79FF"/>
    <w:rsid w:val="000B09D3"/>
    <w:rsid w:val="000B141E"/>
    <w:rsid w:val="000B1C8F"/>
    <w:rsid w:val="000B3390"/>
    <w:rsid w:val="000B370D"/>
    <w:rsid w:val="000C0E45"/>
    <w:rsid w:val="000C0ECE"/>
    <w:rsid w:val="000C13F0"/>
    <w:rsid w:val="000C1ED6"/>
    <w:rsid w:val="000C20FF"/>
    <w:rsid w:val="000C4DD7"/>
    <w:rsid w:val="000D12A6"/>
    <w:rsid w:val="000D13A8"/>
    <w:rsid w:val="000D237A"/>
    <w:rsid w:val="000D4258"/>
    <w:rsid w:val="000D5EFA"/>
    <w:rsid w:val="000D6019"/>
    <w:rsid w:val="000D6FF9"/>
    <w:rsid w:val="000D7013"/>
    <w:rsid w:val="000D780C"/>
    <w:rsid w:val="000E0ED9"/>
    <w:rsid w:val="000E12F1"/>
    <w:rsid w:val="000E1665"/>
    <w:rsid w:val="000E1B5A"/>
    <w:rsid w:val="000E2176"/>
    <w:rsid w:val="000E312B"/>
    <w:rsid w:val="000E3DB4"/>
    <w:rsid w:val="000E47A1"/>
    <w:rsid w:val="000E4E42"/>
    <w:rsid w:val="000E4E66"/>
    <w:rsid w:val="000E5058"/>
    <w:rsid w:val="000E61FF"/>
    <w:rsid w:val="000E74DB"/>
    <w:rsid w:val="000F0812"/>
    <w:rsid w:val="000F0998"/>
    <w:rsid w:val="000F2306"/>
    <w:rsid w:val="000F32C4"/>
    <w:rsid w:val="000F37FF"/>
    <w:rsid w:val="000F3A83"/>
    <w:rsid w:val="000F4D58"/>
    <w:rsid w:val="000F4EE1"/>
    <w:rsid w:val="000F542A"/>
    <w:rsid w:val="000F589D"/>
    <w:rsid w:val="00100070"/>
    <w:rsid w:val="0010044E"/>
    <w:rsid w:val="00101EA0"/>
    <w:rsid w:val="0010234D"/>
    <w:rsid w:val="00102E30"/>
    <w:rsid w:val="00102E5D"/>
    <w:rsid w:val="00102E6F"/>
    <w:rsid w:val="00104D05"/>
    <w:rsid w:val="001063A7"/>
    <w:rsid w:val="00107C21"/>
    <w:rsid w:val="00107CAC"/>
    <w:rsid w:val="00110162"/>
    <w:rsid w:val="00111564"/>
    <w:rsid w:val="00111BBD"/>
    <w:rsid w:val="00116E7D"/>
    <w:rsid w:val="00117155"/>
    <w:rsid w:val="00120DFB"/>
    <w:rsid w:val="00121967"/>
    <w:rsid w:val="00122F8A"/>
    <w:rsid w:val="001241EE"/>
    <w:rsid w:val="0012562E"/>
    <w:rsid w:val="00130D01"/>
    <w:rsid w:val="00130F14"/>
    <w:rsid w:val="00132D91"/>
    <w:rsid w:val="00133544"/>
    <w:rsid w:val="0013382E"/>
    <w:rsid w:val="00135F45"/>
    <w:rsid w:val="00137274"/>
    <w:rsid w:val="00137861"/>
    <w:rsid w:val="00142A25"/>
    <w:rsid w:val="00142A4F"/>
    <w:rsid w:val="00143CC2"/>
    <w:rsid w:val="00144137"/>
    <w:rsid w:val="001442B2"/>
    <w:rsid w:val="00144CFA"/>
    <w:rsid w:val="00146DA4"/>
    <w:rsid w:val="001479FD"/>
    <w:rsid w:val="00156825"/>
    <w:rsid w:val="00156AA3"/>
    <w:rsid w:val="001572BF"/>
    <w:rsid w:val="00161F31"/>
    <w:rsid w:val="00162280"/>
    <w:rsid w:val="00162AE2"/>
    <w:rsid w:val="001641C3"/>
    <w:rsid w:val="00164E0B"/>
    <w:rsid w:val="00170219"/>
    <w:rsid w:val="001718B0"/>
    <w:rsid w:val="00171E6C"/>
    <w:rsid w:val="0017653B"/>
    <w:rsid w:val="00176756"/>
    <w:rsid w:val="00176C94"/>
    <w:rsid w:val="00176D40"/>
    <w:rsid w:val="00182312"/>
    <w:rsid w:val="001826F0"/>
    <w:rsid w:val="00182B26"/>
    <w:rsid w:val="00184749"/>
    <w:rsid w:val="00184878"/>
    <w:rsid w:val="00186E09"/>
    <w:rsid w:val="00192885"/>
    <w:rsid w:val="00192B81"/>
    <w:rsid w:val="001934CC"/>
    <w:rsid w:val="00197D9D"/>
    <w:rsid w:val="001A415F"/>
    <w:rsid w:val="001A443E"/>
    <w:rsid w:val="001B2CA9"/>
    <w:rsid w:val="001B33CF"/>
    <w:rsid w:val="001B3ECC"/>
    <w:rsid w:val="001B59B6"/>
    <w:rsid w:val="001B7E46"/>
    <w:rsid w:val="001C4873"/>
    <w:rsid w:val="001C597C"/>
    <w:rsid w:val="001D0141"/>
    <w:rsid w:val="001D166C"/>
    <w:rsid w:val="001D1833"/>
    <w:rsid w:val="001D217F"/>
    <w:rsid w:val="001D273D"/>
    <w:rsid w:val="001D7B93"/>
    <w:rsid w:val="001E01DB"/>
    <w:rsid w:val="001E0262"/>
    <w:rsid w:val="001E2019"/>
    <w:rsid w:val="001E2C14"/>
    <w:rsid w:val="001E3EED"/>
    <w:rsid w:val="001E5E6E"/>
    <w:rsid w:val="001E6A42"/>
    <w:rsid w:val="001E7020"/>
    <w:rsid w:val="001E732C"/>
    <w:rsid w:val="001F2DD9"/>
    <w:rsid w:val="001F321D"/>
    <w:rsid w:val="001F4B29"/>
    <w:rsid w:val="001F4E1F"/>
    <w:rsid w:val="001F5355"/>
    <w:rsid w:val="001F61D6"/>
    <w:rsid w:val="001F6306"/>
    <w:rsid w:val="001F6DF5"/>
    <w:rsid w:val="001F70EE"/>
    <w:rsid w:val="001F7A1F"/>
    <w:rsid w:val="00201C11"/>
    <w:rsid w:val="002036D0"/>
    <w:rsid w:val="00203A8F"/>
    <w:rsid w:val="002040A4"/>
    <w:rsid w:val="002074F3"/>
    <w:rsid w:val="00207FB7"/>
    <w:rsid w:val="002102C1"/>
    <w:rsid w:val="00210448"/>
    <w:rsid w:val="00212DA0"/>
    <w:rsid w:val="00215C48"/>
    <w:rsid w:val="00216F07"/>
    <w:rsid w:val="0021721D"/>
    <w:rsid w:val="00217BA0"/>
    <w:rsid w:val="002209CF"/>
    <w:rsid w:val="00221514"/>
    <w:rsid w:val="0022179C"/>
    <w:rsid w:val="002234D7"/>
    <w:rsid w:val="002239E8"/>
    <w:rsid w:val="00223A74"/>
    <w:rsid w:val="00223FCB"/>
    <w:rsid w:val="00224D02"/>
    <w:rsid w:val="00226C63"/>
    <w:rsid w:val="002272F3"/>
    <w:rsid w:val="00227CB3"/>
    <w:rsid w:val="00230DAA"/>
    <w:rsid w:val="00231C8C"/>
    <w:rsid w:val="00235A74"/>
    <w:rsid w:val="002372C8"/>
    <w:rsid w:val="00240A6B"/>
    <w:rsid w:val="00242D72"/>
    <w:rsid w:val="00244182"/>
    <w:rsid w:val="00246A66"/>
    <w:rsid w:val="00247082"/>
    <w:rsid w:val="002471CA"/>
    <w:rsid w:val="00247428"/>
    <w:rsid w:val="00247D58"/>
    <w:rsid w:val="002512E4"/>
    <w:rsid w:val="002514EE"/>
    <w:rsid w:val="00254317"/>
    <w:rsid w:val="0025520F"/>
    <w:rsid w:val="002553B7"/>
    <w:rsid w:val="002607BE"/>
    <w:rsid w:val="0026126A"/>
    <w:rsid w:val="002619B2"/>
    <w:rsid w:val="00262355"/>
    <w:rsid w:val="0026313B"/>
    <w:rsid w:val="00263EFF"/>
    <w:rsid w:val="00265313"/>
    <w:rsid w:val="00266D66"/>
    <w:rsid w:val="00270454"/>
    <w:rsid w:val="00272BD6"/>
    <w:rsid w:val="002741ED"/>
    <w:rsid w:val="00274769"/>
    <w:rsid w:val="00274FE7"/>
    <w:rsid w:val="00276101"/>
    <w:rsid w:val="00276276"/>
    <w:rsid w:val="002769A4"/>
    <w:rsid w:val="00276A84"/>
    <w:rsid w:val="00277526"/>
    <w:rsid w:val="0027771B"/>
    <w:rsid w:val="0028238E"/>
    <w:rsid w:val="00282555"/>
    <w:rsid w:val="00283388"/>
    <w:rsid w:val="00285B05"/>
    <w:rsid w:val="00286D96"/>
    <w:rsid w:val="0028757F"/>
    <w:rsid w:val="002906B0"/>
    <w:rsid w:val="00291D40"/>
    <w:rsid w:val="00294BA4"/>
    <w:rsid w:val="00297117"/>
    <w:rsid w:val="00297D82"/>
    <w:rsid w:val="002A00FA"/>
    <w:rsid w:val="002A02CC"/>
    <w:rsid w:val="002A0422"/>
    <w:rsid w:val="002A1C86"/>
    <w:rsid w:val="002A2E96"/>
    <w:rsid w:val="002A36DF"/>
    <w:rsid w:val="002A4D55"/>
    <w:rsid w:val="002A4F03"/>
    <w:rsid w:val="002A662C"/>
    <w:rsid w:val="002B1183"/>
    <w:rsid w:val="002B30BE"/>
    <w:rsid w:val="002B3285"/>
    <w:rsid w:val="002B67CD"/>
    <w:rsid w:val="002B6E4D"/>
    <w:rsid w:val="002B72A2"/>
    <w:rsid w:val="002C1AFB"/>
    <w:rsid w:val="002C2491"/>
    <w:rsid w:val="002C3038"/>
    <w:rsid w:val="002C37A7"/>
    <w:rsid w:val="002C3ADF"/>
    <w:rsid w:val="002C3D41"/>
    <w:rsid w:val="002C515E"/>
    <w:rsid w:val="002C5465"/>
    <w:rsid w:val="002C5B2F"/>
    <w:rsid w:val="002C6BF1"/>
    <w:rsid w:val="002D12D9"/>
    <w:rsid w:val="002D1F1C"/>
    <w:rsid w:val="002D3077"/>
    <w:rsid w:val="002D30A5"/>
    <w:rsid w:val="002D5B4D"/>
    <w:rsid w:val="002D5DDF"/>
    <w:rsid w:val="002D6BF3"/>
    <w:rsid w:val="002D6E6D"/>
    <w:rsid w:val="002D7304"/>
    <w:rsid w:val="002E09D8"/>
    <w:rsid w:val="002E24E3"/>
    <w:rsid w:val="002E285F"/>
    <w:rsid w:val="002E296F"/>
    <w:rsid w:val="002E5AB2"/>
    <w:rsid w:val="002E7AF9"/>
    <w:rsid w:val="002F10F3"/>
    <w:rsid w:val="002F1CC2"/>
    <w:rsid w:val="002F2135"/>
    <w:rsid w:val="002F353B"/>
    <w:rsid w:val="002F5DBF"/>
    <w:rsid w:val="002F65A9"/>
    <w:rsid w:val="002F7C58"/>
    <w:rsid w:val="002F7E40"/>
    <w:rsid w:val="0030091E"/>
    <w:rsid w:val="003010C0"/>
    <w:rsid w:val="00302655"/>
    <w:rsid w:val="003052A9"/>
    <w:rsid w:val="003063CB"/>
    <w:rsid w:val="00311E6C"/>
    <w:rsid w:val="00312C33"/>
    <w:rsid w:val="0031390A"/>
    <w:rsid w:val="0031451C"/>
    <w:rsid w:val="00317066"/>
    <w:rsid w:val="00317190"/>
    <w:rsid w:val="003175BD"/>
    <w:rsid w:val="0031790B"/>
    <w:rsid w:val="00320B6C"/>
    <w:rsid w:val="00321018"/>
    <w:rsid w:val="00322280"/>
    <w:rsid w:val="00325E10"/>
    <w:rsid w:val="00326DDC"/>
    <w:rsid w:val="00330523"/>
    <w:rsid w:val="003315C6"/>
    <w:rsid w:val="003322D5"/>
    <w:rsid w:val="003350E4"/>
    <w:rsid w:val="003353B2"/>
    <w:rsid w:val="003374B4"/>
    <w:rsid w:val="00343283"/>
    <w:rsid w:val="003437A9"/>
    <w:rsid w:val="00344315"/>
    <w:rsid w:val="0034436B"/>
    <w:rsid w:val="0034568C"/>
    <w:rsid w:val="00347F46"/>
    <w:rsid w:val="003509A8"/>
    <w:rsid w:val="0035152A"/>
    <w:rsid w:val="0035171C"/>
    <w:rsid w:val="00352E1B"/>
    <w:rsid w:val="00353C93"/>
    <w:rsid w:val="003548DC"/>
    <w:rsid w:val="003551DB"/>
    <w:rsid w:val="00355E96"/>
    <w:rsid w:val="00360CDD"/>
    <w:rsid w:val="00360DF8"/>
    <w:rsid w:val="0036132E"/>
    <w:rsid w:val="003621F1"/>
    <w:rsid w:val="00362473"/>
    <w:rsid w:val="00362495"/>
    <w:rsid w:val="003626DF"/>
    <w:rsid w:val="003626E1"/>
    <w:rsid w:val="00362BEE"/>
    <w:rsid w:val="00367351"/>
    <w:rsid w:val="0036743A"/>
    <w:rsid w:val="003702A9"/>
    <w:rsid w:val="003721C6"/>
    <w:rsid w:val="00372430"/>
    <w:rsid w:val="00373338"/>
    <w:rsid w:val="0037369F"/>
    <w:rsid w:val="003741B3"/>
    <w:rsid w:val="00374EE7"/>
    <w:rsid w:val="00374FD9"/>
    <w:rsid w:val="00375204"/>
    <w:rsid w:val="00375D5D"/>
    <w:rsid w:val="00377612"/>
    <w:rsid w:val="00377705"/>
    <w:rsid w:val="00377A00"/>
    <w:rsid w:val="0038121B"/>
    <w:rsid w:val="0038232C"/>
    <w:rsid w:val="003831C8"/>
    <w:rsid w:val="003846EF"/>
    <w:rsid w:val="00384EB8"/>
    <w:rsid w:val="003872A7"/>
    <w:rsid w:val="00387336"/>
    <w:rsid w:val="003907BD"/>
    <w:rsid w:val="00393074"/>
    <w:rsid w:val="00394CC0"/>
    <w:rsid w:val="003966D8"/>
    <w:rsid w:val="003976E5"/>
    <w:rsid w:val="00397EC1"/>
    <w:rsid w:val="003A0123"/>
    <w:rsid w:val="003A2597"/>
    <w:rsid w:val="003A3DA4"/>
    <w:rsid w:val="003B2191"/>
    <w:rsid w:val="003B3908"/>
    <w:rsid w:val="003B3963"/>
    <w:rsid w:val="003B3B41"/>
    <w:rsid w:val="003B6B17"/>
    <w:rsid w:val="003C0330"/>
    <w:rsid w:val="003C07F4"/>
    <w:rsid w:val="003C0E8A"/>
    <w:rsid w:val="003C1F50"/>
    <w:rsid w:val="003C21C9"/>
    <w:rsid w:val="003C4267"/>
    <w:rsid w:val="003C43F1"/>
    <w:rsid w:val="003C5F18"/>
    <w:rsid w:val="003C7A70"/>
    <w:rsid w:val="003C7C37"/>
    <w:rsid w:val="003D0438"/>
    <w:rsid w:val="003D3333"/>
    <w:rsid w:val="003D4279"/>
    <w:rsid w:val="003D5B8C"/>
    <w:rsid w:val="003D6226"/>
    <w:rsid w:val="003D6861"/>
    <w:rsid w:val="003D6E43"/>
    <w:rsid w:val="003D71CA"/>
    <w:rsid w:val="003E1644"/>
    <w:rsid w:val="003E2775"/>
    <w:rsid w:val="003E2BF6"/>
    <w:rsid w:val="003E2DAF"/>
    <w:rsid w:val="003E37D5"/>
    <w:rsid w:val="003E39A6"/>
    <w:rsid w:val="003E5B5A"/>
    <w:rsid w:val="003E76FF"/>
    <w:rsid w:val="003F0C98"/>
    <w:rsid w:val="003F1E7C"/>
    <w:rsid w:val="003F2DC8"/>
    <w:rsid w:val="003F3909"/>
    <w:rsid w:val="003F3D1A"/>
    <w:rsid w:val="003F3F68"/>
    <w:rsid w:val="003F44C5"/>
    <w:rsid w:val="003F4BBF"/>
    <w:rsid w:val="003F5A48"/>
    <w:rsid w:val="00400091"/>
    <w:rsid w:val="0040068A"/>
    <w:rsid w:val="00405DF4"/>
    <w:rsid w:val="0040664A"/>
    <w:rsid w:val="00407BC2"/>
    <w:rsid w:val="00410FB3"/>
    <w:rsid w:val="004111C4"/>
    <w:rsid w:val="00411FDE"/>
    <w:rsid w:val="0041294E"/>
    <w:rsid w:val="00412993"/>
    <w:rsid w:val="004132BC"/>
    <w:rsid w:val="0041336B"/>
    <w:rsid w:val="00414603"/>
    <w:rsid w:val="004146D7"/>
    <w:rsid w:val="0041519A"/>
    <w:rsid w:val="004154F3"/>
    <w:rsid w:val="004159B7"/>
    <w:rsid w:val="00417163"/>
    <w:rsid w:val="00417BE5"/>
    <w:rsid w:val="004204F7"/>
    <w:rsid w:val="004205BE"/>
    <w:rsid w:val="00420E2C"/>
    <w:rsid w:val="0042129D"/>
    <w:rsid w:val="00422C3A"/>
    <w:rsid w:val="004254C5"/>
    <w:rsid w:val="00426B1B"/>
    <w:rsid w:val="00427601"/>
    <w:rsid w:val="004277FC"/>
    <w:rsid w:val="00430084"/>
    <w:rsid w:val="00430BEC"/>
    <w:rsid w:val="00436D1C"/>
    <w:rsid w:val="004370D2"/>
    <w:rsid w:val="00437CFF"/>
    <w:rsid w:val="00440657"/>
    <w:rsid w:val="0044111B"/>
    <w:rsid w:val="00441AD2"/>
    <w:rsid w:val="00444677"/>
    <w:rsid w:val="00444B70"/>
    <w:rsid w:val="00444CDE"/>
    <w:rsid w:val="0044557E"/>
    <w:rsid w:val="00445E92"/>
    <w:rsid w:val="00445EC7"/>
    <w:rsid w:val="00452280"/>
    <w:rsid w:val="00453396"/>
    <w:rsid w:val="00454258"/>
    <w:rsid w:val="00454A56"/>
    <w:rsid w:val="00455FA7"/>
    <w:rsid w:val="0045645F"/>
    <w:rsid w:val="00456F10"/>
    <w:rsid w:val="0046012E"/>
    <w:rsid w:val="0046085B"/>
    <w:rsid w:val="00461AA4"/>
    <w:rsid w:val="0046308A"/>
    <w:rsid w:val="00466CA6"/>
    <w:rsid w:val="00467D67"/>
    <w:rsid w:val="004713FB"/>
    <w:rsid w:val="00471A7A"/>
    <w:rsid w:val="00471C83"/>
    <w:rsid w:val="00472875"/>
    <w:rsid w:val="00473C85"/>
    <w:rsid w:val="00474211"/>
    <w:rsid w:val="00475493"/>
    <w:rsid w:val="00480490"/>
    <w:rsid w:val="0048203F"/>
    <w:rsid w:val="00483AB3"/>
    <w:rsid w:val="00485011"/>
    <w:rsid w:val="00485687"/>
    <w:rsid w:val="00491A2A"/>
    <w:rsid w:val="00494DBB"/>
    <w:rsid w:val="0049533A"/>
    <w:rsid w:val="00495F1C"/>
    <w:rsid w:val="004A0A32"/>
    <w:rsid w:val="004A0F50"/>
    <w:rsid w:val="004A18E6"/>
    <w:rsid w:val="004A42E1"/>
    <w:rsid w:val="004A431E"/>
    <w:rsid w:val="004A46E0"/>
    <w:rsid w:val="004A49D7"/>
    <w:rsid w:val="004A54A0"/>
    <w:rsid w:val="004A7A30"/>
    <w:rsid w:val="004B003D"/>
    <w:rsid w:val="004B0FCF"/>
    <w:rsid w:val="004B3569"/>
    <w:rsid w:val="004B3C9A"/>
    <w:rsid w:val="004B45F4"/>
    <w:rsid w:val="004B46E1"/>
    <w:rsid w:val="004B71E8"/>
    <w:rsid w:val="004B7A90"/>
    <w:rsid w:val="004C0B9A"/>
    <w:rsid w:val="004C2325"/>
    <w:rsid w:val="004C2C92"/>
    <w:rsid w:val="004C328D"/>
    <w:rsid w:val="004C3569"/>
    <w:rsid w:val="004C4C05"/>
    <w:rsid w:val="004C5724"/>
    <w:rsid w:val="004C5BEB"/>
    <w:rsid w:val="004C5FA6"/>
    <w:rsid w:val="004C7784"/>
    <w:rsid w:val="004D1051"/>
    <w:rsid w:val="004D124E"/>
    <w:rsid w:val="004D28B6"/>
    <w:rsid w:val="004D2FA8"/>
    <w:rsid w:val="004D3506"/>
    <w:rsid w:val="004D35B1"/>
    <w:rsid w:val="004D3E41"/>
    <w:rsid w:val="004E0CEC"/>
    <w:rsid w:val="004E12A7"/>
    <w:rsid w:val="004E3076"/>
    <w:rsid w:val="004E373C"/>
    <w:rsid w:val="004E4068"/>
    <w:rsid w:val="004E48BC"/>
    <w:rsid w:val="004E5F08"/>
    <w:rsid w:val="004E67A2"/>
    <w:rsid w:val="004F4A09"/>
    <w:rsid w:val="004F512C"/>
    <w:rsid w:val="004F5172"/>
    <w:rsid w:val="004F62B6"/>
    <w:rsid w:val="004F6367"/>
    <w:rsid w:val="004F7778"/>
    <w:rsid w:val="005009DA"/>
    <w:rsid w:val="00501F9B"/>
    <w:rsid w:val="00503338"/>
    <w:rsid w:val="005034B9"/>
    <w:rsid w:val="005036F2"/>
    <w:rsid w:val="00504D14"/>
    <w:rsid w:val="0050516E"/>
    <w:rsid w:val="00505797"/>
    <w:rsid w:val="0050652B"/>
    <w:rsid w:val="005074C2"/>
    <w:rsid w:val="00507D81"/>
    <w:rsid w:val="005130A1"/>
    <w:rsid w:val="00515BAA"/>
    <w:rsid w:val="005170C5"/>
    <w:rsid w:val="00521D1E"/>
    <w:rsid w:val="00522A2A"/>
    <w:rsid w:val="00523449"/>
    <w:rsid w:val="00524F55"/>
    <w:rsid w:val="00525907"/>
    <w:rsid w:val="00525BC5"/>
    <w:rsid w:val="0052673B"/>
    <w:rsid w:val="00527BEA"/>
    <w:rsid w:val="00531A64"/>
    <w:rsid w:val="005336C7"/>
    <w:rsid w:val="00533DBE"/>
    <w:rsid w:val="00534B9B"/>
    <w:rsid w:val="005354DD"/>
    <w:rsid w:val="00535624"/>
    <w:rsid w:val="005367C9"/>
    <w:rsid w:val="005374D3"/>
    <w:rsid w:val="0054052C"/>
    <w:rsid w:val="0054138F"/>
    <w:rsid w:val="005417FE"/>
    <w:rsid w:val="00541907"/>
    <w:rsid w:val="00542523"/>
    <w:rsid w:val="00547780"/>
    <w:rsid w:val="00551150"/>
    <w:rsid w:val="0055371C"/>
    <w:rsid w:val="0055450B"/>
    <w:rsid w:val="00556BCA"/>
    <w:rsid w:val="00556CE5"/>
    <w:rsid w:val="00557131"/>
    <w:rsid w:val="005576AB"/>
    <w:rsid w:val="005608D7"/>
    <w:rsid w:val="0056195B"/>
    <w:rsid w:val="00562546"/>
    <w:rsid w:val="005634FB"/>
    <w:rsid w:val="00563BE3"/>
    <w:rsid w:val="00565802"/>
    <w:rsid w:val="00565950"/>
    <w:rsid w:val="00565D34"/>
    <w:rsid w:val="00567539"/>
    <w:rsid w:val="00567E50"/>
    <w:rsid w:val="0057114D"/>
    <w:rsid w:val="00573242"/>
    <w:rsid w:val="0057349D"/>
    <w:rsid w:val="0057380E"/>
    <w:rsid w:val="0057548F"/>
    <w:rsid w:val="005759A3"/>
    <w:rsid w:val="005763EA"/>
    <w:rsid w:val="00577387"/>
    <w:rsid w:val="005776E2"/>
    <w:rsid w:val="0058261A"/>
    <w:rsid w:val="005847A1"/>
    <w:rsid w:val="00585EC3"/>
    <w:rsid w:val="00586C0E"/>
    <w:rsid w:val="00586E27"/>
    <w:rsid w:val="005909B4"/>
    <w:rsid w:val="00590F98"/>
    <w:rsid w:val="0059308E"/>
    <w:rsid w:val="0059311D"/>
    <w:rsid w:val="0059422E"/>
    <w:rsid w:val="005A0367"/>
    <w:rsid w:val="005A0DC5"/>
    <w:rsid w:val="005A0EF2"/>
    <w:rsid w:val="005A0F5E"/>
    <w:rsid w:val="005A2287"/>
    <w:rsid w:val="005A3543"/>
    <w:rsid w:val="005A4039"/>
    <w:rsid w:val="005A51F2"/>
    <w:rsid w:val="005A5FB1"/>
    <w:rsid w:val="005A7DFC"/>
    <w:rsid w:val="005B0466"/>
    <w:rsid w:val="005B37AC"/>
    <w:rsid w:val="005B4476"/>
    <w:rsid w:val="005B4A93"/>
    <w:rsid w:val="005B5CDD"/>
    <w:rsid w:val="005B68CB"/>
    <w:rsid w:val="005B6B5C"/>
    <w:rsid w:val="005C14B6"/>
    <w:rsid w:val="005C2FE6"/>
    <w:rsid w:val="005C4243"/>
    <w:rsid w:val="005C503D"/>
    <w:rsid w:val="005C60E0"/>
    <w:rsid w:val="005C6785"/>
    <w:rsid w:val="005C6B35"/>
    <w:rsid w:val="005C7109"/>
    <w:rsid w:val="005C723B"/>
    <w:rsid w:val="005D06CF"/>
    <w:rsid w:val="005D0889"/>
    <w:rsid w:val="005D235B"/>
    <w:rsid w:val="005D29B6"/>
    <w:rsid w:val="005D42A2"/>
    <w:rsid w:val="005D6286"/>
    <w:rsid w:val="005D6BAC"/>
    <w:rsid w:val="005D6F0F"/>
    <w:rsid w:val="005D7896"/>
    <w:rsid w:val="005E060F"/>
    <w:rsid w:val="005E1A1C"/>
    <w:rsid w:val="005E1E12"/>
    <w:rsid w:val="005E263B"/>
    <w:rsid w:val="005E5737"/>
    <w:rsid w:val="005E58F3"/>
    <w:rsid w:val="005E5D2C"/>
    <w:rsid w:val="005E6BD6"/>
    <w:rsid w:val="005F0974"/>
    <w:rsid w:val="005F1F90"/>
    <w:rsid w:val="005F35C4"/>
    <w:rsid w:val="005F3904"/>
    <w:rsid w:val="005F52BA"/>
    <w:rsid w:val="005F660D"/>
    <w:rsid w:val="005F6619"/>
    <w:rsid w:val="00600D94"/>
    <w:rsid w:val="00601477"/>
    <w:rsid w:val="00601B41"/>
    <w:rsid w:val="00601DFD"/>
    <w:rsid w:val="006026F5"/>
    <w:rsid w:val="006027A3"/>
    <w:rsid w:val="0060304E"/>
    <w:rsid w:val="00603362"/>
    <w:rsid w:val="006068C0"/>
    <w:rsid w:val="00607EF5"/>
    <w:rsid w:val="00613138"/>
    <w:rsid w:val="0061323B"/>
    <w:rsid w:val="00615FA4"/>
    <w:rsid w:val="006168A9"/>
    <w:rsid w:val="00616AB2"/>
    <w:rsid w:val="00617D9E"/>
    <w:rsid w:val="006204F0"/>
    <w:rsid w:val="00623815"/>
    <w:rsid w:val="006238E1"/>
    <w:rsid w:val="006245EB"/>
    <w:rsid w:val="00624A7E"/>
    <w:rsid w:val="00626415"/>
    <w:rsid w:val="00627D1A"/>
    <w:rsid w:val="0063097F"/>
    <w:rsid w:val="00631AA3"/>
    <w:rsid w:val="0063435C"/>
    <w:rsid w:val="00634A55"/>
    <w:rsid w:val="006379E3"/>
    <w:rsid w:val="00640297"/>
    <w:rsid w:val="006424DF"/>
    <w:rsid w:val="00642B82"/>
    <w:rsid w:val="00643D5D"/>
    <w:rsid w:val="00644042"/>
    <w:rsid w:val="0064519C"/>
    <w:rsid w:val="00646482"/>
    <w:rsid w:val="006474FA"/>
    <w:rsid w:val="00650AD5"/>
    <w:rsid w:val="0065353A"/>
    <w:rsid w:val="00653A3E"/>
    <w:rsid w:val="00655597"/>
    <w:rsid w:val="00655A25"/>
    <w:rsid w:val="00657C45"/>
    <w:rsid w:val="00657FB7"/>
    <w:rsid w:val="006603A6"/>
    <w:rsid w:val="00662D76"/>
    <w:rsid w:val="0066530F"/>
    <w:rsid w:val="00665F59"/>
    <w:rsid w:val="00665FC7"/>
    <w:rsid w:val="00666D10"/>
    <w:rsid w:val="0066740C"/>
    <w:rsid w:val="00667B6C"/>
    <w:rsid w:val="00670476"/>
    <w:rsid w:val="006727CE"/>
    <w:rsid w:val="00675922"/>
    <w:rsid w:val="00675E4A"/>
    <w:rsid w:val="00677DD2"/>
    <w:rsid w:val="0068110C"/>
    <w:rsid w:val="00682236"/>
    <w:rsid w:val="00683D69"/>
    <w:rsid w:val="0068407C"/>
    <w:rsid w:val="006843B9"/>
    <w:rsid w:val="00684F94"/>
    <w:rsid w:val="00685BB1"/>
    <w:rsid w:val="0068672D"/>
    <w:rsid w:val="00687DCF"/>
    <w:rsid w:val="00690E49"/>
    <w:rsid w:val="00693754"/>
    <w:rsid w:val="00693CB5"/>
    <w:rsid w:val="00694D9F"/>
    <w:rsid w:val="00697ED8"/>
    <w:rsid w:val="006A10F2"/>
    <w:rsid w:val="006A13A1"/>
    <w:rsid w:val="006A301C"/>
    <w:rsid w:val="006A72DF"/>
    <w:rsid w:val="006A7AA0"/>
    <w:rsid w:val="006A7E6A"/>
    <w:rsid w:val="006B0578"/>
    <w:rsid w:val="006B338B"/>
    <w:rsid w:val="006B3D26"/>
    <w:rsid w:val="006B43CC"/>
    <w:rsid w:val="006B5101"/>
    <w:rsid w:val="006B70E0"/>
    <w:rsid w:val="006C1391"/>
    <w:rsid w:val="006C34C9"/>
    <w:rsid w:val="006C4ED6"/>
    <w:rsid w:val="006C63CA"/>
    <w:rsid w:val="006C68FE"/>
    <w:rsid w:val="006D1FA4"/>
    <w:rsid w:val="006D34CC"/>
    <w:rsid w:val="006D4F63"/>
    <w:rsid w:val="006D5384"/>
    <w:rsid w:val="006D5FCE"/>
    <w:rsid w:val="006D6D6A"/>
    <w:rsid w:val="006E02BC"/>
    <w:rsid w:val="006E3058"/>
    <w:rsid w:val="006E3E39"/>
    <w:rsid w:val="006E6A67"/>
    <w:rsid w:val="006E7D4B"/>
    <w:rsid w:val="006F2D43"/>
    <w:rsid w:val="006F30BC"/>
    <w:rsid w:val="006F4BD5"/>
    <w:rsid w:val="006F5185"/>
    <w:rsid w:val="006F637B"/>
    <w:rsid w:val="006F6F1C"/>
    <w:rsid w:val="007001C5"/>
    <w:rsid w:val="0070122D"/>
    <w:rsid w:val="00701B90"/>
    <w:rsid w:val="0070489E"/>
    <w:rsid w:val="00704D2F"/>
    <w:rsid w:val="00704F5A"/>
    <w:rsid w:val="0070745D"/>
    <w:rsid w:val="00710067"/>
    <w:rsid w:val="007118F6"/>
    <w:rsid w:val="0071318B"/>
    <w:rsid w:val="007149C1"/>
    <w:rsid w:val="00714EC1"/>
    <w:rsid w:val="00720E1C"/>
    <w:rsid w:val="00720E34"/>
    <w:rsid w:val="00720FA7"/>
    <w:rsid w:val="00721AAA"/>
    <w:rsid w:val="00723042"/>
    <w:rsid w:val="00727AF8"/>
    <w:rsid w:val="00727EF4"/>
    <w:rsid w:val="007315C0"/>
    <w:rsid w:val="00731805"/>
    <w:rsid w:val="0073180D"/>
    <w:rsid w:val="00733C0B"/>
    <w:rsid w:val="0074013E"/>
    <w:rsid w:val="00740457"/>
    <w:rsid w:val="00742BDD"/>
    <w:rsid w:val="0074305D"/>
    <w:rsid w:val="00743B72"/>
    <w:rsid w:val="00746038"/>
    <w:rsid w:val="00747109"/>
    <w:rsid w:val="0074749B"/>
    <w:rsid w:val="00747C37"/>
    <w:rsid w:val="007520A2"/>
    <w:rsid w:val="007536D1"/>
    <w:rsid w:val="00753739"/>
    <w:rsid w:val="007566AE"/>
    <w:rsid w:val="00756EE4"/>
    <w:rsid w:val="007570CC"/>
    <w:rsid w:val="00760AC8"/>
    <w:rsid w:val="00761BF1"/>
    <w:rsid w:val="007627C9"/>
    <w:rsid w:val="00762FC2"/>
    <w:rsid w:val="0076315C"/>
    <w:rsid w:val="007646D2"/>
    <w:rsid w:val="007655A7"/>
    <w:rsid w:val="00765C2E"/>
    <w:rsid w:val="00765FC4"/>
    <w:rsid w:val="00766397"/>
    <w:rsid w:val="00767246"/>
    <w:rsid w:val="00772323"/>
    <w:rsid w:val="00773308"/>
    <w:rsid w:val="007739FB"/>
    <w:rsid w:val="00774CFE"/>
    <w:rsid w:val="007750EE"/>
    <w:rsid w:val="007757C9"/>
    <w:rsid w:val="00776B1C"/>
    <w:rsid w:val="00782B22"/>
    <w:rsid w:val="00782B42"/>
    <w:rsid w:val="00783CED"/>
    <w:rsid w:val="00784BC6"/>
    <w:rsid w:val="00786261"/>
    <w:rsid w:val="00786279"/>
    <w:rsid w:val="0079312A"/>
    <w:rsid w:val="0079539F"/>
    <w:rsid w:val="00795CA7"/>
    <w:rsid w:val="00796BB4"/>
    <w:rsid w:val="007A0D5F"/>
    <w:rsid w:val="007A10A9"/>
    <w:rsid w:val="007A10F2"/>
    <w:rsid w:val="007A2752"/>
    <w:rsid w:val="007A3651"/>
    <w:rsid w:val="007A37BB"/>
    <w:rsid w:val="007A5DED"/>
    <w:rsid w:val="007A6A4B"/>
    <w:rsid w:val="007A7841"/>
    <w:rsid w:val="007B0EA9"/>
    <w:rsid w:val="007B2074"/>
    <w:rsid w:val="007B4055"/>
    <w:rsid w:val="007B465B"/>
    <w:rsid w:val="007B46F1"/>
    <w:rsid w:val="007B5E2A"/>
    <w:rsid w:val="007B63B9"/>
    <w:rsid w:val="007B697D"/>
    <w:rsid w:val="007C1FF6"/>
    <w:rsid w:val="007C26E2"/>
    <w:rsid w:val="007C3FD3"/>
    <w:rsid w:val="007C4011"/>
    <w:rsid w:val="007C4804"/>
    <w:rsid w:val="007D1107"/>
    <w:rsid w:val="007D2425"/>
    <w:rsid w:val="007D2F99"/>
    <w:rsid w:val="007D38B1"/>
    <w:rsid w:val="007D62DF"/>
    <w:rsid w:val="007D635E"/>
    <w:rsid w:val="007D6CB2"/>
    <w:rsid w:val="007D7EAD"/>
    <w:rsid w:val="007E13B1"/>
    <w:rsid w:val="007E15F3"/>
    <w:rsid w:val="007E2BFF"/>
    <w:rsid w:val="007E3081"/>
    <w:rsid w:val="007E32C8"/>
    <w:rsid w:val="007E3AD4"/>
    <w:rsid w:val="007E3F6B"/>
    <w:rsid w:val="007E4564"/>
    <w:rsid w:val="007E468B"/>
    <w:rsid w:val="007E4D5E"/>
    <w:rsid w:val="007E62E8"/>
    <w:rsid w:val="007E723F"/>
    <w:rsid w:val="007E725D"/>
    <w:rsid w:val="007F0383"/>
    <w:rsid w:val="007F2CF0"/>
    <w:rsid w:val="007F37CC"/>
    <w:rsid w:val="007F46EB"/>
    <w:rsid w:val="007F4D44"/>
    <w:rsid w:val="007F5915"/>
    <w:rsid w:val="007F6884"/>
    <w:rsid w:val="007F6BD7"/>
    <w:rsid w:val="007F73F1"/>
    <w:rsid w:val="007F743A"/>
    <w:rsid w:val="0080261C"/>
    <w:rsid w:val="008030C1"/>
    <w:rsid w:val="0080358E"/>
    <w:rsid w:val="00804418"/>
    <w:rsid w:val="00804C0F"/>
    <w:rsid w:val="00805269"/>
    <w:rsid w:val="00805BC8"/>
    <w:rsid w:val="00810041"/>
    <w:rsid w:val="00814219"/>
    <w:rsid w:val="0081445E"/>
    <w:rsid w:val="008156D8"/>
    <w:rsid w:val="008162B7"/>
    <w:rsid w:val="008178F4"/>
    <w:rsid w:val="0082044D"/>
    <w:rsid w:val="00820456"/>
    <w:rsid w:val="008204EA"/>
    <w:rsid w:val="0082245B"/>
    <w:rsid w:val="00822C89"/>
    <w:rsid w:val="00823875"/>
    <w:rsid w:val="00823ADE"/>
    <w:rsid w:val="00825EC0"/>
    <w:rsid w:val="00826166"/>
    <w:rsid w:val="00827B23"/>
    <w:rsid w:val="0083105E"/>
    <w:rsid w:val="00831178"/>
    <w:rsid w:val="00832A3A"/>
    <w:rsid w:val="0083344D"/>
    <w:rsid w:val="008336F3"/>
    <w:rsid w:val="00833F46"/>
    <w:rsid w:val="00834514"/>
    <w:rsid w:val="008347B0"/>
    <w:rsid w:val="008404A3"/>
    <w:rsid w:val="008408B9"/>
    <w:rsid w:val="00840E44"/>
    <w:rsid w:val="00841892"/>
    <w:rsid w:val="008428FE"/>
    <w:rsid w:val="00843439"/>
    <w:rsid w:val="00843CE3"/>
    <w:rsid w:val="00846647"/>
    <w:rsid w:val="00847C9E"/>
    <w:rsid w:val="0085009F"/>
    <w:rsid w:val="008519D1"/>
    <w:rsid w:val="0085297B"/>
    <w:rsid w:val="00852CFF"/>
    <w:rsid w:val="00854E7A"/>
    <w:rsid w:val="00861CC4"/>
    <w:rsid w:val="00861D66"/>
    <w:rsid w:val="00863A84"/>
    <w:rsid w:val="008641EC"/>
    <w:rsid w:val="008658D9"/>
    <w:rsid w:val="0086729F"/>
    <w:rsid w:val="00870FB6"/>
    <w:rsid w:val="00871480"/>
    <w:rsid w:val="00874C6E"/>
    <w:rsid w:val="00876DDC"/>
    <w:rsid w:val="00877011"/>
    <w:rsid w:val="00877398"/>
    <w:rsid w:val="00881A56"/>
    <w:rsid w:val="00884357"/>
    <w:rsid w:val="00886263"/>
    <w:rsid w:val="00886F30"/>
    <w:rsid w:val="00890C71"/>
    <w:rsid w:val="008910D8"/>
    <w:rsid w:val="00893DA2"/>
    <w:rsid w:val="00894BC4"/>
    <w:rsid w:val="00896CD9"/>
    <w:rsid w:val="00896F25"/>
    <w:rsid w:val="008970A0"/>
    <w:rsid w:val="008A083C"/>
    <w:rsid w:val="008A19FB"/>
    <w:rsid w:val="008A2D17"/>
    <w:rsid w:val="008A3CB3"/>
    <w:rsid w:val="008A4B22"/>
    <w:rsid w:val="008A7A2E"/>
    <w:rsid w:val="008B078C"/>
    <w:rsid w:val="008B1901"/>
    <w:rsid w:val="008B2C49"/>
    <w:rsid w:val="008B5914"/>
    <w:rsid w:val="008B671E"/>
    <w:rsid w:val="008B6D05"/>
    <w:rsid w:val="008B78E8"/>
    <w:rsid w:val="008C14EA"/>
    <w:rsid w:val="008C249E"/>
    <w:rsid w:val="008C2541"/>
    <w:rsid w:val="008C39C0"/>
    <w:rsid w:val="008C4340"/>
    <w:rsid w:val="008C5F9E"/>
    <w:rsid w:val="008C6EF1"/>
    <w:rsid w:val="008C73F2"/>
    <w:rsid w:val="008C7B77"/>
    <w:rsid w:val="008D0757"/>
    <w:rsid w:val="008D07E6"/>
    <w:rsid w:val="008D25BE"/>
    <w:rsid w:val="008D2A31"/>
    <w:rsid w:val="008D4786"/>
    <w:rsid w:val="008D63E2"/>
    <w:rsid w:val="008D7046"/>
    <w:rsid w:val="008D73F4"/>
    <w:rsid w:val="008E03B3"/>
    <w:rsid w:val="008E284E"/>
    <w:rsid w:val="008E3CCB"/>
    <w:rsid w:val="008E3F13"/>
    <w:rsid w:val="008E74E4"/>
    <w:rsid w:val="008E79EF"/>
    <w:rsid w:val="008F0C5B"/>
    <w:rsid w:val="008F1FE7"/>
    <w:rsid w:val="008F2558"/>
    <w:rsid w:val="008F411A"/>
    <w:rsid w:val="008F5B9D"/>
    <w:rsid w:val="009012FD"/>
    <w:rsid w:val="00902A2D"/>
    <w:rsid w:val="009049D1"/>
    <w:rsid w:val="0090556D"/>
    <w:rsid w:val="0090663C"/>
    <w:rsid w:val="0091066A"/>
    <w:rsid w:val="00911EA3"/>
    <w:rsid w:val="00912C0D"/>
    <w:rsid w:val="00912D65"/>
    <w:rsid w:val="00913A53"/>
    <w:rsid w:val="00913ED2"/>
    <w:rsid w:val="00914EB5"/>
    <w:rsid w:val="00914FF8"/>
    <w:rsid w:val="009153E8"/>
    <w:rsid w:val="009163BC"/>
    <w:rsid w:val="00917635"/>
    <w:rsid w:val="00921297"/>
    <w:rsid w:val="0092282E"/>
    <w:rsid w:val="00922B83"/>
    <w:rsid w:val="00922D69"/>
    <w:rsid w:val="00923131"/>
    <w:rsid w:val="00924DC1"/>
    <w:rsid w:val="0092518F"/>
    <w:rsid w:val="00925573"/>
    <w:rsid w:val="00931907"/>
    <w:rsid w:val="00931DE8"/>
    <w:rsid w:val="00933839"/>
    <w:rsid w:val="0093571B"/>
    <w:rsid w:val="00935FB0"/>
    <w:rsid w:val="00936B27"/>
    <w:rsid w:val="00936D41"/>
    <w:rsid w:val="00937059"/>
    <w:rsid w:val="009374B7"/>
    <w:rsid w:val="00937764"/>
    <w:rsid w:val="009425B6"/>
    <w:rsid w:val="00942D40"/>
    <w:rsid w:val="0094505F"/>
    <w:rsid w:val="009458A7"/>
    <w:rsid w:val="00952176"/>
    <w:rsid w:val="0095254D"/>
    <w:rsid w:val="0095361C"/>
    <w:rsid w:val="00954069"/>
    <w:rsid w:val="00955265"/>
    <w:rsid w:val="009565D1"/>
    <w:rsid w:val="0096057A"/>
    <w:rsid w:val="00961380"/>
    <w:rsid w:val="009628FB"/>
    <w:rsid w:val="00963C45"/>
    <w:rsid w:val="00965919"/>
    <w:rsid w:val="00965E59"/>
    <w:rsid w:val="009664C6"/>
    <w:rsid w:val="00966FF6"/>
    <w:rsid w:val="0096744B"/>
    <w:rsid w:val="009704D0"/>
    <w:rsid w:val="00971B8A"/>
    <w:rsid w:val="00971B9F"/>
    <w:rsid w:val="00973ECC"/>
    <w:rsid w:val="00974257"/>
    <w:rsid w:val="00977340"/>
    <w:rsid w:val="009826EB"/>
    <w:rsid w:val="00983170"/>
    <w:rsid w:val="00983DA6"/>
    <w:rsid w:val="00983FBD"/>
    <w:rsid w:val="00990D71"/>
    <w:rsid w:val="00991224"/>
    <w:rsid w:val="00991B30"/>
    <w:rsid w:val="00992847"/>
    <w:rsid w:val="00996066"/>
    <w:rsid w:val="00996335"/>
    <w:rsid w:val="00996837"/>
    <w:rsid w:val="00997CA8"/>
    <w:rsid w:val="009A0545"/>
    <w:rsid w:val="009A0707"/>
    <w:rsid w:val="009A109B"/>
    <w:rsid w:val="009A1CC5"/>
    <w:rsid w:val="009A28C4"/>
    <w:rsid w:val="009A2C85"/>
    <w:rsid w:val="009A5943"/>
    <w:rsid w:val="009A651C"/>
    <w:rsid w:val="009A668B"/>
    <w:rsid w:val="009A6AFF"/>
    <w:rsid w:val="009A6E95"/>
    <w:rsid w:val="009A795C"/>
    <w:rsid w:val="009A7C27"/>
    <w:rsid w:val="009B2114"/>
    <w:rsid w:val="009B2688"/>
    <w:rsid w:val="009B29DF"/>
    <w:rsid w:val="009B68D6"/>
    <w:rsid w:val="009C0A57"/>
    <w:rsid w:val="009C100B"/>
    <w:rsid w:val="009C17FF"/>
    <w:rsid w:val="009C1D6D"/>
    <w:rsid w:val="009C402C"/>
    <w:rsid w:val="009C4337"/>
    <w:rsid w:val="009C4C38"/>
    <w:rsid w:val="009C597C"/>
    <w:rsid w:val="009C640A"/>
    <w:rsid w:val="009C677A"/>
    <w:rsid w:val="009D0381"/>
    <w:rsid w:val="009D061E"/>
    <w:rsid w:val="009D0F7F"/>
    <w:rsid w:val="009D15EA"/>
    <w:rsid w:val="009D1810"/>
    <w:rsid w:val="009D25D7"/>
    <w:rsid w:val="009D2CA3"/>
    <w:rsid w:val="009D37BF"/>
    <w:rsid w:val="009D438C"/>
    <w:rsid w:val="009D4DBB"/>
    <w:rsid w:val="009D5366"/>
    <w:rsid w:val="009D626E"/>
    <w:rsid w:val="009D64FD"/>
    <w:rsid w:val="009D70BE"/>
    <w:rsid w:val="009E1261"/>
    <w:rsid w:val="009E2A35"/>
    <w:rsid w:val="009E2CD3"/>
    <w:rsid w:val="009E38EB"/>
    <w:rsid w:val="009E5ABC"/>
    <w:rsid w:val="009E64F8"/>
    <w:rsid w:val="009E69E6"/>
    <w:rsid w:val="009F162E"/>
    <w:rsid w:val="009F1ADF"/>
    <w:rsid w:val="009F2457"/>
    <w:rsid w:val="009F28A5"/>
    <w:rsid w:val="009F32B1"/>
    <w:rsid w:val="009F3A8C"/>
    <w:rsid w:val="009F4D7E"/>
    <w:rsid w:val="009F60B6"/>
    <w:rsid w:val="00A02AA4"/>
    <w:rsid w:val="00A02E67"/>
    <w:rsid w:val="00A02FFD"/>
    <w:rsid w:val="00A0310A"/>
    <w:rsid w:val="00A049DC"/>
    <w:rsid w:val="00A05102"/>
    <w:rsid w:val="00A05AEA"/>
    <w:rsid w:val="00A07033"/>
    <w:rsid w:val="00A07665"/>
    <w:rsid w:val="00A0777C"/>
    <w:rsid w:val="00A07A2A"/>
    <w:rsid w:val="00A10B89"/>
    <w:rsid w:val="00A1110C"/>
    <w:rsid w:val="00A11129"/>
    <w:rsid w:val="00A11D7E"/>
    <w:rsid w:val="00A12424"/>
    <w:rsid w:val="00A12E3C"/>
    <w:rsid w:val="00A12F5A"/>
    <w:rsid w:val="00A1362F"/>
    <w:rsid w:val="00A15035"/>
    <w:rsid w:val="00A156E3"/>
    <w:rsid w:val="00A160B1"/>
    <w:rsid w:val="00A16180"/>
    <w:rsid w:val="00A165F4"/>
    <w:rsid w:val="00A16ADD"/>
    <w:rsid w:val="00A20A1D"/>
    <w:rsid w:val="00A20B0E"/>
    <w:rsid w:val="00A23500"/>
    <w:rsid w:val="00A24C94"/>
    <w:rsid w:val="00A26607"/>
    <w:rsid w:val="00A26B26"/>
    <w:rsid w:val="00A31898"/>
    <w:rsid w:val="00A32AD1"/>
    <w:rsid w:val="00A335EE"/>
    <w:rsid w:val="00A33790"/>
    <w:rsid w:val="00A34C66"/>
    <w:rsid w:val="00A3658A"/>
    <w:rsid w:val="00A371C3"/>
    <w:rsid w:val="00A3721D"/>
    <w:rsid w:val="00A403C3"/>
    <w:rsid w:val="00A40721"/>
    <w:rsid w:val="00A410F4"/>
    <w:rsid w:val="00A411C0"/>
    <w:rsid w:val="00A42238"/>
    <w:rsid w:val="00A43BA5"/>
    <w:rsid w:val="00A4408A"/>
    <w:rsid w:val="00A446A5"/>
    <w:rsid w:val="00A46875"/>
    <w:rsid w:val="00A46F79"/>
    <w:rsid w:val="00A50375"/>
    <w:rsid w:val="00A5049E"/>
    <w:rsid w:val="00A53C01"/>
    <w:rsid w:val="00A57F64"/>
    <w:rsid w:val="00A6001A"/>
    <w:rsid w:val="00A620B4"/>
    <w:rsid w:val="00A62872"/>
    <w:rsid w:val="00A6328F"/>
    <w:rsid w:val="00A64863"/>
    <w:rsid w:val="00A66A6F"/>
    <w:rsid w:val="00A66D18"/>
    <w:rsid w:val="00A67643"/>
    <w:rsid w:val="00A67AB2"/>
    <w:rsid w:val="00A717D9"/>
    <w:rsid w:val="00A71AF1"/>
    <w:rsid w:val="00A72BF7"/>
    <w:rsid w:val="00A72CCD"/>
    <w:rsid w:val="00A73F89"/>
    <w:rsid w:val="00A7448F"/>
    <w:rsid w:val="00A745F9"/>
    <w:rsid w:val="00A746D7"/>
    <w:rsid w:val="00A746F7"/>
    <w:rsid w:val="00A7501B"/>
    <w:rsid w:val="00A766BB"/>
    <w:rsid w:val="00A76A3F"/>
    <w:rsid w:val="00A76D4A"/>
    <w:rsid w:val="00A7775D"/>
    <w:rsid w:val="00A77C7D"/>
    <w:rsid w:val="00A819B7"/>
    <w:rsid w:val="00A82370"/>
    <w:rsid w:val="00A8463F"/>
    <w:rsid w:val="00A84A41"/>
    <w:rsid w:val="00A8616D"/>
    <w:rsid w:val="00A91075"/>
    <w:rsid w:val="00A91A52"/>
    <w:rsid w:val="00A91D75"/>
    <w:rsid w:val="00A93AD9"/>
    <w:rsid w:val="00A94A8A"/>
    <w:rsid w:val="00A950CE"/>
    <w:rsid w:val="00A95FE5"/>
    <w:rsid w:val="00A960FF"/>
    <w:rsid w:val="00A968CD"/>
    <w:rsid w:val="00AA3BAC"/>
    <w:rsid w:val="00AA49E7"/>
    <w:rsid w:val="00AA4A41"/>
    <w:rsid w:val="00AA5439"/>
    <w:rsid w:val="00AA6903"/>
    <w:rsid w:val="00AA6A4B"/>
    <w:rsid w:val="00AA7236"/>
    <w:rsid w:val="00AA7FAC"/>
    <w:rsid w:val="00AB275E"/>
    <w:rsid w:val="00AB3C2C"/>
    <w:rsid w:val="00AB40FF"/>
    <w:rsid w:val="00AB6194"/>
    <w:rsid w:val="00AB73A3"/>
    <w:rsid w:val="00AC0674"/>
    <w:rsid w:val="00AC13B4"/>
    <w:rsid w:val="00AC2AA2"/>
    <w:rsid w:val="00AC776F"/>
    <w:rsid w:val="00AD000B"/>
    <w:rsid w:val="00AD0AE2"/>
    <w:rsid w:val="00AD0D11"/>
    <w:rsid w:val="00AD129A"/>
    <w:rsid w:val="00AD2312"/>
    <w:rsid w:val="00AD2B0B"/>
    <w:rsid w:val="00AD3AAF"/>
    <w:rsid w:val="00AD41F0"/>
    <w:rsid w:val="00AD552C"/>
    <w:rsid w:val="00AD5E89"/>
    <w:rsid w:val="00AD6D85"/>
    <w:rsid w:val="00AD7B55"/>
    <w:rsid w:val="00AE081E"/>
    <w:rsid w:val="00AE0FE9"/>
    <w:rsid w:val="00AE2BD0"/>
    <w:rsid w:val="00AE462B"/>
    <w:rsid w:val="00AE69E0"/>
    <w:rsid w:val="00AF34BF"/>
    <w:rsid w:val="00AF509B"/>
    <w:rsid w:val="00AF62C4"/>
    <w:rsid w:val="00AF6FB4"/>
    <w:rsid w:val="00AF7E12"/>
    <w:rsid w:val="00B0051D"/>
    <w:rsid w:val="00B00564"/>
    <w:rsid w:val="00B015F1"/>
    <w:rsid w:val="00B02CF1"/>
    <w:rsid w:val="00B1343F"/>
    <w:rsid w:val="00B16794"/>
    <w:rsid w:val="00B17634"/>
    <w:rsid w:val="00B17DF7"/>
    <w:rsid w:val="00B20157"/>
    <w:rsid w:val="00B20446"/>
    <w:rsid w:val="00B2172F"/>
    <w:rsid w:val="00B2221F"/>
    <w:rsid w:val="00B22CCD"/>
    <w:rsid w:val="00B24EA3"/>
    <w:rsid w:val="00B25645"/>
    <w:rsid w:val="00B25D00"/>
    <w:rsid w:val="00B26731"/>
    <w:rsid w:val="00B3072C"/>
    <w:rsid w:val="00B309A1"/>
    <w:rsid w:val="00B31D70"/>
    <w:rsid w:val="00B32B11"/>
    <w:rsid w:val="00B33034"/>
    <w:rsid w:val="00B348B3"/>
    <w:rsid w:val="00B351BA"/>
    <w:rsid w:val="00B36535"/>
    <w:rsid w:val="00B36879"/>
    <w:rsid w:val="00B37CCD"/>
    <w:rsid w:val="00B37FEC"/>
    <w:rsid w:val="00B4112C"/>
    <w:rsid w:val="00B4177C"/>
    <w:rsid w:val="00B43278"/>
    <w:rsid w:val="00B43B0A"/>
    <w:rsid w:val="00B43FFC"/>
    <w:rsid w:val="00B44DE1"/>
    <w:rsid w:val="00B45AFD"/>
    <w:rsid w:val="00B45D77"/>
    <w:rsid w:val="00B45FEE"/>
    <w:rsid w:val="00B50400"/>
    <w:rsid w:val="00B50463"/>
    <w:rsid w:val="00B50D42"/>
    <w:rsid w:val="00B50F98"/>
    <w:rsid w:val="00B51D82"/>
    <w:rsid w:val="00B54C14"/>
    <w:rsid w:val="00B553B9"/>
    <w:rsid w:val="00B55911"/>
    <w:rsid w:val="00B565E6"/>
    <w:rsid w:val="00B567BE"/>
    <w:rsid w:val="00B60753"/>
    <w:rsid w:val="00B60767"/>
    <w:rsid w:val="00B63058"/>
    <w:rsid w:val="00B63801"/>
    <w:rsid w:val="00B64146"/>
    <w:rsid w:val="00B66898"/>
    <w:rsid w:val="00B70091"/>
    <w:rsid w:val="00B707E3"/>
    <w:rsid w:val="00B708D2"/>
    <w:rsid w:val="00B71D6C"/>
    <w:rsid w:val="00B73957"/>
    <w:rsid w:val="00B74CE5"/>
    <w:rsid w:val="00B75D8E"/>
    <w:rsid w:val="00B778E7"/>
    <w:rsid w:val="00B77C0A"/>
    <w:rsid w:val="00B83EA1"/>
    <w:rsid w:val="00B840FB"/>
    <w:rsid w:val="00B84521"/>
    <w:rsid w:val="00B87A6D"/>
    <w:rsid w:val="00B93C0C"/>
    <w:rsid w:val="00B94377"/>
    <w:rsid w:val="00B94783"/>
    <w:rsid w:val="00B949D6"/>
    <w:rsid w:val="00B95A14"/>
    <w:rsid w:val="00B95CFF"/>
    <w:rsid w:val="00B96122"/>
    <w:rsid w:val="00B963E6"/>
    <w:rsid w:val="00B9715E"/>
    <w:rsid w:val="00BA002B"/>
    <w:rsid w:val="00BA0B05"/>
    <w:rsid w:val="00BA17BA"/>
    <w:rsid w:val="00BA1F59"/>
    <w:rsid w:val="00BA5754"/>
    <w:rsid w:val="00BA7DA8"/>
    <w:rsid w:val="00BB03F1"/>
    <w:rsid w:val="00BB1060"/>
    <w:rsid w:val="00BB27C3"/>
    <w:rsid w:val="00BB406F"/>
    <w:rsid w:val="00BB4A46"/>
    <w:rsid w:val="00BB5DCB"/>
    <w:rsid w:val="00BB60EE"/>
    <w:rsid w:val="00BB6C23"/>
    <w:rsid w:val="00BB737A"/>
    <w:rsid w:val="00BC053D"/>
    <w:rsid w:val="00BC17FE"/>
    <w:rsid w:val="00BC1936"/>
    <w:rsid w:val="00BC3619"/>
    <w:rsid w:val="00BC3B60"/>
    <w:rsid w:val="00BC3BD6"/>
    <w:rsid w:val="00BC5B33"/>
    <w:rsid w:val="00BD0CC3"/>
    <w:rsid w:val="00BD16AD"/>
    <w:rsid w:val="00BD4944"/>
    <w:rsid w:val="00BD55DA"/>
    <w:rsid w:val="00BE1009"/>
    <w:rsid w:val="00BE196A"/>
    <w:rsid w:val="00BE3AD3"/>
    <w:rsid w:val="00BE3B9D"/>
    <w:rsid w:val="00BE5B5A"/>
    <w:rsid w:val="00BE5D1E"/>
    <w:rsid w:val="00BE5D79"/>
    <w:rsid w:val="00BE625F"/>
    <w:rsid w:val="00BE73F6"/>
    <w:rsid w:val="00BF0833"/>
    <w:rsid w:val="00BF1A7C"/>
    <w:rsid w:val="00BF2383"/>
    <w:rsid w:val="00BF433C"/>
    <w:rsid w:val="00C00C1E"/>
    <w:rsid w:val="00C00F10"/>
    <w:rsid w:val="00C032EA"/>
    <w:rsid w:val="00C035B0"/>
    <w:rsid w:val="00C03D46"/>
    <w:rsid w:val="00C04FEF"/>
    <w:rsid w:val="00C05A2A"/>
    <w:rsid w:val="00C06EA0"/>
    <w:rsid w:val="00C10D9C"/>
    <w:rsid w:val="00C12A26"/>
    <w:rsid w:val="00C12D00"/>
    <w:rsid w:val="00C12DF3"/>
    <w:rsid w:val="00C15DB2"/>
    <w:rsid w:val="00C164C8"/>
    <w:rsid w:val="00C17E0A"/>
    <w:rsid w:val="00C2022D"/>
    <w:rsid w:val="00C21072"/>
    <w:rsid w:val="00C216B8"/>
    <w:rsid w:val="00C2280B"/>
    <w:rsid w:val="00C22A83"/>
    <w:rsid w:val="00C23624"/>
    <w:rsid w:val="00C23A29"/>
    <w:rsid w:val="00C23FC2"/>
    <w:rsid w:val="00C24627"/>
    <w:rsid w:val="00C24722"/>
    <w:rsid w:val="00C25CEA"/>
    <w:rsid w:val="00C265AC"/>
    <w:rsid w:val="00C301A9"/>
    <w:rsid w:val="00C301FB"/>
    <w:rsid w:val="00C307CC"/>
    <w:rsid w:val="00C3122C"/>
    <w:rsid w:val="00C3531C"/>
    <w:rsid w:val="00C367CA"/>
    <w:rsid w:val="00C36CD4"/>
    <w:rsid w:val="00C36D78"/>
    <w:rsid w:val="00C40B7F"/>
    <w:rsid w:val="00C422C9"/>
    <w:rsid w:val="00C4278A"/>
    <w:rsid w:val="00C43E15"/>
    <w:rsid w:val="00C43F94"/>
    <w:rsid w:val="00C45719"/>
    <w:rsid w:val="00C45B28"/>
    <w:rsid w:val="00C46A7C"/>
    <w:rsid w:val="00C47CFE"/>
    <w:rsid w:val="00C51CEB"/>
    <w:rsid w:val="00C543E2"/>
    <w:rsid w:val="00C556FE"/>
    <w:rsid w:val="00C575A2"/>
    <w:rsid w:val="00C61224"/>
    <w:rsid w:val="00C6146C"/>
    <w:rsid w:val="00C6346C"/>
    <w:rsid w:val="00C64200"/>
    <w:rsid w:val="00C64CBA"/>
    <w:rsid w:val="00C6567E"/>
    <w:rsid w:val="00C66558"/>
    <w:rsid w:val="00C676FF"/>
    <w:rsid w:val="00C6774A"/>
    <w:rsid w:val="00C71B4F"/>
    <w:rsid w:val="00C71FB8"/>
    <w:rsid w:val="00C730C2"/>
    <w:rsid w:val="00C74BB3"/>
    <w:rsid w:val="00C75C2F"/>
    <w:rsid w:val="00C77608"/>
    <w:rsid w:val="00C800E7"/>
    <w:rsid w:val="00C83B32"/>
    <w:rsid w:val="00C852CC"/>
    <w:rsid w:val="00C86900"/>
    <w:rsid w:val="00C8706B"/>
    <w:rsid w:val="00C87729"/>
    <w:rsid w:val="00C901EB"/>
    <w:rsid w:val="00C9025A"/>
    <w:rsid w:val="00C90837"/>
    <w:rsid w:val="00C90DA6"/>
    <w:rsid w:val="00C916A0"/>
    <w:rsid w:val="00C91A14"/>
    <w:rsid w:val="00C93036"/>
    <w:rsid w:val="00C943AF"/>
    <w:rsid w:val="00C96602"/>
    <w:rsid w:val="00C97A60"/>
    <w:rsid w:val="00C97AEF"/>
    <w:rsid w:val="00C97D56"/>
    <w:rsid w:val="00CA093E"/>
    <w:rsid w:val="00CA12DE"/>
    <w:rsid w:val="00CA2AD3"/>
    <w:rsid w:val="00CA3BA9"/>
    <w:rsid w:val="00CA564E"/>
    <w:rsid w:val="00CA7FDB"/>
    <w:rsid w:val="00CB1834"/>
    <w:rsid w:val="00CB2504"/>
    <w:rsid w:val="00CB25B3"/>
    <w:rsid w:val="00CB2F48"/>
    <w:rsid w:val="00CB46B0"/>
    <w:rsid w:val="00CB555C"/>
    <w:rsid w:val="00CB7F69"/>
    <w:rsid w:val="00CC0E42"/>
    <w:rsid w:val="00CC0E83"/>
    <w:rsid w:val="00CC2C91"/>
    <w:rsid w:val="00CC73E8"/>
    <w:rsid w:val="00CC7C70"/>
    <w:rsid w:val="00CD0940"/>
    <w:rsid w:val="00CD2EDD"/>
    <w:rsid w:val="00CD32FE"/>
    <w:rsid w:val="00CD33A2"/>
    <w:rsid w:val="00CD3B17"/>
    <w:rsid w:val="00CD3D86"/>
    <w:rsid w:val="00CD5F6B"/>
    <w:rsid w:val="00CD70D6"/>
    <w:rsid w:val="00CE2140"/>
    <w:rsid w:val="00CE24DF"/>
    <w:rsid w:val="00CE3370"/>
    <w:rsid w:val="00CE409B"/>
    <w:rsid w:val="00CE40D9"/>
    <w:rsid w:val="00CE5495"/>
    <w:rsid w:val="00CE5690"/>
    <w:rsid w:val="00CE58E4"/>
    <w:rsid w:val="00CE6938"/>
    <w:rsid w:val="00CE69D0"/>
    <w:rsid w:val="00CF2A7F"/>
    <w:rsid w:val="00CF3ED4"/>
    <w:rsid w:val="00CF4223"/>
    <w:rsid w:val="00CF5E28"/>
    <w:rsid w:val="00D00B8E"/>
    <w:rsid w:val="00D057AC"/>
    <w:rsid w:val="00D05C3F"/>
    <w:rsid w:val="00D06B56"/>
    <w:rsid w:val="00D07E36"/>
    <w:rsid w:val="00D109D5"/>
    <w:rsid w:val="00D11220"/>
    <w:rsid w:val="00D13BDD"/>
    <w:rsid w:val="00D14C70"/>
    <w:rsid w:val="00D15DEF"/>
    <w:rsid w:val="00D167DA"/>
    <w:rsid w:val="00D202BC"/>
    <w:rsid w:val="00D219EC"/>
    <w:rsid w:val="00D2227F"/>
    <w:rsid w:val="00D2554B"/>
    <w:rsid w:val="00D26035"/>
    <w:rsid w:val="00D26C1D"/>
    <w:rsid w:val="00D2714C"/>
    <w:rsid w:val="00D27185"/>
    <w:rsid w:val="00D27C5E"/>
    <w:rsid w:val="00D30A56"/>
    <w:rsid w:val="00D30CBE"/>
    <w:rsid w:val="00D356B0"/>
    <w:rsid w:val="00D3666F"/>
    <w:rsid w:val="00D36FE9"/>
    <w:rsid w:val="00D374EC"/>
    <w:rsid w:val="00D413F5"/>
    <w:rsid w:val="00D415EA"/>
    <w:rsid w:val="00D41D4F"/>
    <w:rsid w:val="00D41E03"/>
    <w:rsid w:val="00D43718"/>
    <w:rsid w:val="00D437BD"/>
    <w:rsid w:val="00D43CA3"/>
    <w:rsid w:val="00D46D22"/>
    <w:rsid w:val="00D47896"/>
    <w:rsid w:val="00D51BBA"/>
    <w:rsid w:val="00D53565"/>
    <w:rsid w:val="00D53991"/>
    <w:rsid w:val="00D5405F"/>
    <w:rsid w:val="00D54360"/>
    <w:rsid w:val="00D564BD"/>
    <w:rsid w:val="00D5659B"/>
    <w:rsid w:val="00D56A93"/>
    <w:rsid w:val="00D613A6"/>
    <w:rsid w:val="00D61C9C"/>
    <w:rsid w:val="00D62CC7"/>
    <w:rsid w:val="00D6302B"/>
    <w:rsid w:val="00D63C58"/>
    <w:rsid w:val="00D64013"/>
    <w:rsid w:val="00D6412C"/>
    <w:rsid w:val="00D65AED"/>
    <w:rsid w:val="00D67143"/>
    <w:rsid w:val="00D67BAB"/>
    <w:rsid w:val="00D722F7"/>
    <w:rsid w:val="00D77330"/>
    <w:rsid w:val="00D81058"/>
    <w:rsid w:val="00D81738"/>
    <w:rsid w:val="00D818DF"/>
    <w:rsid w:val="00D81A9F"/>
    <w:rsid w:val="00D82776"/>
    <w:rsid w:val="00D839EE"/>
    <w:rsid w:val="00D83EF8"/>
    <w:rsid w:val="00D84B01"/>
    <w:rsid w:val="00D85CD4"/>
    <w:rsid w:val="00D862BE"/>
    <w:rsid w:val="00D86B0D"/>
    <w:rsid w:val="00D873BD"/>
    <w:rsid w:val="00D91A20"/>
    <w:rsid w:val="00D93BEC"/>
    <w:rsid w:val="00D96B14"/>
    <w:rsid w:val="00D97B91"/>
    <w:rsid w:val="00DA06DD"/>
    <w:rsid w:val="00DA1315"/>
    <w:rsid w:val="00DA1F31"/>
    <w:rsid w:val="00DA34F9"/>
    <w:rsid w:val="00DA7B4D"/>
    <w:rsid w:val="00DB14BD"/>
    <w:rsid w:val="00DB19F1"/>
    <w:rsid w:val="00DB2382"/>
    <w:rsid w:val="00DB33E4"/>
    <w:rsid w:val="00DB611A"/>
    <w:rsid w:val="00DB704C"/>
    <w:rsid w:val="00DB76D3"/>
    <w:rsid w:val="00DC0571"/>
    <w:rsid w:val="00DC0733"/>
    <w:rsid w:val="00DC11C2"/>
    <w:rsid w:val="00DC1D9A"/>
    <w:rsid w:val="00DC2BFE"/>
    <w:rsid w:val="00DC6881"/>
    <w:rsid w:val="00DD07CD"/>
    <w:rsid w:val="00DD1754"/>
    <w:rsid w:val="00DD19B2"/>
    <w:rsid w:val="00DD1C1E"/>
    <w:rsid w:val="00DD1C80"/>
    <w:rsid w:val="00DD2F00"/>
    <w:rsid w:val="00DD4997"/>
    <w:rsid w:val="00DD4C7D"/>
    <w:rsid w:val="00DE004A"/>
    <w:rsid w:val="00DE35BF"/>
    <w:rsid w:val="00DE3702"/>
    <w:rsid w:val="00DE38A7"/>
    <w:rsid w:val="00DE3E35"/>
    <w:rsid w:val="00DE4E18"/>
    <w:rsid w:val="00DE4ECC"/>
    <w:rsid w:val="00DE609F"/>
    <w:rsid w:val="00DF1470"/>
    <w:rsid w:val="00DF1F17"/>
    <w:rsid w:val="00DF3239"/>
    <w:rsid w:val="00DF3BAD"/>
    <w:rsid w:val="00DF4178"/>
    <w:rsid w:val="00DF52B4"/>
    <w:rsid w:val="00DF553E"/>
    <w:rsid w:val="00DF5948"/>
    <w:rsid w:val="00DF5E2A"/>
    <w:rsid w:val="00DF6135"/>
    <w:rsid w:val="00DF7A1E"/>
    <w:rsid w:val="00E004A6"/>
    <w:rsid w:val="00E01B96"/>
    <w:rsid w:val="00E020D0"/>
    <w:rsid w:val="00E02296"/>
    <w:rsid w:val="00E025BC"/>
    <w:rsid w:val="00E0391C"/>
    <w:rsid w:val="00E108DC"/>
    <w:rsid w:val="00E138C3"/>
    <w:rsid w:val="00E13B44"/>
    <w:rsid w:val="00E14D18"/>
    <w:rsid w:val="00E14E99"/>
    <w:rsid w:val="00E153CC"/>
    <w:rsid w:val="00E1666F"/>
    <w:rsid w:val="00E176D0"/>
    <w:rsid w:val="00E17998"/>
    <w:rsid w:val="00E2058F"/>
    <w:rsid w:val="00E20A1D"/>
    <w:rsid w:val="00E23B8E"/>
    <w:rsid w:val="00E23BC9"/>
    <w:rsid w:val="00E26AC1"/>
    <w:rsid w:val="00E27E24"/>
    <w:rsid w:val="00E34077"/>
    <w:rsid w:val="00E347B6"/>
    <w:rsid w:val="00E34C70"/>
    <w:rsid w:val="00E3538A"/>
    <w:rsid w:val="00E3555D"/>
    <w:rsid w:val="00E40304"/>
    <w:rsid w:val="00E4103C"/>
    <w:rsid w:val="00E417D3"/>
    <w:rsid w:val="00E425EE"/>
    <w:rsid w:val="00E432D6"/>
    <w:rsid w:val="00E4338B"/>
    <w:rsid w:val="00E43FF2"/>
    <w:rsid w:val="00E4526C"/>
    <w:rsid w:val="00E4527E"/>
    <w:rsid w:val="00E47746"/>
    <w:rsid w:val="00E507F8"/>
    <w:rsid w:val="00E53D84"/>
    <w:rsid w:val="00E561F7"/>
    <w:rsid w:val="00E60B14"/>
    <w:rsid w:val="00E62173"/>
    <w:rsid w:val="00E62216"/>
    <w:rsid w:val="00E62808"/>
    <w:rsid w:val="00E62F5B"/>
    <w:rsid w:val="00E6410E"/>
    <w:rsid w:val="00E660F8"/>
    <w:rsid w:val="00E6662E"/>
    <w:rsid w:val="00E66CAE"/>
    <w:rsid w:val="00E70566"/>
    <w:rsid w:val="00E708DB"/>
    <w:rsid w:val="00E70E7D"/>
    <w:rsid w:val="00E71CD5"/>
    <w:rsid w:val="00E730CB"/>
    <w:rsid w:val="00E749CB"/>
    <w:rsid w:val="00E74CDE"/>
    <w:rsid w:val="00E76CDC"/>
    <w:rsid w:val="00E812FE"/>
    <w:rsid w:val="00E8215D"/>
    <w:rsid w:val="00E821AD"/>
    <w:rsid w:val="00E82238"/>
    <w:rsid w:val="00E83022"/>
    <w:rsid w:val="00E8424D"/>
    <w:rsid w:val="00E842F4"/>
    <w:rsid w:val="00E85129"/>
    <w:rsid w:val="00E874B0"/>
    <w:rsid w:val="00E90ED0"/>
    <w:rsid w:val="00E91742"/>
    <w:rsid w:val="00E93132"/>
    <w:rsid w:val="00E9324D"/>
    <w:rsid w:val="00E93B11"/>
    <w:rsid w:val="00E94040"/>
    <w:rsid w:val="00E94656"/>
    <w:rsid w:val="00E951D1"/>
    <w:rsid w:val="00E9527F"/>
    <w:rsid w:val="00E961D9"/>
    <w:rsid w:val="00E96F2C"/>
    <w:rsid w:val="00E96FBA"/>
    <w:rsid w:val="00E976D4"/>
    <w:rsid w:val="00EA0829"/>
    <w:rsid w:val="00EA1914"/>
    <w:rsid w:val="00EA372D"/>
    <w:rsid w:val="00EA373C"/>
    <w:rsid w:val="00EA4765"/>
    <w:rsid w:val="00EA6AA3"/>
    <w:rsid w:val="00EB031A"/>
    <w:rsid w:val="00EB1883"/>
    <w:rsid w:val="00EB1E20"/>
    <w:rsid w:val="00EB331F"/>
    <w:rsid w:val="00EB3FD5"/>
    <w:rsid w:val="00EB52B9"/>
    <w:rsid w:val="00EC3CD3"/>
    <w:rsid w:val="00EC51AC"/>
    <w:rsid w:val="00EC7068"/>
    <w:rsid w:val="00EC71CC"/>
    <w:rsid w:val="00EC7B5D"/>
    <w:rsid w:val="00ED2337"/>
    <w:rsid w:val="00ED23A5"/>
    <w:rsid w:val="00ED2AC5"/>
    <w:rsid w:val="00ED2C02"/>
    <w:rsid w:val="00ED2D7C"/>
    <w:rsid w:val="00ED6192"/>
    <w:rsid w:val="00ED76BF"/>
    <w:rsid w:val="00EE17A2"/>
    <w:rsid w:val="00EE1D12"/>
    <w:rsid w:val="00EE2ECB"/>
    <w:rsid w:val="00EE4837"/>
    <w:rsid w:val="00EE48B7"/>
    <w:rsid w:val="00EE54ED"/>
    <w:rsid w:val="00EE6186"/>
    <w:rsid w:val="00EF0B61"/>
    <w:rsid w:val="00F00375"/>
    <w:rsid w:val="00F01BBF"/>
    <w:rsid w:val="00F02936"/>
    <w:rsid w:val="00F04A53"/>
    <w:rsid w:val="00F0628E"/>
    <w:rsid w:val="00F066A9"/>
    <w:rsid w:val="00F06EE2"/>
    <w:rsid w:val="00F07B55"/>
    <w:rsid w:val="00F07DC5"/>
    <w:rsid w:val="00F11095"/>
    <w:rsid w:val="00F12CF8"/>
    <w:rsid w:val="00F13F64"/>
    <w:rsid w:val="00F17A43"/>
    <w:rsid w:val="00F20367"/>
    <w:rsid w:val="00F209BB"/>
    <w:rsid w:val="00F20C54"/>
    <w:rsid w:val="00F2121B"/>
    <w:rsid w:val="00F224B4"/>
    <w:rsid w:val="00F22F95"/>
    <w:rsid w:val="00F2374B"/>
    <w:rsid w:val="00F24432"/>
    <w:rsid w:val="00F24EA7"/>
    <w:rsid w:val="00F255FA"/>
    <w:rsid w:val="00F25C59"/>
    <w:rsid w:val="00F26EE1"/>
    <w:rsid w:val="00F2795D"/>
    <w:rsid w:val="00F27C18"/>
    <w:rsid w:val="00F30851"/>
    <w:rsid w:val="00F32492"/>
    <w:rsid w:val="00F33B67"/>
    <w:rsid w:val="00F34B66"/>
    <w:rsid w:val="00F37D8C"/>
    <w:rsid w:val="00F40C65"/>
    <w:rsid w:val="00F41FDA"/>
    <w:rsid w:val="00F439DF"/>
    <w:rsid w:val="00F43B78"/>
    <w:rsid w:val="00F43C50"/>
    <w:rsid w:val="00F44F7E"/>
    <w:rsid w:val="00F45085"/>
    <w:rsid w:val="00F462FC"/>
    <w:rsid w:val="00F472D2"/>
    <w:rsid w:val="00F50652"/>
    <w:rsid w:val="00F53B8F"/>
    <w:rsid w:val="00F54494"/>
    <w:rsid w:val="00F56B28"/>
    <w:rsid w:val="00F60759"/>
    <w:rsid w:val="00F608AF"/>
    <w:rsid w:val="00F61935"/>
    <w:rsid w:val="00F61CA7"/>
    <w:rsid w:val="00F61D10"/>
    <w:rsid w:val="00F6207B"/>
    <w:rsid w:val="00F62327"/>
    <w:rsid w:val="00F62A67"/>
    <w:rsid w:val="00F62F6C"/>
    <w:rsid w:val="00F63C78"/>
    <w:rsid w:val="00F64B45"/>
    <w:rsid w:val="00F64E59"/>
    <w:rsid w:val="00F65BB2"/>
    <w:rsid w:val="00F66B0F"/>
    <w:rsid w:val="00F70779"/>
    <w:rsid w:val="00F707BA"/>
    <w:rsid w:val="00F714CD"/>
    <w:rsid w:val="00F72775"/>
    <w:rsid w:val="00F76585"/>
    <w:rsid w:val="00F77773"/>
    <w:rsid w:val="00F819CD"/>
    <w:rsid w:val="00F81EA8"/>
    <w:rsid w:val="00F82A8D"/>
    <w:rsid w:val="00F83A32"/>
    <w:rsid w:val="00F842A3"/>
    <w:rsid w:val="00F84C9F"/>
    <w:rsid w:val="00F85959"/>
    <w:rsid w:val="00F85BC7"/>
    <w:rsid w:val="00F8655B"/>
    <w:rsid w:val="00F900A4"/>
    <w:rsid w:val="00F9216A"/>
    <w:rsid w:val="00F9251E"/>
    <w:rsid w:val="00F92C7B"/>
    <w:rsid w:val="00F9323A"/>
    <w:rsid w:val="00F93D9D"/>
    <w:rsid w:val="00F95393"/>
    <w:rsid w:val="00F96644"/>
    <w:rsid w:val="00F979F9"/>
    <w:rsid w:val="00FA111C"/>
    <w:rsid w:val="00FA186D"/>
    <w:rsid w:val="00FA1F07"/>
    <w:rsid w:val="00FA3069"/>
    <w:rsid w:val="00FA36AE"/>
    <w:rsid w:val="00FA4B80"/>
    <w:rsid w:val="00FA4C01"/>
    <w:rsid w:val="00FA4FE5"/>
    <w:rsid w:val="00FA7964"/>
    <w:rsid w:val="00FB03CC"/>
    <w:rsid w:val="00FB03F4"/>
    <w:rsid w:val="00FB0622"/>
    <w:rsid w:val="00FB0972"/>
    <w:rsid w:val="00FB1DC0"/>
    <w:rsid w:val="00FB1E5E"/>
    <w:rsid w:val="00FB2BE7"/>
    <w:rsid w:val="00FB71D3"/>
    <w:rsid w:val="00FB72C5"/>
    <w:rsid w:val="00FC1350"/>
    <w:rsid w:val="00FC13D6"/>
    <w:rsid w:val="00FC217B"/>
    <w:rsid w:val="00FC287B"/>
    <w:rsid w:val="00FC2EEC"/>
    <w:rsid w:val="00FC2F3C"/>
    <w:rsid w:val="00FC2F8C"/>
    <w:rsid w:val="00FC3F72"/>
    <w:rsid w:val="00FC5F8A"/>
    <w:rsid w:val="00FC6F46"/>
    <w:rsid w:val="00FC75D2"/>
    <w:rsid w:val="00FD0522"/>
    <w:rsid w:val="00FD2825"/>
    <w:rsid w:val="00FD4166"/>
    <w:rsid w:val="00FD459D"/>
    <w:rsid w:val="00FD539B"/>
    <w:rsid w:val="00FE0475"/>
    <w:rsid w:val="00FE079D"/>
    <w:rsid w:val="00FE18A6"/>
    <w:rsid w:val="00FE2526"/>
    <w:rsid w:val="00FE4AA7"/>
    <w:rsid w:val="00FE7C59"/>
    <w:rsid w:val="00FF1B37"/>
    <w:rsid w:val="00FF1E5C"/>
    <w:rsid w:val="00FF2ED9"/>
    <w:rsid w:val="00FF3BB2"/>
    <w:rsid w:val="00FF62CB"/>
    <w:rsid w:val="00FF690E"/>
    <w:rsid w:val="01E73D5D"/>
    <w:rsid w:val="1FECCE41"/>
    <w:rsid w:val="334BCEC3"/>
    <w:rsid w:val="66DF3FAE"/>
    <w:rsid w:val="6AC6DB64"/>
    <w:rsid w:val="6EEE38CA"/>
    <w:rsid w:val="7454954D"/>
    <w:rsid w:val="79CBA541"/>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6E776"/>
  <w15:docId w15:val="{7B172208-7DD6-4BB2-B03D-109E53D6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F30"/>
    <w:pPr>
      <w:spacing w:after="200" w:line="276" w:lineRule="auto"/>
    </w:pPr>
    <w:rPr>
      <w:lang w:val="en-GB"/>
    </w:rPr>
  </w:style>
  <w:style w:type="paragraph" w:styleId="Titre1">
    <w:name w:val="heading 1"/>
    <w:basedOn w:val="Normal"/>
    <w:link w:val="Titre1Car"/>
    <w:uiPriority w:val="9"/>
    <w:qFormat/>
    <w:rsid w:val="007C4011"/>
    <w:pPr>
      <w:spacing w:before="100" w:beforeAutospacing="1" w:after="100" w:afterAutospacing="1" w:line="240" w:lineRule="auto"/>
      <w:outlineLvl w:val="0"/>
    </w:pPr>
    <w:rPr>
      <w:rFonts w:ascii="Times New Roman" w:eastAsia="Times New Roman" w:hAnsi="Times New Roman" w:cs="Times New Roman"/>
      <w:b/>
      <w:bCs/>
      <w:kern w:val="36"/>
      <w:sz w:val="48"/>
      <w:szCs w:val="48"/>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2A31"/>
    <w:pPr>
      <w:ind w:left="720"/>
      <w:contextualSpacing/>
    </w:pPr>
  </w:style>
  <w:style w:type="paragraph" w:styleId="Notedebasdepage">
    <w:name w:val="footnote text"/>
    <w:basedOn w:val="Normal"/>
    <w:link w:val="NotedebasdepageCar"/>
    <w:uiPriority w:val="99"/>
    <w:semiHidden/>
    <w:unhideWhenUsed/>
    <w:rsid w:val="005367C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367C9"/>
    <w:rPr>
      <w:sz w:val="20"/>
      <w:szCs w:val="20"/>
    </w:rPr>
  </w:style>
  <w:style w:type="character" w:styleId="Appelnotedebasdep">
    <w:name w:val="footnote reference"/>
    <w:basedOn w:val="Policepardfaut"/>
    <w:uiPriority w:val="99"/>
    <w:semiHidden/>
    <w:unhideWhenUsed/>
    <w:rsid w:val="005367C9"/>
    <w:rPr>
      <w:vertAlign w:val="superscript"/>
    </w:rPr>
  </w:style>
  <w:style w:type="character" w:styleId="Accentuation">
    <w:name w:val="Emphasis"/>
    <w:basedOn w:val="Policepardfaut"/>
    <w:uiPriority w:val="20"/>
    <w:qFormat/>
    <w:rsid w:val="0031451C"/>
    <w:rPr>
      <w:i/>
      <w:iCs/>
    </w:rPr>
  </w:style>
  <w:style w:type="paragraph" w:styleId="En-tte">
    <w:name w:val="header"/>
    <w:basedOn w:val="Normal"/>
    <w:link w:val="En-tteCar"/>
    <w:uiPriority w:val="99"/>
    <w:unhideWhenUsed/>
    <w:rsid w:val="00373338"/>
    <w:pPr>
      <w:tabs>
        <w:tab w:val="center" w:pos="4536"/>
        <w:tab w:val="right" w:pos="9072"/>
      </w:tabs>
      <w:spacing w:after="0" w:line="240" w:lineRule="auto"/>
    </w:pPr>
  </w:style>
  <w:style w:type="character" w:customStyle="1" w:styleId="En-tteCar">
    <w:name w:val="En-tête Car"/>
    <w:basedOn w:val="Policepardfaut"/>
    <w:link w:val="En-tte"/>
    <w:uiPriority w:val="99"/>
    <w:rsid w:val="00373338"/>
  </w:style>
  <w:style w:type="paragraph" w:styleId="Pieddepage">
    <w:name w:val="footer"/>
    <w:basedOn w:val="Normal"/>
    <w:link w:val="PieddepageCar"/>
    <w:uiPriority w:val="99"/>
    <w:unhideWhenUsed/>
    <w:rsid w:val="003733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3338"/>
  </w:style>
  <w:style w:type="character" w:styleId="Lienhypertexte">
    <w:name w:val="Hyperlink"/>
    <w:basedOn w:val="Policepardfaut"/>
    <w:uiPriority w:val="99"/>
    <w:unhideWhenUsed/>
    <w:rsid w:val="007F2CF0"/>
    <w:rPr>
      <w:color w:val="0563C1" w:themeColor="hyperlink"/>
      <w:u w:val="single"/>
    </w:rPr>
  </w:style>
  <w:style w:type="character" w:customStyle="1" w:styleId="Mentionnonrsolue1">
    <w:name w:val="Mention non résolue1"/>
    <w:basedOn w:val="Policepardfaut"/>
    <w:uiPriority w:val="99"/>
    <w:semiHidden/>
    <w:unhideWhenUsed/>
    <w:rsid w:val="007F2CF0"/>
    <w:rPr>
      <w:color w:val="605E5C"/>
      <w:shd w:val="clear" w:color="auto" w:fill="E1DFDD"/>
    </w:rPr>
  </w:style>
  <w:style w:type="paragraph" w:styleId="Bibliographie">
    <w:name w:val="Bibliography"/>
    <w:basedOn w:val="Normal"/>
    <w:next w:val="Normal"/>
    <w:uiPriority w:val="37"/>
    <w:unhideWhenUsed/>
    <w:rsid w:val="001C4873"/>
    <w:pPr>
      <w:spacing w:after="0" w:line="240" w:lineRule="auto"/>
    </w:pPr>
    <w:rPr>
      <w:rFonts w:ascii="Times New Roman" w:eastAsia="Times New Roman" w:hAnsi="Times New Roman" w:cs="Times New Roman"/>
      <w:sz w:val="24"/>
      <w:szCs w:val="24"/>
      <w:lang w:eastAsia="fr-FR" w:bidi="ar-EG"/>
    </w:rPr>
  </w:style>
  <w:style w:type="character" w:styleId="Mentionnonrsolue">
    <w:name w:val="Unresolved Mention"/>
    <w:basedOn w:val="Policepardfaut"/>
    <w:uiPriority w:val="99"/>
    <w:semiHidden/>
    <w:unhideWhenUsed/>
    <w:rsid w:val="007B0EA9"/>
    <w:rPr>
      <w:color w:val="605E5C"/>
      <w:shd w:val="clear" w:color="auto" w:fill="E1DFDD"/>
    </w:rPr>
  </w:style>
  <w:style w:type="paragraph" w:styleId="Rvision">
    <w:name w:val="Revision"/>
    <w:hidden/>
    <w:uiPriority w:val="99"/>
    <w:semiHidden/>
    <w:rsid w:val="00231C8C"/>
    <w:pPr>
      <w:spacing w:after="0" w:line="240" w:lineRule="auto"/>
    </w:pPr>
    <w:rPr>
      <w:lang w:val="en-GB"/>
    </w:rPr>
  </w:style>
  <w:style w:type="character" w:styleId="Marquedecommentaire">
    <w:name w:val="annotation reference"/>
    <w:basedOn w:val="Policepardfaut"/>
    <w:uiPriority w:val="99"/>
    <w:semiHidden/>
    <w:unhideWhenUsed/>
    <w:rsid w:val="00231C8C"/>
    <w:rPr>
      <w:sz w:val="16"/>
      <w:szCs w:val="16"/>
    </w:rPr>
  </w:style>
  <w:style w:type="paragraph" w:styleId="Commentaire">
    <w:name w:val="annotation text"/>
    <w:basedOn w:val="Normal"/>
    <w:link w:val="CommentaireCar"/>
    <w:uiPriority w:val="99"/>
    <w:unhideWhenUsed/>
    <w:rsid w:val="00231C8C"/>
    <w:pPr>
      <w:spacing w:line="240" w:lineRule="auto"/>
    </w:pPr>
    <w:rPr>
      <w:sz w:val="20"/>
      <w:szCs w:val="20"/>
    </w:rPr>
  </w:style>
  <w:style w:type="character" w:customStyle="1" w:styleId="CommentaireCar">
    <w:name w:val="Commentaire Car"/>
    <w:basedOn w:val="Policepardfaut"/>
    <w:link w:val="Commentaire"/>
    <w:uiPriority w:val="99"/>
    <w:rsid w:val="00231C8C"/>
    <w:rPr>
      <w:sz w:val="20"/>
      <w:szCs w:val="20"/>
      <w:lang w:val="en-GB"/>
    </w:rPr>
  </w:style>
  <w:style w:type="paragraph" w:styleId="Objetducommentaire">
    <w:name w:val="annotation subject"/>
    <w:basedOn w:val="Commentaire"/>
    <w:next w:val="Commentaire"/>
    <w:link w:val="ObjetducommentaireCar"/>
    <w:uiPriority w:val="99"/>
    <w:semiHidden/>
    <w:unhideWhenUsed/>
    <w:rsid w:val="00231C8C"/>
    <w:rPr>
      <w:b/>
      <w:bCs/>
    </w:rPr>
  </w:style>
  <w:style w:type="character" w:customStyle="1" w:styleId="ObjetducommentaireCar">
    <w:name w:val="Objet du commentaire Car"/>
    <w:basedOn w:val="CommentaireCar"/>
    <w:link w:val="Objetducommentaire"/>
    <w:uiPriority w:val="99"/>
    <w:semiHidden/>
    <w:rsid w:val="00231C8C"/>
    <w:rPr>
      <w:b/>
      <w:bCs/>
      <w:sz w:val="20"/>
      <w:szCs w:val="20"/>
      <w:lang w:val="en-GB"/>
    </w:rPr>
  </w:style>
  <w:style w:type="character" w:customStyle="1" w:styleId="Titre1Car">
    <w:name w:val="Titre 1 Car"/>
    <w:basedOn w:val="Policepardfaut"/>
    <w:link w:val="Titre1"/>
    <w:uiPriority w:val="9"/>
    <w:rsid w:val="007C4011"/>
    <w:rPr>
      <w:rFonts w:ascii="Times New Roman" w:eastAsia="Times New Roman" w:hAnsi="Times New Roman" w:cs="Times New Roman"/>
      <w:b/>
      <w:bCs/>
      <w:kern w:val="36"/>
      <w:sz w:val="48"/>
      <w:szCs w:val="48"/>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104981">
      <w:bodyDiv w:val="1"/>
      <w:marLeft w:val="0"/>
      <w:marRight w:val="0"/>
      <w:marTop w:val="0"/>
      <w:marBottom w:val="0"/>
      <w:divBdr>
        <w:top w:val="none" w:sz="0" w:space="0" w:color="auto"/>
        <w:left w:val="none" w:sz="0" w:space="0" w:color="auto"/>
        <w:bottom w:val="none" w:sz="0" w:space="0" w:color="auto"/>
        <w:right w:val="none" w:sz="0" w:space="0" w:color="auto"/>
      </w:divBdr>
    </w:div>
    <w:div w:id="750464685">
      <w:bodyDiv w:val="1"/>
      <w:marLeft w:val="0"/>
      <w:marRight w:val="0"/>
      <w:marTop w:val="0"/>
      <w:marBottom w:val="0"/>
      <w:divBdr>
        <w:top w:val="none" w:sz="0" w:space="0" w:color="auto"/>
        <w:left w:val="none" w:sz="0" w:space="0" w:color="auto"/>
        <w:bottom w:val="none" w:sz="0" w:space="0" w:color="auto"/>
        <w:right w:val="none" w:sz="0" w:space="0" w:color="auto"/>
      </w:divBdr>
    </w:div>
    <w:div w:id="861939777">
      <w:bodyDiv w:val="1"/>
      <w:marLeft w:val="0"/>
      <w:marRight w:val="0"/>
      <w:marTop w:val="0"/>
      <w:marBottom w:val="0"/>
      <w:divBdr>
        <w:top w:val="none" w:sz="0" w:space="0" w:color="auto"/>
        <w:left w:val="none" w:sz="0" w:space="0" w:color="auto"/>
        <w:bottom w:val="none" w:sz="0" w:space="0" w:color="auto"/>
        <w:right w:val="none" w:sz="0" w:space="0" w:color="auto"/>
      </w:divBdr>
    </w:div>
    <w:div w:id="1817720011">
      <w:bodyDiv w:val="1"/>
      <w:marLeft w:val="0"/>
      <w:marRight w:val="0"/>
      <w:marTop w:val="0"/>
      <w:marBottom w:val="0"/>
      <w:divBdr>
        <w:top w:val="none" w:sz="0" w:space="0" w:color="auto"/>
        <w:left w:val="none" w:sz="0" w:space="0" w:color="auto"/>
        <w:bottom w:val="none" w:sz="0" w:space="0" w:color="auto"/>
        <w:right w:val="none" w:sz="0" w:space="0" w:color="auto"/>
      </w:divBdr>
    </w:div>
    <w:div w:id="2102875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BC251-E0BB-4AF5-A9B0-2C6FAACC7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7092</Words>
  <Characters>39006</Characters>
  <Application>Microsoft Office Word</Application>
  <DocSecurity>0</DocSecurity>
  <Lines>325</Lines>
  <Paragraphs>92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Godefroid de Callatay</dc:creator>
  <cp:keywords/>
  <dc:description/>
  <cp:lastModifiedBy>Godefroid de Callatay</cp:lastModifiedBy>
  <cp:revision>2</cp:revision>
  <dcterms:created xsi:type="dcterms:W3CDTF">2024-09-13T15:24:00Z</dcterms:created>
  <dcterms:modified xsi:type="dcterms:W3CDTF">2024-09-13T15:24:00Z</dcterms:modified>
</cp:coreProperties>
</file>