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2076AF" w14:textId="308795C7" w:rsidR="00BB54F5" w:rsidRPr="00D218A4" w:rsidRDefault="008F3CFE" w:rsidP="00B84525">
      <w:pPr>
        <w:pStyle w:val="Titre3"/>
        <w:spacing w:line="276" w:lineRule="auto"/>
        <w:ind w:firstLine="709"/>
      </w:pPr>
      <w:bookmarkStart w:id="0" w:name="_Hlk26769867"/>
      <w:r>
        <w:t>Reliability of quantitative and qualitative assessment of air leakage paths through reductive sealing</w:t>
      </w:r>
    </w:p>
    <w:p w14:paraId="7B24F976" w14:textId="77777777" w:rsidR="00450583" w:rsidRPr="00BB54F5" w:rsidRDefault="00450583" w:rsidP="00B84525">
      <w:pPr>
        <w:spacing w:line="276" w:lineRule="auto"/>
        <w:rPr>
          <w:lang w:val="en-GB"/>
        </w:rPr>
      </w:pPr>
    </w:p>
    <w:p w14:paraId="0ED8A8EE" w14:textId="2B7702D7" w:rsidR="00CD3443" w:rsidRPr="002B7A9B" w:rsidRDefault="00450583" w:rsidP="00B84525">
      <w:pPr>
        <w:keepNext/>
        <w:spacing w:line="276" w:lineRule="auto"/>
        <w:ind w:firstLine="0"/>
        <w:jc w:val="center"/>
        <w:outlineLvl w:val="1"/>
        <w:rPr>
          <w:lang w:val="pt-PT"/>
        </w:rPr>
      </w:pPr>
      <w:r w:rsidRPr="007B1910">
        <w:rPr>
          <w:lang w:val="pt-PT"/>
        </w:rPr>
        <w:t>Vitor</w:t>
      </w:r>
      <w:r w:rsidR="00D00782" w:rsidRPr="007B1910">
        <w:rPr>
          <w:lang w:val="pt-PT"/>
        </w:rPr>
        <w:t xml:space="preserve"> E. M.</w:t>
      </w:r>
      <w:r w:rsidRPr="007B1910">
        <w:rPr>
          <w:lang w:val="pt-PT"/>
        </w:rPr>
        <w:t xml:space="preserve"> Cardoso</w:t>
      </w:r>
      <w:r w:rsidR="00B73073" w:rsidRPr="00D62B3F">
        <w:rPr>
          <w:vertAlign w:val="superscript"/>
          <w:lang w:val="pt-PT"/>
        </w:rPr>
        <w:t>(1)</w:t>
      </w:r>
      <w:r w:rsidR="004454D9" w:rsidRPr="00D62B3F">
        <w:rPr>
          <w:vertAlign w:val="superscript"/>
          <w:lang w:val="pt-PT"/>
        </w:rPr>
        <w:t>*</w:t>
      </w:r>
      <w:r w:rsidRPr="00D62B3F">
        <w:rPr>
          <w:lang w:val="pt-PT"/>
        </w:rPr>
        <w:t xml:space="preserve">, </w:t>
      </w:r>
      <w:bookmarkStart w:id="1" w:name="_Hlk32406997"/>
      <w:r w:rsidRPr="00D62B3F">
        <w:rPr>
          <w:lang w:val="pt-PT"/>
        </w:rPr>
        <w:t>Nuno M. M.</w:t>
      </w:r>
      <w:r w:rsidRPr="007B1910">
        <w:rPr>
          <w:lang w:val="pt-PT"/>
        </w:rPr>
        <w:t xml:space="preserve"> Ramos</w:t>
      </w:r>
      <w:r w:rsidRPr="007B1910">
        <w:rPr>
          <w:vertAlign w:val="superscript"/>
          <w:lang w:val="pt-PT"/>
        </w:rPr>
        <w:t>(1)</w:t>
      </w:r>
      <w:r w:rsidRPr="007B1910">
        <w:rPr>
          <w:lang w:val="pt-PT"/>
        </w:rPr>
        <w:t>, Ricardo M. S. F. Almeida</w:t>
      </w:r>
      <w:r w:rsidRPr="007B1910">
        <w:rPr>
          <w:vertAlign w:val="superscript"/>
          <w:lang w:val="pt-PT"/>
        </w:rPr>
        <w:t>(1),(</w:t>
      </w:r>
      <w:r w:rsidR="002B7A9B">
        <w:rPr>
          <w:vertAlign w:val="superscript"/>
          <w:lang w:val="pt-PT"/>
        </w:rPr>
        <w:t>2</w:t>
      </w:r>
      <w:r w:rsidRPr="007B1910">
        <w:rPr>
          <w:vertAlign w:val="superscript"/>
          <w:lang w:val="pt-PT"/>
        </w:rPr>
        <w:t>)</w:t>
      </w:r>
      <w:r w:rsidR="007B1910" w:rsidRPr="007B1910">
        <w:rPr>
          <w:lang w:val="pt-PT"/>
        </w:rPr>
        <w:t xml:space="preserve">, </w:t>
      </w:r>
      <w:bookmarkEnd w:id="1"/>
      <w:r w:rsidR="007B1910" w:rsidRPr="007B1910">
        <w:rPr>
          <w:lang w:val="pt-PT"/>
        </w:rPr>
        <w:t>Manuela Almeida</w:t>
      </w:r>
      <w:r w:rsidR="007B1910">
        <w:rPr>
          <w:vertAlign w:val="superscript"/>
          <w:lang w:val="pt-PT"/>
        </w:rPr>
        <w:t>(</w:t>
      </w:r>
      <w:r w:rsidR="002B7A9B">
        <w:rPr>
          <w:vertAlign w:val="superscript"/>
          <w:lang w:val="pt-PT"/>
        </w:rPr>
        <w:t>3</w:t>
      </w:r>
      <w:r w:rsidR="007B1910">
        <w:rPr>
          <w:vertAlign w:val="superscript"/>
          <w:lang w:val="pt-PT"/>
        </w:rPr>
        <w:t>)</w:t>
      </w:r>
      <w:r w:rsidR="00702834">
        <w:rPr>
          <w:lang w:val="pt-PT"/>
        </w:rPr>
        <w:t xml:space="preserve">, </w:t>
      </w:r>
      <w:r w:rsidR="007B1910" w:rsidRPr="007B1910">
        <w:rPr>
          <w:lang w:val="pt-PT"/>
        </w:rPr>
        <w:t>Pedro F. Pereira</w:t>
      </w:r>
      <w:r w:rsidR="007B1910" w:rsidRPr="007B1910">
        <w:rPr>
          <w:vertAlign w:val="superscript"/>
          <w:lang w:val="pt-PT"/>
        </w:rPr>
        <w:t>(1)</w:t>
      </w:r>
      <w:r w:rsidR="002B7A9B">
        <w:rPr>
          <w:lang w:val="pt-PT"/>
        </w:rPr>
        <w:t xml:space="preserve">, </w:t>
      </w:r>
      <w:r w:rsidR="002B7A9B" w:rsidRPr="00D62B3F">
        <w:rPr>
          <w:lang w:val="pt-PT"/>
        </w:rPr>
        <w:t>Martin Prignon</w:t>
      </w:r>
      <w:r w:rsidR="002B7A9B" w:rsidRPr="00D62B3F">
        <w:rPr>
          <w:vertAlign w:val="superscript"/>
          <w:lang w:val="pt-PT"/>
        </w:rPr>
        <w:t>(</w:t>
      </w:r>
      <w:r w:rsidR="002B7A9B">
        <w:rPr>
          <w:vertAlign w:val="superscript"/>
          <w:lang w:val="pt-PT"/>
        </w:rPr>
        <w:t>4</w:t>
      </w:r>
      <w:r w:rsidR="002B7A9B" w:rsidRPr="00D62B3F">
        <w:rPr>
          <w:vertAlign w:val="superscript"/>
          <w:lang w:val="pt-PT"/>
        </w:rPr>
        <w:t>)</w:t>
      </w:r>
    </w:p>
    <w:p w14:paraId="472C2537" w14:textId="039C98A2" w:rsidR="00660057" w:rsidRDefault="00660057" w:rsidP="00B84525">
      <w:pPr>
        <w:spacing w:line="276" w:lineRule="auto"/>
        <w:ind w:left="539" w:firstLine="0"/>
        <w:rPr>
          <w:sz w:val="20"/>
          <w:szCs w:val="20"/>
          <w:vertAlign w:val="superscript"/>
          <w:lang w:val="pt-PT"/>
        </w:rPr>
      </w:pPr>
    </w:p>
    <w:p w14:paraId="47DA6364" w14:textId="325D7A5E" w:rsidR="00450583" w:rsidRPr="0039115D" w:rsidRDefault="00450583" w:rsidP="00B84525">
      <w:pPr>
        <w:spacing w:line="276" w:lineRule="auto"/>
        <w:ind w:left="539" w:firstLine="0"/>
        <w:rPr>
          <w:sz w:val="20"/>
          <w:szCs w:val="20"/>
          <w:lang w:val="pt-PT"/>
        </w:rPr>
      </w:pPr>
      <w:r w:rsidRPr="0039115D">
        <w:rPr>
          <w:sz w:val="20"/>
          <w:szCs w:val="20"/>
          <w:vertAlign w:val="superscript"/>
          <w:lang w:val="pt-PT"/>
        </w:rPr>
        <w:t>(1)</w:t>
      </w:r>
      <w:r w:rsidRPr="0039115D">
        <w:rPr>
          <w:sz w:val="20"/>
          <w:szCs w:val="20"/>
          <w:lang w:val="pt-PT"/>
        </w:rPr>
        <w:t xml:space="preserve"> CONSTRUCT-LFC, Faculdade de Engenharia (FEUP), Universidade do Porto, Rua Dr. Roberto Frias s/n, 4200-465 Porto, Portugal.</w:t>
      </w:r>
    </w:p>
    <w:p w14:paraId="2023C168" w14:textId="522E09C8" w:rsidR="00450583" w:rsidRPr="0039115D" w:rsidRDefault="00450583" w:rsidP="00B84525">
      <w:pPr>
        <w:spacing w:line="276" w:lineRule="auto"/>
        <w:ind w:left="539" w:firstLine="0"/>
        <w:rPr>
          <w:sz w:val="20"/>
          <w:szCs w:val="20"/>
        </w:rPr>
      </w:pPr>
      <w:r w:rsidRPr="0039115D">
        <w:rPr>
          <w:sz w:val="20"/>
          <w:szCs w:val="20"/>
          <w:vertAlign w:val="superscript"/>
        </w:rPr>
        <w:t>(</w:t>
      </w:r>
      <w:r w:rsidR="002B7A9B">
        <w:rPr>
          <w:sz w:val="20"/>
          <w:szCs w:val="20"/>
          <w:vertAlign w:val="superscript"/>
        </w:rPr>
        <w:t>2</w:t>
      </w:r>
      <w:r w:rsidRPr="0039115D">
        <w:rPr>
          <w:sz w:val="20"/>
          <w:szCs w:val="20"/>
          <w:vertAlign w:val="superscript"/>
        </w:rPr>
        <w:t xml:space="preserve">) </w:t>
      </w:r>
      <w:r w:rsidR="00B73073" w:rsidRPr="0039115D">
        <w:rPr>
          <w:sz w:val="20"/>
          <w:szCs w:val="20"/>
          <w:lang w:val="en-GB"/>
        </w:rPr>
        <w:t>Polytechnic Institute of Viseu, School of Technology and Management, Department of Civil Engineering, Campus Politécnico de Repeses, 3504-510 Viseu, Portugal.</w:t>
      </w:r>
    </w:p>
    <w:p w14:paraId="494F71CD" w14:textId="19D955BA" w:rsidR="00450583" w:rsidRDefault="001B7413" w:rsidP="00B84525">
      <w:pPr>
        <w:spacing w:line="276" w:lineRule="auto"/>
        <w:ind w:left="539" w:firstLine="0"/>
        <w:rPr>
          <w:sz w:val="20"/>
          <w:szCs w:val="20"/>
          <w:lang w:val="pt-PT"/>
        </w:rPr>
      </w:pPr>
      <w:r w:rsidRPr="0039115D">
        <w:rPr>
          <w:sz w:val="20"/>
          <w:szCs w:val="20"/>
          <w:vertAlign w:val="superscript"/>
          <w:lang w:val="pt-PT"/>
        </w:rPr>
        <w:t>(</w:t>
      </w:r>
      <w:r w:rsidR="002B7A9B">
        <w:rPr>
          <w:sz w:val="20"/>
          <w:szCs w:val="20"/>
          <w:vertAlign w:val="superscript"/>
          <w:lang w:val="pt-PT"/>
        </w:rPr>
        <w:t>3</w:t>
      </w:r>
      <w:r w:rsidRPr="0039115D">
        <w:rPr>
          <w:sz w:val="20"/>
          <w:szCs w:val="20"/>
          <w:vertAlign w:val="superscript"/>
          <w:lang w:val="pt-PT"/>
        </w:rPr>
        <w:t xml:space="preserve">) </w:t>
      </w:r>
      <w:r w:rsidRPr="0039115D">
        <w:rPr>
          <w:sz w:val="20"/>
          <w:szCs w:val="20"/>
          <w:lang w:val="pt-PT"/>
        </w:rPr>
        <w:t>CTAC, Department of Civil Engineering (DEC), Escola de Engenharia da Universidade do Minho, Campus de Azurém, Guimarães, 4800-058, Portugal</w:t>
      </w:r>
      <w:r w:rsidR="00D305AC">
        <w:rPr>
          <w:sz w:val="20"/>
          <w:szCs w:val="20"/>
          <w:lang w:val="pt-PT"/>
        </w:rPr>
        <w:t>.</w:t>
      </w:r>
    </w:p>
    <w:p w14:paraId="1F3C7640" w14:textId="768365D7" w:rsidR="002B7A9B" w:rsidRPr="00B92552" w:rsidRDefault="002B7A9B" w:rsidP="00B84525">
      <w:pPr>
        <w:spacing w:line="276" w:lineRule="auto"/>
        <w:ind w:left="539" w:firstLine="0"/>
        <w:rPr>
          <w:sz w:val="20"/>
          <w:szCs w:val="20"/>
          <w:lang w:val="fr-BE"/>
        </w:rPr>
      </w:pPr>
      <w:r w:rsidRPr="00B92552">
        <w:rPr>
          <w:sz w:val="20"/>
          <w:szCs w:val="20"/>
          <w:vertAlign w:val="superscript"/>
          <w:lang w:val="fr-BE"/>
        </w:rPr>
        <w:t xml:space="preserve">(4) </w:t>
      </w:r>
      <w:r w:rsidRPr="00B92552">
        <w:rPr>
          <w:sz w:val="20"/>
          <w:szCs w:val="20"/>
          <w:lang w:val="fr-BE"/>
        </w:rPr>
        <w:t>Université catholique de Louvain, Architecture et climat, 1 Place du Levant, 1348 Louvain-la-Neuve, Belgium.</w:t>
      </w:r>
    </w:p>
    <w:p w14:paraId="5E6D394F" w14:textId="77777777" w:rsidR="002B7A9B" w:rsidRPr="00B92552" w:rsidRDefault="002B7A9B" w:rsidP="00B84525">
      <w:pPr>
        <w:spacing w:line="276" w:lineRule="auto"/>
        <w:ind w:left="539" w:firstLine="0"/>
        <w:rPr>
          <w:sz w:val="20"/>
          <w:szCs w:val="20"/>
          <w:lang w:val="fr-BE"/>
        </w:rPr>
      </w:pPr>
    </w:p>
    <w:p w14:paraId="30FD4BFC" w14:textId="77777777" w:rsidR="008C592B" w:rsidRPr="00B92552" w:rsidRDefault="008C592B" w:rsidP="00B84525">
      <w:pPr>
        <w:spacing w:line="276" w:lineRule="auto"/>
        <w:ind w:firstLine="0"/>
        <w:rPr>
          <w:lang w:val="fr-BE"/>
        </w:rPr>
      </w:pPr>
    </w:p>
    <w:p w14:paraId="45A22945" w14:textId="6A8B04AA" w:rsidR="00450583" w:rsidRDefault="00450583" w:rsidP="00B84525">
      <w:pPr>
        <w:pStyle w:val="Titre1"/>
        <w:numPr>
          <w:ilvl w:val="0"/>
          <w:numId w:val="0"/>
        </w:numPr>
        <w:spacing w:line="276" w:lineRule="auto"/>
        <w:ind w:left="1080"/>
        <w:rPr>
          <w:lang w:val="en-GB"/>
        </w:rPr>
      </w:pPr>
      <w:r w:rsidRPr="000A785A">
        <w:rPr>
          <w:lang w:val="en-GB"/>
        </w:rPr>
        <w:t>Abstract</w:t>
      </w:r>
    </w:p>
    <w:p w14:paraId="76FAF3BD" w14:textId="40330108" w:rsidR="00EA7F2C" w:rsidRDefault="00EA7F2C" w:rsidP="00B84525">
      <w:pPr>
        <w:spacing w:line="276" w:lineRule="auto"/>
        <w:ind w:firstLine="0"/>
        <w:rPr>
          <w:lang w:val="en-GB"/>
        </w:rPr>
      </w:pPr>
      <w:r>
        <w:rPr>
          <w:lang w:val="en-GB"/>
        </w:rPr>
        <w:t xml:space="preserve">A full characterization of a building air leakage is labour intensive. </w:t>
      </w:r>
      <w:r w:rsidR="001E4B7F">
        <w:rPr>
          <w:lang w:val="en-GB"/>
        </w:rPr>
        <w:t>As</w:t>
      </w:r>
      <w:r w:rsidR="000C6AF0">
        <w:rPr>
          <w:lang w:val="en-GB"/>
        </w:rPr>
        <w:t xml:space="preserve"> results of laboratory and mock-up experimentation rarely portray in situ conditions,</w:t>
      </w:r>
      <w:r w:rsidR="00070A30">
        <w:rPr>
          <w:lang w:val="en-GB"/>
        </w:rPr>
        <w:t xml:space="preserve"> </w:t>
      </w:r>
      <w:r w:rsidR="00105397">
        <w:rPr>
          <w:lang w:val="en-GB"/>
        </w:rPr>
        <w:t>the assessment of real case studies</w:t>
      </w:r>
      <w:r w:rsidR="000C6AF0">
        <w:rPr>
          <w:lang w:val="en-GB"/>
        </w:rPr>
        <w:t xml:space="preserve"> </w:t>
      </w:r>
      <w:r w:rsidR="00105397">
        <w:rPr>
          <w:lang w:val="en-GB"/>
        </w:rPr>
        <w:t>bring</w:t>
      </w:r>
      <w:r w:rsidR="000C6AF0">
        <w:rPr>
          <w:lang w:val="en-GB"/>
        </w:rPr>
        <w:t xml:space="preserve"> added value</w:t>
      </w:r>
      <w:r w:rsidR="00105397">
        <w:rPr>
          <w:lang w:val="en-GB"/>
        </w:rPr>
        <w:t>. Still, the results of experimentation of the latter face more challenges than the former.</w:t>
      </w:r>
    </w:p>
    <w:p w14:paraId="08144B8D" w14:textId="532AA43D" w:rsidR="00B704EF" w:rsidRDefault="000C6AF0" w:rsidP="00B84525">
      <w:pPr>
        <w:spacing w:line="276" w:lineRule="auto"/>
        <w:ind w:firstLine="0"/>
        <w:rPr>
          <w:lang w:val="en-GB"/>
        </w:rPr>
      </w:pPr>
      <w:r>
        <w:rPr>
          <w:lang w:val="en-GB"/>
        </w:rPr>
        <w:t>In th</w:t>
      </w:r>
      <w:r w:rsidR="001D4D3E">
        <w:rPr>
          <w:lang w:val="en-GB"/>
        </w:rPr>
        <w:t>is</w:t>
      </w:r>
      <w:r>
        <w:rPr>
          <w:lang w:val="en-GB"/>
        </w:rPr>
        <w:t xml:space="preserve"> work a full quantitative and qualitative assessment of air leakage paths </w:t>
      </w:r>
      <w:r w:rsidR="00AD78DA">
        <w:rPr>
          <w:lang w:val="en-GB"/>
        </w:rPr>
        <w:t>is performed, using</w:t>
      </w:r>
      <w:r>
        <w:rPr>
          <w:lang w:val="en-GB"/>
        </w:rPr>
        <w:t xml:space="preserve"> a </w:t>
      </w:r>
      <w:r w:rsidR="00AD78DA">
        <w:rPr>
          <w:lang w:val="en-GB"/>
        </w:rPr>
        <w:t xml:space="preserve">light steel framing (LSF) </w:t>
      </w:r>
      <w:r>
        <w:rPr>
          <w:lang w:val="en-GB"/>
        </w:rPr>
        <w:t>modular building</w:t>
      </w:r>
      <w:r w:rsidR="00AD78DA">
        <w:rPr>
          <w:lang w:val="en-GB"/>
        </w:rPr>
        <w:t xml:space="preserve"> with structural insulated panels (SIPs) as case study</w:t>
      </w:r>
      <w:r>
        <w:rPr>
          <w:lang w:val="en-GB"/>
        </w:rPr>
        <w:t xml:space="preserve">. Blower-door </w:t>
      </w:r>
      <w:r w:rsidR="001D4D3E">
        <w:rPr>
          <w:lang w:val="en-GB"/>
        </w:rPr>
        <w:t xml:space="preserve">measurements undergo for a </w:t>
      </w:r>
      <w:r w:rsidR="007B4181">
        <w:rPr>
          <w:lang w:val="en-GB"/>
        </w:rPr>
        <w:t>sealing</w:t>
      </w:r>
      <w:r w:rsidR="001D4D3E">
        <w:rPr>
          <w:lang w:val="en-GB"/>
        </w:rPr>
        <w:t xml:space="preserve"> campaign</w:t>
      </w:r>
      <w:r w:rsidR="007B4181">
        <w:rPr>
          <w:lang w:val="en-GB"/>
        </w:rPr>
        <w:t xml:space="preserve"> of eleven steps</w:t>
      </w:r>
      <w:r w:rsidR="001D4D3E">
        <w:rPr>
          <w:lang w:val="en-GB"/>
        </w:rPr>
        <w:t xml:space="preserve">, a technique often described as reductive sealing. Additionally, smoke tracer measurements </w:t>
      </w:r>
      <w:r w:rsidR="00AE4D19">
        <w:rPr>
          <w:lang w:val="en-GB"/>
        </w:rPr>
        <w:t xml:space="preserve">were carried out to visually identify the </w:t>
      </w:r>
      <w:r w:rsidR="001D4D3E">
        <w:rPr>
          <w:lang w:val="en-GB"/>
        </w:rPr>
        <w:t>air leakage location</w:t>
      </w:r>
      <w:r w:rsidR="00AE4D19">
        <w:rPr>
          <w:lang w:val="en-GB"/>
        </w:rPr>
        <w:t>s</w:t>
      </w:r>
      <w:r w:rsidR="001D4D3E">
        <w:rPr>
          <w:lang w:val="en-GB"/>
        </w:rPr>
        <w:t>.</w:t>
      </w:r>
      <w:r w:rsidR="007B4181">
        <w:rPr>
          <w:lang w:val="en-GB"/>
        </w:rPr>
        <w:t xml:space="preserve"> </w:t>
      </w:r>
      <w:r w:rsidR="00972B45">
        <w:rPr>
          <w:lang w:val="en-GB"/>
        </w:rPr>
        <w:t xml:space="preserve">The application </w:t>
      </w:r>
      <w:r w:rsidR="001D0D82">
        <w:rPr>
          <w:lang w:val="en-GB"/>
        </w:rPr>
        <w:t>of</w:t>
      </w:r>
      <w:r w:rsidR="00972B45">
        <w:rPr>
          <w:lang w:val="en-GB"/>
        </w:rPr>
        <w:t xml:space="preserve"> t</w:t>
      </w:r>
      <w:r w:rsidR="007B4181">
        <w:rPr>
          <w:lang w:val="en-GB"/>
        </w:rPr>
        <w:t xml:space="preserve">hree </w:t>
      </w:r>
      <w:r w:rsidR="008A164B">
        <w:rPr>
          <w:lang w:val="en-GB"/>
        </w:rPr>
        <w:t>regression methods</w:t>
      </w:r>
      <w:r w:rsidR="007B4181">
        <w:rPr>
          <w:lang w:val="en-GB"/>
        </w:rPr>
        <w:t xml:space="preserve"> </w:t>
      </w:r>
      <w:r w:rsidR="00972B45">
        <w:rPr>
          <w:lang w:val="en-GB"/>
        </w:rPr>
        <w:t xml:space="preserve">resulted in different </w:t>
      </w:r>
      <w:r w:rsidR="007B4181">
        <w:rPr>
          <w:lang w:val="en-GB"/>
        </w:rPr>
        <w:t xml:space="preserve">uncertainty </w:t>
      </w:r>
      <w:r w:rsidR="00972B45">
        <w:rPr>
          <w:lang w:val="en-GB"/>
        </w:rPr>
        <w:t>estimates</w:t>
      </w:r>
      <w:r w:rsidR="0090640B">
        <w:rPr>
          <w:lang w:val="en-GB"/>
        </w:rPr>
        <w:t>.</w:t>
      </w:r>
    </w:p>
    <w:p w14:paraId="60B4F207" w14:textId="6A15053E" w:rsidR="0090640B" w:rsidRPr="0090640B" w:rsidRDefault="00B704EF" w:rsidP="00B84525">
      <w:pPr>
        <w:spacing w:line="276" w:lineRule="auto"/>
        <w:ind w:firstLine="0"/>
        <w:rPr>
          <w:lang w:val="en-GB"/>
        </w:rPr>
      </w:pPr>
      <w:r>
        <w:rPr>
          <w:lang w:val="en-GB"/>
        </w:rPr>
        <w:t xml:space="preserve">Less than 7% of the total air leakage was not attributed to one of the considered types of air leakage paths. </w:t>
      </w:r>
      <w:r w:rsidR="008F0F97">
        <w:rPr>
          <w:lang w:val="en-GB"/>
        </w:rPr>
        <w:t xml:space="preserve">No considered type of air leakage path exceeded 18% of the total air leakage, showing a high dispersion between them. </w:t>
      </w:r>
      <w:r w:rsidR="001E4B7F">
        <w:rPr>
          <w:lang w:val="en-GB"/>
        </w:rPr>
        <w:t xml:space="preserve">Assessing </w:t>
      </w:r>
      <w:r w:rsidR="00E151E6">
        <w:rPr>
          <w:lang w:val="en-GB"/>
        </w:rPr>
        <w:t>less impacting leakage paths first and the overall seems to be the most correct strategy when using the reductive sealing technique.</w:t>
      </w:r>
      <w:r w:rsidR="001E4B7F">
        <w:rPr>
          <w:lang w:val="en-GB"/>
        </w:rPr>
        <w:t xml:space="preserve"> </w:t>
      </w:r>
      <w:r w:rsidR="00E151E6">
        <w:rPr>
          <w:lang w:val="en-GB"/>
        </w:rPr>
        <w:t>Placing</w:t>
      </w:r>
      <w:r w:rsidRPr="00B704EF">
        <w:rPr>
          <w:lang w:val="en-GB"/>
        </w:rPr>
        <w:t xml:space="preserve"> similar types of air leakage paths in a consecutive sealing order, greatly improves the reliability of results.</w:t>
      </w:r>
      <w:r w:rsidR="0090640B">
        <w:rPr>
          <w:lang w:val="en-GB"/>
        </w:rPr>
        <w:t xml:space="preserve"> On average, at a reference pressure </w:t>
      </w:r>
      <w:r w:rsidR="00AE4D19">
        <w:rPr>
          <w:lang w:val="en-GB"/>
        </w:rPr>
        <w:t xml:space="preserve">difference </w:t>
      </w:r>
      <w:r w:rsidR="0090640B">
        <w:rPr>
          <w:lang w:val="en-GB"/>
        </w:rPr>
        <w:t xml:space="preserve">of 4 Pa, the sealing step uncertainty averaged, </w:t>
      </w:r>
      <w:r w:rsidR="0090640B" w:rsidRPr="004601F9">
        <w:rPr>
          <w:lang w:val="en-GB"/>
        </w:rPr>
        <w:t>9.9</w:t>
      </w:r>
      <w:r w:rsidR="0090640B">
        <w:rPr>
          <w:lang w:val="en-GB"/>
        </w:rPr>
        <w:t xml:space="preserve">%, </w:t>
      </w:r>
      <w:r w:rsidR="0090640B" w:rsidRPr="004601F9">
        <w:rPr>
          <w:lang w:val="en-GB"/>
        </w:rPr>
        <w:t>18.8</w:t>
      </w:r>
      <w:r w:rsidR="0090640B">
        <w:rPr>
          <w:lang w:val="en-GB"/>
        </w:rPr>
        <w:t xml:space="preserve">%, and </w:t>
      </w:r>
      <w:r w:rsidR="0090640B" w:rsidRPr="004601F9">
        <w:rPr>
          <w:lang w:val="en-GB"/>
        </w:rPr>
        <w:t>27.5</w:t>
      </w:r>
      <w:r w:rsidR="0090640B">
        <w:rPr>
          <w:lang w:val="en-GB"/>
        </w:rPr>
        <w:t xml:space="preserve">%, depending on the method used for </w:t>
      </w:r>
      <w:r w:rsidR="001D0D82">
        <w:rPr>
          <w:lang w:val="en-GB"/>
        </w:rPr>
        <w:t>regression of the blower door test results</w:t>
      </w:r>
      <w:r w:rsidR="0090640B">
        <w:rPr>
          <w:lang w:val="en-GB"/>
        </w:rPr>
        <w:t xml:space="preserve">. </w:t>
      </w:r>
    </w:p>
    <w:p w14:paraId="06F9E815" w14:textId="242287FA" w:rsidR="00226C60" w:rsidRDefault="00B704EF" w:rsidP="00B84525">
      <w:pPr>
        <w:spacing w:line="276" w:lineRule="auto"/>
        <w:ind w:firstLine="0"/>
        <w:rPr>
          <w:lang w:val="en-GB"/>
        </w:rPr>
      </w:pPr>
      <w:r>
        <w:rPr>
          <w:lang w:val="en-GB"/>
        </w:rPr>
        <w:tab/>
      </w:r>
    </w:p>
    <w:p w14:paraId="6B03F44F" w14:textId="44D2974A" w:rsidR="00450583" w:rsidRDefault="00450583" w:rsidP="00B84525">
      <w:pPr>
        <w:spacing w:line="276" w:lineRule="auto"/>
        <w:ind w:firstLine="0"/>
        <w:rPr>
          <w:color w:val="000000" w:themeColor="text1"/>
          <w:sz w:val="20"/>
          <w:szCs w:val="20"/>
        </w:rPr>
      </w:pPr>
      <w:r w:rsidRPr="0004264C">
        <w:rPr>
          <w:color w:val="000000" w:themeColor="text1"/>
          <w:sz w:val="20"/>
          <w:szCs w:val="20"/>
        </w:rPr>
        <w:t>Keywords:</w:t>
      </w:r>
      <w:r w:rsidR="00702834" w:rsidRPr="0004264C">
        <w:rPr>
          <w:color w:val="000000" w:themeColor="text1"/>
          <w:sz w:val="20"/>
          <w:szCs w:val="20"/>
        </w:rPr>
        <w:t xml:space="preserve"> </w:t>
      </w:r>
      <w:r w:rsidR="00265927" w:rsidRPr="0004264C">
        <w:rPr>
          <w:color w:val="000000" w:themeColor="text1"/>
          <w:sz w:val="20"/>
          <w:szCs w:val="20"/>
        </w:rPr>
        <w:t>airtightness; air leakage;</w:t>
      </w:r>
      <w:r w:rsidR="00AD78DA">
        <w:rPr>
          <w:color w:val="000000" w:themeColor="text1"/>
          <w:sz w:val="20"/>
          <w:szCs w:val="20"/>
        </w:rPr>
        <w:t xml:space="preserve"> blower door tests</w:t>
      </w:r>
      <w:r w:rsidR="00265927" w:rsidRPr="0004264C">
        <w:rPr>
          <w:color w:val="000000" w:themeColor="text1"/>
          <w:sz w:val="20"/>
          <w:szCs w:val="20"/>
        </w:rPr>
        <w:t xml:space="preserve">; uncertainty analysis; reductive sealing; smoke tracer; ELA. </w:t>
      </w:r>
    </w:p>
    <w:p w14:paraId="0032DF99" w14:textId="77777777" w:rsidR="0004264C" w:rsidRPr="0004264C" w:rsidRDefault="0004264C" w:rsidP="00B84525">
      <w:pPr>
        <w:spacing w:line="276" w:lineRule="auto"/>
        <w:ind w:firstLine="0"/>
        <w:rPr>
          <w:sz w:val="20"/>
          <w:szCs w:val="20"/>
          <w:lang w:val="en-GB"/>
        </w:rPr>
      </w:pPr>
    </w:p>
    <w:bookmarkEnd w:id="0"/>
    <w:p w14:paraId="0B20D02F" w14:textId="390B2C94" w:rsidR="002874EA" w:rsidRDefault="0004264C" w:rsidP="00B84525">
      <w:pPr>
        <w:spacing w:line="276" w:lineRule="auto"/>
        <w:ind w:firstLine="0"/>
        <w:rPr>
          <w:sz w:val="20"/>
          <w:szCs w:val="20"/>
          <w:lang w:val="en-GB"/>
        </w:rPr>
      </w:pPr>
      <w:r w:rsidRPr="0004264C">
        <w:rPr>
          <w:sz w:val="20"/>
          <w:szCs w:val="20"/>
          <w:lang w:val="en-GB"/>
        </w:rPr>
        <w:t xml:space="preserve">Word Count: </w:t>
      </w:r>
      <w:r w:rsidR="002765A6">
        <w:rPr>
          <w:sz w:val="20"/>
          <w:szCs w:val="20"/>
          <w:lang w:val="en-GB"/>
        </w:rPr>
        <w:t>6</w:t>
      </w:r>
      <w:r w:rsidR="00E346B4">
        <w:rPr>
          <w:sz w:val="20"/>
          <w:szCs w:val="20"/>
          <w:lang w:val="en-GB"/>
        </w:rPr>
        <w:t>50</w:t>
      </w:r>
      <w:r w:rsidR="00BC11B3">
        <w:rPr>
          <w:sz w:val="20"/>
          <w:szCs w:val="20"/>
          <w:lang w:val="en-GB"/>
        </w:rPr>
        <w:t>2</w:t>
      </w:r>
      <w:r w:rsidR="00C52430">
        <w:rPr>
          <w:sz w:val="20"/>
          <w:szCs w:val="20"/>
          <w:lang w:val="en-GB"/>
        </w:rPr>
        <w:t xml:space="preserve"> (except references)</w:t>
      </w:r>
    </w:p>
    <w:p w14:paraId="4C3CF800" w14:textId="77777777" w:rsidR="0004264C" w:rsidRPr="0004264C" w:rsidRDefault="0004264C" w:rsidP="00B84525">
      <w:pPr>
        <w:spacing w:line="276" w:lineRule="auto"/>
        <w:ind w:firstLine="0"/>
        <w:rPr>
          <w:sz w:val="20"/>
          <w:szCs w:val="20"/>
          <w:lang w:val="en-GB"/>
        </w:rPr>
      </w:pPr>
    </w:p>
    <w:p w14:paraId="5B4C2F5B" w14:textId="04DF52FA" w:rsidR="00265927" w:rsidRPr="0004264C" w:rsidRDefault="00265927" w:rsidP="00B84525">
      <w:pPr>
        <w:spacing w:line="276" w:lineRule="auto"/>
        <w:ind w:firstLine="0"/>
        <w:rPr>
          <w:sz w:val="20"/>
          <w:szCs w:val="20"/>
          <w:lang w:val="en-GB"/>
        </w:rPr>
      </w:pPr>
      <w:r w:rsidRPr="0004264C">
        <w:rPr>
          <w:sz w:val="20"/>
          <w:szCs w:val="20"/>
          <w:lang w:val="en-GB"/>
        </w:rPr>
        <w:t>Highlights</w:t>
      </w:r>
      <w:r w:rsidR="002874EA" w:rsidRPr="0004264C">
        <w:rPr>
          <w:sz w:val="20"/>
          <w:szCs w:val="20"/>
          <w:lang w:val="en-GB"/>
        </w:rPr>
        <w:t>:</w:t>
      </w:r>
    </w:p>
    <w:p w14:paraId="55B6E2FB" w14:textId="676E75BD" w:rsidR="002874EA" w:rsidRPr="0004264C" w:rsidRDefault="002874EA" w:rsidP="00B84525">
      <w:pPr>
        <w:pStyle w:val="Paragraphedeliste"/>
        <w:numPr>
          <w:ilvl w:val="0"/>
          <w:numId w:val="10"/>
        </w:numPr>
        <w:spacing w:line="276" w:lineRule="auto"/>
        <w:rPr>
          <w:sz w:val="20"/>
          <w:szCs w:val="20"/>
          <w:lang w:val="en-GB"/>
        </w:rPr>
      </w:pPr>
      <w:r w:rsidRPr="0004264C">
        <w:rPr>
          <w:sz w:val="20"/>
          <w:szCs w:val="20"/>
          <w:lang w:val="en-GB"/>
        </w:rPr>
        <w:t xml:space="preserve">Evaluation of </w:t>
      </w:r>
      <w:r w:rsidR="00475EF9">
        <w:rPr>
          <w:sz w:val="20"/>
          <w:szCs w:val="20"/>
          <w:lang w:val="en-GB"/>
        </w:rPr>
        <w:t xml:space="preserve">the </w:t>
      </w:r>
      <w:r w:rsidR="00475EF9" w:rsidRPr="0004264C">
        <w:rPr>
          <w:sz w:val="20"/>
          <w:szCs w:val="20"/>
          <w:lang w:val="en-GB"/>
        </w:rPr>
        <w:t xml:space="preserve">contribution </w:t>
      </w:r>
      <w:r w:rsidR="00475EF9">
        <w:rPr>
          <w:sz w:val="20"/>
          <w:szCs w:val="20"/>
          <w:lang w:val="en-GB"/>
        </w:rPr>
        <w:t xml:space="preserve">of different </w:t>
      </w:r>
      <w:r w:rsidRPr="0004264C">
        <w:rPr>
          <w:sz w:val="20"/>
          <w:szCs w:val="20"/>
          <w:lang w:val="en-GB"/>
        </w:rPr>
        <w:t>types of air leakage paths to the total air leakage of a modular building;</w:t>
      </w:r>
    </w:p>
    <w:p w14:paraId="0A34F1D7" w14:textId="0BDC62B0" w:rsidR="002874EA" w:rsidRPr="0004264C" w:rsidRDefault="002874EA" w:rsidP="00B84525">
      <w:pPr>
        <w:pStyle w:val="Paragraphedeliste"/>
        <w:numPr>
          <w:ilvl w:val="0"/>
          <w:numId w:val="10"/>
        </w:numPr>
        <w:spacing w:line="276" w:lineRule="auto"/>
        <w:rPr>
          <w:sz w:val="20"/>
          <w:szCs w:val="20"/>
          <w:lang w:val="en-GB"/>
        </w:rPr>
      </w:pPr>
      <w:r w:rsidRPr="0004264C">
        <w:rPr>
          <w:sz w:val="20"/>
          <w:szCs w:val="20"/>
          <w:lang w:val="en-GB"/>
        </w:rPr>
        <w:t xml:space="preserve">High air leakage dispersion between types of air leakage paths is confirmed </w:t>
      </w:r>
      <w:r w:rsidR="00475EF9">
        <w:rPr>
          <w:sz w:val="20"/>
          <w:szCs w:val="20"/>
          <w:lang w:val="en-GB"/>
        </w:rPr>
        <w:t xml:space="preserve">and quantified: </w:t>
      </w:r>
      <w:r w:rsidRPr="0004264C">
        <w:rPr>
          <w:sz w:val="20"/>
          <w:szCs w:val="20"/>
          <w:lang w:val="en-GB"/>
        </w:rPr>
        <w:t>ranging from 0.4% to 17.1%;</w:t>
      </w:r>
    </w:p>
    <w:p w14:paraId="751C34F6" w14:textId="13A7D30B" w:rsidR="00265927" w:rsidRPr="0004264C" w:rsidRDefault="002874EA" w:rsidP="00B84525">
      <w:pPr>
        <w:pStyle w:val="Paragraphedeliste"/>
        <w:numPr>
          <w:ilvl w:val="0"/>
          <w:numId w:val="10"/>
        </w:numPr>
        <w:spacing w:line="276" w:lineRule="auto"/>
        <w:rPr>
          <w:sz w:val="20"/>
          <w:szCs w:val="20"/>
          <w:lang w:val="en-GB"/>
        </w:rPr>
      </w:pPr>
      <w:r w:rsidRPr="0004264C">
        <w:rPr>
          <w:sz w:val="20"/>
          <w:szCs w:val="20"/>
          <w:lang w:val="en-GB"/>
        </w:rPr>
        <w:t>On average, the most comprehensive method for uncertainty calculation</w:t>
      </w:r>
      <w:r w:rsidR="00720AA5">
        <w:rPr>
          <w:sz w:val="20"/>
          <w:szCs w:val="20"/>
          <w:lang w:val="en-GB"/>
        </w:rPr>
        <w:t>, WLOC,</w:t>
      </w:r>
      <w:r w:rsidRPr="0004264C">
        <w:rPr>
          <w:sz w:val="20"/>
          <w:szCs w:val="20"/>
          <w:lang w:val="en-GB"/>
        </w:rPr>
        <w:t xml:space="preserve"> </w:t>
      </w:r>
      <w:r w:rsidR="00475EF9" w:rsidRPr="0004264C">
        <w:rPr>
          <w:sz w:val="20"/>
          <w:szCs w:val="20"/>
          <w:lang w:val="en-GB"/>
        </w:rPr>
        <w:t>provide</w:t>
      </w:r>
      <w:r w:rsidR="00475EF9">
        <w:rPr>
          <w:sz w:val="20"/>
          <w:szCs w:val="20"/>
          <w:lang w:val="en-GB"/>
        </w:rPr>
        <w:t>d</w:t>
      </w:r>
      <w:r w:rsidR="00475EF9" w:rsidRPr="0004264C">
        <w:rPr>
          <w:sz w:val="20"/>
          <w:szCs w:val="20"/>
          <w:lang w:val="en-GB"/>
        </w:rPr>
        <w:t xml:space="preserve"> </w:t>
      </w:r>
      <w:r w:rsidRPr="0004264C">
        <w:rPr>
          <w:sz w:val="20"/>
          <w:szCs w:val="20"/>
          <w:lang w:val="en-GB"/>
        </w:rPr>
        <w:t>value</w:t>
      </w:r>
      <w:r w:rsidR="0005430D">
        <w:rPr>
          <w:sz w:val="20"/>
          <w:szCs w:val="20"/>
          <w:lang w:val="en-GB"/>
        </w:rPr>
        <w:t>s</w:t>
      </w:r>
      <w:r w:rsidRPr="0004264C">
        <w:rPr>
          <w:sz w:val="20"/>
          <w:szCs w:val="20"/>
          <w:lang w:val="en-GB"/>
        </w:rPr>
        <w:t xml:space="preserve"> 2.8 times higher than the ones of the less comprehensive method</w:t>
      </w:r>
      <w:r w:rsidR="00720AA5">
        <w:rPr>
          <w:sz w:val="20"/>
          <w:szCs w:val="20"/>
          <w:lang w:val="en-GB"/>
        </w:rPr>
        <w:t xml:space="preserve">, </w:t>
      </w:r>
      <w:proofErr w:type="spellStart"/>
      <w:r w:rsidR="00720AA5">
        <w:rPr>
          <w:sz w:val="20"/>
          <w:szCs w:val="20"/>
          <w:lang w:val="en-GB"/>
        </w:rPr>
        <w:t>OLSy</w:t>
      </w:r>
      <w:proofErr w:type="spellEnd"/>
      <w:r w:rsidRPr="0004264C">
        <w:rPr>
          <w:sz w:val="20"/>
          <w:szCs w:val="20"/>
          <w:lang w:val="en-GB"/>
        </w:rPr>
        <w:t>.</w:t>
      </w:r>
    </w:p>
    <w:p w14:paraId="061B9FAC" w14:textId="77777777" w:rsidR="0004264C" w:rsidRPr="0004264C" w:rsidRDefault="0004264C" w:rsidP="00B84525">
      <w:pPr>
        <w:spacing w:line="276" w:lineRule="auto"/>
        <w:ind w:firstLine="0"/>
        <w:rPr>
          <w:sz w:val="18"/>
          <w:szCs w:val="18"/>
          <w:lang w:val="en-GB"/>
        </w:rPr>
      </w:pPr>
    </w:p>
    <w:tbl>
      <w:tblPr>
        <w:tblStyle w:val="Grilledutableau"/>
        <w:tblW w:w="4683" w:type="dxa"/>
        <w:tblLook w:val="04A0" w:firstRow="1" w:lastRow="0" w:firstColumn="1" w:lastColumn="0" w:noHBand="0" w:noVBand="1"/>
      </w:tblPr>
      <w:tblGrid>
        <w:gridCol w:w="1141"/>
        <w:gridCol w:w="2670"/>
        <w:gridCol w:w="872"/>
      </w:tblGrid>
      <w:tr w:rsidR="007F4E9D" w:rsidRPr="00753490" w14:paraId="4937A267" w14:textId="77777777" w:rsidTr="008F0F97">
        <w:tc>
          <w:tcPr>
            <w:tcW w:w="1141" w:type="dxa"/>
            <w:tcBorders>
              <w:top w:val="single" w:sz="4" w:space="0" w:color="auto"/>
              <w:left w:val="nil"/>
              <w:bottom w:val="single" w:sz="4" w:space="0" w:color="auto"/>
              <w:right w:val="nil"/>
            </w:tcBorders>
            <w:shd w:val="clear" w:color="auto" w:fill="F2F2F2" w:themeFill="background1" w:themeFillShade="F2"/>
            <w:vAlign w:val="center"/>
          </w:tcPr>
          <w:p w14:paraId="537AC087" w14:textId="77777777" w:rsidR="0089612F" w:rsidRPr="0089612F" w:rsidRDefault="0089612F" w:rsidP="00B84525">
            <w:pPr>
              <w:spacing w:line="276" w:lineRule="auto"/>
              <w:ind w:firstLine="0"/>
              <w:jc w:val="left"/>
              <w:rPr>
                <w:b/>
                <w:bCs/>
                <w:sz w:val="16"/>
                <w:szCs w:val="16"/>
                <w:lang w:val="en-GB"/>
              </w:rPr>
            </w:pPr>
            <w:r w:rsidRPr="0089612F">
              <w:rPr>
                <w:b/>
                <w:bCs/>
                <w:sz w:val="16"/>
                <w:szCs w:val="16"/>
                <w:lang w:val="en-GB"/>
              </w:rPr>
              <w:t>Symbol</w:t>
            </w:r>
          </w:p>
        </w:tc>
        <w:tc>
          <w:tcPr>
            <w:tcW w:w="2670" w:type="dxa"/>
            <w:tcBorders>
              <w:top w:val="single" w:sz="4" w:space="0" w:color="auto"/>
              <w:left w:val="nil"/>
              <w:bottom w:val="single" w:sz="4" w:space="0" w:color="auto"/>
              <w:right w:val="nil"/>
            </w:tcBorders>
            <w:shd w:val="clear" w:color="auto" w:fill="F2F2F2" w:themeFill="background1" w:themeFillShade="F2"/>
            <w:vAlign w:val="center"/>
          </w:tcPr>
          <w:p w14:paraId="2738DD0D" w14:textId="77777777" w:rsidR="0089612F" w:rsidRPr="0089612F" w:rsidRDefault="0089612F" w:rsidP="00B84525">
            <w:pPr>
              <w:spacing w:line="276" w:lineRule="auto"/>
              <w:ind w:firstLine="0"/>
              <w:jc w:val="left"/>
              <w:rPr>
                <w:b/>
                <w:bCs/>
                <w:sz w:val="16"/>
                <w:szCs w:val="16"/>
                <w:lang w:val="en-GB"/>
              </w:rPr>
            </w:pPr>
            <w:r w:rsidRPr="0089612F">
              <w:rPr>
                <w:b/>
                <w:bCs/>
                <w:sz w:val="16"/>
                <w:szCs w:val="16"/>
                <w:lang w:val="en-GB"/>
              </w:rPr>
              <w:t>Quantity</w:t>
            </w:r>
          </w:p>
        </w:tc>
        <w:tc>
          <w:tcPr>
            <w:tcW w:w="872" w:type="dxa"/>
            <w:tcBorders>
              <w:top w:val="single" w:sz="4" w:space="0" w:color="auto"/>
              <w:left w:val="nil"/>
              <w:bottom w:val="single" w:sz="4" w:space="0" w:color="auto"/>
              <w:right w:val="nil"/>
            </w:tcBorders>
            <w:shd w:val="clear" w:color="auto" w:fill="F2F2F2" w:themeFill="background1" w:themeFillShade="F2"/>
            <w:vAlign w:val="center"/>
          </w:tcPr>
          <w:p w14:paraId="4B8505AD" w14:textId="77777777" w:rsidR="0089612F" w:rsidRPr="0089612F" w:rsidRDefault="0089612F" w:rsidP="00B84525">
            <w:pPr>
              <w:spacing w:line="276" w:lineRule="auto"/>
              <w:ind w:firstLine="0"/>
              <w:jc w:val="left"/>
              <w:rPr>
                <w:b/>
                <w:bCs/>
                <w:sz w:val="16"/>
                <w:szCs w:val="16"/>
                <w:lang w:val="en-GB"/>
              </w:rPr>
            </w:pPr>
            <w:r w:rsidRPr="0089612F">
              <w:rPr>
                <w:b/>
                <w:bCs/>
                <w:sz w:val="16"/>
                <w:szCs w:val="16"/>
                <w:lang w:val="en-GB"/>
              </w:rPr>
              <w:t>Unit</w:t>
            </w:r>
          </w:p>
        </w:tc>
      </w:tr>
      <w:tr w:rsidR="0089612F" w:rsidRPr="00753490" w14:paraId="46974327" w14:textId="77777777" w:rsidTr="008F0F97">
        <w:tc>
          <w:tcPr>
            <w:tcW w:w="1141" w:type="dxa"/>
            <w:tcBorders>
              <w:top w:val="single" w:sz="4" w:space="0" w:color="auto"/>
              <w:left w:val="nil"/>
              <w:bottom w:val="nil"/>
              <w:right w:val="nil"/>
            </w:tcBorders>
            <w:vAlign w:val="center"/>
          </w:tcPr>
          <w:p w14:paraId="765E1A1D" w14:textId="36E27761" w:rsidR="0089612F" w:rsidRPr="0089612F" w:rsidRDefault="008F0F97" w:rsidP="00B84525">
            <w:pPr>
              <w:spacing w:line="276" w:lineRule="auto"/>
              <w:ind w:firstLine="0"/>
              <w:jc w:val="left"/>
              <w:rPr>
                <w:sz w:val="16"/>
                <w:szCs w:val="16"/>
                <w:lang w:val="en-GB"/>
              </w:rPr>
            </w:pPr>
            <w:proofErr w:type="spellStart"/>
            <w:r>
              <w:rPr>
                <w:sz w:val="16"/>
                <w:szCs w:val="16"/>
                <w:lang w:val="en-GB"/>
              </w:rPr>
              <w:t>OLSy</w:t>
            </w:r>
            <w:proofErr w:type="spellEnd"/>
          </w:p>
        </w:tc>
        <w:tc>
          <w:tcPr>
            <w:tcW w:w="2670" w:type="dxa"/>
            <w:tcBorders>
              <w:top w:val="single" w:sz="4" w:space="0" w:color="auto"/>
              <w:left w:val="nil"/>
              <w:bottom w:val="nil"/>
              <w:right w:val="nil"/>
            </w:tcBorders>
            <w:vAlign w:val="center"/>
          </w:tcPr>
          <w:p w14:paraId="131CBC6E" w14:textId="290A97A3" w:rsidR="0089612F" w:rsidRPr="0089612F" w:rsidRDefault="008F0F97" w:rsidP="00B84525">
            <w:pPr>
              <w:spacing w:line="276" w:lineRule="auto"/>
              <w:ind w:firstLine="0"/>
              <w:jc w:val="left"/>
              <w:rPr>
                <w:sz w:val="16"/>
                <w:szCs w:val="16"/>
                <w:lang w:val="en-GB"/>
              </w:rPr>
            </w:pPr>
            <w:r>
              <w:rPr>
                <w:sz w:val="16"/>
                <w:szCs w:val="16"/>
                <w:lang w:val="en-GB"/>
              </w:rPr>
              <w:t>Ordinary Least Square based on the distance to the regression line</w:t>
            </w:r>
          </w:p>
        </w:tc>
        <w:tc>
          <w:tcPr>
            <w:tcW w:w="872" w:type="dxa"/>
            <w:tcBorders>
              <w:top w:val="single" w:sz="4" w:space="0" w:color="auto"/>
              <w:left w:val="nil"/>
              <w:bottom w:val="nil"/>
              <w:right w:val="nil"/>
            </w:tcBorders>
            <w:vAlign w:val="center"/>
          </w:tcPr>
          <w:p w14:paraId="50757F08" w14:textId="16680210" w:rsidR="0089612F" w:rsidRPr="0089612F" w:rsidRDefault="0089612F" w:rsidP="00B84525">
            <w:pPr>
              <w:spacing w:line="276" w:lineRule="auto"/>
              <w:ind w:firstLine="0"/>
              <w:jc w:val="left"/>
              <w:rPr>
                <w:sz w:val="16"/>
                <w:szCs w:val="16"/>
                <w:lang w:val="en-GB"/>
              </w:rPr>
            </w:pPr>
          </w:p>
        </w:tc>
      </w:tr>
      <w:tr w:rsidR="0089612F" w:rsidRPr="00753490" w14:paraId="0A120734" w14:textId="77777777" w:rsidTr="008F0F97">
        <w:tc>
          <w:tcPr>
            <w:tcW w:w="1141" w:type="dxa"/>
            <w:tcBorders>
              <w:top w:val="nil"/>
              <w:left w:val="nil"/>
              <w:bottom w:val="nil"/>
              <w:right w:val="nil"/>
            </w:tcBorders>
            <w:shd w:val="clear" w:color="auto" w:fill="F2F2F2" w:themeFill="background1" w:themeFillShade="F2"/>
            <w:vAlign w:val="center"/>
          </w:tcPr>
          <w:p w14:paraId="33F80290" w14:textId="0DBB008E" w:rsidR="0089612F" w:rsidRPr="0089612F" w:rsidRDefault="008F0F97" w:rsidP="00B84525">
            <w:pPr>
              <w:spacing w:line="276" w:lineRule="auto"/>
              <w:ind w:firstLine="0"/>
              <w:jc w:val="left"/>
              <w:rPr>
                <w:sz w:val="16"/>
                <w:szCs w:val="16"/>
                <w:lang w:val="en-GB"/>
              </w:rPr>
            </w:pPr>
            <w:proofErr w:type="spellStart"/>
            <w:r>
              <w:rPr>
                <w:sz w:val="16"/>
                <w:szCs w:val="16"/>
                <w:lang w:val="en-GB"/>
              </w:rPr>
              <w:t>OLSu</w:t>
            </w:r>
            <w:proofErr w:type="spellEnd"/>
          </w:p>
        </w:tc>
        <w:tc>
          <w:tcPr>
            <w:tcW w:w="2670" w:type="dxa"/>
            <w:tcBorders>
              <w:top w:val="nil"/>
              <w:left w:val="nil"/>
              <w:bottom w:val="nil"/>
              <w:right w:val="nil"/>
            </w:tcBorders>
            <w:shd w:val="clear" w:color="auto" w:fill="F2F2F2" w:themeFill="background1" w:themeFillShade="F2"/>
            <w:vAlign w:val="center"/>
          </w:tcPr>
          <w:p w14:paraId="4C872E85" w14:textId="482EB38E" w:rsidR="0089612F" w:rsidRPr="0089612F" w:rsidRDefault="008F0F97" w:rsidP="00B84525">
            <w:pPr>
              <w:spacing w:line="276" w:lineRule="auto"/>
              <w:ind w:firstLine="0"/>
              <w:jc w:val="left"/>
              <w:rPr>
                <w:sz w:val="16"/>
                <w:szCs w:val="16"/>
                <w:lang w:val="en-GB"/>
              </w:rPr>
            </w:pPr>
            <w:r>
              <w:rPr>
                <w:sz w:val="16"/>
                <w:szCs w:val="16"/>
                <w:lang w:val="en-GB"/>
              </w:rPr>
              <w:t>Ordinary Least Square based on the uncertainty on airflow measurements</w:t>
            </w:r>
          </w:p>
        </w:tc>
        <w:tc>
          <w:tcPr>
            <w:tcW w:w="872" w:type="dxa"/>
            <w:tcBorders>
              <w:top w:val="nil"/>
              <w:left w:val="nil"/>
              <w:bottom w:val="nil"/>
              <w:right w:val="nil"/>
            </w:tcBorders>
            <w:shd w:val="clear" w:color="auto" w:fill="F2F2F2" w:themeFill="background1" w:themeFillShade="F2"/>
            <w:vAlign w:val="center"/>
          </w:tcPr>
          <w:p w14:paraId="791086D8" w14:textId="055339AA" w:rsidR="0089612F" w:rsidRPr="0089612F" w:rsidRDefault="008F0F97" w:rsidP="00B84525">
            <w:pPr>
              <w:spacing w:line="276" w:lineRule="auto"/>
              <w:ind w:firstLine="0"/>
              <w:jc w:val="left"/>
              <w:rPr>
                <w:sz w:val="16"/>
                <w:szCs w:val="16"/>
                <w:lang w:val="en-GB"/>
              </w:rPr>
            </w:pPr>
            <w:r>
              <w:rPr>
                <w:sz w:val="16"/>
                <w:szCs w:val="16"/>
                <w:lang w:val="en-GB"/>
              </w:rPr>
              <w:t>-</w:t>
            </w:r>
          </w:p>
        </w:tc>
      </w:tr>
      <w:tr w:rsidR="008F0F97" w:rsidRPr="00753490" w14:paraId="6B7A2BBB" w14:textId="77777777" w:rsidTr="008F0F97">
        <w:tc>
          <w:tcPr>
            <w:tcW w:w="1141" w:type="dxa"/>
            <w:tcBorders>
              <w:top w:val="nil"/>
              <w:left w:val="nil"/>
              <w:bottom w:val="nil"/>
              <w:right w:val="nil"/>
            </w:tcBorders>
            <w:shd w:val="clear" w:color="auto" w:fill="F2F2F2" w:themeFill="background1" w:themeFillShade="F2"/>
            <w:vAlign w:val="center"/>
          </w:tcPr>
          <w:p w14:paraId="05A65836" w14:textId="1342AB80" w:rsidR="008F0F97" w:rsidRPr="0089612F" w:rsidRDefault="008F0F97" w:rsidP="00B84525">
            <w:pPr>
              <w:spacing w:line="276" w:lineRule="auto"/>
              <w:ind w:firstLine="0"/>
              <w:jc w:val="left"/>
              <w:rPr>
                <w:sz w:val="16"/>
                <w:szCs w:val="16"/>
                <w:lang w:val="en-GB"/>
              </w:rPr>
            </w:pPr>
            <w:r>
              <w:rPr>
                <w:sz w:val="16"/>
                <w:szCs w:val="16"/>
                <w:lang w:val="en-GB"/>
              </w:rPr>
              <w:t>WLOC</w:t>
            </w:r>
          </w:p>
        </w:tc>
        <w:tc>
          <w:tcPr>
            <w:tcW w:w="2670" w:type="dxa"/>
            <w:tcBorders>
              <w:top w:val="nil"/>
              <w:left w:val="nil"/>
              <w:bottom w:val="nil"/>
              <w:right w:val="nil"/>
            </w:tcBorders>
            <w:shd w:val="clear" w:color="auto" w:fill="F2F2F2" w:themeFill="background1" w:themeFillShade="F2"/>
            <w:vAlign w:val="center"/>
          </w:tcPr>
          <w:p w14:paraId="5992C3C4" w14:textId="409A6F2D" w:rsidR="008F0F97" w:rsidRPr="0089612F" w:rsidRDefault="008F0F97" w:rsidP="00B84525">
            <w:pPr>
              <w:spacing w:line="276" w:lineRule="auto"/>
              <w:ind w:firstLine="0"/>
              <w:jc w:val="left"/>
              <w:rPr>
                <w:sz w:val="16"/>
                <w:szCs w:val="16"/>
                <w:lang w:val="en-GB"/>
              </w:rPr>
            </w:pPr>
            <w:r>
              <w:rPr>
                <w:sz w:val="16"/>
                <w:szCs w:val="16"/>
                <w:lang w:val="en-GB"/>
              </w:rPr>
              <w:t>Weight Line of Organic Correlation</w:t>
            </w:r>
          </w:p>
        </w:tc>
        <w:tc>
          <w:tcPr>
            <w:tcW w:w="872" w:type="dxa"/>
            <w:tcBorders>
              <w:top w:val="nil"/>
              <w:left w:val="nil"/>
              <w:bottom w:val="nil"/>
              <w:right w:val="nil"/>
            </w:tcBorders>
            <w:shd w:val="clear" w:color="auto" w:fill="F2F2F2" w:themeFill="background1" w:themeFillShade="F2"/>
            <w:vAlign w:val="center"/>
          </w:tcPr>
          <w:p w14:paraId="6E6D2039" w14:textId="64BD6739" w:rsidR="008F0F97" w:rsidRPr="0089612F" w:rsidRDefault="008F0F97" w:rsidP="00B84525">
            <w:pPr>
              <w:spacing w:line="276" w:lineRule="auto"/>
              <w:ind w:firstLine="0"/>
              <w:jc w:val="left"/>
              <w:rPr>
                <w:sz w:val="16"/>
                <w:szCs w:val="16"/>
                <w:lang w:val="en-GB"/>
              </w:rPr>
            </w:pPr>
            <w:r>
              <w:rPr>
                <w:sz w:val="16"/>
                <w:szCs w:val="16"/>
                <w:lang w:val="en-GB"/>
              </w:rPr>
              <w:t>-</w:t>
            </w:r>
          </w:p>
        </w:tc>
      </w:tr>
      <w:tr w:rsidR="00F93713" w:rsidRPr="00753490" w14:paraId="319276BE" w14:textId="77777777" w:rsidTr="008F0F97">
        <w:tc>
          <w:tcPr>
            <w:tcW w:w="1141" w:type="dxa"/>
            <w:tcBorders>
              <w:top w:val="nil"/>
              <w:left w:val="nil"/>
              <w:bottom w:val="nil"/>
              <w:right w:val="nil"/>
            </w:tcBorders>
            <w:shd w:val="clear" w:color="auto" w:fill="F2F2F2" w:themeFill="background1" w:themeFillShade="F2"/>
            <w:vAlign w:val="center"/>
          </w:tcPr>
          <w:p w14:paraId="12330174" w14:textId="5E07312F" w:rsidR="00F93713" w:rsidRDefault="00F93713" w:rsidP="00B84525">
            <w:pPr>
              <w:spacing w:line="276" w:lineRule="auto"/>
              <w:ind w:firstLine="0"/>
              <w:jc w:val="left"/>
              <w:rPr>
                <w:sz w:val="16"/>
                <w:szCs w:val="16"/>
                <w:lang w:val="en-GB"/>
              </w:rPr>
            </w:pPr>
            <w:r w:rsidRPr="00F93713">
              <w:rPr>
                <w:sz w:val="16"/>
                <w:szCs w:val="16"/>
                <w:lang w:val="en-GB"/>
              </w:rPr>
              <w:t>LSF</w:t>
            </w:r>
          </w:p>
        </w:tc>
        <w:tc>
          <w:tcPr>
            <w:tcW w:w="2670" w:type="dxa"/>
            <w:tcBorders>
              <w:top w:val="nil"/>
              <w:left w:val="nil"/>
              <w:bottom w:val="nil"/>
              <w:right w:val="nil"/>
            </w:tcBorders>
            <w:shd w:val="clear" w:color="auto" w:fill="F2F2F2" w:themeFill="background1" w:themeFillShade="F2"/>
            <w:vAlign w:val="center"/>
          </w:tcPr>
          <w:p w14:paraId="49CB741D" w14:textId="4652C861" w:rsidR="00F93713" w:rsidRDefault="00F93713" w:rsidP="00B84525">
            <w:pPr>
              <w:spacing w:line="276" w:lineRule="auto"/>
              <w:ind w:firstLine="0"/>
              <w:jc w:val="left"/>
              <w:rPr>
                <w:sz w:val="16"/>
                <w:szCs w:val="16"/>
                <w:lang w:val="en-GB"/>
              </w:rPr>
            </w:pPr>
            <w:r>
              <w:rPr>
                <w:sz w:val="16"/>
                <w:szCs w:val="16"/>
                <w:lang w:val="en-GB"/>
              </w:rPr>
              <w:t>Light Steel Framing</w:t>
            </w:r>
          </w:p>
        </w:tc>
        <w:tc>
          <w:tcPr>
            <w:tcW w:w="872" w:type="dxa"/>
            <w:tcBorders>
              <w:top w:val="nil"/>
              <w:left w:val="nil"/>
              <w:bottom w:val="nil"/>
              <w:right w:val="nil"/>
            </w:tcBorders>
            <w:shd w:val="clear" w:color="auto" w:fill="F2F2F2" w:themeFill="background1" w:themeFillShade="F2"/>
            <w:vAlign w:val="center"/>
          </w:tcPr>
          <w:p w14:paraId="1D32667C" w14:textId="48975AFE" w:rsidR="00F93713" w:rsidRDefault="00A3328C" w:rsidP="00B84525">
            <w:pPr>
              <w:spacing w:line="276" w:lineRule="auto"/>
              <w:ind w:firstLine="0"/>
              <w:jc w:val="left"/>
              <w:rPr>
                <w:sz w:val="16"/>
                <w:szCs w:val="16"/>
                <w:lang w:val="en-GB"/>
              </w:rPr>
            </w:pPr>
            <w:r>
              <w:rPr>
                <w:sz w:val="16"/>
                <w:szCs w:val="16"/>
                <w:lang w:val="en-GB"/>
              </w:rPr>
              <w:t>-</w:t>
            </w:r>
          </w:p>
        </w:tc>
      </w:tr>
      <w:tr w:rsidR="00F93713" w:rsidRPr="00753490" w14:paraId="635117AC" w14:textId="77777777" w:rsidTr="008F0F97">
        <w:tc>
          <w:tcPr>
            <w:tcW w:w="1141" w:type="dxa"/>
            <w:tcBorders>
              <w:top w:val="nil"/>
              <w:left w:val="nil"/>
              <w:bottom w:val="nil"/>
              <w:right w:val="nil"/>
            </w:tcBorders>
            <w:shd w:val="clear" w:color="auto" w:fill="F2F2F2" w:themeFill="background1" w:themeFillShade="F2"/>
            <w:vAlign w:val="center"/>
          </w:tcPr>
          <w:p w14:paraId="0F54A225" w14:textId="2B3C5E19" w:rsidR="00F93713" w:rsidRPr="00F93713" w:rsidRDefault="00F93713" w:rsidP="00B84525">
            <w:pPr>
              <w:spacing w:line="276" w:lineRule="auto"/>
              <w:ind w:firstLine="0"/>
              <w:jc w:val="left"/>
              <w:rPr>
                <w:sz w:val="16"/>
                <w:szCs w:val="16"/>
                <w:lang w:val="en-GB"/>
              </w:rPr>
            </w:pPr>
            <w:r w:rsidRPr="00F93713">
              <w:rPr>
                <w:sz w:val="16"/>
                <w:szCs w:val="16"/>
                <w:lang w:val="en-GB"/>
              </w:rPr>
              <w:t>LARWK</w:t>
            </w:r>
          </w:p>
        </w:tc>
        <w:tc>
          <w:tcPr>
            <w:tcW w:w="2670" w:type="dxa"/>
            <w:tcBorders>
              <w:top w:val="nil"/>
              <w:left w:val="nil"/>
              <w:bottom w:val="nil"/>
              <w:right w:val="nil"/>
            </w:tcBorders>
            <w:shd w:val="clear" w:color="auto" w:fill="F2F2F2" w:themeFill="background1" w:themeFillShade="F2"/>
            <w:vAlign w:val="center"/>
          </w:tcPr>
          <w:p w14:paraId="3CDD29DA" w14:textId="17A9698D" w:rsidR="00F93713" w:rsidRDefault="00F93713" w:rsidP="00B84525">
            <w:pPr>
              <w:spacing w:line="276" w:lineRule="auto"/>
              <w:ind w:firstLine="0"/>
              <w:jc w:val="left"/>
              <w:rPr>
                <w:sz w:val="16"/>
                <w:szCs w:val="16"/>
                <w:lang w:val="en-GB"/>
              </w:rPr>
            </w:pPr>
            <w:r>
              <w:rPr>
                <w:sz w:val="16"/>
                <w:szCs w:val="16"/>
                <w:lang w:val="en-GB"/>
              </w:rPr>
              <w:t>L</w:t>
            </w:r>
            <w:r w:rsidRPr="00F93713">
              <w:rPr>
                <w:sz w:val="16"/>
                <w:szCs w:val="16"/>
                <w:lang w:val="en-GB"/>
              </w:rPr>
              <w:t>iquid-</w:t>
            </w:r>
            <w:r>
              <w:rPr>
                <w:sz w:val="16"/>
                <w:szCs w:val="16"/>
                <w:lang w:val="en-GB"/>
              </w:rPr>
              <w:t>A</w:t>
            </w:r>
            <w:r w:rsidRPr="00F93713">
              <w:rPr>
                <w:sz w:val="16"/>
                <w:szCs w:val="16"/>
                <w:lang w:val="en-GB"/>
              </w:rPr>
              <w:t xml:space="preserve">pplied </w:t>
            </w:r>
            <w:r>
              <w:rPr>
                <w:sz w:val="16"/>
                <w:szCs w:val="16"/>
                <w:lang w:val="en-GB"/>
              </w:rPr>
              <w:t>P</w:t>
            </w:r>
            <w:r w:rsidRPr="00F93713">
              <w:rPr>
                <w:sz w:val="16"/>
                <w:szCs w:val="16"/>
                <w:lang w:val="en-GB"/>
              </w:rPr>
              <w:t xml:space="preserve">olyurea </w:t>
            </w:r>
            <w:r>
              <w:rPr>
                <w:sz w:val="16"/>
                <w:szCs w:val="16"/>
                <w:lang w:val="en-GB"/>
              </w:rPr>
              <w:t>W</w:t>
            </w:r>
            <w:r w:rsidRPr="00F93713">
              <w:rPr>
                <w:sz w:val="16"/>
                <w:szCs w:val="16"/>
                <w:lang w:val="en-GB"/>
              </w:rPr>
              <w:t xml:space="preserve">aterproofing </w:t>
            </w:r>
            <w:r>
              <w:rPr>
                <w:sz w:val="16"/>
                <w:szCs w:val="16"/>
                <w:lang w:val="en-GB"/>
              </w:rPr>
              <w:t>M</w:t>
            </w:r>
            <w:r w:rsidRPr="00F93713">
              <w:rPr>
                <w:sz w:val="16"/>
                <w:szCs w:val="16"/>
                <w:lang w:val="en-GB"/>
              </w:rPr>
              <w:t xml:space="preserve">embrane </w:t>
            </w:r>
          </w:p>
        </w:tc>
        <w:tc>
          <w:tcPr>
            <w:tcW w:w="872" w:type="dxa"/>
            <w:tcBorders>
              <w:top w:val="nil"/>
              <w:left w:val="nil"/>
              <w:bottom w:val="nil"/>
              <w:right w:val="nil"/>
            </w:tcBorders>
            <w:shd w:val="clear" w:color="auto" w:fill="F2F2F2" w:themeFill="background1" w:themeFillShade="F2"/>
            <w:vAlign w:val="center"/>
          </w:tcPr>
          <w:p w14:paraId="0B9B63D2" w14:textId="718A942B" w:rsidR="00F93713" w:rsidRDefault="00A3328C" w:rsidP="00B84525">
            <w:pPr>
              <w:spacing w:line="276" w:lineRule="auto"/>
              <w:ind w:firstLine="0"/>
              <w:jc w:val="left"/>
              <w:rPr>
                <w:sz w:val="16"/>
                <w:szCs w:val="16"/>
                <w:lang w:val="en-GB"/>
              </w:rPr>
            </w:pPr>
            <w:r>
              <w:rPr>
                <w:sz w:val="16"/>
                <w:szCs w:val="16"/>
                <w:lang w:val="en-GB"/>
              </w:rPr>
              <w:t>-</w:t>
            </w:r>
          </w:p>
        </w:tc>
      </w:tr>
      <w:tr w:rsidR="00A3328C" w:rsidRPr="00753490" w14:paraId="190DECA3" w14:textId="77777777" w:rsidTr="008F0F97">
        <w:tc>
          <w:tcPr>
            <w:tcW w:w="1141" w:type="dxa"/>
            <w:tcBorders>
              <w:top w:val="nil"/>
              <w:left w:val="nil"/>
              <w:bottom w:val="nil"/>
              <w:right w:val="nil"/>
            </w:tcBorders>
            <w:shd w:val="clear" w:color="auto" w:fill="F2F2F2" w:themeFill="background1" w:themeFillShade="F2"/>
            <w:vAlign w:val="center"/>
          </w:tcPr>
          <w:p w14:paraId="11FEF9D3" w14:textId="4C07D359" w:rsidR="00A3328C" w:rsidRPr="00F93713" w:rsidRDefault="00A3328C" w:rsidP="00A3328C">
            <w:pPr>
              <w:spacing w:line="276" w:lineRule="auto"/>
              <w:ind w:firstLine="0"/>
              <w:jc w:val="left"/>
              <w:rPr>
                <w:sz w:val="16"/>
                <w:szCs w:val="16"/>
                <w:lang w:val="en-GB"/>
              </w:rPr>
            </w:pPr>
            <w:r w:rsidRPr="00A3328C">
              <w:rPr>
                <w:sz w:val="16"/>
                <w:szCs w:val="16"/>
                <w:lang w:val="en-GB"/>
              </w:rPr>
              <w:t>SIP</w:t>
            </w:r>
          </w:p>
        </w:tc>
        <w:tc>
          <w:tcPr>
            <w:tcW w:w="2670" w:type="dxa"/>
            <w:tcBorders>
              <w:top w:val="nil"/>
              <w:left w:val="nil"/>
              <w:bottom w:val="nil"/>
              <w:right w:val="nil"/>
            </w:tcBorders>
            <w:shd w:val="clear" w:color="auto" w:fill="F2F2F2" w:themeFill="background1" w:themeFillShade="F2"/>
            <w:vAlign w:val="center"/>
          </w:tcPr>
          <w:p w14:paraId="7DC2D390" w14:textId="6343E614" w:rsidR="00A3328C" w:rsidRDefault="00A3328C" w:rsidP="00A3328C">
            <w:pPr>
              <w:spacing w:line="276" w:lineRule="auto"/>
              <w:ind w:firstLine="0"/>
              <w:jc w:val="left"/>
              <w:rPr>
                <w:sz w:val="16"/>
                <w:szCs w:val="16"/>
                <w:lang w:val="en-GB"/>
              </w:rPr>
            </w:pPr>
            <w:r>
              <w:rPr>
                <w:sz w:val="16"/>
                <w:szCs w:val="16"/>
                <w:lang w:val="en-GB"/>
              </w:rPr>
              <w:t>Structural Insulated Panel</w:t>
            </w:r>
          </w:p>
        </w:tc>
        <w:tc>
          <w:tcPr>
            <w:tcW w:w="872" w:type="dxa"/>
            <w:tcBorders>
              <w:top w:val="nil"/>
              <w:left w:val="nil"/>
              <w:bottom w:val="nil"/>
              <w:right w:val="nil"/>
            </w:tcBorders>
            <w:shd w:val="clear" w:color="auto" w:fill="F2F2F2" w:themeFill="background1" w:themeFillShade="F2"/>
            <w:vAlign w:val="center"/>
          </w:tcPr>
          <w:p w14:paraId="363B3931" w14:textId="6C6323EA" w:rsidR="00A3328C" w:rsidRDefault="00A3328C" w:rsidP="00A3328C">
            <w:pPr>
              <w:spacing w:line="276" w:lineRule="auto"/>
              <w:ind w:firstLine="0"/>
              <w:jc w:val="left"/>
              <w:rPr>
                <w:sz w:val="16"/>
                <w:szCs w:val="16"/>
                <w:lang w:val="en-GB"/>
              </w:rPr>
            </w:pPr>
            <w:r>
              <w:rPr>
                <w:sz w:val="16"/>
                <w:szCs w:val="16"/>
                <w:lang w:val="en-GB"/>
              </w:rPr>
              <w:t>-</w:t>
            </w:r>
          </w:p>
        </w:tc>
      </w:tr>
      <w:tr w:rsidR="00A3328C" w:rsidRPr="00753490" w14:paraId="39DDD46F" w14:textId="77777777" w:rsidTr="008F0F97">
        <w:tc>
          <w:tcPr>
            <w:tcW w:w="1141" w:type="dxa"/>
            <w:tcBorders>
              <w:top w:val="nil"/>
              <w:left w:val="nil"/>
              <w:bottom w:val="nil"/>
              <w:right w:val="nil"/>
            </w:tcBorders>
            <w:shd w:val="clear" w:color="auto" w:fill="F2F2F2" w:themeFill="background1" w:themeFillShade="F2"/>
            <w:vAlign w:val="center"/>
          </w:tcPr>
          <w:p w14:paraId="32433D10" w14:textId="3EDE8AEC" w:rsidR="00A3328C" w:rsidRPr="00F93713" w:rsidRDefault="00A3328C" w:rsidP="00A3328C">
            <w:pPr>
              <w:spacing w:line="276" w:lineRule="auto"/>
              <w:ind w:firstLine="0"/>
              <w:jc w:val="left"/>
              <w:rPr>
                <w:sz w:val="16"/>
                <w:szCs w:val="16"/>
                <w:lang w:val="en-GB"/>
              </w:rPr>
            </w:pPr>
            <w:r w:rsidRPr="00A3328C">
              <w:rPr>
                <w:sz w:val="16"/>
                <w:szCs w:val="16"/>
                <w:lang w:val="en-GB"/>
              </w:rPr>
              <w:t>EPS</w:t>
            </w:r>
          </w:p>
        </w:tc>
        <w:tc>
          <w:tcPr>
            <w:tcW w:w="2670" w:type="dxa"/>
            <w:tcBorders>
              <w:top w:val="nil"/>
              <w:left w:val="nil"/>
              <w:bottom w:val="nil"/>
              <w:right w:val="nil"/>
            </w:tcBorders>
            <w:shd w:val="clear" w:color="auto" w:fill="F2F2F2" w:themeFill="background1" w:themeFillShade="F2"/>
            <w:vAlign w:val="center"/>
          </w:tcPr>
          <w:p w14:paraId="588A6D25" w14:textId="7A844AA9" w:rsidR="00A3328C" w:rsidRDefault="00A3328C" w:rsidP="00A3328C">
            <w:pPr>
              <w:spacing w:line="276" w:lineRule="auto"/>
              <w:ind w:firstLine="0"/>
              <w:jc w:val="left"/>
              <w:rPr>
                <w:sz w:val="16"/>
                <w:szCs w:val="16"/>
                <w:lang w:val="en-GB"/>
              </w:rPr>
            </w:pPr>
            <w:r>
              <w:rPr>
                <w:sz w:val="16"/>
                <w:szCs w:val="16"/>
                <w:lang w:val="en-GB"/>
              </w:rPr>
              <w:t>Expanded Polystyrene</w:t>
            </w:r>
          </w:p>
        </w:tc>
        <w:tc>
          <w:tcPr>
            <w:tcW w:w="872" w:type="dxa"/>
            <w:tcBorders>
              <w:top w:val="nil"/>
              <w:left w:val="nil"/>
              <w:bottom w:val="nil"/>
              <w:right w:val="nil"/>
            </w:tcBorders>
            <w:shd w:val="clear" w:color="auto" w:fill="F2F2F2" w:themeFill="background1" w:themeFillShade="F2"/>
            <w:vAlign w:val="center"/>
          </w:tcPr>
          <w:p w14:paraId="518A1894" w14:textId="3265B03C" w:rsidR="00A3328C" w:rsidRDefault="00A3328C" w:rsidP="00A3328C">
            <w:pPr>
              <w:spacing w:line="276" w:lineRule="auto"/>
              <w:ind w:firstLine="0"/>
              <w:jc w:val="left"/>
              <w:rPr>
                <w:sz w:val="16"/>
                <w:szCs w:val="16"/>
                <w:lang w:val="en-GB"/>
              </w:rPr>
            </w:pPr>
            <w:r>
              <w:rPr>
                <w:sz w:val="16"/>
                <w:szCs w:val="16"/>
                <w:lang w:val="en-GB"/>
              </w:rPr>
              <w:t>-</w:t>
            </w:r>
          </w:p>
        </w:tc>
      </w:tr>
      <w:tr w:rsidR="00A3328C" w:rsidRPr="00753490" w14:paraId="778FB08E" w14:textId="77777777" w:rsidTr="008F0F97">
        <w:tc>
          <w:tcPr>
            <w:tcW w:w="1141" w:type="dxa"/>
            <w:tcBorders>
              <w:top w:val="nil"/>
              <w:left w:val="nil"/>
              <w:bottom w:val="nil"/>
              <w:right w:val="nil"/>
            </w:tcBorders>
            <w:shd w:val="clear" w:color="auto" w:fill="F2F2F2" w:themeFill="background1" w:themeFillShade="F2"/>
            <w:vAlign w:val="center"/>
          </w:tcPr>
          <w:p w14:paraId="2ED0CA17" w14:textId="403127CF" w:rsidR="00A3328C" w:rsidRPr="00F93713" w:rsidRDefault="00A3328C" w:rsidP="00A3328C">
            <w:pPr>
              <w:spacing w:line="276" w:lineRule="auto"/>
              <w:ind w:firstLine="0"/>
              <w:jc w:val="left"/>
              <w:rPr>
                <w:sz w:val="16"/>
                <w:szCs w:val="16"/>
                <w:lang w:val="en-GB"/>
              </w:rPr>
            </w:pPr>
            <w:r>
              <w:rPr>
                <w:sz w:val="16"/>
                <w:szCs w:val="16"/>
                <w:lang w:val="en-GB"/>
              </w:rPr>
              <w:t>OSB</w:t>
            </w:r>
          </w:p>
        </w:tc>
        <w:tc>
          <w:tcPr>
            <w:tcW w:w="2670" w:type="dxa"/>
            <w:tcBorders>
              <w:top w:val="nil"/>
              <w:left w:val="nil"/>
              <w:bottom w:val="nil"/>
              <w:right w:val="nil"/>
            </w:tcBorders>
            <w:shd w:val="clear" w:color="auto" w:fill="F2F2F2" w:themeFill="background1" w:themeFillShade="F2"/>
            <w:vAlign w:val="center"/>
          </w:tcPr>
          <w:p w14:paraId="1AE59AB7" w14:textId="38D11820" w:rsidR="00A3328C" w:rsidRDefault="00A3328C" w:rsidP="00A3328C">
            <w:pPr>
              <w:spacing w:line="276" w:lineRule="auto"/>
              <w:ind w:firstLine="0"/>
              <w:jc w:val="left"/>
              <w:rPr>
                <w:sz w:val="16"/>
                <w:szCs w:val="16"/>
                <w:lang w:val="en-GB"/>
              </w:rPr>
            </w:pPr>
            <w:r>
              <w:rPr>
                <w:sz w:val="16"/>
                <w:szCs w:val="16"/>
                <w:lang w:val="en-GB"/>
              </w:rPr>
              <w:t>Oriented Strand Board</w:t>
            </w:r>
          </w:p>
        </w:tc>
        <w:tc>
          <w:tcPr>
            <w:tcW w:w="872" w:type="dxa"/>
            <w:tcBorders>
              <w:top w:val="nil"/>
              <w:left w:val="nil"/>
              <w:bottom w:val="nil"/>
              <w:right w:val="nil"/>
            </w:tcBorders>
            <w:shd w:val="clear" w:color="auto" w:fill="F2F2F2" w:themeFill="background1" w:themeFillShade="F2"/>
            <w:vAlign w:val="center"/>
          </w:tcPr>
          <w:p w14:paraId="756D2775" w14:textId="0226BAC1" w:rsidR="00A3328C" w:rsidRDefault="00A3328C" w:rsidP="00A3328C">
            <w:pPr>
              <w:spacing w:line="276" w:lineRule="auto"/>
              <w:ind w:firstLine="0"/>
              <w:jc w:val="left"/>
              <w:rPr>
                <w:sz w:val="16"/>
                <w:szCs w:val="16"/>
                <w:lang w:val="en-GB"/>
              </w:rPr>
            </w:pPr>
            <w:r>
              <w:rPr>
                <w:sz w:val="16"/>
                <w:szCs w:val="16"/>
                <w:lang w:val="en-GB"/>
              </w:rPr>
              <w:t>-</w:t>
            </w:r>
          </w:p>
        </w:tc>
      </w:tr>
      <w:tr w:rsidR="00A3328C" w:rsidRPr="00753490" w14:paraId="0A2F5CE8" w14:textId="77777777" w:rsidTr="008F0F97">
        <w:tc>
          <w:tcPr>
            <w:tcW w:w="1141" w:type="dxa"/>
            <w:tcBorders>
              <w:top w:val="nil"/>
              <w:left w:val="nil"/>
              <w:bottom w:val="nil"/>
              <w:right w:val="nil"/>
            </w:tcBorders>
            <w:shd w:val="clear" w:color="auto" w:fill="F2F2F2" w:themeFill="background1" w:themeFillShade="F2"/>
            <w:vAlign w:val="center"/>
          </w:tcPr>
          <w:p w14:paraId="2A162A77" w14:textId="0213561A" w:rsidR="00A3328C" w:rsidRPr="0089612F" w:rsidRDefault="00A3328C" w:rsidP="00A3328C">
            <w:pPr>
              <w:spacing w:line="276" w:lineRule="auto"/>
              <w:ind w:firstLine="0"/>
              <w:jc w:val="left"/>
              <w:rPr>
                <w:sz w:val="16"/>
                <w:szCs w:val="16"/>
                <w:lang w:val="en-GB"/>
              </w:rPr>
            </w:pPr>
            <w:r w:rsidRPr="0089612F">
              <w:rPr>
                <w:sz w:val="16"/>
                <w:szCs w:val="16"/>
                <w:lang w:val="en-GB"/>
              </w:rPr>
              <w:t>u()</w:t>
            </w:r>
          </w:p>
        </w:tc>
        <w:tc>
          <w:tcPr>
            <w:tcW w:w="2670" w:type="dxa"/>
            <w:tcBorders>
              <w:top w:val="nil"/>
              <w:left w:val="nil"/>
              <w:bottom w:val="nil"/>
              <w:right w:val="nil"/>
            </w:tcBorders>
            <w:shd w:val="clear" w:color="auto" w:fill="F2F2F2" w:themeFill="background1" w:themeFillShade="F2"/>
            <w:vAlign w:val="center"/>
          </w:tcPr>
          <w:p w14:paraId="2F67DEA3" w14:textId="3ADACEFB" w:rsidR="00A3328C" w:rsidRPr="0089612F" w:rsidRDefault="00A3328C" w:rsidP="00A3328C">
            <w:pPr>
              <w:spacing w:line="276" w:lineRule="auto"/>
              <w:ind w:firstLine="0"/>
              <w:jc w:val="left"/>
              <w:rPr>
                <w:sz w:val="16"/>
                <w:szCs w:val="16"/>
                <w:lang w:val="en-GB"/>
              </w:rPr>
            </w:pPr>
            <w:r w:rsidRPr="0089612F">
              <w:rPr>
                <w:sz w:val="16"/>
                <w:szCs w:val="16"/>
                <w:lang w:val="en-GB"/>
              </w:rPr>
              <w:t>Uncertainty</w:t>
            </w:r>
          </w:p>
        </w:tc>
        <w:tc>
          <w:tcPr>
            <w:tcW w:w="872" w:type="dxa"/>
            <w:tcBorders>
              <w:top w:val="nil"/>
              <w:left w:val="nil"/>
              <w:bottom w:val="nil"/>
              <w:right w:val="nil"/>
            </w:tcBorders>
            <w:shd w:val="clear" w:color="auto" w:fill="F2F2F2" w:themeFill="background1" w:themeFillShade="F2"/>
            <w:vAlign w:val="center"/>
          </w:tcPr>
          <w:p w14:paraId="3ED4F107" w14:textId="77433B1D" w:rsidR="00A3328C" w:rsidRPr="0089612F" w:rsidRDefault="00A3328C" w:rsidP="00A3328C">
            <w:pPr>
              <w:spacing w:line="276" w:lineRule="auto"/>
              <w:ind w:firstLine="0"/>
              <w:jc w:val="left"/>
              <w:rPr>
                <w:sz w:val="16"/>
                <w:szCs w:val="16"/>
                <w:lang w:val="en-GB"/>
              </w:rPr>
            </w:pPr>
            <w:r w:rsidRPr="0089612F">
              <w:rPr>
                <w:sz w:val="16"/>
                <w:szCs w:val="16"/>
                <w:lang w:val="en-GB"/>
              </w:rPr>
              <w:t>-</w:t>
            </w:r>
          </w:p>
        </w:tc>
      </w:tr>
      <w:tr w:rsidR="00A3328C" w:rsidRPr="00753490" w14:paraId="4E252A1C" w14:textId="77777777" w:rsidTr="008F0F97">
        <w:tc>
          <w:tcPr>
            <w:tcW w:w="1141" w:type="dxa"/>
            <w:tcBorders>
              <w:top w:val="nil"/>
              <w:left w:val="nil"/>
              <w:bottom w:val="nil"/>
              <w:right w:val="nil"/>
            </w:tcBorders>
            <w:shd w:val="clear" w:color="auto" w:fill="F2F2F2" w:themeFill="background1" w:themeFillShade="F2"/>
            <w:vAlign w:val="center"/>
          </w:tcPr>
          <w:p w14:paraId="6897993B" w14:textId="693FC6C3" w:rsidR="00A3328C" w:rsidRPr="0089612F" w:rsidRDefault="00A3328C" w:rsidP="00A3328C">
            <w:pPr>
              <w:spacing w:line="276" w:lineRule="auto"/>
              <w:ind w:firstLine="0"/>
              <w:jc w:val="left"/>
              <w:rPr>
                <w:sz w:val="16"/>
                <w:szCs w:val="16"/>
                <w:lang w:val="en-GB"/>
              </w:rPr>
            </w:pPr>
            <w:proofErr w:type="spellStart"/>
            <w:r w:rsidRPr="0089612F">
              <w:rPr>
                <w:sz w:val="16"/>
                <w:szCs w:val="16"/>
                <w:lang w:val="en-GB"/>
              </w:rPr>
              <w:t>q</w:t>
            </w:r>
            <w:r w:rsidRPr="0089612F">
              <w:rPr>
                <w:sz w:val="16"/>
                <w:szCs w:val="16"/>
                <w:vertAlign w:val="subscript"/>
                <w:lang w:val="en-GB"/>
              </w:rPr>
              <w:t>env</w:t>
            </w:r>
            <w:proofErr w:type="spellEnd"/>
          </w:p>
        </w:tc>
        <w:tc>
          <w:tcPr>
            <w:tcW w:w="2670" w:type="dxa"/>
            <w:tcBorders>
              <w:top w:val="nil"/>
              <w:left w:val="nil"/>
              <w:bottom w:val="nil"/>
              <w:right w:val="nil"/>
            </w:tcBorders>
            <w:shd w:val="clear" w:color="auto" w:fill="F2F2F2" w:themeFill="background1" w:themeFillShade="F2"/>
            <w:vAlign w:val="center"/>
          </w:tcPr>
          <w:p w14:paraId="1ADE5689" w14:textId="66E14BD9" w:rsidR="00A3328C" w:rsidRPr="0089612F" w:rsidRDefault="00A3328C" w:rsidP="00A3328C">
            <w:pPr>
              <w:spacing w:line="276" w:lineRule="auto"/>
              <w:ind w:firstLine="0"/>
              <w:jc w:val="left"/>
              <w:rPr>
                <w:sz w:val="16"/>
                <w:szCs w:val="16"/>
                <w:lang w:val="en-GB"/>
              </w:rPr>
            </w:pPr>
            <w:r>
              <w:rPr>
                <w:sz w:val="16"/>
                <w:szCs w:val="16"/>
                <w:lang w:val="en-GB"/>
              </w:rPr>
              <w:t>Airflow</w:t>
            </w:r>
            <w:r w:rsidRPr="0089612F">
              <w:rPr>
                <w:sz w:val="16"/>
                <w:szCs w:val="16"/>
                <w:lang w:val="en-GB"/>
              </w:rPr>
              <w:t xml:space="preserve"> rate through the building envelope (interior/exterior air density correction)</w:t>
            </w:r>
          </w:p>
        </w:tc>
        <w:tc>
          <w:tcPr>
            <w:tcW w:w="872" w:type="dxa"/>
            <w:tcBorders>
              <w:top w:val="nil"/>
              <w:left w:val="nil"/>
              <w:bottom w:val="nil"/>
              <w:right w:val="nil"/>
            </w:tcBorders>
            <w:shd w:val="clear" w:color="auto" w:fill="F2F2F2" w:themeFill="background1" w:themeFillShade="F2"/>
            <w:vAlign w:val="center"/>
          </w:tcPr>
          <w:p w14:paraId="5EAA8109" w14:textId="2CD4486F" w:rsidR="00A3328C" w:rsidRPr="0089612F" w:rsidRDefault="00A3328C" w:rsidP="00A3328C">
            <w:pPr>
              <w:spacing w:line="276" w:lineRule="auto"/>
              <w:ind w:firstLine="0"/>
              <w:jc w:val="left"/>
              <w:rPr>
                <w:sz w:val="16"/>
                <w:szCs w:val="16"/>
                <w:lang w:val="en-GB"/>
              </w:rPr>
            </w:pPr>
            <w:r w:rsidRPr="0089612F">
              <w:rPr>
                <w:sz w:val="16"/>
                <w:szCs w:val="16"/>
                <w:lang w:val="en-GB"/>
              </w:rPr>
              <w:t>m</w:t>
            </w:r>
            <w:r w:rsidRPr="0089612F">
              <w:rPr>
                <w:sz w:val="16"/>
                <w:szCs w:val="16"/>
                <w:vertAlign w:val="superscript"/>
                <w:lang w:val="en-GB"/>
              </w:rPr>
              <w:t>3</w:t>
            </w:r>
            <w:r w:rsidRPr="0089612F">
              <w:rPr>
                <w:sz w:val="16"/>
                <w:szCs w:val="16"/>
                <w:lang w:val="en-GB"/>
              </w:rPr>
              <w:t>/h</w:t>
            </w:r>
          </w:p>
        </w:tc>
      </w:tr>
      <w:tr w:rsidR="00A3328C" w:rsidRPr="00753490" w14:paraId="4A6AD168" w14:textId="77777777" w:rsidTr="008F0F97">
        <w:tc>
          <w:tcPr>
            <w:tcW w:w="1141" w:type="dxa"/>
            <w:tcBorders>
              <w:top w:val="nil"/>
              <w:left w:val="nil"/>
              <w:bottom w:val="nil"/>
              <w:right w:val="nil"/>
            </w:tcBorders>
            <w:vAlign w:val="center"/>
          </w:tcPr>
          <w:p w14:paraId="70AB1DBF" w14:textId="77777777" w:rsidR="00A3328C" w:rsidRPr="0089612F" w:rsidRDefault="00A3328C" w:rsidP="00A3328C">
            <w:pPr>
              <w:spacing w:line="276" w:lineRule="auto"/>
              <w:ind w:firstLine="0"/>
              <w:jc w:val="left"/>
              <w:rPr>
                <w:sz w:val="16"/>
                <w:szCs w:val="16"/>
                <w:lang w:val="en-GB"/>
              </w:rPr>
            </w:pPr>
            <w:proofErr w:type="spellStart"/>
            <w:r w:rsidRPr="0089612F">
              <w:rPr>
                <w:sz w:val="16"/>
                <w:szCs w:val="16"/>
                <w:lang w:val="en-GB"/>
              </w:rPr>
              <w:t>T</w:t>
            </w:r>
            <w:r w:rsidRPr="0089612F">
              <w:rPr>
                <w:sz w:val="16"/>
                <w:szCs w:val="16"/>
                <w:vertAlign w:val="subscript"/>
                <w:lang w:val="en-GB"/>
              </w:rPr>
              <w:t>e</w:t>
            </w:r>
            <w:proofErr w:type="spellEnd"/>
          </w:p>
        </w:tc>
        <w:tc>
          <w:tcPr>
            <w:tcW w:w="2670" w:type="dxa"/>
            <w:tcBorders>
              <w:top w:val="nil"/>
              <w:left w:val="nil"/>
              <w:bottom w:val="nil"/>
              <w:right w:val="nil"/>
            </w:tcBorders>
            <w:vAlign w:val="center"/>
          </w:tcPr>
          <w:p w14:paraId="6FA109A4"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Exterior temperature</w:t>
            </w:r>
          </w:p>
        </w:tc>
        <w:tc>
          <w:tcPr>
            <w:tcW w:w="872" w:type="dxa"/>
            <w:tcBorders>
              <w:top w:val="nil"/>
              <w:left w:val="nil"/>
              <w:bottom w:val="nil"/>
              <w:right w:val="nil"/>
            </w:tcBorders>
            <w:vAlign w:val="center"/>
          </w:tcPr>
          <w:p w14:paraId="0FFBD018"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K</w:t>
            </w:r>
          </w:p>
        </w:tc>
      </w:tr>
      <w:tr w:rsidR="00A3328C" w:rsidRPr="00753490" w14:paraId="74F3EC40" w14:textId="77777777" w:rsidTr="008F0F97">
        <w:tc>
          <w:tcPr>
            <w:tcW w:w="1141" w:type="dxa"/>
            <w:tcBorders>
              <w:top w:val="nil"/>
              <w:left w:val="nil"/>
              <w:bottom w:val="nil"/>
              <w:right w:val="nil"/>
            </w:tcBorders>
            <w:shd w:val="clear" w:color="auto" w:fill="F2F2F2" w:themeFill="background1" w:themeFillShade="F2"/>
            <w:vAlign w:val="center"/>
          </w:tcPr>
          <w:p w14:paraId="7EF04E75" w14:textId="77777777" w:rsidR="00A3328C" w:rsidRPr="0089612F" w:rsidRDefault="00A3328C" w:rsidP="00A3328C">
            <w:pPr>
              <w:spacing w:line="276" w:lineRule="auto"/>
              <w:ind w:firstLine="0"/>
              <w:jc w:val="left"/>
              <w:rPr>
                <w:sz w:val="16"/>
                <w:szCs w:val="16"/>
                <w:vertAlign w:val="subscript"/>
                <w:lang w:val="en-GB"/>
              </w:rPr>
            </w:pPr>
            <w:proofErr w:type="spellStart"/>
            <w:r w:rsidRPr="0089612F">
              <w:rPr>
                <w:sz w:val="16"/>
                <w:szCs w:val="16"/>
                <w:lang w:val="en-GB"/>
              </w:rPr>
              <w:t>T</w:t>
            </w:r>
            <w:r w:rsidRPr="0089612F">
              <w:rPr>
                <w:sz w:val="16"/>
                <w:szCs w:val="16"/>
                <w:vertAlign w:val="subscript"/>
                <w:lang w:val="en-GB"/>
              </w:rPr>
              <w:t>i</w:t>
            </w:r>
            <w:proofErr w:type="spellEnd"/>
          </w:p>
        </w:tc>
        <w:tc>
          <w:tcPr>
            <w:tcW w:w="2670" w:type="dxa"/>
            <w:tcBorders>
              <w:top w:val="nil"/>
              <w:left w:val="nil"/>
              <w:bottom w:val="nil"/>
              <w:right w:val="nil"/>
            </w:tcBorders>
            <w:shd w:val="clear" w:color="auto" w:fill="F2F2F2" w:themeFill="background1" w:themeFillShade="F2"/>
            <w:vAlign w:val="center"/>
          </w:tcPr>
          <w:p w14:paraId="63FEC9E0"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Interior temperature</w:t>
            </w:r>
          </w:p>
        </w:tc>
        <w:tc>
          <w:tcPr>
            <w:tcW w:w="872" w:type="dxa"/>
            <w:tcBorders>
              <w:top w:val="nil"/>
              <w:left w:val="nil"/>
              <w:bottom w:val="nil"/>
              <w:right w:val="nil"/>
            </w:tcBorders>
            <w:shd w:val="clear" w:color="auto" w:fill="F2F2F2" w:themeFill="background1" w:themeFillShade="F2"/>
            <w:vAlign w:val="center"/>
          </w:tcPr>
          <w:p w14:paraId="40937B74"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K</w:t>
            </w:r>
          </w:p>
        </w:tc>
      </w:tr>
      <w:tr w:rsidR="00A3328C" w:rsidRPr="00753490" w14:paraId="02D6D9C9" w14:textId="77777777" w:rsidTr="008F0F97">
        <w:tc>
          <w:tcPr>
            <w:tcW w:w="1141" w:type="dxa"/>
            <w:tcBorders>
              <w:top w:val="nil"/>
              <w:left w:val="nil"/>
              <w:bottom w:val="nil"/>
              <w:right w:val="nil"/>
            </w:tcBorders>
            <w:vAlign w:val="center"/>
          </w:tcPr>
          <w:p w14:paraId="4CBB4EA8" w14:textId="77777777" w:rsidR="00A3328C" w:rsidRPr="0089612F" w:rsidRDefault="00A3328C" w:rsidP="00A3328C">
            <w:pPr>
              <w:spacing w:line="276" w:lineRule="auto"/>
              <w:ind w:firstLine="0"/>
              <w:jc w:val="left"/>
              <w:rPr>
                <w:sz w:val="16"/>
                <w:szCs w:val="16"/>
                <w:vertAlign w:val="subscript"/>
                <w:lang w:val="en-GB"/>
              </w:rPr>
            </w:pPr>
            <w:r w:rsidRPr="0089612F">
              <w:rPr>
                <w:sz w:val="16"/>
                <w:szCs w:val="16"/>
                <w:lang w:val="en-GB"/>
              </w:rPr>
              <w:t>T</w:t>
            </w:r>
            <w:r w:rsidRPr="0089612F">
              <w:rPr>
                <w:sz w:val="16"/>
                <w:szCs w:val="16"/>
                <w:vertAlign w:val="subscript"/>
                <w:lang w:val="en-GB"/>
              </w:rPr>
              <w:t>0</w:t>
            </w:r>
          </w:p>
        </w:tc>
        <w:tc>
          <w:tcPr>
            <w:tcW w:w="2670" w:type="dxa"/>
            <w:tcBorders>
              <w:top w:val="nil"/>
              <w:left w:val="nil"/>
              <w:bottom w:val="nil"/>
              <w:right w:val="nil"/>
            </w:tcBorders>
            <w:vAlign w:val="center"/>
          </w:tcPr>
          <w:p w14:paraId="48C5632A"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Absolute temperature at standard conditions (20 ºC)</w:t>
            </w:r>
          </w:p>
        </w:tc>
        <w:tc>
          <w:tcPr>
            <w:tcW w:w="872" w:type="dxa"/>
            <w:tcBorders>
              <w:top w:val="nil"/>
              <w:left w:val="nil"/>
              <w:bottom w:val="nil"/>
              <w:right w:val="nil"/>
            </w:tcBorders>
            <w:vAlign w:val="center"/>
          </w:tcPr>
          <w:p w14:paraId="577A1DD2"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K</w:t>
            </w:r>
          </w:p>
        </w:tc>
      </w:tr>
      <w:tr w:rsidR="00A3328C" w:rsidRPr="00753490" w14:paraId="7CAA7351" w14:textId="77777777" w:rsidTr="008F0F97">
        <w:tc>
          <w:tcPr>
            <w:tcW w:w="1141" w:type="dxa"/>
            <w:tcBorders>
              <w:top w:val="nil"/>
              <w:left w:val="nil"/>
              <w:bottom w:val="nil"/>
              <w:right w:val="nil"/>
            </w:tcBorders>
            <w:shd w:val="clear" w:color="auto" w:fill="F2F2F2" w:themeFill="background1" w:themeFillShade="F2"/>
            <w:vAlign w:val="center"/>
          </w:tcPr>
          <w:p w14:paraId="076D94FE" w14:textId="77777777" w:rsidR="00A3328C" w:rsidRPr="0089612F" w:rsidRDefault="00A3328C" w:rsidP="00A3328C">
            <w:pPr>
              <w:spacing w:line="276" w:lineRule="auto"/>
              <w:ind w:firstLine="0"/>
              <w:jc w:val="left"/>
              <w:rPr>
                <w:sz w:val="16"/>
                <w:szCs w:val="16"/>
                <w:lang w:val="en-GB"/>
              </w:rPr>
            </w:pPr>
            <w:proofErr w:type="spellStart"/>
            <w:r w:rsidRPr="0089612F">
              <w:rPr>
                <w:sz w:val="16"/>
                <w:szCs w:val="16"/>
                <w:lang w:val="en-GB"/>
              </w:rPr>
              <w:t>q</w:t>
            </w:r>
            <w:r w:rsidRPr="0089612F">
              <w:rPr>
                <w:sz w:val="16"/>
                <w:szCs w:val="16"/>
                <w:vertAlign w:val="subscript"/>
                <w:lang w:val="en-GB"/>
              </w:rPr>
              <w:t>r</w:t>
            </w:r>
            <w:proofErr w:type="spellEnd"/>
          </w:p>
        </w:tc>
        <w:tc>
          <w:tcPr>
            <w:tcW w:w="2670" w:type="dxa"/>
            <w:tcBorders>
              <w:top w:val="nil"/>
              <w:left w:val="nil"/>
              <w:bottom w:val="nil"/>
              <w:right w:val="nil"/>
            </w:tcBorders>
            <w:shd w:val="clear" w:color="auto" w:fill="F2F2F2" w:themeFill="background1" w:themeFillShade="F2"/>
            <w:vAlign w:val="center"/>
          </w:tcPr>
          <w:p w14:paraId="11F984C2" w14:textId="497F02A3" w:rsidR="00A3328C" w:rsidRPr="0089612F" w:rsidRDefault="00A3328C" w:rsidP="00A3328C">
            <w:pPr>
              <w:spacing w:line="276" w:lineRule="auto"/>
              <w:ind w:firstLine="0"/>
              <w:jc w:val="left"/>
              <w:rPr>
                <w:sz w:val="16"/>
                <w:szCs w:val="16"/>
                <w:lang w:val="en-GB"/>
              </w:rPr>
            </w:pPr>
            <w:r>
              <w:rPr>
                <w:sz w:val="16"/>
                <w:szCs w:val="16"/>
                <w:lang w:val="en-GB"/>
              </w:rPr>
              <w:t>Airflow</w:t>
            </w:r>
            <w:r w:rsidRPr="0089612F">
              <w:rPr>
                <w:sz w:val="16"/>
                <w:szCs w:val="16"/>
                <w:lang w:val="en-GB"/>
              </w:rPr>
              <w:t xml:space="preserve"> rate readings</w:t>
            </w:r>
          </w:p>
        </w:tc>
        <w:tc>
          <w:tcPr>
            <w:tcW w:w="872" w:type="dxa"/>
            <w:tcBorders>
              <w:top w:val="nil"/>
              <w:left w:val="nil"/>
              <w:bottom w:val="nil"/>
              <w:right w:val="nil"/>
            </w:tcBorders>
            <w:shd w:val="clear" w:color="auto" w:fill="F2F2F2" w:themeFill="background1" w:themeFillShade="F2"/>
            <w:vAlign w:val="center"/>
          </w:tcPr>
          <w:p w14:paraId="2C66BE97"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m</w:t>
            </w:r>
            <w:r w:rsidRPr="0089612F">
              <w:rPr>
                <w:sz w:val="16"/>
                <w:szCs w:val="16"/>
                <w:vertAlign w:val="superscript"/>
                <w:lang w:val="en-GB"/>
              </w:rPr>
              <w:t>3</w:t>
            </w:r>
            <w:r w:rsidRPr="0089612F">
              <w:rPr>
                <w:sz w:val="16"/>
                <w:szCs w:val="16"/>
                <w:lang w:val="en-GB"/>
              </w:rPr>
              <w:t>/h</w:t>
            </w:r>
          </w:p>
        </w:tc>
      </w:tr>
      <w:tr w:rsidR="00A3328C" w:rsidRPr="00753490" w14:paraId="388C0799" w14:textId="77777777" w:rsidTr="008F0F97">
        <w:tc>
          <w:tcPr>
            <w:tcW w:w="1141" w:type="dxa"/>
            <w:tcBorders>
              <w:top w:val="nil"/>
              <w:left w:val="nil"/>
              <w:bottom w:val="nil"/>
              <w:right w:val="nil"/>
            </w:tcBorders>
            <w:vAlign w:val="center"/>
          </w:tcPr>
          <w:p w14:paraId="3216E56C" w14:textId="77777777" w:rsidR="00A3328C" w:rsidRPr="0089612F" w:rsidRDefault="00A3328C" w:rsidP="00A3328C">
            <w:pPr>
              <w:spacing w:line="276" w:lineRule="auto"/>
              <w:ind w:firstLine="0"/>
              <w:jc w:val="left"/>
              <w:rPr>
                <w:sz w:val="16"/>
                <w:szCs w:val="16"/>
                <w:lang w:val="en-GB"/>
              </w:rPr>
            </w:pPr>
            <w:proofErr w:type="spellStart"/>
            <w:r w:rsidRPr="0089612F">
              <w:rPr>
                <w:sz w:val="16"/>
                <w:szCs w:val="16"/>
                <w:lang w:val="en-GB"/>
              </w:rPr>
              <w:t>q</w:t>
            </w:r>
            <w:r w:rsidRPr="0089612F">
              <w:rPr>
                <w:sz w:val="16"/>
                <w:szCs w:val="16"/>
                <w:vertAlign w:val="subscript"/>
                <w:lang w:val="en-GB"/>
              </w:rPr>
              <w:t>m</w:t>
            </w:r>
            <w:proofErr w:type="spellEnd"/>
          </w:p>
        </w:tc>
        <w:tc>
          <w:tcPr>
            <w:tcW w:w="2670" w:type="dxa"/>
            <w:tcBorders>
              <w:top w:val="nil"/>
              <w:left w:val="nil"/>
              <w:bottom w:val="nil"/>
              <w:right w:val="nil"/>
            </w:tcBorders>
            <w:vAlign w:val="center"/>
          </w:tcPr>
          <w:p w14:paraId="336C2D30" w14:textId="75455F8D" w:rsidR="00A3328C" w:rsidRPr="0089612F" w:rsidRDefault="00A3328C" w:rsidP="00A3328C">
            <w:pPr>
              <w:spacing w:line="276" w:lineRule="auto"/>
              <w:ind w:firstLine="0"/>
              <w:jc w:val="left"/>
              <w:rPr>
                <w:sz w:val="16"/>
                <w:szCs w:val="16"/>
                <w:lang w:val="en-GB"/>
              </w:rPr>
            </w:pPr>
            <w:r>
              <w:rPr>
                <w:sz w:val="16"/>
                <w:szCs w:val="16"/>
                <w:lang w:val="en-GB"/>
              </w:rPr>
              <w:t>Airflow</w:t>
            </w:r>
            <w:r w:rsidRPr="0089612F">
              <w:rPr>
                <w:sz w:val="16"/>
                <w:szCs w:val="16"/>
                <w:lang w:val="en-GB"/>
              </w:rPr>
              <w:t xml:space="preserve"> rate corrected to standard temperature (air density correction to 20 ºC from interior (pressurization)/ exterior (depressurization) temperatures</w:t>
            </w:r>
          </w:p>
        </w:tc>
        <w:tc>
          <w:tcPr>
            <w:tcW w:w="872" w:type="dxa"/>
            <w:tcBorders>
              <w:top w:val="nil"/>
              <w:left w:val="nil"/>
              <w:bottom w:val="nil"/>
              <w:right w:val="nil"/>
            </w:tcBorders>
            <w:vAlign w:val="center"/>
          </w:tcPr>
          <w:p w14:paraId="580E52D1"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m</w:t>
            </w:r>
            <w:r w:rsidRPr="0089612F">
              <w:rPr>
                <w:sz w:val="16"/>
                <w:szCs w:val="16"/>
                <w:vertAlign w:val="superscript"/>
                <w:lang w:val="en-GB"/>
              </w:rPr>
              <w:t>3</w:t>
            </w:r>
            <w:r w:rsidRPr="0089612F">
              <w:rPr>
                <w:sz w:val="16"/>
                <w:szCs w:val="16"/>
                <w:lang w:val="en-GB"/>
              </w:rPr>
              <w:t>/h</w:t>
            </w:r>
          </w:p>
        </w:tc>
      </w:tr>
      <w:tr w:rsidR="00A3328C" w:rsidRPr="00753490" w14:paraId="3E84E968" w14:textId="77777777" w:rsidTr="008F0F97">
        <w:tc>
          <w:tcPr>
            <w:tcW w:w="1141" w:type="dxa"/>
            <w:tcBorders>
              <w:top w:val="nil"/>
              <w:left w:val="nil"/>
              <w:bottom w:val="nil"/>
              <w:right w:val="nil"/>
            </w:tcBorders>
            <w:shd w:val="clear" w:color="auto" w:fill="F2F2F2" w:themeFill="background1" w:themeFillShade="F2"/>
            <w:vAlign w:val="center"/>
          </w:tcPr>
          <w:p w14:paraId="6F0C5318"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∆p</w:t>
            </w:r>
          </w:p>
        </w:tc>
        <w:tc>
          <w:tcPr>
            <w:tcW w:w="2670" w:type="dxa"/>
            <w:tcBorders>
              <w:top w:val="nil"/>
              <w:left w:val="nil"/>
              <w:bottom w:val="nil"/>
              <w:right w:val="nil"/>
            </w:tcBorders>
            <w:shd w:val="clear" w:color="auto" w:fill="F2F2F2" w:themeFill="background1" w:themeFillShade="F2"/>
            <w:vAlign w:val="center"/>
          </w:tcPr>
          <w:p w14:paraId="46DCA9BE"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Resulting pressure difference after all corrections</w:t>
            </w:r>
          </w:p>
        </w:tc>
        <w:tc>
          <w:tcPr>
            <w:tcW w:w="872" w:type="dxa"/>
            <w:tcBorders>
              <w:top w:val="nil"/>
              <w:left w:val="nil"/>
              <w:bottom w:val="nil"/>
              <w:right w:val="nil"/>
            </w:tcBorders>
            <w:shd w:val="clear" w:color="auto" w:fill="F2F2F2" w:themeFill="background1" w:themeFillShade="F2"/>
            <w:vAlign w:val="center"/>
          </w:tcPr>
          <w:p w14:paraId="1A68B8C4"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Pa</w:t>
            </w:r>
          </w:p>
        </w:tc>
      </w:tr>
      <w:tr w:rsidR="00A3328C" w:rsidRPr="00753490" w14:paraId="31559B7B" w14:textId="77777777" w:rsidTr="008F0F97">
        <w:tc>
          <w:tcPr>
            <w:tcW w:w="1141" w:type="dxa"/>
            <w:tcBorders>
              <w:top w:val="nil"/>
              <w:left w:val="nil"/>
              <w:bottom w:val="nil"/>
              <w:right w:val="nil"/>
            </w:tcBorders>
            <w:vAlign w:val="center"/>
          </w:tcPr>
          <w:p w14:paraId="0BFB0916"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∆p</w:t>
            </w:r>
            <w:r w:rsidRPr="0089612F">
              <w:rPr>
                <w:sz w:val="16"/>
                <w:szCs w:val="16"/>
                <w:vertAlign w:val="subscript"/>
                <w:lang w:val="en-GB"/>
              </w:rPr>
              <w:t>m</w:t>
            </w:r>
          </w:p>
        </w:tc>
        <w:tc>
          <w:tcPr>
            <w:tcW w:w="2670" w:type="dxa"/>
            <w:tcBorders>
              <w:top w:val="nil"/>
              <w:left w:val="nil"/>
              <w:bottom w:val="nil"/>
              <w:right w:val="nil"/>
            </w:tcBorders>
            <w:vAlign w:val="center"/>
          </w:tcPr>
          <w:p w14:paraId="38983D5A"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Measured pressure difference of q-∆p pairs</w:t>
            </w:r>
          </w:p>
        </w:tc>
        <w:tc>
          <w:tcPr>
            <w:tcW w:w="872" w:type="dxa"/>
            <w:tcBorders>
              <w:top w:val="nil"/>
              <w:left w:val="nil"/>
              <w:bottom w:val="nil"/>
              <w:right w:val="nil"/>
            </w:tcBorders>
            <w:vAlign w:val="center"/>
          </w:tcPr>
          <w:p w14:paraId="43766D8D"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Pa</w:t>
            </w:r>
          </w:p>
        </w:tc>
      </w:tr>
      <w:tr w:rsidR="00A3328C" w:rsidRPr="00753490" w14:paraId="6FF7E94A" w14:textId="77777777" w:rsidTr="008F0F97">
        <w:tc>
          <w:tcPr>
            <w:tcW w:w="1141" w:type="dxa"/>
            <w:tcBorders>
              <w:top w:val="nil"/>
              <w:left w:val="nil"/>
              <w:bottom w:val="nil"/>
              <w:right w:val="nil"/>
            </w:tcBorders>
            <w:shd w:val="clear" w:color="auto" w:fill="F2F2F2" w:themeFill="background1" w:themeFillShade="F2"/>
            <w:vAlign w:val="center"/>
          </w:tcPr>
          <w:p w14:paraId="3C3A8EAE"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∆p</w:t>
            </w:r>
            <w:r w:rsidRPr="0089612F">
              <w:rPr>
                <w:sz w:val="16"/>
                <w:szCs w:val="16"/>
                <w:vertAlign w:val="subscript"/>
                <w:lang w:val="en-GB"/>
              </w:rPr>
              <w:t>0m</w:t>
            </w:r>
          </w:p>
        </w:tc>
        <w:tc>
          <w:tcPr>
            <w:tcW w:w="2670" w:type="dxa"/>
            <w:tcBorders>
              <w:top w:val="nil"/>
              <w:left w:val="nil"/>
              <w:bottom w:val="nil"/>
              <w:right w:val="nil"/>
            </w:tcBorders>
            <w:shd w:val="clear" w:color="auto" w:fill="F2F2F2" w:themeFill="background1" w:themeFillShade="F2"/>
            <w:vAlign w:val="center"/>
          </w:tcPr>
          <w:p w14:paraId="2D80909D"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 xml:space="preserve">Measured pressure difference during </w:t>
            </w:r>
            <w:proofErr w:type="spellStart"/>
            <w:r w:rsidRPr="0089612F">
              <w:rPr>
                <w:sz w:val="16"/>
                <w:szCs w:val="16"/>
                <w:lang w:val="en-GB"/>
              </w:rPr>
              <w:t>ze</w:t>
            </w:r>
            <w:proofErr w:type="spellEnd"/>
            <w:r w:rsidRPr="0089612F">
              <w:rPr>
                <w:sz w:val="16"/>
                <w:szCs w:val="16"/>
                <w:lang w:val="en-GB"/>
              </w:rPr>
              <w:t>-flow</w:t>
            </w:r>
          </w:p>
        </w:tc>
        <w:tc>
          <w:tcPr>
            <w:tcW w:w="872" w:type="dxa"/>
            <w:tcBorders>
              <w:top w:val="nil"/>
              <w:left w:val="nil"/>
              <w:bottom w:val="nil"/>
              <w:right w:val="nil"/>
            </w:tcBorders>
            <w:shd w:val="clear" w:color="auto" w:fill="F2F2F2" w:themeFill="background1" w:themeFillShade="F2"/>
            <w:vAlign w:val="center"/>
          </w:tcPr>
          <w:p w14:paraId="3838A3FD"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Pa</w:t>
            </w:r>
          </w:p>
        </w:tc>
      </w:tr>
      <w:tr w:rsidR="00A3328C" w:rsidRPr="00753490" w14:paraId="6D8DAA5C" w14:textId="77777777" w:rsidTr="008F0F97">
        <w:tc>
          <w:tcPr>
            <w:tcW w:w="1141" w:type="dxa"/>
            <w:tcBorders>
              <w:top w:val="nil"/>
              <w:left w:val="nil"/>
              <w:bottom w:val="nil"/>
              <w:right w:val="nil"/>
            </w:tcBorders>
            <w:vAlign w:val="center"/>
          </w:tcPr>
          <w:p w14:paraId="14BDA78F"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∆p</w:t>
            </w:r>
            <w:r w:rsidRPr="0089612F">
              <w:rPr>
                <w:sz w:val="16"/>
                <w:szCs w:val="16"/>
                <w:vertAlign w:val="subscript"/>
                <w:lang w:val="en-GB"/>
              </w:rPr>
              <w:t>0a</w:t>
            </w:r>
          </w:p>
        </w:tc>
        <w:tc>
          <w:tcPr>
            <w:tcW w:w="2670" w:type="dxa"/>
            <w:tcBorders>
              <w:top w:val="nil"/>
              <w:left w:val="nil"/>
              <w:bottom w:val="nil"/>
              <w:right w:val="nil"/>
            </w:tcBorders>
            <w:vAlign w:val="center"/>
          </w:tcPr>
          <w:p w14:paraId="4AD1CD2D"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Zero-flow approximation component</w:t>
            </w:r>
          </w:p>
        </w:tc>
        <w:tc>
          <w:tcPr>
            <w:tcW w:w="872" w:type="dxa"/>
            <w:tcBorders>
              <w:top w:val="nil"/>
              <w:left w:val="nil"/>
              <w:bottom w:val="nil"/>
              <w:right w:val="nil"/>
            </w:tcBorders>
            <w:vAlign w:val="center"/>
          </w:tcPr>
          <w:p w14:paraId="6DB901F9"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Pa</w:t>
            </w:r>
          </w:p>
        </w:tc>
      </w:tr>
      <w:tr w:rsidR="00A3328C" w:rsidRPr="00753490" w14:paraId="416EAA66" w14:textId="77777777" w:rsidTr="008F0F97">
        <w:tc>
          <w:tcPr>
            <w:tcW w:w="1141" w:type="dxa"/>
            <w:tcBorders>
              <w:top w:val="nil"/>
              <w:left w:val="nil"/>
              <w:bottom w:val="nil"/>
              <w:right w:val="nil"/>
            </w:tcBorders>
            <w:shd w:val="clear" w:color="auto" w:fill="F2F2F2" w:themeFill="background1" w:themeFillShade="F2"/>
            <w:vAlign w:val="center"/>
          </w:tcPr>
          <w:p w14:paraId="6ECD83D4"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q</w:t>
            </w:r>
          </w:p>
        </w:tc>
        <w:tc>
          <w:tcPr>
            <w:tcW w:w="2670" w:type="dxa"/>
            <w:tcBorders>
              <w:top w:val="nil"/>
              <w:left w:val="nil"/>
              <w:bottom w:val="nil"/>
              <w:right w:val="nil"/>
            </w:tcBorders>
            <w:shd w:val="clear" w:color="auto" w:fill="F2F2F2" w:themeFill="background1" w:themeFillShade="F2"/>
            <w:vAlign w:val="center"/>
          </w:tcPr>
          <w:p w14:paraId="5D475852" w14:textId="31998BA4" w:rsidR="00A3328C" w:rsidRPr="0089612F" w:rsidRDefault="00A3328C" w:rsidP="00A3328C">
            <w:pPr>
              <w:spacing w:line="276" w:lineRule="auto"/>
              <w:ind w:firstLine="0"/>
              <w:jc w:val="left"/>
              <w:rPr>
                <w:sz w:val="16"/>
                <w:szCs w:val="16"/>
                <w:lang w:val="en-GB"/>
              </w:rPr>
            </w:pPr>
            <w:r w:rsidRPr="0089612F">
              <w:rPr>
                <w:sz w:val="16"/>
                <w:szCs w:val="16"/>
                <w:lang w:val="en-GB"/>
              </w:rPr>
              <w:t xml:space="preserve">Resulting </w:t>
            </w:r>
            <w:r>
              <w:rPr>
                <w:sz w:val="16"/>
                <w:szCs w:val="16"/>
                <w:lang w:val="en-GB"/>
              </w:rPr>
              <w:t>airflow</w:t>
            </w:r>
            <w:r w:rsidRPr="0089612F">
              <w:rPr>
                <w:sz w:val="16"/>
                <w:szCs w:val="16"/>
                <w:lang w:val="en-GB"/>
              </w:rPr>
              <w:t xml:space="preserve"> rate after all corrections</w:t>
            </w:r>
          </w:p>
        </w:tc>
        <w:tc>
          <w:tcPr>
            <w:tcW w:w="872" w:type="dxa"/>
            <w:tcBorders>
              <w:top w:val="nil"/>
              <w:left w:val="nil"/>
              <w:bottom w:val="nil"/>
              <w:right w:val="nil"/>
            </w:tcBorders>
            <w:shd w:val="clear" w:color="auto" w:fill="F2F2F2" w:themeFill="background1" w:themeFillShade="F2"/>
            <w:vAlign w:val="center"/>
          </w:tcPr>
          <w:p w14:paraId="151428D2"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m</w:t>
            </w:r>
            <w:r w:rsidRPr="0089612F">
              <w:rPr>
                <w:sz w:val="16"/>
                <w:szCs w:val="16"/>
                <w:vertAlign w:val="superscript"/>
                <w:lang w:val="en-GB"/>
              </w:rPr>
              <w:t>3</w:t>
            </w:r>
            <w:r w:rsidRPr="0089612F">
              <w:rPr>
                <w:sz w:val="16"/>
                <w:szCs w:val="16"/>
                <w:lang w:val="en-GB"/>
              </w:rPr>
              <w:t>/h</w:t>
            </w:r>
          </w:p>
        </w:tc>
      </w:tr>
      <w:tr w:rsidR="00A3328C" w:rsidRPr="00753490" w14:paraId="13FFC498" w14:textId="77777777" w:rsidTr="008F0F97">
        <w:tc>
          <w:tcPr>
            <w:tcW w:w="1141" w:type="dxa"/>
            <w:tcBorders>
              <w:top w:val="nil"/>
              <w:left w:val="nil"/>
              <w:bottom w:val="nil"/>
              <w:right w:val="nil"/>
            </w:tcBorders>
            <w:vAlign w:val="center"/>
          </w:tcPr>
          <w:p w14:paraId="4D8BE80A"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T</w:t>
            </w:r>
          </w:p>
        </w:tc>
        <w:tc>
          <w:tcPr>
            <w:tcW w:w="2670" w:type="dxa"/>
            <w:tcBorders>
              <w:top w:val="nil"/>
              <w:left w:val="nil"/>
              <w:bottom w:val="nil"/>
              <w:right w:val="nil"/>
            </w:tcBorders>
            <w:vAlign w:val="center"/>
          </w:tcPr>
          <w:p w14:paraId="0B51B16F" w14:textId="1BE97C6A" w:rsidR="00A3328C" w:rsidRPr="0089612F" w:rsidRDefault="00A3328C" w:rsidP="00A3328C">
            <w:pPr>
              <w:spacing w:line="276" w:lineRule="auto"/>
              <w:ind w:firstLine="0"/>
              <w:jc w:val="left"/>
              <w:rPr>
                <w:sz w:val="16"/>
                <w:szCs w:val="16"/>
                <w:lang w:val="en-GB"/>
              </w:rPr>
            </w:pPr>
            <w:r w:rsidRPr="0089612F">
              <w:rPr>
                <w:sz w:val="16"/>
                <w:szCs w:val="16"/>
                <w:lang w:val="en-GB"/>
              </w:rPr>
              <w:t>Interior(pressurization)/ exterior(</w:t>
            </w:r>
            <w:r>
              <w:rPr>
                <w:sz w:val="16"/>
                <w:szCs w:val="16"/>
                <w:lang w:val="en-GB"/>
              </w:rPr>
              <w:t>de</w:t>
            </w:r>
            <w:r w:rsidRPr="0089612F">
              <w:rPr>
                <w:sz w:val="16"/>
                <w:szCs w:val="16"/>
                <w:lang w:val="en-GB"/>
              </w:rPr>
              <w:t>pressurization) temperature</w:t>
            </w:r>
          </w:p>
        </w:tc>
        <w:tc>
          <w:tcPr>
            <w:tcW w:w="872" w:type="dxa"/>
            <w:tcBorders>
              <w:top w:val="nil"/>
              <w:left w:val="nil"/>
              <w:bottom w:val="nil"/>
              <w:right w:val="nil"/>
            </w:tcBorders>
            <w:vAlign w:val="center"/>
          </w:tcPr>
          <w:p w14:paraId="5810B515"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K</w:t>
            </w:r>
          </w:p>
        </w:tc>
      </w:tr>
      <w:tr w:rsidR="00A3328C" w:rsidRPr="00753490" w14:paraId="521EFE09" w14:textId="77777777" w:rsidTr="008F0F97">
        <w:tc>
          <w:tcPr>
            <w:tcW w:w="1141" w:type="dxa"/>
            <w:tcBorders>
              <w:top w:val="nil"/>
              <w:left w:val="nil"/>
              <w:bottom w:val="nil"/>
              <w:right w:val="nil"/>
            </w:tcBorders>
            <w:shd w:val="clear" w:color="auto" w:fill="F2F2F2" w:themeFill="background1" w:themeFillShade="F2"/>
            <w:vAlign w:val="center"/>
          </w:tcPr>
          <w:p w14:paraId="5625A627" w14:textId="77777777" w:rsidR="00A3328C" w:rsidRPr="0089612F" w:rsidRDefault="00A3328C" w:rsidP="00A3328C">
            <w:pPr>
              <w:spacing w:line="276" w:lineRule="auto"/>
              <w:ind w:firstLine="0"/>
              <w:jc w:val="left"/>
              <w:rPr>
                <w:sz w:val="16"/>
                <w:szCs w:val="16"/>
                <w:vertAlign w:val="subscript"/>
                <w:lang w:val="en-GB"/>
              </w:rPr>
            </w:pPr>
            <w:proofErr w:type="spellStart"/>
            <w:r w:rsidRPr="0089612F">
              <w:rPr>
                <w:sz w:val="16"/>
                <w:szCs w:val="16"/>
                <w:lang w:val="en-GB"/>
              </w:rPr>
              <w:t>C</w:t>
            </w:r>
            <w:r w:rsidRPr="0089612F">
              <w:rPr>
                <w:sz w:val="16"/>
                <w:szCs w:val="16"/>
                <w:vertAlign w:val="subscript"/>
                <w:lang w:val="en-GB"/>
              </w:rPr>
              <w:t>env</w:t>
            </w:r>
            <w:proofErr w:type="spellEnd"/>
          </w:p>
        </w:tc>
        <w:tc>
          <w:tcPr>
            <w:tcW w:w="2670" w:type="dxa"/>
            <w:tcBorders>
              <w:top w:val="nil"/>
              <w:left w:val="nil"/>
              <w:bottom w:val="nil"/>
              <w:right w:val="nil"/>
            </w:tcBorders>
            <w:shd w:val="clear" w:color="auto" w:fill="F2F2F2" w:themeFill="background1" w:themeFillShade="F2"/>
            <w:vAlign w:val="center"/>
          </w:tcPr>
          <w:p w14:paraId="7D640313" w14:textId="065E9594" w:rsidR="00A3328C" w:rsidRPr="0089612F" w:rsidRDefault="00A3328C" w:rsidP="00A3328C">
            <w:pPr>
              <w:spacing w:line="276" w:lineRule="auto"/>
              <w:ind w:firstLine="0"/>
              <w:jc w:val="left"/>
              <w:rPr>
                <w:sz w:val="16"/>
                <w:szCs w:val="16"/>
                <w:lang w:val="en-GB"/>
              </w:rPr>
            </w:pPr>
            <w:r>
              <w:rPr>
                <w:sz w:val="16"/>
                <w:szCs w:val="16"/>
                <w:lang w:val="en-GB"/>
              </w:rPr>
              <w:t>Airflow</w:t>
            </w:r>
            <w:r w:rsidRPr="0089612F">
              <w:rPr>
                <w:sz w:val="16"/>
                <w:szCs w:val="16"/>
                <w:lang w:val="en-GB"/>
              </w:rPr>
              <w:t xml:space="preserve"> coefficient</w:t>
            </w:r>
          </w:p>
        </w:tc>
        <w:tc>
          <w:tcPr>
            <w:tcW w:w="872" w:type="dxa"/>
            <w:tcBorders>
              <w:top w:val="nil"/>
              <w:left w:val="nil"/>
              <w:bottom w:val="nil"/>
              <w:right w:val="nil"/>
            </w:tcBorders>
            <w:shd w:val="clear" w:color="auto" w:fill="F2F2F2" w:themeFill="background1" w:themeFillShade="F2"/>
            <w:vAlign w:val="center"/>
          </w:tcPr>
          <w:p w14:paraId="00D6F91A"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m</w:t>
            </w:r>
            <w:r w:rsidRPr="0089612F">
              <w:rPr>
                <w:sz w:val="16"/>
                <w:szCs w:val="16"/>
                <w:vertAlign w:val="superscript"/>
                <w:lang w:val="en-GB"/>
              </w:rPr>
              <w:t>3</w:t>
            </w:r>
            <w:r w:rsidRPr="0089612F">
              <w:rPr>
                <w:sz w:val="16"/>
                <w:szCs w:val="16"/>
                <w:lang w:val="en-GB"/>
              </w:rPr>
              <w:t>/(</w:t>
            </w:r>
            <w:proofErr w:type="spellStart"/>
            <w:r w:rsidRPr="0089612F">
              <w:rPr>
                <w:sz w:val="16"/>
                <w:szCs w:val="16"/>
                <w:lang w:val="en-GB"/>
              </w:rPr>
              <w:t>h∙Pa</w:t>
            </w:r>
            <w:r w:rsidRPr="0089612F">
              <w:rPr>
                <w:sz w:val="16"/>
                <w:szCs w:val="16"/>
                <w:vertAlign w:val="superscript"/>
                <w:lang w:val="en-GB"/>
              </w:rPr>
              <w:t>n</w:t>
            </w:r>
            <w:proofErr w:type="spellEnd"/>
            <w:r w:rsidRPr="0089612F">
              <w:rPr>
                <w:sz w:val="16"/>
                <w:szCs w:val="16"/>
                <w:lang w:val="en-GB"/>
              </w:rPr>
              <w:t>)</w:t>
            </w:r>
          </w:p>
        </w:tc>
      </w:tr>
      <w:tr w:rsidR="00A3328C" w:rsidRPr="00753490" w14:paraId="68AB8F69" w14:textId="77777777" w:rsidTr="008F0F97">
        <w:tc>
          <w:tcPr>
            <w:tcW w:w="1141" w:type="dxa"/>
            <w:tcBorders>
              <w:top w:val="nil"/>
              <w:left w:val="nil"/>
              <w:bottom w:val="nil"/>
              <w:right w:val="nil"/>
            </w:tcBorders>
            <w:vAlign w:val="center"/>
          </w:tcPr>
          <w:p w14:paraId="0A0483D4"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n</w:t>
            </w:r>
          </w:p>
        </w:tc>
        <w:tc>
          <w:tcPr>
            <w:tcW w:w="2670" w:type="dxa"/>
            <w:tcBorders>
              <w:top w:val="nil"/>
              <w:left w:val="nil"/>
              <w:bottom w:val="nil"/>
              <w:right w:val="nil"/>
            </w:tcBorders>
            <w:vAlign w:val="center"/>
          </w:tcPr>
          <w:p w14:paraId="6A4211D0" w14:textId="2113113A" w:rsidR="00A3328C" w:rsidRPr="0089612F" w:rsidRDefault="00A3328C" w:rsidP="00A3328C">
            <w:pPr>
              <w:spacing w:line="276" w:lineRule="auto"/>
              <w:ind w:firstLine="0"/>
              <w:jc w:val="left"/>
              <w:rPr>
                <w:sz w:val="16"/>
                <w:szCs w:val="16"/>
                <w:lang w:val="en-GB"/>
              </w:rPr>
            </w:pPr>
            <w:r>
              <w:rPr>
                <w:sz w:val="16"/>
                <w:szCs w:val="16"/>
                <w:lang w:val="en-GB"/>
              </w:rPr>
              <w:t>Airflow</w:t>
            </w:r>
            <w:r w:rsidRPr="0089612F">
              <w:rPr>
                <w:sz w:val="16"/>
                <w:szCs w:val="16"/>
                <w:lang w:val="en-GB"/>
              </w:rPr>
              <w:t xml:space="preserve"> exponent</w:t>
            </w:r>
          </w:p>
        </w:tc>
        <w:tc>
          <w:tcPr>
            <w:tcW w:w="872" w:type="dxa"/>
            <w:tcBorders>
              <w:top w:val="nil"/>
              <w:left w:val="nil"/>
              <w:bottom w:val="nil"/>
              <w:right w:val="nil"/>
            </w:tcBorders>
            <w:vAlign w:val="center"/>
          </w:tcPr>
          <w:p w14:paraId="03B24271"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w:t>
            </w:r>
          </w:p>
        </w:tc>
      </w:tr>
      <w:tr w:rsidR="00A3328C" w:rsidRPr="00753490" w14:paraId="14D63057" w14:textId="77777777" w:rsidTr="008F0F97">
        <w:tc>
          <w:tcPr>
            <w:tcW w:w="1141" w:type="dxa"/>
            <w:tcBorders>
              <w:top w:val="nil"/>
              <w:left w:val="nil"/>
              <w:bottom w:val="nil"/>
              <w:right w:val="nil"/>
            </w:tcBorders>
            <w:shd w:val="clear" w:color="auto" w:fill="F2F2F2" w:themeFill="background1" w:themeFillShade="F2"/>
            <w:vAlign w:val="center"/>
          </w:tcPr>
          <w:p w14:paraId="18A9AF59"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r()</w:t>
            </w:r>
          </w:p>
        </w:tc>
        <w:tc>
          <w:tcPr>
            <w:tcW w:w="2670" w:type="dxa"/>
            <w:tcBorders>
              <w:top w:val="nil"/>
              <w:left w:val="nil"/>
              <w:bottom w:val="nil"/>
              <w:right w:val="nil"/>
            </w:tcBorders>
            <w:shd w:val="clear" w:color="auto" w:fill="F2F2F2" w:themeFill="background1" w:themeFillShade="F2"/>
            <w:vAlign w:val="center"/>
          </w:tcPr>
          <w:p w14:paraId="40B8BB01"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Correlation coefficient</w:t>
            </w:r>
          </w:p>
        </w:tc>
        <w:tc>
          <w:tcPr>
            <w:tcW w:w="872" w:type="dxa"/>
            <w:tcBorders>
              <w:top w:val="nil"/>
              <w:left w:val="nil"/>
              <w:bottom w:val="nil"/>
              <w:right w:val="nil"/>
            </w:tcBorders>
            <w:shd w:val="clear" w:color="auto" w:fill="F2F2F2" w:themeFill="background1" w:themeFillShade="F2"/>
            <w:vAlign w:val="center"/>
          </w:tcPr>
          <w:p w14:paraId="09EAEEC2"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w:t>
            </w:r>
          </w:p>
        </w:tc>
      </w:tr>
      <w:tr w:rsidR="00A3328C" w:rsidRPr="00753490" w14:paraId="2A7DC673" w14:textId="77777777" w:rsidTr="008F0F97">
        <w:tc>
          <w:tcPr>
            <w:tcW w:w="1141" w:type="dxa"/>
            <w:tcBorders>
              <w:top w:val="nil"/>
              <w:left w:val="nil"/>
              <w:bottom w:val="nil"/>
              <w:right w:val="nil"/>
            </w:tcBorders>
            <w:vAlign w:val="center"/>
          </w:tcPr>
          <w:p w14:paraId="7809455B"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ELA</w:t>
            </w:r>
          </w:p>
        </w:tc>
        <w:tc>
          <w:tcPr>
            <w:tcW w:w="2670" w:type="dxa"/>
            <w:tcBorders>
              <w:top w:val="nil"/>
              <w:left w:val="nil"/>
              <w:bottom w:val="nil"/>
              <w:right w:val="nil"/>
            </w:tcBorders>
            <w:vAlign w:val="center"/>
          </w:tcPr>
          <w:p w14:paraId="16B6A667"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Effective leakage area</w:t>
            </w:r>
          </w:p>
        </w:tc>
        <w:tc>
          <w:tcPr>
            <w:tcW w:w="872" w:type="dxa"/>
            <w:tcBorders>
              <w:top w:val="nil"/>
              <w:left w:val="nil"/>
              <w:bottom w:val="nil"/>
              <w:right w:val="nil"/>
            </w:tcBorders>
            <w:vAlign w:val="center"/>
          </w:tcPr>
          <w:p w14:paraId="781A7815"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cm</w:t>
            </w:r>
            <w:r w:rsidRPr="0089612F">
              <w:rPr>
                <w:sz w:val="16"/>
                <w:szCs w:val="16"/>
                <w:vertAlign w:val="superscript"/>
                <w:lang w:val="en-GB"/>
              </w:rPr>
              <w:t>2</w:t>
            </w:r>
          </w:p>
        </w:tc>
      </w:tr>
      <w:tr w:rsidR="00A3328C" w:rsidRPr="00753490" w14:paraId="06565C70" w14:textId="77777777" w:rsidTr="008F0F97">
        <w:tc>
          <w:tcPr>
            <w:tcW w:w="1141" w:type="dxa"/>
            <w:tcBorders>
              <w:top w:val="nil"/>
              <w:left w:val="nil"/>
              <w:bottom w:val="nil"/>
              <w:right w:val="nil"/>
            </w:tcBorders>
            <w:shd w:val="clear" w:color="auto" w:fill="F2F2F2" w:themeFill="background1" w:themeFillShade="F2"/>
            <w:vAlign w:val="center"/>
          </w:tcPr>
          <w:p w14:paraId="3632F754" w14:textId="77777777" w:rsidR="00A3328C" w:rsidRPr="0089612F" w:rsidRDefault="00A3328C" w:rsidP="00A3328C">
            <w:pPr>
              <w:spacing w:line="276" w:lineRule="auto"/>
              <w:ind w:firstLine="0"/>
              <w:jc w:val="left"/>
              <w:rPr>
                <w:sz w:val="16"/>
                <w:szCs w:val="16"/>
                <w:lang w:val="en-GB"/>
              </w:rPr>
            </w:pPr>
            <w:proofErr w:type="spellStart"/>
            <w:r w:rsidRPr="0089612F">
              <w:rPr>
                <w:sz w:val="16"/>
                <w:szCs w:val="16"/>
                <w:lang w:val="en-GB"/>
              </w:rPr>
              <w:t>ELA</w:t>
            </w:r>
            <w:r w:rsidRPr="0089612F">
              <w:rPr>
                <w:sz w:val="16"/>
                <w:szCs w:val="16"/>
                <w:vertAlign w:val="subscript"/>
                <w:lang w:val="en-GB"/>
              </w:rPr>
              <w:t>d</w:t>
            </w:r>
            <w:proofErr w:type="spellEnd"/>
          </w:p>
        </w:tc>
        <w:tc>
          <w:tcPr>
            <w:tcW w:w="2670" w:type="dxa"/>
            <w:tcBorders>
              <w:top w:val="nil"/>
              <w:left w:val="nil"/>
              <w:bottom w:val="nil"/>
              <w:right w:val="nil"/>
            </w:tcBorders>
            <w:shd w:val="clear" w:color="auto" w:fill="F2F2F2" w:themeFill="background1" w:themeFillShade="F2"/>
            <w:vAlign w:val="center"/>
          </w:tcPr>
          <w:p w14:paraId="5C472B47"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Effective leakage area in depressurization</w:t>
            </w:r>
          </w:p>
        </w:tc>
        <w:tc>
          <w:tcPr>
            <w:tcW w:w="872" w:type="dxa"/>
            <w:tcBorders>
              <w:top w:val="nil"/>
              <w:left w:val="nil"/>
              <w:bottom w:val="nil"/>
              <w:right w:val="nil"/>
            </w:tcBorders>
            <w:shd w:val="clear" w:color="auto" w:fill="F2F2F2" w:themeFill="background1" w:themeFillShade="F2"/>
            <w:vAlign w:val="center"/>
          </w:tcPr>
          <w:p w14:paraId="315433DC"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cm</w:t>
            </w:r>
            <w:r w:rsidRPr="0089612F">
              <w:rPr>
                <w:sz w:val="16"/>
                <w:szCs w:val="16"/>
                <w:vertAlign w:val="superscript"/>
                <w:lang w:val="en-GB"/>
              </w:rPr>
              <w:t>2</w:t>
            </w:r>
          </w:p>
        </w:tc>
      </w:tr>
      <w:tr w:rsidR="00A3328C" w:rsidRPr="00753490" w14:paraId="113273FB" w14:textId="77777777" w:rsidTr="008F0F97">
        <w:tc>
          <w:tcPr>
            <w:tcW w:w="1141" w:type="dxa"/>
            <w:tcBorders>
              <w:top w:val="nil"/>
              <w:left w:val="nil"/>
              <w:bottom w:val="nil"/>
              <w:right w:val="nil"/>
            </w:tcBorders>
            <w:vAlign w:val="center"/>
          </w:tcPr>
          <w:p w14:paraId="3A24DC2D" w14:textId="77777777" w:rsidR="00A3328C" w:rsidRPr="0089612F" w:rsidRDefault="00A3328C" w:rsidP="00A3328C">
            <w:pPr>
              <w:spacing w:line="276" w:lineRule="auto"/>
              <w:ind w:firstLine="0"/>
              <w:jc w:val="left"/>
              <w:rPr>
                <w:sz w:val="16"/>
                <w:szCs w:val="16"/>
                <w:lang w:val="en-GB"/>
              </w:rPr>
            </w:pPr>
            <w:proofErr w:type="spellStart"/>
            <w:r w:rsidRPr="0089612F">
              <w:rPr>
                <w:sz w:val="16"/>
                <w:szCs w:val="16"/>
                <w:lang w:val="en-GB"/>
              </w:rPr>
              <w:t>ELA</w:t>
            </w:r>
            <w:r w:rsidRPr="0089612F">
              <w:rPr>
                <w:sz w:val="16"/>
                <w:szCs w:val="16"/>
                <w:vertAlign w:val="subscript"/>
                <w:lang w:val="en-GB"/>
              </w:rPr>
              <w:t>p</w:t>
            </w:r>
            <w:proofErr w:type="spellEnd"/>
          </w:p>
        </w:tc>
        <w:tc>
          <w:tcPr>
            <w:tcW w:w="2670" w:type="dxa"/>
            <w:tcBorders>
              <w:top w:val="nil"/>
              <w:left w:val="nil"/>
              <w:bottom w:val="nil"/>
              <w:right w:val="nil"/>
            </w:tcBorders>
            <w:vAlign w:val="center"/>
          </w:tcPr>
          <w:p w14:paraId="331F799F"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Effective leakage area in pressurization</w:t>
            </w:r>
          </w:p>
        </w:tc>
        <w:tc>
          <w:tcPr>
            <w:tcW w:w="872" w:type="dxa"/>
            <w:tcBorders>
              <w:top w:val="nil"/>
              <w:left w:val="nil"/>
              <w:bottom w:val="nil"/>
              <w:right w:val="nil"/>
            </w:tcBorders>
            <w:vAlign w:val="center"/>
          </w:tcPr>
          <w:p w14:paraId="5989A958"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cm</w:t>
            </w:r>
            <w:r w:rsidRPr="0089612F">
              <w:rPr>
                <w:sz w:val="16"/>
                <w:szCs w:val="16"/>
                <w:vertAlign w:val="superscript"/>
                <w:lang w:val="en-GB"/>
              </w:rPr>
              <w:t>2</w:t>
            </w:r>
          </w:p>
        </w:tc>
      </w:tr>
      <w:tr w:rsidR="00A3328C" w:rsidRPr="00753490" w14:paraId="67D01B28" w14:textId="77777777" w:rsidTr="008F0F97">
        <w:tc>
          <w:tcPr>
            <w:tcW w:w="1141" w:type="dxa"/>
            <w:tcBorders>
              <w:top w:val="nil"/>
              <w:left w:val="nil"/>
              <w:bottom w:val="nil"/>
              <w:right w:val="nil"/>
            </w:tcBorders>
            <w:shd w:val="clear" w:color="auto" w:fill="F2F2F2" w:themeFill="background1" w:themeFillShade="F2"/>
            <w:vAlign w:val="center"/>
          </w:tcPr>
          <w:p w14:paraId="579823F2" w14:textId="77777777" w:rsidR="00A3328C" w:rsidRPr="0089612F" w:rsidRDefault="00A3328C" w:rsidP="00A3328C">
            <w:pPr>
              <w:spacing w:line="276" w:lineRule="auto"/>
              <w:ind w:firstLine="0"/>
              <w:jc w:val="left"/>
              <w:rPr>
                <w:sz w:val="16"/>
                <w:szCs w:val="16"/>
                <w:vertAlign w:val="subscript"/>
                <w:lang w:val="en-GB"/>
              </w:rPr>
            </w:pPr>
            <w:r w:rsidRPr="0089612F">
              <w:rPr>
                <w:sz w:val="16"/>
                <w:szCs w:val="16"/>
                <w:lang w:val="en-GB"/>
              </w:rPr>
              <w:t>ρ</w:t>
            </w:r>
            <w:r w:rsidRPr="0089612F">
              <w:rPr>
                <w:sz w:val="16"/>
                <w:szCs w:val="16"/>
                <w:vertAlign w:val="subscript"/>
                <w:lang w:val="en-GB"/>
              </w:rPr>
              <w:t>0</w:t>
            </w:r>
          </w:p>
        </w:tc>
        <w:tc>
          <w:tcPr>
            <w:tcW w:w="2670" w:type="dxa"/>
            <w:tcBorders>
              <w:top w:val="nil"/>
              <w:left w:val="nil"/>
              <w:bottom w:val="nil"/>
              <w:right w:val="nil"/>
            </w:tcBorders>
            <w:shd w:val="clear" w:color="auto" w:fill="F2F2F2" w:themeFill="background1" w:themeFillShade="F2"/>
            <w:vAlign w:val="center"/>
          </w:tcPr>
          <w:p w14:paraId="02A7EADC"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Air density at standard conditions (20 ºC)</w:t>
            </w:r>
          </w:p>
        </w:tc>
        <w:tc>
          <w:tcPr>
            <w:tcW w:w="872" w:type="dxa"/>
            <w:tcBorders>
              <w:top w:val="nil"/>
              <w:left w:val="nil"/>
              <w:bottom w:val="nil"/>
              <w:right w:val="nil"/>
            </w:tcBorders>
            <w:shd w:val="clear" w:color="auto" w:fill="F2F2F2" w:themeFill="background1" w:themeFillShade="F2"/>
            <w:vAlign w:val="center"/>
          </w:tcPr>
          <w:p w14:paraId="7EE9BBA1"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kg/m</w:t>
            </w:r>
            <w:r w:rsidRPr="0089612F">
              <w:rPr>
                <w:sz w:val="16"/>
                <w:szCs w:val="16"/>
                <w:vertAlign w:val="superscript"/>
                <w:lang w:val="en-GB"/>
              </w:rPr>
              <w:t>3</w:t>
            </w:r>
          </w:p>
        </w:tc>
      </w:tr>
      <w:tr w:rsidR="00A3328C" w:rsidRPr="00753490" w14:paraId="6C128B1C" w14:textId="77777777" w:rsidTr="008F0F97">
        <w:tc>
          <w:tcPr>
            <w:tcW w:w="1141" w:type="dxa"/>
            <w:tcBorders>
              <w:top w:val="nil"/>
              <w:left w:val="nil"/>
              <w:bottom w:val="nil"/>
              <w:right w:val="nil"/>
            </w:tcBorders>
            <w:vAlign w:val="center"/>
          </w:tcPr>
          <w:p w14:paraId="35AEAE44"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C</w:t>
            </w:r>
            <w:r w:rsidRPr="0089612F">
              <w:rPr>
                <w:sz w:val="16"/>
                <w:szCs w:val="16"/>
                <w:vertAlign w:val="subscript"/>
                <w:lang w:val="en-GB"/>
              </w:rPr>
              <w:t>D</w:t>
            </w:r>
          </w:p>
        </w:tc>
        <w:tc>
          <w:tcPr>
            <w:tcW w:w="2670" w:type="dxa"/>
            <w:tcBorders>
              <w:top w:val="nil"/>
              <w:left w:val="nil"/>
              <w:bottom w:val="nil"/>
              <w:right w:val="nil"/>
            </w:tcBorders>
            <w:vAlign w:val="center"/>
          </w:tcPr>
          <w:p w14:paraId="09602D4A"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Discharge coefficient</w:t>
            </w:r>
          </w:p>
        </w:tc>
        <w:tc>
          <w:tcPr>
            <w:tcW w:w="872" w:type="dxa"/>
            <w:tcBorders>
              <w:top w:val="nil"/>
              <w:left w:val="nil"/>
              <w:bottom w:val="nil"/>
              <w:right w:val="nil"/>
            </w:tcBorders>
            <w:vAlign w:val="center"/>
          </w:tcPr>
          <w:p w14:paraId="49B62768"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w:t>
            </w:r>
          </w:p>
        </w:tc>
      </w:tr>
      <w:tr w:rsidR="00A3328C" w:rsidRPr="00753490" w14:paraId="7552C803" w14:textId="77777777" w:rsidTr="008F0F97">
        <w:trPr>
          <w:trHeight w:val="68"/>
        </w:trPr>
        <w:tc>
          <w:tcPr>
            <w:tcW w:w="1141" w:type="dxa"/>
            <w:tcBorders>
              <w:top w:val="nil"/>
              <w:left w:val="nil"/>
              <w:bottom w:val="single" w:sz="4" w:space="0" w:color="auto"/>
              <w:right w:val="nil"/>
            </w:tcBorders>
            <w:shd w:val="clear" w:color="auto" w:fill="F2F2F2" w:themeFill="background1" w:themeFillShade="F2"/>
            <w:vAlign w:val="center"/>
          </w:tcPr>
          <w:p w14:paraId="1E6F9235" w14:textId="77777777" w:rsidR="00A3328C" w:rsidRPr="0089612F" w:rsidRDefault="00A3328C" w:rsidP="00A3328C">
            <w:pPr>
              <w:spacing w:line="276" w:lineRule="auto"/>
              <w:ind w:firstLine="0"/>
              <w:jc w:val="left"/>
              <w:rPr>
                <w:sz w:val="16"/>
                <w:szCs w:val="16"/>
                <w:lang w:val="en-GB"/>
              </w:rPr>
            </w:pPr>
            <w:proofErr w:type="spellStart"/>
            <w:r w:rsidRPr="0089612F">
              <w:rPr>
                <w:sz w:val="16"/>
                <w:szCs w:val="16"/>
                <w:lang w:val="en-GB"/>
              </w:rPr>
              <w:t>ELA</w:t>
            </w:r>
            <w:r w:rsidRPr="0089612F">
              <w:rPr>
                <w:sz w:val="16"/>
                <w:szCs w:val="16"/>
                <w:vertAlign w:val="subscript"/>
                <w:lang w:val="en-GB"/>
              </w:rPr>
              <w:t>step,i</w:t>
            </w:r>
            <w:proofErr w:type="spellEnd"/>
          </w:p>
        </w:tc>
        <w:tc>
          <w:tcPr>
            <w:tcW w:w="2670" w:type="dxa"/>
            <w:tcBorders>
              <w:top w:val="nil"/>
              <w:left w:val="nil"/>
              <w:bottom w:val="single" w:sz="4" w:space="0" w:color="auto"/>
              <w:right w:val="nil"/>
            </w:tcBorders>
            <w:shd w:val="clear" w:color="auto" w:fill="F2F2F2" w:themeFill="background1" w:themeFillShade="F2"/>
            <w:vAlign w:val="center"/>
          </w:tcPr>
          <w:p w14:paraId="3948B76C"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 xml:space="preserve">Effective leakage area in sealing step </w:t>
            </w:r>
            <w:proofErr w:type="spellStart"/>
            <w:r w:rsidRPr="0089612F">
              <w:rPr>
                <w:i/>
                <w:iCs/>
                <w:sz w:val="16"/>
                <w:szCs w:val="16"/>
                <w:lang w:val="en-GB"/>
              </w:rPr>
              <w:t>i</w:t>
            </w:r>
            <w:proofErr w:type="spellEnd"/>
          </w:p>
        </w:tc>
        <w:tc>
          <w:tcPr>
            <w:tcW w:w="872" w:type="dxa"/>
            <w:tcBorders>
              <w:top w:val="nil"/>
              <w:left w:val="nil"/>
              <w:bottom w:val="single" w:sz="4" w:space="0" w:color="auto"/>
              <w:right w:val="nil"/>
            </w:tcBorders>
            <w:shd w:val="clear" w:color="auto" w:fill="F2F2F2" w:themeFill="background1" w:themeFillShade="F2"/>
            <w:vAlign w:val="center"/>
          </w:tcPr>
          <w:p w14:paraId="35B17E9B" w14:textId="77777777" w:rsidR="00A3328C" w:rsidRPr="0089612F" w:rsidRDefault="00A3328C" w:rsidP="00A3328C">
            <w:pPr>
              <w:spacing w:line="276" w:lineRule="auto"/>
              <w:ind w:firstLine="0"/>
              <w:jc w:val="left"/>
              <w:rPr>
                <w:sz w:val="16"/>
                <w:szCs w:val="16"/>
                <w:lang w:val="en-GB"/>
              </w:rPr>
            </w:pPr>
            <w:r w:rsidRPr="0089612F">
              <w:rPr>
                <w:sz w:val="16"/>
                <w:szCs w:val="16"/>
                <w:lang w:val="en-GB"/>
              </w:rPr>
              <w:t>cm</w:t>
            </w:r>
            <w:r w:rsidRPr="0089612F">
              <w:rPr>
                <w:sz w:val="16"/>
                <w:szCs w:val="16"/>
                <w:vertAlign w:val="superscript"/>
                <w:lang w:val="en-GB"/>
              </w:rPr>
              <w:t>2</w:t>
            </w:r>
          </w:p>
        </w:tc>
      </w:tr>
    </w:tbl>
    <w:p w14:paraId="23BAE1F2" w14:textId="77777777" w:rsidR="0089612F" w:rsidRDefault="0089612F" w:rsidP="00B84525">
      <w:pPr>
        <w:spacing w:line="276" w:lineRule="auto"/>
        <w:ind w:firstLine="0"/>
        <w:rPr>
          <w:lang w:val="en-GB"/>
        </w:rPr>
      </w:pPr>
    </w:p>
    <w:p w14:paraId="7B1286C5" w14:textId="0EE6F2B2" w:rsidR="00450583" w:rsidRDefault="00450583" w:rsidP="00F419F1">
      <w:pPr>
        <w:pStyle w:val="Titre1"/>
        <w:rPr>
          <w:lang w:val="en-GB"/>
        </w:rPr>
      </w:pPr>
      <w:r w:rsidRPr="00A333AC">
        <w:rPr>
          <w:lang w:val="en-GB"/>
        </w:rPr>
        <w:t>Introduction</w:t>
      </w:r>
    </w:p>
    <w:p w14:paraId="70664CF8" w14:textId="3DCB19DC" w:rsidR="00312583" w:rsidRPr="00E35881" w:rsidRDefault="00312583" w:rsidP="00F419F1">
      <w:pPr>
        <w:pStyle w:val="Titre2"/>
        <w:spacing w:line="480" w:lineRule="auto"/>
      </w:pPr>
      <w:r>
        <w:t>Background</w:t>
      </w:r>
    </w:p>
    <w:p w14:paraId="064976AE" w14:textId="12CE8CD9" w:rsidR="002D4113" w:rsidRPr="00981430" w:rsidRDefault="002D4113" w:rsidP="00F419F1">
      <w:pPr>
        <w:ind w:firstLine="0"/>
      </w:pPr>
      <w:r w:rsidRPr="002D4113">
        <w:t xml:space="preserve">The World Health Organization (WHO) highlights the need for planned air pathways </w:t>
      </w:r>
      <w:r w:rsidRPr="002D4113">
        <w:fldChar w:fldCharType="begin" w:fldLock="1"/>
      </w:r>
      <w:r w:rsidRPr="002D4113">
        <w:instrText>ADDIN CSL_CITATION {"citationItems":[{"id":"ITEM-1","itemData":{"author":[{"dropping-particle":"","family":"World Health Organization","given":"","non-dropping-particle":"","parse-names":false,"suffix":""}],"id":"ITEM-1","issued":{"date-parts":[["2009"]]},"number-of-pages":"248","publisher-place":"Geneva","title":"WHO guidelines for indoor air quality: dampness and mould","type":"report"},"uris":["http://www.mendeley.com/documents/?uuid=d90a6198-ff4b-4813-b9e2-ab6795d0f785","http://www.mendeley.com/documents/?uuid=0f7c6806-1919-4d9b-8a8b-9855f0d40d4a"]}],"mendeley":{"formattedCitation":"[1]","plainTextFormattedCitation":"[1]","previouslyFormattedCitation":"[1]"},"properties":{"noteIndex":0},"schema":"https://github.com/citation-style-language/schema/raw/master/csl-citation.json"}</w:instrText>
      </w:r>
      <w:r w:rsidRPr="002D4113">
        <w:fldChar w:fldCharType="separate"/>
      </w:r>
      <w:r w:rsidRPr="002D4113">
        <w:rPr>
          <w:noProof/>
        </w:rPr>
        <w:t>[1]</w:t>
      </w:r>
      <w:r w:rsidRPr="002D4113">
        <w:fldChar w:fldCharType="end"/>
      </w:r>
      <w:r w:rsidRPr="002D4113">
        <w:t xml:space="preserve">. </w:t>
      </w:r>
      <w:bookmarkStart w:id="2" w:name="_Hlk4405184"/>
      <w:r w:rsidRPr="002D4113">
        <w:t xml:space="preserve">Air pathways comprise ventilation paths and air leakage paths. While the </w:t>
      </w:r>
      <w:r w:rsidR="00950770">
        <w:t>former</w:t>
      </w:r>
      <w:r w:rsidR="00950770" w:rsidRPr="002D4113">
        <w:t xml:space="preserve"> </w:t>
      </w:r>
      <w:r w:rsidR="00897BB9" w:rsidRPr="002D4113">
        <w:t>is</w:t>
      </w:r>
      <w:r w:rsidRPr="002D4113">
        <w:t xml:space="preserve"> intentional and result from a more or less intensive design methodology, the </w:t>
      </w:r>
      <w:r w:rsidR="00950770">
        <w:t>latter</w:t>
      </w:r>
      <w:r w:rsidR="00950770" w:rsidRPr="002D4113">
        <w:t xml:space="preserve"> </w:t>
      </w:r>
      <w:r w:rsidRPr="002D4113">
        <w:t xml:space="preserve">are unintentional, and thus </w:t>
      </w:r>
      <w:r w:rsidRPr="002D4113">
        <w:lastRenderedPageBreak/>
        <w:t xml:space="preserve">unlocated and unquantified before testing. Unplanned air pathways </w:t>
      </w:r>
      <w:r w:rsidRPr="002D4113">
        <w:rPr>
          <w:lang w:val="en-GB"/>
        </w:rPr>
        <w:t xml:space="preserve">influence various building performance aspects that concern people and buildings </w:t>
      </w:r>
      <w:r w:rsidRPr="002D4113">
        <w:rPr>
          <w:lang w:val="pt-PT"/>
        </w:rPr>
        <w:fldChar w:fldCharType="begin" w:fldLock="1"/>
      </w:r>
      <w:r w:rsidRPr="002D4113">
        <w:rPr>
          <w:lang w:val="en-GB"/>
        </w:rPr>
        <w:instrText>ADDIN CSL_CITATION {"citationItems":[{"id":"ITEM-1","itemData":{"author":[{"dropping-particle":"","family":"Lstiburek","given":"J W","non-dropping-particle":"","parse-names":false,"suffix":""}],"container-title":"ASHRAE Journal","id":"ITEM-1","issue":"5","issued":{"date-parts":[["2011"]]},"page":"58-66","title":"Just right &amp; airtight","type":"article-journal","volume":"53"},"uris":["http://www.mendeley.com/documents/?uuid=9184b8dd-948c-4f03-b598-e385e4ac1c55","http://www.mendeley.com/documents/?uuid=a7a774c0-a29c-46cc-a040-8ece339e226f"]}],"mendeley":{"formattedCitation":"[2]","plainTextFormattedCitation":"[2]","previouslyFormattedCitation":"[2]"},"properties":{"noteIndex":0},"schema":"https://github.com/citation-style-language/schema/raw/master/csl-citation.json"}</w:instrText>
      </w:r>
      <w:r w:rsidRPr="002D4113">
        <w:rPr>
          <w:lang w:val="pt-PT"/>
        </w:rPr>
        <w:fldChar w:fldCharType="separate"/>
      </w:r>
      <w:r w:rsidRPr="002D4113">
        <w:rPr>
          <w:noProof/>
          <w:lang w:val="en-GB"/>
        </w:rPr>
        <w:t>[2]</w:t>
      </w:r>
      <w:r w:rsidRPr="002D4113">
        <w:fldChar w:fldCharType="end"/>
      </w:r>
      <w:r w:rsidRPr="002D4113">
        <w:rPr>
          <w:lang w:val="en-GB"/>
        </w:rPr>
        <w:t xml:space="preserve">. </w:t>
      </w:r>
    </w:p>
    <w:p w14:paraId="4B5A9387" w14:textId="79176620" w:rsidR="002D4113" w:rsidRPr="002D4113" w:rsidRDefault="002D4113" w:rsidP="00F419F1">
      <w:pPr>
        <w:ind w:firstLine="0"/>
        <w:rPr>
          <w:lang w:val="en-GB"/>
        </w:rPr>
      </w:pPr>
      <w:r w:rsidRPr="002D4113">
        <w:rPr>
          <w:lang w:val="en-GB"/>
        </w:rPr>
        <w:t>As very airtight envelopes can result in less air pollutant dilution</w:t>
      </w:r>
      <w:r w:rsidR="00981430">
        <w:rPr>
          <w:lang w:val="en-GB"/>
        </w:rPr>
        <w:t xml:space="preserve">, </w:t>
      </w:r>
      <w:r w:rsidRPr="002D4113">
        <w:rPr>
          <w:lang w:val="en-GB"/>
        </w:rPr>
        <w:t xml:space="preserve">when ventilation systems do not work as desired </w:t>
      </w:r>
      <w:r w:rsidRPr="002D4113">
        <w:rPr>
          <w:lang w:val="pt-PT"/>
        </w:rPr>
        <w:fldChar w:fldCharType="begin" w:fldLock="1"/>
      </w:r>
      <w:r w:rsidR="007024A0">
        <w:rPr>
          <w:lang w:val="en-GB"/>
        </w:rPr>
        <w:instrText>ADDIN CSL_CITATION {"citationItems":[{"id":"ITEM-1","itemData":{"DOI":"https://doi.org/10.1016/j.envint.2015.09.010","ISSN":"0160-4120","abstract":"There is growing evidence that projected climate change has the potential to significantly affect public health. In the UK, much of this impact is likely to arise by amplifying existing risks related to heat exposure, flooding, and chemical and biological contamination in buildings. Identifying the health effects of climate change on the indoor environment, and risks and opportunities related to climate change adaptation and mitigation, can help protect public health. We explored a range of health risks in the domestic indoor environment related to climate change, as well as the potential health benefits and unintended harmful effects of climate change mitigation and adaptation policies in the UK housing sector. We reviewed relevant scientific literature, focusing on housing-related health effects in the UK likely to arise through either direct or indirect mechanisms of climate change or mitigation and adaptation measures in the built environment. We considered the following categories of effect: (i) indoor temperatures, (ii) indoor air quality, (iii) indoor allergens and infections, and (iv) flood damage and water contamination. Climate change may exacerbate health risks and inequalities across these categories and in a variety of ways, if adequate adaptation measures are not taken. Certain changes to the indoor environment can affect indoor air quality or promote the growth and propagation of pathogenic organisms. Measures aimed at reducing greenhouse gas emissions have the potential for ancillary public health benefits including reductions in health burdens related heat and cold, indoor exposure to air pollution derived from outdoor sources, and mould growth. However, increasing airtightness of dwellings in pursuit of energy efficiency could also have negative effects by increasing concentrations of pollutants (such as PM2.5, CO and radon) derived from indoor or ground sources, and biological contamination. These effects can largely be ameliorated by mechanical ventilation with heat recovery (MVHR) and air filtration, where such solution is feasible and when the system is properly installed, operated and maintained. Groups at high risk of these adverse health effects include the elderly (especially those living on their own), individuals with pre-existing illnesses, people living in overcrowded accommodation, and the socioeconomically deprived. A better understanding of how current and emerging building infrastructure design, construction, and materi…","author":[{"dropping-particle":"","family":"Vardoulakis","given":"Sotiris","non-dropping-particle":"","parse-names":false,"suffix":""},{"dropping-particle":"","family":"Dimitroulopoulou","given":"Chrysanthi","non-dropping-particle":"","parse-names":false,"suffix":""},{"dropping-particle":"","family":"Thornes","given":"John","non-dropping-particle":"","parse-names":false,"suffix":""},{"dropping-particle":"","family":"Lai","given":"Ka-Man","non-dropping-particle":"","parse-names":false,"suffix":""},{"dropping-particle":"","family":"Taylor","given":"Jonathon","non-dropping-particle":"","parse-names":false,"suffix":""},{"dropping-particle":"","family":"Myers","given":"Isabella","non-dropping-particle":"","parse-names":false,"suffix":""},{"dropping-particle":"","family":"Heaviside","given":"Clare","non-dropping-particle":"","parse-names":false,"suffix":""},{"dropping-particle":"","family":"Mavrogianni","given":"Anna","non-dropping-particle":"","parse-names":false,"suffix":""},{"dropping-particle":"","family":"Shrubsole","given":"Clive","non-dropping-particle":"","parse-names":false,"suffix":""},{"dropping-particle":"","family":"Chalabi","given":"Zaid","non-dropping-particle":"","parse-names":false,"suffix":""},{"dropping-particle":"","family":"Davies","given":"Michael","non-dropping-particle":"","parse-names":false,"suffix":""},{"dropping-particle":"","family":"Wilkinson","given":"Paul","non-dropping-particle":"","parse-names":false,"suffix":""}],"container-title":"Environment International","id":"ITEM-1","issued":{"date-parts":[["2015"]]},"page":"299-313","title":"Impact of climate change on the domestic indoor environment and associated health risks in the UK","type":"article-journal","volume":"85"},"uris":["http://www.mendeley.com/documents/?uuid=52331591-0203-40c1-91ac-95946ad43589"]}],"mendeley":{"formattedCitation":"[3]","plainTextFormattedCitation":"[3]","previouslyFormattedCitation":"[3]"},"properties":{"noteIndex":0},"schema":"https://github.com/citation-style-language/schema/raw/master/csl-citation.json"}</w:instrText>
      </w:r>
      <w:r w:rsidRPr="002D4113">
        <w:rPr>
          <w:lang w:val="pt-PT"/>
        </w:rPr>
        <w:fldChar w:fldCharType="separate"/>
      </w:r>
      <w:r w:rsidR="00981430" w:rsidRPr="00981430">
        <w:rPr>
          <w:noProof/>
          <w:lang w:val="en-GB"/>
        </w:rPr>
        <w:t>[3]</w:t>
      </w:r>
      <w:r w:rsidRPr="002D4113">
        <w:fldChar w:fldCharType="end"/>
      </w:r>
      <w:r w:rsidRPr="002D4113">
        <w:rPr>
          <w:lang w:val="en-GB"/>
        </w:rPr>
        <w:t>, so do leaky envelopes underperform when the outdoor environment is a source of contaminants and odo</w:t>
      </w:r>
      <w:r w:rsidR="00475EF9">
        <w:rPr>
          <w:lang w:val="en-GB"/>
        </w:rPr>
        <w:t>u</w:t>
      </w:r>
      <w:r w:rsidRPr="002D4113">
        <w:rPr>
          <w:lang w:val="en-GB"/>
        </w:rPr>
        <w:t xml:space="preserve">rs such as in </w:t>
      </w:r>
      <w:r w:rsidR="00B61A31">
        <w:rPr>
          <w:lang w:val="en-GB"/>
        </w:rPr>
        <w:t>large</w:t>
      </w:r>
      <w:r w:rsidRPr="002D4113">
        <w:rPr>
          <w:lang w:val="en-GB"/>
        </w:rPr>
        <w:t xml:space="preserve"> densely populated cities </w:t>
      </w:r>
      <w:r w:rsidRPr="002D4113">
        <w:rPr>
          <w:lang w:val="pt-PT"/>
        </w:rPr>
        <w:fldChar w:fldCharType="begin" w:fldLock="1"/>
      </w:r>
      <w:r w:rsidR="007024A0">
        <w:rPr>
          <w:lang w:val="en-GB"/>
        </w:rPr>
        <w:instrText>ADDIN CSL_CITATION {"citationItems":[{"id":"ITEM-1","itemData":{"DOI":"10.1177/0143624417728187","ISSN":"14770849","author":[{"dropping-particle":"","family":"Chu","given":"Yiyi","non-dropping-particle":"","parse-names":false,"suffix":""},{"dropping-particle":"","family":"Xu","given":"Peng","non-dropping-particle":"","parse-names":false,"suffix":""},{"dropping-particle":"","family":"Yang","given":"Zhiwei","non-dropping-particle":"","parse-names":false,"suffix":""},{"dropping-particle":"","family":"Li","given":"Weilin","non-dropping-particle":"","parse-names":false,"suffix":""}],"container-title":"Building Services Engineering Research and Technology","id":"ITEM-1","issue":"3","issued":{"date-parts":[["2018"]]},"page":"263-283","title":"Retrofitting existing buildings to control indoor PM2.5concentration on smog days: Initial experience of residential buildings in China","type":"article-journal","volume":"39"},"uris":["http://www.mendeley.com/documents/?uuid=f278da05-58d3-4201-88f7-46a6a447caaf"]}],"mendeley":{"formattedCitation":"[4]","plainTextFormattedCitation":"[4]","previouslyFormattedCitation":"[4]"},"properties":{"noteIndex":0},"schema":"https://github.com/citation-style-language/schema/raw/master/csl-citation.json"}</w:instrText>
      </w:r>
      <w:r w:rsidRPr="002D4113">
        <w:rPr>
          <w:lang w:val="pt-PT"/>
        </w:rPr>
        <w:fldChar w:fldCharType="separate"/>
      </w:r>
      <w:r w:rsidR="00981430" w:rsidRPr="00981430">
        <w:rPr>
          <w:noProof/>
          <w:lang w:val="en-GB"/>
        </w:rPr>
        <w:t>[4]</w:t>
      </w:r>
      <w:r w:rsidRPr="002D4113">
        <w:fldChar w:fldCharType="end"/>
      </w:r>
      <w:r w:rsidRPr="002D4113">
        <w:rPr>
          <w:lang w:val="en-GB"/>
        </w:rPr>
        <w:t xml:space="preserve">. </w:t>
      </w:r>
      <w:r w:rsidR="00950770">
        <w:t>B</w:t>
      </w:r>
      <w:r w:rsidR="00950770" w:rsidRPr="002D4113">
        <w:t>uildings</w:t>
      </w:r>
      <w:r w:rsidR="00950770">
        <w:t xml:space="preserve"> with a</w:t>
      </w:r>
      <w:r w:rsidR="00395C8D">
        <w:t xml:space="preserve"> </w:t>
      </w:r>
      <w:r w:rsidR="00950770">
        <w:t>proper design</w:t>
      </w:r>
      <w:r w:rsidR="00950770" w:rsidRPr="002D4113">
        <w:t xml:space="preserve"> regarding </w:t>
      </w:r>
      <w:r w:rsidR="00950770">
        <w:t>air pathways</w:t>
      </w:r>
      <w:r w:rsidR="00950770" w:rsidRPr="002D4113">
        <w:t xml:space="preserve"> provide higher comfort levels and improved IAQ for their occupants.</w:t>
      </w:r>
      <w:r w:rsidR="00475EF9">
        <w:t xml:space="preserve"> </w:t>
      </w:r>
      <w:r w:rsidRPr="002D4113">
        <w:rPr>
          <w:lang w:val="en-GB"/>
        </w:rPr>
        <w:t xml:space="preserve">Respiratory systems complications, local thermal discomfort, and acoustic discomfort are some of the </w:t>
      </w:r>
      <w:r w:rsidR="004F1A15">
        <w:rPr>
          <w:lang w:val="en-GB"/>
        </w:rPr>
        <w:t>issue</w:t>
      </w:r>
      <w:r w:rsidR="004F1A15" w:rsidRPr="002D4113">
        <w:rPr>
          <w:lang w:val="en-GB"/>
        </w:rPr>
        <w:t xml:space="preserve">s </w:t>
      </w:r>
      <w:r w:rsidR="00475EF9">
        <w:rPr>
          <w:lang w:val="en-GB"/>
        </w:rPr>
        <w:t>enhanced</w:t>
      </w:r>
      <w:r w:rsidR="00475EF9" w:rsidRPr="002D4113">
        <w:rPr>
          <w:lang w:val="en-GB"/>
        </w:rPr>
        <w:t xml:space="preserve"> </w:t>
      </w:r>
      <w:r w:rsidRPr="002D4113">
        <w:rPr>
          <w:lang w:val="en-GB"/>
        </w:rPr>
        <w:t>by air leakage</w:t>
      </w:r>
      <w:r w:rsidR="00D679A7">
        <w:rPr>
          <w:lang w:val="en-GB"/>
        </w:rPr>
        <w:t xml:space="preserve"> </w:t>
      </w:r>
      <w:r w:rsidR="00D679A7">
        <w:rPr>
          <w:lang w:val="pt-PT"/>
        </w:rPr>
        <w:fldChar w:fldCharType="begin" w:fldLock="1"/>
      </w:r>
      <w:r w:rsidR="003437C5">
        <w:rPr>
          <w:lang w:val="en-GB"/>
        </w:rPr>
        <w:instrText>ADDIN CSL_CITATION {"citationItems":[{"id":"ITEM-1","itemData":{"DOI":"10.1111/j.1600-0668.2006.00445.x","ISSN":"0905-6947 (Print)","PMID":"17257148","abstract":"There have been few recent studies demonstrating a definitive association between the transmission of airborne infections and the ventilation of buildings. The severe acute respiratory syndrome (SARS) epidemic in 2003 and current concerns about the risk of an avian influenza (H5N1) pandemic, have made a review of this area timely. We searched the major literature databases between 1960 and 2005, and then screened titles and abstracts, and finally selected 40 original studies based on a set of criteria. We established a review panel comprising medical and engineering experts in the fields of microbiology, medicine, epidemiology, indoor air quality, building ventilation, etc. Most panel members had experience with research into the 2003 SARS epidemic. The panel systematically assessed 40 original studies through both individual assessment and a 2-day face-to-face consensus meeting. Ten of 40 studies reviewed were considered to be conclusive with regard to the association between building ventilation and the transmission of airborne infection. There is strong and sufficient evidence to demonstrate the association between ventilation, air movements in buildings and the transmission/spread of infectious diseases such as measles, tuberculosis, chickenpox, influenza, smallpox and SARS. There is insufficient data to specify and quantify the minimum ventilation requirements in hospitals, schools, offices, homes and isolation rooms in relation to spread of infectious diseases via the airborne route. PRACTICAL IMPLICATION: The strong and sufficient evidence of the association between ventilation, the control of airflow direction in buildings, and the transmission and spread of infectious diseases supports the use of negatively pressurized isolation rooms for patients with these diseases in hospitals, in addition to the use of other engineering control methods. However, the lack of sufficient data on the specification and quantification of the minimum ventilation requirements in hospitals, schools and offices in relation to the spread of airborne infectious diseases, suggest the existence of a knowledge gap. Our study reveals a strong need for a multidisciplinary study in investigating disease outbreaks, and the impact of indoor air environments on the spread of airborne infectious diseases.","author":[{"dropping-particle":"","family":"Li","given":"Y","non-dropping-particle":"","parse-names":false,"suffix":""},{"dropping-particle":"","family":"Leung","given":"G M","non-dropping-particle":"","parse-names":false,"suffix":""},{"dropping-particle":"","family":"Tang","given":"J W","non-dropping-particle":"","parse-names":false,"suffix":""},{"dropping-particle":"","family":"Yang","given":"X","non-dropping-particle":"","parse-names":false,"suffix":""},{"dropping-particle":"","family":"Chao","given":"C Y H","non-dropping-particle":"","parse-names":false,"suffix":""},{"dropping-particle":"","family":"Lin","given":"J Z","non-dropping-particle":"","parse-names":false,"suffix":""},{"dropping-particle":"","family":"Lu","given":"J W","non-dropping-particle":"","parse-names":false,"suffix":""},{"dropping-particle":"V","family":"Nielsen","given":"P","non-dropping-particle":"","parse-names":false,"suffix":""},{"dropping-particle":"","family":"Niu","given":"J","non-dropping-particle":"","parse-names":false,"suffix":""},{"dropping-particle":"","family":"Qian","given":"H","non-dropping-particle":"","parse-names":false,"suffix":""},{"dropping-particle":"","family":"Sleigh","given":"A C","non-dropping-particle":"","parse-names":false,"suffix":""},{"dropping-particle":"","family":"Su","given":"H-J J","non-dropping-particle":"","parse-names":false,"suffix":""},{"dropping-particle":"","family":"Sundell","given":"J","non-dropping-particle":"","parse-names":false,"suffix":""},{"dropping-particle":"","family":"Wong","given":"T W","non-dropping-particle":"","parse-names":false,"suffix":""},{"dropping-particle":"","family":"Yuen","given":"P L","non-dropping-particle":"","parse-names":false,"suffix":""}],"container-title":"Indoor air","id":"ITEM-1","issue":"1","issued":{"date-parts":[["2007","2"]]},"language":"eng","page":"2-18","publisher-place":"England","title":"Role of ventilation in airborne transmission of infectious agents in the built environment - a multidisciplinary systematic review.","type":"article-journal","volume":"17"},"uris":["http://www.mendeley.com/documents/?uuid=8db5e596-9797-4858-ad2f-9df396670cd0"]},{"id":"ITEM-2","itemData":{"DOI":"https://doi.org/10.1016/j.buildenv.2015.08.017","ISSN":"0360-1323","abstract":"Air infiltration, occurring through gaps in the building envelope, can contribute up to one third of total heat losses associated with older UK dwellings [1]. Therefore, reducing the rate of air leakage (i.e. improving air ‘tightness’) can have a positive effect in terms of decreasing space heating requirements. This study presents an investigation of the effectiveness of airtightness measures applied in a retrofit context to a UK dwelling. A phased programme of refurbishment work was undertaken to a test dwelling at the University of Nottingham campus, UK. Evaluation techniques, including building energy modelling (SAP 2009), air pressurisation tests and thermal imaging, were performed. The study demonstrates that the use of conventional draught-proofing measures can achieve a reduction in air permeability of over 30% when compared with the house base case value of 15.57 m3/(h.m2) @ 50 Pa. This reduction was only achievable with close attention to installation detail. Further measures of service penetration and floor sealing enabled the air permeability to be reduced to as low as 4.74 m3/(h m2) @ 50 Pa. Modelling of the test dwelling predicted an initial space heating supply energy requirement of 32,373 kWh, which was reduced to 23,197 kWh by a combination of the air tightness measures, insulation, and system (boiler and ventilation) improvements. Air tightness measures alone contributed to approximately 9% of the predicted total reduction, half of which was due to relatively straight-forward draught-proofing. Other more advanced air tightness measures were considerably more expensive, though cheaper approaches to their application could help reduce payback times.","author":[{"dropping-particle":"","family":"Gillott","given":"M C","non-dropping-particle":"","parse-names":false,"suffix":""},{"dropping-particle":"","family":"Loveday","given":"D L","non-dropping-particle":"","parse-names":false,"suffix":""},{"dropping-particle":"","family":"White","given":"J","non-dropping-particle":"","parse-names":false,"suffix":""},{"dropping-particle":"","family":"Wood","given":"C J","non-dropping-particle":"","parse-names":false,"suffix":""},{"dropping-particle":"","family":"Chmutina","given":"K","non-dropping-particle":"","parse-names":false,"suffix":""},{"dropping-particle":"","family":"Vadodaria","given":"K","non-dropping-particle":"","parse-names":false,"suffix":""}],"container-title":"Building and Environment","id":"ITEM-2","issued":{"date-parts":[["2016"]]},"page":"227-239","title":"Improving the airtightness in an existing UK dwelling: The challenges, the measures and their effectiveness","type":"article-journal","volume":"95"},"uris":["http://www.mendeley.com/documents/?uuid=8296b1a2-1e5c-4b39-ae2a-44e39aa6128d"]},{"id":"ITEM-3","itemData":{"DOI":"https://doi.org/10.1016/j.conbuildmat.2015.05.058","ISSN":"0950-0618","abstract":"Windows are used not only for lighting and thermal insulation, but also for sound attenuation. Most window frames installed in apartments are composed of either aluminum or polyvinylchloride. In general, windows in Korea consist of an outer frame forming the opening and a window frame attached to the glass, with enough clearance at the top and bottom to join them together. This space at the top and the bottom for the sliding type is the main factor affecting thermal and acoustic performance. In addition, the precision of the fit between the frames and deterioration of the mohair attached to the window frame affect environmental performance. There is however somewhat gap because the inner frame should be installed within the outer frame in the field. The goal of this study is to improve environmental conditions in residences by increasing the airtightness of windows to counteract deterioration of performance due to aging window frames and mohair. The results indicate that these attachments can attenuate sound effectively and can be regarded to reduce energy and natural resource use by attaching them to deteriorated windows or in apartments needed to be reinforced.","author":[{"dropping-particle":"","family":"Park","given":"Hyeon Ku","non-dropping-particle":"","parse-names":false,"suffix":""},{"dropping-particle":"","family":"Kim","given":"Hang","non-dropping-particle":"","parse-names":false,"suffix":""}],"container-title":"Construction and Building Materials","id":"ITEM-3","issued":{"date-parts":[["2015"]]},"page":"542-550","title":"Acoustic insulation performance of improved airtight windows","type":"article-journal","volume":"93"},"uris":["http://www.mendeley.com/documents/?uuid=db867bde-8802-4e99-8f30-05096fbc586b"]}],"mendeley":{"formattedCitation":"[5]–[7]","manualFormatting":"[5–7]","plainTextFormattedCitation":"[5]–[7]","previouslyFormattedCitation":"[5]–[7]"},"properties":{"noteIndex":0},"schema":"https://github.com/citation-style-language/schema/raw/master/csl-citation.json"}</w:instrText>
      </w:r>
      <w:r w:rsidR="00D679A7">
        <w:rPr>
          <w:lang w:val="pt-PT"/>
        </w:rPr>
        <w:fldChar w:fldCharType="separate"/>
      </w:r>
      <w:r w:rsidR="00D679A7" w:rsidRPr="00D679A7">
        <w:rPr>
          <w:noProof/>
          <w:lang w:val="en-GB"/>
        </w:rPr>
        <w:t>[5–7]</w:t>
      </w:r>
      <w:r w:rsidR="00D679A7">
        <w:rPr>
          <w:lang w:val="pt-PT"/>
        </w:rPr>
        <w:fldChar w:fldCharType="end"/>
      </w:r>
      <w:r w:rsidRPr="002D4113">
        <w:rPr>
          <w:lang w:val="en-GB"/>
        </w:rPr>
        <w:t xml:space="preserve">. </w:t>
      </w:r>
    </w:p>
    <w:p w14:paraId="582480E3" w14:textId="7401DC68" w:rsidR="00E35881" w:rsidRDefault="002D4113" w:rsidP="00F419F1">
      <w:pPr>
        <w:ind w:firstLine="0"/>
      </w:pPr>
      <w:r w:rsidRPr="002D4113">
        <w:rPr>
          <w:lang w:val="en-GB"/>
        </w:rPr>
        <w:t xml:space="preserve">Unintentional air leakage has effects on energy loads since the imbalances induced by the exfiltration of conditioned air, and the infiltration of unconditioned air will increase either the cooling load or the heating load </w:t>
      </w:r>
      <w:r w:rsidRPr="002D4113">
        <w:rPr>
          <w:lang w:val="pt-PT"/>
        </w:rPr>
        <w:fldChar w:fldCharType="begin" w:fldLock="1"/>
      </w:r>
      <w:r w:rsidR="00216382">
        <w:rPr>
          <w:lang w:val="en-GB"/>
        </w:rPr>
        <w:instrText>ADDIN CSL_CITATION {"citationItems":[{"id":"ITEM-1","itemData":{"abstract":"This report presents a simulation study of the energy impact of improving envelope airtightness in U.S. commercial buildings. Despite common assumptions, measurements have shown that typical U.S. commercial buildings are not particularly airtight. Past simulation studies have shown that commercial building envelope leakage can result in significant heating and cooling loads. To evaluate the potential energy savings of an effective air barrier requirement, annual energy simulations were prepared for three nonresidential buildings (a two-story office building, a one-story retail building, and a four-story apartment building) in 5 U.S. cities. A coupled multizone airflow and building energy simulation tool was used to predict the energy use for the buildings at a target tightness level relative to a baseline level based on measurements in existing buildings. Based on assumed blended national average heating and cooling energy prices, predicted potential annual heating and cooling energy cost savings ranged from 3% to 36% with the smallest savings occurring in the cooling-dominated climates of Phoenix and Miami. In order to put these estimated energy savings in context, a cost effectiveness calculation was performed using the scalar ratio methodology employed by ASHRAE SSPC 90.1.","author":[{"dropping-particle":"","family":"Emmerich","given":"Steven J.","non-dropping-particle":"","parse-names":false,"suffix":""},{"dropping-particle":"","family":"McDowell","given":"Timothy P.","non-dropping-particle":"","parse-names":false,"suffix":""},{"dropping-particle":"","family":"Anis","given":"Wagdy","non-dropping-particle":"","parse-names":false,"suffix":""}],"id":"ITEM-1","issued":{"date-parts":[["2005"]]},"page":"48","title":"Investigation of the Impact of Commercial Building Envelope Airtightness on HVAC Energy Use (NISTIR 7238)","type":"article-journal"},"uris":["http://www.mendeley.com/documents/?uuid=d7eb733d-5c97-4ba2-983d-a8ec0ec08c2e"]}],"mendeley":{"formattedCitation":"[8]","plainTextFormattedCitation":"[8]","previouslyFormattedCitation":"[8]"},"properties":{"noteIndex":0},"schema":"https://github.com/citation-style-language/schema/raw/master/csl-citation.json"}</w:instrText>
      </w:r>
      <w:r w:rsidRPr="002D4113">
        <w:rPr>
          <w:lang w:val="pt-PT"/>
        </w:rPr>
        <w:fldChar w:fldCharType="separate"/>
      </w:r>
      <w:r w:rsidR="00D679A7" w:rsidRPr="00D679A7">
        <w:rPr>
          <w:noProof/>
          <w:lang w:val="en-GB"/>
        </w:rPr>
        <w:t>[8]</w:t>
      </w:r>
      <w:r w:rsidRPr="002D4113">
        <w:fldChar w:fldCharType="end"/>
      </w:r>
      <w:r w:rsidRPr="002D4113">
        <w:rPr>
          <w:lang w:val="en-GB"/>
        </w:rPr>
        <w:t xml:space="preserve">. </w:t>
      </w:r>
      <w:r w:rsidRPr="002D4113">
        <w:t xml:space="preserve">Unlike natural ventilation, mechanical ventilation systems can more consistently control whether an envelope is pressurized or depressurized </w:t>
      </w:r>
      <w:r w:rsidRPr="002D4113">
        <w:fldChar w:fldCharType="begin" w:fldLock="1"/>
      </w:r>
      <w:r w:rsidR="00216382">
        <w:instrText>ADDIN CSL_CITATION {"citationItems":[{"id":"ITEM-1","itemData":{"author":[{"dropping-particle":"","family":"Roberson","given":"Judy Alice","non-dropping-particle":"","parse-names":false,"suffix":""}],"container-title":"University of California Berkeley","id":"ITEM-1","issued":{"date-parts":[["2004"]]},"title":"Effect of Building Airtightness and Fan Size on the Performance of Mechanical Ventilation Systems in New U.S. Houses: A Critique of ASHRAE Standard 62.2-2003","type":"thesis"},"uris":["http://www.mendeley.com/documents/?uuid=8ef3cf70-9d1e-446a-8677-c952230ec906"]}],"mendeley":{"formattedCitation":"[9]","plainTextFormattedCitation":"[9]","previouslyFormattedCitation":"[9]"},"properties":{"noteIndex":0},"schema":"https://github.com/citation-style-language/schema/raw/master/csl-citation.json"}</w:instrText>
      </w:r>
      <w:r w:rsidRPr="002D4113">
        <w:fldChar w:fldCharType="separate"/>
      </w:r>
      <w:r w:rsidR="00D679A7" w:rsidRPr="00D679A7">
        <w:rPr>
          <w:noProof/>
        </w:rPr>
        <w:t>[9]</w:t>
      </w:r>
      <w:r w:rsidRPr="002D4113">
        <w:fldChar w:fldCharType="end"/>
      </w:r>
      <w:r w:rsidRPr="002D4113">
        <w:t xml:space="preserve">. For these systems to achieve the desired efficiency, especially balanced ones, envelopes, and out of the conditioned zone ductwork, require high airtightness values </w:t>
      </w:r>
      <w:r w:rsidRPr="002D4113">
        <w:fldChar w:fldCharType="begin" w:fldLock="1"/>
      </w:r>
      <w:r w:rsidR="00216382">
        <w:instrText>ADDIN CSL_CITATION {"citationItems":[{"id":"ITEM-1","itemData":{"author":[{"dropping-particle":"","family":"Carrié","given":"François Rémi","non-dropping-particle":"","parse-names":false,"suffix":""},{"dropping-particle":"","family":"Andersson","given":"J","non-dropping-particle":"","parse-names":false,"suffix":""},{"dropping-particle":"","family":"Wouters","given":"P","non-dropping-particle":"","parse-names":false,"suffix":""}],"container-title":"Air Infiltration and Ventilation Centre","id":"ITEM-1","issued":{"date-parts":[["1999"]]},"title":"Improving Ductwork. A time for tighter air distribution systems","type":"article-journal"},"uris":["http://www.mendeley.com/documents/?uuid=b40f3fd3-2cbd-47d3-8d3a-9b696bdd0b80"]}],"mendeley":{"formattedCitation":"[10]","plainTextFormattedCitation":"[10]","previouslyFormattedCitation":"[10]"},"properties":{"noteIndex":0},"schema":"https://github.com/citation-style-language/schema/raw/master/csl-citation.json"}</w:instrText>
      </w:r>
      <w:r w:rsidRPr="002D4113">
        <w:fldChar w:fldCharType="separate"/>
      </w:r>
      <w:r w:rsidR="00D679A7" w:rsidRPr="00D679A7">
        <w:rPr>
          <w:noProof/>
        </w:rPr>
        <w:t>[10]</w:t>
      </w:r>
      <w:r w:rsidRPr="002D4113">
        <w:fldChar w:fldCharType="end"/>
      </w:r>
      <w:r w:rsidRPr="002D4113">
        <w:fldChar w:fldCharType="begin" w:fldLock="1"/>
      </w:r>
      <w:r w:rsidR="00216382">
        <w:instrText>ADDIN CSL_CITATION {"citationItems":[{"id":"ITEM-1","itemData":{"DOI":"https://doi.org/10.1016/j.enbuild.2011.02.019","ISSN":"0378-7788","abstract":"In this study, we analyze the impact of ventilation heat recovery (VHR) on the operation primary energy use in residential buildings. We calculate the operation primary energy use of a case-study apartment building built to conventional and passive house standard, both with and without VHR, and using different end-use heating systems including electric resistance heating, bedrock heat pump and district heating based on combined heat and power (CHP) production. VHR increases the electrical energy used for ventilation and reduces the heat energy used for space heating. Significantly greater primary energy savings is achieved when VHR is used in resistance heated buildings than in district heated buildings. For district heated buildings the primary energy savings are small. VHR systems can give substantial final energy reduction, but the primary energy benefit depends strongly on the type of heat supply system, and also on the amount of electricity used for VHR and the airtightness of buildings. This study shows the importance of considering the interactions between heat supply systems and VHR systems to reduce primary energy use in buildings.","author":[{"dropping-particle":"","family":"Dodoo","given":"Ambrose","non-dropping-particle":"","parse-names":false,"suffix":""},{"dropping-particle":"","family":"Gustavsson","given":"Leif","non-dropping-particle":"","parse-names":false,"suffix":""},{"dropping-particle":"","family":"Sathre","given":"Roger","non-dropping-particle":"","parse-names":false,"suffix":""}],"container-title":"Energy and Buildings","id":"ITEM-1","issue":"7","issued":{"date-parts":[["2011"]]},"page":"1566-1572","title":"Primary energy implications of ventilation heat recovery in residential buildings","type":"article-journal","volume":"43"},"uris":["http://www.mendeley.com/documents/?uuid=ef221296-97c7-40ad-810c-fc8e381c6d61"]}],"mendeley":{"formattedCitation":"[11]","plainTextFormattedCitation":"[11]","previouslyFormattedCitation":"[11]"},"properties":{"noteIndex":0},"schema":"https://github.com/citation-style-language/schema/raw/master/csl-citation.json"}</w:instrText>
      </w:r>
      <w:r w:rsidRPr="002D4113">
        <w:fldChar w:fldCharType="separate"/>
      </w:r>
      <w:r w:rsidR="00D679A7" w:rsidRPr="00D679A7">
        <w:rPr>
          <w:noProof/>
        </w:rPr>
        <w:t>[11]</w:t>
      </w:r>
      <w:r w:rsidRPr="002D4113">
        <w:fldChar w:fldCharType="end"/>
      </w:r>
      <w:r w:rsidRPr="002D4113">
        <w:t xml:space="preserve">. Ultimately, this translates into extra costs, primary energy needs, and environmental pollution </w:t>
      </w:r>
      <w:r w:rsidRPr="002D4113">
        <w:fldChar w:fldCharType="begin" w:fldLock="1"/>
      </w:r>
      <w:r w:rsidR="00316B3A">
        <w:instrText>ADDIN CSL_CITATION {"citationItems":[{"id":"ITEM-1","itemData":{"DOI":"https://doi.org/10.1016/j.enbuild.2013.06.008","ISSN":"0378-7788","abstract":"Effective residential envelope air sealing reduces infiltration and associated energy costs for thermal conditioning, yet often creates a need for mechanical ventilation to protect indoor air quality. This study estimated the potential energy savings of implementing airtightness improvements or absolute standards along with mechanical ventilation throughout the U.S. housing stock. We used a physics-based modeling framework to simulate the impact of envelope tightening, providing mechanical ventilation as needed. There are 113 million homes in the US. We calculated the change in energy demand for each home in a nationally representative sample of 50,000 virtual homes developed from the 2009 Residential Energy Consumption Survey. Ventilation was provided as required by 2010 and proposed 2013 versions of ASHRAE Standard 62.2. Ensuring that all current homes comply with 62.2-2010 would increase residential site energy demand by 0.07quads (0.07 exajoules (EJ)) annually. Improving airtightness of all homes at current average retrofit performance levels would decrease demand by 0.7quads (0.74 EJ) annually and upgrading all homes to be as airtight as the top 10% of similar homes would double the savings, leading to roughly $22 billion in annual savings in energy bills. We also analyzed the potential benefits of bringing the entire stock to airtightness specifications of IECC 2012, Canada's R2000, and passive house standards.","author":[{"dropping-particle":"","family":"Logue","given":"J M","non-dropping-particle":"","parse-names":false,"suffix":""},{"dropping-particle":"","family":"Sherman","given":"M H","non-dropping-particle":"","parse-names":false,"suffix":""},{"dropping-particle":"","family":"Walker","given":"I S","non-dropping-particle":"","parse-names":false,"suffix":""},{"dropping-particle":"","family":"Singer","given":"B C","non-dropping-particle":"","parse-names":false,"suffix":""}],"container-title":"Energy and Buildings","id":"ITEM-1","issued":{"date-parts":[["2013"]]},"page":"281-291","title":"Energy impacts of envelope tightening and mechanical ventilation for the U.S. residential sector","type":"article-journal","volume":"65"},"uris":["http://www.mendeley.com/documents/?uuid=7439f000-2036-445a-af92-3dfe1f856ce4"]}],"mendeley":{"formattedCitation":"[12]","plainTextFormattedCitation":"[12]","previouslyFormattedCitation":"[14]"},"properties":{"noteIndex":0},"schema":"https://github.com/citation-style-language/schema/raw/master/csl-citation.json"}</w:instrText>
      </w:r>
      <w:r w:rsidRPr="002D4113">
        <w:fldChar w:fldCharType="separate"/>
      </w:r>
      <w:r w:rsidR="00316B3A" w:rsidRPr="00316B3A">
        <w:rPr>
          <w:noProof/>
        </w:rPr>
        <w:t>[12]</w:t>
      </w:r>
      <w:r w:rsidRPr="002D4113">
        <w:fldChar w:fldCharType="end"/>
      </w:r>
      <w:r w:rsidRPr="002D4113">
        <w:t>. Addressing unplanned air pathways and their influence on planned ones is a</w:t>
      </w:r>
      <w:r w:rsidR="00A95282">
        <w:t xml:space="preserve"> necessary </w:t>
      </w:r>
      <w:r w:rsidRPr="002D4113">
        <w:t xml:space="preserve">concern for the implementation of nearly zero energy buildings (nZEB) </w:t>
      </w:r>
      <w:r w:rsidRPr="002D4113">
        <w:fldChar w:fldCharType="begin" w:fldLock="1"/>
      </w:r>
      <w:r w:rsidR="00316B3A">
        <w:instrText>ADDIN CSL_CITATION {"citationItems":[{"id":"ITEM-1","itemData":{"author":[{"dropping-particle":"","family":"European Comission","given":"","non-dropping-particle":"","parse-names":false,"suffix":""}],"container-title":"Official Journal of the European Union","id":"ITEM-1","issued":{"date-parts":[["2018"]]},"page":"75-91","publisher-place":"Strasbourg","title":"DIRECTIVE (EU) 2018/844 OF THE EUROPEAN PARLIAMENT AND OF THE COUNCIL of 30 May 2018 amending Directive 2010/31/EU on the energy performance of buildings and Directive 2012/27/EU on energy efficiency","type":"article-journal","volume":"156"},"uris":["http://www.mendeley.com/documents/?uuid=fa968a2f-c903-4005-9717-c57716b015ba","http://www.mendeley.com/documents/?uuid=c344909a-2d0b-4555-9463-b57ced4c014d"]}],"mendeley":{"formattedCitation":"[13]","plainTextFormattedCitation":"[13]","previouslyFormattedCitation":"[15]"},"properties":{"noteIndex":0},"schema":"https://github.com/citation-style-language/schema/raw/master/csl-citation.json"}</w:instrText>
      </w:r>
      <w:r w:rsidRPr="002D4113">
        <w:fldChar w:fldCharType="separate"/>
      </w:r>
      <w:r w:rsidR="00316B3A" w:rsidRPr="00316B3A">
        <w:rPr>
          <w:noProof/>
        </w:rPr>
        <w:t>[13]</w:t>
      </w:r>
      <w:r w:rsidRPr="002D4113">
        <w:fldChar w:fldCharType="end"/>
      </w:r>
      <w:r w:rsidRPr="002D4113">
        <w:t>.</w:t>
      </w:r>
    </w:p>
    <w:p w14:paraId="4DB98DD3" w14:textId="77777777" w:rsidR="00B6789D" w:rsidRDefault="00B6789D" w:rsidP="00F419F1">
      <w:pPr>
        <w:ind w:firstLine="0"/>
      </w:pPr>
    </w:p>
    <w:p w14:paraId="1ADEFE1C" w14:textId="1DC954D6" w:rsidR="00E35881" w:rsidRPr="00E35881" w:rsidRDefault="00E35881" w:rsidP="00F419F1">
      <w:pPr>
        <w:pStyle w:val="Titre2"/>
        <w:spacing w:line="480" w:lineRule="auto"/>
      </w:pPr>
      <w:r>
        <w:t>Air leakage paths assessment</w:t>
      </w:r>
    </w:p>
    <w:p w14:paraId="368BB7E1" w14:textId="2E2A679D" w:rsidR="00BF36C4" w:rsidRDefault="004C0982" w:rsidP="00F419F1">
      <w:pPr>
        <w:ind w:firstLine="0"/>
        <w:rPr>
          <w:lang w:val="en-GB"/>
        </w:rPr>
      </w:pPr>
      <w:r>
        <w:rPr>
          <w:lang w:val="en-GB"/>
        </w:rPr>
        <w:t>When evaluating an existing dwelling</w:t>
      </w:r>
      <w:r w:rsidR="00395C8D">
        <w:rPr>
          <w:lang w:val="en-GB"/>
        </w:rPr>
        <w:t>,</w:t>
      </w:r>
      <w:r>
        <w:rPr>
          <w:lang w:val="en-GB"/>
        </w:rPr>
        <w:t xml:space="preserve"> one finds a vast quantity of factors impacting the airtightness performance of an envelope. </w:t>
      </w:r>
      <w:r w:rsidR="00395C8D">
        <w:rPr>
          <w:lang w:val="en-GB"/>
        </w:rPr>
        <w:t>Those factors include</w:t>
      </w:r>
      <w:r w:rsidR="002D4113" w:rsidRPr="002D4113">
        <w:rPr>
          <w:lang w:val="en-GB"/>
        </w:rPr>
        <w:t xml:space="preserve"> geometry</w:t>
      </w:r>
      <w:r w:rsidR="00395C8D">
        <w:rPr>
          <w:lang w:val="en-GB"/>
        </w:rPr>
        <w:t>,</w:t>
      </w:r>
      <w:r w:rsidR="002D4113" w:rsidRPr="002D4113">
        <w:t xml:space="preserve"> </w:t>
      </w:r>
      <w:r w:rsidR="002D4113" w:rsidRPr="002D4113">
        <w:rPr>
          <w:lang w:val="en-GB"/>
        </w:rPr>
        <w:t>technology, craft</w:t>
      </w:r>
      <w:r w:rsidR="00395C8D">
        <w:rPr>
          <w:lang w:val="en-GB"/>
        </w:rPr>
        <w:t>,</w:t>
      </w:r>
      <w:r w:rsidR="002D4113" w:rsidRPr="002D4113">
        <w:t xml:space="preserve"> </w:t>
      </w:r>
      <w:r w:rsidR="002D4113" w:rsidRPr="002D4113">
        <w:rPr>
          <w:lang w:val="en-GB"/>
        </w:rPr>
        <w:t>design target, durability</w:t>
      </w:r>
      <w:r w:rsidR="002D4113" w:rsidRPr="002D4113">
        <w:t xml:space="preserve"> </w:t>
      </w:r>
      <w:r w:rsidR="00395C8D">
        <w:t>and</w:t>
      </w:r>
      <w:r w:rsidR="002D4113" w:rsidRPr="002D4113">
        <w:rPr>
          <w:lang w:val="en-GB"/>
        </w:rPr>
        <w:t xml:space="preserve"> climate variables</w:t>
      </w:r>
      <w:r w:rsidR="007024A0">
        <w:rPr>
          <w:lang w:val="en-GB"/>
        </w:rPr>
        <w:t xml:space="preserve"> </w:t>
      </w:r>
      <w:r w:rsidR="007024A0" w:rsidRPr="002D4113">
        <w:rPr>
          <w:lang w:val="en-GB"/>
        </w:rPr>
        <w:fldChar w:fldCharType="begin" w:fldLock="1"/>
      </w:r>
      <w:r w:rsidR="00316B3A">
        <w:rPr>
          <w:lang w:val="en-GB"/>
        </w:rPr>
        <w:instrText>ADDIN CSL_CITATION {"citationItems":[{"id":"ITEM-1","itemData":{"DOI":"https://doi.org/10.1016/j.enbuild.2017.04.062","ISSN":"0378-7788","author":[{"dropping-particle":"","family":"Prignon","given":"Martin","non-dropping-particle":"","parse-names":false,"suffix":""},{"dropping-particle":"","family":"Moeseke","given":"Geoffrey","non-dropping-particle":"Van","parse-names":false,"suffix":""}],"container-title":"Energy and Buildings","id":"ITEM-1","issued":{"date-parts":[["2017"]]},"page":"87-97","title":"Factors influencing airtightness and airtightness predictive models: A literature review","type":"article-journal","volume":"146"},"uris":["http://www.mendeley.com/documents/?uuid=4cc38e4a-41a3-4c6a-b9f7-d1ccb9a733cb"]}],"mendeley":{"formattedCitation":"[14]","plainTextFormattedCitation":"[14]","previouslyFormattedCitation":"[16]"},"properties":{"noteIndex":0},"schema":"https://github.com/citation-style-language/schema/raw/master/csl-citation.json"}</w:instrText>
      </w:r>
      <w:r w:rsidR="007024A0" w:rsidRPr="002D4113">
        <w:rPr>
          <w:lang w:val="en-GB"/>
        </w:rPr>
        <w:fldChar w:fldCharType="separate"/>
      </w:r>
      <w:r w:rsidR="00316B3A" w:rsidRPr="00316B3A">
        <w:rPr>
          <w:noProof/>
          <w:lang w:val="en-GB"/>
        </w:rPr>
        <w:t>[14]</w:t>
      </w:r>
      <w:r w:rsidR="007024A0" w:rsidRPr="002D4113">
        <w:fldChar w:fldCharType="end"/>
      </w:r>
      <w:r w:rsidR="00395C8D">
        <w:t xml:space="preserve">. </w:t>
      </w:r>
      <w:r w:rsidR="00395C8D">
        <w:rPr>
          <w:lang w:val="en-GB"/>
        </w:rPr>
        <w:t>I</w:t>
      </w:r>
      <w:r w:rsidR="002D4113" w:rsidRPr="002D4113">
        <w:rPr>
          <w:lang w:val="en-GB"/>
        </w:rPr>
        <w:t>n practice, the air leakage paths are the physical interfaces that translate their impact on building performance</w:t>
      </w:r>
      <w:r w:rsidR="007024A0">
        <w:rPr>
          <w:lang w:val="en-GB"/>
        </w:rPr>
        <w:t xml:space="preserve"> </w:t>
      </w:r>
      <w:r w:rsidR="007024A0">
        <w:rPr>
          <w:lang w:val="en-GB"/>
        </w:rPr>
        <w:fldChar w:fldCharType="begin" w:fldLock="1"/>
      </w:r>
      <w:r w:rsidR="00316B3A">
        <w:rPr>
          <w:lang w:val="en-GB"/>
        </w:rPr>
        <w:instrText>ADDIN CSL_CITATION {"citationItems":[{"id":"ITEM-1","itemData":{"DOI":"https://doi.org/10.1016/j.enbuild.2014.09.079","ISSN":"0378-7788","author":[{"dropping-particle":"","family":"Urquhart","given":"Robin","non-dropping-particle":"","parse-names":false,"suffix":""},{"dropping-particle":"","family":"Richman","given":"Russell","non-dropping-particle":"","parse-names":false,"suffix":""},{"dropping-particle":"","family":"Finch","given":"Graham","non-dropping-particle":"","parse-names":false,"suffix":""}],"container-title":"Energy and Buildings","id":"ITEM-1","issued":{"date-parts":[["2015"]]},"page":"35-44","title":"The effect of an enclosure retrofit on air leakage rates for a multi-unit residential case-study building","type":"article-journal","volume":"86"},"uris":["http://www.mendeley.com/documents/?uuid=e81de084-b713-4c2f-b0bc-ad557d7eac23"]}],"mendeley":{"formattedCitation":"[15]","plainTextFormattedCitation":"[15]","previouslyFormattedCitation":"[17]"},"properties":{"noteIndex":0},"schema":"https://github.com/citation-style-language/schema/raw/master/csl-citation.json"}</w:instrText>
      </w:r>
      <w:r w:rsidR="007024A0">
        <w:rPr>
          <w:lang w:val="en-GB"/>
        </w:rPr>
        <w:fldChar w:fldCharType="separate"/>
      </w:r>
      <w:r w:rsidR="00316B3A" w:rsidRPr="00316B3A">
        <w:rPr>
          <w:noProof/>
          <w:lang w:val="en-GB"/>
        </w:rPr>
        <w:t>[15]</w:t>
      </w:r>
      <w:r w:rsidR="007024A0">
        <w:rPr>
          <w:lang w:val="en-GB"/>
        </w:rPr>
        <w:fldChar w:fldCharType="end"/>
      </w:r>
      <w:r w:rsidR="002D4113" w:rsidRPr="002D4113">
        <w:rPr>
          <w:lang w:val="en-GB"/>
        </w:rPr>
        <w:t xml:space="preserve">. </w:t>
      </w:r>
      <w:r w:rsidR="00EA52A5" w:rsidRPr="002D4113">
        <w:rPr>
          <w:lang w:val="en-GB"/>
        </w:rPr>
        <w:t xml:space="preserve">Air leakage characteristics of building components are </w:t>
      </w:r>
      <w:r w:rsidR="00EA52A5">
        <w:rPr>
          <w:lang w:val="en-GB"/>
        </w:rPr>
        <w:t>commonly expressed as an</w:t>
      </w:r>
      <w:r w:rsidR="00217ED9">
        <w:rPr>
          <w:lang w:val="en-GB"/>
        </w:rPr>
        <w:t xml:space="preserve"> effective</w:t>
      </w:r>
      <w:r w:rsidR="00EA52A5">
        <w:rPr>
          <w:lang w:val="en-GB"/>
        </w:rPr>
        <w:t xml:space="preserve"> leakage area (ELA) </w:t>
      </w:r>
      <w:r w:rsidR="00EA52A5">
        <w:rPr>
          <w:lang w:val="en-GB"/>
        </w:rPr>
        <w:fldChar w:fldCharType="begin" w:fldLock="1"/>
      </w:r>
      <w:r w:rsidR="00316B3A">
        <w:rPr>
          <w:lang w:val="en-GB"/>
        </w:rPr>
        <w:instrText>ADDIN CSL_CITATION {"citationItems":[{"id":"ITEM-1","itemData":{"author":[{"dropping-particle":"","family":"Sherman","given":"M H","non-dropping-particle":"","parse-names":false,"suffix":""},{"dropping-particle":"","family":"Grimsrud","given":"D T","non-dropping-particle":"","parse-names":false,"suffix":""}],"container-title":"NASA STI/Recon Technical Report N","id":"ITEM-1","issued":{"date-parts":[["1980"]]},"title":"Measurement of infiltration using fan pressurization and weather data","type":"article-journal","volume":"81"},"uris":["http://www.mendeley.com/documents/?uuid=b6453080-55df-4c73-b536-a578711d9cc9"]}],"mendeley":{"formattedCitation":"[16]","plainTextFormattedCitation":"[16]","previouslyFormattedCitation":"[18]"},"properties":{"noteIndex":0},"schema":"https://github.com/citation-style-language/schema/raw/master/csl-citation.json"}</w:instrText>
      </w:r>
      <w:r w:rsidR="00EA52A5">
        <w:rPr>
          <w:lang w:val="en-GB"/>
        </w:rPr>
        <w:fldChar w:fldCharType="separate"/>
      </w:r>
      <w:r w:rsidR="00316B3A" w:rsidRPr="00316B3A">
        <w:rPr>
          <w:noProof/>
          <w:lang w:val="en-GB"/>
        </w:rPr>
        <w:t>[16]</w:t>
      </w:r>
      <w:r w:rsidR="00EA52A5">
        <w:rPr>
          <w:lang w:val="en-GB"/>
        </w:rPr>
        <w:fldChar w:fldCharType="end"/>
      </w:r>
      <w:r w:rsidR="00EA52A5">
        <w:rPr>
          <w:lang w:val="en-GB"/>
        </w:rPr>
        <w:t xml:space="preserve">. An ELA is an area of a single orifice that would produce the same leakage as the </w:t>
      </w:r>
      <w:r w:rsidR="00EA52A5">
        <w:rPr>
          <w:lang w:val="en-GB"/>
        </w:rPr>
        <w:lastRenderedPageBreak/>
        <w:t>group of leakages it represents at a reference pressure difference. For its usefulness on scenarios design and comparison, list</w:t>
      </w:r>
      <w:r w:rsidR="000F3CC6">
        <w:rPr>
          <w:lang w:val="en-GB"/>
        </w:rPr>
        <w:t>s</w:t>
      </w:r>
      <w:r w:rsidR="00EA52A5">
        <w:rPr>
          <w:lang w:val="en-GB"/>
        </w:rPr>
        <w:t xml:space="preserve"> of ELAs by components were developed and compiled in libraries for quick access. </w:t>
      </w:r>
      <w:r w:rsidR="00605608">
        <w:rPr>
          <w:lang w:val="en-GB"/>
        </w:rPr>
        <w:t>Interesting</w:t>
      </w:r>
      <w:r w:rsidR="00EA52A5" w:rsidRPr="002D4113">
        <w:rPr>
          <w:lang w:val="en-GB"/>
        </w:rPr>
        <w:t xml:space="preserve"> </w:t>
      </w:r>
      <w:r w:rsidR="00EA52A5">
        <w:rPr>
          <w:lang w:val="en-GB"/>
        </w:rPr>
        <w:t>examples</w:t>
      </w:r>
      <w:r w:rsidR="00EA52A5" w:rsidRPr="002D4113">
        <w:rPr>
          <w:lang w:val="en-GB"/>
        </w:rPr>
        <w:t xml:space="preserve"> </w:t>
      </w:r>
      <w:r w:rsidR="00605608">
        <w:rPr>
          <w:lang w:val="en-GB"/>
        </w:rPr>
        <w:t>can be found in</w:t>
      </w:r>
      <w:r w:rsidR="00605608" w:rsidRPr="002D4113">
        <w:rPr>
          <w:lang w:val="en-GB"/>
        </w:rPr>
        <w:t xml:space="preserve"> </w:t>
      </w:r>
      <w:r w:rsidR="00EA52A5" w:rsidRPr="002D4113">
        <w:rPr>
          <w:lang w:val="en-GB"/>
        </w:rPr>
        <w:t xml:space="preserve">AIVC </w:t>
      </w:r>
      <w:r w:rsidR="00EA52A5" w:rsidRPr="002D4113">
        <w:rPr>
          <w:lang w:val="en-GB"/>
        </w:rPr>
        <w:fldChar w:fldCharType="begin" w:fldLock="1"/>
      </w:r>
      <w:r w:rsidR="00316B3A">
        <w:rPr>
          <w:lang w:val="en-GB"/>
        </w:rPr>
        <w:instrText>ADDIN CSL_CITATION {"citationItems":[{"id":"ITEM-1","itemData":{"author":[{"dropping-particle":"","family":"Orme","given":"Malcolm","non-dropping-particle":"","parse-names":false,"suffix":""},{"dropping-particle":"","family":"Leksmono","given":"N","non-dropping-particle":"","parse-names":false,"suffix":""}],"container-title":"AIVC guide","id":"ITEM-1","issue":"2002","issued":{"date-parts":[["2002"]]},"page":"80","title":"Ventilation modelling data guide","type":"article-journal","volume":"5"},"uris":["http://www.mendeley.com/documents/?uuid=2a27fc09-55c8-4c89-b96b-18ed796e410a"]}],"mendeley":{"formattedCitation":"[17]","plainTextFormattedCitation":"[17]","previouslyFormattedCitation":"[19]"},"properties":{"noteIndex":0},"schema":"https://github.com/citation-style-language/schema/raw/master/csl-citation.json"}</w:instrText>
      </w:r>
      <w:r w:rsidR="00EA52A5" w:rsidRPr="002D4113">
        <w:rPr>
          <w:lang w:val="en-GB"/>
        </w:rPr>
        <w:fldChar w:fldCharType="separate"/>
      </w:r>
      <w:r w:rsidR="00316B3A" w:rsidRPr="00316B3A">
        <w:rPr>
          <w:noProof/>
          <w:lang w:val="en-GB"/>
        </w:rPr>
        <w:t>[17]</w:t>
      </w:r>
      <w:r w:rsidR="00EA52A5" w:rsidRPr="002D4113">
        <w:fldChar w:fldCharType="end"/>
      </w:r>
      <w:r w:rsidR="00EA52A5" w:rsidRPr="002D4113">
        <w:rPr>
          <w:lang w:val="en-GB"/>
        </w:rPr>
        <w:t xml:space="preserve"> and ASHRAE </w:t>
      </w:r>
      <w:r w:rsidR="00EA52A5" w:rsidRPr="002D4113">
        <w:rPr>
          <w:lang w:val="en-GB"/>
        </w:rPr>
        <w:fldChar w:fldCharType="begin" w:fldLock="1"/>
      </w:r>
      <w:r w:rsidR="00316B3A">
        <w:rPr>
          <w:lang w:val="en-GB"/>
        </w:rPr>
        <w:instrText>ADDIN CSL_CITATION {"citationItems":[{"id":"ITEM-1","itemData":{"ISBN":"1883413885 9781883413880","author":[{"dropping-particle":"","family":"ASHRAE","given":"","non-dropping-particle":"","parse-names":false,"suffix":""}],"id":"ITEM-1","issued":{"date-parts":[["2001"]]},"language":"English","publisher":"ASHRAE","publisher-place":"Atlanta, GA.","title":"2001 ASHRAE handbook : fundamentals.","type":"book"},"uris":["http://www.mendeley.com/documents/?uuid=9c326390-3ebc-4c37-9536-6d180b38ea54"]}],"mendeley":{"formattedCitation":"[18]","plainTextFormattedCitation":"[18]","previouslyFormattedCitation":"[20]"},"properties":{"noteIndex":0},"schema":"https://github.com/citation-style-language/schema/raw/master/csl-citation.json"}</w:instrText>
      </w:r>
      <w:r w:rsidR="00EA52A5" w:rsidRPr="002D4113">
        <w:rPr>
          <w:lang w:val="en-GB"/>
        </w:rPr>
        <w:fldChar w:fldCharType="separate"/>
      </w:r>
      <w:r w:rsidR="00316B3A" w:rsidRPr="00316B3A">
        <w:rPr>
          <w:noProof/>
          <w:lang w:val="en-GB"/>
        </w:rPr>
        <w:t>[18]</w:t>
      </w:r>
      <w:r w:rsidR="00EA52A5" w:rsidRPr="002D4113">
        <w:fldChar w:fldCharType="end"/>
      </w:r>
      <w:r w:rsidR="00EA52A5" w:rsidRPr="002D4113">
        <w:rPr>
          <w:lang w:val="en-GB"/>
        </w:rPr>
        <w:t xml:space="preserve"> </w:t>
      </w:r>
      <w:r w:rsidR="00EA52A5">
        <w:rPr>
          <w:lang w:val="en-GB"/>
        </w:rPr>
        <w:t>documentation.</w:t>
      </w:r>
    </w:p>
    <w:p w14:paraId="1DB6EAE3" w14:textId="14A1FD2E" w:rsidR="002D4113" w:rsidRPr="002D4113" w:rsidRDefault="000B576D" w:rsidP="00F419F1">
      <w:pPr>
        <w:ind w:firstLine="0"/>
      </w:pPr>
      <w:r>
        <w:rPr>
          <w:lang w:val="en-GB"/>
        </w:rPr>
        <w:t xml:space="preserve">Several researchers studied the impact and contribution of different building components to the overall airtightness. </w:t>
      </w:r>
      <w:r w:rsidR="0083716A">
        <w:rPr>
          <w:lang w:val="en-GB"/>
        </w:rPr>
        <w:t>A</w:t>
      </w:r>
      <w:r w:rsidR="002D4113" w:rsidRPr="002D4113">
        <w:rPr>
          <w:lang w:val="en-GB"/>
        </w:rPr>
        <w:t xml:space="preserve"> study of airtightness performance during several construction stages </w:t>
      </w:r>
      <w:r w:rsidR="0083716A">
        <w:rPr>
          <w:lang w:val="en-GB"/>
        </w:rPr>
        <w:t>found that</w:t>
      </w:r>
      <w:r w:rsidR="002D4113" w:rsidRPr="002D4113">
        <w:rPr>
          <w:lang w:val="en-GB"/>
        </w:rPr>
        <w:t xml:space="preserve"> high levels of airtightness </w:t>
      </w:r>
      <w:r w:rsidR="0083716A">
        <w:rPr>
          <w:lang w:val="en-GB"/>
        </w:rPr>
        <w:t xml:space="preserve">were attained </w:t>
      </w:r>
      <w:r w:rsidR="002D4113" w:rsidRPr="002D4113">
        <w:rPr>
          <w:lang w:val="en-GB"/>
        </w:rPr>
        <w:t xml:space="preserve">with </w:t>
      </w:r>
      <w:r w:rsidR="0083716A">
        <w:rPr>
          <w:lang w:val="en-GB"/>
        </w:rPr>
        <w:t xml:space="preserve">only </w:t>
      </w:r>
      <w:r w:rsidR="002D4113" w:rsidRPr="002D4113">
        <w:rPr>
          <w:lang w:val="en-GB"/>
        </w:rPr>
        <w:t>the application of the exterior wind barrier</w:t>
      </w:r>
      <w:r w:rsidR="00217ED9">
        <w:rPr>
          <w:lang w:val="en-GB"/>
        </w:rPr>
        <w:t xml:space="preserve"> </w:t>
      </w:r>
      <w:r w:rsidR="002D4113" w:rsidRPr="002D4113">
        <w:rPr>
          <w:lang w:val="en-GB"/>
        </w:rPr>
        <w:fldChar w:fldCharType="begin" w:fldLock="1"/>
      </w:r>
      <w:r w:rsidR="00316B3A">
        <w:rPr>
          <w:lang w:val="en-GB"/>
        </w:rPr>
        <w:instrText>ADDIN CSL_CITATION {"citationItems":[{"id":"ITEM-1","itemData":{"DOI":"10.1016/j.enbuild.2010.08.021","ISBN":"0378-7788","ISSN":"03787788","abstract":"This paper investigates the airtightness of a wood-frame passive house during the consecutive construction stages. Aim is to investigate whether an acceptable airtightness can be achieved by the external wind barrier only. The wind barrier consists of a promising new type of asphalt impregnated fibreboards. To quantify the different leakage paths, the study applies the reductive sealing technique. In total 12 pressurisation tests have been conducted during the construction process. In addition to these field tests on the entire building, the paper discusses the results from laboratory measurements on specimens of the wind barrier including typical joints, in order to verify the influence of different possible types of local air leakage paths. The results reveal that the external wind barrier has a significant airtightness. Moreover, by sealing only the most critical joints of the outer shell, the overall airtightness of the studied case fulfils the requirements of the passive house standard (less than 0.6 air changes per hour (ACH) at 50 Pa). The results presented in this paper, thus, indicate that the proposed solution may have potential to reduce the labour costs required to reach a sufficient level of airtightness. © 2010 Elsevier B.V.","author":[{"dropping-particle":"","family":"Langmans","given":"Jelle","non-dropping-particle":"","parse-names":false,"suffix":""},{"dropping-particle":"","family":"Klein","given":"Ralf","non-dropping-particle":"","parse-names":false,"suffix":""},{"dropping-particle":"","family":"Paepe","given":"Michel","non-dropping-particle":"De","parse-names":false,"suffix":""},{"dropping-particle":"","family":"Roels","given":"Staf","non-dropping-particle":"","parse-names":false,"suffix":""}],"container-title":"Energy and Buildings","id":"ITEM-1","issue":"12","issued":{"date-parts":[["2010"]]},"note":"Cited By :20\n\nExport Date: 3 May 2018","page":"2376-2385","title":"Potential of wind barriers to assure airtightness of wood-frame low energy constructions","type":"article-journal","volume":"42"},"uris":["http://www.mendeley.com/documents/?uuid=48c4c82b-2bb1-4437-b91e-cacc4d1e8b08"]}],"mendeley":{"formattedCitation":"[19]","plainTextFormattedCitation":"[19]","previouslyFormattedCitation":"[21]"},"properties":{"noteIndex":0},"schema":"https://github.com/citation-style-language/schema/raw/master/csl-citation.json"}</w:instrText>
      </w:r>
      <w:r w:rsidR="002D4113" w:rsidRPr="002D4113">
        <w:rPr>
          <w:lang w:val="en-GB"/>
        </w:rPr>
        <w:fldChar w:fldCharType="separate"/>
      </w:r>
      <w:r w:rsidR="00316B3A" w:rsidRPr="00316B3A">
        <w:rPr>
          <w:noProof/>
          <w:lang w:val="en-GB"/>
        </w:rPr>
        <w:t>[19]</w:t>
      </w:r>
      <w:r w:rsidR="002D4113" w:rsidRPr="002D4113">
        <w:fldChar w:fldCharType="end"/>
      </w:r>
      <w:r w:rsidR="002D4113" w:rsidRPr="002D4113">
        <w:rPr>
          <w:lang w:val="en-GB"/>
        </w:rPr>
        <w:t>. Wall-wall joints and wall-roof joints were the most impactful</w:t>
      </w:r>
      <w:r w:rsidR="00217ED9">
        <w:rPr>
          <w:lang w:val="en-GB"/>
        </w:rPr>
        <w:t xml:space="preserve"> type of air leakage paths in the total airtightness performance</w:t>
      </w:r>
      <w:r w:rsidR="002D4113" w:rsidRPr="002D4113">
        <w:rPr>
          <w:lang w:val="en-GB"/>
        </w:rPr>
        <w:t xml:space="preserve">. The assessment of the air leakage distribution in detached houses in Finland </w:t>
      </w:r>
      <w:r w:rsidR="002D4113" w:rsidRPr="002D4113">
        <w:rPr>
          <w:lang w:val="en-GB"/>
        </w:rPr>
        <w:fldChar w:fldCharType="begin" w:fldLock="1"/>
      </w:r>
      <w:r w:rsidR="00316B3A">
        <w:rPr>
          <w:lang w:val="en-GB"/>
        </w:rPr>
        <w:instrText>ADDIN CSL_CITATION {"citationItems":[{"id":"ITEM-1","itemData":{"DOI":"https://doi.org/10.1016/j.buildenv.2008.03.014","ISSN":"0360-1323","author":[{"dropping-particle":"","family":"Jokisalo","given":"Juha","non-dropping-particle":"","parse-names":false,"suffix":""},{"dropping-particle":"","family":"Kurnitski","given":"Jarek","non-dropping-particle":"","parse-names":false,"suffix":""},{"dropping-particle":"","family":"Korpi","given":"Minna","non-dropping-particle":"","parse-names":false,"suffix":""},{"dropping-particle":"","family":"Kalamees","given":"Targo","non-dropping-particle":"","parse-names":false,"suffix":""},{"dropping-particle":"","family":"Vinha","given":"Juha","non-dropping-particle":"","parse-names":false,"suffix":""}],"container-title":"Building and Environment","id":"ITEM-1","issue":"2","issued":{"date-parts":[["2009"]]},"page":"377-387","title":"Building leakage, infiltration, and energy performance analyses for Finnish detached houses","type":"article-journal","volume":"44"},"uris":["http://www.mendeley.com/documents/?uuid=86f1f180-9014-46d5-9835-f2a5cf440010"]}],"mendeley":{"formattedCitation":"[20]","plainTextFormattedCitation":"[20]","previouslyFormattedCitation":"[22]"},"properties":{"noteIndex":0},"schema":"https://github.com/citation-style-language/schema/raw/master/csl-citation.json"}</w:instrText>
      </w:r>
      <w:r w:rsidR="002D4113" w:rsidRPr="002D4113">
        <w:rPr>
          <w:lang w:val="en-GB"/>
        </w:rPr>
        <w:fldChar w:fldCharType="separate"/>
      </w:r>
      <w:r w:rsidR="00316B3A" w:rsidRPr="00316B3A">
        <w:rPr>
          <w:noProof/>
          <w:lang w:val="en-GB"/>
        </w:rPr>
        <w:t>[20]</w:t>
      </w:r>
      <w:r w:rsidR="002D4113" w:rsidRPr="002D4113">
        <w:fldChar w:fldCharType="end"/>
      </w:r>
      <w:r w:rsidR="002D4113" w:rsidRPr="002D4113">
        <w:rPr>
          <w:lang w:val="en-GB"/>
        </w:rPr>
        <w:fldChar w:fldCharType="begin" w:fldLock="1"/>
      </w:r>
      <w:r w:rsidR="00316B3A">
        <w:rPr>
          <w:lang w:val="en-GB"/>
        </w:rPr>
        <w:instrText>ADDIN CSL_CITATION {"citationItems":[{"id":"ITEM-1","itemData":{"author":[{"dropping-particle":"","family":"Kalamees","given":"Targo","non-dropping-particle":"","parse-names":false,"suffix":""},{"dropping-particle":"","family":"Korpi","given":"Minna","non-dropping-particle":"","parse-names":false,"suffix":""},{"dropping-particle":"","family":"Eskola","given":"Lari","non-dropping-particle":"","parse-names":false,"suffix":""},{"dropping-particle":"","family":"Kurnitski","given":"Jarek","non-dropping-particle":"","parse-names":false,"suffix":""},{"dropping-particle":"","family":"Vinha","given":"Juha","non-dropping-particle":"","parse-names":false,"suffix":""}],"id":"ITEM-1","issued":{"date-parts":[["2008"]]},"page":"1095-1102 BT  - 8th Symposium on Building Physics ","title":"The distribution of the air leakage places and thermal bridges in Finnish detached houses and apartment buildings","type":"article"},"uris":["http://www.mendeley.com/documents/?uuid=e90ae3d8-d0fc-4c18-970f-5cda9ce68779"]}],"mendeley":{"formattedCitation":"[21]","plainTextFormattedCitation":"[21]","previouslyFormattedCitation":"[23]"},"properties":{"noteIndex":0},"schema":"https://github.com/citation-style-language/schema/raw/master/csl-citation.json"}</w:instrText>
      </w:r>
      <w:r w:rsidR="002D4113" w:rsidRPr="002D4113">
        <w:rPr>
          <w:lang w:val="en-GB"/>
        </w:rPr>
        <w:fldChar w:fldCharType="separate"/>
      </w:r>
      <w:r w:rsidR="00316B3A" w:rsidRPr="00316B3A">
        <w:rPr>
          <w:noProof/>
          <w:lang w:val="en-GB"/>
        </w:rPr>
        <w:t>[21]</w:t>
      </w:r>
      <w:r w:rsidR="002D4113" w:rsidRPr="002D4113">
        <w:fldChar w:fldCharType="end"/>
      </w:r>
      <w:r w:rsidR="002D4113" w:rsidRPr="002D4113">
        <w:rPr>
          <w:lang w:val="en-GB"/>
        </w:rPr>
        <w:t xml:space="preserve">, by thermography, </w:t>
      </w:r>
      <w:r w:rsidR="00605608">
        <w:rPr>
          <w:lang w:val="en-GB"/>
        </w:rPr>
        <w:t>detected</w:t>
      </w:r>
      <w:r w:rsidR="00605608" w:rsidRPr="002D4113">
        <w:rPr>
          <w:lang w:val="en-GB"/>
        </w:rPr>
        <w:t xml:space="preserve"> </w:t>
      </w:r>
      <w:r w:rsidR="002D4113" w:rsidRPr="002D4113">
        <w:rPr>
          <w:lang w:val="en-GB"/>
        </w:rPr>
        <w:t xml:space="preserve">three typical air leakage </w:t>
      </w:r>
      <w:r w:rsidR="00560885">
        <w:rPr>
          <w:lang w:val="en-GB"/>
        </w:rPr>
        <w:t>paths</w:t>
      </w:r>
      <w:r w:rsidR="002D4113" w:rsidRPr="002D4113">
        <w:rPr>
          <w:lang w:val="en-GB"/>
        </w:rPr>
        <w:t xml:space="preserve"> roof-wall joints, floor-wall joints, and window-wall joints. A study in 32 lightweight detached houses in Estonia </w:t>
      </w:r>
      <w:r w:rsidR="002D4113" w:rsidRPr="002D4113">
        <w:rPr>
          <w:lang w:val="en-GB"/>
        </w:rPr>
        <w:fldChar w:fldCharType="begin" w:fldLock="1"/>
      </w:r>
      <w:r w:rsidR="00316B3A">
        <w:rPr>
          <w:lang w:val="en-GB"/>
        </w:rPr>
        <w:instrText>ADDIN CSL_CITATION {"citationItems":[{"id":"ITEM-1","itemData":{"DOI":"10.1016/j.buildenv.2006.06.001","author":[{"dropping-particle":"","family":"Kalamees","given":"T","non-dropping-particle":"","parse-names":false,"suffix":""}],"container-title":"Building and Environment","id":"ITEM-1","issue":"6","issued":{"date-parts":[["2007"]]},"note":"Cited By :78\n\nExport Date: 3 May 2018","page":"2369-2377","title":"Air tightness and air leakages of new lightweight single-family detached houses in Estonia","type":"article-journal","volume":"42"},"uris":["http://www.mendeley.com/documents/?uuid=fbe2cc0f-82f5-416c-af1b-46fba9fe1a5c"]}],"mendeley":{"formattedCitation":"[22]","plainTextFormattedCitation":"[22]","previouslyFormattedCitation":"[24]"},"properties":{"noteIndex":0},"schema":"https://github.com/citation-style-language/schema/raw/master/csl-citation.json"}</w:instrText>
      </w:r>
      <w:r w:rsidR="002D4113" w:rsidRPr="002D4113">
        <w:rPr>
          <w:lang w:val="en-GB"/>
        </w:rPr>
        <w:fldChar w:fldCharType="separate"/>
      </w:r>
      <w:r w:rsidR="00316B3A" w:rsidRPr="00316B3A">
        <w:rPr>
          <w:noProof/>
          <w:lang w:val="en-GB"/>
        </w:rPr>
        <w:t>[22]</w:t>
      </w:r>
      <w:r w:rsidR="002D4113" w:rsidRPr="002D4113">
        <w:fldChar w:fldCharType="end"/>
      </w:r>
      <w:r w:rsidR="002D4113" w:rsidRPr="002D4113">
        <w:rPr>
          <w:lang w:val="en-GB"/>
        </w:rPr>
        <w:t xml:space="preserve"> </w:t>
      </w:r>
      <w:r w:rsidR="000F3CC6">
        <w:rPr>
          <w:lang w:val="en-GB"/>
        </w:rPr>
        <w:t>found</w:t>
      </w:r>
      <w:r w:rsidR="000F3CC6" w:rsidRPr="002D4113">
        <w:rPr>
          <w:lang w:val="en-GB"/>
        </w:rPr>
        <w:t xml:space="preserve"> </w:t>
      </w:r>
      <w:r w:rsidR="002D4113" w:rsidRPr="002D4113">
        <w:rPr>
          <w:lang w:val="en-GB"/>
        </w:rPr>
        <w:t xml:space="preserve">air leakage paths at envelope joints, including doors and windows, and envelope penetrations, such as ventilation ducts, electrical sockets and switches, and plumbing installation. </w:t>
      </w:r>
      <w:r>
        <w:rPr>
          <w:lang w:val="en-GB"/>
        </w:rPr>
        <w:t xml:space="preserve"> In t</w:t>
      </w:r>
      <w:r w:rsidR="00605608">
        <w:rPr>
          <w:lang w:val="en-GB"/>
        </w:rPr>
        <w:t>he results of two studies about windows airtightness</w:t>
      </w:r>
      <w:r w:rsidR="0083716A">
        <w:rPr>
          <w:lang w:val="en-GB"/>
        </w:rPr>
        <w:t>,</w:t>
      </w:r>
      <w:r w:rsidR="00605608">
        <w:rPr>
          <w:lang w:val="en-GB"/>
        </w:rPr>
        <w:t xml:space="preserve"> </w:t>
      </w:r>
      <w:r>
        <w:rPr>
          <w:lang w:val="en-GB"/>
        </w:rPr>
        <w:t xml:space="preserve">turn </w:t>
      </w:r>
      <w:r w:rsidR="002D4113" w:rsidRPr="002D4113">
        <w:rPr>
          <w:lang w:val="en-GB"/>
        </w:rPr>
        <w:t>and tilt windows show</w:t>
      </w:r>
      <w:r w:rsidR="00A95282">
        <w:rPr>
          <w:lang w:val="en-GB"/>
        </w:rPr>
        <w:t>ed</w:t>
      </w:r>
      <w:r w:rsidR="002D4113" w:rsidRPr="002D4113">
        <w:rPr>
          <w:lang w:val="en-GB"/>
        </w:rPr>
        <w:t xml:space="preserve"> good performances regarding airtightness while sliding ones have several limitations</w:t>
      </w:r>
      <w:r>
        <w:rPr>
          <w:lang w:val="en-GB"/>
        </w:rPr>
        <w:t>,</w:t>
      </w:r>
      <w:r w:rsidR="002D4113" w:rsidRPr="002D4113">
        <w:rPr>
          <w:lang w:val="en-GB"/>
        </w:rPr>
        <w:t xml:space="preserve"> if the aim is a highly airtight conditioned environment </w:t>
      </w:r>
      <w:r w:rsidR="002D4113" w:rsidRPr="002D4113">
        <w:rPr>
          <w:lang w:val="en-GB"/>
        </w:rPr>
        <w:fldChar w:fldCharType="begin" w:fldLock="1"/>
      </w:r>
      <w:r w:rsidR="00316B3A">
        <w:rPr>
          <w:lang w:val="en-GB"/>
        </w:rPr>
        <w:instrText>ADDIN CSL_CITATION {"citationItems":[{"id":"ITEM-1","itemData":{"DOI":"https://doi.org/10.1016/j.buildenv.2016.09.034","ISSN":"0360-1323","abstract":"Airtight buildings require airtight windows. To date little information is available on the typical airtightness of window frames, and the aptitude of current regulatory performance levels for windows in respect to very airtight buildings is highly uncertain. Between 1997 and 2012, 437 windows were tested in laboratory conditions for certification; the most important results in respect to airtightness and watertightness are reported here. For both parameters, vinyl frames yield slightly lower performance than aluminum or wooden windows. Single windows perform best, followed by double, composed and sliding windows. Window airtightness performance levels were calculated based on various building geometries and airtightness targets. Reducing the impact of windows on the overall building airtightness to 5% is realistic and feasible, even for very airtight buildings. The test results clearly demonstrate that airtightness, watertightness and resistance to wind loads are partially correlated. A comparison of guidelines and standards on watertightness of windows shows large discrepancies and little uniformity. Most turn-and-tilt windows show good watertightness and can be applied to very exposed conditions, whereas sliding windows have a limited scope.","author":[{"dropping-particle":"","family":"Bossche","given":"Nathan","non-dropping-particle":"Van Den","parse-names":false,"suffix":""},{"dropping-particle":"","family":"Janssens","given":"Arnold","non-dropping-particle":"","parse-names":false,"suffix":""}],"container-title":"Building and Environment","id":"ITEM-1","issued":{"date-parts":[["2016"]]},"page":"129-139","title":"Airtightness and watertightness of window frames: Comparison of performance and requirements","type":"article-journal","volume":"110"},"uris":["http://www.mendeley.com/documents/?uuid=00eac4bf-7561-4787-8464-f8a964163865"]}],"mendeley":{"formattedCitation":"[23]","plainTextFormattedCitation":"[23]","previouslyFormattedCitation":"[25]"},"properties":{"noteIndex":0},"schema":"https://github.com/citation-style-language/schema/raw/master/csl-citation.json"}</w:instrText>
      </w:r>
      <w:r w:rsidR="002D4113" w:rsidRPr="002D4113">
        <w:rPr>
          <w:lang w:val="en-GB"/>
        </w:rPr>
        <w:fldChar w:fldCharType="separate"/>
      </w:r>
      <w:r w:rsidR="00316B3A" w:rsidRPr="00316B3A">
        <w:rPr>
          <w:noProof/>
          <w:lang w:val="en-GB"/>
        </w:rPr>
        <w:t>[23]</w:t>
      </w:r>
      <w:r w:rsidR="002D4113" w:rsidRPr="002D4113">
        <w:fldChar w:fldCharType="end"/>
      </w:r>
      <w:r w:rsidR="002D4113" w:rsidRPr="002D4113">
        <w:rPr>
          <w:lang w:val="en-GB"/>
        </w:rPr>
        <w:fldChar w:fldCharType="begin" w:fldLock="1"/>
      </w:r>
      <w:r w:rsidR="00316B3A">
        <w:rPr>
          <w:lang w:val="en-GB"/>
        </w:rPr>
        <w:instrText>ADDIN CSL_CITATION {"citationItems":[{"id":"ITEM-1","itemData":{"DOI":"https://doi.org/10.1016/j.enbuild.2017.01.012","ISSN":"0378-7788","author":[{"dropping-particle":"","family":"Almeida","given":"Ricardo M S F","non-dropping-particle":"","parse-names":false,"suffix":""},{"dropping-particle":"","family":"Ramos","given":"Nuno M M","non-dropping-particle":"","parse-names":false,"suffix":""},{"dropping-particle":"","family":"Pereira","given":"Pedro F","non-dropping-particle":"","parse-names":false,"suffix":""}],"container-title":"Energy and Buildings","id":"ITEM-1","issued":{"date-parts":[["2017"]]},"page":"174-185","title":"A contribution for the quantification of the influence of windows on the airtightness of Southern European buildings","type":"article-journal","volume":"139"},"uris":["http://www.mendeley.com/documents/?uuid=ff8565f2-da8c-44b6-a382-a2a86091246e"]}],"mendeley":{"formattedCitation":"[24]","plainTextFormattedCitation":"[24]","previouslyFormattedCitation":"[26]"},"properties":{"noteIndex":0},"schema":"https://github.com/citation-style-language/schema/raw/master/csl-citation.json"}</w:instrText>
      </w:r>
      <w:r w:rsidR="002D4113" w:rsidRPr="002D4113">
        <w:rPr>
          <w:lang w:val="en-GB"/>
        </w:rPr>
        <w:fldChar w:fldCharType="separate"/>
      </w:r>
      <w:r w:rsidR="00316B3A" w:rsidRPr="00316B3A">
        <w:rPr>
          <w:noProof/>
          <w:lang w:val="en-GB"/>
        </w:rPr>
        <w:t>[24]</w:t>
      </w:r>
      <w:r w:rsidR="002D4113" w:rsidRPr="002D4113">
        <w:fldChar w:fldCharType="end"/>
      </w:r>
      <w:r w:rsidR="002D4113" w:rsidRPr="002D4113">
        <w:rPr>
          <w:lang w:val="en-GB"/>
        </w:rPr>
        <w:t xml:space="preserve">. </w:t>
      </w:r>
      <w:r w:rsidR="002D4113" w:rsidRPr="002D4113">
        <w:t xml:space="preserve">Conclusions on the analysis of detached US homes </w:t>
      </w:r>
      <w:r w:rsidR="002D4113" w:rsidRPr="002D4113">
        <w:fldChar w:fldCharType="begin" w:fldLock="1"/>
      </w:r>
      <w:r w:rsidR="00316B3A">
        <w:instrText>ADDIN CSL_CITATION {"citationItems":[{"id":"ITEM-1","itemData":{"DOI":"https://doi.org/10.1016/j.enbuild.2013.07.047","ISSN":"0378-7788","author":[{"dropping-particle":"","family":"Chan","given":"Wanyu R","non-dropping-particle":"","parse-names":false,"suffix":""},{"dropping-particle":"","family":"Joh","given":"Jeffrey","non-dropping-particle":"","parse-names":false,"suffix":""},{"dropping-particle":"","family":"Sherman","given":"Max H","non-dropping-particle":"","parse-names":false,"suffix":""}],"container-title":"Energy and Buildings","id":"ITEM-1","issued":{"date-parts":[["2013"]]},"page":"616-625","title":"Analysis of air leakage measurements of US houses","type":"article-journal","volume":"66"},"uris":["http://www.mendeley.com/documents/?uuid=c4022ff6-fa8f-4df9-ac16-1f6ec68445d5","http://www.mendeley.com/documents/?uuid=4fb129c4-4967-4c5f-9767-b3b60f7bba68"]}],"mendeley":{"formattedCitation":"[25]","plainTextFormattedCitation":"[25]","previouslyFormattedCitation":"[27]"},"properties":{"noteIndex":0},"schema":"https://github.com/citation-style-language/schema/raw/master/csl-citation.json"}</w:instrText>
      </w:r>
      <w:r w:rsidR="002D4113" w:rsidRPr="002D4113">
        <w:fldChar w:fldCharType="separate"/>
      </w:r>
      <w:r w:rsidR="00316B3A" w:rsidRPr="00316B3A">
        <w:rPr>
          <w:noProof/>
        </w:rPr>
        <w:t>[25]</w:t>
      </w:r>
      <w:r w:rsidR="002D4113" w:rsidRPr="002D4113">
        <w:fldChar w:fldCharType="end"/>
      </w:r>
      <w:r w:rsidR="002D4113" w:rsidRPr="002D4113">
        <w:t xml:space="preserve"> </w:t>
      </w:r>
      <w:r>
        <w:t>stated</w:t>
      </w:r>
      <w:r w:rsidRPr="002D4113">
        <w:t xml:space="preserve"> </w:t>
      </w:r>
      <w:r w:rsidR="002D4113" w:rsidRPr="002D4113">
        <w:t>that the ones with ducts inside the conditioned space proved more airtight than their counterparts. Slab foundations were the most airtight of the studied foundation types</w:t>
      </w:r>
      <w:r w:rsidR="002D4113" w:rsidRPr="001107F0">
        <w:t>.</w:t>
      </w:r>
      <w:r w:rsidR="002D4113" w:rsidRPr="001107F0">
        <w:rPr>
          <w:lang w:val="en-GB"/>
        </w:rPr>
        <w:t xml:space="preserve"> Several other studies discuss air leakage on joints and envelope penetrations</w:t>
      </w:r>
      <w:r w:rsidR="00216382">
        <w:rPr>
          <w:lang w:val="en-GB"/>
        </w:rPr>
        <w:t xml:space="preserve"> </w:t>
      </w:r>
      <w:r w:rsidR="00216382">
        <w:rPr>
          <w:lang w:val="en-GB"/>
        </w:rPr>
        <w:fldChar w:fldCharType="begin" w:fldLock="1"/>
      </w:r>
      <w:r w:rsidR="00316B3A">
        <w:rPr>
          <w:lang w:val="en-GB"/>
        </w:rPr>
        <w:instrText>ADDIN CSL_CITATION {"citationItems":[{"id":"ITEM-1","itemData":{"DOI":"https://doi.org/10.1016/j.enbuild.2011.01.010","ISSN":"0378-7788","abstract":"An airtight building envelope is crucial to achieve energy efficient buildings. The Norwegian airtightness requirements have become stricter, leading to an increased interest in methods for ensuring airtight building envelopes. The joint between the basement wall and the wood-frame wall is known to be a typical air leakage path. Using laboratory measurements and a statistical experimental design the influence of the 3 factors flatness of the basement wall, the sealing method used in the joint and the load between the wood-frame wall and the basement wall is investigated. The influence of this air leakage on real wood-frame houses is also estimated. The results show that the flatness of the basement wall top surface has a considerable influence on the air leakage, a flatter surface generally leading to less air leakage. The sealing materials have widely differing airtightness properties. The least airtight sealing materials, which also are the non-malleable ones, turn out to be sensitive to the flatness of the basement wall and the load on the wall. The estimates of the influence of the air leakage on real wood-frame houses show that the least flat surfaces should be avoided for the non-malleable sealing materials. It is also seen that if the least favourable sealing method is used, or if the sealing is forgotten, the influence on the total airtightness can be remarkable. However, the results also show that it is possible to make the influence of the joint on the total airtightness negligible.","author":[{"dropping-particle":"","family":"Relander","given":"Thor-Oskar","non-dropping-particle":"","parse-names":false,"suffix":""},{"dropping-particle":"","family":"Heiskel","given":"Bjørnar","non-dropping-particle":"","parse-names":false,"suffix":""},{"dropping-particle":"","family":"Tyssedal","given":"John Sølve","non-dropping-particle":"","parse-names":false,"suffix":""}],"container-title":"Energy and Buildings","id":"ITEM-1","issue":"6","issued":{"date-parts":[["2011"]]},"page":"1304-1314","title":"The influence of the joint between the basement wall and the wood-frame wall on the airtightness of wood-frame houses","type":"article-journal","volume":"43"},"uris":["http://www.mendeley.com/documents/?uuid=21a1243e-9fed-45f4-a7fe-d4f4dc312b2f"]},{"id":"ITEM-2","itemData":{"ISSN":"0378-7788","author":[{"dropping-particle":"","family":"Bossche","given":"Nathan","non-dropping-particle":"Van Den","parse-names":false,"suffix":""},{"dropping-particle":"","family":"Huyghe","given":"Willem","non-dropping-particle":"","parse-names":false,"suffix":""},{"dropping-particle":"","family":"Moens","given":"Jan","non-dropping-particle":"","parse-names":false,"suffix":""},{"dropping-particle":"","family":"Janssens","given":"Arnold","non-dropping-particle":"","parse-names":false,"suffix":""},{"dropping-particle":"","family":"Depaepe","given":"Michel","non-dropping-particle":"","parse-names":false,"suffix":""}],"container-title":"Energy and Buildings","id":"ITEM-2","issued":{"date-parts":[["2012"]]},"page":"32-42","publisher":"Elsevier","title":"Airtightness of the window–wall interface in cavity brick walls","type":"article-journal","volume":"45"},"uris":["http://www.mendeley.com/documents/?uuid=4d832deb-6802-4c1e-af3e-2af971d9897d"]},{"id":"ITEM-3","itemData":{"DOI":"10.1080/14733315.2016.11684095","ISSN":"1473-3315","author":[{"dropping-particle":"","family":"Bracke","given":"Wolf","non-dropping-particle":"","parse-names":false,"suffix":""},{"dropping-particle":"","family":"Laverge","given":"Jelle","non-dropping-particle":"","parse-names":false,"suffix":""},{"dropping-particle":"Van Den","family":"Bossche","given":"Nathan","non-dropping-particle":"","parse-names":false,"suffix":""},{"dropping-particle":"","family":"Janssens","given":"Arnold","non-dropping-particle":"","parse-names":false,"suffix":""}],"container-title":"International Journal of Ventilation","id":"ITEM-3","issue":"4","issued":{"date-parts":[["2016","3","1"]]},"note":"doi: 10.1080/14733315.2016.11684095","page":"383-394","publisher":"Taylor &amp; Francis","title":"Durability and Measurement Uncertainty of Airtightness in Extremely Airtight Dwellings","type":"article-journal","volume":"14"},"uris":["http://www.mendeley.com/documents/?uuid=4144e8c6-76bb-4e9a-9da8-b7226da11f5e"]},{"id":"ITEM-4","itemData":{"DOI":"10.1016/j.buildenv.2010.04.011","author":[{"dropping-particle":"","family":"Pan","given":"Wei","non-dropping-particle":"","parse-names":false,"suffix":""}],"container-title":"Building and Environment","id":"ITEM-4","issued":{"date-parts":[["2010","11","1"]]},"number-of-pages":"2387-2399","title":"Relationships between air-tightness and its influencing factors of post-2006 new-build dwellings in the UK","type":"book","volume":"45"},"uris":["http://www.mendeley.com/documents/?uuid=a0371e7a-df71-4105-9bb7-709d65947d84"]}],"mendeley":{"formattedCitation":"[26]–[29]","manualFormatting":"[28–31]","plainTextFormattedCitation":"[26]–[29]","previouslyFormattedCitation":"[28]–[31]"},"properties":{"noteIndex":0},"schema":"https://github.com/citation-style-language/schema/raw/master/csl-citation.json"}</w:instrText>
      </w:r>
      <w:r w:rsidR="00216382">
        <w:rPr>
          <w:lang w:val="en-GB"/>
        </w:rPr>
        <w:fldChar w:fldCharType="separate"/>
      </w:r>
      <w:r w:rsidR="00216382" w:rsidRPr="00216382">
        <w:rPr>
          <w:noProof/>
          <w:lang w:val="en-GB"/>
        </w:rPr>
        <w:t>[28–31]</w:t>
      </w:r>
      <w:r w:rsidR="00216382">
        <w:rPr>
          <w:lang w:val="en-GB"/>
        </w:rPr>
        <w:fldChar w:fldCharType="end"/>
      </w:r>
      <w:r w:rsidR="00216382">
        <w:rPr>
          <w:lang w:val="en-GB"/>
        </w:rPr>
        <w:t>.</w:t>
      </w:r>
      <w:r w:rsidR="002D4113" w:rsidRPr="002D4113">
        <w:t xml:space="preserve"> </w:t>
      </w:r>
    </w:p>
    <w:p w14:paraId="0D5DD25F" w14:textId="59A854DB" w:rsidR="002D4113" w:rsidRPr="002D4113" w:rsidRDefault="001925FA" w:rsidP="00F419F1">
      <w:pPr>
        <w:ind w:firstLine="0"/>
      </w:pPr>
      <w:r>
        <w:t xml:space="preserve">France and Belgium have </w:t>
      </w:r>
      <w:r w:rsidR="00D66490">
        <w:t xml:space="preserve">extensive templates </w:t>
      </w:r>
      <w:r w:rsidR="0083716A">
        <w:t>to assess</w:t>
      </w:r>
      <w:r w:rsidR="00D66490">
        <w:t xml:space="preserve"> air leakage location. </w:t>
      </w:r>
      <w:r w:rsidR="000F3CC6">
        <w:t>The d</w:t>
      </w:r>
      <w:r w:rsidR="00D66490">
        <w:t>ata gathered</w:t>
      </w:r>
      <w:r w:rsidR="000F3CC6">
        <w:t xml:space="preserve"> in those tests is stored</w:t>
      </w:r>
      <w:r w:rsidR="00D66490">
        <w:t xml:space="preserve"> in national whole building airtightness databases </w:t>
      </w:r>
      <w:r w:rsidR="00D66490">
        <w:fldChar w:fldCharType="begin" w:fldLock="1"/>
      </w:r>
      <w:r w:rsidR="00316B3A">
        <w:instrText>ADDIN CSL_CITATION {"citationItems":[{"id":"ITEM-1","itemData":{"author":[{"dropping-particle":"","family":"AFNOR","given":"","non-dropping-particle":"","parse-names":false,"suffix":""}],"id":"ITEM-1","issued":{"date-parts":[["2016"]]},"title":"FD P50-784:2016 - Guide d'application de la norme NF EN ISO 9972","type":"legislation"},"uris":["http://www.mendeley.com/documents/?uuid=6059cf90-3413-4a14-868c-22eee8395adf"]}],"mendeley":{"formattedCitation":"[30]","plainTextFormattedCitation":"[30]","previouslyFormattedCitation":"[32]"},"properties":{"noteIndex":0},"schema":"https://github.com/citation-style-language/schema/raw/master/csl-citation.json"}</w:instrText>
      </w:r>
      <w:r w:rsidR="00D66490">
        <w:fldChar w:fldCharType="separate"/>
      </w:r>
      <w:r w:rsidR="00316B3A" w:rsidRPr="00316B3A">
        <w:rPr>
          <w:noProof/>
        </w:rPr>
        <w:t>[30]</w:t>
      </w:r>
      <w:r w:rsidR="00D66490">
        <w:fldChar w:fldCharType="end"/>
      </w:r>
      <w:r w:rsidR="00D66490">
        <w:fldChar w:fldCharType="begin" w:fldLock="1"/>
      </w:r>
      <w:r w:rsidR="00316B3A">
        <w:instrText>ADDIN CSL_CITATION {"citationItems":[{"id":"ITEM-1","itemData":{"author":[{"dropping-particle":"","family":"SPF Economie","given":"","non-dropping-particle":"","parse-names":false,"suffix":""}],"id":"ITEM-1","issued":{"date-parts":[["2014"]]},"title":"STS-P 71-3 Etanchéité à l’air des bâtiments Essai de pressurisation","type":"legislation"},"uris":["http://www.mendeley.com/documents/?uuid=3af6de33-3fd0-4bf8-889f-b9af6ba71307"]}],"mendeley":{"formattedCitation":"[31]","plainTextFormattedCitation":"[31]","previouslyFormattedCitation":"[33]"},"properties":{"noteIndex":0},"schema":"https://github.com/citation-style-language/schema/raw/master/csl-citation.json"}</w:instrText>
      </w:r>
      <w:r w:rsidR="00D66490">
        <w:fldChar w:fldCharType="separate"/>
      </w:r>
      <w:r w:rsidR="00316B3A" w:rsidRPr="00316B3A">
        <w:rPr>
          <w:noProof/>
        </w:rPr>
        <w:t>[31]</w:t>
      </w:r>
      <w:r w:rsidR="00D66490">
        <w:fldChar w:fldCharType="end"/>
      </w:r>
      <w:r w:rsidR="00D66490">
        <w:t>. In the case of France, w</w:t>
      </w:r>
      <w:r w:rsidR="002D4113" w:rsidRPr="002D4113">
        <w:t xml:space="preserve">ith more than 200.000 dwellings analyzed, the most frequently identified leak locations include floor-wall joints, rolling shutter casing, ventilation air terminal devices, electrical grids on external walls, and sliding doors </w:t>
      </w:r>
      <w:r w:rsidR="00D66490" w:rsidRPr="002D4113">
        <w:fldChar w:fldCharType="begin" w:fldLock="1"/>
      </w:r>
      <w:r w:rsidR="00316B3A">
        <w:instrText>ADDIN CSL_CITATION {"citationItems":[{"id":"ITEM-1","itemData":{"author":[{"dropping-particle":"","family":"Moujalled","given":"Bassam","non-dropping-particle":"","parse-names":false,"suffix":""},{"dropping-particle":"","family":"Leprince","given":"Valerie","non-dropping-particle":"","parse-names":false,"suffix":""},{"dropping-particle":"","family":"Mélois","given":"Adeline Bailly","non-dropping-particle":"","parse-names":false,"suffix":""}],"id":"ITEM-1","issue":"September","issued":{"date-parts":[["2018"]]},"title":"French database of building airtightness , statistical analyses of about 215 , 000 measurements : impacts of buildings characteristics and seasonal variations","type":"article-journal"},"uris":["http://www.mendeley.com/documents/?uuid=f995f953-3068-489b-a408-cf4630876907"]}],"mendeley":{"formattedCitation":"[32]","plainTextFormattedCitation":"[32]","previouslyFormattedCitation":"[34]"},"properties":{"noteIndex":0},"schema":"https://github.com/citation-style-language/schema/raw/master/csl-citation.json"}</w:instrText>
      </w:r>
      <w:r w:rsidR="00D66490" w:rsidRPr="002D4113">
        <w:fldChar w:fldCharType="separate"/>
      </w:r>
      <w:r w:rsidR="00316B3A" w:rsidRPr="00316B3A">
        <w:rPr>
          <w:noProof/>
        </w:rPr>
        <w:t>[32]</w:t>
      </w:r>
      <w:r w:rsidR="00D66490" w:rsidRPr="002D4113">
        <w:fldChar w:fldCharType="end"/>
      </w:r>
      <w:r w:rsidR="002D4113" w:rsidRPr="002D4113">
        <w:fldChar w:fldCharType="begin" w:fldLock="1"/>
      </w:r>
      <w:r w:rsidR="00316B3A">
        <w:instrText>ADDIN CSL_CITATION {"citationItems":[{"id":"ITEM-1","itemData":{"DOI":"10.1016/j.buildenv.2019.05.023","ISSN":"0360-1323","author":[{"dropping-particle":"","family":"Mélois","given":"Adeline Bailly","non-dropping-particle":"","parse-names":false,"suffix":""},{"dropping-particle":"","family":"Moujalled","given":"Bassam","non-dropping-particle":"","parse-names":false,"suffix":""},{"dropping-particle":"","family":"Guyot","given":"Gaëlle","non-dropping-particle":"","parse-names":false,"suffix":""},{"dropping-particle":"","family":"Leprince","given":"Valérie","non-dropping-particle":"","parse-names":false,"suffix":""}],"container-title":"Building and Environment","id":"ITEM-1","issued":{"date-parts":[["2019"]]},"publisher":"Elsevier Ltd","title":"Improving building envelope knowledge from analysis of 219,000 certified on-site air leakage measurements in France","type":"article-journal"},"uris":["http://www.mendeley.com/documents/?uuid=38413ce1-9d45-4b7f-a192-a4fd1fcf926d"]}],"mendeley":{"formattedCitation":"[33]","plainTextFormattedCitation":"[33]","previouslyFormattedCitation":"[35]"},"properties":{"noteIndex":0},"schema":"https://github.com/citation-style-language/schema/raw/master/csl-citation.json"}</w:instrText>
      </w:r>
      <w:r w:rsidR="002D4113" w:rsidRPr="002D4113">
        <w:fldChar w:fldCharType="separate"/>
      </w:r>
      <w:r w:rsidR="00316B3A" w:rsidRPr="00316B3A">
        <w:rPr>
          <w:noProof/>
        </w:rPr>
        <w:t>[33]</w:t>
      </w:r>
      <w:r w:rsidR="002D4113" w:rsidRPr="002D4113">
        <w:fldChar w:fldCharType="end"/>
      </w:r>
      <w:r w:rsidR="002D4113" w:rsidRPr="002D4113">
        <w:t xml:space="preserve">. </w:t>
      </w:r>
    </w:p>
    <w:p w14:paraId="71876FA5" w14:textId="0AAFFEF4" w:rsidR="0070691C" w:rsidRDefault="002D4113" w:rsidP="00F419F1">
      <w:pPr>
        <w:ind w:firstLine="0"/>
      </w:pPr>
      <w:r w:rsidRPr="002D4113">
        <w:lastRenderedPageBreak/>
        <w:t xml:space="preserve">With some exceptions, generally, the identification of leakage paths is qualitative and not quantitative. One of the methods available </w:t>
      </w:r>
      <w:r w:rsidR="000B576D">
        <w:t>for</w:t>
      </w:r>
      <w:r w:rsidR="000B576D" w:rsidRPr="002D4113">
        <w:t xml:space="preserve"> </w:t>
      </w:r>
      <w:r w:rsidRPr="002D4113">
        <w:t>the quantification of sing</w:t>
      </w:r>
      <w:r w:rsidR="00447895">
        <w:t>le</w:t>
      </w:r>
      <w:r w:rsidRPr="002D4113">
        <w:t xml:space="preserve"> components impact is the reductive sealing technique </w:t>
      </w:r>
      <w:r w:rsidRPr="002D4113">
        <w:rPr>
          <w:lang w:val="en-GB"/>
        </w:rPr>
        <w:fldChar w:fldCharType="begin" w:fldLock="1"/>
      </w:r>
      <w:r w:rsidR="00316B3A">
        <w:rPr>
          <w:lang w:val="en-GB"/>
        </w:rPr>
        <w:instrText>ADDIN CSL_CITATION {"citationItems":[{"id":"ITEM-1","itemData":{"ISBN":"0946075859","author":[{"dropping-particle":"","family":"Liddament","given":"M.W.","non-dropping-particle":"","parse-names":false,"suffix":""}],"container-title":"Air Infiltration and Ventilation Center, (AIVC).","id":"ITEM-1","issued":{"date-parts":[["1996"]]},"page":"252","title":"A guide to energy efficient ventilation","type":"article-journal"},"uris":["http://www.mendeley.com/documents/?uuid=4df13760-f8c9-4ee2-894d-32c5a98b7439"]}],"mendeley":{"formattedCitation":"[34]","plainTextFormattedCitation":"[34]","previouslyFormattedCitation":"[36]"},"properties":{"noteIndex":0},"schema":"https://github.com/citation-style-language/schema/raw/master/csl-citation.json"}</w:instrText>
      </w:r>
      <w:r w:rsidRPr="002D4113">
        <w:rPr>
          <w:lang w:val="en-GB"/>
        </w:rPr>
        <w:fldChar w:fldCharType="separate"/>
      </w:r>
      <w:r w:rsidR="00316B3A" w:rsidRPr="00316B3A">
        <w:rPr>
          <w:noProof/>
          <w:lang w:val="en-GB"/>
        </w:rPr>
        <w:t>[34]</w:t>
      </w:r>
      <w:r w:rsidRPr="002D4113">
        <w:fldChar w:fldCharType="end"/>
      </w:r>
      <w:r w:rsidRPr="002D4113">
        <w:rPr>
          <w:lang w:val="en-GB"/>
        </w:rPr>
        <w:fldChar w:fldCharType="begin" w:fldLock="1"/>
      </w:r>
      <w:r w:rsidR="00316B3A">
        <w:rPr>
          <w:lang w:val="en-GB"/>
        </w:rPr>
        <w:instrText>ADDIN CSL_CITATION {"citationItems":[{"id":"ITEM-1","itemData":{"DOI":"10.4324/9781849770620","ISBN":"1844071308 | 9781849770620","abstract":"This report summarizes the state of the art on building air tightness by reviewing the current and recent literature on both research and practice. The focus of this report is on techniques to measure the tightness of the building envelope and on what has been learned by doing so. This report reviews over 100 of the most important publications relating to the topic. The report covered the fundamentals of air leakage including the hydrodynamics of leaks, which has led to all of the measurement techniques currently in use. The measurement techniques reviewed focus on the fan pressurization technique and its derivates, but the report covers novel techniques as well. Air tightness metrics allow data to be shared and compared and the basic air tightness metrics are reviewed and discussed as well as a brief discussion on norms and normalization. The bulk of the report discusses data which has been taken over the last twenty years and what it can tell us about buildings of different types, locations and properties.","author":[{"dropping-particle":"","family":"Sherman","given":"M.H.","non-dropping-particle":"","parse-names":false,"suffix":""},{"dropping-particle":"","family":"Chan","given":"Rengie","non-dropping-particle":"","parse-names":false,"suffix":""}],"container-title":"Lawrence Berkeley National Laboratory","id":"ITEM-1","issue":"February","issued":{"date-parts":[["2004"]]},"page":"1-46","title":"Building Airtightness: Research and Practice","type":"article-journal"},"uris":["http://www.mendeley.com/documents/?uuid=58aed934-955f-427c-bdd5-06a9e8e9b2eb"]}],"mendeley":{"formattedCitation":"[35]","plainTextFormattedCitation":"[35]","previouslyFormattedCitation":"[37]"},"properties":{"noteIndex":0},"schema":"https://github.com/citation-style-language/schema/raw/master/csl-citation.json"}</w:instrText>
      </w:r>
      <w:r w:rsidRPr="002D4113">
        <w:rPr>
          <w:lang w:val="en-GB"/>
        </w:rPr>
        <w:fldChar w:fldCharType="separate"/>
      </w:r>
      <w:r w:rsidR="00316B3A" w:rsidRPr="00316B3A">
        <w:rPr>
          <w:noProof/>
          <w:lang w:val="en-GB"/>
        </w:rPr>
        <w:t>[35]</w:t>
      </w:r>
      <w:r w:rsidRPr="002D4113">
        <w:fldChar w:fldCharType="end"/>
      </w:r>
      <w:r w:rsidRPr="002D4113">
        <w:t>.</w:t>
      </w:r>
      <w:r w:rsidR="00555AC1">
        <w:t xml:space="preserve"> The reductive sealing consists on </w:t>
      </w:r>
      <w:r w:rsidR="0047280B">
        <w:t>offsetting results from</w:t>
      </w:r>
      <w:r w:rsidR="000D54FA">
        <w:t xml:space="preserve"> </w:t>
      </w:r>
      <w:r w:rsidR="0047280B">
        <w:t xml:space="preserve">blower door tests, between </w:t>
      </w:r>
      <w:r w:rsidR="000D54FA">
        <w:t xml:space="preserve">consecutive </w:t>
      </w:r>
      <w:r w:rsidR="0047280B">
        <w:t>sealing steps, and therefore attaining the performance of individualized elements.</w:t>
      </w:r>
      <w:r w:rsidR="00555AC1">
        <w:t xml:space="preserve"> </w:t>
      </w:r>
      <w:r w:rsidRPr="00F34DB8">
        <w:t xml:space="preserve">In </w:t>
      </w:r>
      <w:r w:rsidR="004F44C4">
        <w:t>studies performed in the UK</w:t>
      </w:r>
      <w:r w:rsidR="000D54FA">
        <w:t xml:space="preserve"> </w:t>
      </w:r>
      <w:r w:rsidR="00F34DB8" w:rsidRPr="00F34DB8">
        <w:fldChar w:fldCharType="begin" w:fldLock="1"/>
      </w:r>
      <w:r w:rsidR="00316B3A">
        <w:instrText>ADDIN CSL_CITATION {"citationItems":[{"id":"ITEM-1","itemData":{"author":[{"dropping-particle":"","family":"Stephen","given":"R.","non-dropping-particle":"","parse-names":false,"suffix":""}],"id":"ITEM-1","issued":{"date-parts":[["2000"]]},"publisher-place":"Watford","title":"Airtightness in UK dwellings. Information paper IP1/00","type":"report"},"uris":["http://www.mendeley.com/documents/?uuid=5992b396-7724-47af-b49e-17b181385e17"]},{"id":"ITEM-2","itemData":{"DOI":"10.1191/0143624406bt135oa","ISSN":"0143-6244","abstract":"This paper describes an approach that has been undertaken to improve the airtightness of a number of plasterboard-lined load-bearing masonry dwellings that were constructed in the early 1970s. Such dwellings are likely to be broadly representative of many of the dwellings that will be refurbished in the UK over the next decade or so. The airtightness of the dwellings was improved by undertaking a two-stage programme of general and targeted airtightness work, in parallel with a basic domestic refurbishment programme. The results illustrate that prior to the refurbishment, the dwellings were in a poor state of repair and had an air permeability of between 24 and 26 m3/h per m2 at 50 Pa, which is substantially in excess of the UK mean of 11.5 m3/h per m2 at 50 Pa.1 The condition of the dwellings also suggests that the air permeability of these dwellings is likely to be considerably higher than that which would have been experienced when they were first built. Following the refurbishment programme, it was possible to reduce the air permeability of these dwellings by almost 55%, to a mean of just over 11 m3/h per m2 at 50 Pa. The paper also identifies a number of factors that limited the effectiveness of the airtightness work. These factors included: wear and tear of the plasterboard-lining; detailing and workmanship during the refurbishment programme; and, the partial nature of the refurbishment programme. Had it been possible to address a number of these factors during the refurbishment programme, the authors are reasonably confident that an air permeability of less than 10 m3/h per m2 at 50 Pa could have been achieved in all of the dwellings. Despite the small size of the sample (only 12 dwellings were tested), the results suggest that the airtightness of existing plasterboard-lined load-bearing masonry dwellings can be improved to a level that is comparable to the current UK Building Regulations (Approved Document Part L1) requirement for new dwellings.2Practical application: Airtightness is crucial to improving the energy performance of buildings. In the UK, existing dwellings tend to be very leaky compared to some of their international counterparts. The use of plasterboard-lining as an internal finish to external and party walls makes a significant contribution to this poor performance, particularly where it is not edge sealed. Air leakage measurements reported here for dwellings built in the 1970s suggest that if this construction is allowed to deter…","author":[{"dropping-particle":"","family":"Johnston","given":"D","non-dropping-particle":"","parse-names":false,"suffix":""},{"dropping-particle":"","family":"Lowe","given":"R J","non-dropping-particle":"","parse-names":false,"suffix":""}],"container-title":"Building Services Engineering Research and Technology","id":"ITEM-2","issue":"1","issued":{"date-parts":[["2006","2"]]},"page":"1-10","publisher":"SAGE Publications Ltd STM","title":"Improving the airtightness of existing plasterboard-lined load-bearing masonry dwellings","type":"article-journal","volume":"27"},"uris":["http://www.mendeley.com/documents/?uuid=bba2d175-d354-4b58-aa00-b23da8a5713f"]},{"id":"ITEM-3","itemData":{"author":[{"dropping-particle":"","family":"Jones","given":"P J","non-dropping-particle":"","parse-names":false,"suffix":""},{"dropping-particle":"","family":"Powell","given":"G","non-dropping-particle":"","parse-names":false,"suffix":""}],"container-title":"10th AIVC Conference \"Progress and trends in air infiltration and ventilation research\" Espoo, Finland, 25-28 September 1989","id":"ITEM-3","issued":{"date-parts":[["0"]]},"title":"Comparison of air infiltration rate and air leakage tests under reductive sealing for an industrial building.","type":"paper-conference"},"uris":["http://www.mendeley.com/documents/?uuid=42f050ae-5515-4755-97e9-7a4c38400813"]}],"mendeley":{"formattedCitation":"[36]–[38]","manualFormatting":"[40–42]","plainTextFormattedCitation":"[36]–[38]","previouslyFormattedCitation":"[38]–[40]"},"properties":{"noteIndex":0},"schema":"https://github.com/citation-style-language/schema/raw/master/csl-citation.json"}</w:instrText>
      </w:r>
      <w:r w:rsidR="00F34DB8" w:rsidRPr="00F34DB8">
        <w:fldChar w:fldCharType="separate"/>
      </w:r>
      <w:r w:rsidR="00F34DB8" w:rsidRPr="00F34DB8">
        <w:rPr>
          <w:noProof/>
        </w:rPr>
        <w:t>[40–42]</w:t>
      </w:r>
      <w:r w:rsidR="00F34DB8" w:rsidRPr="00F34DB8">
        <w:fldChar w:fldCharType="end"/>
      </w:r>
      <w:r w:rsidRPr="00F34DB8">
        <w:t>, the leakage</w:t>
      </w:r>
      <w:r w:rsidR="000B73FD">
        <w:t xml:space="preserve"> rates </w:t>
      </w:r>
      <w:r w:rsidRPr="00F34DB8">
        <w:t>attributed to</w:t>
      </w:r>
      <w:r w:rsidR="004F44C4">
        <w:t xml:space="preserve"> the</w:t>
      </w:r>
      <w:r w:rsidRPr="00F34DB8">
        <w:t xml:space="preserve"> background</w:t>
      </w:r>
      <w:r w:rsidR="004F44C4">
        <w:t xml:space="preserve"> </w:t>
      </w:r>
      <w:r w:rsidR="004F44C4" w:rsidRPr="00F34DB8">
        <w:t>range</w:t>
      </w:r>
      <w:r w:rsidR="004F44C4">
        <w:t>d</w:t>
      </w:r>
      <w:r w:rsidR="004F44C4" w:rsidRPr="00F34DB8">
        <w:t xml:space="preserve"> from 45% to 75%</w:t>
      </w:r>
      <w:r w:rsidR="004F44C4">
        <w:t>,</w:t>
      </w:r>
      <w:r w:rsidRPr="00F34DB8">
        <w:t xml:space="preserve"> after the assessment of permanent vents, windows, doors, their joints with the envelope, attic hatches, and several other joints</w:t>
      </w:r>
      <w:r w:rsidR="004F44C4">
        <w:t xml:space="preserve">. </w:t>
      </w:r>
      <w:r w:rsidRPr="00F34DB8">
        <w:t>Still, some of these values</w:t>
      </w:r>
      <w:r w:rsidR="000B73FD">
        <w:t xml:space="preserve"> may</w:t>
      </w:r>
      <w:r w:rsidRPr="00F34DB8">
        <w:t xml:space="preserve"> occur due to the additional challenges of air tightening </w:t>
      </w:r>
      <w:r w:rsidR="00C90711">
        <w:t xml:space="preserve">commissioned </w:t>
      </w:r>
      <w:r w:rsidRPr="00F34DB8">
        <w:t xml:space="preserve">buildings </w:t>
      </w:r>
      <w:r w:rsidRPr="00F34DB8">
        <w:fldChar w:fldCharType="begin" w:fldLock="1"/>
      </w:r>
      <w:r w:rsidR="00316B3A">
        <w:instrText>ADDIN CSL_CITATION {"citationItems":[{"id":"ITEM-1","itemData":{"DOI":"10.1016/j.enbuild.2011.07.027","author":[{"dropping-particle":"","family":"Nabinger","given":"S","non-dropping-particle":"","parse-names":false,"suffix":""},{"dropping-particle":"","family":"Persily","given":"A","non-dropping-particle":"","parse-names":false,"suffix":""}],"container-title":"Energy and Buildings","id":"ITEM-1","issue":"11","issued":{"date-parts":[["2011"]]},"note":"Cited By :29\n\nExport Date: 3 May 2018","page":"3059-3067","title":"Impacts of airtightening retrofits on ventilation rates and energy consumption in a manufactured home","type":"article-journal","volume":"43"},"uris":["http://www.mendeley.com/documents/?uuid=6b41b92e-48eb-45ca-a5ee-dfd531a944bc"]}],"mendeley":{"formattedCitation":"[39]","plainTextFormattedCitation":"[39]","previouslyFormattedCitation":"[41]"},"properties":{"noteIndex":0},"schema":"https://github.com/citation-style-language/schema/raw/master/csl-citation.json"}</w:instrText>
      </w:r>
      <w:r w:rsidRPr="00F34DB8">
        <w:fldChar w:fldCharType="separate"/>
      </w:r>
      <w:r w:rsidR="00316B3A" w:rsidRPr="00316B3A">
        <w:rPr>
          <w:noProof/>
        </w:rPr>
        <w:t>[39]</w:t>
      </w:r>
      <w:r w:rsidRPr="00F34DB8">
        <w:fldChar w:fldCharType="end"/>
      </w:r>
      <w:r w:rsidRPr="00F34DB8">
        <w:t>.</w:t>
      </w:r>
      <w:r w:rsidRPr="002D4113">
        <w:t xml:space="preserve"> </w:t>
      </w:r>
      <w:r w:rsidR="000D54FA" w:rsidRPr="00367FE5">
        <w:t>The importance of the</w:t>
      </w:r>
      <w:r w:rsidR="00367FE5">
        <w:t>ir</w:t>
      </w:r>
      <w:r w:rsidR="000D54FA" w:rsidRPr="00367FE5">
        <w:t xml:space="preserve"> quantification is relevant when high leakage levels are still present</w:t>
      </w:r>
      <w:r w:rsidR="00367FE5">
        <w:t xml:space="preserve"> after the air leakage paths identified </w:t>
      </w:r>
      <w:r w:rsidR="00044496">
        <w:t xml:space="preserve">as the most contributable </w:t>
      </w:r>
      <w:r w:rsidR="00367FE5">
        <w:t xml:space="preserve">are </w:t>
      </w:r>
      <w:r w:rsidR="00044496">
        <w:t>measured</w:t>
      </w:r>
      <w:r w:rsidR="000D54FA" w:rsidRPr="00367FE5">
        <w:t xml:space="preserve"> </w:t>
      </w:r>
      <w:r w:rsidR="000D54FA" w:rsidRPr="00367FE5">
        <w:fldChar w:fldCharType="begin" w:fldLock="1"/>
      </w:r>
      <w:r w:rsidR="00316B3A">
        <w:instrText>ADDIN CSL_CITATION {"citationItems":[{"id":"ITEM-1","itemData":{"author":[{"dropping-particle":"","family":"Dickerhoff","given":"D J","non-dropping-particle":"","parse-names":false,"suffix":""},{"dropping-particle":"","family":"Grimsrud","given":"David T","non-dropping-particle":"","parse-names":false,"suffix":""},{"dropping-particle":"","family":"Lipschutz","given":"Ronnie D","non-dropping-particle":"","parse-names":false,"suffix":""}],"id":"ITEM-1","issued":{"date-parts":[["1982"]]},"publisher":"Ernest Orlando Lawrence Berkeley NationalLaboratory, Berkeley, CA (US)","title":"Component leakage testing in residential buildings","type":"report"},"uris":["http://www.mendeley.com/documents/?uuid=b5e116ec-0fc9-408d-8c4e-afb41b39ad58"]}],"mendeley":{"formattedCitation":"[40]","plainTextFormattedCitation":"[40]","previouslyFormattedCitation":"[38]"},"properties":{"noteIndex":0},"schema":"https://github.com/citation-style-language/schema/raw/master/csl-citation.json"}</w:instrText>
      </w:r>
      <w:r w:rsidR="000D54FA" w:rsidRPr="00367FE5">
        <w:fldChar w:fldCharType="separate"/>
      </w:r>
      <w:r w:rsidR="00316B3A" w:rsidRPr="00316B3A">
        <w:rPr>
          <w:noProof/>
        </w:rPr>
        <w:t>[40]</w:t>
      </w:r>
      <w:r w:rsidR="000D54FA" w:rsidRPr="00367FE5">
        <w:fldChar w:fldCharType="end"/>
      </w:r>
      <w:r w:rsidR="006C6162">
        <w:t>.</w:t>
      </w:r>
    </w:p>
    <w:p w14:paraId="6A7D6608" w14:textId="77777777" w:rsidR="00EA52A5" w:rsidRPr="00EA52A5" w:rsidRDefault="00EA52A5" w:rsidP="00F419F1">
      <w:pPr>
        <w:ind w:firstLine="0"/>
      </w:pPr>
    </w:p>
    <w:p w14:paraId="1B722108" w14:textId="0312A9A2" w:rsidR="00BF36C4" w:rsidRDefault="00BF36C4" w:rsidP="00F419F1">
      <w:pPr>
        <w:pStyle w:val="Titre2"/>
        <w:spacing w:line="480" w:lineRule="auto"/>
      </w:pPr>
      <w:r>
        <w:t>Results reliability</w:t>
      </w:r>
    </w:p>
    <w:p w14:paraId="554718B6" w14:textId="2AF2D7D3" w:rsidR="005E00EE" w:rsidRDefault="00334527" w:rsidP="00F419F1">
      <w:pPr>
        <w:ind w:firstLine="0"/>
        <w:rPr>
          <w:lang w:val="en-GB"/>
        </w:rPr>
      </w:pPr>
      <w:r w:rsidRPr="00916DBE">
        <w:rPr>
          <w:lang w:val="en-GB"/>
        </w:rPr>
        <w:t xml:space="preserve">When quantifying airtightness by fan pressurization tests there are three common types of errors: precision and bias errors on measurements and </w:t>
      </w:r>
      <w:r w:rsidR="005E00EE">
        <w:rPr>
          <w:lang w:val="en-GB"/>
        </w:rPr>
        <w:t>modelization</w:t>
      </w:r>
      <w:r w:rsidRPr="00916DBE">
        <w:rPr>
          <w:lang w:val="en-GB"/>
        </w:rPr>
        <w:t xml:space="preserve"> errors on the used model</w:t>
      </w:r>
      <w:r>
        <w:rPr>
          <w:lang w:val="en-GB"/>
        </w:rPr>
        <w:t xml:space="preserve"> </w:t>
      </w:r>
      <w:r>
        <w:rPr>
          <w:lang w:val="en-GB"/>
        </w:rPr>
        <w:fldChar w:fldCharType="begin" w:fldLock="1"/>
      </w:r>
      <w:r w:rsidR="00316B3A">
        <w:rPr>
          <w:lang w:val="en-GB"/>
        </w:rPr>
        <w:instrText>ADDIN CSL_CITATION {"citationItems":[{"id":"ITEM-1","itemData":{"author":[{"dropping-particle":"","family":"Sherman","given":"Max","non-dropping-particle":"","parse-names":false,"suffix":""},{"dropping-particle":"","family":"Palmiter","given":"Larry","non-dropping-particle":"","parse-names":false,"suffix":""}],"container-title":"ASTM Special Technical Publication","id":"ITEM-1","issued":{"date-parts":[["1995","9","1"]]},"title":"Uncertainty in fan pressurization measurements","type":"book"},"uris":["http://www.mendeley.com/documents/?uuid=ce100a03-9610-492c-b3a2-28c7ec1bb796"]}],"mendeley":{"formattedCitation":"[41]","plainTextFormattedCitation":"[41]","previouslyFormattedCitation":"[42]"},"properties":{"noteIndex":0},"schema":"https://github.com/citation-style-language/schema/raw/master/csl-citation.json"}</w:instrText>
      </w:r>
      <w:r>
        <w:rPr>
          <w:lang w:val="en-GB"/>
        </w:rPr>
        <w:fldChar w:fldCharType="separate"/>
      </w:r>
      <w:r w:rsidR="00316B3A" w:rsidRPr="00316B3A">
        <w:rPr>
          <w:noProof/>
          <w:lang w:val="en-GB"/>
        </w:rPr>
        <w:t>[41]</w:t>
      </w:r>
      <w:r>
        <w:rPr>
          <w:lang w:val="en-GB"/>
        </w:rPr>
        <w:fldChar w:fldCharType="end"/>
      </w:r>
      <w:r w:rsidRPr="00916DBE">
        <w:rPr>
          <w:lang w:val="en-GB"/>
        </w:rPr>
        <w:t>. Precision errors assess the closeness between repeated measurements in a certain sample.</w:t>
      </w:r>
      <w:r>
        <w:rPr>
          <w:lang w:val="en-GB"/>
        </w:rPr>
        <w:t xml:space="preserve"> </w:t>
      </w:r>
      <w:r w:rsidRPr="00916DBE">
        <w:rPr>
          <w:lang w:val="en-GB"/>
        </w:rPr>
        <w:t xml:space="preserve">Bias errors address measurement accuracy – the </w:t>
      </w:r>
      <w:r w:rsidR="006A3F93">
        <w:rPr>
          <w:lang w:val="en-GB"/>
        </w:rPr>
        <w:t>proximity</w:t>
      </w:r>
      <w:r w:rsidR="006A3F93" w:rsidRPr="00916DBE">
        <w:rPr>
          <w:lang w:val="en-GB"/>
        </w:rPr>
        <w:t xml:space="preserve"> </w:t>
      </w:r>
      <w:r w:rsidRPr="00916DBE">
        <w:rPr>
          <w:lang w:val="en-GB"/>
        </w:rPr>
        <w:t xml:space="preserve">between the measured sample average and the reference value. They are caused by fixed systematic </w:t>
      </w:r>
      <w:r w:rsidR="005E00EE">
        <w:rPr>
          <w:lang w:val="en-GB"/>
        </w:rPr>
        <w:t>offsets</w:t>
      </w:r>
      <w:r w:rsidR="005E00EE" w:rsidRPr="00916DBE">
        <w:rPr>
          <w:lang w:val="en-GB"/>
        </w:rPr>
        <w:t xml:space="preserve"> </w:t>
      </w:r>
      <w:r w:rsidRPr="00916DBE">
        <w:rPr>
          <w:lang w:val="en-GB"/>
        </w:rPr>
        <w:t>such as steady unfavourable weather conditions</w:t>
      </w:r>
      <w:r w:rsidR="00B93F25">
        <w:rPr>
          <w:lang w:val="en-GB"/>
        </w:rPr>
        <w:t xml:space="preserve"> and</w:t>
      </w:r>
      <w:r>
        <w:rPr>
          <w:lang w:val="en-GB"/>
        </w:rPr>
        <w:t xml:space="preserve"> </w:t>
      </w:r>
      <w:r w:rsidRPr="00916DBE">
        <w:rPr>
          <w:lang w:val="en-GB"/>
        </w:rPr>
        <w:t xml:space="preserve">calibration of the used equipment. </w:t>
      </w:r>
      <w:r>
        <w:rPr>
          <w:lang w:val="en-GB"/>
        </w:rPr>
        <w:t>Equipment accuracy and resolution will affect both of these error</w:t>
      </w:r>
      <w:r w:rsidR="00343264">
        <w:rPr>
          <w:lang w:val="en-GB"/>
        </w:rPr>
        <w:t>s</w:t>
      </w:r>
      <w:r>
        <w:rPr>
          <w:lang w:val="en-GB"/>
        </w:rPr>
        <w:t xml:space="preserve"> </w:t>
      </w:r>
      <w:r>
        <w:rPr>
          <w:lang w:val="en-GB"/>
        </w:rPr>
        <w:fldChar w:fldCharType="begin" w:fldLock="1"/>
      </w:r>
      <w:r w:rsidR="00316B3A">
        <w:rPr>
          <w:lang w:val="en-GB"/>
        </w:rPr>
        <w:instrText>ADDIN CSL_CITATION {"citationItems":[{"id":"ITEM-1","itemData":{"ISBN":"9267101889","ISSN":"00099147","PMID":"15105367","abstract":"When reporting the result of a measurement of a physical quantity, some quantitative indication of the result has to be given to assess its reliability and to allow comparisons to be made. The Guide to the expression of uncertainty in measurement establishes general rules for evaluating and expressing uncertainty in measurement that can be followed at many levels of accuracy and in many fields.","author":[{"dropping-particle":"","family":"International Organization for Standardization (ISO)","given":"","non-dropping-particle":"","parse-names":false,"suffix":""}],"container-title":"International Organization for Standardization Geneva ISBN","id":"ITEM-1","issue":"September","issued":{"date-parts":[["2008"]]},"page":"134","title":"Evaluation of measurement data — Guide to the expression of uncertainty in measurement","type":"article-journal","volume":"50"},"uris":["http://www.mendeley.com/documents/?uuid=f6eb5d37-ad8c-43af-9f16-a45745502c40"]}],"mendeley":{"formattedCitation":"[42]","plainTextFormattedCitation":"[42]","previouslyFormattedCitation":"[43]"},"properties":{"noteIndex":0},"schema":"https://github.com/citation-style-language/schema/raw/master/csl-citation.json"}</w:instrText>
      </w:r>
      <w:r>
        <w:rPr>
          <w:lang w:val="en-GB"/>
        </w:rPr>
        <w:fldChar w:fldCharType="separate"/>
      </w:r>
      <w:r w:rsidR="00316B3A" w:rsidRPr="00316B3A">
        <w:rPr>
          <w:noProof/>
          <w:lang w:val="en-GB"/>
        </w:rPr>
        <w:t>[42]</w:t>
      </w:r>
      <w:r>
        <w:rPr>
          <w:lang w:val="en-GB"/>
        </w:rPr>
        <w:fldChar w:fldCharType="end"/>
      </w:r>
      <w:r>
        <w:rPr>
          <w:lang w:val="en-GB"/>
        </w:rPr>
        <w:t>.</w:t>
      </w:r>
      <w:r w:rsidR="005E00EE">
        <w:rPr>
          <w:lang w:val="en-GB"/>
        </w:rPr>
        <w:t xml:space="preserve"> </w:t>
      </w:r>
    </w:p>
    <w:p w14:paraId="6BA138EC" w14:textId="339D4401" w:rsidR="00334527" w:rsidRDefault="00334527" w:rsidP="00F419F1">
      <w:pPr>
        <w:ind w:firstLine="0"/>
        <w:rPr>
          <w:lang w:val="en-GB"/>
        </w:rPr>
      </w:pPr>
      <w:r w:rsidRPr="00916DBE">
        <w:rPr>
          <w:lang w:val="en-GB"/>
        </w:rPr>
        <w:t xml:space="preserve">Modelization errors are associated with the assuming of an extended list of simplification options. Wind speed and direction fluctuations are one of the main sources of precision </w:t>
      </w:r>
      <w:r>
        <w:rPr>
          <w:lang w:val="en-GB"/>
        </w:rPr>
        <w:t xml:space="preserve">and modelization </w:t>
      </w:r>
      <w:r w:rsidRPr="00916DBE">
        <w:rPr>
          <w:lang w:val="en-GB"/>
        </w:rPr>
        <w:t>errors</w:t>
      </w:r>
      <w:r>
        <w:rPr>
          <w:lang w:val="en-GB"/>
        </w:rPr>
        <w:t xml:space="preserve"> </w:t>
      </w:r>
      <w:r>
        <w:rPr>
          <w:lang w:val="en-GB"/>
        </w:rPr>
        <w:fldChar w:fldCharType="begin" w:fldLock="1"/>
      </w:r>
      <w:r w:rsidR="00316B3A">
        <w:rPr>
          <w:lang w:val="en-GB"/>
        </w:rPr>
        <w:instrText>ADDIN CSL_CITATION {"citationItems":[{"id":"ITEM-1","itemData":{"DOI":"https://doi.org/10.1016/j.enbuild.2016.01.029","ISSN":"0378-7788","abstract":"This paper deals with the quantification of the uncertainties due to wind in building pressurisation tests. The steady wind model error stems from the heterogeneous pressure distribution around the building. We have analysed this error based on a simplified one-zone building model with one leak on the windward side and one on the leeward side of the building. Our model gives an analytical expression of this error that depends on the leakage distribution and pressure coefficients. Using test and reference pressures at 50Pa in this model, standard measurement protocol constraints contain the steady wind model error within about 3% and 11% with wind speeds below 6ms−1 and 10ms−1, respectively. At 10Pa, the error is in the range of 35% and 60% at 6ms−1 and 10ms−1, respectively. This paper also includes an estimate of the combined uncertainty including other sources of errors which can be used to assess the relevance of measurement protocols. Under idealised conditions, using 50Pa as reference pressure and a default flow exponent, it can be expected a combined expanded uncertainty of 6%–12% for wind speeds of 6–10ms−1, respectively.","author":[{"dropping-particle":"","family":"Carrié","given":"François Rémi","non-dropping-particle":"","parse-names":false,"suffix":""},{"dropping-particle":"","family":"Leprince","given":"Valérie","non-dropping-particle":"","parse-names":false,"suffix":""}],"container-title":"Energy and Buildings","id":"ITEM-1","issued":{"date-parts":[["2016"]]},"page":"656-665","title":"Uncertainties in building pressurisation tests due to steady wind","type":"article-journal","volume":"116"},"uris":["http://www.mendeley.com/documents/?uuid=fb6f10f5-d0bf-44e0-9e08-649a27a8fc10"]}],"mendeley":{"formattedCitation":"[43]","plainTextFormattedCitation":"[43]","previouslyFormattedCitation":"[44]"},"properties":{"noteIndex":0},"schema":"https://github.com/citation-style-language/schema/raw/master/csl-citation.json"}</w:instrText>
      </w:r>
      <w:r>
        <w:rPr>
          <w:lang w:val="en-GB"/>
        </w:rPr>
        <w:fldChar w:fldCharType="separate"/>
      </w:r>
      <w:r w:rsidR="00316B3A" w:rsidRPr="00316B3A">
        <w:rPr>
          <w:noProof/>
          <w:lang w:val="en-GB"/>
        </w:rPr>
        <w:t>[43]</w:t>
      </w:r>
      <w:r>
        <w:rPr>
          <w:lang w:val="en-GB"/>
        </w:rPr>
        <w:fldChar w:fldCharType="end"/>
      </w:r>
      <w:r w:rsidRPr="00916DBE">
        <w:rPr>
          <w:lang w:val="en-GB"/>
        </w:rPr>
        <w:t>.</w:t>
      </w:r>
      <w:r>
        <w:rPr>
          <w:lang w:val="en-GB"/>
        </w:rPr>
        <w:t xml:space="preserve"> The zero flow measurements intend to tackle part of it, but still</w:t>
      </w:r>
      <w:r w:rsidR="006A3F93">
        <w:rPr>
          <w:lang w:val="en-GB"/>
        </w:rPr>
        <w:t>,</w:t>
      </w:r>
      <w:r>
        <w:rPr>
          <w:lang w:val="en-GB"/>
        </w:rPr>
        <w:t xml:space="preserve"> for uncertainty purposes</w:t>
      </w:r>
      <w:r w:rsidR="006A3F93">
        <w:rPr>
          <w:lang w:val="en-GB"/>
        </w:rPr>
        <w:t>,</w:t>
      </w:r>
      <w:r>
        <w:rPr>
          <w:lang w:val="en-GB"/>
        </w:rPr>
        <w:t xml:space="preserve"> the assumptions made show significant importance </w:t>
      </w:r>
      <w:r>
        <w:rPr>
          <w:lang w:val="en-GB"/>
        </w:rPr>
        <w:fldChar w:fldCharType="begin" w:fldLock="1"/>
      </w:r>
      <w:r w:rsidR="00316B3A">
        <w:rPr>
          <w:lang w:val="en-GB"/>
        </w:rPr>
        <w:instrText>ADDIN CSL_CITATION {"citationItems":[{"id":"ITEM-1","itemData":{"DOI":"https://doi.org/10.1016/j.enbuild.2019.02.006","ISSN":"0378-7788","abstract":"In airtightness measurements using the fan pressurization method, the calculation of uncertainties does not take into account the zero-flow pressure approximation. It was recently suggested that neglecting the uncertainties related to zero-flow pressure approximation could be an unrealistic hypothesis. In this study, a method for quantifying this source of uncertainty is proposed, illustrated and discussed. The method is applied to a series of 31 zero-flow pressure tests performed on a newly-constructed apartment within a period of 15 days in Brussels, Belgium. For each test, 32 different zero-flow pressure approximations were compared. Since the data had a nested structure, multiple multi-level models were used for their analysis. The results show that, for the tested building, the zero-flow pressure approximation uncertainty is 0.45, 0.91 and 1.52 Pa respectively under low-, medium- and large-wind conditions. These uncertainties can be reduced to 0.42, 0.80 and 1.39 Pa when using longer zero-flow pressure measurement periods. As a comparison, uncertainty in pressure measurement at 50 Pa due to the equipment is 0.25 Pa. The uncertainty of zero-flow approximation makes the envelope pressure uncertainty non-negligible, therefore having an impact on the regression technique used to determine the building airtightness.","author":[{"dropping-particle":"","family":"Prignon","given":"Martin","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Buildings","id":"ITEM-1","issued":{"date-parts":[["2019"]]},"page":"12-24","title":"A method to quantify uncertainties in airtightness measurements: Zero-flow and envelope pressure","type":"article-journal","volume":"188-189"},"uris":["http://www.mendeley.com/documents/?uuid=fc2961e7-4ab3-45d1-b779-43380276c337"]}],"mendeley":{"formattedCitation":"[44]","plainTextFormattedCitation":"[44]","previouslyFormattedCitation":"[45]"},"properties":{"noteIndex":0},"schema":"https://github.com/citation-style-language/schema/raw/master/csl-citation.json"}</w:instrText>
      </w:r>
      <w:r>
        <w:rPr>
          <w:lang w:val="en-GB"/>
        </w:rPr>
        <w:fldChar w:fldCharType="separate"/>
      </w:r>
      <w:r w:rsidR="00316B3A" w:rsidRPr="00316B3A">
        <w:rPr>
          <w:noProof/>
          <w:lang w:val="en-GB"/>
        </w:rPr>
        <w:t>[44]</w:t>
      </w:r>
      <w:r>
        <w:rPr>
          <w:lang w:val="en-GB"/>
        </w:rPr>
        <w:fldChar w:fldCharType="end"/>
      </w:r>
      <w:r>
        <w:rPr>
          <w:lang w:val="en-GB"/>
        </w:rPr>
        <w:fldChar w:fldCharType="begin" w:fldLock="1"/>
      </w:r>
      <w:r w:rsidR="00316B3A">
        <w:rPr>
          <w:lang w:val="en-GB"/>
        </w:rPr>
        <w:instrText>ADDIN CSL_CITATION {"citationItems":[{"id":"ITEM-1","itemData":{"author":[{"dropping-particle":"","family":"Delmotte","given":"Christophe","non-dropping-particle":"","parse-names":false,"suffix":""}],"container-title":"38th AIVC Conference \"Ventilating healthy low-energy buildings\", Nottingham, UK, 13-14 September 2017","id":"ITEM-1","issued":{"date-parts":[["2017"]]},"title":"Airtightness of Buildings – Considerations regarding the Zero-Flow Pressure and the Weighted Line of Organic Correlation","type":"paper-conference"},"uris":["http://www.mendeley.com/documents/?uuid=a4cb1d42-6db7-459b-a8c9-fd18f0484a29"]}],"mendeley":{"formattedCitation":"[45]","plainTextFormattedCitation":"[45]","previouslyFormattedCitation":"[46]"},"properties":{"noteIndex":0},"schema":"https://github.com/citation-style-language/schema/raw/master/csl-citation.json"}</w:instrText>
      </w:r>
      <w:r>
        <w:rPr>
          <w:lang w:val="en-GB"/>
        </w:rPr>
        <w:fldChar w:fldCharType="separate"/>
      </w:r>
      <w:r w:rsidR="00316B3A" w:rsidRPr="00316B3A">
        <w:rPr>
          <w:noProof/>
          <w:lang w:val="en-GB"/>
        </w:rPr>
        <w:t>[45]</w:t>
      </w:r>
      <w:r>
        <w:rPr>
          <w:lang w:val="en-GB"/>
        </w:rPr>
        <w:fldChar w:fldCharType="end"/>
      </w:r>
      <w:r>
        <w:rPr>
          <w:lang w:val="en-GB"/>
        </w:rPr>
        <w:t xml:space="preserve">. </w:t>
      </w:r>
    </w:p>
    <w:p w14:paraId="1612B461" w14:textId="0A1009A6" w:rsidR="00DA55E7" w:rsidRDefault="00531A47" w:rsidP="00F419F1">
      <w:pPr>
        <w:ind w:firstLine="0"/>
        <w:rPr>
          <w:lang w:val="en-GB"/>
        </w:rPr>
      </w:pPr>
      <w:r>
        <w:rPr>
          <w:lang w:val="en-GB"/>
        </w:rPr>
        <w:lastRenderedPageBreak/>
        <w:t xml:space="preserve">During an in-situ measurement campaign of </w:t>
      </w:r>
      <w:r w:rsidR="00343264">
        <w:rPr>
          <w:lang w:val="en-GB"/>
        </w:rPr>
        <w:t xml:space="preserve">the contribution of </w:t>
      </w:r>
      <w:r>
        <w:rPr>
          <w:lang w:val="en-GB"/>
        </w:rPr>
        <w:t xml:space="preserve">different elements to the overall airtightness performance, one of the characteristics that is outputted and is widely used in </w:t>
      </w:r>
      <w:r w:rsidR="00B93F25">
        <w:rPr>
          <w:lang w:val="en-GB"/>
        </w:rPr>
        <w:t xml:space="preserve">building simulation </w:t>
      </w:r>
      <w:r>
        <w:rPr>
          <w:lang w:val="en-GB"/>
        </w:rPr>
        <w:t>is the ELA. While</w:t>
      </w:r>
      <w:r w:rsidRPr="00207651">
        <w:rPr>
          <w:lang w:val="en-GB"/>
        </w:rPr>
        <w:t xml:space="preserve"> </w:t>
      </w:r>
      <w:r>
        <w:rPr>
          <w:lang w:val="en-GB"/>
        </w:rPr>
        <w:t>t</w:t>
      </w:r>
      <w:r w:rsidR="00812C83" w:rsidRPr="00207651">
        <w:rPr>
          <w:lang w:val="en-GB"/>
        </w:rPr>
        <w:t xml:space="preserve">here are other </w:t>
      </w:r>
      <w:r w:rsidR="006A3F93">
        <w:rPr>
          <w:lang w:val="en-GB"/>
        </w:rPr>
        <w:t>relev</w:t>
      </w:r>
      <w:r w:rsidR="006A3F93" w:rsidRPr="00207651">
        <w:rPr>
          <w:lang w:val="en-GB"/>
        </w:rPr>
        <w:t xml:space="preserve">ant </w:t>
      </w:r>
      <w:r w:rsidR="00812C83" w:rsidRPr="00207651">
        <w:rPr>
          <w:lang w:val="en-GB"/>
        </w:rPr>
        <w:t xml:space="preserve">sources of error, the designer can remediate the discretization of an ELA using uncertainty ranges. </w:t>
      </w:r>
      <w:r w:rsidR="00343264">
        <w:rPr>
          <w:lang w:val="en-GB"/>
        </w:rPr>
        <w:t>Introducing u</w:t>
      </w:r>
      <w:r w:rsidR="00343264" w:rsidRPr="00207651">
        <w:rPr>
          <w:lang w:val="en-GB"/>
        </w:rPr>
        <w:t xml:space="preserve">ncertainty </w:t>
      </w:r>
      <w:r w:rsidR="00812C83">
        <w:rPr>
          <w:lang w:val="en-GB"/>
        </w:rPr>
        <w:t>on</w:t>
      </w:r>
      <w:r w:rsidR="00812C83" w:rsidRPr="00207651">
        <w:rPr>
          <w:lang w:val="en-GB"/>
        </w:rPr>
        <w:t xml:space="preserve"> </w:t>
      </w:r>
      <w:r w:rsidR="00343264">
        <w:rPr>
          <w:lang w:val="en-GB"/>
        </w:rPr>
        <w:t>ELA</w:t>
      </w:r>
      <w:r w:rsidR="00343264" w:rsidRPr="00207651">
        <w:rPr>
          <w:lang w:val="en-GB"/>
        </w:rPr>
        <w:t xml:space="preserve"> </w:t>
      </w:r>
      <w:r w:rsidR="00812C83" w:rsidRPr="00207651">
        <w:rPr>
          <w:lang w:val="en-GB"/>
        </w:rPr>
        <w:t xml:space="preserve">values </w:t>
      </w:r>
      <w:r w:rsidR="00812C83">
        <w:rPr>
          <w:lang w:val="en-GB"/>
        </w:rPr>
        <w:t xml:space="preserve">allows for the assessment of a </w:t>
      </w:r>
      <w:r w:rsidR="006A3F93">
        <w:rPr>
          <w:lang w:val="en-GB"/>
        </w:rPr>
        <w:t xml:space="preserve">specific </w:t>
      </w:r>
      <w:r w:rsidR="00812C83">
        <w:rPr>
          <w:lang w:val="en-GB"/>
        </w:rPr>
        <w:t>range of performance</w:t>
      </w:r>
      <w:r w:rsidR="00343264">
        <w:rPr>
          <w:lang w:val="en-GB"/>
        </w:rPr>
        <w:t>, which can be useful</w:t>
      </w:r>
      <w:r w:rsidR="00812C83">
        <w:rPr>
          <w:lang w:val="en-GB"/>
        </w:rPr>
        <w:t xml:space="preserve"> for scenarios </w:t>
      </w:r>
      <w:r w:rsidR="005E00EE">
        <w:rPr>
          <w:lang w:val="en-GB"/>
        </w:rPr>
        <w:t>comparison in</w:t>
      </w:r>
      <w:r w:rsidR="00343264">
        <w:rPr>
          <w:lang w:val="en-GB"/>
        </w:rPr>
        <w:t xml:space="preserve"> the </w:t>
      </w:r>
      <w:r w:rsidR="00812C83">
        <w:rPr>
          <w:lang w:val="en-GB"/>
        </w:rPr>
        <w:t>design</w:t>
      </w:r>
      <w:r w:rsidR="001F338C">
        <w:rPr>
          <w:lang w:val="en-GB"/>
        </w:rPr>
        <w:t xml:space="preserve"> and retrofit</w:t>
      </w:r>
      <w:r w:rsidR="00812C83">
        <w:rPr>
          <w:lang w:val="en-GB"/>
        </w:rPr>
        <w:t xml:space="preserve"> </w:t>
      </w:r>
      <w:r w:rsidR="00343264">
        <w:rPr>
          <w:lang w:val="en-GB"/>
        </w:rPr>
        <w:t>processes</w:t>
      </w:r>
      <w:r w:rsidR="00812C83" w:rsidRPr="00207651">
        <w:rPr>
          <w:lang w:val="en-GB"/>
        </w:rPr>
        <w:t>.</w:t>
      </w:r>
      <w:r w:rsidR="001F338C">
        <w:rPr>
          <w:lang w:val="en-GB"/>
        </w:rPr>
        <w:t xml:space="preserve"> Risk assessment on </w:t>
      </w:r>
      <w:r w:rsidR="0089571E">
        <w:rPr>
          <w:lang w:val="en-GB"/>
        </w:rPr>
        <w:t>health-related</w:t>
      </w:r>
      <w:r w:rsidR="001F338C">
        <w:rPr>
          <w:lang w:val="en-GB"/>
        </w:rPr>
        <w:t xml:space="preserve"> issues, such as minimum air renovations, on comfort </w:t>
      </w:r>
      <w:r w:rsidR="0089571E">
        <w:rPr>
          <w:lang w:val="en-GB"/>
        </w:rPr>
        <w:t>concerns, mainly acoustic and thermal related, and energy</w:t>
      </w:r>
      <w:r w:rsidR="001F338C">
        <w:rPr>
          <w:lang w:val="en-GB"/>
        </w:rPr>
        <w:t xml:space="preserve"> </w:t>
      </w:r>
      <w:r w:rsidR="0089571E">
        <w:rPr>
          <w:lang w:val="en-GB"/>
        </w:rPr>
        <w:t xml:space="preserve">relevant </w:t>
      </w:r>
      <w:r w:rsidR="001F338C">
        <w:rPr>
          <w:lang w:val="en-GB"/>
        </w:rPr>
        <w:t xml:space="preserve">aspects, like </w:t>
      </w:r>
      <w:r w:rsidR="004B2139">
        <w:rPr>
          <w:lang w:val="en-GB"/>
        </w:rPr>
        <w:t>quantifying</w:t>
      </w:r>
      <w:r w:rsidR="0089571E">
        <w:rPr>
          <w:lang w:val="en-GB"/>
        </w:rPr>
        <w:t xml:space="preserve"> heating and cooling </w:t>
      </w:r>
      <w:r w:rsidR="004B2139">
        <w:rPr>
          <w:lang w:val="en-GB"/>
        </w:rPr>
        <w:t>loads</w:t>
      </w:r>
      <w:r w:rsidR="00625DD7">
        <w:rPr>
          <w:lang w:val="en-GB"/>
        </w:rPr>
        <w:t>,</w:t>
      </w:r>
      <w:r w:rsidR="0089571E">
        <w:rPr>
          <w:lang w:val="en-GB"/>
        </w:rPr>
        <w:t xml:space="preserve"> can potentially benefit from this approach. </w:t>
      </w:r>
      <w:r w:rsidR="00633AA4">
        <w:rPr>
          <w:lang w:val="en-GB"/>
        </w:rPr>
        <w:t xml:space="preserve">This issue assumes additional relevance when the reductive sealing technique is applied </w:t>
      </w:r>
      <w:r w:rsidR="00633AA4">
        <w:t>since results of this method rely on the offset of successive airtightness measurements, and accumulation of uncertainty occurs as the campaign progresse</w:t>
      </w:r>
      <w:r w:rsidR="00546A5A">
        <w:t>s</w:t>
      </w:r>
      <w:r w:rsidR="00633AA4">
        <w:t>.</w:t>
      </w:r>
    </w:p>
    <w:p w14:paraId="499A5CCD" w14:textId="103B7DF0" w:rsidR="00810BE8" w:rsidRDefault="00334527" w:rsidP="00F419F1">
      <w:pPr>
        <w:ind w:firstLine="0"/>
        <w:rPr>
          <w:lang w:val="en-GB"/>
        </w:rPr>
      </w:pPr>
      <w:r>
        <w:rPr>
          <w:lang w:val="en-GB"/>
        </w:rPr>
        <w:t xml:space="preserve">The reliability of fan pressurization measurements has been </w:t>
      </w:r>
      <w:r w:rsidR="006A3F93">
        <w:rPr>
          <w:lang w:val="en-GB"/>
        </w:rPr>
        <w:t xml:space="preserve">the </w:t>
      </w:r>
      <w:r>
        <w:rPr>
          <w:lang w:val="en-GB"/>
        </w:rPr>
        <w:t xml:space="preserve">object of study for a while now </w:t>
      </w:r>
      <w:r>
        <w:rPr>
          <w:lang w:val="en-GB"/>
        </w:rPr>
        <w:fldChar w:fldCharType="begin" w:fldLock="1"/>
      </w:r>
      <w:r w:rsidR="00316B3A">
        <w:rPr>
          <w:lang w:val="en-GB"/>
        </w:rPr>
        <w:instrText>ADDIN CSL_CITATION {"citationItems":[{"id":"ITEM-1","itemData":{"author":[{"dropping-particle":"","family":"Persily","given":"A.","non-dropping-particle":"","parse-names":false,"suffix":""}],"container-title":"Proc. ASHRAE/DOE Conference \"Thermal performance of the exterior envelope of the building II\"","id":"ITEM-1","issued":{"date-parts":[["1982"]]},"page":"380-390","title":"Repeatability and accuracy of pressurization testing.","type":"article-journal"},"uris":["http://www.mendeley.com/documents/?uuid=d5251b80-a808-43a2-a035-b82cfbc42778"]}],"mendeley":{"formattedCitation":"[46]","plainTextFormattedCitation":"[46]","previouslyFormattedCitation":"[47]"},"properties":{"noteIndex":0},"schema":"https://github.com/citation-style-language/schema/raw/master/csl-citation.json"}</w:instrText>
      </w:r>
      <w:r>
        <w:rPr>
          <w:lang w:val="en-GB"/>
        </w:rPr>
        <w:fldChar w:fldCharType="separate"/>
      </w:r>
      <w:r w:rsidR="00316B3A" w:rsidRPr="00316B3A">
        <w:rPr>
          <w:noProof/>
          <w:lang w:val="en-GB"/>
        </w:rPr>
        <w:t>[46]</w:t>
      </w:r>
      <w:r>
        <w:rPr>
          <w:lang w:val="en-GB"/>
        </w:rPr>
        <w:fldChar w:fldCharType="end"/>
      </w:r>
      <w:r>
        <w:rPr>
          <w:lang w:val="en-GB"/>
        </w:rPr>
        <w:fldChar w:fldCharType="begin" w:fldLock="1"/>
      </w:r>
      <w:r w:rsidR="00316B3A">
        <w:rPr>
          <w:lang w:val="en-GB"/>
        </w:rPr>
        <w:instrText>ADDIN CSL_CITATION {"citationItems":[{"id":"ITEM-1","itemData":{"author":[{"dropping-particle":"","family":"Murphy","given":"W E","non-dropping-particle":"","parse-names":false,"suffix":""},{"dropping-particle":"","family":"Colliver","given":"D G","non-dropping-particle":"","parse-names":false,"suffix":""},{"dropping-particle":"","family":"Piercy","given":"L R","non-dropping-particle":"","parse-names":false,"suffix":""}],"container-title":"Ashrae Transactions","id":"ITEM-1","issued":{"date-parts":[["1991"]]},"page":"885-895","title":"Repeatability and reproducibility of fan pressurization devices in measuring building air leakage.","type":"article-journal","volume":"97 (2)"},"uris":["http://www.mendeley.com/documents/?uuid=cdc3d3e5-b07a-4950-b7f7-f27f6d19fe52"]}],"mendeley":{"formattedCitation":"[47]","plainTextFormattedCitation":"[47]","previouslyFormattedCitation":"[48]"},"properties":{"noteIndex":0},"schema":"https://github.com/citation-style-language/schema/raw/master/csl-citation.json"}</w:instrText>
      </w:r>
      <w:r>
        <w:rPr>
          <w:lang w:val="en-GB"/>
        </w:rPr>
        <w:fldChar w:fldCharType="separate"/>
      </w:r>
      <w:r w:rsidR="00316B3A" w:rsidRPr="00316B3A">
        <w:rPr>
          <w:noProof/>
          <w:lang w:val="en-GB"/>
        </w:rPr>
        <w:t>[47]</w:t>
      </w:r>
      <w:r>
        <w:rPr>
          <w:lang w:val="en-GB"/>
        </w:rPr>
        <w:fldChar w:fldCharType="end"/>
      </w:r>
      <w:r>
        <w:rPr>
          <w:lang w:val="en-GB"/>
        </w:rPr>
        <w:t xml:space="preserve">. The uncertainty in fan pressurization measurements is </w:t>
      </w:r>
      <w:r w:rsidR="006A3F93">
        <w:rPr>
          <w:lang w:val="en-GB"/>
        </w:rPr>
        <w:t>non-</w:t>
      </w:r>
      <w:r>
        <w:rPr>
          <w:lang w:val="en-GB"/>
        </w:rPr>
        <w:t>negligible in both the two measured variables</w:t>
      </w:r>
      <w:r w:rsidR="004B2139">
        <w:rPr>
          <w:lang w:val="en-GB"/>
        </w:rPr>
        <w:t xml:space="preserve">: </w:t>
      </w:r>
      <w:r>
        <w:rPr>
          <w:lang w:val="en-GB"/>
        </w:rPr>
        <w:t xml:space="preserve">airflow volume and pressure differential </w:t>
      </w:r>
      <w:r w:rsidR="008E5D51">
        <w:rPr>
          <w:lang w:val="en-GB"/>
        </w:rPr>
        <w:fldChar w:fldCharType="begin" w:fldLock="1"/>
      </w:r>
      <w:r w:rsidR="00316B3A">
        <w:rPr>
          <w:lang w:val="en-GB"/>
        </w:rPr>
        <w:instrText>ADDIN CSL_CITATION {"citationItems":[{"id":"ITEM-1","itemData":{"author":[{"dropping-particle":"","family":"Prignon","given":"Martin","non-dropping-particle":"","parse-names":false,"suffix":""},{"dropping-particle":"","family":"Dawans","given":"Arnaud","non-dropping-particle":"","parse-names":false,"suffix":""},{"dropping-particle":"","family":"Moeseke","given":"Geoffrey","non-dropping-particle":"Van","parse-names":false,"suffix":""}],"id":"ITEM-1","issued":{"date-parts":[["2018","9","21"]]},"title":"Uncertainties in airtightness measurements: regression methods and pressure sequences","type":"book"},"uris":["http://www.mendeley.com/documents/?uuid=24caac38-285a-460b-a1e5-e81000879481"]}],"mendeley":{"formattedCitation":"[48]","plainTextFormattedCitation":"[48]","previouslyFormattedCitation":"[49]"},"properties":{"noteIndex":0},"schema":"https://github.com/citation-style-language/schema/raw/master/csl-citation.json"}</w:instrText>
      </w:r>
      <w:r w:rsidR="008E5D51">
        <w:rPr>
          <w:lang w:val="en-GB"/>
        </w:rPr>
        <w:fldChar w:fldCharType="separate"/>
      </w:r>
      <w:r w:rsidR="00316B3A" w:rsidRPr="00316B3A">
        <w:rPr>
          <w:noProof/>
          <w:lang w:val="en-GB"/>
        </w:rPr>
        <w:t>[48]</w:t>
      </w:r>
      <w:r w:rsidR="008E5D51">
        <w:rPr>
          <w:lang w:val="en-GB"/>
        </w:rPr>
        <w:fldChar w:fldCharType="end"/>
      </w:r>
      <w:r>
        <w:rPr>
          <w:lang w:val="en-GB"/>
        </w:rPr>
        <w:fldChar w:fldCharType="begin" w:fldLock="1"/>
      </w:r>
      <w:r w:rsidR="00316B3A">
        <w:rPr>
          <w:lang w:val="en-GB"/>
        </w:rPr>
        <w:instrText>ADDIN CSL_CITATION {"citationItems":[{"id":"ITEM-1","itemData":{"ISBN":"http://hdl.handle.net/1854/LU-1980491","abstract":"The issue of the uncertainty of building airtightness measurements has built up a greater importance since this topic was introduced in many regulations regarding the energy performance of buildings. Different studies have contributed to the evaluation of the uncertainty but the question is still incompletely solved in practice. To contribute to the determination of the repeatability and reproducibility of these measurements in practice, the Belgian Building Research Institute organized interlaboratory tests with 10 other laboratories. This paper presents the details of the study together with the repeatability and reproducibility standard deviation calculated at different pressure differences. The issue of unweighted vs. weighted least square regression is also discussed. The reproducibility standard deviation calculated at 50 Pa was 2.4%. It was below 3% between 30 and 100 Pa but was noticeably higher at 4 and 10 Pa. However the application of a weighted least square regression showed a possibility to reduce the standard deviation of the results calculated at low pressure difference.","author":[{"dropping-particle":"","family":"Delmotte","given":"Christophe","non-dropping-particle":"","parse-names":false,"suffix":""},{"dropping-particle":"","family":"Laverge","given":"Jelle","non-dropping-particle":"","parse-names":false,"suffix":""}],"container-title":"32nd AIVC conference ; 1st TightVent conference : Towards optimal airtightness performance","id":"ITEM-1","issue":"October 2011","issued":{"date-parts":[["2011"]]},"title":"Interlaboratory test for the determination of repeatability and reproducibility of buildings airtightness measurements","type":"article-journal"},"uris":["http://www.mendeley.com/documents/?uuid=cca6e758-753b-4d0a-b09d-a94802db93a8"]}],"mendeley":{"formattedCitation":"[49]","plainTextFormattedCitation":"[49]","previouslyFormattedCitation":"[50]"},"properties":{"noteIndex":0},"schema":"https://github.com/citation-style-language/schema/raw/master/csl-citation.json"}</w:instrText>
      </w:r>
      <w:r>
        <w:rPr>
          <w:lang w:val="en-GB"/>
        </w:rPr>
        <w:fldChar w:fldCharType="separate"/>
      </w:r>
      <w:r w:rsidR="00316B3A" w:rsidRPr="00316B3A">
        <w:rPr>
          <w:noProof/>
          <w:lang w:val="en-GB"/>
        </w:rPr>
        <w:t>[49]</w:t>
      </w:r>
      <w:r>
        <w:rPr>
          <w:lang w:val="en-GB"/>
        </w:rPr>
        <w:fldChar w:fldCharType="end"/>
      </w:r>
      <w:r>
        <w:rPr>
          <w:lang w:val="en-GB"/>
        </w:rPr>
        <w:t>.</w:t>
      </w:r>
      <w:r w:rsidR="00B71FA4">
        <w:rPr>
          <w:lang w:val="en-GB"/>
        </w:rPr>
        <w:t xml:space="preserve"> </w:t>
      </w:r>
      <w:r>
        <w:rPr>
          <w:lang w:val="en-GB"/>
        </w:rPr>
        <w:t xml:space="preserve">In addition the uncertainties are not constant in the pressure stations during a test </w:t>
      </w:r>
      <w:r>
        <w:rPr>
          <w:lang w:val="en-GB"/>
        </w:rPr>
        <w:fldChar w:fldCharType="begin" w:fldLock="1"/>
      </w:r>
      <w:r w:rsidR="00316B3A">
        <w:rPr>
          <w:lang w:val="en-GB"/>
        </w:rPr>
        <w:instrText>ADDIN CSL_CITATION {"citationItems":[{"id":"ITEM-1","itemData":{"author":[{"dropping-particle":"","family":"Delmotte","given":"C.","non-dropping-particle":"","parse-names":false,"suffix":""}],"container-title":"34th AIVC Conference \" Energy conservation technologies for mitigation and adaptation in the built environment: the role of ventilation strategies and smart materials\", Athens, Greece, 25-26 September 2013","id":"ITEM-1","issued":{"date-parts":[["2013"]]},"title":"Airtightness of buildings - Calculation of combined standard uncertainty","type":"paper-conference"},"uris":["http://www.mendeley.com/documents/?uuid=7983df55-f674-4c4d-85de-c2ff41779102"]}],"mendeley":{"formattedCitation":"[50]","plainTextFormattedCitation":"[50]","previouslyFormattedCitation":"[51]"},"properties":{"noteIndex":0},"schema":"https://github.com/citation-style-language/schema/raw/master/csl-citation.json"}</w:instrText>
      </w:r>
      <w:r>
        <w:rPr>
          <w:lang w:val="en-GB"/>
        </w:rPr>
        <w:fldChar w:fldCharType="separate"/>
      </w:r>
      <w:r w:rsidR="00316B3A" w:rsidRPr="00316B3A">
        <w:rPr>
          <w:noProof/>
          <w:lang w:val="en-GB"/>
        </w:rPr>
        <w:t>[50]</w:t>
      </w:r>
      <w:r>
        <w:rPr>
          <w:lang w:val="en-GB"/>
        </w:rPr>
        <w:fldChar w:fldCharType="end"/>
      </w:r>
      <w:r>
        <w:rPr>
          <w:lang w:val="en-GB"/>
        </w:rPr>
        <w:t xml:space="preserve">. </w:t>
      </w:r>
    </w:p>
    <w:p w14:paraId="541087BF" w14:textId="22B06473" w:rsidR="00810BE8" w:rsidRDefault="00334527" w:rsidP="00F419F1">
      <w:pPr>
        <w:ind w:firstLine="0"/>
        <w:rPr>
          <w:lang w:val="en-GB"/>
        </w:rPr>
      </w:pPr>
      <w:r>
        <w:rPr>
          <w:lang w:val="en-GB"/>
        </w:rPr>
        <w:t xml:space="preserve">More recently, these issues are getting tackled by the adoption of alternative regression methods, that include the weighting of the uncertainty for each pressure-airflow measurement in a test, and by </w:t>
      </w:r>
      <w:r w:rsidR="00E82CC4">
        <w:rPr>
          <w:lang w:val="en-GB"/>
        </w:rPr>
        <w:t xml:space="preserve">the consideration </w:t>
      </w:r>
      <w:r>
        <w:rPr>
          <w:lang w:val="en-GB"/>
        </w:rPr>
        <w:t xml:space="preserve">of a larger amount of error sources in the calculation of the total uncertainty </w:t>
      </w:r>
      <w:r>
        <w:rPr>
          <w:lang w:val="en-GB"/>
        </w:rPr>
        <w:fldChar w:fldCharType="begin" w:fldLock="1"/>
      </w:r>
      <w:r w:rsidR="00316B3A">
        <w:rPr>
          <w:lang w:val="en-GB"/>
        </w:rPr>
        <w:instrText>ADDIN CSL_CITATION {"citationItems":[{"id":"ITEM-1","itemData":{"author":[{"dropping-particle":"","family":"Prignon","given":"Martin","non-dropping-particle":"","parse-names":false,"suffix":""},{"dropping-particle":"","family":"Dawans","given":"Arnaud","non-dropping-particle":"","parse-names":false,"suffix":""},{"dropping-particle":"","family":"Moeseke","given":"Geoffrey","non-dropping-particle":"Van","parse-names":false,"suffix":""}],"id":"ITEM-1","issued":{"date-parts":[["2019","10","16"]]},"title":"Quantification of uncertainty in zero-flow pressure approximation","type":"book"},"uris":["http://www.mendeley.com/documents/?uuid=f7b5f06c-facf-4678-a73e-2cb4aa1901fe"]}],"mendeley":{"formattedCitation":"[51]","plainTextFormattedCitation":"[51]","previouslyFormattedCitation":"[52]"},"properties":{"noteIndex":0},"schema":"https://github.com/citation-style-language/schema/raw/master/csl-citation.json"}</w:instrText>
      </w:r>
      <w:r>
        <w:rPr>
          <w:lang w:val="en-GB"/>
        </w:rPr>
        <w:fldChar w:fldCharType="separate"/>
      </w:r>
      <w:r w:rsidR="00316B3A" w:rsidRPr="00316B3A">
        <w:rPr>
          <w:noProof/>
          <w:lang w:val="en-GB"/>
        </w:rPr>
        <w:t>[51]</w:t>
      </w:r>
      <w:r>
        <w:rPr>
          <w:lang w:val="en-GB"/>
        </w:rPr>
        <w:fldChar w:fldCharType="end"/>
      </w:r>
      <w:r>
        <w:rPr>
          <w:lang w:val="en-GB"/>
        </w:rPr>
        <w:t xml:space="preserve">. </w:t>
      </w:r>
      <w:r w:rsidR="00513CB3">
        <w:rPr>
          <w:lang w:val="en-GB"/>
        </w:rPr>
        <w:t xml:space="preserve">The weighting allows for the </w:t>
      </w:r>
      <w:r w:rsidR="000C5FE5">
        <w:rPr>
          <w:lang w:val="en-GB"/>
        </w:rPr>
        <w:t>addre</w:t>
      </w:r>
      <w:r w:rsidR="00015756">
        <w:rPr>
          <w:lang w:val="en-GB"/>
        </w:rPr>
        <w:t>ssing</w:t>
      </w:r>
      <w:r w:rsidR="00513CB3">
        <w:rPr>
          <w:lang w:val="en-GB"/>
        </w:rPr>
        <w:t xml:space="preserve"> of the non-constant uncertainties in both the measured variables. </w:t>
      </w:r>
    </w:p>
    <w:p w14:paraId="1DF3BE1C" w14:textId="4BA9BB08" w:rsidR="00334C12" w:rsidRDefault="0041284B" w:rsidP="00F419F1">
      <w:pPr>
        <w:ind w:firstLine="0"/>
        <w:rPr>
          <w:lang w:val="en-GB"/>
        </w:rPr>
      </w:pPr>
      <w:r>
        <w:rPr>
          <w:lang w:val="en-GB"/>
        </w:rPr>
        <w:t>Among other findings, r</w:t>
      </w:r>
      <w:r w:rsidR="00794144">
        <w:rPr>
          <w:lang w:val="en-GB"/>
        </w:rPr>
        <w:t xml:space="preserve">esults on the use of the </w:t>
      </w:r>
      <w:r w:rsidR="00794144">
        <w:t>Iterative Weighted Least Square (IWLS)</w:t>
      </w:r>
      <w:r w:rsidR="00E8598B">
        <w:t xml:space="preserve"> </w:t>
      </w:r>
      <w:r w:rsidR="00E8598B">
        <w:rPr>
          <w:lang w:val="en-GB"/>
        </w:rPr>
        <w:fldChar w:fldCharType="begin" w:fldLock="1"/>
      </w:r>
      <w:r w:rsidR="00316B3A">
        <w:rPr>
          <w:lang w:val="en-GB"/>
        </w:rPr>
        <w:instrText>ADDIN CSL_CITATION {"citationItems":[{"id":"ITEM-1","itemData":{"DOI":"https://doi.org/10.1016/j.buildenv.2011.06.027","ISSN":"0360-1323","abstract":"Building airtightness is among the most important performance indices of healthy indoor air quality, condensation, the building stack effect, and heating and cooling load caused by infiltration. Performance parameters are usually measured by testing methods involving pressurization or depressurization by means of a mechanical fan. Similar testing standards have now been established in ISO, ASTM, and JIS. All methods entail finding two parameters from some measurements of the inside and outside pressure difference and the airflow rate. Although these measurement data analysis methods are described in informative annexes, these are important techniques and have problems to be reconsidered and solved as a stochastic estimation and uncertainty evaluation. In the present paper, we examine improvement using weighted least-squares, correction of the parameter estimation equation, and deduction of the uncertainty propagation equation from not only the measurement uncertainty but also the residual of the model equation. Also, a reliability evaluation index capable of checking the appropriateness of the measurement is proposed. Through a computational experiment, the precision of the estimated parameters, the uncertainty of these parameters, and the reliability indices are investigated. Further, the present method is applied to actual measurement data and its practicality is also verified.","author":[{"dropping-particle":"","family":"Okuyama","given":"Hiroyasu","non-dropping-particle":"","parse-names":false,"suffix":""},{"dropping-particle":"","family":"Onishi","given":"Yoshinori","non-dropping-particle":"","parse-names":false,"suffix":""}],"container-title":"Building and Environment","id":"ITEM-1","issued":{"date-parts":[["2012"]]},"page":"373-384","title":"Reconsideration of parameter estimation and reliability evaluation methods for building airtightness measurement using fan pressurization","type":"article-journal","volume":"47"},"uris":["http://www.mendeley.com/documents/?uuid=318dea9a-ddcf-4f4a-8065-17cbd87858fc"]}],"mendeley":{"formattedCitation":"[52]","plainTextFormattedCitation":"[52]","previouslyFormattedCitation":"[53]"},"properties":{"noteIndex":0},"schema":"https://github.com/citation-style-language/schema/raw/master/csl-citation.json"}</w:instrText>
      </w:r>
      <w:r w:rsidR="00E8598B">
        <w:rPr>
          <w:lang w:val="en-GB"/>
        </w:rPr>
        <w:fldChar w:fldCharType="separate"/>
      </w:r>
      <w:r w:rsidR="00316B3A" w:rsidRPr="00316B3A">
        <w:rPr>
          <w:noProof/>
          <w:lang w:val="en-GB"/>
        </w:rPr>
        <w:t>[52]</w:t>
      </w:r>
      <w:r w:rsidR="00E8598B">
        <w:rPr>
          <w:lang w:val="en-GB"/>
        </w:rPr>
        <w:fldChar w:fldCharType="end"/>
      </w:r>
      <w:r w:rsidR="00794144">
        <w:t xml:space="preserve"> and the </w:t>
      </w:r>
      <w:r w:rsidR="00794144" w:rsidRPr="00794144">
        <w:t>Weighted Line of Organic Correlation</w:t>
      </w:r>
      <w:r w:rsidR="00794144">
        <w:t xml:space="preserve"> (WLOC) </w:t>
      </w:r>
      <w:r w:rsidR="00E8598B">
        <w:fldChar w:fldCharType="begin" w:fldLock="1"/>
      </w:r>
      <w:r w:rsidR="00316B3A">
        <w:instrText>ADDIN CSL_CITATION {"citationItems":[{"id":"ITEM-1","itemData":{"author":[{"dropping-particle":"","family":"Prignon","given":"Martin","non-dropping-particle":"","parse-names":false,"suffix":""},{"dropping-particle":"","family":"Dawans","given":"Arnaud","non-dropping-particle":"","parse-names":false,"suffix":""},{"dropping-particle":"","family":"Moeseke","given":"Geoffrey","non-dropping-particle":"Van","parse-names":false,"suffix":""}],"id":"ITEM-1","issued":{"date-parts":[["2018","9","21"]]},"title":"Uncertainties in airtightness measurements: regression methods and pressure sequences","type":"book"},"uris":["http://www.mendeley.com/documents/?uuid=24caac38-285a-460b-a1e5-e81000879481"]}],"mendeley":{"formattedCitation":"[48]","plainTextFormattedCitation":"[48]","previouslyFormattedCitation":"[49]"},"properties":{"noteIndex":0},"schema":"https://github.com/citation-style-language/schema/raw/master/csl-citation.json"}</w:instrText>
      </w:r>
      <w:r w:rsidR="00E8598B">
        <w:fldChar w:fldCharType="separate"/>
      </w:r>
      <w:r w:rsidR="00316B3A" w:rsidRPr="00316B3A">
        <w:rPr>
          <w:noProof/>
        </w:rPr>
        <w:t>[48]</w:t>
      </w:r>
      <w:r w:rsidR="00E8598B">
        <w:fldChar w:fldCharType="end"/>
      </w:r>
      <w:r w:rsidR="00E8598B">
        <w:t xml:space="preserve"> </w:t>
      </w:r>
      <w:r w:rsidR="00DB5D8A">
        <w:t>show</w:t>
      </w:r>
      <w:r w:rsidR="00F84664">
        <w:t xml:space="preserve"> </w:t>
      </w:r>
      <w:r w:rsidR="00DB5D8A">
        <w:t>average calculated uncertainties of the</w:t>
      </w:r>
      <w:r w:rsidR="00005B82">
        <w:t xml:space="preserve"> regression parameters,</w:t>
      </w:r>
      <w:r w:rsidR="00DB5D8A">
        <w:t xml:space="preserve"> airflow exponent</w:t>
      </w:r>
      <w:r w:rsidR="00005B82">
        <w:t>,</w:t>
      </w:r>
      <w:r w:rsidR="00DB5D8A">
        <w:t xml:space="preserve"> n</w:t>
      </w:r>
      <w:r w:rsidR="00005B82">
        <w:t xml:space="preserve">, </w:t>
      </w:r>
      <w:r w:rsidR="00DB5D8A">
        <w:t>and of the airflow coefficient</w:t>
      </w:r>
      <w:r w:rsidR="00005B82">
        <w:t xml:space="preserve">, </w:t>
      </w:r>
      <w:proofErr w:type="spellStart"/>
      <w:r w:rsidR="00DB5D8A">
        <w:t>C</w:t>
      </w:r>
      <w:r w:rsidR="00E47B1E" w:rsidRPr="00E47B1E">
        <w:rPr>
          <w:vertAlign w:val="subscript"/>
        </w:rPr>
        <w:t>env</w:t>
      </w:r>
      <w:proofErr w:type="spellEnd"/>
      <w:r w:rsidR="00005B82">
        <w:t>,</w:t>
      </w:r>
      <w:r w:rsidR="000A23B5">
        <w:t xml:space="preserve"> </w:t>
      </w:r>
      <w:r w:rsidR="00DB5D8A">
        <w:t>much closer to the observed uncertainties of these same coefficients for a sample of repeated tests</w:t>
      </w:r>
      <w:r w:rsidR="00655D79">
        <w:t xml:space="preserve"> </w:t>
      </w:r>
      <w:r w:rsidR="00655D79">
        <w:fldChar w:fldCharType="begin" w:fldLock="1"/>
      </w:r>
      <w:r w:rsidR="00316B3A">
        <w:instrText>ADDIN CSL_CITATION {"citationItems":[{"id":"ITEM-1","itemData":{"author":[{"dropping-particle":"","family":"Prignon","given":"Martin","non-dropping-particle":"","parse-names":false,"suffix":""},{"dropping-particle":"","family":"Dawans","given":"Arnaud","non-dropping-particle":"","parse-names":false,"suffix":""},{"dropping-particle":"","family":"Moeseke","given":"Geoffrey","non-dropping-particle":"Van","parse-names":false,"suffix":""}],"id":"ITEM-1","issued":{"date-parts":[["2018","9","21"]]},"title":"Uncertainties in airtightness measurements: regression methods and pressure sequences","type":"book"},"uris":["http://www.mendeley.com/documents/?uuid=24caac38-285a-460b-a1e5-e81000879481"]}],"mendeley":{"formattedCitation":"[48]","plainTextFormattedCitation":"[48]","previouslyFormattedCitation":"[49]"},"properties":{"noteIndex":0},"schema":"https://github.com/citation-style-language/schema/raw/master/csl-citation.json"}</w:instrText>
      </w:r>
      <w:r w:rsidR="00655D79">
        <w:fldChar w:fldCharType="separate"/>
      </w:r>
      <w:r w:rsidR="00316B3A" w:rsidRPr="00316B3A">
        <w:rPr>
          <w:noProof/>
        </w:rPr>
        <w:t>[48]</w:t>
      </w:r>
      <w:r w:rsidR="00655D79">
        <w:fldChar w:fldCharType="end"/>
      </w:r>
      <w:r w:rsidR="0093054A">
        <w:t xml:space="preserve">, than those resulting from the application of the </w:t>
      </w:r>
      <w:r w:rsidR="0093054A" w:rsidRPr="0093054A">
        <w:t xml:space="preserve">Ordinary Least Square </w:t>
      </w:r>
      <w:r w:rsidR="0093054A" w:rsidRPr="0093054A">
        <w:lastRenderedPageBreak/>
        <w:t>(OLS)</w:t>
      </w:r>
      <w:r w:rsidR="0093054A">
        <w:t xml:space="preserve"> </w:t>
      </w:r>
      <w:r w:rsidR="004B2139">
        <w:t xml:space="preserve">proposed </w:t>
      </w:r>
      <w:r w:rsidR="0093054A">
        <w:t>in the ISO9972</w:t>
      </w:r>
      <w:r w:rsidR="00655D79">
        <w:t>:2015</w:t>
      </w:r>
      <w:r w:rsidR="0093054A">
        <w:t xml:space="preserve"> methodology</w:t>
      </w:r>
      <w:r w:rsidR="008E5D51">
        <w:t xml:space="preserve"> </w:t>
      </w:r>
      <w:r w:rsidR="008E5D51" w:rsidRPr="002F14FC">
        <w:rPr>
          <w:lang w:val="en-GB"/>
        </w:rPr>
        <w:fldChar w:fldCharType="begin" w:fldLock="1"/>
      </w:r>
      <w:r w:rsidR="00316B3A">
        <w:rPr>
          <w:lang w:val="en-GB"/>
        </w:rPr>
        <w:instrText>ADDIN CSL_CITATION {"citationItems":[{"id":"ITEM-1","itemData":{"author":[{"dropping-particle":"","family":"ISO","given":"","non-dropping-particle":"","parse-names":false,"suffix":""}],"id":"ITEM-1","issued":{"date-parts":[["2015"]]},"title":"EN ISO 9972:2015 Thermal performance of buildings. Determination of air permeability of buildings. Fan pressurization method","type":"legislation"},"uris":["http://www.mendeley.com/documents/?uuid=be0fbfc7-d10e-48a0-92d3-df5303c65d17"]}],"mendeley":{"formattedCitation":"[53]","plainTextFormattedCitation":"[53]","previouslyFormattedCitation":"[54]"},"properties":{"noteIndex":0},"schema":"https://github.com/citation-style-language/schema/raw/master/csl-citation.json"}</w:instrText>
      </w:r>
      <w:r w:rsidR="008E5D51" w:rsidRPr="002F14FC">
        <w:rPr>
          <w:lang w:val="en-GB"/>
        </w:rPr>
        <w:fldChar w:fldCharType="separate"/>
      </w:r>
      <w:r w:rsidR="00316B3A" w:rsidRPr="00316B3A">
        <w:rPr>
          <w:noProof/>
          <w:lang w:val="en-GB"/>
        </w:rPr>
        <w:t>[53]</w:t>
      </w:r>
      <w:r w:rsidR="008E5D51" w:rsidRPr="002F14FC">
        <w:rPr>
          <w:lang w:val="en-GB"/>
        </w:rPr>
        <w:fldChar w:fldCharType="end"/>
      </w:r>
      <w:r w:rsidR="00DB5D8A">
        <w:t>.</w:t>
      </w:r>
      <w:r w:rsidR="00334C12">
        <w:t xml:space="preserve"> </w:t>
      </w:r>
      <w:r w:rsidR="006A3F93">
        <w:t>Also</w:t>
      </w:r>
      <w:r w:rsidR="005C7CAD">
        <w:t xml:space="preserve">, </w:t>
      </w:r>
      <w:r w:rsidR="00041C52">
        <w:t>the</w:t>
      </w:r>
      <w:r w:rsidR="00F84664">
        <w:t xml:space="preserve"> </w:t>
      </w:r>
      <w:r w:rsidR="000B64DD">
        <w:t>inclusion</w:t>
      </w:r>
      <w:r w:rsidR="00F84664">
        <w:t xml:space="preserve"> of </w:t>
      </w:r>
      <w:r w:rsidR="00041C52">
        <w:t>error propagation of the regression parameters</w:t>
      </w:r>
      <w:r w:rsidR="0096662A">
        <w:t xml:space="preserve"> for</w:t>
      </w:r>
      <w:r w:rsidR="005C7CAD">
        <w:t xml:space="preserve"> </w:t>
      </w:r>
      <w:r w:rsidR="00114137">
        <w:t>th</w:t>
      </w:r>
      <w:r w:rsidR="00114137" w:rsidRPr="00EE5AFF">
        <w:t>e variable of interest gives extra robustness to this approach</w:t>
      </w:r>
      <w:r w:rsidR="00470C41" w:rsidRPr="00EE5AFF">
        <w:t xml:space="preserve"> </w:t>
      </w:r>
      <w:r w:rsidR="006C6DEF">
        <w:rPr>
          <w:lang w:val="en-GB"/>
        </w:rPr>
        <w:fldChar w:fldCharType="begin" w:fldLock="1"/>
      </w:r>
      <w:r w:rsidR="00316B3A">
        <w:rPr>
          <w:lang w:val="en-GB"/>
        </w:rPr>
        <w:instrText>ADDIN CSL_CITATION {"citationItems":[{"id":"ITEM-1","itemData":{"DOI":"https://doi.org/10.1016/j.enbuild.2020.109919","ISSN":"0378-7788","abstract":"The Ordinary Least Square (OLS) method is often used in the estimation of buildings’ airtightness. However, recent research demonstrated that this regression technique neglects a significant part of uncertainty. This paper investigates two alternative methods: Weighted Line of Organic Correlation (WLOC) and Iterative Weighted Least Square (IWLS). A series of 30 repeated tests were performed on a newly-constructed apartment in Brussels (Belgium). Real uncertainty and its estimation were compared for the three regression methods. In-situ observations showed that the statistical significance of differences between regression techniques depends on the considered pressure difference. Theoretical calculations showed that uncertainties estimated with IWLS and WLOC were higher than OLS. Lastly, comparing calculations and in-situ observations confirmed that IWLS and WLOC provide a better uncertainty estimation than OLS. Therefore, WLOC or IWLS should be preferred to OLS, especially in the presence of wind. WLOC is expected to be more robust than IWLS since it does not imply an iterative procedure. Along with ongoing work investigating other sources of errors, these findings contribute to a deeper understanding of uncertainty in fan pressurization tests.","author":[{"dropping-particle":"","family":"Prignon","given":"Martin","non-dropping-particle":"","parse-names":false,"suffix":""},{"dropping-particle":"","family":"Delmotte","given":"Christophe","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Buildings","id":"ITEM-1","issued":{"date-parts":[["2020"]]},"page":"109919","title":"On the impact of regression technique to airtightness measurements uncertainties","type":"article-journal","volume":"215"},"uris":["http://www.mendeley.com/documents/?uuid=3f38721c-1301-4f3a-8a99-3d83774da08d"]}],"mendeley":{"formattedCitation":"[54]","plainTextFormattedCitation":"[54]","previouslyFormattedCitation":"[55]"},"properties":{"noteIndex":0},"schema":"https://github.com/citation-style-language/schema/raw/master/csl-citation.json"}</w:instrText>
      </w:r>
      <w:r w:rsidR="006C6DEF">
        <w:rPr>
          <w:lang w:val="en-GB"/>
        </w:rPr>
        <w:fldChar w:fldCharType="separate"/>
      </w:r>
      <w:r w:rsidR="00316B3A" w:rsidRPr="00316B3A">
        <w:rPr>
          <w:noProof/>
          <w:lang w:val="en-GB"/>
        </w:rPr>
        <w:t>[54]</w:t>
      </w:r>
      <w:r w:rsidR="006C6DEF">
        <w:rPr>
          <w:lang w:val="en-GB"/>
        </w:rPr>
        <w:fldChar w:fldCharType="end"/>
      </w:r>
      <w:r w:rsidR="00041C52" w:rsidRPr="00EE5AFF">
        <w:t>.</w:t>
      </w:r>
      <w:r w:rsidR="00334C12" w:rsidRPr="00EE5AFF">
        <w:t xml:space="preserve"> </w:t>
      </w:r>
      <w:r w:rsidR="00334527" w:rsidRPr="00EE5AFF">
        <w:rPr>
          <w:lang w:val="en-GB"/>
        </w:rPr>
        <w:t xml:space="preserve">The progress made brings a significant potential contribution </w:t>
      </w:r>
      <w:r w:rsidR="006A3F93">
        <w:rPr>
          <w:lang w:val="en-GB"/>
        </w:rPr>
        <w:t>to</w:t>
      </w:r>
      <w:r w:rsidR="006A3F93" w:rsidRPr="00EE5AFF">
        <w:rPr>
          <w:lang w:val="en-GB"/>
        </w:rPr>
        <w:t xml:space="preserve"> </w:t>
      </w:r>
      <w:r w:rsidR="00334527" w:rsidRPr="00EE5AFF">
        <w:rPr>
          <w:lang w:val="en-GB"/>
        </w:rPr>
        <w:t xml:space="preserve">the reliability of fan pressurization measurements and confidence </w:t>
      </w:r>
      <w:r w:rsidR="006A3F93">
        <w:rPr>
          <w:lang w:val="en-GB"/>
        </w:rPr>
        <w:t>i</w:t>
      </w:r>
      <w:r w:rsidR="006A3F93" w:rsidRPr="00EE5AFF">
        <w:rPr>
          <w:lang w:val="en-GB"/>
        </w:rPr>
        <w:t xml:space="preserve">n </w:t>
      </w:r>
      <w:r w:rsidR="00334527" w:rsidRPr="00EE5AFF">
        <w:rPr>
          <w:lang w:val="en-GB"/>
        </w:rPr>
        <w:t>the subsequent data treatment</w:t>
      </w:r>
      <w:r w:rsidR="00334C12" w:rsidRPr="00EE5AFF">
        <w:rPr>
          <w:lang w:val="en-GB"/>
        </w:rPr>
        <w:t>.</w:t>
      </w:r>
      <w:r w:rsidR="00B83F2C" w:rsidRPr="00EE5AFF">
        <w:rPr>
          <w:lang w:val="en-GB"/>
        </w:rPr>
        <w:t xml:space="preserve"> </w:t>
      </w:r>
    </w:p>
    <w:p w14:paraId="642C5073" w14:textId="63DDEAB9" w:rsidR="002D4113" w:rsidRPr="00EE5AFF" w:rsidRDefault="00980BFB" w:rsidP="00F419F1">
      <w:pPr>
        <w:ind w:firstLine="0"/>
      </w:pPr>
      <w:r>
        <w:rPr>
          <w:lang w:val="en-GB"/>
        </w:rPr>
        <w:t>The literature revie</w:t>
      </w:r>
      <w:r w:rsidR="00C71EE2">
        <w:rPr>
          <w:lang w:val="en-GB"/>
        </w:rPr>
        <w:t xml:space="preserve">w showed that there is already relevant knowledge on typical air leakage paths. The reliability of the evaluation of air leakage paths through in-situ tests, </w:t>
      </w:r>
      <w:r w:rsidR="000C33F6">
        <w:rPr>
          <w:lang w:val="en-GB"/>
        </w:rPr>
        <w:t>however, requires further developments. Especially if one considers the learnings from recent studies on the reliability of blower door tests.</w:t>
      </w:r>
      <w:r w:rsidR="00221270">
        <w:rPr>
          <w:lang w:val="en-GB"/>
        </w:rPr>
        <w:t xml:space="preserve"> Therefore, studies combining the identification of air leakage paths and the uncertainty of test results are welcomed.</w:t>
      </w:r>
      <w:r w:rsidR="00AD78DA">
        <w:rPr>
          <w:lang w:val="en-GB"/>
        </w:rPr>
        <w:t xml:space="preserve"> The present work intends to fulfil this gap, </w:t>
      </w:r>
      <w:r w:rsidR="003D545B" w:rsidRPr="00EE5AFF">
        <w:rPr>
          <w:lang w:val="en-GB"/>
        </w:rPr>
        <w:t>ai</w:t>
      </w:r>
      <w:r w:rsidR="00AD78DA">
        <w:rPr>
          <w:lang w:val="en-GB"/>
        </w:rPr>
        <w:t>ming</w:t>
      </w:r>
      <w:r w:rsidR="00334C12" w:rsidRPr="00EE5AFF">
        <w:rPr>
          <w:lang w:val="en-GB"/>
        </w:rPr>
        <w:t xml:space="preserve"> to </w:t>
      </w:r>
      <w:r w:rsidR="00397143">
        <w:rPr>
          <w:lang w:val="en-GB"/>
        </w:rPr>
        <w:t>evaluate the r</w:t>
      </w:r>
      <w:r w:rsidR="00397143" w:rsidRPr="00397143">
        <w:rPr>
          <w:lang w:val="en-GB"/>
        </w:rPr>
        <w:t xml:space="preserve">eliability of quantitative and qualitative assessment of air leakage paths </w:t>
      </w:r>
      <w:r w:rsidR="00397143">
        <w:rPr>
          <w:lang w:val="en-GB"/>
        </w:rPr>
        <w:t>focusing on the</w:t>
      </w:r>
      <w:r w:rsidR="00397143" w:rsidRPr="00397143">
        <w:rPr>
          <w:lang w:val="en-GB"/>
        </w:rPr>
        <w:t xml:space="preserve"> reductive sealing</w:t>
      </w:r>
      <w:r w:rsidR="00397143">
        <w:rPr>
          <w:lang w:val="en-GB"/>
        </w:rPr>
        <w:t xml:space="preserve"> technique</w:t>
      </w:r>
      <w:r w:rsidR="001337A4" w:rsidRPr="00EE5AFF">
        <w:rPr>
          <w:lang w:val="en-GB"/>
        </w:rPr>
        <w:t>. The main objective</w:t>
      </w:r>
      <w:r w:rsidR="00221270">
        <w:rPr>
          <w:lang w:val="en-GB"/>
        </w:rPr>
        <w:t>s</w:t>
      </w:r>
      <w:r w:rsidR="001337A4" w:rsidRPr="00EE5AFF">
        <w:rPr>
          <w:lang w:val="en-GB"/>
        </w:rPr>
        <w:t xml:space="preserve"> </w:t>
      </w:r>
      <w:r w:rsidR="00221270">
        <w:rPr>
          <w:lang w:val="en-GB"/>
        </w:rPr>
        <w:t>of the present work are as follow</w:t>
      </w:r>
      <w:r w:rsidR="003D545B" w:rsidRPr="00EE5AFF">
        <w:rPr>
          <w:lang w:val="en-GB"/>
        </w:rPr>
        <w:t xml:space="preserve">: </w:t>
      </w:r>
    </w:p>
    <w:p w14:paraId="13174769" w14:textId="0A3D200E" w:rsidR="002D4113" w:rsidRPr="00EE5AFF" w:rsidRDefault="00E009D1" w:rsidP="00F419F1">
      <w:pPr>
        <w:numPr>
          <w:ilvl w:val="0"/>
          <w:numId w:val="3"/>
        </w:numPr>
        <w:rPr>
          <w:lang w:val="en-GB"/>
        </w:rPr>
      </w:pPr>
      <w:r>
        <w:t xml:space="preserve">Make an in-depth discussion of the evaluation of </w:t>
      </w:r>
      <w:r w:rsidR="003D545B" w:rsidRPr="00EE5AFF">
        <w:t>air leakage path</w:t>
      </w:r>
      <w:r>
        <w:t>s, supported by an ex</w:t>
      </w:r>
      <w:r w:rsidR="004B2139">
        <w:t>e</w:t>
      </w:r>
      <w:r>
        <w:t>mplary</w:t>
      </w:r>
      <w:r>
        <w:rPr>
          <w:lang w:val="en-GB"/>
        </w:rPr>
        <w:t xml:space="preserve"> case study</w:t>
      </w:r>
      <w:r w:rsidR="002D4113" w:rsidRPr="00EE5AFF">
        <w:rPr>
          <w:lang w:val="en-GB"/>
        </w:rPr>
        <w:t>;</w:t>
      </w:r>
    </w:p>
    <w:p w14:paraId="7F1B55BE" w14:textId="7D8F05BF" w:rsidR="002D4113" w:rsidRPr="00EE5AFF" w:rsidRDefault="003D545B" w:rsidP="00F419F1">
      <w:pPr>
        <w:numPr>
          <w:ilvl w:val="0"/>
          <w:numId w:val="3"/>
        </w:numPr>
        <w:rPr>
          <w:lang w:val="en-GB"/>
        </w:rPr>
      </w:pPr>
      <w:r w:rsidRPr="00EE5AFF">
        <w:rPr>
          <w:lang w:val="en-GB"/>
        </w:rPr>
        <w:t xml:space="preserve">Check the </w:t>
      </w:r>
      <w:r w:rsidR="00E009D1">
        <w:rPr>
          <w:lang w:val="en-GB"/>
        </w:rPr>
        <w:t>strengths</w:t>
      </w:r>
      <w:r w:rsidR="00E009D1" w:rsidRPr="00EE5AFF">
        <w:rPr>
          <w:lang w:val="en-GB"/>
        </w:rPr>
        <w:t xml:space="preserve"> </w:t>
      </w:r>
      <w:r w:rsidRPr="00EE5AFF">
        <w:rPr>
          <w:lang w:val="en-GB"/>
        </w:rPr>
        <w:t>and weaknesses of using a smoke tracer in this context</w:t>
      </w:r>
      <w:r w:rsidR="002D4113" w:rsidRPr="00EE5AFF">
        <w:rPr>
          <w:lang w:val="en-GB"/>
        </w:rPr>
        <w:t>;</w:t>
      </w:r>
    </w:p>
    <w:p w14:paraId="56B5489E" w14:textId="323DDC67" w:rsidR="002D4113" w:rsidRPr="00EE5AFF" w:rsidRDefault="00E009D1" w:rsidP="00F419F1">
      <w:pPr>
        <w:numPr>
          <w:ilvl w:val="0"/>
          <w:numId w:val="3"/>
        </w:numPr>
        <w:rPr>
          <w:lang w:val="en-GB"/>
        </w:rPr>
      </w:pPr>
      <w:r>
        <w:rPr>
          <w:lang w:val="en-GB"/>
        </w:rPr>
        <w:t>Evaluate the</w:t>
      </w:r>
      <w:r w:rsidR="0089612F" w:rsidRPr="00EE5AFF">
        <w:rPr>
          <w:lang w:val="en-GB"/>
        </w:rPr>
        <w:t xml:space="preserve"> uncertainties </w:t>
      </w:r>
      <w:r w:rsidR="006C065B">
        <w:rPr>
          <w:lang w:val="en-GB"/>
        </w:rPr>
        <w:t xml:space="preserve">resulting from the application </w:t>
      </w:r>
      <w:r w:rsidR="0089612F" w:rsidRPr="00EE5AFF">
        <w:rPr>
          <w:lang w:val="en-GB"/>
        </w:rPr>
        <w:t>of different</w:t>
      </w:r>
      <w:r w:rsidR="003D545B" w:rsidRPr="00EE5AFF">
        <w:rPr>
          <w:lang w:val="en-GB"/>
        </w:rPr>
        <w:t xml:space="preserve"> regression methods</w:t>
      </w:r>
      <w:r w:rsidR="0089612F" w:rsidRPr="00EE5AFF">
        <w:rPr>
          <w:lang w:val="en-GB"/>
        </w:rPr>
        <w:t xml:space="preserve"> on variables of interest, such as </w:t>
      </w:r>
      <w:r w:rsidR="005E00EE">
        <w:rPr>
          <w:lang w:val="en-GB"/>
        </w:rPr>
        <w:t>airflow</w:t>
      </w:r>
      <w:r w:rsidR="0089612F" w:rsidRPr="00EE5AFF">
        <w:rPr>
          <w:lang w:val="en-GB"/>
        </w:rPr>
        <w:t xml:space="preserve"> rates and effective leakage areas</w:t>
      </w:r>
      <w:r>
        <w:rPr>
          <w:lang w:val="en-GB"/>
        </w:rPr>
        <w:t>, and produce recommendations for the reliable application of the reductive sealing technique.</w:t>
      </w:r>
    </w:p>
    <w:bookmarkEnd w:id="2"/>
    <w:p w14:paraId="61D6EEA5" w14:textId="77777777" w:rsidR="00245903" w:rsidRPr="002D4113" w:rsidRDefault="00245903" w:rsidP="00F419F1">
      <w:pPr>
        <w:ind w:firstLine="0"/>
        <w:rPr>
          <w:lang w:val="en-GB"/>
        </w:rPr>
      </w:pPr>
    </w:p>
    <w:p w14:paraId="6488EF1B" w14:textId="66037B3F" w:rsidR="00245903" w:rsidRPr="00245903" w:rsidRDefault="00D91018" w:rsidP="00F419F1">
      <w:pPr>
        <w:pStyle w:val="Titre1"/>
        <w:rPr>
          <w:lang w:val="en-GB"/>
        </w:rPr>
      </w:pPr>
      <w:r>
        <w:rPr>
          <w:lang w:val="en-GB"/>
        </w:rPr>
        <w:t>METHODOLOGY AND CASE STUDY</w:t>
      </w:r>
    </w:p>
    <w:p w14:paraId="71EADB24" w14:textId="58FAFF59" w:rsidR="00245903" w:rsidRPr="00245903" w:rsidRDefault="00245903" w:rsidP="00F419F1">
      <w:pPr>
        <w:pStyle w:val="Paragraphedeliste"/>
        <w:numPr>
          <w:ilvl w:val="0"/>
          <w:numId w:val="5"/>
        </w:numPr>
        <w:tabs>
          <w:tab w:val="left" w:pos="392"/>
        </w:tabs>
        <w:contextualSpacing w:val="0"/>
        <w:outlineLvl w:val="1"/>
        <w:rPr>
          <w:i/>
          <w:iCs/>
          <w:vanish/>
          <w:lang w:val="en-GB"/>
        </w:rPr>
      </w:pPr>
    </w:p>
    <w:p w14:paraId="03A13C97" w14:textId="77777777" w:rsidR="003B1A32" w:rsidRPr="003B1A32" w:rsidRDefault="003B1A32" w:rsidP="00F419F1">
      <w:pPr>
        <w:pStyle w:val="Paragraphedeliste"/>
        <w:numPr>
          <w:ilvl w:val="0"/>
          <w:numId w:val="9"/>
        </w:numPr>
        <w:tabs>
          <w:tab w:val="left" w:pos="392"/>
        </w:tabs>
        <w:contextualSpacing w:val="0"/>
        <w:outlineLvl w:val="1"/>
        <w:rPr>
          <w:i/>
          <w:iCs/>
          <w:vanish/>
          <w:lang w:val="en-GB"/>
        </w:rPr>
      </w:pPr>
    </w:p>
    <w:p w14:paraId="18ED939D" w14:textId="7AEA252E" w:rsidR="002D4113" w:rsidRPr="002D4113" w:rsidRDefault="001C48D8" w:rsidP="00F419F1">
      <w:pPr>
        <w:pStyle w:val="Titre2"/>
        <w:spacing w:line="480" w:lineRule="auto"/>
      </w:pPr>
      <w:r>
        <w:t xml:space="preserve">Work Plan and </w:t>
      </w:r>
      <w:r w:rsidR="00E43CF5">
        <w:t>Case study</w:t>
      </w:r>
    </w:p>
    <w:p w14:paraId="182404B5" w14:textId="5B1114F7" w:rsidR="001C48D8" w:rsidRDefault="001C48D8" w:rsidP="00F419F1">
      <w:pPr>
        <w:ind w:firstLine="0"/>
        <w:rPr>
          <w:lang w:val="en-GB"/>
        </w:rPr>
      </w:pPr>
      <w:r>
        <w:rPr>
          <w:lang w:val="en-GB"/>
        </w:rPr>
        <w:t>The work plan was developed according to the following steps:</w:t>
      </w:r>
    </w:p>
    <w:p w14:paraId="38D55086" w14:textId="77777777" w:rsidR="001C48D8" w:rsidRDefault="001C48D8" w:rsidP="00F419F1">
      <w:pPr>
        <w:pStyle w:val="Paragraphedeliste"/>
        <w:numPr>
          <w:ilvl w:val="0"/>
          <w:numId w:val="11"/>
        </w:numPr>
        <w:rPr>
          <w:lang w:val="en-GB"/>
        </w:rPr>
      </w:pPr>
      <w:r>
        <w:rPr>
          <w:lang w:val="en-GB"/>
        </w:rPr>
        <w:t>Selection of case study;</w:t>
      </w:r>
    </w:p>
    <w:p w14:paraId="6A7EE411" w14:textId="77777777" w:rsidR="001C48D8" w:rsidRDefault="001C48D8" w:rsidP="00F419F1">
      <w:pPr>
        <w:pStyle w:val="Paragraphedeliste"/>
        <w:numPr>
          <w:ilvl w:val="0"/>
          <w:numId w:val="11"/>
        </w:numPr>
        <w:rPr>
          <w:lang w:val="en-GB"/>
        </w:rPr>
      </w:pPr>
      <w:r>
        <w:rPr>
          <w:lang w:val="en-GB"/>
        </w:rPr>
        <w:lastRenderedPageBreak/>
        <w:t>Definition of a reductive sealing plan;</w:t>
      </w:r>
    </w:p>
    <w:p w14:paraId="210053A4" w14:textId="77777777" w:rsidR="001C48D8" w:rsidRDefault="001C48D8" w:rsidP="00F419F1">
      <w:pPr>
        <w:pStyle w:val="Paragraphedeliste"/>
        <w:numPr>
          <w:ilvl w:val="0"/>
          <w:numId w:val="11"/>
        </w:numPr>
        <w:rPr>
          <w:lang w:val="en-GB"/>
        </w:rPr>
      </w:pPr>
      <w:r>
        <w:rPr>
          <w:lang w:val="en-GB"/>
        </w:rPr>
        <w:t>Implementation of the in-situ testing campaign;</w:t>
      </w:r>
    </w:p>
    <w:p w14:paraId="249590E6" w14:textId="3268F1D0" w:rsidR="001C48D8" w:rsidRPr="0097321A" w:rsidRDefault="001C48D8" w:rsidP="00F419F1">
      <w:pPr>
        <w:pStyle w:val="Paragraphedeliste"/>
        <w:numPr>
          <w:ilvl w:val="0"/>
          <w:numId w:val="11"/>
        </w:numPr>
        <w:rPr>
          <w:lang w:val="en-GB"/>
        </w:rPr>
      </w:pPr>
      <w:r>
        <w:rPr>
          <w:lang w:val="en-GB"/>
        </w:rPr>
        <w:t>Uncertainty analy</w:t>
      </w:r>
      <w:r w:rsidR="00BE3F89">
        <w:rPr>
          <w:lang w:val="en-GB"/>
        </w:rPr>
        <w:t>s</w:t>
      </w:r>
      <w:r>
        <w:rPr>
          <w:lang w:val="en-GB"/>
        </w:rPr>
        <w:t>is of the test results</w:t>
      </w:r>
      <w:r w:rsidR="00BE3F89">
        <w:rPr>
          <w:lang w:val="en-GB"/>
        </w:rPr>
        <w:t>.</w:t>
      </w:r>
    </w:p>
    <w:p w14:paraId="17651A6C" w14:textId="77777777" w:rsidR="001C48D8" w:rsidRDefault="001C48D8" w:rsidP="00F419F1">
      <w:pPr>
        <w:ind w:firstLine="0"/>
        <w:rPr>
          <w:lang w:val="en-GB"/>
        </w:rPr>
      </w:pPr>
    </w:p>
    <w:p w14:paraId="2A9AB997" w14:textId="6D2421D1" w:rsidR="007815EC" w:rsidRDefault="002D4113" w:rsidP="00F419F1">
      <w:pPr>
        <w:ind w:firstLine="0"/>
        <w:rPr>
          <w:lang w:val="en-GB"/>
        </w:rPr>
      </w:pPr>
      <w:r w:rsidRPr="002D4113">
        <w:rPr>
          <w:lang w:val="en-GB"/>
        </w:rPr>
        <w:t xml:space="preserve">The </w:t>
      </w:r>
      <w:r w:rsidR="001C48D8">
        <w:rPr>
          <w:lang w:val="en-GB"/>
        </w:rPr>
        <w:t xml:space="preserve">selected </w:t>
      </w:r>
      <w:r w:rsidRPr="002D4113">
        <w:rPr>
          <w:lang w:val="en-GB"/>
        </w:rPr>
        <w:t xml:space="preserve">case study is a </w:t>
      </w:r>
      <w:r w:rsidR="001C48D8">
        <w:rPr>
          <w:lang w:val="en-GB"/>
        </w:rPr>
        <w:t xml:space="preserve">small modular construction </w:t>
      </w:r>
      <w:r w:rsidRPr="002D4113">
        <w:rPr>
          <w:lang w:val="en-GB"/>
        </w:rPr>
        <w:t xml:space="preserve">building, </w:t>
      </w:r>
      <w:r w:rsidR="004940A8">
        <w:rPr>
          <w:lang w:val="en-GB"/>
        </w:rPr>
        <w:t>assembled</w:t>
      </w:r>
      <w:r w:rsidRPr="002D4113">
        <w:rPr>
          <w:lang w:val="en-GB"/>
        </w:rPr>
        <w:t xml:space="preserve"> with a non-volumetric preassembly structural insulated panels</w:t>
      </w:r>
      <w:r w:rsidR="0067757F">
        <w:rPr>
          <w:lang w:val="en-GB"/>
        </w:rPr>
        <w:t xml:space="preserve"> (SIPs)</w:t>
      </w:r>
      <w:r w:rsidR="007E57DB">
        <w:rPr>
          <w:lang w:val="en-GB"/>
        </w:rPr>
        <w:t xml:space="preserve"> </w:t>
      </w:r>
      <w:r w:rsidR="00271BEE">
        <w:rPr>
          <w:lang w:val="en-GB"/>
        </w:rPr>
        <w:t xml:space="preserve">with light steel framing (LSF) </w:t>
      </w:r>
      <w:r w:rsidR="007E57DB">
        <w:rPr>
          <w:lang w:val="en-GB"/>
        </w:rPr>
        <w:t>(</w:t>
      </w:r>
      <w:r w:rsidR="005731A8">
        <w:rPr>
          <w:lang w:val="en-GB"/>
        </w:rPr>
        <w:fldChar w:fldCharType="begin"/>
      </w:r>
      <w:r w:rsidR="005731A8">
        <w:rPr>
          <w:lang w:val="en-GB"/>
        </w:rPr>
        <w:instrText xml:space="preserve"> REF _Ref37347589 \h  \* MERGEFORMAT </w:instrText>
      </w:r>
      <w:r w:rsidR="005731A8">
        <w:rPr>
          <w:lang w:val="en-GB"/>
        </w:rPr>
      </w:r>
      <w:r w:rsidR="005731A8">
        <w:rPr>
          <w:lang w:val="en-GB"/>
        </w:rPr>
        <w:fldChar w:fldCharType="separate"/>
      </w:r>
      <w:r w:rsidR="005731A8" w:rsidRPr="005731A8">
        <w:rPr>
          <w:lang w:val="en-GB"/>
        </w:rPr>
        <w:t>Figure 1</w:t>
      </w:r>
      <w:r w:rsidR="005731A8">
        <w:rPr>
          <w:lang w:val="en-GB"/>
        </w:rPr>
        <w:fldChar w:fldCharType="end"/>
      </w:r>
      <w:r w:rsidR="007E57DB">
        <w:rPr>
          <w:lang w:val="en-GB"/>
        </w:rPr>
        <w:t>)</w:t>
      </w:r>
      <w:r w:rsidRPr="002D4113">
        <w:rPr>
          <w:lang w:val="en-GB"/>
        </w:rPr>
        <w:t xml:space="preserve">. </w:t>
      </w:r>
      <w:r w:rsidR="00447895">
        <w:rPr>
          <w:lang w:val="en-GB"/>
        </w:rPr>
        <w:t>Studies on t</w:t>
      </w:r>
      <w:r w:rsidRPr="002D4113">
        <w:rPr>
          <w:lang w:val="en-GB"/>
        </w:rPr>
        <w:t>he airtightness performance of this constructive solution</w:t>
      </w:r>
      <w:r w:rsidR="00447895">
        <w:rPr>
          <w:lang w:val="en-GB"/>
        </w:rPr>
        <w:t xml:space="preserve"> is available in the literature</w:t>
      </w:r>
      <w:r w:rsidRPr="002D4113">
        <w:rPr>
          <w:lang w:val="en-GB"/>
        </w:rPr>
        <w:t xml:space="preserve"> </w:t>
      </w:r>
      <w:r w:rsidRPr="002D4113">
        <w:rPr>
          <w:lang w:val="en-GB"/>
        </w:rPr>
        <w:fldChar w:fldCharType="begin" w:fldLock="1"/>
      </w:r>
      <w:r w:rsidR="00316B3A">
        <w:rPr>
          <w:lang w:val="en-GB"/>
        </w:rPr>
        <w:instrText>ADDIN CSL_CITATION {"citationItems":[{"id":"ITEM-1","itemData":{"author":[{"dropping-particle":"","family":"Cardoso","given":"V","non-dropping-particle":"","parse-names":false,"suffix":""},{"dropping-particle":"","family":"Ramos","given":"N","non-dropping-particle":"","parse-names":false,"suffix":""},{"dropping-particle":"","family":"Almeida","given":"Ricardo","non-dropping-particle":"","parse-names":false,"suffix":""},{"dropping-particle":"","family":"Pereira","given":"P","non-dropping-particle":"","parse-names":false,"suffix":""},{"dropping-particle":"","family":"Almeida","given":"Manuela","non-dropping-particle":"","parse-names":false,"suffix":""},{"dropping-particle":"","family":"Sousa","given":"R","non-dropping-particle":"","parse-names":false,"suffix":""}],"container-title":"39th AIVC Conference - Smart Ventilation for buildings","id":"ITEM-1","issued":{"date-parts":[["2018"]]},"page":"75-82","title":"In-situ and laboratory airtightness tests of structural insulated panels (SIPs) assemblies","type":"paper-conference"},"uris":["http://www.mendeley.com/documents/?uuid=b95b54a8-5a14-45a4-9def-36255d44a874"]}],"mendeley":{"formattedCitation":"[55]","plainTextFormattedCitation":"[55]","previouslyFormattedCitation":"[56]"},"properties":{"noteIndex":0},"schema":"https://github.com/citation-style-language/schema/raw/master/csl-citation.json"}</w:instrText>
      </w:r>
      <w:r w:rsidRPr="002D4113">
        <w:rPr>
          <w:lang w:val="en-GB"/>
        </w:rPr>
        <w:fldChar w:fldCharType="separate"/>
      </w:r>
      <w:r w:rsidR="00316B3A" w:rsidRPr="00316B3A">
        <w:rPr>
          <w:noProof/>
          <w:lang w:val="en-GB"/>
        </w:rPr>
        <w:t>[55]</w:t>
      </w:r>
      <w:r w:rsidRPr="002D4113">
        <w:fldChar w:fldCharType="end"/>
      </w:r>
      <w:r w:rsidR="00781DDE">
        <w:t>.</w:t>
      </w:r>
      <w:r w:rsidR="00781DDE" w:rsidDel="00781DDE">
        <w:t xml:space="preserve"> </w:t>
      </w:r>
      <w:r w:rsidR="000359F9" w:rsidRPr="00832A20">
        <w:rPr>
          <w:lang w:val="en-GB"/>
        </w:rPr>
        <w:t xml:space="preserve">The </w:t>
      </w:r>
      <w:r w:rsidR="004940A8" w:rsidRPr="00832A20">
        <w:rPr>
          <w:lang w:val="en-GB"/>
        </w:rPr>
        <w:t>building</w:t>
      </w:r>
      <w:r w:rsidR="000359F9" w:rsidRPr="00832A20">
        <w:rPr>
          <w:lang w:val="en-GB"/>
        </w:rPr>
        <w:t xml:space="preserve"> is one floor only, with </w:t>
      </w:r>
      <w:r w:rsidR="00832A20" w:rsidRPr="00832A20">
        <w:rPr>
          <w:lang w:val="en-GB"/>
        </w:rPr>
        <w:t>33.6</w:t>
      </w:r>
      <w:r w:rsidR="000B2DCC" w:rsidRPr="00832A20">
        <w:rPr>
          <w:lang w:val="en-GB"/>
        </w:rPr>
        <w:t xml:space="preserve"> m</w:t>
      </w:r>
      <w:r w:rsidR="000B2DCC" w:rsidRPr="00832A20">
        <w:rPr>
          <w:vertAlign w:val="superscript"/>
          <w:lang w:val="en-GB"/>
        </w:rPr>
        <w:t>2</w:t>
      </w:r>
      <w:r w:rsidR="000B2DCC" w:rsidRPr="00832A20">
        <w:rPr>
          <w:lang w:val="en-GB"/>
        </w:rPr>
        <w:t xml:space="preserve"> of floor area and a volume of </w:t>
      </w:r>
      <w:r w:rsidR="00832A20" w:rsidRPr="00832A20">
        <w:rPr>
          <w:lang w:val="en-GB"/>
        </w:rPr>
        <w:t>85.7</w:t>
      </w:r>
      <w:r w:rsidR="000B2DCC" w:rsidRPr="00832A20">
        <w:rPr>
          <w:lang w:val="en-GB"/>
        </w:rPr>
        <w:t xml:space="preserve"> m</w:t>
      </w:r>
      <w:r w:rsidR="000B2DCC" w:rsidRPr="00832A20">
        <w:rPr>
          <w:vertAlign w:val="superscript"/>
          <w:lang w:val="en-GB"/>
        </w:rPr>
        <w:t>3</w:t>
      </w:r>
      <w:r w:rsidR="000B2DCC" w:rsidRPr="00832A20">
        <w:rPr>
          <w:lang w:val="en-GB"/>
        </w:rPr>
        <w:t>.</w:t>
      </w:r>
      <w:r w:rsidR="0068604A">
        <w:rPr>
          <w:lang w:val="en-GB"/>
        </w:rPr>
        <w:t xml:space="preserve"> </w:t>
      </w:r>
    </w:p>
    <w:p w14:paraId="3988D93A" w14:textId="3B12319D" w:rsidR="007815EC" w:rsidRDefault="007815EC" w:rsidP="00F419F1">
      <w:pPr>
        <w:ind w:firstLine="0"/>
        <w:rPr>
          <w:lang w:val="en-GB"/>
        </w:rPr>
      </w:pPr>
      <w:bookmarkStart w:id="3" w:name="_Ref32910073"/>
    </w:p>
    <w:p w14:paraId="1FEAB0EC" w14:textId="137CF00F" w:rsidR="007815EC" w:rsidRDefault="007815EC" w:rsidP="007815EC">
      <w:pPr>
        <w:spacing w:line="276" w:lineRule="auto"/>
        <w:ind w:firstLine="0"/>
        <w:jc w:val="center"/>
        <w:rPr>
          <w:lang w:val="en-GB"/>
        </w:rPr>
      </w:pPr>
      <w:r>
        <w:rPr>
          <w:noProof/>
          <w:lang w:val="pt-PT" w:eastAsia="pt-PT"/>
        </w:rPr>
        <w:drawing>
          <wp:inline distT="0" distB="0" distL="0" distR="0" wp14:anchorId="690C6ADE" wp14:editId="606FA3D9">
            <wp:extent cx="5760720" cy="19615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60720" cy="1961515"/>
                    </a:xfrm>
                    <a:prstGeom prst="rect">
                      <a:avLst/>
                    </a:prstGeom>
                  </pic:spPr>
                </pic:pic>
              </a:graphicData>
            </a:graphic>
          </wp:inline>
        </w:drawing>
      </w:r>
    </w:p>
    <w:p w14:paraId="292736DC" w14:textId="199605F3" w:rsidR="00377620" w:rsidRDefault="00377620" w:rsidP="00B84525">
      <w:pPr>
        <w:spacing w:line="276" w:lineRule="auto"/>
        <w:jc w:val="center"/>
        <w:rPr>
          <w:sz w:val="18"/>
          <w:szCs w:val="18"/>
          <w:lang w:val="en-GB"/>
        </w:rPr>
      </w:pPr>
      <w:bookmarkStart w:id="4" w:name="_Ref37347589"/>
      <w:r w:rsidRPr="00096DDD">
        <w:rPr>
          <w:sz w:val="18"/>
          <w:szCs w:val="18"/>
          <w:lang w:val="en-GB"/>
        </w:rPr>
        <w:t xml:space="preserve">Figure </w:t>
      </w:r>
      <w:r w:rsidRPr="00096DDD">
        <w:rPr>
          <w:sz w:val="18"/>
          <w:szCs w:val="18"/>
          <w:lang w:val="en-GB"/>
        </w:rPr>
        <w:fldChar w:fldCharType="begin"/>
      </w:r>
      <w:r w:rsidRPr="00096DDD">
        <w:rPr>
          <w:sz w:val="18"/>
          <w:szCs w:val="18"/>
          <w:lang w:val="en-GB"/>
        </w:rPr>
        <w:instrText xml:space="preserve"> SEQ Figure \* ARABIC </w:instrText>
      </w:r>
      <w:r w:rsidRPr="00096DDD">
        <w:rPr>
          <w:sz w:val="18"/>
          <w:szCs w:val="18"/>
          <w:lang w:val="en-GB"/>
        </w:rPr>
        <w:fldChar w:fldCharType="separate"/>
      </w:r>
      <w:r w:rsidR="005731A8">
        <w:rPr>
          <w:noProof/>
          <w:sz w:val="18"/>
          <w:szCs w:val="18"/>
          <w:lang w:val="en-GB"/>
        </w:rPr>
        <w:t>1</w:t>
      </w:r>
      <w:r w:rsidRPr="00096DDD">
        <w:rPr>
          <w:sz w:val="18"/>
          <w:szCs w:val="18"/>
          <w:lang w:val="en-GB"/>
        </w:rPr>
        <w:fldChar w:fldCharType="end"/>
      </w:r>
      <w:bookmarkEnd w:id="3"/>
      <w:bookmarkEnd w:id="4"/>
      <w:r w:rsidRPr="00096DDD">
        <w:rPr>
          <w:sz w:val="18"/>
          <w:szCs w:val="18"/>
          <w:lang w:val="en-GB"/>
        </w:rPr>
        <w:t xml:space="preserve">. Case study </w:t>
      </w:r>
      <w:r w:rsidR="00096DDD" w:rsidRPr="00096DDD">
        <w:rPr>
          <w:sz w:val="18"/>
          <w:szCs w:val="18"/>
          <w:lang w:val="en-GB"/>
        </w:rPr>
        <w:t xml:space="preserve">modular building floor </w:t>
      </w:r>
      <w:r w:rsidR="00BE3F89">
        <w:rPr>
          <w:sz w:val="18"/>
          <w:szCs w:val="18"/>
          <w:lang w:val="en-GB"/>
        </w:rPr>
        <w:t>plan</w:t>
      </w:r>
    </w:p>
    <w:p w14:paraId="6220023B" w14:textId="77777777" w:rsidR="00096DDD" w:rsidRDefault="00096DDD" w:rsidP="00B84525">
      <w:pPr>
        <w:spacing w:line="276" w:lineRule="auto"/>
        <w:ind w:firstLine="0"/>
        <w:rPr>
          <w:lang w:val="en-GB"/>
        </w:rPr>
      </w:pPr>
    </w:p>
    <w:p w14:paraId="4E4C048F" w14:textId="78BD645E" w:rsidR="004940A8" w:rsidRDefault="00E80932" w:rsidP="00F419F1">
      <w:pPr>
        <w:ind w:firstLine="0"/>
        <w:rPr>
          <w:lang w:val="en-GB"/>
        </w:rPr>
      </w:pPr>
      <w:r>
        <w:rPr>
          <w:lang w:val="en-GB"/>
        </w:rPr>
        <w:t xml:space="preserve">Regarding the </w:t>
      </w:r>
      <w:r w:rsidR="000B2DCC">
        <w:rPr>
          <w:lang w:val="en-GB"/>
        </w:rPr>
        <w:t>envelop</w:t>
      </w:r>
      <w:r>
        <w:rPr>
          <w:lang w:val="en-GB"/>
        </w:rPr>
        <w:t xml:space="preserve">e solutions, </w:t>
      </w:r>
      <w:r w:rsidR="009E2E65">
        <w:rPr>
          <w:lang w:val="en-GB"/>
        </w:rPr>
        <w:fldChar w:fldCharType="begin"/>
      </w:r>
      <w:r w:rsidR="009E2E65">
        <w:rPr>
          <w:lang w:val="en-GB"/>
        </w:rPr>
        <w:instrText xml:space="preserve"> REF _Ref36646099 \h  \* MERGEFORMAT </w:instrText>
      </w:r>
      <w:r w:rsidR="009E2E65">
        <w:rPr>
          <w:lang w:val="en-GB"/>
        </w:rPr>
      </w:r>
      <w:r w:rsidR="009E2E65">
        <w:rPr>
          <w:lang w:val="en-GB"/>
        </w:rPr>
        <w:fldChar w:fldCharType="separate"/>
      </w:r>
      <w:r w:rsidR="00B65B33" w:rsidRPr="00B65B33">
        <w:rPr>
          <w:lang w:val="en-GB"/>
        </w:rPr>
        <w:t>Figure 2</w:t>
      </w:r>
      <w:r w:rsidR="009E2E65">
        <w:rPr>
          <w:lang w:val="en-GB"/>
        </w:rPr>
        <w:fldChar w:fldCharType="end"/>
      </w:r>
      <w:r w:rsidR="009E2E65" w:rsidRPr="00350F01">
        <w:rPr>
          <w:lang w:val="en-GB"/>
        </w:rPr>
        <w:t xml:space="preserve"> shows the </w:t>
      </w:r>
      <w:r w:rsidR="009E2E65">
        <w:rPr>
          <w:lang w:val="en-GB"/>
        </w:rPr>
        <w:t>d</w:t>
      </w:r>
      <w:r w:rsidR="009E2E65" w:rsidRPr="009E2E65">
        <w:rPr>
          <w:lang w:val="en-GB"/>
        </w:rPr>
        <w:t>esign details of exterior building components</w:t>
      </w:r>
      <w:r w:rsidR="009E2E65">
        <w:rPr>
          <w:lang w:val="en-GB"/>
        </w:rPr>
        <w:t xml:space="preserve">. </w:t>
      </w:r>
      <w:r w:rsidR="00271BEE">
        <w:rPr>
          <w:lang w:val="en-GB"/>
        </w:rPr>
        <w:t>In the exterior walls,</w:t>
      </w:r>
      <w:r w:rsidR="00350F01">
        <w:rPr>
          <w:lang w:val="en-GB"/>
        </w:rPr>
        <w:t xml:space="preserve"> </w:t>
      </w:r>
      <w:r w:rsidR="002D6EB5">
        <w:rPr>
          <w:lang w:val="en-GB"/>
        </w:rPr>
        <w:t xml:space="preserve">SIPs </w:t>
      </w:r>
      <w:r w:rsidR="00350F01">
        <w:rPr>
          <w:lang w:val="en-GB"/>
        </w:rPr>
        <w:t>have insulation boards of EPS 30 with a thickness of</w:t>
      </w:r>
      <w:r w:rsidR="00B93F25">
        <w:rPr>
          <w:lang w:val="en-GB"/>
        </w:rPr>
        <w:t xml:space="preserve"> </w:t>
      </w:r>
      <w:r w:rsidR="00350F01">
        <w:rPr>
          <w:lang w:val="en-GB"/>
        </w:rPr>
        <w:t>153 </w:t>
      </w:r>
      <w:r w:rsidR="002D6EB5">
        <w:rPr>
          <w:lang w:val="en-GB"/>
        </w:rPr>
        <w:t>mm</w:t>
      </w:r>
      <w:r w:rsidR="001E08CD">
        <w:rPr>
          <w:lang w:val="en-GB"/>
        </w:rPr>
        <w:t>.</w:t>
      </w:r>
      <w:r w:rsidR="002D6EB5">
        <w:rPr>
          <w:lang w:val="en-GB"/>
        </w:rPr>
        <w:t xml:space="preserve"> The</w:t>
      </w:r>
      <w:r w:rsidR="00096DDD">
        <w:rPr>
          <w:lang w:val="en-GB"/>
        </w:rPr>
        <w:t xml:space="preserve"> </w:t>
      </w:r>
      <w:r w:rsidR="002D6EB5">
        <w:rPr>
          <w:lang w:val="en-GB"/>
        </w:rPr>
        <w:t xml:space="preserve">connection of the SIPs </w:t>
      </w:r>
      <w:r w:rsidR="00CE1E57">
        <w:rPr>
          <w:lang w:val="en-GB"/>
        </w:rPr>
        <w:t xml:space="preserve">is done </w:t>
      </w:r>
      <w:r w:rsidR="00CE1E57" w:rsidRPr="00CE1E57">
        <w:rPr>
          <w:lang w:val="en-GB"/>
        </w:rPr>
        <w:t>through</w:t>
      </w:r>
      <w:r w:rsidR="00CE1E57">
        <w:rPr>
          <w:lang w:val="en-GB"/>
        </w:rPr>
        <w:t xml:space="preserve"> </w:t>
      </w:r>
      <w:r w:rsidR="002D6EB5">
        <w:rPr>
          <w:lang w:val="en-GB"/>
        </w:rPr>
        <w:t xml:space="preserve">U steel profiles filled with </w:t>
      </w:r>
      <w:r w:rsidR="00CE1E57">
        <w:rPr>
          <w:lang w:val="en-GB"/>
        </w:rPr>
        <w:t xml:space="preserve">EPS 30 </w:t>
      </w:r>
      <w:r w:rsidR="002D6EB5">
        <w:rPr>
          <w:lang w:val="en-GB"/>
        </w:rPr>
        <w:t xml:space="preserve">thermal insulation. The joints </w:t>
      </w:r>
      <w:r w:rsidR="009E2E65">
        <w:rPr>
          <w:lang w:val="en-GB"/>
        </w:rPr>
        <w:t xml:space="preserve">were </w:t>
      </w:r>
      <w:r w:rsidR="002D6EB5">
        <w:rPr>
          <w:lang w:val="en-GB"/>
        </w:rPr>
        <w:t xml:space="preserve">sealed with extruded mastics on both faces. </w:t>
      </w:r>
      <w:r w:rsidR="008E06D4">
        <w:rPr>
          <w:lang w:val="en-GB"/>
        </w:rPr>
        <w:t>The r</w:t>
      </w:r>
      <w:r w:rsidR="000359F9">
        <w:rPr>
          <w:lang w:val="en-GB"/>
        </w:rPr>
        <w:t xml:space="preserve">oof constructive solution has a similar configuration to the wall solution, with an additional continuous </w:t>
      </w:r>
      <w:r w:rsidR="009E2E65">
        <w:rPr>
          <w:lang w:val="en-GB"/>
        </w:rPr>
        <w:t>liquid</w:t>
      </w:r>
      <w:r w:rsidR="000359F9">
        <w:rPr>
          <w:lang w:val="en-GB"/>
        </w:rPr>
        <w:t>-</w:t>
      </w:r>
      <w:r w:rsidR="000359F9" w:rsidRPr="000359F9">
        <w:rPr>
          <w:lang w:val="en-GB"/>
        </w:rPr>
        <w:t>applied polyurea waterproofing</w:t>
      </w:r>
      <w:r w:rsidR="000359F9">
        <w:rPr>
          <w:lang w:val="en-GB"/>
        </w:rPr>
        <w:t xml:space="preserve"> membrane</w:t>
      </w:r>
      <w:r w:rsidR="009E2E65">
        <w:rPr>
          <w:lang w:val="en-GB"/>
        </w:rPr>
        <w:t xml:space="preserve"> (LARWK)</w:t>
      </w:r>
      <w:r w:rsidR="00C40045">
        <w:rPr>
          <w:lang w:val="en-GB"/>
        </w:rPr>
        <w:t xml:space="preserve"> on the exterior side and on the interior side a non-ventilated cavity, mineral wool boards and gypsum boards</w:t>
      </w:r>
      <w:r w:rsidR="00CE1E57">
        <w:rPr>
          <w:lang w:val="en-GB"/>
        </w:rPr>
        <w:t xml:space="preserve"> </w:t>
      </w:r>
      <w:r w:rsidR="00C40045">
        <w:rPr>
          <w:lang w:val="en-GB"/>
        </w:rPr>
        <w:t xml:space="preserve">fixed </w:t>
      </w:r>
      <w:r w:rsidR="000359F9">
        <w:rPr>
          <w:lang w:val="en-GB"/>
        </w:rPr>
        <w:t xml:space="preserve">to the </w:t>
      </w:r>
      <w:r w:rsidR="00C40045">
        <w:rPr>
          <w:lang w:val="en-GB"/>
        </w:rPr>
        <w:t xml:space="preserve">LSF </w:t>
      </w:r>
      <w:r w:rsidR="000359F9">
        <w:rPr>
          <w:lang w:val="en-GB"/>
        </w:rPr>
        <w:t>beams</w:t>
      </w:r>
      <w:r w:rsidR="00C40045">
        <w:rPr>
          <w:lang w:val="en-GB"/>
        </w:rPr>
        <w:t>. The s</w:t>
      </w:r>
      <w:r w:rsidR="000359F9">
        <w:rPr>
          <w:lang w:val="en-GB"/>
        </w:rPr>
        <w:t xml:space="preserve">lab constructive solution </w:t>
      </w:r>
      <w:r w:rsidR="00EF1985">
        <w:rPr>
          <w:lang w:val="en-GB"/>
        </w:rPr>
        <w:t>does</w:t>
      </w:r>
      <w:r w:rsidR="009E2E65">
        <w:rPr>
          <w:lang w:val="en-GB"/>
        </w:rPr>
        <w:t xml:space="preserve"> not use SIPs. It </w:t>
      </w:r>
      <w:r w:rsidR="000359F9">
        <w:rPr>
          <w:lang w:val="en-GB"/>
        </w:rPr>
        <w:t xml:space="preserve">encompasses the same type of </w:t>
      </w:r>
      <w:r w:rsidR="00C40045">
        <w:rPr>
          <w:lang w:val="en-GB"/>
        </w:rPr>
        <w:t xml:space="preserve">LSF </w:t>
      </w:r>
      <w:r w:rsidR="000359F9">
        <w:rPr>
          <w:lang w:val="en-GB"/>
        </w:rPr>
        <w:t>beams supporting a solution of OSB3 panel of 12mm, 40mm of mineral wool boards of 70 kg.m</w:t>
      </w:r>
      <w:r w:rsidR="000359F9">
        <w:rPr>
          <w:vertAlign w:val="superscript"/>
          <w:lang w:val="en-GB"/>
        </w:rPr>
        <w:t>-3</w:t>
      </w:r>
      <w:r w:rsidR="000359F9">
        <w:rPr>
          <w:lang w:val="en-GB"/>
        </w:rPr>
        <w:t xml:space="preserve"> with </w:t>
      </w:r>
      <w:r w:rsidR="000359F9">
        <w:rPr>
          <w:lang w:val="en-GB"/>
        </w:rPr>
        <w:lastRenderedPageBreak/>
        <w:t>embedded OMEGA profiles to support, and an additional OSB3 panel of 25mm, before the application of the floor finishing material.</w:t>
      </w:r>
      <w:r w:rsidR="004940A8">
        <w:rPr>
          <w:lang w:val="en-GB"/>
        </w:rPr>
        <w:t xml:space="preserve"> </w:t>
      </w:r>
      <w:r w:rsidR="00BE3F89">
        <w:rPr>
          <w:lang w:val="en-GB"/>
        </w:rPr>
        <w:t>Regarding ventilation and airtightness</w:t>
      </w:r>
      <w:r w:rsidR="0068604A">
        <w:rPr>
          <w:lang w:val="en-GB"/>
        </w:rPr>
        <w:t xml:space="preserve">, the </w:t>
      </w:r>
      <w:r w:rsidR="004940A8">
        <w:rPr>
          <w:lang w:val="en-GB"/>
        </w:rPr>
        <w:t>building</w:t>
      </w:r>
      <w:r w:rsidR="0068604A">
        <w:rPr>
          <w:lang w:val="en-GB"/>
        </w:rPr>
        <w:t xml:space="preserve"> has a balanced system</w:t>
      </w:r>
      <w:r w:rsidR="00BE3F89">
        <w:rPr>
          <w:lang w:val="en-GB"/>
        </w:rPr>
        <w:t xml:space="preserve"> and</w:t>
      </w:r>
      <w:r w:rsidR="00245EE8">
        <w:rPr>
          <w:lang w:val="en-GB"/>
        </w:rPr>
        <w:t xml:space="preserve"> </w:t>
      </w:r>
      <w:r w:rsidR="00BE3F89">
        <w:rPr>
          <w:lang w:val="en-GB"/>
        </w:rPr>
        <w:t xml:space="preserve">all </w:t>
      </w:r>
      <w:r w:rsidR="00245EE8">
        <w:rPr>
          <w:lang w:val="en-GB"/>
        </w:rPr>
        <w:t xml:space="preserve">the windows and doors </w:t>
      </w:r>
      <w:r w:rsidR="00BE3F89">
        <w:rPr>
          <w:lang w:val="en-GB"/>
        </w:rPr>
        <w:t>have</w:t>
      </w:r>
      <w:r w:rsidR="00245EE8">
        <w:rPr>
          <w:lang w:val="en-GB"/>
        </w:rPr>
        <w:t xml:space="preserve"> an air permeability of class 4</w:t>
      </w:r>
      <w:r w:rsidR="003A2E0B">
        <w:rPr>
          <w:lang w:val="en-GB"/>
        </w:rPr>
        <w:t xml:space="preserve"> </w:t>
      </w:r>
      <w:r w:rsidR="003A2E0B">
        <w:rPr>
          <w:lang w:val="en-GB"/>
        </w:rPr>
        <w:fldChar w:fldCharType="begin" w:fldLock="1"/>
      </w:r>
      <w:r w:rsidR="00316B3A">
        <w:rPr>
          <w:lang w:val="en-GB"/>
        </w:rPr>
        <w:instrText>ADDIN CSL_CITATION {"citationItems":[{"id":"ITEM-1","itemData":{"author":[{"dropping-particle":"","family":"CEN","given":"","non-dropping-particle":"","parse-names":false,"suffix":""}],"id":"ITEM-1","issued":{"date-parts":[["2016"]]},"title":"EN 12207 Windows and doors. Air permeability. Classification","type":"article-journal"},"uris":["http://www.mendeley.com/documents/?uuid=b9a36402-7e72-4e75-9174-4180c9284572"]}],"mendeley":{"formattedCitation":"[56]","plainTextFormattedCitation":"[56]","previouslyFormattedCitation":"[57]"},"properties":{"noteIndex":0},"schema":"https://github.com/citation-style-language/schema/raw/master/csl-citation.json"}</w:instrText>
      </w:r>
      <w:r w:rsidR="003A2E0B">
        <w:rPr>
          <w:lang w:val="en-GB"/>
        </w:rPr>
        <w:fldChar w:fldCharType="separate"/>
      </w:r>
      <w:r w:rsidR="00316B3A" w:rsidRPr="00316B3A">
        <w:rPr>
          <w:noProof/>
          <w:lang w:val="en-GB"/>
        </w:rPr>
        <w:t>[56]</w:t>
      </w:r>
      <w:r w:rsidR="003A2E0B">
        <w:rPr>
          <w:lang w:val="en-GB"/>
        </w:rPr>
        <w:fldChar w:fldCharType="end"/>
      </w:r>
      <w:r w:rsidR="00245EE8">
        <w:rPr>
          <w:lang w:val="en-GB"/>
        </w:rPr>
        <w:t>.</w:t>
      </w:r>
    </w:p>
    <w:p w14:paraId="72A7DC9C" w14:textId="4E5B52BA" w:rsidR="00350F01" w:rsidRDefault="00C40045" w:rsidP="007960E9">
      <w:pPr>
        <w:spacing w:line="276" w:lineRule="auto"/>
        <w:ind w:firstLine="0"/>
        <w:jc w:val="center"/>
        <w:rPr>
          <w:lang w:val="en-GB"/>
        </w:rPr>
      </w:pPr>
      <w:r w:rsidRPr="00C40045">
        <w:rPr>
          <w:noProof/>
        </w:rPr>
        <w:drawing>
          <wp:inline distT="0" distB="0" distL="0" distR="0" wp14:anchorId="4090698D" wp14:editId="48968E63">
            <wp:extent cx="5760720" cy="2465526"/>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2465526"/>
                    </a:xfrm>
                    <a:prstGeom prst="rect">
                      <a:avLst/>
                    </a:prstGeom>
                    <a:noFill/>
                    <a:ln>
                      <a:noFill/>
                    </a:ln>
                  </pic:spPr>
                </pic:pic>
              </a:graphicData>
            </a:graphic>
          </wp:inline>
        </w:drawing>
      </w:r>
      <w:r w:rsidR="009E2E65">
        <w:rPr>
          <w:lang w:val="en-GB"/>
        </w:rPr>
        <w:br/>
      </w:r>
      <w:r w:rsidR="009E2E65" w:rsidRPr="009E2E65">
        <w:rPr>
          <w:noProof/>
        </w:rPr>
        <w:drawing>
          <wp:inline distT="0" distB="0" distL="0" distR="0" wp14:anchorId="666A0CFF" wp14:editId="38B267DB">
            <wp:extent cx="5760720" cy="2080368"/>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2080368"/>
                    </a:xfrm>
                    <a:prstGeom prst="rect">
                      <a:avLst/>
                    </a:prstGeom>
                    <a:noFill/>
                    <a:ln>
                      <a:noFill/>
                    </a:ln>
                  </pic:spPr>
                </pic:pic>
              </a:graphicData>
            </a:graphic>
          </wp:inline>
        </w:drawing>
      </w:r>
    </w:p>
    <w:p w14:paraId="5EAD44FA" w14:textId="3F388239" w:rsidR="00350F01" w:rsidRPr="00096DDD" w:rsidRDefault="00350F01" w:rsidP="00350F01">
      <w:pPr>
        <w:pStyle w:val="Corpodetexto2"/>
        <w:spacing w:line="276" w:lineRule="auto"/>
        <w:ind w:right="424" w:firstLine="426"/>
        <w:jc w:val="center"/>
        <w:rPr>
          <w:sz w:val="18"/>
          <w:szCs w:val="18"/>
          <w:lang w:val="en-GB"/>
        </w:rPr>
      </w:pPr>
      <w:bookmarkStart w:id="5" w:name="_Ref36646099"/>
      <w:r w:rsidRPr="00096DDD">
        <w:rPr>
          <w:sz w:val="18"/>
          <w:szCs w:val="18"/>
          <w:lang w:val="en-GB"/>
        </w:rPr>
        <w:t xml:space="preserve">Figure </w:t>
      </w:r>
      <w:r w:rsidRPr="00096DDD">
        <w:rPr>
          <w:sz w:val="18"/>
          <w:szCs w:val="18"/>
        </w:rPr>
        <w:fldChar w:fldCharType="begin"/>
      </w:r>
      <w:r w:rsidRPr="00096DDD">
        <w:rPr>
          <w:sz w:val="18"/>
          <w:szCs w:val="18"/>
          <w:lang w:val="en-GB"/>
        </w:rPr>
        <w:instrText xml:space="preserve"> SEQ Figure \* ARABIC </w:instrText>
      </w:r>
      <w:r w:rsidRPr="00096DDD">
        <w:rPr>
          <w:sz w:val="18"/>
          <w:szCs w:val="18"/>
        </w:rPr>
        <w:fldChar w:fldCharType="separate"/>
      </w:r>
      <w:r w:rsidR="00B65B33">
        <w:rPr>
          <w:noProof/>
          <w:sz w:val="18"/>
          <w:szCs w:val="18"/>
          <w:lang w:val="en-GB"/>
        </w:rPr>
        <w:t>2</w:t>
      </w:r>
      <w:r w:rsidRPr="00096DDD">
        <w:rPr>
          <w:sz w:val="18"/>
          <w:szCs w:val="18"/>
        </w:rPr>
        <w:fldChar w:fldCharType="end"/>
      </w:r>
      <w:bookmarkEnd w:id="5"/>
      <w:r w:rsidRPr="00096DDD">
        <w:rPr>
          <w:sz w:val="18"/>
          <w:szCs w:val="18"/>
          <w:lang w:val="en-GB"/>
        </w:rPr>
        <w:t xml:space="preserve">. </w:t>
      </w:r>
      <w:r>
        <w:rPr>
          <w:sz w:val="18"/>
          <w:szCs w:val="18"/>
          <w:lang w:val="en-GB"/>
        </w:rPr>
        <w:t>Design d</w:t>
      </w:r>
      <w:r w:rsidRPr="007E27D9">
        <w:rPr>
          <w:sz w:val="18"/>
          <w:szCs w:val="18"/>
          <w:lang w:val="en-GB"/>
        </w:rPr>
        <w:t>etail</w:t>
      </w:r>
      <w:r>
        <w:rPr>
          <w:sz w:val="18"/>
          <w:szCs w:val="18"/>
          <w:lang w:val="en-GB"/>
        </w:rPr>
        <w:t xml:space="preserve">s of exterior building components: </w:t>
      </w:r>
      <w:r w:rsidR="009E2E65">
        <w:rPr>
          <w:sz w:val="18"/>
          <w:szCs w:val="18"/>
          <w:lang w:val="en-GB"/>
        </w:rPr>
        <w:t xml:space="preserve">a) </w:t>
      </w:r>
      <w:r>
        <w:rPr>
          <w:sz w:val="18"/>
          <w:szCs w:val="18"/>
          <w:lang w:val="en-GB"/>
        </w:rPr>
        <w:t xml:space="preserve">floor, </w:t>
      </w:r>
      <w:r w:rsidR="009E2E65">
        <w:rPr>
          <w:sz w:val="18"/>
          <w:szCs w:val="18"/>
          <w:lang w:val="en-GB"/>
        </w:rPr>
        <w:t xml:space="preserve">b) </w:t>
      </w:r>
      <w:r>
        <w:rPr>
          <w:sz w:val="18"/>
          <w:szCs w:val="18"/>
          <w:lang w:val="en-GB"/>
        </w:rPr>
        <w:t xml:space="preserve">roof, </w:t>
      </w:r>
      <w:r w:rsidR="009E2E65">
        <w:rPr>
          <w:sz w:val="18"/>
          <w:szCs w:val="18"/>
          <w:lang w:val="en-GB"/>
        </w:rPr>
        <w:t xml:space="preserve">c) </w:t>
      </w:r>
      <w:r w:rsidR="001E08CD">
        <w:rPr>
          <w:sz w:val="18"/>
          <w:szCs w:val="18"/>
          <w:lang w:val="en-GB"/>
        </w:rPr>
        <w:t>exterior wall</w:t>
      </w:r>
      <w:r w:rsidR="009E2E65">
        <w:rPr>
          <w:sz w:val="18"/>
          <w:szCs w:val="18"/>
          <w:lang w:val="en-GB"/>
        </w:rPr>
        <w:t>,</w:t>
      </w:r>
      <w:r w:rsidR="001E08CD">
        <w:rPr>
          <w:sz w:val="18"/>
          <w:szCs w:val="18"/>
          <w:lang w:val="en-GB"/>
        </w:rPr>
        <w:t xml:space="preserve"> </w:t>
      </w:r>
      <w:r>
        <w:rPr>
          <w:sz w:val="18"/>
          <w:szCs w:val="18"/>
          <w:lang w:val="en-GB"/>
        </w:rPr>
        <w:t xml:space="preserve">and </w:t>
      </w:r>
      <w:r w:rsidR="009E2E65">
        <w:rPr>
          <w:sz w:val="18"/>
          <w:szCs w:val="18"/>
          <w:lang w:val="en-GB"/>
        </w:rPr>
        <w:t xml:space="preserve">d) </w:t>
      </w:r>
      <w:r>
        <w:rPr>
          <w:sz w:val="18"/>
          <w:szCs w:val="18"/>
          <w:lang w:val="en-GB"/>
        </w:rPr>
        <w:t>exterior SIP connection.</w:t>
      </w:r>
    </w:p>
    <w:p w14:paraId="360E53B0" w14:textId="77777777" w:rsidR="00350F01" w:rsidRDefault="00350F01" w:rsidP="00B84525">
      <w:pPr>
        <w:spacing w:line="276" w:lineRule="auto"/>
        <w:ind w:firstLine="0"/>
        <w:rPr>
          <w:lang w:val="en-GB"/>
        </w:rPr>
      </w:pPr>
    </w:p>
    <w:p w14:paraId="445FB405" w14:textId="77777777" w:rsidR="008E06D4" w:rsidRPr="00C14B18" w:rsidRDefault="008E06D4" w:rsidP="00F419F1">
      <w:pPr>
        <w:ind w:firstLine="0"/>
        <w:rPr>
          <w:lang w:val="en-GB"/>
        </w:rPr>
      </w:pPr>
      <w:r w:rsidRPr="002F14FC">
        <w:rPr>
          <w:lang w:val="en-GB"/>
        </w:rPr>
        <w:t>The campaign followed an 11-step reductive sealing. The temporary sealing was made with paint stripes and plastic coverings when seen appropriate</w:t>
      </w:r>
      <w:r>
        <w:rPr>
          <w:lang w:val="en-GB"/>
        </w:rPr>
        <w:t>.</w:t>
      </w:r>
      <w:r w:rsidRPr="00C14B18">
        <w:rPr>
          <w:lang w:val="en-GB"/>
        </w:rPr>
        <w:t xml:space="preserve"> </w:t>
      </w:r>
    </w:p>
    <w:p w14:paraId="268A0E37" w14:textId="61F17D96" w:rsidR="008E06D4" w:rsidRPr="002F14FC" w:rsidRDefault="008E06D4" w:rsidP="00F419F1">
      <w:pPr>
        <w:ind w:firstLine="0"/>
        <w:rPr>
          <w:lang w:val="en-GB"/>
        </w:rPr>
      </w:pPr>
      <w:r w:rsidRPr="002F14FC">
        <w:rPr>
          <w:lang w:val="en-GB"/>
        </w:rPr>
        <w:t>The stages were the following in a cumulative and progressive order of sealing (</w:t>
      </w:r>
      <w:r>
        <w:rPr>
          <w:lang w:val="en-GB"/>
        </w:rPr>
        <w:t>STEP</w:t>
      </w:r>
      <w:r w:rsidRPr="002F14FC">
        <w:rPr>
          <w:lang w:val="en-GB"/>
        </w:rPr>
        <w:t>):</w:t>
      </w:r>
      <w:r>
        <w:rPr>
          <w:lang w:val="en-GB"/>
        </w:rPr>
        <w:t xml:space="preserve"> d</w:t>
      </w:r>
      <w:r w:rsidRPr="002D4113">
        <w:rPr>
          <w:lang w:val="en-GB"/>
        </w:rPr>
        <w:t>efault mode</w:t>
      </w:r>
      <w:r>
        <w:rPr>
          <w:lang w:val="en-GB"/>
        </w:rPr>
        <w:t xml:space="preserve"> </w:t>
      </w:r>
      <w:r w:rsidRPr="002D4113">
        <w:rPr>
          <w:lang w:val="en-GB"/>
        </w:rPr>
        <w:t>(DEF)</w:t>
      </w:r>
      <w:r>
        <w:rPr>
          <w:lang w:val="en-GB"/>
        </w:rPr>
        <w:t>; m</w:t>
      </w:r>
      <w:r w:rsidRPr="002D4113">
        <w:rPr>
          <w:lang w:val="en-GB"/>
        </w:rPr>
        <w:t>echanical ventilation (MEV)</w:t>
      </w:r>
      <w:r>
        <w:rPr>
          <w:lang w:val="en-GB"/>
        </w:rPr>
        <w:t xml:space="preserve">; </w:t>
      </w:r>
      <w:r w:rsidR="00AA2B30">
        <w:rPr>
          <w:lang w:val="en-GB"/>
        </w:rPr>
        <w:t>h</w:t>
      </w:r>
      <w:r w:rsidRPr="002D4113">
        <w:rPr>
          <w:lang w:val="en-GB"/>
        </w:rPr>
        <w:t>eating and air conditioning elements (HAC)</w:t>
      </w:r>
      <w:r>
        <w:rPr>
          <w:lang w:val="en-GB"/>
        </w:rPr>
        <w:t>; e</w:t>
      </w:r>
      <w:r w:rsidRPr="002D4113">
        <w:rPr>
          <w:lang w:val="en-GB"/>
        </w:rPr>
        <w:t>lectrical appliances (ELE)</w:t>
      </w:r>
      <w:r>
        <w:rPr>
          <w:lang w:val="en-GB"/>
        </w:rPr>
        <w:t>; l</w:t>
      </w:r>
      <w:r w:rsidRPr="002D4113">
        <w:rPr>
          <w:lang w:val="en-GB"/>
        </w:rPr>
        <w:t>ighting (LIG)</w:t>
      </w:r>
      <w:r>
        <w:rPr>
          <w:lang w:val="en-GB"/>
        </w:rPr>
        <w:t>; p</w:t>
      </w:r>
      <w:r w:rsidRPr="002D4113">
        <w:rPr>
          <w:lang w:val="en-GB"/>
        </w:rPr>
        <w:t>lumbing (PLU)</w:t>
      </w:r>
      <w:r>
        <w:rPr>
          <w:lang w:val="en-GB"/>
        </w:rPr>
        <w:t>; w</w:t>
      </w:r>
      <w:r w:rsidRPr="002D4113">
        <w:rPr>
          <w:lang w:val="en-GB"/>
        </w:rPr>
        <w:t>all/wall joints (WWJ)</w:t>
      </w:r>
      <w:r>
        <w:rPr>
          <w:lang w:val="en-GB"/>
        </w:rPr>
        <w:t>; w</w:t>
      </w:r>
      <w:r w:rsidRPr="002D4113">
        <w:rPr>
          <w:lang w:val="en-GB"/>
        </w:rPr>
        <w:t>all/floor joints (WFJ)</w:t>
      </w:r>
      <w:r>
        <w:rPr>
          <w:lang w:val="en-GB"/>
        </w:rPr>
        <w:t>; w</w:t>
      </w:r>
      <w:r w:rsidRPr="002D4113">
        <w:rPr>
          <w:lang w:val="en-GB"/>
        </w:rPr>
        <w:t>all/roof joints (WRJ)</w:t>
      </w:r>
      <w:r>
        <w:rPr>
          <w:lang w:val="en-GB"/>
        </w:rPr>
        <w:t>; w</w:t>
      </w:r>
      <w:r w:rsidRPr="002D4113">
        <w:rPr>
          <w:lang w:val="en-GB"/>
        </w:rPr>
        <w:t>all/openings joints (WOJ)</w:t>
      </w:r>
      <w:r>
        <w:rPr>
          <w:lang w:val="en-GB"/>
        </w:rPr>
        <w:t>; o</w:t>
      </w:r>
      <w:r w:rsidRPr="002D4113">
        <w:rPr>
          <w:lang w:val="en-GB"/>
        </w:rPr>
        <w:t>penings (OPE)</w:t>
      </w:r>
      <w:r>
        <w:rPr>
          <w:lang w:val="en-GB"/>
        </w:rPr>
        <w:t xml:space="preserve">; </w:t>
      </w:r>
      <w:r w:rsidR="00AA2B30">
        <w:rPr>
          <w:lang w:val="en-GB"/>
        </w:rPr>
        <w:t xml:space="preserve">and </w:t>
      </w:r>
      <w:r>
        <w:rPr>
          <w:lang w:val="en-GB"/>
        </w:rPr>
        <w:t>e</w:t>
      </w:r>
      <w:r w:rsidRPr="002D4113">
        <w:rPr>
          <w:lang w:val="en-GB"/>
        </w:rPr>
        <w:t>ntrance door (ENT)</w:t>
      </w:r>
      <w:r>
        <w:rPr>
          <w:lang w:val="en-GB"/>
        </w:rPr>
        <w:t>. I</w:t>
      </w:r>
      <w:r w:rsidRPr="002F14FC">
        <w:rPr>
          <w:lang w:val="en-GB"/>
        </w:rPr>
        <w:t xml:space="preserve">n each of the steps, the referred elements </w:t>
      </w:r>
      <w:r>
        <w:rPr>
          <w:lang w:val="en-GB"/>
        </w:rPr>
        <w:t>were</w:t>
      </w:r>
      <w:r w:rsidRPr="002F14FC">
        <w:rPr>
          <w:lang w:val="en-GB"/>
        </w:rPr>
        <w:t xml:space="preserve"> sealed, one </w:t>
      </w:r>
      <w:r w:rsidRPr="002F14FC">
        <w:rPr>
          <w:lang w:val="en-GB"/>
        </w:rPr>
        <w:lastRenderedPageBreak/>
        <w:t>pressurization and one depressurization test were made, followed by a smoke</w:t>
      </w:r>
      <w:r>
        <w:rPr>
          <w:lang w:val="en-GB"/>
        </w:rPr>
        <w:t xml:space="preserve"> tracer</w:t>
      </w:r>
      <w:r w:rsidRPr="002F14FC">
        <w:rPr>
          <w:lang w:val="en-GB"/>
        </w:rPr>
        <w:t xml:space="preserve"> pressurization test for air leakage detection.</w:t>
      </w:r>
    </w:p>
    <w:p w14:paraId="19502B20" w14:textId="489C4DD5" w:rsidR="008E06D4" w:rsidRPr="007C1191" w:rsidRDefault="008E06D4" w:rsidP="00F419F1">
      <w:pPr>
        <w:pStyle w:val="Lgende"/>
        <w:ind w:left="0" w:firstLine="0"/>
        <w:rPr>
          <w:lang w:val="en-GB"/>
        </w:rPr>
      </w:pPr>
      <w:r w:rsidRPr="002F14FC">
        <w:rPr>
          <w:lang w:val="en-GB"/>
        </w:rPr>
        <w:t xml:space="preserve">All the tests for the determination of airtightness followed </w:t>
      </w:r>
      <w:r>
        <w:rPr>
          <w:lang w:val="en-GB"/>
        </w:rPr>
        <w:t xml:space="preserve">the </w:t>
      </w:r>
      <w:r w:rsidRPr="002F14FC">
        <w:rPr>
          <w:lang w:val="en-GB"/>
        </w:rPr>
        <w:t xml:space="preserve">ISO 9972:2015 </w:t>
      </w:r>
      <w:r w:rsidRPr="002F14FC">
        <w:rPr>
          <w:lang w:val="en-GB"/>
        </w:rPr>
        <w:fldChar w:fldCharType="begin" w:fldLock="1"/>
      </w:r>
      <w:r w:rsidR="00316B3A">
        <w:rPr>
          <w:lang w:val="en-GB"/>
        </w:rPr>
        <w:instrText>ADDIN CSL_CITATION {"citationItems":[{"id":"ITEM-1","itemData":{"author":[{"dropping-particle":"","family":"ISO","given":"","non-dropping-particle":"","parse-names":false,"suffix":""}],"id":"ITEM-1","issued":{"date-parts":[["2015"]]},"title":"EN ISO 9972:2015 Thermal performance of buildings. Determination of air permeability of buildings. Fan pressurization method","type":"legislation"},"uris":["http://www.mendeley.com/documents/?uuid=be0fbfc7-d10e-48a0-92d3-df5303c65d17"]}],"mendeley":{"formattedCitation":"[53]","plainTextFormattedCitation":"[53]","previouslyFormattedCitation":"[54]"},"properties":{"noteIndex":0},"schema":"https://github.com/citation-style-language/schema/raw/master/csl-citation.json"}</w:instrText>
      </w:r>
      <w:r w:rsidRPr="002F14FC">
        <w:rPr>
          <w:lang w:val="en-GB"/>
        </w:rPr>
        <w:fldChar w:fldCharType="separate"/>
      </w:r>
      <w:r w:rsidR="00316B3A" w:rsidRPr="00316B3A">
        <w:rPr>
          <w:noProof/>
          <w:lang w:val="en-GB"/>
        </w:rPr>
        <w:t>[53]</w:t>
      </w:r>
      <w:r w:rsidRPr="002F14FC">
        <w:rPr>
          <w:lang w:val="en-GB"/>
        </w:rPr>
        <w:fldChar w:fldCharType="end"/>
      </w:r>
      <w:r>
        <w:rPr>
          <w:lang w:val="en-GB"/>
        </w:rPr>
        <w:t xml:space="preserve"> </w:t>
      </w:r>
      <w:r w:rsidRPr="002F14FC">
        <w:rPr>
          <w:lang w:val="en-GB"/>
        </w:rPr>
        <w:t>standard guidelines. Zero flow pressure readings</w:t>
      </w:r>
      <w:r>
        <w:rPr>
          <w:lang w:val="en-GB"/>
        </w:rPr>
        <w:t xml:space="preserve"> were</w:t>
      </w:r>
      <w:r w:rsidRPr="002F14FC">
        <w:rPr>
          <w:lang w:val="en-GB"/>
        </w:rPr>
        <w:t xml:space="preserve"> </w:t>
      </w:r>
      <w:r>
        <w:rPr>
          <w:lang w:val="en-GB"/>
        </w:rPr>
        <w:t>taken</w:t>
      </w:r>
      <w:r w:rsidRPr="002F14FC">
        <w:rPr>
          <w:lang w:val="en-GB"/>
        </w:rPr>
        <w:t xml:space="preserve"> before and at the end of the pressure stations measurement, each time with a collection of 10 points with 30 seconds duration each. Pressure-flow couples were measured at 10 points, from 65 to 15 Pa, equally spaced, with 30 seconds duration each.</w:t>
      </w:r>
    </w:p>
    <w:p w14:paraId="3393279E" w14:textId="30108B4B" w:rsidR="008E06D4" w:rsidRDefault="008E06D4" w:rsidP="00F419F1">
      <w:pPr>
        <w:pStyle w:val="Lgende"/>
        <w:ind w:left="0" w:firstLine="0"/>
        <w:rPr>
          <w:lang w:val="en-GB"/>
        </w:rPr>
      </w:pPr>
      <w:r w:rsidRPr="002F14FC">
        <w:rPr>
          <w:lang w:val="en-GB"/>
        </w:rPr>
        <w:t>Smoke</w:t>
      </w:r>
      <w:r>
        <w:rPr>
          <w:lang w:val="en-GB"/>
        </w:rPr>
        <w:t xml:space="preserve"> tracer</w:t>
      </w:r>
      <w:r w:rsidRPr="002F14FC">
        <w:rPr>
          <w:lang w:val="en-GB"/>
        </w:rPr>
        <w:t xml:space="preserve"> tests followed ISO 9972:2015</w:t>
      </w:r>
      <w:r>
        <w:rPr>
          <w:lang w:val="en-GB"/>
        </w:rPr>
        <w:t xml:space="preserve"> </w:t>
      </w:r>
      <w:r w:rsidRPr="002F14FC">
        <w:rPr>
          <w:lang w:val="en-GB"/>
        </w:rPr>
        <w:t xml:space="preserve">and ASTM E1186:2017 </w:t>
      </w:r>
      <w:r w:rsidRPr="002F14FC">
        <w:rPr>
          <w:lang w:val="en-GB"/>
        </w:rPr>
        <w:fldChar w:fldCharType="begin" w:fldLock="1"/>
      </w:r>
      <w:r w:rsidR="00316B3A">
        <w:rPr>
          <w:lang w:val="en-GB"/>
        </w:rPr>
        <w:instrText>ADDIN CSL_CITATION {"citationItems":[{"id":"ITEM-1","itemData":{"author":[{"dropping-particle":"","family":"ASTM","given":"","non-dropping-particle":"","parse-names":false,"suffix":""}],"id":"ITEM-1","issued":{"date-parts":[["2017"]]},"title":"ASTM E1186 - 17 Standard Practices for Air Leakage Site Detection in Building Envelopes and Air Barrier Systems","type":"legislation"},"uris":["http://www.mendeley.com/documents/?uuid=b9d88c49-478f-472e-b6d8-3e75404d19d6"]}],"mendeley":{"formattedCitation":"[57]","plainTextFormattedCitation":"[57]","previouslyFormattedCitation":"[58]"},"properties":{"noteIndex":0},"schema":"https://github.com/citation-style-language/schema/raw/master/csl-citation.json"}</w:instrText>
      </w:r>
      <w:r w:rsidRPr="002F14FC">
        <w:rPr>
          <w:lang w:val="en-GB"/>
        </w:rPr>
        <w:fldChar w:fldCharType="separate"/>
      </w:r>
      <w:r w:rsidR="00316B3A" w:rsidRPr="00316B3A">
        <w:rPr>
          <w:noProof/>
          <w:lang w:val="en-GB"/>
        </w:rPr>
        <w:t>[57]</w:t>
      </w:r>
      <w:r w:rsidRPr="002F14FC">
        <w:rPr>
          <w:lang w:val="en-GB"/>
        </w:rPr>
        <w:fldChar w:fldCharType="end"/>
      </w:r>
      <w:r w:rsidRPr="002F14FC">
        <w:rPr>
          <w:lang w:val="en-GB"/>
        </w:rPr>
        <w:t xml:space="preserve"> guidelines. The building was pressurized at 100 Pa for 15 minutes with simultaneous smoke generation to allow for the homogenization of the smoke indoors and the taking of photographic evidence</w:t>
      </w:r>
      <w:r>
        <w:rPr>
          <w:lang w:val="en-GB"/>
        </w:rPr>
        <w:t>.</w:t>
      </w:r>
    </w:p>
    <w:p w14:paraId="54F7C0B5" w14:textId="77777777" w:rsidR="00FB2DF3" w:rsidRDefault="00FB2DF3" w:rsidP="00F419F1">
      <w:pPr>
        <w:ind w:firstLine="0"/>
        <w:rPr>
          <w:lang w:val="en-GB"/>
        </w:rPr>
      </w:pPr>
    </w:p>
    <w:p w14:paraId="28A9BD11" w14:textId="65227DF2" w:rsidR="004940A8" w:rsidRPr="004940A8" w:rsidRDefault="004940A8" w:rsidP="00F419F1">
      <w:pPr>
        <w:pStyle w:val="Titre2"/>
        <w:spacing w:line="480" w:lineRule="auto"/>
      </w:pPr>
      <w:r>
        <w:t>Equipment</w:t>
      </w:r>
    </w:p>
    <w:p w14:paraId="1DF7A630" w14:textId="704BAACF" w:rsidR="002D4113" w:rsidRPr="002D4113" w:rsidRDefault="002D4113" w:rsidP="00F419F1">
      <w:pPr>
        <w:ind w:firstLine="0"/>
        <w:rPr>
          <w:lang w:val="en-GB"/>
        </w:rPr>
      </w:pPr>
      <w:r w:rsidRPr="002D4113">
        <w:rPr>
          <w:lang w:val="en-GB"/>
        </w:rPr>
        <w:t xml:space="preserve">The campaign comprehended </w:t>
      </w:r>
      <w:r w:rsidR="00C70BC2">
        <w:rPr>
          <w:lang w:val="en-GB"/>
        </w:rPr>
        <w:t>two</w:t>
      </w:r>
      <w:r w:rsidRPr="002D4113">
        <w:rPr>
          <w:lang w:val="en-GB"/>
        </w:rPr>
        <w:t xml:space="preserve"> types of measurements: fan pressurization</w:t>
      </w:r>
      <w:r w:rsidR="00C70BC2">
        <w:rPr>
          <w:lang w:val="en-GB"/>
        </w:rPr>
        <w:t xml:space="preserve"> and </w:t>
      </w:r>
      <w:r w:rsidRPr="002D4113">
        <w:rPr>
          <w:lang w:val="en-GB"/>
        </w:rPr>
        <w:t xml:space="preserve">smoke </w:t>
      </w:r>
      <w:r w:rsidR="00B27401">
        <w:rPr>
          <w:lang w:val="en-GB"/>
        </w:rPr>
        <w:t>tracer</w:t>
      </w:r>
      <w:r w:rsidRPr="002D4113">
        <w:rPr>
          <w:lang w:val="en-GB"/>
        </w:rPr>
        <w:t xml:space="preserve"> leakage location</w:t>
      </w:r>
      <w:r w:rsidR="00C70BC2">
        <w:rPr>
          <w:lang w:val="en-GB"/>
        </w:rPr>
        <w:t>.</w:t>
      </w:r>
      <w:r w:rsidR="00DF3BFD" w:rsidRPr="00DF3BFD">
        <w:rPr>
          <w:lang w:val="en-GB"/>
        </w:rPr>
        <w:t xml:space="preserve"> </w:t>
      </w:r>
      <w:r w:rsidR="00DF3BFD">
        <w:rPr>
          <w:lang w:val="en-GB"/>
        </w:rPr>
        <w:fldChar w:fldCharType="begin"/>
      </w:r>
      <w:r w:rsidR="00DF3BFD">
        <w:rPr>
          <w:lang w:val="en-GB"/>
        </w:rPr>
        <w:instrText xml:space="preserve"> REF _Ref22476927  \* MERGEFORMAT </w:instrText>
      </w:r>
      <w:r w:rsidR="00DF3BFD">
        <w:rPr>
          <w:lang w:val="en-GB"/>
        </w:rPr>
        <w:fldChar w:fldCharType="separate"/>
      </w:r>
      <w:r w:rsidR="00B65B33" w:rsidRPr="00B65B33">
        <w:rPr>
          <w:lang w:val="en-GB"/>
        </w:rPr>
        <w:t>Figure 3</w:t>
      </w:r>
      <w:r w:rsidR="00DF3BFD">
        <w:rPr>
          <w:lang w:val="en-GB"/>
        </w:rPr>
        <w:fldChar w:fldCharType="end"/>
      </w:r>
      <w:r w:rsidR="00DF3BFD">
        <w:rPr>
          <w:lang w:val="en-GB"/>
        </w:rPr>
        <w:t xml:space="preserve"> portrays the equipment used for quantitative and qualitative airtightness assessment. </w:t>
      </w:r>
      <w:r w:rsidR="00044328">
        <w:rPr>
          <w:lang w:val="en-GB"/>
        </w:rPr>
        <w:t xml:space="preserve"> </w:t>
      </w:r>
      <w:r w:rsidRPr="002D4113">
        <w:rPr>
          <w:lang w:val="en-GB"/>
        </w:rPr>
        <w:t xml:space="preserve">For the proposed work, a Retrotec 1000 model, together with a DM-2 gauge, was used in the collection of pressure-flow couples and </w:t>
      </w:r>
      <w:r w:rsidR="0082758F">
        <w:rPr>
          <w:lang w:val="en-GB"/>
        </w:rPr>
        <w:t>zero-flow pressure measurements</w:t>
      </w:r>
      <w:r w:rsidR="0056514F">
        <w:rPr>
          <w:lang w:val="en-GB"/>
        </w:rPr>
        <w:t>. The gauge has a pressure resolution of 0.10 Pa and an accuracy of ±1% of the pressure reading or 0.15 Pa, whichever is greater</w:t>
      </w:r>
      <w:r w:rsidR="001353CF">
        <w:rPr>
          <w:lang w:val="en-GB"/>
        </w:rPr>
        <w:t xml:space="preserve"> </w:t>
      </w:r>
      <w:r w:rsidR="001353CF">
        <w:rPr>
          <w:lang w:val="en-GB"/>
        </w:rPr>
        <w:fldChar w:fldCharType="begin" w:fldLock="1"/>
      </w:r>
      <w:r w:rsidR="00316B3A">
        <w:rPr>
          <w:lang w:val="en-GB"/>
        </w:rPr>
        <w:instrText>ADDIN CSL_CITATION {"citationItems":[{"id":"ITEM-1","itemData":{"author":[{"dropping-particle":"","family":"Retrotec Inc.","given":"","non-dropping-particle":"","parse-names":false,"suffix":""}],"id":"ITEM-1","issued":{"date-parts":[["2010"]]},"title":"Gauge Specifications for DM-2","type":"legislation"},"uris":["http://www.mendeley.com/documents/?uuid=6fcfb13e-a631-41da-a1bd-f645ee887a56"]}],"mendeley":{"formattedCitation":"[58]","plainTextFormattedCitation":"[58]","previouslyFormattedCitation":"[59]"},"properties":{"noteIndex":0},"schema":"https://github.com/citation-style-language/schema/raw/master/csl-citation.json"}</w:instrText>
      </w:r>
      <w:r w:rsidR="001353CF">
        <w:rPr>
          <w:lang w:val="en-GB"/>
        </w:rPr>
        <w:fldChar w:fldCharType="separate"/>
      </w:r>
      <w:r w:rsidR="00316B3A" w:rsidRPr="00316B3A">
        <w:rPr>
          <w:noProof/>
          <w:lang w:val="en-GB"/>
        </w:rPr>
        <w:t>[58]</w:t>
      </w:r>
      <w:r w:rsidR="001353CF">
        <w:rPr>
          <w:lang w:val="en-GB"/>
        </w:rPr>
        <w:fldChar w:fldCharType="end"/>
      </w:r>
      <w:r w:rsidR="0056514F">
        <w:rPr>
          <w:lang w:val="en-GB"/>
        </w:rPr>
        <w:t>. With th</w:t>
      </w:r>
      <w:r w:rsidR="003A760E">
        <w:rPr>
          <w:lang w:val="en-GB"/>
        </w:rPr>
        <w:t>e used</w:t>
      </w:r>
      <w:r w:rsidR="0056514F">
        <w:rPr>
          <w:lang w:val="en-GB"/>
        </w:rPr>
        <w:t xml:space="preserve"> setup</w:t>
      </w:r>
      <w:r w:rsidR="003A760E">
        <w:rPr>
          <w:lang w:val="en-GB"/>
        </w:rPr>
        <w:t>s</w:t>
      </w:r>
      <w:r w:rsidR="00AD3DBD">
        <w:rPr>
          <w:lang w:val="en-GB"/>
        </w:rPr>
        <w:t xml:space="preserve">, </w:t>
      </w:r>
      <w:r w:rsidR="0056514F">
        <w:rPr>
          <w:lang w:val="en-GB"/>
        </w:rPr>
        <w:t xml:space="preserve">the fan model has an accuracy of </w:t>
      </w:r>
      <w:r w:rsidR="00AD3DBD">
        <w:rPr>
          <w:lang w:val="en-GB"/>
        </w:rPr>
        <w:t>±</w:t>
      </w:r>
      <w:r w:rsidR="0056514F">
        <w:rPr>
          <w:lang w:val="en-GB"/>
        </w:rPr>
        <w:t xml:space="preserve">3% of the </w:t>
      </w:r>
      <w:r w:rsidR="005E00EE">
        <w:rPr>
          <w:lang w:val="en-GB"/>
        </w:rPr>
        <w:t>airflow</w:t>
      </w:r>
      <w:r w:rsidR="0056514F">
        <w:rPr>
          <w:lang w:val="en-GB"/>
        </w:rPr>
        <w:t xml:space="preserve"> measured</w:t>
      </w:r>
      <w:r w:rsidR="005B7FC1">
        <w:rPr>
          <w:lang w:val="en-GB"/>
        </w:rPr>
        <w:t xml:space="preserve"> </w:t>
      </w:r>
      <w:r w:rsidR="005B7FC1">
        <w:rPr>
          <w:lang w:val="en-GB"/>
        </w:rPr>
        <w:fldChar w:fldCharType="begin" w:fldLock="1"/>
      </w:r>
      <w:r w:rsidR="00316B3A">
        <w:rPr>
          <w:lang w:val="en-GB"/>
        </w:rPr>
        <w:instrText>ADDIN CSL_CITATION {"citationItems":[{"id":"ITEM-1","itemData":{"author":[{"dropping-particle":"","family":"Retrotec Inc.","given":"","non-dropping-particle":"","parse-names":false,"suffix":""}],"id":"ITEM-1","issued":{"date-parts":[["2012"]]},"title":"Spec-Blower Door 1000","type":"legislation"},"uris":["http://www.mendeley.com/documents/?uuid=704bc202-9e56-4f6b-b356-5b3ead948642"]}],"mendeley":{"formattedCitation":"[59]","plainTextFormattedCitation":"[59]","previouslyFormattedCitation":"[60]"},"properties":{"noteIndex":0},"schema":"https://github.com/citation-style-language/schema/raw/master/csl-citation.json"}</w:instrText>
      </w:r>
      <w:r w:rsidR="005B7FC1">
        <w:rPr>
          <w:lang w:val="en-GB"/>
        </w:rPr>
        <w:fldChar w:fldCharType="separate"/>
      </w:r>
      <w:r w:rsidR="00316B3A" w:rsidRPr="00316B3A">
        <w:rPr>
          <w:noProof/>
          <w:lang w:val="en-GB"/>
        </w:rPr>
        <w:t>[59]</w:t>
      </w:r>
      <w:r w:rsidR="005B7FC1">
        <w:rPr>
          <w:lang w:val="en-GB"/>
        </w:rPr>
        <w:fldChar w:fldCharType="end"/>
      </w:r>
      <w:r w:rsidR="00C753DE">
        <w:rPr>
          <w:lang w:val="en-GB"/>
        </w:rPr>
        <w:t>,</w:t>
      </w:r>
      <w:r w:rsidR="006C4227">
        <w:rPr>
          <w:lang w:val="en-GB"/>
        </w:rPr>
        <w:t xml:space="preserve"> limited to readings </w:t>
      </w:r>
      <w:r w:rsidR="00C753DE">
        <w:rPr>
          <w:lang w:val="en-GB"/>
        </w:rPr>
        <w:t>above</w:t>
      </w:r>
      <w:r w:rsidR="007960E9">
        <w:rPr>
          <w:lang w:val="en-GB"/>
        </w:rPr>
        <w:t xml:space="preserve"> </w:t>
      </w:r>
      <w:r w:rsidR="006C4227">
        <w:rPr>
          <w:lang w:val="en-GB"/>
        </w:rPr>
        <w:t>10 Pa</w:t>
      </w:r>
      <w:r w:rsidR="0056514F">
        <w:rPr>
          <w:lang w:val="en-GB"/>
        </w:rPr>
        <w:t xml:space="preserve">. </w:t>
      </w:r>
      <w:r w:rsidRPr="002D4113">
        <w:rPr>
          <w:lang w:val="en-GB"/>
        </w:rPr>
        <w:t xml:space="preserve">In a fan pressurization test, an adaptive structure is placed at an opening, door, or window commonly, with an attached fan connected to a manometer. The calculation of </w:t>
      </w:r>
      <w:r w:rsidR="005E00EE">
        <w:rPr>
          <w:lang w:val="en-GB"/>
        </w:rPr>
        <w:t>airflow</w:t>
      </w:r>
      <w:r w:rsidRPr="002D4113">
        <w:rPr>
          <w:lang w:val="en-GB"/>
        </w:rPr>
        <w:t xml:space="preserve">s for several theoretically uniform static pressure differentials allows the extrapolation outside of the measurement range to assess the leakage under natural conditions. </w:t>
      </w:r>
    </w:p>
    <w:p w14:paraId="669EBE30" w14:textId="40D668F6" w:rsidR="002F14FC" w:rsidRPr="002D4113" w:rsidRDefault="002D4113" w:rsidP="00F419F1">
      <w:pPr>
        <w:ind w:firstLine="0"/>
        <w:rPr>
          <w:lang w:val="en-GB"/>
        </w:rPr>
      </w:pPr>
      <w:r w:rsidRPr="002D4113">
        <w:rPr>
          <w:lang w:val="en-GB"/>
        </w:rPr>
        <w:t xml:space="preserve">A Cameo Steam Wizard 2000 with slow fog served for the visual detection of air leakages. Not only the airtightness of envelopes or components is critical in the infiltration assessment of </w:t>
      </w:r>
      <w:r w:rsidRPr="002D4113">
        <w:rPr>
          <w:lang w:val="en-GB"/>
        </w:rPr>
        <w:lastRenderedPageBreak/>
        <w:t xml:space="preserve">buildings, but also knowing the locations of air leakages is essential. Air leakage location methods used in conjunction with pressurization tests improve </w:t>
      </w:r>
      <w:r w:rsidR="00514CBC">
        <w:rPr>
          <w:lang w:val="en-GB"/>
        </w:rPr>
        <w:t>their</w:t>
      </w:r>
      <w:r w:rsidRPr="002D4113">
        <w:rPr>
          <w:lang w:val="en-GB"/>
        </w:rPr>
        <w:t xml:space="preserve"> identification. Smoke tracer is a</w:t>
      </w:r>
      <w:r w:rsidR="006538AF">
        <w:rPr>
          <w:lang w:val="en-GB"/>
        </w:rPr>
        <w:t xml:space="preserve"> useful</w:t>
      </w:r>
      <w:r w:rsidRPr="002D4113">
        <w:rPr>
          <w:lang w:val="en-GB"/>
        </w:rPr>
        <w:t xml:space="preserve"> qualitative indicator of air leaking locations [45]. </w:t>
      </w:r>
    </w:p>
    <w:p w14:paraId="0A35036C" w14:textId="58717418" w:rsidR="002F14FC" w:rsidRPr="00096DDD" w:rsidRDefault="007E57DB" w:rsidP="00B84525">
      <w:pPr>
        <w:spacing w:line="276" w:lineRule="auto"/>
        <w:jc w:val="center"/>
        <w:rPr>
          <w:sz w:val="18"/>
          <w:szCs w:val="18"/>
          <w:lang w:val="en-GB"/>
        </w:rPr>
      </w:pPr>
      <w:r w:rsidRPr="002F14FC">
        <w:rPr>
          <w:noProof/>
          <w:lang w:val="pt-PT" w:eastAsia="pt-PT"/>
        </w:rPr>
        <w:drawing>
          <wp:anchor distT="0" distB="0" distL="114300" distR="114300" simplePos="0" relativeHeight="251618304" behindDoc="0" locked="0" layoutInCell="1" allowOverlap="1" wp14:anchorId="7640308B" wp14:editId="5C304DE8">
            <wp:simplePos x="0" y="0"/>
            <wp:positionH relativeFrom="column">
              <wp:posOffset>2675890</wp:posOffset>
            </wp:positionH>
            <wp:positionV relativeFrom="paragraph">
              <wp:posOffset>172720</wp:posOffset>
            </wp:positionV>
            <wp:extent cx="946150" cy="1682750"/>
            <wp:effectExtent l="0" t="0" r="6350"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36352" t="20965" r="33872" b="8465"/>
                    <a:stretch/>
                  </pic:blipFill>
                  <pic:spPr bwMode="auto">
                    <a:xfrm rot="10800000">
                      <a:off x="0" y="0"/>
                      <a:ext cx="946150" cy="1682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F14FC">
        <w:rPr>
          <w:noProof/>
          <w:lang w:val="pt-PT" w:eastAsia="pt-PT"/>
        </w:rPr>
        <w:drawing>
          <wp:anchor distT="0" distB="0" distL="114300" distR="114300" simplePos="0" relativeHeight="251619328" behindDoc="0" locked="0" layoutInCell="1" allowOverlap="1" wp14:anchorId="0501F855" wp14:editId="4429A309">
            <wp:simplePos x="0" y="0"/>
            <wp:positionH relativeFrom="column">
              <wp:posOffset>1678940</wp:posOffset>
            </wp:positionH>
            <wp:positionV relativeFrom="paragraph">
              <wp:posOffset>172720</wp:posOffset>
            </wp:positionV>
            <wp:extent cx="927100" cy="1682750"/>
            <wp:effectExtent l="0" t="0" r="6350"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0505" t="23088" r="49774" b="4994"/>
                    <a:stretch/>
                  </pic:blipFill>
                  <pic:spPr bwMode="auto">
                    <a:xfrm>
                      <a:off x="0" y="0"/>
                      <a:ext cx="927100" cy="1682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ED0FD02" w14:textId="77777777" w:rsidR="002F14FC" w:rsidRPr="00096DDD" w:rsidRDefault="002F14FC" w:rsidP="00B84525">
      <w:pPr>
        <w:pStyle w:val="Paragraphedeliste"/>
        <w:numPr>
          <w:ilvl w:val="0"/>
          <w:numId w:val="2"/>
        </w:numPr>
        <w:spacing w:after="160" w:line="276" w:lineRule="auto"/>
        <w:ind w:left="4962" w:hanging="1701"/>
        <w:rPr>
          <w:sz w:val="18"/>
          <w:szCs w:val="18"/>
          <w:lang w:val="en-GB"/>
        </w:rPr>
      </w:pPr>
      <w:r w:rsidRPr="00096DDD">
        <w:rPr>
          <w:sz w:val="18"/>
          <w:szCs w:val="18"/>
          <w:lang w:val="en-GB"/>
        </w:rPr>
        <w:t>b)</w:t>
      </w:r>
      <w:r w:rsidRPr="00096DDD">
        <w:rPr>
          <w:sz w:val="18"/>
          <w:szCs w:val="18"/>
          <w:lang w:val="en-GB"/>
        </w:rPr>
        <w:tab/>
      </w:r>
      <w:r w:rsidRPr="00096DDD">
        <w:rPr>
          <w:sz w:val="18"/>
          <w:szCs w:val="18"/>
          <w:lang w:val="en-GB"/>
        </w:rPr>
        <w:tab/>
      </w:r>
      <w:r w:rsidRPr="00096DDD">
        <w:rPr>
          <w:sz w:val="18"/>
          <w:szCs w:val="18"/>
          <w:lang w:val="en-GB"/>
        </w:rPr>
        <w:tab/>
      </w:r>
      <w:r w:rsidRPr="00096DDD">
        <w:rPr>
          <w:sz w:val="18"/>
          <w:szCs w:val="18"/>
          <w:lang w:val="en-GB"/>
        </w:rPr>
        <w:tab/>
      </w:r>
    </w:p>
    <w:p w14:paraId="2287071A" w14:textId="28389118" w:rsidR="002F14FC" w:rsidRPr="00096DDD" w:rsidRDefault="002F14FC" w:rsidP="00B84525">
      <w:pPr>
        <w:pStyle w:val="Corpodetexto2"/>
        <w:spacing w:line="276" w:lineRule="auto"/>
        <w:ind w:right="424" w:firstLine="426"/>
        <w:jc w:val="center"/>
        <w:rPr>
          <w:sz w:val="18"/>
          <w:szCs w:val="18"/>
          <w:lang w:val="en-GB"/>
        </w:rPr>
      </w:pPr>
      <w:bookmarkStart w:id="6" w:name="_Ref22476927"/>
      <w:r w:rsidRPr="00096DDD">
        <w:rPr>
          <w:sz w:val="18"/>
          <w:szCs w:val="18"/>
          <w:lang w:val="en-GB"/>
        </w:rPr>
        <w:t xml:space="preserve">Figure </w:t>
      </w:r>
      <w:r w:rsidRPr="00096DDD">
        <w:rPr>
          <w:sz w:val="18"/>
          <w:szCs w:val="18"/>
        </w:rPr>
        <w:fldChar w:fldCharType="begin"/>
      </w:r>
      <w:r w:rsidRPr="00096DDD">
        <w:rPr>
          <w:sz w:val="18"/>
          <w:szCs w:val="18"/>
          <w:lang w:val="en-GB"/>
        </w:rPr>
        <w:instrText xml:space="preserve"> SEQ Figure \* ARABIC </w:instrText>
      </w:r>
      <w:r w:rsidRPr="00096DDD">
        <w:rPr>
          <w:sz w:val="18"/>
          <w:szCs w:val="18"/>
        </w:rPr>
        <w:fldChar w:fldCharType="separate"/>
      </w:r>
      <w:r w:rsidR="00B65B33">
        <w:rPr>
          <w:noProof/>
          <w:sz w:val="18"/>
          <w:szCs w:val="18"/>
          <w:lang w:val="en-GB"/>
        </w:rPr>
        <w:t>3</w:t>
      </w:r>
      <w:r w:rsidRPr="00096DDD">
        <w:rPr>
          <w:sz w:val="18"/>
          <w:szCs w:val="18"/>
        </w:rPr>
        <w:fldChar w:fldCharType="end"/>
      </w:r>
      <w:bookmarkEnd w:id="6"/>
      <w:r w:rsidRPr="00096DDD">
        <w:rPr>
          <w:sz w:val="18"/>
          <w:szCs w:val="18"/>
          <w:lang w:val="en-GB"/>
        </w:rPr>
        <w:t>. Equipment used on the campaign: a) blower</w:t>
      </w:r>
      <w:r w:rsidR="000C6AF0">
        <w:rPr>
          <w:sz w:val="18"/>
          <w:szCs w:val="18"/>
          <w:lang w:val="en-GB"/>
        </w:rPr>
        <w:t>-</w:t>
      </w:r>
      <w:r w:rsidRPr="00096DDD">
        <w:rPr>
          <w:sz w:val="18"/>
          <w:szCs w:val="18"/>
          <w:lang w:val="en-GB"/>
        </w:rPr>
        <w:t>door apparatus; b) smoke generator.</w:t>
      </w:r>
    </w:p>
    <w:p w14:paraId="1F337E3B" w14:textId="1F633465" w:rsidR="002D4113" w:rsidRDefault="002D4113" w:rsidP="00B84525">
      <w:pPr>
        <w:spacing w:line="276" w:lineRule="auto"/>
        <w:ind w:firstLine="0"/>
        <w:rPr>
          <w:b/>
          <w:bCs/>
          <w:lang w:val="en-GB"/>
        </w:rPr>
      </w:pPr>
    </w:p>
    <w:p w14:paraId="0C8E40FA" w14:textId="73155033" w:rsidR="001E48BE" w:rsidRDefault="005E553E" w:rsidP="00F419F1">
      <w:pPr>
        <w:ind w:firstLine="0"/>
        <w:rPr>
          <w:lang w:val="en-GB"/>
        </w:rPr>
      </w:pPr>
      <w:r>
        <w:rPr>
          <w:lang w:val="en-GB"/>
        </w:rPr>
        <w:t xml:space="preserve">During the campaign, </w:t>
      </w:r>
      <w:r w:rsidR="008F781C">
        <w:rPr>
          <w:lang w:val="en-GB"/>
        </w:rPr>
        <w:t xml:space="preserve">an </w:t>
      </w:r>
      <w:r>
        <w:rPr>
          <w:lang w:val="en-GB"/>
        </w:rPr>
        <w:t>indoor temperature sensor and a nearby weather station were used to provide</w:t>
      </w:r>
      <w:r w:rsidR="008E06D4">
        <w:rPr>
          <w:lang w:val="en-GB"/>
        </w:rPr>
        <w:t xml:space="preserve"> continuous monitoring of </w:t>
      </w:r>
      <w:r>
        <w:rPr>
          <w:lang w:val="en-GB"/>
        </w:rPr>
        <w:t>interior (</w:t>
      </w:r>
      <w:proofErr w:type="spellStart"/>
      <w:r>
        <w:rPr>
          <w:lang w:val="en-GB"/>
        </w:rPr>
        <w:t>T</w:t>
      </w:r>
      <w:r>
        <w:rPr>
          <w:vertAlign w:val="subscript"/>
          <w:lang w:val="en-GB"/>
        </w:rPr>
        <w:t>i</w:t>
      </w:r>
      <w:proofErr w:type="spellEnd"/>
      <w:r>
        <w:rPr>
          <w:lang w:val="en-GB"/>
        </w:rPr>
        <w:t>) and exterior (</w:t>
      </w:r>
      <w:proofErr w:type="spellStart"/>
      <w:r w:rsidRPr="005E553E">
        <w:rPr>
          <w:lang w:val="en-GB"/>
        </w:rPr>
        <w:t>T</w:t>
      </w:r>
      <w:r w:rsidRPr="005E553E">
        <w:rPr>
          <w:vertAlign w:val="subscript"/>
          <w:lang w:val="en-GB"/>
        </w:rPr>
        <w:t>e</w:t>
      </w:r>
      <w:proofErr w:type="spellEnd"/>
      <w:r>
        <w:rPr>
          <w:lang w:val="en-GB"/>
        </w:rPr>
        <w:t xml:space="preserve">) </w:t>
      </w:r>
      <w:r w:rsidRPr="005E553E">
        <w:rPr>
          <w:lang w:val="en-GB"/>
        </w:rPr>
        <w:t>temperatures</w:t>
      </w:r>
      <w:r>
        <w:rPr>
          <w:lang w:val="en-GB"/>
        </w:rPr>
        <w:t>, as well as wind speeds (v).</w:t>
      </w:r>
      <w:r w:rsidR="008F781C">
        <w:rPr>
          <w:lang w:val="en-GB"/>
        </w:rPr>
        <w:t xml:space="preserve"> The accuracy on the indoor sensor is ± 0.5 </w:t>
      </w:r>
      <w:r w:rsidR="00606FC8">
        <w:rPr>
          <w:lang w:val="en-GB"/>
        </w:rPr>
        <w:t>ºC</w:t>
      </w:r>
      <w:r w:rsidR="008F781C">
        <w:rPr>
          <w:lang w:val="en-GB"/>
        </w:rPr>
        <w:t xml:space="preserve"> and its resolution </w:t>
      </w:r>
      <w:r w:rsidR="00167CF7">
        <w:rPr>
          <w:lang w:val="en-GB"/>
        </w:rPr>
        <w:t xml:space="preserve">is </w:t>
      </w:r>
      <w:r w:rsidR="008F781C">
        <w:rPr>
          <w:lang w:val="en-GB"/>
        </w:rPr>
        <w:t xml:space="preserve">0.1 </w:t>
      </w:r>
      <w:r w:rsidR="00606FC8">
        <w:rPr>
          <w:lang w:val="en-GB"/>
        </w:rPr>
        <w:t>ºC</w:t>
      </w:r>
      <w:r w:rsidR="008F781C">
        <w:rPr>
          <w:lang w:val="en-GB"/>
        </w:rPr>
        <w:t xml:space="preserve">. </w:t>
      </w:r>
      <w:r w:rsidR="00F925A8">
        <w:t>Temperature sensors on the weather station have an accuracy of ±0.</w:t>
      </w:r>
      <w:r w:rsidR="00314960">
        <w:t xml:space="preserve">3 </w:t>
      </w:r>
      <w:r w:rsidR="00606FC8">
        <w:rPr>
          <w:lang w:val="en-GB"/>
        </w:rPr>
        <w:t>ºC</w:t>
      </w:r>
      <w:r w:rsidR="00F925A8">
        <w:t xml:space="preserve"> and a resolution of 0.1 </w:t>
      </w:r>
      <w:r w:rsidR="00606FC8">
        <w:rPr>
          <w:lang w:val="en-GB"/>
        </w:rPr>
        <w:t>ºC</w:t>
      </w:r>
      <w:r w:rsidR="00F925A8">
        <w:t xml:space="preserve">. </w:t>
      </w:r>
      <w:r>
        <w:rPr>
          <w:lang w:val="en-GB"/>
        </w:rPr>
        <w:t xml:space="preserve">The </w:t>
      </w:r>
      <w:proofErr w:type="spellStart"/>
      <w:r>
        <w:rPr>
          <w:lang w:val="en-GB"/>
        </w:rPr>
        <w:t>v</w:t>
      </w:r>
      <w:r w:rsidRPr="005E553E">
        <w:rPr>
          <w:vertAlign w:val="subscript"/>
          <w:lang w:val="en-GB"/>
        </w:rPr>
        <w:t>min</w:t>
      </w:r>
      <w:proofErr w:type="spellEnd"/>
      <w:r>
        <w:rPr>
          <w:lang w:val="en-GB"/>
        </w:rPr>
        <w:t xml:space="preserve">, </w:t>
      </w:r>
      <w:proofErr w:type="spellStart"/>
      <w:r>
        <w:rPr>
          <w:lang w:val="en-GB"/>
        </w:rPr>
        <w:t>v</w:t>
      </w:r>
      <w:r w:rsidRPr="005E553E">
        <w:rPr>
          <w:vertAlign w:val="subscript"/>
          <w:lang w:val="en-GB"/>
        </w:rPr>
        <w:t>mean</w:t>
      </w:r>
      <w:proofErr w:type="spellEnd"/>
      <w:r>
        <w:rPr>
          <w:lang w:val="en-GB"/>
        </w:rPr>
        <w:t xml:space="preserve"> and </w:t>
      </w:r>
      <w:proofErr w:type="spellStart"/>
      <w:r>
        <w:rPr>
          <w:lang w:val="en-GB"/>
        </w:rPr>
        <w:t>v</w:t>
      </w:r>
      <w:r w:rsidRPr="005E553E">
        <w:rPr>
          <w:vertAlign w:val="subscript"/>
          <w:lang w:val="en-GB"/>
        </w:rPr>
        <w:t>max</w:t>
      </w:r>
      <w:proofErr w:type="spellEnd"/>
      <w:r>
        <w:rPr>
          <w:lang w:val="en-GB"/>
        </w:rPr>
        <w:t xml:space="preserve"> represent the </w:t>
      </w:r>
      <w:r w:rsidR="00314960">
        <w:rPr>
          <w:lang w:val="en-GB"/>
        </w:rPr>
        <w:t>minimums, means and maximums, respectively</w:t>
      </w:r>
      <w:r w:rsidR="00606FC8">
        <w:rPr>
          <w:lang w:val="en-GB"/>
        </w:rPr>
        <w:t>, of the wind speed during the test periods</w:t>
      </w:r>
      <w:r w:rsidR="00314960">
        <w:rPr>
          <w:lang w:val="en-GB"/>
        </w:rPr>
        <w:t>.</w:t>
      </w:r>
      <w:r w:rsidR="00606FC8">
        <w:rPr>
          <w:lang w:val="en-GB"/>
        </w:rPr>
        <w:t xml:space="preserve"> </w:t>
      </w:r>
      <w:r w:rsidR="00606FC8">
        <w:rPr>
          <w:lang w:val="en-GB"/>
        </w:rPr>
        <w:fldChar w:fldCharType="begin"/>
      </w:r>
      <w:r w:rsidR="00606FC8">
        <w:rPr>
          <w:lang w:val="en-GB"/>
        </w:rPr>
        <w:instrText xml:space="preserve"> REF _Ref32909737  \* MERGEFORMAT </w:instrText>
      </w:r>
      <w:r w:rsidR="00606FC8">
        <w:rPr>
          <w:lang w:val="en-GB"/>
        </w:rPr>
        <w:fldChar w:fldCharType="separate"/>
      </w:r>
      <w:r w:rsidR="00B65B33" w:rsidRPr="00B65B33">
        <w:rPr>
          <w:lang w:val="en-GB"/>
        </w:rPr>
        <w:t>Table 1</w:t>
      </w:r>
      <w:r w:rsidR="00606FC8">
        <w:rPr>
          <w:lang w:val="en-GB"/>
        </w:rPr>
        <w:fldChar w:fldCharType="end"/>
      </w:r>
      <w:r w:rsidR="00606FC8">
        <w:rPr>
          <w:lang w:val="en-GB"/>
        </w:rPr>
        <w:t xml:space="preserve"> synthesises the measured variables. </w:t>
      </w:r>
    </w:p>
    <w:p w14:paraId="1BC7FABC" w14:textId="77777777" w:rsidR="00606FC8" w:rsidRPr="005E553E" w:rsidRDefault="00606FC8" w:rsidP="00B84525">
      <w:pPr>
        <w:spacing w:line="276" w:lineRule="auto"/>
        <w:ind w:firstLine="0"/>
        <w:rPr>
          <w:lang w:val="en-GB"/>
        </w:rPr>
      </w:pPr>
    </w:p>
    <w:p w14:paraId="3F3F0551" w14:textId="73672C9A" w:rsidR="00C90711" w:rsidRPr="005E553E" w:rsidRDefault="00C90711" w:rsidP="00B84525">
      <w:pPr>
        <w:pStyle w:val="Lgende"/>
        <w:spacing w:line="276" w:lineRule="auto"/>
        <w:ind w:left="1134" w:right="1134" w:firstLine="0"/>
        <w:jc w:val="center"/>
        <w:rPr>
          <w:sz w:val="18"/>
          <w:szCs w:val="18"/>
          <w:lang w:val="en-GB"/>
        </w:rPr>
      </w:pPr>
      <w:bookmarkStart w:id="7" w:name="_Ref32909737"/>
      <w:r w:rsidRPr="005B7D18">
        <w:rPr>
          <w:sz w:val="18"/>
          <w:szCs w:val="18"/>
          <w:lang w:val="en-GB"/>
        </w:rPr>
        <w:t xml:space="preserve">Table </w:t>
      </w:r>
      <w:r w:rsidRPr="005B7D18">
        <w:rPr>
          <w:sz w:val="18"/>
          <w:szCs w:val="18"/>
          <w:lang w:val="en-GB"/>
        </w:rPr>
        <w:fldChar w:fldCharType="begin"/>
      </w:r>
      <w:r w:rsidRPr="005B7D18">
        <w:rPr>
          <w:sz w:val="18"/>
          <w:szCs w:val="18"/>
          <w:lang w:val="en-GB"/>
        </w:rPr>
        <w:instrText xml:space="preserve"> SEQ Table \* ARABIC </w:instrText>
      </w:r>
      <w:r w:rsidRPr="005B7D18">
        <w:rPr>
          <w:sz w:val="18"/>
          <w:szCs w:val="18"/>
          <w:lang w:val="en-GB"/>
        </w:rPr>
        <w:fldChar w:fldCharType="separate"/>
      </w:r>
      <w:r w:rsidR="00B65B33">
        <w:rPr>
          <w:noProof/>
          <w:sz w:val="18"/>
          <w:szCs w:val="18"/>
          <w:lang w:val="en-GB"/>
        </w:rPr>
        <w:t>1</w:t>
      </w:r>
      <w:r w:rsidRPr="005B7D18">
        <w:rPr>
          <w:sz w:val="18"/>
          <w:szCs w:val="18"/>
          <w:lang w:val="en-GB"/>
        </w:rPr>
        <w:fldChar w:fldCharType="end"/>
      </w:r>
      <w:bookmarkEnd w:id="7"/>
      <w:r w:rsidRPr="00BB2868">
        <w:rPr>
          <w:sz w:val="18"/>
          <w:szCs w:val="18"/>
          <w:lang w:val="en-GB"/>
        </w:rPr>
        <w:t xml:space="preserve">. </w:t>
      </w:r>
      <w:r w:rsidR="005E553E">
        <w:rPr>
          <w:sz w:val="18"/>
          <w:szCs w:val="18"/>
          <w:lang w:val="en-GB"/>
        </w:rPr>
        <w:t>Registered weather conditions during the campaign measurements</w:t>
      </w:r>
    </w:p>
    <w:tbl>
      <w:tblPr>
        <w:tblW w:w="3796" w:type="dxa"/>
        <w:jc w:val="center"/>
        <w:tblCellMar>
          <w:left w:w="70" w:type="dxa"/>
          <w:right w:w="70" w:type="dxa"/>
        </w:tblCellMar>
        <w:tblLook w:val="04A0" w:firstRow="1" w:lastRow="0" w:firstColumn="1" w:lastColumn="0" w:noHBand="0" w:noVBand="1"/>
      </w:tblPr>
      <w:tblGrid>
        <w:gridCol w:w="1197"/>
        <w:gridCol w:w="460"/>
        <w:gridCol w:w="460"/>
        <w:gridCol w:w="556"/>
        <w:gridCol w:w="570"/>
        <w:gridCol w:w="553"/>
      </w:tblGrid>
      <w:tr w:rsidR="00C90711" w:rsidRPr="00C90711" w14:paraId="43D129F5" w14:textId="77777777" w:rsidTr="005E553E">
        <w:trPr>
          <w:trHeight w:val="288"/>
          <w:jc w:val="center"/>
        </w:trPr>
        <w:tc>
          <w:tcPr>
            <w:tcW w:w="1197" w:type="dxa"/>
            <w:tcBorders>
              <w:top w:val="single" w:sz="4" w:space="0" w:color="auto"/>
              <w:left w:val="nil"/>
              <w:bottom w:val="single" w:sz="4" w:space="0" w:color="auto"/>
              <w:right w:val="nil"/>
            </w:tcBorders>
            <w:shd w:val="clear" w:color="auto" w:fill="D9D9D9" w:themeFill="background1" w:themeFillShade="D9"/>
            <w:noWrap/>
            <w:vAlign w:val="center"/>
            <w:hideMark/>
          </w:tcPr>
          <w:p w14:paraId="7872CF92" w14:textId="77777777" w:rsidR="00C90711" w:rsidRPr="00606FC8" w:rsidRDefault="00C90711" w:rsidP="00B84525">
            <w:pPr>
              <w:spacing w:line="276" w:lineRule="auto"/>
              <w:ind w:firstLine="0"/>
              <w:jc w:val="center"/>
              <w:rPr>
                <w:rFonts w:ascii="Calibri" w:hAnsi="Calibri"/>
                <w:b/>
                <w:bCs/>
                <w:color w:val="000000"/>
                <w:sz w:val="18"/>
                <w:szCs w:val="18"/>
                <w:lang w:val="en-GB" w:eastAsia="pt-PT"/>
              </w:rPr>
            </w:pPr>
          </w:p>
        </w:tc>
        <w:tc>
          <w:tcPr>
            <w:tcW w:w="460" w:type="dxa"/>
            <w:tcBorders>
              <w:top w:val="single" w:sz="4" w:space="0" w:color="auto"/>
              <w:left w:val="nil"/>
              <w:bottom w:val="single" w:sz="4" w:space="0" w:color="auto"/>
              <w:right w:val="nil"/>
            </w:tcBorders>
            <w:shd w:val="clear" w:color="auto" w:fill="D9D9D9" w:themeFill="background1" w:themeFillShade="D9"/>
            <w:noWrap/>
            <w:vAlign w:val="center"/>
            <w:hideMark/>
          </w:tcPr>
          <w:p w14:paraId="6791FA77" w14:textId="1F987A9D" w:rsidR="00C90711" w:rsidRPr="00AD78DA" w:rsidRDefault="00C90711" w:rsidP="00B84525">
            <w:pPr>
              <w:spacing w:line="276" w:lineRule="auto"/>
              <w:ind w:firstLine="0"/>
              <w:jc w:val="center"/>
              <w:rPr>
                <w:rFonts w:ascii="Calibri" w:hAnsi="Calibri"/>
                <w:b/>
                <w:bCs/>
                <w:color w:val="000000"/>
                <w:sz w:val="18"/>
                <w:szCs w:val="18"/>
                <w:lang w:val="pt-PT" w:eastAsia="pt-PT"/>
              </w:rPr>
            </w:pPr>
            <w:r w:rsidRPr="00005B82">
              <w:rPr>
                <w:rFonts w:ascii="Calibri" w:hAnsi="Calibri"/>
                <w:b/>
                <w:bCs/>
                <w:color w:val="000000"/>
                <w:sz w:val="18"/>
                <w:szCs w:val="18"/>
                <w:lang w:val="pt-PT" w:eastAsia="pt-PT"/>
              </w:rPr>
              <w:t>Te [</w:t>
            </w:r>
            <w:r w:rsidR="00606FC8" w:rsidRPr="00AD78DA">
              <w:rPr>
                <w:rFonts w:ascii="Calibri" w:hAnsi="Calibri"/>
                <w:b/>
                <w:bCs/>
                <w:color w:val="000000"/>
                <w:sz w:val="18"/>
                <w:szCs w:val="18"/>
                <w:lang w:val="pt-PT" w:eastAsia="pt-PT"/>
              </w:rPr>
              <w:t>ºC</w:t>
            </w:r>
            <w:r w:rsidRPr="00AD78DA">
              <w:rPr>
                <w:rFonts w:ascii="Calibri" w:hAnsi="Calibri"/>
                <w:b/>
                <w:bCs/>
                <w:color w:val="000000"/>
                <w:sz w:val="18"/>
                <w:szCs w:val="18"/>
                <w:lang w:val="pt-PT" w:eastAsia="pt-PT"/>
              </w:rPr>
              <w:t>]</w:t>
            </w:r>
          </w:p>
        </w:tc>
        <w:tc>
          <w:tcPr>
            <w:tcW w:w="460" w:type="dxa"/>
            <w:tcBorders>
              <w:top w:val="single" w:sz="4" w:space="0" w:color="auto"/>
              <w:left w:val="nil"/>
              <w:bottom w:val="single" w:sz="4" w:space="0" w:color="auto"/>
              <w:right w:val="nil"/>
            </w:tcBorders>
            <w:shd w:val="clear" w:color="auto" w:fill="D9D9D9" w:themeFill="background1" w:themeFillShade="D9"/>
            <w:noWrap/>
            <w:vAlign w:val="center"/>
            <w:hideMark/>
          </w:tcPr>
          <w:p w14:paraId="66428CC2" w14:textId="37A48971" w:rsidR="00C90711" w:rsidRPr="00367FE5" w:rsidRDefault="00C90711" w:rsidP="00B84525">
            <w:pPr>
              <w:spacing w:line="276" w:lineRule="auto"/>
              <w:ind w:firstLine="0"/>
              <w:jc w:val="center"/>
              <w:rPr>
                <w:rFonts w:ascii="Calibri" w:hAnsi="Calibri"/>
                <w:b/>
                <w:bCs/>
                <w:color w:val="000000"/>
                <w:sz w:val="18"/>
                <w:szCs w:val="18"/>
                <w:lang w:val="pt-PT" w:eastAsia="pt-PT"/>
              </w:rPr>
            </w:pPr>
            <w:r w:rsidRPr="00F8126A">
              <w:rPr>
                <w:rFonts w:ascii="Calibri" w:hAnsi="Calibri"/>
                <w:b/>
                <w:bCs/>
                <w:color w:val="000000"/>
                <w:sz w:val="18"/>
                <w:szCs w:val="18"/>
                <w:lang w:val="pt-PT" w:eastAsia="pt-PT"/>
              </w:rPr>
              <w:t>T</w:t>
            </w:r>
            <w:r w:rsidRPr="00D74A32">
              <w:rPr>
                <w:rFonts w:ascii="Calibri" w:hAnsi="Calibri"/>
                <w:b/>
                <w:bCs/>
                <w:color w:val="000000"/>
                <w:sz w:val="18"/>
                <w:szCs w:val="18"/>
                <w:lang w:val="pt-PT" w:eastAsia="pt-PT"/>
              </w:rPr>
              <w:t>i</w:t>
            </w:r>
            <w:r w:rsidRPr="004D5EB1">
              <w:rPr>
                <w:rFonts w:ascii="Calibri" w:hAnsi="Calibri"/>
                <w:b/>
                <w:bCs/>
                <w:color w:val="000000"/>
                <w:sz w:val="18"/>
                <w:szCs w:val="18"/>
                <w:lang w:val="pt-PT" w:eastAsia="pt-PT"/>
              </w:rPr>
              <w:t xml:space="preserve"> [</w:t>
            </w:r>
            <w:r w:rsidR="00606FC8" w:rsidRPr="006D27AF">
              <w:rPr>
                <w:rFonts w:ascii="Calibri" w:hAnsi="Calibri"/>
                <w:b/>
                <w:bCs/>
                <w:color w:val="000000"/>
                <w:sz w:val="18"/>
                <w:szCs w:val="18"/>
                <w:lang w:val="pt-PT" w:eastAsia="pt-PT"/>
              </w:rPr>
              <w:t>º</w:t>
            </w:r>
            <w:r w:rsidR="00606FC8" w:rsidRPr="00105397">
              <w:rPr>
                <w:rFonts w:ascii="Calibri" w:hAnsi="Calibri"/>
                <w:b/>
                <w:bCs/>
                <w:color w:val="000000"/>
                <w:sz w:val="18"/>
                <w:szCs w:val="18"/>
                <w:lang w:val="pt-PT" w:eastAsia="pt-PT"/>
              </w:rPr>
              <w:t>C</w:t>
            </w:r>
            <w:r w:rsidRPr="00155462">
              <w:rPr>
                <w:rFonts w:ascii="Calibri" w:hAnsi="Calibri"/>
                <w:b/>
                <w:bCs/>
                <w:color w:val="000000"/>
                <w:sz w:val="18"/>
                <w:szCs w:val="18"/>
                <w:lang w:val="pt-PT" w:eastAsia="pt-PT"/>
              </w:rPr>
              <w:t>]</w:t>
            </w:r>
          </w:p>
        </w:tc>
        <w:tc>
          <w:tcPr>
            <w:tcW w:w="556" w:type="dxa"/>
            <w:tcBorders>
              <w:top w:val="single" w:sz="4" w:space="0" w:color="auto"/>
              <w:left w:val="nil"/>
              <w:bottom w:val="single" w:sz="4" w:space="0" w:color="auto"/>
              <w:right w:val="nil"/>
            </w:tcBorders>
            <w:shd w:val="clear" w:color="auto" w:fill="D9D9D9" w:themeFill="background1" w:themeFillShade="D9"/>
            <w:noWrap/>
            <w:vAlign w:val="center"/>
            <w:hideMark/>
          </w:tcPr>
          <w:p w14:paraId="221ECD0A" w14:textId="5205DC11" w:rsidR="00C90711" w:rsidRPr="004D1E7E" w:rsidRDefault="00C90711" w:rsidP="00B84525">
            <w:pPr>
              <w:spacing w:line="276" w:lineRule="auto"/>
              <w:ind w:firstLine="0"/>
              <w:jc w:val="center"/>
              <w:rPr>
                <w:rFonts w:ascii="Calibri" w:hAnsi="Calibri"/>
                <w:b/>
                <w:bCs/>
                <w:color w:val="000000"/>
                <w:sz w:val="18"/>
                <w:szCs w:val="18"/>
                <w:lang w:val="pt-PT" w:eastAsia="pt-PT"/>
              </w:rPr>
            </w:pPr>
            <w:r w:rsidRPr="006C6162">
              <w:rPr>
                <w:rFonts w:ascii="Calibri" w:hAnsi="Calibri"/>
                <w:b/>
                <w:bCs/>
                <w:color w:val="000000"/>
                <w:sz w:val="18"/>
                <w:szCs w:val="18"/>
                <w:lang w:val="pt-PT" w:eastAsia="pt-PT"/>
              </w:rPr>
              <w:t>v</w:t>
            </w:r>
            <w:r w:rsidRPr="006C6162">
              <w:rPr>
                <w:rFonts w:ascii="Calibri" w:hAnsi="Calibri"/>
                <w:b/>
                <w:bCs/>
                <w:color w:val="000000"/>
                <w:sz w:val="18"/>
                <w:szCs w:val="18"/>
                <w:vertAlign w:val="subscript"/>
                <w:lang w:val="pt-PT" w:eastAsia="pt-PT"/>
              </w:rPr>
              <w:t>min</w:t>
            </w:r>
            <w:r w:rsidRPr="00751069">
              <w:rPr>
                <w:rFonts w:ascii="Calibri" w:hAnsi="Calibri"/>
                <w:b/>
                <w:bCs/>
                <w:color w:val="000000"/>
                <w:sz w:val="18"/>
                <w:szCs w:val="18"/>
                <w:lang w:val="pt-PT" w:eastAsia="pt-PT"/>
              </w:rPr>
              <w:t xml:space="preserve"> [m/s</w:t>
            </w:r>
            <w:r w:rsidR="00274A7A" w:rsidRPr="00751069">
              <w:rPr>
                <w:rFonts w:ascii="Calibri" w:hAnsi="Calibri"/>
                <w:b/>
                <w:bCs/>
                <w:color w:val="000000"/>
                <w:sz w:val="18"/>
                <w:szCs w:val="18"/>
                <w:lang w:val="pt-PT" w:eastAsia="pt-PT"/>
              </w:rPr>
              <w:t>]</w:t>
            </w:r>
          </w:p>
        </w:tc>
        <w:tc>
          <w:tcPr>
            <w:tcW w:w="570" w:type="dxa"/>
            <w:tcBorders>
              <w:top w:val="single" w:sz="4" w:space="0" w:color="auto"/>
              <w:left w:val="nil"/>
              <w:bottom w:val="single" w:sz="4" w:space="0" w:color="auto"/>
              <w:right w:val="nil"/>
            </w:tcBorders>
            <w:shd w:val="clear" w:color="auto" w:fill="D9D9D9" w:themeFill="background1" w:themeFillShade="D9"/>
            <w:noWrap/>
            <w:vAlign w:val="center"/>
            <w:hideMark/>
          </w:tcPr>
          <w:p w14:paraId="12ACB4F4" w14:textId="77777777" w:rsidR="00C90711" w:rsidRPr="004D1E7E" w:rsidRDefault="00C90711" w:rsidP="00B84525">
            <w:pPr>
              <w:spacing w:line="276" w:lineRule="auto"/>
              <w:ind w:firstLine="0"/>
              <w:jc w:val="center"/>
              <w:rPr>
                <w:rFonts w:ascii="Calibri" w:hAnsi="Calibri"/>
                <w:b/>
                <w:bCs/>
                <w:color w:val="000000"/>
                <w:sz w:val="18"/>
                <w:szCs w:val="18"/>
                <w:lang w:val="pt-PT" w:eastAsia="pt-PT"/>
              </w:rPr>
            </w:pPr>
            <w:r w:rsidRPr="004D1E7E">
              <w:rPr>
                <w:rFonts w:ascii="Calibri" w:hAnsi="Calibri"/>
                <w:b/>
                <w:bCs/>
                <w:color w:val="000000"/>
                <w:sz w:val="18"/>
                <w:szCs w:val="18"/>
                <w:lang w:val="pt-PT" w:eastAsia="pt-PT"/>
              </w:rPr>
              <w:t>v</w:t>
            </w:r>
            <w:r w:rsidRPr="004D1E7E">
              <w:rPr>
                <w:rFonts w:ascii="Calibri" w:hAnsi="Calibri"/>
                <w:b/>
                <w:bCs/>
                <w:color w:val="000000"/>
                <w:sz w:val="18"/>
                <w:szCs w:val="18"/>
                <w:vertAlign w:val="subscript"/>
                <w:lang w:val="pt-PT" w:eastAsia="pt-PT"/>
              </w:rPr>
              <w:t>mean</w:t>
            </w:r>
            <w:r w:rsidRPr="004D1E7E">
              <w:rPr>
                <w:rFonts w:ascii="Calibri" w:hAnsi="Calibri"/>
                <w:b/>
                <w:bCs/>
                <w:color w:val="000000"/>
                <w:sz w:val="18"/>
                <w:szCs w:val="18"/>
                <w:lang w:val="pt-PT" w:eastAsia="pt-PT"/>
              </w:rPr>
              <w:t xml:space="preserve"> [m/s]</w:t>
            </w:r>
          </w:p>
        </w:tc>
        <w:tc>
          <w:tcPr>
            <w:tcW w:w="553" w:type="dxa"/>
            <w:tcBorders>
              <w:top w:val="single" w:sz="4" w:space="0" w:color="auto"/>
              <w:left w:val="nil"/>
              <w:bottom w:val="single" w:sz="4" w:space="0" w:color="auto"/>
              <w:right w:val="nil"/>
            </w:tcBorders>
            <w:shd w:val="clear" w:color="auto" w:fill="D9D9D9" w:themeFill="background1" w:themeFillShade="D9"/>
            <w:noWrap/>
            <w:vAlign w:val="center"/>
            <w:hideMark/>
          </w:tcPr>
          <w:p w14:paraId="06A6B096" w14:textId="77777777" w:rsidR="00C90711" w:rsidRPr="004D1E7E" w:rsidRDefault="00C90711" w:rsidP="00B84525">
            <w:pPr>
              <w:spacing w:line="276" w:lineRule="auto"/>
              <w:ind w:firstLine="0"/>
              <w:jc w:val="center"/>
              <w:rPr>
                <w:rFonts w:ascii="Calibri" w:hAnsi="Calibri"/>
                <w:b/>
                <w:bCs/>
                <w:color w:val="000000"/>
                <w:sz w:val="18"/>
                <w:szCs w:val="18"/>
                <w:lang w:val="pt-PT" w:eastAsia="pt-PT"/>
              </w:rPr>
            </w:pPr>
            <w:r w:rsidRPr="004D1E7E">
              <w:rPr>
                <w:rFonts w:ascii="Calibri" w:hAnsi="Calibri"/>
                <w:b/>
                <w:bCs/>
                <w:color w:val="000000"/>
                <w:sz w:val="18"/>
                <w:szCs w:val="18"/>
                <w:lang w:val="pt-PT" w:eastAsia="pt-PT"/>
              </w:rPr>
              <w:t>v</w:t>
            </w:r>
            <w:r w:rsidRPr="004D1E7E">
              <w:rPr>
                <w:rFonts w:ascii="Calibri" w:hAnsi="Calibri"/>
                <w:b/>
                <w:bCs/>
                <w:color w:val="000000"/>
                <w:sz w:val="18"/>
                <w:szCs w:val="18"/>
                <w:vertAlign w:val="subscript"/>
                <w:lang w:val="pt-PT" w:eastAsia="pt-PT"/>
              </w:rPr>
              <w:t>max</w:t>
            </w:r>
            <w:r w:rsidRPr="004D1E7E">
              <w:rPr>
                <w:rFonts w:ascii="Calibri" w:hAnsi="Calibri"/>
                <w:b/>
                <w:bCs/>
                <w:color w:val="000000"/>
                <w:sz w:val="18"/>
                <w:szCs w:val="18"/>
                <w:lang w:val="pt-PT" w:eastAsia="pt-PT"/>
              </w:rPr>
              <w:t xml:space="preserve"> [m/s]</w:t>
            </w:r>
          </w:p>
        </w:tc>
      </w:tr>
      <w:tr w:rsidR="005E553E" w:rsidRPr="003B1A32" w14:paraId="7E69A855" w14:textId="77777777" w:rsidTr="005E553E">
        <w:trPr>
          <w:trHeight w:val="288"/>
          <w:jc w:val="center"/>
        </w:trPr>
        <w:tc>
          <w:tcPr>
            <w:tcW w:w="1197" w:type="dxa"/>
            <w:tcBorders>
              <w:top w:val="single" w:sz="4" w:space="0" w:color="auto"/>
              <w:left w:val="nil"/>
              <w:bottom w:val="nil"/>
              <w:right w:val="nil"/>
            </w:tcBorders>
            <w:shd w:val="clear" w:color="auto" w:fill="auto"/>
            <w:noWrap/>
            <w:vAlign w:val="center"/>
            <w:hideMark/>
          </w:tcPr>
          <w:p w14:paraId="4A437013"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Minimum</w:t>
            </w:r>
          </w:p>
        </w:tc>
        <w:tc>
          <w:tcPr>
            <w:tcW w:w="460" w:type="dxa"/>
            <w:tcBorders>
              <w:top w:val="single" w:sz="4" w:space="0" w:color="auto"/>
              <w:left w:val="nil"/>
              <w:bottom w:val="nil"/>
              <w:right w:val="nil"/>
            </w:tcBorders>
            <w:shd w:val="clear" w:color="auto" w:fill="auto"/>
            <w:vAlign w:val="center"/>
            <w:hideMark/>
          </w:tcPr>
          <w:p w14:paraId="182F5B1A"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20.4</w:t>
            </w:r>
          </w:p>
        </w:tc>
        <w:tc>
          <w:tcPr>
            <w:tcW w:w="460" w:type="dxa"/>
            <w:tcBorders>
              <w:top w:val="single" w:sz="4" w:space="0" w:color="auto"/>
              <w:left w:val="nil"/>
              <w:bottom w:val="nil"/>
              <w:right w:val="nil"/>
            </w:tcBorders>
            <w:shd w:val="clear" w:color="auto" w:fill="auto"/>
            <w:noWrap/>
            <w:vAlign w:val="center"/>
            <w:hideMark/>
          </w:tcPr>
          <w:p w14:paraId="6BC6B1E2"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23.6</w:t>
            </w:r>
          </w:p>
        </w:tc>
        <w:tc>
          <w:tcPr>
            <w:tcW w:w="556" w:type="dxa"/>
            <w:tcBorders>
              <w:top w:val="single" w:sz="4" w:space="0" w:color="auto"/>
              <w:left w:val="nil"/>
              <w:bottom w:val="nil"/>
              <w:right w:val="nil"/>
            </w:tcBorders>
            <w:shd w:val="clear" w:color="auto" w:fill="auto"/>
            <w:noWrap/>
            <w:vAlign w:val="center"/>
            <w:hideMark/>
          </w:tcPr>
          <w:p w14:paraId="40A32935"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0.1</w:t>
            </w:r>
          </w:p>
        </w:tc>
        <w:tc>
          <w:tcPr>
            <w:tcW w:w="570" w:type="dxa"/>
            <w:tcBorders>
              <w:top w:val="single" w:sz="4" w:space="0" w:color="auto"/>
              <w:left w:val="nil"/>
              <w:bottom w:val="nil"/>
              <w:right w:val="nil"/>
            </w:tcBorders>
            <w:shd w:val="clear" w:color="auto" w:fill="auto"/>
            <w:noWrap/>
            <w:vAlign w:val="center"/>
            <w:hideMark/>
          </w:tcPr>
          <w:p w14:paraId="4E70A4B4"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0.6</w:t>
            </w:r>
          </w:p>
        </w:tc>
        <w:tc>
          <w:tcPr>
            <w:tcW w:w="553" w:type="dxa"/>
            <w:tcBorders>
              <w:top w:val="single" w:sz="4" w:space="0" w:color="auto"/>
              <w:left w:val="nil"/>
              <w:bottom w:val="nil"/>
              <w:right w:val="nil"/>
            </w:tcBorders>
            <w:shd w:val="clear" w:color="auto" w:fill="auto"/>
            <w:noWrap/>
            <w:vAlign w:val="center"/>
            <w:hideMark/>
          </w:tcPr>
          <w:p w14:paraId="526B6E0C"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0.7</w:t>
            </w:r>
          </w:p>
        </w:tc>
      </w:tr>
      <w:tr w:rsidR="00C90711" w:rsidRPr="003B1A32" w14:paraId="14392823" w14:textId="77777777" w:rsidTr="005E553E">
        <w:trPr>
          <w:trHeight w:val="288"/>
          <w:jc w:val="center"/>
        </w:trPr>
        <w:tc>
          <w:tcPr>
            <w:tcW w:w="1197" w:type="dxa"/>
            <w:tcBorders>
              <w:top w:val="nil"/>
              <w:left w:val="nil"/>
              <w:bottom w:val="nil"/>
              <w:right w:val="nil"/>
            </w:tcBorders>
            <w:shd w:val="clear" w:color="auto" w:fill="D9D9D9" w:themeFill="background1" w:themeFillShade="D9"/>
            <w:noWrap/>
            <w:vAlign w:val="center"/>
            <w:hideMark/>
          </w:tcPr>
          <w:p w14:paraId="366BCD40"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Average</w:t>
            </w:r>
          </w:p>
        </w:tc>
        <w:tc>
          <w:tcPr>
            <w:tcW w:w="460" w:type="dxa"/>
            <w:tcBorders>
              <w:top w:val="nil"/>
              <w:left w:val="nil"/>
              <w:bottom w:val="nil"/>
              <w:right w:val="nil"/>
            </w:tcBorders>
            <w:shd w:val="clear" w:color="auto" w:fill="D9D9D9" w:themeFill="background1" w:themeFillShade="D9"/>
            <w:vAlign w:val="center"/>
            <w:hideMark/>
          </w:tcPr>
          <w:p w14:paraId="60ADDA34"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24.9</w:t>
            </w:r>
          </w:p>
        </w:tc>
        <w:tc>
          <w:tcPr>
            <w:tcW w:w="460" w:type="dxa"/>
            <w:tcBorders>
              <w:top w:val="nil"/>
              <w:left w:val="nil"/>
              <w:bottom w:val="nil"/>
              <w:right w:val="nil"/>
            </w:tcBorders>
            <w:shd w:val="clear" w:color="auto" w:fill="D9D9D9" w:themeFill="background1" w:themeFillShade="D9"/>
            <w:noWrap/>
            <w:vAlign w:val="center"/>
            <w:hideMark/>
          </w:tcPr>
          <w:p w14:paraId="0898E173"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27.2</w:t>
            </w:r>
          </w:p>
        </w:tc>
        <w:tc>
          <w:tcPr>
            <w:tcW w:w="556" w:type="dxa"/>
            <w:tcBorders>
              <w:top w:val="nil"/>
              <w:left w:val="nil"/>
              <w:bottom w:val="nil"/>
              <w:right w:val="nil"/>
            </w:tcBorders>
            <w:shd w:val="clear" w:color="auto" w:fill="D9D9D9" w:themeFill="background1" w:themeFillShade="D9"/>
            <w:noWrap/>
            <w:vAlign w:val="center"/>
            <w:hideMark/>
          </w:tcPr>
          <w:p w14:paraId="6C0DA31C"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1.0</w:t>
            </w:r>
          </w:p>
        </w:tc>
        <w:tc>
          <w:tcPr>
            <w:tcW w:w="570" w:type="dxa"/>
            <w:tcBorders>
              <w:top w:val="nil"/>
              <w:left w:val="nil"/>
              <w:bottom w:val="nil"/>
              <w:right w:val="nil"/>
            </w:tcBorders>
            <w:shd w:val="clear" w:color="auto" w:fill="D9D9D9" w:themeFill="background1" w:themeFillShade="D9"/>
            <w:noWrap/>
            <w:vAlign w:val="center"/>
            <w:hideMark/>
          </w:tcPr>
          <w:p w14:paraId="62375B10"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1.4</w:t>
            </w:r>
          </w:p>
        </w:tc>
        <w:tc>
          <w:tcPr>
            <w:tcW w:w="553" w:type="dxa"/>
            <w:tcBorders>
              <w:top w:val="nil"/>
              <w:left w:val="nil"/>
              <w:bottom w:val="nil"/>
              <w:right w:val="nil"/>
            </w:tcBorders>
            <w:shd w:val="clear" w:color="auto" w:fill="D9D9D9" w:themeFill="background1" w:themeFillShade="D9"/>
            <w:noWrap/>
            <w:vAlign w:val="center"/>
            <w:hideMark/>
          </w:tcPr>
          <w:p w14:paraId="00AD5241"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1.8</w:t>
            </w:r>
          </w:p>
        </w:tc>
      </w:tr>
      <w:tr w:rsidR="005E553E" w:rsidRPr="003B1A32" w14:paraId="010E975C" w14:textId="77777777" w:rsidTr="005E553E">
        <w:trPr>
          <w:trHeight w:val="288"/>
          <w:jc w:val="center"/>
        </w:trPr>
        <w:tc>
          <w:tcPr>
            <w:tcW w:w="1197" w:type="dxa"/>
            <w:tcBorders>
              <w:top w:val="nil"/>
              <w:left w:val="nil"/>
              <w:right w:val="nil"/>
            </w:tcBorders>
            <w:shd w:val="clear" w:color="auto" w:fill="auto"/>
            <w:noWrap/>
            <w:vAlign w:val="center"/>
            <w:hideMark/>
          </w:tcPr>
          <w:p w14:paraId="6FC573BF"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Maximum</w:t>
            </w:r>
          </w:p>
        </w:tc>
        <w:tc>
          <w:tcPr>
            <w:tcW w:w="460" w:type="dxa"/>
            <w:tcBorders>
              <w:top w:val="nil"/>
              <w:left w:val="nil"/>
              <w:right w:val="nil"/>
            </w:tcBorders>
            <w:shd w:val="clear" w:color="auto" w:fill="auto"/>
            <w:vAlign w:val="center"/>
            <w:hideMark/>
          </w:tcPr>
          <w:p w14:paraId="04F6521A"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31.2</w:t>
            </w:r>
          </w:p>
        </w:tc>
        <w:tc>
          <w:tcPr>
            <w:tcW w:w="460" w:type="dxa"/>
            <w:tcBorders>
              <w:top w:val="nil"/>
              <w:left w:val="nil"/>
              <w:right w:val="nil"/>
            </w:tcBorders>
            <w:shd w:val="clear" w:color="auto" w:fill="auto"/>
            <w:noWrap/>
            <w:vAlign w:val="center"/>
            <w:hideMark/>
          </w:tcPr>
          <w:p w14:paraId="78B853EF"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31.9</w:t>
            </w:r>
          </w:p>
        </w:tc>
        <w:tc>
          <w:tcPr>
            <w:tcW w:w="556" w:type="dxa"/>
            <w:tcBorders>
              <w:top w:val="nil"/>
              <w:left w:val="nil"/>
              <w:right w:val="nil"/>
            </w:tcBorders>
            <w:shd w:val="clear" w:color="auto" w:fill="auto"/>
            <w:noWrap/>
            <w:vAlign w:val="center"/>
            <w:hideMark/>
          </w:tcPr>
          <w:p w14:paraId="5278E345"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2.0</w:t>
            </w:r>
          </w:p>
        </w:tc>
        <w:tc>
          <w:tcPr>
            <w:tcW w:w="570" w:type="dxa"/>
            <w:tcBorders>
              <w:top w:val="nil"/>
              <w:left w:val="nil"/>
              <w:right w:val="nil"/>
            </w:tcBorders>
            <w:shd w:val="clear" w:color="auto" w:fill="auto"/>
            <w:noWrap/>
            <w:vAlign w:val="center"/>
            <w:hideMark/>
          </w:tcPr>
          <w:p w14:paraId="02B3BA31"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2.5</w:t>
            </w:r>
          </w:p>
        </w:tc>
        <w:tc>
          <w:tcPr>
            <w:tcW w:w="553" w:type="dxa"/>
            <w:tcBorders>
              <w:top w:val="nil"/>
              <w:left w:val="nil"/>
              <w:right w:val="nil"/>
            </w:tcBorders>
            <w:shd w:val="clear" w:color="auto" w:fill="auto"/>
            <w:noWrap/>
            <w:vAlign w:val="center"/>
            <w:hideMark/>
          </w:tcPr>
          <w:p w14:paraId="43FAA166" w14:textId="77777777" w:rsidR="00C90711" w:rsidRPr="00606FC8" w:rsidRDefault="00C90711"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3.1</w:t>
            </w:r>
          </w:p>
        </w:tc>
      </w:tr>
      <w:tr w:rsidR="005E553E" w:rsidRPr="003B1A32" w14:paraId="57024486" w14:textId="77777777" w:rsidTr="005E553E">
        <w:trPr>
          <w:trHeight w:val="288"/>
          <w:jc w:val="center"/>
        </w:trPr>
        <w:tc>
          <w:tcPr>
            <w:tcW w:w="1197" w:type="dxa"/>
            <w:tcBorders>
              <w:top w:val="nil"/>
              <w:left w:val="nil"/>
              <w:bottom w:val="single" w:sz="4" w:space="0" w:color="auto"/>
              <w:right w:val="nil"/>
            </w:tcBorders>
            <w:shd w:val="clear" w:color="auto" w:fill="D9D9D9" w:themeFill="background1" w:themeFillShade="D9"/>
            <w:noWrap/>
            <w:vAlign w:val="center"/>
          </w:tcPr>
          <w:p w14:paraId="67DA9647" w14:textId="5F22A011" w:rsidR="005E553E" w:rsidRPr="00606FC8" w:rsidRDefault="005E553E"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Std. deviation</w:t>
            </w:r>
          </w:p>
        </w:tc>
        <w:tc>
          <w:tcPr>
            <w:tcW w:w="460" w:type="dxa"/>
            <w:tcBorders>
              <w:top w:val="nil"/>
              <w:left w:val="nil"/>
              <w:bottom w:val="single" w:sz="4" w:space="0" w:color="auto"/>
              <w:right w:val="nil"/>
            </w:tcBorders>
            <w:shd w:val="clear" w:color="auto" w:fill="D9D9D9" w:themeFill="background1" w:themeFillShade="D9"/>
            <w:vAlign w:val="center"/>
          </w:tcPr>
          <w:p w14:paraId="47C40812" w14:textId="462B86CC" w:rsidR="005E553E" w:rsidRPr="00606FC8" w:rsidRDefault="005E553E"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3.24</w:t>
            </w:r>
          </w:p>
        </w:tc>
        <w:tc>
          <w:tcPr>
            <w:tcW w:w="460" w:type="dxa"/>
            <w:tcBorders>
              <w:top w:val="nil"/>
              <w:left w:val="nil"/>
              <w:bottom w:val="single" w:sz="4" w:space="0" w:color="auto"/>
              <w:right w:val="nil"/>
            </w:tcBorders>
            <w:shd w:val="clear" w:color="auto" w:fill="D9D9D9" w:themeFill="background1" w:themeFillShade="D9"/>
            <w:noWrap/>
            <w:vAlign w:val="center"/>
          </w:tcPr>
          <w:p w14:paraId="4676720E" w14:textId="0EDF10CF" w:rsidR="005E553E" w:rsidRPr="00606FC8" w:rsidRDefault="005E553E"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2.48</w:t>
            </w:r>
          </w:p>
        </w:tc>
        <w:tc>
          <w:tcPr>
            <w:tcW w:w="556" w:type="dxa"/>
            <w:tcBorders>
              <w:top w:val="nil"/>
              <w:left w:val="nil"/>
              <w:bottom w:val="single" w:sz="4" w:space="0" w:color="auto"/>
              <w:right w:val="nil"/>
            </w:tcBorders>
            <w:shd w:val="clear" w:color="auto" w:fill="D9D9D9" w:themeFill="background1" w:themeFillShade="D9"/>
            <w:noWrap/>
            <w:vAlign w:val="center"/>
          </w:tcPr>
          <w:p w14:paraId="490262EB" w14:textId="1E94A0BB" w:rsidR="005E553E" w:rsidRPr="00606FC8" w:rsidRDefault="005E553E"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0.44</w:t>
            </w:r>
          </w:p>
        </w:tc>
        <w:tc>
          <w:tcPr>
            <w:tcW w:w="570" w:type="dxa"/>
            <w:tcBorders>
              <w:top w:val="nil"/>
              <w:left w:val="nil"/>
              <w:bottom w:val="single" w:sz="4" w:space="0" w:color="auto"/>
              <w:right w:val="nil"/>
            </w:tcBorders>
            <w:shd w:val="clear" w:color="auto" w:fill="D9D9D9" w:themeFill="background1" w:themeFillShade="D9"/>
            <w:noWrap/>
            <w:vAlign w:val="center"/>
          </w:tcPr>
          <w:p w14:paraId="7B99B76C" w14:textId="46E6DD01" w:rsidR="005E553E" w:rsidRPr="00606FC8" w:rsidRDefault="005E553E"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0.51</w:t>
            </w:r>
          </w:p>
        </w:tc>
        <w:tc>
          <w:tcPr>
            <w:tcW w:w="553" w:type="dxa"/>
            <w:tcBorders>
              <w:top w:val="nil"/>
              <w:left w:val="nil"/>
              <w:bottom w:val="single" w:sz="4" w:space="0" w:color="auto"/>
              <w:right w:val="nil"/>
            </w:tcBorders>
            <w:shd w:val="clear" w:color="auto" w:fill="D9D9D9" w:themeFill="background1" w:themeFillShade="D9"/>
            <w:noWrap/>
            <w:vAlign w:val="center"/>
          </w:tcPr>
          <w:p w14:paraId="531E9335" w14:textId="21B95C9C" w:rsidR="005E553E" w:rsidRPr="00606FC8" w:rsidRDefault="005E553E" w:rsidP="00B84525">
            <w:pPr>
              <w:spacing w:line="276" w:lineRule="auto"/>
              <w:ind w:firstLine="0"/>
              <w:jc w:val="center"/>
              <w:rPr>
                <w:rFonts w:ascii="Calibri" w:hAnsi="Calibri"/>
                <w:color w:val="000000"/>
                <w:sz w:val="18"/>
                <w:szCs w:val="18"/>
                <w:lang w:val="pt-PT" w:eastAsia="pt-PT"/>
              </w:rPr>
            </w:pPr>
            <w:r w:rsidRPr="00606FC8">
              <w:rPr>
                <w:rFonts w:ascii="Calibri" w:hAnsi="Calibri"/>
                <w:color w:val="000000"/>
                <w:sz w:val="18"/>
                <w:szCs w:val="18"/>
                <w:lang w:val="pt-PT" w:eastAsia="pt-PT"/>
              </w:rPr>
              <w:t>0.68</w:t>
            </w:r>
          </w:p>
        </w:tc>
      </w:tr>
    </w:tbl>
    <w:p w14:paraId="7EC0DAC8" w14:textId="77777777" w:rsidR="00C90711" w:rsidRPr="002D4113" w:rsidRDefault="00C90711" w:rsidP="00B84525">
      <w:pPr>
        <w:spacing w:line="276" w:lineRule="auto"/>
        <w:ind w:firstLine="0"/>
        <w:rPr>
          <w:b/>
          <w:bCs/>
          <w:lang w:val="en-GB"/>
        </w:rPr>
      </w:pPr>
    </w:p>
    <w:p w14:paraId="56563990" w14:textId="77777777" w:rsidR="00AB3586" w:rsidRPr="00AB3586" w:rsidRDefault="00AB3586" w:rsidP="00B84525">
      <w:pPr>
        <w:spacing w:line="276" w:lineRule="auto"/>
        <w:rPr>
          <w:lang w:val="en-GB"/>
        </w:rPr>
      </w:pPr>
      <w:bookmarkStart w:id="8" w:name="_Toc19228982"/>
    </w:p>
    <w:p w14:paraId="38CBDFCF" w14:textId="46F51B0F" w:rsidR="008B1279" w:rsidRDefault="00D32688" w:rsidP="00F419F1">
      <w:pPr>
        <w:pStyle w:val="Titre2"/>
        <w:spacing w:line="480" w:lineRule="auto"/>
      </w:pPr>
      <w:bookmarkStart w:id="9" w:name="_Ref26724142"/>
      <w:r>
        <w:t>Uncertainty</w:t>
      </w:r>
      <w:r w:rsidR="004940A8">
        <w:t xml:space="preserve"> analysis</w:t>
      </w:r>
      <w:bookmarkEnd w:id="9"/>
    </w:p>
    <w:p w14:paraId="1ECC2F53" w14:textId="26FA971E" w:rsidR="00585BEC" w:rsidRDefault="00585BEC" w:rsidP="00F419F1">
      <w:pPr>
        <w:ind w:firstLine="0"/>
        <w:rPr>
          <w:lang w:val="en-GB"/>
        </w:rPr>
      </w:pPr>
      <w:r w:rsidRPr="00CB3572">
        <w:rPr>
          <w:lang w:val="en-GB"/>
        </w:rPr>
        <w:t>ISO 9972 assumes</w:t>
      </w:r>
      <w:r w:rsidR="006C6162">
        <w:rPr>
          <w:lang w:val="en-GB"/>
        </w:rPr>
        <w:t xml:space="preserve"> the discharge coefficient to  be</w:t>
      </w:r>
      <w:r w:rsidRPr="00CB3572">
        <w:rPr>
          <w:lang w:val="en-GB"/>
        </w:rPr>
        <w:t xml:space="preserve"> equal to 1.0</w:t>
      </w:r>
      <w:r>
        <w:rPr>
          <w:lang w:val="en-GB"/>
        </w:rPr>
        <w:t xml:space="preserve"> (Eq. </w:t>
      </w:r>
      <w:r w:rsidR="00FC2E8F">
        <w:rPr>
          <w:lang w:val="en-GB"/>
        </w:rPr>
        <w:fldChar w:fldCharType="begin"/>
      </w:r>
      <w:r w:rsidR="00FC2E8F">
        <w:rPr>
          <w:lang w:val="en-GB"/>
        </w:rPr>
        <w:instrText xml:space="preserve"> REF _Ref37060939 \h </w:instrText>
      </w:r>
      <w:r w:rsidR="00F419F1">
        <w:rPr>
          <w:lang w:val="en-GB"/>
        </w:rPr>
        <w:instrText xml:space="preserve"> \* MERGEFORMAT </w:instrText>
      </w:r>
      <w:r w:rsidR="00FC2E8F">
        <w:rPr>
          <w:lang w:val="en-GB"/>
        </w:rPr>
      </w:r>
      <w:r w:rsidR="00FC2E8F">
        <w:rPr>
          <w:lang w:val="en-GB"/>
        </w:rPr>
        <w:fldChar w:fldCharType="separate"/>
      </w:r>
      <w:r w:rsidR="006C6162">
        <w:t>(</w:t>
      </w:r>
      <w:r w:rsidR="006C6162">
        <w:rPr>
          <w:noProof/>
        </w:rPr>
        <w:t>1</w:t>
      </w:r>
      <w:r w:rsidR="006C6162">
        <w:rPr>
          <w:bCs/>
          <w:lang w:val="en-GB"/>
        </w:rPr>
        <w:t>)</w:t>
      </w:r>
      <w:r w:rsidR="00FC2E8F">
        <w:rPr>
          <w:lang w:val="en-GB"/>
        </w:rPr>
        <w:fldChar w:fldCharType="end"/>
      </w:r>
      <w:r>
        <w:rPr>
          <w:lang w:val="en-GB"/>
        </w:rPr>
        <w:t>)</w:t>
      </w:r>
      <w:r w:rsidRPr="00CB3572">
        <w:rPr>
          <w:lang w:val="en-GB"/>
        </w:rPr>
        <w:t>,</w:t>
      </w:r>
      <w:r w:rsidR="006C6162">
        <w:rPr>
          <w:lang w:val="en-GB"/>
        </w:rPr>
        <w:t xml:space="preserve"> </w:t>
      </w:r>
      <w:r w:rsidRPr="00C55FBF">
        <w:rPr>
          <w:lang w:val="en-GB"/>
        </w:rPr>
        <w:t xml:space="preserve">in line with leaks of reduced dimensions </w:t>
      </w:r>
      <w:r w:rsidRPr="00C55FBF">
        <w:rPr>
          <w:lang w:val="en-GB"/>
        </w:rPr>
        <w:fldChar w:fldCharType="begin" w:fldLock="1"/>
      </w:r>
      <w:r w:rsidR="00316B3A">
        <w:rPr>
          <w:lang w:val="en-GB"/>
        </w:rPr>
        <w:instrText>ADDIN CSL_CITATION {"citationItems":[{"id":"ITEM-1","itemData":{"author":[{"dropping-particle":"","family":"Sherman","given":"M H","non-dropping-particle":"","parse-names":false,"suffix":""}],"id":"ITEM-1","issued":{"date-parts":[["1980"]]},"title":"Infiltration-pressurization correlation: Simplified physical modeling","type":"article-journal"},"uris":["http://www.mendeley.com/documents/?uuid=2a9c33c1-aeaf-4ff6-8ba3-c80c29fb63e9"]}],"mendeley":{"formattedCitation":"[60]","plainTextFormattedCitation":"[60]","previouslyFormattedCitation":"[61]"},"properties":{"noteIndex":0},"schema":"https://github.com/citation-style-language/schema/raw/master/csl-citation.json"}</w:instrText>
      </w:r>
      <w:r w:rsidRPr="00C55FBF">
        <w:rPr>
          <w:lang w:val="en-GB"/>
        </w:rPr>
        <w:fldChar w:fldCharType="separate"/>
      </w:r>
      <w:r w:rsidR="00316B3A" w:rsidRPr="00316B3A">
        <w:rPr>
          <w:noProof/>
          <w:lang w:val="en-GB"/>
        </w:rPr>
        <w:t>[60]</w:t>
      </w:r>
      <w:r w:rsidRPr="00C55FBF">
        <w:rPr>
          <w:lang w:val="en-GB"/>
        </w:rPr>
        <w:fldChar w:fldCharType="end"/>
      </w:r>
      <w:r w:rsidRPr="00C55FBF">
        <w:rPr>
          <w:lang w:val="en-GB"/>
        </w:rPr>
        <w:t>.</w:t>
      </w:r>
      <w:r>
        <w:rPr>
          <w:lang w:val="en-GB"/>
        </w:rPr>
        <w:t xml:space="preserve"> The T stands for the exterior temperature in depressurization mode </w:t>
      </w:r>
      <w:r w:rsidR="00C14CC1">
        <w:rPr>
          <w:lang w:val="en-GB"/>
        </w:rPr>
        <w:t>or</w:t>
      </w:r>
      <w:r>
        <w:rPr>
          <w:lang w:val="en-GB"/>
        </w:rPr>
        <w:t xml:space="preserve"> interior temperature in pressurization mode. </w:t>
      </w:r>
    </w:p>
    <w:p w14:paraId="46C63541" w14:textId="495DC340" w:rsidR="00585BEC" w:rsidRDefault="00585BEC" w:rsidP="00F419F1">
      <w:pPr>
        <w:ind w:firstLine="0"/>
        <w:rPr>
          <w:lang w:val="en-GB"/>
        </w:rPr>
      </w:pPr>
    </w:p>
    <w:tbl>
      <w:tblPr>
        <w:tblStyle w:val="Grilledutableau"/>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0"/>
        <w:gridCol w:w="611"/>
      </w:tblGrid>
      <w:tr w:rsidR="00585BEC" w14:paraId="3E59A834" w14:textId="77777777" w:rsidTr="001D0D82">
        <w:tc>
          <w:tcPr>
            <w:tcW w:w="8230" w:type="dxa"/>
            <w:vAlign w:val="center"/>
          </w:tcPr>
          <w:p w14:paraId="7DDC3FC6" w14:textId="77777777" w:rsidR="00585BEC" w:rsidRPr="00BF4D91" w:rsidRDefault="00585BEC" w:rsidP="001D0D82">
            <w:pPr>
              <w:pStyle w:val="Lgende"/>
              <w:spacing w:line="276" w:lineRule="auto"/>
              <w:ind w:left="0" w:firstLine="0"/>
              <w:jc w:val="center"/>
              <w:rPr>
                <w:bCs w:val="0"/>
                <w:sz w:val="16"/>
                <w:szCs w:val="16"/>
                <w:lang w:val="en-GB"/>
              </w:rPr>
            </w:pPr>
            <m:oMathPara>
              <m:oMath>
                <m:r>
                  <w:rPr>
                    <w:rFonts w:ascii="Cambria Math" w:hAnsi="Cambria Math"/>
                    <w:sz w:val="16"/>
                    <w:szCs w:val="16"/>
                    <w:lang w:val="en-GB"/>
                  </w:rPr>
                  <m:t>ELA=</m:t>
                </m:r>
                <m:f>
                  <m:fPr>
                    <m:ctrlPr>
                      <w:rPr>
                        <w:rFonts w:ascii="Cambria Math" w:hAnsi="Cambria Math"/>
                        <w:bCs w:val="0"/>
                        <w:i/>
                        <w:sz w:val="16"/>
                        <w:szCs w:val="16"/>
                        <w:lang w:val="en-GB"/>
                      </w:rPr>
                    </m:ctrlPr>
                  </m:fPr>
                  <m:num>
                    <m:r>
                      <w:rPr>
                        <w:rFonts w:ascii="Cambria Math" w:hAnsi="Cambria Math"/>
                        <w:sz w:val="16"/>
                        <w:szCs w:val="16"/>
                        <w:lang w:val="en-GB"/>
                      </w:rPr>
                      <m:t>10</m:t>
                    </m:r>
                  </m:num>
                  <m:den>
                    <m:r>
                      <w:rPr>
                        <w:rFonts w:ascii="Cambria Math" w:hAnsi="Cambria Math"/>
                        <w:sz w:val="16"/>
                        <w:szCs w:val="16"/>
                        <w:lang w:val="en-GB"/>
                      </w:rPr>
                      <m:t>3.6</m:t>
                    </m:r>
                  </m:den>
                </m:f>
                <m:sSup>
                  <m:sSupPr>
                    <m:ctrlPr>
                      <w:rPr>
                        <w:rFonts w:ascii="Cambria Math" w:hAnsi="Cambria Math"/>
                        <w:bCs w:val="0"/>
                        <w:i/>
                        <w:sz w:val="16"/>
                        <w:szCs w:val="16"/>
                        <w:lang w:val="en-GB"/>
                      </w:rPr>
                    </m:ctrlPr>
                  </m:sSupPr>
                  <m:e>
                    <m:sSub>
                      <m:sSubPr>
                        <m:ctrlPr>
                          <w:rPr>
                            <w:rFonts w:ascii="Cambria Math" w:hAnsi="Cambria Math"/>
                            <w:bCs w:val="0"/>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d>
                      <m:dPr>
                        <m:ctrlPr>
                          <w:rPr>
                            <w:rFonts w:ascii="Cambria Math" w:hAnsi="Cambria Math"/>
                            <w:bCs w:val="0"/>
                            <w:i/>
                            <w:sz w:val="16"/>
                            <w:szCs w:val="16"/>
                            <w:lang w:val="en-GB"/>
                          </w:rPr>
                        </m:ctrlPr>
                      </m:dPr>
                      <m:e>
                        <m:f>
                          <m:fPr>
                            <m:ctrlPr>
                              <w:rPr>
                                <w:rFonts w:ascii="Cambria Math" w:hAnsi="Cambria Math"/>
                                <w:bCs w:val="0"/>
                                <w:i/>
                                <w:sz w:val="16"/>
                                <w:szCs w:val="16"/>
                                <w:lang w:val="en-GB"/>
                              </w:rPr>
                            </m:ctrlPr>
                          </m:fPr>
                          <m:num>
                            <m:sSub>
                              <m:sSubPr>
                                <m:ctrlPr>
                                  <w:rPr>
                                    <w:rFonts w:ascii="Cambria Math" w:hAnsi="Cambria Math"/>
                                    <w:bCs w:val="0"/>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num>
                          <m:den>
                            <m:r>
                              <w:rPr>
                                <w:rFonts w:ascii="Cambria Math" w:hAnsi="Cambria Math"/>
                                <w:sz w:val="16"/>
                                <w:szCs w:val="16"/>
                                <w:lang w:val="en-GB"/>
                              </w:rPr>
                              <m:t>T</m:t>
                            </m:r>
                          </m:den>
                        </m:f>
                      </m:e>
                    </m:d>
                  </m:e>
                  <m:sup>
                    <m:r>
                      <w:rPr>
                        <w:rFonts w:ascii="Cambria Math" w:hAnsi="Cambria Math"/>
                        <w:sz w:val="16"/>
                        <w:szCs w:val="16"/>
                        <w:lang w:val="en-GB"/>
                      </w:rPr>
                      <m:t>1-n</m:t>
                    </m:r>
                  </m:sup>
                </m:sSup>
                <m:sSup>
                  <m:sSupPr>
                    <m:ctrlPr>
                      <w:rPr>
                        <w:rFonts w:ascii="Cambria Math" w:hAnsi="Cambria Math"/>
                        <w:bCs w:val="0"/>
                        <w:i/>
                        <w:sz w:val="16"/>
                        <w:szCs w:val="16"/>
                        <w:lang w:val="en-GB"/>
                      </w:rPr>
                    </m:ctrlPr>
                  </m:sSupPr>
                  <m:e>
                    <m:d>
                      <m:dPr>
                        <m:ctrlPr>
                          <w:rPr>
                            <w:rFonts w:ascii="Cambria Math" w:hAnsi="Cambria Math"/>
                            <w:bCs w:val="0"/>
                            <w:i/>
                            <w:sz w:val="16"/>
                            <w:szCs w:val="16"/>
                            <w:lang w:val="en-GB"/>
                          </w:rPr>
                        </m:ctrlPr>
                      </m:dPr>
                      <m:e>
                        <m:f>
                          <m:fPr>
                            <m:ctrlPr>
                              <w:rPr>
                                <w:rFonts w:ascii="Cambria Math" w:hAnsi="Cambria Math"/>
                                <w:bCs w:val="0"/>
                                <w:i/>
                                <w:sz w:val="16"/>
                                <w:szCs w:val="16"/>
                                <w:lang w:val="en-GB"/>
                              </w:rPr>
                            </m:ctrlPr>
                          </m:fPr>
                          <m:num>
                            <m:sSub>
                              <m:sSubPr>
                                <m:ctrlPr>
                                  <w:rPr>
                                    <w:rFonts w:ascii="Cambria Math" w:hAnsi="Cambria Math"/>
                                    <w:bCs w:val="0"/>
                                    <w:i/>
                                    <w:sz w:val="16"/>
                                    <w:szCs w:val="16"/>
                                    <w:lang w:val="en-GB"/>
                                  </w:rPr>
                                </m:ctrlPr>
                              </m:sSubPr>
                              <m:e>
                                <m:r>
                                  <w:rPr>
                                    <w:rFonts w:ascii="Cambria Math" w:hAnsi="Cambria Math"/>
                                    <w:sz w:val="16"/>
                                    <w:szCs w:val="16"/>
                                    <w:lang w:val="en-GB"/>
                                  </w:rPr>
                                  <m:t>ρ</m:t>
                                </m:r>
                              </m:e>
                              <m:sub>
                                <m:r>
                                  <w:rPr>
                                    <w:rFonts w:ascii="Cambria Math" w:hAnsi="Cambria Math"/>
                                    <w:sz w:val="16"/>
                                    <w:szCs w:val="16"/>
                                    <w:lang w:val="en-GB"/>
                                  </w:rPr>
                                  <m:t>0</m:t>
                                </m:r>
                              </m:sub>
                            </m:sSub>
                          </m:num>
                          <m:den>
                            <m:r>
                              <w:rPr>
                                <w:rFonts w:ascii="Cambria Math" w:hAnsi="Cambria Math"/>
                                <w:sz w:val="16"/>
                                <w:szCs w:val="16"/>
                                <w:lang w:val="en-GB"/>
                              </w:rPr>
                              <m:t>2</m:t>
                            </m:r>
                          </m:den>
                        </m:f>
                      </m:e>
                    </m:d>
                  </m:e>
                  <m:sup>
                    <m:r>
                      <w:rPr>
                        <w:rFonts w:ascii="Cambria Math" w:hAnsi="Cambria Math"/>
                        <w:sz w:val="16"/>
                        <w:szCs w:val="16"/>
                        <w:lang w:val="en-GB"/>
                      </w:rPr>
                      <m:t>0.5</m:t>
                    </m:r>
                  </m:sup>
                </m:sSup>
                <m:sSup>
                  <m:sSupPr>
                    <m:ctrlPr>
                      <w:rPr>
                        <w:rFonts w:ascii="Cambria Math" w:hAnsi="Cambria Math"/>
                        <w:bCs w:val="0"/>
                        <w:i/>
                        <w:sz w:val="16"/>
                        <w:szCs w:val="16"/>
                        <w:lang w:val="en-GB"/>
                      </w:rPr>
                    </m:ctrlPr>
                  </m:sSupPr>
                  <m:e>
                    <m:r>
                      <w:rPr>
                        <w:rFonts w:ascii="Cambria Math" w:hAnsi="Cambria Math"/>
                        <w:sz w:val="16"/>
                        <w:szCs w:val="16"/>
                        <w:lang w:val="en-GB"/>
                      </w:rPr>
                      <m:t>Δp</m:t>
                    </m:r>
                  </m:e>
                  <m:sup>
                    <m:r>
                      <w:rPr>
                        <w:rFonts w:ascii="Cambria Math" w:hAnsi="Cambria Math"/>
                        <w:sz w:val="16"/>
                        <w:szCs w:val="16"/>
                        <w:lang w:val="en-GB"/>
                      </w:rPr>
                      <m:t>n-0.5</m:t>
                    </m:r>
                  </m:sup>
                </m:sSup>
              </m:oMath>
            </m:oMathPara>
          </w:p>
        </w:tc>
        <w:tc>
          <w:tcPr>
            <w:tcW w:w="611" w:type="dxa"/>
            <w:vAlign w:val="center"/>
          </w:tcPr>
          <w:p w14:paraId="05879B33" w14:textId="01B33705" w:rsidR="00585BEC" w:rsidRDefault="00585BEC" w:rsidP="001D0D82">
            <w:pPr>
              <w:pStyle w:val="Lgende"/>
              <w:spacing w:line="276" w:lineRule="auto"/>
              <w:ind w:left="0" w:firstLine="0"/>
              <w:jc w:val="center"/>
              <w:rPr>
                <w:bCs w:val="0"/>
                <w:lang w:val="en-GB"/>
              </w:rPr>
            </w:pPr>
            <w:bookmarkStart w:id="10" w:name="_Ref37060939"/>
            <w:r>
              <w:t>(</w:t>
            </w:r>
            <w:r>
              <w:fldChar w:fldCharType="begin"/>
            </w:r>
            <w:r w:rsidRPr="00A37A10">
              <w:instrText xml:space="preserve"> SEQ ( \* ARABIC </w:instrText>
            </w:r>
            <w:r>
              <w:fldChar w:fldCharType="separate"/>
            </w:r>
            <w:r w:rsidR="006C6162" w:rsidRPr="00A37A10">
              <w:rPr>
                <w:noProof/>
              </w:rPr>
              <w:t>1</w:t>
            </w:r>
            <w:r>
              <w:fldChar w:fldCharType="end"/>
            </w:r>
            <w:r>
              <w:rPr>
                <w:bCs w:val="0"/>
                <w:lang w:val="en-GB"/>
              </w:rPr>
              <w:t>)</w:t>
            </w:r>
            <w:bookmarkEnd w:id="10"/>
          </w:p>
        </w:tc>
      </w:tr>
    </w:tbl>
    <w:p w14:paraId="2D1837C2" w14:textId="151FC839" w:rsidR="00585BEC" w:rsidRDefault="00585BEC" w:rsidP="00B84525">
      <w:pPr>
        <w:spacing w:line="276" w:lineRule="auto"/>
        <w:ind w:firstLine="0"/>
        <w:rPr>
          <w:lang w:val="en-GB"/>
        </w:rPr>
      </w:pPr>
    </w:p>
    <w:p w14:paraId="7F50F5C4" w14:textId="77777777" w:rsidR="00585BEC" w:rsidRDefault="00585BEC" w:rsidP="00B84525">
      <w:pPr>
        <w:spacing w:line="276" w:lineRule="auto"/>
        <w:ind w:firstLine="0"/>
        <w:rPr>
          <w:lang w:val="en-GB"/>
        </w:rPr>
      </w:pPr>
    </w:p>
    <w:p w14:paraId="73AC5491" w14:textId="1CB309BC" w:rsidR="00FE3A6F" w:rsidRDefault="00D4568F" w:rsidP="00F419F1">
      <w:pPr>
        <w:ind w:firstLine="0"/>
        <w:rPr>
          <w:lang w:val="en-GB"/>
        </w:rPr>
      </w:pPr>
      <w:r>
        <w:rPr>
          <w:lang w:val="en-GB"/>
        </w:rPr>
        <w:t xml:space="preserve">In order to evaluate the reliability of results, the standard </w:t>
      </w:r>
      <w:r w:rsidR="008F0F97">
        <w:rPr>
          <w:lang w:val="en-GB"/>
        </w:rPr>
        <w:t>regression</w:t>
      </w:r>
      <w:r>
        <w:rPr>
          <w:lang w:val="en-GB"/>
        </w:rPr>
        <w:t xml:space="preserve"> </w:t>
      </w:r>
      <w:r w:rsidR="00CF2FF4">
        <w:rPr>
          <w:lang w:val="en-GB"/>
        </w:rPr>
        <w:t xml:space="preserve">method </w:t>
      </w:r>
      <w:r>
        <w:rPr>
          <w:lang w:val="en-GB"/>
        </w:rPr>
        <w:t>of the EN9972:2015</w:t>
      </w:r>
      <w:r w:rsidR="00444634">
        <w:rPr>
          <w:lang w:val="en-GB"/>
        </w:rPr>
        <w:t xml:space="preserve">, </w:t>
      </w:r>
      <w:proofErr w:type="spellStart"/>
      <w:r w:rsidR="00444634">
        <w:rPr>
          <w:lang w:val="en-GB"/>
        </w:rPr>
        <w:t>OLS</w:t>
      </w:r>
      <w:r w:rsidR="00531C27">
        <w:rPr>
          <w:lang w:val="en-GB"/>
        </w:rPr>
        <w:t>y</w:t>
      </w:r>
      <w:proofErr w:type="spellEnd"/>
      <w:r w:rsidR="0078478F">
        <w:rPr>
          <w:lang w:val="en-GB"/>
        </w:rPr>
        <w:t>, and its respective approach to uncertainty calculation</w:t>
      </w:r>
      <w:r w:rsidR="00444634">
        <w:rPr>
          <w:lang w:val="en-GB"/>
        </w:rPr>
        <w:t xml:space="preserve">, </w:t>
      </w:r>
      <w:r>
        <w:rPr>
          <w:lang w:val="en-GB"/>
        </w:rPr>
        <w:t>was compared</w:t>
      </w:r>
      <w:r w:rsidR="00B34530">
        <w:rPr>
          <w:lang w:val="en-GB"/>
        </w:rPr>
        <w:t xml:space="preserve"> to two </w:t>
      </w:r>
      <w:r w:rsidR="0078478F">
        <w:rPr>
          <w:lang w:val="en-GB"/>
        </w:rPr>
        <w:t>alternatives</w:t>
      </w:r>
      <w:r w:rsidR="00B34530">
        <w:rPr>
          <w:lang w:val="en-GB"/>
        </w:rPr>
        <w:t xml:space="preserve">: </w:t>
      </w:r>
    </w:p>
    <w:p w14:paraId="568C118E" w14:textId="2BD541B4" w:rsidR="00FE3A6F" w:rsidRPr="00FE3A6F" w:rsidRDefault="00B34530" w:rsidP="00F419F1">
      <w:pPr>
        <w:pStyle w:val="Paragraphedeliste"/>
        <w:numPr>
          <w:ilvl w:val="0"/>
          <w:numId w:val="7"/>
        </w:numPr>
        <w:rPr>
          <w:lang w:val="en-GB"/>
        </w:rPr>
      </w:pPr>
      <w:proofErr w:type="spellStart"/>
      <w:r w:rsidRPr="00FE3A6F">
        <w:rPr>
          <w:lang w:val="en-GB"/>
        </w:rPr>
        <w:t>OLSu</w:t>
      </w:r>
      <w:proofErr w:type="spellEnd"/>
      <w:r w:rsidRPr="00FE3A6F">
        <w:rPr>
          <w:lang w:val="en-GB"/>
        </w:rPr>
        <w:t xml:space="preserve">, same </w:t>
      </w:r>
      <w:r w:rsidR="0078478F">
        <w:rPr>
          <w:lang w:val="en-GB"/>
        </w:rPr>
        <w:t xml:space="preserve">regression method </w:t>
      </w:r>
      <w:r w:rsidR="00FE3A6F">
        <w:rPr>
          <w:lang w:val="en-GB"/>
        </w:rPr>
        <w:t xml:space="preserve">of </w:t>
      </w:r>
      <w:proofErr w:type="spellStart"/>
      <w:r w:rsidR="00FE3A6F">
        <w:rPr>
          <w:lang w:val="en-GB"/>
        </w:rPr>
        <w:t>OLSy</w:t>
      </w:r>
      <w:proofErr w:type="spellEnd"/>
      <w:r w:rsidR="0078478F">
        <w:rPr>
          <w:lang w:val="en-GB"/>
        </w:rPr>
        <w:t>,</w:t>
      </w:r>
      <w:r w:rsidRPr="00FE3A6F">
        <w:rPr>
          <w:lang w:val="en-GB"/>
        </w:rPr>
        <w:t xml:space="preserve"> but the</w:t>
      </w:r>
      <w:r w:rsidR="0078478F">
        <w:rPr>
          <w:lang w:val="en-GB"/>
        </w:rPr>
        <w:t xml:space="preserve"> approach on</w:t>
      </w:r>
      <w:r w:rsidRPr="00FE3A6F">
        <w:rPr>
          <w:lang w:val="en-GB"/>
        </w:rPr>
        <w:t xml:space="preserve"> </w:t>
      </w:r>
      <w:r w:rsidR="0078478F">
        <w:rPr>
          <w:lang w:val="en-GB"/>
        </w:rPr>
        <w:t>calculation uncertainty</w:t>
      </w:r>
      <w:r w:rsidRPr="00FE3A6F">
        <w:rPr>
          <w:lang w:val="en-GB"/>
        </w:rPr>
        <w:t xml:space="preserve"> is based on the uncertainty in the measured </w:t>
      </w:r>
      <w:r w:rsidR="005E00EE">
        <w:rPr>
          <w:lang w:val="en-GB"/>
        </w:rPr>
        <w:t>airflow</w:t>
      </w:r>
      <w:r w:rsidRPr="00FE3A6F">
        <w:rPr>
          <w:lang w:val="en-GB"/>
        </w:rPr>
        <w:t xml:space="preserve"> rates and temperatures, instead of the distances between the measured </w:t>
      </w:r>
      <w:r w:rsidR="005E00EE">
        <w:rPr>
          <w:lang w:val="en-GB"/>
        </w:rPr>
        <w:t>airflow</w:t>
      </w:r>
      <w:r w:rsidRPr="00FE3A6F">
        <w:rPr>
          <w:lang w:val="en-GB"/>
        </w:rPr>
        <w:t xml:space="preserve"> rates and the regression line; </w:t>
      </w:r>
    </w:p>
    <w:p w14:paraId="124BA4A5" w14:textId="66F04D60" w:rsidR="00FE3A6F" w:rsidRPr="00FE3A6F" w:rsidRDefault="00B34530" w:rsidP="00F419F1">
      <w:pPr>
        <w:pStyle w:val="Paragraphedeliste"/>
        <w:numPr>
          <w:ilvl w:val="0"/>
          <w:numId w:val="7"/>
        </w:numPr>
        <w:rPr>
          <w:lang w:val="en-GB"/>
        </w:rPr>
      </w:pPr>
      <w:r w:rsidRPr="00FE3A6F">
        <w:rPr>
          <w:lang w:val="en-GB"/>
        </w:rPr>
        <w:t xml:space="preserve">WLOC, different </w:t>
      </w:r>
      <w:r w:rsidR="0078478F">
        <w:rPr>
          <w:lang w:val="en-GB"/>
        </w:rPr>
        <w:t xml:space="preserve">regression method </w:t>
      </w:r>
      <w:r w:rsidR="00FE3A6F">
        <w:rPr>
          <w:lang w:val="en-GB"/>
        </w:rPr>
        <w:t xml:space="preserve">from </w:t>
      </w:r>
      <w:proofErr w:type="spellStart"/>
      <w:r w:rsidR="00FE3A6F">
        <w:rPr>
          <w:lang w:val="en-GB"/>
        </w:rPr>
        <w:t>OLSy</w:t>
      </w:r>
      <w:proofErr w:type="spellEnd"/>
      <w:r w:rsidR="00CF2FF4">
        <w:rPr>
          <w:lang w:val="en-GB"/>
        </w:rPr>
        <w:t>,</w:t>
      </w:r>
      <w:r w:rsidR="0078478F">
        <w:rPr>
          <w:lang w:val="en-GB"/>
        </w:rPr>
        <w:t xml:space="preserve"> uncertainty</w:t>
      </w:r>
      <w:r w:rsidRPr="00FE3A6F">
        <w:rPr>
          <w:lang w:val="en-GB"/>
        </w:rPr>
        <w:t xml:space="preserve"> includ</w:t>
      </w:r>
      <w:r w:rsidR="0078478F">
        <w:rPr>
          <w:lang w:val="en-GB"/>
        </w:rPr>
        <w:t>es</w:t>
      </w:r>
      <w:r w:rsidRPr="00FE3A6F">
        <w:rPr>
          <w:lang w:val="en-GB"/>
        </w:rPr>
        <w:t xml:space="preserve"> weights based on the uncertainty of reading of </w:t>
      </w:r>
      <w:r w:rsidR="005E00EE">
        <w:rPr>
          <w:lang w:val="en-GB"/>
        </w:rPr>
        <w:t>airflow</w:t>
      </w:r>
      <w:r w:rsidRPr="00FE3A6F">
        <w:rPr>
          <w:lang w:val="en-GB"/>
        </w:rPr>
        <w:t xml:space="preserve"> rates, temperatures, and pressure differentials, as well as a component for the zero-flow approximation</w:t>
      </w:r>
      <w:r w:rsidR="00D4568F" w:rsidRPr="00FE3A6F">
        <w:rPr>
          <w:lang w:val="en-GB"/>
        </w:rPr>
        <w:t xml:space="preserve">. </w:t>
      </w:r>
    </w:p>
    <w:p w14:paraId="09CE0641" w14:textId="4D15C46F" w:rsidR="004C674B" w:rsidRDefault="00810BE8" w:rsidP="00F419F1">
      <w:pPr>
        <w:ind w:firstLine="0"/>
        <w:rPr>
          <w:lang w:val="en-GB"/>
        </w:rPr>
      </w:pPr>
      <w:r>
        <w:rPr>
          <w:lang w:val="en-GB"/>
        </w:rPr>
        <w:t xml:space="preserve">The inclusion of </w:t>
      </w:r>
      <w:proofErr w:type="spellStart"/>
      <w:r>
        <w:rPr>
          <w:lang w:val="en-GB"/>
        </w:rPr>
        <w:t>OLSu</w:t>
      </w:r>
      <w:proofErr w:type="spellEnd"/>
      <w:r>
        <w:rPr>
          <w:lang w:val="en-GB"/>
        </w:rPr>
        <w:t xml:space="preserve"> serves as a benchmark </w:t>
      </w:r>
      <w:r w:rsidR="00CF2FF4">
        <w:rPr>
          <w:lang w:val="en-GB"/>
        </w:rPr>
        <w:t xml:space="preserve">for </w:t>
      </w:r>
      <w:r>
        <w:rPr>
          <w:lang w:val="en-GB"/>
        </w:rPr>
        <w:t xml:space="preserve">the total influence of the fan accuracy on the measurement uncertainty. </w:t>
      </w:r>
      <w:r w:rsidR="00964404">
        <w:rPr>
          <w:lang w:val="en-GB"/>
        </w:rPr>
        <w:t xml:space="preserve">Since the results from the use of IWLS and WLOC </w:t>
      </w:r>
      <w:r w:rsidR="00C40CF5">
        <w:rPr>
          <w:lang w:val="en-GB"/>
        </w:rPr>
        <w:t>have shown</w:t>
      </w:r>
      <w:r w:rsidR="00646C0A">
        <w:rPr>
          <w:lang w:val="en-GB"/>
        </w:rPr>
        <w:t xml:space="preserve"> to be </w:t>
      </w:r>
      <w:r w:rsidR="00964404">
        <w:rPr>
          <w:lang w:val="en-GB"/>
        </w:rPr>
        <w:t>very similar</w:t>
      </w:r>
      <w:r w:rsidR="00E8598B">
        <w:t xml:space="preserve"> </w:t>
      </w:r>
      <w:r w:rsidR="00E8598B">
        <w:fldChar w:fldCharType="begin" w:fldLock="1"/>
      </w:r>
      <w:r w:rsidR="00316B3A">
        <w:instrText>ADDIN CSL_CITATION {"citationItems":[{"id":"ITEM-1","itemData":{"author":[{"dropping-particle":"","family":"Prignon","given":"Martin","non-dropping-particle":"","parse-names":false,"suffix":""},{"dropping-particle":"","family":"Dawans","given":"Arnaud","non-dropping-particle":"","parse-names":false,"suffix":""},{"dropping-particle":"","family":"Moeseke","given":"Geoffrey","non-dropping-particle":"Van","parse-names":false,"suffix":""}],"id":"ITEM-1","issued":{"date-parts":[["2018","9","21"]]},"title":"Uncertainties in airtightness measurements: regression methods and pressure sequences","type":"book"},"uris":["http://www.mendeley.com/documents/?uuid=24caac38-285a-460b-a1e5-e81000879481"]}],"mendeley":{"formattedCitation":"[48]","plainTextFormattedCitation":"[48]","previouslyFormattedCitation":"[49]"},"properties":{"noteIndex":0},"schema":"https://github.com/citation-style-language/schema/raw/master/csl-citation.json"}</w:instrText>
      </w:r>
      <w:r w:rsidR="00E8598B">
        <w:fldChar w:fldCharType="separate"/>
      </w:r>
      <w:r w:rsidR="00316B3A" w:rsidRPr="00316B3A">
        <w:rPr>
          <w:noProof/>
        </w:rPr>
        <w:t>[48]</w:t>
      </w:r>
      <w:r w:rsidR="00E8598B">
        <w:fldChar w:fldCharType="end"/>
      </w:r>
      <w:r w:rsidR="00964404">
        <w:rPr>
          <w:lang w:val="en-GB"/>
        </w:rPr>
        <w:t>, only the latter was considered for comparison with the OLS regression method.</w:t>
      </w:r>
      <w:r w:rsidR="00E82CC4">
        <w:rPr>
          <w:lang w:val="en-GB"/>
        </w:rPr>
        <w:t xml:space="preserve"> </w:t>
      </w:r>
      <w:r w:rsidR="007E57DB">
        <w:rPr>
          <w:lang w:val="en-GB"/>
        </w:rPr>
        <w:fldChar w:fldCharType="begin"/>
      </w:r>
      <w:r w:rsidR="007E57DB">
        <w:rPr>
          <w:lang w:val="en-GB"/>
        </w:rPr>
        <w:instrText xml:space="preserve"> REF _Ref32910116  \* MERGEFORMAT </w:instrText>
      </w:r>
      <w:r w:rsidR="007E57DB">
        <w:rPr>
          <w:lang w:val="en-GB"/>
        </w:rPr>
        <w:fldChar w:fldCharType="separate"/>
      </w:r>
      <w:r w:rsidR="00B65B33" w:rsidRPr="00B65B33">
        <w:rPr>
          <w:lang w:val="en-GB"/>
        </w:rPr>
        <w:t>Figure 4</w:t>
      </w:r>
      <w:r w:rsidR="007E57DB">
        <w:rPr>
          <w:lang w:val="en-GB"/>
        </w:rPr>
        <w:fldChar w:fldCharType="end"/>
      </w:r>
      <w:r w:rsidR="007E57DB">
        <w:rPr>
          <w:lang w:val="en-GB"/>
        </w:rPr>
        <w:t xml:space="preserve"> presents a flow</w:t>
      </w:r>
      <w:r w:rsidR="00080BD8">
        <w:rPr>
          <w:lang w:val="en-GB"/>
        </w:rPr>
        <w:t xml:space="preserve"> chart</w:t>
      </w:r>
      <w:r w:rsidR="007E57DB">
        <w:rPr>
          <w:lang w:val="en-GB"/>
        </w:rPr>
        <w:t xml:space="preserve"> o</w:t>
      </w:r>
      <w:r w:rsidR="00080BD8">
        <w:rPr>
          <w:lang w:val="en-GB"/>
        </w:rPr>
        <w:t>f</w:t>
      </w:r>
      <w:r w:rsidR="007E57DB">
        <w:rPr>
          <w:lang w:val="en-GB"/>
        </w:rPr>
        <w:t xml:space="preserve"> the </w:t>
      </w:r>
      <w:r w:rsidR="00CF2FF4">
        <w:rPr>
          <w:lang w:val="en-GB"/>
        </w:rPr>
        <w:t xml:space="preserve">variables and calculation procedure for </w:t>
      </w:r>
      <w:r w:rsidR="007E57DB">
        <w:rPr>
          <w:lang w:val="en-GB"/>
        </w:rPr>
        <w:t>the uncertainty assessment.</w:t>
      </w:r>
    </w:p>
    <w:p w14:paraId="48F84625" w14:textId="1E9501FB" w:rsidR="004C674B" w:rsidRDefault="004C674B" w:rsidP="00B84525">
      <w:pPr>
        <w:spacing w:line="276" w:lineRule="auto"/>
        <w:ind w:firstLine="0"/>
        <w:rPr>
          <w:lang w:val="en-GB"/>
        </w:rPr>
      </w:pPr>
    </w:p>
    <w:p w14:paraId="373FA622" w14:textId="28E52D40" w:rsidR="00A516DA" w:rsidRDefault="00655E63" w:rsidP="00B84525">
      <w:pPr>
        <w:spacing w:line="276" w:lineRule="auto"/>
        <w:ind w:firstLine="0"/>
        <w:jc w:val="center"/>
        <w:rPr>
          <w:lang w:val="en-GB"/>
        </w:rPr>
      </w:pPr>
      <w:r w:rsidRPr="00655E63">
        <w:rPr>
          <w:noProof/>
          <w:lang w:val="pt-PT" w:eastAsia="pt-PT"/>
        </w:rPr>
        <w:drawing>
          <wp:inline distT="0" distB="0" distL="0" distR="0" wp14:anchorId="3F010641" wp14:editId="0C605D60">
            <wp:extent cx="5760720" cy="249618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2496185"/>
                    </a:xfrm>
                    <a:prstGeom prst="rect">
                      <a:avLst/>
                    </a:prstGeom>
                    <a:noFill/>
                    <a:ln>
                      <a:noFill/>
                    </a:ln>
                  </pic:spPr>
                </pic:pic>
              </a:graphicData>
            </a:graphic>
          </wp:inline>
        </w:drawing>
      </w:r>
    </w:p>
    <w:p w14:paraId="3534BF36" w14:textId="592CF79F" w:rsidR="00A516DA" w:rsidRPr="00E34966" w:rsidRDefault="00A516DA" w:rsidP="00B84525">
      <w:pPr>
        <w:pStyle w:val="Lgende"/>
        <w:spacing w:line="276" w:lineRule="auto"/>
        <w:ind w:left="567" w:right="567" w:firstLine="0"/>
        <w:jc w:val="center"/>
        <w:rPr>
          <w:sz w:val="18"/>
          <w:szCs w:val="18"/>
          <w:lang w:val="en-GB"/>
        </w:rPr>
      </w:pPr>
      <w:bookmarkStart w:id="11" w:name="_Ref32910116"/>
      <w:r w:rsidRPr="00BB2868">
        <w:rPr>
          <w:sz w:val="18"/>
          <w:szCs w:val="18"/>
          <w:lang w:val="en-GB"/>
        </w:rPr>
        <w:t xml:space="preserve">Figure </w:t>
      </w:r>
      <w:r w:rsidRPr="00E34966">
        <w:rPr>
          <w:sz w:val="18"/>
          <w:szCs w:val="18"/>
          <w:lang w:val="en-GB"/>
        </w:rPr>
        <w:fldChar w:fldCharType="begin"/>
      </w:r>
      <w:r w:rsidRPr="00BB2868">
        <w:rPr>
          <w:sz w:val="18"/>
          <w:szCs w:val="18"/>
          <w:lang w:val="en-GB"/>
        </w:rPr>
        <w:instrText xml:space="preserve"> SEQ Figure \* ARABIC </w:instrText>
      </w:r>
      <w:r w:rsidRPr="00E34966">
        <w:rPr>
          <w:sz w:val="18"/>
          <w:szCs w:val="18"/>
          <w:lang w:val="en-GB"/>
        </w:rPr>
        <w:fldChar w:fldCharType="separate"/>
      </w:r>
      <w:r w:rsidR="00B65B33">
        <w:rPr>
          <w:noProof/>
          <w:sz w:val="18"/>
          <w:szCs w:val="18"/>
          <w:lang w:val="en-GB"/>
        </w:rPr>
        <w:t>4</w:t>
      </w:r>
      <w:r w:rsidRPr="00E34966">
        <w:rPr>
          <w:sz w:val="18"/>
          <w:szCs w:val="18"/>
          <w:lang w:val="en-GB"/>
        </w:rPr>
        <w:fldChar w:fldCharType="end"/>
      </w:r>
      <w:bookmarkEnd w:id="11"/>
      <w:r w:rsidRPr="00BB2868">
        <w:rPr>
          <w:sz w:val="18"/>
          <w:szCs w:val="18"/>
          <w:lang w:val="en-GB"/>
        </w:rPr>
        <w:t>.</w:t>
      </w:r>
      <w:r>
        <w:rPr>
          <w:sz w:val="18"/>
          <w:szCs w:val="18"/>
          <w:lang w:val="en-GB"/>
        </w:rPr>
        <w:t xml:space="preserve"> </w:t>
      </w:r>
      <w:r w:rsidR="00261231">
        <w:rPr>
          <w:sz w:val="18"/>
          <w:szCs w:val="18"/>
          <w:lang w:val="en-GB"/>
        </w:rPr>
        <w:t>Uncertainty analysis procedure</w:t>
      </w:r>
      <w:r w:rsidR="00297310">
        <w:rPr>
          <w:sz w:val="18"/>
          <w:szCs w:val="18"/>
          <w:lang w:val="en-GB"/>
        </w:rPr>
        <w:t xml:space="preserve"> </w:t>
      </w:r>
    </w:p>
    <w:p w14:paraId="483913AA" w14:textId="77777777" w:rsidR="004C674B" w:rsidRDefault="004C674B" w:rsidP="00B84525">
      <w:pPr>
        <w:spacing w:line="276" w:lineRule="auto"/>
        <w:ind w:firstLine="0"/>
        <w:rPr>
          <w:lang w:val="en-GB"/>
        </w:rPr>
      </w:pPr>
    </w:p>
    <w:p w14:paraId="6DA45C22" w14:textId="1F4CA20A" w:rsidR="003C3541" w:rsidRDefault="00E82CC4" w:rsidP="00F419F1">
      <w:pPr>
        <w:ind w:firstLine="0"/>
        <w:rPr>
          <w:lang w:val="en-GB"/>
        </w:rPr>
      </w:pPr>
      <w:r>
        <w:rPr>
          <w:lang w:val="en-GB"/>
        </w:rPr>
        <w:t>The</w:t>
      </w:r>
      <w:r w:rsidR="009B3760">
        <w:rPr>
          <w:lang w:val="en-GB"/>
        </w:rPr>
        <w:t xml:space="preserve"> full</w:t>
      </w:r>
      <w:r>
        <w:rPr>
          <w:lang w:val="en-GB"/>
        </w:rPr>
        <w:t xml:space="preserve"> WLOC </w:t>
      </w:r>
      <w:r w:rsidR="00470C41">
        <w:rPr>
          <w:lang w:val="en-GB"/>
        </w:rPr>
        <w:t>regression method structure and development can be found in the</w:t>
      </w:r>
      <w:r w:rsidR="00E6241F">
        <w:rPr>
          <w:lang w:val="en-GB"/>
        </w:rPr>
        <w:t xml:space="preserve"> literature </w:t>
      </w:r>
      <w:r w:rsidR="00C613E0">
        <w:rPr>
          <w:lang w:val="en-GB"/>
        </w:rPr>
        <w:fldChar w:fldCharType="begin" w:fldLock="1"/>
      </w:r>
      <w:r w:rsidR="00316B3A">
        <w:rPr>
          <w:lang w:val="en-GB"/>
        </w:rPr>
        <w:instrText>ADDIN CSL_CITATION {"citationItems":[{"id":"ITEM-1","itemData":{"author":[{"dropping-particle":"","family":"Delmotte","given":"Christophe","non-dropping-particle":"","parse-names":false,"suffix":""}],"container-title":"38th AIVC Conference \"Ventilating healthy low-energy buildings\", Nottingham, UK, 13-14 September 2017","id":"ITEM-1","issued":{"date-parts":[["2017"]]},"title":"Airtightness of Buildings – Considerations regarding the Zero-Flow Pressure and the Weighted Line of Organic Correlation","type":"paper-conference"},"uris":["http://www.mendeley.com/documents/?uuid=a4cb1d42-6db7-459b-a8c9-fd18f0484a29"]}],"mendeley":{"formattedCitation":"[45]","plainTextFormattedCitation":"[45]","previouslyFormattedCitation":"[46]"},"properties":{"noteIndex":0},"schema":"https://github.com/citation-style-language/schema/raw/master/csl-citation.json"}</w:instrText>
      </w:r>
      <w:r w:rsidR="00C613E0">
        <w:rPr>
          <w:lang w:val="en-GB"/>
        </w:rPr>
        <w:fldChar w:fldCharType="separate"/>
      </w:r>
      <w:r w:rsidR="00316B3A" w:rsidRPr="00316B3A">
        <w:rPr>
          <w:noProof/>
          <w:lang w:val="en-GB"/>
        </w:rPr>
        <w:t>[45]</w:t>
      </w:r>
      <w:r w:rsidR="00C613E0">
        <w:rPr>
          <w:lang w:val="en-GB"/>
        </w:rPr>
        <w:fldChar w:fldCharType="end"/>
      </w:r>
      <w:r w:rsidR="00E6241F">
        <w:rPr>
          <w:lang w:val="en-GB"/>
        </w:rPr>
        <w:fldChar w:fldCharType="begin" w:fldLock="1"/>
      </w:r>
      <w:r w:rsidR="00316B3A">
        <w:rPr>
          <w:lang w:val="en-GB"/>
        </w:rPr>
        <w:instrText>ADDIN CSL_CITATION {"citationItems":[{"id":"ITEM-1","itemData":{"author":[{"dropping-particle":"","family":"Delmotte","given":"C.","non-dropping-particle":"","parse-names":false,"suffix":""}],"container-title":"34th AIVC Conference \" Energy conservation technologies for mitigation and adaptation in the built environment: the role of ventilation strategies and smart materials\", Athens, Greece, 25-26 September 2013","id":"ITEM-1","issued":{"date-parts":[["2013"]]},"title":"Airtightness of buildings - Calculation of combined standard uncertainty","type":"paper-conference"},"uris":["http://www.mendeley.com/documents/?uuid=7983df55-f674-4c4d-85de-c2ff41779102"]}],"mendeley":{"formattedCitation":"[50]","plainTextFormattedCitation":"[50]","previouslyFormattedCitation":"[51]"},"properties":{"noteIndex":0},"schema":"https://github.com/citation-style-language/schema/raw/master/csl-citation.json"}</w:instrText>
      </w:r>
      <w:r w:rsidR="00E6241F">
        <w:rPr>
          <w:lang w:val="en-GB"/>
        </w:rPr>
        <w:fldChar w:fldCharType="separate"/>
      </w:r>
      <w:r w:rsidR="00316B3A" w:rsidRPr="00316B3A">
        <w:rPr>
          <w:noProof/>
          <w:lang w:val="en-GB"/>
        </w:rPr>
        <w:t>[50]</w:t>
      </w:r>
      <w:r w:rsidR="00E6241F">
        <w:rPr>
          <w:lang w:val="en-GB"/>
        </w:rPr>
        <w:fldChar w:fldCharType="end"/>
      </w:r>
      <w:r w:rsidR="006C6DEF">
        <w:rPr>
          <w:lang w:val="en-GB"/>
        </w:rPr>
        <w:fldChar w:fldCharType="begin" w:fldLock="1"/>
      </w:r>
      <w:r w:rsidR="00316B3A">
        <w:rPr>
          <w:lang w:val="en-GB"/>
        </w:rPr>
        <w:instrText>ADDIN CSL_CITATION {"citationItems":[{"id":"ITEM-1","itemData":{"DOI":"https://doi.org/10.1016/j.enbuild.2020.109919","ISSN":"0378-7788","abstract":"The Ordinary Least Square (OLS) method is often used in the estimation of buildings’ airtightness. However, recent research demonstrated that this regression technique neglects a significant part of uncertainty. This paper investigates two alternative methods: Weighted Line of Organic Correlation (WLOC) and Iterative Weighted Least Square (IWLS). A series of 30 repeated tests were performed on a newly-constructed apartment in Brussels (Belgium). Real uncertainty and its estimation were compared for the three regression methods. In-situ observations showed that the statistical significance of differences between regression techniques depends on the considered pressure difference. Theoretical calculations showed that uncertainties estimated with IWLS and WLOC were higher than OLS. Lastly, comparing calculations and in-situ observations confirmed that IWLS and WLOC provide a better uncertainty estimation than OLS. Therefore, WLOC or IWLS should be preferred to OLS, especially in the presence of wind. WLOC is expected to be more robust than IWLS since it does not imply an iterative procedure. Along with ongoing work investigating other sources of errors, these findings contribute to a deeper understanding of uncertainty in fan pressurization tests.","author":[{"dropping-particle":"","family":"Prignon","given":"Martin","non-dropping-particle":"","parse-names":false,"suffix":""},{"dropping-particle":"","family":"Delmotte","given":"Christophe","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Buildings","id":"ITEM-1","issued":{"date-parts":[["2020"]]},"page":"109919","title":"On the impact of regression technique to airtightness measurements uncertainties","type":"article-journal","volume":"215"},"uris":["http://www.mendeley.com/documents/?uuid=3f38721c-1301-4f3a-8a99-3d83774da08d"]}],"mendeley":{"formattedCitation":"[54]","plainTextFormattedCitation":"[54]","previouslyFormattedCitation":"[55]"},"properties":{"noteIndex":0},"schema":"https://github.com/citation-style-language/schema/raw/master/csl-citation.json"}</w:instrText>
      </w:r>
      <w:r w:rsidR="006C6DEF">
        <w:rPr>
          <w:lang w:val="en-GB"/>
        </w:rPr>
        <w:fldChar w:fldCharType="separate"/>
      </w:r>
      <w:r w:rsidR="00316B3A" w:rsidRPr="00316B3A">
        <w:rPr>
          <w:noProof/>
          <w:lang w:val="en-GB"/>
        </w:rPr>
        <w:t>[54]</w:t>
      </w:r>
      <w:r w:rsidR="006C6DEF">
        <w:rPr>
          <w:lang w:val="en-GB"/>
        </w:rPr>
        <w:fldChar w:fldCharType="end"/>
      </w:r>
      <w:r w:rsidR="00061C4E">
        <w:rPr>
          <w:lang w:val="en-GB"/>
        </w:rPr>
        <w:t>.</w:t>
      </w:r>
      <w:r w:rsidR="009B3760">
        <w:rPr>
          <w:lang w:val="en-GB"/>
        </w:rPr>
        <w:t xml:space="preserve"> </w:t>
      </w:r>
      <w:r w:rsidR="004A479F">
        <w:rPr>
          <w:lang w:val="en-GB"/>
        </w:rPr>
        <w:t>For</w:t>
      </w:r>
      <w:r w:rsidR="0015678C">
        <w:rPr>
          <w:lang w:val="en-GB"/>
        </w:rPr>
        <w:t xml:space="preserve"> the </w:t>
      </w:r>
      <w:r w:rsidR="004A479F">
        <w:rPr>
          <w:lang w:val="en-GB"/>
        </w:rPr>
        <w:t xml:space="preserve">uncertainties in the </w:t>
      </w:r>
      <w:r w:rsidR="005E00EE">
        <w:rPr>
          <w:lang w:val="en-GB"/>
        </w:rPr>
        <w:t>airflow</w:t>
      </w:r>
      <w:r w:rsidR="004A479F">
        <w:rPr>
          <w:lang w:val="en-GB"/>
        </w:rPr>
        <w:t xml:space="preserve"> rate,</w:t>
      </w:r>
      <w:r w:rsidR="00C5728A" w:rsidRPr="00C5728A">
        <w:rPr>
          <w:lang w:val="en-GB"/>
        </w:rPr>
        <w:t xml:space="preserve"> </w:t>
      </w:r>
      <w:r w:rsidR="00C5728A">
        <w:rPr>
          <w:lang w:val="en-GB"/>
        </w:rPr>
        <w:t>both the resolution and accuracy</w:t>
      </w:r>
      <w:r w:rsidR="004A479F">
        <w:rPr>
          <w:lang w:val="en-GB"/>
        </w:rPr>
        <w:t xml:space="preserve"> </w:t>
      </w:r>
      <w:r w:rsidR="00C5728A">
        <w:rPr>
          <w:lang w:val="en-GB"/>
        </w:rPr>
        <w:t xml:space="preserve">of </w:t>
      </w:r>
      <w:r w:rsidR="00AA2798">
        <w:rPr>
          <w:lang w:val="en-GB"/>
        </w:rPr>
        <w:t>the fan</w:t>
      </w:r>
      <w:r w:rsidR="00C5728A">
        <w:rPr>
          <w:lang w:val="en-GB"/>
        </w:rPr>
        <w:t xml:space="preserve"> and </w:t>
      </w:r>
      <w:r w:rsidR="00AA2798">
        <w:rPr>
          <w:lang w:val="en-GB"/>
        </w:rPr>
        <w:t>the temperature sensors uncertainty</w:t>
      </w:r>
      <w:r w:rsidR="00C66000">
        <w:rPr>
          <w:lang w:val="en-GB"/>
        </w:rPr>
        <w:t xml:space="preserve"> </w:t>
      </w:r>
      <w:r w:rsidR="00AA2798">
        <w:rPr>
          <w:lang w:val="en-GB"/>
        </w:rPr>
        <w:t xml:space="preserve">were </w:t>
      </w:r>
      <w:r w:rsidR="00CF2FF4">
        <w:rPr>
          <w:lang w:val="en-GB"/>
        </w:rPr>
        <w:t>taken into account</w:t>
      </w:r>
      <w:r w:rsidR="00BB36A2">
        <w:rPr>
          <w:lang w:val="en-GB"/>
        </w:rPr>
        <w:t>.</w:t>
      </w:r>
      <w:r w:rsidR="009526C4">
        <w:rPr>
          <w:lang w:val="en-GB"/>
        </w:rPr>
        <w:t xml:space="preserve"> </w:t>
      </w:r>
      <w:r w:rsidR="00A30F2F">
        <w:rPr>
          <w:lang w:val="en-GB"/>
        </w:rPr>
        <w:t>Eq</w:t>
      </w:r>
      <w:r w:rsidR="00EA3ED8">
        <w:rPr>
          <w:lang w:val="en-GB"/>
        </w:rPr>
        <w:t>.</w:t>
      </w:r>
      <w:r w:rsidR="00147FE4">
        <w:rPr>
          <w:lang w:val="en-GB"/>
        </w:rPr>
        <w:t xml:space="preserve"> </w:t>
      </w:r>
      <w:r w:rsidR="00A30F2F">
        <w:rPr>
          <w:lang w:val="en-GB"/>
        </w:rPr>
        <w:fldChar w:fldCharType="begin"/>
      </w:r>
      <w:r w:rsidR="00A30F2F">
        <w:rPr>
          <w:lang w:val="en-GB"/>
        </w:rPr>
        <w:instrText xml:space="preserve"> REF _Ref26431095 \h </w:instrText>
      </w:r>
      <w:r w:rsidR="00B84525">
        <w:rPr>
          <w:lang w:val="en-GB"/>
        </w:rPr>
        <w:instrText xml:space="preserve"> \* MERGEFORMAT </w:instrText>
      </w:r>
      <w:r w:rsidR="00A30F2F">
        <w:rPr>
          <w:lang w:val="en-GB"/>
        </w:rPr>
      </w:r>
      <w:r w:rsidR="00A30F2F">
        <w:rPr>
          <w:lang w:val="en-GB"/>
        </w:rPr>
        <w:fldChar w:fldCharType="separate"/>
      </w:r>
      <w:r w:rsidR="00A37A10">
        <w:t>(</w:t>
      </w:r>
      <w:r w:rsidR="00A37A10">
        <w:rPr>
          <w:noProof/>
        </w:rPr>
        <w:t>2</w:t>
      </w:r>
      <w:r w:rsidR="00A37A10" w:rsidRPr="00A37A10">
        <w:rPr>
          <w:lang w:val="en-GB"/>
        </w:rPr>
        <w:t>)</w:t>
      </w:r>
      <w:r w:rsidR="00A30F2F">
        <w:rPr>
          <w:lang w:val="en-GB"/>
        </w:rPr>
        <w:fldChar w:fldCharType="end"/>
      </w:r>
      <w:r w:rsidR="00BB36A2">
        <w:rPr>
          <w:lang w:val="en-GB"/>
        </w:rPr>
        <w:t xml:space="preserve"> represents the combined uncertainty of the different sources of errors considered for a depressurization test</w:t>
      </w:r>
      <w:r w:rsidR="0015678C">
        <w:rPr>
          <w:lang w:val="en-GB"/>
        </w:rPr>
        <w:t>.</w:t>
      </w:r>
      <w:r w:rsidR="00BB36A2">
        <w:rPr>
          <w:lang w:val="en-GB"/>
        </w:rPr>
        <w:t xml:space="preserve"> </w:t>
      </w:r>
      <w:r w:rsidR="003D3A10">
        <w:rPr>
          <w:lang w:val="en-GB"/>
        </w:rPr>
        <w:t xml:space="preserve">The </w:t>
      </w:r>
      <w:proofErr w:type="spellStart"/>
      <w:r w:rsidR="003D3A10" w:rsidRPr="003D3A10">
        <w:rPr>
          <w:lang w:val="en-GB"/>
        </w:rPr>
        <w:t>q</w:t>
      </w:r>
      <w:r w:rsidR="003D3A10">
        <w:rPr>
          <w:vertAlign w:val="subscript"/>
          <w:lang w:val="en-GB"/>
        </w:rPr>
        <w:t>r</w:t>
      </w:r>
      <w:proofErr w:type="spellEnd"/>
      <w:r w:rsidR="003D3A10">
        <w:rPr>
          <w:lang w:val="en-GB"/>
        </w:rPr>
        <w:t xml:space="preserve"> is the </w:t>
      </w:r>
      <w:r w:rsidR="005E00EE">
        <w:rPr>
          <w:lang w:val="en-GB"/>
        </w:rPr>
        <w:t>airflow</w:t>
      </w:r>
      <w:r w:rsidR="003D3A10">
        <w:rPr>
          <w:lang w:val="en-GB"/>
        </w:rPr>
        <w:t xml:space="preserve"> rate reading, </w:t>
      </w:r>
      <w:proofErr w:type="spellStart"/>
      <w:r w:rsidR="003D3A10">
        <w:rPr>
          <w:lang w:val="en-GB"/>
        </w:rPr>
        <w:t>q</w:t>
      </w:r>
      <w:r w:rsidR="003D3A10">
        <w:rPr>
          <w:vertAlign w:val="subscript"/>
          <w:lang w:val="en-GB"/>
        </w:rPr>
        <w:t>m</w:t>
      </w:r>
      <w:proofErr w:type="spellEnd"/>
      <w:r w:rsidR="003D3A10">
        <w:rPr>
          <w:lang w:val="en-GB"/>
        </w:rPr>
        <w:t xml:space="preserve"> and </w:t>
      </w:r>
      <w:proofErr w:type="spellStart"/>
      <w:r w:rsidR="003D3A10">
        <w:rPr>
          <w:lang w:val="en-GB"/>
        </w:rPr>
        <w:t>q</w:t>
      </w:r>
      <w:r w:rsidR="003D3A10">
        <w:rPr>
          <w:vertAlign w:val="subscript"/>
          <w:lang w:val="en-GB"/>
        </w:rPr>
        <w:t>env</w:t>
      </w:r>
      <w:proofErr w:type="spellEnd"/>
      <w:r w:rsidR="003D3A10">
        <w:rPr>
          <w:vertAlign w:val="subscript"/>
          <w:lang w:val="en-GB"/>
        </w:rPr>
        <w:t xml:space="preserve"> </w:t>
      </w:r>
      <w:r w:rsidR="003D3A10">
        <w:rPr>
          <w:lang w:val="en-GB"/>
        </w:rPr>
        <w:t xml:space="preserve">are the measured </w:t>
      </w:r>
      <w:r w:rsidR="005E00EE">
        <w:rPr>
          <w:lang w:val="en-GB"/>
        </w:rPr>
        <w:t>airflow</w:t>
      </w:r>
      <w:r w:rsidR="003D3A10">
        <w:rPr>
          <w:lang w:val="en-GB"/>
        </w:rPr>
        <w:t xml:space="preserve"> rate and the </w:t>
      </w:r>
      <w:r w:rsidR="005E00EE">
        <w:rPr>
          <w:lang w:val="en-GB"/>
        </w:rPr>
        <w:t>airflow</w:t>
      </w:r>
      <w:r w:rsidR="003D3A10">
        <w:rPr>
          <w:lang w:val="en-GB"/>
        </w:rPr>
        <w:t xml:space="preserve"> rate through the building envelope, respectively, and result from corrections dependent on the interior and exterior </w:t>
      </w:r>
      <w:r w:rsidR="00805619">
        <w:rPr>
          <w:lang w:val="en-GB"/>
        </w:rPr>
        <w:t>temperatures</w:t>
      </w:r>
      <w:r w:rsidR="003D3A10">
        <w:rPr>
          <w:lang w:val="en-GB"/>
        </w:rPr>
        <w:t xml:space="preserve">. </w:t>
      </w:r>
      <w:r w:rsidR="007D6A9F" w:rsidRPr="003D3A10">
        <w:rPr>
          <w:lang w:val="en-GB"/>
        </w:rPr>
        <w:t>As</w:t>
      </w:r>
      <w:r w:rsidR="007D6A9F">
        <w:rPr>
          <w:lang w:val="en-GB"/>
        </w:rPr>
        <w:t xml:space="preserve"> for the pressure differential, both the accuracy and resolution of the gauge were used as well as the zero flow approximation component </w:t>
      </w:r>
      <w:r w:rsidR="00A30F2F">
        <w:rPr>
          <w:lang w:val="en-GB"/>
        </w:rPr>
        <w:t>(Eq</w:t>
      </w:r>
      <w:r w:rsidR="00EA3ED8">
        <w:rPr>
          <w:lang w:val="en-GB"/>
        </w:rPr>
        <w:t>.</w:t>
      </w:r>
      <w:r w:rsidR="00A30F2F">
        <w:rPr>
          <w:lang w:val="en-GB"/>
        </w:rPr>
        <w:t xml:space="preserve"> </w:t>
      </w:r>
      <w:r w:rsidR="00A30F2F">
        <w:rPr>
          <w:lang w:val="en-GB"/>
        </w:rPr>
        <w:fldChar w:fldCharType="begin"/>
      </w:r>
      <w:r w:rsidR="00A30F2F">
        <w:rPr>
          <w:lang w:val="en-GB"/>
        </w:rPr>
        <w:instrText xml:space="preserve"> REF _Ref26431141 \h </w:instrText>
      </w:r>
      <w:r w:rsidR="00B84525">
        <w:rPr>
          <w:lang w:val="en-GB"/>
        </w:rPr>
        <w:instrText xml:space="preserve"> \* MERGEFORMAT </w:instrText>
      </w:r>
      <w:r w:rsidR="00A30F2F">
        <w:rPr>
          <w:lang w:val="en-GB"/>
        </w:rPr>
      </w:r>
      <w:r w:rsidR="00A30F2F">
        <w:rPr>
          <w:lang w:val="en-GB"/>
        </w:rPr>
        <w:fldChar w:fldCharType="separate"/>
      </w:r>
      <w:r w:rsidR="00A37A10">
        <w:t>(</w:t>
      </w:r>
      <w:r w:rsidR="00A37A10">
        <w:rPr>
          <w:noProof/>
        </w:rPr>
        <w:t>3</w:t>
      </w:r>
      <w:r w:rsidR="00A37A10" w:rsidRPr="00A37A10">
        <w:rPr>
          <w:lang w:val="en-GB"/>
        </w:rPr>
        <w:t>)</w:t>
      </w:r>
      <w:r w:rsidR="00A30F2F">
        <w:rPr>
          <w:lang w:val="en-GB"/>
        </w:rPr>
        <w:fldChar w:fldCharType="end"/>
      </w:r>
      <w:r w:rsidR="00A30F2F">
        <w:rPr>
          <w:lang w:val="en-GB"/>
        </w:rPr>
        <w:t>)</w:t>
      </w:r>
      <w:r w:rsidR="009526C4" w:rsidRPr="007D6A9F">
        <w:rPr>
          <w:lang w:val="en-GB"/>
        </w:rPr>
        <w:t xml:space="preserve"> </w:t>
      </w:r>
      <w:r w:rsidR="007D6A9F">
        <w:rPr>
          <w:lang w:val="en-GB"/>
        </w:rPr>
        <w:fldChar w:fldCharType="begin" w:fldLock="1"/>
      </w:r>
      <w:r w:rsidR="00316B3A">
        <w:rPr>
          <w:lang w:val="en-GB"/>
        </w:rPr>
        <w:instrText>ADDIN CSL_CITATION {"citationItems":[{"id":"ITEM-1","itemData":{"ISBN":"9267101889","ISSN":"00099147","PMID":"15105367","abstract":"When reporting the result of a measurement of a physical quantity, some quantitative indication of the result has to be given to assess its reliability and to allow comparisons to be made. The Guide to the expression of uncertainty in measurement establishes general rules for evaluating and expressing uncertainty in measurement that can be followed at many levels of accuracy and in many fields.","author":[{"dropping-particle":"","family":"International Organization for Standardization (ISO)","given":"","non-dropping-particle":"","parse-names":false,"suffix":""}],"container-title":"International Organization for Standardization Geneva ISBN","id":"ITEM-1","issue":"September","issued":{"date-parts":[["2008"]]},"page":"134","title":"Evaluation of measurement data — Guide to the expression of uncertainty in measurement","type":"article-journal","volume":"50"},"uris":["http://www.mendeley.com/documents/?uuid=f6eb5d37-ad8c-43af-9f16-a45745502c40"]}],"mendeley":{"formattedCitation":"[42]","plainTextFormattedCitation":"[42]","previouslyFormattedCitation":"[43]"},"properties":{"noteIndex":0},"schema":"https://github.com/citation-style-language/schema/raw/master/csl-citation.json"}</w:instrText>
      </w:r>
      <w:r w:rsidR="007D6A9F">
        <w:rPr>
          <w:lang w:val="en-GB"/>
        </w:rPr>
        <w:fldChar w:fldCharType="separate"/>
      </w:r>
      <w:r w:rsidR="00316B3A" w:rsidRPr="00316B3A">
        <w:rPr>
          <w:noProof/>
          <w:lang w:val="en-GB"/>
        </w:rPr>
        <w:t>[42]</w:t>
      </w:r>
      <w:r w:rsidR="007D6A9F">
        <w:rPr>
          <w:lang w:val="en-GB"/>
        </w:rPr>
        <w:fldChar w:fldCharType="end"/>
      </w:r>
      <w:r w:rsidR="007D6A9F">
        <w:rPr>
          <w:lang w:val="en-GB"/>
        </w:rPr>
        <w:t>.</w:t>
      </w:r>
    </w:p>
    <w:tbl>
      <w:tblPr>
        <w:tblStyle w:val="Grilledutableau"/>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
        <w:gridCol w:w="8230"/>
        <w:gridCol w:w="611"/>
      </w:tblGrid>
      <w:tr w:rsidR="003850F5" w14:paraId="155CCCB3" w14:textId="77777777" w:rsidTr="00BB36A2">
        <w:tc>
          <w:tcPr>
            <w:tcW w:w="236" w:type="dxa"/>
            <w:vAlign w:val="center"/>
          </w:tcPr>
          <w:p w14:paraId="19619D80" w14:textId="77777777" w:rsidR="003850F5" w:rsidRDefault="003850F5" w:rsidP="00B84525">
            <w:pPr>
              <w:pStyle w:val="Lgende"/>
              <w:spacing w:line="276" w:lineRule="auto"/>
              <w:ind w:left="0" w:firstLine="0"/>
              <w:jc w:val="center"/>
              <w:rPr>
                <w:bCs w:val="0"/>
                <w:lang w:val="en-GB"/>
              </w:rPr>
            </w:pPr>
          </w:p>
        </w:tc>
        <w:tc>
          <w:tcPr>
            <w:tcW w:w="8230" w:type="dxa"/>
            <w:vAlign w:val="center"/>
          </w:tcPr>
          <w:p w14:paraId="56D65B28" w14:textId="528F063C" w:rsidR="003850F5" w:rsidRPr="00216382" w:rsidRDefault="00DB5BE1" w:rsidP="00B84525">
            <w:pPr>
              <w:spacing w:line="276" w:lineRule="auto"/>
              <w:ind w:firstLine="0"/>
              <w:jc w:val="center"/>
              <w:rPr>
                <w:bCs/>
                <w:sz w:val="18"/>
                <w:szCs w:val="18"/>
                <w:lang w:val="en-GB"/>
              </w:rPr>
            </w:pPr>
            <m:oMathPara>
              <m:oMath>
                <m:r>
                  <w:rPr>
                    <w:rFonts w:ascii="Cambria Math" w:hAnsi="Cambria Math"/>
                    <w:sz w:val="16"/>
                    <w:szCs w:val="16"/>
                    <w:lang w:val="en-GB"/>
                  </w:rPr>
                  <m:t>u</m:t>
                </m:r>
                <m:d>
                  <m:dPr>
                    <m:ctrlPr>
                      <w:rPr>
                        <w:rFonts w:ascii="Cambria Math" w:hAnsi="Cambria Math"/>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q</m:t>
                        </m:r>
                      </m:e>
                      <m:sub>
                        <m:r>
                          <w:rPr>
                            <w:rFonts w:ascii="Cambria Math" w:hAnsi="Cambria Math"/>
                            <w:sz w:val="16"/>
                            <w:szCs w:val="16"/>
                            <w:lang w:val="en-GB"/>
                          </w:rPr>
                          <m:t>env</m:t>
                        </m:r>
                      </m:sub>
                    </m:sSub>
                  </m:e>
                </m:d>
                <m:r>
                  <w:rPr>
                    <w:rFonts w:ascii="Cambria Math" w:hAnsi="Cambria Math"/>
                    <w:sz w:val="16"/>
                    <w:szCs w:val="16"/>
                    <w:lang w:val="en-GB"/>
                  </w:rPr>
                  <m:t>=</m:t>
                </m:r>
                <m:rad>
                  <m:radPr>
                    <m:degHide m:val="1"/>
                    <m:ctrlPr>
                      <w:rPr>
                        <w:rFonts w:ascii="Cambria Math" w:hAnsi="Cambria Math"/>
                        <w:bCs/>
                        <w:i/>
                        <w:sz w:val="16"/>
                        <w:szCs w:val="16"/>
                        <w:lang w:val="en-GB"/>
                      </w:rPr>
                    </m:ctrlPr>
                  </m:radPr>
                  <m:deg/>
                  <m:e>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e</m:t>
                                    </m:r>
                                  </m:sub>
                                </m:sSub>
                              </m:num>
                              <m:den>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i</m:t>
                                    </m:r>
                                  </m:sub>
                                </m:sSub>
                              </m:den>
                            </m:f>
                            <m:rad>
                              <m:radPr>
                                <m:degHide m:val="1"/>
                                <m:ctrlPr>
                                  <w:rPr>
                                    <w:rFonts w:ascii="Cambria Math" w:hAnsi="Cambria Math"/>
                                    <w:bCs/>
                                    <w:i/>
                                    <w:sz w:val="16"/>
                                    <w:szCs w:val="16"/>
                                    <w:lang w:val="en-GB"/>
                                  </w:rPr>
                                </m:ctrlPr>
                              </m:radPr>
                              <m:deg/>
                              <m:e>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i</m:t>
                                                </m:r>
                                              </m:sub>
                                            </m:sSub>
                                          </m:num>
                                          <m:den>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den>
                                        </m:f>
                                        <m:r>
                                          <w:rPr>
                                            <w:rFonts w:ascii="Cambria Math" w:hAnsi="Cambria Math"/>
                                            <w:sz w:val="16"/>
                                            <w:szCs w:val="16"/>
                                            <w:lang w:val="en-GB"/>
                                          </w:rPr>
                                          <m:t>u(</m:t>
                                        </m:r>
                                        <m:sSub>
                                          <m:sSubPr>
                                            <m:ctrlPr>
                                              <w:rPr>
                                                <w:rFonts w:ascii="Cambria Math" w:hAnsi="Cambria Math"/>
                                                <w:bCs/>
                                                <w:i/>
                                                <w:sz w:val="16"/>
                                                <w:szCs w:val="16"/>
                                                <w:lang w:val="en-GB"/>
                                              </w:rPr>
                                            </m:ctrlPr>
                                          </m:sSubPr>
                                          <m:e>
                                            <m:r>
                                              <w:rPr>
                                                <w:rFonts w:ascii="Cambria Math" w:hAnsi="Cambria Math"/>
                                                <w:sz w:val="16"/>
                                                <w:szCs w:val="16"/>
                                                <w:lang w:val="en-GB"/>
                                              </w:rPr>
                                              <m:t>q</m:t>
                                            </m:r>
                                          </m:e>
                                          <m:sub>
                                            <m:r>
                                              <w:rPr>
                                                <w:rFonts w:ascii="Cambria Math" w:hAnsi="Cambria Math"/>
                                                <w:sz w:val="16"/>
                                                <w:szCs w:val="16"/>
                                                <w:lang w:val="en-GB"/>
                                              </w:rPr>
                                              <m:t>r</m:t>
                                            </m:r>
                                          </m:sub>
                                        </m:sSub>
                                        <m:r>
                                          <w:rPr>
                                            <w:rFonts w:ascii="Cambria Math" w:hAnsi="Cambria Math"/>
                                            <w:sz w:val="16"/>
                                            <w:szCs w:val="16"/>
                                            <w:lang w:val="en-GB"/>
                                          </w:rPr>
                                          <m:t>)</m:t>
                                        </m:r>
                                      </m:e>
                                    </m:d>
                                  </m:e>
                                  <m:sup>
                                    <m:r>
                                      <w:rPr>
                                        <w:rFonts w:ascii="Cambria Math" w:hAnsi="Cambria Math"/>
                                        <w:sz w:val="16"/>
                                        <w:szCs w:val="16"/>
                                        <w:lang w:val="en-GB"/>
                                      </w:rPr>
                                      <m:t>2</m:t>
                                    </m:r>
                                  </m:sup>
                                </m:sSup>
                                <m:r>
                                  <w:rPr>
                                    <w:rFonts w:ascii="Cambria Math" w:hAnsi="Cambria Math"/>
                                    <w:sz w:val="16"/>
                                    <w:szCs w:val="16"/>
                                    <w:lang w:val="en-GB"/>
                                  </w:rPr>
                                  <m:t>+</m:t>
                                </m:r>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q</m:t>
                                                </m:r>
                                              </m:e>
                                              <m:sub>
                                                <m:r>
                                                  <w:rPr>
                                                    <w:rFonts w:ascii="Cambria Math" w:hAnsi="Cambria Math"/>
                                                    <w:sz w:val="16"/>
                                                    <w:szCs w:val="16"/>
                                                    <w:lang w:val="en-GB"/>
                                                  </w:rPr>
                                                  <m:t>r</m:t>
                                                </m:r>
                                              </m:sub>
                                            </m:sSub>
                                          </m:num>
                                          <m:den>
                                            <m:r>
                                              <w:rPr>
                                                <w:rFonts w:ascii="Cambria Math" w:hAnsi="Cambria Math"/>
                                                <w:sz w:val="16"/>
                                                <w:szCs w:val="16"/>
                                                <w:lang w:val="en-GB"/>
                                              </w:rPr>
                                              <m:t>2</m:t>
                                            </m:r>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i</m:t>
                                                </m:r>
                                              </m:sub>
                                            </m:sSub>
                                          </m:den>
                                        </m:f>
                                        <m:rad>
                                          <m:radPr>
                                            <m:degHide m:val="1"/>
                                            <m:ctrlPr>
                                              <w:rPr>
                                                <w:rFonts w:ascii="Cambria Math" w:hAnsi="Cambria Math"/>
                                                <w:bCs/>
                                                <w:i/>
                                                <w:sz w:val="16"/>
                                                <w:szCs w:val="16"/>
                                                <w:lang w:val="en-GB"/>
                                              </w:rPr>
                                            </m:ctrlPr>
                                          </m:radPr>
                                          <m:deg/>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i</m:t>
                                                    </m:r>
                                                  </m:sub>
                                                </m:sSub>
                                              </m:num>
                                              <m:den>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den>
                                            </m:f>
                                          </m:e>
                                        </m:rad>
                                        <m:r>
                                          <w:rPr>
                                            <w:rFonts w:ascii="Cambria Math" w:hAnsi="Cambria Math"/>
                                            <w:sz w:val="16"/>
                                            <w:szCs w:val="16"/>
                                            <w:lang w:val="en-GB"/>
                                          </w:rPr>
                                          <m:t>u(</m:t>
                                        </m:r>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i</m:t>
                                            </m:r>
                                          </m:sub>
                                        </m:sSub>
                                        <m:r>
                                          <w:rPr>
                                            <w:rFonts w:ascii="Cambria Math" w:hAnsi="Cambria Math"/>
                                            <w:sz w:val="16"/>
                                            <w:szCs w:val="16"/>
                                            <w:lang w:val="en-GB"/>
                                          </w:rPr>
                                          <m:t>)</m:t>
                                        </m:r>
                                      </m:e>
                                    </m:d>
                                  </m:e>
                                  <m:sup>
                                    <m:r>
                                      <w:rPr>
                                        <w:rFonts w:ascii="Cambria Math" w:hAnsi="Cambria Math"/>
                                        <w:sz w:val="16"/>
                                        <w:szCs w:val="16"/>
                                        <w:lang w:val="en-GB"/>
                                      </w:rPr>
                                      <m:t>2</m:t>
                                    </m:r>
                                  </m:sup>
                                </m:sSup>
                              </m:e>
                            </m:rad>
                          </m:e>
                        </m:d>
                      </m:e>
                      <m:sup>
                        <m:r>
                          <w:rPr>
                            <w:rFonts w:ascii="Cambria Math" w:hAnsi="Cambria Math"/>
                            <w:sz w:val="16"/>
                            <w:szCs w:val="16"/>
                            <w:lang w:val="en-GB"/>
                          </w:rPr>
                          <m:t>2</m:t>
                        </m:r>
                      </m:sup>
                    </m:sSup>
                    <m:r>
                      <w:rPr>
                        <w:rFonts w:ascii="Cambria Math" w:hAnsi="Cambria Math"/>
                        <w:sz w:val="16"/>
                        <w:szCs w:val="16"/>
                        <w:lang w:val="en-GB"/>
                      </w:rPr>
                      <m:t>+</m:t>
                    </m:r>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q</m:t>
                                    </m:r>
                                  </m:e>
                                  <m:sub>
                                    <m:r>
                                      <w:rPr>
                                        <w:rFonts w:ascii="Cambria Math" w:hAnsi="Cambria Math"/>
                                        <w:sz w:val="16"/>
                                        <w:szCs w:val="16"/>
                                        <w:lang w:val="en-GB"/>
                                      </w:rPr>
                                      <m:t>m</m:t>
                                    </m:r>
                                  </m:sub>
                                </m:sSub>
                              </m:num>
                              <m:den>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i</m:t>
                                    </m:r>
                                  </m:sub>
                                </m:sSub>
                              </m:den>
                            </m:f>
                            <m:r>
                              <w:rPr>
                                <w:rFonts w:ascii="Cambria Math" w:hAnsi="Cambria Math"/>
                                <w:sz w:val="16"/>
                                <w:szCs w:val="16"/>
                                <w:lang w:val="en-GB"/>
                              </w:rPr>
                              <m:t>u(</m:t>
                            </m:r>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e</m:t>
                                </m:r>
                              </m:sub>
                            </m:sSub>
                            <m:r>
                              <w:rPr>
                                <w:rFonts w:ascii="Cambria Math" w:hAnsi="Cambria Math"/>
                                <w:sz w:val="16"/>
                                <w:szCs w:val="16"/>
                                <w:lang w:val="en-GB"/>
                              </w:rPr>
                              <m:t>)</m:t>
                            </m:r>
                          </m:e>
                        </m:d>
                      </m:e>
                      <m:sup>
                        <m:r>
                          <w:rPr>
                            <w:rFonts w:ascii="Cambria Math" w:hAnsi="Cambria Math"/>
                            <w:sz w:val="16"/>
                            <w:szCs w:val="16"/>
                            <w:lang w:val="en-GB"/>
                          </w:rPr>
                          <m:t>2</m:t>
                        </m:r>
                      </m:sup>
                    </m:sSup>
                    <m:r>
                      <w:rPr>
                        <w:rFonts w:ascii="Cambria Math" w:hAnsi="Cambria Math"/>
                        <w:sz w:val="16"/>
                        <w:szCs w:val="16"/>
                        <w:lang w:val="en-GB"/>
                      </w:rPr>
                      <m:t>+</m:t>
                    </m:r>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q</m:t>
                                    </m:r>
                                  </m:e>
                                  <m:sub>
                                    <m:r>
                                      <w:rPr>
                                        <w:rFonts w:ascii="Cambria Math" w:hAnsi="Cambria Math"/>
                                        <w:sz w:val="16"/>
                                        <w:szCs w:val="16"/>
                                        <w:lang w:val="en-GB"/>
                                      </w:rPr>
                                      <m:t>m</m:t>
                                    </m:r>
                                  </m:sub>
                                </m:sSub>
                                <m:r>
                                  <w:rPr>
                                    <w:rFonts w:ascii="Cambria Math" w:hAnsi="Cambria Math"/>
                                    <w:sz w:val="16"/>
                                    <w:szCs w:val="16"/>
                                    <w:lang w:val="en-GB"/>
                                  </w:rPr>
                                  <m:t xml:space="preserve"> </m:t>
                                </m:r>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e</m:t>
                                    </m:r>
                                  </m:sub>
                                </m:sSub>
                              </m:num>
                              <m:den>
                                <m:sSubSup>
                                  <m:sSubSupPr>
                                    <m:ctrlPr>
                                      <w:rPr>
                                        <w:rFonts w:ascii="Cambria Math" w:hAnsi="Cambria Math"/>
                                        <w:bCs/>
                                        <w:i/>
                                        <w:sz w:val="16"/>
                                        <w:szCs w:val="16"/>
                                        <w:lang w:val="en-GB"/>
                                      </w:rPr>
                                    </m:ctrlPr>
                                  </m:sSubSupPr>
                                  <m:e>
                                    <m:r>
                                      <w:rPr>
                                        <w:rFonts w:ascii="Cambria Math" w:hAnsi="Cambria Math"/>
                                        <w:sz w:val="16"/>
                                        <w:szCs w:val="16"/>
                                        <w:lang w:val="en-GB"/>
                                      </w:rPr>
                                      <m:t>T</m:t>
                                    </m:r>
                                  </m:e>
                                  <m:sub>
                                    <m:r>
                                      <w:rPr>
                                        <w:rFonts w:ascii="Cambria Math" w:hAnsi="Cambria Math"/>
                                        <w:sz w:val="16"/>
                                        <w:szCs w:val="16"/>
                                        <w:lang w:val="en-GB"/>
                                      </w:rPr>
                                      <m:t>i</m:t>
                                    </m:r>
                                  </m:sub>
                                  <m:sup>
                                    <m:r>
                                      <w:rPr>
                                        <w:rFonts w:ascii="Cambria Math" w:hAnsi="Cambria Math"/>
                                        <w:sz w:val="16"/>
                                        <w:szCs w:val="16"/>
                                        <w:lang w:val="en-GB"/>
                                      </w:rPr>
                                      <m:t>2</m:t>
                                    </m:r>
                                  </m:sup>
                                </m:sSubSup>
                              </m:den>
                            </m:f>
                            <m:r>
                              <w:rPr>
                                <w:rFonts w:ascii="Cambria Math" w:hAnsi="Cambria Math"/>
                                <w:sz w:val="16"/>
                                <w:szCs w:val="16"/>
                                <w:lang w:val="en-GB"/>
                              </w:rPr>
                              <m:t>u(</m:t>
                            </m:r>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i</m:t>
                                </m:r>
                              </m:sub>
                            </m:sSub>
                            <m:r>
                              <w:rPr>
                                <w:rFonts w:ascii="Cambria Math" w:hAnsi="Cambria Math"/>
                                <w:sz w:val="16"/>
                                <w:szCs w:val="16"/>
                                <w:lang w:val="en-GB"/>
                              </w:rPr>
                              <m:t>)</m:t>
                            </m:r>
                          </m:e>
                        </m:d>
                      </m:e>
                      <m:sup>
                        <m:r>
                          <w:rPr>
                            <w:rFonts w:ascii="Cambria Math" w:hAnsi="Cambria Math"/>
                            <w:sz w:val="16"/>
                            <w:szCs w:val="16"/>
                            <w:lang w:val="en-GB"/>
                          </w:rPr>
                          <m:t>2</m:t>
                        </m:r>
                      </m:sup>
                    </m:sSup>
                  </m:e>
                </m:rad>
              </m:oMath>
            </m:oMathPara>
          </w:p>
        </w:tc>
        <w:tc>
          <w:tcPr>
            <w:tcW w:w="611" w:type="dxa"/>
            <w:vAlign w:val="center"/>
          </w:tcPr>
          <w:p w14:paraId="78740124" w14:textId="46DAAC6D" w:rsidR="003850F5" w:rsidRDefault="003850F5" w:rsidP="00B84525">
            <w:pPr>
              <w:pStyle w:val="Lgende"/>
              <w:spacing w:line="276" w:lineRule="auto"/>
              <w:ind w:left="0" w:firstLine="0"/>
              <w:jc w:val="center"/>
              <w:rPr>
                <w:bCs w:val="0"/>
                <w:lang w:val="en-GB"/>
              </w:rPr>
            </w:pPr>
            <w:bookmarkStart w:id="12" w:name="_Ref26431095"/>
            <w:r>
              <w:t>(</w:t>
            </w:r>
            <w:r>
              <w:fldChar w:fldCharType="begin"/>
            </w:r>
            <w:r w:rsidRPr="003850F5">
              <w:instrText xml:space="preserve"> SEQ ( \* ARABIC </w:instrText>
            </w:r>
            <w:r>
              <w:fldChar w:fldCharType="separate"/>
            </w:r>
            <w:r w:rsidR="00A37A10">
              <w:rPr>
                <w:noProof/>
              </w:rPr>
              <w:t>2</w:t>
            </w:r>
            <w:r>
              <w:fldChar w:fldCharType="end"/>
            </w:r>
            <w:r>
              <w:rPr>
                <w:bCs w:val="0"/>
                <w:lang w:val="en-GB"/>
              </w:rPr>
              <w:t>)</w:t>
            </w:r>
            <w:bookmarkEnd w:id="12"/>
          </w:p>
        </w:tc>
      </w:tr>
      <w:tr w:rsidR="003850F5" w14:paraId="0BEA23E1" w14:textId="77777777" w:rsidTr="00BB36A2">
        <w:tc>
          <w:tcPr>
            <w:tcW w:w="236" w:type="dxa"/>
            <w:vAlign w:val="center"/>
          </w:tcPr>
          <w:p w14:paraId="49E9610B" w14:textId="77777777" w:rsidR="003850F5" w:rsidRDefault="003850F5" w:rsidP="00B84525">
            <w:pPr>
              <w:pStyle w:val="Lgende"/>
              <w:spacing w:line="276" w:lineRule="auto"/>
              <w:ind w:left="0" w:firstLine="0"/>
              <w:jc w:val="center"/>
              <w:rPr>
                <w:bCs w:val="0"/>
                <w:lang w:val="en-GB"/>
              </w:rPr>
            </w:pPr>
          </w:p>
        </w:tc>
        <w:tc>
          <w:tcPr>
            <w:tcW w:w="8230" w:type="dxa"/>
            <w:vAlign w:val="center"/>
          </w:tcPr>
          <w:p w14:paraId="7135F1B2" w14:textId="77777777" w:rsidR="006A525B" w:rsidRDefault="006A525B" w:rsidP="00B84525">
            <w:pPr>
              <w:pStyle w:val="Lgende"/>
              <w:spacing w:line="276" w:lineRule="auto"/>
              <w:ind w:left="0" w:firstLine="0"/>
              <w:jc w:val="center"/>
              <w:rPr>
                <w:sz w:val="16"/>
                <w:szCs w:val="16"/>
                <w:lang w:val="en-GB"/>
              </w:rPr>
            </w:pPr>
          </w:p>
          <w:p w14:paraId="193CB293" w14:textId="45693C2A" w:rsidR="003850F5" w:rsidRPr="00BF4D91" w:rsidRDefault="00DB5BE1" w:rsidP="00B84525">
            <w:pPr>
              <w:pStyle w:val="Lgende"/>
              <w:spacing w:line="276" w:lineRule="auto"/>
              <w:ind w:left="0" w:firstLine="0"/>
              <w:jc w:val="center"/>
              <w:rPr>
                <w:bCs w:val="0"/>
                <w:sz w:val="16"/>
                <w:szCs w:val="16"/>
                <w:lang w:val="en-GB"/>
              </w:rPr>
            </w:pPr>
            <m:oMathPara>
              <m:oMath>
                <m:r>
                  <w:rPr>
                    <w:rFonts w:ascii="Cambria Math" w:hAnsi="Cambria Math"/>
                    <w:sz w:val="16"/>
                    <w:szCs w:val="16"/>
                    <w:lang w:val="en-GB"/>
                  </w:rPr>
                  <m:t>u</m:t>
                </m:r>
                <m:d>
                  <m:dPr>
                    <m:ctrlPr>
                      <w:rPr>
                        <w:rFonts w:ascii="Cambria Math" w:hAnsi="Cambria Math"/>
                        <w:bCs w:val="0"/>
                        <w:i/>
                        <w:sz w:val="16"/>
                        <w:szCs w:val="16"/>
                        <w:lang w:val="en-GB"/>
                      </w:rPr>
                    </m:ctrlPr>
                  </m:dPr>
                  <m:e>
                    <m:r>
                      <w:rPr>
                        <w:rFonts w:ascii="Cambria Math" w:hAnsi="Cambria Math"/>
                        <w:sz w:val="16"/>
                        <w:szCs w:val="16"/>
                        <w:lang w:val="en-GB"/>
                      </w:rPr>
                      <m:t>∆p</m:t>
                    </m:r>
                  </m:e>
                </m:d>
                <m:r>
                  <w:rPr>
                    <w:rFonts w:ascii="Cambria Math" w:hAnsi="Cambria Math"/>
                    <w:sz w:val="16"/>
                    <w:szCs w:val="16"/>
                    <w:lang w:val="en-GB"/>
                  </w:rPr>
                  <m:t>=</m:t>
                </m:r>
                <m:rad>
                  <m:radPr>
                    <m:degHide m:val="1"/>
                    <m:ctrlPr>
                      <w:rPr>
                        <w:rFonts w:ascii="Cambria Math" w:hAnsi="Cambria Math"/>
                        <w:bCs w:val="0"/>
                        <w:i/>
                        <w:sz w:val="16"/>
                        <w:szCs w:val="16"/>
                        <w:lang w:val="en-GB"/>
                      </w:rPr>
                    </m:ctrlPr>
                  </m:radPr>
                  <m:deg/>
                  <m:e>
                    <m:sSup>
                      <m:sSupPr>
                        <m:ctrlPr>
                          <w:rPr>
                            <w:rFonts w:ascii="Cambria Math" w:hAnsi="Cambria Math"/>
                            <w:bCs w:val="0"/>
                            <w:i/>
                            <w:sz w:val="16"/>
                            <w:szCs w:val="16"/>
                            <w:lang w:val="en-GB"/>
                          </w:rPr>
                        </m:ctrlPr>
                      </m:sSupPr>
                      <m:e>
                        <m:r>
                          <w:rPr>
                            <w:rFonts w:ascii="Cambria Math" w:hAnsi="Cambria Math"/>
                            <w:sz w:val="16"/>
                            <w:szCs w:val="16"/>
                            <w:lang w:val="en-GB"/>
                          </w:rPr>
                          <m:t>u</m:t>
                        </m:r>
                      </m:e>
                      <m:sup>
                        <m:r>
                          <w:rPr>
                            <w:rFonts w:ascii="Cambria Math" w:hAnsi="Cambria Math"/>
                            <w:sz w:val="16"/>
                            <w:szCs w:val="16"/>
                            <w:lang w:val="en-GB"/>
                          </w:rPr>
                          <m:t>2</m:t>
                        </m:r>
                      </m:sup>
                    </m:sSup>
                    <m:d>
                      <m:dPr>
                        <m:ctrlPr>
                          <w:rPr>
                            <w:rFonts w:ascii="Cambria Math" w:hAnsi="Cambria Math"/>
                            <w:bCs w:val="0"/>
                            <w:i/>
                            <w:sz w:val="16"/>
                            <w:szCs w:val="16"/>
                            <w:lang w:val="en-GB"/>
                          </w:rPr>
                        </m:ctrlPr>
                      </m:dPr>
                      <m:e>
                        <m:sSub>
                          <m:sSubPr>
                            <m:ctrlPr>
                              <w:rPr>
                                <w:rFonts w:ascii="Cambria Math" w:hAnsi="Cambria Math"/>
                                <w:bCs w:val="0"/>
                                <w:i/>
                                <w:sz w:val="16"/>
                                <w:szCs w:val="16"/>
                                <w:lang w:val="en-GB"/>
                              </w:rPr>
                            </m:ctrlPr>
                          </m:sSubPr>
                          <m:e>
                            <m:r>
                              <w:rPr>
                                <w:rFonts w:ascii="Cambria Math" w:hAnsi="Cambria Math"/>
                                <w:sz w:val="16"/>
                                <w:szCs w:val="16"/>
                                <w:lang w:val="en-GB"/>
                              </w:rPr>
                              <m:t>∆p</m:t>
                            </m:r>
                          </m:e>
                          <m:sub>
                            <m:r>
                              <w:rPr>
                                <w:rFonts w:ascii="Cambria Math" w:hAnsi="Cambria Math"/>
                                <w:sz w:val="16"/>
                                <w:szCs w:val="16"/>
                                <w:lang w:val="en-GB"/>
                              </w:rPr>
                              <m:t>m</m:t>
                            </m:r>
                          </m:sub>
                        </m:sSub>
                      </m:e>
                    </m:d>
                    <m:r>
                      <w:rPr>
                        <w:rFonts w:ascii="Cambria Math" w:hAnsi="Cambria Math"/>
                        <w:sz w:val="16"/>
                        <w:szCs w:val="16"/>
                        <w:lang w:val="en-GB"/>
                      </w:rPr>
                      <m:t>+</m:t>
                    </m:r>
                    <m:sSup>
                      <m:sSupPr>
                        <m:ctrlPr>
                          <w:rPr>
                            <w:rFonts w:ascii="Cambria Math" w:hAnsi="Cambria Math"/>
                            <w:bCs w:val="0"/>
                            <w:i/>
                            <w:sz w:val="16"/>
                            <w:szCs w:val="16"/>
                            <w:lang w:val="en-GB"/>
                          </w:rPr>
                        </m:ctrlPr>
                      </m:sSupPr>
                      <m:e>
                        <m:r>
                          <w:rPr>
                            <w:rFonts w:ascii="Cambria Math" w:hAnsi="Cambria Math"/>
                            <w:sz w:val="16"/>
                            <w:szCs w:val="16"/>
                            <w:lang w:val="en-GB"/>
                          </w:rPr>
                          <m:t>u</m:t>
                        </m:r>
                      </m:e>
                      <m:sup>
                        <m:r>
                          <w:rPr>
                            <w:rFonts w:ascii="Cambria Math" w:hAnsi="Cambria Math"/>
                            <w:sz w:val="16"/>
                            <w:szCs w:val="16"/>
                            <w:lang w:val="en-GB"/>
                          </w:rPr>
                          <m:t>2</m:t>
                        </m:r>
                      </m:sup>
                    </m:sSup>
                    <m:d>
                      <m:dPr>
                        <m:ctrlPr>
                          <w:rPr>
                            <w:rFonts w:ascii="Cambria Math" w:hAnsi="Cambria Math"/>
                            <w:bCs w:val="0"/>
                            <w:i/>
                            <w:sz w:val="16"/>
                            <w:szCs w:val="16"/>
                            <w:lang w:val="en-GB"/>
                          </w:rPr>
                        </m:ctrlPr>
                      </m:dPr>
                      <m:e>
                        <m:r>
                          <w:rPr>
                            <w:rFonts w:ascii="Cambria Math" w:hAnsi="Cambria Math"/>
                            <w:sz w:val="16"/>
                            <w:szCs w:val="16"/>
                            <w:lang w:val="en-GB"/>
                          </w:rPr>
                          <m:t>∆</m:t>
                        </m:r>
                        <m:sSub>
                          <m:sSubPr>
                            <m:ctrlPr>
                              <w:rPr>
                                <w:rFonts w:ascii="Cambria Math" w:hAnsi="Cambria Math"/>
                                <w:bCs w:val="0"/>
                                <w:i/>
                                <w:sz w:val="16"/>
                                <w:szCs w:val="16"/>
                                <w:lang w:val="en-GB"/>
                              </w:rPr>
                            </m:ctrlPr>
                          </m:sSubPr>
                          <m:e>
                            <m:r>
                              <w:rPr>
                                <w:rFonts w:ascii="Cambria Math" w:hAnsi="Cambria Math"/>
                                <w:sz w:val="16"/>
                                <w:szCs w:val="16"/>
                                <w:lang w:val="en-GB"/>
                              </w:rPr>
                              <m:t>p</m:t>
                            </m:r>
                          </m:e>
                          <m:sub>
                            <m:r>
                              <w:rPr>
                                <w:rFonts w:ascii="Cambria Math" w:hAnsi="Cambria Math"/>
                                <w:sz w:val="16"/>
                                <w:szCs w:val="16"/>
                                <w:lang w:val="en-GB"/>
                              </w:rPr>
                              <m:t>0m</m:t>
                            </m:r>
                          </m:sub>
                        </m:sSub>
                      </m:e>
                    </m:d>
                    <m:r>
                      <w:rPr>
                        <w:rFonts w:ascii="Cambria Math" w:hAnsi="Cambria Math"/>
                        <w:sz w:val="16"/>
                        <w:szCs w:val="16"/>
                        <w:lang w:val="en-GB"/>
                      </w:rPr>
                      <m:t>+</m:t>
                    </m:r>
                    <m:sSup>
                      <m:sSupPr>
                        <m:ctrlPr>
                          <w:rPr>
                            <w:rFonts w:ascii="Cambria Math" w:hAnsi="Cambria Math"/>
                            <w:bCs w:val="0"/>
                            <w:i/>
                            <w:sz w:val="16"/>
                            <w:szCs w:val="16"/>
                            <w:lang w:val="en-GB"/>
                          </w:rPr>
                        </m:ctrlPr>
                      </m:sSupPr>
                      <m:e>
                        <m:r>
                          <w:rPr>
                            <w:rFonts w:ascii="Cambria Math" w:hAnsi="Cambria Math"/>
                            <w:sz w:val="16"/>
                            <w:szCs w:val="16"/>
                            <w:lang w:val="en-GB"/>
                          </w:rPr>
                          <m:t>u</m:t>
                        </m:r>
                      </m:e>
                      <m:sup>
                        <m:r>
                          <w:rPr>
                            <w:rFonts w:ascii="Cambria Math" w:hAnsi="Cambria Math"/>
                            <w:sz w:val="16"/>
                            <w:szCs w:val="16"/>
                            <w:lang w:val="en-GB"/>
                          </w:rPr>
                          <m:t>2</m:t>
                        </m:r>
                      </m:sup>
                    </m:sSup>
                    <m:d>
                      <m:dPr>
                        <m:ctrlPr>
                          <w:rPr>
                            <w:rFonts w:ascii="Cambria Math" w:hAnsi="Cambria Math"/>
                            <w:bCs w:val="0"/>
                            <w:i/>
                            <w:sz w:val="16"/>
                            <w:szCs w:val="16"/>
                            <w:lang w:val="en-GB"/>
                          </w:rPr>
                        </m:ctrlPr>
                      </m:dPr>
                      <m:e>
                        <m:r>
                          <w:rPr>
                            <w:rFonts w:ascii="Cambria Math" w:hAnsi="Cambria Math"/>
                            <w:sz w:val="16"/>
                            <w:szCs w:val="16"/>
                            <w:lang w:val="en-GB"/>
                          </w:rPr>
                          <m:t>∆</m:t>
                        </m:r>
                        <m:sSub>
                          <m:sSubPr>
                            <m:ctrlPr>
                              <w:rPr>
                                <w:rFonts w:ascii="Cambria Math" w:hAnsi="Cambria Math"/>
                                <w:bCs w:val="0"/>
                                <w:i/>
                                <w:sz w:val="16"/>
                                <w:szCs w:val="16"/>
                                <w:lang w:val="en-GB"/>
                              </w:rPr>
                            </m:ctrlPr>
                          </m:sSubPr>
                          <m:e>
                            <m:r>
                              <w:rPr>
                                <w:rFonts w:ascii="Cambria Math" w:hAnsi="Cambria Math"/>
                                <w:sz w:val="16"/>
                                <w:szCs w:val="16"/>
                                <w:lang w:val="en-GB"/>
                              </w:rPr>
                              <m:t>p</m:t>
                            </m:r>
                          </m:e>
                          <m:sub>
                            <m:r>
                              <w:rPr>
                                <w:rFonts w:ascii="Cambria Math" w:hAnsi="Cambria Math"/>
                                <w:sz w:val="16"/>
                                <w:szCs w:val="16"/>
                                <w:lang w:val="en-GB"/>
                              </w:rPr>
                              <m:t>0a</m:t>
                            </m:r>
                          </m:sub>
                        </m:sSub>
                      </m:e>
                    </m:d>
                  </m:e>
                </m:rad>
              </m:oMath>
            </m:oMathPara>
          </w:p>
        </w:tc>
        <w:tc>
          <w:tcPr>
            <w:tcW w:w="611" w:type="dxa"/>
            <w:vAlign w:val="center"/>
          </w:tcPr>
          <w:p w14:paraId="489B6122" w14:textId="3F573AE4" w:rsidR="003850F5" w:rsidRDefault="003850F5" w:rsidP="00B84525">
            <w:pPr>
              <w:pStyle w:val="Lgende"/>
              <w:spacing w:line="276" w:lineRule="auto"/>
              <w:ind w:left="0" w:firstLine="0"/>
              <w:jc w:val="center"/>
              <w:rPr>
                <w:bCs w:val="0"/>
                <w:lang w:val="en-GB"/>
              </w:rPr>
            </w:pPr>
            <w:bookmarkStart w:id="13" w:name="_Ref26359675"/>
            <w:bookmarkStart w:id="14" w:name="_Ref26431141"/>
            <w:r>
              <w:t>(</w:t>
            </w:r>
            <w:r>
              <w:fldChar w:fldCharType="begin"/>
            </w:r>
            <w:r w:rsidRPr="00E42879">
              <w:instrText xml:space="preserve"> SEQ ( \* ARABIC </w:instrText>
            </w:r>
            <w:r>
              <w:fldChar w:fldCharType="separate"/>
            </w:r>
            <w:r w:rsidR="00A37A10">
              <w:rPr>
                <w:noProof/>
              </w:rPr>
              <w:t>3</w:t>
            </w:r>
            <w:r>
              <w:fldChar w:fldCharType="end"/>
            </w:r>
            <w:bookmarkEnd w:id="13"/>
            <w:r>
              <w:rPr>
                <w:bCs w:val="0"/>
                <w:lang w:val="en-GB"/>
              </w:rPr>
              <w:t>)</w:t>
            </w:r>
            <w:bookmarkEnd w:id="14"/>
          </w:p>
        </w:tc>
      </w:tr>
    </w:tbl>
    <w:p w14:paraId="0C70BE24" w14:textId="77777777" w:rsidR="00CF2FF4" w:rsidRDefault="00CF2FF4" w:rsidP="00B84525">
      <w:pPr>
        <w:spacing w:line="276" w:lineRule="auto"/>
        <w:ind w:firstLine="0"/>
        <w:rPr>
          <w:lang w:val="en-GB"/>
        </w:rPr>
      </w:pPr>
    </w:p>
    <w:p w14:paraId="10D3353A" w14:textId="2CC76D20" w:rsidR="005B0332" w:rsidRDefault="00C456F4" w:rsidP="00F419F1">
      <w:pPr>
        <w:ind w:firstLine="0"/>
        <w:rPr>
          <w:lang w:val="en-GB"/>
        </w:rPr>
      </w:pPr>
      <w:r w:rsidRPr="002A68DB">
        <w:rPr>
          <w:lang w:val="en-GB"/>
        </w:rPr>
        <w:t>T</w:t>
      </w:r>
      <w:r w:rsidR="003D3A10" w:rsidRPr="002A68DB">
        <w:rPr>
          <w:lang w:val="en-GB"/>
        </w:rPr>
        <w:t>he accuracy and resolution uncertainties</w:t>
      </w:r>
      <w:r w:rsidRPr="002A68DB">
        <w:rPr>
          <w:lang w:val="en-GB"/>
        </w:rPr>
        <w:t xml:space="preserve"> of the used equipment</w:t>
      </w:r>
      <w:r w:rsidR="003D3A10" w:rsidRPr="002A68DB">
        <w:rPr>
          <w:lang w:val="en-GB"/>
        </w:rPr>
        <w:t xml:space="preserve"> were considered as uniform distributions while the</w:t>
      </w:r>
      <w:r w:rsidR="00B12634" w:rsidRPr="002A68DB">
        <w:rPr>
          <w:lang w:val="en-GB"/>
        </w:rPr>
        <w:t xml:space="preserve"> standard deviation on</w:t>
      </w:r>
      <w:r w:rsidR="003D3A10" w:rsidRPr="002A68DB">
        <w:rPr>
          <w:lang w:val="en-GB"/>
        </w:rPr>
        <w:t xml:space="preserve"> zero flow </w:t>
      </w:r>
      <w:r w:rsidR="00594F6E" w:rsidRPr="002A68DB">
        <w:rPr>
          <w:lang w:val="en-GB"/>
        </w:rPr>
        <w:t xml:space="preserve">pressure </w:t>
      </w:r>
      <w:r w:rsidR="003D3A10" w:rsidRPr="002A68DB">
        <w:rPr>
          <w:lang w:val="en-GB"/>
        </w:rPr>
        <w:t xml:space="preserve">was </w:t>
      </w:r>
      <w:r w:rsidR="00F44904">
        <w:rPr>
          <w:lang w:val="en-GB"/>
        </w:rPr>
        <w:t>approximated</w:t>
      </w:r>
      <w:r w:rsidR="00F44904" w:rsidRPr="002A68DB">
        <w:rPr>
          <w:lang w:val="en-GB"/>
        </w:rPr>
        <w:t xml:space="preserve"> </w:t>
      </w:r>
      <w:r w:rsidR="003D3A10" w:rsidRPr="002A68DB">
        <w:rPr>
          <w:lang w:val="en-GB"/>
        </w:rPr>
        <w:t>as a normal distribution</w:t>
      </w:r>
      <w:r w:rsidR="002A68DB" w:rsidRPr="002A68DB">
        <w:rPr>
          <w:lang w:val="en-GB"/>
        </w:rPr>
        <w:t>,</w:t>
      </w:r>
      <w:r w:rsidR="002A68DB">
        <w:rPr>
          <w:lang w:val="en-GB"/>
        </w:rPr>
        <w:t xml:space="preserve"> </w:t>
      </w:r>
      <w:r w:rsidR="005A1EF3" w:rsidRPr="00C456F4">
        <w:rPr>
          <w:lang w:val="en-GB"/>
        </w:rPr>
        <w:t>as pointed in recent</w:t>
      </w:r>
      <w:r w:rsidR="00F44904">
        <w:rPr>
          <w:lang w:val="en-GB"/>
        </w:rPr>
        <w:t>ly</w:t>
      </w:r>
      <w:r w:rsidR="005A1EF3" w:rsidRPr="00C456F4">
        <w:rPr>
          <w:lang w:val="en-GB"/>
        </w:rPr>
        <w:t xml:space="preserve"> developed work </w:t>
      </w:r>
      <w:r w:rsidR="005A1EF3" w:rsidRPr="00C456F4">
        <w:rPr>
          <w:lang w:val="en-GB"/>
        </w:rPr>
        <w:fldChar w:fldCharType="begin" w:fldLock="1"/>
      </w:r>
      <w:r w:rsidR="00316B3A">
        <w:rPr>
          <w:lang w:val="en-GB"/>
        </w:rPr>
        <w:instrText>ADDIN CSL_CITATION {"citationItems":[{"id":"ITEM-1","itemData":{"DOI":"https://doi.org/10.1016/j.enbuild.2019.02.006","ISSN":"0378-7788","abstract":"In airtightness measurements using the fan pressurization method, the calculation of uncertainties does not take into account the zero-flow pressure approximation. It was recently suggested that neglecting the uncertainties related to zero-flow pressure approximation could be an unrealistic hypothesis. In this study, a method for quantifying this source of uncertainty is proposed, illustrated and discussed. The method is applied to a series of 31 zero-flow pressure tests performed on a newly-constructed apartment within a period of 15 days in Brussels, Belgium. For each test, 32 different zero-flow pressure approximations were compared. Since the data had a nested structure, multiple multi-level models were used for their analysis. The results show that, for the tested building, the zero-flow pressure approximation uncertainty is 0.45, 0.91 and 1.52 Pa respectively under low-, medium- and large-wind conditions. These uncertainties can be reduced to 0.42, 0.80 and 1.39 Pa when using longer zero-flow pressure measurement periods. As a comparison, uncertainty in pressure measurement at 50 Pa due to the equipment is 0.25 Pa. The uncertainty of zero-flow approximation makes the envelope pressure uncertainty non-negligible, therefore having an impact on the regression technique used to determine the building airtightness.","author":[{"dropping-particle":"","family":"Prignon","given":"Martin","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Buildings","id":"ITEM-1","issued":{"date-parts":[["2019"]]},"page":"12-24","title":"A method to quantify uncertainties in airtightness measurements: Zero-flow and envelope pressure","type":"article-journal","volume":"188-189"},"uris":["http://www.mendeley.com/documents/?uuid=fc2961e7-4ab3-45d1-b779-43380276c337"]}],"mendeley":{"formattedCitation":"[44]","plainTextFormattedCitation":"[44]","previouslyFormattedCitation":"[45]"},"properties":{"noteIndex":0},"schema":"https://github.com/citation-style-language/schema/raw/master/csl-citation.json"}</w:instrText>
      </w:r>
      <w:r w:rsidR="005A1EF3" w:rsidRPr="00C456F4">
        <w:rPr>
          <w:lang w:val="en-GB"/>
        </w:rPr>
        <w:fldChar w:fldCharType="separate"/>
      </w:r>
      <w:r w:rsidR="00316B3A" w:rsidRPr="00316B3A">
        <w:rPr>
          <w:noProof/>
          <w:lang w:val="en-GB"/>
        </w:rPr>
        <w:t>[44]</w:t>
      </w:r>
      <w:r w:rsidR="005A1EF3" w:rsidRPr="00C456F4">
        <w:rPr>
          <w:lang w:val="en-GB"/>
        </w:rPr>
        <w:fldChar w:fldCharType="end"/>
      </w:r>
      <w:r w:rsidR="005B0332" w:rsidRPr="00C456F4">
        <w:rPr>
          <w:lang w:val="en-GB"/>
        </w:rPr>
        <w:fldChar w:fldCharType="begin" w:fldLock="1"/>
      </w:r>
      <w:r w:rsidR="00316B3A">
        <w:rPr>
          <w:lang w:val="en-GB"/>
        </w:rPr>
        <w:instrText>ADDIN CSL_CITATION {"citationItems":[{"id":"ITEM-1","itemData":{"author":[{"dropping-particle":"","family":"Prignon","given":"Martin","non-dropping-particle":"","parse-names":false,"suffix":""},{"dropping-particle":"","family":"Dawans","given":"Arnaud","non-dropping-particle":"","parse-names":false,"suffix":""},{"dropping-particle":"","family":"Moeseke","given":"Geoffrey","non-dropping-particle":"Van","parse-names":false,"suffix":""}],"id":"ITEM-1","issued":{"date-parts":[["2019","10","16"]]},"title":"Quantification of uncertainty in zero-flow pressure approximation","type":"book"},"uris":["http://www.mendeley.com/documents/?uuid=f7b5f06c-facf-4678-a73e-2cb4aa1901fe"]}],"mendeley":{"formattedCitation":"[51]","plainTextFormattedCitation":"[51]","previouslyFormattedCitation":"[52]"},"properties":{"noteIndex":0},"schema":"https://github.com/citation-style-language/schema/raw/master/csl-citation.json"}</w:instrText>
      </w:r>
      <w:r w:rsidR="005B0332" w:rsidRPr="00C456F4">
        <w:rPr>
          <w:lang w:val="en-GB"/>
        </w:rPr>
        <w:fldChar w:fldCharType="separate"/>
      </w:r>
      <w:r w:rsidR="00316B3A" w:rsidRPr="00316B3A">
        <w:rPr>
          <w:noProof/>
          <w:lang w:val="en-GB"/>
        </w:rPr>
        <w:t>[51]</w:t>
      </w:r>
      <w:r w:rsidR="005B0332" w:rsidRPr="00C456F4">
        <w:rPr>
          <w:lang w:val="en-GB"/>
        </w:rPr>
        <w:fldChar w:fldCharType="end"/>
      </w:r>
      <w:r w:rsidR="005A1EF3" w:rsidRPr="00C456F4">
        <w:rPr>
          <w:lang w:val="en-GB"/>
        </w:rPr>
        <w:t xml:space="preserve">. </w:t>
      </w:r>
      <w:r w:rsidR="003D3A10" w:rsidRPr="00C456F4">
        <w:rPr>
          <w:lang w:val="en-GB"/>
        </w:rPr>
        <w:t>These sources of error and their joint uncertainty are used</w:t>
      </w:r>
      <w:r w:rsidR="003D3A10">
        <w:rPr>
          <w:lang w:val="en-GB"/>
        </w:rPr>
        <w:t xml:space="preserve"> in the quantification</w:t>
      </w:r>
      <w:r w:rsidR="00EF1389">
        <w:rPr>
          <w:lang w:val="en-GB"/>
        </w:rPr>
        <w:t xml:space="preserve"> of weights</w:t>
      </w:r>
      <w:r w:rsidR="003D3A10">
        <w:rPr>
          <w:lang w:val="en-GB"/>
        </w:rPr>
        <w:t xml:space="preserve"> for the application of WLOC. </w:t>
      </w:r>
    </w:p>
    <w:p w14:paraId="7C9BBC79" w14:textId="1BA97A09" w:rsidR="00F419F1" w:rsidRDefault="006322AA" w:rsidP="00F419F1">
      <w:pPr>
        <w:ind w:firstLine="0"/>
        <w:rPr>
          <w:lang w:val="en-GB"/>
        </w:rPr>
      </w:pPr>
      <w:r>
        <w:rPr>
          <w:lang w:val="en-GB"/>
        </w:rPr>
        <w:t xml:space="preserve">Following the </w:t>
      </w:r>
      <w:r w:rsidR="009E34FC">
        <w:rPr>
          <w:lang w:val="en-GB"/>
        </w:rPr>
        <w:t xml:space="preserve">linearization of the measurements and the </w:t>
      </w:r>
      <w:r>
        <w:rPr>
          <w:lang w:val="en-GB"/>
        </w:rPr>
        <w:t xml:space="preserve">application of the two methods, error propagation of the regression parameters was applied for the estimation of the total uncertainty of </w:t>
      </w:r>
      <w:r w:rsidR="00F44904">
        <w:rPr>
          <w:lang w:val="en-GB"/>
        </w:rPr>
        <w:t xml:space="preserve">the </w:t>
      </w:r>
      <w:r w:rsidR="00F35CB4">
        <w:rPr>
          <w:lang w:val="en-GB"/>
        </w:rPr>
        <w:t>variables of interest</w:t>
      </w:r>
      <w:r>
        <w:rPr>
          <w:lang w:val="en-GB"/>
        </w:rPr>
        <w:t>.</w:t>
      </w:r>
      <w:r w:rsidR="008D742A">
        <w:rPr>
          <w:lang w:val="en-GB"/>
        </w:rPr>
        <w:t xml:space="preserve"> In Eq</w:t>
      </w:r>
      <w:r w:rsidR="00EA3ED8">
        <w:rPr>
          <w:lang w:val="en-GB"/>
        </w:rPr>
        <w:t>.</w:t>
      </w:r>
      <w:r w:rsidR="008D742A">
        <w:rPr>
          <w:lang w:val="en-GB"/>
        </w:rPr>
        <w:t xml:space="preserve"> </w:t>
      </w:r>
      <w:r w:rsidR="00BF4D91">
        <w:rPr>
          <w:lang w:val="en-GB"/>
        </w:rPr>
        <w:fldChar w:fldCharType="begin"/>
      </w:r>
      <w:r w:rsidR="00BF4D91">
        <w:rPr>
          <w:lang w:val="en-GB"/>
        </w:rPr>
        <w:instrText xml:space="preserve"> REF _Ref26438175 \h </w:instrText>
      </w:r>
      <w:r w:rsidR="00B84525">
        <w:rPr>
          <w:lang w:val="en-GB"/>
        </w:rPr>
        <w:instrText xml:space="preserve"> \* MERGEFORMAT </w:instrText>
      </w:r>
      <w:r w:rsidR="00BF4D91">
        <w:rPr>
          <w:lang w:val="en-GB"/>
        </w:rPr>
      </w:r>
      <w:r w:rsidR="00BF4D91">
        <w:rPr>
          <w:lang w:val="en-GB"/>
        </w:rPr>
        <w:fldChar w:fldCharType="separate"/>
      </w:r>
      <w:r w:rsidR="00A37A10">
        <w:t>(</w:t>
      </w:r>
      <w:r w:rsidR="00A37A10">
        <w:rPr>
          <w:noProof/>
        </w:rPr>
        <w:t>4</w:t>
      </w:r>
      <w:r w:rsidR="00A37A10">
        <w:rPr>
          <w:bCs/>
          <w:lang w:val="en-GB"/>
        </w:rPr>
        <w:t>)</w:t>
      </w:r>
      <w:r w:rsidR="00BF4D91">
        <w:rPr>
          <w:lang w:val="en-GB"/>
        </w:rPr>
        <w:fldChar w:fldCharType="end"/>
      </w:r>
      <w:r w:rsidR="00F35CB4">
        <w:rPr>
          <w:lang w:val="en-GB"/>
        </w:rPr>
        <w:t xml:space="preserve"> and </w:t>
      </w:r>
      <w:r w:rsidR="00F35CB4">
        <w:rPr>
          <w:lang w:val="en-GB"/>
        </w:rPr>
        <w:fldChar w:fldCharType="begin"/>
      </w:r>
      <w:r w:rsidR="00F35CB4">
        <w:rPr>
          <w:lang w:val="en-GB"/>
        </w:rPr>
        <w:instrText xml:space="preserve"> REF _Ref32866422 </w:instrText>
      </w:r>
      <w:r w:rsidR="00B84525">
        <w:rPr>
          <w:lang w:val="en-GB"/>
        </w:rPr>
        <w:instrText xml:space="preserve"> \* MERGEFORMAT </w:instrText>
      </w:r>
      <w:r w:rsidR="00F35CB4">
        <w:rPr>
          <w:lang w:val="en-GB"/>
        </w:rPr>
        <w:fldChar w:fldCharType="separate"/>
      </w:r>
      <w:r w:rsidR="00A37A10">
        <w:t>(</w:t>
      </w:r>
      <w:r w:rsidR="00A37A10">
        <w:rPr>
          <w:noProof/>
        </w:rPr>
        <w:t>5</w:t>
      </w:r>
      <w:r w:rsidR="00A37A10">
        <w:rPr>
          <w:bCs/>
          <w:lang w:val="en-GB"/>
        </w:rPr>
        <w:t>)</w:t>
      </w:r>
      <w:r w:rsidR="00F35CB4">
        <w:rPr>
          <w:lang w:val="en-GB"/>
        </w:rPr>
        <w:fldChar w:fldCharType="end"/>
      </w:r>
      <w:r w:rsidR="00F82B56">
        <w:rPr>
          <w:lang w:val="en-GB"/>
        </w:rPr>
        <w:t>,</w:t>
      </w:r>
      <w:r w:rsidR="009E2240">
        <w:rPr>
          <w:lang w:val="en-GB"/>
        </w:rPr>
        <w:t xml:space="preserve"> </w:t>
      </w:r>
      <w:r w:rsidR="008D742A">
        <w:rPr>
          <w:lang w:val="en-GB"/>
        </w:rPr>
        <w:t xml:space="preserve">T stands for the exterior temperature in depressurization mode </w:t>
      </w:r>
      <w:r w:rsidR="00F44904">
        <w:rPr>
          <w:lang w:val="en-GB"/>
        </w:rPr>
        <w:t xml:space="preserve">or </w:t>
      </w:r>
      <w:r w:rsidR="008D742A">
        <w:rPr>
          <w:lang w:val="en-GB"/>
        </w:rPr>
        <w:t>interior temperature in pressurization mode.</w:t>
      </w:r>
      <w:r w:rsidR="009E34FC">
        <w:rPr>
          <w:lang w:val="en-GB"/>
        </w:rPr>
        <w:t xml:space="preserve"> </w:t>
      </w:r>
      <w:r w:rsidR="009F6E05">
        <w:rPr>
          <w:lang w:val="en-GB"/>
        </w:rPr>
        <w:t>As the regression parameters are</w:t>
      </w:r>
      <w:r w:rsidR="0069216B">
        <w:rPr>
          <w:lang w:val="en-GB"/>
        </w:rPr>
        <w:t xml:space="preserve"> </w:t>
      </w:r>
      <w:r w:rsidR="009F6E05">
        <w:rPr>
          <w:lang w:val="en-GB"/>
        </w:rPr>
        <w:t>correlated</w:t>
      </w:r>
      <w:r w:rsidR="00F44904">
        <w:rPr>
          <w:lang w:val="en-GB"/>
        </w:rPr>
        <w:t>,</w:t>
      </w:r>
      <w:r w:rsidR="009F6E05">
        <w:rPr>
          <w:lang w:val="en-GB"/>
        </w:rPr>
        <w:t xml:space="preserve"> a term including their respective covariance is added.</w:t>
      </w:r>
    </w:p>
    <w:p w14:paraId="4FBB638A" w14:textId="648582C8" w:rsidR="00F419F1" w:rsidRDefault="00F419F1" w:rsidP="00F419F1">
      <w:pPr>
        <w:ind w:firstLine="0"/>
        <w:rPr>
          <w:lang w:val="en-GB"/>
        </w:rPr>
      </w:pPr>
    </w:p>
    <w:p w14:paraId="70F71F26" w14:textId="77777777" w:rsidR="00F419F1" w:rsidRDefault="00F419F1" w:rsidP="00F419F1">
      <w:pPr>
        <w:ind w:firstLine="0"/>
        <w:rPr>
          <w:lang w:val="en-GB"/>
        </w:rPr>
      </w:pPr>
    </w:p>
    <w:tbl>
      <w:tblPr>
        <w:tblStyle w:val="Grilledutableau"/>
        <w:tblW w:w="931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7"/>
        <w:gridCol w:w="816"/>
      </w:tblGrid>
      <w:tr w:rsidR="00BF4D91" w14:paraId="0211E942" w14:textId="77777777" w:rsidTr="00E42879">
        <w:tc>
          <w:tcPr>
            <w:tcW w:w="8497" w:type="dxa"/>
            <w:vAlign w:val="center"/>
          </w:tcPr>
          <w:p w14:paraId="11BD2AD4" w14:textId="1A4D8E54" w:rsidR="00753490" w:rsidRPr="00753490" w:rsidRDefault="00DB5BE1" w:rsidP="00B84525">
            <w:pPr>
              <w:spacing w:line="276" w:lineRule="auto"/>
              <w:ind w:firstLine="0"/>
              <w:jc w:val="center"/>
              <w:rPr>
                <w:bCs/>
                <w:sz w:val="16"/>
                <w:szCs w:val="16"/>
                <w:lang w:val="en-GB"/>
              </w:rPr>
            </w:pPr>
            <m:oMathPara>
              <m:oMath>
                <m:r>
                  <w:rPr>
                    <w:rFonts w:ascii="Cambria Math" w:hAnsi="Cambria Math"/>
                    <w:sz w:val="16"/>
                    <w:szCs w:val="16"/>
                    <w:lang w:val="en-GB"/>
                  </w:rPr>
                  <w:lastRenderedPageBreak/>
                  <m:t>u</m:t>
                </m:r>
                <m:d>
                  <m:dPr>
                    <m:ctrlPr>
                      <w:rPr>
                        <w:rFonts w:ascii="Cambria Math" w:hAnsi="Cambria Math"/>
                        <w:i/>
                        <w:sz w:val="16"/>
                        <w:szCs w:val="16"/>
                        <w:lang w:val="en-GB"/>
                      </w:rPr>
                    </m:ctrlPr>
                  </m:dPr>
                  <m:e>
                    <m:r>
                      <w:rPr>
                        <w:rFonts w:ascii="Cambria Math" w:hAnsi="Cambria Math"/>
                        <w:sz w:val="16"/>
                        <w:szCs w:val="16"/>
                        <w:lang w:val="en-GB"/>
                      </w:rPr>
                      <m:t>q</m:t>
                    </m:r>
                  </m:e>
                </m:d>
                <m:r>
                  <w:rPr>
                    <w:rFonts w:ascii="Cambria Math" w:hAnsi="Cambria Math"/>
                    <w:sz w:val="16"/>
                    <w:szCs w:val="16"/>
                    <w:lang w:val="en-GB"/>
                  </w:rPr>
                  <m:t>=</m:t>
                </m:r>
                <m:rad>
                  <m:radPr>
                    <m:degHide m:val="1"/>
                    <m:ctrlPr>
                      <w:rPr>
                        <w:rFonts w:ascii="Cambria Math" w:hAnsi="Cambria Math"/>
                        <w:bCs/>
                        <w:i/>
                        <w:sz w:val="16"/>
                        <w:szCs w:val="16"/>
                        <w:lang w:val="en-GB"/>
                      </w:rPr>
                    </m:ctrlPr>
                  </m:radPr>
                  <m:deg/>
                  <m:e>
                    <m:eqArr>
                      <m:eqArrPr>
                        <m:ctrlPr>
                          <w:rPr>
                            <w:rFonts w:ascii="Cambria Math" w:hAnsi="Cambria Math"/>
                            <w:bCs/>
                            <w:i/>
                            <w:sz w:val="16"/>
                            <w:szCs w:val="16"/>
                            <w:lang w:val="en-GB"/>
                          </w:rPr>
                        </m:ctrlPr>
                      </m:eqArrPr>
                      <m:e>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sSup>
                                  <m:sSupPr>
                                    <m:ctrlPr>
                                      <w:rPr>
                                        <w:rFonts w:ascii="Cambria Math" w:hAnsi="Cambria Math"/>
                                        <w:i/>
                                        <w:sz w:val="16"/>
                                        <w:szCs w:val="16"/>
                                        <w:lang w:val="en-GB"/>
                                      </w:rPr>
                                    </m:ctrlPr>
                                  </m:sSupPr>
                                  <m:e>
                                    <m:r>
                                      <w:rPr>
                                        <w:rFonts w:ascii="Cambria Math" w:hAnsi="Cambria Math"/>
                                        <w:sz w:val="16"/>
                                        <w:szCs w:val="16"/>
                                        <w:lang w:val="en-GB"/>
                                      </w:rPr>
                                      <m:t>∆p</m:t>
                                    </m:r>
                                  </m:e>
                                  <m:sup>
                                    <m:r>
                                      <w:rPr>
                                        <w:rFonts w:ascii="Cambria Math" w:hAnsi="Cambria Math"/>
                                        <w:sz w:val="16"/>
                                        <w:szCs w:val="16"/>
                                        <w:lang w:val="en-GB"/>
                                      </w:rPr>
                                      <m:t>n</m:t>
                                    </m:r>
                                  </m:sup>
                                </m:sSup>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num>
                                          <m:den>
                                            <m:r>
                                              <w:rPr>
                                                <w:rFonts w:ascii="Cambria Math" w:hAnsi="Cambria Math"/>
                                                <w:sz w:val="16"/>
                                                <w:szCs w:val="16"/>
                                                <w:lang w:val="en-GB"/>
                                              </w:rPr>
                                              <m:t>T</m:t>
                                            </m:r>
                                          </m:den>
                                        </m:f>
                                      </m:e>
                                    </m:d>
                                  </m:e>
                                  <m:sup>
                                    <m:r>
                                      <w:rPr>
                                        <w:rFonts w:ascii="Cambria Math" w:hAnsi="Cambria Math"/>
                                        <w:sz w:val="16"/>
                                        <w:szCs w:val="16"/>
                                        <w:lang w:val="en-GB"/>
                                      </w:rPr>
                                      <m:t>1-n</m:t>
                                    </m:r>
                                  </m:sup>
                                </m:sSup>
                                <m:func>
                                  <m:funcPr>
                                    <m:ctrlPr>
                                      <w:rPr>
                                        <w:rFonts w:ascii="Cambria Math" w:hAnsi="Cambria Math"/>
                                        <w:bCs/>
                                        <w:sz w:val="16"/>
                                        <w:szCs w:val="16"/>
                                        <w:lang w:val="en-GB"/>
                                      </w:rPr>
                                    </m:ctrlPr>
                                  </m:funcPr>
                                  <m:fName>
                                    <m:r>
                                      <m:rPr>
                                        <m:sty m:val="p"/>
                                      </m:rPr>
                                      <w:rPr>
                                        <w:rFonts w:ascii="Cambria Math" w:hAnsi="Cambria Math"/>
                                        <w:sz w:val="16"/>
                                        <w:szCs w:val="16"/>
                                        <w:lang w:val="en-GB"/>
                                      </w:rPr>
                                      <m:t>ln</m:t>
                                    </m:r>
                                  </m:fName>
                                  <m:e>
                                    <m:d>
                                      <m:dPr>
                                        <m:ctrlPr>
                                          <w:rPr>
                                            <w:rFonts w:ascii="Cambria Math" w:hAnsi="Cambria Math"/>
                                            <w:bCs/>
                                            <w:i/>
                                            <w:sz w:val="16"/>
                                            <w:szCs w:val="16"/>
                                            <w:lang w:val="en-GB"/>
                                          </w:rPr>
                                        </m:ctrlPr>
                                      </m:dPr>
                                      <m:e>
                                        <m:r>
                                          <w:rPr>
                                            <w:rFonts w:ascii="Cambria Math" w:hAnsi="Cambria Math"/>
                                            <w:sz w:val="16"/>
                                            <w:szCs w:val="16"/>
                                            <w:lang w:val="en-GB"/>
                                          </w:rPr>
                                          <m:t>∆p</m:t>
                                        </m:r>
                                        <m:f>
                                          <m:fPr>
                                            <m:ctrlPr>
                                              <w:rPr>
                                                <w:rFonts w:ascii="Cambria Math" w:hAnsi="Cambria Math"/>
                                                <w:bCs/>
                                                <w:i/>
                                                <w:sz w:val="16"/>
                                                <w:szCs w:val="16"/>
                                                <w:lang w:val="en-GB"/>
                                              </w:rPr>
                                            </m:ctrlPr>
                                          </m:fPr>
                                          <m:num>
                                            <m:r>
                                              <w:rPr>
                                                <w:rFonts w:ascii="Cambria Math" w:hAnsi="Cambria Math"/>
                                                <w:sz w:val="16"/>
                                                <w:szCs w:val="16"/>
                                                <w:lang w:val="en-GB"/>
                                              </w:rPr>
                                              <m:t>T</m:t>
                                            </m:r>
                                          </m:num>
                                          <m:den>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den>
                                        </m:f>
                                        <m:ctrlPr>
                                          <w:rPr>
                                            <w:rFonts w:ascii="Cambria Math" w:hAnsi="Cambria Math"/>
                                            <w:i/>
                                            <w:sz w:val="16"/>
                                            <w:szCs w:val="16"/>
                                            <w:lang w:val="en-GB"/>
                                          </w:rPr>
                                        </m:ctrlPr>
                                      </m:e>
                                    </m:d>
                                  </m:e>
                                </m:func>
                                <m:r>
                                  <w:rPr>
                                    <w:rFonts w:ascii="Cambria Math" w:hAnsi="Cambria Math"/>
                                    <w:sz w:val="16"/>
                                    <w:szCs w:val="16"/>
                                    <w:lang w:val="en-GB"/>
                                  </w:rPr>
                                  <m:t>u</m:t>
                                </m:r>
                                <m:d>
                                  <m:dPr>
                                    <m:ctrlPr>
                                      <w:rPr>
                                        <w:rFonts w:ascii="Cambria Math" w:hAnsi="Cambria Math"/>
                                        <w:i/>
                                        <w:sz w:val="16"/>
                                        <w:szCs w:val="16"/>
                                        <w:lang w:val="en-GB"/>
                                      </w:rPr>
                                    </m:ctrlPr>
                                  </m:dPr>
                                  <m:e>
                                    <m:r>
                                      <w:rPr>
                                        <w:rFonts w:ascii="Cambria Math" w:hAnsi="Cambria Math"/>
                                        <w:sz w:val="16"/>
                                        <w:szCs w:val="16"/>
                                        <w:lang w:val="en-GB"/>
                                      </w:rPr>
                                      <m:t>n</m:t>
                                    </m:r>
                                  </m:e>
                                </m:d>
                              </m:e>
                            </m:d>
                          </m:e>
                          <m:sup>
                            <m:r>
                              <w:rPr>
                                <w:rFonts w:ascii="Cambria Math" w:hAnsi="Cambria Math"/>
                                <w:sz w:val="16"/>
                                <w:szCs w:val="16"/>
                                <w:lang w:val="en-GB"/>
                              </w:rPr>
                              <m:t>2</m:t>
                            </m:r>
                          </m:sup>
                        </m:sSup>
                        <m:r>
                          <w:rPr>
                            <w:rFonts w:ascii="Cambria Math" w:hAnsi="Cambria Math"/>
                            <w:sz w:val="16"/>
                            <w:szCs w:val="16"/>
                            <w:lang w:val="en-GB"/>
                          </w:rPr>
                          <m:t>+</m:t>
                        </m:r>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r>
                                  <w:rPr>
                                    <w:rFonts w:ascii="Cambria Math" w:hAnsi="Cambria Math"/>
                                    <w:sz w:val="16"/>
                                    <w:szCs w:val="16"/>
                                    <w:lang w:val="en-GB"/>
                                  </w:rPr>
                                  <m:t xml:space="preserve"> </m:t>
                                </m:r>
                                <m:sSup>
                                  <m:sSupPr>
                                    <m:ctrlPr>
                                      <w:rPr>
                                        <w:rFonts w:ascii="Cambria Math" w:hAnsi="Cambria Math"/>
                                        <w:i/>
                                        <w:sz w:val="16"/>
                                        <w:szCs w:val="16"/>
                                        <w:lang w:val="en-GB"/>
                                      </w:rPr>
                                    </m:ctrlPr>
                                  </m:sSupPr>
                                  <m:e>
                                    <m:r>
                                      <w:rPr>
                                        <w:rFonts w:ascii="Cambria Math" w:hAnsi="Cambria Math"/>
                                        <w:sz w:val="16"/>
                                        <w:szCs w:val="16"/>
                                        <w:lang w:val="en-GB"/>
                                      </w:rPr>
                                      <m:t>∆p</m:t>
                                    </m:r>
                                  </m:e>
                                  <m:sup>
                                    <m:r>
                                      <w:rPr>
                                        <w:rFonts w:ascii="Cambria Math" w:hAnsi="Cambria Math"/>
                                        <w:sz w:val="16"/>
                                        <w:szCs w:val="16"/>
                                        <w:lang w:val="en-GB"/>
                                      </w:rPr>
                                      <m:t>n</m:t>
                                    </m:r>
                                  </m:sup>
                                </m:sSup>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num>
                                          <m:den>
                                            <m:r>
                                              <w:rPr>
                                                <w:rFonts w:ascii="Cambria Math" w:hAnsi="Cambria Math"/>
                                                <w:sz w:val="16"/>
                                                <w:szCs w:val="16"/>
                                                <w:lang w:val="en-GB"/>
                                              </w:rPr>
                                              <m:t>T</m:t>
                                            </m:r>
                                          </m:den>
                                        </m:f>
                                      </m:e>
                                    </m:d>
                                  </m:e>
                                  <m:sup>
                                    <m:r>
                                      <w:rPr>
                                        <w:rFonts w:ascii="Cambria Math" w:hAnsi="Cambria Math"/>
                                        <w:sz w:val="16"/>
                                        <w:szCs w:val="16"/>
                                        <w:lang w:val="en-GB"/>
                                      </w:rPr>
                                      <m:t>1-n</m:t>
                                    </m:r>
                                  </m:sup>
                                </m:sSup>
                                <m:r>
                                  <w:rPr>
                                    <w:rFonts w:ascii="Cambria Math" w:hAnsi="Cambria Math"/>
                                    <w:sz w:val="16"/>
                                    <w:szCs w:val="16"/>
                                    <w:lang w:val="en-GB"/>
                                  </w:rPr>
                                  <m:t>u</m:t>
                                </m:r>
                                <m:d>
                                  <m:dPr>
                                    <m:ctrlPr>
                                      <w:rPr>
                                        <w:rFonts w:ascii="Cambria Math" w:hAnsi="Cambria Math"/>
                                        <w:bCs/>
                                        <w:i/>
                                        <w:sz w:val="16"/>
                                        <w:szCs w:val="16"/>
                                        <w:lang w:val="en-GB"/>
                                      </w:rPr>
                                    </m:ctrlPr>
                                  </m:dPr>
                                  <m:e>
                                    <m:func>
                                      <m:funcPr>
                                        <m:ctrlPr>
                                          <w:rPr>
                                            <w:rFonts w:ascii="Cambria Math" w:hAnsi="Cambria Math"/>
                                            <w:bCs/>
                                            <w:sz w:val="16"/>
                                            <w:szCs w:val="16"/>
                                            <w:lang w:val="en-GB"/>
                                          </w:rPr>
                                        </m:ctrlPr>
                                      </m:funcPr>
                                      <m:fName>
                                        <m:r>
                                          <m:rPr>
                                            <m:sty m:val="p"/>
                                          </m:rPr>
                                          <w:rPr>
                                            <w:rFonts w:ascii="Cambria Math" w:hAnsi="Cambria Math"/>
                                            <w:sz w:val="16"/>
                                            <w:szCs w:val="16"/>
                                            <w:lang w:val="en-GB"/>
                                          </w:rPr>
                                          <m:t>ln</m:t>
                                        </m:r>
                                        <m:ctrlPr>
                                          <w:rPr>
                                            <w:rFonts w:ascii="Cambria Math" w:hAnsi="Cambria Math"/>
                                            <w:bCs/>
                                            <w:i/>
                                            <w:sz w:val="16"/>
                                            <w:szCs w:val="16"/>
                                            <w:lang w:val="en-GB"/>
                                          </w:rPr>
                                        </m:ctrlPr>
                                      </m:fName>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e>
                                        </m:d>
                                      </m:e>
                                    </m:func>
                                  </m:e>
                                </m:d>
                              </m:e>
                            </m:d>
                          </m:e>
                          <m:sup>
                            <m:r>
                              <w:rPr>
                                <w:rFonts w:ascii="Cambria Math" w:hAnsi="Cambria Math"/>
                                <w:sz w:val="16"/>
                                <w:szCs w:val="16"/>
                                <w:lang w:val="en-GB"/>
                              </w:rPr>
                              <m:t>2</m:t>
                            </m:r>
                          </m:sup>
                        </m:sSup>
                        <m:r>
                          <w:rPr>
                            <w:rFonts w:ascii="Cambria Math" w:hAnsi="Cambria Math"/>
                            <w:sz w:val="16"/>
                            <w:szCs w:val="16"/>
                            <w:lang w:val="en-GB"/>
                          </w:rPr>
                          <m:t>+</m:t>
                        </m:r>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d>
                                      <m:dPr>
                                        <m:ctrlPr>
                                          <w:rPr>
                                            <w:rFonts w:ascii="Cambria Math" w:hAnsi="Cambria Math"/>
                                            <w:i/>
                                            <w:sz w:val="16"/>
                                            <w:szCs w:val="16"/>
                                            <w:lang w:val="en-GB"/>
                                          </w:rPr>
                                        </m:ctrlPr>
                                      </m:dPr>
                                      <m:e>
                                        <m:r>
                                          <w:rPr>
                                            <w:rFonts w:ascii="Cambria Math" w:hAnsi="Cambria Math"/>
                                            <w:sz w:val="16"/>
                                            <w:szCs w:val="16"/>
                                            <w:lang w:val="en-GB"/>
                                          </w:rPr>
                                          <m:t>n-1</m:t>
                                        </m:r>
                                      </m:e>
                                    </m:d>
                                    <m:r>
                                      <w:rPr>
                                        <w:rFonts w:ascii="Cambria Math" w:hAnsi="Cambria Math"/>
                                        <w:sz w:val="16"/>
                                        <w:szCs w:val="16"/>
                                        <w:lang w:val="en-GB"/>
                                      </w:rPr>
                                      <m:t xml:space="preserve"> </m:t>
                                    </m:r>
                                  </m:num>
                                  <m:den>
                                    <m:r>
                                      <w:rPr>
                                        <w:rFonts w:ascii="Cambria Math" w:hAnsi="Cambria Math"/>
                                        <w:sz w:val="16"/>
                                        <w:szCs w:val="16"/>
                                        <w:lang w:val="en-GB"/>
                                      </w:rPr>
                                      <m:t>T</m:t>
                                    </m:r>
                                  </m:den>
                                </m:f>
                                <m:sSup>
                                  <m:sSupPr>
                                    <m:ctrlPr>
                                      <w:rPr>
                                        <w:rFonts w:ascii="Cambria Math" w:hAnsi="Cambria Math"/>
                                        <w:i/>
                                        <w:sz w:val="16"/>
                                        <w:szCs w:val="16"/>
                                        <w:lang w:val="en-GB"/>
                                      </w:rPr>
                                    </m:ctrlPr>
                                  </m:sSupPr>
                                  <m:e>
                                    <m:r>
                                      <w:rPr>
                                        <w:rFonts w:ascii="Cambria Math" w:hAnsi="Cambria Math"/>
                                        <w:sz w:val="16"/>
                                        <w:szCs w:val="16"/>
                                        <w:lang w:val="en-GB"/>
                                      </w:rPr>
                                      <m:t>∆p</m:t>
                                    </m:r>
                                  </m:e>
                                  <m:sup>
                                    <m:r>
                                      <w:rPr>
                                        <w:rFonts w:ascii="Cambria Math" w:hAnsi="Cambria Math"/>
                                        <w:sz w:val="16"/>
                                        <w:szCs w:val="16"/>
                                        <w:lang w:val="en-GB"/>
                                      </w:rPr>
                                      <m:t>n</m:t>
                                    </m:r>
                                  </m:sup>
                                </m:sSup>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num>
                                          <m:den>
                                            <m:r>
                                              <w:rPr>
                                                <w:rFonts w:ascii="Cambria Math" w:hAnsi="Cambria Math"/>
                                                <w:sz w:val="16"/>
                                                <w:szCs w:val="16"/>
                                                <w:lang w:val="en-GB"/>
                                              </w:rPr>
                                              <m:t>T</m:t>
                                            </m:r>
                                          </m:den>
                                        </m:f>
                                      </m:e>
                                    </m:d>
                                  </m:e>
                                  <m:sup>
                                    <m:r>
                                      <w:rPr>
                                        <w:rFonts w:ascii="Cambria Math" w:hAnsi="Cambria Math"/>
                                        <w:sz w:val="16"/>
                                        <w:szCs w:val="16"/>
                                        <w:lang w:val="en-GB"/>
                                      </w:rPr>
                                      <m:t>1-n</m:t>
                                    </m:r>
                                  </m:sup>
                                </m:sSup>
                                <m:r>
                                  <w:rPr>
                                    <w:rFonts w:ascii="Cambria Math" w:hAnsi="Cambria Math"/>
                                    <w:sz w:val="16"/>
                                    <w:szCs w:val="16"/>
                                    <w:lang w:val="en-GB"/>
                                  </w:rPr>
                                  <m:t>u</m:t>
                                </m:r>
                                <m:d>
                                  <m:dPr>
                                    <m:ctrlPr>
                                      <w:rPr>
                                        <w:rFonts w:ascii="Cambria Math" w:hAnsi="Cambria Math"/>
                                        <w:i/>
                                        <w:sz w:val="16"/>
                                        <w:szCs w:val="16"/>
                                        <w:lang w:val="en-GB"/>
                                      </w:rPr>
                                    </m:ctrlPr>
                                  </m:dPr>
                                  <m:e>
                                    <m:r>
                                      <w:rPr>
                                        <w:rFonts w:ascii="Cambria Math" w:hAnsi="Cambria Math"/>
                                        <w:sz w:val="16"/>
                                        <w:szCs w:val="16"/>
                                        <w:lang w:val="en-GB"/>
                                      </w:rPr>
                                      <m:t>T</m:t>
                                    </m:r>
                                  </m:e>
                                </m:d>
                              </m:e>
                            </m:d>
                          </m:e>
                          <m:sup>
                            <m:r>
                              <w:rPr>
                                <w:rFonts w:ascii="Cambria Math" w:hAnsi="Cambria Math"/>
                                <w:sz w:val="16"/>
                                <w:szCs w:val="16"/>
                                <w:lang w:val="en-GB"/>
                              </w:rPr>
                              <m:t>2</m:t>
                            </m:r>
                          </m:sup>
                        </m:sSup>
                        <m:r>
                          <w:rPr>
                            <w:rFonts w:ascii="Cambria Math" w:hAnsi="Cambria Math"/>
                            <w:sz w:val="16"/>
                            <w:szCs w:val="16"/>
                            <w:lang w:val="en-GB"/>
                          </w:rPr>
                          <m:t>+</m:t>
                        </m:r>
                      </m:e>
                      <m:e>
                        <m:r>
                          <w:rPr>
                            <w:rFonts w:ascii="Cambria Math" w:hAnsi="Cambria Math"/>
                            <w:sz w:val="16"/>
                            <w:szCs w:val="16"/>
                            <w:lang w:val="en-GB"/>
                          </w:rPr>
                          <m:t>2</m:t>
                        </m:r>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sSup>
                                  <m:sSupPr>
                                    <m:ctrlPr>
                                      <w:rPr>
                                        <w:rFonts w:ascii="Cambria Math" w:hAnsi="Cambria Math"/>
                                        <w:i/>
                                        <w:sz w:val="16"/>
                                        <w:szCs w:val="16"/>
                                        <w:lang w:val="en-GB"/>
                                      </w:rPr>
                                    </m:ctrlPr>
                                  </m:sSupPr>
                                  <m:e>
                                    <m:r>
                                      <w:rPr>
                                        <w:rFonts w:ascii="Cambria Math" w:hAnsi="Cambria Math"/>
                                        <w:sz w:val="16"/>
                                        <w:szCs w:val="16"/>
                                        <w:lang w:val="en-GB"/>
                                      </w:rPr>
                                      <m:t>∆p</m:t>
                                    </m:r>
                                  </m:e>
                                  <m:sup>
                                    <m:r>
                                      <w:rPr>
                                        <w:rFonts w:ascii="Cambria Math" w:hAnsi="Cambria Math"/>
                                        <w:sz w:val="16"/>
                                        <w:szCs w:val="16"/>
                                        <w:lang w:val="en-GB"/>
                                      </w:rPr>
                                      <m:t>n</m:t>
                                    </m:r>
                                  </m:sup>
                                </m:sSup>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num>
                                          <m:den>
                                            <m:r>
                                              <w:rPr>
                                                <w:rFonts w:ascii="Cambria Math" w:hAnsi="Cambria Math"/>
                                                <w:sz w:val="16"/>
                                                <w:szCs w:val="16"/>
                                                <w:lang w:val="en-GB"/>
                                              </w:rPr>
                                              <m:t>T</m:t>
                                            </m:r>
                                          </m:den>
                                        </m:f>
                                      </m:e>
                                    </m:d>
                                  </m:e>
                                  <m:sup>
                                    <m:r>
                                      <w:rPr>
                                        <w:rFonts w:ascii="Cambria Math" w:hAnsi="Cambria Math"/>
                                        <w:sz w:val="16"/>
                                        <w:szCs w:val="16"/>
                                        <w:lang w:val="en-GB"/>
                                      </w:rPr>
                                      <m:t>1-n</m:t>
                                    </m:r>
                                  </m:sup>
                                </m:sSup>
                              </m:e>
                            </m:d>
                          </m:e>
                          <m:sup>
                            <m:r>
                              <w:rPr>
                                <w:rFonts w:ascii="Cambria Math" w:hAnsi="Cambria Math"/>
                                <w:sz w:val="16"/>
                                <w:szCs w:val="16"/>
                                <w:lang w:val="en-GB"/>
                              </w:rPr>
                              <m:t>2</m:t>
                            </m:r>
                          </m:sup>
                        </m:sSup>
                        <m:func>
                          <m:funcPr>
                            <m:ctrlPr>
                              <w:rPr>
                                <w:rFonts w:ascii="Cambria Math" w:hAnsi="Cambria Math"/>
                                <w:bCs/>
                                <w:sz w:val="16"/>
                                <w:szCs w:val="16"/>
                                <w:lang w:val="en-GB"/>
                              </w:rPr>
                            </m:ctrlPr>
                          </m:funcPr>
                          <m:fName>
                            <m:r>
                              <m:rPr>
                                <m:sty m:val="p"/>
                              </m:rPr>
                              <w:rPr>
                                <w:rFonts w:ascii="Cambria Math" w:hAnsi="Cambria Math"/>
                                <w:sz w:val="16"/>
                                <w:szCs w:val="16"/>
                                <w:lang w:val="en-GB"/>
                              </w:rPr>
                              <m:t>ln</m:t>
                            </m:r>
                          </m:fName>
                          <m:e>
                            <m:d>
                              <m:dPr>
                                <m:ctrlPr>
                                  <w:rPr>
                                    <w:rFonts w:ascii="Cambria Math" w:hAnsi="Cambria Math"/>
                                    <w:bCs/>
                                    <w:i/>
                                    <w:sz w:val="16"/>
                                    <w:szCs w:val="16"/>
                                    <w:lang w:val="en-GB"/>
                                  </w:rPr>
                                </m:ctrlPr>
                              </m:dPr>
                              <m:e>
                                <m:r>
                                  <w:rPr>
                                    <w:rFonts w:ascii="Cambria Math" w:hAnsi="Cambria Math"/>
                                    <w:sz w:val="16"/>
                                    <w:szCs w:val="16"/>
                                    <w:lang w:val="en-GB"/>
                                  </w:rPr>
                                  <m:t>∆p</m:t>
                                </m:r>
                                <m:f>
                                  <m:fPr>
                                    <m:ctrlPr>
                                      <w:rPr>
                                        <w:rFonts w:ascii="Cambria Math" w:hAnsi="Cambria Math"/>
                                        <w:bCs/>
                                        <w:i/>
                                        <w:sz w:val="16"/>
                                        <w:szCs w:val="16"/>
                                        <w:lang w:val="en-GB"/>
                                      </w:rPr>
                                    </m:ctrlPr>
                                  </m:fPr>
                                  <m:num>
                                    <m:r>
                                      <w:rPr>
                                        <w:rFonts w:ascii="Cambria Math" w:hAnsi="Cambria Math"/>
                                        <w:sz w:val="16"/>
                                        <w:szCs w:val="16"/>
                                        <w:lang w:val="en-GB"/>
                                      </w:rPr>
                                      <m:t>T</m:t>
                                    </m:r>
                                  </m:num>
                                  <m:den>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den>
                                </m:f>
                                <m:ctrlPr>
                                  <w:rPr>
                                    <w:rFonts w:ascii="Cambria Math" w:hAnsi="Cambria Math"/>
                                    <w:i/>
                                    <w:sz w:val="16"/>
                                    <w:szCs w:val="16"/>
                                    <w:lang w:val="en-GB"/>
                                  </w:rPr>
                                </m:ctrlPr>
                              </m:e>
                            </m:d>
                          </m:e>
                        </m:func>
                        <m:r>
                          <w:rPr>
                            <w:rFonts w:ascii="Cambria Math" w:hAnsi="Cambria Math"/>
                            <w:sz w:val="16"/>
                            <w:szCs w:val="16"/>
                            <w:lang w:val="en-GB"/>
                          </w:rPr>
                          <m:t>u</m:t>
                        </m:r>
                        <m:d>
                          <m:dPr>
                            <m:ctrlPr>
                              <w:rPr>
                                <w:rFonts w:ascii="Cambria Math" w:hAnsi="Cambria Math"/>
                                <w:bCs/>
                                <w:i/>
                                <w:sz w:val="16"/>
                                <w:szCs w:val="16"/>
                                <w:lang w:val="en-GB"/>
                              </w:rPr>
                            </m:ctrlPr>
                          </m:dPr>
                          <m:e>
                            <m:r>
                              <w:rPr>
                                <w:rFonts w:ascii="Cambria Math" w:hAnsi="Cambria Math"/>
                                <w:sz w:val="16"/>
                                <w:szCs w:val="16"/>
                                <w:lang w:val="en-GB"/>
                              </w:rPr>
                              <m:t>n</m:t>
                            </m:r>
                          </m:e>
                        </m:d>
                        <m:r>
                          <w:rPr>
                            <w:rFonts w:ascii="Cambria Math" w:hAnsi="Cambria Math"/>
                            <w:sz w:val="16"/>
                            <w:szCs w:val="16"/>
                            <w:lang w:val="en-GB"/>
                          </w:rPr>
                          <m:t xml:space="preserve"> u</m:t>
                        </m:r>
                        <m:d>
                          <m:dPr>
                            <m:ctrlPr>
                              <w:rPr>
                                <w:rFonts w:ascii="Cambria Math" w:hAnsi="Cambria Math"/>
                                <w:bCs/>
                                <w:i/>
                                <w:sz w:val="16"/>
                                <w:szCs w:val="16"/>
                                <w:lang w:val="en-GB"/>
                              </w:rPr>
                            </m:ctrlPr>
                          </m:dPr>
                          <m:e>
                            <m:func>
                              <m:funcPr>
                                <m:ctrlPr>
                                  <w:rPr>
                                    <w:rFonts w:ascii="Cambria Math" w:hAnsi="Cambria Math"/>
                                    <w:bCs/>
                                    <w:sz w:val="16"/>
                                    <w:szCs w:val="16"/>
                                    <w:lang w:val="en-GB"/>
                                  </w:rPr>
                                </m:ctrlPr>
                              </m:funcPr>
                              <m:fName>
                                <m:r>
                                  <m:rPr>
                                    <m:sty m:val="p"/>
                                  </m:rPr>
                                  <w:rPr>
                                    <w:rFonts w:ascii="Cambria Math" w:hAnsi="Cambria Math"/>
                                    <w:sz w:val="16"/>
                                    <w:szCs w:val="16"/>
                                    <w:lang w:val="en-GB"/>
                                  </w:rPr>
                                  <m:t>ln</m:t>
                                </m:r>
                                <m:ctrlPr>
                                  <w:rPr>
                                    <w:rFonts w:ascii="Cambria Math" w:hAnsi="Cambria Math"/>
                                    <w:bCs/>
                                    <w:i/>
                                    <w:sz w:val="16"/>
                                    <w:szCs w:val="16"/>
                                    <w:lang w:val="en-GB"/>
                                  </w:rPr>
                                </m:ctrlPr>
                              </m:fName>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e>
                                </m:d>
                              </m:e>
                            </m:func>
                          </m:e>
                        </m:d>
                        <m:r>
                          <w:rPr>
                            <w:rFonts w:ascii="Cambria Math" w:hAnsi="Cambria Math"/>
                            <w:sz w:val="16"/>
                            <w:szCs w:val="16"/>
                            <w:lang w:val="en-GB"/>
                          </w:rPr>
                          <m:t xml:space="preserve"> r</m:t>
                        </m:r>
                        <m:d>
                          <m:dPr>
                            <m:ctrlPr>
                              <w:rPr>
                                <w:rFonts w:ascii="Cambria Math" w:hAnsi="Cambria Math"/>
                                <w:bCs/>
                                <w:i/>
                                <w:sz w:val="16"/>
                                <w:szCs w:val="16"/>
                                <w:lang w:val="en-GB"/>
                              </w:rPr>
                            </m:ctrlPr>
                          </m:dPr>
                          <m:e>
                            <m:r>
                              <w:rPr>
                                <w:rFonts w:ascii="Cambria Math" w:hAnsi="Cambria Math"/>
                                <w:sz w:val="16"/>
                                <w:szCs w:val="16"/>
                                <w:lang w:val="en-GB"/>
                              </w:rPr>
                              <m:t>n,</m:t>
                            </m:r>
                            <m:func>
                              <m:funcPr>
                                <m:ctrlPr>
                                  <w:rPr>
                                    <w:rFonts w:ascii="Cambria Math" w:hAnsi="Cambria Math"/>
                                    <w:bCs/>
                                    <w:sz w:val="16"/>
                                    <w:szCs w:val="16"/>
                                    <w:lang w:val="en-GB"/>
                                  </w:rPr>
                                </m:ctrlPr>
                              </m:funcPr>
                              <m:fName>
                                <m:r>
                                  <m:rPr>
                                    <m:sty m:val="p"/>
                                  </m:rPr>
                                  <w:rPr>
                                    <w:rFonts w:ascii="Cambria Math" w:hAnsi="Cambria Math"/>
                                    <w:sz w:val="16"/>
                                    <w:szCs w:val="16"/>
                                    <w:lang w:val="en-GB"/>
                                  </w:rPr>
                                  <m:t>ln</m:t>
                                </m:r>
                                <m:ctrlPr>
                                  <w:rPr>
                                    <w:rFonts w:ascii="Cambria Math" w:hAnsi="Cambria Math"/>
                                    <w:bCs/>
                                    <w:i/>
                                    <w:sz w:val="16"/>
                                    <w:szCs w:val="16"/>
                                    <w:lang w:val="en-GB"/>
                                  </w:rPr>
                                </m:ctrlPr>
                              </m:fName>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e>
                                </m:d>
                              </m:e>
                            </m:func>
                          </m:e>
                        </m:d>
                      </m:e>
                    </m:eqArr>
                  </m:e>
                </m:rad>
              </m:oMath>
            </m:oMathPara>
          </w:p>
        </w:tc>
        <w:tc>
          <w:tcPr>
            <w:tcW w:w="816" w:type="dxa"/>
            <w:vAlign w:val="center"/>
          </w:tcPr>
          <w:p w14:paraId="2120CAD4" w14:textId="373FD308" w:rsidR="00BF4D91" w:rsidRDefault="00BF4D91" w:rsidP="00B84525">
            <w:pPr>
              <w:pStyle w:val="Lgende"/>
              <w:spacing w:line="276" w:lineRule="auto"/>
              <w:ind w:left="0" w:firstLine="0"/>
              <w:jc w:val="right"/>
              <w:rPr>
                <w:bCs w:val="0"/>
                <w:lang w:val="en-GB"/>
              </w:rPr>
            </w:pPr>
            <w:bookmarkStart w:id="15" w:name="_Ref26438175"/>
            <w:r>
              <w:t>(</w:t>
            </w:r>
            <w:r>
              <w:fldChar w:fldCharType="begin"/>
            </w:r>
            <w:r w:rsidRPr="00897AEA">
              <w:instrText xml:space="preserve"> SEQ ( \* ARABIC </w:instrText>
            </w:r>
            <w:r>
              <w:fldChar w:fldCharType="separate"/>
            </w:r>
            <w:r w:rsidR="00A37A10">
              <w:rPr>
                <w:noProof/>
              </w:rPr>
              <w:t>4</w:t>
            </w:r>
            <w:r>
              <w:fldChar w:fldCharType="end"/>
            </w:r>
            <w:r>
              <w:rPr>
                <w:bCs w:val="0"/>
                <w:lang w:val="en-GB"/>
              </w:rPr>
              <w:t>)</w:t>
            </w:r>
            <w:bookmarkEnd w:id="15"/>
          </w:p>
        </w:tc>
      </w:tr>
      <w:tr w:rsidR="00216382" w14:paraId="2EAC0A35" w14:textId="77777777" w:rsidTr="00E42879">
        <w:tc>
          <w:tcPr>
            <w:tcW w:w="8497" w:type="dxa"/>
            <w:vAlign w:val="center"/>
          </w:tcPr>
          <w:p w14:paraId="3169DDA8" w14:textId="7D9A623E" w:rsidR="006A525B" w:rsidRDefault="006A525B" w:rsidP="00B84525">
            <w:pPr>
              <w:spacing w:line="276" w:lineRule="auto"/>
              <w:ind w:firstLine="0"/>
              <w:jc w:val="center"/>
              <w:rPr>
                <w:sz w:val="16"/>
                <w:szCs w:val="16"/>
                <w:lang w:val="en-GB"/>
              </w:rPr>
            </w:pPr>
            <w:bookmarkStart w:id="16" w:name="_Hlk34149914"/>
          </w:p>
          <w:p w14:paraId="26B7E122" w14:textId="77777777" w:rsidR="00F419F1" w:rsidRDefault="00F419F1" w:rsidP="00B84525">
            <w:pPr>
              <w:spacing w:line="276" w:lineRule="auto"/>
              <w:ind w:firstLine="0"/>
              <w:jc w:val="center"/>
              <w:rPr>
                <w:sz w:val="16"/>
                <w:szCs w:val="16"/>
                <w:lang w:val="en-GB"/>
              </w:rPr>
            </w:pPr>
          </w:p>
          <w:p w14:paraId="7B6A8BF7" w14:textId="29C62443" w:rsidR="00216382" w:rsidRDefault="00216382" w:rsidP="00B84525">
            <w:pPr>
              <w:spacing w:line="276" w:lineRule="auto"/>
              <w:ind w:firstLine="0"/>
              <w:jc w:val="center"/>
              <w:rPr>
                <w:sz w:val="16"/>
                <w:szCs w:val="16"/>
                <w:lang w:val="en-GB"/>
              </w:rPr>
            </w:pPr>
            <m:oMathPara>
              <m:oMath>
                <m:r>
                  <w:rPr>
                    <w:rFonts w:ascii="Cambria Math" w:hAnsi="Cambria Math"/>
                    <w:sz w:val="16"/>
                    <w:szCs w:val="16"/>
                    <w:lang w:val="en-GB"/>
                  </w:rPr>
                  <m:t>u</m:t>
                </m:r>
                <m:d>
                  <m:dPr>
                    <m:ctrlPr>
                      <w:rPr>
                        <w:rFonts w:ascii="Cambria Math" w:hAnsi="Cambria Math"/>
                        <w:i/>
                        <w:sz w:val="16"/>
                        <w:szCs w:val="16"/>
                        <w:lang w:val="en-GB"/>
                      </w:rPr>
                    </m:ctrlPr>
                  </m:dPr>
                  <m:e>
                    <m:r>
                      <w:rPr>
                        <w:rFonts w:ascii="Cambria Math" w:hAnsi="Cambria Math"/>
                        <w:sz w:val="16"/>
                        <w:szCs w:val="16"/>
                        <w:lang w:val="en-GB"/>
                      </w:rPr>
                      <m:t>ELA</m:t>
                    </m:r>
                  </m:e>
                </m:d>
                <m:r>
                  <w:rPr>
                    <w:rFonts w:ascii="Cambria Math" w:hAnsi="Cambria Math"/>
                    <w:sz w:val="16"/>
                    <w:szCs w:val="16"/>
                    <w:lang w:val="en-GB"/>
                  </w:rPr>
                  <m:t>=</m:t>
                </m:r>
                <m:rad>
                  <m:radPr>
                    <m:degHide m:val="1"/>
                    <m:ctrlPr>
                      <w:rPr>
                        <w:rFonts w:ascii="Cambria Math" w:hAnsi="Cambria Math"/>
                        <w:bCs/>
                        <w:i/>
                        <w:sz w:val="16"/>
                        <w:szCs w:val="16"/>
                        <w:lang w:val="en-GB"/>
                      </w:rPr>
                    </m:ctrlPr>
                  </m:radPr>
                  <m:deg/>
                  <m:e>
                    <m:eqArr>
                      <m:eqArrPr>
                        <m:ctrlPr>
                          <w:rPr>
                            <w:rFonts w:ascii="Cambria Math" w:hAnsi="Cambria Math"/>
                            <w:bCs/>
                            <w:i/>
                            <w:sz w:val="16"/>
                            <w:szCs w:val="16"/>
                            <w:lang w:val="en-GB"/>
                          </w:rPr>
                        </m:ctrlPr>
                      </m:eqArrPr>
                      <m:e>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r>
                                  <w:rPr>
                                    <w:rFonts w:ascii="Cambria Math" w:hAnsi="Cambria Math"/>
                                    <w:sz w:val="16"/>
                                    <w:szCs w:val="16"/>
                                    <w:lang w:val="en-GB"/>
                                  </w:rPr>
                                  <m:t>2.155</m:t>
                                </m:r>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sSup>
                                  <m:sSupPr>
                                    <m:ctrlPr>
                                      <w:rPr>
                                        <w:rFonts w:ascii="Cambria Math" w:hAnsi="Cambria Math"/>
                                        <w:i/>
                                        <w:sz w:val="16"/>
                                        <w:szCs w:val="16"/>
                                        <w:lang w:val="en-GB"/>
                                      </w:rPr>
                                    </m:ctrlPr>
                                  </m:sSupPr>
                                  <m:e>
                                    <m:r>
                                      <w:rPr>
                                        <w:rFonts w:ascii="Cambria Math" w:hAnsi="Cambria Math"/>
                                        <w:sz w:val="16"/>
                                        <w:szCs w:val="16"/>
                                        <w:lang w:val="en-GB"/>
                                      </w:rPr>
                                      <m:t>∆p</m:t>
                                    </m:r>
                                  </m:e>
                                  <m:sup>
                                    <m:r>
                                      <w:rPr>
                                        <w:rFonts w:ascii="Cambria Math" w:hAnsi="Cambria Math"/>
                                        <w:sz w:val="16"/>
                                        <w:szCs w:val="16"/>
                                        <w:lang w:val="en-GB"/>
                                      </w:rPr>
                                      <m:t>n-0.5</m:t>
                                    </m:r>
                                  </m:sup>
                                </m:sSup>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num>
                                          <m:den>
                                            <m:r>
                                              <w:rPr>
                                                <w:rFonts w:ascii="Cambria Math" w:hAnsi="Cambria Math"/>
                                                <w:sz w:val="16"/>
                                                <w:szCs w:val="16"/>
                                                <w:lang w:val="en-GB"/>
                                              </w:rPr>
                                              <m:t>T</m:t>
                                            </m:r>
                                          </m:den>
                                        </m:f>
                                      </m:e>
                                    </m:d>
                                  </m:e>
                                  <m:sup>
                                    <m:r>
                                      <w:rPr>
                                        <w:rFonts w:ascii="Cambria Math" w:hAnsi="Cambria Math"/>
                                        <w:sz w:val="16"/>
                                        <w:szCs w:val="16"/>
                                        <w:lang w:val="en-GB"/>
                                      </w:rPr>
                                      <m:t>1-n</m:t>
                                    </m:r>
                                  </m:sup>
                                </m:sSup>
                                <m:func>
                                  <m:funcPr>
                                    <m:ctrlPr>
                                      <w:rPr>
                                        <w:rFonts w:ascii="Cambria Math" w:hAnsi="Cambria Math"/>
                                        <w:bCs/>
                                        <w:sz w:val="16"/>
                                        <w:szCs w:val="16"/>
                                        <w:lang w:val="en-GB"/>
                                      </w:rPr>
                                    </m:ctrlPr>
                                  </m:funcPr>
                                  <m:fName>
                                    <m:r>
                                      <m:rPr>
                                        <m:sty m:val="p"/>
                                      </m:rPr>
                                      <w:rPr>
                                        <w:rFonts w:ascii="Cambria Math" w:hAnsi="Cambria Math"/>
                                        <w:sz w:val="16"/>
                                        <w:szCs w:val="16"/>
                                        <w:lang w:val="en-GB"/>
                                      </w:rPr>
                                      <m:t>ln</m:t>
                                    </m:r>
                                  </m:fName>
                                  <m:e>
                                    <m:d>
                                      <m:dPr>
                                        <m:ctrlPr>
                                          <w:rPr>
                                            <w:rFonts w:ascii="Cambria Math" w:hAnsi="Cambria Math"/>
                                            <w:bCs/>
                                            <w:i/>
                                            <w:sz w:val="16"/>
                                            <w:szCs w:val="16"/>
                                            <w:lang w:val="en-GB"/>
                                          </w:rPr>
                                        </m:ctrlPr>
                                      </m:dPr>
                                      <m:e>
                                        <m:r>
                                          <w:rPr>
                                            <w:rFonts w:ascii="Cambria Math" w:hAnsi="Cambria Math"/>
                                            <w:sz w:val="16"/>
                                            <w:szCs w:val="16"/>
                                            <w:lang w:val="en-GB"/>
                                          </w:rPr>
                                          <m:t>∆p</m:t>
                                        </m:r>
                                        <m:f>
                                          <m:fPr>
                                            <m:ctrlPr>
                                              <w:rPr>
                                                <w:rFonts w:ascii="Cambria Math" w:hAnsi="Cambria Math"/>
                                                <w:bCs/>
                                                <w:i/>
                                                <w:sz w:val="16"/>
                                                <w:szCs w:val="16"/>
                                                <w:lang w:val="en-GB"/>
                                              </w:rPr>
                                            </m:ctrlPr>
                                          </m:fPr>
                                          <m:num>
                                            <m:r>
                                              <w:rPr>
                                                <w:rFonts w:ascii="Cambria Math" w:hAnsi="Cambria Math"/>
                                                <w:sz w:val="16"/>
                                                <w:szCs w:val="16"/>
                                                <w:lang w:val="en-GB"/>
                                              </w:rPr>
                                              <m:t>T</m:t>
                                            </m:r>
                                          </m:num>
                                          <m:den>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den>
                                        </m:f>
                                        <m:ctrlPr>
                                          <w:rPr>
                                            <w:rFonts w:ascii="Cambria Math" w:hAnsi="Cambria Math"/>
                                            <w:i/>
                                            <w:sz w:val="16"/>
                                            <w:szCs w:val="16"/>
                                            <w:lang w:val="en-GB"/>
                                          </w:rPr>
                                        </m:ctrlPr>
                                      </m:e>
                                    </m:d>
                                  </m:e>
                                </m:func>
                                <m:r>
                                  <w:rPr>
                                    <w:rFonts w:ascii="Cambria Math" w:hAnsi="Cambria Math"/>
                                    <w:sz w:val="16"/>
                                    <w:szCs w:val="16"/>
                                    <w:lang w:val="en-GB"/>
                                  </w:rPr>
                                  <m:t>u</m:t>
                                </m:r>
                                <m:d>
                                  <m:dPr>
                                    <m:ctrlPr>
                                      <w:rPr>
                                        <w:rFonts w:ascii="Cambria Math" w:hAnsi="Cambria Math"/>
                                        <w:i/>
                                        <w:sz w:val="16"/>
                                        <w:szCs w:val="16"/>
                                        <w:lang w:val="en-GB"/>
                                      </w:rPr>
                                    </m:ctrlPr>
                                  </m:dPr>
                                  <m:e>
                                    <m:r>
                                      <w:rPr>
                                        <w:rFonts w:ascii="Cambria Math" w:hAnsi="Cambria Math"/>
                                        <w:sz w:val="16"/>
                                        <w:szCs w:val="16"/>
                                        <w:lang w:val="en-GB"/>
                                      </w:rPr>
                                      <m:t>n</m:t>
                                    </m:r>
                                  </m:e>
                                </m:d>
                              </m:e>
                            </m:d>
                          </m:e>
                          <m:sup>
                            <m:r>
                              <w:rPr>
                                <w:rFonts w:ascii="Cambria Math" w:hAnsi="Cambria Math"/>
                                <w:sz w:val="16"/>
                                <w:szCs w:val="16"/>
                                <w:lang w:val="en-GB"/>
                              </w:rPr>
                              <m:t>2</m:t>
                            </m:r>
                          </m:sup>
                        </m:sSup>
                        <m:r>
                          <w:rPr>
                            <w:rFonts w:ascii="Cambria Math" w:hAnsi="Cambria Math"/>
                            <w:sz w:val="16"/>
                            <w:szCs w:val="16"/>
                            <w:lang w:val="en-GB"/>
                          </w:rPr>
                          <m:t>+</m:t>
                        </m:r>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r>
                                  <w:rPr>
                                    <w:rFonts w:ascii="Cambria Math" w:hAnsi="Cambria Math"/>
                                    <w:sz w:val="16"/>
                                    <w:szCs w:val="16"/>
                                    <w:lang w:val="en-GB"/>
                                  </w:rPr>
                                  <m:t>2.155</m:t>
                                </m:r>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r>
                                  <w:rPr>
                                    <w:rFonts w:ascii="Cambria Math" w:hAnsi="Cambria Math"/>
                                    <w:sz w:val="16"/>
                                    <w:szCs w:val="16"/>
                                    <w:lang w:val="en-GB"/>
                                  </w:rPr>
                                  <m:t xml:space="preserve"> </m:t>
                                </m:r>
                                <m:sSup>
                                  <m:sSupPr>
                                    <m:ctrlPr>
                                      <w:rPr>
                                        <w:rFonts w:ascii="Cambria Math" w:hAnsi="Cambria Math"/>
                                        <w:i/>
                                        <w:sz w:val="16"/>
                                        <w:szCs w:val="16"/>
                                        <w:lang w:val="en-GB"/>
                                      </w:rPr>
                                    </m:ctrlPr>
                                  </m:sSupPr>
                                  <m:e>
                                    <m:r>
                                      <w:rPr>
                                        <w:rFonts w:ascii="Cambria Math" w:hAnsi="Cambria Math"/>
                                        <w:sz w:val="16"/>
                                        <w:szCs w:val="16"/>
                                        <w:lang w:val="en-GB"/>
                                      </w:rPr>
                                      <m:t>∆p</m:t>
                                    </m:r>
                                  </m:e>
                                  <m:sup>
                                    <m:r>
                                      <w:rPr>
                                        <w:rFonts w:ascii="Cambria Math" w:hAnsi="Cambria Math"/>
                                        <w:sz w:val="16"/>
                                        <w:szCs w:val="16"/>
                                        <w:lang w:val="en-GB"/>
                                      </w:rPr>
                                      <m:t>n-0.5</m:t>
                                    </m:r>
                                  </m:sup>
                                </m:sSup>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num>
                                          <m:den>
                                            <m:r>
                                              <w:rPr>
                                                <w:rFonts w:ascii="Cambria Math" w:hAnsi="Cambria Math"/>
                                                <w:sz w:val="16"/>
                                                <w:szCs w:val="16"/>
                                                <w:lang w:val="en-GB"/>
                                              </w:rPr>
                                              <m:t>T</m:t>
                                            </m:r>
                                          </m:den>
                                        </m:f>
                                      </m:e>
                                    </m:d>
                                  </m:e>
                                  <m:sup>
                                    <m:r>
                                      <w:rPr>
                                        <w:rFonts w:ascii="Cambria Math" w:hAnsi="Cambria Math"/>
                                        <w:sz w:val="16"/>
                                        <w:szCs w:val="16"/>
                                        <w:lang w:val="en-GB"/>
                                      </w:rPr>
                                      <m:t>1-n</m:t>
                                    </m:r>
                                  </m:sup>
                                </m:sSup>
                                <m:r>
                                  <w:rPr>
                                    <w:rFonts w:ascii="Cambria Math" w:hAnsi="Cambria Math"/>
                                    <w:sz w:val="16"/>
                                    <w:szCs w:val="16"/>
                                    <w:lang w:val="en-GB"/>
                                  </w:rPr>
                                  <m:t>u</m:t>
                                </m:r>
                                <m:d>
                                  <m:dPr>
                                    <m:ctrlPr>
                                      <w:rPr>
                                        <w:rFonts w:ascii="Cambria Math" w:hAnsi="Cambria Math"/>
                                        <w:bCs/>
                                        <w:i/>
                                        <w:sz w:val="16"/>
                                        <w:szCs w:val="16"/>
                                        <w:lang w:val="en-GB"/>
                                      </w:rPr>
                                    </m:ctrlPr>
                                  </m:dPr>
                                  <m:e>
                                    <m:func>
                                      <m:funcPr>
                                        <m:ctrlPr>
                                          <w:rPr>
                                            <w:rFonts w:ascii="Cambria Math" w:hAnsi="Cambria Math"/>
                                            <w:bCs/>
                                            <w:sz w:val="16"/>
                                            <w:szCs w:val="16"/>
                                            <w:lang w:val="en-GB"/>
                                          </w:rPr>
                                        </m:ctrlPr>
                                      </m:funcPr>
                                      <m:fName>
                                        <m:r>
                                          <m:rPr>
                                            <m:sty m:val="p"/>
                                          </m:rPr>
                                          <w:rPr>
                                            <w:rFonts w:ascii="Cambria Math" w:hAnsi="Cambria Math"/>
                                            <w:sz w:val="16"/>
                                            <w:szCs w:val="16"/>
                                            <w:lang w:val="en-GB"/>
                                          </w:rPr>
                                          <m:t>ln</m:t>
                                        </m:r>
                                        <m:ctrlPr>
                                          <w:rPr>
                                            <w:rFonts w:ascii="Cambria Math" w:hAnsi="Cambria Math"/>
                                            <w:bCs/>
                                            <w:i/>
                                            <w:sz w:val="16"/>
                                            <w:szCs w:val="16"/>
                                            <w:lang w:val="en-GB"/>
                                          </w:rPr>
                                        </m:ctrlPr>
                                      </m:fName>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e>
                                        </m:d>
                                      </m:e>
                                    </m:func>
                                  </m:e>
                                </m:d>
                              </m:e>
                            </m:d>
                          </m:e>
                          <m:sup>
                            <m:r>
                              <w:rPr>
                                <w:rFonts w:ascii="Cambria Math" w:hAnsi="Cambria Math"/>
                                <w:sz w:val="16"/>
                                <w:szCs w:val="16"/>
                                <w:lang w:val="en-GB"/>
                              </w:rPr>
                              <m:t>2</m:t>
                            </m:r>
                          </m:sup>
                        </m:sSup>
                        <m:r>
                          <w:rPr>
                            <w:rFonts w:ascii="Cambria Math" w:hAnsi="Cambria Math"/>
                            <w:sz w:val="16"/>
                            <w:szCs w:val="16"/>
                            <w:lang w:val="en-GB"/>
                          </w:rPr>
                          <m:t>+</m:t>
                        </m:r>
                      </m:e>
                      <m:e>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r>
                                  <w:rPr>
                                    <w:rFonts w:ascii="Cambria Math" w:hAnsi="Cambria Math"/>
                                    <w:sz w:val="16"/>
                                    <w:szCs w:val="16"/>
                                    <w:lang w:val="en-GB"/>
                                  </w:rPr>
                                  <m:t>2.155</m:t>
                                </m:r>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sSup>
                                      <m:sSupPr>
                                        <m:ctrlPr>
                                          <w:rPr>
                                            <w:rFonts w:ascii="Cambria Math" w:hAnsi="Cambria Math"/>
                                            <w:i/>
                                            <w:sz w:val="16"/>
                                            <w:szCs w:val="16"/>
                                            <w:lang w:val="en-GB"/>
                                          </w:rPr>
                                        </m:ctrlPr>
                                      </m:sSupPr>
                                      <m:e>
                                        <m:r>
                                          <w:rPr>
                                            <w:rFonts w:ascii="Cambria Math" w:hAnsi="Cambria Math"/>
                                            <w:sz w:val="16"/>
                                            <w:szCs w:val="16"/>
                                            <w:lang w:val="en-GB"/>
                                          </w:rPr>
                                          <m:t>∆p</m:t>
                                        </m:r>
                                      </m:e>
                                      <m:sup>
                                        <m:r>
                                          <w:rPr>
                                            <w:rFonts w:ascii="Cambria Math" w:hAnsi="Cambria Math"/>
                                            <w:sz w:val="16"/>
                                            <w:szCs w:val="16"/>
                                            <w:lang w:val="en-GB"/>
                                          </w:rPr>
                                          <m:t>n-0.5</m:t>
                                        </m:r>
                                      </m:sup>
                                    </m:sSup>
                                    <m:d>
                                      <m:dPr>
                                        <m:ctrlPr>
                                          <w:rPr>
                                            <w:rFonts w:ascii="Cambria Math" w:hAnsi="Cambria Math"/>
                                            <w:i/>
                                            <w:sz w:val="16"/>
                                            <w:szCs w:val="16"/>
                                            <w:lang w:val="en-GB"/>
                                          </w:rPr>
                                        </m:ctrlPr>
                                      </m:dPr>
                                      <m:e>
                                        <m:r>
                                          <w:rPr>
                                            <w:rFonts w:ascii="Cambria Math" w:hAnsi="Cambria Math"/>
                                            <w:sz w:val="16"/>
                                            <w:szCs w:val="16"/>
                                            <w:lang w:val="en-GB"/>
                                          </w:rPr>
                                          <m:t>n-1</m:t>
                                        </m:r>
                                      </m:e>
                                    </m:d>
                                    <m:r>
                                      <w:rPr>
                                        <w:rFonts w:ascii="Cambria Math" w:hAnsi="Cambria Math"/>
                                        <w:sz w:val="16"/>
                                        <w:szCs w:val="16"/>
                                        <w:lang w:val="en-GB"/>
                                      </w:rPr>
                                      <m:t xml:space="preserve"> </m:t>
                                    </m:r>
                                  </m:num>
                                  <m:den>
                                    <m:r>
                                      <w:rPr>
                                        <w:rFonts w:ascii="Cambria Math" w:hAnsi="Cambria Math"/>
                                        <w:sz w:val="16"/>
                                        <w:szCs w:val="16"/>
                                        <w:lang w:val="en-GB"/>
                                      </w:rPr>
                                      <m:t>T</m:t>
                                    </m:r>
                                  </m:den>
                                </m:f>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num>
                                          <m:den>
                                            <m:r>
                                              <w:rPr>
                                                <w:rFonts w:ascii="Cambria Math" w:hAnsi="Cambria Math"/>
                                                <w:sz w:val="16"/>
                                                <w:szCs w:val="16"/>
                                                <w:lang w:val="en-GB"/>
                                              </w:rPr>
                                              <m:t>T</m:t>
                                            </m:r>
                                          </m:den>
                                        </m:f>
                                      </m:e>
                                    </m:d>
                                  </m:e>
                                  <m:sup>
                                    <m:r>
                                      <w:rPr>
                                        <w:rFonts w:ascii="Cambria Math" w:hAnsi="Cambria Math"/>
                                        <w:sz w:val="16"/>
                                        <w:szCs w:val="16"/>
                                        <w:lang w:val="en-GB"/>
                                      </w:rPr>
                                      <m:t>1-n</m:t>
                                    </m:r>
                                  </m:sup>
                                </m:sSup>
                                <m:r>
                                  <w:rPr>
                                    <w:rFonts w:ascii="Cambria Math" w:hAnsi="Cambria Math"/>
                                    <w:sz w:val="16"/>
                                    <w:szCs w:val="16"/>
                                    <w:lang w:val="en-GB"/>
                                  </w:rPr>
                                  <m:t>u</m:t>
                                </m:r>
                                <m:d>
                                  <m:dPr>
                                    <m:ctrlPr>
                                      <w:rPr>
                                        <w:rFonts w:ascii="Cambria Math" w:hAnsi="Cambria Math"/>
                                        <w:i/>
                                        <w:sz w:val="16"/>
                                        <w:szCs w:val="16"/>
                                        <w:lang w:val="en-GB"/>
                                      </w:rPr>
                                    </m:ctrlPr>
                                  </m:dPr>
                                  <m:e>
                                    <m:r>
                                      <w:rPr>
                                        <w:rFonts w:ascii="Cambria Math" w:hAnsi="Cambria Math"/>
                                        <w:sz w:val="16"/>
                                        <w:szCs w:val="16"/>
                                        <w:lang w:val="en-GB"/>
                                      </w:rPr>
                                      <m:t>T</m:t>
                                    </m:r>
                                  </m:e>
                                </m:d>
                              </m:e>
                            </m:d>
                          </m:e>
                          <m:sup>
                            <m:r>
                              <w:rPr>
                                <w:rFonts w:ascii="Cambria Math" w:hAnsi="Cambria Math"/>
                                <w:sz w:val="16"/>
                                <w:szCs w:val="16"/>
                                <w:lang w:val="en-GB"/>
                              </w:rPr>
                              <m:t>2</m:t>
                            </m:r>
                          </m:sup>
                        </m:sSup>
                        <m:r>
                          <w:rPr>
                            <w:rFonts w:ascii="Cambria Math" w:hAnsi="Cambria Math"/>
                            <w:sz w:val="16"/>
                            <w:szCs w:val="16"/>
                            <w:lang w:val="en-GB"/>
                          </w:rPr>
                          <m:t>+</m:t>
                        </m:r>
                        <m:ctrlPr>
                          <w:rPr>
                            <w:rFonts w:ascii="Cambria Math" w:eastAsia="Cambria Math" w:hAnsi="Cambria Math" w:cs="Cambria Math"/>
                            <w:i/>
                            <w:sz w:val="16"/>
                            <w:szCs w:val="16"/>
                            <w:lang w:val="en-GB"/>
                          </w:rPr>
                        </m:ctrlPr>
                      </m:e>
                      <m:e>
                        <m:r>
                          <w:rPr>
                            <w:rFonts w:ascii="Cambria Math" w:hAnsi="Cambria Math"/>
                            <w:sz w:val="16"/>
                            <w:szCs w:val="16"/>
                            <w:lang w:val="en-GB"/>
                          </w:rPr>
                          <m:t>2</m:t>
                        </m:r>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2.155C</m:t>
                                    </m:r>
                                  </m:e>
                                  <m:sub>
                                    <m:r>
                                      <w:rPr>
                                        <w:rFonts w:ascii="Cambria Math" w:hAnsi="Cambria Math"/>
                                        <w:sz w:val="16"/>
                                        <w:szCs w:val="16"/>
                                        <w:lang w:val="en-GB"/>
                                      </w:rPr>
                                      <m:t>env</m:t>
                                    </m:r>
                                  </m:sub>
                                </m:sSub>
                                <m:sSup>
                                  <m:sSupPr>
                                    <m:ctrlPr>
                                      <w:rPr>
                                        <w:rFonts w:ascii="Cambria Math" w:hAnsi="Cambria Math"/>
                                        <w:i/>
                                        <w:sz w:val="16"/>
                                        <w:szCs w:val="16"/>
                                        <w:lang w:val="en-GB"/>
                                      </w:rPr>
                                    </m:ctrlPr>
                                  </m:sSupPr>
                                  <m:e>
                                    <m:r>
                                      <w:rPr>
                                        <w:rFonts w:ascii="Cambria Math" w:hAnsi="Cambria Math"/>
                                        <w:sz w:val="16"/>
                                        <w:szCs w:val="16"/>
                                        <w:lang w:val="en-GB"/>
                                      </w:rPr>
                                      <m:t>∆p</m:t>
                                    </m:r>
                                  </m:e>
                                  <m:sup>
                                    <m:r>
                                      <w:rPr>
                                        <w:rFonts w:ascii="Cambria Math" w:hAnsi="Cambria Math"/>
                                        <w:sz w:val="16"/>
                                        <w:szCs w:val="16"/>
                                        <w:lang w:val="en-GB"/>
                                      </w:rPr>
                                      <m:t>n-0.5</m:t>
                                    </m:r>
                                  </m:sup>
                                </m:sSup>
                                <m:sSup>
                                  <m:sSupPr>
                                    <m:ctrlPr>
                                      <w:rPr>
                                        <w:rFonts w:ascii="Cambria Math" w:hAnsi="Cambria Math"/>
                                        <w:bCs/>
                                        <w:i/>
                                        <w:sz w:val="16"/>
                                        <w:szCs w:val="16"/>
                                        <w:lang w:val="en-GB"/>
                                      </w:rPr>
                                    </m:ctrlPr>
                                  </m:sSupPr>
                                  <m:e>
                                    <m:d>
                                      <m:dPr>
                                        <m:ctrlPr>
                                          <w:rPr>
                                            <w:rFonts w:ascii="Cambria Math" w:hAnsi="Cambria Math"/>
                                            <w:bCs/>
                                            <w:i/>
                                            <w:sz w:val="16"/>
                                            <w:szCs w:val="16"/>
                                            <w:lang w:val="en-GB"/>
                                          </w:rPr>
                                        </m:ctrlPr>
                                      </m:dPr>
                                      <m:e>
                                        <m:f>
                                          <m:fPr>
                                            <m:ctrlPr>
                                              <w:rPr>
                                                <w:rFonts w:ascii="Cambria Math" w:hAnsi="Cambria Math"/>
                                                <w:bCs/>
                                                <w:i/>
                                                <w:sz w:val="16"/>
                                                <w:szCs w:val="16"/>
                                                <w:lang w:val="en-GB"/>
                                              </w:rPr>
                                            </m:ctrlPr>
                                          </m:fPr>
                                          <m:num>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num>
                                          <m:den>
                                            <m:r>
                                              <w:rPr>
                                                <w:rFonts w:ascii="Cambria Math" w:hAnsi="Cambria Math"/>
                                                <w:sz w:val="16"/>
                                                <w:szCs w:val="16"/>
                                                <w:lang w:val="en-GB"/>
                                              </w:rPr>
                                              <m:t>T</m:t>
                                            </m:r>
                                          </m:den>
                                        </m:f>
                                      </m:e>
                                    </m:d>
                                  </m:e>
                                  <m:sup>
                                    <m:r>
                                      <w:rPr>
                                        <w:rFonts w:ascii="Cambria Math" w:hAnsi="Cambria Math"/>
                                        <w:sz w:val="16"/>
                                        <w:szCs w:val="16"/>
                                        <w:lang w:val="en-GB"/>
                                      </w:rPr>
                                      <m:t>1-n</m:t>
                                    </m:r>
                                  </m:sup>
                                </m:sSup>
                              </m:e>
                            </m:d>
                          </m:e>
                          <m:sup>
                            <m:r>
                              <w:rPr>
                                <w:rFonts w:ascii="Cambria Math" w:hAnsi="Cambria Math"/>
                                <w:sz w:val="16"/>
                                <w:szCs w:val="16"/>
                                <w:lang w:val="en-GB"/>
                              </w:rPr>
                              <m:t>2</m:t>
                            </m:r>
                          </m:sup>
                        </m:sSup>
                        <m:func>
                          <m:funcPr>
                            <m:ctrlPr>
                              <w:rPr>
                                <w:rFonts w:ascii="Cambria Math" w:hAnsi="Cambria Math"/>
                                <w:bCs/>
                                <w:sz w:val="16"/>
                                <w:szCs w:val="16"/>
                                <w:lang w:val="en-GB"/>
                              </w:rPr>
                            </m:ctrlPr>
                          </m:funcPr>
                          <m:fName>
                            <m:r>
                              <m:rPr>
                                <m:sty m:val="p"/>
                              </m:rPr>
                              <w:rPr>
                                <w:rFonts w:ascii="Cambria Math" w:hAnsi="Cambria Math"/>
                                <w:sz w:val="16"/>
                                <w:szCs w:val="16"/>
                                <w:lang w:val="en-GB"/>
                              </w:rPr>
                              <m:t>ln</m:t>
                            </m:r>
                          </m:fName>
                          <m:e>
                            <m:d>
                              <m:dPr>
                                <m:ctrlPr>
                                  <w:rPr>
                                    <w:rFonts w:ascii="Cambria Math" w:hAnsi="Cambria Math"/>
                                    <w:bCs/>
                                    <w:i/>
                                    <w:sz w:val="16"/>
                                    <w:szCs w:val="16"/>
                                    <w:lang w:val="en-GB"/>
                                  </w:rPr>
                                </m:ctrlPr>
                              </m:dPr>
                              <m:e>
                                <m:r>
                                  <w:rPr>
                                    <w:rFonts w:ascii="Cambria Math" w:hAnsi="Cambria Math"/>
                                    <w:sz w:val="16"/>
                                    <w:szCs w:val="16"/>
                                    <w:lang w:val="en-GB"/>
                                  </w:rPr>
                                  <m:t>∆p</m:t>
                                </m:r>
                                <m:f>
                                  <m:fPr>
                                    <m:ctrlPr>
                                      <w:rPr>
                                        <w:rFonts w:ascii="Cambria Math" w:hAnsi="Cambria Math"/>
                                        <w:bCs/>
                                        <w:i/>
                                        <w:sz w:val="16"/>
                                        <w:szCs w:val="16"/>
                                        <w:lang w:val="en-GB"/>
                                      </w:rPr>
                                    </m:ctrlPr>
                                  </m:fPr>
                                  <m:num>
                                    <m:r>
                                      <w:rPr>
                                        <w:rFonts w:ascii="Cambria Math" w:hAnsi="Cambria Math"/>
                                        <w:sz w:val="16"/>
                                        <w:szCs w:val="16"/>
                                        <w:lang w:val="en-GB"/>
                                      </w:rPr>
                                      <m:t>T</m:t>
                                    </m:r>
                                  </m:num>
                                  <m:den>
                                    <m:sSub>
                                      <m:sSubPr>
                                        <m:ctrlPr>
                                          <w:rPr>
                                            <w:rFonts w:ascii="Cambria Math" w:hAnsi="Cambria Math"/>
                                            <w:bCs/>
                                            <w:i/>
                                            <w:sz w:val="16"/>
                                            <w:szCs w:val="16"/>
                                            <w:lang w:val="en-GB"/>
                                          </w:rPr>
                                        </m:ctrlPr>
                                      </m:sSubPr>
                                      <m:e>
                                        <m:r>
                                          <w:rPr>
                                            <w:rFonts w:ascii="Cambria Math" w:hAnsi="Cambria Math"/>
                                            <w:sz w:val="16"/>
                                            <w:szCs w:val="16"/>
                                            <w:lang w:val="en-GB"/>
                                          </w:rPr>
                                          <m:t>T</m:t>
                                        </m:r>
                                      </m:e>
                                      <m:sub>
                                        <m:r>
                                          <w:rPr>
                                            <w:rFonts w:ascii="Cambria Math" w:hAnsi="Cambria Math"/>
                                            <w:sz w:val="16"/>
                                            <w:szCs w:val="16"/>
                                            <w:lang w:val="en-GB"/>
                                          </w:rPr>
                                          <m:t>0</m:t>
                                        </m:r>
                                      </m:sub>
                                    </m:sSub>
                                  </m:den>
                                </m:f>
                                <m:ctrlPr>
                                  <w:rPr>
                                    <w:rFonts w:ascii="Cambria Math" w:hAnsi="Cambria Math"/>
                                    <w:i/>
                                    <w:sz w:val="16"/>
                                    <w:szCs w:val="16"/>
                                    <w:lang w:val="en-GB"/>
                                  </w:rPr>
                                </m:ctrlPr>
                              </m:e>
                            </m:d>
                          </m:e>
                        </m:func>
                        <m:r>
                          <w:rPr>
                            <w:rFonts w:ascii="Cambria Math" w:hAnsi="Cambria Math"/>
                            <w:sz w:val="16"/>
                            <w:szCs w:val="16"/>
                            <w:lang w:val="en-GB"/>
                          </w:rPr>
                          <m:t>u</m:t>
                        </m:r>
                        <m:d>
                          <m:dPr>
                            <m:ctrlPr>
                              <w:rPr>
                                <w:rFonts w:ascii="Cambria Math" w:hAnsi="Cambria Math"/>
                                <w:bCs/>
                                <w:i/>
                                <w:sz w:val="16"/>
                                <w:szCs w:val="16"/>
                                <w:lang w:val="en-GB"/>
                              </w:rPr>
                            </m:ctrlPr>
                          </m:dPr>
                          <m:e>
                            <m:r>
                              <w:rPr>
                                <w:rFonts w:ascii="Cambria Math" w:hAnsi="Cambria Math"/>
                                <w:sz w:val="16"/>
                                <w:szCs w:val="16"/>
                                <w:lang w:val="en-GB"/>
                              </w:rPr>
                              <m:t>n</m:t>
                            </m:r>
                          </m:e>
                        </m:d>
                        <m:r>
                          <w:rPr>
                            <w:rFonts w:ascii="Cambria Math" w:hAnsi="Cambria Math"/>
                            <w:sz w:val="16"/>
                            <w:szCs w:val="16"/>
                            <w:lang w:val="en-GB"/>
                          </w:rPr>
                          <m:t xml:space="preserve"> u</m:t>
                        </m:r>
                        <m:d>
                          <m:dPr>
                            <m:ctrlPr>
                              <w:rPr>
                                <w:rFonts w:ascii="Cambria Math" w:hAnsi="Cambria Math"/>
                                <w:bCs/>
                                <w:i/>
                                <w:sz w:val="16"/>
                                <w:szCs w:val="16"/>
                                <w:lang w:val="en-GB"/>
                              </w:rPr>
                            </m:ctrlPr>
                          </m:dPr>
                          <m:e>
                            <m:func>
                              <m:funcPr>
                                <m:ctrlPr>
                                  <w:rPr>
                                    <w:rFonts w:ascii="Cambria Math" w:hAnsi="Cambria Math"/>
                                    <w:bCs/>
                                    <w:sz w:val="16"/>
                                    <w:szCs w:val="16"/>
                                    <w:lang w:val="en-GB"/>
                                  </w:rPr>
                                </m:ctrlPr>
                              </m:funcPr>
                              <m:fName>
                                <m:r>
                                  <m:rPr>
                                    <m:sty m:val="p"/>
                                  </m:rPr>
                                  <w:rPr>
                                    <w:rFonts w:ascii="Cambria Math" w:hAnsi="Cambria Math"/>
                                    <w:sz w:val="16"/>
                                    <w:szCs w:val="16"/>
                                    <w:lang w:val="en-GB"/>
                                  </w:rPr>
                                  <m:t>ln</m:t>
                                </m:r>
                                <m:ctrlPr>
                                  <w:rPr>
                                    <w:rFonts w:ascii="Cambria Math" w:hAnsi="Cambria Math"/>
                                    <w:bCs/>
                                    <w:i/>
                                    <w:sz w:val="16"/>
                                    <w:szCs w:val="16"/>
                                    <w:lang w:val="en-GB"/>
                                  </w:rPr>
                                </m:ctrlPr>
                              </m:fName>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e>
                                </m:d>
                              </m:e>
                            </m:func>
                          </m:e>
                        </m:d>
                        <m:r>
                          <w:rPr>
                            <w:rFonts w:ascii="Cambria Math" w:hAnsi="Cambria Math"/>
                            <w:sz w:val="16"/>
                            <w:szCs w:val="16"/>
                            <w:lang w:val="en-GB"/>
                          </w:rPr>
                          <m:t xml:space="preserve"> r</m:t>
                        </m:r>
                        <m:d>
                          <m:dPr>
                            <m:ctrlPr>
                              <w:rPr>
                                <w:rFonts w:ascii="Cambria Math" w:hAnsi="Cambria Math"/>
                                <w:bCs/>
                                <w:i/>
                                <w:sz w:val="16"/>
                                <w:szCs w:val="16"/>
                                <w:lang w:val="en-GB"/>
                              </w:rPr>
                            </m:ctrlPr>
                          </m:dPr>
                          <m:e>
                            <m:r>
                              <w:rPr>
                                <w:rFonts w:ascii="Cambria Math" w:hAnsi="Cambria Math"/>
                                <w:sz w:val="16"/>
                                <w:szCs w:val="16"/>
                                <w:lang w:val="en-GB"/>
                              </w:rPr>
                              <m:t>n,</m:t>
                            </m:r>
                            <m:func>
                              <m:funcPr>
                                <m:ctrlPr>
                                  <w:rPr>
                                    <w:rFonts w:ascii="Cambria Math" w:hAnsi="Cambria Math"/>
                                    <w:bCs/>
                                    <w:sz w:val="16"/>
                                    <w:szCs w:val="16"/>
                                    <w:lang w:val="en-GB"/>
                                  </w:rPr>
                                </m:ctrlPr>
                              </m:funcPr>
                              <m:fName>
                                <m:r>
                                  <m:rPr>
                                    <m:sty m:val="p"/>
                                  </m:rPr>
                                  <w:rPr>
                                    <w:rFonts w:ascii="Cambria Math" w:hAnsi="Cambria Math"/>
                                    <w:sz w:val="16"/>
                                    <w:szCs w:val="16"/>
                                    <w:lang w:val="en-GB"/>
                                  </w:rPr>
                                  <m:t>ln</m:t>
                                </m:r>
                                <m:ctrlPr>
                                  <w:rPr>
                                    <w:rFonts w:ascii="Cambria Math" w:hAnsi="Cambria Math"/>
                                    <w:bCs/>
                                    <w:i/>
                                    <w:sz w:val="16"/>
                                    <w:szCs w:val="16"/>
                                    <w:lang w:val="en-GB"/>
                                  </w:rPr>
                                </m:ctrlPr>
                              </m:fName>
                              <m:e>
                                <m:d>
                                  <m:dPr>
                                    <m:ctrlPr>
                                      <w:rPr>
                                        <w:rFonts w:ascii="Cambria Math" w:hAnsi="Cambria Math"/>
                                        <w:bCs/>
                                        <w:i/>
                                        <w:sz w:val="16"/>
                                        <w:szCs w:val="16"/>
                                        <w:lang w:val="en-GB"/>
                                      </w:rPr>
                                    </m:ctrlPr>
                                  </m:dPr>
                                  <m:e>
                                    <m:sSub>
                                      <m:sSubPr>
                                        <m:ctrlPr>
                                          <w:rPr>
                                            <w:rFonts w:ascii="Cambria Math" w:hAnsi="Cambria Math"/>
                                            <w:bCs/>
                                            <w:i/>
                                            <w:sz w:val="16"/>
                                            <w:szCs w:val="16"/>
                                            <w:lang w:val="en-GB"/>
                                          </w:rPr>
                                        </m:ctrlPr>
                                      </m:sSubPr>
                                      <m:e>
                                        <m:r>
                                          <w:rPr>
                                            <w:rFonts w:ascii="Cambria Math" w:hAnsi="Cambria Math"/>
                                            <w:sz w:val="16"/>
                                            <w:szCs w:val="16"/>
                                            <w:lang w:val="en-GB"/>
                                          </w:rPr>
                                          <m:t>C</m:t>
                                        </m:r>
                                      </m:e>
                                      <m:sub>
                                        <m:r>
                                          <w:rPr>
                                            <w:rFonts w:ascii="Cambria Math" w:hAnsi="Cambria Math"/>
                                            <w:sz w:val="16"/>
                                            <w:szCs w:val="16"/>
                                            <w:lang w:val="en-GB"/>
                                          </w:rPr>
                                          <m:t>env</m:t>
                                        </m:r>
                                      </m:sub>
                                    </m:sSub>
                                  </m:e>
                                </m:d>
                              </m:e>
                            </m:func>
                          </m:e>
                        </m:d>
                      </m:e>
                    </m:eqArr>
                  </m:e>
                </m:rad>
              </m:oMath>
            </m:oMathPara>
            <w:bookmarkEnd w:id="16"/>
          </w:p>
        </w:tc>
        <w:tc>
          <w:tcPr>
            <w:tcW w:w="816" w:type="dxa"/>
            <w:vAlign w:val="center"/>
          </w:tcPr>
          <w:p w14:paraId="41888D93" w14:textId="331441B5" w:rsidR="00216382" w:rsidRDefault="00216382" w:rsidP="00B84525">
            <w:pPr>
              <w:pStyle w:val="Lgende"/>
              <w:spacing w:line="276" w:lineRule="auto"/>
              <w:ind w:left="0" w:firstLine="0"/>
              <w:jc w:val="right"/>
            </w:pPr>
            <w:bookmarkStart w:id="17" w:name="_Ref32866422"/>
            <w:r>
              <w:t>(</w:t>
            </w:r>
            <w:r>
              <w:fldChar w:fldCharType="begin"/>
            </w:r>
            <w:r w:rsidRPr="00897AEA">
              <w:instrText xml:space="preserve"> SEQ ( \* ARABIC </w:instrText>
            </w:r>
            <w:r>
              <w:fldChar w:fldCharType="separate"/>
            </w:r>
            <w:r w:rsidR="00A37A10">
              <w:rPr>
                <w:noProof/>
              </w:rPr>
              <w:t>5</w:t>
            </w:r>
            <w:r>
              <w:fldChar w:fldCharType="end"/>
            </w:r>
            <w:r>
              <w:rPr>
                <w:bCs w:val="0"/>
                <w:lang w:val="en-GB"/>
              </w:rPr>
              <w:t>)</w:t>
            </w:r>
            <w:bookmarkEnd w:id="17"/>
          </w:p>
        </w:tc>
      </w:tr>
    </w:tbl>
    <w:p w14:paraId="2DC7988E" w14:textId="77777777" w:rsidR="00F44904" w:rsidRDefault="00F44904" w:rsidP="00B84525">
      <w:pPr>
        <w:spacing w:line="276" w:lineRule="auto"/>
        <w:ind w:firstLine="0"/>
        <w:rPr>
          <w:lang w:val="en-GB"/>
        </w:rPr>
      </w:pPr>
    </w:p>
    <w:p w14:paraId="545667D8" w14:textId="670A1A0C" w:rsidR="00A171DC" w:rsidRDefault="00787D6A" w:rsidP="00F419F1">
      <w:pPr>
        <w:ind w:firstLine="0"/>
        <w:rPr>
          <w:lang w:val="en-GB"/>
        </w:rPr>
      </w:pPr>
      <w:r>
        <w:rPr>
          <w:lang w:val="en-GB"/>
        </w:rPr>
        <w:t xml:space="preserve">As the previous equation </w:t>
      </w:r>
      <w:r w:rsidR="00F44904">
        <w:rPr>
          <w:lang w:val="en-GB"/>
        </w:rPr>
        <w:t xml:space="preserve">provides </w:t>
      </w:r>
      <w:r>
        <w:rPr>
          <w:lang w:val="en-GB"/>
        </w:rPr>
        <w:t xml:space="preserve">results on the uncertainty of the </w:t>
      </w:r>
      <w:r w:rsidR="005E00EE">
        <w:rPr>
          <w:lang w:val="en-GB"/>
        </w:rPr>
        <w:t>airflow</w:t>
      </w:r>
      <w:r>
        <w:rPr>
          <w:lang w:val="en-GB"/>
        </w:rPr>
        <w:t xml:space="preserve"> rate</w:t>
      </w:r>
      <w:r w:rsidR="00123160">
        <w:rPr>
          <w:lang w:val="en-GB"/>
        </w:rPr>
        <w:t xml:space="preserve"> </w:t>
      </w:r>
      <w:r w:rsidR="009B4ABA">
        <w:rPr>
          <w:lang w:val="en-GB"/>
        </w:rPr>
        <w:t xml:space="preserve">and ELA </w:t>
      </w:r>
      <w:r>
        <w:rPr>
          <w:lang w:val="en-GB"/>
        </w:rPr>
        <w:t>for pressurization or depressurization</w:t>
      </w:r>
      <w:r w:rsidR="009B4ABA">
        <w:rPr>
          <w:lang w:val="en-GB"/>
        </w:rPr>
        <w:t xml:space="preserve"> modes separately</w:t>
      </w:r>
      <w:r>
        <w:rPr>
          <w:lang w:val="en-GB"/>
        </w:rPr>
        <w:t xml:space="preserve">, </w:t>
      </w:r>
      <w:r w:rsidR="009B4ABA" w:rsidRPr="009B4ABA">
        <w:rPr>
          <w:lang w:val="en-GB"/>
        </w:rPr>
        <w:t xml:space="preserve">in order to provide a single result characterizing the leakage path, </w:t>
      </w:r>
      <w:r w:rsidRPr="009B4ABA">
        <w:rPr>
          <w:lang w:val="en-GB"/>
        </w:rPr>
        <w:t xml:space="preserve"> </w:t>
      </w:r>
      <w:r w:rsidR="009B4ABA">
        <w:rPr>
          <w:lang w:val="en-GB"/>
        </w:rPr>
        <w:t xml:space="preserve">one needs to average the two results </w:t>
      </w:r>
      <w:r w:rsidR="00147FE4">
        <w:rPr>
          <w:lang w:val="en-GB"/>
        </w:rPr>
        <w:t>(Eq</w:t>
      </w:r>
      <w:r w:rsidR="00FF4974">
        <w:rPr>
          <w:lang w:val="en-GB"/>
        </w:rPr>
        <w:t xml:space="preserve">. </w:t>
      </w:r>
      <w:r w:rsidR="002C445E">
        <w:rPr>
          <w:lang w:val="en-GB"/>
        </w:rPr>
        <w:fldChar w:fldCharType="begin"/>
      </w:r>
      <w:r w:rsidR="002C445E">
        <w:rPr>
          <w:lang w:val="en-GB"/>
        </w:rPr>
        <w:instrText xml:space="preserve"> REF _Ref26440133 \h </w:instrText>
      </w:r>
      <w:r w:rsidR="00B84525">
        <w:rPr>
          <w:lang w:val="en-GB"/>
        </w:rPr>
        <w:instrText xml:space="preserve"> \* MERGEFORMAT </w:instrText>
      </w:r>
      <w:r w:rsidR="002C445E">
        <w:rPr>
          <w:lang w:val="en-GB"/>
        </w:rPr>
      </w:r>
      <w:r w:rsidR="002C445E">
        <w:rPr>
          <w:lang w:val="en-GB"/>
        </w:rPr>
        <w:fldChar w:fldCharType="separate"/>
      </w:r>
      <w:r w:rsidR="00A37A10">
        <w:t>(</w:t>
      </w:r>
      <w:r w:rsidR="00A37A10">
        <w:rPr>
          <w:noProof/>
        </w:rPr>
        <w:t>6</w:t>
      </w:r>
      <w:r w:rsidR="00A37A10">
        <w:rPr>
          <w:bCs/>
          <w:lang w:val="en-GB"/>
        </w:rPr>
        <w:t>)</w:t>
      </w:r>
      <w:r w:rsidR="002C445E">
        <w:rPr>
          <w:lang w:val="en-GB"/>
        </w:rPr>
        <w:fldChar w:fldCharType="end"/>
      </w:r>
      <w:r w:rsidR="002C445E">
        <w:rPr>
          <w:lang w:val="en-GB"/>
        </w:rPr>
        <w:t>)</w:t>
      </w:r>
      <w:r w:rsidR="00147FE4">
        <w:rPr>
          <w:lang w:val="en-GB"/>
        </w:rPr>
        <w:t xml:space="preserve">. </w:t>
      </w:r>
    </w:p>
    <w:tbl>
      <w:tblPr>
        <w:tblStyle w:val="Grilledutableau"/>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0"/>
        <w:gridCol w:w="611"/>
      </w:tblGrid>
      <w:tr w:rsidR="00CB3572" w14:paraId="685E1B6F" w14:textId="77777777" w:rsidTr="00962D91">
        <w:tc>
          <w:tcPr>
            <w:tcW w:w="8230" w:type="dxa"/>
            <w:vAlign w:val="center"/>
          </w:tcPr>
          <w:p w14:paraId="0E119D3E" w14:textId="77777777" w:rsidR="00CB3572" w:rsidRPr="00BF4D91" w:rsidRDefault="00CB3572" w:rsidP="00B84525">
            <w:pPr>
              <w:pStyle w:val="Lgende"/>
              <w:spacing w:line="276" w:lineRule="auto"/>
              <w:ind w:left="0" w:firstLine="0"/>
              <w:jc w:val="center"/>
              <w:rPr>
                <w:bCs w:val="0"/>
                <w:sz w:val="16"/>
                <w:szCs w:val="16"/>
                <w:lang w:val="en-GB"/>
              </w:rPr>
            </w:pPr>
            <m:oMathPara>
              <m:oMath>
                <m:r>
                  <w:rPr>
                    <w:rFonts w:ascii="Cambria Math" w:hAnsi="Cambria Math"/>
                    <w:sz w:val="16"/>
                    <w:szCs w:val="16"/>
                    <w:lang w:val="en-GB"/>
                  </w:rPr>
                  <m:t>u</m:t>
                </m:r>
                <m:d>
                  <m:dPr>
                    <m:ctrlPr>
                      <w:rPr>
                        <w:rFonts w:ascii="Cambria Math" w:hAnsi="Cambria Math"/>
                        <w:bCs w:val="0"/>
                        <w:i/>
                        <w:sz w:val="16"/>
                        <w:szCs w:val="16"/>
                        <w:lang w:val="en-GB"/>
                      </w:rPr>
                    </m:ctrlPr>
                  </m:dPr>
                  <m:e>
                    <m:r>
                      <w:rPr>
                        <w:rFonts w:ascii="Cambria Math" w:hAnsi="Cambria Math"/>
                        <w:sz w:val="16"/>
                        <w:szCs w:val="16"/>
                        <w:lang w:val="en-GB"/>
                      </w:rPr>
                      <m:t>ELA</m:t>
                    </m:r>
                  </m:e>
                </m:d>
                <m:r>
                  <w:rPr>
                    <w:rFonts w:ascii="Cambria Math" w:hAnsi="Cambria Math"/>
                    <w:sz w:val="16"/>
                    <w:szCs w:val="16"/>
                    <w:lang w:val="en-GB"/>
                  </w:rPr>
                  <m:t>=</m:t>
                </m:r>
                <m:rad>
                  <m:radPr>
                    <m:degHide m:val="1"/>
                    <m:ctrlPr>
                      <w:rPr>
                        <w:rFonts w:ascii="Cambria Math" w:hAnsi="Cambria Math"/>
                        <w:bCs w:val="0"/>
                        <w:i/>
                        <w:sz w:val="16"/>
                        <w:szCs w:val="16"/>
                        <w:lang w:val="en-GB"/>
                      </w:rPr>
                    </m:ctrlPr>
                  </m:radPr>
                  <m:deg/>
                  <m:e>
                    <m:f>
                      <m:fPr>
                        <m:ctrlPr>
                          <w:rPr>
                            <w:rFonts w:ascii="Cambria Math" w:hAnsi="Cambria Math"/>
                            <w:bCs w:val="0"/>
                            <w:i/>
                            <w:sz w:val="16"/>
                            <w:szCs w:val="16"/>
                            <w:lang w:val="en-GB"/>
                          </w:rPr>
                        </m:ctrlPr>
                      </m:fPr>
                      <m:num>
                        <m:sSup>
                          <m:sSupPr>
                            <m:ctrlPr>
                              <w:rPr>
                                <w:rFonts w:ascii="Cambria Math" w:hAnsi="Cambria Math"/>
                                <w:bCs w:val="0"/>
                                <w:i/>
                                <w:sz w:val="16"/>
                                <w:szCs w:val="16"/>
                                <w:lang w:val="en-GB"/>
                              </w:rPr>
                            </m:ctrlPr>
                          </m:sSupPr>
                          <m:e>
                            <m:r>
                              <w:rPr>
                                <w:rFonts w:ascii="Cambria Math" w:hAnsi="Cambria Math"/>
                                <w:sz w:val="16"/>
                                <w:szCs w:val="16"/>
                                <w:lang w:val="en-GB"/>
                              </w:rPr>
                              <m:t>u</m:t>
                            </m:r>
                            <m:d>
                              <m:dPr>
                                <m:ctrlPr>
                                  <w:rPr>
                                    <w:rFonts w:ascii="Cambria Math" w:hAnsi="Cambria Math"/>
                                    <w:bCs w:val="0"/>
                                    <w:i/>
                                    <w:sz w:val="16"/>
                                    <w:szCs w:val="16"/>
                                    <w:lang w:val="en-GB"/>
                                  </w:rPr>
                                </m:ctrlPr>
                              </m:dPr>
                              <m:e>
                                <m:sSub>
                                  <m:sSubPr>
                                    <m:ctrlPr>
                                      <w:rPr>
                                        <w:rFonts w:ascii="Cambria Math" w:hAnsi="Cambria Math"/>
                                        <w:bCs w:val="0"/>
                                        <w:i/>
                                        <w:sz w:val="16"/>
                                        <w:szCs w:val="16"/>
                                        <w:lang w:val="en-GB"/>
                                      </w:rPr>
                                    </m:ctrlPr>
                                  </m:sSubPr>
                                  <m:e>
                                    <m:r>
                                      <w:rPr>
                                        <w:rFonts w:ascii="Cambria Math" w:hAnsi="Cambria Math"/>
                                        <w:sz w:val="16"/>
                                        <w:szCs w:val="16"/>
                                        <w:lang w:val="en-GB"/>
                                      </w:rPr>
                                      <m:t>ELA</m:t>
                                    </m:r>
                                  </m:e>
                                  <m:sub>
                                    <m:r>
                                      <w:rPr>
                                        <w:rFonts w:ascii="Cambria Math" w:hAnsi="Cambria Math"/>
                                        <w:sz w:val="16"/>
                                        <w:szCs w:val="16"/>
                                        <w:lang w:val="en-GB"/>
                                      </w:rPr>
                                      <m:t>d</m:t>
                                    </m:r>
                                  </m:sub>
                                </m:sSub>
                              </m:e>
                            </m:d>
                          </m:e>
                          <m:sup>
                            <m:r>
                              <w:rPr>
                                <w:rFonts w:ascii="Cambria Math" w:hAnsi="Cambria Math"/>
                                <w:sz w:val="16"/>
                                <w:szCs w:val="16"/>
                                <w:lang w:val="en-GB"/>
                              </w:rPr>
                              <m:t>2</m:t>
                            </m:r>
                          </m:sup>
                        </m:sSup>
                        <m:r>
                          <w:rPr>
                            <w:rFonts w:ascii="Cambria Math" w:hAnsi="Cambria Math"/>
                            <w:sz w:val="16"/>
                            <w:szCs w:val="16"/>
                            <w:lang w:val="en-GB"/>
                          </w:rPr>
                          <m:t>+</m:t>
                        </m:r>
                        <m:sSup>
                          <m:sSupPr>
                            <m:ctrlPr>
                              <w:rPr>
                                <w:rFonts w:ascii="Cambria Math" w:hAnsi="Cambria Math"/>
                                <w:bCs w:val="0"/>
                                <w:i/>
                                <w:sz w:val="16"/>
                                <w:szCs w:val="16"/>
                                <w:lang w:val="en-GB"/>
                              </w:rPr>
                            </m:ctrlPr>
                          </m:sSupPr>
                          <m:e>
                            <m:r>
                              <w:rPr>
                                <w:rFonts w:ascii="Cambria Math" w:hAnsi="Cambria Math"/>
                                <w:sz w:val="16"/>
                                <w:szCs w:val="16"/>
                                <w:lang w:val="en-GB"/>
                              </w:rPr>
                              <m:t>u</m:t>
                            </m:r>
                            <m:d>
                              <m:dPr>
                                <m:ctrlPr>
                                  <w:rPr>
                                    <w:rFonts w:ascii="Cambria Math" w:hAnsi="Cambria Math"/>
                                    <w:bCs w:val="0"/>
                                    <w:i/>
                                    <w:sz w:val="16"/>
                                    <w:szCs w:val="16"/>
                                    <w:lang w:val="en-GB"/>
                                  </w:rPr>
                                </m:ctrlPr>
                              </m:dPr>
                              <m:e>
                                <m:sSub>
                                  <m:sSubPr>
                                    <m:ctrlPr>
                                      <w:rPr>
                                        <w:rFonts w:ascii="Cambria Math" w:hAnsi="Cambria Math"/>
                                        <w:bCs w:val="0"/>
                                        <w:i/>
                                        <w:sz w:val="16"/>
                                        <w:szCs w:val="16"/>
                                        <w:lang w:val="en-GB"/>
                                      </w:rPr>
                                    </m:ctrlPr>
                                  </m:sSubPr>
                                  <m:e>
                                    <m:r>
                                      <w:rPr>
                                        <w:rFonts w:ascii="Cambria Math" w:hAnsi="Cambria Math"/>
                                        <w:sz w:val="16"/>
                                        <w:szCs w:val="16"/>
                                        <w:lang w:val="en-GB"/>
                                      </w:rPr>
                                      <m:t>ELA</m:t>
                                    </m:r>
                                  </m:e>
                                  <m:sub>
                                    <m:r>
                                      <w:rPr>
                                        <w:rFonts w:ascii="Cambria Math" w:hAnsi="Cambria Math"/>
                                        <w:sz w:val="16"/>
                                        <w:szCs w:val="16"/>
                                        <w:lang w:val="en-GB"/>
                                      </w:rPr>
                                      <m:t>p</m:t>
                                    </m:r>
                                  </m:sub>
                                </m:sSub>
                              </m:e>
                            </m:d>
                          </m:e>
                          <m:sup>
                            <m:r>
                              <w:rPr>
                                <w:rFonts w:ascii="Cambria Math" w:hAnsi="Cambria Math"/>
                                <w:sz w:val="16"/>
                                <w:szCs w:val="16"/>
                                <w:lang w:val="en-GB"/>
                              </w:rPr>
                              <m:t>2</m:t>
                            </m:r>
                          </m:sup>
                        </m:sSup>
                      </m:num>
                      <m:den>
                        <m:r>
                          <w:rPr>
                            <w:rFonts w:ascii="Cambria Math" w:hAnsi="Cambria Math"/>
                            <w:sz w:val="16"/>
                            <w:szCs w:val="16"/>
                            <w:lang w:val="en-GB"/>
                          </w:rPr>
                          <m:t>4</m:t>
                        </m:r>
                      </m:den>
                    </m:f>
                  </m:e>
                </m:rad>
              </m:oMath>
            </m:oMathPara>
          </w:p>
        </w:tc>
        <w:tc>
          <w:tcPr>
            <w:tcW w:w="611" w:type="dxa"/>
            <w:vAlign w:val="center"/>
          </w:tcPr>
          <w:p w14:paraId="54CA1A41" w14:textId="67F60DB1" w:rsidR="00CB3572" w:rsidRDefault="00CB3572" w:rsidP="00B84525">
            <w:pPr>
              <w:pStyle w:val="Lgende"/>
              <w:spacing w:line="276" w:lineRule="auto"/>
              <w:ind w:left="0" w:firstLine="0"/>
              <w:jc w:val="center"/>
              <w:rPr>
                <w:bCs w:val="0"/>
                <w:lang w:val="en-GB"/>
              </w:rPr>
            </w:pPr>
            <w:bookmarkStart w:id="18" w:name="_Ref26440133"/>
            <w:r>
              <w:t>(</w:t>
            </w:r>
            <w:r>
              <w:fldChar w:fldCharType="begin"/>
            </w:r>
            <w:r w:rsidRPr="00BF4D91">
              <w:instrText xml:space="preserve"> SEQ ( \* ARABIC </w:instrText>
            </w:r>
            <w:r>
              <w:fldChar w:fldCharType="separate"/>
            </w:r>
            <w:r w:rsidR="00A37A10">
              <w:rPr>
                <w:noProof/>
              </w:rPr>
              <w:t>6</w:t>
            </w:r>
            <w:r>
              <w:fldChar w:fldCharType="end"/>
            </w:r>
            <w:r>
              <w:rPr>
                <w:bCs w:val="0"/>
                <w:lang w:val="en-GB"/>
              </w:rPr>
              <w:t>)</w:t>
            </w:r>
            <w:bookmarkEnd w:id="18"/>
          </w:p>
        </w:tc>
      </w:tr>
    </w:tbl>
    <w:p w14:paraId="71BEC9B0" w14:textId="77777777" w:rsidR="00216382" w:rsidRDefault="00216382" w:rsidP="00B84525">
      <w:pPr>
        <w:spacing w:line="276" w:lineRule="auto"/>
        <w:ind w:firstLine="0"/>
        <w:rPr>
          <w:lang w:val="en-GB"/>
        </w:rPr>
      </w:pPr>
    </w:p>
    <w:p w14:paraId="6574A2DC" w14:textId="099636D9" w:rsidR="00147FE4" w:rsidRDefault="009B4ABA" w:rsidP="00F419F1">
      <w:pPr>
        <w:ind w:firstLine="0"/>
        <w:rPr>
          <w:lang w:val="en-GB"/>
        </w:rPr>
      </w:pPr>
      <w:r>
        <w:rPr>
          <w:lang w:val="en-GB"/>
        </w:rPr>
        <w:t>In a process of reductive sealing</w:t>
      </w:r>
      <w:r w:rsidR="00F44904">
        <w:rPr>
          <w:lang w:val="en-GB"/>
        </w:rPr>
        <w:t>,</w:t>
      </w:r>
      <w:r>
        <w:rPr>
          <w:lang w:val="en-GB"/>
        </w:rPr>
        <w:t xml:space="preserve"> the </w:t>
      </w:r>
      <w:r w:rsidR="003F2BA7">
        <w:rPr>
          <w:lang w:val="en-GB"/>
        </w:rPr>
        <w:t>value at each step must be subtracted from the preceding sealing step (Eq</w:t>
      </w:r>
      <w:r w:rsidR="00FF4974">
        <w:rPr>
          <w:lang w:val="en-GB"/>
        </w:rPr>
        <w:t>.</w:t>
      </w:r>
      <w:r w:rsidR="003F2BA7">
        <w:rPr>
          <w:lang w:val="en-GB"/>
        </w:rPr>
        <w:t xml:space="preserve"> </w:t>
      </w:r>
      <w:r w:rsidR="003F2BA7">
        <w:rPr>
          <w:lang w:val="en-GB"/>
        </w:rPr>
        <w:fldChar w:fldCharType="begin"/>
      </w:r>
      <w:r w:rsidR="003F2BA7">
        <w:rPr>
          <w:lang w:val="en-GB"/>
        </w:rPr>
        <w:instrText xml:space="preserve"> REF _Ref32567021 \h </w:instrText>
      </w:r>
      <w:r w:rsidR="00B84525">
        <w:rPr>
          <w:lang w:val="en-GB"/>
        </w:rPr>
        <w:instrText xml:space="preserve"> \* MERGEFORMAT </w:instrText>
      </w:r>
      <w:r w:rsidR="003F2BA7">
        <w:rPr>
          <w:lang w:val="en-GB"/>
        </w:rPr>
      </w:r>
      <w:r w:rsidR="003F2BA7">
        <w:rPr>
          <w:lang w:val="en-GB"/>
        </w:rPr>
        <w:fldChar w:fldCharType="separate"/>
      </w:r>
      <w:r w:rsidR="00A37A10">
        <w:t>(</w:t>
      </w:r>
      <w:r w:rsidR="00A37A10">
        <w:rPr>
          <w:noProof/>
        </w:rPr>
        <w:t>7</w:t>
      </w:r>
      <w:r w:rsidR="00A37A10">
        <w:rPr>
          <w:bCs/>
          <w:lang w:val="en-GB"/>
        </w:rPr>
        <w:t>)</w:t>
      </w:r>
      <w:r w:rsidR="003F2BA7">
        <w:rPr>
          <w:lang w:val="en-GB"/>
        </w:rPr>
        <w:fldChar w:fldCharType="end"/>
      </w:r>
      <w:r w:rsidR="003F2BA7">
        <w:rPr>
          <w:lang w:val="en-GB"/>
        </w:rPr>
        <w:t xml:space="preserve">). </w:t>
      </w:r>
      <w:r w:rsidR="00147FE4">
        <w:rPr>
          <w:lang w:val="en-GB"/>
        </w:rPr>
        <w:t xml:space="preserve">As the results of </w:t>
      </w:r>
      <w:r w:rsidR="005E00EE">
        <w:rPr>
          <w:lang w:val="en-GB"/>
        </w:rPr>
        <w:t>airflow</w:t>
      </w:r>
      <w:r w:rsidR="00147FE4">
        <w:rPr>
          <w:lang w:val="en-GB"/>
        </w:rPr>
        <w:t xml:space="preserve"> rates from one step to the other are dependent on the preceding results</w:t>
      </w:r>
      <w:r w:rsidR="00F44904">
        <w:rPr>
          <w:lang w:val="en-GB"/>
        </w:rPr>
        <w:t>,</w:t>
      </w:r>
      <w:r w:rsidR="00147FE4">
        <w:rPr>
          <w:lang w:val="en-GB"/>
        </w:rPr>
        <w:t xml:space="preserve"> the uncertainties must be combined </w:t>
      </w:r>
      <w:r w:rsidR="00EB4E71">
        <w:rPr>
          <w:lang w:val="en-GB"/>
        </w:rPr>
        <w:t xml:space="preserve">to compute the uncertainty of the </w:t>
      </w:r>
      <w:r w:rsidR="005E00EE">
        <w:rPr>
          <w:lang w:val="en-GB"/>
        </w:rPr>
        <w:t>airflow</w:t>
      </w:r>
      <w:r w:rsidR="00EB4E71">
        <w:rPr>
          <w:lang w:val="en-GB"/>
        </w:rPr>
        <w:t xml:space="preserve"> rate offset </w:t>
      </w:r>
      <w:r w:rsidR="00136136">
        <w:rPr>
          <w:lang w:val="en-GB"/>
        </w:rPr>
        <w:t>for each step</w:t>
      </w:r>
      <w:r w:rsidR="000F47D7">
        <w:rPr>
          <w:lang w:val="en-GB"/>
        </w:rPr>
        <w:t xml:space="preserve"> </w:t>
      </w:r>
      <w:r w:rsidR="00147FE4">
        <w:rPr>
          <w:lang w:val="en-GB"/>
        </w:rPr>
        <w:t>(Eq</w:t>
      </w:r>
      <w:r w:rsidR="00FF4974">
        <w:rPr>
          <w:lang w:val="en-GB"/>
        </w:rPr>
        <w:t>.</w:t>
      </w:r>
      <w:r w:rsidR="002C445E">
        <w:rPr>
          <w:lang w:val="en-GB"/>
        </w:rPr>
        <w:t xml:space="preserve"> </w:t>
      </w:r>
      <w:r w:rsidR="002C445E">
        <w:rPr>
          <w:lang w:val="en-GB"/>
        </w:rPr>
        <w:fldChar w:fldCharType="begin"/>
      </w:r>
      <w:r w:rsidR="002C445E">
        <w:rPr>
          <w:lang w:val="en-GB"/>
        </w:rPr>
        <w:instrText xml:space="preserve"> REF _Ref26440129 \h </w:instrText>
      </w:r>
      <w:r w:rsidR="00B84525">
        <w:rPr>
          <w:lang w:val="en-GB"/>
        </w:rPr>
        <w:instrText xml:space="preserve"> \* MERGEFORMAT </w:instrText>
      </w:r>
      <w:r w:rsidR="002C445E">
        <w:rPr>
          <w:lang w:val="en-GB"/>
        </w:rPr>
      </w:r>
      <w:r w:rsidR="002C445E">
        <w:rPr>
          <w:lang w:val="en-GB"/>
        </w:rPr>
        <w:fldChar w:fldCharType="separate"/>
      </w:r>
      <w:r w:rsidR="00A37A10">
        <w:t>(</w:t>
      </w:r>
      <w:r w:rsidR="00A37A10">
        <w:rPr>
          <w:noProof/>
        </w:rPr>
        <w:t>8</w:t>
      </w:r>
      <w:r w:rsidR="00A37A10">
        <w:rPr>
          <w:bCs/>
          <w:lang w:val="en-GB"/>
        </w:rPr>
        <w:t>)</w:t>
      </w:r>
      <w:r w:rsidR="002C445E">
        <w:rPr>
          <w:lang w:val="en-GB"/>
        </w:rPr>
        <w:fldChar w:fldCharType="end"/>
      </w:r>
      <w:r w:rsidR="002C445E">
        <w:rPr>
          <w:lang w:val="en-GB"/>
        </w:rPr>
        <w:t>).</w:t>
      </w:r>
    </w:p>
    <w:p w14:paraId="62C2D94E" w14:textId="77777777" w:rsidR="00F419F1" w:rsidRDefault="00F419F1" w:rsidP="00F419F1">
      <w:pPr>
        <w:ind w:firstLine="0"/>
        <w:rPr>
          <w:lang w:val="en-GB"/>
        </w:rPr>
      </w:pPr>
    </w:p>
    <w:tbl>
      <w:tblPr>
        <w:tblStyle w:val="Grilledutableau"/>
        <w:tblW w:w="0" w:type="auto"/>
        <w:tblInd w:w="-5" w:type="dxa"/>
        <w:tblLook w:val="04A0" w:firstRow="1" w:lastRow="0" w:firstColumn="1" w:lastColumn="0" w:noHBand="0" w:noVBand="1"/>
      </w:tblPr>
      <w:tblGrid>
        <w:gridCol w:w="8230"/>
        <w:gridCol w:w="611"/>
      </w:tblGrid>
      <w:tr w:rsidR="005A5D61" w14:paraId="76B1B63A" w14:textId="77777777" w:rsidTr="009B0297">
        <w:tc>
          <w:tcPr>
            <w:tcW w:w="8230" w:type="dxa"/>
            <w:tcBorders>
              <w:top w:val="nil"/>
              <w:left w:val="nil"/>
              <w:bottom w:val="nil"/>
              <w:right w:val="nil"/>
            </w:tcBorders>
          </w:tcPr>
          <w:p w14:paraId="054A18DA" w14:textId="5D75FD12" w:rsidR="005A5D61" w:rsidRPr="00BF4D91" w:rsidRDefault="00A45F9A" w:rsidP="00B84525">
            <w:pPr>
              <w:pStyle w:val="Lgende"/>
              <w:spacing w:line="276" w:lineRule="auto"/>
              <w:ind w:left="0" w:firstLine="0"/>
              <w:jc w:val="center"/>
              <w:rPr>
                <w:bCs w:val="0"/>
                <w:sz w:val="16"/>
                <w:szCs w:val="16"/>
                <w:lang w:val="en-GB"/>
              </w:rPr>
            </w:pPr>
            <m:oMathPara>
              <m:oMath>
                <m:sSub>
                  <m:sSubPr>
                    <m:ctrlPr>
                      <w:rPr>
                        <w:rFonts w:ascii="Cambria Math" w:hAnsi="Cambria Math"/>
                        <w:bCs w:val="0"/>
                        <w:i/>
                        <w:sz w:val="16"/>
                        <w:szCs w:val="16"/>
                        <w:lang w:val="en-GB"/>
                      </w:rPr>
                    </m:ctrlPr>
                  </m:sSubPr>
                  <m:e>
                    <m:r>
                      <w:rPr>
                        <w:rFonts w:ascii="Cambria Math" w:hAnsi="Cambria Math"/>
                        <w:sz w:val="16"/>
                        <w:szCs w:val="16"/>
                        <w:lang w:val="en-GB"/>
                      </w:rPr>
                      <m:t>ELA</m:t>
                    </m:r>
                  </m:e>
                  <m:sub>
                    <m:r>
                      <w:rPr>
                        <w:rFonts w:ascii="Cambria Math" w:hAnsi="Cambria Math"/>
                        <w:sz w:val="16"/>
                        <w:szCs w:val="16"/>
                        <w:lang w:val="en-GB"/>
                      </w:rPr>
                      <m:t>step,i</m:t>
                    </m:r>
                  </m:sub>
                </m:sSub>
                <m:r>
                  <w:rPr>
                    <w:rFonts w:ascii="Cambria Math" w:hAnsi="Cambria Math"/>
                    <w:sz w:val="16"/>
                    <w:szCs w:val="16"/>
                    <w:lang w:val="en-GB"/>
                  </w:rPr>
                  <m:t>=</m:t>
                </m:r>
                <m:sSub>
                  <m:sSubPr>
                    <m:ctrlPr>
                      <w:rPr>
                        <w:rFonts w:ascii="Cambria Math" w:hAnsi="Cambria Math"/>
                        <w:bCs w:val="0"/>
                        <w:i/>
                        <w:sz w:val="16"/>
                        <w:szCs w:val="16"/>
                        <w:lang w:val="en-GB"/>
                      </w:rPr>
                    </m:ctrlPr>
                  </m:sSubPr>
                  <m:e>
                    <m:r>
                      <w:rPr>
                        <w:rFonts w:ascii="Cambria Math" w:hAnsi="Cambria Math"/>
                        <w:sz w:val="16"/>
                        <w:szCs w:val="16"/>
                        <w:lang w:val="en-GB"/>
                      </w:rPr>
                      <m:t>ELA</m:t>
                    </m:r>
                  </m:e>
                  <m:sub>
                    <m:r>
                      <w:rPr>
                        <w:rFonts w:ascii="Cambria Math" w:hAnsi="Cambria Math"/>
                        <w:sz w:val="16"/>
                        <w:szCs w:val="16"/>
                        <w:lang w:val="en-GB"/>
                      </w:rPr>
                      <m:t>i-1</m:t>
                    </m:r>
                  </m:sub>
                </m:sSub>
                <m:r>
                  <w:rPr>
                    <w:rFonts w:ascii="Cambria Math" w:hAnsi="Cambria Math"/>
                    <w:sz w:val="16"/>
                    <w:szCs w:val="16"/>
                    <w:lang w:val="en-GB"/>
                  </w:rPr>
                  <m:t>-</m:t>
                </m:r>
                <m:sSub>
                  <m:sSubPr>
                    <m:ctrlPr>
                      <w:rPr>
                        <w:rFonts w:ascii="Cambria Math" w:hAnsi="Cambria Math"/>
                        <w:bCs w:val="0"/>
                        <w:i/>
                        <w:sz w:val="16"/>
                        <w:szCs w:val="16"/>
                        <w:lang w:val="en-GB"/>
                      </w:rPr>
                    </m:ctrlPr>
                  </m:sSubPr>
                  <m:e>
                    <m:r>
                      <w:rPr>
                        <w:rFonts w:ascii="Cambria Math" w:hAnsi="Cambria Math"/>
                        <w:sz w:val="16"/>
                        <w:szCs w:val="16"/>
                        <w:lang w:val="en-GB"/>
                      </w:rPr>
                      <m:t>ELA</m:t>
                    </m:r>
                  </m:e>
                  <m:sub>
                    <m:r>
                      <w:rPr>
                        <w:rFonts w:ascii="Cambria Math" w:hAnsi="Cambria Math"/>
                        <w:sz w:val="16"/>
                        <w:szCs w:val="16"/>
                        <w:lang w:val="en-GB"/>
                      </w:rPr>
                      <m:t>i</m:t>
                    </m:r>
                  </m:sub>
                </m:sSub>
              </m:oMath>
            </m:oMathPara>
          </w:p>
        </w:tc>
        <w:tc>
          <w:tcPr>
            <w:tcW w:w="611" w:type="dxa"/>
            <w:tcBorders>
              <w:top w:val="nil"/>
              <w:left w:val="nil"/>
              <w:bottom w:val="nil"/>
              <w:right w:val="nil"/>
            </w:tcBorders>
          </w:tcPr>
          <w:p w14:paraId="06A80418" w14:textId="4F00ACC9" w:rsidR="005A5D61" w:rsidRDefault="005A5D61" w:rsidP="00B84525">
            <w:pPr>
              <w:pStyle w:val="Lgende"/>
              <w:spacing w:line="276" w:lineRule="auto"/>
              <w:ind w:left="0" w:firstLine="0"/>
              <w:jc w:val="center"/>
              <w:rPr>
                <w:bCs w:val="0"/>
                <w:lang w:val="en-GB"/>
              </w:rPr>
            </w:pPr>
            <w:bookmarkStart w:id="19" w:name="_Ref32567021"/>
            <w:r>
              <w:t>(</w:t>
            </w:r>
            <w:r>
              <w:fldChar w:fldCharType="begin"/>
            </w:r>
            <w:r w:rsidRPr="00BF4D91">
              <w:instrText xml:space="preserve"> SEQ ( \* ARABIC </w:instrText>
            </w:r>
            <w:r>
              <w:fldChar w:fldCharType="separate"/>
            </w:r>
            <w:r w:rsidR="00A37A10">
              <w:rPr>
                <w:noProof/>
              </w:rPr>
              <w:t>7</w:t>
            </w:r>
            <w:r>
              <w:fldChar w:fldCharType="end"/>
            </w:r>
            <w:r>
              <w:rPr>
                <w:bCs w:val="0"/>
                <w:lang w:val="en-GB"/>
              </w:rPr>
              <w:t>)</w:t>
            </w:r>
            <w:bookmarkEnd w:id="19"/>
          </w:p>
        </w:tc>
      </w:tr>
      <w:tr w:rsidR="00216382" w14:paraId="06783B5C" w14:textId="77777777" w:rsidTr="003437C5">
        <w:tc>
          <w:tcPr>
            <w:tcW w:w="8230" w:type="dxa"/>
            <w:tcBorders>
              <w:top w:val="nil"/>
              <w:left w:val="nil"/>
              <w:bottom w:val="nil"/>
              <w:right w:val="nil"/>
            </w:tcBorders>
            <w:vAlign w:val="center"/>
          </w:tcPr>
          <w:p w14:paraId="5D089DC7" w14:textId="77777777" w:rsidR="006A525B" w:rsidRPr="006A525B" w:rsidRDefault="006A525B" w:rsidP="00B84525">
            <w:pPr>
              <w:pStyle w:val="Lgende"/>
              <w:spacing w:line="276" w:lineRule="auto"/>
              <w:ind w:left="0" w:firstLine="0"/>
              <w:jc w:val="center"/>
              <w:rPr>
                <w:sz w:val="16"/>
                <w:szCs w:val="16"/>
                <w:lang w:val="en-GB"/>
              </w:rPr>
            </w:pPr>
          </w:p>
          <w:p w14:paraId="31A69F72" w14:textId="3D861CB8" w:rsidR="00216382" w:rsidRDefault="00216382" w:rsidP="00B84525">
            <w:pPr>
              <w:pStyle w:val="Lgende"/>
              <w:spacing w:line="276" w:lineRule="auto"/>
              <w:ind w:left="0" w:firstLine="0"/>
              <w:jc w:val="center"/>
              <w:rPr>
                <w:bCs w:val="0"/>
                <w:sz w:val="16"/>
                <w:szCs w:val="16"/>
                <w:lang w:val="en-GB"/>
              </w:rPr>
            </w:pPr>
            <m:oMathPara>
              <m:oMath>
                <m:r>
                  <w:rPr>
                    <w:rFonts w:ascii="Cambria Math" w:hAnsi="Cambria Math"/>
                    <w:sz w:val="16"/>
                    <w:szCs w:val="16"/>
                    <w:lang w:val="en-GB"/>
                  </w:rPr>
                  <m:t>u</m:t>
                </m:r>
                <m:d>
                  <m:dPr>
                    <m:ctrlPr>
                      <w:rPr>
                        <w:rFonts w:ascii="Cambria Math" w:hAnsi="Cambria Math"/>
                        <w:bCs w:val="0"/>
                        <w:i/>
                        <w:sz w:val="16"/>
                        <w:szCs w:val="16"/>
                        <w:lang w:val="en-GB"/>
                      </w:rPr>
                    </m:ctrlPr>
                  </m:dPr>
                  <m:e>
                    <m:sSub>
                      <m:sSubPr>
                        <m:ctrlPr>
                          <w:rPr>
                            <w:rFonts w:ascii="Cambria Math" w:hAnsi="Cambria Math"/>
                            <w:bCs w:val="0"/>
                            <w:i/>
                            <w:sz w:val="16"/>
                            <w:szCs w:val="16"/>
                            <w:lang w:val="en-GB"/>
                          </w:rPr>
                        </m:ctrlPr>
                      </m:sSubPr>
                      <m:e>
                        <m:r>
                          <w:rPr>
                            <w:rFonts w:ascii="Cambria Math" w:hAnsi="Cambria Math"/>
                            <w:sz w:val="16"/>
                            <w:szCs w:val="16"/>
                            <w:lang w:val="en-GB"/>
                          </w:rPr>
                          <m:t>ELA</m:t>
                        </m:r>
                      </m:e>
                      <m:sub>
                        <m:r>
                          <w:rPr>
                            <w:rFonts w:ascii="Cambria Math" w:hAnsi="Cambria Math"/>
                            <w:sz w:val="16"/>
                            <w:szCs w:val="16"/>
                            <w:lang w:val="en-GB"/>
                          </w:rPr>
                          <m:t>step,i</m:t>
                        </m:r>
                      </m:sub>
                    </m:sSub>
                  </m:e>
                </m:d>
                <m:r>
                  <w:rPr>
                    <w:rFonts w:ascii="Cambria Math" w:hAnsi="Cambria Math"/>
                    <w:sz w:val="16"/>
                    <w:szCs w:val="16"/>
                    <w:lang w:val="en-GB"/>
                  </w:rPr>
                  <m:t>=</m:t>
                </m:r>
                <m:rad>
                  <m:radPr>
                    <m:degHide m:val="1"/>
                    <m:ctrlPr>
                      <w:rPr>
                        <w:rFonts w:ascii="Cambria Math" w:hAnsi="Cambria Math"/>
                        <w:bCs w:val="0"/>
                        <w:i/>
                        <w:sz w:val="16"/>
                        <w:szCs w:val="16"/>
                        <w:lang w:val="en-GB"/>
                      </w:rPr>
                    </m:ctrlPr>
                  </m:radPr>
                  <m:deg/>
                  <m:e>
                    <m:sSup>
                      <m:sSupPr>
                        <m:ctrlPr>
                          <w:rPr>
                            <w:rFonts w:ascii="Cambria Math" w:hAnsi="Cambria Math"/>
                            <w:bCs w:val="0"/>
                            <w:i/>
                            <w:sz w:val="16"/>
                            <w:szCs w:val="16"/>
                            <w:lang w:val="en-GB"/>
                          </w:rPr>
                        </m:ctrlPr>
                      </m:sSupPr>
                      <m:e>
                        <m:sSup>
                          <m:sSupPr>
                            <m:ctrlPr>
                              <w:rPr>
                                <w:rFonts w:ascii="Cambria Math" w:hAnsi="Cambria Math"/>
                                <w:bCs w:val="0"/>
                                <w:i/>
                                <w:sz w:val="16"/>
                                <w:szCs w:val="16"/>
                                <w:lang w:val="en-GB"/>
                              </w:rPr>
                            </m:ctrlPr>
                          </m:sSupPr>
                          <m:e>
                            <m:r>
                              <w:rPr>
                                <w:rFonts w:ascii="Cambria Math" w:hAnsi="Cambria Math"/>
                                <w:sz w:val="16"/>
                                <w:szCs w:val="16"/>
                                <w:lang w:val="en-GB"/>
                              </w:rPr>
                              <m:t>u</m:t>
                            </m:r>
                            <m:d>
                              <m:dPr>
                                <m:ctrlPr>
                                  <w:rPr>
                                    <w:rFonts w:ascii="Cambria Math" w:hAnsi="Cambria Math"/>
                                    <w:bCs w:val="0"/>
                                    <w:i/>
                                    <w:sz w:val="16"/>
                                    <w:szCs w:val="16"/>
                                    <w:lang w:val="en-GB"/>
                                  </w:rPr>
                                </m:ctrlPr>
                              </m:dPr>
                              <m:e>
                                <m:sSub>
                                  <m:sSubPr>
                                    <m:ctrlPr>
                                      <w:rPr>
                                        <w:rFonts w:ascii="Cambria Math" w:hAnsi="Cambria Math"/>
                                        <w:bCs w:val="0"/>
                                        <w:i/>
                                        <w:sz w:val="16"/>
                                        <w:szCs w:val="16"/>
                                        <w:lang w:val="en-GB"/>
                                      </w:rPr>
                                    </m:ctrlPr>
                                  </m:sSubPr>
                                  <m:e>
                                    <m:r>
                                      <w:rPr>
                                        <w:rFonts w:ascii="Cambria Math" w:hAnsi="Cambria Math"/>
                                        <w:sz w:val="16"/>
                                        <w:szCs w:val="16"/>
                                        <w:lang w:val="en-GB"/>
                                      </w:rPr>
                                      <m:t>ELA</m:t>
                                    </m:r>
                                  </m:e>
                                  <m:sub>
                                    <m:r>
                                      <w:rPr>
                                        <w:rFonts w:ascii="Cambria Math" w:hAnsi="Cambria Math"/>
                                        <w:sz w:val="16"/>
                                        <w:szCs w:val="16"/>
                                        <w:lang w:val="en-GB"/>
                                      </w:rPr>
                                      <m:t>i-1</m:t>
                                    </m:r>
                                  </m:sub>
                                </m:sSub>
                              </m:e>
                            </m:d>
                          </m:e>
                          <m:sup>
                            <m:r>
                              <w:rPr>
                                <w:rFonts w:ascii="Cambria Math" w:hAnsi="Cambria Math"/>
                                <w:sz w:val="16"/>
                                <w:szCs w:val="16"/>
                                <w:lang w:val="en-GB"/>
                              </w:rPr>
                              <m:t>2</m:t>
                            </m:r>
                          </m:sup>
                        </m:sSup>
                        <m:r>
                          <w:rPr>
                            <w:rFonts w:ascii="Cambria Math" w:hAnsi="Cambria Math"/>
                            <w:sz w:val="16"/>
                            <w:szCs w:val="16"/>
                            <w:lang w:val="en-GB"/>
                          </w:rPr>
                          <m:t>+u</m:t>
                        </m:r>
                        <m:d>
                          <m:dPr>
                            <m:ctrlPr>
                              <w:rPr>
                                <w:rFonts w:ascii="Cambria Math" w:hAnsi="Cambria Math"/>
                                <w:bCs w:val="0"/>
                                <w:i/>
                                <w:sz w:val="16"/>
                                <w:szCs w:val="16"/>
                                <w:lang w:val="en-GB"/>
                              </w:rPr>
                            </m:ctrlPr>
                          </m:dPr>
                          <m:e>
                            <m:sSub>
                              <m:sSubPr>
                                <m:ctrlPr>
                                  <w:rPr>
                                    <w:rFonts w:ascii="Cambria Math" w:hAnsi="Cambria Math"/>
                                    <w:bCs w:val="0"/>
                                    <w:i/>
                                    <w:sz w:val="16"/>
                                    <w:szCs w:val="16"/>
                                    <w:lang w:val="en-GB"/>
                                  </w:rPr>
                                </m:ctrlPr>
                              </m:sSubPr>
                              <m:e>
                                <m:r>
                                  <w:rPr>
                                    <w:rFonts w:ascii="Cambria Math" w:hAnsi="Cambria Math"/>
                                    <w:sz w:val="16"/>
                                    <w:szCs w:val="16"/>
                                    <w:lang w:val="en-GB"/>
                                  </w:rPr>
                                  <m:t>ELA</m:t>
                                </m:r>
                              </m:e>
                              <m:sub>
                                <m:r>
                                  <w:rPr>
                                    <w:rFonts w:ascii="Cambria Math" w:hAnsi="Cambria Math"/>
                                    <w:sz w:val="16"/>
                                    <w:szCs w:val="16"/>
                                    <w:lang w:val="en-GB"/>
                                  </w:rPr>
                                  <m:t>i</m:t>
                                </m:r>
                              </m:sub>
                            </m:sSub>
                          </m:e>
                        </m:d>
                      </m:e>
                      <m:sup>
                        <m:r>
                          <w:rPr>
                            <w:rFonts w:ascii="Cambria Math" w:hAnsi="Cambria Math"/>
                            <w:sz w:val="16"/>
                            <w:szCs w:val="16"/>
                            <w:lang w:val="en-GB"/>
                          </w:rPr>
                          <m:t>2</m:t>
                        </m:r>
                      </m:sup>
                    </m:sSup>
                  </m:e>
                </m:rad>
              </m:oMath>
            </m:oMathPara>
          </w:p>
        </w:tc>
        <w:tc>
          <w:tcPr>
            <w:tcW w:w="611" w:type="dxa"/>
            <w:tcBorders>
              <w:top w:val="nil"/>
              <w:left w:val="nil"/>
              <w:bottom w:val="nil"/>
              <w:right w:val="nil"/>
            </w:tcBorders>
            <w:vAlign w:val="center"/>
          </w:tcPr>
          <w:p w14:paraId="603FB10D" w14:textId="62438EE6" w:rsidR="00216382" w:rsidRDefault="00216382" w:rsidP="00B84525">
            <w:pPr>
              <w:pStyle w:val="Lgende"/>
              <w:spacing w:line="276" w:lineRule="auto"/>
              <w:ind w:left="0" w:firstLine="0"/>
              <w:jc w:val="center"/>
            </w:pPr>
            <w:bookmarkStart w:id="20" w:name="_Ref26440129"/>
            <w:r>
              <w:t>(</w:t>
            </w:r>
            <w:r>
              <w:fldChar w:fldCharType="begin"/>
            </w:r>
            <w:r w:rsidRPr="00BF4D91">
              <w:instrText xml:space="preserve"> SEQ ( \* ARABIC </w:instrText>
            </w:r>
            <w:r>
              <w:fldChar w:fldCharType="separate"/>
            </w:r>
            <w:r w:rsidR="00A37A10">
              <w:rPr>
                <w:noProof/>
              </w:rPr>
              <w:t>8</w:t>
            </w:r>
            <w:r>
              <w:fldChar w:fldCharType="end"/>
            </w:r>
            <w:r>
              <w:rPr>
                <w:bCs w:val="0"/>
                <w:lang w:val="en-GB"/>
              </w:rPr>
              <w:t>)</w:t>
            </w:r>
            <w:bookmarkEnd w:id="20"/>
          </w:p>
        </w:tc>
      </w:tr>
      <w:tr w:rsidR="00F419F1" w14:paraId="69CAD466" w14:textId="77777777" w:rsidTr="003437C5">
        <w:tc>
          <w:tcPr>
            <w:tcW w:w="8230" w:type="dxa"/>
            <w:tcBorders>
              <w:top w:val="nil"/>
              <w:left w:val="nil"/>
              <w:bottom w:val="nil"/>
              <w:right w:val="nil"/>
            </w:tcBorders>
            <w:vAlign w:val="center"/>
          </w:tcPr>
          <w:p w14:paraId="5672AB41" w14:textId="77777777" w:rsidR="00F419F1" w:rsidRPr="006A525B" w:rsidRDefault="00F419F1" w:rsidP="00B84525">
            <w:pPr>
              <w:pStyle w:val="Lgende"/>
              <w:spacing w:line="276" w:lineRule="auto"/>
              <w:ind w:left="0" w:firstLine="0"/>
              <w:jc w:val="center"/>
              <w:rPr>
                <w:sz w:val="16"/>
                <w:szCs w:val="16"/>
                <w:lang w:val="en-GB"/>
              </w:rPr>
            </w:pPr>
          </w:p>
        </w:tc>
        <w:tc>
          <w:tcPr>
            <w:tcW w:w="611" w:type="dxa"/>
            <w:tcBorders>
              <w:top w:val="nil"/>
              <w:left w:val="nil"/>
              <w:bottom w:val="nil"/>
              <w:right w:val="nil"/>
            </w:tcBorders>
            <w:vAlign w:val="center"/>
          </w:tcPr>
          <w:p w14:paraId="0820B4F5" w14:textId="77777777" w:rsidR="00F419F1" w:rsidRDefault="00F419F1" w:rsidP="00B84525">
            <w:pPr>
              <w:pStyle w:val="Lgende"/>
              <w:spacing w:line="276" w:lineRule="auto"/>
              <w:ind w:left="0" w:firstLine="0"/>
              <w:jc w:val="center"/>
            </w:pPr>
          </w:p>
        </w:tc>
      </w:tr>
    </w:tbl>
    <w:p w14:paraId="48EF7138" w14:textId="77777777" w:rsidR="00291E0C" w:rsidRPr="008B1279" w:rsidRDefault="00291E0C" w:rsidP="00B84525">
      <w:pPr>
        <w:spacing w:line="276" w:lineRule="auto"/>
        <w:ind w:firstLine="0"/>
        <w:rPr>
          <w:lang w:val="en-GB"/>
        </w:rPr>
      </w:pPr>
    </w:p>
    <w:p w14:paraId="33950912" w14:textId="4410B405" w:rsidR="005A7DD9" w:rsidRPr="00CB1290" w:rsidRDefault="002D4113" w:rsidP="00F419F1">
      <w:pPr>
        <w:pStyle w:val="Titre1"/>
        <w:rPr>
          <w:lang w:val="en-GB"/>
        </w:rPr>
      </w:pPr>
      <w:r w:rsidRPr="002D4113">
        <w:rPr>
          <w:lang w:val="en-GB"/>
        </w:rPr>
        <w:t>Results</w:t>
      </w:r>
      <w:bookmarkEnd w:id="8"/>
    </w:p>
    <w:p w14:paraId="68316213" w14:textId="77777777" w:rsidR="00CB1290" w:rsidRPr="00CB1290" w:rsidRDefault="00CB1290" w:rsidP="00F419F1">
      <w:pPr>
        <w:pStyle w:val="Paragraphedeliste"/>
        <w:numPr>
          <w:ilvl w:val="0"/>
          <w:numId w:val="9"/>
        </w:numPr>
        <w:tabs>
          <w:tab w:val="left" w:pos="392"/>
        </w:tabs>
        <w:contextualSpacing w:val="0"/>
        <w:outlineLvl w:val="1"/>
        <w:rPr>
          <w:i/>
          <w:iCs/>
          <w:vanish/>
          <w:lang w:val="en-GB"/>
        </w:rPr>
      </w:pPr>
    </w:p>
    <w:p w14:paraId="4719034C" w14:textId="74CFEFDA" w:rsidR="006C52A8" w:rsidRPr="006C52A8" w:rsidRDefault="006C52A8" w:rsidP="00F419F1">
      <w:pPr>
        <w:pStyle w:val="Titre2"/>
        <w:spacing w:line="480" w:lineRule="auto"/>
      </w:pPr>
      <w:r>
        <w:t>Quantitative analysis</w:t>
      </w:r>
      <w:r w:rsidR="001A5D7E">
        <w:t xml:space="preserve"> – </w:t>
      </w:r>
      <w:r w:rsidR="005E00EE">
        <w:t>Airflow</w:t>
      </w:r>
      <w:r w:rsidR="001A5D7E">
        <w:t xml:space="preserve"> rates</w:t>
      </w:r>
    </w:p>
    <w:p w14:paraId="5C273C4B" w14:textId="6D7F1A87" w:rsidR="00C323F0" w:rsidRDefault="0042377E" w:rsidP="00F419F1">
      <w:pPr>
        <w:ind w:firstLine="0"/>
        <w:rPr>
          <w:lang w:val="en-GB"/>
        </w:rPr>
      </w:pPr>
      <w:r>
        <w:rPr>
          <w:lang w:val="en-GB"/>
        </w:rPr>
        <w:fldChar w:fldCharType="begin"/>
      </w:r>
      <w:r>
        <w:rPr>
          <w:lang w:val="en-GB"/>
        </w:rPr>
        <w:instrText xml:space="preserve"> REF _Ref28947951 \h  \* MERGEFORMAT </w:instrText>
      </w:r>
      <w:r>
        <w:rPr>
          <w:lang w:val="en-GB"/>
        </w:rPr>
      </w:r>
      <w:r>
        <w:rPr>
          <w:lang w:val="en-GB"/>
        </w:rPr>
        <w:fldChar w:fldCharType="separate"/>
      </w:r>
      <w:r w:rsidR="00B65B33" w:rsidRPr="00B65B33">
        <w:rPr>
          <w:lang w:val="en-GB"/>
        </w:rPr>
        <w:t>Table 2</w:t>
      </w:r>
      <w:r>
        <w:rPr>
          <w:lang w:val="en-GB"/>
        </w:rPr>
        <w:fldChar w:fldCharType="end"/>
      </w:r>
      <w:r>
        <w:rPr>
          <w:lang w:val="en-GB"/>
        </w:rPr>
        <w:t xml:space="preserve"> </w:t>
      </w:r>
      <w:r w:rsidR="005B7D18">
        <w:rPr>
          <w:lang w:val="en-GB"/>
        </w:rPr>
        <w:t xml:space="preserve">shows </w:t>
      </w:r>
      <w:r w:rsidR="009138DC">
        <w:rPr>
          <w:lang w:val="en-GB"/>
        </w:rPr>
        <w:t xml:space="preserve">the </w:t>
      </w:r>
      <w:r w:rsidR="005E00EE">
        <w:rPr>
          <w:lang w:val="en-GB"/>
        </w:rPr>
        <w:t>airflow</w:t>
      </w:r>
      <w:r w:rsidR="00585BEC">
        <w:rPr>
          <w:lang w:val="en-GB"/>
        </w:rPr>
        <w:t xml:space="preserve"> rate results</w:t>
      </w:r>
      <w:r w:rsidR="009138DC">
        <w:rPr>
          <w:lang w:val="en-GB"/>
        </w:rPr>
        <w:t xml:space="preserve"> in each step of the reductive sealing for a pressure difference of 50 Pa (q</w:t>
      </w:r>
      <w:r w:rsidR="009138DC" w:rsidRPr="008A3BB2">
        <w:rPr>
          <w:vertAlign w:val="subscript"/>
          <w:lang w:val="en-GB"/>
        </w:rPr>
        <w:t>50</w:t>
      </w:r>
      <w:r w:rsidR="009138DC">
        <w:rPr>
          <w:lang w:val="en-GB"/>
        </w:rPr>
        <w:t>). All the values correspond</w:t>
      </w:r>
      <w:r w:rsidR="00585BEC">
        <w:rPr>
          <w:lang w:val="en-GB"/>
        </w:rPr>
        <w:t xml:space="preserve"> to </w:t>
      </w:r>
      <w:r w:rsidR="005B7D18">
        <w:rPr>
          <w:lang w:val="en-GB"/>
        </w:rPr>
        <w:t>the</w:t>
      </w:r>
      <w:r w:rsidR="00CE3839">
        <w:rPr>
          <w:lang w:val="en-GB"/>
        </w:rPr>
        <w:t xml:space="preserve"> average</w:t>
      </w:r>
      <w:r w:rsidR="00585BEC">
        <w:rPr>
          <w:lang w:val="en-GB"/>
        </w:rPr>
        <w:t xml:space="preserve"> of</w:t>
      </w:r>
      <w:r w:rsidR="007F6223">
        <w:rPr>
          <w:lang w:val="en-GB"/>
        </w:rPr>
        <w:t xml:space="preserve"> pressurization and depressurization</w:t>
      </w:r>
      <w:r w:rsidR="009138DC">
        <w:rPr>
          <w:lang w:val="en-GB"/>
        </w:rPr>
        <w:t xml:space="preserve"> tests</w:t>
      </w:r>
      <w:r w:rsidR="00585BEC">
        <w:rPr>
          <w:lang w:val="en-GB"/>
        </w:rPr>
        <w:t>. The results are obtained by</w:t>
      </w:r>
      <w:r w:rsidR="005B7D18">
        <w:rPr>
          <w:lang w:val="en-GB"/>
        </w:rPr>
        <w:t xml:space="preserve"> the application of both regression methods </w:t>
      </w:r>
      <w:r w:rsidR="005B7D18">
        <w:rPr>
          <w:lang w:val="en-GB"/>
        </w:rPr>
        <w:lastRenderedPageBreak/>
        <w:t xml:space="preserve">and the </w:t>
      </w:r>
      <w:r w:rsidR="00585BEC">
        <w:rPr>
          <w:lang w:val="en-GB"/>
        </w:rPr>
        <w:t>corresponding</w:t>
      </w:r>
      <w:r w:rsidR="005B7D18">
        <w:rPr>
          <w:lang w:val="en-GB"/>
        </w:rPr>
        <w:t xml:space="preserve"> </w:t>
      </w:r>
      <w:r w:rsidR="00494C3A">
        <w:rPr>
          <w:lang w:val="en-GB"/>
        </w:rPr>
        <w:t xml:space="preserve">difference between them </w:t>
      </w:r>
      <w:r w:rsidR="00585BEC">
        <w:rPr>
          <w:lang w:val="en-GB"/>
        </w:rPr>
        <w:t xml:space="preserve">is presented </w:t>
      </w:r>
      <w:r w:rsidR="002B36F9">
        <w:rPr>
          <w:lang w:val="en-GB"/>
        </w:rPr>
        <w:t>in percentage</w:t>
      </w:r>
      <w:r w:rsidR="005B7D18">
        <w:rPr>
          <w:lang w:val="en-GB"/>
        </w:rPr>
        <w:t>.</w:t>
      </w:r>
      <w:r w:rsidR="0014323D">
        <w:rPr>
          <w:lang w:val="en-GB"/>
        </w:rPr>
        <w:t xml:space="preserve"> In relation to the </w:t>
      </w:r>
      <w:r w:rsidR="00F64B10">
        <w:rPr>
          <w:lang w:val="en-GB"/>
        </w:rPr>
        <w:t>average</w:t>
      </w:r>
      <w:r w:rsidR="0014323D">
        <w:rPr>
          <w:lang w:val="en-GB"/>
        </w:rPr>
        <w:t xml:space="preserve"> values </w:t>
      </w:r>
      <w:r w:rsidR="008A6DA0">
        <w:rPr>
          <w:lang w:val="en-GB"/>
        </w:rPr>
        <w:t>airflow the</w:t>
      </w:r>
      <w:r w:rsidR="0014323D">
        <w:rPr>
          <w:lang w:val="en-GB"/>
        </w:rPr>
        <w:t xml:space="preserve"> results have negligible differences</w:t>
      </w:r>
      <w:r w:rsidR="008A3BB2">
        <w:rPr>
          <w:lang w:val="en-GB"/>
        </w:rPr>
        <w:t xml:space="preserve"> between OLS and WLOC</w:t>
      </w:r>
      <w:r w:rsidR="002B36F9">
        <w:rPr>
          <w:lang w:val="en-GB"/>
        </w:rPr>
        <w:t>, never exceeding 0.</w:t>
      </w:r>
      <w:r w:rsidR="00095023">
        <w:rPr>
          <w:lang w:val="en-GB"/>
        </w:rPr>
        <w:t>64</w:t>
      </w:r>
      <w:r w:rsidR="002B36F9">
        <w:rPr>
          <w:lang w:val="en-GB"/>
        </w:rPr>
        <w:t xml:space="preserve"> m</w:t>
      </w:r>
      <w:r w:rsidR="002B36F9" w:rsidRPr="0072184E">
        <w:rPr>
          <w:vertAlign w:val="superscript"/>
          <w:lang w:val="en-GB"/>
        </w:rPr>
        <w:t>3</w:t>
      </w:r>
      <w:r w:rsidR="00F6044D">
        <w:rPr>
          <w:lang w:val="en-GB"/>
        </w:rPr>
        <w:t>h</w:t>
      </w:r>
      <w:r w:rsidR="00F6044D" w:rsidRPr="00F6044D">
        <w:rPr>
          <w:vertAlign w:val="superscript"/>
          <w:lang w:val="en-GB"/>
        </w:rPr>
        <w:t>-1</w:t>
      </w:r>
      <w:r w:rsidR="0072184E">
        <w:rPr>
          <w:lang w:val="en-GB"/>
        </w:rPr>
        <w:t xml:space="preserve"> and averaging 0.1</w:t>
      </w:r>
      <w:r w:rsidR="00095023">
        <w:rPr>
          <w:lang w:val="en-GB"/>
        </w:rPr>
        <w:t>7</w:t>
      </w:r>
      <w:r w:rsidR="0072184E">
        <w:rPr>
          <w:lang w:val="en-GB"/>
        </w:rPr>
        <w:t xml:space="preserve"> </w:t>
      </w:r>
      <w:r w:rsidR="00F6044D">
        <w:rPr>
          <w:lang w:val="en-GB"/>
        </w:rPr>
        <w:t>m</w:t>
      </w:r>
      <w:r w:rsidR="00F6044D" w:rsidRPr="0072184E">
        <w:rPr>
          <w:vertAlign w:val="superscript"/>
          <w:lang w:val="en-GB"/>
        </w:rPr>
        <w:t>3</w:t>
      </w:r>
      <w:r w:rsidR="00F6044D">
        <w:rPr>
          <w:lang w:val="en-GB"/>
        </w:rPr>
        <w:t>h</w:t>
      </w:r>
      <w:r w:rsidR="00F6044D" w:rsidRPr="00F6044D">
        <w:rPr>
          <w:vertAlign w:val="superscript"/>
          <w:lang w:val="en-GB"/>
        </w:rPr>
        <w:t>-1</w:t>
      </w:r>
      <w:r w:rsidR="00F6044D">
        <w:rPr>
          <w:lang w:val="en-GB"/>
        </w:rPr>
        <w:t>.</w:t>
      </w:r>
      <w:r w:rsidR="00B41685">
        <w:rPr>
          <w:lang w:val="en-GB"/>
        </w:rPr>
        <w:t xml:space="preserve"> </w:t>
      </w:r>
      <w:r w:rsidR="00C323F0">
        <w:rPr>
          <w:lang w:val="en-GB"/>
        </w:rPr>
        <w:t xml:space="preserve">This is in line with previous applications of </w:t>
      </w:r>
      <w:r w:rsidR="00585BEC">
        <w:rPr>
          <w:lang w:val="en-GB"/>
        </w:rPr>
        <w:t xml:space="preserve">this </w:t>
      </w:r>
      <w:r w:rsidR="00C323F0">
        <w:rPr>
          <w:lang w:val="en-GB"/>
        </w:rPr>
        <w:t xml:space="preserve">methodology </w:t>
      </w:r>
      <w:r w:rsidR="00C323F0">
        <w:rPr>
          <w:lang w:val="en-GB"/>
        </w:rPr>
        <w:fldChar w:fldCharType="begin" w:fldLock="1"/>
      </w:r>
      <w:r w:rsidR="00316B3A">
        <w:rPr>
          <w:lang w:val="en-GB"/>
        </w:rPr>
        <w:instrText>ADDIN CSL_CITATION {"citationItems":[{"id":"ITEM-1","itemData":{"author":[{"dropping-particle":"","family":"Prignon","given":"Martin","non-dropping-particle":"","parse-names":false,"suffix":""},{"dropping-particle":"","family":"Dawans","given":"Arnaud","non-dropping-particle":"","parse-names":false,"suffix":""},{"dropping-particle":"","family":"Moeseke","given":"Geoffrey","non-dropping-particle":"Van","parse-names":false,"suffix":""}],"id":"ITEM-1","issued":{"date-parts":[["2018","9","21"]]},"title":"Uncertainties in airtightness measurements: regression methods and pressure sequences","type":"book"},"uris":["http://www.mendeley.com/documents/?uuid=24caac38-285a-460b-a1e5-e81000879481"]}],"mendeley":{"formattedCitation":"[48]","plainTextFormattedCitation":"[48]","previouslyFormattedCitation":"[49]"},"properties":{"noteIndex":0},"schema":"https://github.com/citation-style-language/schema/raw/master/csl-citation.json"}</w:instrText>
      </w:r>
      <w:r w:rsidR="00C323F0">
        <w:rPr>
          <w:lang w:val="en-GB"/>
        </w:rPr>
        <w:fldChar w:fldCharType="separate"/>
      </w:r>
      <w:r w:rsidR="00316B3A" w:rsidRPr="00316B3A">
        <w:rPr>
          <w:noProof/>
          <w:lang w:val="en-GB"/>
        </w:rPr>
        <w:t>[48]</w:t>
      </w:r>
      <w:r w:rsidR="00C323F0">
        <w:rPr>
          <w:lang w:val="en-GB"/>
        </w:rPr>
        <w:fldChar w:fldCharType="end"/>
      </w:r>
      <w:r w:rsidR="006C6DEF">
        <w:rPr>
          <w:lang w:val="en-GB"/>
        </w:rPr>
        <w:fldChar w:fldCharType="begin" w:fldLock="1"/>
      </w:r>
      <w:r w:rsidR="00316B3A">
        <w:rPr>
          <w:lang w:val="en-GB"/>
        </w:rPr>
        <w:instrText>ADDIN CSL_CITATION {"citationItems":[{"id":"ITEM-1","itemData":{"DOI":"https://doi.org/10.1016/j.enbuild.2020.109919","ISSN":"0378-7788","abstract":"The Ordinary Least Square (OLS) method is often used in the estimation of buildings’ airtightness. However, recent research demonstrated that this regression technique neglects a significant part of uncertainty. This paper investigates two alternative methods: Weighted Line of Organic Correlation (WLOC) and Iterative Weighted Least Square (IWLS). A series of 30 repeated tests were performed on a newly-constructed apartment in Brussels (Belgium). Real uncertainty and its estimation were compared for the three regression methods. In-situ observations showed that the statistical significance of differences between regression techniques depends on the considered pressure difference. Theoretical calculations showed that uncertainties estimated with IWLS and WLOC were higher than OLS. Lastly, comparing calculations and in-situ observations confirmed that IWLS and WLOC provide a better uncertainty estimation than OLS. Therefore, WLOC or IWLS should be preferred to OLS, especially in the presence of wind. WLOC is expected to be more robust than IWLS since it does not imply an iterative procedure. Along with ongoing work investigating other sources of errors, these findings contribute to a deeper understanding of uncertainty in fan pressurization tests.","author":[{"dropping-particle":"","family":"Prignon","given":"Martin","non-dropping-particle":"","parse-names":false,"suffix":""},{"dropping-particle":"","family":"Delmotte","given":"Christophe","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Buildings","id":"ITEM-1","issued":{"date-parts":[["2020"]]},"page":"109919","title":"On the impact of regression technique to airtightness measurements uncertainties","type":"article-journal","volume":"215"},"uris":["http://www.mendeley.com/documents/?uuid=3f38721c-1301-4f3a-8a99-3d83774da08d"]}],"mendeley":{"formattedCitation":"[54]","plainTextFormattedCitation":"[54]","previouslyFormattedCitation":"[55]"},"properties":{"noteIndex":0},"schema":"https://github.com/citation-style-language/schema/raw/master/csl-citation.json"}</w:instrText>
      </w:r>
      <w:r w:rsidR="006C6DEF">
        <w:rPr>
          <w:lang w:val="en-GB"/>
        </w:rPr>
        <w:fldChar w:fldCharType="separate"/>
      </w:r>
      <w:r w:rsidR="00316B3A" w:rsidRPr="00316B3A">
        <w:rPr>
          <w:noProof/>
          <w:lang w:val="en-GB"/>
        </w:rPr>
        <w:t>[54]</w:t>
      </w:r>
      <w:r w:rsidR="006C6DEF">
        <w:rPr>
          <w:lang w:val="en-GB"/>
        </w:rPr>
        <w:fldChar w:fldCharType="end"/>
      </w:r>
      <w:r w:rsidR="00C323F0">
        <w:rPr>
          <w:lang w:val="en-GB"/>
        </w:rPr>
        <w:t>.</w:t>
      </w:r>
    </w:p>
    <w:p w14:paraId="0F83CA09" w14:textId="77777777" w:rsidR="00F419F1" w:rsidRPr="00F6044D" w:rsidRDefault="00F419F1" w:rsidP="00F419F1">
      <w:pPr>
        <w:ind w:firstLine="0"/>
        <w:rPr>
          <w:lang w:val="en-GB"/>
        </w:rPr>
      </w:pPr>
    </w:p>
    <w:p w14:paraId="3A3F531B" w14:textId="37D41995" w:rsidR="00C8613F" w:rsidRPr="004C02F4" w:rsidRDefault="0042377E" w:rsidP="00B84525">
      <w:pPr>
        <w:pStyle w:val="Lgende"/>
        <w:spacing w:line="276" w:lineRule="auto"/>
        <w:ind w:left="1134" w:right="1134" w:firstLine="0"/>
        <w:jc w:val="center"/>
        <w:rPr>
          <w:sz w:val="18"/>
          <w:szCs w:val="18"/>
          <w:lang w:val="en-GB"/>
        </w:rPr>
      </w:pPr>
      <w:bookmarkStart w:id="21" w:name="_Ref28947951"/>
      <w:r w:rsidRPr="005B7D18">
        <w:rPr>
          <w:sz w:val="18"/>
          <w:szCs w:val="18"/>
          <w:lang w:val="en-GB"/>
        </w:rPr>
        <w:t xml:space="preserve">Table </w:t>
      </w:r>
      <w:r w:rsidRPr="005B7D18">
        <w:rPr>
          <w:sz w:val="18"/>
          <w:szCs w:val="18"/>
          <w:lang w:val="en-GB"/>
        </w:rPr>
        <w:fldChar w:fldCharType="begin"/>
      </w:r>
      <w:r w:rsidRPr="005B7D18">
        <w:rPr>
          <w:sz w:val="18"/>
          <w:szCs w:val="18"/>
          <w:lang w:val="en-GB"/>
        </w:rPr>
        <w:instrText xml:space="preserve"> SEQ Table \* ARABIC </w:instrText>
      </w:r>
      <w:r w:rsidRPr="005B7D18">
        <w:rPr>
          <w:sz w:val="18"/>
          <w:szCs w:val="18"/>
          <w:lang w:val="en-GB"/>
        </w:rPr>
        <w:fldChar w:fldCharType="separate"/>
      </w:r>
      <w:r w:rsidR="00B65B33">
        <w:rPr>
          <w:noProof/>
          <w:sz w:val="18"/>
          <w:szCs w:val="18"/>
          <w:lang w:val="en-GB"/>
        </w:rPr>
        <w:t>2</w:t>
      </w:r>
      <w:r w:rsidRPr="005B7D18">
        <w:rPr>
          <w:sz w:val="18"/>
          <w:szCs w:val="18"/>
          <w:lang w:val="en-GB"/>
        </w:rPr>
        <w:fldChar w:fldCharType="end"/>
      </w:r>
      <w:bookmarkEnd w:id="21"/>
      <w:r w:rsidRPr="00BB2868">
        <w:rPr>
          <w:sz w:val="18"/>
          <w:szCs w:val="18"/>
          <w:lang w:val="en-GB"/>
        </w:rPr>
        <w:t xml:space="preserve">. </w:t>
      </w:r>
      <w:r>
        <w:rPr>
          <w:sz w:val="18"/>
          <w:szCs w:val="18"/>
          <w:lang w:val="en-GB"/>
        </w:rPr>
        <w:t>Average q</w:t>
      </w:r>
      <w:r w:rsidRPr="00207564">
        <w:rPr>
          <w:sz w:val="18"/>
          <w:szCs w:val="18"/>
          <w:vertAlign w:val="subscript"/>
          <w:lang w:val="en-GB"/>
        </w:rPr>
        <w:t>50</w:t>
      </w:r>
      <w:r>
        <w:rPr>
          <w:sz w:val="18"/>
          <w:szCs w:val="18"/>
          <w:lang w:val="en-GB"/>
        </w:rPr>
        <w:t xml:space="preserve"> results</w:t>
      </w:r>
      <w:r w:rsidR="004C02F4">
        <w:rPr>
          <w:sz w:val="18"/>
          <w:szCs w:val="18"/>
          <w:lang w:val="en-GB"/>
        </w:rPr>
        <w:t xml:space="preserve"> and </w:t>
      </w:r>
      <w:r w:rsidR="007D2017">
        <w:rPr>
          <w:sz w:val="18"/>
          <w:szCs w:val="18"/>
          <w:lang w:val="en-GB"/>
        </w:rPr>
        <w:t xml:space="preserve">their difference </w:t>
      </w:r>
      <w:r>
        <w:rPr>
          <w:sz w:val="18"/>
          <w:szCs w:val="18"/>
          <w:lang w:val="en-GB"/>
        </w:rPr>
        <w:t>for the sealing steps using OLS and WLOC</w:t>
      </w:r>
      <w:r w:rsidR="00924AEC">
        <w:rPr>
          <w:sz w:val="18"/>
          <w:szCs w:val="18"/>
          <w:lang w:val="en-GB"/>
        </w:rPr>
        <w:t xml:space="preserve"> </w:t>
      </w:r>
    </w:p>
    <w:tbl>
      <w:tblPr>
        <w:tblW w:w="9498" w:type="dxa"/>
        <w:jc w:val="center"/>
        <w:tblCellMar>
          <w:left w:w="70" w:type="dxa"/>
          <w:right w:w="70" w:type="dxa"/>
        </w:tblCellMar>
        <w:tblLook w:val="04A0" w:firstRow="1" w:lastRow="0" w:firstColumn="1" w:lastColumn="0" w:noHBand="0" w:noVBand="1"/>
      </w:tblPr>
      <w:tblGrid>
        <w:gridCol w:w="1423"/>
        <w:gridCol w:w="732"/>
        <w:gridCol w:w="732"/>
        <w:gridCol w:w="732"/>
        <w:gridCol w:w="642"/>
        <w:gridCol w:w="642"/>
        <w:gridCol w:w="642"/>
        <w:gridCol w:w="642"/>
        <w:gridCol w:w="642"/>
        <w:gridCol w:w="655"/>
        <w:gridCol w:w="642"/>
        <w:gridCol w:w="642"/>
        <w:gridCol w:w="730"/>
      </w:tblGrid>
      <w:tr w:rsidR="00BA07B5" w:rsidRPr="00C77294" w14:paraId="58ECFF37" w14:textId="77777777" w:rsidTr="00BF73C2">
        <w:trPr>
          <w:trHeight w:val="288"/>
          <w:jc w:val="center"/>
        </w:trPr>
        <w:tc>
          <w:tcPr>
            <w:tcW w:w="1423" w:type="dxa"/>
            <w:tcBorders>
              <w:top w:val="single" w:sz="4" w:space="0" w:color="auto"/>
              <w:bottom w:val="single" w:sz="4" w:space="0" w:color="auto"/>
            </w:tcBorders>
            <w:shd w:val="clear" w:color="auto" w:fill="D9D9D9" w:themeFill="background1" w:themeFillShade="D9"/>
            <w:noWrap/>
            <w:vAlign w:val="center"/>
            <w:hideMark/>
          </w:tcPr>
          <w:p w14:paraId="47EAF17D" w14:textId="31F9C1F8" w:rsidR="00F6044D" w:rsidRPr="007D2017" w:rsidRDefault="00F6044D" w:rsidP="00B84525">
            <w:pPr>
              <w:spacing w:line="276" w:lineRule="auto"/>
              <w:ind w:firstLine="0"/>
              <w:jc w:val="center"/>
              <w:rPr>
                <w:rFonts w:ascii="Calibri" w:hAnsi="Calibri"/>
                <w:color w:val="000000"/>
                <w:sz w:val="18"/>
                <w:szCs w:val="18"/>
                <w:lang w:val="en-GB" w:eastAsia="pt-PT"/>
              </w:rPr>
            </w:pPr>
          </w:p>
        </w:tc>
        <w:tc>
          <w:tcPr>
            <w:tcW w:w="732" w:type="dxa"/>
            <w:tcBorders>
              <w:top w:val="single" w:sz="4" w:space="0" w:color="auto"/>
              <w:bottom w:val="single" w:sz="4" w:space="0" w:color="auto"/>
            </w:tcBorders>
            <w:shd w:val="clear" w:color="auto" w:fill="D9D9D9" w:themeFill="background1" w:themeFillShade="D9"/>
            <w:noWrap/>
            <w:vAlign w:val="center"/>
            <w:hideMark/>
          </w:tcPr>
          <w:p w14:paraId="1B3F11C4"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DEF</w:t>
            </w:r>
          </w:p>
        </w:tc>
        <w:tc>
          <w:tcPr>
            <w:tcW w:w="732" w:type="dxa"/>
            <w:tcBorders>
              <w:top w:val="single" w:sz="4" w:space="0" w:color="auto"/>
              <w:bottom w:val="single" w:sz="4" w:space="0" w:color="auto"/>
            </w:tcBorders>
            <w:shd w:val="clear" w:color="auto" w:fill="D9D9D9" w:themeFill="background1" w:themeFillShade="D9"/>
            <w:noWrap/>
            <w:vAlign w:val="center"/>
            <w:hideMark/>
          </w:tcPr>
          <w:p w14:paraId="5D995F5F"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MEV</w:t>
            </w:r>
          </w:p>
        </w:tc>
        <w:tc>
          <w:tcPr>
            <w:tcW w:w="732" w:type="dxa"/>
            <w:tcBorders>
              <w:top w:val="single" w:sz="4" w:space="0" w:color="auto"/>
              <w:bottom w:val="single" w:sz="4" w:space="0" w:color="auto"/>
            </w:tcBorders>
            <w:shd w:val="clear" w:color="auto" w:fill="D9D9D9" w:themeFill="background1" w:themeFillShade="D9"/>
            <w:noWrap/>
            <w:vAlign w:val="center"/>
            <w:hideMark/>
          </w:tcPr>
          <w:p w14:paraId="5FECB12D"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HAC</w:t>
            </w:r>
          </w:p>
        </w:tc>
        <w:tc>
          <w:tcPr>
            <w:tcW w:w="642" w:type="dxa"/>
            <w:tcBorders>
              <w:top w:val="single" w:sz="4" w:space="0" w:color="auto"/>
              <w:bottom w:val="single" w:sz="4" w:space="0" w:color="auto"/>
            </w:tcBorders>
            <w:shd w:val="clear" w:color="auto" w:fill="D9D9D9" w:themeFill="background1" w:themeFillShade="D9"/>
            <w:noWrap/>
            <w:vAlign w:val="center"/>
            <w:hideMark/>
          </w:tcPr>
          <w:p w14:paraId="1655FA3F"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ELE</w:t>
            </w:r>
          </w:p>
        </w:tc>
        <w:tc>
          <w:tcPr>
            <w:tcW w:w="642" w:type="dxa"/>
            <w:tcBorders>
              <w:top w:val="single" w:sz="4" w:space="0" w:color="auto"/>
              <w:bottom w:val="single" w:sz="4" w:space="0" w:color="auto"/>
            </w:tcBorders>
            <w:shd w:val="clear" w:color="auto" w:fill="D9D9D9" w:themeFill="background1" w:themeFillShade="D9"/>
            <w:noWrap/>
            <w:vAlign w:val="center"/>
            <w:hideMark/>
          </w:tcPr>
          <w:p w14:paraId="7B6DEFC4"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LIG</w:t>
            </w:r>
          </w:p>
        </w:tc>
        <w:tc>
          <w:tcPr>
            <w:tcW w:w="642" w:type="dxa"/>
            <w:tcBorders>
              <w:top w:val="single" w:sz="4" w:space="0" w:color="auto"/>
              <w:bottom w:val="single" w:sz="4" w:space="0" w:color="auto"/>
            </w:tcBorders>
            <w:shd w:val="clear" w:color="auto" w:fill="D9D9D9" w:themeFill="background1" w:themeFillShade="D9"/>
            <w:noWrap/>
            <w:vAlign w:val="center"/>
            <w:hideMark/>
          </w:tcPr>
          <w:p w14:paraId="43942AD6"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PLU</w:t>
            </w:r>
          </w:p>
        </w:tc>
        <w:tc>
          <w:tcPr>
            <w:tcW w:w="642" w:type="dxa"/>
            <w:tcBorders>
              <w:top w:val="single" w:sz="4" w:space="0" w:color="auto"/>
              <w:bottom w:val="single" w:sz="4" w:space="0" w:color="auto"/>
            </w:tcBorders>
            <w:shd w:val="clear" w:color="auto" w:fill="D9D9D9" w:themeFill="background1" w:themeFillShade="D9"/>
            <w:noWrap/>
            <w:vAlign w:val="center"/>
            <w:hideMark/>
          </w:tcPr>
          <w:p w14:paraId="263C3EAB"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WWJ</w:t>
            </w:r>
          </w:p>
        </w:tc>
        <w:tc>
          <w:tcPr>
            <w:tcW w:w="642" w:type="dxa"/>
            <w:tcBorders>
              <w:top w:val="single" w:sz="4" w:space="0" w:color="auto"/>
              <w:bottom w:val="single" w:sz="4" w:space="0" w:color="auto"/>
            </w:tcBorders>
            <w:shd w:val="clear" w:color="auto" w:fill="D9D9D9" w:themeFill="background1" w:themeFillShade="D9"/>
            <w:noWrap/>
            <w:vAlign w:val="center"/>
            <w:hideMark/>
          </w:tcPr>
          <w:p w14:paraId="703CE150"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WFJ</w:t>
            </w:r>
          </w:p>
        </w:tc>
        <w:tc>
          <w:tcPr>
            <w:tcW w:w="655" w:type="dxa"/>
            <w:tcBorders>
              <w:top w:val="single" w:sz="4" w:space="0" w:color="auto"/>
              <w:bottom w:val="single" w:sz="4" w:space="0" w:color="auto"/>
            </w:tcBorders>
            <w:shd w:val="clear" w:color="auto" w:fill="D9D9D9" w:themeFill="background1" w:themeFillShade="D9"/>
            <w:noWrap/>
            <w:vAlign w:val="center"/>
            <w:hideMark/>
          </w:tcPr>
          <w:p w14:paraId="6A9CA6EE"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WRJ</w:t>
            </w:r>
          </w:p>
        </w:tc>
        <w:tc>
          <w:tcPr>
            <w:tcW w:w="642" w:type="dxa"/>
            <w:tcBorders>
              <w:top w:val="single" w:sz="4" w:space="0" w:color="auto"/>
              <w:bottom w:val="single" w:sz="4" w:space="0" w:color="auto"/>
            </w:tcBorders>
            <w:shd w:val="clear" w:color="auto" w:fill="D9D9D9" w:themeFill="background1" w:themeFillShade="D9"/>
            <w:noWrap/>
            <w:vAlign w:val="center"/>
            <w:hideMark/>
          </w:tcPr>
          <w:p w14:paraId="16BCF5D2"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WOJ</w:t>
            </w:r>
          </w:p>
        </w:tc>
        <w:tc>
          <w:tcPr>
            <w:tcW w:w="642" w:type="dxa"/>
            <w:tcBorders>
              <w:top w:val="single" w:sz="4" w:space="0" w:color="auto"/>
              <w:bottom w:val="single" w:sz="4" w:space="0" w:color="auto"/>
            </w:tcBorders>
            <w:shd w:val="clear" w:color="auto" w:fill="D9D9D9" w:themeFill="background1" w:themeFillShade="D9"/>
            <w:noWrap/>
            <w:vAlign w:val="center"/>
            <w:hideMark/>
          </w:tcPr>
          <w:p w14:paraId="6A2F2857"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OPE</w:t>
            </w:r>
          </w:p>
        </w:tc>
        <w:tc>
          <w:tcPr>
            <w:tcW w:w="730" w:type="dxa"/>
            <w:tcBorders>
              <w:top w:val="single" w:sz="4" w:space="0" w:color="auto"/>
              <w:bottom w:val="single" w:sz="4" w:space="0" w:color="auto"/>
            </w:tcBorders>
            <w:shd w:val="clear" w:color="auto" w:fill="D9D9D9" w:themeFill="background1" w:themeFillShade="D9"/>
            <w:noWrap/>
            <w:vAlign w:val="center"/>
            <w:hideMark/>
          </w:tcPr>
          <w:p w14:paraId="2E2B9482" w14:textId="77777777" w:rsidR="00F6044D" w:rsidRPr="00C77294" w:rsidRDefault="00F6044D" w:rsidP="00B84525">
            <w:pPr>
              <w:spacing w:line="276" w:lineRule="auto"/>
              <w:ind w:firstLine="0"/>
              <w:jc w:val="center"/>
              <w:rPr>
                <w:rFonts w:ascii="Calibri" w:hAnsi="Calibri"/>
                <w:b/>
                <w:bCs/>
                <w:color w:val="000000"/>
                <w:sz w:val="18"/>
                <w:szCs w:val="18"/>
                <w:lang w:val="pt-PT" w:eastAsia="pt-PT"/>
              </w:rPr>
            </w:pPr>
            <w:r w:rsidRPr="00C77294">
              <w:rPr>
                <w:rFonts w:ascii="Calibri" w:hAnsi="Calibri"/>
                <w:b/>
                <w:bCs/>
                <w:color w:val="000000"/>
                <w:sz w:val="18"/>
                <w:szCs w:val="18"/>
                <w:lang w:val="pt-PT" w:eastAsia="pt-PT"/>
              </w:rPr>
              <w:t>ENT</w:t>
            </w:r>
          </w:p>
        </w:tc>
      </w:tr>
      <w:tr w:rsidR="00BA07B5" w:rsidRPr="00C77294" w14:paraId="790B46D8" w14:textId="77777777" w:rsidTr="00BF73C2">
        <w:trPr>
          <w:trHeight w:val="288"/>
          <w:jc w:val="center"/>
        </w:trPr>
        <w:tc>
          <w:tcPr>
            <w:tcW w:w="1423" w:type="dxa"/>
            <w:tcBorders>
              <w:top w:val="single" w:sz="4" w:space="0" w:color="auto"/>
            </w:tcBorders>
            <w:shd w:val="clear" w:color="auto" w:fill="auto"/>
            <w:noWrap/>
            <w:vAlign w:val="center"/>
            <w:hideMark/>
          </w:tcPr>
          <w:p w14:paraId="6BF4DBAC" w14:textId="77777777" w:rsidR="00BA07B5" w:rsidRPr="007D2017" w:rsidRDefault="007B55DD" w:rsidP="00B84525">
            <w:pPr>
              <w:spacing w:line="276" w:lineRule="auto"/>
              <w:ind w:firstLine="0"/>
              <w:jc w:val="center"/>
              <w:rPr>
                <w:rFonts w:ascii="Calibri" w:hAnsi="Calibri"/>
                <w:color w:val="000000"/>
                <w:sz w:val="18"/>
                <w:szCs w:val="18"/>
                <w:lang w:val="pt-PT" w:eastAsia="pt-PT"/>
              </w:rPr>
            </w:pPr>
            <w:r w:rsidRPr="007D2017">
              <w:rPr>
                <w:rFonts w:ascii="Calibri" w:hAnsi="Calibri"/>
                <w:color w:val="000000"/>
                <w:sz w:val="18"/>
                <w:szCs w:val="18"/>
                <w:lang w:val="pt-PT" w:eastAsia="pt-PT"/>
              </w:rPr>
              <w:t>OLS</w:t>
            </w:r>
            <w:r w:rsidR="008A6DA0" w:rsidRPr="007D2017">
              <w:rPr>
                <w:rFonts w:ascii="Calibri" w:hAnsi="Calibri"/>
                <w:color w:val="000000"/>
                <w:sz w:val="18"/>
                <w:szCs w:val="18"/>
                <w:lang w:val="pt-PT" w:eastAsia="pt-PT"/>
              </w:rPr>
              <w:t xml:space="preserve"> </w:t>
            </w:r>
          </w:p>
          <w:p w14:paraId="1707BF78" w14:textId="49556447" w:rsidR="007B55DD" w:rsidRPr="007D2017" w:rsidRDefault="008A6DA0" w:rsidP="00B84525">
            <w:pPr>
              <w:spacing w:line="276" w:lineRule="auto"/>
              <w:ind w:firstLine="0"/>
              <w:jc w:val="center"/>
              <w:rPr>
                <w:rFonts w:ascii="Calibri" w:hAnsi="Calibri"/>
                <w:color w:val="000000"/>
                <w:sz w:val="18"/>
                <w:szCs w:val="18"/>
                <w:lang w:val="pt-PT" w:eastAsia="pt-PT"/>
              </w:rPr>
            </w:pPr>
            <w:r w:rsidRPr="007D2017">
              <w:rPr>
                <w:rFonts w:ascii="Calibri" w:hAnsi="Calibri"/>
                <w:color w:val="000000"/>
                <w:sz w:val="18"/>
                <w:szCs w:val="18"/>
                <w:lang w:val="pt-PT" w:eastAsia="pt-PT"/>
              </w:rPr>
              <w:t>[m</w:t>
            </w:r>
            <w:r w:rsidRPr="007D2017">
              <w:rPr>
                <w:rFonts w:ascii="Calibri" w:hAnsi="Calibri"/>
                <w:color w:val="000000"/>
                <w:sz w:val="18"/>
                <w:szCs w:val="18"/>
                <w:vertAlign w:val="superscript"/>
                <w:lang w:val="pt-PT" w:eastAsia="pt-PT"/>
              </w:rPr>
              <w:t>3</w:t>
            </w:r>
            <w:r w:rsidRPr="007D2017">
              <w:rPr>
                <w:rFonts w:ascii="Calibri" w:hAnsi="Calibri"/>
                <w:color w:val="000000"/>
                <w:sz w:val="18"/>
                <w:szCs w:val="18"/>
                <w:lang w:val="pt-PT" w:eastAsia="pt-PT"/>
              </w:rPr>
              <w:t>h</w:t>
            </w:r>
            <w:r w:rsidRPr="007D2017">
              <w:rPr>
                <w:rFonts w:ascii="Calibri" w:hAnsi="Calibri"/>
                <w:color w:val="000000"/>
                <w:sz w:val="18"/>
                <w:szCs w:val="18"/>
                <w:vertAlign w:val="superscript"/>
                <w:lang w:val="pt-PT" w:eastAsia="pt-PT"/>
              </w:rPr>
              <w:t>-1</w:t>
            </w:r>
            <w:r w:rsidRPr="007D2017">
              <w:rPr>
                <w:rFonts w:ascii="Calibri" w:hAnsi="Calibri"/>
                <w:color w:val="000000"/>
                <w:sz w:val="18"/>
                <w:szCs w:val="18"/>
                <w:lang w:val="pt-PT" w:eastAsia="pt-PT"/>
              </w:rPr>
              <w:t>]</w:t>
            </w:r>
          </w:p>
        </w:tc>
        <w:tc>
          <w:tcPr>
            <w:tcW w:w="732" w:type="dxa"/>
            <w:tcBorders>
              <w:top w:val="single" w:sz="4" w:space="0" w:color="auto"/>
            </w:tcBorders>
            <w:shd w:val="clear" w:color="auto" w:fill="auto"/>
            <w:noWrap/>
            <w:vAlign w:val="center"/>
            <w:hideMark/>
          </w:tcPr>
          <w:p w14:paraId="1F4913F2" w14:textId="3F884FCF"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802.36</w:t>
            </w:r>
          </w:p>
        </w:tc>
        <w:tc>
          <w:tcPr>
            <w:tcW w:w="732" w:type="dxa"/>
            <w:tcBorders>
              <w:top w:val="single" w:sz="4" w:space="0" w:color="auto"/>
            </w:tcBorders>
            <w:shd w:val="clear" w:color="auto" w:fill="auto"/>
            <w:noWrap/>
            <w:vAlign w:val="center"/>
            <w:hideMark/>
          </w:tcPr>
          <w:p w14:paraId="518EEAFA" w14:textId="71D0628B"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689.66</w:t>
            </w:r>
          </w:p>
        </w:tc>
        <w:tc>
          <w:tcPr>
            <w:tcW w:w="732" w:type="dxa"/>
            <w:tcBorders>
              <w:top w:val="single" w:sz="4" w:space="0" w:color="auto"/>
            </w:tcBorders>
            <w:shd w:val="clear" w:color="auto" w:fill="auto"/>
            <w:noWrap/>
            <w:vAlign w:val="center"/>
            <w:hideMark/>
          </w:tcPr>
          <w:p w14:paraId="72D95E45" w14:textId="4EEC1A42"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552.27</w:t>
            </w:r>
          </w:p>
        </w:tc>
        <w:tc>
          <w:tcPr>
            <w:tcW w:w="642" w:type="dxa"/>
            <w:tcBorders>
              <w:top w:val="single" w:sz="4" w:space="0" w:color="auto"/>
            </w:tcBorders>
            <w:shd w:val="clear" w:color="auto" w:fill="auto"/>
            <w:noWrap/>
            <w:vAlign w:val="center"/>
            <w:hideMark/>
          </w:tcPr>
          <w:p w14:paraId="18027B06" w14:textId="7D90E7CB"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487.98</w:t>
            </w:r>
          </w:p>
        </w:tc>
        <w:tc>
          <w:tcPr>
            <w:tcW w:w="642" w:type="dxa"/>
            <w:tcBorders>
              <w:top w:val="single" w:sz="4" w:space="0" w:color="auto"/>
            </w:tcBorders>
            <w:shd w:val="clear" w:color="auto" w:fill="auto"/>
            <w:noWrap/>
            <w:vAlign w:val="center"/>
            <w:hideMark/>
          </w:tcPr>
          <w:p w14:paraId="323655B2" w14:textId="57BEC7B7"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440.61</w:t>
            </w:r>
          </w:p>
        </w:tc>
        <w:tc>
          <w:tcPr>
            <w:tcW w:w="642" w:type="dxa"/>
            <w:tcBorders>
              <w:top w:val="single" w:sz="4" w:space="0" w:color="auto"/>
            </w:tcBorders>
            <w:shd w:val="clear" w:color="auto" w:fill="auto"/>
            <w:noWrap/>
            <w:vAlign w:val="center"/>
            <w:hideMark/>
          </w:tcPr>
          <w:p w14:paraId="69825033" w14:textId="28EAF2F0"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437.40</w:t>
            </w:r>
          </w:p>
        </w:tc>
        <w:tc>
          <w:tcPr>
            <w:tcW w:w="642" w:type="dxa"/>
            <w:tcBorders>
              <w:top w:val="single" w:sz="4" w:space="0" w:color="auto"/>
            </w:tcBorders>
            <w:shd w:val="clear" w:color="auto" w:fill="auto"/>
            <w:noWrap/>
            <w:vAlign w:val="center"/>
            <w:hideMark/>
          </w:tcPr>
          <w:p w14:paraId="474B99C1" w14:textId="5C28C1C7"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401.87</w:t>
            </w:r>
          </w:p>
        </w:tc>
        <w:tc>
          <w:tcPr>
            <w:tcW w:w="642" w:type="dxa"/>
            <w:tcBorders>
              <w:top w:val="single" w:sz="4" w:space="0" w:color="auto"/>
            </w:tcBorders>
            <w:shd w:val="clear" w:color="auto" w:fill="auto"/>
            <w:noWrap/>
            <w:vAlign w:val="center"/>
            <w:hideMark/>
          </w:tcPr>
          <w:p w14:paraId="3A566A2A" w14:textId="40FB8A7F"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353.95</w:t>
            </w:r>
          </w:p>
        </w:tc>
        <w:tc>
          <w:tcPr>
            <w:tcW w:w="655" w:type="dxa"/>
            <w:tcBorders>
              <w:top w:val="single" w:sz="4" w:space="0" w:color="auto"/>
            </w:tcBorders>
            <w:shd w:val="clear" w:color="auto" w:fill="auto"/>
            <w:noWrap/>
            <w:vAlign w:val="center"/>
            <w:hideMark/>
          </w:tcPr>
          <w:p w14:paraId="20339A10" w14:textId="62DEB05C"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291.33</w:t>
            </w:r>
          </w:p>
        </w:tc>
        <w:tc>
          <w:tcPr>
            <w:tcW w:w="642" w:type="dxa"/>
            <w:tcBorders>
              <w:top w:val="single" w:sz="4" w:space="0" w:color="auto"/>
            </w:tcBorders>
            <w:shd w:val="clear" w:color="auto" w:fill="auto"/>
            <w:noWrap/>
            <w:vAlign w:val="center"/>
            <w:hideMark/>
          </w:tcPr>
          <w:p w14:paraId="76AA1241" w14:textId="43284735"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269.98</w:t>
            </w:r>
          </w:p>
        </w:tc>
        <w:tc>
          <w:tcPr>
            <w:tcW w:w="642" w:type="dxa"/>
            <w:tcBorders>
              <w:top w:val="single" w:sz="4" w:space="0" w:color="auto"/>
            </w:tcBorders>
            <w:shd w:val="clear" w:color="auto" w:fill="auto"/>
            <w:noWrap/>
            <w:vAlign w:val="center"/>
            <w:hideMark/>
          </w:tcPr>
          <w:p w14:paraId="758B3B86" w14:textId="772CCF80"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145.01</w:t>
            </w:r>
          </w:p>
        </w:tc>
        <w:tc>
          <w:tcPr>
            <w:tcW w:w="730" w:type="dxa"/>
            <w:tcBorders>
              <w:top w:val="single" w:sz="4" w:space="0" w:color="auto"/>
            </w:tcBorders>
            <w:shd w:val="clear" w:color="auto" w:fill="auto"/>
            <w:noWrap/>
            <w:vAlign w:val="center"/>
            <w:hideMark/>
          </w:tcPr>
          <w:p w14:paraId="797783E1" w14:textId="54188EDD"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51.32</w:t>
            </w:r>
          </w:p>
        </w:tc>
      </w:tr>
      <w:tr w:rsidR="00BA07B5" w:rsidRPr="00C77294" w14:paraId="3E50CE20" w14:textId="77777777" w:rsidTr="00BF73C2">
        <w:trPr>
          <w:trHeight w:val="288"/>
          <w:jc w:val="center"/>
        </w:trPr>
        <w:tc>
          <w:tcPr>
            <w:tcW w:w="1423" w:type="dxa"/>
            <w:shd w:val="clear" w:color="auto" w:fill="D9D9D9" w:themeFill="background1" w:themeFillShade="D9"/>
            <w:noWrap/>
            <w:vAlign w:val="center"/>
            <w:hideMark/>
          </w:tcPr>
          <w:p w14:paraId="38E6E754" w14:textId="77777777" w:rsidR="00BA07B5" w:rsidRPr="007D2017" w:rsidRDefault="007B55DD" w:rsidP="00B84525">
            <w:pPr>
              <w:spacing w:line="276" w:lineRule="auto"/>
              <w:ind w:firstLine="0"/>
              <w:jc w:val="center"/>
              <w:rPr>
                <w:rFonts w:ascii="Calibri" w:hAnsi="Calibri"/>
                <w:color w:val="000000"/>
                <w:sz w:val="18"/>
                <w:szCs w:val="18"/>
                <w:lang w:val="pt-PT" w:eastAsia="pt-PT"/>
              </w:rPr>
            </w:pPr>
            <w:r w:rsidRPr="007D2017">
              <w:rPr>
                <w:rFonts w:ascii="Calibri" w:hAnsi="Calibri"/>
                <w:color w:val="000000"/>
                <w:sz w:val="18"/>
                <w:szCs w:val="18"/>
                <w:lang w:val="pt-PT" w:eastAsia="pt-PT"/>
              </w:rPr>
              <w:t>WLOC</w:t>
            </w:r>
            <w:r w:rsidR="008A6DA0" w:rsidRPr="007D2017">
              <w:rPr>
                <w:rFonts w:ascii="Calibri" w:hAnsi="Calibri"/>
                <w:color w:val="000000"/>
                <w:sz w:val="18"/>
                <w:szCs w:val="18"/>
                <w:lang w:val="pt-PT" w:eastAsia="pt-PT"/>
              </w:rPr>
              <w:t xml:space="preserve"> </w:t>
            </w:r>
          </w:p>
          <w:p w14:paraId="40A9D344" w14:textId="5F902BA3" w:rsidR="007B55DD" w:rsidRPr="007D2017" w:rsidRDefault="008A6DA0" w:rsidP="00B84525">
            <w:pPr>
              <w:spacing w:line="276" w:lineRule="auto"/>
              <w:ind w:firstLine="0"/>
              <w:jc w:val="center"/>
              <w:rPr>
                <w:rFonts w:ascii="Calibri" w:hAnsi="Calibri"/>
                <w:color w:val="000000"/>
                <w:sz w:val="18"/>
                <w:szCs w:val="18"/>
                <w:lang w:val="pt-PT" w:eastAsia="pt-PT"/>
              </w:rPr>
            </w:pPr>
            <w:r w:rsidRPr="007D2017">
              <w:rPr>
                <w:rFonts w:ascii="Calibri" w:hAnsi="Calibri"/>
                <w:color w:val="000000"/>
                <w:sz w:val="18"/>
                <w:szCs w:val="18"/>
                <w:lang w:val="pt-PT" w:eastAsia="pt-PT"/>
              </w:rPr>
              <w:t>[m</w:t>
            </w:r>
            <w:r w:rsidRPr="007D2017">
              <w:rPr>
                <w:rFonts w:ascii="Calibri" w:hAnsi="Calibri"/>
                <w:color w:val="000000"/>
                <w:sz w:val="18"/>
                <w:szCs w:val="18"/>
                <w:vertAlign w:val="superscript"/>
                <w:lang w:val="pt-PT" w:eastAsia="pt-PT"/>
              </w:rPr>
              <w:t>3</w:t>
            </w:r>
            <w:r w:rsidRPr="007D2017">
              <w:rPr>
                <w:rFonts w:ascii="Calibri" w:hAnsi="Calibri"/>
                <w:color w:val="000000"/>
                <w:sz w:val="18"/>
                <w:szCs w:val="18"/>
                <w:lang w:val="pt-PT" w:eastAsia="pt-PT"/>
              </w:rPr>
              <w:t>h</w:t>
            </w:r>
            <w:r w:rsidRPr="007D2017">
              <w:rPr>
                <w:rFonts w:ascii="Calibri" w:hAnsi="Calibri"/>
                <w:color w:val="000000"/>
                <w:sz w:val="18"/>
                <w:szCs w:val="18"/>
                <w:vertAlign w:val="superscript"/>
                <w:lang w:val="pt-PT" w:eastAsia="pt-PT"/>
              </w:rPr>
              <w:t>-1</w:t>
            </w:r>
            <w:r w:rsidRPr="007D2017">
              <w:rPr>
                <w:rFonts w:ascii="Calibri" w:hAnsi="Calibri"/>
                <w:color w:val="000000"/>
                <w:sz w:val="18"/>
                <w:szCs w:val="18"/>
                <w:lang w:val="pt-PT" w:eastAsia="pt-PT"/>
              </w:rPr>
              <w:t>]</w:t>
            </w:r>
          </w:p>
        </w:tc>
        <w:tc>
          <w:tcPr>
            <w:tcW w:w="732" w:type="dxa"/>
            <w:shd w:val="clear" w:color="auto" w:fill="D9D9D9" w:themeFill="background1" w:themeFillShade="D9"/>
            <w:noWrap/>
            <w:vAlign w:val="center"/>
            <w:hideMark/>
          </w:tcPr>
          <w:p w14:paraId="4E1AA8DA" w14:textId="664AE376"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802.16</w:t>
            </w:r>
          </w:p>
        </w:tc>
        <w:tc>
          <w:tcPr>
            <w:tcW w:w="732" w:type="dxa"/>
            <w:shd w:val="clear" w:color="auto" w:fill="D9D9D9" w:themeFill="background1" w:themeFillShade="D9"/>
            <w:noWrap/>
            <w:vAlign w:val="center"/>
            <w:hideMark/>
          </w:tcPr>
          <w:p w14:paraId="6FCC822B" w14:textId="7736D8E0"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689.43</w:t>
            </w:r>
          </w:p>
        </w:tc>
        <w:tc>
          <w:tcPr>
            <w:tcW w:w="732" w:type="dxa"/>
            <w:shd w:val="clear" w:color="auto" w:fill="D9D9D9" w:themeFill="background1" w:themeFillShade="D9"/>
            <w:noWrap/>
            <w:vAlign w:val="center"/>
            <w:hideMark/>
          </w:tcPr>
          <w:p w14:paraId="13AA96B2" w14:textId="24B95D7A"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552.16</w:t>
            </w:r>
          </w:p>
        </w:tc>
        <w:tc>
          <w:tcPr>
            <w:tcW w:w="642" w:type="dxa"/>
            <w:shd w:val="clear" w:color="auto" w:fill="D9D9D9" w:themeFill="background1" w:themeFillShade="D9"/>
            <w:noWrap/>
            <w:vAlign w:val="center"/>
            <w:hideMark/>
          </w:tcPr>
          <w:p w14:paraId="1263F3DF" w14:textId="236E1A6D"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487.97</w:t>
            </w:r>
          </w:p>
        </w:tc>
        <w:tc>
          <w:tcPr>
            <w:tcW w:w="642" w:type="dxa"/>
            <w:shd w:val="clear" w:color="auto" w:fill="D9D9D9" w:themeFill="background1" w:themeFillShade="D9"/>
            <w:noWrap/>
            <w:vAlign w:val="center"/>
            <w:hideMark/>
          </w:tcPr>
          <w:p w14:paraId="1F8F773F" w14:textId="4811717C"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440.11</w:t>
            </w:r>
          </w:p>
        </w:tc>
        <w:tc>
          <w:tcPr>
            <w:tcW w:w="642" w:type="dxa"/>
            <w:shd w:val="clear" w:color="auto" w:fill="D9D9D9" w:themeFill="background1" w:themeFillShade="D9"/>
            <w:noWrap/>
            <w:vAlign w:val="center"/>
            <w:hideMark/>
          </w:tcPr>
          <w:p w14:paraId="5DDE7F6E" w14:textId="634099D4"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436.76</w:t>
            </w:r>
          </w:p>
        </w:tc>
        <w:tc>
          <w:tcPr>
            <w:tcW w:w="642" w:type="dxa"/>
            <w:shd w:val="clear" w:color="auto" w:fill="D9D9D9" w:themeFill="background1" w:themeFillShade="D9"/>
            <w:noWrap/>
            <w:vAlign w:val="center"/>
            <w:hideMark/>
          </w:tcPr>
          <w:p w14:paraId="3BCB8D1B" w14:textId="6086DE97"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401.48</w:t>
            </w:r>
          </w:p>
        </w:tc>
        <w:tc>
          <w:tcPr>
            <w:tcW w:w="642" w:type="dxa"/>
            <w:shd w:val="clear" w:color="auto" w:fill="D9D9D9" w:themeFill="background1" w:themeFillShade="D9"/>
            <w:noWrap/>
            <w:vAlign w:val="center"/>
            <w:hideMark/>
          </w:tcPr>
          <w:p w14:paraId="0AF11F1A" w14:textId="3AC88921"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353.86</w:t>
            </w:r>
          </w:p>
        </w:tc>
        <w:tc>
          <w:tcPr>
            <w:tcW w:w="655" w:type="dxa"/>
            <w:shd w:val="clear" w:color="auto" w:fill="D9D9D9" w:themeFill="background1" w:themeFillShade="D9"/>
            <w:noWrap/>
            <w:vAlign w:val="center"/>
            <w:hideMark/>
          </w:tcPr>
          <w:p w14:paraId="5F42D733" w14:textId="7CC05054"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291.41</w:t>
            </w:r>
          </w:p>
        </w:tc>
        <w:tc>
          <w:tcPr>
            <w:tcW w:w="642" w:type="dxa"/>
            <w:shd w:val="clear" w:color="auto" w:fill="D9D9D9" w:themeFill="background1" w:themeFillShade="D9"/>
            <w:noWrap/>
            <w:vAlign w:val="center"/>
            <w:hideMark/>
          </w:tcPr>
          <w:p w14:paraId="2246A68E" w14:textId="5B59CE86"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270.03</w:t>
            </w:r>
          </w:p>
        </w:tc>
        <w:tc>
          <w:tcPr>
            <w:tcW w:w="642" w:type="dxa"/>
            <w:shd w:val="clear" w:color="auto" w:fill="D9D9D9" w:themeFill="background1" w:themeFillShade="D9"/>
            <w:noWrap/>
            <w:vAlign w:val="center"/>
            <w:hideMark/>
          </w:tcPr>
          <w:p w14:paraId="0B706610" w14:textId="142BDB29"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145.03</w:t>
            </w:r>
          </w:p>
        </w:tc>
        <w:tc>
          <w:tcPr>
            <w:tcW w:w="730" w:type="dxa"/>
            <w:shd w:val="clear" w:color="auto" w:fill="D9D9D9" w:themeFill="background1" w:themeFillShade="D9"/>
            <w:noWrap/>
            <w:vAlign w:val="center"/>
            <w:hideMark/>
          </w:tcPr>
          <w:p w14:paraId="72082A6F" w14:textId="5B382121" w:rsidR="007B55DD" w:rsidRPr="00C77294"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51.32</w:t>
            </w:r>
          </w:p>
        </w:tc>
      </w:tr>
      <w:tr w:rsidR="00BA07B5" w:rsidRPr="00005205" w14:paraId="049AB332" w14:textId="77777777" w:rsidTr="00BF73C2">
        <w:trPr>
          <w:trHeight w:val="288"/>
          <w:jc w:val="center"/>
        </w:trPr>
        <w:tc>
          <w:tcPr>
            <w:tcW w:w="1423" w:type="dxa"/>
            <w:tcBorders>
              <w:bottom w:val="single" w:sz="4" w:space="0" w:color="auto"/>
            </w:tcBorders>
            <w:shd w:val="clear" w:color="auto" w:fill="auto"/>
            <w:noWrap/>
            <w:vAlign w:val="center"/>
          </w:tcPr>
          <w:p w14:paraId="7024BD4B" w14:textId="0416024F" w:rsidR="007B55DD" w:rsidRPr="00553D57" w:rsidRDefault="00494C3A" w:rsidP="00B84525">
            <w:pPr>
              <w:spacing w:line="276" w:lineRule="auto"/>
              <w:ind w:right="-88" w:firstLine="0"/>
              <w:jc w:val="center"/>
              <w:rPr>
                <w:rFonts w:ascii="Calibri" w:hAnsi="Calibri"/>
                <w:color w:val="000000"/>
                <w:sz w:val="18"/>
                <w:szCs w:val="18"/>
                <w:lang w:val="pt-PT" w:eastAsia="pt-PT"/>
              </w:rPr>
            </w:pPr>
            <w:r w:rsidRPr="007D2017">
              <w:rPr>
                <w:rFonts w:ascii="Calibri" w:hAnsi="Calibri"/>
                <w:color w:val="000000"/>
                <w:sz w:val="18"/>
                <w:szCs w:val="18"/>
                <w:lang w:val="pt-PT" w:eastAsia="pt-PT"/>
              </w:rPr>
              <w:t xml:space="preserve">Difference </w:t>
            </w:r>
            <w:r w:rsidR="007B55DD" w:rsidRPr="007D2017">
              <w:rPr>
                <w:rFonts w:ascii="Calibri" w:hAnsi="Calibri"/>
                <w:color w:val="000000"/>
                <w:sz w:val="18"/>
                <w:szCs w:val="18"/>
                <w:lang w:val="pt-PT" w:eastAsia="pt-PT"/>
              </w:rPr>
              <w:t>[%]</w:t>
            </w:r>
          </w:p>
        </w:tc>
        <w:tc>
          <w:tcPr>
            <w:tcW w:w="732" w:type="dxa"/>
            <w:tcBorders>
              <w:bottom w:val="single" w:sz="4" w:space="0" w:color="auto"/>
            </w:tcBorders>
            <w:shd w:val="clear" w:color="auto" w:fill="auto"/>
            <w:noWrap/>
            <w:vAlign w:val="center"/>
          </w:tcPr>
          <w:p w14:paraId="4C7ED344" w14:textId="433FBE2C"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0.02</w:t>
            </w:r>
          </w:p>
        </w:tc>
        <w:tc>
          <w:tcPr>
            <w:tcW w:w="732" w:type="dxa"/>
            <w:tcBorders>
              <w:bottom w:val="single" w:sz="4" w:space="0" w:color="auto"/>
            </w:tcBorders>
            <w:shd w:val="clear" w:color="auto" w:fill="auto"/>
            <w:noWrap/>
            <w:vAlign w:val="center"/>
          </w:tcPr>
          <w:p w14:paraId="387BBCA2" w14:textId="6FCB088D"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0.03</w:t>
            </w:r>
          </w:p>
        </w:tc>
        <w:tc>
          <w:tcPr>
            <w:tcW w:w="732" w:type="dxa"/>
            <w:tcBorders>
              <w:bottom w:val="single" w:sz="4" w:space="0" w:color="auto"/>
            </w:tcBorders>
            <w:shd w:val="clear" w:color="auto" w:fill="auto"/>
            <w:noWrap/>
            <w:vAlign w:val="center"/>
          </w:tcPr>
          <w:p w14:paraId="7E006006" w14:textId="26819CF9"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0.02</w:t>
            </w:r>
          </w:p>
        </w:tc>
        <w:tc>
          <w:tcPr>
            <w:tcW w:w="642" w:type="dxa"/>
            <w:tcBorders>
              <w:bottom w:val="single" w:sz="4" w:space="0" w:color="auto"/>
            </w:tcBorders>
            <w:shd w:val="clear" w:color="auto" w:fill="auto"/>
            <w:noWrap/>
            <w:vAlign w:val="center"/>
          </w:tcPr>
          <w:p w14:paraId="6F70C9D3" w14:textId="3BF63061"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0.00</w:t>
            </w:r>
          </w:p>
        </w:tc>
        <w:tc>
          <w:tcPr>
            <w:tcW w:w="642" w:type="dxa"/>
            <w:tcBorders>
              <w:bottom w:val="single" w:sz="4" w:space="0" w:color="auto"/>
            </w:tcBorders>
            <w:shd w:val="clear" w:color="auto" w:fill="auto"/>
            <w:noWrap/>
            <w:vAlign w:val="center"/>
          </w:tcPr>
          <w:p w14:paraId="54FBA966" w14:textId="2B594D77"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0.11</w:t>
            </w:r>
          </w:p>
        </w:tc>
        <w:tc>
          <w:tcPr>
            <w:tcW w:w="642" w:type="dxa"/>
            <w:tcBorders>
              <w:bottom w:val="single" w:sz="4" w:space="0" w:color="auto"/>
            </w:tcBorders>
            <w:shd w:val="clear" w:color="auto" w:fill="auto"/>
            <w:noWrap/>
            <w:vAlign w:val="center"/>
          </w:tcPr>
          <w:p w14:paraId="559E90BC" w14:textId="690F3B49"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0.15</w:t>
            </w:r>
          </w:p>
        </w:tc>
        <w:tc>
          <w:tcPr>
            <w:tcW w:w="642" w:type="dxa"/>
            <w:tcBorders>
              <w:bottom w:val="single" w:sz="4" w:space="0" w:color="auto"/>
            </w:tcBorders>
            <w:shd w:val="clear" w:color="auto" w:fill="auto"/>
            <w:noWrap/>
            <w:vAlign w:val="center"/>
          </w:tcPr>
          <w:p w14:paraId="3F235E9A" w14:textId="3BC38A25"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0.10</w:t>
            </w:r>
          </w:p>
        </w:tc>
        <w:tc>
          <w:tcPr>
            <w:tcW w:w="642" w:type="dxa"/>
            <w:tcBorders>
              <w:bottom w:val="single" w:sz="4" w:space="0" w:color="auto"/>
            </w:tcBorders>
            <w:shd w:val="clear" w:color="auto" w:fill="auto"/>
            <w:noWrap/>
            <w:vAlign w:val="center"/>
          </w:tcPr>
          <w:p w14:paraId="4AF11FC6" w14:textId="6B72A3B9"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0.02</w:t>
            </w:r>
          </w:p>
        </w:tc>
        <w:tc>
          <w:tcPr>
            <w:tcW w:w="655" w:type="dxa"/>
            <w:tcBorders>
              <w:bottom w:val="single" w:sz="4" w:space="0" w:color="auto"/>
            </w:tcBorders>
            <w:shd w:val="clear" w:color="auto" w:fill="auto"/>
            <w:noWrap/>
            <w:vAlign w:val="center"/>
          </w:tcPr>
          <w:p w14:paraId="1F5CC300" w14:textId="1D52A4F3"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0.03</w:t>
            </w:r>
          </w:p>
        </w:tc>
        <w:tc>
          <w:tcPr>
            <w:tcW w:w="642" w:type="dxa"/>
            <w:tcBorders>
              <w:bottom w:val="single" w:sz="4" w:space="0" w:color="auto"/>
            </w:tcBorders>
            <w:shd w:val="clear" w:color="auto" w:fill="auto"/>
            <w:noWrap/>
            <w:vAlign w:val="center"/>
          </w:tcPr>
          <w:p w14:paraId="44B1A932" w14:textId="2EC9C24F"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0.02</w:t>
            </w:r>
          </w:p>
        </w:tc>
        <w:tc>
          <w:tcPr>
            <w:tcW w:w="642" w:type="dxa"/>
            <w:tcBorders>
              <w:bottom w:val="single" w:sz="4" w:space="0" w:color="auto"/>
            </w:tcBorders>
            <w:shd w:val="clear" w:color="auto" w:fill="auto"/>
            <w:noWrap/>
            <w:vAlign w:val="center"/>
          </w:tcPr>
          <w:p w14:paraId="6EB4C6F7" w14:textId="08368BD7"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0.01</w:t>
            </w:r>
          </w:p>
        </w:tc>
        <w:tc>
          <w:tcPr>
            <w:tcW w:w="730" w:type="dxa"/>
            <w:tcBorders>
              <w:bottom w:val="single" w:sz="4" w:space="0" w:color="auto"/>
            </w:tcBorders>
            <w:shd w:val="clear" w:color="auto" w:fill="auto"/>
            <w:noWrap/>
            <w:vAlign w:val="center"/>
          </w:tcPr>
          <w:p w14:paraId="2841EFD6" w14:textId="11360E66" w:rsidR="007B55DD" w:rsidRPr="00350ED3" w:rsidRDefault="007B55DD" w:rsidP="00B84525">
            <w:pPr>
              <w:spacing w:line="276" w:lineRule="auto"/>
              <w:ind w:firstLine="0"/>
              <w:jc w:val="center"/>
              <w:rPr>
                <w:rFonts w:ascii="Calibri" w:hAnsi="Calibri"/>
                <w:color w:val="000000"/>
                <w:sz w:val="18"/>
                <w:szCs w:val="18"/>
                <w:lang w:val="pt-PT" w:eastAsia="pt-PT"/>
              </w:rPr>
            </w:pPr>
            <w:r w:rsidRPr="007B55DD">
              <w:rPr>
                <w:rFonts w:ascii="Calibri" w:hAnsi="Calibri"/>
                <w:color w:val="000000"/>
                <w:sz w:val="18"/>
                <w:szCs w:val="18"/>
                <w:lang w:val="pt-PT" w:eastAsia="pt-PT"/>
              </w:rPr>
              <w:t>0.01</w:t>
            </w:r>
          </w:p>
        </w:tc>
      </w:tr>
    </w:tbl>
    <w:p w14:paraId="302E461F" w14:textId="77777777" w:rsidR="00B26A25" w:rsidRDefault="00B26A25" w:rsidP="00B84525">
      <w:pPr>
        <w:spacing w:line="276" w:lineRule="auto"/>
        <w:ind w:firstLine="0"/>
        <w:rPr>
          <w:lang w:val="en-GB"/>
        </w:rPr>
      </w:pPr>
    </w:p>
    <w:p w14:paraId="3655B314" w14:textId="2ABBF3BA" w:rsidR="00192A03" w:rsidRDefault="00192A03" w:rsidP="00B84525">
      <w:pPr>
        <w:spacing w:line="276" w:lineRule="auto"/>
        <w:ind w:firstLine="0"/>
        <w:rPr>
          <w:lang w:val="en-GB"/>
        </w:rPr>
      </w:pPr>
    </w:p>
    <w:p w14:paraId="2B7D6C2C" w14:textId="0365EEED" w:rsidR="00090D17" w:rsidRDefault="006C52A8" w:rsidP="00F419F1">
      <w:pPr>
        <w:pStyle w:val="Titre2"/>
        <w:spacing w:line="480" w:lineRule="auto"/>
      </w:pPr>
      <w:r>
        <w:t>Qualitative analysis</w:t>
      </w:r>
      <w:r w:rsidR="001A5D7E">
        <w:t xml:space="preserve"> – Smoke tracer</w:t>
      </w:r>
    </w:p>
    <w:p w14:paraId="1A60AC51" w14:textId="1F32C0FB" w:rsidR="006C52A8" w:rsidRDefault="00DF5638" w:rsidP="00F419F1">
      <w:pPr>
        <w:ind w:firstLine="0"/>
        <w:rPr>
          <w:lang w:val="en-GB"/>
        </w:rPr>
      </w:pPr>
      <w:r>
        <w:rPr>
          <w:lang w:val="en-GB"/>
        </w:rPr>
        <w:t xml:space="preserve">The smoke tracer permitted </w:t>
      </w:r>
      <w:r w:rsidR="004B0E0B">
        <w:rPr>
          <w:lang w:val="en-GB"/>
        </w:rPr>
        <w:t>to pinpoint</w:t>
      </w:r>
      <w:r>
        <w:rPr>
          <w:lang w:val="en-GB"/>
        </w:rPr>
        <w:t xml:space="preserve"> the</w:t>
      </w:r>
      <w:r w:rsidR="004B0E0B">
        <w:rPr>
          <w:lang w:val="en-GB"/>
        </w:rPr>
        <w:t xml:space="preserve"> precise location of </w:t>
      </w:r>
      <w:r>
        <w:rPr>
          <w:lang w:val="en-GB"/>
        </w:rPr>
        <w:t>some</w:t>
      </w:r>
      <w:r w:rsidR="00423731">
        <w:rPr>
          <w:lang w:val="en-GB"/>
        </w:rPr>
        <w:t xml:space="preserve"> </w:t>
      </w:r>
      <w:r w:rsidR="004B0E0B">
        <w:rPr>
          <w:lang w:val="en-GB"/>
        </w:rPr>
        <w:t xml:space="preserve">air leaks. </w:t>
      </w:r>
      <w:r>
        <w:rPr>
          <w:lang w:val="en-GB"/>
        </w:rPr>
        <w:t xml:space="preserve"> The most relevant ones were</w:t>
      </w:r>
      <w:r w:rsidR="006C52A8" w:rsidRPr="003067C4">
        <w:rPr>
          <w:lang w:val="en-GB"/>
        </w:rPr>
        <w:t>:</w:t>
      </w:r>
      <w:r w:rsidR="004B0E0B">
        <w:rPr>
          <w:lang w:val="en-GB"/>
        </w:rPr>
        <w:t xml:space="preserve"> </w:t>
      </w:r>
      <w:r w:rsidR="006C52A8" w:rsidRPr="003067C4">
        <w:rPr>
          <w:lang w:val="en-GB"/>
        </w:rPr>
        <w:t>MEV and HAC – through ceiling penetrations;</w:t>
      </w:r>
      <w:r w:rsidR="004B0E0B">
        <w:rPr>
          <w:lang w:val="en-GB"/>
        </w:rPr>
        <w:t xml:space="preserve"> </w:t>
      </w:r>
      <w:r w:rsidR="006C52A8" w:rsidRPr="003067C4">
        <w:rPr>
          <w:lang w:val="en-GB"/>
        </w:rPr>
        <w:t>ELE</w:t>
      </w:r>
      <w:r w:rsidR="004B0E0B">
        <w:rPr>
          <w:lang w:val="en-GB"/>
        </w:rPr>
        <w:t xml:space="preserve"> </w:t>
      </w:r>
      <w:r w:rsidR="004A6895">
        <w:rPr>
          <w:lang w:val="en-GB"/>
        </w:rPr>
        <w:t>and LIG</w:t>
      </w:r>
      <w:r w:rsidR="007D5071">
        <w:rPr>
          <w:lang w:val="en-GB"/>
        </w:rPr>
        <w:t xml:space="preserve"> </w:t>
      </w:r>
      <w:r w:rsidR="006C52A8" w:rsidRPr="003067C4">
        <w:rPr>
          <w:lang w:val="en-GB"/>
        </w:rPr>
        <w:t xml:space="preserve">– through the technical electrical board </w:t>
      </w:r>
      <w:r w:rsidR="004A6895">
        <w:rPr>
          <w:lang w:val="en-GB"/>
        </w:rPr>
        <w:t xml:space="preserve">and the connection with the </w:t>
      </w:r>
      <w:r w:rsidR="006C52A8" w:rsidRPr="003067C4">
        <w:rPr>
          <w:lang w:val="en-GB"/>
        </w:rPr>
        <w:t>shutters;</w:t>
      </w:r>
      <w:r w:rsidR="004B0E0B">
        <w:rPr>
          <w:lang w:val="en-GB"/>
        </w:rPr>
        <w:t xml:space="preserve"> </w:t>
      </w:r>
      <w:r w:rsidR="006C52A8">
        <w:rPr>
          <w:lang w:val="en-GB"/>
        </w:rPr>
        <w:t>OPE</w:t>
      </w:r>
      <w:r w:rsidR="002B523F">
        <w:rPr>
          <w:lang w:val="en-GB"/>
        </w:rPr>
        <w:t xml:space="preserve"> and ENT</w:t>
      </w:r>
      <w:r w:rsidR="006C52A8">
        <w:rPr>
          <w:lang w:val="en-GB"/>
        </w:rPr>
        <w:t xml:space="preserve"> – through the joints</w:t>
      </w:r>
      <w:r w:rsidR="006C52A8" w:rsidRPr="003067C4">
        <w:rPr>
          <w:lang w:val="en-GB"/>
        </w:rPr>
        <w:t>.</w:t>
      </w:r>
      <w:r w:rsidR="004B0E0B">
        <w:rPr>
          <w:lang w:val="en-GB"/>
        </w:rPr>
        <w:t xml:space="preserve"> </w:t>
      </w:r>
      <w:r w:rsidR="004B0E0B" w:rsidRPr="003067C4">
        <w:rPr>
          <w:lang w:val="en-GB"/>
        </w:rPr>
        <w:fldChar w:fldCharType="begin"/>
      </w:r>
      <w:r w:rsidR="004B0E0B" w:rsidRPr="003067C4">
        <w:rPr>
          <w:lang w:val="en-GB"/>
        </w:rPr>
        <w:instrText xml:space="preserve"> REF _Ref22478269 \h  \* MERGEFORMAT </w:instrText>
      </w:r>
      <w:r w:rsidR="004B0E0B" w:rsidRPr="003067C4">
        <w:rPr>
          <w:lang w:val="en-GB"/>
        </w:rPr>
      </w:r>
      <w:r w:rsidR="004B0E0B" w:rsidRPr="003067C4">
        <w:rPr>
          <w:lang w:val="en-GB"/>
        </w:rPr>
        <w:fldChar w:fldCharType="separate"/>
      </w:r>
      <w:r w:rsidR="00B65B33" w:rsidRPr="00B65B33">
        <w:rPr>
          <w:lang w:val="en-GB"/>
        </w:rPr>
        <w:t>Figure 5</w:t>
      </w:r>
      <w:r w:rsidR="004B0E0B" w:rsidRPr="003067C4">
        <w:rPr>
          <w:lang w:val="en-GB"/>
        </w:rPr>
        <w:fldChar w:fldCharType="end"/>
      </w:r>
      <w:r w:rsidR="004B0E0B">
        <w:rPr>
          <w:lang w:val="en-GB"/>
        </w:rPr>
        <w:t xml:space="preserve"> portrays the main </w:t>
      </w:r>
      <w:r w:rsidR="00E31D8C">
        <w:rPr>
          <w:lang w:val="en-GB"/>
        </w:rPr>
        <w:t>air leakage paths found</w:t>
      </w:r>
      <w:r w:rsidR="00423731">
        <w:rPr>
          <w:lang w:val="en-GB"/>
        </w:rPr>
        <w:t xml:space="preserve"> with the smoke tracer</w:t>
      </w:r>
      <w:r w:rsidR="004B0E0B">
        <w:rPr>
          <w:lang w:val="en-GB"/>
        </w:rPr>
        <w:t>.</w:t>
      </w:r>
      <w:r w:rsidRPr="00DF5638">
        <w:rPr>
          <w:lang w:val="en-GB"/>
        </w:rPr>
        <w:t xml:space="preserve"> </w:t>
      </w:r>
    </w:p>
    <w:p w14:paraId="3FCFEBD2" w14:textId="2696B866" w:rsidR="00751069" w:rsidRDefault="00751069" w:rsidP="00B84525">
      <w:pPr>
        <w:spacing w:line="276" w:lineRule="auto"/>
        <w:ind w:firstLine="0"/>
        <w:rPr>
          <w:lang w:val="en-GB"/>
        </w:rPr>
      </w:pPr>
    </w:p>
    <w:p w14:paraId="7F2CE41D" w14:textId="69229B40" w:rsidR="00751069" w:rsidRDefault="00751069" w:rsidP="00B84525">
      <w:pPr>
        <w:spacing w:line="276" w:lineRule="auto"/>
        <w:ind w:firstLine="0"/>
        <w:rPr>
          <w:lang w:val="en-GB"/>
        </w:rPr>
      </w:pPr>
    </w:p>
    <w:p w14:paraId="18F9BCF9" w14:textId="024FF4B1" w:rsidR="00B26A25" w:rsidRPr="00316B3A" w:rsidRDefault="00B26A25" w:rsidP="00751069">
      <w:pPr>
        <w:spacing w:line="276" w:lineRule="auto"/>
        <w:ind w:left="-993" w:firstLine="0"/>
        <w:jc w:val="center"/>
        <w:rPr>
          <w:noProof/>
          <w:lang w:val="en-GB" w:eastAsia="pt-PT"/>
        </w:rPr>
      </w:pPr>
    </w:p>
    <w:p w14:paraId="506AD9E1" w14:textId="5C7E363D" w:rsidR="00751069" w:rsidRPr="00316B3A" w:rsidRDefault="00751069" w:rsidP="00751069">
      <w:pPr>
        <w:spacing w:line="276" w:lineRule="auto"/>
        <w:ind w:left="-993" w:firstLine="0"/>
        <w:jc w:val="center"/>
        <w:rPr>
          <w:noProof/>
          <w:lang w:val="en-GB" w:eastAsia="pt-PT"/>
        </w:rPr>
      </w:pPr>
    </w:p>
    <w:p w14:paraId="70F3AC68" w14:textId="431AC3E0" w:rsidR="00751069" w:rsidRPr="00316B3A" w:rsidRDefault="00751069" w:rsidP="00751069">
      <w:pPr>
        <w:spacing w:line="276" w:lineRule="auto"/>
        <w:ind w:left="-993" w:firstLine="0"/>
        <w:jc w:val="center"/>
        <w:rPr>
          <w:noProof/>
          <w:lang w:val="en-GB" w:eastAsia="pt-PT"/>
        </w:rPr>
      </w:pPr>
    </w:p>
    <w:p w14:paraId="74D95265" w14:textId="49E4EA37" w:rsidR="00751069" w:rsidRPr="00316B3A" w:rsidRDefault="00751069" w:rsidP="00751069">
      <w:pPr>
        <w:spacing w:line="276" w:lineRule="auto"/>
        <w:ind w:left="-993" w:firstLine="0"/>
        <w:jc w:val="center"/>
        <w:rPr>
          <w:noProof/>
          <w:lang w:val="en-GB" w:eastAsia="pt-PT"/>
        </w:rPr>
      </w:pPr>
    </w:p>
    <w:p w14:paraId="6DFA0A3B" w14:textId="52566244" w:rsidR="00751069" w:rsidRPr="00316B3A" w:rsidRDefault="00751069" w:rsidP="00751069">
      <w:pPr>
        <w:spacing w:line="276" w:lineRule="auto"/>
        <w:ind w:left="-993" w:firstLine="0"/>
        <w:jc w:val="center"/>
        <w:rPr>
          <w:noProof/>
          <w:lang w:val="en-GB" w:eastAsia="pt-PT"/>
        </w:rPr>
      </w:pPr>
    </w:p>
    <w:p w14:paraId="5704B82C" w14:textId="3A3E7E59" w:rsidR="00751069" w:rsidRPr="00316B3A" w:rsidRDefault="00751069" w:rsidP="00751069">
      <w:pPr>
        <w:spacing w:line="276" w:lineRule="auto"/>
        <w:ind w:left="-993" w:firstLine="0"/>
        <w:jc w:val="center"/>
        <w:rPr>
          <w:noProof/>
          <w:lang w:val="en-GB" w:eastAsia="pt-PT"/>
        </w:rPr>
      </w:pPr>
    </w:p>
    <w:p w14:paraId="0A81EDDC" w14:textId="1B36A3F4" w:rsidR="00751069" w:rsidRPr="00316B3A" w:rsidRDefault="00751069" w:rsidP="00751069">
      <w:pPr>
        <w:spacing w:line="276" w:lineRule="auto"/>
        <w:ind w:left="-993" w:firstLine="0"/>
        <w:jc w:val="center"/>
        <w:rPr>
          <w:noProof/>
          <w:lang w:val="en-GB" w:eastAsia="pt-PT"/>
        </w:rPr>
      </w:pPr>
    </w:p>
    <w:p w14:paraId="1A3C9AAA" w14:textId="22062920" w:rsidR="00751069" w:rsidRPr="00316B3A" w:rsidRDefault="00751069" w:rsidP="00751069">
      <w:pPr>
        <w:spacing w:line="276" w:lineRule="auto"/>
        <w:ind w:left="-993" w:firstLine="0"/>
        <w:jc w:val="center"/>
        <w:rPr>
          <w:noProof/>
          <w:lang w:val="en-GB" w:eastAsia="pt-PT"/>
        </w:rPr>
      </w:pPr>
    </w:p>
    <w:p w14:paraId="61648165" w14:textId="67C4F88C" w:rsidR="00751069" w:rsidRPr="00316B3A" w:rsidRDefault="00751069" w:rsidP="00751069">
      <w:pPr>
        <w:spacing w:line="276" w:lineRule="auto"/>
        <w:ind w:left="-993" w:firstLine="0"/>
        <w:jc w:val="center"/>
        <w:rPr>
          <w:noProof/>
          <w:lang w:val="en-GB" w:eastAsia="pt-PT"/>
        </w:rPr>
      </w:pPr>
    </w:p>
    <w:p w14:paraId="0A80128A" w14:textId="6E53FF63" w:rsidR="00751069" w:rsidRPr="00316B3A" w:rsidRDefault="00751069" w:rsidP="00751069">
      <w:pPr>
        <w:spacing w:line="276" w:lineRule="auto"/>
        <w:ind w:left="-993" w:firstLine="0"/>
        <w:jc w:val="center"/>
        <w:rPr>
          <w:noProof/>
          <w:lang w:val="en-GB" w:eastAsia="pt-PT"/>
        </w:rPr>
      </w:pPr>
    </w:p>
    <w:p w14:paraId="27796F34" w14:textId="78ABE9A4" w:rsidR="00751069" w:rsidRPr="00316B3A" w:rsidRDefault="00751069" w:rsidP="00751069">
      <w:pPr>
        <w:spacing w:line="276" w:lineRule="auto"/>
        <w:ind w:left="-993" w:firstLine="0"/>
        <w:jc w:val="center"/>
        <w:rPr>
          <w:noProof/>
          <w:lang w:val="en-GB" w:eastAsia="pt-PT"/>
        </w:rPr>
      </w:pPr>
    </w:p>
    <w:p w14:paraId="762F2AEA" w14:textId="0A8E5A68" w:rsidR="00751069" w:rsidRPr="00316B3A" w:rsidRDefault="00751069" w:rsidP="00751069">
      <w:pPr>
        <w:spacing w:line="276" w:lineRule="auto"/>
        <w:ind w:left="-993" w:firstLine="0"/>
        <w:jc w:val="center"/>
        <w:rPr>
          <w:noProof/>
          <w:lang w:val="en-GB" w:eastAsia="pt-PT"/>
        </w:rPr>
      </w:pPr>
    </w:p>
    <w:p w14:paraId="122F03F4" w14:textId="30B755A6" w:rsidR="00751069" w:rsidRPr="00316B3A" w:rsidRDefault="00751069" w:rsidP="00751069">
      <w:pPr>
        <w:spacing w:line="276" w:lineRule="auto"/>
        <w:ind w:left="-993" w:firstLine="0"/>
        <w:jc w:val="center"/>
        <w:rPr>
          <w:noProof/>
          <w:lang w:val="en-GB" w:eastAsia="pt-PT"/>
        </w:rPr>
      </w:pPr>
    </w:p>
    <w:p w14:paraId="045D8904" w14:textId="135E0B6A" w:rsidR="00751069" w:rsidRPr="00316B3A" w:rsidRDefault="00751069" w:rsidP="00751069">
      <w:pPr>
        <w:spacing w:line="276" w:lineRule="auto"/>
        <w:ind w:left="-993" w:firstLine="0"/>
        <w:jc w:val="center"/>
        <w:rPr>
          <w:noProof/>
          <w:lang w:val="en-GB" w:eastAsia="pt-PT"/>
        </w:rPr>
      </w:pPr>
    </w:p>
    <w:p w14:paraId="19E89463" w14:textId="0A915A42" w:rsidR="00751069" w:rsidRPr="00316B3A" w:rsidRDefault="00751069" w:rsidP="00751069">
      <w:pPr>
        <w:spacing w:line="276" w:lineRule="auto"/>
        <w:ind w:left="-993" w:firstLine="0"/>
        <w:jc w:val="center"/>
        <w:rPr>
          <w:noProof/>
          <w:lang w:val="en-GB" w:eastAsia="pt-PT"/>
        </w:rPr>
      </w:pPr>
    </w:p>
    <w:p w14:paraId="4E8E2E11" w14:textId="3E704E5E" w:rsidR="00751069" w:rsidRDefault="006E28AE" w:rsidP="006E28AE">
      <w:pPr>
        <w:spacing w:line="276" w:lineRule="auto"/>
        <w:ind w:firstLine="0"/>
        <w:rPr>
          <w:sz w:val="18"/>
          <w:szCs w:val="18"/>
          <w:lang w:val="en-GB"/>
        </w:rPr>
      </w:pPr>
      <w:r>
        <w:rPr>
          <w:noProof/>
          <w:lang w:val="pt-PT" w:eastAsia="pt-PT"/>
        </w:rPr>
        <w:lastRenderedPageBreak/>
        <mc:AlternateContent>
          <mc:Choice Requires="wpg">
            <w:drawing>
              <wp:anchor distT="0" distB="0" distL="114300" distR="114300" simplePos="0" relativeHeight="251654144" behindDoc="0" locked="0" layoutInCell="1" allowOverlap="1" wp14:anchorId="5ACF9ECE" wp14:editId="67EADBD4">
                <wp:simplePos x="0" y="0"/>
                <wp:positionH relativeFrom="column">
                  <wp:posOffset>-130810</wp:posOffset>
                </wp:positionH>
                <wp:positionV relativeFrom="paragraph">
                  <wp:posOffset>24130</wp:posOffset>
                </wp:positionV>
                <wp:extent cx="6244590" cy="6202045"/>
                <wp:effectExtent l="19050" t="19050" r="22860" b="27305"/>
                <wp:wrapSquare wrapText="bothSides"/>
                <wp:docPr id="21" name="Group 21"/>
                <wp:cNvGraphicFramePr/>
                <a:graphic xmlns:a="http://schemas.openxmlformats.org/drawingml/2006/main">
                  <a:graphicData uri="http://schemas.microsoft.com/office/word/2010/wordprocessingGroup">
                    <wpg:wgp>
                      <wpg:cNvGrpSpPr/>
                      <wpg:grpSpPr>
                        <a:xfrm>
                          <a:off x="0" y="0"/>
                          <a:ext cx="6244590" cy="6202045"/>
                          <a:chOff x="0" y="0"/>
                          <a:chExt cx="6244590" cy="6202680"/>
                        </a:xfrm>
                      </wpg:grpSpPr>
                      <wpg:grpSp>
                        <wpg:cNvPr id="8" name="Group 8"/>
                        <wpg:cNvGrpSpPr/>
                        <wpg:grpSpPr>
                          <a:xfrm>
                            <a:off x="0" y="0"/>
                            <a:ext cx="6244590" cy="6202680"/>
                            <a:chOff x="0" y="0"/>
                            <a:chExt cx="6244590" cy="6202680"/>
                          </a:xfrm>
                        </wpg:grpSpPr>
                        <pic:pic xmlns:pic="http://schemas.openxmlformats.org/drawingml/2006/picture">
                          <pic:nvPicPr>
                            <pic:cNvPr id="219" name="Picture 219"/>
                            <pic:cNvPicPr>
                              <a:picLocks noChangeAspect="1"/>
                            </pic:cNvPicPr>
                          </pic:nvPicPr>
                          <pic:blipFill rotWithShape="1">
                            <a:blip r:embed="rId14" cstate="print">
                              <a:extLst>
                                <a:ext uri="{28A0092B-C50C-407E-A947-70E740481C1C}">
                                  <a14:useLocalDpi xmlns:a14="http://schemas.microsoft.com/office/drawing/2010/main" val="0"/>
                                </a:ext>
                              </a:extLst>
                            </a:blip>
                            <a:srcRect l="37997" t="189" r="36920" b="19541"/>
                            <a:stretch/>
                          </pic:blipFill>
                          <pic:spPr bwMode="auto">
                            <a:xfrm>
                              <a:off x="0" y="0"/>
                              <a:ext cx="1423670" cy="2556510"/>
                            </a:xfrm>
                            <a:prstGeom prst="rect">
                              <a:avLst/>
                            </a:prstGeom>
                            <a:noFill/>
                            <a:ln>
                              <a:solidFill>
                                <a:schemeClr val="tx1"/>
                              </a:solidFill>
                            </a:ln>
                            <a:extLst>
                              <a:ext uri="{53640926-AAD7-44D8-BBD7-CCE9431645EC}">
                                <a14:shadowObscured xmlns:a14="http://schemas.microsoft.com/office/drawing/2010/main"/>
                              </a:ext>
                            </a:extLst>
                          </pic:spPr>
                        </pic:pic>
                        <wpg:grpSp>
                          <wpg:cNvPr id="7" name="Group 7"/>
                          <wpg:cNvGrpSpPr/>
                          <wpg:grpSpPr>
                            <a:xfrm>
                              <a:off x="0" y="0"/>
                              <a:ext cx="6244590" cy="6202680"/>
                              <a:chOff x="0" y="0"/>
                              <a:chExt cx="6244590" cy="6202680"/>
                            </a:xfrm>
                          </wpg:grpSpPr>
                          <pic:pic xmlns:pic="http://schemas.openxmlformats.org/drawingml/2006/picture">
                            <pic:nvPicPr>
                              <pic:cNvPr id="6" name="Picture 6"/>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1707515" y="2676525"/>
                                <a:ext cx="3100705" cy="1055370"/>
                              </a:xfrm>
                              <a:prstGeom prst="rect">
                                <a:avLst/>
                              </a:prstGeom>
                            </pic:spPr>
                          </pic:pic>
                          <pic:pic xmlns:pic="http://schemas.openxmlformats.org/drawingml/2006/picture">
                            <pic:nvPicPr>
                              <pic:cNvPr id="218" name="Picture 218"/>
                              <pic:cNvPicPr>
                                <a:picLocks noChangeAspect="1"/>
                              </pic:cNvPicPr>
                            </pic:nvPicPr>
                            <pic:blipFill rotWithShape="1">
                              <a:blip r:embed="rId16" cstate="print">
                                <a:extLst>
                                  <a:ext uri="{28A0092B-C50C-407E-A947-70E740481C1C}">
                                    <a14:useLocalDpi xmlns:a14="http://schemas.microsoft.com/office/drawing/2010/main" val="0"/>
                                  </a:ext>
                                </a:extLst>
                              </a:blip>
                              <a:srcRect t="9324" r="10556"/>
                              <a:stretch/>
                            </pic:blipFill>
                            <pic:spPr bwMode="auto">
                              <a:xfrm>
                                <a:off x="1564640" y="0"/>
                                <a:ext cx="3419475" cy="1943100"/>
                              </a:xfrm>
                              <a:prstGeom prst="rect">
                                <a:avLst/>
                              </a:prstGeom>
                              <a:noFill/>
                              <a:ln>
                                <a:solidFill>
                                  <a:schemeClr val="tx1"/>
                                </a:solidFill>
                              </a:ln>
                              <a:extLst>
                                <a:ext uri="{53640926-AAD7-44D8-BBD7-CCE9431645EC}">
                                  <a14:shadowObscured xmlns:a14="http://schemas.microsoft.com/office/drawing/2010/main"/>
                                </a:ext>
                              </a:extLst>
                            </pic:spPr>
                          </pic:pic>
                          <pic:pic xmlns:pic="http://schemas.openxmlformats.org/drawingml/2006/picture">
                            <pic:nvPicPr>
                              <pic:cNvPr id="220" name="Picture 220"/>
                              <pic:cNvPicPr>
                                <a:picLocks noChangeAspect="1"/>
                              </pic:cNvPicPr>
                            </pic:nvPicPr>
                            <pic:blipFill rotWithShape="1">
                              <a:blip r:embed="rId17" cstate="print">
                                <a:extLst>
                                  <a:ext uri="{28A0092B-C50C-407E-A947-70E740481C1C}">
                                    <a14:useLocalDpi xmlns:a14="http://schemas.microsoft.com/office/drawing/2010/main" val="0"/>
                                  </a:ext>
                                </a:extLst>
                              </a:blip>
                              <a:srcRect l="8669" t="27714" r="28038" b="26803"/>
                              <a:stretch/>
                            </pic:blipFill>
                            <pic:spPr bwMode="auto">
                              <a:xfrm rot="5400000">
                                <a:off x="-1054735" y="3724275"/>
                                <a:ext cx="3533140" cy="1423670"/>
                              </a:xfrm>
                              <a:prstGeom prst="rect">
                                <a:avLst/>
                              </a:prstGeom>
                              <a:noFill/>
                              <a:ln>
                                <a:solidFill>
                                  <a:schemeClr val="tx1"/>
                                </a:solidFill>
                              </a:ln>
                              <a:extLst>
                                <a:ext uri="{53640926-AAD7-44D8-BBD7-CCE9431645EC}">
                                  <a14:shadowObscured xmlns:a14="http://schemas.microsoft.com/office/drawing/2010/main"/>
                                </a:ext>
                              </a:extLst>
                            </pic:spPr>
                          </pic:pic>
                          <pic:pic xmlns:pic="http://schemas.openxmlformats.org/drawingml/2006/picture">
                            <pic:nvPicPr>
                              <pic:cNvPr id="93" name="Picture 93"/>
                              <pic:cNvPicPr>
                                <a:picLocks noChangeAspect="1"/>
                              </pic:cNvPicPr>
                            </pic:nvPicPr>
                            <pic:blipFill rotWithShape="1">
                              <a:blip r:embed="rId18" cstate="print">
                                <a:extLst>
                                  <a:ext uri="{28A0092B-C50C-407E-A947-70E740481C1C}">
                                    <a14:useLocalDpi xmlns:a14="http://schemas.microsoft.com/office/drawing/2010/main" val="0"/>
                                  </a:ext>
                                </a:extLst>
                              </a:blip>
                              <a:srcRect l="23969" t="19416" r="10171" b="27050"/>
                              <a:stretch/>
                            </pic:blipFill>
                            <pic:spPr bwMode="auto">
                              <a:xfrm rot="5400000">
                                <a:off x="4384040" y="695325"/>
                                <a:ext cx="2555875" cy="1165225"/>
                              </a:xfrm>
                              <a:prstGeom prst="rect">
                                <a:avLst/>
                              </a:prstGeom>
                              <a:noFill/>
                              <a:ln>
                                <a:solidFill>
                                  <a:schemeClr val="tx1"/>
                                </a:solidFill>
                              </a:ln>
                              <a:extLst>
                                <a:ext uri="{53640926-AAD7-44D8-BBD7-CCE9431645EC}">
                                  <a14:shadowObscured xmlns:a14="http://schemas.microsoft.com/office/drawing/2010/main"/>
                                </a:ext>
                              </a:extLst>
                            </pic:spPr>
                          </pic:pic>
                          <pic:pic xmlns:pic="http://schemas.openxmlformats.org/drawingml/2006/picture">
                            <pic:nvPicPr>
                              <pic:cNvPr id="95" name="Picture 95"/>
                              <pic:cNvPicPr>
                                <a:picLocks noChangeAspect="1"/>
                              </pic:cNvPicPr>
                            </pic:nvPicPr>
                            <pic:blipFill rotWithShape="1">
                              <a:blip r:embed="rId19" cstate="print">
                                <a:extLst>
                                  <a:ext uri="{28A0092B-C50C-407E-A947-70E740481C1C}">
                                    <a14:useLocalDpi xmlns:a14="http://schemas.microsoft.com/office/drawing/2010/main" val="0"/>
                                  </a:ext>
                                </a:extLst>
                              </a:blip>
                              <a:srcRect l="10145" t="11739" r="3428" b="41511"/>
                              <a:stretch/>
                            </pic:blipFill>
                            <pic:spPr bwMode="auto">
                              <a:xfrm rot="5400000">
                                <a:off x="3897948" y="3863024"/>
                                <a:ext cx="3532505" cy="1122680"/>
                              </a:xfrm>
                              <a:prstGeom prst="rect">
                                <a:avLst/>
                              </a:prstGeom>
                              <a:noFill/>
                              <a:ln>
                                <a:solidFill>
                                  <a:schemeClr val="tx1"/>
                                </a:solidFill>
                              </a:ln>
                              <a:extLst>
                                <a:ext uri="{53640926-AAD7-44D8-BBD7-CCE9431645EC}">
                                  <a14:shadowObscured xmlns:a14="http://schemas.microsoft.com/office/drawing/2010/main"/>
                                </a:ext>
                              </a:extLst>
                            </pic:spPr>
                          </pic:pic>
                          <pic:pic xmlns:pic="http://schemas.openxmlformats.org/drawingml/2006/picture">
                            <pic:nvPicPr>
                              <pic:cNvPr id="223" name="Picture 223"/>
                              <pic:cNvPicPr>
                                <a:picLocks noChangeAspect="1"/>
                              </pic:cNvPicPr>
                            </pic:nvPicPr>
                            <pic:blipFill rotWithShape="1">
                              <a:blip r:embed="rId20" cstate="print">
                                <a:extLst>
                                  <a:ext uri="{28A0092B-C50C-407E-A947-70E740481C1C}">
                                    <a14:useLocalDpi xmlns:a14="http://schemas.microsoft.com/office/drawing/2010/main" val="0"/>
                                  </a:ext>
                                </a:extLst>
                              </a:blip>
                              <a:srcRect l="29101" r="7475" b="40800"/>
                              <a:stretch/>
                            </pic:blipFill>
                            <pic:spPr bwMode="auto">
                              <a:xfrm>
                                <a:off x="1564640" y="4400550"/>
                                <a:ext cx="3419475" cy="1790065"/>
                              </a:xfrm>
                              <a:prstGeom prst="rect">
                                <a:avLst/>
                              </a:prstGeom>
                              <a:noFill/>
                              <a:ln>
                                <a:solidFill>
                                  <a:schemeClr val="tx1"/>
                                </a:solidFill>
                              </a:ln>
                              <a:extLst>
                                <a:ext uri="{53640926-AAD7-44D8-BBD7-CCE9431645EC}">
                                  <a14:shadowObscured xmlns:a14="http://schemas.microsoft.com/office/drawing/2010/main"/>
                                </a:ext>
                              </a:extLst>
                            </pic:spPr>
                          </pic:pic>
                        </wpg:grpSp>
                      </wpg:grpSp>
                      <wps:wsp>
                        <wps:cNvPr id="11" name="Connector: Elbow 11"/>
                        <wps:cNvCnPr/>
                        <wps:spPr>
                          <a:xfrm>
                            <a:off x="4629150" y="3498850"/>
                            <a:ext cx="457200" cy="514350"/>
                          </a:xfrm>
                          <a:prstGeom prst="bentConnector3">
                            <a:avLst>
                              <a:gd name="adj1" fmla="val 0"/>
                            </a:avLst>
                          </a:prstGeom>
                          <a:ln w="19050">
                            <a:solidFill>
                              <a:schemeClr val="bg1">
                                <a:lumMod val="65000"/>
                              </a:schemeClr>
                            </a:solidFill>
                          </a:ln>
                        </wps:spPr>
                        <wps:style>
                          <a:lnRef idx="1">
                            <a:schemeClr val="dk1"/>
                          </a:lnRef>
                          <a:fillRef idx="0">
                            <a:schemeClr val="dk1"/>
                          </a:fillRef>
                          <a:effectRef idx="0">
                            <a:schemeClr val="dk1"/>
                          </a:effectRef>
                          <a:fontRef idx="minor">
                            <a:schemeClr val="tx1"/>
                          </a:fontRef>
                        </wps:style>
                        <wps:bodyPr/>
                      </wps:wsp>
                      <wps:wsp>
                        <wps:cNvPr id="15" name="Straight Connector 15"/>
                        <wps:cNvCnPr/>
                        <wps:spPr>
                          <a:xfrm>
                            <a:off x="3308350" y="3346450"/>
                            <a:ext cx="0" cy="1047115"/>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17" name="Connector: Elbow 17"/>
                        <wps:cNvCnPr/>
                        <wps:spPr>
                          <a:xfrm flipH="1">
                            <a:off x="1416050" y="3498850"/>
                            <a:ext cx="1381125" cy="514350"/>
                          </a:xfrm>
                          <a:prstGeom prst="bentConnector3">
                            <a:avLst>
                              <a:gd name="adj1" fmla="val 0"/>
                            </a:avLst>
                          </a:prstGeom>
                          <a:ln w="19050">
                            <a:solidFill>
                              <a:schemeClr val="bg1">
                                <a:lumMod val="65000"/>
                              </a:schemeClr>
                            </a:solidFill>
                          </a:ln>
                        </wps:spPr>
                        <wps:style>
                          <a:lnRef idx="1">
                            <a:schemeClr val="dk1"/>
                          </a:lnRef>
                          <a:fillRef idx="0">
                            <a:schemeClr val="dk1"/>
                          </a:fillRef>
                          <a:effectRef idx="0">
                            <a:schemeClr val="dk1"/>
                          </a:effectRef>
                          <a:fontRef idx="minor">
                            <a:schemeClr val="tx1"/>
                          </a:fontRef>
                        </wps:style>
                        <wps:bodyPr/>
                      </wps:wsp>
                      <wps:wsp>
                        <wps:cNvPr id="18" name="Connector: Elbow 18"/>
                        <wps:cNvCnPr/>
                        <wps:spPr>
                          <a:xfrm flipV="1">
                            <a:off x="4565650" y="2165350"/>
                            <a:ext cx="507365" cy="914400"/>
                          </a:xfrm>
                          <a:prstGeom prst="bentConnector3">
                            <a:avLst>
                              <a:gd name="adj1" fmla="val 62839"/>
                            </a:avLst>
                          </a:prstGeom>
                          <a:ln w="19050"/>
                        </wps:spPr>
                        <wps:style>
                          <a:lnRef idx="1">
                            <a:schemeClr val="dk1"/>
                          </a:lnRef>
                          <a:fillRef idx="0">
                            <a:schemeClr val="dk1"/>
                          </a:fillRef>
                          <a:effectRef idx="0">
                            <a:schemeClr val="dk1"/>
                          </a:effectRef>
                          <a:fontRef idx="minor">
                            <a:schemeClr val="tx1"/>
                          </a:fontRef>
                        </wps:style>
                        <wps:bodyPr/>
                      </wps:wsp>
                      <wps:wsp>
                        <wps:cNvPr id="19" name="Connector: Elbow 19"/>
                        <wps:cNvCnPr/>
                        <wps:spPr>
                          <a:xfrm flipH="1" flipV="1">
                            <a:off x="1416050" y="2266950"/>
                            <a:ext cx="2024380" cy="485775"/>
                          </a:xfrm>
                          <a:prstGeom prst="bentConnector3">
                            <a:avLst>
                              <a:gd name="adj1" fmla="val -169"/>
                            </a:avLst>
                          </a:prstGeom>
                          <a:ln w="19050">
                            <a:solidFill>
                              <a:schemeClr val="bg1">
                                <a:lumMod val="65000"/>
                              </a:schemeClr>
                            </a:solidFill>
                          </a:ln>
                        </wps:spPr>
                        <wps:style>
                          <a:lnRef idx="1">
                            <a:schemeClr val="dk1"/>
                          </a:lnRef>
                          <a:fillRef idx="0">
                            <a:schemeClr val="dk1"/>
                          </a:fillRef>
                          <a:effectRef idx="0">
                            <a:schemeClr val="dk1"/>
                          </a:effectRef>
                          <a:fontRef idx="minor">
                            <a:schemeClr val="tx1"/>
                          </a:fontRef>
                        </wps:style>
                        <wps:bodyPr/>
                      </wps:wsp>
                      <wps:wsp>
                        <wps:cNvPr id="20" name="Straight Connector 20"/>
                        <wps:cNvCnPr/>
                        <wps:spPr>
                          <a:xfrm>
                            <a:off x="2787650" y="1936750"/>
                            <a:ext cx="0" cy="809625"/>
                          </a:xfrm>
                          <a:prstGeom prst="line">
                            <a:avLst/>
                          </a:prstGeom>
                          <a:ln w="19050"/>
                        </wps:spPr>
                        <wps:style>
                          <a:lnRef idx="1">
                            <a:schemeClr val="dk1"/>
                          </a:lnRef>
                          <a:fillRef idx="0">
                            <a:schemeClr val="dk1"/>
                          </a:fillRef>
                          <a:effectRef idx="0">
                            <a:schemeClr val="dk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72740E28" id="Group 21" o:spid="_x0000_s1026" style="position:absolute;margin-left:-10.3pt;margin-top:1.9pt;width:491.7pt;height:488.35pt;z-index:251654144" coordsize="62445,6202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">
                <v:group id="Group 8" o:spid="_x0000_s1027" style="position:absolute;width:62445;height:62026" coordsize="62445,62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9" o:spid="_x0000_s1028" type="#_x0000_t75" style="position:absolute;width:14236;height:25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" stroked="t" strokecolor="black [3213]">
                    <v:imagedata r:id="rId21" o:title="" croptop="124f" cropbottom="12806f" cropleft="24902f" cropright="24196f"/>
                    <v:path arrowok="t"/>
                  </v:shape>
                  <v:group id="Group 7" o:spid="_x0000_s1029" style="position:absolute;width:62445;height:62026" coordsize="62445,62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Picture 6" o:spid="_x0000_s1030" type="#_x0000_t75" style="position:absolute;left:17075;top:26765;width:31007;height:10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">
                      <v:imagedata r:id="rId22" o:title=""/>
                    </v:shape>
                    <v:shape id="Picture 218" o:spid="_x0000_s1031" type="#_x0000_t75" style="position:absolute;left:15646;width:34195;height:19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" stroked="t" strokecolor="black [3213]">
                      <v:imagedata r:id="rId23" o:title="" croptop="6111f" cropright="6918f"/>
                      <v:path arrowok="t"/>
                    </v:shape>
                    <v:shape id="Picture 220" o:spid="_x0000_s1032" type="#_x0000_t75" style="position:absolute;left:-10548;top:37243;width:35331;height:14236;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" stroked="t" strokecolor="black [3213]">
                      <v:imagedata r:id="rId24" o:title="" croptop="18163f" cropbottom="17566f" cropleft="5681f" cropright="18375f"/>
                      <v:path arrowok="t"/>
                    </v:shape>
                    <v:shape id="Picture 93" o:spid="_x0000_s1033" type="#_x0000_t75" style="position:absolute;left:43840;top:6953;width:25558;height:11652;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" stroked="t" strokecolor="black [3213]">
                      <v:imagedata r:id="rId25" o:title="" croptop="12724f" cropbottom="17727f" cropleft="15708f" cropright="6666f"/>
                      <v:path arrowok="t"/>
                    </v:shape>
                    <v:shape id="Picture 95" o:spid="_x0000_s1034" type="#_x0000_t75" style="position:absolute;left:38979;top:38630;width:35325;height:11227;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" stroked="t" strokecolor="black [3213]">
                      <v:imagedata r:id="rId26" o:title="" croptop="7693f" cropbottom="27205f" cropleft="6649f" cropright="2247f"/>
                      <v:path arrowok="t"/>
                    </v:shape>
                    <v:shape id="Picture 223" o:spid="_x0000_s1035" type="#_x0000_t75" style="position:absolute;left:15646;top:44005;width:34195;height:179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" stroked="t" strokecolor="black [3213]">
                      <v:imagedata r:id="rId27" o:title="" cropbottom="26739f" cropleft="19072f" cropright="4899f"/>
                      <v:path arrowok="t"/>
                    </v:shape>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1" o:spid="_x0000_s1036" type="#_x0000_t34" style="position:absolute;left:46291;top:34988;width:4572;height:514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" adj="0" strokecolor="#a5a5a5 [2092]" strokeweight="1.5pt"/>
                <v:line id="Straight Connector 15" o:spid="_x0000_s1037" style="position:absolute;visibility:visible;mso-wrap-style:square" from="33083,33464" to="33083,43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" strokecolor="black [3040]" strokeweight="1.5pt"/>
                <v:shape id="Connector: Elbow 17" o:spid="_x0000_s1038" type="#_x0000_t34" style="position:absolute;left:14160;top:34988;width:13811;height:5144;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" adj="0" strokecolor="#a5a5a5 [2092]" strokeweight="1.5pt"/>
                <v:shape id="Connector: Elbow 18" o:spid="_x0000_s1039" type="#_x0000_t34" style="position:absolute;left:45656;top:21653;width:5074;height:9144;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" adj="13573" strokecolor="black [3040]" strokeweight="1.5pt"/>
                <v:shape id="Connector: Elbow 19" o:spid="_x0000_s1040" type="#_x0000_t34" style="position:absolute;left:14160;top:22669;width:20244;height:4858;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" adj="-37" strokecolor="#a5a5a5 [2092]" strokeweight="1.5pt"/>
                <v:line id="Straight Connector 20" o:spid="_x0000_s1041" style="position:absolute;visibility:visible;mso-wrap-style:square" from="27876,19367" to="27876,27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" strokecolor="black [3040]" strokeweight="1.5pt"/>
                <w10:wrap type="square"/>
              </v:group>
            </w:pict>
          </mc:Fallback>
        </mc:AlternateContent>
      </w:r>
      <w:bookmarkStart w:id="22" w:name="_Ref22478269"/>
      <w:bookmarkStart w:id="23" w:name="_Hlk23696520"/>
    </w:p>
    <w:p w14:paraId="27777C5E" w14:textId="1B2F25B2" w:rsidR="00216382" w:rsidRDefault="006C52A8" w:rsidP="00B84525">
      <w:pPr>
        <w:spacing w:line="276" w:lineRule="auto"/>
        <w:ind w:right="424" w:firstLine="0"/>
        <w:jc w:val="center"/>
        <w:rPr>
          <w:sz w:val="18"/>
          <w:szCs w:val="18"/>
          <w:lang w:val="en-GB"/>
        </w:rPr>
      </w:pPr>
      <w:r w:rsidRPr="00BB2868">
        <w:rPr>
          <w:sz w:val="18"/>
          <w:szCs w:val="18"/>
          <w:lang w:val="en-GB"/>
        </w:rPr>
        <w:t xml:space="preserve">Figure </w:t>
      </w:r>
      <w:r w:rsidRPr="00BB2868">
        <w:rPr>
          <w:sz w:val="18"/>
          <w:szCs w:val="18"/>
        </w:rPr>
        <w:fldChar w:fldCharType="begin"/>
      </w:r>
      <w:r w:rsidRPr="00BB2868">
        <w:rPr>
          <w:sz w:val="18"/>
          <w:szCs w:val="18"/>
          <w:lang w:val="en-GB"/>
        </w:rPr>
        <w:instrText xml:space="preserve"> SEQ Figure \* ARABIC </w:instrText>
      </w:r>
      <w:r w:rsidRPr="00BB2868">
        <w:rPr>
          <w:sz w:val="18"/>
          <w:szCs w:val="18"/>
        </w:rPr>
        <w:fldChar w:fldCharType="separate"/>
      </w:r>
      <w:r w:rsidR="00B65B33">
        <w:rPr>
          <w:noProof/>
          <w:sz w:val="18"/>
          <w:szCs w:val="18"/>
          <w:lang w:val="en-GB"/>
        </w:rPr>
        <w:t>5</w:t>
      </w:r>
      <w:r w:rsidRPr="00BB2868">
        <w:rPr>
          <w:sz w:val="18"/>
          <w:szCs w:val="18"/>
        </w:rPr>
        <w:fldChar w:fldCharType="end"/>
      </w:r>
      <w:bookmarkEnd w:id="22"/>
      <w:r w:rsidRPr="00BB2868">
        <w:rPr>
          <w:sz w:val="18"/>
          <w:szCs w:val="18"/>
          <w:lang w:val="en-GB"/>
        </w:rPr>
        <w:t>. Compilation of identified air leakage path locations throughout the reductive sealing campaign</w:t>
      </w:r>
      <w:bookmarkEnd w:id="23"/>
      <w:r w:rsidR="00984AAB">
        <w:rPr>
          <w:sz w:val="18"/>
          <w:szCs w:val="18"/>
          <w:lang w:val="en-GB"/>
        </w:rPr>
        <w:t xml:space="preserve">: top left – bathroom window perimeter; top centre – shutters on opening in the kitchenette; top right – perimeter on the opening of the bedroom; bottom left – perimeter of the entrance door; bottom centre – diffuse smoke over the roof; bottom right – perimeter of door giving access to the electrical board. </w:t>
      </w:r>
      <w:r w:rsidR="006E28AE">
        <w:rPr>
          <w:sz w:val="18"/>
          <w:szCs w:val="18"/>
          <w:lang w:val="en-GB"/>
        </w:rPr>
        <w:t xml:space="preserve"> </w:t>
      </w:r>
    </w:p>
    <w:p w14:paraId="393F07FC" w14:textId="77777777" w:rsidR="005B12FB" w:rsidRDefault="005B12FB" w:rsidP="00B84525">
      <w:pPr>
        <w:spacing w:line="276" w:lineRule="auto"/>
        <w:ind w:right="424" w:firstLine="0"/>
        <w:jc w:val="center"/>
        <w:rPr>
          <w:sz w:val="18"/>
          <w:szCs w:val="18"/>
          <w:lang w:val="en-GB"/>
        </w:rPr>
      </w:pPr>
    </w:p>
    <w:p w14:paraId="3DFAC1E3" w14:textId="76A7C4EB" w:rsidR="00BC45A9" w:rsidRDefault="00BC45A9" w:rsidP="00F419F1">
      <w:pPr>
        <w:ind w:firstLine="0"/>
        <w:rPr>
          <w:lang w:val="en-GB"/>
        </w:rPr>
      </w:pPr>
      <w:r>
        <w:rPr>
          <w:lang w:val="en-GB"/>
        </w:rPr>
        <w:t>Although the smoke tracer technique provides important visual data</w:t>
      </w:r>
      <w:r w:rsidR="00423731">
        <w:rPr>
          <w:lang w:val="en-GB"/>
        </w:rPr>
        <w:t>,</w:t>
      </w:r>
      <w:r>
        <w:rPr>
          <w:lang w:val="en-GB"/>
        </w:rPr>
        <w:t xml:space="preserve"> some </w:t>
      </w:r>
      <w:r w:rsidR="00423731">
        <w:rPr>
          <w:lang w:val="en-GB"/>
        </w:rPr>
        <w:t xml:space="preserve">difficulties </w:t>
      </w:r>
      <w:r>
        <w:rPr>
          <w:lang w:val="en-GB"/>
        </w:rPr>
        <w:t>were encountered</w:t>
      </w:r>
      <w:r w:rsidR="00423731">
        <w:rPr>
          <w:lang w:val="en-GB"/>
        </w:rPr>
        <w:t xml:space="preserve"> throughout the procedure</w:t>
      </w:r>
      <w:r>
        <w:rPr>
          <w:lang w:val="en-GB"/>
        </w:rPr>
        <w:t xml:space="preserve">. The main one </w:t>
      </w:r>
      <w:r w:rsidR="00423731">
        <w:rPr>
          <w:lang w:val="en-GB"/>
        </w:rPr>
        <w:t xml:space="preserve">occurs </w:t>
      </w:r>
      <w:r w:rsidRPr="003067C4">
        <w:rPr>
          <w:lang w:val="en-GB"/>
        </w:rPr>
        <w:t xml:space="preserve">when there is </w:t>
      </w:r>
      <w:r w:rsidR="00423731">
        <w:rPr>
          <w:lang w:val="en-GB"/>
        </w:rPr>
        <w:t xml:space="preserve">a </w:t>
      </w:r>
      <w:r w:rsidRPr="003067C4">
        <w:rPr>
          <w:lang w:val="en-GB"/>
        </w:rPr>
        <w:t xml:space="preserve">cladding </w:t>
      </w:r>
      <w:r w:rsidR="00423731">
        <w:rPr>
          <w:lang w:val="en-GB"/>
        </w:rPr>
        <w:t xml:space="preserve">system </w:t>
      </w:r>
      <w:r w:rsidRPr="003067C4">
        <w:rPr>
          <w:lang w:val="en-GB"/>
        </w:rPr>
        <w:t>on the façades</w:t>
      </w:r>
      <w:r w:rsidR="00423731">
        <w:rPr>
          <w:lang w:val="en-GB"/>
        </w:rPr>
        <w:t xml:space="preserve"> that includes an air gap</w:t>
      </w:r>
      <w:r w:rsidRPr="003067C4">
        <w:rPr>
          <w:lang w:val="en-GB"/>
        </w:rPr>
        <w:t xml:space="preserve">. </w:t>
      </w:r>
      <w:r w:rsidR="00423731">
        <w:rPr>
          <w:lang w:val="en-GB"/>
        </w:rPr>
        <w:t>In this case, t</w:t>
      </w:r>
      <w:r w:rsidR="00423731" w:rsidRPr="003067C4">
        <w:rPr>
          <w:lang w:val="en-GB"/>
        </w:rPr>
        <w:t xml:space="preserve">he </w:t>
      </w:r>
      <w:r w:rsidRPr="003067C4">
        <w:rPr>
          <w:lang w:val="en-GB"/>
        </w:rPr>
        <w:t xml:space="preserve">smoke can </w:t>
      </w:r>
      <w:r w:rsidR="00423731">
        <w:rPr>
          <w:lang w:val="en-GB"/>
        </w:rPr>
        <w:t>move through</w:t>
      </w:r>
      <w:r w:rsidR="00423731" w:rsidRPr="003067C4">
        <w:rPr>
          <w:lang w:val="en-GB"/>
        </w:rPr>
        <w:t xml:space="preserve"> </w:t>
      </w:r>
      <w:r w:rsidRPr="003067C4">
        <w:rPr>
          <w:lang w:val="en-GB"/>
        </w:rPr>
        <w:t>the air layer between the structured insulated panels and the cladding itself, hiding the precise location of the air leakage paths</w:t>
      </w:r>
      <w:r w:rsidR="00423731">
        <w:rPr>
          <w:lang w:val="en-GB"/>
        </w:rPr>
        <w:t xml:space="preserve"> or even leading to false conclusions</w:t>
      </w:r>
      <w:r w:rsidRPr="003067C4">
        <w:rPr>
          <w:lang w:val="en-GB"/>
        </w:rPr>
        <w:t xml:space="preserve">. An example is the smoke that </w:t>
      </w:r>
      <w:r w:rsidRPr="003067C4">
        <w:rPr>
          <w:lang w:val="en-GB"/>
        </w:rPr>
        <w:lastRenderedPageBreak/>
        <w:t>appeared in the perimeter of the roof area</w:t>
      </w:r>
      <w:r>
        <w:rPr>
          <w:lang w:val="en-GB"/>
        </w:rPr>
        <w:t>. Despite a</w:t>
      </w:r>
      <w:r w:rsidR="00423731">
        <w:rPr>
          <w:lang w:val="en-GB"/>
        </w:rPr>
        <w:t>n apparent</w:t>
      </w:r>
      <w:r>
        <w:rPr>
          <w:lang w:val="en-GB"/>
        </w:rPr>
        <w:t xml:space="preserve"> substantial reduction in the </w:t>
      </w:r>
      <w:r w:rsidRPr="003067C4">
        <w:rPr>
          <w:lang w:val="en-GB"/>
        </w:rPr>
        <w:t>WWJ and WFJ sealing steps</w:t>
      </w:r>
      <w:r>
        <w:rPr>
          <w:lang w:val="en-GB"/>
        </w:rPr>
        <w:t>,</w:t>
      </w:r>
      <w:r w:rsidRPr="003067C4">
        <w:rPr>
          <w:lang w:val="en-GB"/>
        </w:rPr>
        <w:t xml:space="preserve"> </w:t>
      </w:r>
      <w:r>
        <w:rPr>
          <w:lang w:val="en-GB"/>
        </w:rPr>
        <w:t xml:space="preserve">the </w:t>
      </w:r>
      <w:r w:rsidRPr="003067C4">
        <w:rPr>
          <w:lang w:val="en-GB"/>
        </w:rPr>
        <w:t>identification</w:t>
      </w:r>
      <w:r>
        <w:rPr>
          <w:lang w:val="en-GB"/>
        </w:rPr>
        <w:t xml:space="preserve"> of the origin</w:t>
      </w:r>
      <w:r w:rsidRPr="003067C4">
        <w:rPr>
          <w:lang w:val="en-GB"/>
        </w:rPr>
        <w:t xml:space="preserve"> </w:t>
      </w:r>
      <w:r>
        <w:rPr>
          <w:lang w:val="en-GB"/>
        </w:rPr>
        <w:t>at</w:t>
      </w:r>
      <w:r w:rsidRPr="003067C4">
        <w:rPr>
          <w:lang w:val="en-GB"/>
        </w:rPr>
        <w:t xml:space="preserve"> the walls or floor interfaces of the envelope was not feasible.</w:t>
      </w:r>
    </w:p>
    <w:p w14:paraId="397770C0" w14:textId="2F340C6B" w:rsidR="00BC45A9" w:rsidRDefault="00BC45A9" w:rsidP="00F419F1">
      <w:pPr>
        <w:ind w:firstLine="0"/>
        <w:rPr>
          <w:lang w:val="en-GB"/>
        </w:rPr>
      </w:pPr>
      <w:r>
        <w:rPr>
          <w:lang w:val="en-GB"/>
        </w:rPr>
        <w:t xml:space="preserve">The authors </w:t>
      </w:r>
      <w:r w:rsidR="00423731">
        <w:rPr>
          <w:lang w:val="en-GB"/>
        </w:rPr>
        <w:t xml:space="preserve">recommend </w:t>
      </w:r>
      <w:r>
        <w:rPr>
          <w:lang w:val="en-GB"/>
        </w:rPr>
        <w:t>that the use of other methods, such as thermography</w:t>
      </w:r>
      <w:r w:rsidR="00423731">
        <w:rPr>
          <w:lang w:val="en-GB"/>
        </w:rPr>
        <w:t xml:space="preserve"> if the temperature gradient is adequate</w:t>
      </w:r>
      <w:r w:rsidR="003B5D1A">
        <w:rPr>
          <w:lang w:val="en-GB"/>
        </w:rPr>
        <w:t xml:space="preserve"> </w:t>
      </w:r>
      <w:r w:rsidR="003B5D1A">
        <w:rPr>
          <w:lang w:val="en-GB"/>
        </w:rPr>
        <w:fldChar w:fldCharType="begin" w:fldLock="1"/>
      </w:r>
      <w:r w:rsidR="00316B3A">
        <w:rPr>
          <w:lang w:val="en-GB"/>
        </w:rPr>
        <w:instrText>ADDIN CSL_CITATION {"citationItems":[{"id":"ITEM-1","itemData":{"DOI":"10.1016/j.enbuild.2017.02.009","author":[{"dropping-particle":"","family":"Barreira","given":"E","non-dropping-particle":"","parse-names":false,"suffix":""},{"dropping-particle":"","family":"Almeida","given":"R.M.S.F.","non-dropping-particle":"","parse-names":false,"suffix":""},{"dropping-particle":"","family":"Moreira","given":"M","non-dropping-particle":"","parse-names":false,"suffix":""}],"container-title":"Energy and Buildings","id":"ITEM-1","issued":{"date-parts":[["2017"]]},"note":"Cited By :8\n\nExport Date: 3 May 2018","page":"224-235","title":"An infrared thermography passive approach to assess the effect of leakage points in buildings","type":"article-journal","volume":"140"},"uris":["http://www.mendeley.com/documents/?uuid=66a4e9ec-2ea3-4f6b-b427-5403c2529f8e"]}],"mendeley":{"formattedCitation":"[61]","plainTextFormattedCitation":"[61]","previouslyFormattedCitation":"[64]"},"properties":{"noteIndex":0},"schema":"https://github.com/citation-style-language/schema/raw/master/csl-citation.json"}</w:instrText>
      </w:r>
      <w:r w:rsidR="003B5D1A">
        <w:rPr>
          <w:lang w:val="en-GB"/>
        </w:rPr>
        <w:fldChar w:fldCharType="separate"/>
      </w:r>
      <w:r w:rsidR="00316B3A" w:rsidRPr="00316B3A">
        <w:rPr>
          <w:noProof/>
          <w:lang w:val="en-GB"/>
        </w:rPr>
        <w:t>[61]</w:t>
      </w:r>
      <w:r w:rsidR="003B5D1A">
        <w:rPr>
          <w:lang w:val="en-GB"/>
        </w:rPr>
        <w:fldChar w:fldCharType="end"/>
      </w:r>
      <w:r>
        <w:rPr>
          <w:lang w:val="en-GB"/>
        </w:rPr>
        <w:t xml:space="preserve">, could </w:t>
      </w:r>
      <w:r w:rsidR="00423731">
        <w:rPr>
          <w:lang w:val="en-GB"/>
        </w:rPr>
        <w:t xml:space="preserve">provide a good </w:t>
      </w:r>
      <w:r>
        <w:rPr>
          <w:lang w:val="en-GB"/>
        </w:rPr>
        <w:t xml:space="preserve">complement </w:t>
      </w:r>
      <w:r w:rsidR="00423731">
        <w:rPr>
          <w:lang w:val="en-GB"/>
        </w:rPr>
        <w:t xml:space="preserve">for </w:t>
      </w:r>
      <w:r>
        <w:rPr>
          <w:lang w:val="en-GB"/>
        </w:rPr>
        <w:t xml:space="preserve">the qualitative assessment. Still, because of the low temperature </w:t>
      </w:r>
      <w:r w:rsidR="00423731">
        <w:rPr>
          <w:lang w:val="en-GB"/>
        </w:rPr>
        <w:t xml:space="preserve">difference </w:t>
      </w:r>
      <w:r>
        <w:rPr>
          <w:lang w:val="en-GB"/>
        </w:rPr>
        <w:t>between indoor and outdoor during the period of the measurement campaign, this method was not applied, as it would not produce suitable results.</w:t>
      </w:r>
    </w:p>
    <w:p w14:paraId="6F72E707" w14:textId="77777777" w:rsidR="00B26A25" w:rsidRPr="00B26A25" w:rsidRDefault="00B26A25" w:rsidP="00F419F1">
      <w:pPr>
        <w:ind w:right="424" w:firstLine="284"/>
        <w:jc w:val="center"/>
        <w:rPr>
          <w:sz w:val="18"/>
          <w:szCs w:val="18"/>
          <w:lang w:val="en-GB"/>
        </w:rPr>
      </w:pPr>
    </w:p>
    <w:p w14:paraId="44FEECAD" w14:textId="739F3F10" w:rsidR="004A761B" w:rsidRPr="00B26A25" w:rsidRDefault="004C6BD4" w:rsidP="00F419F1">
      <w:pPr>
        <w:pStyle w:val="Titre2"/>
        <w:spacing w:line="480" w:lineRule="auto"/>
      </w:pPr>
      <w:r>
        <w:t>Regression parameters</w:t>
      </w:r>
      <w:r w:rsidR="001A5D7E">
        <w:t xml:space="preserve"> – n and </w:t>
      </w:r>
      <w:proofErr w:type="spellStart"/>
      <w:r w:rsidR="001A5D7E">
        <w:t>C</w:t>
      </w:r>
      <w:r w:rsidR="001A5D7E">
        <w:rPr>
          <w:vertAlign w:val="subscript"/>
        </w:rPr>
        <w:t>env</w:t>
      </w:r>
      <w:proofErr w:type="spellEnd"/>
    </w:p>
    <w:p w14:paraId="53DCEAE7" w14:textId="59BE9237" w:rsidR="00891003" w:rsidRDefault="00E12927" w:rsidP="00B65B33">
      <w:pPr>
        <w:rPr>
          <w:lang w:val="en-GB"/>
        </w:rPr>
      </w:pPr>
      <w:r>
        <w:rPr>
          <w:lang w:val="en-GB"/>
        </w:rPr>
        <w:t xml:space="preserve">On average, the values of the regression parameters experience low </w:t>
      </w:r>
      <w:r w:rsidR="00005B82">
        <w:rPr>
          <w:lang w:val="en-GB"/>
        </w:rPr>
        <w:t xml:space="preserve">difference </w:t>
      </w:r>
      <w:r>
        <w:rPr>
          <w:lang w:val="en-GB"/>
        </w:rPr>
        <w:t xml:space="preserve">between the OLS and WLOC regression methods, 0.42% for n, and 0.98% for </w:t>
      </w:r>
      <w:proofErr w:type="spellStart"/>
      <w:r>
        <w:rPr>
          <w:lang w:val="en-GB"/>
        </w:rPr>
        <w:t>C</w:t>
      </w:r>
      <w:r w:rsidRPr="0015025D">
        <w:rPr>
          <w:vertAlign w:val="subscript"/>
          <w:lang w:val="en-GB"/>
        </w:rPr>
        <w:t>env</w:t>
      </w:r>
      <w:proofErr w:type="spellEnd"/>
      <w:r>
        <w:rPr>
          <w:lang w:val="en-GB"/>
        </w:rPr>
        <w:t xml:space="preserve">. </w:t>
      </w:r>
      <w:r w:rsidR="00346304">
        <w:rPr>
          <w:lang w:val="en-GB"/>
        </w:rPr>
        <w:fldChar w:fldCharType="begin"/>
      </w:r>
      <w:r w:rsidR="00346304">
        <w:rPr>
          <w:lang w:val="en-GB"/>
        </w:rPr>
        <w:instrText xml:space="preserve"> REF _Ref26706789 \h  \* MERGEFORMAT </w:instrText>
      </w:r>
      <w:r w:rsidR="00346304">
        <w:rPr>
          <w:lang w:val="en-GB"/>
        </w:rPr>
      </w:r>
      <w:r w:rsidR="00346304">
        <w:rPr>
          <w:lang w:val="en-GB"/>
        </w:rPr>
        <w:fldChar w:fldCharType="separate"/>
      </w:r>
      <w:r w:rsidR="00B65B33" w:rsidRPr="00B65B33">
        <w:rPr>
          <w:lang w:val="en-GB"/>
        </w:rPr>
        <w:t>Figure 6</w:t>
      </w:r>
      <w:r w:rsidR="00346304">
        <w:rPr>
          <w:lang w:val="en-GB"/>
        </w:rPr>
        <w:fldChar w:fldCharType="end"/>
      </w:r>
      <w:r w:rsidR="00346304">
        <w:rPr>
          <w:lang w:val="en-GB"/>
        </w:rPr>
        <w:t xml:space="preserve"> and </w:t>
      </w:r>
      <w:r w:rsidR="00B65B33">
        <w:rPr>
          <w:lang w:val="en-GB"/>
        </w:rPr>
        <w:fldChar w:fldCharType="begin"/>
      </w:r>
      <w:r w:rsidR="00B65B33">
        <w:rPr>
          <w:lang w:val="en-GB"/>
        </w:rPr>
        <w:instrText xml:space="preserve"> REF _Ref37347720 \h  \* MERGEFORMAT </w:instrText>
      </w:r>
      <w:r w:rsidR="00B65B33">
        <w:rPr>
          <w:lang w:val="en-GB"/>
        </w:rPr>
      </w:r>
      <w:r w:rsidR="00B65B33">
        <w:rPr>
          <w:lang w:val="en-GB"/>
        </w:rPr>
        <w:fldChar w:fldCharType="separate"/>
      </w:r>
      <w:r w:rsidR="00B65B33" w:rsidRPr="00B65B33">
        <w:rPr>
          <w:lang w:val="en-GB"/>
        </w:rPr>
        <w:t>Figure 7</w:t>
      </w:r>
      <w:r w:rsidR="00B65B33">
        <w:rPr>
          <w:lang w:val="en-GB"/>
        </w:rPr>
        <w:fldChar w:fldCharType="end"/>
      </w:r>
      <w:r w:rsidR="00B65B33">
        <w:rPr>
          <w:lang w:val="en-GB"/>
        </w:rPr>
        <w:t xml:space="preserve"> </w:t>
      </w:r>
      <w:r w:rsidR="00346304">
        <w:rPr>
          <w:lang w:val="en-GB"/>
        </w:rPr>
        <w:t>represent the calculated</w:t>
      </w:r>
      <w:r w:rsidR="006C389A">
        <w:rPr>
          <w:lang w:val="en-GB"/>
        </w:rPr>
        <w:t xml:space="preserve"> values and</w:t>
      </w:r>
      <w:r w:rsidR="00346304">
        <w:rPr>
          <w:lang w:val="en-GB"/>
        </w:rPr>
        <w:t xml:space="preserve"> uncertainties on </w:t>
      </w:r>
      <w:r w:rsidR="006C389A">
        <w:rPr>
          <w:lang w:val="en-GB"/>
        </w:rPr>
        <w:t xml:space="preserve">n and </w:t>
      </w:r>
      <w:proofErr w:type="spellStart"/>
      <w:r w:rsidR="006C389A">
        <w:rPr>
          <w:lang w:val="en-GB"/>
        </w:rPr>
        <w:t>C</w:t>
      </w:r>
      <w:r w:rsidR="006C389A" w:rsidRPr="0015025D">
        <w:rPr>
          <w:vertAlign w:val="subscript"/>
          <w:lang w:val="en-GB"/>
        </w:rPr>
        <w:t>env</w:t>
      </w:r>
      <w:proofErr w:type="spellEnd"/>
      <w:r w:rsidR="009378B4">
        <w:rPr>
          <w:lang w:val="en-GB"/>
        </w:rPr>
        <w:t>, respectively,</w:t>
      </w:r>
      <w:r w:rsidR="00346304">
        <w:rPr>
          <w:lang w:val="en-GB"/>
        </w:rPr>
        <w:t xml:space="preserve"> obtained by the use of the </w:t>
      </w:r>
      <w:proofErr w:type="spellStart"/>
      <w:r w:rsidR="00346304">
        <w:rPr>
          <w:lang w:val="en-GB"/>
        </w:rPr>
        <w:t>OLS</w:t>
      </w:r>
      <w:r w:rsidR="000174A4">
        <w:rPr>
          <w:lang w:val="en-GB"/>
        </w:rPr>
        <w:t>y</w:t>
      </w:r>
      <w:proofErr w:type="spellEnd"/>
      <w:r w:rsidR="000174A4">
        <w:rPr>
          <w:lang w:val="en-GB"/>
        </w:rPr>
        <w:t xml:space="preserve">, </w:t>
      </w:r>
      <w:proofErr w:type="spellStart"/>
      <w:r w:rsidR="000174A4">
        <w:rPr>
          <w:lang w:val="en-GB"/>
        </w:rPr>
        <w:t>OLSu</w:t>
      </w:r>
      <w:proofErr w:type="spellEnd"/>
      <w:r w:rsidR="000174A4">
        <w:rPr>
          <w:lang w:val="en-GB"/>
        </w:rPr>
        <w:t xml:space="preserve"> and </w:t>
      </w:r>
      <w:r w:rsidR="00346304">
        <w:rPr>
          <w:lang w:val="en-GB"/>
        </w:rPr>
        <w:t>WLOC regression methods.</w:t>
      </w:r>
      <w:r w:rsidR="00A55F59">
        <w:rPr>
          <w:lang w:val="en-GB"/>
        </w:rPr>
        <w:t xml:space="preserve"> </w:t>
      </w:r>
    </w:p>
    <w:p w14:paraId="5F85A5B8" w14:textId="27118C5E" w:rsidR="00945A8C" w:rsidRPr="003860F0" w:rsidRDefault="00891003" w:rsidP="00B84525">
      <w:pPr>
        <w:spacing w:line="276" w:lineRule="auto"/>
        <w:ind w:firstLine="0"/>
        <w:jc w:val="center"/>
        <w:rPr>
          <w:lang w:val="en-GB"/>
        </w:rPr>
      </w:pPr>
      <w:r w:rsidRPr="00891003">
        <w:rPr>
          <w:noProof/>
        </w:rPr>
        <w:drawing>
          <wp:inline distT="0" distB="0" distL="0" distR="0" wp14:anchorId="6742B668" wp14:editId="7B5BEBAC">
            <wp:extent cx="3600000" cy="3420000"/>
            <wp:effectExtent l="0" t="0" r="635" b="9525"/>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600000" cy="3420000"/>
                    </a:xfrm>
                    <a:prstGeom prst="rect">
                      <a:avLst/>
                    </a:prstGeom>
                  </pic:spPr>
                </pic:pic>
              </a:graphicData>
            </a:graphic>
          </wp:inline>
        </w:drawing>
      </w:r>
    </w:p>
    <w:p w14:paraId="14F5B8FE" w14:textId="643081B5" w:rsidR="005B0FAA" w:rsidRPr="00B57A44" w:rsidRDefault="00560102" w:rsidP="00B84525">
      <w:pPr>
        <w:pStyle w:val="Lgende"/>
        <w:spacing w:line="276" w:lineRule="auto"/>
        <w:ind w:left="567" w:right="567" w:firstLine="0"/>
        <w:jc w:val="center"/>
        <w:rPr>
          <w:sz w:val="18"/>
          <w:szCs w:val="18"/>
          <w:lang w:val="en-GB"/>
        </w:rPr>
      </w:pPr>
      <w:bookmarkStart w:id="24" w:name="_Ref26706789"/>
      <w:bookmarkStart w:id="25" w:name="_Ref26706784"/>
      <w:r w:rsidRPr="00BB2868">
        <w:rPr>
          <w:sz w:val="18"/>
          <w:szCs w:val="18"/>
          <w:lang w:val="en-GB"/>
        </w:rPr>
        <w:t xml:space="preserve">Figure </w:t>
      </w:r>
      <w:r w:rsidRPr="00E34966">
        <w:rPr>
          <w:sz w:val="18"/>
          <w:szCs w:val="18"/>
          <w:lang w:val="en-GB"/>
        </w:rPr>
        <w:fldChar w:fldCharType="begin"/>
      </w:r>
      <w:r w:rsidRPr="00BB2868">
        <w:rPr>
          <w:sz w:val="18"/>
          <w:szCs w:val="18"/>
          <w:lang w:val="en-GB"/>
        </w:rPr>
        <w:instrText xml:space="preserve"> SEQ Figure \* ARABIC </w:instrText>
      </w:r>
      <w:r w:rsidRPr="00E34966">
        <w:rPr>
          <w:sz w:val="18"/>
          <w:szCs w:val="18"/>
          <w:lang w:val="en-GB"/>
        </w:rPr>
        <w:fldChar w:fldCharType="separate"/>
      </w:r>
      <w:r w:rsidR="00B65B33">
        <w:rPr>
          <w:noProof/>
          <w:sz w:val="18"/>
          <w:szCs w:val="18"/>
          <w:lang w:val="en-GB"/>
        </w:rPr>
        <w:t>6</w:t>
      </w:r>
      <w:r w:rsidRPr="00E34966">
        <w:rPr>
          <w:sz w:val="18"/>
          <w:szCs w:val="18"/>
          <w:lang w:val="en-GB"/>
        </w:rPr>
        <w:fldChar w:fldCharType="end"/>
      </w:r>
      <w:bookmarkEnd w:id="24"/>
      <w:r w:rsidRPr="00BB2868">
        <w:rPr>
          <w:sz w:val="18"/>
          <w:szCs w:val="18"/>
          <w:lang w:val="en-GB"/>
        </w:rPr>
        <w:t>.</w:t>
      </w:r>
      <w:r>
        <w:rPr>
          <w:sz w:val="18"/>
          <w:szCs w:val="18"/>
          <w:lang w:val="en-GB"/>
        </w:rPr>
        <w:t xml:space="preserve"> Calculated uncertainty of n values in each campaign measurement using </w:t>
      </w:r>
      <w:proofErr w:type="spellStart"/>
      <w:r>
        <w:rPr>
          <w:sz w:val="18"/>
          <w:szCs w:val="18"/>
          <w:lang w:val="en-GB"/>
        </w:rPr>
        <w:t>OLS</w:t>
      </w:r>
      <w:r w:rsidR="00CA513F">
        <w:rPr>
          <w:sz w:val="18"/>
          <w:szCs w:val="18"/>
          <w:lang w:val="en-GB"/>
        </w:rPr>
        <w:t>y</w:t>
      </w:r>
      <w:proofErr w:type="spellEnd"/>
      <w:r w:rsidR="00CA513F">
        <w:rPr>
          <w:sz w:val="18"/>
          <w:szCs w:val="18"/>
          <w:lang w:val="en-GB"/>
        </w:rPr>
        <w:t xml:space="preserve">, </w:t>
      </w:r>
      <w:proofErr w:type="spellStart"/>
      <w:r w:rsidR="00CA513F">
        <w:rPr>
          <w:sz w:val="18"/>
          <w:szCs w:val="18"/>
          <w:lang w:val="en-GB"/>
        </w:rPr>
        <w:t>OLSu</w:t>
      </w:r>
      <w:proofErr w:type="spellEnd"/>
      <w:r w:rsidR="00CA513F">
        <w:rPr>
          <w:sz w:val="18"/>
          <w:szCs w:val="18"/>
          <w:lang w:val="en-GB"/>
        </w:rPr>
        <w:t>,</w:t>
      </w:r>
      <w:r>
        <w:rPr>
          <w:sz w:val="18"/>
          <w:szCs w:val="18"/>
          <w:lang w:val="en-GB"/>
        </w:rPr>
        <w:t xml:space="preserve"> and WLOC </w:t>
      </w:r>
      <w:bookmarkStart w:id="26" w:name="_Ref26706792"/>
      <w:bookmarkEnd w:id="25"/>
    </w:p>
    <w:p w14:paraId="00CF5103" w14:textId="572BF4AC" w:rsidR="00B57A44" w:rsidRDefault="00B57A44" w:rsidP="00B84525">
      <w:pPr>
        <w:spacing w:line="276" w:lineRule="auto"/>
        <w:ind w:firstLine="0"/>
        <w:jc w:val="center"/>
        <w:rPr>
          <w:lang w:val="en-GB"/>
        </w:rPr>
      </w:pPr>
    </w:p>
    <w:p w14:paraId="2665DA09" w14:textId="78422126" w:rsidR="00316B3A" w:rsidRDefault="00316B3A" w:rsidP="00B84525">
      <w:pPr>
        <w:spacing w:line="276" w:lineRule="auto"/>
        <w:ind w:firstLine="0"/>
        <w:jc w:val="center"/>
        <w:rPr>
          <w:lang w:val="en-GB"/>
        </w:rPr>
      </w:pPr>
    </w:p>
    <w:p w14:paraId="30AF63CF" w14:textId="46DCCF79" w:rsidR="00316B3A" w:rsidRDefault="00316B3A" w:rsidP="00B84525">
      <w:pPr>
        <w:spacing w:line="276" w:lineRule="auto"/>
        <w:ind w:firstLine="0"/>
        <w:jc w:val="center"/>
        <w:rPr>
          <w:lang w:val="en-GB"/>
        </w:rPr>
      </w:pPr>
    </w:p>
    <w:p w14:paraId="061319E0" w14:textId="1BB1200D" w:rsidR="00316B3A" w:rsidRDefault="00316B3A" w:rsidP="00B84525">
      <w:pPr>
        <w:pStyle w:val="Lgende"/>
        <w:spacing w:line="276" w:lineRule="auto"/>
        <w:ind w:left="0" w:right="567" w:firstLine="0"/>
        <w:jc w:val="center"/>
        <w:rPr>
          <w:sz w:val="18"/>
          <w:szCs w:val="18"/>
          <w:lang w:val="en-GB"/>
        </w:rPr>
      </w:pPr>
      <w:bookmarkStart w:id="27" w:name="_Ref32910234"/>
    </w:p>
    <w:p w14:paraId="26E0273B" w14:textId="48065B37" w:rsidR="00316B3A" w:rsidRPr="00F419F1" w:rsidRDefault="00F419F1" w:rsidP="00F419F1">
      <w:pPr>
        <w:pStyle w:val="Lgende"/>
        <w:spacing w:line="276" w:lineRule="auto"/>
        <w:ind w:left="0" w:right="567" w:firstLine="0"/>
        <w:jc w:val="center"/>
        <w:rPr>
          <w:sz w:val="18"/>
          <w:szCs w:val="18"/>
          <w:lang w:val="en-GB"/>
        </w:rPr>
      </w:pPr>
      <w:r>
        <w:rPr>
          <w:noProof/>
          <w:lang w:val="en-GB"/>
        </w:rPr>
        <w:lastRenderedPageBreak/>
        <mc:AlternateContent>
          <mc:Choice Requires="wpg">
            <w:drawing>
              <wp:inline distT="0" distB="0" distL="0" distR="0" wp14:anchorId="45222EB5" wp14:editId="2DF91779">
                <wp:extent cx="3671570" cy="4839335"/>
                <wp:effectExtent l="0" t="0" r="5080" b="0"/>
                <wp:docPr id="231" name="Group 231"/>
                <wp:cNvGraphicFramePr/>
                <a:graphic xmlns:a="http://schemas.openxmlformats.org/drawingml/2006/main">
                  <a:graphicData uri="http://schemas.microsoft.com/office/word/2010/wordprocessingGroup">
                    <wpg:wgp>
                      <wpg:cNvGrpSpPr/>
                      <wpg:grpSpPr>
                        <a:xfrm>
                          <a:off x="0" y="0"/>
                          <a:ext cx="3671570" cy="4839335"/>
                          <a:chOff x="0" y="0"/>
                          <a:chExt cx="3672146" cy="4839335"/>
                        </a:xfrm>
                      </wpg:grpSpPr>
                      <pic:pic xmlns:pic="http://schemas.openxmlformats.org/drawingml/2006/picture">
                        <pic:nvPicPr>
                          <pic:cNvPr id="229" name="Picture 229"/>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1875790" y="2424641"/>
                            <a:ext cx="1760220" cy="1169670"/>
                          </a:xfrm>
                          <a:prstGeom prst="rect">
                            <a:avLst/>
                          </a:prstGeom>
                        </pic:spPr>
                      </pic:pic>
                      <pic:pic xmlns:pic="http://schemas.openxmlformats.org/drawingml/2006/picture">
                        <pic:nvPicPr>
                          <pic:cNvPr id="230" name="Picture 230"/>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1911926" y="3641090"/>
                            <a:ext cx="1760220" cy="1198245"/>
                          </a:xfrm>
                          <a:prstGeom prst="rect">
                            <a:avLst/>
                          </a:prstGeom>
                        </pic:spPr>
                      </pic:pic>
                      <pic:pic xmlns:pic="http://schemas.openxmlformats.org/drawingml/2006/picture">
                        <pic:nvPicPr>
                          <pic:cNvPr id="228" name="Picture 228"/>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2413000"/>
                            <a:ext cx="1781810" cy="2426335"/>
                          </a:xfrm>
                          <a:prstGeom prst="rect">
                            <a:avLst/>
                          </a:prstGeom>
                        </pic:spPr>
                      </pic:pic>
                      <pic:pic xmlns:pic="http://schemas.openxmlformats.org/drawingml/2006/picture">
                        <pic:nvPicPr>
                          <pic:cNvPr id="226" name="Picture 226"/>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81810" cy="2390140"/>
                          </a:xfrm>
                          <a:prstGeom prst="rect">
                            <a:avLst/>
                          </a:prstGeom>
                        </pic:spPr>
                      </pic:pic>
                      <pic:pic xmlns:pic="http://schemas.openxmlformats.org/drawingml/2006/picture">
                        <pic:nvPicPr>
                          <pic:cNvPr id="227" name="Picture 227"/>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1854200" y="16933"/>
                            <a:ext cx="1781810" cy="2397125"/>
                          </a:xfrm>
                          <a:prstGeom prst="rect">
                            <a:avLst/>
                          </a:prstGeom>
                        </pic:spPr>
                      </pic:pic>
                    </wpg:wgp>
                  </a:graphicData>
                </a:graphic>
              </wp:inline>
            </w:drawing>
          </mc:Choice>
          <mc:Fallback>
            <w:pict>
              <v:group w14:anchorId="1642094C" id="Group 231" o:spid="_x0000_s1026" style="width:289.1pt;height:381.05pt;mso-position-horizontal-relative:char;mso-position-vertical-relative:line" coordsize="36721,483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">
                <v:shape id="Picture 229" o:spid="_x0000_s1027" type="#_x0000_t75" style="position:absolute;left:18757;top:24246;width:17603;height:11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">
                  <v:imagedata r:id="rId34" o:title=""/>
                </v:shape>
                <v:shape id="Picture 230" o:spid="_x0000_s1028" type="#_x0000_t75" style="position:absolute;left:19119;top:36410;width:17602;height:119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">
                  <v:imagedata r:id="rId35" o:title=""/>
                </v:shape>
                <v:shape id="Picture 228" o:spid="_x0000_s1029" type="#_x0000_t75" style="position:absolute;top:24130;width:17818;height:242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">
                  <v:imagedata r:id="rId36" o:title=""/>
                </v:shape>
                <v:shape id="Picture 226" o:spid="_x0000_s1030" type="#_x0000_t75" style="position:absolute;width:17818;height:239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">
                  <v:imagedata r:id="rId37" o:title=""/>
                </v:shape>
                <v:shape id="Picture 227" o:spid="_x0000_s1031" type="#_x0000_t75" style="position:absolute;left:18542;top:169;width:17818;height:239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">
                  <v:imagedata r:id="rId38" o:title=""/>
                </v:shape>
                <w10:anchorlock/>
              </v:group>
            </w:pict>
          </mc:Fallback>
        </mc:AlternateContent>
      </w:r>
    </w:p>
    <w:p w14:paraId="50503E90" w14:textId="69AD9C0C" w:rsidR="004050BE" w:rsidRPr="00A0790D" w:rsidRDefault="00CA513F" w:rsidP="00B84525">
      <w:pPr>
        <w:pStyle w:val="Lgende"/>
        <w:spacing w:line="276" w:lineRule="auto"/>
        <w:ind w:left="0" w:right="567" w:firstLine="0"/>
        <w:jc w:val="center"/>
        <w:rPr>
          <w:sz w:val="18"/>
          <w:szCs w:val="18"/>
          <w:lang w:val="en-GB"/>
        </w:rPr>
      </w:pPr>
      <w:bookmarkStart w:id="28" w:name="_Ref37347720"/>
      <w:r w:rsidRPr="00BB2868">
        <w:rPr>
          <w:sz w:val="18"/>
          <w:szCs w:val="18"/>
          <w:lang w:val="en-GB"/>
        </w:rPr>
        <w:t xml:space="preserve">Figure </w:t>
      </w:r>
      <w:r w:rsidRPr="00E34966">
        <w:rPr>
          <w:sz w:val="18"/>
          <w:szCs w:val="18"/>
          <w:lang w:val="en-GB"/>
        </w:rPr>
        <w:fldChar w:fldCharType="begin"/>
      </w:r>
      <w:r w:rsidRPr="00BB2868">
        <w:rPr>
          <w:sz w:val="18"/>
          <w:szCs w:val="18"/>
          <w:lang w:val="en-GB"/>
        </w:rPr>
        <w:instrText xml:space="preserve"> SEQ Figure \* ARABIC </w:instrText>
      </w:r>
      <w:r w:rsidRPr="00E34966">
        <w:rPr>
          <w:sz w:val="18"/>
          <w:szCs w:val="18"/>
          <w:lang w:val="en-GB"/>
        </w:rPr>
        <w:fldChar w:fldCharType="separate"/>
      </w:r>
      <w:r w:rsidR="00E52D01">
        <w:rPr>
          <w:noProof/>
          <w:sz w:val="18"/>
          <w:szCs w:val="18"/>
          <w:lang w:val="en-GB"/>
        </w:rPr>
        <w:t>7</w:t>
      </w:r>
      <w:r w:rsidRPr="00E34966">
        <w:rPr>
          <w:sz w:val="18"/>
          <w:szCs w:val="18"/>
          <w:lang w:val="en-GB"/>
        </w:rPr>
        <w:fldChar w:fldCharType="end"/>
      </w:r>
      <w:bookmarkEnd w:id="27"/>
      <w:bookmarkEnd w:id="28"/>
      <w:r w:rsidRPr="00BB2868">
        <w:rPr>
          <w:sz w:val="18"/>
          <w:szCs w:val="18"/>
          <w:lang w:val="en-GB"/>
        </w:rPr>
        <w:t>.</w:t>
      </w:r>
      <w:r>
        <w:rPr>
          <w:sz w:val="18"/>
          <w:szCs w:val="18"/>
          <w:lang w:val="en-GB"/>
        </w:rPr>
        <w:t xml:space="preserve"> Calculated uncertainty of </w:t>
      </w:r>
      <w:proofErr w:type="spellStart"/>
      <w:r w:rsidRPr="00CA513F">
        <w:rPr>
          <w:sz w:val="18"/>
          <w:szCs w:val="18"/>
          <w:lang w:val="en-GB"/>
        </w:rPr>
        <w:t>C</w:t>
      </w:r>
      <w:r w:rsidRPr="00A0790D">
        <w:rPr>
          <w:sz w:val="18"/>
          <w:szCs w:val="18"/>
          <w:lang w:val="en-GB"/>
        </w:rPr>
        <w:t>env</w:t>
      </w:r>
      <w:proofErr w:type="spellEnd"/>
      <w:r>
        <w:rPr>
          <w:sz w:val="18"/>
          <w:szCs w:val="18"/>
          <w:lang w:val="en-GB"/>
        </w:rPr>
        <w:t xml:space="preserve"> values in each campaign measurement using </w:t>
      </w:r>
      <w:proofErr w:type="spellStart"/>
      <w:r>
        <w:rPr>
          <w:sz w:val="18"/>
          <w:szCs w:val="18"/>
          <w:lang w:val="en-GB"/>
        </w:rPr>
        <w:t>OLSy</w:t>
      </w:r>
      <w:proofErr w:type="spellEnd"/>
      <w:r>
        <w:rPr>
          <w:sz w:val="18"/>
          <w:szCs w:val="18"/>
          <w:lang w:val="en-GB"/>
        </w:rPr>
        <w:t xml:space="preserve">, </w:t>
      </w:r>
      <w:proofErr w:type="spellStart"/>
      <w:r>
        <w:rPr>
          <w:sz w:val="18"/>
          <w:szCs w:val="18"/>
          <w:lang w:val="en-GB"/>
        </w:rPr>
        <w:t>OLSu</w:t>
      </w:r>
      <w:proofErr w:type="spellEnd"/>
      <w:r>
        <w:rPr>
          <w:sz w:val="18"/>
          <w:szCs w:val="18"/>
          <w:lang w:val="en-GB"/>
        </w:rPr>
        <w:t>, and WLOC</w:t>
      </w:r>
      <w:bookmarkEnd w:id="26"/>
    </w:p>
    <w:p w14:paraId="716A820C" w14:textId="77777777" w:rsidR="00216382" w:rsidRDefault="00216382" w:rsidP="00B84525">
      <w:pPr>
        <w:spacing w:line="276" w:lineRule="auto"/>
        <w:ind w:firstLine="0"/>
        <w:rPr>
          <w:lang w:val="en-GB"/>
        </w:rPr>
      </w:pPr>
    </w:p>
    <w:p w14:paraId="5CA44C1C" w14:textId="36E63A27" w:rsidR="004050BE" w:rsidRDefault="00523C57" w:rsidP="00F419F1">
      <w:pPr>
        <w:ind w:firstLine="0"/>
        <w:rPr>
          <w:lang w:val="en-GB"/>
        </w:rPr>
      </w:pPr>
      <w:r>
        <w:rPr>
          <w:lang w:val="en-GB"/>
        </w:rPr>
        <w:t>The average</w:t>
      </w:r>
      <w:r w:rsidR="004050BE">
        <w:rPr>
          <w:lang w:val="en-GB"/>
        </w:rPr>
        <w:t xml:space="preserve"> </w:t>
      </w:r>
      <w:r>
        <w:rPr>
          <w:lang w:val="en-GB"/>
        </w:rPr>
        <w:t>uncertainty of n was 0.009, 0.012 and 0.019 for</w:t>
      </w:r>
      <w:r w:rsidR="004050BE">
        <w:rPr>
          <w:lang w:val="en-GB"/>
        </w:rPr>
        <w:t xml:space="preserve"> </w:t>
      </w:r>
      <w:proofErr w:type="spellStart"/>
      <w:r w:rsidR="004050BE">
        <w:rPr>
          <w:lang w:val="en-GB"/>
        </w:rPr>
        <w:t>OLSy</w:t>
      </w:r>
      <w:proofErr w:type="spellEnd"/>
      <w:r w:rsidR="004050BE">
        <w:rPr>
          <w:lang w:val="en-GB"/>
        </w:rPr>
        <w:t xml:space="preserve">, </w:t>
      </w:r>
      <w:proofErr w:type="spellStart"/>
      <w:r w:rsidR="004050BE">
        <w:rPr>
          <w:lang w:val="en-GB"/>
        </w:rPr>
        <w:t>OLSu</w:t>
      </w:r>
      <w:proofErr w:type="spellEnd"/>
      <w:r w:rsidR="004050BE">
        <w:rPr>
          <w:lang w:val="en-GB"/>
        </w:rPr>
        <w:t xml:space="preserve">, and WLOC, respectively. For </w:t>
      </w:r>
      <w:bookmarkStart w:id="29" w:name="_Hlk31805197"/>
      <w:proofErr w:type="spellStart"/>
      <w:r w:rsidR="004050BE">
        <w:rPr>
          <w:lang w:val="en-GB"/>
        </w:rPr>
        <w:t>C</w:t>
      </w:r>
      <w:r w:rsidR="004050BE" w:rsidRPr="0015025D">
        <w:rPr>
          <w:vertAlign w:val="subscript"/>
          <w:lang w:val="en-GB"/>
        </w:rPr>
        <w:t>env</w:t>
      </w:r>
      <w:bookmarkEnd w:id="29"/>
      <w:proofErr w:type="spellEnd"/>
      <w:r w:rsidR="004050BE">
        <w:rPr>
          <w:lang w:val="en-GB"/>
        </w:rPr>
        <w:t>, the uncertainty, in the same order, averages 0.58, 0.95, and 1.41 m</w:t>
      </w:r>
      <w:r w:rsidR="004050BE">
        <w:rPr>
          <w:vertAlign w:val="superscript"/>
          <w:lang w:val="en-GB"/>
        </w:rPr>
        <w:t>3</w:t>
      </w:r>
      <w:r w:rsidR="004050BE">
        <w:rPr>
          <w:lang w:val="en-GB"/>
        </w:rPr>
        <w:t>h</w:t>
      </w:r>
      <w:r w:rsidR="004050BE">
        <w:rPr>
          <w:vertAlign w:val="superscript"/>
          <w:lang w:val="en-GB"/>
        </w:rPr>
        <w:t>-1</w:t>
      </w:r>
      <w:r w:rsidR="004050BE">
        <w:rPr>
          <w:lang w:val="en-GB"/>
        </w:rPr>
        <w:t>Pa</w:t>
      </w:r>
      <w:r w:rsidR="004050BE">
        <w:rPr>
          <w:vertAlign w:val="superscript"/>
          <w:lang w:val="en-GB"/>
        </w:rPr>
        <w:t>-n</w:t>
      </w:r>
      <w:r w:rsidR="004050BE">
        <w:rPr>
          <w:lang w:val="en-GB"/>
        </w:rPr>
        <w:t xml:space="preserve">. </w:t>
      </w:r>
      <w:r w:rsidR="002156F6">
        <w:rPr>
          <w:lang w:val="en-GB"/>
        </w:rPr>
        <w:t xml:space="preserve">The phenomenon </w:t>
      </w:r>
      <w:r w:rsidR="00EF1389">
        <w:rPr>
          <w:lang w:val="en-GB"/>
        </w:rPr>
        <w:t>was expected since</w:t>
      </w:r>
      <w:r w:rsidR="00502246">
        <w:rPr>
          <w:lang w:val="en-GB"/>
        </w:rPr>
        <w:t xml:space="preserve"> </w:t>
      </w:r>
      <w:proofErr w:type="spellStart"/>
      <w:r w:rsidR="00502246">
        <w:rPr>
          <w:lang w:val="en-GB"/>
        </w:rPr>
        <w:t>OLSu</w:t>
      </w:r>
      <w:proofErr w:type="spellEnd"/>
      <w:r w:rsidR="00502246">
        <w:rPr>
          <w:lang w:val="en-GB"/>
        </w:rPr>
        <w:t xml:space="preserve">, </w:t>
      </w:r>
      <w:r w:rsidR="002156F6">
        <w:rPr>
          <w:lang w:val="en-GB"/>
        </w:rPr>
        <w:t xml:space="preserve">includes additional sources of error in comparison with </w:t>
      </w:r>
      <w:proofErr w:type="spellStart"/>
      <w:r w:rsidR="002156F6">
        <w:rPr>
          <w:lang w:val="en-GB"/>
        </w:rPr>
        <w:t>OLS</w:t>
      </w:r>
      <w:r w:rsidR="00FF62E8">
        <w:rPr>
          <w:lang w:val="en-GB"/>
        </w:rPr>
        <w:t>y</w:t>
      </w:r>
      <w:proofErr w:type="spellEnd"/>
      <w:r w:rsidR="00502246">
        <w:rPr>
          <w:lang w:val="en-GB"/>
        </w:rPr>
        <w:t xml:space="preserve">, in particular relative to </w:t>
      </w:r>
      <w:r w:rsidR="005E00EE">
        <w:rPr>
          <w:lang w:val="en-GB"/>
        </w:rPr>
        <w:t>airflow</w:t>
      </w:r>
      <w:r w:rsidR="00502246">
        <w:rPr>
          <w:lang w:val="en-GB"/>
        </w:rPr>
        <w:t xml:space="preserve"> and temperature readings. The WLOC method adds on top of </w:t>
      </w:r>
      <w:proofErr w:type="spellStart"/>
      <w:r w:rsidR="00502246">
        <w:rPr>
          <w:lang w:val="en-GB"/>
        </w:rPr>
        <w:t>OLSu</w:t>
      </w:r>
      <w:proofErr w:type="spellEnd"/>
      <w:r w:rsidR="00502246">
        <w:rPr>
          <w:lang w:val="en-GB"/>
        </w:rPr>
        <w:t xml:space="preserve"> the contribution of pressure differential readings, including the direct effect of wind </w:t>
      </w:r>
      <w:r w:rsidR="009454CE">
        <w:rPr>
          <w:lang w:val="en-GB"/>
        </w:rPr>
        <w:t xml:space="preserve">with </w:t>
      </w:r>
      <w:r w:rsidR="00502246">
        <w:rPr>
          <w:lang w:val="en-GB"/>
        </w:rPr>
        <w:t>the zero-flow approximation component</w:t>
      </w:r>
      <w:r w:rsidR="002156F6">
        <w:rPr>
          <w:lang w:val="en-GB"/>
        </w:rPr>
        <w:t xml:space="preserve">. </w:t>
      </w:r>
      <w:r w:rsidR="006317B6">
        <w:rPr>
          <w:lang w:val="en-GB"/>
        </w:rPr>
        <w:t xml:space="preserve">The difference between WLOC and </w:t>
      </w:r>
      <w:proofErr w:type="spellStart"/>
      <w:r w:rsidR="006317B6">
        <w:rPr>
          <w:lang w:val="en-GB"/>
        </w:rPr>
        <w:t>OLSu</w:t>
      </w:r>
      <w:proofErr w:type="spellEnd"/>
      <w:r w:rsidR="006317B6">
        <w:rPr>
          <w:lang w:val="en-GB"/>
        </w:rPr>
        <w:t xml:space="preserve"> </w:t>
      </w:r>
      <w:r w:rsidR="00005B82">
        <w:rPr>
          <w:lang w:val="en-GB"/>
        </w:rPr>
        <w:t xml:space="preserve">is </w:t>
      </w:r>
      <w:r w:rsidR="00520997">
        <w:rPr>
          <w:lang w:val="en-GB"/>
        </w:rPr>
        <w:t xml:space="preserve">thus highly influenced by the wind and </w:t>
      </w:r>
      <w:r w:rsidR="006317B6">
        <w:rPr>
          <w:lang w:val="en-GB"/>
        </w:rPr>
        <w:t xml:space="preserve">in some </w:t>
      </w:r>
      <w:r w:rsidR="0006619E">
        <w:rPr>
          <w:lang w:val="en-GB"/>
        </w:rPr>
        <w:t>of the</w:t>
      </w:r>
      <w:r w:rsidR="00CE07A9">
        <w:rPr>
          <w:lang w:val="en-GB"/>
        </w:rPr>
        <w:t xml:space="preserve"> </w:t>
      </w:r>
      <w:r w:rsidR="006317B6">
        <w:rPr>
          <w:lang w:val="en-GB"/>
        </w:rPr>
        <w:t xml:space="preserve">measurements is not </w:t>
      </w:r>
      <w:r w:rsidR="00520997">
        <w:rPr>
          <w:lang w:val="en-GB"/>
        </w:rPr>
        <w:t xml:space="preserve">observable </w:t>
      </w:r>
      <w:r w:rsidR="006317B6">
        <w:rPr>
          <w:lang w:val="en-GB"/>
        </w:rPr>
        <w:t xml:space="preserve">because of the low wind </w:t>
      </w:r>
      <w:r w:rsidR="00520997">
        <w:rPr>
          <w:lang w:val="en-GB"/>
        </w:rPr>
        <w:t xml:space="preserve">speed </w:t>
      </w:r>
      <w:r w:rsidR="006317B6">
        <w:rPr>
          <w:lang w:val="en-GB"/>
        </w:rPr>
        <w:t>at the time</w:t>
      </w:r>
      <w:r w:rsidR="00520997">
        <w:rPr>
          <w:lang w:val="en-GB"/>
        </w:rPr>
        <w:t xml:space="preserve"> of the test</w:t>
      </w:r>
      <w:r w:rsidR="006317B6">
        <w:rPr>
          <w:lang w:val="en-GB"/>
        </w:rPr>
        <w:t xml:space="preserve">. </w:t>
      </w:r>
    </w:p>
    <w:p w14:paraId="492B2A15" w14:textId="0C09C132" w:rsidR="008606F1" w:rsidRDefault="00A16C65" w:rsidP="00F419F1">
      <w:pPr>
        <w:ind w:firstLine="0"/>
        <w:rPr>
          <w:lang w:val="en-GB"/>
        </w:rPr>
      </w:pPr>
      <w:r>
        <w:rPr>
          <w:lang w:val="en-GB"/>
        </w:rPr>
        <w:t xml:space="preserve">The normal distribution of the zero flow pressure points is confirmed by </w:t>
      </w:r>
      <w:r w:rsidR="00520997">
        <w:rPr>
          <w:lang w:val="en-GB"/>
        </w:rPr>
        <w:t xml:space="preserve">the results of the </w:t>
      </w:r>
      <w:r w:rsidR="00FB314C">
        <w:rPr>
          <w:lang w:val="en-GB"/>
        </w:rPr>
        <w:t>Kolmogorov</w:t>
      </w:r>
      <w:r>
        <w:rPr>
          <w:lang w:val="en-GB"/>
        </w:rPr>
        <w:t>-Smirnov (D = 0.17, p = 0.08) and Shapiro-Wilk test</w:t>
      </w:r>
      <w:r w:rsidR="00520997">
        <w:rPr>
          <w:lang w:val="en-GB"/>
        </w:rPr>
        <w:t>s</w:t>
      </w:r>
      <w:r>
        <w:rPr>
          <w:lang w:val="en-GB"/>
        </w:rPr>
        <w:t xml:space="preserve"> (D = 0.91, p = 0.25)</w:t>
      </w:r>
      <w:r w:rsidR="00520997">
        <w:rPr>
          <w:lang w:val="en-GB"/>
        </w:rPr>
        <w:t>,</w:t>
      </w:r>
      <w:r>
        <w:rPr>
          <w:lang w:val="en-GB"/>
        </w:rPr>
        <w:t xml:space="preserve"> in line </w:t>
      </w:r>
      <w:r>
        <w:rPr>
          <w:lang w:val="en-GB"/>
        </w:rPr>
        <w:lastRenderedPageBreak/>
        <w:t xml:space="preserve">with previous findings in the literature </w:t>
      </w:r>
      <w:r>
        <w:rPr>
          <w:lang w:val="en-GB"/>
        </w:rPr>
        <w:fldChar w:fldCharType="begin" w:fldLock="1"/>
      </w:r>
      <w:r w:rsidR="00316B3A">
        <w:rPr>
          <w:lang w:val="en-GB"/>
        </w:rPr>
        <w:instrText>ADDIN CSL_CITATION {"citationItems":[{"id":"ITEM-1","itemData":{"DOI":"https://doi.org/10.1016/j.enbuild.2019.02.006","ISSN":"0378-7788","abstract":"In airtightness measurements using the fan pressurization method, the calculation of uncertainties does not take into account the zero-flow pressure approximation. It was recently suggested that neglecting the uncertainties related to zero-flow pressure approximation could be an unrealistic hypothesis. In this study, a method for quantifying this source of uncertainty is proposed, illustrated and discussed. The method is applied to a series of 31 zero-flow pressure tests performed on a newly-constructed apartment within a period of 15 days in Brussels, Belgium. For each test, 32 different zero-flow pressure approximations were compared. Since the data had a nested structure, multiple multi-level models were used for their analysis. The results show that, for the tested building, the zero-flow pressure approximation uncertainty is 0.45, 0.91 and 1.52 Pa respectively under low-, medium- and large-wind conditions. These uncertainties can be reduced to 0.42, 0.80 and 1.39 Pa when using longer zero-flow pressure measurement periods. As a comparison, uncertainty in pressure measurement at 50 Pa due to the equipment is 0.25 Pa. The uncertainty of zero-flow approximation makes the envelope pressure uncertainty non-negligible, therefore having an impact on the regression technique used to determine the building airtightness.","author":[{"dropping-particle":"","family":"Prignon","given":"Martin","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Buildings","id":"ITEM-1","issued":{"date-parts":[["2019"]]},"page":"12-24","title":"A method to quantify uncertainties in airtightness measurements: Zero-flow and envelope pressure","type":"article-journal","volume":"188-189"},"uris":["http://www.mendeley.com/documents/?uuid=fc2961e7-4ab3-45d1-b779-43380276c337"]}],"mendeley":{"formattedCitation":"[44]","plainTextFormattedCitation":"[44]","previouslyFormattedCitation":"[45]"},"properties":{"noteIndex":0},"schema":"https://github.com/citation-style-language/schema/raw/master/csl-citation.json"}</w:instrText>
      </w:r>
      <w:r>
        <w:rPr>
          <w:lang w:val="en-GB"/>
        </w:rPr>
        <w:fldChar w:fldCharType="separate"/>
      </w:r>
      <w:r w:rsidR="00316B3A" w:rsidRPr="00316B3A">
        <w:rPr>
          <w:noProof/>
          <w:lang w:val="en-GB"/>
        </w:rPr>
        <w:t>[44]</w:t>
      </w:r>
      <w:r>
        <w:rPr>
          <w:lang w:val="en-GB"/>
        </w:rPr>
        <w:fldChar w:fldCharType="end"/>
      </w:r>
      <w:r>
        <w:rPr>
          <w:lang w:val="en-GB"/>
        </w:rPr>
        <w:t xml:space="preserve">. </w:t>
      </w:r>
      <w:r w:rsidR="008606F1">
        <w:rPr>
          <w:lang w:val="en-GB"/>
        </w:rPr>
        <w:t xml:space="preserve">Ratios between </w:t>
      </w:r>
      <w:r w:rsidR="00D77865">
        <w:rPr>
          <w:lang w:val="en-GB"/>
        </w:rPr>
        <w:t>the considered regression methods were calculated and</w:t>
      </w:r>
      <w:r w:rsidR="008606F1">
        <w:rPr>
          <w:lang w:val="en-GB"/>
        </w:rPr>
        <w:t xml:space="preserve"> presented in </w:t>
      </w:r>
      <w:r w:rsidR="008606F1">
        <w:rPr>
          <w:lang w:val="en-GB"/>
        </w:rPr>
        <w:fldChar w:fldCharType="begin"/>
      </w:r>
      <w:r w:rsidR="008606F1">
        <w:rPr>
          <w:lang w:val="en-GB"/>
        </w:rPr>
        <w:instrText xml:space="preserve"> REF _Ref26709620 \h  \* MERGEFORMAT </w:instrText>
      </w:r>
      <w:r w:rsidR="008606F1">
        <w:rPr>
          <w:lang w:val="en-GB"/>
        </w:rPr>
      </w:r>
      <w:r w:rsidR="008606F1">
        <w:rPr>
          <w:lang w:val="en-GB"/>
        </w:rPr>
        <w:fldChar w:fldCharType="separate"/>
      </w:r>
      <w:r w:rsidR="0090380F" w:rsidRPr="0090380F">
        <w:rPr>
          <w:lang w:val="en-GB"/>
        </w:rPr>
        <w:t>Table 3</w:t>
      </w:r>
      <w:r w:rsidR="008606F1">
        <w:rPr>
          <w:lang w:val="en-GB"/>
        </w:rPr>
        <w:fldChar w:fldCharType="end"/>
      </w:r>
      <w:r w:rsidR="008606F1">
        <w:rPr>
          <w:lang w:val="en-GB"/>
        </w:rPr>
        <w:t xml:space="preserve">. </w:t>
      </w:r>
      <w:r w:rsidR="00D77865">
        <w:rPr>
          <w:lang w:val="en-GB"/>
        </w:rPr>
        <w:t xml:space="preserve">They represent the number of times the uncertainty of a certain regression method, in this case </w:t>
      </w:r>
      <w:proofErr w:type="spellStart"/>
      <w:r w:rsidR="00D77865">
        <w:rPr>
          <w:lang w:val="en-GB"/>
        </w:rPr>
        <w:t>OLSu</w:t>
      </w:r>
      <w:proofErr w:type="spellEnd"/>
      <w:r w:rsidR="00D77865">
        <w:rPr>
          <w:lang w:val="en-GB"/>
        </w:rPr>
        <w:t xml:space="preserve"> and WLOC, fits in the uncertainty calculated by a defined base regression method, </w:t>
      </w:r>
      <w:proofErr w:type="spellStart"/>
      <w:r w:rsidR="00D77865">
        <w:rPr>
          <w:lang w:val="en-GB"/>
        </w:rPr>
        <w:t>OLSy</w:t>
      </w:r>
      <w:proofErr w:type="spellEnd"/>
      <w:r w:rsidR="00D77865">
        <w:rPr>
          <w:lang w:val="en-GB"/>
        </w:rPr>
        <w:t xml:space="preserve">. </w:t>
      </w:r>
      <w:r w:rsidR="008606F1">
        <w:rPr>
          <w:lang w:val="en-GB"/>
        </w:rPr>
        <w:t xml:space="preserve">The average values are in fair accordance with mean results from the most comprehensive study to date on the subject </w:t>
      </w:r>
      <w:r w:rsidR="006C6DEF">
        <w:rPr>
          <w:lang w:val="en-GB"/>
        </w:rPr>
        <w:fldChar w:fldCharType="begin" w:fldLock="1"/>
      </w:r>
      <w:r w:rsidR="00316B3A">
        <w:rPr>
          <w:lang w:val="en-GB"/>
        </w:rPr>
        <w:instrText>ADDIN CSL_CITATION {"citationItems":[{"id":"ITEM-1","itemData":{"DOI":"https://doi.org/10.1016/j.enbuild.2020.109919","ISSN":"0378-7788","abstract":"The Ordinary Least Square (OLS) method is often used in the estimation of buildings’ airtightness. However, recent research demonstrated that this regression technique neglects a significant part of uncertainty. This paper investigates two alternative methods: Weighted Line of Organic Correlation (WLOC) and Iterative Weighted Least Square (IWLS). A series of 30 repeated tests were performed on a newly-constructed apartment in Brussels (Belgium). Real uncertainty and its estimation were compared for the three regression methods. In-situ observations showed that the statistical significance of differences between regression techniques depends on the considered pressure difference. Theoretical calculations showed that uncertainties estimated with IWLS and WLOC were higher than OLS. Lastly, comparing calculations and in-situ observations confirmed that IWLS and WLOC provide a better uncertainty estimation than OLS. Therefore, WLOC or IWLS should be preferred to OLS, especially in the presence of wind. WLOC is expected to be more robust than IWLS since it does not imply an iterative procedure. Along with ongoing work investigating other sources of errors, these findings contribute to a deeper understanding of uncertainty in fan pressurization tests.","author":[{"dropping-particle":"","family":"Prignon","given":"Martin","non-dropping-particle":"","parse-names":false,"suffix":""},{"dropping-particle":"","family":"Delmotte","given":"Christophe","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Buildings","id":"ITEM-1","issued":{"date-parts":[["2020"]]},"page":"109919","title":"On the impact of regression technique to airtightness measurements uncertainties","type":"article-journal","volume":"215"},"uris":["http://www.mendeley.com/documents/?uuid=3f38721c-1301-4f3a-8a99-3d83774da08d"]}],"mendeley":{"formattedCitation":"[54]","plainTextFormattedCitation":"[54]","previouslyFormattedCitation":"[55]"},"properties":{"noteIndex":0},"schema":"https://github.com/citation-style-language/schema/raw/master/csl-citation.json"}</w:instrText>
      </w:r>
      <w:r w:rsidR="006C6DEF">
        <w:rPr>
          <w:lang w:val="en-GB"/>
        </w:rPr>
        <w:fldChar w:fldCharType="separate"/>
      </w:r>
      <w:r w:rsidR="00316B3A" w:rsidRPr="00316B3A">
        <w:rPr>
          <w:noProof/>
          <w:lang w:val="en-GB"/>
        </w:rPr>
        <w:t>[54]</w:t>
      </w:r>
      <w:r w:rsidR="006C6DEF">
        <w:rPr>
          <w:lang w:val="en-GB"/>
        </w:rPr>
        <w:fldChar w:fldCharType="end"/>
      </w:r>
      <w:r w:rsidR="005623F1">
        <w:rPr>
          <w:lang w:val="en-GB"/>
        </w:rPr>
        <w:t>.</w:t>
      </w:r>
    </w:p>
    <w:p w14:paraId="163FD676" w14:textId="77777777" w:rsidR="00520997" w:rsidRDefault="00520997" w:rsidP="00B84525">
      <w:pPr>
        <w:spacing w:line="276" w:lineRule="auto"/>
        <w:ind w:firstLine="0"/>
        <w:rPr>
          <w:lang w:val="en-GB"/>
        </w:rPr>
      </w:pPr>
    </w:p>
    <w:p w14:paraId="2765AE0D" w14:textId="23982C62" w:rsidR="00E573DF" w:rsidRPr="00BB2868" w:rsidRDefault="00E573DF" w:rsidP="00B84525">
      <w:pPr>
        <w:pStyle w:val="Corpodetexto2"/>
        <w:spacing w:after="0" w:line="276" w:lineRule="auto"/>
        <w:ind w:right="424" w:firstLine="426"/>
        <w:jc w:val="center"/>
        <w:rPr>
          <w:sz w:val="18"/>
          <w:szCs w:val="18"/>
          <w:lang w:val="en-GB"/>
        </w:rPr>
      </w:pPr>
      <w:bookmarkStart w:id="30" w:name="_Ref26709620"/>
      <w:r w:rsidRPr="00A41520">
        <w:rPr>
          <w:sz w:val="18"/>
          <w:szCs w:val="18"/>
          <w:lang w:val="en-GB"/>
        </w:rPr>
        <w:t xml:space="preserve">Table </w:t>
      </w:r>
      <w:r w:rsidRPr="00A41520">
        <w:rPr>
          <w:sz w:val="18"/>
          <w:szCs w:val="18"/>
          <w:lang w:val="en-GB"/>
        </w:rPr>
        <w:fldChar w:fldCharType="begin"/>
      </w:r>
      <w:r w:rsidRPr="00A41520">
        <w:rPr>
          <w:sz w:val="18"/>
          <w:szCs w:val="18"/>
          <w:lang w:val="en-GB"/>
        </w:rPr>
        <w:instrText xml:space="preserve"> SEQ Table \* ARABIC </w:instrText>
      </w:r>
      <w:r w:rsidRPr="00A41520">
        <w:rPr>
          <w:sz w:val="18"/>
          <w:szCs w:val="18"/>
          <w:lang w:val="en-GB"/>
        </w:rPr>
        <w:fldChar w:fldCharType="separate"/>
      </w:r>
      <w:r w:rsidR="0090380F">
        <w:rPr>
          <w:noProof/>
          <w:sz w:val="18"/>
          <w:szCs w:val="18"/>
          <w:lang w:val="en-GB"/>
        </w:rPr>
        <w:t>3</w:t>
      </w:r>
      <w:r w:rsidRPr="00A41520">
        <w:rPr>
          <w:sz w:val="18"/>
          <w:szCs w:val="18"/>
          <w:lang w:val="en-GB"/>
        </w:rPr>
        <w:fldChar w:fldCharType="end"/>
      </w:r>
      <w:bookmarkEnd w:id="30"/>
      <w:r w:rsidRPr="00A41520">
        <w:rPr>
          <w:sz w:val="18"/>
          <w:szCs w:val="18"/>
          <w:lang w:val="en-GB"/>
        </w:rPr>
        <w:t xml:space="preserve">. </w:t>
      </w:r>
      <w:r w:rsidR="00D722EB">
        <w:rPr>
          <w:sz w:val="18"/>
          <w:szCs w:val="18"/>
          <w:lang w:val="en-GB"/>
        </w:rPr>
        <w:t>Average</w:t>
      </w:r>
      <w:r>
        <w:rPr>
          <w:sz w:val="18"/>
          <w:szCs w:val="18"/>
          <w:lang w:val="en-GB"/>
        </w:rPr>
        <w:t xml:space="preserve"> u</w:t>
      </w:r>
      <w:r w:rsidRPr="00A41520">
        <w:rPr>
          <w:sz w:val="18"/>
          <w:szCs w:val="18"/>
          <w:lang w:val="en-GB"/>
        </w:rPr>
        <w:t xml:space="preserve">ncertainty ratios </w:t>
      </w:r>
      <w:r w:rsidR="00D722EB">
        <w:rPr>
          <w:sz w:val="18"/>
          <w:szCs w:val="18"/>
          <w:lang w:val="en-GB"/>
        </w:rPr>
        <w:t xml:space="preserve">of </w:t>
      </w:r>
      <w:proofErr w:type="spellStart"/>
      <w:r w:rsidR="00D722EB">
        <w:rPr>
          <w:sz w:val="18"/>
          <w:szCs w:val="18"/>
          <w:lang w:val="en-GB"/>
        </w:rPr>
        <w:t>OLSu</w:t>
      </w:r>
      <w:proofErr w:type="spellEnd"/>
      <w:r w:rsidR="00D722EB">
        <w:rPr>
          <w:sz w:val="18"/>
          <w:szCs w:val="18"/>
          <w:lang w:val="en-GB"/>
        </w:rPr>
        <w:t xml:space="preserve"> and WLOC to</w:t>
      </w:r>
      <w:r>
        <w:rPr>
          <w:sz w:val="18"/>
          <w:szCs w:val="18"/>
          <w:lang w:val="en-GB"/>
        </w:rPr>
        <w:t xml:space="preserve"> </w:t>
      </w:r>
      <w:proofErr w:type="spellStart"/>
      <w:r>
        <w:rPr>
          <w:sz w:val="18"/>
          <w:szCs w:val="18"/>
          <w:lang w:val="en-GB"/>
        </w:rPr>
        <w:t>OLS</w:t>
      </w:r>
      <w:r w:rsidR="00D722EB">
        <w:rPr>
          <w:sz w:val="18"/>
          <w:szCs w:val="18"/>
          <w:lang w:val="en-GB"/>
        </w:rPr>
        <w:t>y</w:t>
      </w:r>
      <w:proofErr w:type="spellEnd"/>
      <w:r>
        <w:rPr>
          <w:sz w:val="18"/>
          <w:szCs w:val="18"/>
          <w:lang w:val="en-GB"/>
        </w:rPr>
        <w:t xml:space="preserve"> for the both regression parameters </w:t>
      </w:r>
    </w:p>
    <w:tbl>
      <w:tblPr>
        <w:tblW w:w="8532" w:type="dxa"/>
        <w:jc w:val="center"/>
        <w:tblCellMar>
          <w:left w:w="70" w:type="dxa"/>
          <w:right w:w="70" w:type="dxa"/>
        </w:tblCellMar>
        <w:tblLook w:val="04A0" w:firstRow="1" w:lastRow="0" w:firstColumn="1" w:lastColumn="0" w:noHBand="0" w:noVBand="1"/>
      </w:tblPr>
      <w:tblGrid>
        <w:gridCol w:w="960"/>
        <w:gridCol w:w="960"/>
        <w:gridCol w:w="1482"/>
        <w:gridCol w:w="1663"/>
        <w:gridCol w:w="2007"/>
        <w:gridCol w:w="1460"/>
      </w:tblGrid>
      <w:tr w:rsidR="00930056" w:rsidRPr="00D722EB" w14:paraId="02737D83" w14:textId="77777777" w:rsidTr="009454CE">
        <w:trPr>
          <w:trHeight w:val="300"/>
          <w:jc w:val="center"/>
        </w:trPr>
        <w:tc>
          <w:tcPr>
            <w:tcW w:w="960" w:type="dxa"/>
            <w:vMerge w:val="restart"/>
            <w:tcBorders>
              <w:top w:val="single" w:sz="8" w:space="0" w:color="auto"/>
              <w:left w:val="nil"/>
              <w:right w:val="nil"/>
            </w:tcBorders>
            <w:shd w:val="clear" w:color="auto" w:fill="D9D9D9" w:themeFill="background1" w:themeFillShade="D9"/>
            <w:vAlign w:val="center"/>
            <w:hideMark/>
          </w:tcPr>
          <w:p w14:paraId="2F12CDB3" w14:textId="0D4FC6A6" w:rsidR="00930056" w:rsidRPr="00D722EB" w:rsidRDefault="00930056" w:rsidP="00B84525">
            <w:pPr>
              <w:spacing w:line="276" w:lineRule="auto"/>
              <w:ind w:firstLine="0"/>
              <w:jc w:val="center"/>
              <w:rPr>
                <w:rFonts w:ascii="Calibri" w:hAnsi="Calibri" w:cs="Calibri"/>
                <w:b/>
                <w:bCs/>
                <w:color w:val="000000"/>
                <w:sz w:val="18"/>
                <w:szCs w:val="18"/>
                <w:lang w:val="pt-PT" w:eastAsia="pt-PT"/>
              </w:rPr>
            </w:pPr>
            <w:r w:rsidRPr="00D722EB">
              <w:rPr>
                <w:rFonts w:ascii="Calibri" w:hAnsi="Calibri" w:cs="Calibri"/>
                <w:b/>
                <w:bCs/>
                <w:color w:val="000000"/>
                <w:sz w:val="18"/>
                <w:szCs w:val="18"/>
                <w:lang w:val="pt-PT" w:eastAsia="pt-PT"/>
              </w:rPr>
              <w:t>Regression parameter</w:t>
            </w:r>
          </w:p>
        </w:tc>
        <w:tc>
          <w:tcPr>
            <w:tcW w:w="960" w:type="dxa"/>
            <w:vMerge w:val="restart"/>
            <w:tcBorders>
              <w:top w:val="single" w:sz="8" w:space="0" w:color="auto"/>
              <w:left w:val="nil"/>
              <w:bottom w:val="single" w:sz="8" w:space="0" w:color="000000"/>
              <w:right w:val="nil"/>
            </w:tcBorders>
            <w:shd w:val="clear" w:color="auto" w:fill="D9D9D9" w:themeFill="background1" w:themeFillShade="D9"/>
            <w:vAlign w:val="center"/>
            <w:hideMark/>
          </w:tcPr>
          <w:p w14:paraId="7F6A15FA" w14:textId="39B51E6C" w:rsidR="00930056" w:rsidRPr="00D722EB" w:rsidRDefault="005E00EE" w:rsidP="00B84525">
            <w:pPr>
              <w:spacing w:line="276" w:lineRule="auto"/>
              <w:ind w:firstLine="0"/>
              <w:jc w:val="center"/>
              <w:rPr>
                <w:rFonts w:ascii="Calibri" w:hAnsi="Calibri" w:cs="Calibri"/>
                <w:b/>
                <w:bCs/>
                <w:color w:val="000000"/>
                <w:sz w:val="18"/>
                <w:szCs w:val="18"/>
                <w:lang w:val="pt-PT" w:eastAsia="pt-PT"/>
              </w:rPr>
            </w:pPr>
            <w:r>
              <w:rPr>
                <w:rFonts w:ascii="Calibri" w:hAnsi="Calibri" w:cs="Calibri"/>
                <w:b/>
                <w:bCs/>
                <w:color w:val="000000"/>
                <w:sz w:val="18"/>
                <w:szCs w:val="18"/>
                <w:lang w:val="pt-PT" w:eastAsia="pt-PT"/>
              </w:rPr>
              <w:t>Airflow</w:t>
            </w:r>
            <w:r w:rsidR="00930056" w:rsidRPr="00D722EB">
              <w:rPr>
                <w:rFonts w:ascii="Calibri" w:hAnsi="Calibri" w:cs="Calibri"/>
                <w:b/>
                <w:bCs/>
                <w:color w:val="000000"/>
                <w:sz w:val="18"/>
                <w:szCs w:val="18"/>
                <w:lang w:val="pt-PT" w:eastAsia="pt-PT"/>
              </w:rPr>
              <w:t xml:space="preserve"> direction</w:t>
            </w:r>
          </w:p>
        </w:tc>
        <w:tc>
          <w:tcPr>
            <w:tcW w:w="6612" w:type="dxa"/>
            <w:gridSpan w:val="4"/>
            <w:tcBorders>
              <w:top w:val="single" w:sz="8" w:space="0" w:color="auto"/>
              <w:left w:val="nil"/>
              <w:bottom w:val="single" w:sz="8" w:space="0" w:color="auto"/>
              <w:right w:val="nil"/>
            </w:tcBorders>
            <w:shd w:val="clear" w:color="auto" w:fill="D9D9D9" w:themeFill="background1" w:themeFillShade="D9"/>
            <w:vAlign w:val="center"/>
          </w:tcPr>
          <w:p w14:paraId="23DA22BD" w14:textId="2713D2AF" w:rsidR="00930056" w:rsidRPr="00D722EB" w:rsidRDefault="00930056" w:rsidP="00B84525">
            <w:pPr>
              <w:spacing w:line="276" w:lineRule="auto"/>
              <w:ind w:firstLine="0"/>
              <w:jc w:val="center"/>
              <w:rPr>
                <w:rFonts w:ascii="Calibri" w:hAnsi="Calibri" w:cs="Calibri"/>
                <w:b/>
                <w:bCs/>
                <w:color w:val="000000"/>
                <w:sz w:val="18"/>
                <w:szCs w:val="18"/>
                <w:lang w:val="pt-PT" w:eastAsia="pt-PT"/>
              </w:rPr>
            </w:pPr>
            <w:r>
              <w:rPr>
                <w:rFonts w:ascii="Calibri" w:hAnsi="Calibri" w:cs="Calibri"/>
                <w:b/>
                <w:bCs/>
                <w:color w:val="000000"/>
                <w:sz w:val="18"/>
                <w:szCs w:val="18"/>
                <w:lang w:val="pt-PT" w:eastAsia="pt-PT"/>
              </w:rPr>
              <w:t>Average r</w:t>
            </w:r>
            <w:r w:rsidRPr="00D722EB">
              <w:rPr>
                <w:rFonts w:ascii="Calibri" w:hAnsi="Calibri" w:cs="Calibri"/>
                <w:b/>
                <w:bCs/>
                <w:color w:val="000000"/>
                <w:sz w:val="18"/>
                <w:szCs w:val="18"/>
                <w:lang w:val="pt-PT" w:eastAsia="pt-PT"/>
              </w:rPr>
              <w:t>atio</w:t>
            </w:r>
          </w:p>
        </w:tc>
      </w:tr>
      <w:tr w:rsidR="009454CE" w:rsidRPr="00D722EB" w14:paraId="32971951" w14:textId="77777777" w:rsidTr="009454CE">
        <w:trPr>
          <w:trHeight w:val="300"/>
          <w:jc w:val="center"/>
        </w:trPr>
        <w:tc>
          <w:tcPr>
            <w:tcW w:w="960" w:type="dxa"/>
            <w:vMerge/>
            <w:tcBorders>
              <w:left w:val="nil"/>
              <w:bottom w:val="single" w:sz="8" w:space="0" w:color="auto"/>
              <w:right w:val="nil"/>
            </w:tcBorders>
            <w:shd w:val="clear" w:color="auto" w:fill="D9D9D9" w:themeFill="background1" w:themeFillShade="D9"/>
            <w:vAlign w:val="center"/>
            <w:hideMark/>
          </w:tcPr>
          <w:p w14:paraId="23A2BDB1" w14:textId="55ABC533" w:rsidR="00930056" w:rsidRPr="00D722EB" w:rsidRDefault="00930056" w:rsidP="00B84525">
            <w:pPr>
              <w:spacing w:line="276" w:lineRule="auto"/>
              <w:ind w:firstLine="0"/>
              <w:rPr>
                <w:rFonts w:ascii="Calibri" w:hAnsi="Calibri" w:cs="Calibri"/>
                <w:b/>
                <w:bCs/>
                <w:color w:val="000000"/>
                <w:sz w:val="18"/>
                <w:szCs w:val="18"/>
                <w:lang w:val="pt-PT" w:eastAsia="pt-PT"/>
              </w:rPr>
            </w:pPr>
          </w:p>
        </w:tc>
        <w:tc>
          <w:tcPr>
            <w:tcW w:w="960" w:type="dxa"/>
            <w:vMerge/>
            <w:tcBorders>
              <w:top w:val="single" w:sz="8" w:space="0" w:color="auto"/>
              <w:left w:val="nil"/>
              <w:bottom w:val="single" w:sz="8" w:space="0" w:color="000000"/>
              <w:right w:val="nil"/>
            </w:tcBorders>
            <w:shd w:val="clear" w:color="auto" w:fill="D9D9D9" w:themeFill="background1" w:themeFillShade="D9"/>
            <w:vAlign w:val="center"/>
            <w:hideMark/>
          </w:tcPr>
          <w:p w14:paraId="3554047F" w14:textId="77777777" w:rsidR="00930056" w:rsidRPr="00D722EB" w:rsidRDefault="00930056" w:rsidP="00B84525">
            <w:pPr>
              <w:spacing w:line="276" w:lineRule="auto"/>
              <w:ind w:firstLine="0"/>
              <w:jc w:val="center"/>
              <w:rPr>
                <w:rFonts w:ascii="Calibri" w:hAnsi="Calibri" w:cs="Calibri"/>
                <w:b/>
                <w:bCs/>
                <w:color w:val="000000"/>
                <w:sz w:val="18"/>
                <w:szCs w:val="18"/>
                <w:lang w:val="pt-PT" w:eastAsia="pt-PT"/>
              </w:rPr>
            </w:pPr>
          </w:p>
        </w:tc>
        <w:tc>
          <w:tcPr>
            <w:tcW w:w="1482" w:type="dxa"/>
            <w:tcBorders>
              <w:top w:val="nil"/>
              <w:left w:val="nil"/>
              <w:bottom w:val="single" w:sz="8" w:space="0" w:color="auto"/>
              <w:right w:val="nil"/>
            </w:tcBorders>
            <w:shd w:val="clear" w:color="auto" w:fill="D9D9D9" w:themeFill="background1" w:themeFillShade="D9"/>
            <w:vAlign w:val="center"/>
          </w:tcPr>
          <w:p w14:paraId="6CF5A035" w14:textId="45EFAC2F" w:rsidR="00930056" w:rsidRPr="00D722EB" w:rsidRDefault="00930056" w:rsidP="006C6DEF">
            <w:pPr>
              <w:spacing w:line="276" w:lineRule="auto"/>
              <w:ind w:firstLine="0"/>
              <w:jc w:val="center"/>
              <w:rPr>
                <w:rFonts w:ascii="Calibri" w:hAnsi="Calibri" w:cs="Calibri"/>
                <w:b/>
                <w:bCs/>
                <w:color w:val="000000"/>
                <w:sz w:val="18"/>
                <w:szCs w:val="18"/>
                <w:lang w:val="pt-PT" w:eastAsia="pt-PT"/>
              </w:rPr>
            </w:pPr>
            <w:r>
              <w:rPr>
                <w:rFonts w:ascii="Calibri" w:hAnsi="Calibri" w:cs="Calibri"/>
                <w:b/>
                <w:bCs/>
                <w:color w:val="000000"/>
                <w:sz w:val="18"/>
                <w:szCs w:val="18"/>
                <w:lang w:val="pt-PT" w:eastAsia="pt-PT"/>
              </w:rPr>
              <w:t>Literature OLSu</w:t>
            </w:r>
            <w:r w:rsidR="00FC6C0A">
              <w:rPr>
                <w:rFonts w:ascii="Calibri" w:hAnsi="Calibri" w:cs="Calibri"/>
                <w:b/>
                <w:bCs/>
                <w:color w:val="000000"/>
                <w:sz w:val="18"/>
                <w:szCs w:val="18"/>
                <w:lang w:val="pt-PT" w:eastAsia="pt-PT"/>
              </w:rPr>
              <w:t>/OLSy</w:t>
            </w:r>
            <w:r w:rsidR="006C6DEF">
              <w:rPr>
                <w:rFonts w:ascii="Calibri" w:hAnsi="Calibri" w:cs="Calibri"/>
                <w:b/>
                <w:bCs/>
                <w:color w:val="000000"/>
                <w:sz w:val="18"/>
                <w:szCs w:val="18"/>
                <w:lang w:val="pt-PT" w:eastAsia="pt-PT"/>
              </w:rPr>
              <w:t xml:space="preserve"> </w:t>
            </w:r>
            <w:r w:rsidR="006C6DEF" w:rsidRPr="006C6DEF">
              <w:rPr>
                <w:rFonts w:ascii="Calibri" w:hAnsi="Calibri" w:cs="Calibri"/>
                <w:b/>
                <w:bCs/>
                <w:color w:val="000000"/>
                <w:sz w:val="18"/>
                <w:szCs w:val="18"/>
                <w:lang w:val="pt-PT" w:eastAsia="pt-PT"/>
              </w:rPr>
              <w:fldChar w:fldCharType="begin" w:fldLock="1"/>
            </w:r>
            <w:r w:rsidR="00316B3A">
              <w:rPr>
                <w:rFonts w:ascii="Calibri" w:hAnsi="Calibri" w:cs="Calibri"/>
                <w:b/>
                <w:bCs/>
                <w:color w:val="000000"/>
                <w:sz w:val="18"/>
                <w:szCs w:val="18"/>
                <w:lang w:val="pt-PT" w:eastAsia="pt-PT"/>
              </w:rPr>
              <w:instrText>ADDIN CSL_CITATION {"citationItems":[{"id":"ITEM-1","itemData":{"DOI":"https://doi.org/10.1016/j.enbuild.2020.109919","ISSN":"0378-7788","abstract":"The Ordinary Least Square (OLS) method is often used in the estimation of buildings’ airtightness. However, recent research demonstrated that this regression technique neglects a significant part of uncertainty. This paper investigates two alternative methods: Weighted Line of Organic Correlation (WLOC) and Iterative Weighted Least Square (IWLS). A series of 30 repeated tests were performed on a newly-constructed apartment in Brussels (Belgium). Real uncertainty and its estimation were compared for the three regression methods. In-situ observations showed that the statistical significance of differences between regression techniques depends on the considered pressure difference. Theoretical calculations showed that uncertainties estimated with IWLS and WLOC were higher than OLS. Lastly, comparing calculations and in-situ observations confirmed that IWLS and WLOC provide a better uncertainty estimation than OLS. Therefore, WLOC or IWLS should be preferred to OLS, especially in the presence of wind. WLOC is expected to be more robust than IWLS since it does not imply an iterative procedure. Along with ongoing work investigating other sources of errors, these findings contribute to a deeper understanding of uncertainty in fan pressurization tests.","author":[{"dropping-particle":"","family":"Prignon","given":"Martin","non-dropping-particle":"","parse-names":false,"suffix":""},{"dropping-particle":"","family":"Delmotte","given":"Christophe","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Buildings","id":"ITEM-1","issued":{"date-parts":[["2020"]]},"page":"109919","title":"On the impact of regression technique to airtightness measurements uncertainties","type":"article-journal","volume":"215"},"uris":["http://www.mendeley.com/documents/?uuid=3f38721c-1301-4f3a-8a99-3d83774da08d"]}],"mendeley":{"formattedCitation":"[54]","plainTextFormattedCitation":"[54]","previouslyFormattedCitation":"[55]"},"properties":{"noteIndex":0},"schema":"https://github.com/citation-style-language/schema/raw/master/csl-citation.json"}</w:instrText>
            </w:r>
            <w:r w:rsidR="006C6DEF" w:rsidRPr="006C6DEF">
              <w:rPr>
                <w:rFonts w:ascii="Calibri" w:hAnsi="Calibri" w:cs="Calibri"/>
                <w:b/>
                <w:bCs/>
                <w:color w:val="000000"/>
                <w:sz w:val="18"/>
                <w:szCs w:val="18"/>
                <w:lang w:val="pt-PT" w:eastAsia="pt-PT"/>
              </w:rPr>
              <w:fldChar w:fldCharType="separate"/>
            </w:r>
            <w:r w:rsidR="00316B3A" w:rsidRPr="00316B3A">
              <w:rPr>
                <w:rFonts w:ascii="Calibri" w:hAnsi="Calibri" w:cs="Calibri"/>
                <w:bCs/>
                <w:noProof/>
                <w:color w:val="000000"/>
                <w:sz w:val="18"/>
                <w:szCs w:val="18"/>
                <w:lang w:val="pt-PT" w:eastAsia="pt-PT"/>
              </w:rPr>
              <w:t>[54]</w:t>
            </w:r>
            <w:r w:rsidR="006C6DEF" w:rsidRPr="006C6DEF">
              <w:rPr>
                <w:rFonts w:ascii="Calibri" w:hAnsi="Calibri" w:cs="Calibri"/>
                <w:b/>
                <w:bCs/>
                <w:color w:val="000000"/>
                <w:sz w:val="18"/>
                <w:szCs w:val="18"/>
                <w:lang w:val="pt-PT" w:eastAsia="pt-PT"/>
              </w:rPr>
              <w:fldChar w:fldCharType="end"/>
            </w:r>
            <w:r>
              <w:rPr>
                <w:rFonts w:ascii="Calibri" w:hAnsi="Calibri" w:cs="Calibri"/>
                <w:b/>
                <w:bCs/>
                <w:color w:val="000000"/>
                <w:sz w:val="18"/>
                <w:szCs w:val="18"/>
                <w:lang w:val="pt-PT" w:eastAsia="pt-PT"/>
              </w:rPr>
              <w:t xml:space="preserve"> </w:t>
            </w:r>
          </w:p>
        </w:tc>
        <w:tc>
          <w:tcPr>
            <w:tcW w:w="1663" w:type="dxa"/>
            <w:tcBorders>
              <w:top w:val="nil"/>
              <w:left w:val="nil"/>
              <w:bottom w:val="single" w:sz="8" w:space="0" w:color="auto"/>
              <w:right w:val="nil"/>
            </w:tcBorders>
            <w:shd w:val="clear" w:color="auto" w:fill="D9D9D9" w:themeFill="background1" w:themeFillShade="D9"/>
            <w:vAlign w:val="center"/>
          </w:tcPr>
          <w:p w14:paraId="19685AA3" w14:textId="79A566B4" w:rsidR="00930056" w:rsidRPr="00D722EB" w:rsidRDefault="00FC6C0A" w:rsidP="009454CE">
            <w:pPr>
              <w:spacing w:line="276" w:lineRule="auto"/>
              <w:ind w:firstLine="0"/>
              <w:rPr>
                <w:rFonts w:ascii="Calibri" w:hAnsi="Calibri" w:cs="Calibri"/>
                <w:b/>
                <w:bCs/>
                <w:color w:val="000000"/>
                <w:sz w:val="18"/>
                <w:szCs w:val="18"/>
                <w:lang w:val="pt-PT" w:eastAsia="pt-PT"/>
              </w:rPr>
            </w:pPr>
            <w:r>
              <w:rPr>
                <w:rFonts w:ascii="Calibri" w:hAnsi="Calibri" w:cs="Calibri"/>
                <w:b/>
                <w:bCs/>
                <w:color w:val="000000"/>
                <w:sz w:val="18"/>
                <w:szCs w:val="18"/>
                <w:lang w:val="pt-PT" w:eastAsia="pt-PT"/>
              </w:rPr>
              <w:t>u(</w:t>
            </w:r>
            <w:r w:rsidR="00930056" w:rsidRPr="00D722EB">
              <w:rPr>
                <w:rFonts w:ascii="Calibri" w:hAnsi="Calibri" w:cs="Calibri"/>
                <w:b/>
                <w:bCs/>
                <w:color w:val="000000"/>
                <w:sz w:val="18"/>
                <w:szCs w:val="18"/>
                <w:lang w:val="pt-PT" w:eastAsia="pt-PT"/>
              </w:rPr>
              <w:t>OLSu</w:t>
            </w:r>
            <w:r>
              <w:rPr>
                <w:rFonts w:ascii="Calibri" w:hAnsi="Calibri" w:cs="Calibri"/>
                <w:b/>
                <w:bCs/>
                <w:color w:val="000000"/>
                <w:sz w:val="18"/>
                <w:szCs w:val="18"/>
                <w:lang w:val="pt-PT" w:eastAsia="pt-PT"/>
              </w:rPr>
              <w:t>)/u(OLSy)</w:t>
            </w:r>
          </w:p>
        </w:tc>
        <w:tc>
          <w:tcPr>
            <w:tcW w:w="2007" w:type="dxa"/>
            <w:tcBorders>
              <w:top w:val="nil"/>
              <w:left w:val="nil"/>
              <w:bottom w:val="single" w:sz="8" w:space="0" w:color="auto"/>
              <w:right w:val="nil"/>
            </w:tcBorders>
            <w:shd w:val="clear" w:color="auto" w:fill="D9D9D9" w:themeFill="background1" w:themeFillShade="D9"/>
            <w:noWrap/>
            <w:vAlign w:val="center"/>
          </w:tcPr>
          <w:p w14:paraId="733D5AC5" w14:textId="337DAF7E" w:rsidR="00930056" w:rsidRPr="00D722EB" w:rsidRDefault="00930056" w:rsidP="006C6DEF">
            <w:pPr>
              <w:spacing w:line="276" w:lineRule="auto"/>
              <w:ind w:firstLine="0"/>
              <w:jc w:val="center"/>
              <w:rPr>
                <w:rFonts w:ascii="Calibri" w:hAnsi="Calibri" w:cs="Calibri"/>
                <w:b/>
                <w:bCs/>
                <w:color w:val="000000"/>
                <w:sz w:val="18"/>
                <w:szCs w:val="18"/>
                <w:lang w:val="pt-PT" w:eastAsia="pt-PT"/>
              </w:rPr>
            </w:pPr>
            <w:r>
              <w:rPr>
                <w:rFonts w:ascii="Calibri" w:hAnsi="Calibri" w:cs="Calibri"/>
                <w:b/>
                <w:bCs/>
                <w:color w:val="000000"/>
                <w:sz w:val="18"/>
                <w:szCs w:val="18"/>
                <w:lang w:val="pt-PT" w:eastAsia="pt-PT"/>
              </w:rPr>
              <w:t xml:space="preserve">Literature </w:t>
            </w:r>
            <w:r w:rsidR="009454CE">
              <w:rPr>
                <w:rFonts w:ascii="Calibri" w:hAnsi="Calibri" w:cs="Calibri"/>
                <w:b/>
                <w:bCs/>
                <w:color w:val="000000"/>
                <w:sz w:val="18"/>
                <w:szCs w:val="18"/>
                <w:lang w:val="pt-PT" w:eastAsia="pt-PT"/>
              </w:rPr>
              <w:t>u(WLOC)/u(OLSy)</w:t>
            </w:r>
            <w:r w:rsidR="006C6DEF">
              <w:rPr>
                <w:rFonts w:ascii="Calibri" w:hAnsi="Calibri" w:cs="Calibri"/>
                <w:b/>
                <w:bCs/>
                <w:color w:val="000000"/>
                <w:sz w:val="18"/>
                <w:szCs w:val="18"/>
                <w:lang w:val="pt-PT" w:eastAsia="pt-PT"/>
              </w:rPr>
              <w:t xml:space="preserve"> </w:t>
            </w:r>
            <w:r w:rsidR="006C6DEF" w:rsidRPr="006C6DEF">
              <w:rPr>
                <w:rFonts w:ascii="Calibri" w:hAnsi="Calibri" w:cs="Calibri"/>
                <w:b/>
                <w:bCs/>
                <w:color w:val="000000"/>
                <w:sz w:val="18"/>
                <w:szCs w:val="18"/>
                <w:lang w:val="pt-PT" w:eastAsia="pt-PT"/>
              </w:rPr>
              <w:fldChar w:fldCharType="begin" w:fldLock="1"/>
            </w:r>
            <w:r w:rsidR="00316B3A">
              <w:rPr>
                <w:rFonts w:ascii="Calibri" w:hAnsi="Calibri" w:cs="Calibri"/>
                <w:b/>
                <w:bCs/>
                <w:color w:val="000000"/>
                <w:sz w:val="18"/>
                <w:szCs w:val="18"/>
                <w:lang w:val="pt-PT" w:eastAsia="pt-PT"/>
              </w:rPr>
              <w:instrText>ADDIN CSL_CITATION {"citationItems":[{"id":"ITEM-1","itemData":{"DOI":"https://doi.org/10.1016/j.enbuild.2020.109919","ISSN":"0378-7788","abstract":"The Ordinary Least Square (OLS) method is often used in the estimation of buildings’ airtightness. However, recent research demonstrated that this regression technique neglects a significant part of uncertainty. This paper investigates two alternative methods: Weighted Line of Organic Correlation (WLOC) and Iterative Weighted Least Square (IWLS). A series of 30 repeated tests were performed on a newly-constructed apartment in Brussels (Belgium). Real uncertainty and its estimation were compared for the three regression methods. In-situ observations showed that the statistical significance of differences between regression techniques depends on the considered pressure difference. Theoretical calculations showed that uncertainties estimated with IWLS and WLOC were higher than OLS. Lastly, comparing calculations and in-situ observations confirmed that IWLS and WLOC provide a better uncertainty estimation than OLS. Therefore, WLOC or IWLS should be preferred to OLS, especially in the presence of wind. WLOC is expected to be more robust than IWLS since it does not imply an iterative procedure. Along with ongoing work investigating other sources of errors, these findings contribute to a deeper understanding of uncertainty in fan pressurization tests.","author":[{"dropping-particle":"","family":"Prignon","given":"Martin","non-dropping-particle":"","parse-names":false,"suffix":""},{"dropping-particle":"","family":"Delmotte","given":"Christophe","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Buildings","id":"ITEM-1","issued":{"date-parts":[["2020"]]},"page":"109919","title":"On the impact of regression technique to airtightness measurements uncertainties","type":"article-journal","volume":"215"},"uris":["http://www.mendeley.com/documents/?uuid=3f38721c-1301-4f3a-8a99-3d83774da08d"]}],"mendeley":{"formattedCitation":"[54]","plainTextFormattedCitation":"[54]","previouslyFormattedCitation":"[55]"},"properties":{"noteIndex":0},"schema":"https://github.com/citation-style-language/schema/raw/master/csl-citation.json"}</w:instrText>
            </w:r>
            <w:r w:rsidR="006C6DEF" w:rsidRPr="006C6DEF">
              <w:rPr>
                <w:rFonts w:ascii="Calibri" w:hAnsi="Calibri" w:cs="Calibri"/>
                <w:b/>
                <w:bCs/>
                <w:color w:val="000000"/>
                <w:sz w:val="18"/>
                <w:szCs w:val="18"/>
                <w:lang w:val="pt-PT" w:eastAsia="pt-PT"/>
              </w:rPr>
              <w:fldChar w:fldCharType="separate"/>
            </w:r>
            <w:r w:rsidR="00316B3A" w:rsidRPr="00316B3A">
              <w:rPr>
                <w:rFonts w:ascii="Calibri" w:hAnsi="Calibri" w:cs="Calibri"/>
                <w:bCs/>
                <w:noProof/>
                <w:color w:val="000000"/>
                <w:sz w:val="18"/>
                <w:szCs w:val="18"/>
                <w:lang w:val="pt-PT" w:eastAsia="pt-PT"/>
              </w:rPr>
              <w:t>[54]</w:t>
            </w:r>
            <w:r w:rsidR="006C6DEF" w:rsidRPr="006C6DEF">
              <w:rPr>
                <w:rFonts w:ascii="Calibri" w:hAnsi="Calibri" w:cs="Calibri"/>
                <w:b/>
                <w:bCs/>
                <w:color w:val="000000"/>
                <w:sz w:val="18"/>
                <w:szCs w:val="18"/>
                <w:lang w:val="pt-PT" w:eastAsia="pt-PT"/>
              </w:rPr>
              <w:fldChar w:fldCharType="end"/>
            </w:r>
          </w:p>
        </w:tc>
        <w:tc>
          <w:tcPr>
            <w:tcW w:w="1460" w:type="dxa"/>
            <w:tcBorders>
              <w:top w:val="nil"/>
              <w:left w:val="nil"/>
              <w:bottom w:val="single" w:sz="8" w:space="0" w:color="auto"/>
              <w:right w:val="nil"/>
            </w:tcBorders>
            <w:shd w:val="clear" w:color="auto" w:fill="D9D9D9" w:themeFill="background1" w:themeFillShade="D9"/>
            <w:vAlign w:val="center"/>
            <w:hideMark/>
          </w:tcPr>
          <w:p w14:paraId="13D02138" w14:textId="223400C7" w:rsidR="00930056" w:rsidRPr="00D722EB" w:rsidRDefault="009454CE" w:rsidP="00B84525">
            <w:pPr>
              <w:spacing w:line="276" w:lineRule="auto"/>
              <w:ind w:firstLine="0"/>
              <w:jc w:val="center"/>
              <w:rPr>
                <w:rFonts w:ascii="Calibri" w:hAnsi="Calibri" w:cs="Calibri"/>
                <w:b/>
                <w:bCs/>
                <w:color w:val="000000"/>
                <w:sz w:val="18"/>
                <w:szCs w:val="18"/>
                <w:lang w:val="pt-PT" w:eastAsia="pt-PT"/>
              </w:rPr>
            </w:pPr>
            <w:r>
              <w:rPr>
                <w:rFonts w:ascii="Calibri" w:hAnsi="Calibri" w:cs="Calibri"/>
                <w:b/>
                <w:bCs/>
                <w:color w:val="000000"/>
                <w:sz w:val="18"/>
                <w:szCs w:val="18"/>
                <w:lang w:val="pt-PT" w:eastAsia="pt-PT"/>
              </w:rPr>
              <w:t>u(WLOC)/u(OLSy)</w:t>
            </w:r>
          </w:p>
        </w:tc>
      </w:tr>
      <w:tr w:rsidR="009454CE" w:rsidRPr="00D722EB" w14:paraId="173821CF" w14:textId="77777777" w:rsidTr="009454CE">
        <w:trPr>
          <w:trHeight w:val="288"/>
          <w:jc w:val="center"/>
        </w:trPr>
        <w:tc>
          <w:tcPr>
            <w:tcW w:w="960" w:type="dxa"/>
            <w:vMerge w:val="restart"/>
            <w:tcBorders>
              <w:top w:val="nil"/>
              <w:left w:val="nil"/>
              <w:bottom w:val="nil"/>
              <w:right w:val="nil"/>
            </w:tcBorders>
            <w:shd w:val="clear" w:color="auto" w:fill="auto"/>
            <w:noWrap/>
            <w:vAlign w:val="center"/>
            <w:hideMark/>
          </w:tcPr>
          <w:p w14:paraId="69B30633" w14:textId="77777777"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n</w:t>
            </w:r>
          </w:p>
        </w:tc>
        <w:tc>
          <w:tcPr>
            <w:tcW w:w="960" w:type="dxa"/>
            <w:tcBorders>
              <w:top w:val="nil"/>
              <w:left w:val="nil"/>
              <w:bottom w:val="nil"/>
              <w:right w:val="nil"/>
            </w:tcBorders>
            <w:shd w:val="clear" w:color="auto" w:fill="auto"/>
            <w:noWrap/>
            <w:vAlign w:val="center"/>
            <w:hideMark/>
          </w:tcPr>
          <w:p w14:paraId="1401C133" w14:textId="77777777"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w:t>
            </w:r>
          </w:p>
        </w:tc>
        <w:tc>
          <w:tcPr>
            <w:tcW w:w="1482" w:type="dxa"/>
            <w:tcBorders>
              <w:top w:val="nil"/>
              <w:left w:val="nil"/>
              <w:bottom w:val="nil"/>
              <w:right w:val="nil"/>
            </w:tcBorders>
            <w:vAlign w:val="center"/>
          </w:tcPr>
          <w:p w14:paraId="519FE57E" w14:textId="7CA6BB56"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1.67</w:t>
            </w:r>
          </w:p>
        </w:tc>
        <w:tc>
          <w:tcPr>
            <w:tcW w:w="1663" w:type="dxa"/>
            <w:tcBorders>
              <w:top w:val="nil"/>
              <w:left w:val="nil"/>
              <w:bottom w:val="nil"/>
              <w:right w:val="nil"/>
            </w:tcBorders>
            <w:vAlign w:val="center"/>
          </w:tcPr>
          <w:p w14:paraId="1DBEE23C" w14:textId="3E4BA431"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1.59</w:t>
            </w:r>
          </w:p>
        </w:tc>
        <w:tc>
          <w:tcPr>
            <w:tcW w:w="2007" w:type="dxa"/>
            <w:tcBorders>
              <w:top w:val="nil"/>
              <w:left w:val="nil"/>
              <w:bottom w:val="nil"/>
              <w:right w:val="nil"/>
            </w:tcBorders>
            <w:shd w:val="clear" w:color="auto" w:fill="auto"/>
            <w:noWrap/>
            <w:vAlign w:val="center"/>
          </w:tcPr>
          <w:p w14:paraId="225D7FDF" w14:textId="78654ABF"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2.17</w:t>
            </w:r>
          </w:p>
        </w:tc>
        <w:tc>
          <w:tcPr>
            <w:tcW w:w="1460" w:type="dxa"/>
            <w:tcBorders>
              <w:top w:val="nil"/>
              <w:left w:val="nil"/>
              <w:bottom w:val="nil"/>
              <w:right w:val="nil"/>
            </w:tcBorders>
            <w:shd w:val="clear" w:color="auto" w:fill="auto"/>
            <w:vAlign w:val="center"/>
            <w:hideMark/>
          </w:tcPr>
          <w:p w14:paraId="77FF4648" w14:textId="77777777"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2.16</w:t>
            </w:r>
          </w:p>
        </w:tc>
      </w:tr>
      <w:tr w:rsidR="009454CE" w:rsidRPr="00D722EB" w14:paraId="3D58B614" w14:textId="77777777" w:rsidTr="009454CE">
        <w:trPr>
          <w:trHeight w:val="288"/>
          <w:jc w:val="center"/>
        </w:trPr>
        <w:tc>
          <w:tcPr>
            <w:tcW w:w="960" w:type="dxa"/>
            <w:vMerge/>
            <w:tcBorders>
              <w:top w:val="nil"/>
              <w:left w:val="nil"/>
              <w:bottom w:val="nil"/>
              <w:right w:val="nil"/>
            </w:tcBorders>
            <w:vAlign w:val="center"/>
            <w:hideMark/>
          </w:tcPr>
          <w:p w14:paraId="5F75BA2B" w14:textId="77777777" w:rsidR="003E7D7E" w:rsidRPr="00D722EB" w:rsidRDefault="003E7D7E" w:rsidP="00B84525">
            <w:pPr>
              <w:spacing w:line="276" w:lineRule="auto"/>
              <w:ind w:firstLine="0"/>
              <w:jc w:val="center"/>
              <w:rPr>
                <w:rFonts w:ascii="Calibri" w:hAnsi="Calibri" w:cs="Calibri"/>
                <w:color w:val="000000"/>
                <w:sz w:val="18"/>
                <w:szCs w:val="18"/>
                <w:lang w:val="pt-PT" w:eastAsia="pt-PT"/>
              </w:rPr>
            </w:pPr>
          </w:p>
        </w:tc>
        <w:tc>
          <w:tcPr>
            <w:tcW w:w="960" w:type="dxa"/>
            <w:tcBorders>
              <w:top w:val="nil"/>
              <w:left w:val="nil"/>
              <w:bottom w:val="nil"/>
              <w:right w:val="nil"/>
            </w:tcBorders>
            <w:shd w:val="clear" w:color="auto" w:fill="auto"/>
            <w:noWrap/>
            <w:vAlign w:val="center"/>
            <w:hideMark/>
          </w:tcPr>
          <w:p w14:paraId="4273F7C3" w14:textId="77777777"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w:t>
            </w:r>
          </w:p>
        </w:tc>
        <w:tc>
          <w:tcPr>
            <w:tcW w:w="1482" w:type="dxa"/>
            <w:tcBorders>
              <w:top w:val="nil"/>
              <w:left w:val="nil"/>
              <w:bottom w:val="nil"/>
              <w:right w:val="nil"/>
            </w:tcBorders>
            <w:vAlign w:val="center"/>
          </w:tcPr>
          <w:p w14:paraId="2C700D86" w14:textId="598DAA85"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1.57</w:t>
            </w:r>
          </w:p>
        </w:tc>
        <w:tc>
          <w:tcPr>
            <w:tcW w:w="1663" w:type="dxa"/>
            <w:tcBorders>
              <w:top w:val="nil"/>
              <w:left w:val="nil"/>
              <w:bottom w:val="nil"/>
              <w:right w:val="nil"/>
            </w:tcBorders>
            <w:vAlign w:val="center"/>
          </w:tcPr>
          <w:p w14:paraId="112300A8" w14:textId="5483F44D"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1.</w:t>
            </w:r>
            <w:r>
              <w:rPr>
                <w:rFonts w:ascii="Calibri" w:hAnsi="Calibri" w:cs="Calibri"/>
                <w:color w:val="000000"/>
                <w:sz w:val="18"/>
                <w:szCs w:val="18"/>
                <w:lang w:val="pt-PT" w:eastAsia="pt-PT"/>
              </w:rPr>
              <w:t>27</w:t>
            </w:r>
          </w:p>
        </w:tc>
        <w:tc>
          <w:tcPr>
            <w:tcW w:w="2007" w:type="dxa"/>
            <w:tcBorders>
              <w:top w:val="nil"/>
              <w:left w:val="nil"/>
              <w:bottom w:val="nil"/>
              <w:right w:val="nil"/>
            </w:tcBorders>
            <w:shd w:val="clear" w:color="auto" w:fill="auto"/>
            <w:noWrap/>
            <w:vAlign w:val="center"/>
          </w:tcPr>
          <w:p w14:paraId="75F4BC25" w14:textId="4B47E37C"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1.86</w:t>
            </w:r>
          </w:p>
        </w:tc>
        <w:tc>
          <w:tcPr>
            <w:tcW w:w="1460" w:type="dxa"/>
            <w:tcBorders>
              <w:top w:val="nil"/>
              <w:left w:val="nil"/>
              <w:bottom w:val="nil"/>
              <w:right w:val="nil"/>
            </w:tcBorders>
            <w:shd w:val="clear" w:color="auto" w:fill="auto"/>
            <w:vAlign w:val="center"/>
            <w:hideMark/>
          </w:tcPr>
          <w:p w14:paraId="48E2BC25" w14:textId="5F80B03B"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1.99</w:t>
            </w:r>
          </w:p>
        </w:tc>
      </w:tr>
      <w:tr w:rsidR="009454CE" w:rsidRPr="00D722EB" w14:paraId="2B29AEAD" w14:textId="77777777" w:rsidTr="009454CE">
        <w:trPr>
          <w:trHeight w:val="288"/>
          <w:jc w:val="center"/>
        </w:trPr>
        <w:tc>
          <w:tcPr>
            <w:tcW w:w="960" w:type="dxa"/>
            <w:vMerge w:val="restart"/>
            <w:tcBorders>
              <w:top w:val="nil"/>
              <w:left w:val="nil"/>
              <w:bottom w:val="single" w:sz="8" w:space="0" w:color="000000"/>
              <w:right w:val="nil"/>
            </w:tcBorders>
            <w:shd w:val="clear" w:color="auto" w:fill="D9D9D9" w:themeFill="background1" w:themeFillShade="D9"/>
            <w:noWrap/>
            <w:vAlign w:val="center"/>
            <w:hideMark/>
          </w:tcPr>
          <w:p w14:paraId="0F4DE08E" w14:textId="77777777"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Cenv</w:t>
            </w:r>
          </w:p>
        </w:tc>
        <w:tc>
          <w:tcPr>
            <w:tcW w:w="960" w:type="dxa"/>
            <w:tcBorders>
              <w:top w:val="nil"/>
              <w:left w:val="nil"/>
              <w:bottom w:val="nil"/>
              <w:right w:val="nil"/>
            </w:tcBorders>
            <w:shd w:val="clear" w:color="auto" w:fill="D9D9D9" w:themeFill="background1" w:themeFillShade="D9"/>
            <w:noWrap/>
            <w:vAlign w:val="center"/>
            <w:hideMark/>
          </w:tcPr>
          <w:p w14:paraId="39AC5F69" w14:textId="77777777"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w:t>
            </w:r>
          </w:p>
        </w:tc>
        <w:tc>
          <w:tcPr>
            <w:tcW w:w="1482" w:type="dxa"/>
            <w:tcBorders>
              <w:top w:val="nil"/>
              <w:left w:val="nil"/>
              <w:bottom w:val="nil"/>
              <w:right w:val="nil"/>
            </w:tcBorders>
            <w:shd w:val="clear" w:color="auto" w:fill="D9D9D9" w:themeFill="background1" w:themeFillShade="D9"/>
            <w:vAlign w:val="center"/>
          </w:tcPr>
          <w:p w14:paraId="26C84FFA" w14:textId="4765E36D"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1.49</w:t>
            </w:r>
          </w:p>
        </w:tc>
        <w:tc>
          <w:tcPr>
            <w:tcW w:w="1663" w:type="dxa"/>
            <w:tcBorders>
              <w:top w:val="nil"/>
              <w:left w:val="nil"/>
              <w:bottom w:val="nil"/>
              <w:right w:val="nil"/>
            </w:tcBorders>
            <w:shd w:val="clear" w:color="auto" w:fill="D9D9D9" w:themeFill="background1" w:themeFillShade="D9"/>
            <w:vAlign w:val="center"/>
          </w:tcPr>
          <w:p w14:paraId="618F790E" w14:textId="2014D8C7"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1.83</w:t>
            </w:r>
          </w:p>
        </w:tc>
        <w:tc>
          <w:tcPr>
            <w:tcW w:w="2007" w:type="dxa"/>
            <w:tcBorders>
              <w:top w:val="nil"/>
              <w:left w:val="nil"/>
              <w:bottom w:val="nil"/>
              <w:right w:val="nil"/>
            </w:tcBorders>
            <w:shd w:val="clear" w:color="auto" w:fill="D9D9D9" w:themeFill="background1" w:themeFillShade="D9"/>
            <w:noWrap/>
            <w:vAlign w:val="center"/>
          </w:tcPr>
          <w:p w14:paraId="24D4FEFC" w14:textId="65C8B518"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2.27</w:t>
            </w:r>
          </w:p>
        </w:tc>
        <w:tc>
          <w:tcPr>
            <w:tcW w:w="1460" w:type="dxa"/>
            <w:tcBorders>
              <w:top w:val="nil"/>
              <w:left w:val="nil"/>
              <w:bottom w:val="nil"/>
              <w:right w:val="nil"/>
            </w:tcBorders>
            <w:shd w:val="clear" w:color="auto" w:fill="D9D9D9" w:themeFill="background1" w:themeFillShade="D9"/>
            <w:vAlign w:val="center"/>
            <w:hideMark/>
          </w:tcPr>
          <w:p w14:paraId="1A46DA19" w14:textId="32293499"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2.74</w:t>
            </w:r>
          </w:p>
        </w:tc>
      </w:tr>
      <w:tr w:rsidR="009454CE" w:rsidRPr="00D722EB" w14:paraId="3DE199C3" w14:textId="77777777" w:rsidTr="009454CE">
        <w:trPr>
          <w:trHeight w:val="300"/>
          <w:jc w:val="center"/>
        </w:trPr>
        <w:tc>
          <w:tcPr>
            <w:tcW w:w="960" w:type="dxa"/>
            <w:vMerge/>
            <w:tcBorders>
              <w:top w:val="nil"/>
              <w:left w:val="nil"/>
              <w:bottom w:val="single" w:sz="8" w:space="0" w:color="000000"/>
              <w:right w:val="nil"/>
            </w:tcBorders>
            <w:shd w:val="clear" w:color="auto" w:fill="D9D9D9" w:themeFill="background1" w:themeFillShade="D9"/>
            <w:vAlign w:val="center"/>
            <w:hideMark/>
          </w:tcPr>
          <w:p w14:paraId="791EE229" w14:textId="77777777" w:rsidR="003E7D7E" w:rsidRPr="00D722EB" w:rsidRDefault="003E7D7E" w:rsidP="00B84525">
            <w:pPr>
              <w:spacing w:line="276" w:lineRule="auto"/>
              <w:ind w:firstLine="0"/>
              <w:jc w:val="center"/>
              <w:rPr>
                <w:rFonts w:ascii="Calibri" w:hAnsi="Calibri" w:cs="Calibri"/>
                <w:color w:val="000000"/>
                <w:sz w:val="18"/>
                <w:szCs w:val="18"/>
                <w:lang w:val="pt-PT" w:eastAsia="pt-PT"/>
              </w:rPr>
            </w:pPr>
          </w:p>
        </w:tc>
        <w:tc>
          <w:tcPr>
            <w:tcW w:w="960" w:type="dxa"/>
            <w:tcBorders>
              <w:top w:val="nil"/>
              <w:left w:val="nil"/>
              <w:bottom w:val="single" w:sz="8" w:space="0" w:color="auto"/>
              <w:right w:val="nil"/>
            </w:tcBorders>
            <w:shd w:val="clear" w:color="auto" w:fill="D9D9D9" w:themeFill="background1" w:themeFillShade="D9"/>
            <w:noWrap/>
            <w:vAlign w:val="center"/>
            <w:hideMark/>
          </w:tcPr>
          <w:p w14:paraId="30D72B64" w14:textId="77777777"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w:t>
            </w:r>
          </w:p>
        </w:tc>
        <w:tc>
          <w:tcPr>
            <w:tcW w:w="1482" w:type="dxa"/>
            <w:tcBorders>
              <w:top w:val="nil"/>
              <w:left w:val="nil"/>
              <w:bottom w:val="single" w:sz="8" w:space="0" w:color="auto"/>
              <w:right w:val="nil"/>
            </w:tcBorders>
            <w:shd w:val="clear" w:color="auto" w:fill="D9D9D9" w:themeFill="background1" w:themeFillShade="D9"/>
            <w:vAlign w:val="center"/>
          </w:tcPr>
          <w:p w14:paraId="393CCF35" w14:textId="4CFCE5E8"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1.36</w:t>
            </w:r>
          </w:p>
        </w:tc>
        <w:tc>
          <w:tcPr>
            <w:tcW w:w="1663" w:type="dxa"/>
            <w:tcBorders>
              <w:top w:val="nil"/>
              <w:left w:val="nil"/>
              <w:bottom w:val="single" w:sz="8" w:space="0" w:color="auto"/>
              <w:right w:val="nil"/>
            </w:tcBorders>
            <w:shd w:val="clear" w:color="auto" w:fill="D9D9D9" w:themeFill="background1" w:themeFillShade="D9"/>
            <w:vAlign w:val="center"/>
          </w:tcPr>
          <w:p w14:paraId="7503BB14" w14:textId="45FFFEF2"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1</w:t>
            </w:r>
            <w:r>
              <w:rPr>
                <w:rFonts w:ascii="Calibri" w:hAnsi="Calibri" w:cs="Calibri"/>
                <w:color w:val="000000"/>
                <w:sz w:val="18"/>
                <w:szCs w:val="18"/>
                <w:lang w:val="pt-PT" w:eastAsia="pt-PT"/>
              </w:rPr>
              <w:t>.52</w:t>
            </w:r>
          </w:p>
        </w:tc>
        <w:tc>
          <w:tcPr>
            <w:tcW w:w="2007" w:type="dxa"/>
            <w:tcBorders>
              <w:top w:val="nil"/>
              <w:left w:val="nil"/>
              <w:bottom w:val="single" w:sz="8" w:space="0" w:color="auto"/>
              <w:right w:val="nil"/>
            </w:tcBorders>
            <w:shd w:val="clear" w:color="auto" w:fill="D9D9D9" w:themeFill="background1" w:themeFillShade="D9"/>
            <w:noWrap/>
            <w:vAlign w:val="center"/>
          </w:tcPr>
          <w:p w14:paraId="49A875C4" w14:textId="71EBF8FA" w:rsidR="003E7D7E" w:rsidRPr="00D722EB" w:rsidRDefault="003E7D7E" w:rsidP="00B84525">
            <w:pPr>
              <w:spacing w:line="276" w:lineRule="auto"/>
              <w:ind w:firstLine="0"/>
              <w:jc w:val="center"/>
              <w:rPr>
                <w:rFonts w:ascii="Calibri" w:hAnsi="Calibri" w:cs="Calibri"/>
                <w:color w:val="000000"/>
                <w:sz w:val="18"/>
                <w:szCs w:val="18"/>
                <w:lang w:val="pt-PT" w:eastAsia="pt-PT"/>
              </w:rPr>
            </w:pPr>
            <w:r>
              <w:rPr>
                <w:rFonts w:ascii="Calibri" w:hAnsi="Calibri" w:cs="Calibri"/>
                <w:color w:val="000000"/>
                <w:sz w:val="18"/>
                <w:szCs w:val="18"/>
                <w:lang w:val="pt-PT" w:eastAsia="pt-PT"/>
              </w:rPr>
              <w:t>2.07</w:t>
            </w:r>
          </w:p>
        </w:tc>
        <w:tc>
          <w:tcPr>
            <w:tcW w:w="1460" w:type="dxa"/>
            <w:tcBorders>
              <w:top w:val="nil"/>
              <w:left w:val="nil"/>
              <w:bottom w:val="single" w:sz="8" w:space="0" w:color="auto"/>
              <w:right w:val="nil"/>
            </w:tcBorders>
            <w:shd w:val="clear" w:color="auto" w:fill="D9D9D9" w:themeFill="background1" w:themeFillShade="D9"/>
            <w:vAlign w:val="center"/>
            <w:hideMark/>
          </w:tcPr>
          <w:p w14:paraId="5EBAC342" w14:textId="70F7D716" w:rsidR="003E7D7E" w:rsidRPr="00D722EB" w:rsidRDefault="003E7D7E" w:rsidP="00B84525">
            <w:pPr>
              <w:spacing w:line="276" w:lineRule="auto"/>
              <w:ind w:firstLine="0"/>
              <w:jc w:val="center"/>
              <w:rPr>
                <w:rFonts w:ascii="Calibri" w:hAnsi="Calibri" w:cs="Calibri"/>
                <w:color w:val="000000"/>
                <w:sz w:val="18"/>
                <w:szCs w:val="18"/>
                <w:lang w:val="pt-PT" w:eastAsia="pt-PT"/>
              </w:rPr>
            </w:pPr>
            <w:r w:rsidRPr="00D722EB">
              <w:rPr>
                <w:rFonts w:ascii="Calibri" w:hAnsi="Calibri" w:cs="Calibri"/>
                <w:color w:val="000000"/>
                <w:sz w:val="18"/>
                <w:szCs w:val="18"/>
                <w:lang w:val="pt-PT" w:eastAsia="pt-PT"/>
              </w:rPr>
              <w:t>2</w:t>
            </w:r>
            <w:r>
              <w:rPr>
                <w:rFonts w:ascii="Calibri" w:hAnsi="Calibri" w:cs="Calibri"/>
                <w:color w:val="000000"/>
                <w:sz w:val="18"/>
                <w:szCs w:val="18"/>
                <w:lang w:val="pt-PT" w:eastAsia="pt-PT"/>
              </w:rPr>
              <w:t>.33</w:t>
            </w:r>
          </w:p>
        </w:tc>
      </w:tr>
    </w:tbl>
    <w:p w14:paraId="5EDCD6AE" w14:textId="77777777" w:rsidR="004050BE" w:rsidRPr="004050BE" w:rsidRDefault="004050BE" w:rsidP="00B84525">
      <w:pPr>
        <w:spacing w:line="276" w:lineRule="auto"/>
        <w:ind w:firstLine="0"/>
        <w:rPr>
          <w:lang w:val="en-GB"/>
        </w:rPr>
      </w:pPr>
    </w:p>
    <w:p w14:paraId="6DF6DF17" w14:textId="015F1291" w:rsidR="00AD6CAE" w:rsidRDefault="00FA0F7F" w:rsidP="00F419F1">
      <w:pPr>
        <w:pStyle w:val="Titre2"/>
        <w:spacing w:line="480" w:lineRule="auto"/>
      </w:pPr>
      <w:r>
        <w:t>Variables of interest</w:t>
      </w:r>
      <w:r w:rsidR="001A5D7E">
        <w:t xml:space="preserve"> – </w:t>
      </w:r>
      <w:r w:rsidR="003D545B">
        <w:t>q</w:t>
      </w:r>
      <w:r w:rsidR="001A5D7E">
        <w:t xml:space="preserve"> and ELA</w:t>
      </w:r>
    </w:p>
    <w:p w14:paraId="081972FA" w14:textId="76EF0690" w:rsidR="00EF6CAC" w:rsidRDefault="00A15E5B" w:rsidP="00F419F1">
      <w:pPr>
        <w:ind w:firstLine="0"/>
        <w:rPr>
          <w:lang w:val="en-GB"/>
        </w:rPr>
      </w:pPr>
      <w:r>
        <w:rPr>
          <w:lang w:val="en-GB"/>
        </w:rPr>
        <w:t>I</w:t>
      </w:r>
      <w:r w:rsidR="00332626">
        <w:rPr>
          <w:lang w:val="en-GB"/>
        </w:rPr>
        <w:t xml:space="preserve">f one intends </w:t>
      </w:r>
      <w:r w:rsidR="00076523">
        <w:rPr>
          <w:lang w:val="en-GB"/>
        </w:rPr>
        <w:t xml:space="preserve">to </w:t>
      </w:r>
      <w:r w:rsidR="009F5EB6">
        <w:rPr>
          <w:lang w:val="en-GB"/>
        </w:rPr>
        <w:t xml:space="preserve">establishing </w:t>
      </w:r>
      <w:r w:rsidR="00F42149">
        <w:rPr>
          <w:lang w:val="en-GB"/>
        </w:rPr>
        <w:t xml:space="preserve">an </w:t>
      </w:r>
      <w:r w:rsidR="00332626">
        <w:rPr>
          <w:lang w:val="en-GB"/>
        </w:rPr>
        <w:t xml:space="preserve">accurate level of uncertainty </w:t>
      </w:r>
      <w:r w:rsidR="00585BEC">
        <w:rPr>
          <w:lang w:val="en-GB"/>
        </w:rPr>
        <w:t xml:space="preserve">of </w:t>
      </w:r>
      <w:r w:rsidR="00332626">
        <w:rPr>
          <w:lang w:val="en-GB"/>
        </w:rPr>
        <w:t>variables dependent on the</w:t>
      </w:r>
      <w:r w:rsidR="0094315B">
        <w:rPr>
          <w:lang w:val="en-GB"/>
        </w:rPr>
        <w:t xml:space="preserve"> parameters exposed in the last subchapter</w:t>
      </w:r>
      <w:r w:rsidR="00332626">
        <w:rPr>
          <w:lang w:val="en-GB"/>
        </w:rPr>
        <w:t xml:space="preserve">, such as </w:t>
      </w:r>
      <w:r w:rsidR="005E00EE">
        <w:rPr>
          <w:lang w:val="en-GB"/>
        </w:rPr>
        <w:t>airflow</w:t>
      </w:r>
      <w:r w:rsidR="00332626">
        <w:rPr>
          <w:lang w:val="en-GB"/>
        </w:rPr>
        <w:t xml:space="preserve"> rate</w:t>
      </w:r>
      <w:r w:rsidR="007F07EF">
        <w:rPr>
          <w:lang w:val="en-GB"/>
        </w:rPr>
        <w:t>s</w:t>
      </w:r>
      <w:r w:rsidR="00332626">
        <w:rPr>
          <w:lang w:val="en-GB"/>
        </w:rPr>
        <w:t xml:space="preserve"> and effective leakage area</w:t>
      </w:r>
      <w:r w:rsidR="007F07EF">
        <w:rPr>
          <w:lang w:val="en-GB"/>
        </w:rPr>
        <w:t>s</w:t>
      </w:r>
      <w:r w:rsidR="00332626">
        <w:rPr>
          <w:lang w:val="en-GB"/>
        </w:rPr>
        <w:t xml:space="preserve">, </w:t>
      </w:r>
      <w:r w:rsidR="00076523">
        <w:rPr>
          <w:lang w:val="en-GB"/>
        </w:rPr>
        <w:t>an analysis of the error</w:t>
      </w:r>
      <w:r w:rsidR="00332626">
        <w:rPr>
          <w:lang w:val="en-GB"/>
        </w:rPr>
        <w:t xml:space="preserve"> propagat</w:t>
      </w:r>
      <w:r w:rsidR="00076523">
        <w:rPr>
          <w:lang w:val="en-GB"/>
        </w:rPr>
        <w:t>ion must be carried out.</w:t>
      </w:r>
      <w:r w:rsidR="005164FC">
        <w:rPr>
          <w:lang w:val="en-GB"/>
        </w:rPr>
        <w:t xml:space="preserve"> </w:t>
      </w:r>
      <w:r w:rsidR="000D4C00">
        <w:rPr>
          <w:lang w:val="en-GB"/>
        </w:rPr>
        <w:t xml:space="preserve">As previously discussed, the </w:t>
      </w:r>
      <w:r w:rsidR="004F3BBE">
        <w:rPr>
          <w:lang w:val="en-GB"/>
        </w:rPr>
        <w:t>partial (</w:t>
      </w:r>
      <w:proofErr w:type="spellStart"/>
      <w:r w:rsidR="004F3BBE">
        <w:rPr>
          <w:lang w:val="en-GB"/>
        </w:rPr>
        <w:t>OLSu</w:t>
      </w:r>
      <w:proofErr w:type="spellEnd"/>
      <w:r w:rsidR="004F3BBE">
        <w:rPr>
          <w:lang w:val="en-GB"/>
        </w:rPr>
        <w:t xml:space="preserve">) or complete (WLOC) components </w:t>
      </w:r>
      <w:r w:rsidR="009F5EB6">
        <w:rPr>
          <w:lang w:val="en-GB"/>
        </w:rPr>
        <w:t xml:space="preserve">concerning </w:t>
      </w:r>
      <w:r w:rsidR="000D4C00">
        <w:rPr>
          <w:lang w:val="en-GB"/>
        </w:rPr>
        <w:t xml:space="preserve">accuracy and resolution of </w:t>
      </w:r>
      <w:r>
        <w:rPr>
          <w:lang w:val="en-GB"/>
        </w:rPr>
        <w:t>the used equipment</w:t>
      </w:r>
      <w:r w:rsidR="004027DE">
        <w:rPr>
          <w:lang w:val="en-GB"/>
        </w:rPr>
        <w:t xml:space="preserve">, </w:t>
      </w:r>
      <w:r>
        <w:rPr>
          <w:lang w:val="en-GB"/>
        </w:rPr>
        <w:t>pressure gauge, fan and thermometers</w:t>
      </w:r>
      <w:r w:rsidR="004027DE">
        <w:rPr>
          <w:lang w:val="en-GB"/>
        </w:rPr>
        <w:t>,</w:t>
      </w:r>
      <w:r>
        <w:rPr>
          <w:lang w:val="en-GB"/>
        </w:rPr>
        <w:t xml:space="preserve"> </w:t>
      </w:r>
      <w:r w:rsidR="004F3BBE">
        <w:rPr>
          <w:lang w:val="en-GB"/>
        </w:rPr>
        <w:t>together with</w:t>
      </w:r>
      <w:r>
        <w:rPr>
          <w:lang w:val="en-GB"/>
        </w:rPr>
        <w:t xml:space="preserve"> the input of zero-flow approximation</w:t>
      </w:r>
      <w:r w:rsidR="004027DE">
        <w:rPr>
          <w:lang w:val="en-GB"/>
        </w:rPr>
        <w:t xml:space="preserve">, </w:t>
      </w:r>
      <w:r>
        <w:rPr>
          <w:lang w:val="en-GB"/>
        </w:rPr>
        <w:t xml:space="preserve">were used to compute the </w:t>
      </w:r>
      <w:r w:rsidR="00230D2D">
        <w:rPr>
          <w:lang w:val="en-GB"/>
        </w:rPr>
        <w:t>theoretical uncertaint</w:t>
      </w:r>
      <w:r w:rsidR="00EF6CAC">
        <w:rPr>
          <w:lang w:val="en-GB"/>
        </w:rPr>
        <w:t>ies</w:t>
      </w:r>
      <w:r w:rsidR="00230D2D">
        <w:rPr>
          <w:lang w:val="en-GB"/>
        </w:rPr>
        <w:t>.</w:t>
      </w:r>
      <w:r w:rsidR="00930056">
        <w:rPr>
          <w:lang w:val="en-GB"/>
        </w:rPr>
        <w:t xml:space="preserve"> </w:t>
      </w:r>
      <w:r w:rsidR="00930056">
        <w:rPr>
          <w:lang w:val="en-GB"/>
        </w:rPr>
        <w:fldChar w:fldCharType="begin"/>
      </w:r>
      <w:r w:rsidR="00930056">
        <w:rPr>
          <w:lang w:val="en-GB"/>
        </w:rPr>
        <w:instrText xml:space="preserve"> REF _Ref32746202 \h  \* MERGEFORMAT </w:instrText>
      </w:r>
      <w:r w:rsidR="00930056">
        <w:rPr>
          <w:lang w:val="en-GB"/>
        </w:rPr>
      </w:r>
      <w:r w:rsidR="00930056">
        <w:rPr>
          <w:lang w:val="en-GB"/>
        </w:rPr>
        <w:fldChar w:fldCharType="separate"/>
      </w:r>
      <w:r w:rsidR="0090380F" w:rsidRPr="0090380F">
        <w:rPr>
          <w:lang w:val="en-GB"/>
        </w:rPr>
        <w:t>Figure 8</w:t>
      </w:r>
      <w:r w:rsidR="00930056">
        <w:rPr>
          <w:lang w:val="en-GB"/>
        </w:rPr>
        <w:fldChar w:fldCharType="end"/>
      </w:r>
      <w:r w:rsidR="00930056">
        <w:rPr>
          <w:lang w:val="en-GB"/>
        </w:rPr>
        <w:t xml:space="preserve"> reports</w:t>
      </w:r>
      <w:r w:rsidR="004645C5">
        <w:rPr>
          <w:lang w:val="en-GB"/>
        </w:rPr>
        <w:t xml:space="preserve"> the </w:t>
      </w:r>
      <w:r w:rsidR="00930056">
        <w:rPr>
          <w:lang w:val="en-GB"/>
        </w:rPr>
        <w:t xml:space="preserve">distribution of uncertainties </w:t>
      </w:r>
      <w:r w:rsidR="004645C5">
        <w:rPr>
          <w:lang w:val="en-GB"/>
        </w:rPr>
        <w:t xml:space="preserve">on </w:t>
      </w:r>
      <w:r w:rsidR="005E00EE">
        <w:rPr>
          <w:lang w:val="en-GB"/>
        </w:rPr>
        <w:t>airflow</w:t>
      </w:r>
      <w:r w:rsidR="004645C5">
        <w:rPr>
          <w:lang w:val="en-GB"/>
        </w:rPr>
        <w:t xml:space="preserve"> rates of </w:t>
      </w:r>
      <w:r w:rsidR="00930056">
        <w:rPr>
          <w:lang w:val="en-GB"/>
        </w:rPr>
        <w:t>each sealing step (average of pressurization and depressurization) at several pressure differe</w:t>
      </w:r>
      <w:r w:rsidR="00E55B5F">
        <w:rPr>
          <w:lang w:val="en-GB"/>
        </w:rPr>
        <w:t xml:space="preserve">nces </w:t>
      </w:r>
      <w:r w:rsidR="00930056">
        <w:rPr>
          <w:lang w:val="en-GB"/>
        </w:rPr>
        <w:t>with the assumed methods on uncertainty quantification. Note that the use of the average significantly reduces overall uncertainty on variables of interest (see E</w:t>
      </w:r>
      <w:r w:rsidR="00EA3ED8">
        <w:rPr>
          <w:lang w:val="en-GB"/>
        </w:rPr>
        <w:t>q.</w:t>
      </w:r>
      <w:r w:rsidR="00930056">
        <w:rPr>
          <w:lang w:val="en-GB"/>
        </w:rPr>
        <w:t xml:space="preserve"> </w:t>
      </w:r>
      <w:r w:rsidR="00930056">
        <w:rPr>
          <w:lang w:val="en-GB"/>
        </w:rPr>
        <w:fldChar w:fldCharType="begin"/>
      </w:r>
      <w:r w:rsidR="00930056">
        <w:rPr>
          <w:lang w:val="en-GB"/>
        </w:rPr>
        <w:instrText xml:space="preserve"> REF _Ref26440133 \h </w:instrText>
      </w:r>
      <w:r w:rsidR="00B84525">
        <w:rPr>
          <w:lang w:val="en-GB"/>
        </w:rPr>
        <w:instrText xml:space="preserve"> \* MERGEFORMAT </w:instrText>
      </w:r>
      <w:r w:rsidR="00930056">
        <w:rPr>
          <w:lang w:val="en-GB"/>
        </w:rPr>
      </w:r>
      <w:r w:rsidR="00930056">
        <w:rPr>
          <w:lang w:val="en-GB"/>
        </w:rPr>
        <w:fldChar w:fldCharType="separate"/>
      </w:r>
      <w:r w:rsidR="00930056">
        <w:t>(</w:t>
      </w:r>
      <w:r w:rsidR="00930056">
        <w:rPr>
          <w:noProof/>
        </w:rPr>
        <w:t>5</w:t>
      </w:r>
      <w:r w:rsidR="00930056">
        <w:rPr>
          <w:bCs/>
          <w:lang w:val="en-GB"/>
        </w:rPr>
        <w:t>)</w:t>
      </w:r>
      <w:r w:rsidR="00930056">
        <w:rPr>
          <w:lang w:val="en-GB"/>
        </w:rPr>
        <w:fldChar w:fldCharType="end"/>
      </w:r>
      <w:r w:rsidR="00930056">
        <w:rPr>
          <w:lang w:val="en-GB"/>
        </w:rPr>
        <w:t>).</w:t>
      </w:r>
    </w:p>
    <w:p w14:paraId="0F1700BB" w14:textId="289E333A" w:rsidR="007C1191" w:rsidRDefault="00C520F5" w:rsidP="00B84525">
      <w:pPr>
        <w:spacing w:line="276" w:lineRule="auto"/>
        <w:ind w:firstLine="0"/>
        <w:jc w:val="center"/>
        <w:rPr>
          <w:lang w:val="en-GB"/>
        </w:rPr>
      </w:pPr>
      <w:r w:rsidRPr="00C520F5">
        <w:rPr>
          <w:noProof/>
          <w:lang w:val="pt-PT" w:eastAsia="pt-PT"/>
        </w:rPr>
        <w:lastRenderedPageBreak/>
        <w:drawing>
          <wp:inline distT="0" distB="0" distL="0" distR="0" wp14:anchorId="58200B04" wp14:editId="6C3B6A97">
            <wp:extent cx="3600000" cy="3218400"/>
            <wp:effectExtent l="0" t="0" r="635" b="127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600000" cy="3218400"/>
                    </a:xfrm>
                    <a:prstGeom prst="rect">
                      <a:avLst/>
                    </a:prstGeom>
                  </pic:spPr>
                </pic:pic>
              </a:graphicData>
            </a:graphic>
          </wp:inline>
        </w:drawing>
      </w:r>
    </w:p>
    <w:p w14:paraId="71E7F710" w14:textId="6855E10A" w:rsidR="006B0896" w:rsidRDefault="006B0896" w:rsidP="00B84525">
      <w:pPr>
        <w:spacing w:line="276" w:lineRule="auto"/>
        <w:ind w:firstLine="0"/>
        <w:jc w:val="center"/>
        <w:rPr>
          <w:lang w:val="en-GB"/>
        </w:rPr>
      </w:pPr>
      <w:bookmarkStart w:id="31" w:name="_Ref32746202"/>
      <w:r w:rsidRPr="00BB2868">
        <w:rPr>
          <w:sz w:val="18"/>
          <w:szCs w:val="18"/>
          <w:lang w:val="en-GB"/>
        </w:rPr>
        <w:t xml:space="preserve">Figure </w:t>
      </w:r>
      <w:r w:rsidRPr="00E34966">
        <w:rPr>
          <w:sz w:val="18"/>
          <w:szCs w:val="18"/>
          <w:lang w:val="en-GB"/>
        </w:rPr>
        <w:fldChar w:fldCharType="begin"/>
      </w:r>
      <w:r w:rsidRPr="00BB2868">
        <w:rPr>
          <w:sz w:val="18"/>
          <w:szCs w:val="18"/>
          <w:lang w:val="en-GB"/>
        </w:rPr>
        <w:instrText xml:space="preserve"> SEQ Figure \* ARABIC </w:instrText>
      </w:r>
      <w:r w:rsidRPr="00E34966">
        <w:rPr>
          <w:sz w:val="18"/>
          <w:szCs w:val="18"/>
          <w:lang w:val="en-GB"/>
        </w:rPr>
        <w:fldChar w:fldCharType="separate"/>
      </w:r>
      <w:r w:rsidR="0090380F">
        <w:rPr>
          <w:noProof/>
          <w:sz w:val="18"/>
          <w:szCs w:val="18"/>
          <w:lang w:val="en-GB"/>
        </w:rPr>
        <w:t>8</w:t>
      </w:r>
      <w:r w:rsidRPr="00E34966">
        <w:rPr>
          <w:sz w:val="18"/>
          <w:szCs w:val="18"/>
          <w:lang w:val="en-GB"/>
        </w:rPr>
        <w:fldChar w:fldCharType="end"/>
      </w:r>
      <w:bookmarkEnd w:id="31"/>
      <w:r w:rsidRPr="00BB2868">
        <w:rPr>
          <w:sz w:val="18"/>
          <w:szCs w:val="18"/>
          <w:lang w:val="en-GB"/>
        </w:rPr>
        <w:t>.</w:t>
      </w:r>
      <w:r>
        <w:rPr>
          <w:sz w:val="18"/>
          <w:szCs w:val="18"/>
          <w:lang w:val="en-GB"/>
        </w:rPr>
        <w:t xml:space="preserve"> </w:t>
      </w:r>
      <w:r w:rsidR="00930056">
        <w:rPr>
          <w:sz w:val="18"/>
          <w:szCs w:val="18"/>
          <w:lang w:val="en-GB"/>
        </w:rPr>
        <w:t xml:space="preserve">Uncertainty distribution </w:t>
      </w:r>
      <w:r w:rsidR="004645C5">
        <w:rPr>
          <w:sz w:val="18"/>
          <w:szCs w:val="18"/>
          <w:lang w:val="en-GB"/>
        </w:rPr>
        <w:t xml:space="preserve">on </w:t>
      </w:r>
      <w:r w:rsidR="005E00EE">
        <w:rPr>
          <w:sz w:val="18"/>
          <w:szCs w:val="18"/>
          <w:lang w:val="en-GB"/>
        </w:rPr>
        <w:t>airflow</w:t>
      </w:r>
      <w:r w:rsidR="004645C5">
        <w:rPr>
          <w:sz w:val="18"/>
          <w:szCs w:val="18"/>
          <w:lang w:val="en-GB"/>
        </w:rPr>
        <w:t xml:space="preserve"> rates </w:t>
      </w:r>
      <w:r w:rsidR="00076523">
        <w:rPr>
          <w:sz w:val="18"/>
          <w:szCs w:val="18"/>
          <w:lang w:val="en-GB"/>
        </w:rPr>
        <w:t xml:space="preserve">(q) </w:t>
      </w:r>
      <w:r w:rsidR="004645C5">
        <w:rPr>
          <w:sz w:val="18"/>
          <w:szCs w:val="18"/>
          <w:lang w:val="en-GB"/>
        </w:rPr>
        <w:t xml:space="preserve">of </w:t>
      </w:r>
      <w:r w:rsidR="00930056">
        <w:rPr>
          <w:sz w:val="18"/>
          <w:szCs w:val="18"/>
          <w:lang w:val="en-GB"/>
        </w:rPr>
        <w:t xml:space="preserve">the sealing steps </w:t>
      </w:r>
      <w:r w:rsidR="00C0793E">
        <w:rPr>
          <w:sz w:val="18"/>
          <w:szCs w:val="18"/>
          <w:lang w:val="en-GB"/>
        </w:rPr>
        <w:t>at</w:t>
      </w:r>
      <w:r w:rsidR="00930056">
        <w:rPr>
          <w:sz w:val="18"/>
          <w:szCs w:val="18"/>
          <w:lang w:val="en-GB"/>
        </w:rPr>
        <w:t xml:space="preserve"> several pressure differe</w:t>
      </w:r>
      <w:r w:rsidR="00C0793E">
        <w:rPr>
          <w:sz w:val="18"/>
          <w:szCs w:val="18"/>
          <w:lang w:val="en-GB"/>
        </w:rPr>
        <w:t xml:space="preserve">nces for </w:t>
      </w:r>
      <w:r w:rsidR="00930056">
        <w:rPr>
          <w:sz w:val="18"/>
          <w:szCs w:val="18"/>
          <w:lang w:val="en-GB"/>
        </w:rPr>
        <w:t>the considered methods</w:t>
      </w:r>
    </w:p>
    <w:p w14:paraId="750EE23C" w14:textId="77777777" w:rsidR="00216382" w:rsidRDefault="00216382" w:rsidP="00B84525">
      <w:pPr>
        <w:spacing w:line="276" w:lineRule="auto"/>
        <w:ind w:firstLine="0"/>
        <w:rPr>
          <w:lang w:val="en-GB"/>
        </w:rPr>
      </w:pPr>
    </w:p>
    <w:p w14:paraId="342483C4" w14:textId="32C9715E" w:rsidR="009844CF" w:rsidRDefault="009844CF" w:rsidP="00F419F1">
      <w:pPr>
        <w:ind w:firstLine="0"/>
        <w:rPr>
          <w:lang w:val="en-GB"/>
        </w:rPr>
      </w:pPr>
      <w:r>
        <w:rPr>
          <w:lang w:val="en-GB"/>
        </w:rPr>
        <w:t xml:space="preserve">Meaningful variations can be observed between methods. As expected, WLOC provides higher calculated uncertainties than the other two methods, on average, 2.6 and 1.7 times greater than </w:t>
      </w:r>
      <w:proofErr w:type="spellStart"/>
      <w:r>
        <w:rPr>
          <w:lang w:val="en-GB"/>
        </w:rPr>
        <w:t>OLSy</w:t>
      </w:r>
      <w:proofErr w:type="spellEnd"/>
      <w:r>
        <w:rPr>
          <w:lang w:val="en-GB"/>
        </w:rPr>
        <w:t xml:space="preserve"> and </w:t>
      </w:r>
      <w:proofErr w:type="spellStart"/>
      <w:r>
        <w:rPr>
          <w:lang w:val="en-GB"/>
        </w:rPr>
        <w:t>OLSu</w:t>
      </w:r>
      <w:proofErr w:type="spellEnd"/>
      <w:r>
        <w:rPr>
          <w:lang w:val="en-GB"/>
        </w:rPr>
        <w:t>, respectively.</w:t>
      </w:r>
    </w:p>
    <w:p w14:paraId="54EE2732" w14:textId="4BE1C26D" w:rsidR="006E341F" w:rsidRDefault="00FA0F7F" w:rsidP="00F419F1">
      <w:pPr>
        <w:ind w:firstLine="0"/>
        <w:rPr>
          <w:lang w:val="en-GB"/>
        </w:rPr>
      </w:pPr>
      <w:r w:rsidRPr="009844CF">
        <w:rPr>
          <w:lang w:val="en-GB"/>
        </w:rPr>
        <w:t xml:space="preserve">The rather compact distribution of values </w:t>
      </w:r>
      <w:r w:rsidR="006B0896" w:rsidRPr="009844CF">
        <w:rPr>
          <w:lang w:val="en-GB"/>
        </w:rPr>
        <w:t xml:space="preserve">in </w:t>
      </w:r>
      <w:proofErr w:type="spellStart"/>
      <w:r w:rsidR="006B0896" w:rsidRPr="009844CF">
        <w:rPr>
          <w:lang w:val="en-GB"/>
        </w:rPr>
        <w:t>OLSu</w:t>
      </w:r>
      <w:proofErr w:type="spellEnd"/>
      <w:r w:rsidR="006B0896" w:rsidRPr="009844CF">
        <w:rPr>
          <w:lang w:val="en-GB"/>
        </w:rPr>
        <w:t xml:space="preserve"> is the result of the consideration of the accuracy and resolution range </w:t>
      </w:r>
      <w:r w:rsidR="00076523">
        <w:rPr>
          <w:lang w:val="en-GB"/>
        </w:rPr>
        <w:t>of the</w:t>
      </w:r>
      <w:r w:rsidR="00076523" w:rsidRPr="009844CF">
        <w:rPr>
          <w:lang w:val="en-GB"/>
        </w:rPr>
        <w:t xml:space="preserve"> </w:t>
      </w:r>
      <w:r w:rsidR="006B0896" w:rsidRPr="009844CF">
        <w:rPr>
          <w:lang w:val="en-GB"/>
        </w:rPr>
        <w:t xml:space="preserve">fan and temperature sensors readings as the only ones impacting the uncertainty </w:t>
      </w:r>
      <w:r w:rsidR="00585BEC">
        <w:rPr>
          <w:lang w:val="en-GB"/>
        </w:rPr>
        <w:t>of</w:t>
      </w:r>
      <w:r w:rsidR="00585BEC" w:rsidRPr="009844CF">
        <w:rPr>
          <w:lang w:val="en-GB"/>
        </w:rPr>
        <w:t xml:space="preserve"> </w:t>
      </w:r>
      <w:r w:rsidR="006B0896" w:rsidRPr="009844CF">
        <w:rPr>
          <w:lang w:val="en-GB"/>
        </w:rPr>
        <w:t>results</w:t>
      </w:r>
      <w:r w:rsidR="00076523">
        <w:rPr>
          <w:lang w:val="en-GB"/>
        </w:rPr>
        <w:t>.</w:t>
      </w:r>
      <w:r w:rsidR="00076523" w:rsidRPr="009844CF">
        <w:rPr>
          <w:lang w:val="en-GB"/>
        </w:rPr>
        <w:t xml:space="preserve"> </w:t>
      </w:r>
      <w:r w:rsidR="00076523">
        <w:rPr>
          <w:lang w:val="en-GB"/>
        </w:rPr>
        <w:t>I</w:t>
      </w:r>
      <w:r w:rsidR="00076523" w:rsidRPr="009844CF">
        <w:rPr>
          <w:lang w:val="en-GB"/>
        </w:rPr>
        <w:t xml:space="preserve">n </w:t>
      </w:r>
      <w:r w:rsidR="003D1279" w:rsidRPr="009844CF">
        <w:rPr>
          <w:lang w:val="en-GB"/>
        </w:rPr>
        <w:t xml:space="preserve">other words, </w:t>
      </w:r>
      <w:r w:rsidR="00076523">
        <w:rPr>
          <w:lang w:val="en-GB"/>
        </w:rPr>
        <w:t xml:space="preserve">the </w:t>
      </w:r>
      <w:proofErr w:type="spellStart"/>
      <w:r w:rsidR="00076523" w:rsidRPr="009844CF">
        <w:rPr>
          <w:lang w:val="en-GB"/>
        </w:rPr>
        <w:t>OLSu</w:t>
      </w:r>
      <w:proofErr w:type="spellEnd"/>
      <w:r w:rsidR="00076523" w:rsidRPr="009844CF">
        <w:rPr>
          <w:lang w:val="en-GB"/>
        </w:rPr>
        <w:t xml:space="preserve"> </w:t>
      </w:r>
      <w:r w:rsidR="003D1279" w:rsidRPr="009844CF">
        <w:rPr>
          <w:lang w:val="en-GB"/>
        </w:rPr>
        <w:t xml:space="preserve">is the method with the highest independence </w:t>
      </w:r>
      <w:r w:rsidR="00EF47DC">
        <w:rPr>
          <w:lang w:val="en-GB"/>
        </w:rPr>
        <w:t>from</w:t>
      </w:r>
      <w:r w:rsidR="003D1279" w:rsidRPr="009844CF">
        <w:rPr>
          <w:lang w:val="en-GB"/>
        </w:rPr>
        <w:t xml:space="preserve"> pressure readings</w:t>
      </w:r>
      <w:r w:rsidR="00EF47DC">
        <w:rPr>
          <w:lang w:val="en-GB"/>
        </w:rPr>
        <w:t xml:space="preserve"> uncertainty</w:t>
      </w:r>
      <w:r w:rsidR="006B0896" w:rsidRPr="009844CF">
        <w:rPr>
          <w:lang w:val="en-GB"/>
        </w:rPr>
        <w:t xml:space="preserve">. </w:t>
      </w:r>
      <w:r w:rsidR="00737036" w:rsidRPr="009844CF">
        <w:rPr>
          <w:lang w:val="en-GB"/>
        </w:rPr>
        <w:t xml:space="preserve">The other two methods </w:t>
      </w:r>
      <w:r w:rsidR="00076523">
        <w:rPr>
          <w:lang w:val="en-GB"/>
        </w:rPr>
        <w:t>are considerably influenced by</w:t>
      </w:r>
      <w:r w:rsidR="00737036" w:rsidRPr="009844CF">
        <w:rPr>
          <w:lang w:val="en-GB"/>
        </w:rPr>
        <w:t xml:space="preserve"> the pressure </w:t>
      </w:r>
      <w:r w:rsidR="00EF47DC">
        <w:rPr>
          <w:lang w:val="en-GB"/>
        </w:rPr>
        <w:t>components</w:t>
      </w:r>
      <w:r w:rsidR="00585BEC">
        <w:rPr>
          <w:lang w:val="en-GB"/>
        </w:rPr>
        <w:t>.</w:t>
      </w:r>
      <w:r w:rsidR="00737036" w:rsidRPr="009844CF">
        <w:rPr>
          <w:lang w:val="en-GB"/>
        </w:rPr>
        <w:t xml:space="preserve"> </w:t>
      </w:r>
      <w:r w:rsidR="00585BEC">
        <w:rPr>
          <w:lang w:val="en-GB"/>
        </w:rPr>
        <w:t>I</w:t>
      </w:r>
      <w:r w:rsidR="00737036" w:rsidRPr="009844CF">
        <w:rPr>
          <w:lang w:val="en-GB"/>
        </w:rPr>
        <w:t xml:space="preserve">n </w:t>
      </w:r>
      <w:proofErr w:type="spellStart"/>
      <w:r w:rsidR="00737036" w:rsidRPr="009844CF">
        <w:rPr>
          <w:lang w:val="en-GB"/>
        </w:rPr>
        <w:t>OLSy</w:t>
      </w:r>
      <w:proofErr w:type="spellEnd"/>
      <w:r w:rsidR="00737036" w:rsidRPr="009844CF">
        <w:rPr>
          <w:lang w:val="en-GB"/>
        </w:rPr>
        <w:t xml:space="preserve"> the </w:t>
      </w:r>
      <w:r w:rsidR="00C050F1">
        <w:rPr>
          <w:lang w:val="en-GB"/>
        </w:rPr>
        <w:t xml:space="preserve">value is dependent on a regression line that </w:t>
      </w:r>
      <w:r w:rsidR="00FC6C0A">
        <w:rPr>
          <w:lang w:val="en-GB"/>
        </w:rPr>
        <w:t>uses</w:t>
      </w:r>
      <w:r w:rsidR="00C050F1">
        <w:rPr>
          <w:lang w:val="en-GB"/>
        </w:rPr>
        <w:t xml:space="preserve"> pressure readings as input.</w:t>
      </w:r>
      <w:r w:rsidR="00737036" w:rsidRPr="009844CF">
        <w:rPr>
          <w:lang w:val="en-GB"/>
        </w:rPr>
        <w:t xml:space="preserve"> </w:t>
      </w:r>
      <w:r w:rsidR="00585BEC">
        <w:rPr>
          <w:lang w:val="en-GB"/>
        </w:rPr>
        <w:t>I</w:t>
      </w:r>
      <w:r w:rsidR="00737036" w:rsidRPr="009844CF">
        <w:rPr>
          <w:lang w:val="en-GB"/>
        </w:rPr>
        <w:t xml:space="preserve">n WLOC the uncertainty is influenced by the </w:t>
      </w:r>
      <w:r w:rsidR="0051070B" w:rsidRPr="009844CF">
        <w:rPr>
          <w:lang w:val="en-GB"/>
        </w:rPr>
        <w:t xml:space="preserve">accuracy and resolution </w:t>
      </w:r>
      <w:r w:rsidR="0051070B">
        <w:rPr>
          <w:lang w:val="en-GB"/>
        </w:rPr>
        <w:t xml:space="preserve">of the </w:t>
      </w:r>
      <w:r w:rsidR="00737036" w:rsidRPr="009844CF">
        <w:rPr>
          <w:lang w:val="en-GB"/>
        </w:rPr>
        <w:t>manometer and the zero-flow approximation component.</w:t>
      </w:r>
      <w:r w:rsidR="008F47C9" w:rsidRPr="009844CF">
        <w:rPr>
          <w:lang w:val="en-GB"/>
        </w:rPr>
        <w:t xml:space="preserve"> </w:t>
      </w:r>
      <w:r w:rsidR="00737036" w:rsidRPr="009844CF">
        <w:rPr>
          <w:lang w:val="en-GB"/>
        </w:rPr>
        <w:t xml:space="preserve">These aspects contribute to the higher dispersion of values </w:t>
      </w:r>
      <w:r w:rsidR="00041E5D" w:rsidRPr="009844CF">
        <w:rPr>
          <w:lang w:val="en-GB"/>
        </w:rPr>
        <w:t xml:space="preserve">in the results </w:t>
      </w:r>
      <w:r w:rsidR="0051070B">
        <w:rPr>
          <w:lang w:val="en-GB"/>
        </w:rPr>
        <w:t>obtained with</w:t>
      </w:r>
      <w:r w:rsidR="0051070B" w:rsidRPr="009844CF">
        <w:rPr>
          <w:lang w:val="en-GB"/>
        </w:rPr>
        <w:t xml:space="preserve"> </w:t>
      </w:r>
      <w:r w:rsidR="00041E5D" w:rsidRPr="009844CF">
        <w:rPr>
          <w:lang w:val="en-GB"/>
        </w:rPr>
        <w:t>these methods</w:t>
      </w:r>
      <w:r w:rsidR="00737036" w:rsidRPr="009844CF">
        <w:rPr>
          <w:lang w:val="en-GB"/>
        </w:rPr>
        <w:t>.</w:t>
      </w:r>
      <w:r w:rsidR="009844CF">
        <w:rPr>
          <w:lang w:val="en-GB"/>
        </w:rPr>
        <w:t xml:space="preserve"> </w:t>
      </w:r>
    </w:p>
    <w:p w14:paraId="734B8033" w14:textId="7C59FF9E" w:rsidR="006F05FA" w:rsidRDefault="00C050F1" w:rsidP="00F419F1">
      <w:pPr>
        <w:ind w:firstLine="0"/>
        <w:rPr>
          <w:lang w:val="en-GB"/>
        </w:rPr>
      </w:pPr>
      <w:r>
        <w:rPr>
          <w:lang w:val="en-GB"/>
        </w:rPr>
        <w:t xml:space="preserve">Regarding ELAs and focusing </w:t>
      </w:r>
      <w:r w:rsidR="009844CF">
        <w:rPr>
          <w:lang w:val="en-GB"/>
        </w:rPr>
        <w:t xml:space="preserve">on average values, the </w:t>
      </w:r>
      <w:r w:rsidR="004628C4">
        <w:rPr>
          <w:lang w:val="en-GB"/>
        </w:rPr>
        <w:t xml:space="preserve">uncertainty for changing pressure differences remains low </w:t>
      </w:r>
      <w:r w:rsidR="00FC6C0A">
        <w:rPr>
          <w:lang w:val="en-GB"/>
        </w:rPr>
        <w:t>despite</w:t>
      </w:r>
      <w:r w:rsidR="004628C4">
        <w:rPr>
          <w:lang w:val="en-GB"/>
        </w:rPr>
        <w:t xml:space="preserve"> the regression method</w:t>
      </w:r>
      <w:r w:rsidR="00FC6C0A">
        <w:rPr>
          <w:lang w:val="en-GB"/>
        </w:rPr>
        <w:t xml:space="preserve"> used</w:t>
      </w:r>
      <w:r w:rsidR="008C49E8">
        <w:rPr>
          <w:lang w:val="en-GB"/>
        </w:rPr>
        <w:t xml:space="preserve"> (</w:t>
      </w:r>
      <w:r w:rsidR="008C49E8">
        <w:rPr>
          <w:lang w:val="en-GB"/>
        </w:rPr>
        <w:fldChar w:fldCharType="begin"/>
      </w:r>
      <w:r w:rsidR="008C49E8">
        <w:rPr>
          <w:lang w:val="en-GB"/>
        </w:rPr>
        <w:instrText xml:space="preserve"> REF _Ref32910307  \* MERGEFORMAT </w:instrText>
      </w:r>
      <w:r w:rsidR="008C49E8">
        <w:rPr>
          <w:lang w:val="en-GB"/>
        </w:rPr>
        <w:fldChar w:fldCharType="separate"/>
      </w:r>
      <w:r w:rsidR="0090380F" w:rsidRPr="0090380F">
        <w:rPr>
          <w:lang w:val="en-GB"/>
        </w:rPr>
        <w:t>Figure 9</w:t>
      </w:r>
      <w:r w:rsidR="008C49E8">
        <w:rPr>
          <w:lang w:val="en-GB"/>
        </w:rPr>
        <w:fldChar w:fldCharType="end"/>
      </w:r>
      <w:r w:rsidR="008C49E8">
        <w:rPr>
          <w:lang w:val="en-GB"/>
        </w:rPr>
        <w:t>)</w:t>
      </w:r>
      <w:r w:rsidR="004628C4">
        <w:rPr>
          <w:lang w:val="en-GB"/>
        </w:rPr>
        <w:t xml:space="preserve">. </w:t>
      </w:r>
      <w:r w:rsidR="00C911DB">
        <w:rPr>
          <w:lang w:val="en-GB"/>
        </w:rPr>
        <w:t xml:space="preserve">Still, significant differences can be spotted between them. </w:t>
      </w:r>
      <w:r w:rsidR="00FC6C0A">
        <w:rPr>
          <w:lang w:val="en-GB"/>
        </w:rPr>
        <w:t xml:space="preserve">The maximum uncertainty occurs at 4 Pa of pressure </w:t>
      </w:r>
      <w:r w:rsidR="00FC6C0A">
        <w:rPr>
          <w:lang w:val="en-GB"/>
        </w:rPr>
        <w:lastRenderedPageBreak/>
        <w:t xml:space="preserve">difference when using the WLOC regression method. </w:t>
      </w:r>
      <w:r w:rsidR="005C1189">
        <w:rPr>
          <w:lang w:val="en-GB"/>
        </w:rPr>
        <w:t xml:space="preserve">The minimum values </w:t>
      </w:r>
      <w:r w:rsidR="00C911DB">
        <w:rPr>
          <w:lang w:val="en-GB"/>
        </w:rPr>
        <w:t>always happens</w:t>
      </w:r>
      <w:r w:rsidR="005C1189">
        <w:rPr>
          <w:lang w:val="en-GB"/>
        </w:rPr>
        <w:t xml:space="preserve"> at the centroid of the measured pressures</w:t>
      </w:r>
      <w:r w:rsidR="00C347E9">
        <w:rPr>
          <w:lang w:val="en-GB"/>
        </w:rPr>
        <w:t xml:space="preserve"> (at 40 Pa) </w:t>
      </w:r>
      <w:r w:rsidR="005C1189">
        <w:rPr>
          <w:lang w:val="en-GB"/>
        </w:rPr>
        <w:t xml:space="preserve">, as reported in previous studies </w:t>
      </w:r>
      <w:r w:rsidR="005C1189">
        <w:rPr>
          <w:lang w:val="en-GB"/>
        </w:rPr>
        <w:fldChar w:fldCharType="begin" w:fldLock="1"/>
      </w:r>
      <w:r w:rsidR="00316B3A">
        <w:rPr>
          <w:lang w:val="en-GB"/>
        </w:rPr>
        <w:instrText>ADDIN CSL_CITATION {"citationItems":[{"id":"ITEM-1","itemData":{"DOI":"https://doi.org/10.1016/j.enbuild.2020.109919","ISSN":"0378-7788","abstract":"The Ordinary Least Square (OLS) method is often used in the estimation of buildings’ airtightness. However, recent research demonstrated that this regression technique neglects a significant part of uncertainty. This paper investigates two alternative methods: Weighted Line of Organic Correlation (WLOC) and Iterative Weighted Least Square (IWLS). A series of 30 repeated tests were performed on a newly-constructed apartment in Brussels (Belgium). Real uncertainty and its estimation were compared for the three regression methods. In-situ observations showed that the statistical significance of differences between regression techniques depends on the considered pressure difference. Theoretical calculations showed that uncertainties estimated with IWLS and WLOC were higher than OLS. Lastly, comparing calculations and in-situ observations confirmed that IWLS and WLOC provide a better uncertainty estimation than OLS. Therefore, WLOC or IWLS should be preferred to OLS, especially in the presence of wind. WLOC is expected to be more robust than IWLS since it does not imply an iterative procedure. Along with ongoing work investigating other sources of errors, these findings contribute to a deeper understanding of uncertainty in fan pressurization tests.","author":[{"dropping-particle":"","family":"Prignon","given":"Martin","non-dropping-particle":"","parse-names":false,"suffix":""},{"dropping-particle":"","family":"Delmotte","given":"Christophe","non-dropping-particle":"","parse-names":false,"suffix":""},{"dropping-particle":"","family":"Dawans","given":"Arnaud","non-dropping-particle":"","parse-names":false,"suffix":""},{"dropping-particle":"","family":"Altomonte","given":"Sergio","non-dropping-particle":"","parse-names":false,"suffix":""},{"dropping-particle":"","family":"Moeseke","given":"Geoffrey","non-dropping-particle":"van","parse-names":false,"suffix":""}],"container-title":"Energy and Buildings","id":"ITEM-1","issued":{"date-parts":[["2020"]]},"page":"109919","title":"On the impact of regression technique to airtightness measurements uncertainties","type":"article-journal","volume":"215"},"uris":["http://www.mendeley.com/documents/?uuid=3f38721c-1301-4f3a-8a99-3d83774da08d"]}],"mendeley":{"formattedCitation":"[54]","plainTextFormattedCitation":"[54]","previouslyFormattedCitation":"[55]"},"properties":{"noteIndex":0},"schema":"https://github.com/citation-style-language/schema/raw/master/csl-citation.json"}</w:instrText>
      </w:r>
      <w:r w:rsidR="005C1189">
        <w:rPr>
          <w:lang w:val="en-GB"/>
        </w:rPr>
        <w:fldChar w:fldCharType="separate"/>
      </w:r>
      <w:r w:rsidR="00316B3A" w:rsidRPr="00316B3A">
        <w:rPr>
          <w:noProof/>
          <w:lang w:val="en-GB"/>
        </w:rPr>
        <w:t>[54]</w:t>
      </w:r>
      <w:r w:rsidR="005C1189">
        <w:rPr>
          <w:lang w:val="en-GB"/>
        </w:rPr>
        <w:fldChar w:fldCharType="end"/>
      </w:r>
      <w:r w:rsidR="005C1189">
        <w:rPr>
          <w:lang w:val="en-GB"/>
        </w:rPr>
        <w:t>.</w:t>
      </w:r>
    </w:p>
    <w:p w14:paraId="41DEFFFA" w14:textId="77777777" w:rsidR="00A0790D" w:rsidRDefault="00A0790D" w:rsidP="00B84525">
      <w:pPr>
        <w:spacing w:line="276" w:lineRule="auto"/>
        <w:ind w:firstLine="0"/>
        <w:rPr>
          <w:lang w:val="en-GB"/>
        </w:rPr>
      </w:pPr>
    </w:p>
    <w:p w14:paraId="56E014AA" w14:textId="2931D8BE" w:rsidR="007C1191" w:rsidRDefault="006F05FA" w:rsidP="00B84525">
      <w:pPr>
        <w:spacing w:line="276" w:lineRule="auto"/>
        <w:ind w:firstLine="0"/>
        <w:jc w:val="center"/>
        <w:rPr>
          <w:lang w:val="en-GB"/>
        </w:rPr>
      </w:pPr>
      <w:r>
        <w:rPr>
          <w:noProof/>
          <w:lang w:val="pt-PT" w:eastAsia="pt-PT"/>
        </w:rPr>
        <w:drawing>
          <wp:inline distT="0" distB="0" distL="0" distR="0" wp14:anchorId="7854AD30" wp14:editId="3E751AAB">
            <wp:extent cx="3600000" cy="1962000"/>
            <wp:effectExtent l="0" t="0" r="635" b="635"/>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600000" cy="1962000"/>
                    </a:xfrm>
                    <a:prstGeom prst="rect">
                      <a:avLst/>
                    </a:prstGeom>
                  </pic:spPr>
                </pic:pic>
              </a:graphicData>
            </a:graphic>
          </wp:inline>
        </w:drawing>
      </w:r>
    </w:p>
    <w:p w14:paraId="56A54061" w14:textId="09E80C4B" w:rsidR="00DD2170" w:rsidRDefault="004628C4" w:rsidP="00B84525">
      <w:pPr>
        <w:spacing w:line="276" w:lineRule="auto"/>
        <w:ind w:firstLine="0"/>
        <w:jc w:val="center"/>
        <w:rPr>
          <w:lang w:val="en-GB"/>
        </w:rPr>
      </w:pPr>
      <w:bookmarkStart w:id="32" w:name="_Ref32910307"/>
      <w:r w:rsidRPr="00BB2868">
        <w:rPr>
          <w:sz w:val="18"/>
          <w:szCs w:val="18"/>
          <w:lang w:val="en-GB"/>
        </w:rPr>
        <w:t xml:space="preserve">Figure </w:t>
      </w:r>
      <w:r w:rsidRPr="00E34966">
        <w:rPr>
          <w:sz w:val="18"/>
          <w:szCs w:val="18"/>
          <w:lang w:val="en-GB"/>
        </w:rPr>
        <w:fldChar w:fldCharType="begin"/>
      </w:r>
      <w:r w:rsidRPr="00BB2868">
        <w:rPr>
          <w:sz w:val="18"/>
          <w:szCs w:val="18"/>
          <w:lang w:val="en-GB"/>
        </w:rPr>
        <w:instrText xml:space="preserve"> SEQ Figure \* ARABIC </w:instrText>
      </w:r>
      <w:r w:rsidRPr="00E34966">
        <w:rPr>
          <w:sz w:val="18"/>
          <w:szCs w:val="18"/>
          <w:lang w:val="en-GB"/>
        </w:rPr>
        <w:fldChar w:fldCharType="separate"/>
      </w:r>
      <w:r w:rsidR="00A37A10">
        <w:rPr>
          <w:noProof/>
          <w:sz w:val="18"/>
          <w:szCs w:val="18"/>
          <w:lang w:val="en-GB"/>
        </w:rPr>
        <w:t>9</w:t>
      </w:r>
      <w:r w:rsidRPr="00E34966">
        <w:rPr>
          <w:sz w:val="18"/>
          <w:szCs w:val="18"/>
          <w:lang w:val="en-GB"/>
        </w:rPr>
        <w:fldChar w:fldCharType="end"/>
      </w:r>
      <w:bookmarkEnd w:id="32"/>
      <w:r w:rsidRPr="00BB2868">
        <w:rPr>
          <w:sz w:val="18"/>
          <w:szCs w:val="18"/>
          <w:lang w:val="en-GB"/>
        </w:rPr>
        <w:t>.</w:t>
      </w:r>
      <w:r>
        <w:rPr>
          <w:sz w:val="18"/>
          <w:szCs w:val="18"/>
          <w:lang w:val="en-GB"/>
        </w:rPr>
        <w:t xml:space="preserve"> </w:t>
      </w:r>
      <w:r w:rsidR="00EE0DB9">
        <w:rPr>
          <w:sz w:val="18"/>
          <w:szCs w:val="18"/>
          <w:lang w:val="en-GB"/>
        </w:rPr>
        <w:t>Average ELA uncertainty of individual sealing steps</w:t>
      </w:r>
    </w:p>
    <w:p w14:paraId="654DFB70" w14:textId="55BDA54F" w:rsidR="00332626" w:rsidRPr="00332626" w:rsidRDefault="00DD2170" w:rsidP="00B84525">
      <w:pPr>
        <w:spacing w:line="276" w:lineRule="auto"/>
        <w:ind w:firstLine="0"/>
        <w:rPr>
          <w:lang w:val="en-GB"/>
        </w:rPr>
      </w:pPr>
      <w:r>
        <w:rPr>
          <w:lang w:val="en-GB"/>
        </w:rPr>
        <w:t xml:space="preserve"> </w:t>
      </w:r>
    </w:p>
    <w:p w14:paraId="1AF6ACC7" w14:textId="7E6A39C8" w:rsidR="00065807" w:rsidRDefault="00065807" w:rsidP="00F419F1">
      <w:pPr>
        <w:pStyle w:val="Titre1"/>
        <w:rPr>
          <w:lang w:val="en-GB"/>
        </w:rPr>
      </w:pPr>
      <w:r>
        <w:rPr>
          <w:lang w:val="en-GB"/>
        </w:rPr>
        <w:t>Discussion</w:t>
      </w:r>
    </w:p>
    <w:p w14:paraId="5868D4A4" w14:textId="77777777" w:rsidR="00A4432A" w:rsidRPr="00A4432A" w:rsidRDefault="00A4432A" w:rsidP="00F419F1">
      <w:pPr>
        <w:pStyle w:val="Paragraphedeliste"/>
        <w:numPr>
          <w:ilvl w:val="0"/>
          <w:numId w:val="9"/>
        </w:numPr>
        <w:tabs>
          <w:tab w:val="left" w:pos="392"/>
        </w:tabs>
        <w:contextualSpacing w:val="0"/>
        <w:outlineLvl w:val="1"/>
        <w:rPr>
          <w:i/>
          <w:iCs/>
          <w:vanish/>
          <w:lang w:val="en-GB"/>
        </w:rPr>
      </w:pPr>
    </w:p>
    <w:p w14:paraId="4C94CD81" w14:textId="1F5E149C" w:rsidR="00207651" w:rsidRPr="00207651" w:rsidRDefault="00A4432A" w:rsidP="00F419F1">
      <w:pPr>
        <w:pStyle w:val="Titre2"/>
        <w:spacing w:line="480" w:lineRule="auto"/>
      </w:pPr>
      <w:r>
        <w:t>Contribution of air leakage paths</w:t>
      </w:r>
    </w:p>
    <w:p w14:paraId="6D9B7AE6" w14:textId="7145912E" w:rsidR="00207651" w:rsidRDefault="00207651" w:rsidP="00F419F1">
      <w:pPr>
        <w:ind w:firstLine="0"/>
        <w:rPr>
          <w:lang w:val="en-GB"/>
        </w:rPr>
      </w:pPr>
      <w:r>
        <w:rPr>
          <w:lang w:val="en-GB"/>
        </w:rPr>
        <w:t xml:space="preserve">The valving effect, identified in the results, gives strength to the use of the average of pressurization </w:t>
      </w:r>
      <w:r w:rsidR="000D386F">
        <w:rPr>
          <w:lang w:val="en-GB"/>
        </w:rPr>
        <w:t xml:space="preserve">and depressurization tests </w:t>
      </w:r>
      <w:r>
        <w:rPr>
          <w:lang w:val="en-GB"/>
        </w:rPr>
        <w:t xml:space="preserve">when assessing airtightness performance, particularly in naturally ventilated </w:t>
      </w:r>
      <w:r w:rsidR="000D386F">
        <w:rPr>
          <w:lang w:val="en-GB"/>
        </w:rPr>
        <w:t xml:space="preserve">buildings </w:t>
      </w:r>
      <w:r>
        <w:rPr>
          <w:lang w:val="en-GB"/>
        </w:rPr>
        <w:t xml:space="preserve">where both pressure modes </w:t>
      </w:r>
      <w:r w:rsidR="000D386F">
        <w:rPr>
          <w:lang w:val="en-GB"/>
        </w:rPr>
        <w:t xml:space="preserve">can simultaneously </w:t>
      </w:r>
      <w:r>
        <w:rPr>
          <w:lang w:val="en-GB"/>
        </w:rPr>
        <w:t xml:space="preserve">occur at different parts of the envelope. </w:t>
      </w:r>
    </w:p>
    <w:p w14:paraId="4CB67C21" w14:textId="45CD1B18" w:rsidR="00A0790D" w:rsidRDefault="00A4432A" w:rsidP="00F419F1">
      <w:pPr>
        <w:ind w:firstLine="0"/>
        <w:rPr>
          <w:lang w:val="en-GB"/>
        </w:rPr>
      </w:pPr>
      <w:r>
        <w:rPr>
          <w:lang w:val="en-GB"/>
        </w:rPr>
        <w:t xml:space="preserve">Considering average values of </w:t>
      </w:r>
      <w:r w:rsidR="005E00EE">
        <w:rPr>
          <w:lang w:val="en-GB"/>
        </w:rPr>
        <w:t>airflow</w:t>
      </w:r>
      <w:r>
        <w:rPr>
          <w:lang w:val="en-GB"/>
        </w:rPr>
        <w:t xml:space="preserve"> rates and neglecting any kind of uncertainty in measurements</w:t>
      </w:r>
      <w:r w:rsidR="00585BEC">
        <w:rPr>
          <w:lang w:val="en-GB"/>
        </w:rPr>
        <w:t>,</w:t>
      </w:r>
      <w:r>
        <w:rPr>
          <w:lang w:val="en-GB"/>
        </w:rPr>
        <w:t xml:space="preserve"> one can </w:t>
      </w:r>
      <w:r w:rsidR="000D386F">
        <w:rPr>
          <w:lang w:val="en-GB"/>
        </w:rPr>
        <w:t>quantify the contribution of</w:t>
      </w:r>
      <w:r>
        <w:rPr>
          <w:lang w:val="en-GB"/>
        </w:rPr>
        <w:t xml:space="preserve"> each type of air leakage path to the overall airtightness of the case study. The air leakage that remained at the end of the reductive sealing campaign </w:t>
      </w:r>
      <w:r w:rsidR="000D386F">
        <w:rPr>
          <w:lang w:val="en-GB"/>
        </w:rPr>
        <w:t xml:space="preserve">is </w:t>
      </w:r>
      <w:r>
        <w:rPr>
          <w:lang w:val="en-GB"/>
        </w:rPr>
        <w:t>referred solely as REM (</w:t>
      </w:r>
      <w:r w:rsidR="0090380F">
        <w:rPr>
          <w:lang w:val="en-GB"/>
        </w:rPr>
        <w:fldChar w:fldCharType="begin"/>
      </w:r>
      <w:r w:rsidR="0090380F">
        <w:rPr>
          <w:lang w:val="en-GB"/>
        </w:rPr>
        <w:instrText xml:space="preserve"> REF _Ref32400372 \h  \* MERGEFORMAT </w:instrText>
      </w:r>
      <w:r w:rsidR="0090380F">
        <w:rPr>
          <w:lang w:val="en-GB"/>
        </w:rPr>
      </w:r>
      <w:r w:rsidR="0090380F">
        <w:rPr>
          <w:lang w:val="en-GB"/>
        </w:rPr>
        <w:fldChar w:fldCharType="separate"/>
      </w:r>
      <w:r w:rsidR="0090380F" w:rsidRPr="0090380F">
        <w:rPr>
          <w:lang w:val="en-GB"/>
        </w:rPr>
        <w:t>Figure 10</w:t>
      </w:r>
      <w:r w:rsidR="0090380F">
        <w:rPr>
          <w:lang w:val="en-GB"/>
        </w:rPr>
        <w:fldChar w:fldCharType="end"/>
      </w:r>
      <w:r>
        <w:rPr>
          <w:lang w:val="en-GB"/>
        </w:rPr>
        <w:t xml:space="preserve">). </w:t>
      </w:r>
    </w:p>
    <w:p w14:paraId="7A13737F" w14:textId="77777777" w:rsidR="00A4432A" w:rsidRDefault="00A4432A" w:rsidP="00B84525">
      <w:pPr>
        <w:spacing w:line="276" w:lineRule="auto"/>
        <w:ind w:firstLine="0"/>
        <w:jc w:val="center"/>
        <w:rPr>
          <w:lang w:val="en-GB"/>
        </w:rPr>
      </w:pPr>
      <w:r w:rsidRPr="006F4629">
        <w:rPr>
          <w:noProof/>
          <w:lang w:val="pt-PT" w:eastAsia="pt-PT"/>
        </w:rPr>
        <w:lastRenderedPageBreak/>
        <w:drawing>
          <wp:inline distT="0" distB="0" distL="0" distR="0" wp14:anchorId="3A861E01" wp14:editId="2D8CD6AF">
            <wp:extent cx="3600000" cy="3362400"/>
            <wp:effectExtent l="0" t="0" r="635" b="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600000" cy="3362400"/>
                    </a:xfrm>
                    <a:prstGeom prst="rect">
                      <a:avLst/>
                    </a:prstGeom>
                  </pic:spPr>
                </pic:pic>
              </a:graphicData>
            </a:graphic>
          </wp:inline>
        </w:drawing>
      </w:r>
    </w:p>
    <w:p w14:paraId="6B584DE6" w14:textId="4844293B" w:rsidR="004B1CED" w:rsidRDefault="00A4432A" w:rsidP="00B84525">
      <w:pPr>
        <w:pStyle w:val="Lgende"/>
        <w:spacing w:line="276" w:lineRule="auto"/>
        <w:ind w:left="567" w:right="567" w:firstLine="0"/>
        <w:jc w:val="center"/>
        <w:rPr>
          <w:sz w:val="18"/>
          <w:szCs w:val="18"/>
          <w:lang w:val="en-GB"/>
        </w:rPr>
      </w:pPr>
      <w:bookmarkStart w:id="33" w:name="_Ref32400372"/>
      <w:r w:rsidRPr="00BB2868">
        <w:rPr>
          <w:sz w:val="18"/>
          <w:szCs w:val="18"/>
          <w:lang w:val="en-GB"/>
        </w:rPr>
        <w:t xml:space="preserve">Figure </w:t>
      </w:r>
      <w:r w:rsidRPr="00E34966">
        <w:rPr>
          <w:sz w:val="18"/>
          <w:szCs w:val="18"/>
          <w:lang w:val="en-GB"/>
        </w:rPr>
        <w:fldChar w:fldCharType="begin"/>
      </w:r>
      <w:r w:rsidRPr="00BB2868">
        <w:rPr>
          <w:sz w:val="18"/>
          <w:szCs w:val="18"/>
          <w:lang w:val="en-GB"/>
        </w:rPr>
        <w:instrText xml:space="preserve"> SEQ Figure \* ARABIC </w:instrText>
      </w:r>
      <w:r w:rsidRPr="00E34966">
        <w:rPr>
          <w:sz w:val="18"/>
          <w:szCs w:val="18"/>
          <w:lang w:val="en-GB"/>
        </w:rPr>
        <w:fldChar w:fldCharType="separate"/>
      </w:r>
      <w:r w:rsidR="0090380F">
        <w:rPr>
          <w:noProof/>
          <w:sz w:val="18"/>
          <w:szCs w:val="18"/>
          <w:lang w:val="en-GB"/>
        </w:rPr>
        <w:t>10</w:t>
      </w:r>
      <w:r w:rsidRPr="00E34966">
        <w:rPr>
          <w:sz w:val="18"/>
          <w:szCs w:val="18"/>
          <w:lang w:val="en-GB"/>
        </w:rPr>
        <w:fldChar w:fldCharType="end"/>
      </w:r>
      <w:bookmarkEnd w:id="33"/>
      <w:r w:rsidRPr="00BB2868">
        <w:rPr>
          <w:sz w:val="18"/>
          <w:szCs w:val="18"/>
          <w:lang w:val="en-GB"/>
        </w:rPr>
        <w:t>.</w:t>
      </w:r>
      <w:r>
        <w:rPr>
          <w:sz w:val="18"/>
          <w:szCs w:val="18"/>
          <w:lang w:val="en-GB"/>
        </w:rPr>
        <w:t xml:space="preserve"> Average contribution of each type of air leakage path to the overall airtightness performance. Remaining </w:t>
      </w:r>
      <w:r w:rsidR="005E00EE">
        <w:rPr>
          <w:sz w:val="18"/>
          <w:szCs w:val="18"/>
          <w:lang w:val="en-GB"/>
        </w:rPr>
        <w:t>airflow</w:t>
      </w:r>
      <w:r>
        <w:rPr>
          <w:sz w:val="18"/>
          <w:szCs w:val="18"/>
          <w:lang w:val="en-GB"/>
        </w:rPr>
        <w:t xml:space="preserve"> rate referred as REM</w:t>
      </w:r>
    </w:p>
    <w:p w14:paraId="5090F4A6" w14:textId="4788D13F" w:rsidR="00A4432A" w:rsidRDefault="00A4432A" w:rsidP="00B84525">
      <w:pPr>
        <w:spacing w:line="276" w:lineRule="auto"/>
        <w:ind w:firstLine="0"/>
        <w:rPr>
          <w:lang w:val="en-GB"/>
        </w:rPr>
      </w:pPr>
    </w:p>
    <w:p w14:paraId="66D033AD" w14:textId="6A833921" w:rsidR="00207651" w:rsidRDefault="00C005A6" w:rsidP="00F419F1">
      <w:pPr>
        <w:ind w:firstLine="0"/>
        <w:rPr>
          <w:lang w:val="en-GB"/>
        </w:rPr>
      </w:pPr>
      <w:r>
        <w:rPr>
          <w:lang w:val="en-GB"/>
        </w:rPr>
        <w:t xml:space="preserve">A significant dispersion of the </w:t>
      </w:r>
      <w:r w:rsidR="005E00EE">
        <w:rPr>
          <w:lang w:val="en-GB"/>
        </w:rPr>
        <w:t>airflow</w:t>
      </w:r>
      <w:r>
        <w:rPr>
          <w:lang w:val="en-GB"/>
        </w:rPr>
        <w:t xml:space="preserve"> rate between type</w:t>
      </w:r>
      <w:r w:rsidR="00585BEC">
        <w:rPr>
          <w:lang w:val="en-GB"/>
        </w:rPr>
        <w:t>s</w:t>
      </w:r>
      <w:r>
        <w:rPr>
          <w:lang w:val="en-GB"/>
        </w:rPr>
        <w:t xml:space="preserve"> of air leakage paths </w:t>
      </w:r>
      <w:r w:rsidR="00585BEC">
        <w:rPr>
          <w:lang w:val="en-GB"/>
        </w:rPr>
        <w:t>was ob</w:t>
      </w:r>
      <w:r w:rsidR="000D386F">
        <w:rPr>
          <w:lang w:val="en-GB"/>
        </w:rPr>
        <w:t>s</w:t>
      </w:r>
      <w:r w:rsidR="00585BEC">
        <w:rPr>
          <w:lang w:val="en-GB"/>
        </w:rPr>
        <w:t>erved</w:t>
      </w:r>
      <w:r>
        <w:rPr>
          <w:lang w:val="en-GB"/>
        </w:rPr>
        <w:t>.</w:t>
      </w:r>
      <w:r w:rsidRPr="00C005A6">
        <w:rPr>
          <w:lang w:val="en-GB"/>
        </w:rPr>
        <w:t xml:space="preserve"> </w:t>
      </w:r>
      <w:r w:rsidR="0076585A">
        <w:rPr>
          <w:lang w:val="en-GB"/>
        </w:rPr>
        <w:t>This is in line with findings in previous studies</w:t>
      </w:r>
      <w:r w:rsidR="00962D91">
        <w:rPr>
          <w:lang w:val="en-GB"/>
        </w:rPr>
        <w:t xml:space="preserve"> and </w:t>
      </w:r>
      <w:r w:rsidR="000D386F">
        <w:rPr>
          <w:lang w:val="en-GB"/>
        </w:rPr>
        <w:t xml:space="preserve">the </w:t>
      </w:r>
      <w:r w:rsidR="00962D91">
        <w:rPr>
          <w:lang w:val="en-GB"/>
        </w:rPr>
        <w:t>relative contributions are</w:t>
      </w:r>
      <w:r w:rsidR="0076585A">
        <w:rPr>
          <w:lang w:val="en-GB"/>
        </w:rPr>
        <w:t xml:space="preserve"> </w:t>
      </w:r>
      <w:r>
        <w:rPr>
          <w:lang w:val="en-GB"/>
        </w:rPr>
        <w:t>in fair agreement</w:t>
      </w:r>
      <w:r w:rsidR="0076585A">
        <w:rPr>
          <w:lang w:val="en-GB"/>
        </w:rPr>
        <w:t xml:space="preserve"> with </w:t>
      </w:r>
      <w:r w:rsidR="00585BEC">
        <w:rPr>
          <w:lang w:val="en-GB"/>
        </w:rPr>
        <w:t xml:space="preserve">a </w:t>
      </w:r>
      <w:r w:rsidR="0076585A">
        <w:rPr>
          <w:lang w:val="en-GB"/>
        </w:rPr>
        <w:t>reported range of results</w:t>
      </w:r>
      <w:r w:rsidR="00EC7B18">
        <w:rPr>
          <w:lang w:val="en-GB"/>
        </w:rPr>
        <w:t xml:space="preserve"> </w:t>
      </w:r>
      <w:r w:rsidR="00EC7B18">
        <w:rPr>
          <w:lang w:val="en-GB"/>
        </w:rPr>
        <w:fldChar w:fldCharType="begin" w:fldLock="1"/>
      </w:r>
      <w:r w:rsidR="00316B3A">
        <w:rPr>
          <w:lang w:val="en-GB"/>
        </w:rPr>
        <w:instrText>ADDIN CSL_CITATION {"citationItems":[{"id":"ITEM-1","itemData":{"DOI":"10.1038/ismej.2011.91","ISBN":"1032541672841","author":[{"dropping-particle":"","family":"C. Reinhold","given":"R. Sonderegger","non-dropping-particle":"","parse-names":false,"suffix":""}],"container-title":"4th AIVC Conference, Elm, Switzerland","id":"ITEM-1","issued":{"date-parts":[["1983"]]},"title":"Component leakage areas in residential buildings","type":"paper-conference"},"uris":["http://www.mendeley.com/documents/?uuid=46d299f4-af50-4c3b-add9-1ce3e6f6379a"]}],"mendeley":{"formattedCitation":"[62]","plainTextFormattedCitation":"[62]","previouslyFormattedCitation":"[65]"},"properties":{"noteIndex":0},"schema":"https://github.com/citation-style-language/schema/raw/master/csl-citation.json"}</w:instrText>
      </w:r>
      <w:r w:rsidR="00EC7B18">
        <w:rPr>
          <w:lang w:val="en-GB"/>
        </w:rPr>
        <w:fldChar w:fldCharType="separate"/>
      </w:r>
      <w:r w:rsidR="00316B3A" w:rsidRPr="00316B3A">
        <w:rPr>
          <w:noProof/>
          <w:lang w:val="en-GB"/>
        </w:rPr>
        <w:t>[62]</w:t>
      </w:r>
      <w:r w:rsidR="00EC7B18">
        <w:rPr>
          <w:lang w:val="en-GB"/>
        </w:rPr>
        <w:fldChar w:fldCharType="end"/>
      </w:r>
      <w:r w:rsidR="00EC7B18">
        <w:rPr>
          <w:lang w:val="en-GB"/>
        </w:rPr>
        <w:fldChar w:fldCharType="begin" w:fldLock="1"/>
      </w:r>
      <w:r w:rsidR="00316B3A">
        <w:rPr>
          <w:lang w:val="en-GB"/>
        </w:rPr>
        <w:instrText>ADDIN CSL_CITATION {"citationItems":[{"id":"ITEM-1","itemData":{"author":[{"dropping-particle":"","family":"Dickerhoff","given":"D J","non-dropping-particle":"","parse-names":false,"suffix":""},{"dropping-particle":"","family":"Grimsrud","given":"David T","non-dropping-particle":"","parse-names":false,"suffix":""},{"dropping-particle":"","family":"Lipschutz","given":"Ronnie D","non-dropping-particle":"","parse-names":false,"suffix":""}],"id":"ITEM-1","issued":{"date-parts":[["1982"]]},"publisher":"Ernest Orlando Lawrence Berkeley NationalLaboratory, Berkeley, CA (US)","title":"Component leakage testing in residential buildings","type":"report"},"uris":["http://www.mendeley.com/documents/?uuid=b5e116ec-0fc9-408d-8c4e-afb41b39ad58"]}],"mendeley":{"formattedCitation":"[40]","plainTextFormattedCitation":"[40]","previouslyFormattedCitation":"[66]"},"properties":{"noteIndex":0},"schema":"https://github.com/citation-style-language/schema/raw/master/csl-citation.json"}</w:instrText>
      </w:r>
      <w:r w:rsidR="00EC7B18">
        <w:rPr>
          <w:lang w:val="en-GB"/>
        </w:rPr>
        <w:fldChar w:fldCharType="separate"/>
      </w:r>
      <w:r w:rsidR="00316B3A" w:rsidRPr="00316B3A">
        <w:rPr>
          <w:noProof/>
          <w:lang w:val="en-GB"/>
        </w:rPr>
        <w:t>[40]</w:t>
      </w:r>
      <w:r w:rsidR="00EC7B18">
        <w:rPr>
          <w:lang w:val="en-GB"/>
        </w:rPr>
        <w:fldChar w:fldCharType="end"/>
      </w:r>
      <w:r w:rsidR="0076585A">
        <w:rPr>
          <w:lang w:val="en-GB"/>
        </w:rPr>
        <w:t xml:space="preserve">. For instance, if one compares ceiling details data, equivalent to the sum of LIG and WRJ, </w:t>
      </w:r>
      <w:r w:rsidR="00CB68E6">
        <w:rPr>
          <w:lang w:val="en-GB"/>
        </w:rPr>
        <w:t xml:space="preserve">the results of the test pointed to a </w:t>
      </w:r>
      <w:r w:rsidR="0076585A">
        <w:rPr>
          <w:lang w:val="en-GB"/>
        </w:rPr>
        <w:t xml:space="preserve">14% </w:t>
      </w:r>
      <w:r w:rsidR="00CB68E6">
        <w:rPr>
          <w:lang w:val="en-GB"/>
        </w:rPr>
        <w:t>contribution to</w:t>
      </w:r>
      <w:r w:rsidR="0076585A">
        <w:rPr>
          <w:lang w:val="en-GB"/>
        </w:rPr>
        <w:t xml:space="preserve"> the total air leakage against </w:t>
      </w:r>
      <w:r w:rsidR="00CB68E6">
        <w:rPr>
          <w:lang w:val="en-GB"/>
        </w:rPr>
        <w:t xml:space="preserve">an </w:t>
      </w:r>
      <w:r w:rsidR="0076585A">
        <w:rPr>
          <w:lang w:val="en-GB"/>
        </w:rPr>
        <w:t xml:space="preserve">average </w:t>
      </w:r>
      <w:r w:rsidR="00CB68E6">
        <w:rPr>
          <w:lang w:val="en-GB"/>
        </w:rPr>
        <w:t xml:space="preserve">of </w:t>
      </w:r>
      <w:r w:rsidR="0076585A">
        <w:rPr>
          <w:lang w:val="en-GB"/>
        </w:rPr>
        <w:t xml:space="preserve">18% </w:t>
      </w:r>
      <w:r w:rsidR="00CB68E6">
        <w:rPr>
          <w:lang w:val="en-GB"/>
        </w:rPr>
        <w:t>found in</w:t>
      </w:r>
      <w:r w:rsidR="0076585A">
        <w:rPr>
          <w:lang w:val="en-GB"/>
        </w:rPr>
        <w:t xml:space="preserve"> the literature</w:t>
      </w:r>
      <w:r>
        <w:rPr>
          <w:lang w:val="en-GB"/>
        </w:rPr>
        <w:t xml:space="preserve"> </w:t>
      </w:r>
      <w:r>
        <w:rPr>
          <w:lang w:val="en-GB"/>
        </w:rPr>
        <w:fldChar w:fldCharType="begin" w:fldLock="1"/>
      </w:r>
      <w:r w:rsidR="00316B3A">
        <w:rPr>
          <w:lang w:val="en-GB"/>
        </w:rPr>
        <w:instrText>ADDIN CSL_CITATION {"citationItems":[{"id":"ITEM-1","itemData":{"DOI":"10.1038/ismej.2011.91","ISBN":"1032541672841","author":[{"dropping-particle":"","family":"C. Reinhold","given":"R. Sonderegger","non-dropping-particle":"","parse-names":false,"suffix":""}],"container-title":"4th AIVC Conference, Elm, Switzerland","id":"ITEM-1","issued":{"date-parts":[["1983"]]},"title":"Component leakage areas in residential buildings","type":"paper-conference"},"uris":["http://www.mendeley.com/documents/?uuid=46d299f4-af50-4c3b-add9-1ce3e6f6379a"]}],"mendeley":{"formattedCitation":"[62]","plainTextFormattedCitation":"[62]","previouslyFormattedCitation":"[65]"},"properties":{"noteIndex":0},"schema":"https://github.com/citation-style-language/schema/raw/master/csl-citation.json"}</w:instrText>
      </w:r>
      <w:r>
        <w:rPr>
          <w:lang w:val="en-GB"/>
        </w:rPr>
        <w:fldChar w:fldCharType="separate"/>
      </w:r>
      <w:r w:rsidR="00316B3A" w:rsidRPr="00316B3A">
        <w:rPr>
          <w:noProof/>
          <w:lang w:val="en-GB"/>
        </w:rPr>
        <w:t>[62]</w:t>
      </w:r>
      <w:r>
        <w:rPr>
          <w:lang w:val="en-GB"/>
        </w:rPr>
        <w:fldChar w:fldCharType="end"/>
      </w:r>
      <w:r>
        <w:rPr>
          <w:lang w:val="en-GB"/>
        </w:rPr>
        <w:t xml:space="preserve">; </w:t>
      </w:r>
      <w:r w:rsidR="00CB68E6" w:rsidRPr="00CB68E6">
        <w:rPr>
          <w:lang w:val="en-GB"/>
        </w:rPr>
        <w:t xml:space="preserve">mechanical ventilation </w:t>
      </w:r>
      <w:r>
        <w:rPr>
          <w:lang w:val="en-GB"/>
        </w:rPr>
        <w:t xml:space="preserve">MEV </w:t>
      </w:r>
      <w:r w:rsidR="00CB68E6">
        <w:rPr>
          <w:lang w:val="en-GB"/>
        </w:rPr>
        <w:t xml:space="preserve">was </w:t>
      </w:r>
      <w:r>
        <w:rPr>
          <w:lang w:val="en-GB"/>
        </w:rPr>
        <w:t xml:space="preserve">14% </w:t>
      </w:r>
      <w:r w:rsidR="00CB68E6">
        <w:rPr>
          <w:lang w:val="en-GB"/>
        </w:rPr>
        <w:t xml:space="preserve">compared </w:t>
      </w:r>
      <w:r>
        <w:rPr>
          <w:lang w:val="en-GB"/>
        </w:rPr>
        <w:t xml:space="preserve">with the 13% of the literature </w:t>
      </w:r>
      <w:r>
        <w:rPr>
          <w:lang w:val="en-GB"/>
        </w:rPr>
        <w:fldChar w:fldCharType="begin" w:fldLock="1"/>
      </w:r>
      <w:r w:rsidR="00316B3A">
        <w:rPr>
          <w:lang w:val="en-GB"/>
        </w:rPr>
        <w:instrText>ADDIN CSL_CITATION {"citationItems":[{"id":"ITEM-1","itemData":{"author":[{"dropping-particle":"","family":"Dickerhoff","given":"D J","non-dropping-particle":"","parse-names":false,"suffix":""},{"dropping-particle":"","family":"Grimsrud","given":"David T","non-dropping-particle":"","parse-names":false,"suffix":""},{"dropping-particle":"","family":"Lipschutz","given":"Ronnie D","non-dropping-particle":"","parse-names":false,"suffix":""}],"id":"ITEM-1","issued":{"date-parts":[["1982"]]},"publisher":"Ernest Orlando Lawrence Berkeley NationalLaboratory, Berkeley, CA (US)","title":"Component leakage testing in residential buildings","type":"report"},"uris":["http://www.mendeley.com/documents/?uuid=b5e116ec-0fc9-408d-8c4e-afb41b39ad58"]}],"mendeley":{"formattedCitation":"[40]","plainTextFormattedCitation":"[40]","previouslyFormattedCitation":"[66]"},"properties":{"noteIndex":0},"schema":"https://github.com/citation-style-language/schema/raw/master/csl-citation.json"}</w:instrText>
      </w:r>
      <w:r>
        <w:rPr>
          <w:lang w:val="en-GB"/>
        </w:rPr>
        <w:fldChar w:fldCharType="separate"/>
      </w:r>
      <w:r w:rsidR="00316B3A" w:rsidRPr="00316B3A">
        <w:rPr>
          <w:noProof/>
          <w:lang w:val="en-GB"/>
        </w:rPr>
        <w:t>[40]</w:t>
      </w:r>
      <w:r>
        <w:rPr>
          <w:lang w:val="en-GB"/>
        </w:rPr>
        <w:fldChar w:fldCharType="end"/>
      </w:r>
      <w:r>
        <w:rPr>
          <w:lang w:val="en-GB"/>
        </w:rPr>
        <w:t xml:space="preserve">; </w:t>
      </w:r>
      <w:r w:rsidR="00CB68E6">
        <w:rPr>
          <w:lang w:val="en-GB"/>
        </w:rPr>
        <w:t xml:space="preserve">and </w:t>
      </w:r>
      <w:r w:rsidR="00CB68E6" w:rsidRPr="00CB68E6">
        <w:rPr>
          <w:lang w:val="en-GB"/>
        </w:rPr>
        <w:t xml:space="preserve">heating and air conditioning elements </w:t>
      </w:r>
      <w:r w:rsidR="00CB68E6">
        <w:rPr>
          <w:lang w:val="en-GB"/>
        </w:rPr>
        <w:t xml:space="preserve">was </w:t>
      </w:r>
      <w:r>
        <w:rPr>
          <w:lang w:val="en-GB"/>
        </w:rPr>
        <w:t>17% against 15% reported</w:t>
      </w:r>
      <w:r w:rsidR="0076585A">
        <w:rPr>
          <w:lang w:val="en-GB"/>
        </w:rPr>
        <w:t xml:space="preserve"> </w:t>
      </w:r>
      <w:r w:rsidR="00CB68E6">
        <w:rPr>
          <w:lang w:val="en-GB"/>
        </w:rPr>
        <w:t xml:space="preserve">in </w:t>
      </w:r>
      <w:r>
        <w:rPr>
          <w:lang w:val="en-GB"/>
        </w:rPr>
        <w:fldChar w:fldCharType="begin" w:fldLock="1"/>
      </w:r>
      <w:r w:rsidR="00316B3A">
        <w:rPr>
          <w:lang w:val="en-GB"/>
        </w:rPr>
        <w:instrText>ADDIN CSL_CITATION {"citationItems":[{"id":"ITEM-1","itemData":{"DOI":"10.1038/ismej.2011.91","ISBN":"1032541672841","author":[{"dropping-particle":"","family":"C. Reinhold","given":"R. Sonderegger","non-dropping-particle":"","parse-names":false,"suffix":""}],"container-title":"4th AIVC Conference, Elm, Switzerland","id":"ITEM-1","issued":{"date-parts":[["1983"]]},"title":"Component leakage areas in residential buildings","type":"paper-conference"},"uris":["http://www.mendeley.com/documents/?uuid=46d299f4-af50-4c3b-add9-1ce3e6f6379a"]}],"mendeley":{"formattedCitation":"[62]","plainTextFormattedCitation":"[62]","previouslyFormattedCitation":"[65]"},"properties":{"noteIndex":0},"schema":"https://github.com/citation-style-language/schema/raw/master/csl-citation.json"}</w:instrText>
      </w:r>
      <w:r>
        <w:rPr>
          <w:lang w:val="en-GB"/>
        </w:rPr>
        <w:fldChar w:fldCharType="separate"/>
      </w:r>
      <w:r w:rsidR="00316B3A" w:rsidRPr="00316B3A">
        <w:rPr>
          <w:noProof/>
          <w:lang w:val="en-GB"/>
        </w:rPr>
        <w:t>[62]</w:t>
      </w:r>
      <w:r>
        <w:rPr>
          <w:lang w:val="en-GB"/>
        </w:rPr>
        <w:fldChar w:fldCharType="end"/>
      </w:r>
      <w:r>
        <w:rPr>
          <w:lang w:val="en-GB"/>
        </w:rPr>
        <w:t xml:space="preserve">. </w:t>
      </w:r>
    </w:p>
    <w:p w14:paraId="442166F4" w14:textId="77777777" w:rsidR="00A9318D" w:rsidRDefault="00A9318D" w:rsidP="00F419F1">
      <w:pPr>
        <w:ind w:firstLine="0"/>
        <w:rPr>
          <w:lang w:val="en-GB"/>
        </w:rPr>
      </w:pPr>
    </w:p>
    <w:p w14:paraId="5B744326" w14:textId="48923D25" w:rsidR="008A754C" w:rsidRDefault="00185852" w:rsidP="00F419F1">
      <w:pPr>
        <w:pStyle w:val="Titre2"/>
        <w:spacing w:line="480" w:lineRule="auto"/>
      </w:pPr>
      <w:r>
        <w:t>Cumulative effect of the reductive sealing technique</w:t>
      </w:r>
    </w:p>
    <w:p w14:paraId="6BC7A58F" w14:textId="44581778" w:rsidR="001A0E15" w:rsidRDefault="00185852" w:rsidP="00F419F1">
      <w:pPr>
        <w:ind w:firstLine="0"/>
        <w:rPr>
          <w:lang w:val="en-GB"/>
        </w:rPr>
      </w:pPr>
      <w:r>
        <w:rPr>
          <w:lang w:val="en-GB"/>
        </w:rPr>
        <w:t xml:space="preserve">As seen in the results section, the </w:t>
      </w:r>
      <w:r w:rsidR="005E00EE">
        <w:rPr>
          <w:lang w:val="en-GB"/>
        </w:rPr>
        <w:t>airflow</w:t>
      </w:r>
      <w:r>
        <w:rPr>
          <w:lang w:val="en-GB"/>
        </w:rPr>
        <w:t xml:space="preserve"> and ELA uncertainty of individual sealing steps have different impacts depending on the used regression methods, but generally small, even at low pressure differences. However, the application of a reductive sealing technique implies that any current result is dependent on earlier results. </w:t>
      </w:r>
      <w:r w:rsidR="0086684A">
        <w:rPr>
          <w:lang w:val="en-GB"/>
        </w:rPr>
        <w:t>Therefore, by i</w:t>
      </w:r>
      <w:r w:rsidR="001A0E15">
        <w:rPr>
          <w:lang w:val="en-GB"/>
        </w:rPr>
        <w:t xml:space="preserve">ncrementing the number of sealing steps, one adds </w:t>
      </w:r>
      <w:r w:rsidR="0086684A">
        <w:rPr>
          <w:lang w:val="en-GB"/>
        </w:rPr>
        <w:t>additional</w:t>
      </w:r>
      <w:r w:rsidR="001A0E15">
        <w:rPr>
          <w:lang w:val="en-GB"/>
        </w:rPr>
        <w:t xml:space="preserve"> uncertainty </w:t>
      </w:r>
      <w:r w:rsidR="0086684A">
        <w:rPr>
          <w:lang w:val="en-GB"/>
        </w:rPr>
        <w:t xml:space="preserve">to </w:t>
      </w:r>
      <w:r w:rsidR="001A0E15">
        <w:rPr>
          <w:lang w:val="en-GB"/>
        </w:rPr>
        <w:t xml:space="preserve">future results.  </w:t>
      </w:r>
    </w:p>
    <w:p w14:paraId="516867BE" w14:textId="02892E44" w:rsidR="00557A8D" w:rsidRDefault="001A0E15" w:rsidP="00F419F1">
      <w:pPr>
        <w:ind w:firstLine="0"/>
        <w:rPr>
          <w:lang w:val="en-GB"/>
        </w:rPr>
      </w:pPr>
      <w:r>
        <w:rPr>
          <w:lang w:val="en-GB"/>
        </w:rPr>
        <w:lastRenderedPageBreak/>
        <w:t xml:space="preserve">To evaluate this cumulative effect, some sealing steps were grouped based </w:t>
      </w:r>
      <w:r w:rsidR="00A5564E">
        <w:rPr>
          <w:lang w:val="en-GB"/>
        </w:rPr>
        <w:t>on</w:t>
      </w:r>
      <w:r>
        <w:rPr>
          <w:lang w:val="en-GB"/>
        </w:rPr>
        <w:t xml:space="preserve"> </w:t>
      </w:r>
      <w:r w:rsidR="00806894">
        <w:rPr>
          <w:lang w:val="en-GB"/>
        </w:rPr>
        <w:t xml:space="preserve">three </w:t>
      </w:r>
      <w:r>
        <w:rPr>
          <w:lang w:val="en-GB"/>
        </w:rPr>
        <w:t xml:space="preserve">premises: the type of air leakage paths share such characteristics </w:t>
      </w:r>
      <w:r w:rsidR="0086684A">
        <w:rPr>
          <w:lang w:val="en-GB"/>
        </w:rPr>
        <w:t xml:space="preserve">regarding </w:t>
      </w:r>
      <w:r>
        <w:rPr>
          <w:lang w:val="en-GB"/>
        </w:rPr>
        <w:t xml:space="preserve">geometry and overall behaviour that can be assessed as a whole; </w:t>
      </w:r>
      <w:r w:rsidR="00806894">
        <w:rPr>
          <w:lang w:val="en-GB"/>
        </w:rPr>
        <w:t xml:space="preserve">the sealing steps </w:t>
      </w:r>
      <w:r w:rsidR="00A5564E">
        <w:rPr>
          <w:lang w:val="en-GB"/>
        </w:rPr>
        <w:t>are</w:t>
      </w:r>
      <w:r w:rsidR="00806894">
        <w:rPr>
          <w:lang w:val="en-GB"/>
        </w:rPr>
        <w:t xml:space="preserve"> consecutive; </w:t>
      </w:r>
      <w:r>
        <w:rPr>
          <w:lang w:val="en-GB"/>
        </w:rPr>
        <w:t xml:space="preserve">the interpretation of </w:t>
      </w:r>
      <w:r w:rsidR="0086684A">
        <w:rPr>
          <w:lang w:val="en-GB"/>
        </w:rPr>
        <w:t xml:space="preserve">the </w:t>
      </w:r>
      <w:r>
        <w:rPr>
          <w:lang w:val="en-GB"/>
        </w:rPr>
        <w:t>results becomes tangible to grasp and provide</w:t>
      </w:r>
      <w:r w:rsidR="006726E9">
        <w:rPr>
          <w:lang w:val="en-GB"/>
        </w:rPr>
        <w:t>s</w:t>
      </w:r>
      <w:r>
        <w:rPr>
          <w:lang w:val="en-GB"/>
        </w:rPr>
        <w:t xml:space="preserve"> relevant meaning. </w:t>
      </w:r>
    </w:p>
    <w:p w14:paraId="432D5313" w14:textId="4FF20A96" w:rsidR="00806894" w:rsidRPr="00806894" w:rsidRDefault="00557A8D" w:rsidP="00F419F1">
      <w:pPr>
        <w:ind w:firstLine="0"/>
        <w:rPr>
          <w:lang w:val="en-GB"/>
        </w:rPr>
      </w:pPr>
      <w:r>
        <w:rPr>
          <w:lang w:val="en-GB"/>
        </w:rPr>
        <w:t xml:space="preserve">The last point refers to the proportionality of measured ELA and accompanying uncertainty range. </w:t>
      </w:r>
      <w:r w:rsidR="009A3899">
        <w:rPr>
          <w:lang w:val="en-GB"/>
        </w:rPr>
        <w:t xml:space="preserve">In </w:t>
      </w:r>
      <w:r w:rsidR="0086684A">
        <w:rPr>
          <w:lang w:val="en-GB"/>
        </w:rPr>
        <w:t xml:space="preserve">fact, in </w:t>
      </w:r>
      <w:r>
        <w:rPr>
          <w:lang w:val="en-GB"/>
        </w:rPr>
        <w:t>some sealing steps</w:t>
      </w:r>
      <w:r w:rsidR="009A3899">
        <w:rPr>
          <w:lang w:val="en-GB"/>
        </w:rPr>
        <w:t xml:space="preserve"> the calculated ELA</w:t>
      </w:r>
      <w:r>
        <w:rPr>
          <w:lang w:val="en-GB"/>
        </w:rPr>
        <w:t xml:space="preserve"> </w:t>
      </w:r>
      <w:r w:rsidR="009A3899">
        <w:rPr>
          <w:lang w:val="en-GB"/>
        </w:rPr>
        <w:t xml:space="preserve">is rather small, and as the reductive sealing unfolds, </w:t>
      </w:r>
      <w:r>
        <w:rPr>
          <w:lang w:val="en-GB"/>
        </w:rPr>
        <w:t xml:space="preserve">the uncertainty range </w:t>
      </w:r>
      <w:r w:rsidR="009A3899">
        <w:rPr>
          <w:lang w:val="en-GB"/>
        </w:rPr>
        <w:t>assumes a value</w:t>
      </w:r>
      <w:r>
        <w:rPr>
          <w:lang w:val="en-GB"/>
        </w:rPr>
        <w:t xml:space="preserve"> several times higher</w:t>
      </w:r>
      <w:r w:rsidR="009A3899">
        <w:rPr>
          <w:lang w:val="en-GB"/>
        </w:rPr>
        <w:t xml:space="preserve"> than </w:t>
      </w:r>
      <w:r w:rsidR="006820D8">
        <w:rPr>
          <w:lang w:val="en-GB"/>
        </w:rPr>
        <w:t xml:space="preserve">ELA </w:t>
      </w:r>
      <w:r w:rsidR="009A3899">
        <w:rPr>
          <w:lang w:val="en-GB"/>
        </w:rPr>
        <w:t>it</w:t>
      </w:r>
      <w:r w:rsidR="006820D8">
        <w:rPr>
          <w:lang w:val="en-GB"/>
        </w:rPr>
        <w:t>self</w:t>
      </w:r>
      <w:r>
        <w:rPr>
          <w:lang w:val="en-GB"/>
        </w:rPr>
        <w:t>.</w:t>
      </w:r>
      <w:r w:rsidR="009A3899">
        <w:rPr>
          <w:lang w:val="en-GB"/>
        </w:rPr>
        <w:t xml:space="preserve"> </w:t>
      </w:r>
      <w:r w:rsidR="00806894">
        <w:rPr>
          <w:lang w:val="en-GB"/>
        </w:rPr>
        <w:t>This way</w:t>
      </w:r>
      <w:r w:rsidR="006820D8">
        <w:rPr>
          <w:lang w:val="en-GB"/>
        </w:rPr>
        <w:t>,</w:t>
      </w:r>
      <w:r w:rsidR="00806894">
        <w:rPr>
          <w:lang w:val="en-GB"/>
        </w:rPr>
        <w:t xml:space="preserve"> ELE/LIG/PLU were </w:t>
      </w:r>
      <w:r w:rsidR="006820D8">
        <w:rPr>
          <w:lang w:val="en-GB"/>
        </w:rPr>
        <w:t>grouped</w:t>
      </w:r>
      <w:r w:rsidR="00A5564E">
        <w:rPr>
          <w:lang w:val="en-GB"/>
        </w:rPr>
        <w:t>, seen as wall penetrations</w:t>
      </w:r>
      <w:r w:rsidR="00806894">
        <w:rPr>
          <w:lang w:val="en-GB"/>
        </w:rPr>
        <w:t xml:space="preserve">, as well as, </w:t>
      </w:r>
      <w:r w:rsidR="00806894" w:rsidRPr="00806894">
        <w:rPr>
          <w:lang w:val="en-GB"/>
        </w:rPr>
        <w:t>WWJ/WFJ/WRJ/WOJ</w:t>
      </w:r>
      <w:r w:rsidR="00A5564E">
        <w:rPr>
          <w:lang w:val="en-GB"/>
        </w:rPr>
        <w:t>, regarded as joints in assemblies or between assemblies and envelope components</w:t>
      </w:r>
      <w:r w:rsidR="002F4E7D">
        <w:rPr>
          <w:lang w:val="en-GB"/>
        </w:rPr>
        <w:t xml:space="preserve"> (</w:t>
      </w:r>
      <w:r w:rsidR="002F4E7D">
        <w:rPr>
          <w:lang w:val="en-GB"/>
        </w:rPr>
        <w:fldChar w:fldCharType="begin"/>
      </w:r>
      <w:r w:rsidR="002F4E7D">
        <w:rPr>
          <w:lang w:val="en-GB"/>
        </w:rPr>
        <w:instrText xml:space="preserve"> REF _Ref32821875  \* MERGEFORMAT </w:instrText>
      </w:r>
      <w:r w:rsidR="002F4E7D">
        <w:rPr>
          <w:lang w:val="en-GB"/>
        </w:rPr>
        <w:fldChar w:fldCharType="separate"/>
      </w:r>
      <w:r w:rsidR="0090380F" w:rsidRPr="0090380F">
        <w:rPr>
          <w:lang w:val="en-GB"/>
        </w:rPr>
        <w:t>Table 4</w:t>
      </w:r>
      <w:r w:rsidR="002F4E7D">
        <w:rPr>
          <w:lang w:val="en-GB"/>
        </w:rPr>
        <w:fldChar w:fldCharType="end"/>
      </w:r>
      <w:r w:rsidR="002F4E7D">
        <w:rPr>
          <w:lang w:val="en-GB"/>
        </w:rPr>
        <w:t>)</w:t>
      </w:r>
      <w:r w:rsidR="00A5564E">
        <w:rPr>
          <w:lang w:val="en-GB"/>
        </w:rPr>
        <w:t>.</w:t>
      </w:r>
    </w:p>
    <w:p w14:paraId="18F1236A" w14:textId="44E07724" w:rsidR="001A0E15" w:rsidRDefault="001A0E15" w:rsidP="00B84525">
      <w:pPr>
        <w:spacing w:line="276" w:lineRule="auto"/>
        <w:ind w:firstLine="0"/>
        <w:rPr>
          <w:lang w:val="en-GB"/>
        </w:rPr>
      </w:pPr>
    </w:p>
    <w:p w14:paraId="75E859CB" w14:textId="2C50DC56" w:rsidR="001A0E15" w:rsidRPr="00FC1D8B" w:rsidRDefault="00FC1D8B" w:rsidP="00B84525">
      <w:pPr>
        <w:pStyle w:val="Lgende"/>
        <w:spacing w:line="276" w:lineRule="auto"/>
        <w:ind w:left="567" w:right="567" w:firstLine="0"/>
        <w:jc w:val="center"/>
        <w:rPr>
          <w:sz w:val="18"/>
          <w:szCs w:val="18"/>
          <w:lang w:val="en-GB"/>
        </w:rPr>
      </w:pPr>
      <w:bookmarkStart w:id="34" w:name="_Ref32821875"/>
      <w:bookmarkStart w:id="35" w:name="_Hlk32782952"/>
      <w:r w:rsidRPr="00A41520">
        <w:rPr>
          <w:sz w:val="18"/>
          <w:szCs w:val="18"/>
          <w:lang w:val="en-GB"/>
        </w:rPr>
        <w:t xml:space="preserve">Table </w:t>
      </w:r>
      <w:r w:rsidRPr="00A41520">
        <w:rPr>
          <w:sz w:val="18"/>
          <w:szCs w:val="18"/>
          <w:lang w:val="en-GB"/>
        </w:rPr>
        <w:fldChar w:fldCharType="begin"/>
      </w:r>
      <w:r w:rsidRPr="00A41520">
        <w:rPr>
          <w:sz w:val="18"/>
          <w:szCs w:val="18"/>
          <w:lang w:val="en-GB"/>
        </w:rPr>
        <w:instrText xml:space="preserve"> SEQ Table \* ARABIC </w:instrText>
      </w:r>
      <w:r w:rsidRPr="00A41520">
        <w:rPr>
          <w:sz w:val="18"/>
          <w:szCs w:val="18"/>
          <w:lang w:val="en-GB"/>
        </w:rPr>
        <w:fldChar w:fldCharType="separate"/>
      </w:r>
      <w:r w:rsidR="005731A8">
        <w:rPr>
          <w:noProof/>
          <w:sz w:val="18"/>
          <w:szCs w:val="18"/>
          <w:lang w:val="en-GB"/>
        </w:rPr>
        <w:t>4</w:t>
      </w:r>
      <w:r w:rsidRPr="00A41520">
        <w:rPr>
          <w:sz w:val="18"/>
          <w:szCs w:val="18"/>
          <w:lang w:val="en-GB"/>
        </w:rPr>
        <w:fldChar w:fldCharType="end"/>
      </w:r>
      <w:bookmarkEnd w:id="34"/>
      <w:r w:rsidRPr="00A41520">
        <w:rPr>
          <w:sz w:val="18"/>
          <w:szCs w:val="18"/>
          <w:lang w:val="en-GB"/>
        </w:rPr>
        <w:t xml:space="preserve">. </w:t>
      </w:r>
      <w:r w:rsidR="00A5564E">
        <w:rPr>
          <w:sz w:val="18"/>
          <w:szCs w:val="18"/>
          <w:lang w:val="en-GB"/>
        </w:rPr>
        <w:t>Cumulative uncertainty of the ELA, in %, for the sealing steps of the reductive sealing campaign</w:t>
      </w:r>
      <w:r w:rsidR="00A5564E" w:rsidRPr="00A5564E">
        <w:rPr>
          <w:sz w:val="18"/>
          <w:szCs w:val="18"/>
          <w:lang w:val="en-GB"/>
        </w:rPr>
        <w:t>, at five</w:t>
      </w:r>
      <w:r w:rsidR="00A5564E">
        <w:rPr>
          <w:sz w:val="18"/>
          <w:szCs w:val="18"/>
          <w:lang w:val="en-GB"/>
        </w:rPr>
        <w:t xml:space="preserve"> </w:t>
      </w:r>
      <w:r w:rsidR="00A5564E" w:rsidRPr="00A5564E">
        <w:rPr>
          <w:sz w:val="18"/>
          <w:szCs w:val="18"/>
          <w:lang w:val="en-GB"/>
        </w:rPr>
        <w:t xml:space="preserve">pressure differences often used </w:t>
      </w:r>
      <w:r w:rsidR="00A5564E">
        <w:rPr>
          <w:sz w:val="18"/>
          <w:szCs w:val="18"/>
          <w:lang w:val="en-GB"/>
        </w:rPr>
        <w:t xml:space="preserve">to </w:t>
      </w:r>
      <w:r w:rsidR="00A5564E" w:rsidRPr="00A5564E">
        <w:rPr>
          <w:sz w:val="18"/>
          <w:szCs w:val="18"/>
          <w:lang w:val="en-GB"/>
        </w:rPr>
        <w:t>express the variable, with the three considered regression methods</w:t>
      </w:r>
      <w:r w:rsidR="00A5564E">
        <w:rPr>
          <w:sz w:val="18"/>
          <w:szCs w:val="18"/>
          <w:lang w:val="en-GB"/>
        </w:rPr>
        <w:t xml:space="preserve"> </w:t>
      </w:r>
    </w:p>
    <w:tbl>
      <w:tblPr>
        <w:tblW w:w="3820" w:type="dxa"/>
        <w:jc w:val="center"/>
        <w:tblCellMar>
          <w:left w:w="70" w:type="dxa"/>
          <w:right w:w="70" w:type="dxa"/>
        </w:tblCellMar>
        <w:tblLook w:val="04A0" w:firstRow="1" w:lastRow="0" w:firstColumn="1" w:lastColumn="0" w:noHBand="0" w:noVBand="1"/>
      </w:tblPr>
      <w:tblGrid>
        <w:gridCol w:w="800"/>
        <w:gridCol w:w="1060"/>
        <w:gridCol w:w="640"/>
        <w:gridCol w:w="640"/>
        <w:gridCol w:w="680"/>
      </w:tblGrid>
      <w:tr w:rsidR="001A0E15" w:rsidRPr="00A51B95" w14:paraId="6C0B38BA" w14:textId="77777777" w:rsidTr="00A51B95">
        <w:trPr>
          <w:trHeight w:val="576"/>
          <w:jc w:val="center"/>
        </w:trPr>
        <w:tc>
          <w:tcPr>
            <w:tcW w:w="800" w:type="dxa"/>
            <w:tcBorders>
              <w:top w:val="single" w:sz="4" w:space="0" w:color="auto"/>
              <w:left w:val="nil"/>
              <w:bottom w:val="single" w:sz="4" w:space="0" w:color="auto"/>
              <w:right w:val="nil"/>
            </w:tcBorders>
            <w:shd w:val="clear" w:color="auto" w:fill="D9D9D9" w:themeFill="background1" w:themeFillShade="D9"/>
            <w:vAlign w:val="center"/>
            <w:hideMark/>
          </w:tcPr>
          <w:bookmarkEnd w:id="35"/>
          <w:p w14:paraId="6DC9BB1A" w14:textId="77777777" w:rsidR="001A0E15" w:rsidRPr="00A51B95" w:rsidRDefault="001A0E15" w:rsidP="00B84525">
            <w:pPr>
              <w:spacing w:line="276" w:lineRule="auto"/>
              <w:ind w:firstLine="0"/>
              <w:jc w:val="center"/>
              <w:rPr>
                <w:rFonts w:asciiTheme="minorHAnsi" w:hAnsiTheme="minorHAnsi" w:cstheme="minorHAnsi"/>
                <w:b/>
                <w:bCs/>
                <w:color w:val="000000"/>
                <w:sz w:val="18"/>
                <w:szCs w:val="18"/>
                <w:lang w:val="pt-PT" w:eastAsia="pt-PT"/>
              </w:rPr>
            </w:pPr>
            <w:r w:rsidRPr="00A51B95">
              <w:rPr>
                <w:rFonts w:asciiTheme="minorHAnsi" w:hAnsiTheme="minorHAnsi" w:cstheme="minorHAnsi"/>
                <w:b/>
                <w:bCs/>
                <w:color w:val="000000"/>
                <w:sz w:val="18"/>
                <w:szCs w:val="18"/>
                <w:lang w:val="pt-PT" w:eastAsia="pt-PT"/>
              </w:rPr>
              <w:t xml:space="preserve">Sealing </w:t>
            </w:r>
            <w:r w:rsidRPr="00A51B95">
              <w:rPr>
                <w:rFonts w:asciiTheme="minorHAnsi" w:hAnsiTheme="minorHAnsi" w:cstheme="minorHAnsi"/>
                <w:b/>
                <w:bCs/>
                <w:color w:val="000000"/>
                <w:sz w:val="18"/>
                <w:szCs w:val="18"/>
                <w:lang w:val="pt-PT" w:eastAsia="pt-PT"/>
              </w:rPr>
              <w:br/>
              <w:t>step</w:t>
            </w:r>
          </w:p>
        </w:tc>
        <w:tc>
          <w:tcPr>
            <w:tcW w:w="1060" w:type="dxa"/>
            <w:tcBorders>
              <w:top w:val="single" w:sz="4" w:space="0" w:color="auto"/>
              <w:left w:val="nil"/>
              <w:bottom w:val="single" w:sz="4" w:space="0" w:color="auto"/>
              <w:right w:val="nil"/>
            </w:tcBorders>
            <w:shd w:val="clear" w:color="auto" w:fill="D9D9D9" w:themeFill="background1" w:themeFillShade="D9"/>
            <w:vAlign w:val="center"/>
            <w:hideMark/>
          </w:tcPr>
          <w:p w14:paraId="6F1BC61C" w14:textId="77777777" w:rsidR="001A0E15" w:rsidRPr="00A51B95" w:rsidRDefault="001A0E15" w:rsidP="00B84525">
            <w:pPr>
              <w:spacing w:line="276" w:lineRule="auto"/>
              <w:ind w:firstLine="0"/>
              <w:jc w:val="center"/>
              <w:rPr>
                <w:rFonts w:asciiTheme="minorHAnsi" w:hAnsiTheme="minorHAnsi" w:cstheme="minorHAnsi"/>
                <w:b/>
                <w:bCs/>
                <w:color w:val="000000"/>
                <w:sz w:val="18"/>
                <w:szCs w:val="18"/>
                <w:lang w:val="pt-PT" w:eastAsia="pt-PT"/>
              </w:rPr>
            </w:pPr>
            <w:r w:rsidRPr="00A51B95">
              <w:rPr>
                <w:rFonts w:asciiTheme="minorHAnsi" w:hAnsiTheme="minorHAnsi" w:cstheme="minorHAnsi"/>
                <w:b/>
                <w:bCs/>
                <w:color w:val="000000"/>
                <w:sz w:val="18"/>
                <w:szCs w:val="18"/>
                <w:lang w:val="pt-PT" w:eastAsia="pt-PT"/>
              </w:rPr>
              <w:t xml:space="preserve">Pressure </w:t>
            </w:r>
            <w:r w:rsidRPr="00A51B95">
              <w:rPr>
                <w:rFonts w:asciiTheme="minorHAnsi" w:hAnsiTheme="minorHAnsi" w:cstheme="minorHAnsi"/>
                <w:b/>
                <w:bCs/>
                <w:color w:val="000000"/>
                <w:sz w:val="18"/>
                <w:szCs w:val="18"/>
                <w:lang w:val="pt-PT" w:eastAsia="pt-PT"/>
              </w:rPr>
              <w:br/>
              <w:t>difference</w:t>
            </w:r>
          </w:p>
        </w:tc>
        <w:tc>
          <w:tcPr>
            <w:tcW w:w="640" w:type="dxa"/>
            <w:tcBorders>
              <w:top w:val="single" w:sz="4" w:space="0" w:color="auto"/>
              <w:left w:val="nil"/>
              <w:bottom w:val="single" w:sz="4" w:space="0" w:color="auto"/>
              <w:right w:val="nil"/>
            </w:tcBorders>
            <w:shd w:val="clear" w:color="auto" w:fill="D9D9D9" w:themeFill="background1" w:themeFillShade="D9"/>
            <w:noWrap/>
            <w:vAlign w:val="center"/>
            <w:hideMark/>
          </w:tcPr>
          <w:p w14:paraId="178C0F25" w14:textId="652BC27A" w:rsidR="001A0E15" w:rsidRPr="00A51B95" w:rsidRDefault="001A0E15" w:rsidP="00B84525">
            <w:pPr>
              <w:spacing w:line="276" w:lineRule="auto"/>
              <w:ind w:firstLine="0"/>
              <w:jc w:val="center"/>
              <w:rPr>
                <w:rFonts w:asciiTheme="minorHAnsi" w:hAnsiTheme="minorHAnsi" w:cstheme="minorHAnsi"/>
                <w:b/>
                <w:bCs/>
                <w:color w:val="000000"/>
                <w:sz w:val="18"/>
                <w:szCs w:val="18"/>
                <w:lang w:val="pt-PT" w:eastAsia="pt-PT"/>
              </w:rPr>
            </w:pPr>
            <w:r w:rsidRPr="00A51B95">
              <w:rPr>
                <w:rFonts w:asciiTheme="minorHAnsi" w:hAnsiTheme="minorHAnsi" w:cstheme="minorHAnsi"/>
                <w:b/>
                <w:bCs/>
                <w:color w:val="000000"/>
                <w:sz w:val="18"/>
                <w:szCs w:val="18"/>
                <w:lang w:val="pt-PT" w:eastAsia="pt-PT"/>
              </w:rPr>
              <w:t>OLSy</w:t>
            </w:r>
            <w:r w:rsidR="00A5564E">
              <w:rPr>
                <w:rFonts w:asciiTheme="minorHAnsi" w:hAnsiTheme="minorHAnsi" w:cstheme="minorHAnsi"/>
                <w:b/>
                <w:bCs/>
                <w:color w:val="000000"/>
                <w:sz w:val="18"/>
                <w:szCs w:val="18"/>
                <w:lang w:val="pt-PT" w:eastAsia="pt-PT"/>
              </w:rPr>
              <w:t xml:space="preserve"> [%]</w:t>
            </w:r>
          </w:p>
        </w:tc>
        <w:tc>
          <w:tcPr>
            <w:tcW w:w="640" w:type="dxa"/>
            <w:tcBorders>
              <w:top w:val="single" w:sz="4" w:space="0" w:color="auto"/>
              <w:left w:val="nil"/>
              <w:bottom w:val="single" w:sz="4" w:space="0" w:color="auto"/>
              <w:right w:val="nil"/>
            </w:tcBorders>
            <w:shd w:val="clear" w:color="auto" w:fill="D9D9D9" w:themeFill="background1" w:themeFillShade="D9"/>
            <w:noWrap/>
            <w:vAlign w:val="center"/>
            <w:hideMark/>
          </w:tcPr>
          <w:p w14:paraId="732DB25D" w14:textId="09471C7E" w:rsidR="001A0E15" w:rsidRPr="00A51B95" w:rsidRDefault="001A0E15" w:rsidP="00B84525">
            <w:pPr>
              <w:spacing w:line="276" w:lineRule="auto"/>
              <w:ind w:firstLine="0"/>
              <w:jc w:val="center"/>
              <w:rPr>
                <w:rFonts w:asciiTheme="minorHAnsi" w:hAnsiTheme="minorHAnsi" w:cstheme="minorHAnsi"/>
                <w:b/>
                <w:bCs/>
                <w:color w:val="000000"/>
                <w:sz w:val="18"/>
                <w:szCs w:val="18"/>
                <w:lang w:val="pt-PT" w:eastAsia="pt-PT"/>
              </w:rPr>
            </w:pPr>
            <w:r w:rsidRPr="00A51B95">
              <w:rPr>
                <w:rFonts w:asciiTheme="minorHAnsi" w:hAnsiTheme="minorHAnsi" w:cstheme="minorHAnsi"/>
                <w:b/>
                <w:bCs/>
                <w:color w:val="000000"/>
                <w:sz w:val="18"/>
                <w:szCs w:val="18"/>
                <w:lang w:val="pt-PT" w:eastAsia="pt-PT"/>
              </w:rPr>
              <w:t>OLSu</w:t>
            </w:r>
            <w:r w:rsidR="00A5564E">
              <w:rPr>
                <w:rFonts w:asciiTheme="minorHAnsi" w:hAnsiTheme="minorHAnsi" w:cstheme="minorHAnsi"/>
                <w:b/>
                <w:bCs/>
                <w:color w:val="000000"/>
                <w:sz w:val="18"/>
                <w:szCs w:val="18"/>
                <w:lang w:val="pt-PT" w:eastAsia="pt-PT"/>
              </w:rPr>
              <w:t xml:space="preserve"> [%]</w:t>
            </w:r>
          </w:p>
        </w:tc>
        <w:tc>
          <w:tcPr>
            <w:tcW w:w="680" w:type="dxa"/>
            <w:tcBorders>
              <w:top w:val="single" w:sz="4" w:space="0" w:color="auto"/>
              <w:left w:val="nil"/>
              <w:bottom w:val="single" w:sz="4" w:space="0" w:color="auto"/>
              <w:right w:val="nil"/>
            </w:tcBorders>
            <w:shd w:val="clear" w:color="auto" w:fill="D9D9D9" w:themeFill="background1" w:themeFillShade="D9"/>
            <w:noWrap/>
            <w:vAlign w:val="center"/>
            <w:hideMark/>
          </w:tcPr>
          <w:p w14:paraId="3B209545" w14:textId="54F485FA" w:rsidR="001A0E15" w:rsidRPr="00A51B95" w:rsidRDefault="001A0E15" w:rsidP="00B84525">
            <w:pPr>
              <w:spacing w:line="276" w:lineRule="auto"/>
              <w:ind w:firstLine="0"/>
              <w:jc w:val="center"/>
              <w:rPr>
                <w:rFonts w:asciiTheme="minorHAnsi" w:hAnsiTheme="minorHAnsi" w:cstheme="minorHAnsi"/>
                <w:b/>
                <w:bCs/>
                <w:color w:val="000000"/>
                <w:sz w:val="18"/>
                <w:szCs w:val="18"/>
                <w:lang w:val="pt-PT" w:eastAsia="pt-PT"/>
              </w:rPr>
            </w:pPr>
            <w:r w:rsidRPr="00A51B95">
              <w:rPr>
                <w:rFonts w:asciiTheme="minorHAnsi" w:hAnsiTheme="minorHAnsi" w:cstheme="minorHAnsi"/>
                <w:b/>
                <w:bCs/>
                <w:color w:val="000000"/>
                <w:sz w:val="18"/>
                <w:szCs w:val="18"/>
                <w:lang w:val="pt-PT" w:eastAsia="pt-PT"/>
              </w:rPr>
              <w:t>WLOC</w:t>
            </w:r>
            <w:r w:rsidR="00A5564E">
              <w:rPr>
                <w:rFonts w:asciiTheme="minorHAnsi" w:hAnsiTheme="minorHAnsi" w:cstheme="minorHAnsi"/>
                <w:b/>
                <w:bCs/>
                <w:color w:val="000000"/>
                <w:sz w:val="18"/>
                <w:szCs w:val="18"/>
                <w:lang w:val="pt-PT" w:eastAsia="pt-PT"/>
              </w:rPr>
              <w:t xml:space="preserve"> [%]</w:t>
            </w:r>
          </w:p>
        </w:tc>
      </w:tr>
      <w:tr w:rsidR="00557A8D" w:rsidRPr="00A51B95" w14:paraId="3794D6AD" w14:textId="77777777" w:rsidTr="00557A8D">
        <w:trPr>
          <w:trHeight w:val="288"/>
          <w:jc w:val="center"/>
        </w:trPr>
        <w:tc>
          <w:tcPr>
            <w:tcW w:w="800" w:type="dxa"/>
            <w:vMerge w:val="restart"/>
            <w:tcBorders>
              <w:top w:val="single" w:sz="4" w:space="0" w:color="auto"/>
              <w:left w:val="nil"/>
              <w:bottom w:val="nil"/>
              <w:right w:val="nil"/>
            </w:tcBorders>
            <w:shd w:val="clear" w:color="auto" w:fill="auto"/>
            <w:vAlign w:val="center"/>
            <w:hideMark/>
          </w:tcPr>
          <w:p w14:paraId="058C2E69"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MEV</w:t>
            </w:r>
          </w:p>
        </w:tc>
        <w:tc>
          <w:tcPr>
            <w:tcW w:w="1060" w:type="dxa"/>
            <w:tcBorders>
              <w:top w:val="single" w:sz="4" w:space="0" w:color="auto"/>
              <w:left w:val="nil"/>
              <w:bottom w:val="nil"/>
              <w:right w:val="nil"/>
            </w:tcBorders>
            <w:shd w:val="clear" w:color="auto" w:fill="auto"/>
            <w:vAlign w:val="center"/>
            <w:hideMark/>
          </w:tcPr>
          <w:p w14:paraId="6DDD28EA"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4</w:t>
            </w:r>
          </w:p>
        </w:tc>
        <w:tc>
          <w:tcPr>
            <w:tcW w:w="640" w:type="dxa"/>
            <w:tcBorders>
              <w:top w:val="single" w:sz="4" w:space="0" w:color="auto"/>
              <w:left w:val="nil"/>
              <w:bottom w:val="nil"/>
              <w:right w:val="nil"/>
            </w:tcBorders>
            <w:shd w:val="clear" w:color="auto" w:fill="auto"/>
            <w:noWrap/>
            <w:vAlign w:val="center"/>
            <w:hideMark/>
          </w:tcPr>
          <w:p w14:paraId="587790BE" w14:textId="4F05F07B"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7.0</w:t>
            </w:r>
          </w:p>
        </w:tc>
        <w:tc>
          <w:tcPr>
            <w:tcW w:w="640" w:type="dxa"/>
            <w:tcBorders>
              <w:top w:val="single" w:sz="4" w:space="0" w:color="auto"/>
              <w:left w:val="nil"/>
              <w:bottom w:val="nil"/>
              <w:right w:val="nil"/>
            </w:tcBorders>
            <w:shd w:val="clear" w:color="auto" w:fill="auto"/>
            <w:noWrap/>
            <w:vAlign w:val="center"/>
            <w:hideMark/>
          </w:tcPr>
          <w:p w14:paraId="7DF8AD0D" w14:textId="1604F581"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13.9</w:t>
            </w:r>
          </w:p>
        </w:tc>
        <w:tc>
          <w:tcPr>
            <w:tcW w:w="680" w:type="dxa"/>
            <w:tcBorders>
              <w:top w:val="single" w:sz="4" w:space="0" w:color="auto"/>
              <w:left w:val="nil"/>
              <w:bottom w:val="nil"/>
              <w:right w:val="nil"/>
            </w:tcBorders>
            <w:shd w:val="clear" w:color="auto" w:fill="auto"/>
            <w:noWrap/>
            <w:vAlign w:val="center"/>
            <w:hideMark/>
          </w:tcPr>
          <w:p w14:paraId="4813B85E" w14:textId="75F131EB"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17.2</w:t>
            </w:r>
          </w:p>
        </w:tc>
      </w:tr>
      <w:tr w:rsidR="00557A8D" w:rsidRPr="00A51B95" w14:paraId="3A2C3E3A"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63FC6D3B"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65F76E16"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w:t>
            </w:r>
          </w:p>
        </w:tc>
        <w:tc>
          <w:tcPr>
            <w:tcW w:w="640" w:type="dxa"/>
            <w:tcBorders>
              <w:top w:val="nil"/>
              <w:left w:val="nil"/>
              <w:bottom w:val="nil"/>
              <w:right w:val="nil"/>
            </w:tcBorders>
            <w:shd w:val="clear" w:color="auto" w:fill="auto"/>
            <w:noWrap/>
            <w:vAlign w:val="center"/>
            <w:hideMark/>
          </w:tcPr>
          <w:p w14:paraId="60473348" w14:textId="5EBC28CE"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4.5</w:t>
            </w:r>
          </w:p>
        </w:tc>
        <w:tc>
          <w:tcPr>
            <w:tcW w:w="640" w:type="dxa"/>
            <w:tcBorders>
              <w:top w:val="nil"/>
              <w:left w:val="nil"/>
              <w:bottom w:val="nil"/>
              <w:right w:val="nil"/>
            </w:tcBorders>
            <w:shd w:val="clear" w:color="auto" w:fill="auto"/>
            <w:noWrap/>
            <w:vAlign w:val="center"/>
            <w:hideMark/>
          </w:tcPr>
          <w:p w14:paraId="26874393" w14:textId="1D28812A"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8.9</w:t>
            </w:r>
          </w:p>
        </w:tc>
        <w:tc>
          <w:tcPr>
            <w:tcW w:w="680" w:type="dxa"/>
            <w:tcBorders>
              <w:top w:val="nil"/>
              <w:left w:val="nil"/>
              <w:bottom w:val="nil"/>
              <w:right w:val="nil"/>
            </w:tcBorders>
            <w:shd w:val="clear" w:color="auto" w:fill="auto"/>
            <w:noWrap/>
            <w:vAlign w:val="center"/>
            <w:hideMark/>
          </w:tcPr>
          <w:p w14:paraId="2E381FE4" w14:textId="5148A4E1"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11.4</w:t>
            </w:r>
          </w:p>
        </w:tc>
      </w:tr>
      <w:tr w:rsidR="00557A8D" w:rsidRPr="00A51B95" w14:paraId="4001647C"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4E5C0D16"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3C6EF2EA"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50</w:t>
            </w:r>
          </w:p>
        </w:tc>
        <w:tc>
          <w:tcPr>
            <w:tcW w:w="640" w:type="dxa"/>
            <w:tcBorders>
              <w:top w:val="nil"/>
              <w:left w:val="nil"/>
              <w:bottom w:val="nil"/>
              <w:right w:val="nil"/>
            </w:tcBorders>
            <w:shd w:val="clear" w:color="auto" w:fill="auto"/>
            <w:noWrap/>
            <w:vAlign w:val="center"/>
            <w:hideMark/>
          </w:tcPr>
          <w:p w14:paraId="0769C065" w14:textId="31E48521"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1.3</w:t>
            </w:r>
          </w:p>
        </w:tc>
        <w:tc>
          <w:tcPr>
            <w:tcW w:w="640" w:type="dxa"/>
            <w:tcBorders>
              <w:top w:val="nil"/>
              <w:left w:val="nil"/>
              <w:bottom w:val="nil"/>
              <w:right w:val="nil"/>
            </w:tcBorders>
            <w:shd w:val="clear" w:color="auto" w:fill="auto"/>
            <w:noWrap/>
            <w:vAlign w:val="center"/>
            <w:hideMark/>
          </w:tcPr>
          <w:p w14:paraId="7F069DCE" w14:textId="336B36CA"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2.5</w:t>
            </w:r>
          </w:p>
        </w:tc>
        <w:tc>
          <w:tcPr>
            <w:tcW w:w="680" w:type="dxa"/>
            <w:tcBorders>
              <w:top w:val="nil"/>
              <w:left w:val="nil"/>
              <w:bottom w:val="nil"/>
              <w:right w:val="nil"/>
            </w:tcBorders>
            <w:shd w:val="clear" w:color="auto" w:fill="auto"/>
            <w:noWrap/>
            <w:vAlign w:val="center"/>
            <w:hideMark/>
          </w:tcPr>
          <w:p w14:paraId="3BE0F41A" w14:textId="31003E66"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4.7</w:t>
            </w:r>
          </w:p>
        </w:tc>
      </w:tr>
      <w:tr w:rsidR="00557A8D" w:rsidRPr="00A51B95" w14:paraId="024C8526"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1078B720"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02160472"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75</w:t>
            </w:r>
          </w:p>
        </w:tc>
        <w:tc>
          <w:tcPr>
            <w:tcW w:w="640" w:type="dxa"/>
            <w:tcBorders>
              <w:top w:val="nil"/>
              <w:left w:val="nil"/>
              <w:bottom w:val="nil"/>
              <w:right w:val="nil"/>
            </w:tcBorders>
            <w:shd w:val="clear" w:color="auto" w:fill="auto"/>
            <w:noWrap/>
            <w:vAlign w:val="center"/>
            <w:hideMark/>
          </w:tcPr>
          <w:p w14:paraId="21B53746" w14:textId="05BE60AB"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3.0</w:t>
            </w:r>
          </w:p>
        </w:tc>
        <w:tc>
          <w:tcPr>
            <w:tcW w:w="640" w:type="dxa"/>
            <w:tcBorders>
              <w:top w:val="nil"/>
              <w:left w:val="nil"/>
              <w:bottom w:val="nil"/>
              <w:right w:val="nil"/>
            </w:tcBorders>
            <w:shd w:val="clear" w:color="auto" w:fill="auto"/>
            <w:noWrap/>
            <w:vAlign w:val="center"/>
            <w:hideMark/>
          </w:tcPr>
          <w:p w14:paraId="40163234" w14:textId="55E3DB76"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5.8</w:t>
            </w:r>
          </w:p>
        </w:tc>
        <w:tc>
          <w:tcPr>
            <w:tcW w:w="680" w:type="dxa"/>
            <w:tcBorders>
              <w:top w:val="nil"/>
              <w:left w:val="nil"/>
              <w:bottom w:val="nil"/>
              <w:right w:val="nil"/>
            </w:tcBorders>
            <w:shd w:val="clear" w:color="auto" w:fill="auto"/>
            <w:noWrap/>
            <w:vAlign w:val="center"/>
            <w:hideMark/>
          </w:tcPr>
          <w:p w14:paraId="2E90C118" w14:textId="0E862414"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7.7</w:t>
            </w:r>
          </w:p>
        </w:tc>
      </w:tr>
      <w:tr w:rsidR="00557A8D" w:rsidRPr="00A51B95" w14:paraId="437EF5DC"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4C9CA499"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3063585A"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100</w:t>
            </w:r>
          </w:p>
        </w:tc>
        <w:tc>
          <w:tcPr>
            <w:tcW w:w="640" w:type="dxa"/>
            <w:tcBorders>
              <w:top w:val="nil"/>
              <w:left w:val="nil"/>
              <w:bottom w:val="nil"/>
              <w:right w:val="nil"/>
            </w:tcBorders>
            <w:shd w:val="clear" w:color="auto" w:fill="auto"/>
            <w:noWrap/>
            <w:vAlign w:val="center"/>
            <w:hideMark/>
          </w:tcPr>
          <w:p w14:paraId="6E414C36" w14:textId="12E6D967"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4.4</w:t>
            </w:r>
          </w:p>
        </w:tc>
        <w:tc>
          <w:tcPr>
            <w:tcW w:w="640" w:type="dxa"/>
            <w:tcBorders>
              <w:top w:val="nil"/>
              <w:left w:val="nil"/>
              <w:bottom w:val="nil"/>
              <w:right w:val="nil"/>
            </w:tcBorders>
            <w:shd w:val="clear" w:color="auto" w:fill="auto"/>
            <w:noWrap/>
            <w:vAlign w:val="center"/>
            <w:hideMark/>
          </w:tcPr>
          <w:p w14:paraId="5A159373" w14:textId="4DDD5E61"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8.4</w:t>
            </w:r>
          </w:p>
        </w:tc>
        <w:tc>
          <w:tcPr>
            <w:tcW w:w="680" w:type="dxa"/>
            <w:tcBorders>
              <w:top w:val="nil"/>
              <w:left w:val="nil"/>
              <w:bottom w:val="nil"/>
              <w:right w:val="nil"/>
            </w:tcBorders>
            <w:shd w:val="clear" w:color="auto" w:fill="auto"/>
            <w:noWrap/>
            <w:vAlign w:val="center"/>
            <w:hideMark/>
          </w:tcPr>
          <w:p w14:paraId="08C688E9" w14:textId="3A50BA4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10.5</w:t>
            </w:r>
          </w:p>
        </w:tc>
      </w:tr>
      <w:tr w:rsidR="00557A8D" w:rsidRPr="00A51B95" w14:paraId="05B7EFD6" w14:textId="77777777" w:rsidTr="00557A8D">
        <w:trPr>
          <w:trHeight w:val="288"/>
          <w:jc w:val="center"/>
        </w:trPr>
        <w:tc>
          <w:tcPr>
            <w:tcW w:w="800" w:type="dxa"/>
            <w:vMerge w:val="restart"/>
            <w:tcBorders>
              <w:top w:val="nil"/>
              <w:left w:val="nil"/>
              <w:bottom w:val="nil"/>
              <w:right w:val="nil"/>
            </w:tcBorders>
            <w:shd w:val="clear" w:color="auto" w:fill="D9D9D9" w:themeFill="background1" w:themeFillShade="D9"/>
            <w:vAlign w:val="center"/>
            <w:hideMark/>
          </w:tcPr>
          <w:p w14:paraId="78AAE0FE"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HAC</w:t>
            </w:r>
          </w:p>
        </w:tc>
        <w:tc>
          <w:tcPr>
            <w:tcW w:w="1060" w:type="dxa"/>
            <w:tcBorders>
              <w:top w:val="nil"/>
              <w:left w:val="nil"/>
              <w:bottom w:val="nil"/>
              <w:right w:val="nil"/>
            </w:tcBorders>
            <w:shd w:val="clear" w:color="auto" w:fill="D9D9D9" w:themeFill="background1" w:themeFillShade="D9"/>
            <w:vAlign w:val="center"/>
            <w:hideMark/>
          </w:tcPr>
          <w:p w14:paraId="4E867BF0"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4</w:t>
            </w:r>
          </w:p>
        </w:tc>
        <w:tc>
          <w:tcPr>
            <w:tcW w:w="640" w:type="dxa"/>
            <w:tcBorders>
              <w:top w:val="nil"/>
              <w:left w:val="nil"/>
              <w:bottom w:val="nil"/>
              <w:right w:val="nil"/>
            </w:tcBorders>
            <w:shd w:val="clear" w:color="auto" w:fill="D9D9D9" w:themeFill="background1" w:themeFillShade="D9"/>
            <w:noWrap/>
            <w:vAlign w:val="center"/>
            <w:hideMark/>
          </w:tcPr>
          <w:p w14:paraId="184D9635" w14:textId="00F0946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7.1</w:t>
            </w:r>
          </w:p>
        </w:tc>
        <w:tc>
          <w:tcPr>
            <w:tcW w:w="640" w:type="dxa"/>
            <w:tcBorders>
              <w:top w:val="nil"/>
              <w:left w:val="nil"/>
              <w:bottom w:val="nil"/>
              <w:right w:val="nil"/>
            </w:tcBorders>
            <w:shd w:val="clear" w:color="auto" w:fill="D9D9D9" w:themeFill="background1" w:themeFillShade="D9"/>
            <w:noWrap/>
            <w:vAlign w:val="center"/>
            <w:hideMark/>
          </w:tcPr>
          <w:p w14:paraId="738837EE" w14:textId="508B7A80"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14.7</w:t>
            </w:r>
          </w:p>
        </w:tc>
        <w:tc>
          <w:tcPr>
            <w:tcW w:w="680" w:type="dxa"/>
            <w:tcBorders>
              <w:top w:val="nil"/>
              <w:left w:val="nil"/>
              <w:bottom w:val="nil"/>
              <w:right w:val="nil"/>
            </w:tcBorders>
            <w:shd w:val="clear" w:color="auto" w:fill="D9D9D9" w:themeFill="background1" w:themeFillShade="D9"/>
            <w:noWrap/>
            <w:vAlign w:val="center"/>
            <w:hideMark/>
          </w:tcPr>
          <w:p w14:paraId="4BD6AD01" w14:textId="731E61C6"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17.7</w:t>
            </w:r>
          </w:p>
        </w:tc>
      </w:tr>
      <w:tr w:rsidR="00557A8D" w:rsidRPr="00A51B95" w14:paraId="19123CEB"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7C788A81"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376665AF"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w:t>
            </w:r>
          </w:p>
        </w:tc>
        <w:tc>
          <w:tcPr>
            <w:tcW w:w="640" w:type="dxa"/>
            <w:tcBorders>
              <w:top w:val="nil"/>
              <w:left w:val="nil"/>
              <w:bottom w:val="nil"/>
              <w:right w:val="nil"/>
            </w:tcBorders>
            <w:shd w:val="clear" w:color="auto" w:fill="D9D9D9" w:themeFill="background1" w:themeFillShade="D9"/>
            <w:noWrap/>
            <w:vAlign w:val="center"/>
            <w:hideMark/>
          </w:tcPr>
          <w:p w14:paraId="6E57B6EC" w14:textId="7D555D52"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4.3</w:t>
            </w:r>
          </w:p>
        </w:tc>
        <w:tc>
          <w:tcPr>
            <w:tcW w:w="640" w:type="dxa"/>
            <w:tcBorders>
              <w:top w:val="nil"/>
              <w:left w:val="nil"/>
              <w:bottom w:val="nil"/>
              <w:right w:val="nil"/>
            </w:tcBorders>
            <w:shd w:val="clear" w:color="auto" w:fill="D9D9D9" w:themeFill="background1" w:themeFillShade="D9"/>
            <w:noWrap/>
            <w:vAlign w:val="center"/>
            <w:hideMark/>
          </w:tcPr>
          <w:p w14:paraId="36117F76" w14:textId="04D62CCD"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9.0</w:t>
            </w:r>
          </w:p>
        </w:tc>
        <w:tc>
          <w:tcPr>
            <w:tcW w:w="680" w:type="dxa"/>
            <w:tcBorders>
              <w:top w:val="nil"/>
              <w:left w:val="nil"/>
              <w:bottom w:val="nil"/>
              <w:right w:val="nil"/>
            </w:tcBorders>
            <w:shd w:val="clear" w:color="auto" w:fill="D9D9D9" w:themeFill="background1" w:themeFillShade="D9"/>
            <w:noWrap/>
            <w:vAlign w:val="center"/>
            <w:hideMark/>
          </w:tcPr>
          <w:p w14:paraId="585391EE" w14:textId="296C933D"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11.3</w:t>
            </w:r>
          </w:p>
        </w:tc>
      </w:tr>
      <w:tr w:rsidR="00557A8D" w:rsidRPr="00A51B95" w14:paraId="66F18D11"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6BB7B499"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01983863"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50</w:t>
            </w:r>
          </w:p>
        </w:tc>
        <w:tc>
          <w:tcPr>
            <w:tcW w:w="640" w:type="dxa"/>
            <w:tcBorders>
              <w:top w:val="nil"/>
              <w:left w:val="nil"/>
              <w:bottom w:val="nil"/>
              <w:right w:val="nil"/>
            </w:tcBorders>
            <w:shd w:val="clear" w:color="auto" w:fill="D9D9D9" w:themeFill="background1" w:themeFillShade="D9"/>
            <w:noWrap/>
            <w:vAlign w:val="center"/>
            <w:hideMark/>
          </w:tcPr>
          <w:p w14:paraId="47B7E988" w14:textId="0CE15816"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1.2</w:t>
            </w:r>
          </w:p>
        </w:tc>
        <w:tc>
          <w:tcPr>
            <w:tcW w:w="640" w:type="dxa"/>
            <w:tcBorders>
              <w:top w:val="nil"/>
              <w:left w:val="nil"/>
              <w:bottom w:val="nil"/>
              <w:right w:val="nil"/>
            </w:tcBorders>
            <w:shd w:val="clear" w:color="auto" w:fill="D9D9D9" w:themeFill="background1" w:themeFillShade="D9"/>
            <w:noWrap/>
            <w:vAlign w:val="center"/>
            <w:hideMark/>
          </w:tcPr>
          <w:p w14:paraId="7586EFC1" w14:textId="74B6D0DB"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2.3</w:t>
            </w:r>
          </w:p>
        </w:tc>
        <w:tc>
          <w:tcPr>
            <w:tcW w:w="680" w:type="dxa"/>
            <w:tcBorders>
              <w:top w:val="nil"/>
              <w:left w:val="nil"/>
              <w:bottom w:val="nil"/>
              <w:right w:val="nil"/>
            </w:tcBorders>
            <w:shd w:val="clear" w:color="auto" w:fill="D9D9D9" w:themeFill="background1" w:themeFillShade="D9"/>
            <w:noWrap/>
            <w:vAlign w:val="center"/>
            <w:hideMark/>
          </w:tcPr>
          <w:p w14:paraId="54A8B340" w14:textId="105085CC"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4.3</w:t>
            </w:r>
          </w:p>
        </w:tc>
      </w:tr>
      <w:tr w:rsidR="00557A8D" w:rsidRPr="00A51B95" w14:paraId="419F9DBD"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5BBDB7D1"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1841A352"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75</w:t>
            </w:r>
          </w:p>
        </w:tc>
        <w:tc>
          <w:tcPr>
            <w:tcW w:w="640" w:type="dxa"/>
            <w:tcBorders>
              <w:top w:val="nil"/>
              <w:left w:val="nil"/>
              <w:bottom w:val="nil"/>
              <w:right w:val="nil"/>
            </w:tcBorders>
            <w:shd w:val="clear" w:color="auto" w:fill="D9D9D9" w:themeFill="background1" w:themeFillShade="D9"/>
            <w:noWrap/>
            <w:vAlign w:val="center"/>
            <w:hideMark/>
          </w:tcPr>
          <w:p w14:paraId="292344D3" w14:textId="64B350F2"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2.6</w:t>
            </w:r>
          </w:p>
        </w:tc>
        <w:tc>
          <w:tcPr>
            <w:tcW w:w="640" w:type="dxa"/>
            <w:tcBorders>
              <w:top w:val="nil"/>
              <w:left w:val="nil"/>
              <w:bottom w:val="nil"/>
              <w:right w:val="nil"/>
            </w:tcBorders>
            <w:shd w:val="clear" w:color="auto" w:fill="D9D9D9" w:themeFill="background1" w:themeFillShade="D9"/>
            <w:noWrap/>
            <w:vAlign w:val="center"/>
            <w:hideMark/>
          </w:tcPr>
          <w:p w14:paraId="491429CB" w14:textId="696853F0"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5.3</w:t>
            </w:r>
          </w:p>
        </w:tc>
        <w:tc>
          <w:tcPr>
            <w:tcW w:w="680" w:type="dxa"/>
            <w:tcBorders>
              <w:top w:val="nil"/>
              <w:left w:val="nil"/>
              <w:bottom w:val="nil"/>
              <w:right w:val="nil"/>
            </w:tcBorders>
            <w:shd w:val="clear" w:color="auto" w:fill="D9D9D9" w:themeFill="background1" w:themeFillShade="D9"/>
            <w:noWrap/>
            <w:vAlign w:val="center"/>
            <w:hideMark/>
          </w:tcPr>
          <w:p w14:paraId="2594341A" w14:textId="7397CCD4"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7.0</w:t>
            </w:r>
          </w:p>
        </w:tc>
      </w:tr>
      <w:tr w:rsidR="00557A8D" w:rsidRPr="00A51B95" w14:paraId="3602BEF2"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237342C3"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17D50A49"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100</w:t>
            </w:r>
          </w:p>
        </w:tc>
        <w:tc>
          <w:tcPr>
            <w:tcW w:w="640" w:type="dxa"/>
            <w:tcBorders>
              <w:top w:val="nil"/>
              <w:left w:val="nil"/>
              <w:bottom w:val="nil"/>
              <w:right w:val="nil"/>
            </w:tcBorders>
            <w:shd w:val="clear" w:color="auto" w:fill="D9D9D9" w:themeFill="background1" w:themeFillShade="D9"/>
            <w:noWrap/>
            <w:vAlign w:val="center"/>
            <w:hideMark/>
          </w:tcPr>
          <w:p w14:paraId="62F84505" w14:textId="2528CCB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3.7</w:t>
            </w:r>
          </w:p>
        </w:tc>
        <w:tc>
          <w:tcPr>
            <w:tcW w:w="640" w:type="dxa"/>
            <w:tcBorders>
              <w:top w:val="nil"/>
              <w:left w:val="nil"/>
              <w:bottom w:val="nil"/>
              <w:right w:val="nil"/>
            </w:tcBorders>
            <w:shd w:val="clear" w:color="auto" w:fill="D9D9D9" w:themeFill="background1" w:themeFillShade="D9"/>
            <w:noWrap/>
            <w:vAlign w:val="center"/>
            <w:hideMark/>
          </w:tcPr>
          <w:p w14:paraId="697CBAFD" w14:textId="588AC370"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7.5</w:t>
            </w:r>
          </w:p>
        </w:tc>
        <w:tc>
          <w:tcPr>
            <w:tcW w:w="680" w:type="dxa"/>
            <w:tcBorders>
              <w:top w:val="nil"/>
              <w:left w:val="nil"/>
              <w:bottom w:val="nil"/>
              <w:right w:val="nil"/>
            </w:tcBorders>
            <w:shd w:val="clear" w:color="auto" w:fill="D9D9D9" w:themeFill="background1" w:themeFillShade="D9"/>
            <w:noWrap/>
            <w:vAlign w:val="center"/>
            <w:hideMark/>
          </w:tcPr>
          <w:p w14:paraId="711E6482" w14:textId="4DCFADBE"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9.4</w:t>
            </w:r>
          </w:p>
        </w:tc>
      </w:tr>
      <w:tr w:rsidR="00557A8D" w:rsidRPr="00A51B95" w14:paraId="17A034CF" w14:textId="77777777" w:rsidTr="00557A8D">
        <w:trPr>
          <w:trHeight w:val="288"/>
          <w:jc w:val="center"/>
        </w:trPr>
        <w:tc>
          <w:tcPr>
            <w:tcW w:w="800" w:type="dxa"/>
            <w:vMerge w:val="restart"/>
            <w:tcBorders>
              <w:top w:val="nil"/>
              <w:left w:val="nil"/>
              <w:bottom w:val="nil"/>
              <w:right w:val="nil"/>
            </w:tcBorders>
            <w:shd w:val="clear" w:color="auto" w:fill="auto"/>
            <w:vAlign w:val="center"/>
            <w:hideMark/>
          </w:tcPr>
          <w:p w14:paraId="22641D29"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ELE/</w:t>
            </w:r>
            <w:r w:rsidRPr="00A51B95">
              <w:rPr>
                <w:rFonts w:asciiTheme="minorHAnsi" w:hAnsiTheme="minorHAnsi" w:cstheme="minorHAnsi"/>
                <w:color w:val="000000"/>
                <w:sz w:val="18"/>
                <w:szCs w:val="18"/>
                <w:lang w:val="pt-PT" w:eastAsia="pt-PT"/>
              </w:rPr>
              <w:br/>
              <w:t>LIG/</w:t>
            </w:r>
            <w:r w:rsidRPr="00A51B95">
              <w:rPr>
                <w:rFonts w:asciiTheme="minorHAnsi" w:hAnsiTheme="minorHAnsi" w:cstheme="minorHAnsi"/>
                <w:color w:val="000000"/>
                <w:sz w:val="18"/>
                <w:szCs w:val="18"/>
                <w:lang w:val="pt-PT" w:eastAsia="pt-PT"/>
              </w:rPr>
              <w:br/>
              <w:t>PLU</w:t>
            </w:r>
          </w:p>
        </w:tc>
        <w:tc>
          <w:tcPr>
            <w:tcW w:w="1060" w:type="dxa"/>
            <w:tcBorders>
              <w:top w:val="nil"/>
              <w:left w:val="nil"/>
              <w:bottom w:val="nil"/>
              <w:right w:val="nil"/>
            </w:tcBorders>
            <w:shd w:val="clear" w:color="auto" w:fill="auto"/>
            <w:vAlign w:val="center"/>
            <w:hideMark/>
          </w:tcPr>
          <w:p w14:paraId="75BF802A"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4</w:t>
            </w:r>
          </w:p>
        </w:tc>
        <w:tc>
          <w:tcPr>
            <w:tcW w:w="640" w:type="dxa"/>
            <w:tcBorders>
              <w:top w:val="nil"/>
              <w:left w:val="nil"/>
              <w:bottom w:val="nil"/>
              <w:right w:val="nil"/>
            </w:tcBorders>
            <w:shd w:val="clear" w:color="auto" w:fill="auto"/>
            <w:noWrap/>
            <w:vAlign w:val="center"/>
            <w:hideMark/>
          </w:tcPr>
          <w:p w14:paraId="4EA4B608" w14:textId="1904F062"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8.3</w:t>
            </w:r>
          </w:p>
        </w:tc>
        <w:tc>
          <w:tcPr>
            <w:tcW w:w="640" w:type="dxa"/>
            <w:tcBorders>
              <w:top w:val="nil"/>
              <w:left w:val="nil"/>
              <w:bottom w:val="nil"/>
              <w:right w:val="nil"/>
            </w:tcBorders>
            <w:shd w:val="clear" w:color="auto" w:fill="auto"/>
            <w:noWrap/>
            <w:vAlign w:val="center"/>
            <w:hideMark/>
          </w:tcPr>
          <w:p w14:paraId="1FE8249A" w14:textId="5FBF4CAF"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15.8</w:t>
            </w:r>
          </w:p>
        </w:tc>
        <w:tc>
          <w:tcPr>
            <w:tcW w:w="680" w:type="dxa"/>
            <w:tcBorders>
              <w:top w:val="nil"/>
              <w:left w:val="nil"/>
              <w:bottom w:val="nil"/>
              <w:right w:val="nil"/>
            </w:tcBorders>
            <w:shd w:val="clear" w:color="auto" w:fill="auto"/>
            <w:noWrap/>
            <w:vAlign w:val="center"/>
            <w:hideMark/>
          </w:tcPr>
          <w:p w14:paraId="27D0FDAA" w14:textId="6523DC80"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24.1</w:t>
            </w:r>
          </w:p>
        </w:tc>
      </w:tr>
      <w:tr w:rsidR="00557A8D" w:rsidRPr="00A51B95" w14:paraId="16108354"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781698B3"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15ED1160"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w:t>
            </w:r>
          </w:p>
        </w:tc>
        <w:tc>
          <w:tcPr>
            <w:tcW w:w="640" w:type="dxa"/>
            <w:tcBorders>
              <w:top w:val="nil"/>
              <w:left w:val="nil"/>
              <w:bottom w:val="nil"/>
              <w:right w:val="nil"/>
            </w:tcBorders>
            <w:shd w:val="clear" w:color="auto" w:fill="auto"/>
            <w:noWrap/>
            <w:vAlign w:val="center"/>
            <w:hideMark/>
          </w:tcPr>
          <w:p w14:paraId="42C05D93" w14:textId="4099DB95"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5.3</w:t>
            </w:r>
          </w:p>
        </w:tc>
        <w:tc>
          <w:tcPr>
            <w:tcW w:w="640" w:type="dxa"/>
            <w:tcBorders>
              <w:top w:val="nil"/>
              <w:left w:val="nil"/>
              <w:bottom w:val="nil"/>
              <w:right w:val="nil"/>
            </w:tcBorders>
            <w:shd w:val="clear" w:color="auto" w:fill="auto"/>
            <w:noWrap/>
            <w:vAlign w:val="center"/>
            <w:hideMark/>
          </w:tcPr>
          <w:p w14:paraId="68D2B81A" w14:textId="6617714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10.1</w:t>
            </w:r>
          </w:p>
        </w:tc>
        <w:tc>
          <w:tcPr>
            <w:tcW w:w="680" w:type="dxa"/>
            <w:tcBorders>
              <w:top w:val="nil"/>
              <w:left w:val="nil"/>
              <w:bottom w:val="nil"/>
              <w:right w:val="nil"/>
            </w:tcBorders>
            <w:shd w:val="clear" w:color="auto" w:fill="auto"/>
            <w:noWrap/>
            <w:vAlign w:val="center"/>
            <w:hideMark/>
          </w:tcPr>
          <w:p w14:paraId="76EDA644" w14:textId="1FC62FBA"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16.4</w:t>
            </w:r>
          </w:p>
        </w:tc>
      </w:tr>
      <w:tr w:rsidR="00557A8D" w:rsidRPr="00A51B95" w14:paraId="65EF25B7"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128AF47A"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77D1A051"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50</w:t>
            </w:r>
          </w:p>
        </w:tc>
        <w:tc>
          <w:tcPr>
            <w:tcW w:w="640" w:type="dxa"/>
            <w:tcBorders>
              <w:top w:val="nil"/>
              <w:left w:val="nil"/>
              <w:bottom w:val="nil"/>
              <w:right w:val="nil"/>
            </w:tcBorders>
            <w:shd w:val="clear" w:color="auto" w:fill="auto"/>
            <w:vAlign w:val="center"/>
            <w:hideMark/>
          </w:tcPr>
          <w:p w14:paraId="400045E0" w14:textId="56B78051"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1.6</w:t>
            </w:r>
          </w:p>
        </w:tc>
        <w:tc>
          <w:tcPr>
            <w:tcW w:w="640" w:type="dxa"/>
            <w:tcBorders>
              <w:top w:val="nil"/>
              <w:left w:val="nil"/>
              <w:bottom w:val="nil"/>
              <w:right w:val="nil"/>
            </w:tcBorders>
            <w:shd w:val="clear" w:color="auto" w:fill="auto"/>
            <w:vAlign w:val="center"/>
            <w:hideMark/>
          </w:tcPr>
          <w:p w14:paraId="6585855A" w14:textId="3C34BE5F"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2.8</w:t>
            </w:r>
          </w:p>
        </w:tc>
        <w:tc>
          <w:tcPr>
            <w:tcW w:w="680" w:type="dxa"/>
            <w:tcBorders>
              <w:top w:val="nil"/>
              <w:left w:val="nil"/>
              <w:bottom w:val="nil"/>
              <w:right w:val="nil"/>
            </w:tcBorders>
            <w:shd w:val="clear" w:color="auto" w:fill="auto"/>
            <w:vAlign w:val="center"/>
            <w:hideMark/>
          </w:tcPr>
          <w:p w14:paraId="4E59CBE0" w14:textId="6E9FD47D"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5.8</w:t>
            </w:r>
          </w:p>
        </w:tc>
      </w:tr>
      <w:tr w:rsidR="00557A8D" w:rsidRPr="00A51B95" w14:paraId="5C30CE59"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2286D96A"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2A4F7B9F"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75</w:t>
            </w:r>
          </w:p>
        </w:tc>
        <w:tc>
          <w:tcPr>
            <w:tcW w:w="640" w:type="dxa"/>
            <w:tcBorders>
              <w:top w:val="nil"/>
              <w:left w:val="nil"/>
              <w:bottom w:val="nil"/>
              <w:right w:val="nil"/>
            </w:tcBorders>
            <w:shd w:val="clear" w:color="auto" w:fill="auto"/>
            <w:vAlign w:val="center"/>
            <w:hideMark/>
          </w:tcPr>
          <w:p w14:paraId="46463A82" w14:textId="30A2D07A"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3.7</w:t>
            </w:r>
          </w:p>
        </w:tc>
        <w:tc>
          <w:tcPr>
            <w:tcW w:w="640" w:type="dxa"/>
            <w:tcBorders>
              <w:top w:val="nil"/>
              <w:left w:val="nil"/>
              <w:bottom w:val="nil"/>
              <w:right w:val="nil"/>
            </w:tcBorders>
            <w:shd w:val="clear" w:color="auto" w:fill="auto"/>
            <w:vAlign w:val="center"/>
            <w:hideMark/>
          </w:tcPr>
          <w:p w14:paraId="0F3F6C77" w14:textId="2421EB1E"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6.7</w:t>
            </w:r>
          </w:p>
        </w:tc>
        <w:tc>
          <w:tcPr>
            <w:tcW w:w="680" w:type="dxa"/>
            <w:tcBorders>
              <w:top w:val="nil"/>
              <w:left w:val="nil"/>
              <w:bottom w:val="nil"/>
              <w:right w:val="nil"/>
            </w:tcBorders>
            <w:shd w:val="clear" w:color="auto" w:fill="auto"/>
            <w:vAlign w:val="center"/>
            <w:hideMark/>
          </w:tcPr>
          <w:p w14:paraId="0F30BF8A" w14:textId="3DCF8B90"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9.9</w:t>
            </w:r>
          </w:p>
        </w:tc>
      </w:tr>
      <w:tr w:rsidR="00557A8D" w:rsidRPr="00A51B95" w14:paraId="1E776358"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57691588"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756BDD24"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100</w:t>
            </w:r>
          </w:p>
        </w:tc>
        <w:tc>
          <w:tcPr>
            <w:tcW w:w="640" w:type="dxa"/>
            <w:tcBorders>
              <w:top w:val="nil"/>
              <w:left w:val="nil"/>
              <w:bottom w:val="nil"/>
              <w:right w:val="nil"/>
            </w:tcBorders>
            <w:shd w:val="clear" w:color="auto" w:fill="auto"/>
            <w:noWrap/>
            <w:vAlign w:val="center"/>
            <w:hideMark/>
          </w:tcPr>
          <w:p w14:paraId="460FAD02" w14:textId="07E954F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5.3</w:t>
            </w:r>
          </w:p>
        </w:tc>
        <w:tc>
          <w:tcPr>
            <w:tcW w:w="640" w:type="dxa"/>
            <w:tcBorders>
              <w:top w:val="nil"/>
              <w:left w:val="nil"/>
              <w:bottom w:val="nil"/>
              <w:right w:val="nil"/>
            </w:tcBorders>
            <w:shd w:val="clear" w:color="auto" w:fill="auto"/>
            <w:noWrap/>
            <w:vAlign w:val="center"/>
            <w:hideMark/>
          </w:tcPr>
          <w:p w14:paraId="626CF42D" w14:textId="6BAE78F9"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9.7</w:t>
            </w:r>
          </w:p>
        </w:tc>
        <w:tc>
          <w:tcPr>
            <w:tcW w:w="680" w:type="dxa"/>
            <w:tcBorders>
              <w:top w:val="nil"/>
              <w:left w:val="nil"/>
              <w:bottom w:val="nil"/>
              <w:right w:val="nil"/>
            </w:tcBorders>
            <w:shd w:val="clear" w:color="auto" w:fill="auto"/>
            <w:noWrap/>
            <w:vAlign w:val="center"/>
            <w:hideMark/>
          </w:tcPr>
          <w:p w14:paraId="08E04302" w14:textId="53EA8F48"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14.0</w:t>
            </w:r>
          </w:p>
        </w:tc>
      </w:tr>
      <w:tr w:rsidR="00557A8D" w:rsidRPr="00A51B95" w14:paraId="3D7A6559" w14:textId="77777777" w:rsidTr="00557A8D">
        <w:trPr>
          <w:trHeight w:val="249"/>
          <w:jc w:val="center"/>
        </w:trPr>
        <w:tc>
          <w:tcPr>
            <w:tcW w:w="800" w:type="dxa"/>
            <w:vMerge w:val="restart"/>
            <w:tcBorders>
              <w:top w:val="nil"/>
              <w:left w:val="nil"/>
              <w:bottom w:val="nil"/>
              <w:right w:val="nil"/>
            </w:tcBorders>
            <w:shd w:val="clear" w:color="auto" w:fill="D9D9D9" w:themeFill="background1" w:themeFillShade="D9"/>
            <w:vAlign w:val="center"/>
            <w:hideMark/>
          </w:tcPr>
          <w:p w14:paraId="652AE29C"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WWJ/</w:t>
            </w:r>
            <w:r w:rsidRPr="00A51B95">
              <w:rPr>
                <w:rFonts w:asciiTheme="minorHAnsi" w:hAnsiTheme="minorHAnsi" w:cstheme="minorHAnsi"/>
                <w:color w:val="000000"/>
                <w:sz w:val="18"/>
                <w:szCs w:val="18"/>
                <w:lang w:val="pt-PT" w:eastAsia="pt-PT"/>
              </w:rPr>
              <w:br/>
              <w:t>WFJ/</w:t>
            </w:r>
            <w:r w:rsidRPr="00A51B95">
              <w:rPr>
                <w:rFonts w:asciiTheme="minorHAnsi" w:hAnsiTheme="minorHAnsi" w:cstheme="minorHAnsi"/>
                <w:color w:val="000000"/>
                <w:sz w:val="18"/>
                <w:szCs w:val="18"/>
                <w:lang w:val="pt-PT" w:eastAsia="pt-PT"/>
              </w:rPr>
              <w:br/>
              <w:t>WRJ/</w:t>
            </w:r>
            <w:r w:rsidRPr="00A51B95">
              <w:rPr>
                <w:rFonts w:asciiTheme="minorHAnsi" w:hAnsiTheme="minorHAnsi" w:cstheme="minorHAnsi"/>
                <w:color w:val="000000"/>
                <w:sz w:val="18"/>
                <w:szCs w:val="18"/>
                <w:lang w:val="pt-PT" w:eastAsia="pt-PT"/>
              </w:rPr>
              <w:br/>
              <w:t>WOJ</w:t>
            </w:r>
          </w:p>
        </w:tc>
        <w:tc>
          <w:tcPr>
            <w:tcW w:w="1060" w:type="dxa"/>
            <w:tcBorders>
              <w:top w:val="nil"/>
              <w:left w:val="nil"/>
              <w:bottom w:val="nil"/>
              <w:right w:val="nil"/>
            </w:tcBorders>
            <w:shd w:val="clear" w:color="auto" w:fill="D9D9D9" w:themeFill="background1" w:themeFillShade="D9"/>
            <w:vAlign w:val="center"/>
            <w:hideMark/>
          </w:tcPr>
          <w:p w14:paraId="39446AFD"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4</w:t>
            </w:r>
          </w:p>
        </w:tc>
        <w:tc>
          <w:tcPr>
            <w:tcW w:w="640" w:type="dxa"/>
            <w:tcBorders>
              <w:top w:val="nil"/>
              <w:left w:val="nil"/>
              <w:bottom w:val="nil"/>
              <w:right w:val="nil"/>
            </w:tcBorders>
            <w:shd w:val="clear" w:color="auto" w:fill="D9D9D9" w:themeFill="background1" w:themeFillShade="D9"/>
            <w:noWrap/>
            <w:vAlign w:val="center"/>
            <w:hideMark/>
          </w:tcPr>
          <w:p w14:paraId="10C95078" w14:textId="37C3834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10.3</w:t>
            </w:r>
          </w:p>
        </w:tc>
        <w:tc>
          <w:tcPr>
            <w:tcW w:w="640" w:type="dxa"/>
            <w:tcBorders>
              <w:top w:val="nil"/>
              <w:left w:val="nil"/>
              <w:bottom w:val="nil"/>
              <w:right w:val="nil"/>
            </w:tcBorders>
            <w:shd w:val="clear" w:color="auto" w:fill="D9D9D9" w:themeFill="background1" w:themeFillShade="D9"/>
            <w:noWrap/>
            <w:vAlign w:val="center"/>
            <w:hideMark/>
          </w:tcPr>
          <w:p w14:paraId="1620B5EE" w14:textId="34C04D88"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19.4</w:t>
            </w:r>
          </w:p>
        </w:tc>
        <w:tc>
          <w:tcPr>
            <w:tcW w:w="680" w:type="dxa"/>
            <w:tcBorders>
              <w:top w:val="nil"/>
              <w:left w:val="nil"/>
              <w:bottom w:val="nil"/>
              <w:right w:val="nil"/>
            </w:tcBorders>
            <w:shd w:val="clear" w:color="auto" w:fill="D9D9D9" w:themeFill="background1" w:themeFillShade="D9"/>
            <w:noWrap/>
            <w:vAlign w:val="center"/>
            <w:hideMark/>
          </w:tcPr>
          <w:p w14:paraId="7FF036FC" w14:textId="3A58D6BA"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28.3</w:t>
            </w:r>
          </w:p>
        </w:tc>
      </w:tr>
      <w:tr w:rsidR="00557A8D" w:rsidRPr="00A51B95" w14:paraId="413CDE51"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1B8ECE4B"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508CC73F"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w:t>
            </w:r>
          </w:p>
        </w:tc>
        <w:tc>
          <w:tcPr>
            <w:tcW w:w="640" w:type="dxa"/>
            <w:tcBorders>
              <w:top w:val="nil"/>
              <w:left w:val="nil"/>
              <w:bottom w:val="nil"/>
              <w:right w:val="nil"/>
            </w:tcBorders>
            <w:shd w:val="clear" w:color="auto" w:fill="D9D9D9" w:themeFill="background1" w:themeFillShade="D9"/>
            <w:noWrap/>
            <w:vAlign w:val="center"/>
            <w:hideMark/>
          </w:tcPr>
          <w:p w14:paraId="43C497F9" w14:textId="10C04F7D"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5.6</w:t>
            </w:r>
          </w:p>
        </w:tc>
        <w:tc>
          <w:tcPr>
            <w:tcW w:w="640" w:type="dxa"/>
            <w:tcBorders>
              <w:top w:val="nil"/>
              <w:left w:val="nil"/>
              <w:bottom w:val="nil"/>
              <w:right w:val="nil"/>
            </w:tcBorders>
            <w:shd w:val="clear" w:color="auto" w:fill="D9D9D9" w:themeFill="background1" w:themeFillShade="D9"/>
            <w:noWrap/>
            <w:vAlign w:val="center"/>
            <w:hideMark/>
          </w:tcPr>
          <w:p w14:paraId="68070E5C" w14:textId="32DFCBE5"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10.4</w:t>
            </w:r>
          </w:p>
        </w:tc>
        <w:tc>
          <w:tcPr>
            <w:tcW w:w="680" w:type="dxa"/>
            <w:tcBorders>
              <w:top w:val="nil"/>
              <w:left w:val="nil"/>
              <w:bottom w:val="nil"/>
              <w:right w:val="nil"/>
            </w:tcBorders>
            <w:shd w:val="clear" w:color="auto" w:fill="D9D9D9" w:themeFill="background1" w:themeFillShade="D9"/>
            <w:noWrap/>
            <w:vAlign w:val="center"/>
            <w:hideMark/>
          </w:tcPr>
          <w:p w14:paraId="71BED6A1" w14:textId="1AFFC864"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16.4</w:t>
            </w:r>
          </w:p>
        </w:tc>
      </w:tr>
      <w:tr w:rsidR="00557A8D" w:rsidRPr="00A51B95" w14:paraId="5554C676"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57299EC5"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72BCC122"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50</w:t>
            </w:r>
          </w:p>
        </w:tc>
        <w:tc>
          <w:tcPr>
            <w:tcW w:w="640" w:type="dxa"/>
            <w:tcBorders>
              <w:top w:val="nil"/>
              <w:left w:val="nil"/>
              <w:bottom w:val="nil"/>
              <w:right w:val="nil"/>
            </w:tcBorders>
            <w:shd w:val="clear" w:color="auto" w:fill="D9D9D9" w:themeFill="background1" w:themeFillShade="D9"/>
            <w:noWrap/>
            <w:vAlign w:val="center"/>
            <w:hideMark/>
          </w:tcPr>
          <w:p w14:paraId="4E4A1FD3" w14:textId="5484AAEB"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1.2</w:t>
            </w:r>
          </w:p>
        </w:tc>
        <w:tc>
          <w:tcPr>
            <w:tcW w:w="640" w:type="dxa"/>
            <w:tcBorders>
              <w:top w:val="nil"/>
              <w:left w:val="nil"/>
              <w:bottom w:val="nil"/>
              <w:right w:val="nil"/>
            </w:tcBorders>
            <w:shd w:val="clear" w:color="auto" w:fill="D9D9D9" w:themeFill="background1" w:themeFillShade="D9"/>
            <w:noWrap/>
            <w:vAlign w:val="center"/>
            <w:hideMark/>
          </w:tcPr>
          <w:p w14:paraId="0CB3BFD7" w14:textId="4143D5B9"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2.1</w:t>
            </w:r>
          </w:p>
        </w:tc>
        <w:tc>
          <w:tcPr>
            <w:tcW w:w="680" w:type="dxa"/>
            <w:tcBorders>
              <w:top w:val="nil"/>
              <w:left w:val="nil"/>
              <w:bottom w:val="nil"/>
              <w:right w:val="nil"/>
            </w:tcBorders>
            <w:shd w:val="clear" w:color="auto" w:fill="D9D9D9" w:themeFill="background1" w:themeFillShade="D9"/>
            <w:noWrap/>
            <w:vAlign w:val="center"/>
            <w:hideMark/>
          </w:tcPr>
          <w:p w14:paraId="66D35AF1" w14:textId="39416E9A"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4.3</w:t>
            </w:r>
          </w:p>
        </w:tc>
      </w:tr>
      <w:tr w:rsidR="00557A8D" w:rsidRPr="00A51B95" w14:paraId="0722EED1"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304E80D3"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4EB0DDF7"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75</w:t>
            </w:r>
          </w:p>
        </w:tc>
        <w:tc>
          <w:tcPr>
            <w:tcW w:w="640" w:type="dxa"/>
            <w:tcBorders>
              <w:top w:val="nil"/>
              <w:left w:val="nil"/>
              <w:bottom w:val="nil"/>
              <w:right w:val="nil"/>
            </w:tcBorders>
            <w:shd w:val="clear" w:color="auto" w:fill="D9D9D9" w:themeFill="background1" w:themeFillShade="D9"/>
            <w:noWrap/>
            <w:vAlign w:val="center"/>
            <w:hideMark/>
          </w:tcPr>
          <w:p w14:paraId="72403939" w14:textId="2296753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2.5</w:t>
            </w:r>
          </w:p>
        </w:tc>
        <w:tc>
          <w:tcPr>
            <w:tcW w:w="640" w:type="dxa"/>
            <w:tcBorders>
              <w:top w:val="nil"/>
              <w:left w:val="nil"/>
              <w:bottom w:val="nil"/>
              <w:right w:val="nil"/>
            </w:tcBorders>
            <w:shd w:val="clear" w:color="auto" w:fill="D9D9D9" w:themeFill="background1" w:themeFillShade="D9"/>
            <w:noWrap/>
            <w:vAlign w:val="center"/>
            <w:hideMark/>
          </w:tcPr>
          <w:p w14:paraId="24E04083" w14:textId="019E8387"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4.6</w:t>
            </w:r>
          </w:p>
        </w:tc>
        <w:tc>
          <w:tcPr>
            <w:tcW w:w="680" w:type="dxa"/>
            <w:tcBorders>
              <w:top w:val="nil"/>
              <w:left w:val="nil"/>
              <w:bottom w:val="nil"/>
              <w:right w:val="nil"/>
            </w:tcBorders>
            <w:shd w:val="clear" w:color="auto" w:fill="D9D9D9" w:themeFill="background1" w:themeFillShade="D9"/>
            <w:noWrap/>
            <w:vAlign w:val="center"/>
            <w:hideMark/>
          </w:tcPr>
          <w:p w14:paraId="4A179E5B" w14:textId="5FBFDD35"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6.8</w:t>
            </w:r>
          </w:p>
        </w:tc>
      </w:tr>
      <w:tr w:rsidR="00557A8D" w:rsidRPr="00A51B95" w14:paraId="403DD34E"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62306EA9"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77124612"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100</w:t>
            </w:r>
          </w:p>
        </w:tc>
        <w:tc>
          <w:tcPr>
            <w:tcW w:w="640" w:type="dxa"/>
            <w:tcBorders>
              <w:top w:val="nil"/>
              <w:left w:val="nil"/>
              <w:bottom w:val="nil"/>
              <w:right w:val="nil"/>
            </w:tcBorders>
            <w:shd w:val="clear" w:color="auto" w:fill="D9D9D9" w:themeFill="background1" w:themeFillShade="D9"/>
            <w:noWrap/>
            <w:vAlign w:val="center"/>
            <w:hideMark/>
          </w:tcPr>
          <w:p w14:paraId="13172A56" w14:textId="3E42F1C1"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3.4</w:t>
            </w:r>
          </w:p>
        </w:tc>
        <w:tc>
          <w:tcPr>
            <w:tcW w:w="640" w:type="dxa"/>
            <w:tcBorders>
              <w:top w:val="nil"/>
              <w:left w:val="nil"/>
              <w:bottom w:val="nil"/>
              <w:right w:val="nil"/>
            </w:tcBorders>
            <w:shd w:val="clear" w:color="auto" w:fill="D9D9D9" w:themeFill="background1" w:themeFillShade="D9"/>
            <w:noWrap/>
            <w:vAlign w:val="center"/>
            <w:hideMark/>
          </w:tcPr>
          <w:p w14:paraId="7ABFDA37" w14:textId="48D63ACC"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6.2</w:t>
            </w:r>
          </w:p>
        </w:tc>
        <w:tc>
          <w:tcPr>
            <w:tcW w:w="680" w:type="dxa"/>
            <w:tcBorders>
              <w:top w:val="nil"/>
              <w:left w:val="nil"/>
              <w:bottom w:val="nil"/>
              <w:right w:val="nil"/>
            </w:tcBorders>
            <w:shd w:val="clear" w:color="auto" w:fill="D9D9D9" w:themeFill="background1" w:themeFillShade="D9"/>
            <w:noWrap/>
            <w:vAlign w:val="center"/>
            <w:hideMark/>
          </w:tcPr>
          <w:p w14:paraId="2D2359EE" w14:textId="0AFB63A9"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9.1</w:t>
            </w:r>
          </w:p>
        </w:tc>
      </w:tr>
      <w:tr w:rsidR="00557A8D" w:rsidRPr="00A51B95" w14:paraId="7CF0C48E" w14:textId="77777777" w:rsidTr="00557A8D">
        <w:trPr>
          <w:trHeight w:val="288"/>
          <w:jc w:val="center"/>
        </w:trPr>
        <w:tc>
          <w:tcPr>
            <w:tcW w:w="800" w:type="dxa"/>
            <w:vMerge w:val="restart"/>
            <w:tcBorders>
              <w:top w:val="nil"/>
              <w:left w:val="nil"/>
              <w:bottom w:val="nil"/>
              <w:right w:val="nil"/>
            </w:tcBorders>
            <w:shd w:val="clear" w:color="auto" w:fill="auto"/>
            <w:noWrap/>
            <w:vAlign w:val="center"/>
            <w:hideMark/>
          </w:tcPr>
          <w:p w14:paraId="1EE03AFE"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OPE</w:t>
            </w:r>
          </w:p>
        </w:tc>
        <w:tc>
          <w:tcPr>
            <w:tcW w:w="1060" w:type="dxa"/>
            <w:tcBorders>
              <w:top w:val="nil"/>
              <w:left w:val="nil"/>
              <w:bottom w:val="nil"/>
              <w:right w:val="nil"/>
            </w:tcBorders>
            <w:shd w:val="clear" w:color="auto" w:fill="auto"/>
            <w:vAlign w:val="center"/>
            <w:hideMark/>
          </w:tcPr>
          <w:p w14:paraId="1B43EC15"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4</w:t>
            </w:r>
          </w:p>
        </w:tc>
        <w:tc>
          <w:tcPr>
            <w:tcW w:w="640" w:type="dxa"/>
            <w:tcBorders>
              <w:top w:val="nil"/>
              <w:left w:val="nil"/>
              <w:bottom w:val="nil"/>
              <w:right w:val="nil"/>
            </w:tcBorders>
            <w:shd w:val="clear" w:color="auto" w:fill="auto"/>
            <w:noWrap/>
            <w:vAlign w:val="center"/>
            <w:hideMark/>
          </w:tcPr>
          <w:p w14:paraId="17C491E3" w14:textId="30DBAB60"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11.0</w:t>
            </w:r>
          </w:p>
        </w:tc>
        <w:tc>
          <w:tcPr>
            <w:tcW w:w="640" w:type="dxa"/>
            <w:tcBorders>
              <w:top w:val="nil"/>
              <w:left w:val="nil"/>
              <w:bottom w:val="nil"/>
              <w:right w:val="nil"/>
            </w:tcBorders>
            <w:shd w:val="clear" w:color="auto" w:fill="auto"/>
            <w:noWrap/>
            <w:vAlign w:val="center"/>
            <w:hideMark/>
          </w:tcPr>
          <w:p w14:paraId="6B1D640A" w14:textId="1C09A009"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20.5</w:t>
            </w:r>
          </w:p>
        </w:tc>
        <w:tc>
          <w:tcPr>
            <w:tcW w:w="680" w:type="dxa"/>
            <w:tcBorders>
              <w:top w:val="nil"/>
              <w:left w:val="nil"/>
              <w:bottom w:val="nil"/>
              <w:right w:val="nil"/>
            </w:tcBorders>
            <w:shd w:val="clear" w:color="auto" w:fill="auto"/>
            <w:noWrap/>
            <w:vAlign w:val="center"/>
            <w:hideMark/>
          </w:tcPr>
          <w:p w14:paraId="6193C4C6" w14:textId="0797409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30.9</w:t>
            </w:r>
          </w:p>
        </w:tc>
      </w:tr>
      <w:tr w:rsidR="00557A8D" w:rsidRPr="00A51B95" w14:paraId="3E8C0177"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3BB1799E"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229369F5"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w:t>
            </w:r>
          </w:p>
        </w:tc>
        <w:tc>
          <w:tcPr>
            <w:tcW w:w="640" w:type="dxa"/>
            <w:tcBorders>
              <w:top w:val="nil"/>
              <w:left w:val="nil"/>
              <w:bottom w:val="nil"/>
              <w:right w:val="nil"/>
            </w:tcBorders>
            <w:shd w:val="clear" w:color="auto" w:fill="auto"/>
            <w:noWrap/>
            <w:vAlign w:val="center"/>
            <w:hideMark/>
          </w:tcPr>
          <w:p w14:paraId="0C54A164" w14:textId="7E9D1914"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6.5</w:t>
            </w:r>
          </w:p>
        </w:tc>
        <w:tc>
          <w:tcPr>
            <w:tcW w:w="640" w:type="dxa"/>
            <w:tcBorders>
              <w:top w:val="nil"/>
              <w:left w:val="nil"/>
              <w:bottom w:val="nil"/>
              <w:right w:val="nil"/>
            </w:tcBorders>
            <w:shd w:val="clear" w:color="auto" w:fill="auto"/>
            <w:noWrap/>
            <w:vAlign w:val="center"/>
            <w:hideMark/>
          </w:tcPr>
          <w:p w14:paraId="25C03473" w14:textId="5BE68DB8"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12.0</w:t>
            </w:r>
          </w:p>
        </w:tc>
        <w:tc>
          <w:tcPr>
            <w:tcW w:w="680" w:type="dxa"/>
            <w:tcBorders>
              <w:top w:val="nil"/>
              <w:left w:val="nil"/>
              <w:bottom w:val="nil"/>
              <w:right w:val="nil"/>
            </w:tcBorders>
            <w:shd w:val="clear" w:color="auto" w:fill="auto"/>
            <w:noWrap/>
            <w:vAlign w:val="center"/>
            <w:hideMark/>
          </w:tcPr>
          <w:p w14:paraId="59A8DF51" w14:textId="0AED716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19.1</w:t>
            </w:r>
          </w:p>
        </w:tc>
      </w:tr>
      <w:tr w:rsidR="00557A8D" w:rsidRPr="00A51B95" w14:paraId="0C565183"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1C21004F"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39159484"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50</w:t>
            </w:r>
          </w:p>
        </w:tc>
        <w:tc>
          <w:tcPr>
            <w:tcW w:w="640" w:type="dxa"/>
            <w:tcBorders>
              <w:top w:val="nil"/>
              <w:left w:val="nil"/>
              <w:bottom w:val="nil"/>
              <w:right w:val="nil"/>
            </w:tcBorders>
            <w:shd w:val="clear" w:color="auto" w:fill="auto"/>
            <w:noWrap/>
            <w:vAlign w:val="center"/>
            <w:hideMark/>
          </w:tcPr>
          <w:p w14:paraId="0BEF602D" w14:textId="3A1B810D"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1.6</w:t>
            </w:r>
          </w:p>
        </w:tc>
        <w:tc>
          <w:tcPr>
            <w:tcW w:w="640" w:type="dxa"/>
            <w:tcBorders>
              <w:top w:val="nil"/>
              <w:left w:val="nil"/>
              <w:bottom w:val="nil"/>
              <w:right w:val="nil"/>
            </w:tcBorders>
            <w:shd w:val="clear" w:color="auto" w:fill="auto"/>
            <w:noWrap/>
            <w:vAlign w:val="center"/>
            <w:hideMark/>
          </w:tcPr>
          <w:p w14:paraId="7949581D" w14:textId="4E2CD028"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2.8</w:t>
            </w:r>
          </w:p>
        </w:tc>
        <w:tc>
          <w:tcPr>
            <w:tcW w:w="680" w:type="dxa"/>
            <w:tcBorders>
              <w:top w:val="nil"/>
              <w:left w:val="nil"/>
              <w:bottom w:val="nil"/>
              <w:right w:val="nil"/>
            </w:tcBorders>
            <w:shd w:val="clear" w:color="auto" w:fill="auto"/>
            <w:noWrap/>
            <w:vAlign w:val="center"/>
            <w:hideMark/>
          </w:tcPr>
          <w:p w14:paraId="0DC65277" w14:textId="6566834D"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5.6</w:t>
            </w:r>
          </w:p>
        </w:tc>
      </w:tr>
      <w:tr w:rsidR="00557A8D" w:rsidRPr="00A51B95" w14:paraId="06340953" w14:textId="77777777" w:rsidTr="00557A8D">
        <w:trPr>
          <w:trHeight w:val="288"/>
          <w:jc w:val="center"/>
        </w:trPr>
        <w:tc>
          <w:tcPr>
            <w:tcW w:w="800" w:type="dxa"/>
            <w:vMerge/>
            <w:tcBorders>
              <w:top w:val="nil"/>
              <w:left w:val="nil"/>
              <w:bottom w:val="nil"/>
              <w:right w:val="nil"/>
            </w:tcBorders>
            <w:shd w:val="clear" w:color="auto" w:fill="auto"/>
            <w:vAlign w:val="center"/>
            <w:hideMark/>
          </w:tcPr>
          <w:p w14:paraId="6681BD7E"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auto"/>
            <w:vAlign w:val="center"/>
            <w:hideMark/>
          </w:tcPr>
          <w:p w14:paraId="1A4F7FBD"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75</w:t>
            </w:r>
          </w:p>
        </w:tc>
        <w:tc>
          <w:tcPr>
            <w:tcW w:w="640" w:type="dxa"/>
            <w:tcBorders>
              <w:top w:val="nil"/>
              <w:left w:val="nil"/>
              <w:bottom w:val="nil"/>
              <w:right w:val="nil"/>
            </w:tcBorders>
            <w:shd w:val="clear" w:color="auto" w:fill="auto"/>
            <w:noWrap/>
            <w:vAlign w:val="center"/>
            <w:hideMark/>
          </w:tcPr>
          <w:p w14:paraId="76E43DE3" w14:textId="1CAE3B10"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3.5</w:t>
            </w:r>
          </w:p>
        </w:tc>
        <w:tc>
          <w:tcPr>
            <w:tcW w:w="640" w:type="dxa"/>
            <w:tcBorders>
              <w:top w:val="nil"/>
              <w:left w:val="nil"/>
              <w:bottom w:val="nil"/>
              <w:right w:val="nil"/>
            </w:tcBorders>
            <w:shd w:val="clear" w:color="auto" w:fill="auto"/>
            <w:noWrap/>
            <w:vAlign w:val="center"/>
            <w:hideMark/>
          </w:tcPr>
          <w:p w14:paraId="2D273191" w14:textId="59F8814B"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6.2</w:t>
            </w:r>
          </w:p>
        </w:tc>
        <w:tc>
          <w:tcPr>
            <w:tcW w:w="680" w:type="dxa"/>
            <w:tcBorders>
              <w:top w:val="nil"/>
              <w:left w:val="nil"/>
              <w:bottom w:val="nil"/>
              <w:right w:val="nil"/>
            </w:tcBorders>
            <w:shd w:val="clear" w:color="auto" w:fill="auto"/>
            <w:noWrap/>
            <w:vAlign w:val="center"/>
            <w:hideMark/>
          </w:tcPr>
          <w:p w14:paraId="53A54424" w14:textId="6260ACF8"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9.2</w:t>
            </w:r>
          </w:p>
        </w:tc>
      </w:tr>
      <w:tr w:rsidR="00557A8D" w:rsidRPr="00A51B95" w14:paraId="35981F61" w14:textId="77777777" w:rsidTr="00557A8D">
        <w:trPr>
          <w:trHeight w:val="288"/>
          <w:jc w:val="center"/>
        </w:trPr>
        <w:tc>
          <w:tcPr>
            <w:tcW w:w="800" w:type="dxa"/>
            <w:vMerge/>
            <w:tcBorders>
              <w:top w:val="nil"/>
              <w:left w:val="nil"/>
              <w:right w:val="nil"/>
            </w:tcBorders>
            <w:shd w:val="clear" w:color="auto" w:fill="auto"/>
            <w:vAlign w:val="center"/>
            <w:hideMark/>
          </w:tcPr>
          <w:p w14:paraId="15566C61"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right w:val="nil"/>
            </w:tcBorders>
            <w:shd w:val="clear" w:color="auto" w:fill="auto"/>
            <w:vAlign w:val="center"/>
            <w:hideMark/>
          </w:tcPr>
          <w:p w14:paraId="2F8873B2"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100</w:t>
            </w:r>
          </w:p>
        </w:tc>
        <w:tc>
          <w:tcPr>
            <w:tcW w:w="640" w:type="dxa"/>
            <w:tcBorders>
              <w:top w:val="nil"/>
              <w:left w:val="nil"/>
              <w:right w:val="nil"/>
            </w:tcBorders>
            <w:shd w:val="clear" w:color="auto" w:fill="auto"/>
            <w:noWrap/>
            <w:vAlign w:val="center"/>
            <w:hideMark/>
          </w:tcPr>
          <w:p w14:paraId="20CB3ED2" w14:textId="5E4B5079"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4.8</w:t>
            </w:r>
          </w:p>
        </w:tc>
        <w:tc>
          <w:tcPr>
            <w:tcW w:w="640" w:type="dxa"/>
            <w:tcBorders>
              <w:top w:val="nil"/>
              <w:left w:val="nil"/>
              <w:right w:val="nil"/>
            </w:tcBorders>
            <w:shd w:val="clear" w:color="auto" w:fill="auto"/>
            <w:noWrap/>
            <w:vAlign w:val="center"/>
            <w:hideMark/>
          </w:tcPr>
          <w:p w14:paraId="3035B8E2" w14:textId="618FE667"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8.7</w:t>
            </w:r>
          </w:p>
        </w:tc>
        <w:tc>
          <w:tcPr>
            <w:tcW w:w="680" w:type="dxa"/>
            <w:tcBorders>
              <w:top w:val="nil"/>
              <w:left w:val="nil"/>
              <w:right w:val="nil"/>
            </w:tcBorders>
            <w:shd w:val="clear" w:color="auto" w:fill="auto"/>
            <w:noWrap/>
            <w:vAlign w:val="center"/>
            <w:hideMark/>
          </w:tcPr>
          <w:p w14:paraId="18029197" w14:textId="17F710E9"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12.4</w:t>
            </w:r>
          </w:p>
        </w:tc>
      </w:tr>
      <w:tr w:rsidR="00557A8D" w:rsidRPr="00A51B95" w14:paraId="216A377C" w14:textId="77777777" w:rsidTr="00557A8D">
        <w:trPr>
          <w:trHeight w:val="288"/>
          <w:jc w:val="center"/>
        </w:trPr>
        <w:tc>
          <w:tcPr>
            <w:tcW w:w="800" w:type="dxa"/>
            <w:vMerge w:val="restart"/>
            <w:tcBorders>
              <w:top w:val="nil"/>
              <w:left w:val="nil"/>
              <w:bottom w:val="nil"/>
              <w:right w:val="nil"/>
            </w:tcBorders>
            <w:shd w:val="clear" w:color="auto" w:fill="D9D9D9" w:themeFill="background1" w:themeFillShade="D9"/>
            <w:noWrap/>
            <w:vAlign w:val="center"/>
            <w:hideMark/>
          </w:tcPr>
          <w:p w14:paraId="27F897B1"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ENT</w:t>
            </w:r>
          </w:p>
        </w:tc>
        <w:tc>
          <w:tcPr>
            <w:tcW w:w="1060" w:type="dxa"/>
            <w:tcBorders>
              <w:top w:val="nil"/>
              <w:left w:val="nil"/>
              <w:bottom w:val="nil"/>
              <w:right w:val="nil"/>
            </w:tcBorders>
            <w:shd w:val="clear" w:color="auto" w:fill="D9D9D9" w:themeFill="background1" w:themeFillShade="D9"/>
            <w:vAlign w:val="center"/>
            <w:hideMark/>
          </w:tcPr>
          <w:p w14:paraId="06E037C6"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4</w:t>
            </w:r>
          </w:p>
        </w:tc>
        <w:tc>
          <w:tcPr>
            <w:tcW w:w="640" w:type="dxa"/>
            <w:tcBorders>
              <w:top w:val="nil"/>
              <w:left w:val="nil"/>
              <w:bottom w:val="nil"/>
              <w:right w:val="nil"/>
            </w:tcBorders>
            <w:shd w:val="clear" w:color="auto" w:fill="D9D9D9" w:themeFill="background1" w:themeFillShade="D9"/>
            <w:noWrap/>
            <w:vAlign w:val="center"/>
            <w:hideMark/>
          </w:tcPr>
          <w:p w14:paraId="62C84B91" w14:textId="35C85F7C"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13.2</w:t>
            </w:r>
          </w:p>
        </w:tc>
        <w:tc>
          <w:tcPr>
            <w:tcW w:w="640" w:type="dxa"/>
            <w:tcBorders>
              <w:top w:val="nil"/>
              <w:left w:val="nil"/>
              <w:bottom w:val="nil"/>
              <w:right w:val="nil"/>
            </w:tcBorders>
            <w:shd w:val="clear" w:color="auto" w:fill="D9D9D9" w:themeFill="background1" w:themeFillShade="D9"/>
            <w:noWrap/>
            <w:vAlign w:val="center"/>
            <w:hideMark/>
          </w:tcPr>
          <w:p w14:paraId="3907F30F" w14:textId="285AEF09"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24.6</w:t>
            </w:r>
          </w:p>
        </w:tc>
        <w:tc>
          <w:tcPr>
            <w:tcW w:w="680" w:type="dxa"/>
            <w:tcBorders>
              <w:top w:val="nil"/>
              <w:left w:val="nil"/>
              <w:bottom w:val="nil"/>
              <w:right w:val="nil"/>
            </w:tcBorders>
            <w:shd w:val="clear" w:color="auto" w:fill="D9D9D9" w:themeFill="background1" w:themeFillShade="D9"/>
            <w:noWrap/>
            <w:vAlign w:val="center"/>
            <w:hideMark/>
          </w:tcPr>
          <w:p w14:paraId="01046A2F" w14:textId="2CE67A61"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37.0</w:t>
            </w:r>
          </w:p>
        </w:tc>
      </w:tr>
      <w:tr w:rsidR="00557A8D" w:rsidRPr="00A51B95" w14:paraId="7CD6FDF4"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02DF628C"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4ED45350"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w:t>
            </w:r>
          </w:p>
        </w:tc>
        <w:tc>
          <w:tcPr>
            <w:tcW w:w="640" w:type="dxa"/>
            <w:tcBorders>
              <w:top w:val="nil"/>
              <w:left w:val="nil"/>
              <w:bottom w:val="nil"/>
              <w:right w:val="nil"/>
            </w:tcBorders>
            <w:shd w:val="clear" w:color="auto" w:fill="D9D9D9" w:themeFill="background1" w:themeFillShade="D9"/>
            <w:noWrap/>
            <w:vAlign w:val="center"/>
            <w:hideMark/>
          </w:tcPr>
          <w:p w14:paraId="428CF9F8" w14:textId="742F8CC3"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8.0</w:t>
            </w:r>
          </w:p>
        </w:tc>
        <w:tc>
          <w:tcPr>
            <w:tcW w:w="640" w:type="dxa"/>
            <w:tcBorders>
              <w:top w:val="nil"/>
              <w:left w:val="nil"/>
              <w:bottom w:val="nil"/>
              <w:right w:val="nil"/>
            </w:tcBorders>
            <w:shd w:val="clear" w:color="auto" w:fill="D9D9D9" w:themeFill="background1" w:themeFillShade="D9"/>
            <w:noWrap/>
            <w:vAlign w:val="center"/>
            <w:hideMark/>
          </w:tcPr>
          <w:p w14:paraId="355E8659" w14:textId="03C5ED2E"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14.8</w:t>
            </w:r>
          </w:p>
        </w:tc>
        <w:tc>
          <w:tcPr>
            <w:tcW w:w="680" w:type="dxa"/>
            <w:tcBorders>
              <w:top w:val="nil"/>
              <w:left w:val="nil"/>
              <w:bottom w:val="nil"/>
              <w:right w:val="nil"/>
            </w:tcBorders>
            <w:shd w:val="clear" w:color="auto" w:fill="D9D9D9" w:themeFill="background1" w:themeFillShade="D9"/>
            <w:noWrap/>
            <w:vAlign w:val="center"/>
            <w:hideMark/>
          </w:tcPr>
          <w:p w14:paraId="0654C35A" w14:textId="43F426AB"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23.8</w:t>
            </w:r>
          </w:p>
        </w:tc>
      </w:tr>
      <w:tr w:rsidR="00557A8D" w:rsidRPr="00A51B95" w14:paraId="402AFFEA"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5ED96490"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54F3C9F1"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50</w:t>
            </w:r>
          </w:p>
        </w:tc>
        <w:tc>
          <w:tcPr>
            <w:tcW w:w="640" w:type="dxa"/>
            <w:tcBorders>
              <w:top w:val="nil"/>
              <w:left w:val="nil"/>
              <w:bottom w:val="nil"/>
              <w:right w:val="nil"/>
            </w:tcBorders>
            <w:shd w:val="clear" w:color="auto" w:fill="D9D9D9" w:themeFill="background1" w:themeFillShade="D9"/>
            <w:noWrap/>
            <w:vAlign w:val="center"/>
            <w:hideMark/>
          </w:tcPr>
          <w:p w14:paraId="27971664" w14:textId="23B91057"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2.2</w:t>
            </w:r>
          </w:p>
        </w:tc>
        <w:tc>
          <w:tcPr>
            <w:tcW w:w="640" w:type="dxa"/>
            <w:tcBorders>
              <w:top w:val="nil"/>
              <w:left w:val="nil"/>
              <w:bottom w:val="nil"/>
              <w:right w:val="nil"/>
            </w:tcBorders>
            <w:shd w:val="clear" w:color="auto" w:fill="D9D9D9" w:themeFill="background1" w:themeFillShade="D9"/>
            <w:noWrap/>
            <w:vAlign w:val="center"/>
            <w:hideMark/>
          </w:tcPr>
          <w:p w14:paraId="6A42CD1F" w14:textId="67F0529C"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3.7</w:t>
            </w:r>
          </w:p>
        </w:tc>
        <w:tc>
          <w:tcPr>
            <w:tcW w:w="680" w:type="dxa"/>
            <w:tcBorders>
              <w:top w:val="nil"/>
              <w:left w:val="nil"/>
              <w:bottom w:val="nil"/>
              <w:right w:val="nil"/>
            </w:tcBorders>
            <w:shd w:val="clear" w:color="auto" w:fill="D9D9D9" w:themeFill="background1" w:themeFillShade="D9"/>
            <w:noWrap/>
            <w:vAlign w:val="center"/>
            <w:hideMark/>
          </w:tcPr>
          <w:p w14:paraId="1FC41374" w14:textId="126CD5BC"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7.5</w:t>
            </w:r>
          </w:p>
        </w:tc>
      </w:tr>
      <w:tr w:rsidR="00557A8D" w:rsidRPr="00A51B95" w14:paraId="2AED1A79" w14:textId="77777777" w:rsidTr="00557A8D">
        <w:trPr>
          <w:trHeight w:val="288"/>
          <w:jc w:val="center"/>
        </w:trPr>
        <w:tc>
          <w:tcPr>
            <w:tcW w:w="800" w:type="dxa"/>
            <w:vMerge/>
            <w:tcBorders>
              <w:top w:val="nil"/>
              <w:left w:val="nil"/>
              <w:bottom w:val="nil"/>
              <w:right w:val="nil"/>
            </w:tcBorders>
            <w:shd w:val="clear" w:color="auto" w:fill="D9D9D9" w:themeFill="background1" w:themeFillShade="D9"/>
            <w:vAlign w:val="center"/>
            <w:hideMark/>
          </w:tcPr>
          <w:p w14:paraId="4CA88561"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hideMark/>
          </w:tcPr>
          <w:p w14:paraId="7811BE1D"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75</w:t>
            </w:r>
          </w:p>
        </w:tc>
        <w:tc>
          <w:tcPr>
            <w:tcW w:w="640" w:type="dxa"/>
            <w:tcBorders>
              <w:top w:val="nil"/>
              <w:left w:val="nil"/>
              <w:bottom w:val="nil"/>
              <w:right w:val="nil"/>
            </w:tcBorders>
            <w:shd w:val="clear" w:color="auto" w:fill="D9D9D9" w:themeFill="background1" w:themeFillShade="D9"/>
            <w:noWrap/>
            <w:vAlign w:val="center"/>
            <w:hideMark/>
          </w:tcPr>
          <w:p w14:paraId="5BB7639B" w14:textId="44EEA7D1"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4.7</w:t>
            </w:r>
          </w:p>
        </w:tc>
        <w:tc>
          <w:tcPr>
            <w:tcW w:w="640" w:type="dxa"/>
            <w:tcBorders>
              <w:top w:val="nil"/>
              <w:left w:val="nil"/>
              <w:bottom w:val="nil"/>
              <w:right w:val="nil"/>
            </w:tcBorders>
            <w:shd w:val="clear" w:color="auto" w:fill="D9D9D9" w:themeFill="background1" w:themeFillShade="D9"/>
            <w:noWrap/>
            <w:vAlign w:val="center"/>
            <w:hideMark/>
          </w:tcPr>
          <w:p w14:paraId="257521EE" w14:textId="75014F51"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8.5</w:t>
            </w:r>
          </w:p>
        </w:tc>
        <w:tc>
          <w:tcPr>
            <w:tcW w:w="680" w:type="dxa"/>
            <w:tcBorders>
              <w:top w:val="nil"/>
              <w:left w:val="nil"/>
              <w:bottom w:val="nil"/>
              <w:right w:val="nil"/>
            </w:tcBorders>
            <w:shd w:val="clear" w:color="auto" w:fill="D9D9D9" w:themeFill="background1" w:themeFillShade="D9"/>
            <w:noWrap/>
            <w:vAlign w:val="center"/>
            <w:hideMark/>
          </w:tcPr>
          <w:p w14:paraId="19A35B2A" w14:textId="738AFEFA"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12.5</w:t>
            </w:r>
          </w:p>
        </w:tc>
      </w:tr>
      <w:tr w:rsidR="00557A8D" w:rsidRPr="00A51B95" w14:paraId="2695B9DD" w14:textId="77777777" w:rsidTr="002F4E7D">
        <w:trPr>
          <w:trHeight w:val="288"/>
          <w:jc w:val="center"/>
        </w:trPr>
        <w:tc>
          <w:tcPr>
            <w:tcW w:w="800" w:type="dxa"/>
            <w:vMerge/>
            <w:tcBorders>
              <w:top w:val="nil"/>
              <w:left w:val="nil"/>
              <w:bottom w:val="single" w:sz="4" w:space="0" w:color="auto"/>
              <w:right w:val="nil"/>
            </w:tcBorders>
            <w:shd w:val="clear" w:color="auto" w:fill="D9D9D9" w:themeFill="background1" w:themeFillShade="D9"/>
            <w:vAlign w:val="center"/>
            <w:hideMark/>
          </w:tcPr>
          <w:p w14:paraId="651D60FB"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single" w:sz="4" w:space="0" w:color="auto"/>
              <w:right w:val="nil"/>
            </w:tcBorders>
            <w:shd w:val="clear" w:color="auto" w:fill="D9D9D9" w:themeFill="background1" w:themeFillShade="D9"/>
            <w:vAlign w:val="center"/>
            <w:hideMark/>
          </w:tcPr>
          <w:p w14:paraId="331E72E6" w14:textId="77777777" w:rsidR="00557A8D" w:rsidRPr="00A51B95" w:rsidRDefault="00557A8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100</w:t>
            </w:r>
          </w:p>
        </w:tc>
        <w:tc>
          <w:tcPr>
            <w:tcW w:w="640" w:type="dxa"/>
            <w:tcBorders>
              <w:top w:val="nil"/>
              <w:left w:val="nil"/>
              <w:bottom w:val="single" w:sz="4" w:space="0" w:color="auto"/>
              <w:right w:val="nil"/>
            </w:tcBorders>
            <w:shd w:val="clear" w:color="auto" w:fill="D9D9D9" w:themeFill="background1" w:themeFillShade="D9"/>
            <w:noWrap/>
            <w:vAlign w:val="center"/>
            <w:hideMark/>
          </w:tcPr>
          <w:p w14:paraId="322AA2BE" w14:textId="4E58E785"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6.7</w:t>
            </w:r>
          </w:p>
        </w:tc>
        <w:tc>
          <w:tcPr>
            <w:tcW w:w="640" w:type="dxa"/>
            <w:tcBorders>
              <w:top w:val="nil"/>
              <w:left w:val="nil"/>
              <w:bottom w:val="single" w:sz="4" w:space="0" w:color="auto"/>
              <w:right w:val="nil"/>
            </w:tcBorders>
            <w:shd w:val="clear" w:color="auto" w:fill="D9D9D9" w:themeFill="background1" w:themeFillShade="D9"/>
            <w:noWrap/>
            <w:vAlign w:val="center"/>
            <w:hideMark/>
          </w:tcPr>
          <w:p w14:paraId="28B22DEA" w14:textId="53A1F017"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12.0</w:t>
            </w:r>
          </w:p>
        </w:tc>
        <w:tc>
          <w:tcPr>
            <w:tcW w:w="680" w:type="dxa"/>
            <w:tcBorders>
              <w:top w:val="nil"/>
              <w:left w:val="nil"/>
              <w:bottom w:val="single" w:sz="4" w:space="0" w:color="auto"/>
              <w:right w:val="nil"/>
            </w:tcBorders>
            <w:shd w:val="clear" w:color="auto" w:fill="D9D9D9" w:themeFill="background1" w:themeFillShade="D9"/>
            <w:noWrap/>
            <w:vAlign w:val="center"/>
            <w:hideMark/>
          </w:tcPr>
          <w:p w14:paraId="56982A25" w14:textId="24133689" w:rsidR="00557A8D" w:rsidRPr="00557A8D" w:rsidRDefault="00557A8D" w:rsidP="00B84525">
            <w:pPr>
              <w:spacing w:line="276" w:lineRule="auto"/>
              <w:ind w:firstLine="0"/>
              <w:jc w:val="center"/>
              <w:rPr>
                <w:rFonts w:asciiTheme="minorHAnsi" w:hAnsiTheme="minorHAnsi" w:cstheme="minorHAnsi"/>
                <w:color w:val="000000"/>
                <w:sz w:val="18"/>
                <w:szCs w:val="18"/>
                <w:lang w:val="pt-PT" w:eastAsia="pt-PT"/>
              </w:rPr>
            </w:pPr>
            <w:r w:rsidRPr="00557A8D">
              <w:rPr>
                <w:rFonts w:asciiTheme="minorHAnsi" w:hAnsiTheme="minorHAnsi" w:cstheme="minorHAnsi"/>
                <w:sz w:val="18"/>
                <w:szCs w:val="18"/>
              </w:rPr>
              <w:t>17.2</w:t>
            </w:r>
          </w:p>
        </w:tc>
      </w:tr>
      <w:tr w:rsidR="002F4E7D" w:rsidRPr="00A51B95" w14:paraId="32B5CBDB" w14:textId="77777777" w:rsidTr="002F4E7D">
        <w:trPr>
          <w:trHeight w:val="288"/>
          <w:jc w:val="center"/>
        </w:trPr>
        <w:tc>
          <w:tcPr>
            <w:tcW w:w="800" w:type="dxa"/>
            <w:vMerge w:val="restart"/>
            <w:tcBorders>
              <w:top w:val="nil"/>
              <w:left w:val="nil"/>
              <w:right w:val="nil"/>
            </w:tcBorders>
            <w:shd w:val="clear" w:color="auto" w:fill="D9D9D9" w:themeFill="background1" w:themeFillShade="D9"/>
            <w:vAlign w:val="center"/>
          </w:tcPr>
          <w:p w14:paraId="16D5EF09" w14:textId="1F5FFCAD" w:rsidR="002F4E7D" w:rsidRPr="00BC5CE2" w:rsidRDefault="00BC5CE2" w:rsidP="00B84525">
            <w:pPr>
              <w:spacing w:line="276" w:lineRule="auto"/>
              <w:ind w:firstLine="0"/>
              <w:jc w:val="center"/>
              <w:rPr>
                <w:rFonts w:asciiTheme="minorHAnsi" w:hAnsiTheme="minorHAnsi" w:cstheme="minorHAnsi"/>
                <w:b/>
                <w:bCs/>
                <w:color w:val="000000"/>
                <w:sz w:val="18"/>
                <w:szCs w:val="18"/>
                <w:lang w:val="pt-PT" w:eastAsia="pt-PT"/>
              </w:rPr>
            </w:pPr>
            <w:r w:rsidRPr="00BC5CE2">
              <w:rPr>
                <w:rFonts w:asciiTheme="minorHAnsi" w:hAnsiTheme="minorHAnsi" w:cstheme="minorHAnsi"/>
                <w:b/>
                <w:bCs/>
                <w:color w:val="000000"/>
                <w:sz w:val="18"/>
                <w:szCs w:val="18"/>
                <w:lang w:val="pt-PT" w:eastAsia="pt-PT"/>
              </w:rPr>
              <w:t>Average</w:t>
            </w:r>
          </w:p>
        </w:tc>
        <w:tc>
          <w:tcPr>
            <w:tcW w:w="1060" w:type="dxa"/>
            <w:tcBorders>
              <w:top w:val="single" w:sz="4" w:space="0" w:color="auto"/>
              <w:left w:val="nil"/>
              <w:bottom w:val="nil"/>
              <w:right w:val="nil"/>
            </w:tcBorders>
            <w:shd w:val="clear" w:color="auto" w:fill="D9D9D9" w:themeFill="background1" w:themeFillShade="D9"/>
            <w:vAlign w:val="center"/>
          </w:tcPr>
          <w:p w14:paraId="283FE717" w14:textId="475B971D" w:rsidR="002F4E7D" w:rsidRPr="00A51B95" w:rsidRDefault="002F4E7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4</w:t>
            </w:r>
          </w:p>
        </w:tc>
        <w:tc>
          <w:tcPr>
            <w:tcW w:w="640" w:type="dxa"/>
            <w:tcBorders>
              <w:top w:val="single" w:sz="4" w:space="0" w:color="auto"/>
              <w:left w:val="nil"/>
              <w:bottom w:val="nil"/>
              <w:right w:val="nil"/>
            </w:tcBorders>
            <w:shd w:val="clear" w:color="auto" w:fill="D9D9D9" w:themeFill="background1" w:themeFillShade="D9"/>
            <w:noWrap/>
            <w:vAlign w:val="center"/>
          </w:tcPr>
          <w:p w14:paraId="369132E3" w14:textId="74E4BB52"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9.9</w:t>
            </w:r>
          </w:p>
        </w:tc>
        <w:tc>
          <w:tcPr>
            <w:tcW w:w="640" w:type="dxa"/>
            <w:tcBorders>
              <w:top w:val="single" w:sz="4" w:space="0" w:color="auto"/>
              <w:left w:val="nil"/>
              <w:bottom w:val="nil"/>
              <w:right w:val="nil"/>
            </w:tcBorders>
            <w:shd w:val="clear" w:color="auto" w:fill="D9D9D9" w:themeFill="background1" w:themeFillShade="D9"/>
            <w:noWrap/>
            <w:vAlign w:val="center"/>
          </w:tcPr>
          <w:p w14:paraId="7B5A0245" w14:textId="05F33F84"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18.8</w:t>
            </w:r>
          </w:p>
        </w:tc>
        <w:tc>
          <w:tcPr>
            <w:tcW w:w="680" w:type="dxa"/>
            <w:tcBorders>
              <w:top w:val="single" w:sz="4" w:space="0" w:color="auto"/>
              <w:left w:val="nil"/>
              <w:bottom w:val="nil"/>
              <w:right w:val="nil"/>
            </w:tcBorders>
            <w:shd w:val="clear" w:color="auto" w:fill="D9D9D9" w:themeFill="background1" w:themeFillShade="D9"/>
            <w:noWrap/>
            <w:vAlign w:val="center"/>
          </w:tcPr>
          <w:p w14:paraId="47160475" w14:textId="5FD84ED8"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27.5</w:t>
            </w:r>
          </w:p>
        </w:tc>
      </w:tr>
      <w:tr w:rsidR="002F4E7D" w:rsidRPr="00A51B95" w14:paraId="454A5DA7" w14:textId="77777777" w:rsidTr="002F4E7D">
        <w:trPr>
          <w:trHeight w:val="288"/>
          <w:jc w:val="center"/>
        </w:trPr>
        <w:tc>
          <w:tcPr>
            <w:tcW w:w="800" w:type="dxa"/>
            <w:vMerge/>
            <w:tcBorders>
              <w:left w:val="nil"/>
              <w:right w:val="nil"/>
            </w:tcBorders>
            <w:shd w:val="clear" w:color="auto" w:fill="D9D9D9" w:themeFill="background1" w:themeFillShade="D9"/>
            <w:vAlign w:val="center"/>
          </w:tcPr>
          <w:p w14:paraId="0A1B6138" w14:textId="77777777" w:rsidR="002F4E7D" w:rsidRPr="00A51B95" w:rsidRDefault="002F4E7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tcPr>
          <w:p w14:paraId="576D5964" w14:textId="1FC11432" w:rsidR="002F4E7D" w:rsidRPr="00A51B95" w:rsidRDefault="002F4E7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w:t>
            </w:r>
          </w:p>
        </w:tc>
        <w:tc>
          <w:tcPr>
            <w:tcW w:w="640" w:type="dxa"/>
            <w:tcBorders>
              <w:top w:val="nil"/>
              <w:left w:val="nil"/>
              <w:bottom w:val="nil"/>
              <w:right w:val="nil"/>
            </w:tcBorders>
            <w:shd w:val="clear" w:color="auto" w:fill="D9D9D9" w:themeFill="background1" w:themeFillShade="D9"/>
            <w:noWrap/>
            <w:vAlign w:val="center"/>
          </w:tcPr>
          <w:p w14:paraId="190B2613" w14:textId="08558E89"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6.0</w:t>
            </w:r>
          </w:p>
        </w:tc>
        <w:tc>
          <w:tcPr>
            <w:tcW w:w="640" w:type="dxa"/>
            <w:tcBorders>
              <w:top w:val="nil"/>
              <w:left w:val="nil"/>
              <w:bottom w:val="nil"/>
              <w:right w:val="nil"/>
            </w:tcBorders>
            <w:shd w:val="clear" w:color="auto" w:fill="D9D9D9" w:themeFill="background1" w:themeFillShade="D9"/>
            <w:noWrap/>
            <w:vAlign w:val="center"/>
          </w:tcPr>
          <w:p w14:paraId="5BC06B16" w14:textId="5549DDFB"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11.2</w:t>
            </w:r>
          </w:p>
        </w:tc>
        <w:tc>
          <w:tcPr>
            <w:tcW w:w="680" w:type="dxa"/>
            <w:tcBorders>
              <w:top w:val="nil"/>
              <w:left w:val="nil"/>
              <w:bottom w:val="nil"/>
              <w:right w:val="nil"/>
            </w:tcBorders>
            <w:shd w:val="clear" w:color="auto" w:fill="D9D9D9" w:themeFill="background1" w:themeFillShade="D9"/>
            <w:noWrap/>
            <w:vAlign w:val="center"/>
          </w:tcPr>
          <w:p w14:paraId="7FD91011" w14:textId="0DD5D994"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17.4</w:t>
            </w:r>
          </w:p>
        </w:tc>
      </w:tr>
      <w:tr w:rsidR="002F4E7D" w:rsidRPr="00A51B95" w14:paraId="6E77F6C3" w14:textId="77777777" w:rsidTr="002F4E7D">
        <w:trPr>
          <w:trHeight w:val="288"/>
          <w:jc w:val="center"/>
        </w:trPr>
        <w:tc>
          <w:tcPr>
            <w:tcW w:w="800" w:type="dxa"/>
            <w:vMerge/>
            <w:tcBorders>
              <w:left w:val="nil"/>
              <w:right w:val="nil"/>
            </w:tcBorders>
            <w:shd w:val="clear" w:color="auto" w:fill="D9D9D9" w:themeFill="background1" w:themeFillShade="D9"/>
            <w:vAlign w:val="center"/>
          </w:tcPr>
          <w:p w14:paraId="51EAA058" w14:textId="77777777" w:rsidR="002F4E7D" w:rsidRPr="00A51B95" w:rsidRDefault="002F4E7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tcPr>
          <w:p w14:paraId="31162C0F" w14:textId="4D3081C7" w:rsidR="002F4E7D" w:rsidRPr="00A51B95" w:rsidRDefault="002F4E7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50</w:t>
            </w:r>
          </w:p>
        </w:tc>
        <w:tc>
          <w:tcPr>
            <w:tcW w:w="640" w:type="dxa"/>
            <w:tcBorders>
              <w:top w:val="nil"/>
              <w:left w:val="nil"/>
              <w:bottom w:val="nil"/>
              <w:right w:val="nil"/>
            </w:tcBorders>
            <w:shd w:val="clear" w:color="auto" w:fill="D9D9D9" w:themeFill="background1" w:themeFillShade="D9"/>
            <w:noWrap/>
            <w:vAlign w:val="center"/>
          </w:tcPr>
          <w:p w14:paraId="3AA4F7FE" w14:textId="6008ABC0"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1.6</w:t>
            </w:r>
          </w:p>
        </w:tc>
        <w:tc>
          <w:tcPr>
            <w:tcW w:w="640" w:type="dxa"/>
            <w:tcBorders>
              <w:top w:val="nil"/>
              <w:left w:val="nil"/>
              <w:bottom w:val="nil"/>
              <w:right w:val="nil"/>
            </w:tcBorders>
            <w:shd w:val="clear" w:color="auto" w:fill="D9D9D9" w:themeFill="background1" w:themeFillShade="D9"/>
            <w:noWrap/>
            <w:vAlign w:val="center"/>
          </w:tcPr>
          <w:p w14:paraId="65CA9C1E" w14:textId="47B1CC4D"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2.8</w:t>
            </w:r>
          </w:p>
        </w:tc>
        <w:tc>
          <w:tcPr>
            <w:tcW w:w="680" w:type="dxa"/>
            <w:tcBorders>
              <w:top w:val="nil"/>
              <w:left w:val="nil"/>
              <w:bottom w:val="nil"/>
              <w:right w:val="nil"/>
            </w:tcBorders>
            <w:shd w:val="clear" w:color="auto" w:fill="D9D9D9" w:themeFill="background1" w:themeFillShade="D9"/>
            <w:noWrap/>
            <w:vAlign w:val="center"/>
          </w:tcPr>
          <w:p w14:paraId="28D42ABA" w14:textId="0AF780DD"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5.6</w:t>
            </w:r>
          </w:p>
        </w:tc>
      </w:tr>
      <w:tr w:rsidR="002F4E7D" w:rsidRPr="00A51B95" w14:paraId="0CB5D344" w14:textId="77777777" w:rsidTr="002F4E7D">
        <w:trPr>
          <w:trHeight w:val="288"/>
          <w:jc w:val="center"/>
        </w:trPr>
        <w:tc>
          <w:tcPr>
            <w:tcW w:w="800" w:type="dxa"/>
            <w:vMerge/>
            <w:tcBorders>
              <w:left w:val="nil"/>
              <w:right w:val="nil"/>
            </w:tcBorders>
            <w:shd w:val="clear" w:color="auto" w:fill="D9D9D9" w:themeFill="background1" w:themeFillShade="D9"/>
            <w:vAlign w:val="center"/>
          </w:tcPr>
          <w:p w14:paraId="6C565BEC" w14:textId="77777777" w:rsidR="002F4E7D" w:rsidRPr="00A51B95" w:rsidRDefault="002F4E7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nil"/>
              <w:right w:val="nil"/>
            </w:tcBorders>
            <w:shd w:val="clear" w:color="auto" w:fill="D9D9D9" w:themeFill="background1" w:themeFillShade="D9"/>
            <w:vAlign w:val="center"/>
          </w:tcPr>
          <w:p w14:paraId="481152C9" w14:textId="58EF914C" w:rsidR="002F4E7D" w:rsidRPr="00A51B95" w:rsidRDefault="002F4E7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75</w:t>
            </w:r>
          </w:p>
        </w:tc>
        <w:tc>
          <w:tcPr>
            <w:tcW w:w="640" w:type="dxa"/>
            <w:tcBorders>
              <w:top w:val="nil"/>
              <w:left w:val="nil"/>
              <w:bottom w:val="nil"/>
              <w:right w:val="nil"/>
            </w:tcBorders>
            <w:shd w:val="clear" w:color="auto" w:fill="D9D9D9" w:themeFill="background1" w:themeFillShade="D9"/>
            <w:noWrap/>
            <w:vAlign w:val="center"/>
          </w:tcPr>
          <w:p w14:paraId="5BA1D224" w14:textId="54175E6C"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3.5</w:t>
            </w:r>
          </w:p>
        </w:tc>
        <w:tc>
          <w:tcPr>
            <w:tcW w:w="640" w:type="dxa"/>
            <w:tcBorders>
              <w:top w:val="nil"/>
              <w:left w:val="nil"/>
              <w:bottom w:val="nil"/>
              <w:right w:val="nil"/>
            </w:tcBorders>
            <w:shd w:val="clear" w:color="auto" w:fill="D9D9D9" w:themeFill="background1" w:themeFillShade="D9"/>
            <w:noWrap/>
            <w:vAlign w:val="center"/>
          </w:tcPr>
          <w:p w14:paraId="6A07A936" w14:textId="1F8E41A8"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6.4</w:t>
            </w:r>
          </w:p>
        </w:tc>
        <w:tc>
          <w:tcPr>
            <w:tcW w:w="680" w:type="dxa"/>
            <w:tcBorders>
              <w:top w:val="nil"/>
              <w:left w:val="nil"/>
              <w:bottom w:val="nil"/>
              <w:right w:val="nil"/>
            </w:tcBorders>
            <w:shd w:val="clear" w:color="auto" w:fill="D9D9D9" w:themeFill="background1" w:themeFillShade="D9"/>
            <w:noWrap/>
            <w:vAlign w:val="center"/>
          </w:tcPr>
          <w:p w14:paraId="42F3594E" w14:textId="2F799D81"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9.2</w:t>
            </w:r>
          </w:p>
        </w:tc>
      </w:tr>
      <w:tr w:rsidR="002F4E7D" w:rsidRPr="00A51B95" w14:paraId="36B6A7BD" w14:textId="77777777" w:rsidTr="002F4E7D">
        <w:trPr>
          <w:trHeight w:val="288"/>
          <w:jc w:val="center"/>
        </w:trPr>
        <w:tc>
          <w:tcPr>
            <w:tcW w:w="800" w:type="dxa"/>
            <w:vMerge/>
            <w:tcBorders>
              <w:left w:val="nil"/>
              <w:bottom w:val="single" w:sz="4" w:space="0" w:color="auto"/>
              <w:right w:val="nil"/>
            </w:tcBorders>
            <w:shd w:val="clear" w:color="auto" w:fill="D9D9D9" w:themeFill="background1" w:themeFillShade="D9"/>
            <w:vAlign w:val="center"/>
          </w:tcPr>
          <w:p w14:paraId="79AE74F8" w14:textId="77777777" w:rsidR="002F4E7D" w:rsidRPr="00A51B95" w:rsidRDefault="002F4E7D" w:rsidP="00B84525">
            <w:pPr>
              <w:spacing w:line="276" w:lineRule="auto"/>
              <w:ind w:firstLine="0"/>
              <w:jc w:val="center"/>
              <w:rPr>
                <w:rFonts w:asciiTheme="minorHAnsi" w:hAnsiTheme="minorHAnsi" w:cstheme="minorHAnsi"/>
                <w:color w:val="000000"/>
                <w:sz w:val="18"/>
                <w:szCs w:val="18"/>
                <w:lang w:val="pt-PT" w:eastAsia="pt-PT"/>
              </w:rPr>
            </w:pPr>
          </w:p>
        </w:tc>
        <w:tc>
          <w:tcPr>
            <w:tcW w:w="1060" w:type="dxa"/>
            <w:tcBorders>
              <w:top w:val="nil"/>
              <w:left w:val="nil"/>
              <w:bottom w:val="single" w:sz="4" w:space="0" w:color="auto"/>
              <w:right w:val="nil"/>
            </w:tcBorders>
            <w:shd w:val="clear" w:color="auto" w:fill="D9D9D9" w:themeFill="background1" w:themeFillShade="D9"/>
            <w:vAlign w:val="center"/>
          </w:tcPr>
          <w:p w14:paraId="34CA4887" w14:textId="79A600EC" w:rsidR="002F4E7D" w:rsidRPr="00A51B95" w:rsidRDefault="002F4E7D" w:rsidP="00B84525">
            <w:pPr>
              <w:spacing w:line="276" w:lineRule="auto"/>
              <w:ind w:firstLine="0"/>
              <w:jc w:val="center"/>
              <w:rPr>
                <w:rFonts w:asciiTheme="minorHAnsi" w:hAnsiTheme="minorHAnsi" w:cstheme="minorHAnsi"/>
                <w:color w:val="000000"/>
                <w:sz w:val="18"/>
                <w:szCs w:val="18"/>
                <w:lang w:val="pt-PT" w:eastAsia="pt-PT"/>
              </w:rPr>
            </w:pPr>
            <w:r w:rsidRPr="00A51B95">
              <w:rPr>
                <w:rFonts w:asciiTheme="minorHAnsi" w:hAnsiTheme="minorHAnsi" w:cstheme="minorHAnsi"/>
                <w:color w:val="000000"/>
                <w:sz w:val="18"/>
                <w:szCs w:val="18"/>
                <w:lang w:val="pt-PT" w:eastAsia="pt-PT"/>
              </w:rPr>
              <w:t>100</w:t>
            </w:r>
          </w:p>
        </w:tc>
        <w:tc>
          <w:tcPr>
            <w:tcW w:w="640" w:type="dxa"/>
            <w:tcBorders>
              <w:top w:val="nil"/>
              <w:left w:val="nil"/>
              <w:bottom w:val="single" w:sz="4" w:space="0" w:color="auto"/>
              <w:right w:val="nil"/>
            </w:tcBorders>
            <w:shd w:val="clear" w:color="auto" w:fill="D9D9D9" w:themeFill="background1" w:themeFillShade="D9"/>
            <w:noWrap/>
            <w:vAlign w:val="center"/>
          </w:tcPr>
          <w:p w14:paraId="4F4D3563" w14:textId="679C1EAD"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4.9</w:t>
            </w:r>
          </w:p>
        </w:tc>
        <w:tc>
          <w:tcPr>
            <w:tcW w:w="640" w:type="dxa"/>
            <w:tcBorders>
              <w:top w:val="nil"/>
              <w:left w:val="nil"/>
              <w:bottom w:val="single" w:sz="4" w:space="0" w:color="auto"/>
              <w:right w:val="nil"/>
            </w:tcBorders>
            <w:shd w:val="clear" w:color="auto" w:fill="D9D9D9" w:themeFill="background1" w:themeFillShade="D9"/>
            <w:noWrap/>
            <w:vAlign w:val="center"/>
          </w:tcPr>
          <w:p w14:paraId="600608B4" w14:textId="6B51B141"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9.0</w:t>
            </w:r>
          </w:p>
        </w:tc>
        <w:tc>
          <w:tcPr>
            <w:tcW w:w="680" w:type="dxa"/>
            <w:tcBorders>
              <w:top w:val="nil"/>
              <w:left w:val="nil"/>
              <w:bottom w:val="single" w:sz="4" w:space="0" w:color="auto"/>
              <w:right w:val="nil"/>
            </w:tcBorders>
            <w:shd w:val="clear" w:color="auto" w:fill="D9D9D9" w:themeFill="background1" w:themeFillShade="D9"/>
            <w:noWrap/>
            <w:vAlign w:val="center"/>
          </w:tcPr>
          <w:p w14:paraId="6288D740" w14:textId="380A05B9" w:rsidR="002F4E7D" w:rsidRPr="002F4E7D" w:rsidRDefault="002F4E7D" w:rsidP="00B84525">
            <w:pPr>
              <w:spacing w:line="276" w:lineRule="auto"/>
              <w:ind w:firstLine="0"/>
              <w:jc w:val="center"/>
              <w:rPr>
                <w:rFonts w:asciiTheme="minorHAnsi" w:hAnsiTheme="minorHAnsi" w:cstheme="minorHAnsi"/>
                <w:color w:val="000000"/>
                <w:sz w:val="18"/>
                <w:szCs w:val="18"/>
                <w:lang w:val="pt-PT" w:eastAsia="pt-PT"/>
              </w:rPr>
            </w:pPr>
            <w:r w:rsidRPr="002F4E7D">
              <w:rPr>
                <w:rFonts w:asciiTheme="minorHAnsi" w:hAnsiTheme="minorHAnsi" w:cstheme="minorHAnsi"/>
                <w:color w:val="000000"/>
                <w:sz w:val="18"/>
                <w:szCs w:val="18"/>
                <w:lang w:val="pt-PT" w:eastAsia="pt-PT"/>
              </w:rPr>
              <w:t>12.7</w:t>
            </w:r>
          </w:p>
        </w:tc>
      </w:tr>
    </w:tbl>
    <w:p w14:paraId="590826C1" w14:textId="77777777" w:rsidR="001A0E15" w:rsidRDefault="001A0E15" w:rsidP="00B84525">
      <w:pPr>
        <w:spacing w:line="276" w:lineRule="auto"/>
        <w:jc w:val="center"/>
        <w:rPr>
          <w:lang w:val="en-GB"/>
        </w:rPr>
      </w:pPr>
    </w:p>
    <w:p w14:paraId="6D8AE1CC" w14:textId="3878A7B8" w:rsidR="003D5451" w:rsidRDefault="002F4E7D" w:rsidP="00F419F1">
      <w:pPr>
        <w:ind w:firstLine="0"/>
        <w:rPr>
          <w:lang w:val="en-GB"/>
        </w:rPr>
      </w:pPr>
      <w:r>
        <w:rPr>
          <w:lang w:val="en-GB"/>
        </w:rPr>
        <w:t xml:space="preserve">Notice that the smaller the ELA offset between steps, the bigger the relative impact of the uncertainty on the calculated value. </w:t>
      </w:r>
      <w:r w:rsidR="003D5451">
        <w:rPr>
          <w:lang w:val="en-GB"/>
        </w:rPr>
        <w:t xml:space="preserve">This comes to show that while the regression method highly influences the uncertainty range for each sealing step, the planning of the reductive sealing campaign, such as the sealing step order, is the main factor impacting the attained levels of uncertainty. </w:t>
      </w:r>
      <w:r w:rsidR="006820D8">
        <w:rPr>
          <w:lang w:val="en-GB"/>
        </w:rPr>
        <w:t xml:space="preserve">Therefore, the importance of a good definition of the order of the sealing steps is crucial to improve the results reliability. To that end, the </w:t>
      </w:r>
      <w:r w:rsidR="003D5451">
        <w:rPr>
          <w:lang w:val="en-GB"/>
        </w:rPr>
        <w:t>qualitative assessment</w:t>
      </w:r>
      <w:r w:rsidR="006820D8">
        <w:rPr>
          <w:lang w:val="en-GB"/>
        </w:rPr>
        <w:t xml:space="preserve"> of the air leaks</w:t>
      </w:r>
      <w:r w:rsidR="003D5451">
        <w:rPr>
          <w:lang w:val="en-GB"/>
        </w:rPr>
        <w:t xml:space="preserve">, i.e. by smoke tracer, </w:t>
      </w:r>
      <w:r w:rsidR="00085312">
        <w:rPr>
          <w:lang w:val="en-GB"/>
        </w:rPr>
        <w:t xml:space="preserve">could </w:t>
      </w:r>
      <w:r w:rsidR="003D5451">
        <w:rPr>
          <w:lang w:val="en-GB"/>
        </w:rPr>
        <w:t>help on asserting the order of sealing, by identifying the main contributors to the air leakage of the building.</w:t>
      </w:r>
    </w:p>
    <w:p w14:paraId="5048AA5E" w14:textId="77777777" w:rsidR="009A3899" w:rsidRDefault="009A3899" w:rsidP="00F419F1">
      <w:pPr>
        <w:ind w:firstLine="0"/>
        <w:rPr>
          <w:lang w:val="en-GB"/>
        </w:rPr>
      </w:pPr>
    </w:p>
    <w:p w14:paraId="2D5C13FC" w14:textId="25408859" w:rsidR="004B1CED" w:rsidRPr="00A002A9" w:rsidRDefault="00E712D8" w:rsidP="00F419F1">
      <w:pPr>
        <w:pStyle w:val="Titre2"/>
        <w:spacing w:line="480" w:lineRule="auto"/>
      </w:pPr>
      <w:r>
        <w:t>Absolute and normalized ELAs</w:t>
      </w:r>
    </w:p>
    <w:p w14:paraId="1D9A4CBF" w14:textId="099CDF17" w:rsidR="001E183D" w:rsidRDefault="003D5451" w:rsidP="00F419F1">
      <w:pPr>
        <w:ind w:firstLine="0"/>
        <w:rPr>
          <w:lang w:val="en-GB"/>
        </w:rPr>
      </w:pPr>
      <w:r>
        <w:rPr>
          <w:lang w:val="en-GB"/>
        </w:rPr>
        <w:t xml:space="preserve">While for retrofitting decision making, </w:t>
      </w:r>
      <w:r w:rsidR="005E00EE">
        <w:rPr>
          <w:lang w:val="en-GB"/>
        </w:rPr>
        <w:t>airflow</w:t>
      </w:r>
      <w:r>
        <w:rPr>
          <w:lang w:val="en-GB"/>
        </w:rPr>
        <w:t xml:space="preserve"> rate measurements together with leakage location assessments </w:t>
      </w:r>
      <w:r w:rsidR="00725A2D">
        <w:rPr>
          <w:lang w:val="en-GB"/>
        </w:rPr>
        <w:t>may be</w:t>
      </w:r>
      <w:r>
        <w:rPr>
          <w:lang w:val="en-GB"/>
        </w:rPr>
        <w:t xml:space="preserve"> enough, for design purposes </w:t>
      </w:r>
      <w:r w:rsidR="00725A2D">
        <w:rPr>
          <w:lang w:val="en-GB"/>
        </w:rPr>
        <w:t xml:space="preserve">and scenarios simulations, </w:t>
      </w:r>
      <w:r w:rsidR="00577266">
        <w:rPr>
          <w:lang w:val="en-GB"/>
        </w:rPr>
        <w:t xml:space="preserve">the use of </w:t>
      </w:r>
      <w:r>
        <w:rPr>
          <w:lang w:val="en-GB"/>
        </w:rPr>
        <w:t xml:space="preserve">ELA </w:t>
      </w:r>
      <w:r w:rsidR="00577266">
        <w:rPr>
          <w:lang w:val="en-GB"/>
        </w:rPr>
        <w:t>provide more reliable results</w:t>
      </w:r>
      <w:r>
        <w:rPr>
          <w:lang w:val="en-GB"/>
        </w:rPr>
        <w:t xml:space="preserve">. </w:t>
      </w:r>
      <w:r w:rsidR="005731A8">
        <w:rPr>
          <w:lang w:val="en-GB"/>
        </w:rPr>
        <w:fldChar w:fldCharType="begin"/>
      </w:r>
      <w:r w:rsidR="005731A8">
        <w:rPr>
          <w:lang w:val="en-GB"/>
        </w:rPr>
        <w:instrText xml:space="preserve"> REF _Ref37347537 \h  \* MERGEFORMAT </w:instrText>
      </w:r>
      <w:r w:rsidR="005731A8">
        <w:rPr>
          <w:lang w:val="en-GB"/>
        </w:rPr>
      </w:r>
      <w:r w:rsidR="005731A8">
        <w:rPr>
          <w:lang w:val="en-GB"/>
        </w:rPr>
        <w:fldChar w:fldCharType="separate"/>
      </w:r>
      <w:r w:rsidR="0090380F" w:rsidRPr="0090380F">
        <w:rPr>
          <w:lang w:val="en-GB"/>
        </w:rPr>
        <w:t>Figure 11</w:t>
      </w:r>
      <w:r w:rsidR="005731A8">
        <w:rPr>
          <w:lang w:val="en-GB"/>
        </w:rPr>
        <w:fldChar w:fldCharType="end"/>
      </w:r>
      <w:r w:rsidR="005731A8">
        <w:rPr>
          <w:lang w:val="en-GB"/>
        </w:rPr>
        <w:t xml:space="preserve"> </w:t>
      </w:r>
      <w:r w:rsidR="00E04ABA">
        <w:rPr>
          <w:lang w:val="en-GB"/>
        </w:rPr>
        <w:t>provides data for the considered groups of air leakage paths</w:t>
      </w:r>
      <w:r w:rsidR="00D74CFD">
        <w:rPr>
          <w:lang w:val="en-GB"/>
        </w:rPr>
        <w:t xml:space="preserve"> at a reference pressure of 4 Pa</w:t>
      </w:r>
      <w:r w:rsidR="00E04ABA">
        <w:rPr>
          <w:lang w:val="en-GB"/>
        </w:rPr>
        <w:t>.</w:t>
      </w:r>
      <w:r w:rsidR="007E748A" w:rsidRPr="007E748A">
        <w:rPr>
          <w:lang w:val="en-GB"/>
        </w:rPr>
        <w:t xml:space="preserve"> </w:t>
      </w:r>
      <w:r w:rsidR="007E748A">
        <w:rPr>
          <w:lang w:val="en-GB"/>
        </w:rPr>
        <w:t xml:space="preserve">Most of the existing datasets and libraries </w:t>
      </w:r>
      <w:r w:rsidR="003579C1">
        <w:rPr>
          <w:lang w:val="en-GB"/>
        </w:rPr>
        <w:t xml:space="preserve">provide </w:t>
      </w:r>
      <w:r w:rsidR="006E16A5">
        <w:rPr>
          <w:lang w:val="en-GB"/>
        </w:rPr>
        <w:t>ELA</w:t>
      </w:r>
      <w:r w:rsidR="007E748A">
        <w:rPr>
          <w:lang w:val="en-GB"/>
        </w:rPr>
        <w:t xml:space="preserve"> values at 4 Pa, since it is closer, to the </w:t>
      </w:r>
      <w:r w:rsidR="003579C1">
        <w:rPr>
          <w:lang w:val="en-GB"/>
        </w:rPr>
        <w:t xml:space="preserve">common </w:t>
      </w:r>
      <w:r w:rsidR="007E748A">
        <w:rPr>
          <w:lang w:val="en-GB"/>
        </w:rPr>
        <w:t xml:space="preserve">pressure difference experienced </w:t>
      </w:r>
      <w:r w:rsidR="00617566">
        <w:rPr>
          <w:lang w:val="en-GB"/>
        </w:rPr>
        <w:t xml:space="preserve">by a building </w:t>
      </w:r>
      <w:r w:rsidR="007E748A">
        <w:rPr>
          <w:lang w:val="en-GB"/>
        </w:rPr>
        <w:t>in real conditions.</w:t>
      </w:r>
    </w:p>
    <w:p w14:paraId="68A88035" w14:textId="474500D3" w:rsidR="001E183D" w:rsidRPr="001E183D" w:rsidRDefault="001E183D" w:rsidP="00B84525">
      <w:pPr>
        <w:spacing w:line="276" w:lineRule="auto"/>
        <w:ind w:firstLine="0"/>
        <w:jc w:val="center"/>
        <w:rPr>
          <w:lang w:val="en-GB"/>
        </w:rPr>
      </w:pPr>
      <w:bookmarkStart w:id="36" w:name="_Ref32823043"/>
      <w:r w:rsidRPr="001E183D">
        <w:rPr>
          <w:noProof/>
          <w:lang w:val="pt-PT" w:eastAsia="pt-PT"/>
        </w:rPr>
        <w:lastRenderedPageBreak/>
        <w:drawing>
          <wp:inline distT="0" distB="0" distL="0" distR="0" wp14:anchorId="34BC32F7" wp14:editId="0F14B2C5">
            <wp:extent cx="2741568" cy="2074333"/>
            <wp:effectExtent l="0" t="0" r="1905" b="25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760655" cy="2088775"/>
                    </a:xfrm>
                    <a:prstGeom prst="rect">
                      <a:avLst/>
                    </a:prstGeom>
                  </pic:spPr>
                </pic:pic>
              </a:graphicData>
            </a:graphic>
          </wp:inline>
        </w:drawing>
      </w:r>
      <w:r w:rsidRPr="001E183D">
        <w:t xml:space="preserve"> </w:t>
      </w:r>
    </w:p>
    <w:p w14:paraId="75895822" w14:textId="714C5644" w:rsidR="003D5451" w:rsidRPr="003903DF" w:rsidRDefault="003D5451" w:rsidP="00B84525">
      <w:pPr>
        <w:pStyle w:val="Lgende"/>
        <w:spacing w:line="276" w:lineRule="auto"/>
        <w:ind w:left="567" w:right="567" w:firstLine="0"/>
        <w:jc w:val="center"/>
        <w:rPr>
          <w:sz w:val="18"/>
          <w:szCs w:val="18"/>
          <w:lang w:val="en-GB"/>
        </w:rPr>
      </w:pPr>
      <w:bookmarkStart w:id="37" w:name="_Ref37347537"/>
      <w:r w:rsidRPr="00BB2868">
        <w:rPr>
          <w:sz w:val="18"/>
          <w:szCs w:val="18"/>
          <w:lang w:val="en-GB"/>
        </w:rPr>
        <w:t xml:space="preserve">Figure </w:t>
      </w:r>
      <w:r w:rsidRPr="00E34966">
        <w:rPr>
          <w:sz w:val="18"/>
          <w:szCs w:val="18"/>
          <w:lang w:val="en-GB"/>
        </w:rPr>
        <w:fldChar w:fldCharType="begin"/>
      </w:r>
      <w:r w:rsidRPr="00BB2868">
        <w:rPr>
          <w:sz w:val="18"/>
          <w:szCs w:val="18"/>
          <w:lang w:val="en-GB"/>
        </w:rPr>
        <w:instrText xml:space="preserve"> SEQ Figure \* ARABIC </w:instrText>
      </w:r>
      <w:r w:rsidRPr="00E34966">
        <w:rPr>
          <w:sz w:val="18"/>
          <w:szCs w:val="18"/>
          <w:lang w:val="en-GB"/>
        </w:rPr>
        <w:fldChar w:fldCharType="separate"/>
      </w:r>
      <w:r w:rsidR="0090380F">
        <w:rPr>
          <w:noProof/>
          <w:sz w:val="18"/>
          <w:szCs w:val="18"/>
          <w:lang w:val="en-GB"/>
        </w:rPr>
        <w:t>11</w:t>
      </w:r>
      <w:r w:rsidRPr="00E34966">
        <w:rPr>
          <w:sz w:val="18"/>
          <w:szCs w:val="18"/>
          <w:lang w:val="en-GB"/>
        </w:rPr>
        <w:fldChar w:fldCharType="end"/>
      </w:r>
      <w:bookmarkEnd w:id="36"/>
      <w:bookmarkEnd w:id="37"/>
      <w:r w:rsidRPr="00BB2868">
        <w:rPr>
          <w:sz w:val="18"/>
          <w:szCs w:val="18"/>
          <w:lang w:val="en-GB"/>
        </w:rPr>
        <w:t>.</w:t>
      </w:r>
      <w:r>
        <w:rPr>
          <w:sz w:val="18"/>
          <w:szCs w:val="18"/>
          <w:lang w:val="en-GB"/>
        </w:rPr>
        <w:t xml:space="preserve"> </w:t>
      </w:r>
      <w:r w:rsidRPr="00A5564E">
        <w:rPr>
          <w:sz w:val="18"/>
          <w:szCs w:val="18"/>
          <w:lang w:val="en-GB"/>
        </w:rPr>
        <w:t xml:space="preserve">Cumulative uncertainty of the ELA, in </w:t>
      </w:r>
      <w:r>
        <w:rPr>
          <w:sz w:val="18"/>
          <w:szCs w:val="18"/>
          <w:lang w:val="en-GB"/>
        </w:rPr>
        <w:t>cm</w:t>
      </w:r>
      <w:r w:rsidRPr="00273479">
        <w:rPr>
          <w:sz w:val="18"/>
          <w:szCs w:val="18"/>
          <w:vertAlign w:val="superscript"/>
          <w:lang w:val="en-GB"/>
        </w:rPr>
        <w:t>2</w:t>
      </w:r>
      <w:r w:rsidRPr="00A5564E">
        <w:rPr>
          <w:sz w:val="18"/>
          <w:szCs w:val="18"/>
          <w:lang w:val="en-GB"/>
        </w:rPr>
        <w:t>, for the</w:t>
      </w:r>
      <w:r w:rsidR="001E183D">
        <w:rPr>
          <w:sz w:val="18"/>
          <w:szCs w:val="18"/>
          <w:lang w:val="en-GB"/>
        </w:rPr>
        <w:t xml:space="preserve"> considered groups of</w:t>
      </w:r>
      <w:r w:rsidRPr="00A5564E">
        <w:rPr>
          <w:sz w:val="18"/>
          <w:szCs w:val="18"/>
          <w:lang w:val="en-GB"/>
        </w:rPr>
        <w:t xml:space="preserve"> sealing steps</w:t>
      </w:r>
      <w:r w:rsidR="001E183D">
        <w:rPr>
          <w:sz w:val="18"/>
          <w:szCs w:val="18"/>
          <w:lang w:val="en-GB"/>
        </w:rPr>
        <w:t xml:space="preserve">, </w:t>
      </w:r>
      <w:r w:rsidRPr="00A5564E">
        <w:rPr>
          <w:sz w:val="18"/>
          <w:szCs w:val="18"/>
          <w:lang w:val="en-GB"/>
        </w:rPr>
        <w:t xml:space="preserve">at </w:t>
      </w:r>
      <w:r w:rsidR="00273479">
        <w:rPr>
          <w:sz w:val="18"/>
          <w:szCs w:val="18"/>
          <w:lang w:val="en-GB"/>
        </w:rPr>
        <w:t>4</w:t>
      </w:r>
      <w:r w:rsidRPr="00A5564E">
        <w:rPr>
          <w:sz w:val="18"/>
          <w:szCs w:val="18"/>
          <w:lang w:val="en-GB"/>
        </w:rPr>
        <w:t xml:space="preserve"> </w:t>
      </w:r>
      <w:r w:rsidR="00273479">
        <w:rPr>
          <w:sz w:val="18"/>
          <w:szCs w:val="18"/>
          <w:lang w:val="en-GB"/>
        </w:rPr>
        <w:t>Pa of pressure difference,</w:t>
      </w:r>
      <w:r w:rsidRPr="00A5564E">
        <w:rPr>
          <w:sz w:val="18"/>
          <w:szCs w:val="18"/>
          <w:lang w:val="en-GB"/>
        </w:rPr>
        <w:t xml:space="preserve"> with the three considered regression methods</w:t>
      </w:r>
    </w:p>
    <w:p w14:paraId="45CE7157" w14:textId="77777777" w:rsidR="003437C5" w:rsidRDefault="003437C5" w:rsidP="00B84525">
      <w:pPr>
        <w:spacing w:line="276" w:lineRule="auto"/>
        <w:ind w:firstLine="0"/>
        <w:rPr>
          <w:lang w:val="en-GB"/>
        </w:rPr>
      </w:pPr>
    </w:p>
    <w:p w14:paraId="129D983D" w14:textId="193A0D97" w:rsidR="00E04ABA" w:rsidRDefault="00573906" w:rsidP="00F419F1">
      <w:pPr>
        <w:ind w:firstLine="0"/>
        <w:rPr>
          <w:lang w:val="en-GB"/>
        </w:rPr>
      </w:pPr>
      <w:r>
        <w:rPr>
          <w:lang w:val="en-GB"/>
        </w:rPr>
        <w:t xml:space="preserve">The literature shows that the WLOC regression method provides </w:t>
      </w:r>
      <w:r w:rsidR="003579C1">
        <w:rPr>
          <w:lang w:val="en-GB"/>
        </w:rPr>
        <w:t xml:space="preserve">a better approximation of the observed values to the </w:t>
      </w:r>
      <w:r>
        <w:rPr>
          <w:lang w:val="en-GB"/>
        </w:rPr>
        <w:t xml:space="preserve">calculated ones. With this </w:t>
      </w:r>
      <w:r w:rsidR="00983BED">
        <w:rPr>
          <w:lang w:val="en-GB"/>
        </w:rPr>
        <w:t>in mind</w:t>
      </w:r>
      <w:r>
        <w:rPr>
          <w:lang w:val="en-GB"/>
        </w:rPr>
        <w:t>,</w:t>
      </w:r>
      <w:r w:rsidR="00983BED">
        <w:rPr>
          <w:lang w:val="en-GB"/>
        </w:rPr>
        <w:t xml:space="preserve"> and aiming to obtain standard values for types of leakage paths,</w:t>
      </w:r>
      <w:r>
        <w:rPr>
          <w:lang w:val="en-GB"/>
        </w:rPr>
        <w:t xml:space="preserve"> </w:t>
      </w:r>
      <w:r w:rsidR="00983BED">
        <w:rPr>
          <w:lang w:val="en-GB"/>
        </w:rPr>
        <w:t>the ELA at 4 Pa for the different groups is normalized by its proper metric (</w:t>
      </w:r>
      <w:r w:rsidR="0065751A">
        <w:rPr>
          <w:lang w:val="en-GB"/>
        </w:rPr>
        <w:fldChar w:fldCharType="begin"/>
      </w:r>
      <w:r w:rsidR="0065751A">
        <w:rPr>
          <w:lang w:val="en-GB"/>
        </w:rPr>
        <w:instrText xml:space="preserve"> REF _Ref32832405  \* MERGEFORMAT </w:instrText>
      </w:r>
      <w:r w:rsidR="0065751A">
        <w:rPr>
          <w:lang w:val="en-GB"/>
        </w:rPr>
        <w:fldChar w:fldCharType="separate"/>
      </w:r>
      <w:r w:rsidR="005731A8" w:rsidRPr="005731A8">
        <w:rPr>
          <w:lang w:val="en-GB"/>
        </w:rPr>
        <w:t>Table 5</w:t>
      </w:r>
      <w:r w:rsidR="0065751A">
        <w:rPr>
          <w:lang w:val="en-GB"/>
        </w:rPr>
        <w:fldChar w:fldCharType="end"/>
      </w:r>
      <w:r w:rsidR="0065751A">
        <w:rPr>
          <w:lang w:val="en-GB"/>
        </w:rPr>
        <w:t>).</w:t>
      </w:r>
      <w:r w:rsidR="00483B3C">
        <w:rPr>
          <w:lang w:val="en-GB"/>
        </w:rPr>
        <w:t xml:space="preserve"> The ranges obtained with WLOC are on average 2.8 times wider than the ones obtained with </w:t>
      </w:r>
      <w:proofErr w:type="spellStart"/>
      <w:r w:rsidR="00483B3C">
        <w:rPr>
          <w:lang w:val="en-GB"/>
        </w:rPr>
        <w:t>OLSy</w:t>
      </w:r>
      <w:proofErr w:type="spellEnd"/>
      <w:r w:rsidR="00AE53B8">
        <w:rPr>
          <w:lang w:val="en-GB"/>
        </w:rPr>
        <w:t xml:space="preserve"> (</w:t>
      </w:r>
      <w:r w:rsidR="005731A8">
        <w:rPr>
          <w:lang w:val="en-GB"/>
        </w:rPr>
        <w:fldChar w:fldCharType="begin"/>
      </w:r>
      <w:r w:rsidR="005731A8">
        <w:rPr>
          <w:lang w:val="en-GB"/>
        </w:rPr>
        <w:instrText xml:space="preserve"> REF _Ref37347488 \h  \* MERGEFORMAT </w:instrText>
      </w:r>
      <w:r w:rsidR="005731A8">
        <w:rPr>
          <w:lang w:val="en-GB"/>
        </w:rPr>
      </w:r>
      <w:r w:rsidR="005731A8">
        <w:rPr>
          <w:lang w:val="en-GB"/>
        </w:rPr>
        <w:fldChar w:fldCharType="separate"/>
      </w:r>
      <w:r w:rsidR="005731A8" w:rsidRPr="005731A8">
        <w:rPr>
          <w:lang w:val="en-GB"/>
        </w:rPr>
        <w:t>Figure 12</w:t>
      </w:r>
      <w:r w:rsidR="005731A8">
        <w:rPr>
          <w:lang w:val="en-GB"/>
        </w:rPr>
        <w:fldChar w:fldCharType="end"/>
      </w:r>
      <w:r w:rsidR="007A5916">
        <w:rPr>
          <w:lang w:val="en-GB"/>
        </w:rPr>
        <w:t>)</w:t>
      </w:r>
      <w:r w:rsidR="00483B3C">
        <w:rPr>
          <w:lang w:val="en-GB"/>
        </w:rPr>
        <w:t>.</w:t>
      </w:r>
      <w:r w:rsidR="00A513E4">
        <w:rPr>
          <w:lang w:val="en-GB"/>
        </w:rPr>
        <w:t xml:space="preserve"> </w:t>
      </w:r>
      <w:r w:rsidR="003579C1">
        <w:rPr>
          <w:lang w:val="en-GB"/>
        </w:rPr>
        <w:t xml:space="preserve">Another interesting conclusion is that </w:t>
      </w:r>
      <w:r w:rsidR="00A513E4">
        <w:rPr>
          <w:lang w:val="en-GB"/>
        </w:rPr>
        <w:t xml:space="preserve">in absolute values the uncertainty tends to stabilize in the later steps of the campaign. The bigger contributions occur early. </w:t>
      </w:r>
    </w:p>
    <w:p w14:paraId="00CF78A2" w14:textId="77777777" w:rsidR="003579C1" w:rsidRDefault="003579C1" w:rsidP="00B84525">
      <w:pPr>
        <w:spacing w:line="276" w:lineRule="auto"/>
        <w:ind w:firstLine="0"/>
        <w:rPr>
          <w:lang w:val="en-GB"/>
        </w:rPr>
      </w:pPr>
    </w:p>
    <w:p w14:paraId="1510DAB6" w14:textId="52936ECC" w:rsidR="00BC5CE2" w:rsidRDefault="00BC5CE2" w:rsidP="00B84525">
      <w:pPr>
        <w:spacing w:line="276" w:lineRule="auto"/>
        <w:ind w:firstLine="0"/>
        <w:jc w:val="center"/>
        <w:rPr>
          <w:sz w:val="18"/>
          <w:szCs w:val="18"/>
          <w:lang w:val="en-GB"/>
        </w:rPr>
      </w:pPr>
      <w:bookmarkStart w:id="38" w:name="_Ref32832405"/>
      <w:r w:rsidRPr="00A41520">
        <w:rPr>
          <w:sz w:val="18"/>
          <w:szCs w:val="18"/>
          <w:lang w:val="en-GB"/>
        </w:rPr>
        <w:t xml:space="preserve">Table </w:t>
      </w:r>
      <w:r w:rsidRPr="00A41520">
        <w:rPr>
          <w:sz w:val="18"/>
          <w:szCs w:val="18"/>
          <w:lang w:val="en-GB"/>
        </w:rPr>
        <w:fldChar w:fldCharType="begin"/>
      </w:r>
      <w:r w:rsidRPr="00A41520">
        <w:rPr>
          <w:sz w:val="18"/>
          <w:szCs w:val="18"/>
          <w:lang w:val="en-GB"/>
        </w:rPr>
        <w:instrText xml:space="preserve"> SEQ Table \* ARABIC </w:instrText>
      </w:r>
      <w:r w:rsidRPr="00A41520">
        <w:rPr>
          <w:sz w:val="18"/>
          <w:szCs w:val="18"/>
          <w:lang w:val="en-GB"/>
        </w:rPr>
        <w:fldChar w:fldCharType="separate"/>
      </w:r>
      <w:r w:rsidR="0090380F">
        <w:rPr>
          <w:noProof/>
          <w:sz w:val="18"/>
          <w:szCs w:val="18"/>
          <w:lang w:val="en-GB"/>
        </w:rPr>
        <w:t>5</w:t>
      </w:r>
      <w:r w:rsidRPr="00A41520">
        <w:rPr>
          <w:sz w:val="18"/>
          <w:szCs w:val="18"/>
          <w:lang w:val="en-GB"/>
        </w:rPr>
        <w:fldChar w:fldCharType="end"/>
      </w:r>
      <w:bookmarkEnd w:id="38"/>
      <w:r w:rsidRPr="00A41520">
        <w:rPr>
          <w:sz w:val="18"/>
          <w:szCs w:val="18"/>
          <w:lang w:val="en-GB"/>
        </w:rPr>
        <w:t xml:space="preserve">. </w:t>
      </w:r>
      <w:r w:rsidR="0005430D">
        <w:rPr>
          <w:sz w:val="18"/>
          <w:szCs w:val="18"/>
          <w:lang w:val="en-GB"/>
        </w:rPr>
        <w:t>Normalized ELA</w:t>
      </w:r>
      <w:r w:rsidR="00C452A4">
        <w:rPr>
          <w:sz w:val="18"/>
          <w:szCs w:val="18"/>
          <w:lang w:val="en-GB"/>
        </w:rPr>
        <w:t xml:space="preserve"> </w:t>
      </w:r>
      <w:r w:rsidR="00483B3C">
        <w:rPr>
          <w:sz w:val="18"/>
          <w:szCs w:val="18"/>
          <w:lang w:val="en-GB"/>
        </w:rPr>
        <w:t>a</w:t>
      </w:r>
      <w:r w:rsidR="00AE53B8">
        <w:rPr>
          <w:sz w:val="18"/>
          <w:szCs w:val="18"/>
          <w:lang w:val="en-GB"/>
        </w:rPr>
        <w:t>nd lower and upper bounds (in cm</w:t>
      </w:r>
      <w:r w:rsidR="00AE53B8">
        <w:rPr>
          <w:sz w:val="18"/>
          <w:szCs w:val="18"/>
          <w:vertAlign w:val="superscript"/>
          <w:lang w:val="en-GB"/>
        </w:rPr>
        <w:t>2</w:t>
      </w:r>
      <w:r w:rsidR="00AE53B8">
        <w:rPr>
          <w:sz w:val="18"/>
          <w:szCs w:val="18"/>
          <w:lang w:val="en-GB"/>
        </w:rPr>
        <w:t xml:space="preserve">) </w:t>
      </w:r>
      <w:r w:rsidR="0005430D">
        <w:rPr>
          <w:sz w:val="18"/>
          <w:szCs w:val="18"/>
          <w:lang w:val="en-GB"/>
        </w:rPr>
        <w:t xml:space="preserve">for each type of air leakage path considering </w:t>
      </w:r>
      <w:proofErr w:type="spellStart"/>
      <w:r w:rsidR="0005430D">
        <w:rPr>
          <w:sz w:val="18"/>
          <w:szCs w:val="18"/>
          <w:lang w:val="en-GB"/>
        </w:rPr>
        <w:t>OLSy</w:t>
      </w:r>
      <w:proofErr w:type="spellEnd"/>
      <w:r w:rsidR="0005430D">
        <w:rPr>
          <w:sz w:val="18"/>
          <w:szCs w:val="18"/>
          <w:lang w:val="en-GB"/>
        </w:rPr>
        <w:t xml:space="preserve"> and WLOC</w:t>
      </w:r>
      <w:r w:rsidR="00C452A4">
        <w:rPr>
          <w:sz w:val="18"/>
          <w:szCs w:val="18"/>
          <w:lang w:val="en-GB"/>
        </w:rPr>
        <w:t xml:space="preserve"> </w:t>
      </w:r>
      <w:r w:rsidR="00AE53B8">
        <w:rPr>
          <w:sz w:val="18"/>
          <w:szCs w:val="18"/>
          <w:lang w:val="en-GB"/>
        </w:rPr>
        <w:t>at a reference pressure of 4 Pa</w:t>
      </w:r>
    </w:p>
    <w:tbl>
      <w:tblPr>
        <w:tblW w:w="8493" w:type="dxa"/>
        <w:jc w:val="center"/>
        <w:tblLayout w:type="fixed"/>
        <w:tblCellMar>
          <w:left w:w="70" w:type="dxa"/>
          <w:right w:w="70" w:type="dxa"/>
        </w:tblCellMar>
        <w:tblLook w:val="04A0" w:firstRow="1" w:lastRow="0" w:firstColumn="1" w:lastColumn="0" w:noHBand="0" w:noVBand="1"/>
      </w:tblPr>
      <w:tblGrid>
        <w:gridCol w:w="609"/>
        <w:gridCol w:w="549"/>
        <w:gridCol w:w="724"/>
        <w:gridCol w:w="1095"/>
        <w:gridCol w:w="641"/>
        <w:gridCol w:w="641"/>
        <w:gridCol w:w="703"/>
        <w:gridCol w:w="708"/>
        <w:gridCol w:w="167"/>
        <w:gridCol w:w="641"/>
        <w:gridCol w:w="607"/>
        <w:gridCol w:w="712"/>
        <w:gridCol w:w="696"/>
      </w:tblGrid>
      <w:tr w:rsidR="00CF346F" w:rsidRPr="00483B3C" w14:paraId="4AFA49D3" w14:textId="77777777" w:rsidTr="00AE53B8">
        <w:trPr>
          <w:trHeight w:val="516"/>
          <w:jc w:val="center"/>
        </w:trPr>
        <w:tc>
          <w:tcPr>
            <w:tcW w:w="609" w:type="dxa"/>
            <w:tcBorders>
              <w:top w:val="single" w:sz="2" w:space="0" w:color="auto"/>
            </w:tcBorders>
            <w:shd w:val="clear" w:color="auto" w:fill="D9D9D9" w:themeFill="background1" w:themeFillShade="D9"/>
            <w:vAlign w:val="center"/>
          </w:tcPr>
          <w:p w14:paraId="5DE8B761" w14:textId="3F814B5E" w:rsidR="00CF346F" w:rsidRPr="00C452A4" w:rsidRDefault="00CF346F" w:rsidP="00B84525">
            <w:pPr>
              <w:spacing w:line="276" w:lineRule="auto"/>
              <w:ind w:firstLine="0"/>
              <w:jc w:val="center"/>
              <w:rPr>
                <w:rFonts w:asciiTheme="minorHAnsi" w:hAnsiTheme="minorHAnsi" w:cstheme="minorHAnsi"/>
                <w:b/>
                <w:bCs/>
                <w:color w:val="000000"/>
                <w:sz w:val="18"/>
                <w:szCs w:val="18"/>
                <w:lang w:val="en-GB" w:eastAsia="pt-PT"/>
              </w:rPr>
            </w:pPr>
          </w:p>
        </w:tc>
        <w:tc>
          <w:tcPr>
            <w:tcW w:w="549" w:type="dxa"/>
            <w:tcBorders>
              <w:top w:val="single" w:sz="2" w:space="0" w:color="auto"/>
            </w:tcBorders>
            <w:shd w:val="clear" w:color="auto" w:fill="D9D9D9" w:themeFill="background1" w:themeFillShade="D9"/>
            <w:vAlign w:val="center"/>
          </w:tcPr>
          <w:p w14:paraId="43CFDC6E" w14:textId="1BF9215A" w:rsidR="00CF346F" w:rsidRPr="00C452A4" w:rsidRDefault="00CF346F" w:rsidP="00B84525">
            <w:pPr>
              <w:spacing w:line="276" w:lineRule="auto"/>
              <w:ind w:firstLine="0"/>
              <w:jc w:val="center"/>
              <w:rPr>
                <w:rFonts w:asciiTheme="minorHAnsi" w:hAnsiTheme="minorHAnsi" w:cstheme="minorHAnsi"/>
                <w:b/>
                <w:bCs/>
                <w:color w:val="000000"/>
                <w:sz w:val="18"/>
                <w:szCs w:val="18"/>
                <w:lang w:val="en-GB" w:eastAsia="pt-PT"/>
              </w:rPr>
            </w:pPr>
          </w:p>
        </w:tc>
        <w:tc>
          <w:tcPr>
            <w:tcW w:w="724" w:type="dxa"/>
            <w:tcBorders>
              <w:top w:val="single" w:sz="2" w:space="0" w:color="auto"/>
            </w:tcBorders>
            <w:shd w:val="clear" w:color="auto" w:fill="D9D9D9" w:themeFill="background1" w:themeFillShade="D9"/>
            <w:vAlign w:val="center"/>
          </w:tcPr>
          <w:p w14:paraId="184839C9" w14:textId="2EFF875F" w:rsidR="00CF346F" w:rsidRPr="00C452A4" w:rsidRDefault="00CF346F" w:rsidP="00B84525">
            <w:pPr>
              <w:spacing w:line="276" w:lineRule="auto"/>
              <w:ind w:firstLine="0"/>
              <w:jc w:val="center"/>
              <w:rPr>
                <w:rFonts w:asciiTheme="minorHAnsi" w:hAnsiTheme="minorHAnsi" w:cstheme="minorHAnsi"/>
                <w:b/>
                <w:bCs/>
                <w:color w:val="000000"/>
                <w:sz w:val="18"/>
                <w:szCs w:val="18"/>
                <w:lang w:val="en-GB" w:eastAsia="pt-PT"/>
              </w:rPr>
            </w:pPr>
          </w:p>
        </w:tc>
        <w:tc>
          <w:tcPr>
            <w:tcW w:w="1095" w:type="dxa"/>
            <w:tcBorders>
              <w:top w:val="single" w:sz="2" w:space="0" w:color="auto"/>
            </w:tcBorders>
            <w:shd w:val="clear" w:color="auto" w:fill="D9D9D9" w:themeFill="background1" w:themeFillShade="D9"/>
            <w:vAlign w:val="center"/>
          </w:tcPr>
          <w:p w14:paraId="0F5B764B" w14:textId="77777777" w:rsidR="00CF346F" w:rsidRPr="00C452A4" w:rsidRDefault="00CF346F" w:rsidP="00B84525">
            <w:pPr>
              <w:spacing w:line="276" w:lineRule="auto"/>
              <w:ind w:firstLine="0"/>
              <w:jc w:val="center"/>
              <w:rPr>
                <w:rFonts w:asciiTheme="minorHAnsi" w:hAnsiTheme="minorHAnsi" w:cstheme="minorHAnsi"/>
                <w:b/>
                <w:bCs/>
                <w:color w:val="000000"/>
                <w:sz w:val="18"/>
                <w:szCs w:val="18"/>
                <w:lang w:val="en-GB" w:eastAsia="pt-PT"/>
              </w:rPr>
            </w:pPr>
          </w:p>
        </w:tc>
        <w:tc>
          <w:tcPr>
            <w:tcW w:w="2693" w:type="dxa"/>
            <w:gridSpan w:val="4"/>
            <w:tcBorders>
              <w:top w:val="single" w:sz="2" w:space="0" w:color="auto"/>
              <w:bottom w:val="single" w:sz="2" w:space="0" w:color="auto"/>
            </w:tcBorders>
            <w:shd w:val="clear" w:color="auto" w:fill="D9D9D9" w:themeFill="background1" w:themeFillShade="D9"/>
            <w:vAlign w:val="center"/>
          </w:tcPr>
          <w:p w14:paraId="0EE81A92" w14:textId="2F564AB2" w:rsidR="00CF346F" w:rsidRPr="0005430D" w:rsidRDefault="00CF346F" w:rsidP="00B84525">
            <w:pPr>
              <w:spacing w:line="276" w:lineRule="auto"/>
              <w:ind w:firstLine="0"/>
              <w:jc w:val="center"/>
              <w:rPr>
                <w:rFonts w:asciiTheme="minorHAnsi" w:hAnsiTheme="minorHAnsi" w:cstheme="minorHAnsi"/>
                <w:b/>
                <w:bCs/>
                <w:color w:val="000000"/>
                <w:sz w:val="18"/>
                <w:szCs w:val="18"/>
                <w:lang w:val="pt-PT" w:eastAsia="pt-PT"/>
              </w:rPr>
            </w:pPr>
            <w:r>
              <w:rPr>
                <w:rFonts w:asciiTheme="minorHAnsi" w:hAnsiTheme="minorHAnsi" w:cstheme="minorHAnsi"/>
                <w:b/>
                <w:bCs/>
                <w:color w:val="000000"/>
                <w:sz w:val="18"/>
                <w:szCs w:val="18"/>
                <w:lang w:val="pt-PT" w:eastAsia="pt-PT"/>
              </w:rPr>
              <w:t>OLS</w:t>
            </w:r>
            <w:r w:rsidR="006C096C">
              <w:rPr>
                <w:rFonts w:asciiTheme="minorHAnsi" w:hAnsiTheme="minorHAnsi" w:cstheme="minorHAnsi"/>
                <w:b/>
                <w:bCs/>
                <w:color w:val="000000"/>
                <w:sz w:val="18"/>
                <w:szCs w:val="18"/>
                <w:lang w:val="pt-PT" w:eastAsia="pt-PT"/>
              </w:rPr>
              <w:t>y</w:t>
            </w:r>
          </w:p>
        </w:tc>
        <w:tc>
          <w:tcPr>
            <w:tcW w:w="167" w:type="dxa"/>
            <w:tcBorders>
              <w:top w:val="single" w:sz="2" w:space="0" w:color="auto"/>
            </w:tcBorders>
            <w:shd w:val="clear" w:color="auto" w:fill="D9D9D9" w:themeFill="background1" w:themeFillShade="D9"/>
          </w:tcPr>
          <w:p w14:paraId="18700C8A" w14:textId="77777777" w:rsidR="00CF346F" w:rsidRDefault="00CF346F" w:rsidP="00B84525">
            <w:pPr>
              <w:spacing w:line="276" w:lineRule="auto"/>
              <w:ind w:firstLine="0"/>
              <w:jc w:val="center"/>
              <w:rPr>
                <w:rFonts w:asciiTheme="minorHAnsi" w:hAnsiTheme="minorHAnsi" w:cstheme="minorHAnsi"/>
                <w:b/>
                <w:bCs/>
                <w:color w:val="000000"/>
                <w:sz w:val="18"/>
                <w:szCs w:val="18"/>
                <w:lang w:val="pt-PT" w:eastAsia="pt-PT"/>
              </w:rPr>
            </w:pPr>
          </w:p>
        </w:tc>
        <w:tc>
          <w:tcPr>
            <w:tcW w:w="2656" w:type="dxa"/>
            <w:gridSpan w:val="4"/>
            <w:tcBorders>
              <w:top w:val="single" w:sz="2" w:space="0" w:color="auto"/>
              <w:bottom w:val="single" w:sz="2" w:space="0" w:color="auto"/>
            </w:tcBorders>
            <w:shd w:val="clear" w:color="auto" w:fill="D9D9D9" w:themeFill="background1" w:themeFillShade="D9"/>
            <w:vAlign w:val="center"/>
          </w:tcPr>
          <w:p w14:paraId="72CA03A2" w14:textId="0B92C3D9" w:rsidR="00CF346F" w:rsidRPr="0005430D" w:rsidRDefault="00CF346F" w:rsidP="00B84525">
            <w:pPr>
              <w:spacing w:line="276" w:lineRule="auto"/>
              <w:ind w:firstLine="0"/>
              <w:jc w:val="center"/>
              <w:rPr>
                <w:rFonts w:asciiTheme="minorHAnsi" w:hAnsiTheme="minorHAnsi" w:cstheme="minorHAnsi"/>
                <w:b/>
                <w:bCs/>
                <w:color w:val="000000"/>
                <w:sz w:val="18"/>
                <w:szCs w:val="18"/>
                <w:lang w:val="pt-PT" w:eastAsia="pt-PT"/>
              </w:rPr>
            </w:pPr>
            <w:r>
              <w:rPr>
                <w:rFonts w:asciiTheme="minorHAnsi" w:hAnsiTheme="minorHAnsi" w:cstheme="minorHAnsi"/>
                <w:b/>
                <w:bCs/>
                <w:color w:val="000000"/>
                <w:sz w:val="18"/>
                <w:szCs w:val="18"/>
                <w:lang w:val="pt-PT" w:eastAsia="pt-PT"/>
              </w:rPr>
              <w:t>WLOC</w:t>
            </w:r>
          </w:p>
        </w:tc>
      </w:tr>
      <w:tr w:rsidR="00AE53B8" w:rsidRPr="00483B3C" w14:paraId="2032B1D5" w14:textId="77777777" w:rsidTr="00AE53B8">
        <w:trPr>
          <w:trHeight w:val="516"/>
          <w:jc w:val="center"/>
        </w:trPr>
        <w:tc>
          <w:tcPr>
            <w:tcW w:w="609" w:type="dxa"/>
            <w:tcBorders>
              <w:bottom w:val="single" w:sz="2" w:space="0" w:color="auto"/>
            </w:tcBorders>
            <w:shd w:val="clear" w:color="auto" w:fill="D9D9D9" w:themeFill="background1" w:themeFillShade="D9"/>
            <w:vAlign w:val="center"/>
          </w:tcPr>
          <w:p w14:paraId="159B99F2" w14:textId="5E026A2F" w:rsidR="00AE53B8" w:rsidRPr="0005430D"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05430D">
              <w:rPr>
                <w:rFonts w:asciiTheme="minorHAnsi" w:hAnsiTheme="minorHAnsi" w:cstheme="minorHAnsi"/>
                <w:b/>
                <w:bCs/>
                <w:color w:val="000000"/>
                <w:sz w:val="18"/>
                <w:szCs w:val="18"/>
                <w:lang w:val="pt-PT" w:eastAsia="pt-PT"/>
              </w:rPr>
              <w:t>Group</w:t>
            </w:r>
          </w:p>
        </w:tc>
        <w:tc>
          <w:tcPr>
            <w:tcW w:w="549" w:type="dxa"/>
            <w:tcBorders>
              <w:bottom w:val="single" w:sz="2" w:space="0" w:color="auto"/>
            </w:tcBorders>
            <w:shd w:val="clear" w:color="auto" w:fill="D9D9D9" w:themeFill="background1" w:themeFillShade="D9"/>
            <w:vAlign w:val="center"/>
          </w:tcPr>
          <w:p w14:paraId="0D6D96E2" w14:textId="74970194" w:rsidR="00AE53B8" w:rsidRPr="0005430D"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05430D">
              <w:rPr>
                <w:rFonts w:asciiTheme="minorHAnsi" w:hAnsiTheme="minorHAnsi" w:cstheme="minorHAnsi"/>
                <w:b/>
                <w:bCs/>
                <w:color w:val="000000"/>
                <w:sz w:val="18"/>
                <w:szCs w:val="18"/>
                <w:lang w:val="pt-PT" w:eastAsia="pt-PT"/>
              </w:rPr>
              <w:t>Q</w:t>
            </w:r>
            <w:r>
              <w:rPr>
                <w:rFonts w:asciiTheme="minorHAnsi" w:hAnsiTheme="minorHAnsi" w:cstheme="minorHAnsi"/>
                <w:b/>
                <w:bCs/>
                <w:color w:val="000000"/>
                <w:sz w:val="18"/>
                <w:szCs w:val="18"/>
                <w:lang w:val="pt-PT" w:eastAsia="pt-PT"/>
              </w:rPr>
              <w:t>ty.</w:t>
            </w:r>
          </w:p>
        </w:tc>
        <w:tc>
          <w:tcPr>
            <w:tcW w:w="724" w:type="dxa"/>
            <w:tcBorders>
              <w:bottom w:val="single" w:sz="2" w:space="0" w:color="auto"/>
            </w:tcBorders>
            <w:shd w:val="clear" w:color="auto" w:fill="D9D9D9" w:themeFill="background1" w:themeFillShade="D9"/>
            <w:vAlign w:val="center"/>
          </w:tcPr>
          <w:p w14:paraId="404217E5" w14:textId="14B381CF" w:rsidR="00AE53B8" w:rsidRPr="0005430D"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05430D">
              <w:rPr>
                <w:rFonts w:asciiTheme="minorHAnsi" w:hAnsiTheme="minorHAnsi" w:cstheme="minorHAnsi"/>
                <w:b/>
                <w:bCs/>
                <w:color w:val="000000"/>
                <w:sz w:val="18"/>
                <w:szCs w:val="18"/>
                <w:lang w:val="pt-PT" w:eastAsia="pt-PT"/>
              </w:rPr>
              <w:t>Metric</w:t>
            </w:r>
          </w:p>
        </w:tc>
        <w:tc>
          <w:tcPr>
            <w:tcW w:w="1095" w:type="dxa"/>
            <w:tcBorders>
              <w:bottom w:val="single" w:sz="2" w:space="0" w:color="auto"/>
            </w:tcBorders>
            <w:shd w:val="clear" w:color="auto" w:fill="D9D9D9" w:themeFill="background1" w:themeFillShade="D9"/>
            <w:vAlign w:val="center"/>
          </w:tcPr>
          <w:p w14:paraId="429B8415" w14:textId="141EFFFE" w:rsidR="00AE53B8" w:rsidRPr="0005430D"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C452A4">
              <w:rPr>
                <w:rFonts w:asciiTheme="minorHAnsi" w:hAnsiTheme="minorHAnsi" w:cstheme="minorHAnsi"/>
                <w:b/>
                <w:bCs/>
                <w:color w:val="000000"/>
                <w:sz w:val="18"/>
                <w:szCs w:val="18"/>
                <w:lang w:val="pt-PT" w:eastAsia="pt-PT"/>
              </w:rPr>
              <w:t>Contribution [%]</w:t>
            </w:r>
          </w:p>
        </w:tc>
        <w:tc>
          <w:tcPr>
            <w:tcW w:w="641" w:type="dxa"/>
            <w:tcBorders>
              <w:top w:val="single" w:sz="2" w:space="0" w:color="auto"/>
              <w:bottom w:val="single" w:sz="2" w:space="0" w:color="auto"/>
            </w:tcBorders>
            <w:shd w:val="clear" w:color="auto" w:fill="D9D9D9" w:themeFill="background1" w:themeFillShade="D9"/>
            <w:vAlign w:val="center"/>
          </w:tcPr>
          <w:p w14:paraId="6326F5F0" w14:textId="474F80B3" w:rsidR="00AE53B8" w:rsidRPr="0005430D"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05430D">
              <w:rPr>
                <w:rFonts w:asciiTheme="minorHAnsi" w:hAnsiTheme="minorHAnsi" w:cstheme="minorHAnsi"/>
                <w:b/>
                <w:bCs/>
                <w:color w:val="000000"/>
                <w:sz w:val="18"/>
                <w:szCs w:val="18"/>
                <w:lang w:val="pt-PT" w:eastAsia="pt-PT"/>
              </w:rPr>
              <w:t>ELA</w:t>
            </w:r>
          </w:p>
        </w:tc>
        <w:tc>
          <w:tcPr>
            <w:tcW w:w="641" w:type="dxa"/>
            <w:tcBorders>
              <w:top w:val="single" w:sz="2" w:space="0" w:color="auto"/>
              <w:bottom w:val="single" w:sz="2" w:space="0" w:color="auto"/>
            </w:tcBorders>
            <w:shd w:val="clear" w:color="auto" w:fill="D9D9D9" w:themeFill="background1" w:themeFillShade="D9"/>
            <w:vAlign w:val="center"/>
          </w:tcPr>
          <w:p w14:paraId="68B5EFFF" w14:textId="73611B46" w:rsidR="00AE53B8" w:rsidRPr="0005430D"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05430D">
              <w:rPr>
                <w:rFonts w:asciiTheme="minorHAnsi" w:hAnsiTheme="minorHAnsi" w:cstheme="minorHAnsi"/>
                <w:b/>
                <w:bCs/>
                <w:color w:val="000000"/>
                <w:sz w:val="18"/>
                <w:szCs w:val="18"/>
                <w:lang w:val="pt-PT" w:eastAsia="pt-PT"/>
              </w:rPr>
              <w:t>Unc</w:t>
            </w:r>
            <w:r>
              <w:rPr>
                <w:rFonts w:asciiTheme="minorHAnsi" w:hAnsiTheme="minorHAnsi" w:cstheme="minorHAnsi"/>
                <w:b/>
                <w:bCs/>
                <w:color w:val="000000"/>
                <w:sz w:val="18"/>
                <w:szCs w:val="18"/>
                <w:lang w:val="pt-PT" w:eastAsia="pt-PT"/>
              </w:rPr>
              <w:t>.</w:t>
            </w:r>
          </w:p>
        </w:tc>
        <w:tc>
          <w:tcPr>
            <w:tcW w:w="703" w:type="dxa"/>
            <w:tcBorders>
              <w:top w:val="single" w:sz="2" w:space="0" w:color="auto"/>
              <w:bottom w:val="single" w:sz="2" w:space="0" w:color="auto"/>
            </w:tcBorders>
            <w:shd w:val="clear" w:color="auto" w:fill="D9D9D9" w:themeFill="background1" w:themeFillShade="D9"/>
            <w:noWrap/>
            <w:vAlign w:val="center"/>
          </w:tcPr>
          <w:p w14:paraId="26C4F47C" w14:textId="47FBDCB1" w:rsidR="00AE53B8"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AE53B8">
              <w:rPr>
                <w:rFonts w:asciiTheme="minorHAnsi" w:hAnsiTheme="minorHAnsi" w:cstheme="minorHAnsi"/>
                <w:b/>
                <w:bCs/>
                <w:color w:val="000000"/>
                <w:sz w:val="18"/>
                <w:szCs w:val="18"/>
                <w:lang w:val="pt-PT" w:eastAsia="pt-PT"/>
              </w:rPr>
              <w:t xml:space="preserve">Lower </w:t>
            </w:r>
            <w:r w:rsidRPr="00AE53B8">
              <w:rPr>
                <w:rFonts w:asciiTheme="minorHAnsi" w:hAnsiTheme="minorHAnsi" w:cstheme="minorHAnsi"/>
                <w:b/>
                <w:bCs/>
                <w:color w:val="000000"/>
                <w:sz w:val="18"/>
                <w:szCs w:val="18"/>
                <w:lang w:val="pt-PT" w:eastAsia="pt-PT"/>
              </w:rPr>
              <w:br/>
              <w:t>bound</w:t>
            </w:r>
          </w:p>
        </w:tc>
        <w:tc>
          <w:tcPr>
            <w:tcW w:w="708" w:type="dxa"/>
            <w:tcBorders>
              <w:top w:val="single" w:sz="2" w:space="0" w:color="auto"/>
              <w:bottom w:val="single" w:sz="2" w:space="0" w:color="auto"/>
            </w:tcBorders>
            <w:shd w:val="clear" w:color="auto" w:fill="D9D9D9" w:themeFill="background1" w:themeFillShade="D9"/>
            <w:vAlign w:val="center"/>
          </w:tcPr>
          <w:p w14:paraId="6CE413A2" w14:textId="18EB0DA5" w:rsidR="00AE53B8"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AE53B8">
              <w:rPr>
                <w:rFonts w:asciiTheme="minorHAnsi" w:hAnsiTheme="minorHAnsi" w:cstheme="minorHAnsi"/>
                <w:b/>
                <w:bCs/>
                <w:color w:val="000000"/>
                <w:sz w:val="18"/>
                <w:szCs w:val="18"/>
                <w:lang w:val="pt-PT" w:eastAsia="pt-PT"/>
              </w:rPr>
              <w:t xml:space="preserve">Upper </w:t>
            </w:r>
            <w:r w:rsidRPr="00AE53B8">
              <w:rPr>
                <w:rFonts w:asciiTheme="minorHAnsi" w:hAnsiTheme="minorHAnsi" w:cstheme="minorHAnsi"/>
                <w:b/>
                <w:bCs/>
                <w:color w:val="000000"/>
                <w:sz w:val="18"/>
                <w:szCs w:val="18"/>
                <w:lang w:val="pt-PT" w:eastAsia="pt-PT"/>
              </w:rPr>
              <w:br/>
              <w:t>bound</w:t>
            </w:r>
          </w:p>
        </w:tc>
        <w:tc>
          <w:tcPr>
            <w:tcW w:w="167" w:type="dxa"/>
            <w:tcBorders>
              <w:bottom w:val="single" w:sz="2" w:space="0" w:color="auto"/>
            </w:tcBorders>
            <w:shd w:val="clear" w:color="auto" w:fill="D9D9D9" w:themeFill="background1" w:themeFillShade="D9"/>
          </w:tcPr>
          <w:p w14:paraId="47E196F2" w14:textId="77777777" w:rsidR="00AE53B8" w:rsidRPr="0005430D" w:rsidRDefault="00AE53B8" w:rsidP="00B84525">
            <w:pPr>
              <w:spacing w:line="276" w:lineRule="auto"/>
              <w:ind w:firstLine="0"/>
              <w:jc w:val="center"/>
              <w:rPr>
                <w:rFonts w:asciiTheme="minorHAnsi" w:hAnsiTheme="minorHAnsi" w:cstheme="minorHAnsi"/>
                <w:b/>
                <w:bCs/>
                <w:color w:val="000000"/>
                <w:sz w:val="18"/>
                <w:szCs w:val="18"/>
                <w:lang w:val="pt-PT" w:eastAsia="pt-PT"/>
              </w:rPr>
            </w:pPr>
          </w:p>
        </w:tc>
        <w:tc>
          <w:tcPr>
            <w:tcW w:w="641" w:type="dxa"/>
            <w:tcBorders>
              <w:top w:val="single" w:sz="2" w:space="0" w:color="auto"/>
              <w:bottom w:val="single" w:sz="2" w:space="0" w:color="auto"/>
            </w:tcBorders>
            <w:shd w:val="clear" w:color="auto" w:fill="D9D9D9" w:themeFill="background1" w:themeFillShade="D9"/>
            <w:vAlign w:val="center"/>
          </w:tcPr>
          <w:p w14:paraId="04D21ED9" w14:textId="1D9DC029" w:rsidR="00AE53B8" w:rsidRPr="0005430D"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05430D">
              <w:rPr>
                <w:rFonts w:asciiTheme="minorHAnsi" w:hAnsiTheme="minorHAnsi" w:cstheme="minorHAnsi"/>
                <w:b/>
                <w:bCs/>
                <w:color w:val="000000"/>
                <w:sz w:val="18"/>
                <w:szCs w:val="18"/>
                <w:lang w:val="pt-PT" w:eastAsia="pt-PT"/>
              </w:rPr>
              <w:t>ELA</w:t>
            </w:r>
          </w:p>
        </w:tc>
        <w:tc>
          <w:tcPr>
            <w:tcW w:w="607" w:type="dxa"/>
            <w:tcBorders>
              <w:top w:val="single" w:sz="2" w:space="0" w:color="auto"/>
              <w:bottom w:val="single" w:sz="2" w:space="0" w:color="auto"/>
            </w:tcBorders>
            <w:shd w:val="clear" w:color="auto" w:fill="D9D9D9" w:themeFill="background1" w:themeFillShade="D9"/>
            <w:vAlign w:val="center"/>
          </w:tcPr>
          <w:p w14:paraId="0BF61B04" w14:textId="3977B751" w:rsidR="00AE53B8" w:rsidRPr="0005430D" w:rsidRDefault="00AE53B8" w:rsidP="00B84525">
            <w:pPr>
              <w:spacing w:line="276" w:lineRule="auto"/>
              <w:ind w:firstLine="0"/>
              <w:jc w:val="center"/>
              <w:rPr>
                <w:rFonts w:asciiTheme="minorHAnsi" w:hAnsiTheme="minorHAnsi" w:cstheme="minorHAnsi"/>
                <w:b/>
                <w:bCs/>
                <w:color w:val="000000"/>
                <w:sz w:val="18"/>
                <w:szCs w:val="18"/>
                <w:lang w:val="pt-PT" w:eastAsia="pt-PT"/>
              </w:rPr>
            </w:pPr>
            <w:r>
              <w:rPr>
                <w:rFonts w:asciiTheme="minorHAnsi" w:hAnsiTheme="minorHAnsi" w:cstheme="minorHAnsi"/>
                <w:b/>
                <w:bCs/>
                <w:color w:val="000000"/>
                <w:sz w:val="18"/>
                <w:szCs w:val="18"/>
                <w:lang w:val="pt-PT" w:eastAsia="pt-PT"/>
              </w:rPr>
              <w:t xml:space="preserve">Unc. </w:t>
            </w:r>
          </w:p>
        </w:tc>
        <w:tc>
          <w:tcPr>
            <w:tcW w:w="712" w:type="dxa"/>
            <w:tcBorders>
              <w:top w:val="single" w:sz="2" w:space="0" w:color="auto"/>
              <w:bottom w:val="single" w:sz="2" w:space="0" w:color="auto"/>
            </w:tcBorders>
            <w:shd w:val="clear" w:color="auto" w:fill="D9D9D9" w:themeFill="background1" w:themeFillShade="D9"/>
            <w:noWrap/>
            <w:vAlign w:val="center"/>
          </w:tcPr>
          <w:p w14:paraId="7B77140F" w14:textId="796FBF74" w:rsidR="00AE53B8" w:rsidRPr="00AE53B8"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AE53B8">
              <w:rPr>
                <w:rFonts w:asciiTheme="minorHAnsi" w:hAnsiTheme="minorHAnsi" w:cstheme="minorHAnsi"/>
                <w:b/>
                <w:bCs/>
                <w:color w:val="000000"/>
                <w:sz w:val="18"/>
                <w:szCs w:val="18"/>
                <w:lang w:val="pt-PT" w:eastAsia="pt-PT"/>
              </w:rPr>
              <w:t xml:space="preserve">Lower </w:t>
            </w:r>
            <w:r w:rsidRPr="00AE53B8">
              <w:rPr>
                <w:rFonts w:asciiTheme="minorHAnsi" w:hAnsiTheme="minorHAnsi" w:cstheme="minorHAnsi"/>
                <w:b/>
                <w:bCs/>
                <w:color w:val="000000"/>
                <w:sz w:val="18"/>
                <w:szCs w:val="18"/>
                <w:lang w:val="pt-PT" w:eastAsia="pt-PT"/>
              </w:rPr>
              <w:br/>
              <w:t>bound</w:t>
            </w:r>
          </w:p>
        </w:tc>
        <w:tc>
          <w:tcPr>
            <w:tcW w:w="696" w:type="dxa"/>
            <w:tcBorders>
              <w:top w:val="single" w:sz="2" w:space="0" w:color="auto"/>
              <w:bottom w:val="single" w:sz="2" w:space="0" w:color="auto"/>
            </w:tcBorders>
            <w:shd w:val="clear" w:color="auto" w:fill="D9D9D9" w:themeFill="background1" w:themeFillShade="D9"/>
            <w:vAlign w:val="center"/>
          </w:tcPr>
          <w:p w14:paraId="77A8C24B" w14:textId="2C7A87B5" w:rsidR="00AE53B8" w:rsidRPr="00AE53B8" w:rsidRDefault="00AE53B8" w:rsidP="00B84525">
            <w:pPr>
              <w:spacing w:line="276" w:lineRule="auto"/>
              <w:ind w:firstLine="0"/>
              <w:jc w:val="center"/>
              <w:rPr>
                <w:rFonts w:asciiTheme="minorHAnsi" w:hAnsiTheme="minorHAnsi" w:cstheme="minorHAnsi"/>
                <w:b/>
                <w:bCs/>
                <w:color w:val="000000"/>
                <w:sz w:val="18"/>
                <w:szCs w:val="18"/>
                <w:lang w:val="pt-PT" w:eastAsia="pt-PT"/>
              </w:rPr>
            </w:pPr>
            <w:r w:rsidRPr="00AE53B8">
              <w:rPr>
                <w:rFonts w:asciiTheme="minorHAnsi" w:hAnsiTheme="minorHAnsi" w:cstheme="minorHAnsi"/>
                <w:b/>
                <w:bCs/>
                <w:color w:val="000000"/>
                <w:sz w:val="18"/>
                <w:szCs w:val="18"/>
                <w:lang w:val="pt-PT" w:eastAsia="pt-PT"/>
              </w:rPr>
              <w:t xml:space="preserve">Upper </w:t>
            </w:r>
            <w:r w:rsidRPr="00AE53B8">
              <w:rPr>
                <w:rFonts w:asciiTheme="minorHAnsi" w:hAnsiTheme="minorHAnsi" w:cstheme="minorHAnsi"/>
                <w:b/>
                <w:bCs/>
                <w:color w:val="000000"/>
                <w:sz w:val="18"/>
                <w:szCs w:val="18"/>
                <w:lang w:val="pt-PT" w:eastAsia="pt-PT"/>
              </w:rPr>
              <w:br/>
              <w:t>bound</w:t>
            </w:r>
          </w:p>
        </w:tc>
      </w:tr>
      <w:tr w:rsidR="00AE53B8" w:rsidRPr="00483B3C" w14:paraId="7EEEB5BD" w14:textId="77777777" w:rsidTr="00AE53B8">
        <w:trPr>
          <w:trHeight w:val="288"/>
          <w:jc w:val="center"/>
        </w:trPr>
        <w:tc>
          <w:tcPr>
            <w:tcW w:w="609" w:type="dxa"/>
            <w:tcBorders>
              <w:top w:val="single" w:sz="2" w:space="0" w:color="auto"/>
            </w:tcBorders>
            <w:shd w:val="clear" w:color="auto" w:fill="auto"/>
            <w:noWrap/>
            <w:vAlign w:val="center"/>
            <w:hideMark/>
          </w:tcPr>
          <w:p w14:paraId="7EEEF3BF"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MEV</w:t>
            </w:r>
          </w:p>
        </w:tc>
        <w:tc>
          <w:tcPr>
            <w:tcW w:w="549" w:type="dxa"/>
            <w:tcBorders>
              <w:top w:val="single" w:sz="2" w:space="0" w:color="auto"/>
            </w:tcBorders>
            <w:shd w:val="clear" w:color="auto" w:fill="auto"/>
            <w:noWrap/>
            <w:vAlign w:val="center"/>
            <w:hideMark/>
          </w:tcPr>
          <w:p w14:paraId="3009ED42"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4</w:t>
            </w:r>
          </w:p>
        </w:tc>
        <w:tc>
          <w:tcPr>
            <w:tcW w:w="724" w:type="dxa"/>
            <w:tcBorders>
              <w:top w:val="single" w:sz="2" w:space="0" w:color="auto"/>
            </w:tcBorders>
            <w:shd w:val="clear" w:color="auto" w:fill="auto"/>
            <w:noWrap/>
            <w:vAlign w:val="center"/>
            <w:hideMark/>
          </w:tcPr>
          <w:p w14:paraId="07DFD505"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item</w:t>
            </w:r>
          </w:p>
        </w:tc>
        <w:tc>
          <w:tcPr>
            <w:tcW w:w="1095" w:type="dxa"/>
            <w:tcBorders>
              <w:top w:val="single" w:sz="2" w:space="0" w:color="auto"/>
            </w:tcBorders>
            <w:vAlign w:val="center"/>
          </w:tcPr>
          <w:p w14:paraId="1FAD5DC7" w14:textId="044F649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14.1</w:t>
            </w:r>
          </w:p>
        </w:tc>
        <w:tc>
          <w:tcPr>
            <w:tcW w:w="641" w:type="dxa"/>
            <w:tcBorders>
              <w:top w:val="single" w:sz="2" w:space="0" w:color="auto"/>
            </w:tcBorders>
            <w:shd w:val="clear" w:color="auto" w:fill="auto"/>
            <w:noWrap/>
            <w:vAlign w:val="center"/>
            <w:hideMark/>
          </w:tcPr>
          <w:p w14:paraId="30FBE4B4" w14:textId="42D5D08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35.29</w:t>
            </w:r>
          </w:p>
        </w:tc>
        <w:tc>
          <w:tcPr>
            <w:tcW w:w="641" w:type="dxa"/>
            <w:tcBorders>
              <w:top w:val="single" w:sz="2" w:space="0" w:color="auto"/>
            </w:tcBorders>
            <w:shd w:val="clear" w:color="auto" w:fill="auto"/>
            <w:noWrap/>
            <w:vAlign w:val="center"/>
            <w:hideMark/>
          </w:tcPr>
          <w:p w14:paraId="4A819698"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2.48</w:t>
            </w:r>
          </w:p>
        </w:tc>
        <w:tc>
          <w:tcPr>
            <w:tcW w:w="703" w:type="dxa"/>
            <w:tcBorders>
              <w:top w:val="single" w:sz="2" w:space="0" w:color="auto"/>
            </w:tcBorders>
            <w:shd w:val="clear" w:color="auto" w:fill="auto"/>
            <w:noWrap/>
            <w:vAlign w:val="center"/>
            <w:hideMark/>
          </w:tcPr>
          <w:p w14:paraId="590C9578" w14:textId="42615369"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8.203</w:t>
            </w:r>
          </w:p>
        </w:tc>
        <w:tc>
          <w:tcPr>
            <w:tcW w:w="708" w:type="dxa"/>
            <w:tcBorders>
              <w:top w:val="single" w:sz="2" w:space="0" w:color="auto"/>
            </w:tcBorders>
            <w:vAlign w:val="center"/>
          </w:tcPr>
          <w:p w14:paraId="0E8F8232" w14:textId="1AF063DD"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9.441</w:t>
            </w:r>
          </w:p>
        </w:tc>
        <w:tc>
          <w:tcPr>
            <w:tcW w:w="167" w:type="dxa"/>
            <w:tcBorders>
              <w:top w:val="single" w:sz="2" w:space="0" w:color="auto"/>
            </w:tcBorders>
          </w:tcPr>
          <w:p w14:paraId="2E1A768B"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tcBorders>
              <w:top w:val="single" w:sz="2" w:space="0" w:color="auto"/>
            </w:tcBorders>
            <w:shd w:val="clear" w:color="auto" w:fill="auto"/>
            <w:noWrap/>
            <w:vAlign w:val="center"/>
            <w:hideMark/>
          </w:tcPr>
          <w:p w14:paraId="6BDBCEF2" w14:textId="3468A8A4"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35.00</w:t>
            </w:r>
          </w:p>
        </w:tc>
        <w:tc>
          <w:tcPr>
            <w:tcW w:w="607" w:type="dxa"/>
            <w:tcBorders>
              <w:top w:val="single" w:sz="2" w:space="0" w:color="auto"/>
            </w:tcBorders>
            <w:shd w:val="clear" w:color="auto" w:fill="auto"/>
            <w:noWrap/>
            <w:vAlign w:val="center"/>
            <w:hideMark/>
          </w:tcPr>
          <w:p w14:paraId="6A9F1565"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6.03</w:t>
            </w:r>
          </w:p>
        </w:tc>
        <w:tc>
          <w:tcPr>
            <w:tcW w:w="712" w:type="dxa"/>
            <w:tcBorders>
              <w:top w:val="single" w:sz="2" w:space="0" w:color="auto"/>
            </w:tcBorders>
            <w:shd w:val="clear" w:color="auto" w:fill="auto"/>
            <w:noWrap/>
            <w:vAlign w:val="center"/>
            <w:hideMark/>
          </w:tcPr>
          <w:p w14:paraId="72162550" w14:textId="54376D45"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7.244</w:t>
            </w:r>
          </w:p>
        </w:tc>
        <w:tc>
          <w:tcPr>
            <w:tcW w:w="696" w:type="dxa"/>
            <w:tcBorders>
              <w:top w:val="single" w:sz="2" w:space="0" w:color="auto"/>
            </w:tcBorders>
            <w:shd w:val="clear" w:color="auto" w:fill="auto"/>
            <w:noWrap/>
            <w:vAlign w:val="center"/>
            <w:hideMark/>
          </w:tcPr>
          <w:p w14:paraId="539E6753" w14:textId="450994CD"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10.257</w:t>
            </w:r>
          </w:p>
        </w:tc>
      </w:tr>
      <w:tr w:rsidR="00AE53B8" w:rsidRPr="00483B3C" w14:paraId="33E76D15" w14:textId="77777777" w:rsidTr="00AE53B8">
        <w:trPr>
          <w:trHeight w:val="288"/>
          <w:jc w:val="center"/>
        </w:trPr>
        <w:tc>
          <w:tcPr>
            <w:tcW w:w="609" w:type="dxa"/>
            <w:shd w:val="clear" w:color="auto" w:fill="D9D9D9" w:themeFill="background1" w:themeFillShade="D9"/>
            <w:noWrap/>
            <w:vAlign w:val="center"/>
            <w:hideMark/>
          </w:tcPr>
          <w:p w14:paraId="26BF04A7"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HAC</w:t>
            </w:r>
          </w:p>
        </w:tc>
        <w:tc>
          <w:tcPr>
            <w:tcW w:w="549" w:type="dxa"/>
            <w:shd w:val="clear" w:color="auto" w:fill="D9D9D9" w:themeFill="background1" w:themeFillShade="D9"/>
            <w:noWrap/>
            <w:vAlign w:val="center"/>
            <w:hideMark/>
          </w:tcPr>
          <w:p w14:paraId="09225137"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4</w:t>
            </w:r>
          </w:p>
        </w:tc>
        <w:tc>
          <w:tcPr>
            <w:tcW w:w="724" w:type="dxa"/>
            <w:shd w:val="clear" w:color="auto" w:fill="D9D9D9" w:themeFill="background1" w:themeFillShade="D9"/>
            <w:noWrap/>
            <w:vAlign w:val="center"/>
            <w:hideMark/>
          </w:tcPr>
          <w:p w14:paraId="04925698"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item</w:t>
            </w:r>
          </w:p>
        </w:tc>
        <w:tc>
          <w:tcPr>
            <w:tcW w:w="1095" w:type="dxa"/>
            <w:shd w:val="clear" w:color="auto" w:fill="D9D9D9" w:themeFill="background1" w:themeFillShade="D9"/>
            <w:vAlign w:val="center"/>
          </w:tcPr>
          <w:p w14:paraId="0B7D5215" w14:textId="74D2492B"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17.1</w:t>
            </w:r>
          </w:p>
        </w:tc>
        <w:tc>
          <w:tcPr>
            <w:tcW w:w="641" w:type="dxa"/>
            <w:shd w:val="clear" w:color="auto" w:fill="D9D9D9" w:themeFill="background1" w:themeFillShade="D9"/>
            <w:noWrap/>
            <w:vAlign w:val="center"/>
            <w:hideMark/>
          </w:tcPr>
          <w:p w14:paraId="7D10ADC0" w14:textId="58F35E81"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37.30</w:t>
            </w:r>
          </w:p>
        </w:tc>
        <w:tc>
          <w:tcPr>
            <w:tcW w:w="641" w:type="dxa"/>
            <w:shd w:val="clear" w:color="auto" w:fill="D9D9D9" w:themeFill="background1" w:themeFillShade="D9"/>
            <w:noWrap/>
            <w:vAlign w:val="center"/>
            <w:hideMark/>
          </w:tcPr>
          <w:p w14:paraId="03E6A939"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2.63</w:t>
            </w:r>
          </w:p>
        </w:tc>
        <w:tc>
          <w:tcPr>
            <w:tcW w:w="703" w:type="dxa"/>
            <w:shd w:val="clear" w:color="auto" w:fill="D9D9D9" w:themeFill="background1" w:themeFillShade="D9"/>
            <w:noWrap/>
            <w:vAlign w:val="center"/>
            <w:hideMark/>
          </w:tcPr>
          <w:p w14:paraId="08FC297A" w14:textId="4821EA8D"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8.667</w:t>
            </w:r>
          </w:p>
        </w:tc>
        <w:tc>
          <w:tcPr>
            <w:tcW w:w="708" w:type="dxa"/>
            <w:shd w:val="clear" w:color="auto" w:fill="D9D9D9" w:themeFill="background1" w:themeFillShade="D9"/>
            <w:vAlign w:val="center"/>
          </w:tcPr>
          <w:p w14:paraId="5325A4B2" w14:textId="42DE4E10"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9.984</w:t>
            </w:r>
          </w:p>
        </w:tc>
        <w:tc>
          <w:tcPr>
            <w:tcW w:w="167" w:type="dxa"/>
            <w:shd w:val="clear" w:color="auto" w:fill="D9D9D9" w:themeFill="background1" w:themeFillShade="D9"/>
          </w:tcPr>
          <w:p w14:paraId="393FF13F"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shd w:val="clear" w:color="auto" w:fill="D9D9D9" w:themeFill="background1" w:themeFillShade="D9"/>
            <w:noWrap/>
            <w:vAlign w:val="center"/>
            <w:hideMark/>
          </w:tcPr>
          <w:p w14:paraId="5E238174" w14:textId="4842799A"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37.74</w:t>
            </w:r>
          </w:p>
        </w:tc>
        <w:tc>
          <w:tcPr>
            <w:tcW w:w="607" w:type="dxa"/>
            <w:shd w:val="clear" w:color="auto" w:fill="D9D9D9" w:themeFill="background1" w:themeFillShade="D9"/>
            <w:noWrap/>
            <w:vAlign w:val="center"/>
            <w:hideMark/>
          </w:tcPr>
          <w:p w14:paraId="132A1B15"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6.70</w:t>
            </w:r>
          </w:p>
        </w:tc>
        <w:tc>
          <w:tcPr>
            <w:tcW w:w="712" w:type="dxa"/>
            <w:shd w:val="clear" w:color="auto" w:fill="D9D9D9" w:themeFill="background1" w:themeFillShade="D9"/>
            <w:noWrap/>
            <w:vAlign w:val="center"/>
            <w:hideMark/>
          </w:tcPr>
          <w:p w14:paraId="104C0DE4" w14:textId="261CB8D2"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7.762</w:t>
            </w:r>
          </w:p>
        </w:tc>
        <w:tc>
          <w:tcPr>
            <w:tcW w:w="696" w:type="dxa"/>
            <w:shd w:val="clear" w:color="auto" w:fill="D9D9D9" w:themeFill="background1" w:themeFillShade="D9"/>
            <w:noWrap/>
            <w:vAlign w:val="center"/>
            <w:hideMark/>
          </w:tcPr>
          <w:p w14:paraId="2676BAC2" w14:textId="738BAA63"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11.110</w:t>
            </w:r>
          </w:p>
        </w:tc>
      </w:tr>
      <w:tr w:rsidR="00AE53B8" w:rsidRPr="00483B3C" w14:paraId="4FE9DBAD" w14:textId="77777777" w:rsidTr="00AE53B8">
        <w:trPr>
          <w:trHeight w:val="288"/>
          <w:jc w:val="center"/>
        </w:trPr>
        <w:tc>
          <w:tcPr>
            <w:tcW w:w="609" w:type="dxa"/>
            <w:vMerge w:val="restart"/>
            <w:shd w:val="clear" w:color="auto" w:fill="auto"/>
            <w:vAlign w:val="center"/>
            <w:hideMark/>
          </w:tcPr>
          <w:p w14:paraId="505098D8"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ELE/</w:t>
            </w:r>
            <w:r w:rsidRPr="0005430D">
              <w:rPr>
                <w:rFonts w:asciiTheme="minorHAnsi" w:hAnsiTheme="minorHAnsi" w:cstheme="minorHAnsi"/>
                <w:color w:val="000000"/>
                <w:sz w:val="18"/>
                <w:szCs w:val="18"/>
                <w:lang w:val="pt-PT" w:eastAsia="pt-PT"/>
              </w:rPr>
              <w:br/>
              <w:t>LIG/</w:t>
            </w:r>
            <w:r w:rsidRPr="0005430D">
              <w:rPr>
                <w:rFonts w:asciiTheme="minorHAnsi" w:hAnsiTheme="minorHAnsi" w:cstheme="minorHAnsi"/>
                <w:color w:val="000000"/>
                <w:sz w:val="18"/>
                <w:szCs w:val="18"/>
                <w:lang w:val="pt-PT" w:eastAsia="pt-PT"/>
              </w:rPr>
              <w:br/>
              <w:t>PLU</w:t>
            </w:r>
          </w:p>
        </w:tc>
        <w:tc>
          <w:tcPr>
            <w:tcW w:w="549" w:type="dxa"/>
            <w:shd w:val="clear" w:color="auto" w:fill="auto"/>
            <w:noWrap/>
            <w:vAlign w:val="center"/>
            <w:hideMark/>
          </w:tcPr>
          <w:p w14:paraId="3F04649F"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19</w:t>
            </w:r>
          </w:p>
        </w:tc>
        <w:tc>
          <w:tcPr>
            <w:tcW w:w="724" w:type="dxa"/>
            <w:vMerge w:val="restart"/>
            <w:shd w:val="clear" w:color="auto" w:fill="auto"/>
            <w:noWrap/>
            <w:vAlign w:val="center"/>
            <w:hideMark/>
          </w:tcPr>
          <w:p w14:paraId="2694EC8C"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item</w:t>
            </w:r>
          </w:p>
        </w:tc>
        <w:tc>
          <w:tcPr>
            <w:tcW w:w="1095" w:type="dxa"/>
            <w:vAlign w:val="center"/>
          </w:tcPr>
          <w:p w14:paraId="05707808" w14:textId="74AB57AF"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8.0</w:t>
            </w:r>
          </w:p>
        </w:tc>
        <w:tc>
          <w:tcPr>
            <w:tcW w:w="641" w:type="dxa"/>
            <w:vMerge w:val="restart"/>
            <w:shd w:val="clear" w:color="auto" w:fill="auto"/>
            <w:vAlign w:val="center"/>
            <w:hideMark/>
          </w:tcPr>
          <w:p w14:paraId="3A4386F5" w14:textId="61C2B396"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36.59</w:t>
            </w:r>
          </w:p>
        </w:tc>
        <w:tc>
          <w:tcPr>
            <w:tcW w:w="641" w:type="dxa"/>
            <w:vMerge w:val="restart"/>
            <w:shd w:val="clear" w:color="auto" w:fill="auto"/>
            <w:vAlign w:val="center"/>
            <w:hideMark/>
          </w:tcPr>
          <w:p w14:paraId="4B9D4583"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3.02</w:t>
            </w:r>
          </w:p>
        </w:tc>
        <w:tc>
          <w:tcPr>
            <w:tcW w:w="703" w:type="dxa"/>
            <w:shd w:val="clear" w:color="auto" w:fill="auto"/>
            <w:noWrap/>
            <w:vAlign w:val="center"/>
            <w:hideMark/>
          </w:tcPr>
          <w:p w14:paraId="3D532CBD" w14:textId="06B4C7A0"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0.983</w:t>
            </w:r>
          </w:p>
        </w:tc>
        <w:tc>
          <w:tcPr>
            <w:tcW w:w="708" w:type="dxa"/>
            <w:vAlign w:val="center"/>
          </w:tcPr>
          <w:p w14:paraId="43B9E747" w14:textId="1E8F8BA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1.160</w:t>
            </w:r>
          </w:p>
        </w:tc>
        <w:tc>
          <w:tcPr>
            <w:tcW w:w="167" w:type="dxa"/>
          </w:tcPr>
          <w:p w14:paraId="3778D697"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val="restart"/>
            <w:shd w:val="clear" w:color="auto" w:fill="auto"/>
            <w:vAlign w:val="center"/>
            <w:hideMark/>
          </w:tcPr>
          <w:p w14:paraId="74EE249F" w14:textId="6516D1BB"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36.23</w:t>
            </w:r>
          </w:p>
        </w:tc>
        <w:tc>
          <w:tcPr>
            <w:tcW w:w="607" w:type="dxa"/>
            <w:vMerge w:val="restart"/>
            <w:shd w:val="clear" w:color="auto" w:fill="auto"/>
            <w:vAlign w:val="center"/>
            <w:hideMark/>
          </w:tcPr>
          <w:p w14:paraId="6EFFD96D"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8.75</w:t>
            </w:r>
          </w:p>
        </w:tc>
        <w:tc>
          <w:tcPr>
            <w:tcW w:w="712" w:type="dxa"/>
            <w:shd w:val="clear" w:color="auto" w:fill="auto"/>
            <w:noWrap/>
            <w:vAlign w:val="center"/>
            <w:hideMark/>
          </w:tcPr>
          <w:p w14:paraId="3DF2A9F7" w14:textId="3E38DCBC"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0.805</w:t>
            </w:r>
          </w:p>
        </w:tc>
        <w:tc>
          <w:tcPr>
            <w:tcW w:w="696" w:type="dxa"/>
            <w:shd w:val="clear" w:color="auto" w:fill="auto"/>
            <w:noWrap/>
            <w:vAlign w:val="center"/>
            <w:hideMark/>
          </w:tcPr>
          <w:p w14:paraId="1BEF8C66" w14:textId="08446205"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1.317</w:t>
            </w:r>
          </w:p>
        </w:tc>
      </w:tr>
      <w:tr w:rsidR="00AE53B8" w:rsidRPr="00483B3C" w14:paraId="1289EC5B" w14:textId="77777777" w:rsidTr="00AE53B8">
        <w:trPr>
          <w:trHeight w:val="288"/>
          <w:jc w:val="center"/>
        </w:trPr>
        <w:tc>
          <w:tcPr>
            <w:tcW w:w="609" w:type="dxa"/>
            <w:vMerge/>
            <w:shd w:val="clear" w:color="auto" w:fill="auto"/>
            <w:vAlign w:val="center"/>
            <w:hideMark/>
          </w:tcPr>
          <w:p w14:paraId="599D65A5"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549" w:type="dxa"/>
            <w:shd w:val="clear" w:color="auto" w:fill="auto"/>
            <w:noWrap/>
            <w:vAlign w:val="center"/>
            <w:hideMark/>
          </w:tcPr>
          <w:p w14:paraId="06515711"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17</w:t>
            </w:r>
          </w:p>
        </w:tc>
        <w:tc>
          <w:tcPr>
            <w:tcW w:w="724" w:type="dxa"/>
            <w:vMerge/>
            <w:shd w:val="clear" w:color="auto" w:fill="auto"/>
            <w:vAlign w:val="center"/>
            <w:hideMark/>
          </w:tcPr>
          <w:p w14:paraId="7985DEC5"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1095" w:type="dxa"/>
            <w:vAlign w:val="center"/>
          </w:tcPr>
          <w:p w14:paraId="573D6FBC" w14:textId="6C4FCBB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6.0</w:t>
            </w:r>
          </w:p>
        </w:tc>
        <w:tc>
          <w:tcPr>
            <w:tcW w:w="641" w:type="dxa"/>
            <w:vMerge/>
            <w:shd w:val="clear" w:color="auto" w:fill="auto"/>
            <w:vAlign w:val="center"/>
            <w:hideMark/>
          </w:tcPr>
          <w:p w14:paraId="1FC0233B" w14:textId="46B98C0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auto"/>
            <w:vAlign w:val="center"/>
            <w:hideMark/>
          </w:tcPr>
          <w:p w14:paraId="2914450F"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03" w:type="dxa"/>
            <w:shd w:val="clear" w:color="auto" w:fill="auto"/>
            <w:noWrap/>
            <w:vAlign w:val="center"/>
            <w:hideMark/>
          </w:tcPr>
          <w:p w14:paraId="5CC9B139" w14:textId="3389F2CB"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0.819</w:t>
            </w:r>
          </w:p>
        </w:tc>
        <w:tc>
          <w:tcPr>
            <w:tcW w:w="708" w:type="dxa"/>
            <w:vAlign w:val="center"/>
          </w:tcPr>
          <w:p w14:paraId="3615D101" w14:textId="42578792"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0.967</w:t>
            </w:r>
          </w:p>
        </w:tc>
        <w:tc>
          <w:tcPr>
            <w:tcW w:w="167" w:type="dxa"/>
          </w:tcPr>
          <w:p w14:paraId="269DB203"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auto"/>
            <w:vAlign w:val="center"/>
            <w:hideMark/>
          </w:tcPr>
          <w:p w14:paraId="7066326A" w14:textId="31CD28A9"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07" w:type="dxa"/>
            <w:vMerge/>
            <w:shd w:val="clear" w:color="auto" w:fill="auto"/>
            <w:vAlign w:val="center"/>
            <w:hideMark/>
          </w:tcPr>
          <w:p w14:paraId="1BA90FC9"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12" w:type="dxa"/>
            <w:shd w:val="clear" w:color="auto" w:fill="auto"/>
            <w:noWrap/>
            <w:vAlign w:val="center"/>
            <w:hideMark/>
          </w:tcPr>
          <w:p w14:paraId="0F02DB4B" w14:textId="07F7D253"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0.671</w:t>
            </w:r>
          </w:p>
        </w:tc>
        <w:tc>
          <w:tcPr>
            <w:tcW w:w="696" w:type="dxa"/>
            <w:shd w:val="clear" w:color="auto" w:fill="auto"/>
            <w:noWrap/>
            <w:vAlign w:val="center"/>
            <w:hideMark/>
          </w:tcPr>
          <w:p w14:paraId="104718AA" w14:textId="145E67EE"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1.098</w:t>
            </w:r>
          </w:p>
        </w:tc>
      </w:tr>
      <w:tr w:rsidR="00AE53B8" w:rsidRPr="00483B3C" w14:paraId="324F88D3" w14:textId="77777777" w:rsidTr="00AE53B8">
        <w:trPr>
          <w:trHeight w:val="288"/>
          <w:jc w:val="center"/>
        </w:trPr>
        <w:tc>
          <w:tcPr>
            <w:tcW w:w="609" w:type="dxa"/>
            <w:vMerge/>
            <w:shd w:val="clear" w:color="auto" w:fill="auto"/>
            <w:vAlign w:val="center"/>
            <w:hideMark/>
          </w:tcPr>
          <w:p w14:paraId="503D142F"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549" w:type="dxa"/>
            <w:shd w:val="clear" w:color="auto" w:fill="auto"/>
            <w:noWrap/>
            <w:vAlign w:val="center"/>
            <w:hideMark/>
          </w:tcPr>
          <w:p w14:paraId="523C2098"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7</w:t>
            </w:r>
          </w:p>
        </w:tc>
        <w:tc>
          <w:tcPr>
            <w:tcW w:w="724" w:type="dxa"/>
            <w:vMerge/>
            <w:shd w:val="clear" w:color="auto" w:fill="auto"/>
            <w:vAlign w:val="center"/>
            <w:hideMark/>
          </w:tcPr>
          <w:p w14:paraId="67BB5908"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1095" w:type="dxa"/>
            <w:vAlign w:val="center"/>
          </w:tcPr>
          <w:p w14:paraId="3D90486B" w14:textId="68147A79"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0.4</w:t>
            </w:r>
          </w:p>
        </w:tc>
        <w:tc>
          <w:tcPr>
            <w:tcW w:w="641" w:type="dxa"/>
            <w:vMerge/>
            <w:shd w:val="clear" w:color="auto" w:fill="auto"/>
            <w:vAlign w:val="center"/>
            <w:hideMark/>
          </w:tcPr>
          <w:p w14:paraId="195384BD" w14:textId="6AF469EB"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auto"/>
            <w:vAlign w:val="center"/>
            <w:hideMark/>
          </w:tcPr>
          <w:p w14:paraId="341811AA"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03" w:type="dxa"/>
            <w:shd w:val="clear" w:color="auto" w:fill="auto"/>
            <w:noWrap/>
            <w:vAlign w:val="center"/>
            <w:hideMark/>
          </w:tcPr>
          <w:p w14:paraId="01CEAB07" w14:textId="0CA0FC5A"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0.139</w:t>
            </w:r>
          </w:p>
        </w:tc>
        <w:tc>
          <w:tcPr>
            <w:tcW w:w="708" w:type="dxa"/>
            <w:vAlign w:val="center"/>
          </w:tcPr>
          <w:p w14:paraId="5ECB6F18" w14:textId="229B2DF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0.164</w:t>
            </w:r>
          </w:p>
        </w:tc>
        <w:tc>
          <w:tcPr>
            <w:tcW w:w="167" w:type="dxa"/>
          </w:tcPr>
          <w:p w14:paraId="74655BAF"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auto"/>
            <w:vAlign w:val="center"/>
            <w:hideMark/>
          </w:tcPr>
          <w:p w14:paraId="0CB3C424" w14:textId="0AC2F609"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07" w:type="dxa"/>
            <w:vMerge/>
            <w:shd w:val="clear" w:color="auto" w:fill="auto"/>
            <w:vAlign w:val="center"/>
            <w:hideMark/>
          </w:tcPr>
          <w:p w14:paraId="67786308"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12" w:type="dxa"/>
            <w:shd w:val="clear" w:color="auto" w:fill="auto"/>
            <w:noWrap/>
            <w:vAlign w:val="center"/>
            <w:hideMark/>
          </w:tcPr>
          <w:p w14:paraId="02439592" w14:textId="3477FCD1"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0.114</w:t>
            </w:r>
          </w:p>
        </w:tc>
        <w:tc>
          <w:tcPr>
            <w:tcW w:w="696" w:type="dxa"/>
            <w:shd w:val="clear" w:color="auto" w:fill="auto"/>
            <w:noWrap/>
            <w:vAlign w:val="center"/>
            <w:hideMark/>
          </w:tcPr>
          <w:p w14:paraId="6E4D9B66" w14:textId="500A37B7"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0.187</w:t>
            </w:r>
          </w:p>
        </w:tc>
      </w:tr>
      <w:tr w:rsidR="00AE53B8" w:rsidRPr="00483B3C" w14:paraId="42E6E28D" w14:textId="77777777" w:rsidTr="00AE53B8">
        <w:trPr>
          <w:trHeight w:val="288"/>
          <w:jc w:val="center"/>
        </w:trPr>
        <w:tc>
          <w:tcPr>
            <w:tcW w:w="609" w:type="dxa"/>
            <w:vMerge w:val="restart"/>
            <w:shd w:val="clear" w:color="auto" w:fill="D9D9D9" w:themeFill="background1" w:themeFillShade="D9"/>
            <w:vAlign w:val="center"/>
            <w:hideMark/>
          </w:tcPr>
          <w:p w14:paraId="3040C85E"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WWJ/</w:t>
            </w:r>
            <w:r w:rsidRPr="0005430D">
              <w:rPr>
                <w:rFonts w:asciiTheme="minorHAnsi" w:hAnsiTheme="minorHAnsi" w:cstheme="minorHAnsi"/>
                <w:color w:val="000000"/>
                <w:sz w:val="18"/>
                <w:szCs w:val="18"/>
                <w:lang w:val="pt-PT" w:eastAsia="pt-PT"/>
              </w:rPr>
              <w:br/>
              <w:t>WFJ/</w:t>
            </w:r>
            <w:r w:rsidRPr="0005430D">
              <w:rPr>
                <w:rFonts w:asciiTheme="minorHAnsi" w:hAnsiTheme="minorHAnsi" w:cstheme="minorHAnsi"/>
                <w:color w:val="000000"/>
                <w:sz w:val="18"/>
                <w:szCs w:val="18"/>
                <w:lang w:val="pt-PT" w:eastAsia="pt-PT"/>
              </w:rPr>
              <w:br/>
              <w:t>WRJ/</w:t>
            </w:r>
            <w:r w:rsidRPr="0005430D">
              <w:rPr>
                <w:rFonts w:asciiTheme="minorHAnsi" w:hAnsiTheme="minorHAnsi" w:cstheme="minorHAnsi"/>
                <w:color w:val="000000"/>
                <w:sz w:val="18"/>
                <w:szCs w:val="18"/>
                <w:lang w:val="pt-PT" w:eastAsia="pt-PT"/>
              </w:rPr>
              <w:br/>
              <w:t>WOJ</w:t>
            </w:r>
          </w:p>
        </w:tc>
        <w:tc>
          <w:tcPr>
            <w:tcW w:w="549" w:type="dxa"/>
            <w:shd w:val="clear" w:color="auto" w:fill="D9D9D9" w:themeFill="background1" w:themeFillShade="D9"/>
            <w:noWrap/>
            <w:vAlign w:val="center"/>
            <w:hideMark/>
          </w:tcPr>
          <w:p w14:paraId="40537D17"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40.8</w:t>
            </w:r>
          </w:p>
        </w:tc>
        <w:tc>
          <w:tcPr>
            <w:tcW w:w="724" w:type="dxa"/>
            <w:vMerge w:val="restart"/>
            <w:shd w:val="clear" w:color="auto" w:fill="D9D9D9" w:themeFill="background1" w:themeFillShade="D9"/>
            <w:noWrap/>
            <w:vAlign w:val="center"/>
            <w:hideMark/>
          </w:tcPr>
          <w:p w14:paraId="5DF2A502"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lm</w:t>
            </w:r>
          </w:p>
        </w:tc>
        <w:tc>
          <w:tcPr>
            <w:tcW w:w="1095" w:type="dxa"/>
            <w:shd w:val="clear" w:color="auto" w:fill="D9D9D9" w:themeFill="background1" w:themeFillShade="D9"/>
            <w:vAlign w:val="center"/>
          </w:tcPr>
          <w:p w14:paraId="513B3E72" w14:textId="26820A2C"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4.4</w:t>
            </w:r>
          </w:p>
        </w:tc>
        <w:tc>
          <w:tcPr>
            <w:tcW w:w="641" w:type="dxa"/>
            <w:vMerge w:val="restart"/>
            <w:shd w:val="clear" w:color="auto" w:fill="D9D9D9" w:themeFill="background1" w:themeFillShade="D9"/>
            <w:vAlign w:val="center"/>
            <w:hideMark/>
          </w:tcPr>
          <w:p w14:paraId="40B12CC5" w14:textId="63370803"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30.32</w:t>
            </w:r>
          </w:p>
        </w:tc>
        <w:tc>
          <w:tcPr>
            <w:tcW w:w="641" w:type="dxa"/>
            <w:vMerge w:val="restart"/>
            <w:shd w:val="clear" w:color="auto" w:fill="D9D9D9" w:themeFill="background1" w:themeFillShade="D9"/>
            <w:vAlign w:val="center"/>
            <w:hideMark/>
          </w:tcPr>
          <w:p w14:paraId="680F62BF"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3.11</w:t>
            </w:r>
          </w:p>
        </w:tc>
        <w:tc>
          <w:tcPr>
            <w:tcW w:w="703" w:type="dxa"/>
            <w:shd w:val="clear" w:color="auto" w:fill="D9D9D9" w:themeFill="background1" w:themeFillShade="D9"/>
            <w:noWrap/>
            <w:vAlign w:val="center"/>
            <w:hideMark/>
          </w:tcPr>
          <w:p w14:paraId="51EBA2D0" w14:textId="20EC76B6"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0.141</w:t>
            </w:r>
          </w:p>
        </w:tc>
        <w:tc>
          <w:tcPr>
            <w:tcW w:w="708" w:type="dxa"/>
            <w:shd w:val="clear" w:color="auto" w:fill="D9D9D9" w:themeFill="background1" w:themeFillShade="D9"/>
          </w:tcPr>
          <w:p w14:paraId="544127C1" w14:textId="60FDB604"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0.173</w:t>
            </w:r>
          </w:p>
        </w:tc>
        <w:tc>
          <w:tcPr>
            <w:tcW w:w="167" w:type="dxa"/>
            <w:shd w:val="clear" w:color="auto" w:fill="D9D9D9" w:themeFill="background1" w:themeFillShade="D9"/>
          </w:tcPr>
          <w:p w14:paraId="637C3BE3"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val="restart"/>
            <w:shd w:val="clear" w:color="auto" w:fill="D9D9D9" w:themeFill="background1" w:themeFillShade="D9"/>
            <w:noWrap/>
            <w:vAlign w:val="center"/>
            <w:hideMark/>
          </w:tcPr>
          <w:p w14:paraId="2D3738C4" w14:textId="6F7B2D0D"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31.27</w:t>
            </w:r>
          </w:p>
        </w:tc>
        <w:tc>
          <w:tcPr>
            <w:tcW w:w="607" w:type="dxa"/>
            <w:vMerge w:val="restart"/>
            <w:shd w:val="clear" w:color="auto" w:fill="D9D9D9" w:themeFill="background1" w:themeFillShade="D9"/>
            <w:noWrap/>
            <w:vAlign w:val="center"/>
            <w:hideMark/>
          </w:tcPr>
          <w:p w14:paraId="3A89911E"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8.85</w:t>
            </w:r>
          </w:p>
        </w:tc>
        <w:tc>
          <w:tcPr>
            <w:tcW w:w="712" w:type="dxa"/>
            <w:shd w:val="clear" w:color="auto" w:fill="D9D9D9" w:themeFill="background1" w:themeFillShade="D9"/>
            <w:noWrap/>
            <w:vAlign w:val="center"/>
            <w:hideMark/>
          </w:tcPr>
          <w:p w14:paraId="3867F767" w14:textId="61149D8F"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0.116</w:t>
            </w:r>
          </w:p>
        </w:tc>
        <w:tc>
          <w:tcPr>
            <w:tcW w:w="696" w:type="dxa"/>
            <w:shd w:val="clear" w:color="auto" w:fill="D9D9D9" w:themeFill="background1" w:themeFillShade="D9"/>
            <w:noWrap/>
            <w:vAlign w:val="center"/>
            <w:hideMark/>
          </w:tcPr>
          <w:p w14:paraId="3E1B9318" w14:textId="24F5BC61"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0.208</w:t>
            </w:r>
          </w:p>
        </w:tc>
      </w:tr>
      <w:tr w:rsidR="00AE53B8" w:rsidRPr="00483B3C" w14:paraId="3B7623B4" w14:textId="77777777" w:rsidTr="00AE53B8">
        <w:trPr>
          <w:trHeight w:val="288"/>
          <w:jc w:val="center"/>
        </w:trPr>
        <w:tc>
          <w:tcPr>
            <w:tcW w:w="609" w:type="dxa"/>
            <w:vMerge/>
            <w:shd w:val="clear" w:color="auto" w:fill="D9D9D9" w:themeFill="background1" w:themeFillShade="D9"/>
            <w:vAlign w:val="center"/>
            <w:hideMark/>
          </w:tcPr>
          <w:p w14:paraId="2E8E051A"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549" w:type="dxa"/>
            <w:shd w:val="clear" w:color="auto" w:fill="D9D9D9" w:themeFill="background1" w:themeFillShade="D9"/>
            <w:noWrap/>
            <w:vAlign w:val="center"/>
            <w:hideMark/>
          </w:tcPr>
          <w:p w14:paraId="19669409"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38.3</w:t>
            </w:r>
          </w:p>
        </w:tc>
        <w:tc>
          <w:tcPr>
            <w:tcW w:w="724" w:type="dxa"/>
            <w:vMerge/>
            <w:shd w:val="clear" w:color="auto" w:fill="D9D9D9" w:themeFill="background1" w:themeFillShade="D9"/>
            <w:vAlign w:val="center"/>
            <w:hideMark/>
          </w:tcPr>
          <w:p w14:paraId="0F49CBBA"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1095" w:type="dxa"/>
            <w:shd w:val="clear" w:color="auto" w:fill="D9D9D9" w:themeFill="background1" w:themeFillShade="D9"/>
            <w:vAlign w:val="center"/>
          </w:tcPr>
          <w:p w14:paraId="2BE559DB" w14:textId="641DF80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5.9</w:t>
            </w:r>
          </w:p>
        </w:tc>
        <w:tc>
          <w:tcPr>
            <w:tcW w:w="641" w:type="dxa"/>
            <w:vMerge/>
            <w:shd w:val="clear" w:color="auto" w:fill="D9D9D9" w:themeFill="background1" w:themeFillShade="D9"/>
            <w:vAlign w:val="center"/>
            <w:hideMark/>
          </w:tcPr>
          <w:p w14:paraId="1D1969BA" w14:textId="68D76FB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D9D9D9" w:themeFill="background1" w:themeFillShade="D9"/>
            <w:vAlign w:val="center"/>
            <w:hideMark/>
          </w:tcPr>
          <w:p w14:paraId="72F9BF29"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03" w:type="dxa"/>
            <w:shd w:val="clear" w:color="auto" w:fill="D9D9D9" w:themeFill="background1" w:themeFillShade="D9"/>
            <w:noWrap/>
            <w:vAlign w:val="center"/>
            <w:hideMark/>
          </w:tcPr>
          <w:p w14:paraId="71DC35FB" w14:textId="2F9E9069"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0.203</w:t>
            </w:r>
          </w:p>
        </w:tc>
        <w:tc>
          <w:tcPr>
            <w:tcW w:w="708" w:type="dxa"/>
            <w:shd w:val="clear" w:color="auto" w:fill="D9D9D9" w:themeFill="background1" w:themeFillShade="D9"/>
          </w:tcPr>
          <w:p w14:paraId="06CDCF79" w14:textId="13379A80"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0.249</w:t>
            </w:r>
          </w:p>
        </w:tc>
        <w:tc>
          <w:tcPr>
            <w:tcW w:w="167" w:type="dxa"/>
            <w:shd w:val="clear" w:color="auto" w:fill="D9D9D9" w:themeFill="background1" w:themeFillShade="D9"/>
          </w:tcPr>
          <w:p w14:paraId="4E737E39"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D9D9D9" w:themeFill="background1" w:themeFillShade="D9"/>
            <w:vAlign w:val="center"/>
            <w:hideMark/>
          </w:tcPr>
          <w:p w14:paraId="02B99A64" w14:textId="3012708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07" w:type="dxa"/>
            <w:vMerge/>
            <w:shd w:val="clear" w:color="auto" w:fill="D9D9D9" w:themeFill="background1" w:themeFillShade="D9"/>
            <w:vAlign w:val="center"/>
            <w:hideMark/>
          </w:tcPr>
          <w:p w14:paraId="25649631"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12" w:type="dxa"/>
            <w:shd w:val="clear" w:color="auto" w:fill="D9D9D9" w:themeFill="background1" w:themeFillShade="D9"/>
            <w:noWrap/>
            <w:vAlign w:val="center"/>
            <w:hideMark/>
          </w:tcPr>
          <w:p w14:paraId="775CA790" w14:textId="36CB0276"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0.167</w:t>
            </w:r>
          </w:p>
        </w:tc>
        <w:tc>
          <w:tcPr>
            <w:tcW w:w="696" w:type="dxa"/>
            <w:shd w:val="clear" w:color="auto" w:fill="D9D9D9" w:themeFill="background1" w:themeFillShade="D9"/>
            <w:noWrap/>
            <w:vAlign w:val="center"/>
            <w:hideMark/>
          </w:tcPr>
          <w:p w14:paraId="48F6B477" w14:textId="5D826E24"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0.299</w:t>
            </w:r>
          </w:p>
        </w:tc>
      </w:tr>
      <w:tr w:rsidR="00AE53B8" w:rsidRPr="00483B3C" w14:paraId="617B8237" w14:textId="77777777" w:rsidTr="00AE53B8">
        <w:trPr>
          <w:trHeight w:val="288"/>
          <w:jc w:val="center"/>
        </w:trPr>
        <w:tc>
          <w:tcPr>
            <w:tcW w:w="609" w:type="dxa"/>
            <w:vMerge/>
            <w:shd w:val="clear" w:color="auto" w:fill="D9D9D9" w:themeFill="background1" w:themeFillShade="D9"/>
            <w:vAlign w:val="center"/>
            <w:hideMark/>
          </w:tcPr>
          <w:p w14:paraId="3E448E80"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549" w:type="dxa"/>
            <w:shd w:val="clear" w:color="auto" w:fill="D9D9D9" w:themeFill="background1" w:themeFillShade="D9"/>
            <w:noWrap/>
            <w:vAlign w:val="center"/>
            <w:hideMark/>
          </w:tcPr>
          <w:p w14:paraId="671BA3BB"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38.3</w:t>
            </w:r>
          </w:p>
        </w:tc>
        <w:tc>
          <w:tcPr>
            <w:tcW w:w="724" w:type="dxa"/>
            <w:vMerge/>
            <w:shd w:val="clear" w:color="auto" w:fill="D9D9D9" w:themeFill="background1" w:themeFillShade="D9"/>
            <w:vAlign w:val="center"/>
            <w:hideMark/>
          </w:tcPr>
          <w:p w14:paraId="2A6537F8"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1095" w:type="dxa"/>
            <w:shd w:val="clear" w:color="auto" w:fill="D9D9D9" w:themeFill="background1" w:themeFillShade="D9"/>
            <w:vAlign w:val="center"/>
          </w:tcPr>
          <w:p w14:paraId="72811EDD" w14:textId="4C012CBC"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7.8</w:t>
            </w:r>
          </w:p>
        </w:tc>
        <w:tc>
          <w:tcPr>
            <w:tcW w:w="641" w:type="dxa"/>
            <w:vMerge/>
            <w:shd w:val="clear" w:color="auto" w:fill="D9D9D9" w:themeFill="background1" w:themeFillShade="D9"/>
            <w:vAlign w:val="center"/>
            <w:hideMark/>
          </w:tcPr>
          <w:p w14:paraId="0820E250" w14:textId="18B4FE01"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D9D9D9" w:themeFill="background1" w:themeFillShade="D9"/>
            <w:vAlign w:val="center"/>
            <w:hideMark/>
          </w:tcPr>
          <w:p w14:paraId="7096D9E5"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03" w:type="dxa"/>
            <w:shd w:val="clear" w:color="auto" w:fill="D9D9D9" w:themeFill="background1" w:themeFillShade="D9"/>
            <w:noWrap/>
            <w:vAlign w:val="center"/>
            <w:hideMark/>
          </w:tcPr>
          <w:p w14:paraId="2D1A40E3" w14:textId="3C7B18FD"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0.266</w:t>
            </w:r>
          </w:p>
        </w:tc>
        <w:tc>
          <w:tcPr>
            <w:tcW w:w="708" w:type="dxa"/>
            <w:shd w:val="clear" w:color="auto" w:fill="D9D9D9" w:themeFill="background1" w:themeFillShade="D9"/>
          </w:tcPr>
          <w:p w14:paraId="413174D4" w14:textId="4C9F32C4"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0.327</w:t>
            </w:r>
          </w:p>
        </w:tc>
        <w:tc>
          <w:tcPr>
            <w:tcW w:w="167" w:type="dxa"/>
            <w:shd w:val="clear" w:color="auto" w:fill="D9D9D9" w:themeFill="background1" w:themeFillShade="D9"/>
          </w:tcPr>
          <w:p w14:paraId="0052ED6E"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D9D9D9" w:themeFill="background1" w:themeFillShade="D9"/>
            <w:vAlign w:val="center"/>
            <w:hideMark/>
          </w:tcPr>
          <w:p w14:paraId="7A400FE5" w14:textId="3FBE3DBA"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07" w:type="dxa"/>
            <w:vMerge/>
            <w:shd w:val="clear" w:color="auto" w:fill="D9D9D9" w:themeFill="background1" w:themeFillShade="D9"/>
            <w:vAlign w:val="center"/>
            <w:hideMark/>
          </w:tcPr>
          <w:p w14:paraId="06AEB2CA"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12" w:type="dxa"/>
            <w:shd w:val="clear" w:color="auto" w:fill="D9D9D9" w:themeFill="background1" w:themeFillShade="D9"/>
            <w:noWrap/>
            <w:vAlign w:val="center"/>
            <w:hideMark/>
          </w:tcPr>
          <w:p w14:paraId="61C31CDE" w14:textId="6EFC0908"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0.219</w:t>
            </w:r>
          </w:p>
        </w:tc>
        <w:tc>
          <w:tcPr>
            <w:tcW w:w="696" w:type="dxa"/>
            <w:shd w:val="clear" w:color="auto" w:fill="D9D9D9" w:themeFill="background1" w:themeFillShade="D9"/>
            <w:noWrap/>
            <w:vAlign w:val="center"/>
            <w:hideMark/>
          </w:tcPr>
          <w:p w14:paraId="6DB55B46" w14:textId="765F726B"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0.392</w:t>
            </w:r>
          </w:p>
        </w:tc>
      </w:tr>
      <w:tr w:rsidR="00AE53B8" w:rsidRPr="00483B3C" w14:paraId="63290194" w14:textId="77777777" w:rsidTr="00AE53B8">
        <w:trPr>
          <w:trHeight w:val="288"/>
          <w:jc w:val="center"/>
        </w:trPr>
        <w:tc>
          <w:tcPr>
            <w:tcW w:w="609" w:type="dxa"/>
            <w:vMerge/>
            <w:shd w:val="clear" w:color="auto" w:fill="D9D9D9" w:themeFill="background1" w:themeFillShade="D9"/>
            <w:vAlign w:val="center"/>
            <w:hideMark/>
          </w:tcPr>
          <w:p w14:paraId="5A3F6680"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549" w:type="dxa"/>
            <w:shd w:val="clear" w:color="auto" w:fill="D9D9D9" w:themeFill="background1" w:themeFillShade="D9"/>
            <w:noWrap/>
            <w:vAlign w:val="center"/>
            <w:hideMark/>
          </w:tcPr>
          <w:p w14:paraId="4D4C1344"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35.1</w:t>
            </w:r>
          </w:p>
        </w:tc>
        <w:tc>
          <w:tcPr>
            <w:tcW w:w="724" w:type="dxa"/>
            <w:vMerge/>
            <w:shd w:val="clear" w:color="auto" w:fill="D9D9D9" w:themeFill="background1" w:themeFillShade="D9"/>
            <w:vAlign w:val="center"/>
            <w:hideMark/>
          </w:tcPr>
          <w:p w14:paraId="7A8BFE94"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1095" w:type="dxa"/>
            <w:shd w:val="clear" w:color="auto" w:fill="D9D9D9" w:themeFill="background1" w:themeFillShade="D9"/>
            <w:vAlign w:val="center"/>
          </w:tcPr>
          <w:p w14:paraId="6C8DE72D" w14:textId="4D658DE3"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2.7</w:t>
            </w:r>
          </w:p>
        </w:tc>
        <w:tc>
          <w:tcPr>
            <w:tcW w:w="641" w:type="dxa"/>
            <w:vMerge/>
            <w:shd w:val="clear" w:color="auto" w:fill="D9D9D9" w:themeFill="background1" w:themeFillShade="D9"/>
            <w:vAlign w:val="center"/>
            <w:hideMark/>
          </w:tcPr>
          <w:p w14:paraId="67B25CAA" w14:textId="5E89EE7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D9D9D9" w:themeFill="background1" w:themeFillShade="D9"/>
            <w:vAlign w:val="center"/>
            <w:hideMark/>
          </w:tcPr>
          <w:p w14:paraId="4099CAFC"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03" w:type="dxa"/>
            <w:shd w:val="clear" w:color="auto" w:fill="D9D9D9" w:themeFill="background1" w:themeFillShade="D9"/>
            <w:noWrap/>
            <w:vAlign w:val="center"/>
            <w:hideMark/>
          </w:tcPr>
          <w:p w14:paraId="7AF5D061" w14:textId="3ACF452C"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0.100</w:t>
            </w:r>
          </w:p>
        </w:tc>
        <w:tc>
          <w:tcPr>
            <w:tcW w:w="708" w:type="dxa"/>
            <w:shd w:val="clear" w:color="auto" w:fill="D9D9D9" w:themeFill="background1" w:themeFillShade="D9"/>
          </w:tcPr>
          <w:p w14:paraId="5615F6D6" w14:textId="7FD93F88"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0.122</w:t>
            </w:r>
          </w:p>
        </w:tc>
        <w:tc>
          <w:tcPr>
            <w:tcW w:w="167" w:type="dxa"/>
            <w:shd w:val="clear" w:color="auto" w:fill="D9D9D9" w:themeFill="background1" w:themeFillShade="D9"/>
          </w:tcPr>
          <w:p w14:paraId="13D5A43F"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vMerge/>
            <w:shd w:val="clear" w:color="auto" w:fill="D9D9D9" w:themeFill="background1" w:themeFillShade="D9"/>
            <w:vAlign w:val="center"/>
            <w:hideMark/>
          </w:tcPr>
          <w:p w14:paraId="411029B2" w14:textId="086B34CF"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07" w:type="dxa"/>
            <w:vMerge/>
            <w:shd w:val="clear" w:color="auto" w:fill="D9D9D9" w:themeFill="background1" w:themeFillShade="D9"/>
            <w:vAlign w:val="center"/>
            <w:hideMark/>
          </w:tcPr>
          <w:p w14:paraId="241C6B6E"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712" w:type="dxa"/>
            <w:shd w:val="clear" w:color="auto" w:fill="D9D9D9" w:themeFill="background1" w:themeFillShade="D9"/>
            <w:noWrap/>
            <w:vAlign w:val="center"/>
            <w:hideMark/>
          </w:tcPr>
          <w:p w14:paraId="777BC844" w14:textId="39405AC2"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0.082</w:t>
            </w:r>
          </w:p>
        </w:tc>
        <w:tc>
          <w:tcPr>
            <w:tcW w:w="696" w:type="dxa"/>
            <w:shd w:val="clear" w:color="auto" w:fill="D9D9D9" w:themeFill="background1" w:themeFillShade="D9"/>
            <w:noWrap/>
            <w:vAlign w:val="center"/>
            <w:hideMark/>
          </w:tcPr>
          <w:p w14:paraId="34E8D465" w14:textId="4C1E1493"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0.147</w:t>
            </w:r>
          </w:p>
        </w:tc>
      </w:tr>
      <w:tr w:rsidR="00AE53B8" w:rsidRPr="00483B3C" w14:paraId="09579011" w14:textId="77777777" w:rsidTr="00AE53B8">
        <w:trPr>
          <w:trHeight w:val="288"/>
          <w:jc w:val="center"/>
        </w:trPr>
        <w:tc>
          <w:tcPr>
            <w:tcW w:w="609" w:type="dxa"/>
            <w:shd w:val="clear" w:color="auto" w:fill="auto"/>
            <w:noWrap/>
            <w:vAlign w:val="center"/>
            <w:hideMark/>
          </w:tcPr>
          <w:p w14:paraId="372E7145"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OPE</w:t>
            </w:r>
          </w:p>
        </w:tc>
        <w:tc>
          <w:tcPr>
            <w:tcW w:w="549" w:type="dxa"/>
            <w:shd w:val="clear" w:color="auto" w:fill="auto"/>
            <w:noWrap/>
            <w:vAlign w:val="center"/>
            <w:hideMark/>
          </w:tcPr>
          <w:p w14:paraId="0BBC2A21"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25.6</w:t>
            </w:r>
          </w:p>
        </w:tc>
        <w:tc>
          <w:tcPr>
            <w:tcW w:w="724" w:type="dxa"/>
            <w:shd w:val="clear" w:color="auto" w:fill="auto"/>
            <w:noWrap/>
            <w:vAlign w:val="center"/>
            <w:hideMark/>
          </w:tcPr>
          <w:p w14:paraId="4CA8E118"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lm</w:t>
            </w:r>
          </w:p>
        </w:tc>
        <w:tc>
          <w:tcPr>
            <w:tcW w:w="1095" w:type="dxa"/>
            <w:vAlign w:val="center"/>
          </w:tcPr>
          <w:p w14:paraId="360A4852" w14:textId="183F56A4"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15.6</w:t>
            </w:r>
          </w:p>
        </w:tc>
        <w:tc>
          <w:tcPr>
            <w:tcW w:w="641" w:type="dxa"/>
            <w:shd w:val="clear" w:color="auto" w:fill="auto"/>
            <w:noWrap/>
            <w:vAlign w:val="center"/>
            <w:hideMark/>
          </w:tcPr>
          <w:p w14:paraId="05D03CE6" w14:textId="1AEAA009"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28.85</w:t>
            </w:r>
          </w:p>
        </w:tc>
        <w:tc>
          <w:tcPr>
            <w:tcW w:w="641" w:type="dxa"/>
            <w:shd w:val="clear" w:color="auto" w:fill="auto"/>
            <w:noWrap/>
            <w:vAlign w:val="center"/>
            <w:hideMark/>
          </w:tcPr>
          <w:p w14:paraId="20BCFB9A"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3.17</w:t>
            </w:r>
          </w:p>
        </w:tc>
        <w:tc>
          <w:tcPr>
            <w:tcW w:w="703" w:type="dxa"/>
            <w:shd w:val="clear" w:color="auto" w:fill="auto"/>
            <w:noWrap/>
            <w:vAlign w:val="center"/>
            <w:hideMark/>
          </w:tcPr>
          <w:p w14:paraId="4A52A57C" w14:textId="2E7B408B"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1.003</w:t>
            </w:r>
          </w:p>
        </w:tc>
        <w:tc>
          <w:tcPr>
            <w:tcW w:w="708" w:type="dxa"/>
            <w:vAlign w:val="center"/>
          </w:tcPr>
          <w:p w14:paraId="7EAE19BA" w14:textId="326E9394"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1.251</w:t>
            </w:r>
          </w:p>
        </w:tc>
        <w:tc>
          <w:tcPr>
            <w:tcW w:w="167" w:type="dxa"/>
          </w:tcPr>
          <w:p w14:paraId="673A9BDB"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shd w:val="clear" w:color="auto" w:fill="auto"/>
            <w:noWrap/>
            <w:vAlign w:val="center"/>
            <w:hideMark/>
          </w:tcPr>
          <w:p w14:paraId="1B5185BE" w14:textId="060ACBD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28.82</w:t>
            </w:r>
          </w:p>
        </w:tc>
        <w:tc>
          <w:tcPr>
            <w:tcW w:w="607" w:type="dxa"/>
            <w:shd w:val="clear" w:color="auto" w:fill="auto"/>
            <w:noWrap/>
            <w:vAlign w:val="center"/>
            <w:hideMark/>
          </w:tcPr>
          <w:p w14:paraId="218478B5"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8.90</w:t>
            </w:r>
          </w:p>
        </w:tc>
        <w:tc>
          <w:tcPr>
            <w:tcW w:w="712" w:type="dxa"/>
            <w:shd w:val="clear" w:color="auto" w:fill="auto"/>
            <w:noWrap/>
            <w:vAlign w:val="center"/>
            <w:hideMark/>
          </w:tcPr>
          <w:p w14:paraId="08681D60" w14:textId="0969C31D"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0.778</w:t>
            </w:r>
          </w:p>
        </w:tc>
        <w:tc>
          <w:tcPr>
            <w:tcW w:w="696" w:type="dxa"/>
            <w:shd w:val="clear" w:color="auto" w:fill="auto"/>
            <w:noWrap/>
            <w:vAlign w:val="center"/>
            <w:hideMark/>
          </w:tcPr>
          <w:p w14:paraId="52E3D462" w14:textId="6BC8D5A0"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1.473</w:t>
            </w:r>
          </w:p>
        </w:tc>
      </w:tr>
      <w:tr w:rsidR="00AE53B8" w:rsidRPr="00483B3C" w14:paraId="3120FDF9" w14:textId="77777777" w:rsidTr="00AE53B8">
        <w:trPr>
          <w:trHeight w:val="288"/>
          <w:jc w:val="center"/>
        </w:trPr>
        <w:tc>
          <w:tcPr>
            <w:tcW w:w="609" w:type="dxa"/>
            <w:tcBorders>
              <w:bottom w:val="single" w:sz="2" w:space="0" w:color="auto"/>
            </w:tcBorders>
            <w:shd w:val="clear" w:color="auto" w:fill="D9D9D9" w:themeFill="background1" w:themeFillShade="D9"/>
            <w:noWrap/>
            <w:vAlign w:val="center"/>
            <w:hideMark/>
          </w:tcPr>
          <w:p w14:paraId="7F3E9531"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ENT</w:t>
            </w:r>
          </w:p>
        </w:tc>
        <w:tc>
          <w:tcPr>
            <w:tcW w:w="549" w:type="dxa"/>
            <w:tcBorders>
              <w:bottom w:val="single" w:sz="2" w:space="0" w:color="auto"/>
            </w:tcBorders>
            <w:shd w:val="clear" w:color="auto" w:fill="D9D9D9" w:themeFill="background1" w:themeFillShade="D9"/>
            <w:noWrap/>
            <w:vAlign w:val="center"/>
            <w:hideMark/>
          </w:tcPr>
          <w:p w14:paraId="1EEE81C6"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5.9</w:t>
            </w:r>
          </w:p>
        </w:tc>
        <w:tc>
          <w:tcPr>
            <w:tcW w:w="724" w:type="dxa"/>
            <w:tcBorders>
              <w:bottom w:val="single" w:sz="2" w:space="0" w:color="auto"/>
            </w:tcBorders>
            <w:shd w:val="clear" w:color="auto" w:fill="D9D9D9" w:themeFill="background1" w:themeFillShade="D9"/>
            <w:noWrap/>
            <w:vAlign w:val="center"/>
            <w:hideMark/>
          </w:tcPr>
          <w:p w14:paraId="3EF53DE8"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lm</w:t>
            </w:r>
          </w:p>
        </w:tc>
        <w:tc>
          <w:tcPr>
            <w:tcW w:w="1095" w:type="dxa"/>
            <w:tcBorders>
              <w:bottom w:val="single" w:sz="2" w:space="0" w:color="auto"/>
            </w:tcBorders>
            <w:shd w:val="clear" w:color="auto" w:fill="D9D9D9" w:themeFill="background1" w:themeFillShade="D9"/>
            <w:vAlign w:val="center"/>
          </w:tcPr>
          <w:p w14:paraId="6993E99A" w14:textId="50EB9A68"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C452A4">
              <w:rPr>
                <w:rFonts w:asciiTheme="minorHAnsi" w:hAnsiTheme="minorHAnsi" w:cstheme="minorHAnsi"/>
                <w:color w:val="000000"/>
                <w:sz w:val="18"/>
                <w:szCs w:val="18"/>
                <w:lang w:val="pt-PT" w:eastAsia="pt-PT"/>
              </w:rPr>
              <w:t>11.7</w:t>
            </w:r>
          </w:p>
        </w:tc>
        <w:tc>
          <w:tcPr>
            <w:tcW w:w="641" w:type="dxa"/>
            <w:tcBorders>
              <w:bottom w:val="single" w:sz="2" w:space="0" w:color="auto"/>
            </w:tcBorders>
            <w:shd w:val="clear" w:color="auto" w:fill="D9D9D9" w:themeFill="background1" w:themeFillShade="D9"/>
            <w:noWrap/>
            <w:vAlign w:val="center"/>
            <w:hideMark/>
          </w:tcPr>
          <w:p w14:paraId="6154B0DD" w14:textId="43853D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24.10</w:t>
            </w:r>
          </w:p>
        </w:tc>
        <w:tc>
          <w:tcPr>
            <w:tcW w:w="641" w:type="dxa"/>
            <w:tcBorders>
              <w:bottom w:val="single" w:sz="2" w:space="0" w:color="auto"/>
            </w:tcBorders>
            <w:shd w:val="clear" w:color="auto" w:fill="D9D9D9" w:themeFill="background1" w:themeFillShade="D9"/>
            <w:noWrap/>
            <w:vAlign w:val="center"/>
            <w:hideMark/>
          </w:tcPr>
          <w:p w14:paraId="09120859"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3.17</w:t>
            </w:r>
          </w:p>
        </w:tc>
        <w:tc>
          <w:tcPr>
            <w:tcW w:w="703" w:type="dxa"/>
            <w:tcBorders>
              <w:bottom w:val="single" w:sz="2" w:space="0" w:color="auto"/>
            </w:tcBorders>
            <w:shd w:val="clear" w:color="auto" w:fill="D9D9D9" w:themeFill="background1" w:themeFillShade="D9"/>
            <w:noWrap/>
            <w:vAlign w:val="center"/>
            <w:hideMark/>
          </w:tcPr>
          <w:p w14:paraId="37694AFC" w14:textId="135115B3"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3.548</w:t>
            </w:r>
          </w:p>
        </w:tc>
        <w:tc>
          <w:tcPr>
            <w:tcW w:w="708" w:type="dxa"/>
            <w:tcBorders>
              <w:bottom w:val="single" w:sz="2" w:space="0" w:color="auto"/>
            </w:tcBorders>
            <w:shd w:val="clear" w:color="auto" w:fill="D9D9D9" w:themeFill="background1" w:themeFillShade="D9"/>
            <w:vAlign w:val="center"/>
          </w:tcPr>
          <w:p w14:paraId="2F2A6E5A" w14:textId="074B3FE5"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4.623</w:t>
            </w:r>
          </w:p>
        </w:tc>
        <w:tc>
          <w:tcPr>
            <w:tcW w:w="167" w:type="dxa"/>
            <w:tcBorders>
              <w:bottom w:val="single" w:sz="2" w:space="0" w:color="auto"/>
            </w:tcBorders>
            <w:shd w:val="clear" w:color="auto" w:fill="D9D9D9" w:themeFill="background1" w:themeFillShade="D9"/>
          </w:tcPr>
          <w:p w14:paraId="3BF3354F"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p>
        </w:tc>
        <w:tc>
          <w:tcPr>
            <w:tcW w:w="641" w:type="dxa"/>
            <w:tcBorders>
              <w:bottom w:val="single" w:sz="2" w:space="0" w:color="auto"/>
            </w:tcBorders>
            <w:shd w:val="clear" w:color="auto" w:fill="D9D9D9" w:themeFill="background1" w:themeFillShade="D9"/>
            <w:noWrap/>
            <w:vAlign w:val="center"/>
            <w:hideMark/>
          </w:tcPr>
          <w:p w14:paraId="7281717D" w14:textId="4E7A1136"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24.06</w:t>
            </w:r>
          </w:p>
        </w:tc>
        <w:tc>
          <w:tcPr>
            <w:tcW w:w="607" w:type="dxa"/>
            <w:tcBorders>
              <w:bottom w:val="single" w:sz="2" w:space="0" w:color="auto"/>
            </w:tcBorders>
            <w:shd w:val="clear" w:color="auto" w:fill="D9D9D9" w:themeFill="background1" w:themeFillShade="D9"/>
            <w:noWrap/>
            <w:vAlign w:val="center"/>
            <w:hideMark/>
          </w:tcPr>
          <w:p w14:paraId="6AEBBC66" w14:textId="77777777" w:rsidR="00AE53B8" w:rsidRPr="0005430D" w:rsidRDefault="00AE53B8" w:rsidP="00B84525">
            <w:pPr>
              <w:spacing w:line="276" w:lineRule="auto"/>
              <w:ind w:firstLine="0"/>
              <w:jc w:val="center"/>
              <w:rPr>
                <w:rFonts w:asciiTheme="minorHAnsi" w:hAnsiTheme="minorHAnsi" w:cstheme="minorHAnsi"/>
                <w:color w:val="000000"/>
                <w:sz w:val="18"/>
                <w:szCs w:val="18"/>
                <w:lang w:val="pt-PT" w:eastAsia="pt-PT"/>
              </w:rPr>
            </w:pPr>
            <w:r w:rsidRPr="0005430D">
              <w:rPr>
                <w:rFonts w:asciiTheme="minorHAnsi" w:hAnsiTheme="minorHAnsi" w:cstheme="minorHAnsi"/>
                <w:color w:val="000000"/>
                <w:sz w:val="18"/>
                <w:szCs w:val="18"/>
                <w:lang w:val="pt-PT" w:eastAsia="pt-PT"/>
              </w:rPr>
              <w:t>8.90</w:t>
            </w:r>
          </w:p>
        </w:tc>
        <w:tc>
          <w:tcPr>
            <w:tcW w:w="712" w:type="dxa"/>
            <w:tcBorders>
              <w:bottom w:val="single" w:sz="2" w:space="0" w:color="auto"/>
            </w:tcBorders>
            <w:shd w:val="clear" w:color="auto" w:fill="D9D9D9" w:themeFill="background1" w:themeFillShade="D9"/>
            <w:noWrap/>
            <w:vAlign w:val="center"/>
            <w:hideMark/>
          </w:tcPr>
          <w:p w14:paraId="635E8D0A" w14:textId="428C5A2E"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2.569</w:t>
            </w:r>
          </w:p>
        </w:tc>
        <w:tc>
          <w:tcPr>
            <w:tcW w:w="696" w:type="dxa"/>
            <w:tcBorders>
              <w:bottom w:val="single" w:sz="2" w:space="0" w:color="auto"/>
            </w:tcBorders>
            <w:shd w:val="clear" w:color="auto" w:fill="D9D9D9" w:themeFill="background1" w:themeFillShade="D9"/>
            <w:noWrap/>
            <w:vAlign w:val="center"/>
            <w:hideMark/>
          </w:tcPr>
          <w:p w14:paraId="11241AB3" w14:textId="65267762" w:rsidR="00AE53B8" w:rsidRPr="00AE53B8" w:rsidRDefault="00AE53B8" w:rsidP="00B84525">
            <w:pPr>
              <w:spacing w:line="276" w:lineRule="auto"/>
              <w:ind w:firstLine="0"/>
              <w:jc w:val="center"/>
              <w:rPr>
                <w:rFonts w:asciiTheme="minorHAnsi" w:hAnsiTheme="minorHAnsi" w:cstheme="minorHAnsi"/>
                <w:color w:val="000000"/>
                <w:sz w:val="18"/>
                <w:szCs w:val="18"/>
                <w:lang w:val="pt-PT" w:eastAsia="pt-PT"/>
              </w:rPr>
            </w:pPr>
            <w:r w:rsidRPr="00AE53B8">
              <w:rPr>
                <w:rFonts w:asciiTheme="minorHAnsi" w:hAnsiTheme="minorHAnsi" w:cstheme="minorHAnsi"/>
                <w:color w:val="000000"/>
                <w:sz w:val="18"/>
                <w:szCs w:val="18"/>
                <w:lang w:val="pt-PT" w:eastAsia="pt-PT"/>
              </w:rPr>
              <w:t>5.586</w:t>
            </w:r>
          </w:p>
        </w:tc>
      </w:tr>
    </w:tbl>
    <w:p w14:paraId="419B8528" w14:textId="61BD00F2" w:rsidR="00E06C4B" w:rsidRPr="001E183D" w:rsidRDefault="00E06C4B" w:rsidP="005B78FF">
      <w:pPr>
        <w:spacing w:line="276" w:lineRule="auto"/>
        <w:ind w:firstLine="0"/>
        <w:rPr>
          <w:sz w:val="18"/>
          <w:szCs w:val="18"/>
          <w:lang w:val="en-GB"/>
        </w:rPr>
      </w:pPr>
    </w:p>
    <w:p w14:paraId="5856771C" w14:textId="28F60CF7" w:rsidR="00950862" w:rsidRDefault="00950862" w:rsidP="00B84525">
      <w:pPr>
        <w:spacing w:line="276" w:lineRule="auto"/>
        <w:ind w:firstLine="0"/>
        <w:jc w:val="center"/>
        <w:rPr>
          <w:sz w:val="18"/>
          <w:szCs w:val="18"/>
          <w:lang w:val="en-GB"/>
        </w:rPr>
      </w:pPr>
      <w:bookmarkStart w:id="39" w:name="_Ref34328763"/>
    </w:p>
    <w:p w14:paraId="50BB93F7" w14:textId="0210365B" w:rsidR="00950862" w:rsidRDefault="005B78FF" w:rsidP="00F419F1">
      <w:pPr>
        <w:spacing w:line="276" w:lineRule="auto"/>
        <w:ind w:firstLine="0"/>
        <w:jc w:val="center"/>
        <w:rPr>
          <w:sz w:val="18"/>
          <w:szCs w:val="18"/>
          <w:lang w:val="en-GB"/>
        </w:rPr>
      </w:pPr>
      <w:r>
        <w:rPr>
          <w:noProof/>
          <w:sz w:val="18"/>
          <w:szCs w:val="18"/>
          <w:lang w:val="en-GB"/>
        </w:rPr>
        <w:lastRenderedPageBreak/>
        <mc:AlternateContent>
          <mc:Choice Requires="wpg">
            <w:drawing>
              <wp:inline distT="0" distB="0" distL="0" distR="0" wp14:anchorId="108CE2B6" wp14:editId="185C9659">
                <wp:extent cx="4770351" cy="2049723"/>
                <wp:effectExtent l="0" t="0" r="0" b="8255"/>
                <wp:docPr id="31" name="Group 31"/>
                <wp:cNvGraphicFramePr/>
                <a:graphic xmlns:a="http://schemas.openxmlformats.org/drawingml/2006/main">
                  <a:graphicData uri="http://schemas.microsoft.com/office/word/2010/wordprocessingGroup">
                    <wpg:wgp>
                      <wpg:cNvGrpSpPr/>
                      <wpg:grpSpPr>
                        <a:xfrm>
                          <a:off x="0" y="0"/>
                          <a:ext cx="4770351" cy="2049723"/>
                          <a:chOff x="0" y="0"/>
                          <a:chExt cx="4770351" cy="2049723"/>
                        </a:xfrm>
                      </wpg:grpSpPr>
                      <wpg:grpSp>
                        <wpg:cNvPr id="30" name="Group 30"/>
                        <wpg:cNvGrpSpPr/>
                        <wpg:grpSpPr>
                          <a:xfrm>
                            <a:off x="0" y="0"/>
                            <a:ext cx="4770351" cy="2049723"/>
                            <a:chOff x="0" y="0"/>
                            <a:chExt cx="4770351" cy="2049723"/>
                          </a:xfrm>
                        </wpg:grpSpPr>
                        <wpg:grpSp>
                          <wpg:cNvPr id="27" name="Group 27"/>
                          <wpg:cNvGrpSpPr/>
                          <wpg:grpSpPr>
                            <a:xfrm>
                              <a:off x="0" y="0"/>
                              <a:ext cx="4770351" cy="2049723"/>
                              <a:chOff x="0" y="0"/>
                              <a:chExt cx="4770351" cy="2049723"/>
                            </a:xfrm>
                          </wpg:grpSpPr>
                          <pic:pic xmlns:pic="http://schemas.openxmlformats.org/drawingml/2006/picture">
                            <pic:nvPicPr>
                              <pic:cNvPr id="4" name="Picture 4"/>
                              <pic:cNvPicPr>
                                <a:picLocks noChangeAspect="1"/>
                              </pic:cNvPicPr>
                            </pic:nvPicPr>
                            <pic:blipFill rotWithShape="1">
                              <a:blip r:embed="rId43" cstate="print">
                                <a:extLst>
                                  <a:ext uri="{28A0092B-C50C-407E-A947-70E740481C1C}">
                                    <a14:useLocalDpi xmlns:a14="http://schemas.microsoft.com/office/drawing/2010/main" val="0"/>
                                  </a:ext>
                                </a:extLst>
                              </a:blip>
                              <a:srcRect l="28189" r="42229"/>
                              <a:stretch/>
                            </pic:blipFill>
                            <pic:spPr bwMode="auto">
                              <a:xfrm>
                                <a:off x="1586346" y="6928"/>
                                <a:ext cx="1119505" cy="2042795"/>
                              </a:xfrm>
                              <a:prstGeom prst="rect">
                                <a:avLst/>
                              </a:prstGeom>
                              <a:noFill/>
                              <a:ln>
                                <a:noFill/>
                              </a:ln>
                              <a:extLst>
                                <a:ext uri="{53640926-AAD7-44D8-BBD7-CCE9431645EC}">
                                  <a14:shadowObscured xmlns:a14="http://schemas.microsoft.com/office/drawing/2010/main"/>
                                </a:ext>
                              </a:extLst>
                            </pic:spPr>
                          </pic:pic>
                          <wpg:grpSp>
                            <wpg:cNvPr id="25" name="Group 25"/>
                            <wpg:cNvGrpSpPr/>
                            <wpg:grpSpPr>
                              <a:xfrm>
                                <a:off x="0" y="0"/>
                                <a:ext cx="1198880" cy="2043430"/>
                                <a:chOff x="0" y="0"/>
                                <a:chExt cx="1173284" cy="1931560"/>
                              </a:xfrm>
                            </wpg:grpSpPr>
                            <pic:pic xmlns:pic="http://schemas.openxmlformats.org/drawingml/2006/picture">
                              <pic:nvPicPr>
                                <pic:cNvPr id="23" name="Picture 23"/>
                                <pic:cNvPicPr>
                                  <a:picLocks noChangeAspect="1"/>
                                </pic:cNvPicPr>
                              </pic:nvPicPr>
                              <pic:blipFill rotWithShape="1">
                                <a:blip r:embed="rId44" cstate="print">
                                  <a:extLst>
                                    <a:ext uri="{28A0092B-C50C-407E-A947-70E740481C1C}">
                                      <a14:useLocalDpi xmlns:a14="http://schemas.microsoft.com/office/drawing/2010/main" val="0"/>
                                    </a:ext>
                                  </a:extLst>
                                </a:blip>
                                <a:srcRect t="36281" r="88669" b="43796"/>
                                <a:stretch/>
                              </pic:blipFill>
                              <pic:spPr bwMode="auto">
                                <a:xfrm>
                                  <a:off x="0" y="664029"/>
                                  <a:ext cx="132715" cy="39624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4" name="Picture 24"/>
                                <pic:cNvPicPr>
                                  <a:picLocks noChangeAspect="1"/>
                                </pic:cNvPicPr>
                              </pic:nvPicPr>
                              <pic:blipFill rotWithShape="1">
                                <a:blip r:embed="rId43" cstate="print">
                                  <a:extLst>
                                    <a:ext uri="{28A0092B-C50C-407E-A947-70E740481C1C}">
                                      <a14:useLocalDpi xmlns:a14="http://schemas.microsoft.com/office/drawing/2010/main" val="0"/>
                                    </a:ext>
                                  </a:extLst>
                                </a:blip>
                                <a:srcRect r="70968" b="6"/>
                                <a:stretch/>
                              </pic:blipFill>
                              <pic:spPr bwMode="auto">
                                <a:xfrm>
                                  <a:off x="97958" y="0"/>
                                  <a:ext cx="1075326" cy="1931560"/>
                                </a:xfrm>
                                <a:prstGeom prst="rect">
                                  <a:avLst/>
                                </a:prstGeom>
                                <a:noFill/>
                              </pic:spPr>
                            </pic:pic>
                          </wpg:grpSp>
                          <pic:pic xmlns:pic="http://schemas.openxmlformats.org/drawingml/2006/picture">
                            <pic:nvPicPr>
                              <pic:cNvPr id="22" name="Picture 22"/>
                              <pic:cNvPicPr>
                                <a:picLocks noChangeAspect="1"/>
                              </pic:cNvPicPr>
                            </pic:nvPicPr>
                            <pic:blipFill rotWithShape="1">
                              <a:blip r:embed="rId43" cstate="print">
                                <a:extLst>
                                  <a:ext uri="{28A0092B-C50C-407E-A947-70E740481C1C}">
                                    <a14:useLocalDpi xmlns:a14="http://schemas.microsoft.com/office/drawing/2010/main" val="0"/>
                                  </a:ext>
                                </a:extLst>
                              </a:blip>
                              <a:srcRect l="57771"/>
                              <a:stretch/>
                            </pic:blipFill>
                            <pic:spPr bwMode="auto">
                              <a:xfrm>
                                <a:off x="3172691" y="0"/>
                                <a:ext cx="1597660" cy="2043430"/>
                              </a:xfrm>
                              <a:prstGeom prst="rect">
                                <a:avLst/>
                              </a:prstGeom>
                              <a:noFill/>
                              <a:ln>
                                <a:noFill/>
                              </a:ln>
                              <a:extLst>
                                <a:ext uri="{53640926-AAD7-44D8-BBD7-CCE9431645EC}">
                                  <a14:shadowObscured xmlns:a14="http://schemas.microsoft.com/office/drawing/2010/main"/>
                                </a:ext>
                              </a:extLst>
                            </pic:spPr>
                          </pic:pic>
                        </wpg:grpSp>
                        <pic:pic xmlns:pic="http://schemas.openxmlformats.org/drawingml/2006/picture">
                          <pic:nvPicPr>
                            <pic:cNvPr id="29" name="Picture 29"/>
                            <pic:cNvPicPr>
                              <a:picLocks noChangeAspect="1"/>
                            </pic:cNvPicPr>
                          </pic:nvPicPr>
                          <pic:blipFill rotWithShape="1">
                            <a:blip r:embed="rId44" cstate="print">
                              <a:extLst>
                                <a:ext uri="{28A0092B-C50C-407E-A947-70E740481C1C}">
                                  <a14:useLocalDpi xmlns:a14="http://schemas.microsoft.com/office/drawing/2010/main" val="0"/>
                                </a:ext>
                              </a:extLst>
                            </a:blip>
                            <a:srcRect t="36281" r="88669" b="43796"/>
                            <a:stretch/>
                          </pic:blipFill>
                          <pic:spPr bwMode="auto">
                            <a:xfrm>
                              <a:off x="2985655" y="658091"/>
                              <a:ext cx="135255" cy="419100"/>
                            </a:xfrm>
                            <a:prstGeom prst="rect">
                              <a:avLst/>
                            </a:prstGeom>
                            <a:noFill/>
                            <a:ln>
                              <a:noFill/>
                            </a:ln>
                            <a:extLst>
                              <a:ext uri="{53640926-AAD7-44D8-BBD7-CCE9431645EC}">
                                <a14:shadowObscured xmlns:a14="http://schemas.microsoft.com/office/drawing/2010/main"/>
                              </a:ext>
                            </a:extLst>
                          </pic:spPr>
                        </pic:pic>
                      </wpg:grpSp>
                      <pic:pic xmlns:pic="http://schemas.openxmlformats.org/drawingml/2006/picture">
                        <pic:nvPicPr>
                          <pic:cNvPr id="3" name="Picture 3"/>
                          <pic:cNvPicPr>
                            <a:picLocks noChangeAspect="1"/>
                          </pic:cNvPicPr>
                        </pic:nvPicPr>
                        <pic:blipFill rotWithShape="1">
                          <a:blip r:embed="rId44" cstate="print">
                            <a:extLst>
                              <a:ext uri="{28A0092B-C50C-407E-A947-70E740481C1C}">
                                <a14:useLocalDpi xmlns:a14="http://schemas.microsoft.com/office/drawing/2010/main" val="0"/>
                              </a:ext>
                            </a:extLst>
                          </a:blip>
                          <a:srcRect t="36281" r="88669" b="43796"/>
                          <a:stretch/>
                        </pic:blipFill>
                        <pic:spPr bwMode="auto">
                          <a:xfrm>
                            <a:off x="1452283" y="703729"/>
                            <a:ext cx="135255" cy="419100"/>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w:pict>
              <v:group w14:anchorId="4ED93890" id="Group 31" o:spid="_x0000_s1026" style="width:375.6pt;height:161.4pt;mso-position-horizontal-relative:char;mso-position-vertical-relative:line" coordsize="47703,204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">
                <v:group id="Group 30" o:spid="_x0000_s1027" style="position:absolute;width:47703;height:20497" coordsize="47703,20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group id="Group 27" o:spid="_x0000_s1028" style="position:absolute;width:47703;height:20497" coordsize="47703,20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9" type="#_x0000_t75" style="position:absolute;left:15863;top:69;width:11195;height:20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">
                      <v:imagedata r:id="rId45" o:title="" cropleft="18474f" cropright="27675f"/>
                    </v:shape>
                    <v:group id="Group 25" o:spid="_x0000_s1030" style="position:absolute;width:11988;height:20434" coordsize="11732,19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 id="Picture 23" o:spid="_x0000_s1031" type="#_x0000_t75" style="position:absolute;top:6640;width:1327;height:3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">
                        <v:imagedata r:id="rId46" o:title="" croptop="23777f" cropbottom="28702f" cropright="58110f"/>
                      </v:shape>
                      <v:shape id="Picture 24" o:spid="_x0000_s1032" type="#_x0000_t75" style="position:absolute;left:979;width:10753;height:19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">
                        <v:imagedata r:id="rId45" o:title="" cropbottom="4f" cropright="46510f"/>
                      </v:shape>
                    </v:group>
                    <v:shape id="Picture 22" o:spid="_x0000_s1033" type="#_x0000_t75" style="position:absolute;left:31726;width:15977;height:204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">
                      <v:imagedata r:id="rId45" o:title="" cropleft="37861f"/>
                    </v:shape>
                  </v:group>
                  <v:shape id="Picture 29" o:spid="_x0000_s1034" type="#_x0000_t75" style="position:absolute;left:29856;top:6580;width:1353;height:4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">
                    <v:imagedata r:id="rId46" o:title="" croptop="23777f" cropbottom="28702f" cropright="58110f"/>
                  </v:shape>
                </v:group>
                <v:shape id="Picture 3" o:spid="_x0000_s1035" type="#_x0000_t75" style="position:absolute;left:14522;top:7037;width:1353;height:4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">
                  <v:imagedata r:id="rId46" o:title="" croptop="23777f" cropbottom="28702f" cropright="58110f"/>
                </v:shape>
                <w10:anchorlock/>
              </v:group>
            </w:pict>
          </mc:Fallback>
        </mc:AlternateContent>
      </w:r>
    </w:p>
    <w:p w14:paraId="4301F788" w14:textId="77777777" w:rsidR="005731A8" w:rsidRDefault="005731A8" w:rsidP="00F419F1">
      <w:pPr>
        <w:spacing w:line="276" w:lineRule="auto"/>
        <w:ind w:firstLine="0"/>
        <w:jc w:val="center"/>
        <w:rPr>
          <w:sz w:val="18"/>
          <w:szCs w:val="18"/>
          <w:lang w:val="en-GB"/>
        </w:rPr>
      </w:pPr>
    </w:p>
    <w:p w14:paraId="0FCEE65D" w14:textId="51B195C9" w:rsidR="007A5916" w:rsidRDefault="007A5916" w:rsidP="00B84525">
      <w:pPr>
        <w:spacing w:line="276" w:lineRule="auto"/>
        <w:ind w:firstLine="0"/>
        <w:jc w:val="center"/>
        <w:rPr>
          <w:sz w:val="18"/>
          <w:szCs w:val="18"/>
          <w:lang w:val="en-GB"/>
        </w:rPr>
      </w:pPr>
      <w:bookmarkStart w:id="40" w:name="_Ref37347488"/>
      <w:bookmarkStart w:id="41" w:name="_Ref37347483"/>
      <w:r w:rsidRPr="00BB2868">
        <w:rPr>
          <w:sz w:val="18"/>
          <w:szCs w:val="18"/>
          <w:lang w:val="en-GB"/>
        </w:rPr>
        <w:t xml:space="preserve">Figure </w:t>
      </w:r>
      <w:r w:rsidRPr="00E34966">
        <w:rPr>
          <w:sz w:val="18"/>
          <w:szCs w:val="18"/>
          <w:lang w:val="en-GB"/>
        </w:rPr>
        <w:fldChar w:fldCharType="begin"/>
      </w:r>
      <w:r w:rsidRPr="00BB2868">
        <w:rPr>
          <w:sz w:val="18"/>
          <w:szCs w:val="18"/>
          <w:lang w:val="en-GB"/>
        </w:rPr>
        <w:instrText xml:space="preserve"> SEQ Figure \* ARABIC </w:instrText>
      </w:r>
      <w:r w:rsidRPr="00E34966">
        <w:rPr>
          <w:sz w:val="18"/>
          <w:szCs w:val="18"/>
          <w:lang w:val="en-GB"/>
        </w:rPr>
        <w:fldChar w:fldCharType="separate"/>
      </w:r>
      <w:r w:rsidR="0090380F">
        <w:rPr>
          <w:noProof/>
          <w:sz w:val="18"/>
          <w:szCs w:val="18"/>
          <w:lang w:val="en-GB"/>
        </w:rPr>
        <w:t>12</w:t>
      </w:r>
      <w:r w:rsidRPr="00E34966">
        <w:rPr>
          <w:sz w:val="18"/>
          <w:szCs w:val="18"/>
          <w:lang w:val="en-GB"/>
        </w:rPr>
        <w:fldChar w:fldCharType="end"/>
      </w:r>
      <w:bookmarkEnd w:id="39"/>
      <w:bookmarkEnd w:id="40"/>
      <w:r w:rsidRPr="00BB2868">
        <w:rPr>
          <w:sz w:val="18"/>
          <w:szCs w:val="18"/>
          <w:lang w:val="en-GB"/>
        </w:rPr>
        <w:t>.</w:t>
      </w:r>
      <w:r>
        <w:rPr>
          <w:sz w:val="18"/>
          <w:szCs w:val="18"/>
          <w:lang w:val="en-GB"/>
        </w:rPr>
        <w:t xml:space="preserve"> Normalized ELA ranges for each air leakage path considering</w:t>
      </w:r>
      <w:r w:rsidRPr="007A5916">
        <w:rPr>
          <w:sz w:val="18"/>
          <w:szCs w:val="18"/>
          <w:lang w:val="en-GB"/>
        </w:rPr>
        <w:t xml:space="preserve"> </w:t>
      </w:r>
      <w:proofErr w:type="spellStart"/>
      <w:r>
        <w:rPr>
          <w:sz w:val="18"/>
          <w:szCs w:val="18"/>
          <w:lang w:val="en-GB"/>
        </w:rPr>
        <w:t>OLSy</w:t>
      </w:r>
      <w:proofErr w:type="spellEnd"/>
      <w:r>
        <w:rPr>
          <w:sz w:val="18"/>
          <w:szCs w:val="18"/>
          <w:lang w:val="en-GB"/>
        </w:rPr>
        <w:t xml:space="preserve"> and WLOC at a reference pressure of 4 Pa</w:t>
      </w:r>
      <w:bookmarkEnd w:id="41"/>
    </w:p>
    <w:p w14:paraId="4CD1AC9D" w14:textId="315FE2BA" w:rsidR="00E06C4B" w:rsidRDefault="00E06C4B" w:rsidP="00B84525">
      <w:pPr>
        <w:spacing w:line="276" w:lineRule="auto"/>
        <w:ind w:firstLine="0"/>
        <w:rPr>
          <w:lang w:val="en-GB"/>
        </w:rPr>
      </w:pPr>
    </w:p>
    <w:p w14:paraId="45BAC22C" w14:textId="28B68BB6" w:rsidR="00483B3C" w:rsidRPr="005731A8" w:rsidRDefault="00483B3C" w:rsidP="00F419F1">
      <w:pPr>
        <w:ind w:firstLine="0"/>
      </w:pPr>
      <w:r>
        <w:rPr>
          <w:lang w:val="en-GB"/>
        </w:rPr>
        <w:t xml:space="preserve">Direct comparison with the previously referred libraries </w:t>
      </w:r>
      <w:r w:rsidR="003579C1">
        <w:rPr>
          <w:lang w:val="en-GB"/>
        </w:rPr>
        <w:t xml:space="preserve">available in the literature </w:t>
      </w:r>
      <w:r>
        <w:rPr>
          <w:lang w:val="en-GB"/>
        </w:rPr>
        <w:t xml:space="preserve">is limited as, despite the consideration of the same reference pressure and discharge coefficient, most of the values assume an </w:t>
      </w:r>
      <w:r w:rsidR="005E00EE">
        <w:rPr>
          <w:lang w:val="en-GB"/>
        </w:rPr>
        <w:t>airflow</w:t>
      </w:r>
      <w:r>
        <w:rPr>
          <w:lang w:val="en-GB"/>
        </w:rPr>
        <w:t xml:space="preserve"> exponent equal to 0.65. Still, as an example, the value </w:t>
      </w:r>
      <w:r w:rsidR="003579C1">
        <w:rPr>
          <w:lang w:val="en-GB"/>
        </w:rPr>
        <w:t xml:space="preserve">obtained </w:t>
      </w:r>
      <w:r>
        <w:rPr>
          <w:lang w:val="en-GB"/>
        </w:rPr>
        <w:t>for the entrance door</w:t>
      </w:r>
      <w:r w:rsidR="003579C1">
        <w:rPr>
          <w:lang w:val="en-GB"/>
        </w:rPr>
        <w:t>,</w:t>
      </w:r>
      <w:r>
        <w:rPr>
          <w:lang w:val="en-GB"/>
        </w:rPr>
        <w:t xml:space="preserve"> ENT, </w:t>
      </w:r>
      <w:r w:rsidR="003579C1">
        <w:rPr>
          <w:lang w:val="en-GB"/>
        </w:rPr>
        <w:t xml:space="preserve">was </w:t>
      </w:r>
      <w:r>
        <w:rPr>
          <w:lang w:val="en-GB"/>
        </w:rPr>
        <w:t>24.1 cm</w:t>
      </w:r>
      <w:r>
        <w:rPr>
          <w:vertAlign w:val="superscript"/>
          <w:lang w:val="en-GB"/>
        </w:rPr>
        <w:t>2</w:t>
      </w:r>
      <w:r>
        <w:rPr>
          <w:lang w:val="en-GB"/>
        </w:rPr>
        <w:t xml:space="preserve">, </w:t>
      </w:r>
      <w:r w:rsidR="003579C1">
        <w:rPr>
          <w:lang w:val="en-GB"/>
        </w:rPr>
        <w:t xml:space="preserve">which </w:t>
      </w:r>
      <w:r>
        <w:rPr>
          <w:lang w:val="en-GB"/>
        </w:rPr>
        <w:t xml:space="preserve">is close to the maximum </w:t>
      </w:r>
      <w:r w:rsidR="003579C1">
        <w:rPr>
          <w:lang w:val="en-GB"/>
        </w:rPr>
        <w:t xml:space="preserve">suggested </w:t>
      </w:r>
      <w:r>
        <w:rPr>
          <w:lang w:val="en-GB"/>
        </w:rPr>
        <w:t>in the ASHRAE library, 27 cm</w:t>
      </w:r>
      <w:r>
        <w:rPr>
          <w:vertAlign w:val="superscript"/>
          <w:lang w:val="en-GB"/>
        </w:rPr>
        <w:t>2</w:t>
      </w:r>
      <w:r>
        <w:rPr>
          <w:lang w:val="en-GB"/>
        </w:rPr>
        <w:t xml:space="preserve"> </w:t>
      </w:r>
      <w:r>
        <w:rPr>
          <w:lang w:val="en-GB"/>
        </w:rPr>
        <w:fldChar w:fldCharType="begin" w:fldLock="1"/>
      </w:r>
      <w:r w:rsidR="00316B3A">
        <w:rPr>
          <w:lang w:val="en-GB"/>
        </w:rPr>
        <w:instrText>ADDIN CSL_CITATION {"citationItems":[{"id":"ITEM-1","itemData":{"ISBN":"1883413885 9781883413880","author":[{"dropping-particle":"","family":"ASHRAE","given":"","non-dropping-particle":"","parse-names":false,"suffix":""}],"id":"ITEM-1","issued":{"date-parts":[["2001"]]},"language":"English","publisher":"ASHRAE","publisher-place":"Atlanta, GA.","title":"2001 ASHRAE handbook : fundamentals.","type":"book"},"uris":["http://www.mendeley.com/documents/?uuid=9c326390-3ebc-4c37-9536-6d180b38ea54"]}],"mendeley":{"formattedCitation":"[18]","plainTextFormattedCitation":"[18]","previouslyFormattedCitation":"[20]"},"properties":{"noteIndex":0},"schema":"https://github.com/citation-style-language/schema/raw/master/csl-citation.json"}</w:instrText>
      </w:r>
      <w:r>
        <w:rPr>
          <w:lang w:val="en-GB"/>
        </w:rPr>
        <w:fldChar w:fldCharType="separate"/>
      </w:r>
      <w:r w:rsidR="00316B3A" w:rsidRPr="00316B3A">
        <w:rPr>
          <w:noProof/>
          <w:lang w:val="en-GB"/>
        </w:rPr>
        <w:t>[18]</w:t>
      </w:r>
      <w:r>
        <w:rPr>
          <w:lang w:val="en-GB"/>
        </w:rPr>
        <w:fldChar w:fldCharType="end"/>
      </w:r>
      <w:r>
        <w:rPr>
          <w:lang w:val="en-GB"/>
        </w:rPr>
        <w:t>.</w:t>
      </w:r>
    </w:p>
    <w:p w14:paraId="4C4C31CE" w14:textId="77777777" w:rsidR="00BC5CE2" w:rsidRPr="002D4113" w:rsidRDefault="00BC5CE2" w:rsidP="00F419F1">
      <w:pPr>
        <w:ind w:firstLine="0"/>
        <w:rPr>
          <w:lang w:val="en-GB"/>
        </w:rPr>
      </w:pPr>
    </w:p>
    <w:p w14:paraId="0CA9BBDC" w14:textId="60F53892" w:rsidR="002D4113" w:rsidRPr="002D4113" w:rsidRDefault="002D4113" w:rsidP="00F419F1">
      <w:pPr>
        <w:pStyle w:val="Titre1"/>
        <w:rPr>
          <w:lang w:val="en-GB"/>
        </w:rPr>
      </w:pPr>
      <w:bookmarkStart w:id="42" w:name="_Toc19228983"/>
      <w:r w:rsidRPr="002D4113">
        <w:rPr>
          <w:lang w:val="en-GB"/>
        </w:rPr>
        <w:t>Conclusions</w:t>
      </w:r>
      <w:bookmarkEnd w:id="42"/>
    </w:p>
    <w:p w14:paraId="226D627B" w14:textId="0D4A01A5" w:rsidR="00847625" w:rsidRDefault="00847625" w:rsidP="00F419F1">
      <w:pPr>
        <w:ind w:firstLine="0"/>
        <w:rPr>
          <w:lang w:val="en-GB"/>
        </w:rPr>
      </w:pPr>
      <w:r>
        <w:rPr>
          <w:lang w:val="en-GB"/>
        </w:rPr>
        <w:t xml:space="preserve">There is a lack of </w:t>
      </w:r>
      <w:r w:rsidR="00A858D5">
        <w:rPr>
          <w:lang w:val="en-GB"/>
        </w:rPr>
        <w:t xml:space="preserve">studies regarding </w:t>
      </w:r>
      <w:r>
        <w:rPr>
          <w:lang w:val="en-GB"/>
        </w:rPr>
        <w:t>in situ comprehensive assessment of buildings air leakage performance, especially after commissioning.</w:t>
      </w:r>
      <w:r w:rsidR="00C34793">
        <w:rPr>
          <w:lang w:val="en-GB"/>
        </w:rPr>
        <w:t xml:space="preserve"> </w:t>
      </w:r>
      <w:r w:rsidR="007D670D">
        <w:rPr>
          <w:lang w:val="en-GB"/>
        </w:rPr>
        <w:t>T</w:t>
      </w:r>
      <w:r w:rsidR="00877615">
        <w:rPr>
          <w:lang w:val="en-GB"/>
        </w:rPr>
        <w:t xml:space="preserve">he following conclusions were drawn: </w:t>
      </w:r>
    </w:p>
    <w:p w14:paraId="29B41D41" w14:textId="786DC57E" w:rsidR="00380D38" w:rsidRDefault="00A9318D" w:rsidP="00F419F1">
      <w:pPr>
        <w:pStyle w:val="Paragraphedeliste"/>
        <w:numPr>
          <w:ilvl w:val="0"/>
          <w:numId w:val="8"/>
        </w:numPr>
        <w:rPr>
          <w:lang w:val="en-GB"/>
        </w:rPr>
      </w:pPr>
      <w:r>
        <w:rPr>
          <w:lang w:val="en-GB"/>
        </w:rPr>
        <w:t>The valving effect</w:t>
      </w:r>
      <w:r w:rsidR="00380D38">
        <w:rPr>
          <w:lang w:val="en-GB"/>
        </w:rPr>
        <w:t xml:space="preserve"> was identified, which </w:t>
      </w:r>
      <w:r>
        <w:rPr>
          <w:lang w:val="en-GB"/>
        </w:rPr>
        <w:t xml:space="preserve">gives strength to the </w:t>
      </w:r>
      <w:r w:rsidR="00380D38">
        <w:rPr>
          <w:lang w:val="en-GB"/>
        </w:rPr>
        <w:t xml:space="preserve">need of averaging the results of </w:t>
      </w:r>
      <w:r>
        <w:rPr>
          <w:lang w:val="en-GB"/>
        </w:rPr>
        <w:t>pressurization</w:t>
      </w:r>
      <w:r w:rsidR="00380D38">
        <w:rPr>
          <w:lang w:val="en-GB"/>
        </w:rPr>
        <w:t xml:space="preserve"> and depressurization tests</w:t>
      </w:r>
      <w:r>
        <w:rPr>
          <w:lang w:val="en-GB"/>
        </w:rPr>
        <w:t>.</w:t>
      </w:r>
    </w:p>
    <w:p w14:paraId="3325387C" w14:textId="1ECD0963" w:rsidR="0039115D" w:rsidRDefault="0039115D" w:rsidP="00F419F1">
      <w:pPr>
        <w:pStyle w:val="Paragraphedeliste"/>
        <w:numPr>
          <w:ilvl w:val="0"/>
          <w:numId w:val="8"/>
        </w:numPr>
        <w:rPr>
          <w:lang w:val="en-GB"/>
        </w:rPr>
      </w:pPr>
      <w:r>
        <w:rPr>
          <w:lang w:val="en-GB"/>
        </w:rPr>
        <w:t>Over 93</w:t>
      </w:r>
      <w:r w:rsidR="00A858D5">
        <w:rPr>
          <w:lang w:val="en-GB"/>
        </w:rPr>
        <w:t>.5</w:t>
      </w:r>
      <w:r>
        <w:rPr>
          <w:lang w:val="en-GB"/>
        </w:rPr>
        <w:t xml:space="preserve">% of the </w:t>
      </w:r>
      <w:r w:rsidR="005E00EE">
        <w:rPr>
          <w:lang w:val="en-GB"/>
        </w:rPr>
        <w:t>airflow</w:t>
      </w:r>
      <w:r>
        <w:rPr>
          <w:lang w:val="en-GB"/>
        </w:rPr>
        <w:t xml:space="preserve"> leakage were properly identified. </w:t>
      </w:r>
      <w:r w:rsidR="00380D38">
        <w:rPr>
          <w:lang w:val="en-GB"/>
        </w:rPr>
        <w:t xml:space="preserve">Since the contribution of </w:t>
      </w:r>
      <w:r>
        <w:rPr>
          <w:lang w:val="en-GB"/>
        </w:rPr>
        <w:t xml:space="preserve">none of the eleven considered types of air leakage paths </w:t>
      </w:r>
      <w:r w:rsidR="00380D38">
        <w:rPr>
          <w:lang w:val="en-GB"/>
        </w:rPr>
        <w:t xml:space="preserve">exceeded </w:t>
      </w:r>
      <w:r>
        <w:rPr>
          <w:lang w:val="en-GB"/>
        </w:rPr>
        <w:t xml:space="preserve">18% of the total air change rate, one </w:t>
      </w:r>
      <w:r w:rsidR="00380D38">
        <w:rPr>
          <w:lang w:val="en-GB"/>
        </w:rPr>
        <w:t xml:space="preserve">can </w:t>
      </w:r>
      <w:r>
        <w:rPr>
          <w:lang w:val="en-GB"/>
        </w:rPr>
        <w:t xml:space="preserve">conclude that air leakage experiences high dispersion among materials and components of </w:t>
      </w:r>
      <w:r w:rsidR="008916BF">
        <w:rPr>
          <w:lang w:val="en-GB"/>
        </w:rPr>
        <w:t xml:space="preserve">the </w:t>
      </w:r>
      <w:r>
        <w:rPr>
          <w:lang w:val="en-GB"/>
        </w:rPr>
        <w:t>building envelope</w:t>
      </w:r>
      <w:r w:rsidR="00AE094A">
        <w:rPr>
          <w:lang w:val="en-GB"/>
        </w:rPr>
        <w:t>;</w:t>
      </w:r>
    </w:p>
    <w:p w14:paraId="4AD8BBA2" w14:textId="530804E3" w:rsidR="006F05FA" w:rsidRDefault="006F05FA" w:rsidP="00F419F1">
      <w:pPr>
        <w:pStyle w:val="Paragraphedeliste"/>
        <w:numPr>
          <w:ilvl w:val="0"/>
          <w:numId w:val="8"/>
        </w:numPr>
        <w:rPr>
          <w:lang w:val="en-GB"/>
        </w:rPr>
      </w:pPr>
      <w:r>
        <w:rPr>
          <w:lang w:val="en-GB"/>
        </w:rPr>
        <w:t xml:space="preserve">The use of smoke tracer is notably advantageous for retrofitting </w:t>
      </w:r>
      <w:r w:rsidR="009E76D9">
        <w:rPr>
          <w:lang w:val="en-GB"/>
        </w:rPr>
        <w:t>planning and avoiding thorough intervention. Still, there is not a qualitative assessment method without limitations</w:t>
      </w:r>
      <w:r w:rsidR="00380D38">
        <w:rPr>
          <w:lang w:val="en-GB"/>
        </w:rPr>
        <w:t xml:space="preserve"> and </w:t>
      </w:r>
      <w:r w:rsidR="009E76D9">
        <w:rPr>
          <w:lang w:val="en-GB"/>
        </w:rPr>
        <w:t>assessing walls with exterior cladding</w:t>
      </w:r>
      <w:r w:rsidR="00380D38">
        <w:rPr>
          <w:lang w:val="en-GB"/>
        </w:rPr>
        <w:t xml:space="preserve"> can be tricky</w:t>
      </w:r>
      <w:r w:rsidR="009E76D9">
        <w:rPr>
          <w:lang w:val="en-GB"/>
        </w:rPr>
        <w:t>;</w:t>
      </w:r>
    </w:p>
    <w:p w14:paraId="5C4C2056" w14:textId="59AF4944" w:rsidR="005D40BA" w:rsidRDefault="00380D38" w:rsidP="00F419F1">
      <w:pPr>
        <w:pStyle w:val="Paragraphedeliste"/>
        <w:numPr>
          <w:ilvl w:val="0"/>
          <w:numId w:val="8"/>
        </w:numPr>
        <w:rPr>
          <w:lang w:val="en-GB"/>
        </w:rPr>
      </w:pPr>
      <w:r>
        <w:rPr>
          <w:lang w:val="en-GB"/>
        </w:rPr>
        <w:lastRenderedPageBreak/>
        <w:t xml:space="preserve">Applying </w:t>
      </w:r>
      <w:r w:rsidR="005D40BA">
        <w:rPr>
          <w:lang w:val="en-GB"/>
        </w:rPr>
        <w:t xml:space="preserve">different regression methods </w:t>
      </w:r>
      <w:r>
        <w:rPr>
          <w:lang w:val="en-GB"/>
        </w:rPr>
        <w:t xml:space="preserve">returned </w:t>
      </w:r>
      <w:r w:rsidR="005D40BA">
        <w:rPr>
          <w:lang w:val="en-GB"/>
        </w:rPr>
        <w:t xml:space="preserve">small differences </w:t>
      </w:r>
      <w:r w:rsidR="00DB2E28">
        <w:rPr>
          <w:lang w:val="en-GB"/>
        </w:rPr>
        <w:t xml:space="preserve">in </w:t>
      </w:r>
      <w:r w:rsidR="005D40BA">
        <w:rPr>
          <w:lang w:val="en-GB"/>
        </w:rPr>
        <w:t xml:space="preserve">average values but substantially different uncertainty values. On average, </w:t>
      </w:r>
      <w:r w:rsidR="005D40BA" w:rsidRPr="005D40BA">
        <w:rPr>
          <w:lang w:val="en-GB"/>
        </w:rPr>
        <w:t xml:space="preserve">WLOC </w:t>
      </w:r>
      <w:r w:rsidR="005D40BA">
        <w:rPr>
          <w:lang w:val="en-GB"/>
        </w:rPr>
        <w:t xml:space="preserve">calculated uncertainty of </w:t>
      </w:r>
      <w:r w:rsidR="005E00EE">
        <w:rPr>
          <w:lang w:val="en-GB"/>
        </w:rPr>
        <w:t>airflow</w:t>
      </w:r>
      <w:r w:rsidR="005D40BA">
        <w:rPr>
          <w:lang w:val="en-GB"/>
        </w:rPr>
        <w:t xml:space="preserve"> rates is</w:t>
      </w:r>
      <w:r w:rsidR="005D40BA" w:rsidRPr="005D40BA">
        <w:rPr>
          <w:lang w:val="en-GB"/>
        </w:rPr>
        <w:t xml:space="preserve"> </w:t>
      </w:r>
      <w:r w:rsidR="005D40BA">
        <w:rPr>
          <w:lang w:val="en-GB"/>
        </w:rPr>
        <w:t>2</w:t>
      </w:r>
      <w:r w:rsidR="005D40BA" w:rsidRPr="005D40BA">
        <w:rPr>
          <w:lang w:val="en-GB"/>
        </w:rPr>
        <w:t xml:space="preserve">.6 and 1.7 times </w:t>
      </w:r>
      <w:r w:rsidR="005D40BA">
        <w:rPr>
          <w:lang w:val="en-GB"/>
        </w:rPr>
        <w:t xml:space="preserve">higher </w:t>
      </w:r>
      <w:r w:rsidR="005D40BA" w:rsidRPr="005D40BA">
        <w:rPr>
          <w:lang w:val="en-GB"/>
        </w:rPr>
        <w:t>than</w:t>
      </w:r>
      <w:r w:rsidR="005D40BA">
        <w:rPr>
          <w:lang w:val="en-GB"/>
        </w:rPr>
        <w:t xml:space="preserve"> the uncertainty calculated with</w:t>
      </w:r>
      <w:r w:rsidR="005D40BA" w:rsidRPr="005D40BA">
        <w:rPr>
          <w:lang w:val="en-GB"/>
        </w:rPr>
        <w:t xml:space="preserve"> </w:t>
      </w:r>
      <w:proofErr w:type="spellStart"/>
      <w:r w:rsidR="005D40BA" w:rsidRPr="005D40BA">
        <w:rPr>
          <w:lang w:val="en-GB"/>
        </w:rPr>
        <w:t>OLSy</w:t>
      </w:r>
      <w:proofErr w:type="spellEnd"/>
      <w:r w:rsidR="005D40BA" w:rsidRPr="005D40BA">
        <w:rPr>
          <w:lang w:val="en-GB"/>
        </w:rPr>
        <w:t xml:space="preserve"> and </w:t>
      </w:r>
      <w:proofErr w:type="spellStart"/>
      <w:r w:rsidR="005D40BA" w:rsidRPr="005D40BA">
        <w:rPr>
          <w:lang w:val="en-GB"/>
        </w:rPr>
        <w:t>OLSu</w:t>
      </w:r>
      <w:proofErr w:type="spellEnd"/>
      <w:r w:rsidR="005D40BA" w:rsidRPr="005D40BA">
        <w:rPr>
          <w:lang w:val="en-GB"/>
        </w:rPr>
        <w:t>, respectively</w:t>
      </w:r>
      <w:r w:rsidR="00D90E3B">
        <w:rPr>
          <w:lang w:val="en-GB"/>
        </w:rPr>
        <w:t xml:space="preserve">. </w:t>
      </w:r>
      <w:r w:rsidR="005D40BA" w:rsidRPr="00D90E3B">
        <w:rPr>
          <w:lang w:val="en-GB"/>
        </w:rPr>
        <w:t xml:space="preserve">Not only the correction of zero-flow measurements is highly impacting </w:t>
      </w:r>
      <w:r>
        <w:rPr>
          <w:lang w:val="en-GB"/>
        </w:rPr>
        <w:t xml:space="preserve">the </w:t>
      </w:r>
      <w:r w:rsidR="005D40BA" w:rsidRPr="00D90E3B">
        <w:rPr>
          <w:lang w:val="en-GB"/>
        </w:rPr>
        <w:t xml:space="preserve">uncertainty </w:t>
      </w:r>
      <w:r>
        <w:rPr>
          <w:lang w:val="en-GB"/>
        </w:rPr>
        <w:t>of the</w:t>
      </w:r>
      <w:r w:rsidRPr="00D90E3B">
        <w:rPr>
          <w:lang w:val="en-GB"/>
        </w:rPr>
        <w:t xml:space="preserve"> </w:t>
      </w:r>
      <w:r w:rsidR="005D40BA" w:rsidRPr="00D90E3B">
        <w:rPr>
          <w:lang w:val="en-GB"/>
        </w:rPr>
        <w:t xml:space="preserve">results, but also </w:t>
      </w:r>
      <w:r w:rsidR="00085312" w:rsidRPr="00D90E3B">
        <w:rPr>
          <w:lang w:val="en-GB"/>
        </w:rPr>
        <w:t>the zero</w:t>
      </w:r>
      <w:r w:rsidR="005D40BA" w:rsidRPr="00D90E3B">
        <w:rPr>
          <w:lang w:val="en-GB"/>
        </w:rPr>
        <w:t>-flow approximation component</w:t>
      </w:r>
      <w:r>
        <w:rPr>
          <w:lang w:val="en-GB"/>
        </w:rPr>
        <w:t xml:space="preserve"> proved to be relevant</w:t>
      </w:r>
      <w:r w:rsidR="005D40BA" w:rsidRPr="00D90E3B">
        <w:rPr>
          <w:lang w:val="en-GB"/>
        </w:rPr>
        <w:t xml:space="preserve">, as the dispersion of values between measurements in WLOC </w:t>
      </w:r>
      <w:r>
        <w:rPr>
          <w:lang w:val="en-GB"/>
        </w:rPr>
        <w:t>was</w:t>
      </w:r>
      <w:r w:rsidRPr="00D90E3B">
        <w:rPr>
          <w:lang w:val="en-GB"/>
        </w:rPr>
        <w:t xml:space="preserve"> </w:t>
      </w:r>
      <w:r w:rsidR="005D40BA" w:rsidRPr="00D90E3B">
        <w:rPr>
          <w:lang w:val="en-GB"/>
        </w:rPr>
        <w:t xml:space="preserve">substantially superior to </w:t>
      </w:r>
      <w:proofErr w:type="spellStart"/>
      <w:r w:rsidR="005D40BA" w:rsidRPr="00D90E3B">
        <w:rPr>
          <w:lang w:val="en-GB"/>
        </w:rPr>
        <w:t>OLSy</w:t>
      </w:r>
      <w:proofErr w:type="spellEnd"/>
      <w:r w:rsidR="00D90E3B">
        <w:rPr>
          <w:lang w:val="en-GB"/>
        </w:rPr>
        <w:t>;</w:t>
      </w:r>
    </w:p>
    <w:p w14:paraId="5FCDAB0C" w14:textId="53924414" w:rsidR="004601F9" w:rsidRDefault="004D2209" w:rsidP="00F419F1">
      <w:pPr>
        <w:pStyle w:val="Paragraphedeliste"/>
        <w:numPr>
          <w:ilvl w:val="0"/>
          <w:numId w:val="8"/>
        </w:numPr>
        <w:rPr>
          <w:lang w:val="en-GB"/>
        </w:rPr>
      </w:pPr>
      <w:r>
        <w:rPr>
          <w:lang w:val="en-GB"/>
        </w:rPr>
        <w:t xml:space="preserve">Proper planning regarding </w:t>
      </w:r>
      <w:r w:rsidR="00380D38">
        <w:rPr>
          <w:lang w:val="en-GB"/>
        </w:rPr>
        <w:t xml:space="preserve">the </w:t>
      </w:r>
      <w:r>
        <w:rPr>
          <w:lang w:val="en-GB"/>
        </w:rPr>
        <w:t xml:space="preserve">order of </w:t>
      </w:r>
      <w:r w:rsidR="00241961">
        <w:rPr>
          <w:lang w:val="en-GB"/>
        </w:rPr>
        <w:t xml:space="preserve">sealing steps greatly benefits the quality of </w:t>
      </w:r>
      <w:r w:rsidR="00380D38">
        <w:rPr>
          <w:lang w:val="en-GB"/>
        </w:rPr>
        <w:t xml:space="preserve">the results of </w:t>
      </w:r>
      <w:r w:rsidR="00241961">
        <w:rPr>
          <w:lang w:val="en-GB"/>
        </w:rPr>
        <w:t>a reductive sealing campaign</w:t>
      </w:r>
      <w:r w:rsidR="004601F9">
        <w:rPr>
          <w:lang w:val="en-GB"/>
        </w:rPr>
        <w:t xml:space="preserve">. </w:t>
      </w:r>
      <w:r w:rsidR="00380D38">
        <w:rPr>
          <w:lang w:val="en-GB"/>
        </w:rPr>
        <w:t>The strategy should be</w:t>
      </w:r>
      <w:r w:rsidR="00A513E4">
        <w:rPr>
          <w:lang w:val="en-GB"/>
        </w:rPr>
        <w:t xml:space="preserve"> assess</w:t>
      </w:r>
      <w:r w:rsidR="00380D38">
        <w:rPr>
          <w:lang w:val="en-GB"/>
        </w:rPr>
        <w:t>ing</w:t>
      </w:r>
      <w:r w:rsidR="00A513E4">
        <w:rPr>
          <w:lang w:val="en-GB"/>
        </w:rPr>
        <w:t xml:space="preserve"> less impacting air leakage paths first, to control </w:t>
      </w:r>
      <w:r w:rsidR="00380D38">
        <w:rPr>
          <w:lang w:val="en-GB"/>
        </w:rPr>
        <w:t xml:space="preserve">and minimize </w:t>
      </w:r>
      <w:r w:rsidR="00A513E4">
        <w:rPr>
          <w:lang w:val="en-GB"/>
        </w:rPr>
        <w:t xml:space="preserve">the uncertainty accumulation effect. The qualitative assessment, i.e. by smoke tracer, could </w:t>
      </w:r>
      <w:r w:rsidR="00380D38">
        <w:rPr>
          <w:lang w:val="en-GB"/>
        </w:rPr>
        <w:t>help in the</w:t>
      </w:r>
      <w:r w:rsidR="00380D38" w:rsidRPr="00380D38">
        <w:rPr>
          <w:lang w:val="en-GB"/>
        </w:rPr>
        <w:t xml:space="preserve"> definition of the order of the sealing steps</w:t>
      </w:r>
      <w:r w:rsidR="00A513E4">
        <w:rPr>
          <w:lang w:val="en-GB"/>
        </w:rPr>
        <w:t>, by identifying the main contributors to the air leakage of the building.</w:t>
      </w:r>
      <w:r w:rsidR="004601F9">
        <w:rPr>
          <w:lang w:val="en-GB"/>
        </w:rPr>
        <w:t xml:space="preserve"> </w:t>
      </w:r>
      <w:r w:rsidR="00A513E4">
        <w:rPr>
          <w:lang w:val="en-GB"/>
        </w:rPr>
        <w:t>P</w:t>
      </w:r>
      <w:r w:rsidR="004601F9">
        <w:rPr>
          <w:lang w:val="en-GB"/>
        </w:rPr>
        <w:t xml:space="preserve">utting similar types of air leakage paths in a consecutive order also improves the reliability of </w:t>
      </w:r>
      <w:r w:rsidR="00380D38">
        <w:rPr>
          <w:lang w:val="en-GB"/>
        </w:rPr>
        <w:t xml:space="preserve">the </w:t>
      </w:r>
      <w:r w:rsidR="004601F9">
        <w:rPr>
          <w:lang w:val="en-GB"/>
        </w:rPr>
        <w:t>results</w:t>
      </w:r>
      <w:r w:rsidR="00380D38">
        <w:rPr>
          <w:lang w:val="en-GB"/>
        </w:rPr>
        <w:t>,</w:t>
      </w:r>
      <w:r w:rsidR="004601F9">
        <w:rPr>
          <w:lang w:val="en-GB"/>
        </w:rPr>
        <w:t xml:space="preserve"> if adjoining of sealing steps is needed</w:t>
      </w:r>
      <w:r w:rsidR="001D4915">
        <w:rPr>
          <w:lang w:val="en-GB"/>
        </w:rPr>
        <w:t xml:space="preserve"> for proper data analysis</w:t>
      </w:r>
      <w:r w:rsidR="004601F9">
        <w:rPr>
          <w:lang w:val="en-GB"/>
        </w:rPr>
        <w:t>. On average</w:t>
      </w:r>
      <w:r w:rsidR="00380D38">
        <w:rPr>
          <w:lang w:val="en-GB"/>
        </w:rPr>
        <w:t>,</w:t>
      </w:r>
      <w:r w:rsidR="004601F9">
        <w:rPr>
          <w:lang w:val="en-GB"/>
        </w:rPr>
        <w:t xml:space="preserve"> at a reference pressure </w:t>
      </w:r>
      <w:r w:rsidR="00380D38">
        <w:rPr>
          <w:lang w:val="en-GB"/>
        </w:rPr>
        <w:t xml:space="preserve">difference </w:t>
      </w:r>
      <w:r w:rsidR="004601F9">
        <w:rPr>
          <w:lang w:val="en-GB"/>
        </w:rPr>
        <w:t>of 4 Pa</w:t>
      </w:r>
      <w:r w:rsidR="00380D38">
        <w:rPr>
          <w:lang w:val="en-GB"/>
        </w:rPr>
        <w:t>,</w:t>
      </w:r>
      <w:r w:rsidR="004601F9">
        <w:rPr>
          <w:lang w:val="en-GB"/>
        </w:rPr>
        <w:t xml:space="preserve"> the sealing step uncertainty averaged, </w:t>
      </w:r>
      <w:r w:rsidR="004601F9" w:rsidRPr="004601F9">
        <w:rPr>
          <w:lang w:val="en-GB"/>
        </w:rPr>
        <w:t>9.9</w:t>
      </w:r>
      <w:r w:rsidR="002F25EE">
        <w:rPr>
          <w:lang w:val="en-GB"/>
        </w:rPr>
        <w:t>%</w:t>
      </w:r>
      <w:r w:rsidR="004601F9">
        <w:rPr>
          <w:lang w:val="en-GB"/>
        </w:rPr>
        <w:t xml:space="preserve">, </w:t>
      </w:r>
      <w:r w:rsidR="004601F9" w:rsidRPr="004601F9">
        <w:rPr>
          <w:lang w:val="en-GB"/>
        </w:rPr>
        <w:t>18.8</w:t>
      </w:r>
      <w:r w:rsidR="002F25EE">
        <w:rPr>
          <w:lang w:val="en-GB"/>
        </w:rPr>
        <w:t>%</w:t>
      </w:r>
      <w:r w:rsidR="004601F9">
        <w:rPr>
          <w:lang w:val="en-GB"/>
        </w:rPr>
        <w:t xml:space="preserve">, and </w:t>
      </w:r>
      <w:r w:rsidR="004601F9" w:rsidRPr="004601F9">
        <w:rPr>
          <w:lang w:val="en-GB"/>
        </w:rPr>
        <w:t>27.5</w:t>
      </w:r>
      <w:r w:rsidR="004601F9">
        <w:rPr>
          <w:lang w:val="en-GB"/>
        </w:rPr>
        <w:t xml:space="preserve">%, for </w:t>
      </w:r>
      <w:proofErr w:type="spellStart"/>
      <w:r w:rsidR="004601F9">
        <w:rPr>
          <w:lang w:val="en-GB"/>
        </w:rPr>
        <w:t>OLSy</w:t>
      </w:r>
      <w:proofErr w:type="spellEnd"/>
      <w:r w:rsidR="004601F9">
        <w:rPr>
          <w:lang w:val="en-GB"/>
        </w:rPr>
        <w:t xml:space="preserve">, </w:t>
      </w:r>
      <w:proofErr w:type="spellStart"/>
      <w:r w:rsidR="004601F9">
        <w:rPr>
          <w:lang w:val="en-GB"/>
        </w:rPr>
        <w:t>OLSu</w:t>
      </w:r>
      <w:proofErr w:type="spellEnd"/>
      <w:r w:rsidR="004601F9">
        <w:rPr>
          <w:lang w:val="en-GB"/>
        </w:rPr>
        <w:t>, and WLOC, respectively. At 50 Pa</w:t>
      </w:r>
      <w:r w:rsidR="00380D38">
        <w:rPr>
          <w:lang w:val="en-GB"/>
        </w:rPr>
        <w:t xml:space="preserve"> difference</w:t>
      </w:r>
      <w:r w:rsidR="004601F9">
        <w:rPr>
          <w:lang w:val="en-GB"/>
        </w:rPr>
        <w:t>, the percentages were of 1.6</w:t>
      </w:r>
      <w:r w:rsidR="002F25EE">
        <w:rPr>
          <w:lang w:val="en-GB"/>
        </w:rPr>
        <w:t>%</w:t>
      </w:r>
      <w:r w:rsidR="004601F9">
        <w:rPr>
          <w:lang w:val="en-GB"/>
        </w:rPr>
        <w:t>, 2.8</w:t>
      </w:r>
      <w:r w:rsidR="002F25EE">
        <w:rPr>
          <w:lang w:val="en-GB"/>
        </w:rPr>
        <w:t>%</w:t>
      </w:r>
      <w:r w:rsidR="004601F9">
        <w:rPr>
          <w:lang w:val="en-GB"/>
        </w:rPr>
        <w:t xml:space="preserve"> and 5.6%;</w:t>
      </w:r>
    </w:p>
    <w:p w14:paraId="33B9485E" w14:textId="6E3AB6A3" w:rsidR="006F70D8" w:rsidRPr="006F70D8" w:rsidRDefault="001D4915" w:rsidP="00F419F1">
      <w:pPr>
        <w:ind w:firstLine="0"/>
        <w:rPr>
          <w:lang w:val="en-GB"/>
        </w:rPr>
      </w:pPr>
      <w:r w:rsidRPr="006F70D8">
        <w:rPr>
          <w:lang w:val="en-GB"/>
        </w:rPr>
        <w:t xml:space="preserve">The modelling of air infiltration provides valuable information </w:t>
      </w:r>
      <w:r w:rsidR="00204735">
        <w:rPr>
          <w:lang w:val="en-GB"/>
        </w:rPr>
        <w:t>for</w:t>
      </w:r>
      <w:r w:rsidR="00204735" w:rsidRPr="006F70D8">
        <w:rPr>
          <w:lang w:val="en-GB"/>
        </w:rPr>
        <w:t xml:space="preserve"> </w:t>
      </w:r>
      <w:r w:rsidR="006F70D8">
        <w:rPr>
          <w:lang w:val="en-GB"/>
        </w:rPr>
        <w:t xml:space="preserve">the </w:t>
      </w:r>
      <w:r w:rsidRPr="006F70D8">
        <w:rPr>
          <w:lang w:val="en-GB"/>
        </w:rPr>
        <w:t>design and retrofit</w:t>
      </w:r>
      <w:r w:rsidR="006F70D8">
        <w:rPr>
          <w:lang w:val="en-GB"/>
        </w:rPr>
        <w:t xml:space="preserve"> of</w:t>
      </w:r>
      <w:r w:rsidRPr="006F70D8">
        <w:rPr>
          <w:lang w:val="en-GB"/>
        </w:rPr>
        <w:t xml:space="preserve"> buildings. Air infiltration is impacted by both external factors</w:t>
      </w:r>
      <w:r w:rsidR="007B57DC" w:rsidRPr="006F70D8">
        <w:rPr>
          <w:lang w:val="en-GB"/>
        </w:rPr>
        <w:t xml:space="preserve">, i.e., </w:t>
      </w:r>
      <w:r w:rsidRPr="006F70D8">
        <w:rPr>
          <w:lang w:val="en-GB"/>
        </w:rPr>
        <w:t>terrain, weather</w:t>
      </w:r>
      <w:r w:rsidR="007B57DC" w:rsidRPr="006F70D8">
        <w:rPr>
          <w:lang w:val="en-GB"/>
        </w:rPr>
        <w:t>,</w:t>
      </w:r>
      <w:r w:rsidRPr="006F70D8">
        <w:rPr>
          <w:lang w:val="en-GB"/>
        </w:rPr>
        <w:t xml:space="preserve"> surroundings</w:t>
      </w:r>
      <w:r w:rsidR="007B57DC" w:rsidRPr="006F70D8">
        <w:rPr>
          <w:lang w:val="en-GB"/>
        </w:rPr>
        <w:t>,</w:t>
      </w:r>
      <w:r w:rsidRPr="006F70D8">
        <w:rPr>
          <w:lang w:val="en-GB"/>
        </w:rPr>
        <w:t xml:space="preserve"> and internal characteristics</w:t>
      </w:r>
      <w:r w:rsidR="007B57DC" w:rsidRPr="006F70D8">
        <w:rPr>
          <w:lang w:val="en-GB"/>
        </w:rPr>
        <w:t xml:space="preserve">, i.e., </w:t>
      </w:r>
      <w:r w:rsidRPr="006F70D8">
        <w:rPr>
          <w:lang w:val="en-GB"/>
        </w:rPr>
        <w:t>boundary conditions on HVAC,</w:t>
      </w:r>
      <w:r w:rsidR="007B57DC" w:rsidRPr="006F70D8">
        <w:rPr>
          <w:lang w:val="en-GB"/>
        </w:rPr>
        <w:t xml:space="preserve"> air paths characteristics.</w:t>
      </w:r>
      <w:r w:rsidR="00204735">
        <w:rPr>
          <w:lang w:val="en-GB"/>
        </w:rPr>
        <w:t xml:space="preserve"> The</w:t>
      </w:r>
      <w:r w:rsidR="007B57DC" w:rsidRPr="006F70D8">
        <w:rPr>
          <w:lang w:val="en-GB"/>
        </w:rPr>
        <w:t xml:space="preserve"> </w:t>
      </w:r>
      <w:r w:rsidR="00204735">
        <w:rPr>
          <w:lang w:val="en-GB"/>
        </w:rPr>
        <w:t>d</w:t>
      </w:r>
      <w:r w:rsidR="00204735" w:rsidRPr="006F70D8">
        <w:rPr>
          <w:lang w:val="en-GB"/>
        </w:rPr>
        <w:t xml:space="preserve">iscretization </w:t>
      </w:r>
      <w:r w:rsidR="007B57DC" w:rsidRPr="006F70D8">
        <w:rPr>
          <w:lang w:val="en-GB"/>
        </w:rPr>
        <w:t xml:space="preserve">of </w:t>
      </w:r>
      <w:r w:rsidR="00204735">
        <w:rPr>
          <w:lang w:val="en-GB"/>
        </w:rPr>
        <w:t xml:space="preserve">the </w:t>
      </w:r>
      <w:r w:rsidR="007B57DC" w:rsidRPr="006F70D8">
        <w:rPr>
          <w:lang w:val="en-GB"/>
        </w:rPr>
        <w:t xml:space="preserve">variables </w:t>
      </w:r>
      <w:r w:rsidR="00AF5CFC" w:rsidRPr="006F70D8">
        <w:rPr>
          <w:lang w:val="en-GB"/>
        </w:rPr>
        <w:t>influences</w:t>
      </w:r>
      <w:r w:rsidR="007B57DC" w:rsidRPr="006F70D8">
        <w:rPr>
          <w:lang w:val="en-GB"/>
        </w:rPr>
        <w:t xml:space="preserve"> </w:t>
      </w:r>
      <w:r w:rsidR="00204735">
        <w:rPr>
          <w:lang w:val="en-GB"/>
        </w:rPr>
        <w:t xml:space="preserve">the </w:t>
      </w:r>
      <w:r w:rsidR="007B57DC" w:rsidRPr="006F70D8">
        <w:rPr>
          <w:lang w:val="en-GB"/>
        </w:rPr>
        <w:t>results, even when simulations are partly dynamic.</w:t>
      </w:r>
      <w:r w:rsidR="006F70D8" w:rsidRPr="006F70D8">
        <w:rPr>
          <w:lang w:val="en-GB"/>
        </w:rPr>
        <w:t xml:space="preserve"> Assessing ELAs uncertainties tackles part of </w:t>
      </w:r>
      <w:r w:rsidR="00204735">
        <w:rPr>
          <w:lang w:val="en-GB"/>
        </w:rPr>
        <w:t xml:space="preserve">the </w:t>
      </w:r>
      <w:r w:rsidR="006F70D8" w:rsidRPr="006F70D8">
        <w:rPr>
          <w:lang w:val="en-GB"/>
        </w:rPr>
        <w:t xml:space="preserve">discretization </w:t>
      </w:r>
      <w:r w:rsidR="00204735">
        <w:rPr>
          <w:lang w:val="en-GB"/>
        </w:rPr>
        <w:t>of</w:t>
      </w:r>
      <w:r w:rsidR="00204735" w:rsidRPr="006F70D8">
        <w:rPr>
          <w:lang w:val="en-GB"/>
        </w:rPr>
        <w:t xml:space="preserve"> </w:t>
      </w:r>
      <w:r w:rsidR="006F70D8" w:rsidRPr="006F70D8">
        <w:rPr>
          <w:lang w:val="en-GB"/>
        </w:rPr>
        <w:t>air leakage paths.</w:t>
      </w:r>
      <w:r w:rsidR="007B57DC" w:rsidRPr="006F70D8">
        <w:rPr>
          <w:lang w:val="en-GB"/>
        </w:rPr>
        <w:t xml:space="preserve"> </w:t>
      </w:r>
      <w:r w:rsidR="00204735">
        <w:rPr>
          <w:lang w:val="en-GB"/>
        </w:rPr>
        <w:t xml:space="preserve">This study confirmed that </w:t>
      </w:r>
      <w:r w:rsidR="00204735" w:rsidRPr="006F70D8">
        <w:rPr>
          <w:lang w:val="en-GB"/>
        </w:rPr>
        <w:t xml:space="preserve">WLOC should be </w:t>
      </w:r>
      <w:r w:rsidR="00204735">
        <w:rPr>
          <w:lang w:val="en-GB"/>
        </w:rPr>
        <w:t xml:space="preserve">the </w:t>
      </w:r>
      <w:r w:rsidR="00204735" w:rsidRPr="006F70D8">
        <w:rPr>
          <w:lang w:val="en-GB"/>
        </w:rPr>
        <w:t>preferred</w:t>
      </w:r>
      <w:r w:rsidR="00204735">
        <w:rPr>
          <w:lang w:val="en-GB"/>
        </w:rPr>
        <w:t xml:space="preserve"> regression method</w:t>
      </w:r>
      <w:r w:rsidR="006F70D8" w:rsidRPr="006F70D8">
        <w:rPr>
          <w:lang w:val="en-GB"/>
        </w:rPr>
        <w:t xml:space="preserve"> as it considers a greater </w:t>
      </w:r>
      <w:r w:rsidR="00204735">
        <w:rPr>
          <w:lang w:val="en-GB"/>
        </w:rPr>
        <w:t>number</w:t>
      </w:r>
      <w:r w:rsidR="00204735" w:rsidRPr="006F70D8">
        <w:rPr>
          <w:lang w:val="en-GB"/>
        </w:rPr>
        <w:t xml:space="preserve"> </w:t>
      </w:r>
      <w:r w:rsidR="006F70D8" w:rsidRPr="006F70D8">
        <w:rPr>
          <w:lang w:val="en-GB"/>
        </w:rPr>
        <w:t xml:space="preserve">of error sources. In that regard, even though a greater variability on the building performance will result from its application, more </w:t>
      </w:r>
      <w:r w:rsidR="00204735">
        <w:rPr>
          <w:lang w:val="en-GB"/>
        </w:rPr>
        <w:t>reliable will be the simulated</w:t>
      </w:r>
      <w:r w:rsidR="006F70D8" w:rsidRPr="006F70D8">
        <w:rPr>
          <w:lang w:val="en-GB"/>
        </w:rPr>
        <w:t xml:space="preserve"> </w:t>
      </w:r>
      <w:r w:rsidR="006F70D8" w:rsidRPr="006F70D8">
        <w:rPr>
          <w:lang w:val="en-GB"/>
        </w:rPr>
        <w:lastRenderedPageBreak/>
        <w:t xml:space="preserve">air leakage </w:t>
      </w:r>
      <w:r w:rsidR="00204735">
        <w:rPr>
          <w:lang w:val="en-GB"/>
        </w:rPr>
        <w:t>outputs</w:t>
      </w:r>
      <w:r w:rsidR="004F41A7">
        <w:rPr>
          <w:lang w:val="en-GB"/>
        </w:rPr>
        <w:t xml:space="preserve">, providing added value </w:t>
      </w:r>
      <w:r w:rsidR="00204735">
        <w:rPr>
          <w:lang w:val="en-GB"/>
        </w:rPr>
        <w:t>either for a risk analysis or establishing</w:t>
      </w:r>
      <w:r w:rsidR="004F41A7">
        <w:rPr>
          <w:lang w:val="en-GB"/>
        </w:rPr>
        <w:t xml:space="preserve"> ranges of performance.</w:t>
      </w:r>
    </w:p>
    <w:p w14:paraId="7925FE3B" w14:textId="77777777" w:rsidR="002D4113" w:rsidRPr="002D4113" w:rsidRDefault="002D4113" w:rsidP="00F419F1">
      <w:pPr>
        <w:ind w:firstLine="0"/>
        <w:rPr>
          <w:lang w:val="en-GB"/>
        </w:rPr>
      </w:pPr>
    </w:p>
    <w:p w14:paraId="6E377343" w14:textId="26A898C6" w:rsidR="002D4113" w:rsidRDefault="002D4113" w:rsidP="00F419F1">
      <w:pPr>
        <w:pStyle w:val="Titre1"/>
        <w:numPr>
          <w:ilvl w:val="0"/>
          <w:numId w:val="0"/>
        </w:numPr>
        <w:ind w:left="1080"/>
        <w:rPr>
          <w:lang w:val="en-GB"/>
        </w:rPr>
      </w:pPr>
      <w:r w:rsidRPr="002D4113">
        <w:rPr>
          <w:lang w:val="en-GB"/>
        </w:rPr>
        <w:t>A</w:t>
      </w:r>
      <w:r w:rsidR="00CB69C0">
        <w:rPr>
          <w:lang w:val="en-GB"/>
        </w:rPr>
        <w:t>cknowledgments</w:t>
      </w:r>
    </w:p>
    <w:p w14:paraId="066B92F6" w14:textId="67F1ABB3" w:rsidR="004D6812" w:rsidRPr="004D6812" w:rsidRDefault="00AF4C39" w:rsidP="00F419F1">
      <w:pPr>
        <w:ind w:firstLine="0"/>
        <w:rPr>
          <w:lang w:val="en-GB"/>
        </w:rPr>
      </w:pPr>
      <w:r w:rsidRPr="00AF4C39">
        <w:rPr>
          <w:lang w:val="en-GB"/>
        </w:rPr>
        <w:t xml:space="preserve">This work was financially supported by: Base Funding - UIDB/04708/2020 and Programmatic Funding - UIDP/04708/2020 of the CONSTRUCT - Instituto de I&amp;D </w:t>
      </w:r>
      <w:proofErr w:type="spellStart"/>
      <w:r w:rsidRPr="00AF4C39">
        <w:rPr>
          <w:lang w:val="en-GB"/>
        </w:rPr>
        <w:t>em</w:t>
      </w:r>
      <w:proofErr w:type="spellEnd"/>
      <w:r w:rsidRPr="00AF4C39">
        <w:rPr>
          <w:lang w:val="en-GB"/>
        </w:rPr>
        <w:t xml:space="preserve"> </w:t>
      </w:r>
      <w:proofErr w:type="spellStart"/>
      <w:r w:rsidRPr="00AF4C39">
        <w:rPr>
          <w:lang w:val="en-GB"/>
        </w:rPr>
        <w:t>Estruturas</w:t>
      </w:r>
      <w:proofErr w:type="spellEnd"/>
      <w:r w:rsidRPr="00AF4C39">
        <w:rPr>
          <w:lang w:val="en-GB"/>
        </w:rPr>
        <w:t xml:space="preserve"> e </w:t>
      </w:r>
      <w:proofErr w:type="spellStart"/>
      <w:r w:rsidRPr="00AF4C39">
        <w:rPr>
          <w:lang w:val="en-GB"/>
        </w:rPr>
        <w:t>Construções</w:t>
      </w:r>
      <w:proofErr w:type="spellEnd"/>
      <w:r w:rsidRPr="00AF4C39">
        <w:rPr>
          <w:lang w:val="en-GB"/>
        </w:rPr>
        <w:t xml:space="preserve"> - funded by national funds through the FCT/MCTES (PIDDAC). The author would like to acknowledge the support of FCT - </w:t>
      </w:r>
      <w:proofErr w:type="spellStart"/>
      <w:r w:rsidRPr="00AF4C39">
        <w:rPr>
          <w:lang w:val="en-GB"/>
        </w:rPr>
        <w:t>Fundação</w:t>
      </w:r>
      <w:proofErr w:type="spellEnd"/>
      <w:r w:rsidRPr="00AF4C39">
        <w:rPr>
          <w:lang w:val="en-GB"/>
        </w:rPr>
        <w:t xml:space="preserve"> para a </w:t>
      </w:r>
      <w:proofErr w:type="spellStart"/>
      <w:r w:rsidRPr="00AF4C39">
        <w:rPr>
          <w:lang w:val="en-GB"/>
        </w:rPr>
        <w:t>Ciência</w:t>
      </w:r>
      <w:proofErr w:type="spellEnd"/>
      <w:r w:rsidRPr="00AF4C39">
        <w:rPr>
          <w:lang w:val="en-GB"/>
        </w:rPr>
        <w:t xml:space="preserve"> e a </w:t>
      </w:r>
      <w:proofErr w:type="spellStart"/>
      <w:r w:rsidRPr="00AF4C39">
        <w:rPr>
          <w:lang w:val="en-GB"/>
        </w:rPr>
        <w:t>Tecnologia</w:t>
      </w:r>
      <w:proofErr w:type="spellEnd"/>
      <w:r w:rsidRPr="00AF4C39">
        <w:rPr>
          <w:lang w:val="en-GB"/>
        </w:rPr>
        <w:t>, the funding of the Doctoral Grant PD/BD/135162/2017, through the Doctoral Programme EcoCoRe.</w:t>
      </w:r>
      <w:r w:rsidR="00316B3A">
        <w:rPr>
          <w:lang w:val="en-GB"/>
        </w:rPr>
        <w:t xml:space="preserve"> </w:t>
      </w:r>
    </w:p>
    <w:p w14:paraId="3C05D318" w14:textId="77777777" w:rsidR="002D4113" w:rsidRPr="00C52430" w:rsidRDefault="002D4113" w:rsidP="00B84525">
      <w:pPr>
        <w:spacing w:line="276" w:lineRule="auto"/>
        <w:ind w:firstLine="0"/>
        <w:rPr>
          <w:lang w:val="en-GB"/>
        </w:rPr>
      </w:pPr>
    </w:p>
    <w:p w14:paraId="46802552" w14:textId="47BD0489" w:rsidR="002D4113" w:rsidRPr="00C52430" w:rsidRDefault="002D4113" w:rsidP="00B84525">
      <w:pPr>
        <w:pStyle w:val="Titre1"/>
        <w:numPr>
          <w:ilvl w:val="0"/>
          <w:numId w:val="0"/>
        </w:numPr>
        <w:spacing w:line="276" w:lineRule="auto"/>
        <w:ind w:left="1080"/>
        <w:rPr>
          <w:lang w:val="en-GB"/>
        </w:rPr>
      </w:pPr>
      <w:r w:rsidRPr="00C52430">
        <w:rPr>
          <w:lang w:val="en-GB"/>
        </w:rPr>
        <w:t>References</w:t>
      </w:r>
    </w:p>
    <w:p w14:paraId="7D25A68D" w14:textId="3A82F48F" w:rsidR="00316B3A" w:rsidRPr="00316B3A" w:rsidRDefault="004454D9" w:rsidP="00316B3A">
      <w:pPr>
        <w:widowControl w:val="0"/>
        <w:autoSpaceDE w:val="0"/>
        <w:autoSpaceDN w:val="0"/>
        <w:adjustRightInd w:val="0"/>
        <w:spacing w:line="240" w:lineRule="auto"/>
        <w:ind w:left="640" w:hanging="640"/>
        <w:rPr>
          <w:noProof/>
        </w:rPr>
      </w:pPr>
      <w:r>
        <w:rPr>
          <w:lang w:val="en-GB"/>
        </w:rPr>
        <w:fldChar w:fldCharType="begin" w:fldLock="1"/>
      </w:r>
      <w:r>
        <w:rPr>
          <w:lang w:val="en-GB"/>
        </w:rPr>
        <w:instrText xml:space="preserve">ADDIN Mendeley Bibliography CSL_BIBLIOGRAPHY </w:instrText>
      </w:r>
      <w:r>
        <w:rPr>
          <w:lang w:val="en-GB"/>
        </w:rPr>
        <w:fldChar w:fldCharType="separate"/>
      </w:r>
      <w:r w:rsidR="00316B3A" w:rsidRPr="00316B3A">
        <w:rPr>
          <w:noProof/>
        </w:rPr>
        <w:t>[1]</w:t>
      </w:r>
      <w:r w:rsidR="00316B3A" w:rsidRPr="00316B3A">
        <w:rPr>
          <w:noProof/>
        </w:rPr>
        <w:tab/>
        <w:t>World Health Organization, “WHO guidelines for indoor air quality: dampness and mould,” Geneva, 2009.</w:t>
      </w:r>
    </w:p>
    <w:p w14:paraId="287375DF"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w:t>
      </w:r>
      <w:r w:rsidRPr="00316B3A">
        <w:rPr>
          <w:noProof/>
        </w:rPr>
        <w:tab/>
        <w:t xml:space="preserve">J. W. Lstiburek, “Just right &amp; airtight,” </w:t>
      </w:r>
      <w:r w:rsidRPr="00316B3A">
        <w:rPr>
          <w:i/>
          <w:iCs/>
          <w:noProof/>
        </w:rPr>
        <w:t>ASHRAE J.</w:t>
      </w:r>
      <w:r w:rsidRPr="00316B3A">
        <w:rPr>
          <w:noProof/>
        </w:rPr>
        <w:t>, vol. 53, no. 5, pp. 58–66, 2011.</w:t>
      </w:r>
    </w:p>
    <w:p w14:paraId="707DAF38"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[3]</w:t>
      </w:r>
      <w:r w:rsidRPr="00316B3A">
        <w:rPr>
          <w:noProof/>
        </w:rPr>
        <w:tab/>
        <w:t xml:space="preserve">S. Vardoulakis </w:t>
      </w:r>
      <w:r w:rsidRPr="00316B3A">
        <w:rPr>
          <w:i/>
          <w:iCs/>
          <w:noProof/>
        </w:rPr>
        <w:t>et al.</w:t>
      </w:r>
      <w:r w:rsidRPr="00316B3A">
        <w:rPr>
          <w:noProof/>
        </w:rPr>
        <w:t xml:space="preserve">, “Impact of climate change on the domestic indoor environment and associated health risks in the UK,” </w:t>
      </w:r>
      <w:r w:rsidRPr="00316B3A">
        <w:rPr>
          <w:i/>
          <w:iCs/>
          <w:noProof/>
        </w:rPr>
        <w:t>Environ. Int.</w:t>
      </w:r>
      <w:r w:rsidRPr="00316B3A">
        <w:rPr>
          <w:noProof/>
        </w:rPr>
        <w:t>, vol. 85, pp. 299–313, 2015.</w:t>
      </w:r>
    </w:p>
    <w:p w14:paraId="20B7F4ED"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w:t>
      </w:r>
      <w:r w:rsidRPr="00316B3A">
        <w:rPr>
          <w:noProof/>
        </w:rPr>
        <w:tab/>
        <w:t xml:space="preserve">Y. Chu, P. Xu, Z. Yang, and W. Li, “Retrofitting existing buildings to control indoor PM2.5concentration on smog days: Initial experience of residential buildings in China,” </w:t>
      </w:r>
      <w:r w:rsidRPr="00316B3A">
        <w:rPr>
          <w:i/>
          <w:iCs/>
          <w:noProof/>
        </w:rPr>
        <w:t>Build. Serv. Eng. Res. Technol.</w:t>
      </w:r>
      <w:r w:rsidRPr="00316B3A">
        <w:rPr>
          <w:noProof/>
        </w:rPr>
        <w:t>, vol. 39, no. 3, pp. 263–283, 2018.</w:t>
      </w:r>
    </w:p>
    <w:p w14:paraId="4C3BEC0F"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w:t>
      </w:r>
      <w:r w:rsidRPr="00316B3A">
        <w:rPr>
          <w:noProof/>
        </w:rPr>
        <w:tab/>
        <w:t xml:space="preserve">Y. Li </w:t>
      </w:r>
      <w:r w:rsidRPr="00316B3A">
        <w:rPr>
          <w:i/>
          <w:iCs/>
          <w:noProof/>
        </w:rPr>
        <w:t>et al.</w:t>
      </w:r>
      <w:r w:rsidRPr="00316B3A">
        <w:rPr>
          <w:noProof/>
        </w:rPr>
        <w:t xml:space="preserve">, “Role of ventilation in airborne transmission of infectious agents in the built environment - a multidisciplinary systematic review.,” </w:t>
      </w:r>
      <w:r w:rsidRPr="00316B3A">
        <w:rPr>
          <w:i/>
          <w:iCs/>
          <w:noProof/>
        </w:rPr>
        <w:t>Indoor Air</w:t>
      </w:r>
      <w:r w:rsidRPr="00316B3A">
        <w:rPr>
          <w:noProof/>
        </w:rPr>
        <w:t>, vol. 17, no. 1, pp. 2–18, Feb. 2007.</w:t>
      </w:r>
    </w:p>
    <w:p w14:paraId="31DBCBA0"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[6]</w:t>
      </w:r>
      <w:r w:rsidRPr="00316B3A">
        <w:rPr>
          <w:noProof/>
        </w:rPr>
        <w:tab/>
        <w:t xml:space="preserve">M. C. Gillott, D. L. Loveday, J. White, C. J. Wood, K. Chmutina, and K. Vadodaria, “Improving the airtightness in an existing UK dwelling: The challenges, the measures and their effectiveness,” </w:t>
      </w:r>
      <w:r w:rsidRPr="00316B3A">
        <w:rPr>
          <w:i/>
          <w:iCs/>
          <w:noProof/>
        </w:rPr>
        <w:t>Build. Environ.</w:t>
      </w:r>
      <w:r w:rsidRPr="00316B3A">
        <w:rPr>
          <w:noProof/>
        </w:rPr>
        <w:t>, vol. 95, pp. 227–239, 2016.</w:t>
      </w:r>
    </w:p>
    <w:p w14:paraId="581F7A3D"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[7]</w:t>
      </w:r>
      <w:r w:rsidRPr="00316B3A">
        <w:rPr>
          <w:noProof/>
        </w:rPr>
        <w:tab/>
        <w:t xml:space="preserve">H. K. Park and H. Kim, “Acoustic insulation performance of improved airtight windows,” </w:t>
      </w:r>
      <w:r w:rsidRPr="00316B3A">
        <w:rPr>
          <w:i/>
          <w:iCs/>
          <w:noProof/>
        </w:rPr>
        <w:t>Constr. Build. Mater.</w:t>
      </w:r>
      <w:r w:rsidRPr="00316B3A">
        <w:rPr>
          <w:noProof/>
        </w:rPr>
        <w:t>, vol. 93, pp. 542–550, 2015.</w:t>
      </w:r>
    </w:p>
    <w:p w14:paraId="4AA14A14"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[8]</w:t>
      </w:r>
      <w:r w:rsidRPr="00316B3A">
        <w:rPr>
          <w:noProof/>
        </w:rPr>
        <w:tab/>
        <w:t>S. J. Emmerich, T. P. McDowell, and W. Anis, “Investigation of the Impact of Commercial Building Envelope Airtightness on HVAC Energy Use (NISTIR 7238),” p. 48, 2005.</w:t>
      </w:r>
    </w:p>
    <w:p w14:paraId="28A3CBE4"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[9]</w:t>
      </w:r>
      <w:r w:rsidRPr="00316B3A">
        <w:rPr>
          <w:noProof/>
        </w:rPr>
        <w:tab/>
        <w:t>J. A. Roberson, “Effect of Building Airtightness and Fan Size on the Performance of Mechanical Ventilation Systems in New U.S. Houses: A Critique of ASHRAE Standard 62.2-2003,” 2004.</w:t>
      </w:r>
    </w:p>
    <w:p w14:paraId="2ED1AF83"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[10]</w:t>
      </w:r>
      <w:r w:rsidRPr="00316B3A">
        <w:rPr>
          <w:noProof/>
        </w:rPr>
        <w:tab/>
        <w:t xml:space="preserve">F. R. Carrié, J. Andersson, and P. Wouters, “Improving Ductwork. A time for tighter air distribution systems,” </w:t>
      </w:r>
      <w:r w:rsidRPr="00316B3A">
        <w:rPr>
          <w:i/>
          <w:iCs/>
          <w:noProof/>
        </w:rPr>
        <w:t>Air Infiltration Vent. Cent.</w:t>
      </w:r>
      <w:r w:rsidRPr="00316B3A">
        <w:rPr>
          <w:noProof/>
        </w:rPr>
        <w:t>, 1999.</w:t>
      </w:r>
    </w:p>
    <w:p w14:paraId="3D470B95"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[11]</w:t>
      </w:r>
      <w:r w:rsidRPr="00316B3A">
        <w:rPr>
          <w:noProof/>
        </w:rPr>
        <w:tab/>
        <w:t xml:space="preserve">A. Dodoo, L. Gustavsson, and R. Sathre, “Primary energy implications of ventilation heat recovery in residential buildings,” </w:t>
      </w:r>
      <w:r w:rsidRPr="00316B3A">
        <w:rPr>
          <w:i/>
          <w:iCs/>
          <w:noProof/>
        </w:rPr>
        <w:t>Energy Build.</w:t>
      </w:r>
      <w:r w:rsidRPr="00316B3A">
        <w:rPr>
          <w:noProof/>
        </w:rPr>
        <w:t>, vol. 43, no. 7, pp. 1566–1572, 2011.</w:t>
      </w:r>
    </w:p>
    <w:p w14:paraId="6994288C"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[12]</w:t>
      </w:r>
      <w:r w:rsidRPr="00316B3A">
        <w:rPr>
          <w:noProof/>
        </w:rPr>
        <w:tab/>
        <w:t xml:space="preserve">J. M. Logue, M. H. Sherman, I. S. Walker, and B. C. Singer, “Energy impacts of envelope tightening and mechanical ventilation for the U.S. residential sector,” </w:t>
      </w:r>
      <w:r w:rsidRPr="00316B3A">
        <w:rPr>
          <w:i/>
          <w:iCs/>
          <w:noProof/>
        </w:rPr>
        <w:t>Energy Build.</w:t>
      </w:r>
      <w:r w:rsidRPr="00316B3A">
        <w:rPr>
          <w:noProof/>
        </w:rPr>
        <w:t>, vol. 65, pp. 281–291, 2013.</w:t>
      </w:r>
    </w:p>
    <w:p w14:paraId="73E45F65"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lastRenderedPageBreak/>
        <w:t>[13]</w:t>
      </w:r>
      <w:r w:rsidRPr="00316B3A">
        <w:rPr>
          <w:noProof/>
        </w:rPr>
        <w:tab/>
        <w:t xml:space="preserve">European Comission, “DIRECTIVE (EU) 2018/844 OF THE EUROPEAN PARLIAMENT AND OF THE COUNCIL of 30 May 2018 amending Directive 2010/31/EU on the energy performance of buildings and Directive 2012/27/EU on energy efficiency,” </w:t>
      </w:r>
      <w:r w:rsidRPr="00316B3A">
        <w:rPr>
          <w:i/>
          <w:iCs/>
          <w:noProof/>
        </w:rPr>
        <w:t>Off. J. Eur. Union</w:t>
      </w:r>
      <w:r w:rsidRPr="00316B3A">
        <w:rPr>
          <w:noProof/>
        </w:rPr>
        <w:t>, vol. 156, pp. 75–91, 2018.</w:t>
      </w:r>
    </w:p>
    <w:p w14:paraId="1B2C8C0C"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[14]</w:t>
      </w:r>
      <w:r w:rsidRPr="00316B3A">
        <w:rPr>
          <w:noProof/>
        </w:rPr>
        <w:tab/>
        <w:t xml:space="preserve">M. Prignon and G. Van Moeseke, “Factors influencing airtightness and airtightness predictive models: A literature review,” </w:t>
      </w:r>
      <w:r w:rsidRPr="00316B3A">
        <w:rPr>
          <w:i/>
          <w:iCs/>
          <w:noProof/>
        </w:rPr>
        <w:t>Energy Build.</w:t>
      </w:r>
      <w:r w:rsidRPr="00316B3A">
        <w:rPr>
          <w:noProof/>
        </w:rPr>
        <w:t>, vol. 146, pp. 87–97, 2017.</w:t>
      </w:r>
    </w:p>
    <w:p w14:paraId="170560A2"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[15]</w:t>
      </w:r>
      <w:r w:rsidRPr="00316B3A">
        <w:rPr>
          <w:noProof/>
        </w:rPr>
        <w:tab/>
        <w:t xml:space="preserve">R. Urquhart, R. Richman, and G. Finch, “The effect of an enclosure retrofit on air leakage rates for a multi-unit residential case-study building,” </w:t>
      </w:r>
      <w:r w:rsidRPr="00316B3A">
        <w:rPr>
          <w:i/>
          <w:iCs/>
          <w:noProof/>
        </w:rPr>
        <w:t>Energy Build.</w:t>
      </w:r>
      <w:r w:rsidRPr="00316B3A">
        <w:rPr>
          <w:noProof/>
        </w:rPr>
        <w:t>, vol. 86, pp. 35–44, 2015.</w:t>
      </w:r>
    </w:p>
    <w:p w14:paraId="4458EA23"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[16]</w:t>
      </w:r>
      <w:r w:rsidRPr="00316B3A">
        <w:rPr>
          <w:noProof/>
        </w:rPr>
        <w:tab/>
        <w:t xml:space="preserve">M. H. Sherman and D. T. Grimsrud, “Measurement of infiltration using fan pressurization and weather data,” </w:t>
      </w:r>
      <w:r w:rsidRPr="00316B3A">
        <w:rPr>
          <w:i/>
          <w:iCs/>
          <w:noProof/>
        </w:rPr>
        <w:t>NASA STI/Recon Tech. Rep. N</w:t>
      </w:r>
      <w:r w:rsidRPr="00316B3A">
        <w:rPr>
          <w:noProof/>
        </w:rPr>
        <w:t>, vol. 81, 1980.</w:t>
      </w:r>
    </w:p>
    <w:p w14:paraId="221B1EE7"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[17]</w:t>
      </w:r>
      <w:r w:rsidRPr="00316B3A">
        <w:rPr>
          <w:noProof/>
        </w:rPr>
        <w:tab/>
        <w:t xml:space="preserve">M. Orme and N. Leksmono, “Ventilation modelling data guide,” </w:t>
      </w:r>
      <w:r w:rsidRPr="00316B3A">
        <w:rPr>
          <w:i/>
          <w:iCs/>
          <w:noProof/>
        </w:rPr>
        <w:t>AIVC Guid.</w:t>
      </w:r>
      <w:r w:rsidRPr="00316B3A">
        <w:rPr>
          <w:noProof/>
        </w:rPr>
        <w:t>, vol. 5, no. 2002, p. 80, 2002.</w:t>
      </w:r>
    </w:p>
    <w:p w14:paraId="057D43C3"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[18]</w:t>
      </w:r>
      <w:r w:rsidRPr="00316B3A">
        <w:rPr>
          <w:noProof/>
        </w:rPr>
        <w:tab/>
        <w:t xml:space="preserve">ASHRAE, </w:t>
      </w:r>
      <w:r w:rsidRPr="00316B3A">
        <w:rPr>
          <w:i/>
          <w:iCs/>
          <w:noProof/>
        </w:rPr>
        <w:t>2001 ASHRAE handbook : fundamentals.</w:t>
      </w:r>
      <w:r w:rsidRPr="00316B3A">
        <w:rPr>
          <w:noProof/>
        </w:rPr>
        <w:t xml:space="preserve"> Atlanta, GA.: ASHRAE, 2001.</w:t>
      </w:r>
    </w:p>
    <w:p w14:paraId="319D3A07"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[19]</w:t>
      </w:r>
      <w:r w:rsidRPr="00316B3A">
        <w:rPr>
          <w:noProof/>
        </w:rPr>
        <w:tab/>
        <w:t xml:space="preserve">J. Langmans, R. Klein, M. De Paepe, and S. Roels, “Potential of wind barriers to assure airtightness of wood-frame low energy constructions,” </w:t>
      </w:r>
      <w:r w:rsidRPr="00316B3A">
        <w:rPr>
          <w:i/>
          <w:iCs/>
          <w:noProof/>
        </w:rPr>
        <w:t>Energy Build.</w:t>
      </w:r>
      <w:r w:rsidRPr="00316B3A">
        <w:rPr>
          <w:noProof/>
        </w:rPr>
        <w:t>, vol. 42, no. 12, pp. 2376–2385, 2010.</w:t>
      </w:r>
    </w:p>
    <w:p w14:paraId="77C7DC22"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[20]</w:t>
      </w:r>
      <w:r w:rsidRPr="00316B3A">
        <w:rPr>
          <w:noProof/>
        </w:rPr>
        <w:tab/>
        <w:t xml:space="preserve">J. Jokisalo, J. Kurnitski, M. Korpi, T. Kalamees, and J. Vinha, “Building leakage, infiltration, and energy performance analyses for Finnish detached houses,” </w:t>
      </w:r>
      <w:r w:rsidRPr="00316B3A">
        <w:rPr>
          <w:i/>
          <w:iCs/>
          <w:noProof/>
        </w:rPr>
        <w:t>Build. Environ.</w:t>
      </w:r>
      <w:r w:rsidRPr="00316B3A">
        <w:rPr>
          <w:noProof/>
        </w:rPr>
        <w:t>, vol. 44, no. 2, pp. 377–387, 2009.</w:t>
      </w:r>
    </w:p>
    <w:p w14:paraId="4954EA07"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[21]</w:t>
      </w:r>
      <w:r w:rsidRPr="00316B3A">
        <w:rPr>
          <w:noProof/>
        </w:rPr>
        <w:tab/>
        <w:t>T. Kalamees, M. Korpi, L. Eskola, J. Kurnitski, and J. Vinha, “The distribution of the air leakage places and thermal bridges in Finnish detached houses and apartment buildings.” pp. 1095-1102 BT–8th Symposium on Building Physics, 2008.</w:t>
      </w:r>
    </w:p>
    <w:p w14:paraId="59A2FB1D"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[22]</w:t>
      </w:r>
      <w:r w:rsidRPr="00316B3A">
        <w:rPr>
          <w:noProof/>
        </w:rPr>
        <w:tab/>
        <w:t xml:space="preserve">T. Kalamees, “Air tightness and air leakages of new lightweight single-family detached houses in Estonia,” </w:t>
      </w:r>
      <w:r w:rsidRPr="00316B3A">
        <w:rPr>
          <w:i/>
          <w:iCs/>
          <w:noProof/>
        </w:rPr>
        <w:t>Build. Environ.</w:t>
      </w:r>
      <w:r w:rsidRPr="00316B3A">
        <w:rPr>
          <w:noProof/>
        </w:rPr>
        <w:t>, vol. 42, no. 6, pp. 2369–2377, 2007.</w:t>
      </w:r>
    </w:p>
    <w:p w14:paraId="5C8868F1"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[23]</w:t>
      </w:r>
      <w:r w:rsidRPr="00316B3A">
        <w:rPr>
          <w:noProof/>
        </w:rPr>
        <w:tab/>
        <w:t xml:space="preserve">N. Van Den Bossche and A. Janssens, “Airtightness and watertightness of window frames: Comparison of performance and requirements,” </w:t>
      </w:r>
      <w:r w:rsidRPr="00316B3A">
        <w:rPr>
          <w:i/>
          <w:iCs/>
          <w:noProof/>
        </w:rPr>
        <w:t>Build. Environ.</w:t>
      </w:r>
      <w:r w:rsidRPr="00316B3A">
        <w:rPr>
          <w:noProof/>
        </w:rPr>
        <w:t>, vol. 110, pp. 129–139, 2016.</w:t>
      </w:r>
    </w:p>
    <w:p w14:paraId="782EC47B"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[24]</w:t>
      </w:r>
      <w:r w:rsidRPr="00316B3A">
        <w:rPr>
          <w:noProof/>
        </w:rPr>
        <w:tab/>
        <w:t xml:space="preserve">R. M. S. F. Almeida, N. M. M. Ramos, and P. F. Pereira, “A contribution for the quantification of the influence of windows on the airtightness of Southern European buildings,” </w:t>
      </w:r>
      <w:r w:rsidRPr="00316B3A">
        <w:rPr>
          <w:i/>
          <w:iCs/>
          <w:noProof/>
        </w:rPr>
        <w:t>Energy Build.</w:t>
      </w:r>
      <w:r w:rsidRPr="00316B3A">
        <w:rPr>
          <w:noProof/>
        </w:rPr>
        <w:t>, vol. 139, pp. 174–185, 2017.</w:t>
      </w:r>
    </w:p>
    <w:p w14:paraId="3534A835"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[25]</w:t>
      </w:r>
      <w:r w:rsidRPr="00316B3A">
        <w:rPr>
          <w:noProof/>
        </w:rPr>
        <w:tab/>
        <w:t xml:space="preserve">W. R. Chan, J. Joh, and M. H. Sherman, “Analysis of air leakage measurements of US houses,” </w:t>
      </w:r>
      <w:r w:rsidRPr="00316B3A">
        <w:rPr>
          <w:i/>
          <w:iCs/>
          <w:noProof/>
        </w:rPr>
        <w:t>Energy Build.</w:t>
      </w:r>
      <w:r w:rsidRPr="00316B3A">
        <w:rPr>
          <w:noProof/>
        </w:rPr>
        <w:t>, vol. 66, pp. 616–625, 2013.</w:t>
      </w:r>
    </w:p>
    <w:p w14:paraId="4025C71B"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[26]</w:t>
      </w:r>
      <w:r w:rsidRPr="00316B3A">
        <w:rPr>
          <w:noProof/>
        </w:rPr>
        <w:tab/>
        <w:t xml:space="preserve">T.-O. Relander, B. Heiskel, and J. S. Tyssedal, “The influence of the joint between the basement wall and the wood-frame wall on the airtightness of wood-frame houses,” </w:t>
      </w:r>
      <w:r w:rsidRPr="00316B3A">
        <w:rPr>
          <w:i/>
          <w:iCs/>
          <w:noProof/>
        </w:rPr>
        <w:t>Energy Build.</w:t>
      </w:r>
      <w:r w:rsidRPr="00316B3A">
        <w:rPr>
          <w:noProof/>
        </w:rPr>
        <w:t>, vol. 43, no. 6, pp. 1304–1314, 2011.</w:t>
      </w:r>
    </w:p>
    <w:p w14:paraId="04542616"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[27]</w:t>
      </w:r>
      <w:r w:rsidRPr="00316B3A">
        <w:rPr>
          <w:noProof/>
        </w:rPr>
        <w:tab/>
        <w:t xml:space="preserve">N. Van Den Bossche, W. Huyghe, J. Moens, A. Janssens, and M. Depaepe, “Airtightness of the window–wall interface in cavity brick walls,” </w:t>
      </w:r>
      <w:r w:rsidRPr="00316B3A">
        <w:rPr>
          <w:i/>
          <w:iCs/>
          <w:noProof/>
        </w:rPr>
        <w:t>Energy Build.</w:t>
      </w:r>
      <w:r w:rsidRPr="00316B3A">
        <w:rPr>
          <w:noProof/>
        </w:rPr>
        <w:t>, vol. 45, pp. 32–42, 2012.</w:t>
      </w:r>
    </w:p>
    <w:p w14:paraId="2B45D437"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[28]</w:t>
      </w:r>
      <w:r w:rsidRPr="00316B3A">
        <w:rPr>
          <w:noProof/>
        </w:rPr>
        <w:tab/>
        <w:t xml:space="preserve">W. Bracke, J. Laverge, N. Van Den Bossche, and A. Janssens, “Durability and Measurement Uncertainty of Airtightness in Extremely Airtight Dwellings,” </w:t>
      </w:r>
      <w:r w:rsidRPr="00316B3A">
        <w:rPr>
          <w:i/>
          <w:iCs/>
          <w:noProof/>
        </w:rPr>
        <w:t>Int. J. Vent.</w:t>
      </w:r>
      <w:r w:rsidRPr="00316B3A">
        <w:rPr>
          <w:noProof/>
        </w:rPr>
        <w:t>, vol. 14, no. 4, pp. 383–394, Mar. 2016.</w:t>
      </w:r>
    </w:p>
    <w:p w14:paraId="30EAFAA1" w14:textId="77777777" w:rsidR="00316B3A" w:rsidRPr="00B92552" w:rsidRDefault="00316B3A" w:rsidP="00316B3A">
      <w:pPr>
        <w:widowControl w:val="0"/>
        <w:autoSpaceDE w:val="0"/>
        <w:autoSpaceDN w:val="0"/>
        <w:adjustRightInd w:val="0"/>
        <w:spacing w:line="240" w:lineRule="auto"/>
        <w:ind w:left="640" w:hanging="640"/>
        <w:rPr>
          <w:noProof/>
          <w:lang w:val="fr-BE"/>
        </w:rPr>
      </w:pPr>
      <w:r w:rsidRPr="00316B3A">
        <w:rPr>
          <w:noProof/>
        </w:rPr>
        <w:t>[29]</w:t>
      </w:r>
      <w:r w:rsidRPr="00316B3A">
        <w:rPr>
          <w:noProof/>
        </w:rPr>
        <w:tab/>
        <w:t xml:space="preserve">W. Pan, </w:t>
      </w:r>
      <w:r w:rsidRPr="00316B3A">
        <w:rPr>
          <w:i/>
          <w:iCs/>
          <w:noProof/>
        </w:rPr>
        <w:t>Relationships between air-tightness and its influencing factors of post-2006 new-build dwellings in the UK</w:t>
      </w:r>
      <w:r w:rsidRPr="00316B3A">
        <w:rPr>
          <w:noProof/>
        </w:rPr>
        <w:t xml:space="preserve">, vol. 45. </w:t>
      </w:r>
      <w:r w:rsidRPr="00B92552">
        <w:rPr>
          <w:noProof/>
          <w:lang w:val="fr-BE"/>
        </w:rPr>
        <w:t>2010.</w:t>
      </w:r>
    </w:p>
    <w:p w14:paraId="419DB241" w14:textId="77777777" w:rsidR="00316B3A" w:rsidRPr="00B92552" w:rsidRDefault="00316B3A" w:rsidP="00316B3A">
      <w:pPr>
        <w:widowControl w:val="0"/>
        <w:autoSpaceDE w:val="0"/>
        <w:autoSpaceDN w:val="0"/>
        <w:adjustRightInd w:val="0"/>
        <w:spacing w:line="240" w:lineRule="auto"/>
        <w:ind w:left="640" w:hanging="640"/>
        <w:rPr>
          <w:noProof/>
          <w:lang w:val="fr-BE"/>
        </w:rPr>
      </w:pPr>
      <w:r w:rsidRPr="00B92552">
        <w:rPr>
          <w:noProof/>
          <w:lang w:val="fr-BE"/>
        </w:rPr>
        <w:t>[30]</w:t>
      </w:r>
      <w:r w:rsidRPr="00B92552">
        <w:rPr>
          <w:noProof/>
          <w:lang w:val="fr-BE"/>
        </w:rPr>
        <w:tab/>
        <w:t xml:space="preserve">AFNOR, </w:t>
      </w:r>
      <w:r w:rsidRPr="00B92552">
        <w:rPr>
          <w:i/>
          <w:iCs/>
          <w:noProof/>
          <w:lang w:val="fr-BE"/>
        </w:rPr>
        <w:t>FD P50-784:2016 - Guide d’application de la norme NF EN ISO 9972</w:t>
      </w:r>
      <w:r w:rsidRPr="00B92552">
        <w:rPr>
          <w:noProof/>
          <w:lang w:val="fr-BE"/>
        </w:rPr>
        <w:t>. 2016.</w:t>
      </w:r>
    </w:p>
    <w:p w14:paraId="59CC3131" w14:textId="77777777" w:rsidR="00316B3A" w:rsidRPr="00316B3A" w:rsidRDefault="00316B3A" w:rsidP="00316B3A">
      <w:pPr>
        <w:widowControl w:val="0"/>
        <w:autoSpaceDE w:val="0"/>
        <w:autoSpaceDN w:val="0"/>
        <w:adjustRightInd w:val="0"/>
        <w:spacing w:line="240" w:lineRule="auto"/>
        <w:ind w:left="640" w:hanging="640"/>
        <w:rPr>
          <w:noProof/>
        </w:rPr>
      </w:pPr>
      <w:r w:rsidRPr="00B92552">
        <w:rPr>
          <w:noProof/>
          <w:lang w:val="fr-BE"/>
        </w:rPr>
        <w:t>[31]</w:t>
      </w:r>
      <w:r w:rsidRPr="00B92552">
        <w:rPr>
          <w:noProof/>
          <w:lang w:val="fr-BE"/>
        </w:rPr>
        <w:tab/>
        <w:t xml:space="preserve">SPF Economie, </w:t>
      </w:r>
      <w:r w:rsidRPr="00B92552">
        <w:rPr>
          <w:i/>
          <w:iCs/>
          <w:noProof/>
          <w:lang w:val="fr-BE"/>
        </w:rPr>
        <w:t>STS-P 71-3 Etanchéité à l’air des bâtiments Essai de pressurisation</w:t>
      </w:r>
      <w:r w:rsidRPr="00B92552">
        <w:rPr>
          <w:noProof/>
          <w:lang w:val="fr-BE"/>
        </w:rPr>
        <w:t xml:space="preserve">. </w:t>
      </w:r>
      <w:r w:rsidRPr="00316B3A">
        <w:rPr>
          <w:noProof/>
        </w:rPr>
        <w:t>2014.</w:t>
      </w:r>
    </w:p>
    <w:p w14:paraId="09880CE1"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[32]</w:t>
      </w:r>
      <w:r w:rsidRPr="00316B3A">
        <w:rPr>
          <w:noProof/>
        </w:rPr>
        <w:tab/>
        <w:t>B. Moujalled, V. Leprince, and A. B. Mélois, “French database of building airtightness , statistical analyses of about 215 , 000 measurements : impacts of buildings characteristics and seasonal variations,” no. September, 2018.</w:t>
      </w:r>
    </w:p>
    <w:p w14:paraId="4362D2AE" w14:textId="77777777" w:rsidR="00316B3A" w:rsidRPr="00B92552" w:rsidRDefault="00316B3A" w:rsidP="00316B3A">
      <w:pPr>
        <w:widowControl w:val="0"/>
        <w:autoSpaceDE w:val="0"/>
        <w:autoSpaceDN w:val="0"/>
        <w:adjustRightInd w:val="0"/>
        <w:spacing w:line="240" w:lineRule="auto"/>
        <w:ind w:left="640" w:hanging="640"/>
        <w:rPr>
          <w:noProof/>
          <w:lang w:val="fr-BE"/>
        </w:rPr>
      </w:pPr>
      <w:r w:rsidRPr="00316B3A">
        <w:rPr>
          <w:noProof/>
        </w:rPr>
        <w:lastRenderedPageBreak/>
        <w:t>[33]</w:t>
      </w:r>
      <w:r w:rsidRPr="00316B3A">
        <w:rPr>
          <w:noProof/>
        </w:rPr>
        <w:tab/>
        <w:t xml:space="preserve">A. B. Mélois, B. Moujalled, G. Guyot, and V. Leprince, “Improving building envelope knowledge from analysis of 219,000 certified on-site air leakage measurements in France,” </w:t>
      </w:r>
      <w:r w:rsidRPr="00316B3A">
        <w:rPr>
          <w:i/>
          <w:iCs/>
          <w:noProof/>
        </w:rPr>
        <w:t xml:space="preserve">Build. </w:t>
      </w:r>
      <w:r w:rsidRPr="00B92552">
        <w:rPr>
          <w:i/>
          <w:iCs/>
          <w:noProof/>
          <w:lang w:val="fr-BE"/>
        </w:rPr>
        <w:t>Environ.</w:t>
      </w:r>
      <w:r w:rsidRPr="00B92552">
        <w:rPr>
          <w:noProof/>
          <w:lang w:val="fr-BE"/>
        </w:rPr>
        <w:t>, 2019.</w:t>
      </w:r>
    </w:p>
    <w:p w14:paraId="413926DE" w14:textId="77777777" w:rsidR="00316B3A" w:rsidRPr="00316B3A" w:rsidRDefault="00316B3A" w:rsidP="00316B3A">
      <w:pPr>
        <w:widowControl w:val="0"/>
        <w:autoSpaceDE w:val="0"/>
        <w:autoSpaceDN w:val="0"/>
        <w:adjustRightInd w:val="0"/>
        <w:spacing w:line="240" w:lineRule="auto"/>
        <w:ind w:left="640" w:hanging="640"/>
        <w:rPr>
          <w:noProof/>
        </w:rPr>
      </w:pPr>
      <w:r w:rsidRPr="00B92552">
        <w:rPr>
          <w:noProof/>
          <w:lang w:val="fr-BE"/>
        </w:rPr>
        <w:t>[34]</w:t>
      </w:r>
      <w:r w:rsidRPr="00B92552">
        <w:rPr>
          <w:noProof/>
          <w:lang w:val="fr-BE"/>
        </w:rPr>
        <w:tab/>
        <w:t xml:space="preserve">M. W. Liddament, “A guide to energy efficient ventilation,” </w:t>
      </w:r>
      <w:r w:rsidRPr="00B92552">
        <w:rPr>
          <w:i/>
          <w:iCs/>
          <w:noProof/>
          <w:lang w:val="fr-BE"/>
        </w:rPr>
        <w:t xml:space="preserve">Air Infiltration Vent. </w:t>
      </w:r>
      <w:r w:rsidRPr="00316B3A">
        <w:rPr>
          <w:i/>
          <w:iCs/>
          <w:noProof/>
        </w:rPr>
        <w:t>Center, (AIVC).</w:t>
      </w:r>
      <w:r w:rsidRPr="00316B3A">
        <w:rPr>
          <w:noProof/>
        </w:rPr>
        <w:t>, p. 252, 1996.</w:t>
      </w:r>
    </w:p>
    <w:p w14:paraId="4894DB54"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[35]</w:t>
      </w:r>
      <w:r w:rsidRPr="00316B3A">
        <w:rPr>
          <w:noProof/>
        </w:rPr>
        <w:tab/>
        <w:t xml:space="preserve">M. H. Sherman and R. Chan, “Building Airtightness: Research and Practice,” </w:t>
      </w:r>
      <w:r w:rsidRPr="00316B3A">
        <w:rPr>
          <w:i/>
          <w:iCs/>
          <w:noProof/>
        </w:rPr>
        <w:t>Lawrence Berkeley Natl. Lab.</w:t>
      </w:r>
      <w:r w:rsidRPr="00316B3A">
        <w:rPr>
          <w:noProof/>
        </w:rPr>
        <w:t>, no. February, pp. 1–46, 2004.</w:t>
      </w:r>
    </w:p>
    <w:p w14:paraId="11AF06B3"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[36]</w:t>
      </w:r>
      <w:r w:rsidRPr="00316B3A">
        <w:rPr>
          <w:noProof/>
        </w:rPr>
        <w:tab/>
        <w:t>R. Stephen, “Airtightness in UK dwellings. Information paper IP1/00,” Watford, 2000.</w:t>
      </w:r>
    </w:p>
    <w:p w14:paraId="02A0CB10"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[37]</w:t>
      </w:r>
      <w:r w:rsidRPr="00316B3A">
        <w:rPr>
          <w:noProof/>
        </w:rPr>
        <w:tab/>
        <w:t xml:space="preserve">D. Johnston and R. J. Lowe, “Improving the airtightness of existing plasterboard-lined load-bearing masonry dwellings,” </w:t>
      </w:r>
      <w:r w:rsidRPr="00316B3A">
        <w:rPr>
          <w:i/>
          <w:iCs/>
          <w:noProof/>
        </w:rPr>
        <w:t>Build. Serv. Eng. Res. Technol.</w:t>
      </w:r>
      <w:r w:rsidRPr="00316B3A">
        <w:rPr>
          <w:noProof/>
        </w:rPr>
        <w:t>, vol. 27, no. 1, pp. 1–10, Feb. 2006.</w:t>
      </w:r>
    </w:p>
    <w:p w14:paraId="6D9AC39B"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[38]</w:t>
      </w:r>
      <w:r w:rsidRPr="00316B3A">
        <w:rPr>
          <w:noProof/>
        </w:rPr>
        <w:tab/>
        <w:t xml:space="preserve">P. J. Jones and G. Powell, “Comparison of air infiltration rate and air leakage tests under reductive sealing for an industrial building.,” in </w:t>
      </w:r>
      <w:r w:rsidRPr="00316B3A">
        <w:rPr>
          <w:i/>
          <w:iCs/>
          <w:noProof/>
        </w:rPr>
        <w:t>10th AIVC Conference “Progress and trends in air infiltration and ventilation research” Espoo, Finland, 25-28 September 1989</w:t>
      </w:r>
      <w:r w:rsidRPr="00316B3A">
        <w:rPr>
          <w:noProof/>
        </w:rPr>
        <w:t>.</w:t>
      </w:r>
    </w:p>
    <w:p w14:paraId="654F0440"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[39]</w:t>
      </w:r>
      <w:r w:rsidRPr="00316B3A">
        <w:rPr>
          <w:noProof/>
        </w:rPr>
        <w:tab/>
        <w:t xml:space="preserve">S. Nabinger and A. Persily, “Impacts of airtightening retrofits on ventilation rates and energy consumption in a manufactured home,” </w:t>
      </w:r>
      <w:r w:rsidRPr="00316B3A">
        <w:rPr>
          <w:i/>
          <w:iCs/>
          <w:noProof/>
        </w:rPr>
        <w:t>Energy Build.</w:t>
      </w:r>
      <w:r w:rsidRPr="00316B3A">
        <w:rPr>
          <w:noProof/>
        </w:rPr>
        <w:t>, vol. 43, no. 11, pp. 3059–3067, 2011.</w:t>
      </w:r>
    </w:p>
    <w:p w14:paraId="2362EE3B"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[40]</w:t>
      </w:r>
      <w:r w:rsidRPr="00316B3A">
        <w:rPr>
          <w:noProof/>
        </w:rPr>
        <w:tab/>
        <w:t>D. J. Dickerhoff, D. T. Grimsrud, and R. D. Lipschutz, “Component leakage testing in residential buildings,” Ernest Orlando Lawrence Berkeley NationalLaboratory, Berkeley, CA (US), 1982.</w:t>
      </w:r>
    </w:p>
    <w:p w14:paraId="255A2540"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[41]</w:t>
      </w:r>
      <w:r w:rsidRPr="00316B3A">
        <w:rPr>
          <w:noProof/>
        </w:rPr>
        <w:tab/>
        <w:t xml:space="preserve">M. Sherman and L. Palmiter, </w:t>
      </w:r>
      <w:r w:rsidRPr="00316B3A">
        <w:rPr>
          <w:i/>
          <w:iCs/>
          <w:noProof/>
        </w:rPr>
        <w:t>Uncertainty in fan pressurization measurements</w:t>
      </w:r>
      <w:r w:rsidRPr="00316B3A">
        <w:rPr>
          <w:noProof/>
        </w:rPr>
        <w:t>. 1995.</w:t>
      </w:r>
    </w:p>
    <w:p w14:paraId="0E53DD99"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[42]</w:t>
      </w:r>
      <w:r w:rsidRPr="00316B3A">
        <w:rPr>
          <w:noProof/>
        </w:rPr>
        <w:tab/>
        <w:t xml:space="preserve">International Organization for Standardization (ISO), “Evaluation of measurement data — Guide to the expression of uncertainty in measurement,” </w:t>
      </w:r>
      <w:r w:rsidRPr="00316B3A">
        <w:rPr>
          <w:i/>
          <w:iCs/>
          <w:noProof/>
        </w:rPr>
        <w:t>Int. Organ. Stand. Geneva ISBN</w:t>
      </w:r>
      <w:r w:rsidRPr="00316B3A">
        <w:rPr>
          <w:noProof/>
        </w:rPr>
        <w:t>, vol. 50, no. September, p. 134, 2008.</w:t>
      </w:r>
    </w:p>
    <w:p w14:paraId="4268E5C9"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[43]</w:t>
      </w:r>
      <w:r w:rsidRPr="00316B3A">
        <w:rPr>
          <w:noProof/>
        </w:rPr>
        <w:tab/>
        <w:t xml:space="preserve">F. R. Carrié and V. Leprince, “Uncertainties in building pressurisation tests due to steady wind,” </w:t>
      </w:r>
      <w:r w:rsidRPr="00316B3A">
        <w:rPr>
          <w:i/>
          <w:iCs/>
          <w:noProof/>
        </w:rPr>
        <w:t>Energy Build.</w:t>
      </w:r>
      <w:r w:rsidRPr="00316B3A">
        <w:rPr>
          <w:noProof/>
        </w:rPr>
        <w:t>, vol. 116, pp. 656–665, 2016.</w:t>
      </w:r>
    </w:p>
    <w:p w14:paraId="4D443A7E"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[44]</w:t>
      </w:r>
      <w:r w:rsidRPr="00316B3A">
        <w:rPr>
          <w:noProof/>
        </w:rPr>
        <w:tab/>
        <w:t xml:space="preserve">M. Prignon, A. Dawans, S. Altomonte, and G. Van Moeseke, “A method to quantify uncertainties in airtightness measurements: Zero-flow and envelope pressure,” </w:t>
      </w:r>
      <w:r w:rsidRPr="00316B3A">
        <w:rPr>
          <w:i/>
          <w:iCs/>
          <w:noProof/>
        </w:rPr>
        <w:t>Energy Build.</w:t>
      </w:r>
      <w:r w:rsidRPr="00316B3A">
        <w:rPr>
          <w:noProof/>
        </w:rPr>
        <w:t>, vol. 188–189, pp. 12–24, 2019.</w:t>
      </w:r>
    </w:p>
    <w:p w14:paraId="4D84D1E2"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[45]</w:t>
      </w:r>
      <w:r w:rsidRPr="00316B3A">
        <w:rPr>
          <w:noProof/>
        </w:rPr>
        <w:tab/>
        <w:t xml:space="preserve">C. Delmotte, “Airtightness of Buildings – Considerations regarding the Zero-Flow Pressure and the Weighted Line of Organic Correlation,” in </w:t>
      </w:r>
      <w:r w:rsidRPr="00316B3A">
        <w:rPr>
          <w:i/>
          <w:iCs/>
          <w:noProof/>
        </w:rPr>
        <w:t>38th AIVC Conference “Ventilating healthy low-energy buildings”, Nottingham, UK, 13-14 September 2017</w:t>
      </w:r>
      <w:r w:rsidRPr="00316B3A">
        <w:rPr>
          <w:noProof/>
        </w:rPr>
        <w:t>, 2017.</w:t>
      </w:r>
    </w:p>
    <w:p w14:paraId="7B74AA55"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[46]</w:t>
      </w:r>
      <w:r w:rsidRPr="00316B3A">
        <w:rPr>
          <w:noProof/>
        </w:rPr>
        <w:tab/>
        <w:t xml:space="preserve">A. Persily, “Repeatability and accuracy of pressurization testing.,” </w:t>
      </w:r>
      <w:r w:rsidRPr="00316B3A">
        <w:rPr>
          <w:i/>
          <w:iCs/>
          <w:noProof/>
        </w:rPr>
        <w:t>Proc. ASHRAE/DOE Conf. “Thermal Perform. Exter. Envel. Build. II,”</w:t>
      </w:r>
      <w:r w:rsidRPr="00316B3A">
        <w:rPr>
          <w:noProof/>
        </w:rPr>
        <w:t xml:space="preserve"> pp. 380–390, 1982.</w:t>
      </w:r>
    </w:p>
    <w:p w14:paraId="45B779E9"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[47]</w:t>
      </w:r>
      <w:r w:rsidRPr="00316B3A">
        <w:rPr>
          <w:noProof/>
        </w:rPr>
        <w:tab/>
        <w:t xml:space="preserve">W. E. Murphy, D. G. Colliver, and L. R. Piercy, “Repeatability and reproducibility of fan pressurization devices in measuring building air leakage.,” </w:t>
      </w:r>
      <w:r w:rsidRPr="00316B3A">
        <w:rPr>
          <w:i/>
          <w:iCs/>
          <w:noProof/>
        </w:rPr>
        <w:t>Ashrae Trans.</w:t>
      </w:r>
      <w:r w:rsidRPr="00316B3A">
        <w:rPr>
          <w:noProof/>
        </w:rPr>
        <w:t>, vol. 97 (2), pp. 885–895, 1991.</w:t>
      </w:r>
    </w:p>
    <w:p w14:paraId="2ACCC360"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[48]</w:t>
      </w:r>
      <w:r w:rsidRPr="00316B3A">
        <w:rPr>
          <w:noProof/>
        </w:rPr>
        <w:tab/>
        <w:t xml:space="preserve">M. Prignon, A. Dawans, and G. Van Moeseke, </w:t>
      </w:r>
      <w:r w:rsidRPr="00316B3A">
        <w:rPr>
          <w:i/>
          <w:iCs/>
          <w:noProof/>
        </w:rPr>
        <w:t>Uncertainties in airtightness measurements: regression methods and pressure sequences</w:t>
      </w:r>
      <w:r w:rsidRPr="00316B3A">
        <w:rPr>
          <w:noProof/>
        </w:rPr>
        <w:t>. 2018.</w:t>
      </w:r>
    </w:p>
    <w:p w14:paraId="0C700AA7"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[49]</w:t>
      </w:r>
      <w:r w:rsidRPr="00316B3A">
        <w:rPr>
          <w:noProof/>
        </w:rPr>
        <w:tab/>
        <w:t xml:space="preserve">C. Delmotte and J. Laverge, “Interlaboratory test for the determination of repeatability and reproducibility of buildings airtightness measurements,” </w:t>
      </w:r>
      <w:r w:rsidRPr="00316B3A">
        <w:rPr>
          <w:i/>
          <w:iCs/>
          <w:noProof/>
        </w:rPr>
        <w:t>32nd AIVC Conf. ; 1st TightVent Conf.  Towar. Optim. airtightness Perform.</w:t>
      </w:r>
      <w:r w:rsidRPr="00316B3A">
        <w:rPr>
          <w:noProof/>
        </w:rPr>
        <w:t>, no. October 2011, 2011.</w:t>
      </w:r>
    </w:p>
    <w:p w14:paraId="415554CD"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[50]</w:t>
      </w:r>
      <w:r w:rsidRPr="00316B3A">
        <w:rPr>
          <w:noProof/>
        </w:rPr>
        <w:tab/>
        <w:t xml:space="preserve">C. Delmotte, “Airtightness of buildings - Calculation of combined standard uncertainty,” in </w:t>
      </w:r>
      <w:r w:rsidRPr="00316B3A">
        <w:rPr>
          <w:i/>
          <w:iCs/>
          <w:noProof/>
        </w:rPr>
        <w:t>34th AIVC Conference “ Energy conservation technologies for mitigation and adaptation in the built environment: the role of ventilation strategies and smart materials”, Athens, Greece, 25-26 September 2013</w:t>
      </w:r>
      <w:r w:rsidRPr="00316B3A">
        <w:rPr>
          <w:noProof/>
        </w:rPr>
        <w:t>, 2013.</w:t>
      </w:r>
    </w:p>
    <w:p w14:paraId="01A315CB"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[51]</w:t>
      </w:r>
      <w:r w:rsidRPr="00316B3A">
        <w:rPr>
          <w:noProof/>
        </w:rPr>
        <w:tab/>
        <w:t xml:space="preserve">M. Prignon, A. Dawans, and G. Van Moeseke, </w:t>
      </w:r>
      <w:r w:rsidRPr="00316B3A">
        <w:rPr>
          <w:i/>
          <w:iCs/>
          <w:noProof/>
        </w:rPr>
        <w:t>Quantification of uncertainty in zero-flow pressure approximation</w:t>
      </w:r>
      <w:r w:rsidRPr="00316B3A">
        <w:rPr>
          <w:noProof/>
        </w:rPr>
        <w:t>. 2019.</w:t>
      </w:r>
    </w:p>
    <w:p w14:paraId="6887ADA3"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lastRenderedPageBreak/>
        <w:t>[52]</w:t>
      </w:r>
      <w:r w:rsidRPr="00316B3A">
        <w:rPr>
          <w:noProof/>
        </w:rPr>
        <w:tab/>
        <w:t xml:space="preserve">H. Okuyama and Y. Onishi, “Reconsideration of parameter estimation and reliability evaluation methods for building airtightness measurement using fan pressurization,” </w:t>
      </w:r>
      <w:r w:rsidRPr="00316B3A">
        <w:rPr>
          <w:i/>
          <w:iCs/>
          <w:noProof/>
        </w:rPr>
        <w:t>Build. Environ.</w:t>
      </w:r>
      <w:r w:rsidRPr="00316B3A">
        <w:rPr>
          <w:noProof/>
        </w:rPr>
        <w:t>, vol. 47, pp. 373–384, 2012.</w:t>
      </w:r>
    </w:p>
    <w:p w14:paraId="381D3C74"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[53]</w:t>
      </w:r>
      <w:r w:rsidRPr="00316B3A">
        <w:rPr>
          <w:noProof/>
        </w:rPr>
        <w:tab/>
        <w:t xml:space="preserve">ISO, </w:t>
      </w:r>
      <w:r w:rsidRPr="00316B3A">
        <w:rPr>
          <w:i/>
          <w:iCs/>
          <w:noProof/>
        </w:rPr>
        <w:t>EN ISO 9972:2015 Thermal performance of buildings. Determination of air permeability of buildings. Fan pressurization method</w:t>
      </w:r>
      <w:r w:rsidRPr="00316B3A">
        <w:rPr>
          <w:noProof/>
        </w:rPr>
        <w:t>. 2015.</w:t>
      </w:r>
    </w:p>
    <w:p w14:paraId="54A50535"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[54]</w:t>
      </w:r>
      <w:r w:rsidRPr="00316B3A">
        <w:rPr>
          <w:noProof/>
        </w:rPr>
        <w:tab/>
        <w:t xml:space="preserve">M. Prignon, C. Delmotte, A. Dawans, S. Altomonte, and G. van Moeseke, “On the impact of regression technique to airtightness measurements uncertainties,” </w:t>
      </w:r>
      <w:r w:rsidRPr="00316B3A">
        <w:rPr>
          <w:i/>
          <w:iCs/>
          <w:noProof/>
        </w:rPr>
        <w:t>Energy Build.</w:t>
      </w:r>
      <w:r w:rsidRPr="00316B3A">
        <w:rPr>
          <w:noProof/>
        </w:rPr>
        <w:t>, vol. 215, p. 109919, 2020.</w:t>
      </w:r>
    </w:p>
    <w:p w14:paraId="59C59EA4"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[55]</w:t>
      </w:r>
      <w:r w:rsidRPr="00316B3A">
        <w:rPr>
          <w:noProof/>
        </w:rPr>
        <w:tab/>
        <w:t xml:space="preserve">V. Cardoso, N. Ramos, R. Almeida, P. Pereira, M. Almeida, and R. Sousa, “In-situ and laboratory airtightness tests of structural insulated panels (SIPs) assemblies,” in </w:t>
      </w:r>
      <w:r w:rsidRPr="00316B3A">
        <w:rPr>
          <w:i/>
          <w:iCs/>
          <w:noProof/>
        </w:rPr>
        <w:t>39th AIVC Conference - Smart Ventilation for buildings</w:t>
      </w:r>
      <w:r w:rsidRPr="00316B3A">
        <w:rPr>
          <w:noProof/>
        </w:rPr>
        <w:t>, 2018, pp. 75–82.</w:t>
      </w:r>
    </w:p>
    <w:p w14:paraId="0D63D1FF"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[56]</w:t>
      </w:r>
      <w:r w:rsidRPr="00316B3A">
        <w:rPr>
          <w:noProof/>
        </w:rPr>
        <w:tab/>
        <w:t>CEN, “EN 12207 Windows and doors. Air permeability. Classification,” 2016.</w:t>
      </w:r>
    </w:p>
    <w:p w14:paraId="497BE400"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[57]</w:t>
      </w:r>
      <w:r w:rsidRPr="00316B3A">
        <w:rPr>
          <w:noProof/>
        </w:rPr>
        <w:tab/>
        <w:t xml:space="preserve">ASTM, </w:t>
      </w:r>
      <w:r w:rsidRPr="00316B3A">
        <w:rPr>
          <w:i/>
          <w:iCs/>
          <w:noProof/>
        </w:rPr>
        <w:t>ASTM E1186 - 17 Standard Practices for Air Leakage Site Detection in Building Envelopes and Air Barrier Systems</w:t>
      </w:r>
      <w:r w:rsidRPr="00316B3A">
        <w:rPr>
          <w:noProof/>
        </w:rPr>
        <w:t>. 2017.</w:t>
      </w:r>
    </w:p>
    <w:p w14:paraId="30E6AEF7"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[58]</w:t>
      </w:r>
      <w:r w:rsidRPr="00316B3A">
        <w:rPr>
          <w:noProof/>
        </w:rPr>
        <w:tab/>
        <w:t xml:space="preserve">Retrotec Inc., </w:t>
      </w:r>
      <w:r w:rsidRPr="00316B3A">
        <w:rPr>
          <w:i/>
          <w:iCs/>
          <w:noProof/>
        </w:rPr>
        <w:t>Gauge Specifications for DM-2</w:t>
      </w:r>
      <w:r w:rsidRPr="00316B3A">
        <w:rPr>
          <w:noProof/>
        </w:rPr>
        <w:t>. 2010.</w:t>
      </w:r>
    </w:p>
    <w:p w14:paraId="1CD300D7"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[59]</w:t>
      </w:r>
      <w:r w:rsidRPr="00316B3A">
        <w:rPr>
          <w:noProof/>
        </w:rPr>
        <w:tab/>
        <w:t xml:space="preserve">Retrotec Inc., </w:t>
      </w:r>
      <w:r w:rsidRPr="00316B3A">
        <w:rPr>
          <w:i/>
          <w:iCs/>
          <w:noProof/>
        </w:rPr>
        <w:t>Spec-Blower Door 1000</w:t>
      </w:r>
      <w:r w:rsidRPr="00316B3A">
        <w:rPr>
          <w:noProof/>
        </w:rPr>
        <w:t>. 2012.</w:t>
      </w:r>
    </w:p>
    <w:p w14:paraId="65D3FA0A"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[60]</w:t>
      </w:r>
      <w:r w:rsidRPr="00316B3A">
        <w:rPr>
          <w:noProof/>
        </w:rPr>
        <w:tab/>
        <w:t>M. H. Sherman, “Infiltration-pressurization correlation: Simplified physical modeling,” 1980.</w:t>
      </w:r>
    </w:p>
    <w:p w14:paraId="102C4BD8"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[61]</w:t>
      </w:r>
      <w:r w:rsidRPr="00316B3A">
        <w:rPr>
          <w:noProof/>
        </w:rPr>
        <w:tab/>
        <w:t xml:space="preserve">E. Barreira, R. M. S. F. Almeida, and M. Moreira, “An infrared thermography passive approach to assess the effect of leakage points in buildings,” </w:t>
      </w:r>
      <w:r w:rsidRPr="00316B3A">
        <w:rPr>
          <w:i/>
          <w:iCs/>
          <w:noProof/>
        </w:rPr>
        <w:t>Energy Build.</w:t>
      </w:r>
      <w:r w:rsidRPr="00316B3A">
        <w:rPr>
          <w:noProof/>
        </w:rPr>
        <w:t>, vol. 140, pp. 224–235, 2017.</w:t>
      </w:r>
    </w:p>
    <w:p w14:paraId="0E665AC3" w14:textId="77777777" w:rsidR="00316B3A" w:rsidRPr="00316B3A" w:rsidRDefault="00316B3A" w:rsidP="00316B3A">
      <w:pPr>
        <w:widowControl w:val="0"/>
        <w:autoSpaceDE w:val="0"/>
        <w:autoSpaceDN w:val="0"/>
        <w:adjustRightInd w:val="0"/>
        <w:spacing w:line="240" w:lineRule="auto"/>
        <w:ind w:left="640" w:hanging="640"/>
        <w:rPr>
          <w:noProof/>
        </w:rPr>
      </w:pPr>
      <w:r w:rsidRPr="00316B3A">
        <w:rPr>
          <w:noProof/>
        </w:rPr>
        <w:t>[62]</w:t>
      </w:r>
      <w:r w:rsidRPr="00316B3A">
        <w:rPr>
          <w:noProof/>
        </w:rPr>
        <w:tab/>
        <w:t xml:space="preserve">R. S. C. Reinhold, “Component leakage areas in residential buildings,” in </w:t>
      </w:r>
      <w:r w:rsidRPr="00316B3A">
        <w:rPr>
          <w:i/>
          <w:iCs/>
          <w:noProof/>
        </w:rPr>
        <w:t>4th AIVC Conference, Elm, Switzerland</w:t>
      </w:r>
      <w:r w:rsidRPr="00316B3A">
        <w:rPr>
          <w:noProof/>
        </w:rPr>
        <w:t>, 1983.</w:t>
      </w:r>
    </w:p>
    <w:p w14:paraId="399D9D3C" w14:textId="569625F2" w:rsidR="009F3B81" w:rsidRDefault="004454D9" w:rsidP="00B84525">
      <w:pPr>
        <w:spacing w:line="276" w:lineRule="auto"/>
        <w:rPr>
          <w:lang w:val="en-GB"/>
        </w:rPr>
      </w:pPr>
      <w:r>
        <w:rPr>
          <w:lang w:val="en-GB"/>
        </w:rPr>
        <w:fldChar w:fldCharType="end"/>
      </w:r>
    </w:p>
    <w:sectPr w:rsidR="009F3B81" w:rsidSect="00114704">
      <w:headerReference w:type="even" r:id="rId47"/>
      <w:headerReference w:type="default" r:id="rId48"/>
      <w:headerReference w:type="first" r:id="rId49"/>
      <w:type w:val="continuous"/>
      <w:pgSz w:w="11906" w:h="16838"/>
      <w:pgMar w:top="1418" w:right="1558" w:bottom="1418"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CFAADA" w14:textId="77777777" w:rsidR="00A45F9A" w:rsidRDefault="00A45F9A" w:rsidP="001319C8">
      <w:pPr>
        <w:spacing w:line="240" w:lineRule="auto"/>
      </w:pPr>
      <w:r>
        <w:separator/>
      </w:r>
    </w:p>
  </w:endnote>
  <w:endnote w:type="continuationSeparator" w:id="0">
    <w:p w14:paraId="6A6244BD" w14:textId="77777777" w:rsidR="00A45F9A" w:rsidRDefault="00A45F9A" w:rsidP="001319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DB09E4" w14:textId="77777777" w:rsidR="00A45F9A" w:rsidRDefault="00A45F9A" w:rsidP="001319C8">
      <w:pPr>
        <w:spacing w:line="240" w:lineRule="auto"/>
      </w:pPr>
      <w:r>
        <w:separator/>
      </w:r>
    </w:p>
  </w:footnote>
  <w:footnote w:type="continuationSeparator" w:id="0">
    <w:p w14:paraId="14B6C82F" w14:textId="77777777" w:rsidR="00A45F9A" w:rsidRDefault="00A45F9A" w:rsidP="001319C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FBFA13" w14:textId="199CA50B" w:rsidR="00B92552" w:rsidRDefault="00B92552">
    <w:pPr>
      <w:pStyle w:val="En-tte"/>
    </w:pPr>
    <w:r>
      <w:rPr>
        <w:noProof/>
      </w:rPr>
      <w:pict w14:anchorId="20528A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7719" o:spid="_x0000_s2050" type="#_x0000_t136" style="position:absolute;left:0;text-align:left;margin-left:0;margin-top:0;width:523.25pt;height:116.25pt;rotation:315;z-index:-251655168;mso-position-horizontal:center;mso-position-horizontal-relative:margin;mso-position-vertical:center;mso-position-vertical-relative:margin" o:allowincell="f" fillcolor="silver" stroked="f">
          <v:fill opacity=".5"/>
          <v:textpath style="font-family:&quot;Times New Roman&quot;;font-size:1pt" string="PRE-PRIN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01F2A4" w14:textId="54DD2D42" w:rsidR="00B92552" w:rsidRPr="00B92552" w:rsidRDefault="00B92552" w:rsidP="00B92552">
    <w:pPr>
      <w:pStyle w:val="En-tte"/>
      <w:ind w:firstLine="0"/>
      <w:rPr>
        <w:sz w:val="20"/>
        <w:szCs w:val="20"/>
      </w:rPr>
    </w:pPr>
    <w:r w:rsidRPr="00B92552">
      <w:rPr>
        <w:color w:val="FF0000"/>
        <w:sz w:val="20"/>
        <w:szCs w:val="20"/>
      </w:rPr>
      <w:t xml:space="preserve">This is the preprint version. You can find the final version here: </w:t>
    </w:r>
    <w:hyperlink r:id="rId1" w:history="1">
      <w:r w:rsidRPr="00B92552">
        <w:rPr>
          <w:rStyle w:val="Lienhypertexte"/>
          <w:sz w:val="20"/>
          <w:szCs w:val="20"/>
        </w:rPr>
        <w:t>https://doi.org/10.1016/j.buildenv.2020.107151</w:t>
      </w:r>
    </w:hyperlink>
    <w:r w:rsidRPr="00B92552">
      <w:rPr>
        <w:sz w:val="20"/>
        <w:szCs w:val="20"/>
      </w:rPr>
      <w:t xml:space="preserve"> </w:t>
    </w:r>
  </w:p>
  <w:p w14:paraId="7D8CB4DD" w14:textId="1D3F671D" w:rsidR="00B92552" w:rsidRDefault="00B92552">
    <w:pPr>
      <w:pStyle w:val="En-tte"/>
    </w:pPr>
    <w:r>
      <w:rPr>
        <w:noProof/>
      </w:rPr>
      <w:pict w14:anchorId="44160E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7720" o:spid="_x0000_s2051" type="#_x0000_t136" style="position:absolute;left:0;text-align:left;margin-left:0;margin-top:0;width:523.25pt;height:116.25pt;rotation:315;z-index:-251653120;mso-position-horizontal:center;mso-position-horizontal-relative:margin;mso-position-vertical:center;mso-position-vertical-relative:margin" o:allowincell="f" fillcolor="silver" stroked="f">
          <v:fill opacity=".5"/>
          <v:textpath style="font-family:&quot;Times New Roman&quot;;font-size:1pt" string="PRE-PRIN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12E085" w14:textId="5153FF84" w:rsidR="00B92552" w:rsidRDefault="00B92552">
    <w:pPr>
      <w:pStyle w:val="En-tte"/>
    </w:pPr>
    <w:r>
      <w:rPr>
        <w:noProof/>
      </w:rPr>
      <w:pict w14:anchorId="4F2173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7718" o:spid="_x0000_s2049" type="#_x0000_t136" style="position:absolute;left:0;text-align:left;margin-left:0;margin-top:0;width:523.25pt;height:116.25pt;rotation:315;z-index:-251657216;mso-position-horizontal:center;mso-position-horizontal-relative:margin;mso-position-vertical:center;mso-position-vertical-relative:margin" o:allowincell="f" fillcolor="silver" stroked="f">
          <v:fill opacity=".5"/>
          <v:textpath style="font-family:&quot;Times New Roman&quot;;font-size:1pt" string="PRE-PRIN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301152"/>
    <w:multiLevelType w:val="hybridMultilevel"/>
    <w:tmpl w:val="B8040D68"/>
    <w:lvl w:ilvl="0" w:tplc="08160017">
      <w:start w:val="1"/>
      <w:numFmt w:val="lowerLetter"/>
      <w:lvlText w:val="%1)"/>
      <w:lvlJc w:val="left"/>
      <w:pPr>
        <w:ind w:left="6724" w:hanging="360"/>
      </w:pPr>
      <w:rPr>
        <w:rFonts w:hint="default"/>
      </w:rPr>
    </w:lvl>
    <w:lvl w:ilvl="1" w:tplc="08160019" w:tentative="1">
      <w:start w:val="1"/>
      <w:numFmt w:val="lowerLetter"/>
      <w:lvlText w:val="%2."/>
      <w:lvlJc w:val="left"/>
      <w:pPr>
        <w:ind w:left="7444" w:hanging="360"/>
      </w:pPr>
    </w:lvl>
    <w:lvl w:ilvl="2" w:tplc="0816001B" w:tentative="1">
      <w:start w:val="1"/>
      <w:numFmt w:val="lowerRoman"/>
      <w:lvlText w:val="%3."/>
      <w:lvlJc w:val="right"/>
      <w:pPr>
        <w:ind w:left="8164" w:hanging="180"/>
      </w:pPr>
    </w:lvl>
    <w:lvl w:ilvl="3" w:tplc="0816000F" w:tentative="1">
      <w:start w:val="1"/>
      <w:numFmt w:val="decimal"/>
      <w:lvlText w:val="%4."/>
      <w:lvlJc w:val="left"/>
      <w:pPr>
        <w:ind w:left="8884" w:hanging="360"/>
      </w:pPr>
    </w:lvl>
    <w:lvl w:ilvl="4" w:tplc="08160019" w:tentative="1">
      <w:start w:val="1"/>
      <w:numFmt w:val="lowerLetter"/>
      <w:lvlText w:val="%5."/>
      <w:lvlJc w:val="left"/>
      <w:pPr>
        <w:ind w:left="9604" w:hanging="360"/>
      </w:pPr>
    </w:lvl>
    <w:lvl w:ilvl="5" w:tplc="0816001B" w:tentative="1">
      <w:start w:val="1"/>
      <w:numFmt w:val="lowerRoman"/>
      <w:lvlText w:val="%6."/>
      <w:lvlJc w:val="right"/>
      <w:pPr>
        <w:ind w:left="10324" w:hanging="180"/>
      </w:pPr>
    </w:lvl>
    <w:lvl w:ilvl="6" w:tplc="0816000F" w:tentative="1">
      <w:start w:val="1"/>
      <w:numFmt w:val="decimal"/>
      <w:lvlText w:val="%7."/>
      <w:lvlJc w:val="left"/>
      <w:pPr>
        <w:ind w:left="11044" w:hanging="360"/>
      </w:pPr>
    </w:lvl>
    <w:lvl w:ilvl="7" w:tplc="08160019" w:tentative="1">
      <w:start w:val="1"/>
      <w:numFmt w:val="lowerLetter"/>
      <w:lvlText w:val="%8."/>
      <w:lvlJc w:val="left"/>
      <w:pPr>
        <w:ind w:left="11764" w:hanging="360"/>
      </w:pPr>
    </w:lvl>
    <w:lvl w:ilvl="8" w:tplc="0816001B" w:tentative="1">
      <w:start w:val="1"/>
      <w:numFmt w:val="lowerRoman"/>
      <w:lvlText w:val="%9."/>
      <w:lvlJc w:val="right"/>
      <w:pPr>
        <w:ind w:left="12484" w:hanging="180"/>
      </w:pPr>
    </w:lvl>
  </w:abstractNum>
  <w:abstractNum w:abstractNumId="1" w15:restartNumberingAfterBreak="0">
    <w:nsid w:val="20DF3160"/>
    <w:multiLevelType w:val="hybridMultilevel"/>
    <w:tmpl w:val="EF505BE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34E26F81"/>
    <w:multiLevelType w:val="multilevel"/>
    <w:tmpl w:val="F0C41B0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45CD17AC"/>
    <w:multiLevelType w:val="multilevel"/>
    <w:tmpl w:val="1DD82FA6"/>
    <w:lvl w:ilvl="0">
      <w:start w:val="1"/>
      <w:numFmt w:val="decimal"/>
      <w:pStyle w:val="Titre1"/>
      <w:lvlText w:val="%1."/>
      <w:lvlJc w:val="left"/>
      <w:pPr>
        <w:ind w:left="108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4A235DFE"/>
    <w:multiLevelType w:val="hybridMultilevel"/>
    <w:tmpl w:val="3B34B006"/>
    <w:lvl w:ilvl="0" w:tplc="6C265C98">
      <w:start w:val="1"/>
      <w:numFmt w:val="bullet"/>
      <w:lvlText w:val="-"/>
      <w:lvlJc w:val="left"/>
      <w:pPr>
        <w:ind w:left="720" w:hanging="360"/>
      </w:pPr>
      <w:rPr>
        <w:rFonts w:ascii="Times New Roman" w:eastAsia="Times New Roman"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4B1B1B45"/>
    <w:multiLevelType w:val="multilevel"/>
    <w:tmpl w:val="B73ABD1E"/>
    <w:lvl w:ilvl="0">
      <w:start w:val="1"/>
      <w:numFmt w:val="decimal"/>
      <w:lvlText w:val="%1."/>
      <w:lvlJc w:val="left"/>
      <w:pPr>
        <w:ind w:left="360" w:hanging="360"/>
      </w:pPr>
      <w:rPr>
        <w:rFonts w:hint="default"/>
      </w:rPr>
    </w:lvl>
    <w:lvl w:ilvl="1">
      <w:start w:val="1"/>
      <w:numFmt w:val="decimal"/>
      <w:pStyle w:val="Titre2"/>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6" w15:restartNumberingAfterBreak="0">
    <w:nsid w:val="62180005"/>
    <w:multiLevelType w:val="hybridMultilevel"/>
    <w:tmpl w:val="D346BA0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671E3BA2"/>
    <w:multiLevelType w:val="hybridMultilevel"/>
    <w:tmpl w:val="0B0A044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6A534FEE"/>
    <w:multiLevelType w:val="multilevel"/>
    <w:tmpl w:val="63FC1B10"/>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30" w:hanging="720"/>
      </w:pPr>
      <w:rPr>
        <w:rFonts w:ascii="Times New Roman" w:hAnsi="Times New Roman" w:cs="Times New Roman"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7A4A29B9"/>
    <w:multiLevelType w:val="multilevel"/>
    <w:tmpl w:val="5EBA8CCC"/>
    <w:lvl w:ilvl="0">
      <w:start w:val="2"/>
      <w:numFmt w:val="decimal"/>
      <w:lvlText w:val="%1."/>
      <w:lvlJc w:val="left"/>
      <w:pPr>
        <w:ind w:left="360" w:hanging="360"/>
      </w:pPr>
      <w:rPr>
        <w:rFonts w:hint="default"/>
      </w:rPr>
    </w:lvl>
    <w:lvl w:ilvl="1">
      <w:start w:val="1"/>
      <w:numFmt w:val="decimal"/>
      <w:lvlText w:val="%1.%2."/>
      <w:lvlJc w:val="left"/>
      <w:pPr>
        <w:ind w:left="1790" w:hanging="360"/>
      </w:pPr>
      <w:rPr>
        <w:rFonts w:hint="default"/>
      </w:rPr>
    </w:lvl>
    <w:lvl w:ilvl="2">
      <w:start w:val="1"/>
      <w:numFmt w:val="decimal"/>
      <w:lvlText w:val="%1.%2.%3."/>
      <w:lvlJc w:val="left"/>
      <w:pPr>
        <w:ind w:left="3580" w:hanging="720"/>
      </w:pPr>
      <w:rPr>
        <w:rFonts w:hint="default"/>
      </w:rPr>
    </w:lvl>
    <w:lvl w:ilvl="3">
      <w:start w:val="1"/>
      <w:numFmt w:val="decimal"/>
      <w:lvlText w:val="%1.%2.%3.%4."/>
      <w:lvlJc w:val="left"/>
      <w:pPr>
        <w:ind w:left="5010" w:hanging="720"/>
      </w:pPr>
      <w:rPr>
        <w:rFonts w:hint="default"/>
      </w:rPr>
    </w:lvl>
    <w:lvl w:ilvl="4">
      <w:start w:val="1"/>
      <w:numFmt w:val="decimal"/>
      <w:lvlText w:val="%1.%2.%3.%4.%5."/>
      <w:lvlJc w:val="left"/>
      <w:pPr>
        <w:ind w:left="6800" w:hanging="1080"/>
      </w:pPr>
      <w:rPr>
        <w:rFonts w:hint="default"/>
      </w:rPr>
    </w:lvl>
    <w:lvl w:ilvl="5">
      <w:start w:val="1"/>
      <w:numFmt w:val="decimal"/>
      <w:lvlText w:val="%1.%2.%3.%4.%5.%6."/>
      <w:lvlJc w:val="left"/>
      <w:pPr>
        <w:ind w:left="8230" w:hanging="1080"/>
      </w:pPr>
      <w:rPr>
        <w:rFonts w:hint="default"/>
      </w:rPr>
    </w:lvl>
    <w:lvl w:ilvl="6">
      <w:start w:val="1"/>
      <w:numFmt w:val="decimal"/>
      <w:lvlText w:val="%1.%2.%3.%4.%5.%6.%7."/>
      <w:lvlJc w:val="left"/>
      <w:pPr>
        <w:ind w:left="10020" w:hanging="1440"/>
      </w:pPr>
      <w:rPr>
        <w:rFonts w:hint="default"/>
      </w:rPr>
    </w:lvl>
    <w:lvl w:ilvl="7">
      <w:start w:val="1"/>
      <w:numFmt w:val="decimal"/>
      <w:lvlText w:val="%1.%2.%3.%4.%5.%6.%7.%8."/>
      <w:lvlJc w:val="left"/>
      <w:pPr>
        <w:ind w:left="11450" w:hanging="1440"/>
      </w:pPr>
      <w:rPr>
        <w:rFonts w:hint="default"/>
      </w:rPr>
    </w:lvl>
    <w:lvl w:ilvl="8">
      <w:start w:val="1"/>
      <w:numFmt w:val="decimal"/>
      <w:lvlText w:val="%1.%2.%3.%4.%5.%6.%7.%8.%9."/>
      <w:lvlJc w:val="left"/>
      <w:pPr>
        <w:ind w:left="13240" w:hanging="1800"/>
      </w:pPr>
      <w:rPr>
        <w:rFonts w:hint="default"/>
      </w:rPr>
    </w:lvl>
  </w:abstractNum>
  <w:abstractNum w:abstractNumId="10" w15:restartNumberingAfterBreak="0">
    <w:nsid w:val="7AF717FE"/>
    <w:multiLevelType w:val="hybridMultilevel"/>
    <w:tmpl w:val="5E36D2A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8"/>
  </w:num>
  <w:num w:numId="6">
    <w:abstractNumId w:val="9"/>
  </w:num>
  <w:num w:numId="7">
    <w:abstractNumId w:val="10"/>
  </w:num>
  <w:num w:numId="8">
    <w:abstractNumId w:val="1"/>
  </w:num>
  <w:num w:numId="9">
    <w:abstractNumId w:val="5"/>
  </w:num>
  <w:num w:numId="10">
    <w:abstractNumId w:val="7"/>
  </w:num>
  <w:num w:numId="11">
    <w:abstractNumId w:val="6"/>
  </w:num>
  <w:num w:numId="12">
    <w:abstractNumId w:val="9"/>
  </w:num>
  <w:num w:numId="13">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UzMrE0tzA0NbQ0sTBV0lEKTi0uzszPAykwNq4FAPF7/OctAAAA"/>
    <w:docVar w:name="EN.InstantFormat" w:val="&lt;ENInstantFormat&gt;&lt;Enabled&gt;1&lt;/Enabled&gt;&lt;ScanUnformatted&gt;1&lt;/ScanUnformatted&gt;&lt;ScanChanges&gt;1&lt;/ScanChanges&gt;&lt;Suspended&gt;1&lt;/Suspended&gt;&lt;/ENInstantFormat&gt;"/>
    <w:docVar w:name="EN.Layout" w:val="&lt;ENLayout&gt;&lt;Style&gt;Numbere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50dss9add505rhee95fppz0w22p9d95de9sv&quot;&gt;My EndNote Library&lt;record-ids&gt;&lt;item&gt;222&lt;/item&gt;&lt;item&gt;304&lt;/item&gt;&lt;/record-ids&gt;&lt;/item&gt;&lt;/Libraries&gt;"/>
  </w:docVars>
  <w:rsids>
    <w:rsidRoot w:val="00B41255"/>
    <w:rsid w:val="0000000A"/>
    <w:rsid w:val="00005205"/>
    <w:rsid w:val="0000589E"/>
    <w:rsid w:val="00005B82"/>
    <w:rsid w:val="00012D35"/>
    <w:rsid w:val="000135F1"/>
    <w:rsid w:val="00014EF2"/>
    <w:rsid w:val="000155E1"/>
    <w:rsid w:val="00015756"/>
    <w:rsid w:val="0001704F"/>
    <w:rsid w:val="000174A4"/>
    <w:rsid w:val="00017DCC"/>
    <w:rsid w:val="00021BE4"/>
    <w:rsid w:val="0002214C"/>
    <w:rsid w:val="00022325"/>
    <w:rsid w:val="00023BB9"/>
    <w:rsid w:val="0002445F"/>
    <w:rsid w:val="0002470A"/>
    <w:rsid w:val="00024846"/>
    <w:rsid w:val="00025195"/>
    <w:rsid w:val="00026399"/>
    <w:rsid w:val="000265D9"/>
    <w:rsid w:val="0003070A"/>
    <w:rsid w:val="000359F9"/>
    <w:rsid w:val="00035ADC"/>
    <w:rsid w:val="00035D70"/>
    <w:rsid w:val="00041C52"/>
    <w:rsid w:val="00041E5D"/>
    <w:rsid w:val="0004264C"/>
    <w:rsid w:val="00042B2A"/>
    <w:rsid w:val="000431DD"/>
    <w:rsid w:val="00043701"/>
    <w:rsid w:val="00044328"/>
    <w:rsid w:val="00044496"/>
    <w:rsid w:val="00045608"/>
    <w:rsid w:val="00046E94"/>
    <w:rsid w:val="00051156"/>
    <w:rsid w:val="00052666"/>
    <w:rsid w:val="000533B2"/>
    <w:rsid w:val="0005430D"/>
    <w:rsid w:val="00054B7B"/>
    <w:rsid w:val="0005605F"/>
    <w:rsid w:val="00056C1E"/>
    <w:rsid w:val="00061666"/>
    <w:rsid w:val="0006183F"/>
    <w:rsid w:val="00061C4E"/>
    <w:rsid w:val="000621A7"/>
    <w:rsid w:val="00062401"/>
    <w:rsid w:val="00062D13"/>
    <w:rsid w:val="00062E78"/>
    <w:rsid w:val="00063611"/>
    <w:rsid w:val="00063A03"/>
    <w:rsid w:val="00063B7A"/>
    <w:rsid w:val="00064F2C"/>
    <w:rsid w:val="00065807"/>
    <w:rsid w:val="00065D30"/>
    <w:rsid w:val="0006619E"/>
    <w:rsid w:val="0006685A"/>
    <w:rsid w:val="00066A7F"/>
    <w:rsid w:val="00070A30"/>
    <w:rsid w:val="00070FC8"/>
    <w:rsid w:val="00072388"/>
    <w:rsid w:val="000736DC"/>
    <w:rsid w:val="00073A17"/>
    <w:rsid w:val="000744F8"/>
    <w:rsid w:val="00075139"/>
    <w:rsid w:val="0007617A"/>
    <w:rsid w:val="000761BE"/>
    <w:rsid w:val="00076523"/>
    <w:rsid w:val="00076684"/>
    <w:rsid w:val="00077907"/>
    <w:rsid w:val="0008013E"/>
    <w:rsid w:val="00080BD8"/>
    <w:rsid w:val="00084B3C"/>
    <w:rsid w:val="00085312"/>
    <w:rsid w:val="00090381"/>
    <w:rsid w:val="00090D17"/>
    <w:rsid w:val="00090E05"/>
    <w:rsid w:val="000917C2"/>
    <w:rsid w:val="00091B71"/>
    <w:rsid w:val="00092EF5"/>
    <w:rsid w:val="00093288"/>
    <w:rsid w:val="000943A5"/>
    <w:rsid w:val="00095023"/>
    <w:rsid w:val="0009506F"/>
    <w:rsid w:val="000951F2"/>
    <w:rsid w:val="00095AB8"/>
    <w:rsid w:val="0009636B"/>
    <w:rsid w:val="00096DDD"/>
    <w:rsid w:val="00097CD9"/>
    <w:rsid w:val="000A115D"/>
    <w:rsid w:val="000A1B26"/>
    <w:rsid w:val="000A23B5"/>
    <w:rsid w:val="000A3363"/>
    <w:rsid w:val="000A3E79"/>
    <w:rsid w:val="000A419D"/>
    <w:rsid w:val="000A4909"/>
    <w:rsid w:val="000A5653"/>
    <w:rsid w:val="000A785A"/>
    <w:rsid w:val="000A7EC9"/>
    <w:rsid w:val="000B2DCC"/>
    <w:rsid w:val="000B31EF"/>
    <w:rsid w:val="000B3793"/>
    <w:rsid w:val="000B3B7A"/>
    <w:rsid w:val="000B576D"/>
    <w:rsid w:val="000B6134"/>
    <w:rsid w:val="000B64DD"/>
    <w:rsid w:val="000B6B51"/>
    <w:rsid w:val="000B73FD"/>
    <w:rsid w:val="000C1032"/>
    <w:rsid w:val="000C2140"/>
    <w:rsid w:val="000C26BE"/>
    <w:rsid w:val="000C311B"/>
    <w:rsid w:val="000C33F6"/>
    <w:rsid w:val="000C45F6"/>
    <w:rsid w:val="000C5FE5"/>
    <w:rsid w:val="000C6AF0"/>
    <w:rsid w:val="000C71B9"/>
    <w:rsid w:val="000C74CC"/>
    <w:rsid w:val="000D265B"/>
    <w:rsid w:val="000D386F"/>
    <w:rsid w:val="000D4AEE"/>
    <w:rsid w:val="000D4C00"/>
    <w:rsid w:val="000D54FA"/>
    <w:rsid w:val="000D5E52"/>
    <w:rsid w:val="000D5F12"/>
    <w:rsid w:val="000D6FCA"/>
    <w:rsid w:val="000D769C"/>
    <w:rsid w:val="000E04B0"/>
    <w:rsid w:val="000E0FEE"/>
    <w:rsid w:val="000E2188"/>
    <w:rsid w:val="000E33EC"/>
    <w:rsid w:val="000E3C47"/>
    <w:rsid w:val="000E3D5F"/>
    <w:rsid w:val="000E6510"/>
    <w:rsid w:val="000E776B"/>
    <w:rsid w:val="000F0AF5"/>
    <w:rsid w:val="000F0C18"/>
    <w:rsid w:val="000F20D7"/>
    <w:rsid w:val="000F2713"/>
    <w:rsid w:val="000F2CE5"/>
    <w:rsid w:val="000F3B9B"/>
    <w:rsid w:val="000F3CC6"/>
    <w:rsid w:val="000F439F"/>
    <w:rsid w:val="000F47D7"/>
    <w:rsid w:val="000F49B2"/>
    <w:rsid w:val="000F4F26"/>
    <w:rsid w:val="000F57CA"/>
    <w:rsid w:val="000F6A34"/>
    <w:rsid w:val="000F753C"/>
    <w:rsid w:val="000F7967"/>
    <w:rsid w:val="00100C7F"/>
    <w:rsid w:val="00101EBC"/>
    <w:rsid w:val="0010309F"/>
    <w:rsid w:val="00105397"/>
    <w:rsid w:val="001067F9"/>
    <w:rsid w:val="00107636"/>
    <w:rsid w:val="00107D8F"/>
    <w:rsid w:val="0011015B"/>
    <w:rsid w:val="001107F0"/>
    <w:rsid w:val="00112157"/>
    <w:rsid w:val="00114137"/>
    <w:rsid w:val="00114704"/>
    <w:rsid w:val="00114DCF"/>
    <w:rsid w:val="001164C8"/>
    <w:rsid w:val="0011777F"/>
    <w:rsid w:val="00117939"/>
    <w:rsid w:val="00123160"/>
    <w:rsid w:val="00125E80"/>
    <w:rsid w:val="00130586"/>
    <w:rsid w:val="001308DA"/>
    <w:rsid w:val="001312E5"/>
    <w:rsid w:val="001319C8"/>
    <w:rsid w:val="00131CCD"/>
    <w:rsid w:val="0013201A"/>
    <w:rsid w:val="001337A4"/>
    <w:rsid w:val="00134709"/>
    <w:rsid w:val="001353CF"/>
    <w:rsid w:val="00136136"/>
    <w:rsid w:val="00136761"/>
    <w:rsid w:val="00136F39"/>
    <w:rsid w:val="001421DC"/>
    <w:rsid w:val="0014323D"/>
    <w:rsid w:val="00144144"/>
    <w:rsid w:val="001449BA"/>
    <w:rsid w:val="0014518F"/>
    <w:rsid w:val="001456E9"/>
    <w:rsid w:val="00147999"/>
    <w:rsid w:val="00147FE4"/>
    <w:rsid w:val="0015025D"/>
    <w:rsid w:val="001505F2"/>
    <w:rsid w:val="00150731"/>
    <w:rsid w:val="00150B01"/>
    <w:rsid w:val="00151475"/>
    <w:rsid w:val="001515B6"/>
    <w:rsid w:val="001532F1"/>
    <w:rsid w:val="00155462"/>
    <w:rsid w:val="0015629A"/>
    <w:rsid w:val="0015678C"/>
    <w:rsid w:val="001568D4"/>
    <w:rsid w:val="00157073"/>
    <w:rsid w:val="001572BB"/>
    <w:rsid w:val="00162656"/>
    <w:rsid w:val="0016674C"/>
    <w:rsid w:val="0016733F"/>
    <w:rsid w:val="00167CF7"/>
    <w:rsid w:val="00170409"/>
    <w:rsid w:val="00170D5D"/>
    <w:rsid w:val="00171FEB"/>
    <w:rsid w:val="00174C02"/>
    <w:rsid w:val="00174F84"/>
    <w:rsid w:val="00175594"/>
    <w:rsid w:val="00175E04"/>
    <w:rsid w:val="00176DB6"/>
    <w:rsid w:val="00180FF6"/>
    <w:rsid w:val="001815FB"/>
    <w:rsid w:val="0018321E"/>
    <w:rsid w:val="0018367D"/>
    <w:rsid w:val="00185852"/>
    <w:rsid w:val="00185AE0"/>
    <w:rsid w:val="0018740B"/>
    <w:rsid w:val="001879CB"/>
    <w:rsid w:val="00187D92"/>
    <w:rsid w:val="00187F55"/>
    <w:rsid w:val="00191CCB"/>
    <w:rsid w:val="001925FA"/>
    <w:rsid w:val="00192A03"/>
    <w:rsid w:val="001946C8"/>
    <w:rsid w:val="00194B2C"/>
    <w:rsid w:val="00194C37"/>
    <w:rsid w:val="00194CE7"/>
    <w:rsid w:val="0019533D"/>
    <w:rsid w:val="00195EE5"/>
    <w:rsid w:val="00196AED"/>
    <w:rsid w:val="00197DB9"/>
    <w:rsid w:val="001A0926"/>
    <w:rsid w:val="001A0E15"/>
    <w:rsid w:val="001A0EC4"/>
    <w:rsid w:val="001A2F26"/>
    <w:rsid w:val="001A343E"/>
    <w:rsid w:val="001A3990"/>
    <w:rsid w:val="001A3D6A"/>
    <w:rsid w:val="001A3E06"/>
    <w:rsid w:val="001A4A1B"/>
    <w:rsid w:val="001A4B93"/>
    <w:rsid w:val="001A5D7E"/>
    <w:rsid w:val="001A750C"/>
    <w:rsid w:val="001B11FD"/>
    <w:rsid w:val="001B16F7"/>
    <w:rsid w:val="001B3439"/>
    <w:rsid w:val="001B3C34"/>
    <w:rsid w:val="001B424F"/>
    <w:rsid w:val="001B49EC"/>
    <w:rsid w:val="001B5443"/>
    <w:rsid w:val="001B54A2"/>
    <w:rsid w:val="001B54E7"/>
    <w:rsid w:val="001B60BF"/>
    <w:rsid w:val="001B675C"/>
    <w:rsid w:val="001B708C"/>
    <w:rsid w:val="001B7413"/>
    <w:rsid w:val="001C17AD"/>
    <w:rsid w:val="001C3013"/>
    <w:rsid w:val="001C36B0"/>
    <w:rsid w:val="001C3BD3"/>
    <w:rsid w:val="001C3C14"/>
    <w:rsid w:val="001C47FA"/>
    <w:rsid w:val="001C4853"/>
    <w:rsid w:val="001C48D8"/>
    <w:rsid w:val="001C5143"/>
    <w:rsid w:val="001C601C"/>
    <w:rsid w:val="001C6790"/>
    <w:rsid w:val="001C70F9"/>
    <w:rsid w:val="001C7E74"/>
    <w:rsid w:val="001D0D82"/>
    <w:rsid w:val="001D1767"/>
    <w:rsid w:val="001D3AF7"/>
    <w:rsid w:val="001D4915"/>
    <w:rsid w:val="001D4D3E"/>
    <w:rsid w:val="001D4F10"/>
    <w:rsid w:val="001D53BF"/>
    <w:rsid w:val="001D609D"/>
    <w:rsid w:val="001E08CD"/>
    <w:rsid w:val="001E183D"/>
    <w:rsid w:val="001E1F12"/>
    <w:rsid w:val="001E36A0"/>
    <w:rsid w:val="001E48BE"/>
    <w:rsid w:val="001E4AA7"/>
    <w:rsid w:val="001E4B7F"/>
    <w:rsid w:val="001E50ED"/>
    <w:rsid w:val="001E5645"/>
    <w:rsid w:val="001E6131"/>
    <w:rsid w:val="001E7AA6"/>
    <w:rsid w:val="001F053A"/>
    <w:rsid w:val="001F0722"/>
    <w:rsid w:val="001F0A7B"/>
    <w:rsid w:val="001F338C"/>
    <w:rsid w:val="001F4CE5"/>
    <w:rsid w:val="001F6E5A"/>
    <w:rsid w:val="00200290"/>
    <w:rsid w:val="00202102"/>
    <w:rsid w:val="00202D3F"/>
    <w:rsid w:val="00203293"/>
    <w:rsid w:val="002039CE"/>
    <w:rsid w:val="00203AE9"/>
    <w:rsid w:val="00204735"/>
    <w:rsid w:val="00204FB2"/>
    <w:rsid w:val="00205310"/>
    <w:rsid w:val="00205EA1"/>
    <w:rsid w:val="002068E9"/>
    <w:rsid w:val="00207066"/>
    <w:rsid w:val="00207564"/>
    <w:rsid w:val="00207651"/>
    <w:rsid w:val="00210B9E"/>
    <w:rsid w:val="00210D34"/>
    <w:rsid w:val="00212208"/>
    <w:rsid w:val="00212338"/>
    <w:rsid w:val="00213985"/>
    <w:rsid w:val="002150FB"/>
    <w:rsid w:val="002156ED"/>
    <w:rsid w:val="002156F6"/>
    <w:rsid w:val="00216002"/>
    <w:rsid w:val="00216170"/>
    <w:rsid w:val="00216382"/>
    <w:rsid w:val="0021702E"/>
    <w:rsid w:val="00217246"/>
    <w:rsid w:val="00217ED9"/>
    <w:rsid w:val="00221270"/>
    <w:rsid w:val="002225F3"/>
    <w:rsid w:val="00224AE3"/>
    <w:rsid w:val="00226C60"/>
    <w:rsid w:val="00230D2D"/>
    <w:rsid w:val="002313F9"/>
    <w:rsid w:val="002330BD"/>
    <w:rsid w:val="00233AE1"/>
    <w:rsid w:val="002361A4"/>
    <w:rsid w:val="0024145B"/>
    <w:rsid w:val="00241961"/>
    <w:rsid w:val="00242156"/>
    <w:rsid w:val="002448D0"/>
    <w:rsid w:val="00244FC1"/>
    <w:rsid w:val="00244FF5"/>
    <w:rsid w:val="00245280"/>
    <w:rsid w:val="002457EC"/>
    <w:rsid w:val="00245903"/>
    <w:rsid w:val="00245D2F"/>
    <w:rsid w:val="00245EE8"/>
    <w:rsid w:val="0024657F"/>
    <w:rsid w:val="00246AA0"/>
    <w:rsid w:val="00247B33"/>
    <w:rsid w:val="002500FB"/>
    <w:rsid w:val="00252A37"/>
    <w:rsid w:val="00253C9B"/>
    <w:rsid w:val="00254976"/>
    <w:rsid w:val="002549BA"/>
    <w:rsid w:val="00254A84"/>
    <w:rsid w:val="00254B71"/>
    <w:rsid w:val="00254FB8"/>
    <w:rsid w:val="00255523"/>
    <w:rsid w:val="00256F88"/>
    <w:rsid w:val="002576CA"/>
    <w:rsid w:val="0026006F"/>
    <w:rsid w:val="00260930"/>
    <w:rsid w:val="00261231"/>
    <w:rsid w:val="00265927"/>
    <w:rsid w:val="00266317"/>
    <w:rsid w:val="002706E7"/>
    <w:rsid w:val="00270985"/>
    <w:rsid w:val="00271BEE"/>
    <w:rsid w:val="00271EA5"/>
    <w:rsid w:val="002723B8"/>
    <w:rsid w:val="002732C3"/>
    <w:rsid w:val="00273479"/>
    <w:rsid w:val="002735F3"/>
    <w:rsid w:val="00274275"/>
    <w:rsid w:val="00274A7A"/>
    <w:rsid w:val="00274DC0"/>
    <w:rsid w:val="002751C2"/>
    <w:rsid w:val="002765A6"/>
    <w:rsid w:val="00276993"/>
    <w:rsid w:val="002800C8"/>
    <w:rsid w:val="0028015E"/>
    <w:rsid w:val="002808C0"/>
    <w:rsid w:val="00280CE9"/>
    <w:rsid w:val="00281254"/>
    <w:rsid w:val="002816EF"/>
    <w:rsid w:val="00281F69"/>
    <w:rsid w:val="00282A3F"/>
    <w:rsid w:val="00283746"/>
    <w:rsid w:val="002850BF"/>
    <w:rsid w:val="002862A2"/>
    <w:rsid w:val="00286BC0"/>
    <w:rsid w:val="002874EA"/>
    <w:rsid w:val="0028794C"/>
    <w:rsid w:val="00290DBE"/>
    <w:rsid w:val="0029140E"/>
    <w:rsid w:val="002914A4"/>
    <w:rsid w:val="002916B5"/>
    <w:rsid w:val="00291856"/>
    <w:rsid w:val="00291DBC"/>
    <w:rsid w:val="00291E0C"/>
    <w:rsid w:val="00292367"/>
    <w:rsid w:val="00293244"/>
    <w:rsid w:val="002949E3"/>
    <w:rsid w:val="002958E4"/>
    <w:rsid w:val="002961CC"/>
    <w:rsid w:val="00296E22"/>
    <w:rsid w:val="00297310"/>
    <w:rsid w:val="002A1AAC"/>
    <w:rsid w:val="002A256E"/>
    <w:rsid w:val="002A3F64"/>
    <w:rsid w:val="002A4C9C"/>
    <w:rsid w:val="002A5351"/>
    <w:rsid w:val="002A68DB"/>
    <w:rsid w:val="002B0392"/>
    <w:rsid w:val="002B1514"/>
    <w:rsid w:val="002B2001"/>
    <w:rsid w:val="002B36F9"/>
    <w:rsid w:val="002B376D"/>
    <w:rsid w:val="002B523F"/>
    <w:rsid w:val="002B543D"/>
    <w:rsid w:val="002B5F7F"/>
    <w:rsid w:val="002B6158"/>
    <w:rsid w:val="002B761E"/>
    <w:rsid w:val="002B7A9B"/>
    <w:rsid w:val="002C1AFE"/>
    <w:rsid w:val="002C244F"/>
    <w:rsid w:val="002C445E"/>
    <w:rsid w:val="002C44B0"/>
    <w:rsid w:val="002C57B8"/>
    <w:rsid w:val="002C6849"/>
    <w:rsid w:val="002D14A5"/>
    <w:rsid w:val="002D4113"/>
    <w:rsid w:val="002D560D"/>
    <w:rsid w:val="002D62B0"/>
    <w:rsid w:val="002D6EB5"/>
    <w:rsid w:val="002D7794"/>
    <w:rsid w:val="002E098B"/>
    <w:rsid w:val="002E20E0"/>
    <w:rsid w:val="002E2428"/>
    <w:rsid w:val="002E2D4A"/>
    <w:rsid w:val="002E4FD8"/>
    <w:rsid w:val="002E5D6F"/>
    <w:rsid w:val="002E5FDE"/>
    <w:rsid w:val="002E7920"/>
    <w:rsid w:val="002F13B2"/>
    <w:rsid w:val="002F14FC"/>
    <w:rsid w:val="002F1F31"/>
    <w:rsid w:val="002F219F"/>
    <w:rsid w:val="002F25EE"/>
    <w:rsid w:val="002F37BC"/>
    <w:rsid w:val="002F3FB8"/>
    <w:rsid w:val="002F49CC"/>
    <w:rsid w:val="002F4E7D"/>
    <w:rsid w:val="002F52C4"/>
    <w:rsid w:val="002F594B"/>
    <w:rsid w:val="002F5974"/>
    <w:rsid w:val="002F7795"/>
    <w:rsid w:val="00301B0B"/>
    <w:rsid w:val="003021B2"/>
    <w:rsid w:val="003029E8"/>
    <w:rsid w:val="0030392C"/>
    <w:rsid w:val="0030439C"/>
    <w:rsid w:val="00306575"/>
    <w:rsid w:val="0030657E"/>
    <w:rsid w:val="003067C4"/>
    <w:rsid w:val="0030680D"/>
    <w:rsid w:val="00307C92"/>
    <w:rsid w:val="00312583"/>
    <w:rsid w:val="003133FC"/>
    <w:rsid w:val="0031393A"/>
    <w:rsid w:val="00313AB9"/>
    <w:rsid w:val="00314868"/>
    <w:rsid w:val="00314960"/>
    <w:rsid w:val="00314FFE"/>
    <w:rsid w:val="0031699B"/>
    <w:rsid w:val="00316B3A"/>
    <w:rsid w:val="00322BAC"/>
    <w:rsid w:val="00325B82"/>
    <w:rsid w:val="003300E7"/>
    <w:rsid w:val="0033039D"/>
    <w:rsid w:val="00332626"/>
    <w:rsid w:val="003332AB"/>
    <w:rsid w:val="0033360F"/>
    <w:rsid w:val="00333619"/>
    <w:rsid w:val="00334119"/>
    <w:rsid w:val="00334258"/>
    <w:rsid w:val="00334527"/>
    <w:rsid w:val="0033482D"/>
    <w:rsid w:val="00334C12"/>
    <w:rsid w:val="00336B70"/>
    <w:rsid w:val="0033708C"/>
    <w:rsid w:val="00337D29"/>
    <w:rsid w:val="00342342"/>
    <w:rsid w:val="00343264"/>
    <w:rsid w:val="003437C5"/>
    <w:rsid w:val="00344BC9"/>
    <w:rsid w:val="00346304"/>
    <w:rsid w:val="00347BD2"/>
    <w:rsid w:val="003503F3"/>
    <w:rsid w:val="003509CC"/>
    <w:rsid w:val="00350ED3"/>
    <w:rsid w:val="00350F01"/>
    <w:rsid w:val="00351B98"/>
    <w:rsid w:val="00351BEB"/>
    <w:rsid w:val="003525E6"/>
    <w:rsid w:val="0035299B"/>
    <w:rsid w:val="003541F5"/>
    <w:rsid w:val="00354682"/>
    <w:rsid w:val="003578EF"/>
    <w:rsid w:val="003579C1"/>
    <w:rsid w:val="00357B0C"/>
    <w:rsid w:val="00360F3A"/>
    <w:rsid w:val="003614AC"/>
    <w:rsid w:val="003618ED"/>
    <w:rsid w:val="00362FA1"/>
    <w:rsid w:val="003639FA"/>
    <w:rsid w:val="00364333"/>
    <w:rsid w:val="003654C5"/>
    <w:rsid w:val="00365AE3"/>
    <w:rsid w:val="00366227"/>
    <w:rsid w:val="00367FE5"/>
    <w:rsid w:val="003700E3"/>
    <w:rsid w:val="003701DF"/>
    <w:rsid w:val="00370D0F"/>
    <w:rsid w:val="003714A6"/>
    <w:rsid w:val="0037184D"/>
    <w:rsid w:val="00371DF8"/>
    <w:rsid w:val="00373585"/>
    <w:rsid w:val="00373E47"/>
    <w:rsid w:val="00374758"/>
    <w:rsid w:val="003751AC"/>
    <w:rsid w:val="00375905"/>
    <w:rsid w:val="00376227"/>
    <w:rsid w:val="00376ACA"/>
    <w:rsid w:val="00377259"/>
    <w:rsid w:val="00377620"/>
    <w:rsid w:val="00380D38"/>
    <w:rsid w:val="0038229B"/>
    <w:rsid w:val="00382615"/>
    <w:rsid w:val="003850F5"/>
    <w:rsid w:val="003859D9"/>
    <w:rsid w:val="003860F0"/>
    <w:rsid w:val="00386B16"/>
    <w:rsid w:val="00387441"/>
    <w:rsid w:val="00387959"/>
    <w:rsid w:val="00390146"/>
    <w:rsid w:val="003903DF"/>
    <w:rsid w:val="00391159"/>
    <w:rsid w:val="0039115D"/>
    <w:rsid w:val="003959B6"/>
    <w:rsid w:val="00395C8D"/>
    <w:rsid w:val="00396D70"/>
    <w:rsid w:val="00397143"/>
    <w:rsid w:val="003A2372"/>
    <w:rsid w:val="003A2797"/>
    <w:rsid w:val="003A2E0B"/>
    <w:rsid w:val="003A2FE4"/>
    <w:rsid w:val="003A3E02"/>
    <w:rsid w:val="003A4218"/>
    <w:rsid w:val="003A435F"/>
    <w:rsid w:val="003A68D5"/>
    <w:rsid w:val="003A760E"/>
    <w:rsid w:val="003B05A5"/>
    <w:rsid w:val="003B1A32"/>
    <w:rsid w:val="003B1F9B"/>
    <w:rsid w:val="003B28B4"/>
    <w:rsid w:val="003B2B66"/>
    <w:rsid w:val="003B3678"/>
    <w:rsid w:val="003B3B78"/>
    <w:rsid w:val="003B4794"/>
    <w:rsid w:val="003B5ABC"/>
    <w:rsid w:val="003B5D1A"/>
    <w:rsid w:val="003B7AEB"/>
    <w:rsid w:val="003C0E42"/>
    <w:rsid w:val="003C0E43"/>
    <w:rsid w:val="003C28CE"/>
    <w:rsid w:val="003C3541"/>
    <w:rsid w:val="003C357A"/>
    <w:rsid w:val="003C38B4"/>
    <w:rsid w:val="003C5B56"/>
    <w:rsid w:val="003C6A3A"/>
    <w:rsid w:val="003C7BCF"/>
    <w:rsid w:val="003D1279"/>
    <w:rsid w:val="003D1863"/>
    <w:rsid w:val="003D253B"/>
    <w:rsid w:val="003D3A10"/>
    <w:rsid w:val="003D4089"/>
    <w:rsid w:val="003D48B6"/>
    <w:rsid w:val="003D4BF1"/>
    <w:rsid w:val="003D4F2B"/>
    <w:rsid w:val="003D5451"/>
    <w:rsid w:val="003D545B"/>
    <w:rsid w:val="003D5DBA"/>
    <w:rsid w:val="003D5E86"/>
    <w:rsid w:val="003D6222"/>
    <w:rsid w:val="003D7007"/>
    <w:rsid w:val="003D7540"/>
    <w:rsid w:val="003E0F9A"/>
    <w:rsid w:val="003E1D13"/>
    <w:rsid w:val="003E2210"/>
    <w:rsid w:val="003E2C08"/>
    <w:rsid w:val="003E2E45"/>
    <w:rsid w:val="003E63D9"/>
    <w:rsid w:val="003E67D7"/>
    <w:rsid w:val="003E793B"/>
    <w:rsid w:val="003E7D7E"/>
    <w:rsid w:val="003F121D"/>
    <w:rsid w:val="003F129D"/>
    <w:rsid w:val="003F201D"/>
    <w:rsid w:val="003F2351"/>
    <w:rsid w:val="003F2995"/>
    <w:rsid w:val="003F2A01"/>
    <w:rsid w:val="003F2BA7"/>
    <w:rsid w:val="003F33E2"/>
    <w:rsid w:val="003F359A"/>
    <w:rsid w:val="003F3F8B"/>
    <w:rsid w:val="003F430F"/>
    <w:rsid w:val="003F7312"/>
    <w:rsid w:val="00400DE9"/>
    <w:rsid w:val="0040273B"/>
    <w:rsid w:val="004027DE"/>
    <w:rsid w:val="00403092"/>
    <w:rsid w:val="00404DEB"/>
    <w:rsid w:val="004050BE"/>
    <w:rsid w:val="0040716D"/>
    <w:rsid w:val="004071CB"/>
    <w:rsid w:val="004072A6"/>
    <w:rsid w:val="00407CCC"/>
    <w:rsid w:val="0041284B"/>
    <w:rsid w:val="00413AB2"/>
    <w:rsid w:val="004154A8"/>
    <w:rsid w:val="00416CB4"/>
    <w:rsid w:val="00416DBE"/>
    <w:rsid w:val="00422CCD"/>
    <w:rsid w:val="00422CF7"/>
    <w:rsid w:val="00423731"/>
    <w:rsid w:val="0042377E"/>
    <w:rsid w:val="0042417F"/>
    <w:rsid w:val="004257E6"/>
    <w:rsid w:val="00426584"/>
    <w:rsid w:val="00433381"/>
    <w:rsid w:val="004333E3"/>
    <w:rsid w:val="004338BE"/>
    <w:rsid w:val="00433C37"/>
    <w:rsid w:val="00436749"/>
    <w:rsid w:val="00436FD8"/>
    <w:rsid w:val="00440622"/>
    <w:rsid w:val="00440D80"/>
    <w:rsid w:val="00442106"/>
    <w:rsid w:val="004432AE"/>
    <w:rsid w:val="00443933"/>
    <w:rsid w:val="00444634"/>
    <w:rsid w:val="004454D9"/>
    <w:rsid w:val="00445F10"/>
    <w:rsid w:val="00446007"/>
    <w:rsid w:val="00447895"/>
    <w:rsid w:val="004500F2"/>
    <w:rsid w:val="00450583"/>
    <w:rsid w:val="004512DC"/>
    <w:rsid w:val="004542C3"/>
    <w:rsid w:val="00454352"/>
    <w:rsid w:val="00454A3C"/>
    <w:rsid w:val="00454BBB"/>
    <w:rsid w:val="00456603"/>
    <w:rsid w:val="0045671A"/>
    <w:rsid w:val="0045756B"/>
    <w:rsid w:val="004601F9"/>
    <w:rsid w:val="0046088B"/>
    <w:rsid w:val="00460A8E"/>
    <w:rsid w:val="00460CEC"/>
    <w:rsid w:val="004628C4"/>
    <w:rsid w:val="00462D16"/>
    <w:rsid w:val="00463503"/>
    <w:rsid w:val="0046434C"/>
    <w:rsid w:val="004645C5"/>
    <w:rsid w:val="00467030"/>
    <w:rsid w:val="00467E97"/>
    <w:rsid w:val="00470C41"/>
    <w:rsid w:val="00471C97"/>
    <w:rsid w:val="00471F40"/>
    <w:rsid w:val="0047209F"/>
    <w:rsid w:val="00472441"/>
    <w:rsid w:val="0047259C"/>
    <w:rsid w:val="0047280B"/>
    <w:rsid w:val="004733D5"/>
    <w:rsid w:val="00474DD5"/>
    <w:rsid w:val="004753A7"/>
    <w:rsid w:val="004756BD"/>
    <w:rsid w:val="00475EF9"/>
    <w:rsid w:val="00476A6C"/>
    <w:rsid w:val="00476FF0"/>
    <w:rsid w:val="00480889"/>
    <w:rsid w:val="00481481"/>
    <w:rsid w:val="0048197B"/>
    <w:rsid w:val="00481FDE"/>
    <w:rsid w:val="0048243D"/>
    <w:rsid w:val="00483B3C"/>
    <w:rsid w:val="00483E3C"/>
    <w:rsid w:val="00487BD9"/>
    <w:rsid w:val="00490C68"/>
    <w:rsid w:val="00490F27"/>
    <w:rsid w:val="004913FD"/>
    <w:rsid w:val="004926CB"/>
    <w:rsid w:val="00492A5E"/>
    <w:rsid w:val="004940A8"/>
    <w:rsid w:val="00494833"/>
    <w:rsid w:val="00494C3A"/>
    <w:rsid w:val="0049504D"/>
    <w:rsid w:val="004951A6"/>
    <w:rsid w:val="00495C4F"/>
    <w:rsid w:val="004A0731"/>
    <w:rsid w:val="004A1E09"/>
    <w:rsid w:val="004A36BA"/>
    <w:rsid w:val="004A3ABB"/>
    <w:rsid w:val="004A479F"/>
    <w:rsid w:val="004A47E7"/>
    <w:rsid w:val="004A50F9"/>
    <w:rsid w:val="004A5E0B"/>
    <w:rsid w:val="004A6895"/>
    <w:rsid w:val="004A68CE"/>
    <w:rsid w:val="004A761B"/>
    <w:rsid w:val="004A7EFA"/>
    <w:rsid w:val="004B0E0B"/>
    <w:rsid w:val="004B1CED"/>
    <w:rsid w:val="004B2139"/>
    <w:rsid w:val="004B296D"/>
    <w:rsid w:val="004B4D25"/>
    <w:rsid w:val="004B7B6C"/>
    <w:rsid w:val="004C02F4"/>
    <w:rsid w:val="004C0982"/>
    <w:rsid w:val="004C0CC0"/>
    <w:rsid w:val="004C1151"/>
    <w:rsid w:val="004C29D7"/>
    <w:rsid w:val="004C3E3A"/>
    <w:rsid w:val="004C42B2"/>
    <w:rsid w:val="004C4B6F"/>
    <w:rsid w:val="004C4FF0"/>
    <w:rsid w:val="004C51B7"/>
    <w:rsid w:val="004C674B"/>
    <w:rsid w:val="004C6BD4"/>
    <w:rsid w:val="004C7BF7"/>
    <w:rsid w:val="004C7CC8"/>
    <w:rsid w:val="004D0902"/>
    <w:rsid w:val="004D11C4"/>
    <w:rsid w:val="004D1E7E"/>
    <w:rsid w:val="004D2209"/>
    <w:rsid w:val="004D33CA"/>
    <w:rsid w:val="004D4729"/>
    <w:rsid w:val="004D4A65"/>
    <w:rsid w:val="004D52F5"/>
    <w:rsid w:val="004D5E3D"/>
    <w:rsid w:val="004D5EB1"/>
    <w:rsid w:val="004D676B"/>
    <w:rsid w:val="004D6812"/>
    <w:rsid w:val="004D6E09"/>
    <w:rsid w:val="004D72C7"/>
    <w:rsid w:val="004D7A27"/>
    <w:rsid w:val="004D7DA5"/>
    <w:rsid w:val="004E0474"/>
    <w:rsid w:val="004E19F9"/>
    <w:rsid w:val="004E2677"/>
    <w:rsid w:val="004E3496"/>
    <w:rsid w:val="004E3B8C"/>
    <w:rsid w:val="004E425E"/>
    <w:rsid w:val="004E49CD"/>
    <w:rsid w:val="004E5E85"/>
    <w:rsid w:val="004E5FCF"/>
    <w:rsid w:val="004E6D9D"/>
    <w:rsid w:val="004E6FFA"/>
    <w:rsid w:val="004E7A58"/>
    <w:rsid w:val="004E7AC8"/>
    <w:rsid w:val="004F0427"/>
    <w:rsid w:val="004F0643"/>
    <w:rsid w:val="004F18DA"/>
    <w:rsid w:val="004F1A15"/>
    <w:rsid w:val="004F1EA8"/>
    <w:rsid w:val="004F2D7F"/>
    <w:rsid w:val="004F3BBE"/>
    <w:rsid w:val="004F41A7"/>
    <w:rsid w:val="004F44C4"/>
    <w:rsid w:val="004F5AA6"/>
    <w:rsid w:val="004F65D1"/>
    <w:rsid w:val="00500304"/>
    <w:rsid w:val="0050156C"/>
    <w:rsid w:val="00501831"/>
    <w:rsid w:val="00501CA9"/>
    <w:rsid w:val="00502246"/>
    <w:rsid w:val="00502589"/>
    <w:rsid w:val="00502B0E"/>
    <w:rsid w:val="00502FD8"/>
    <w:rsid w:val="00504A56"/>
    <w:rsid w:val="005050E5"/>
    <w:rsid w:val="0050542E"/>
    <w:rsid w:val="00505AF1"/>
    <w:rsid w:val="00506BE2"/>
    <w:rsid w:val="00507200"/>
    <w:rsid w:val="00507D48"/>
    <w:rsid w:val="005100B7"/>
    <w:rsid w:val="00510474"/>
    <w:rsid w:val="0051070B"/>
    <w:rsid w:val="00510FF1"/>
    <w:rsid w:val="0051116C"/>
    <w:rsid w:val="005120E3"/>
    <w:rsid w:val="00512721"/>
    <w:rsid w:val="00513CB3"/>
    <w:rsid w:val="00514CBC"/>
    <w:rsid w:val="00514EB6"/>
    <w:rsid w:val="005158E5"/>
    <w:rsid w:val="005164B1"/>
    <w:rsid w:val="005164FC"/>
    <w:rsid w:val="00516DBB"/>
    <w:rsid w:val="00516FE7"/>
    <w:rsid w:val="005172B2"/>
    <w:rsid w:val="00520997"/>
    <w:rsid w:val="00520A97"/>
    <w:rsid w:val="0052224B"/>
    <w:rsid w:val="00523C57"/>
    <w:rsid w:val="00525417"/>
    <w:rsid w:val="005257E5"/>
    <w:rsid w:val="00526B7C"/>
    <w:rsid w:val="00527411"/>
    <w:rsid w:val="00531A04"/>
    <w:rsid w:val="00531A47"/>
    <w:rsid w:val="00531C27"/>
    <w:rsid w:val="0053277E"/>
    <w:rsid w:val="00532B2A"/>
    <w:rsid w:val="005330CA"/>
    <w:rsid w:val="00534E51"/>
    <w:rsid w:val="00537998"/>
    <w:rsid w:val="0054104F"/>
    <w:rsid w:val="005421DE"/>
    <w:rsid w:val="005424F9"/>
    <w:rsid w:val="00542AC9"/>
    <w:rsid w:val="0054573F"/>
    <w:rsid w:val="005467F3"/>
    <w:rsid w:val="00546A5A"/>
    <w:rsid w:val="005476B3"/>
    <w:rsid w:val="0055215C"/>
    <w:rsid w:val="005521AE"/>
    <w:rsid w:val="005525C4"/>
    <w:rsid w:val="00553D57"/>
    <w:rsid w:val="00553E45"/>
    <w:rsid w:val="00555202"/>
    <w:rsid w:val="00555AC1"/>
    <w:rsid w:val="00556BAD"/>
    <w:rsid w:val="00557A8D"/>
    <w:rsid w:val="00560102"/>
    <w:rsid w:val="00560885"/>
    <w:rsid w:val="0056140D"/>
    <w:rsid w:val="005623F1"/>
    <w:rsid w:val="00562A8A"/>
    <w:rsid w:val="00563424"/>
    <w:rsid w:val="005638CC"/>
    <w:rsid w:val="0056514F"/>
    <w:rsid w:val="00565942"/>
    <w:rsid w:val="00567A47"/>
    <w:rsid w:val="005701A0"/>
    <w:rsid w:val="00570BEE"/>
    <w:rsid w:val="00570BF2"/>
    <w:rsid w:val="00571D79"/>
    <w:rsid w:val="005722C2"/>
    <w:rsid w:val="005731A8"/>
    <w:rsid w:val="005732FD"/>
    <w:rsid w:val="0057388B"/>
    <w:rsid w:val="00573906"/>
    <w:rsid w:val="005741DB"/>
    <w:rsid w:val="00574671"/>
    <w:rsid w:val="0057500B"/>
    <w:rsid w:val="00575352"/>
    <w:rsid w:val="005768A9"/>
    <w:rsid w:val="00577266"/>
    <w:rsid w:val="005820FD"/>
    <w:rsid w:val="0058284E"/>
    <w:rsid w:val="00582D37"/>
    <w:rsid w:val="0058444C"/>
    <w:rsid w:val="00584548"/>
    <w:rsid w:val="00584935"/>
    <w:rsid w:val="005850B8"/>
    <w:rsid w:val="00585BEC"/>
    <w:rsid w:val="0058640D"/>
    <w:rsid w:val="00587439"/>
    <w:rsid w:val="00590D1D"/>
    <w:rsid w:val="00591EAB"/>
    <w:rsid w:val="00592A5F"/>
    <w:rsid w:val="0059344A"/>
    <w:rsid w:val="0059481E"/>
    <w:rsid w:val="00594F6E"/>
    <w:rsid w:val="00595585"/>
    <w:rsid w:val="00596FF9"/>
    <w:rsid w:val="005A01C5"/>
    <w:rsid w:val="005A0B09"/>
    <w:rsid w:val="005A13F9"/>
    <w:rsid w:val="005A1EF3"/>
    <w:rsid w:val="005A492B"/>
    <w:rsid w:val="005A5395"/>
    <w:rsid w:val="005A53FE"/>
    <w:rsid w:val="005A5BD7"/>
    <w:rsid w:val="005A5D61"/>
    <w:rsid w:val="005A6275"/>
    <w:rsid w:val="005A667D"/>
    <w:rsid w:val="005A7DD9"/>
    <w:rsid w:val="005B0332"/>
    <w:rsid w:val="005B05B3"/>
    <w:rsid w:val="005B087B"/>
    <w:rsid w:val="005B0F46"/>
    <w:rsid w:val="005B0FAA"/>
    <w:rsid w:val="005B12FB"/>
    <w:rsid w:val="005B141B"/>
    <w:rsid w:val="005B19CD"/>
    <w:rsid w:val="005B350B"/>
    <w:rsid w:val="005B3A58"/>
    <w:rsid w:val="005B425A"/>
    <w:rsid w:val="005B44C4"/>
    <w:rsid w:val="005B46D7"/>
    <w:rsid w:val="005B552A"/>
    <w:rsid w:val="005B732A"/>
    <w:rsid w:val="005B78FF"/>
    <w:rsid w:val="005B7D18"/>
    <w:rsid w:val="005B7FC1"/>
    <w:rsid w:val="005C1189"/>
    <w:rsid w:val="005C1AA4"/>
    <w:rsid w:val="005C23B4"/>
    <w:rsid w:val="005C2443"/>
    <w:rsid w:val="005C4951"/>
    <w:rsid w:val="005C7CAD"/>
    <w:rsid w:val="005D08C4"/>
    <w:rsid w:val="005D23C5"/>
    <w:rsid w:val="005D2F21"/>
    <w:rsid w:val="005D3DD4"/>
    <w:rsid w:val="005D40BA"/>
    <w:rsid w:val="005D49BF"/>
    <w:rsid w:val="005D567A"/>
    <w:rsid w:val="005D590F"/>
    <w:rsid w:val="005D6FE1"/>
    <w:rsid w:val="005D7C2E"/>
    <w:rsid w:val="005E00EE"/>
    <w:rsid w:val="005E0248"/>
    <w:rsid w:val="005E0A6F"/>
    <w:rsid w:val="005E22DD"/>
    <w:rsid w:val="005E3B84"/>
    <w:rsid w:val="005E553E"/>
    <w:rsid w:val="005E58DC"/>
    <w:rsid w:val="005E6BF7"/>
    <w:rsid w:val="005E782F"/>
    <w:rsid w:val="005E79ED"/>
    <w:rsid w:val="005E7F2F"/>
    <w:rsid w:val="005F029F"/>
    <w:rsid w:val="005F089F"/>
    <w:rsid w:val="005F08B3"/>
    <w:rsid w:val="005F259E"/>
    <w:rsid w:val="005F2607"/>
    <w:rsid w:val="005F2E4B"/>
    <w:rsid w:val="005F36B2"/>
    <w:rsid w:val="005F4263"/>
    <w:rsid w:val="005F4801"/>
    <w:rsid w:val="005F5517"/>
    <w:rsid w:val="005F5DE7"/>
    <w:rsid w:val="005F65BC"/>
    <w:rsid w:val="005F688B"/>
    <w:rsid w:val="005F7555"/>
    <w:rsid w:val="006002D0"/>
    <w:rsid w:val="00600641"/>
    <w:rsid w:val="006008A2"/>
    <w:rsid w:val="00601358"/>
    <w:rsid w:val="00602088"/>
    <w:rsid w:val="00603F7B"/>
    <w:rsid w:val="0060461F"/>
    <w:rsid w:val="00604718"/>
    <w:rsid w:val="00605608"/>
    <w:rsid w:val="0060585D"/>
    <w:rsid w:val="00606A4A"/>
    <w:rsid w:val="00606FC8"/>
    <w:rsid w:val="00607299"/>
    <w:rsid w:val="00610C19"/>
    <w:rsid w:val="00612F6D"/>
    <w:rsid w:val="006131CE"/>
    <w:rsid w:val="00614D8E"/>
    <w:rsid w:val="006151A6"/>
    <w:rsid w:val="0061706A"/>
    <w:rsid w:val="00617566"/>
    <w:rsid w:val="0062073A"/>
    <w:rsid w:val="00620DA0"/>
    <w:rsid w:val="006236DF"/>
    <w:rsid w:val="00624620"/>
    <w:rsid w:val="006247CB"/>
    <w:rsid w:val="00624B93"/>
    <w:rsid w:val="0062587B"/>
    <w:rsid w:val="00625DD7"/>
    <w:rsid w:val="006260D4"/>
    <w:rsid w:val="0062769F"/>
    <w:rsid w:val="006305EA"/>
    <w:rsid w:val="0063084E"/>
    <w:rsid w:val="006314E1"/>
    <w:rsid w:val="006316B7"/>
    <w:rsid w:val="006317B6"/>
    <w:rsid w:val="006322AA"/>
    <w:rsid w:val="00632609"/>
    <w:rsid w:val="00632D4D"/>
    <w:rsid w:val="0063300F"/>
    <w:rsid w:val="00633AA4"/>
    <w:rsid w:val="00635947"/>
    <w:rsid w:val="006360C9"/>
    <w:rsid w:val="00636DA1"/>
    <w:rsid w:val="00637602"/>
    <w:rsid w:val="0064056C"/>
    <w:rsid w:val="00640CD7"/>
    <w:rsid w:val="00640DCF"/>
    <w:rsid w:val="00641145"/>
    <w:rsid w:val="00642C6B"/>
    <w:rsid w:val="00644EF4"/>
    <w:rsid w:val="006455DF"/>
    <w:rsid w:val="00646C0A"/>
    <w:rsid w:val="006474F4"/>
    <w:rsid w:val="006476CA"/>
    <w:rsid w:val="00652A19"/>
    <w:rsid w:val="006532DA"/>
    <w:rsid w:val="006538AF"/>
    <w:rsid w:val="00654A86"/>
    <w:rsid w:val="00655751"/>
    <w:rsid w:val="00655A10"/>
    <w:rsid w:val="00655D79"/>
    <w:rsid w:val="00655E63"/>
    <w:rsid w:val="006562D5"/>
    <w:rsid w:val="00656370"/>
    <w:rsid w:val="00656496"/>
    <w:rsid w:val="0065751A"/>
    <w:rsid w:val="00660057"/>
    <w:rsid w:val="00661956"/>
    <w:rsid w:val="006627CD"/>
    <w:rsid w:val="00662C3A"/>
    <w:rsid w:val="0066332C"/>
    <w:rsid w:val="006713EC"/>
    <w:rsid w:val="006726E9"/>
    <w:rsid w:val="00672772"/>
    <w:rsid w:val="00672DFA"/>
    <w:rsid w:val="00673F9F"/>
    <w:rsid w:val="00675285"/>
    <w:rsid w:val="00676786"/>
    <w:rsid w:val="00676AAE"/>
    <w:rsid w:val="00676D1F"/>
    <w:rsid w:val="0067757F"/>
    <w:rsid w:val="006820D8"/>
    <w:rsid w:val="00682281"/>
    <w:rsid w:val="006825A3"/>
    <w:rsid w:val="00683F6A"/>
    <w:rsid w:val="00684CE5"/>
    <w:rsid w:val="0068604A"/>
    <w:rsid w:val="00687726"/>
    <w:rsid w:val="006877E6"/>
    <w:rsid w:val="00687A30"/>
    <w:rsid w:val="00690E62"/>
    <w:rsid w:val="00691779"/>
    <w:rsid w:val="00691999"/>
    <w:rsid w:val="0069216B"/>
    <w:rsid w:val="00695BDC"/>
    <w:rsid w:val="00696362"/>
    <w:rsid w:val="00697453"/>
    <w:rsid w:val="006A0183"/>
    <w:rsid w:val="006A1B85"/>
    <w:rsid w:val="006A2241"/>
    <w:rsid w:val="006A2473"/>
    <w:rsid w:val="006A2BDE"/>
    <w:rsid w:val="006A2DCD"/>
    <w:rsid w:val="006A3AE6"/>
    <w:rsid w:val="006A3F93"/>
    <w:rsid w:val="006A42F6"/>
    <w:rsid w:val="006A525B"/>
    <w:rsid w:val="006A60CD"/>
    <w:rsid w:val="006B06C1"/>
    <w:rsid w:val="006B0896"/>
    <w:rsid w:val="006B15B5"/>
    <w:rsid w:val="006B17D3"/>
    <w:rsid w:val="006B308D"/>
    <w:rsid w:val="006B3189"/>
    <w:rsid w:val="006B3A7C"/>
    <w:rsid w:val="006B3B22"/>
    <w:rsid w:val="006B522B"/>
    <w:rsid w:val="006B5CFD"/>
    <w:rsid w:val="006B6816"/>
    <w:rsid w:val="006B70AB"/>
    <w:rsid w:val="006B718A"/>
    <w:rsid w:val="006B7C99"/>
    <w:rsid w:val="006C065B"/>
    <w:rsid w:val="006C096C"/>
    <w:rsid w:val="006C1BD9"/>
    <w:rsid w:val="006C1CD0"/>
    <w:rsid w:val="006C223F"/>
    <w:rsid w:val="006C2C5E"/>
    <w:rsid w:val="006C36DB"/>
    <w:rsid w:val="006C389A"/>
    <w:rsid w:val="006C3D5E"/>
    <w:rsid w:val="006C4227"/>
    <w:rsid w:val="006C4D88"/>
    <w:rsid w:val="006C4E46"/>
    <w:rsid w:val="006C52A8"/>
    <w:rsid w:val="006C5830"/>
    <w:rsid w:val="006C6162"/>
    <w:rsid w:val="006C6DEF"/>
    <w:rsid w:val="006C71DC"/>
    <w:rsid w:val="006C7A12"/>
    <w:rsid w:val="006D1079"/>
    <w:rsid w:val="006D1A6E"/>
    <w:rsid w:val="006D27AF"/>
    <w:rsid w:val="006D30AC"/>
    <w:rsid w:val="006D43C7"/>
    <w:rsid w:val="006D4551"/>
    <w:rsid w:val="006D4C20"/>
    <w:rsid w:val="006D6D97"/>
    <w:rsid w:val="006D790A"/>
    <w:rsid w:val="006D7A85"/>
    <w:rsid w:val="006D7F0D"/>
    <w:rsid w:val="006E0269"/>
    <w:rsid w:val="006E0592"/>
    <w:rsid w:val="006E138D"/>
    <w:rsid w:val="006E16A5"/>
    <w:rsid w:val="006E1DD6"/>
    <w:rsid w:val="006E1FFD"/>
    <w:rsid w:val="006E28AE"/>
    <w:rsid w:val="006E2DA3"/>
    <w:rsid w:val="006E341F"/>
    <w:rsid w:val="006E3471"/>
    <w:rsid w:val="006E4464"/>
    <w:rsid w:val="006E6F29"/>
    <w:rsid w:val="006F05FA"/>
    <w:rsid w:val="006F1381"/>
    <w:rsid w:val="006F22A0"/>
    <w:rsid w:val="006F26EF"/>
    <w:rsid w:val="006F359C"/>
    <w:rsid w:val="006F39FE"/>
    <w:rsid w:val="006F4629"/>
    <w:rsid w:val="006F49F1"/>
    <w:rsid w:val="006F4F0D"/>
    <w:rsid w:val="006F64B5"/>
    <w:rsid w:val="006F7055"/>
    <w:rsid w:val="006F70D8"/>
    <w:rsid w:val="006F752B"/>
    <w:rsid w:val="00700500"/>
    <w:rsid w:val="0070168A"/>
    <w:rsid w:val="00701828"/>
    <w:rsid w:val="00701F0A"/>
    <w:rsid w:val="007024A0"/>
    <w:rsid w:val="00702834"/>
    <w:rsid w:val="00704B66"/>
    <w:rsid w:val="00704C1D"/>
    <w:rsid w:val="00705312"/>
    <w:rsid w:val="0070691C"/>
    <w:rsid w:val="00707E86"/>
    <w:rsid w:val="00710E67"/>
    <w:rsid w:val="0071166E"/>
    <w:rsid w:val="0071193B"/>
    <w:rsid w:val="007124E8"/>
    <w:rsid w:val="00713C48"/>
    <w:rsid w:val="00714689"/>
    <w:rsid w:val="00714CCA"/>
    <w:rsid w:val="00714FB9"/>
    <w:rsid w:val="00715A33"/>
    <w:rsid w:val="00715F64"/>
    <w:rsid w:val="00715FC9"/>
    <w:rsid w:val="00716371"/>
    <w:rsid w:val="007168FC"/>
    <w:rsid w:val="00716AFB"/>
    <w:rsid w:val="00717974"/>
    <w:rsid w:val="007209DD"/>
    <w:rsid w:val="00720AA5"/>
    <w:rsid w:val="00721540"/>
    <w:rsid w:val="0072184E"/>
    <w:rsid w:val="007249DF"/>
    <w:rsid w:val="00725A2D"/>
    <w:rsid w:val="00726A83"/>
    <w:rsid w:val="0073253D"/>
    <w:rsid w:val="00732933"/>
    <w:rsid w:val="007336FB"/>
    <w:rsid w:val="00734CC4"/>
    <w:rsid w:val="0073511D"/>
    <w:rsid w:val="00736A8E"/>
    <w:rsid w:val="00737036"/>
    <w:rsid w:val="0074037C"/>
    <w:rsid w:val="0074148F"/>
    <w:rsid w:val="00741757"/>
    <w:rsid w:val="0074175E"/>
    <w:rsid w:val="00742D96"/>
    <w:rsid w:val="00744BEF"/>
    <w:rsid w:val="00745CBB"/>
    <w:rsid w:val="0074612A"/>
    <w:rsid w:val="0074664B"/>
    <w:rsid w:val="00747160"/>
    <w:rsid w:val="00747463"/>
    <w:rsid w:val="007477D2"/>
    <w:rsid w:val="00747EED"/>
    <w:rsid w:val="00751069"/>
    <w:rsid w:val="00752B87"/>
    <w:rsid w:val="00752E80"/>
    <w:rsid w:val="00753490"/>
    <w:rsid w:val="00753611"/>
    <w:rsid w:val="0075532B"/>
    <w:rsid w:val="007553D3"/>
    <w:rsid w:val="0075626C"/>
    <w:rsid w:val="007566B9"/>
    <w:rsid w:val="00756AAC"/>
    <w:rsid w:val="00757C2D"/>
    <w:rsid w:val="00761D82"/>
    <w:rsid w:val="00762A6B"/>
    <w:rsid w:val="00762CFC"/>
    <w:rsid w:val="00763E06"/>
    <w:rsid w:val="00765333"/>
    <w:rsid w:val="0076585A"/>
    <w:rsid w:val="00770478"/>
    <w:rsid w:val="00770D3B"/>
    <w:rsid w:val="00771B43"/>
    <w:rsid w:val="007724F3"/>
    <w:rsid w:val="00773CE9"/>
    <w:rsid w:val="00773E51"/>
    <w:rsid w:val="00775811"/>
    <w:rsid w:val="0077709B"/>
    <w:rsid w:val="00777B83"/>
    <w:rsid w:val="007815EC"/>
    <w:rsid w:val="007816A6"/>
    <w:rsid w:val="00781DDE"/>
    <w:rsid w:val="00783CAE"/>
    <w:rsid w:val="00783F6C"/>
    <w:rsid w:val="0078478F"/>
    <w:rsid w:val="00784AFF"/>
    <w:rsid w:val="00785739"/>
    <w:rsid w:val="00785C79"/>
    <w:rsid w:val="00785F40"/>
    <w:rsid w:val="00787D6A"/>
    <w:rsid w:val="00790DCB"/>
    <w:rsid w:val="00791BF3"/>
    <w:rsid w:val="00791FF2"/>
    <w:rsid w:val="007924DA"/>
    <w:rsid w:val="007935F6"/>
    <w:rsid w:val="00794144"/>
    <w:rsid w:val="0079451F"/>
    <w:rsid w:val="0079581D"/>
    <w:rsid w:val="007958BD"/>
    <w:rsid w:val="007960E9"/>
    <w:rsid w:val="0079642D"/>
    <w:rsid w:val="00796EB8"/>
    <w:rsid w:val="00797C42"/>
    <w:rsid w:val="00797C52"/>
    <w:rsid w:val="007A0773"/>
    <w:rsid w:val="007A0F15"/>
    <w:rsid w:val="007A191F"/>
    <w:rsid w:val="007A1EE2"/>
    <w:rsid w:val="007A2E79"/>
    <w:rsid w:val="007A4832"/>
    <w:rsid w:val="007A4C38"/>
    <w:rsid w:val="007A5815"/>
    <w:rsid w:val="007A5916"/>
    <w:rsid w:val="007A6374"/>
    <w:rsid w:val="007A642D"/>
    <w:rsid w:val="007A6750"/>
    <w:rsid w:val="007B0939"/>
    <w:rsid w:val="007B0AB8"/>
    <w:rsid w:val="007B0C6B"/>
    <w:rsid w:val="007B1483"/>
    <w:rsid w:val="007B1910"/>
    <w:rsid w:val="007B4181"/>
    <w:rsid w:val="007B4332"/>
    <w:rsid w:val="007B4C0A"/>
    <w:rsid w:val="007B55DD"/>
    <w:rsid w:val="007B57DC"/>
    <w:rsid w:val="007C117B"/>
    <w:rsid w:val="007C1191"/>
    <w:rsid w:val="007C127E"/>
    <w:rsid w:val="007C2BA5"/>
    <w:rsid w:val="007C2E07"/>
    <w:rsid w:val="007C2F17"/>
    <w:rsid w:val="007C2FFA"/>
    <w:rsid w:val="007C4226"/>
    <w:rsid w:val="007C50A3"/>
    <w:rsid w:val="007C54B5"/>
    <w:rsid w:val="007C583B"/>
    <w:rsid w:val="007C5A19"/>
    <w:rsid w:val="007D1FF7"/>
    <w:rsid w:val="007D2017"/>
    <w:rsid w:val="007D34D2"/>
    <w:rsid w:val="007D3785"/>
    <w:rsid w:val="007D39B2"/>
    <w:rsid w:val="007D42F7"/>
    <w:rsid w:val="007D5071"/>
    <w:rsid w:val="007D5EE6"/>
    <w:rsid w:val="007D6667"/>
    <w:rsid w:val="007D670D"/>
    <w:rsid w:val="007D6A9F"/>
    <w:rsid w:val="007E07E0"/>
    <w:rsid w:val="007E0C74"/>
    <w:rsid w:val="007E1906"/>
    <w:rsid w:val="007E1FAC"/>
    <w:rsid w:val="007E227E"/>
    <w:rsid w:val="007E2502"/>
    <w:rsid w:val="007E38A6"/>
    <w:rsid w:val="007E4F86"/>
    <w:rsid w:val="007E57DB"/>
    <w:rsid w:val="007E5A67"/>
    <w:rsid w:val="007E64BB"/>
    <w:rsid w:val="007E748A"/>
    <w:rsid w:val="007E7E07"/>
    <w:rsid w:val="007F0168"/>
    <w:rsid w:val="007F07EF"/>
    <w:rsid w:val="007F22B7"/>
    <w:rsid w:val="007F4121"/>
    <w:rsid w:val="007F4E9D"/>
    <w:rsid w:val="007F6223"/>
    <w:rsid w:val="007F6278"/>
    <w:rsid w:val="007F6758"/>
    <w:rsid w:val="007F75BB"/>
    <w:rsid w:val="007F7B28"/>
    <w:rsid w:val="008003B0"/>
    <w:rsid w:val="00800CDF"/>
    <w:rsid w:val="0080122B"/>
    <w:rsid w:val="00801A14"/>
    <w:rsid w:val="00801DF2"/>
    <w:rsid w:val="0080340D"/>
    <w:rsid w:val="00805619"/>
    <w:rsid w:val="00806894"/>
    <w:rsid w:val="0080731A"/>
    <w:rsid w:val="00807CBC"/>
    <w:rsid w:val="00807FC0"/>
    <w:rsid w:val="00810512"/>
    <w:rsid w:val="00810578"/>
    <w:rsid w:val="00810BE8"/>
    <w:rsid w:val="00812172"/>
    <w:rsid w:val="00812A64"/>
    <w:rsid w:val="00812C83"/>
    <w:rsid w:val="00814647"/>
    <w:rsid w:val="008153B9"/>
    <w:rsid w:val="00815450"/>
    <w:rsid w:val="00816903"/>
    <w:rsid w:val="00816A76"/>
    <w:rsid w:val="00816DD9"/>
    <w:rsid w:val="00817EC6"/>
    <w:rsid w:val="00820925"/>
    <w:rsid w:val="00822E10"/>
    <w:rsid w:val="00823BAE"/>
    <w:rsid w:val="00824F22"/>
    <w:rsid w:val="0082758F"/>
    <w:rsid w:val="00832A20"/>
    <w:rsid w:val="008345F3"/>
    <w:rsid w:val="008346A8"/>
    <w:rsid w:val="00834A57"/>
    <w:rsid w:val="00835F4C"/>
    <w:rsid w:val="00836DA2"/>
    <w:rsid w:val="0083716A"/>
    <w:rsid w:val="008372C6"/>
    <w:rsid w:val="00837B0D"/>
    <w:rsid w:val="00840071"/>
    <w:rsid w:val="0084184C"/>
    <w:rsid w:val="00841958"/>
    <w:rsid w:val="008439A2"/>
    <w:rsid w:val="00843E73"/>
    <w:rsid w:val="0084509E"/>
    <w:rsid w:val="0084515F"/>
    <w:rsid w:val="00847173"/>
    <w:rsid w:val="00847625"/>
    <w:rsid w:val="00850510"/>
    <w:rsid w:val="0085221C"/>
    <w:rsid w:val="00852591"/>
    <w:rsid w:val="008527E7"/>
    <w:rsid w:val="00853C47"/>
    <w:rsid w:val="00853CFA"/>
    <w:rsid w:val="0085469A"/>
    <w:rsid w:val="00854FCA"/>
    <w:rsid w:val="0085590D"/>
    <w:rsid w:val="00856770"/>
    <w:rsid w:val="008606F1"/>
    <w:rsid w:val="00861BF2"/>
    <w:rsid w:val="0086684A"/>
    <w:rsid w:val="008678CE"/>
    <w:rsid w:val="00867AB5"/>
    <w:rsid w:val="00867AE0"/>
    <w:rsid w:val="008700D9"/>
    <w:rsid w:val="008712DC"/>
    <w:rsid w:val="00873E4E"/>
    <w:rsid w:val="00874606"/>
    <w:rsid w:val="00877615"/>
    <w:rsid w:val="008778DA"/>
    <w:rsid w:val="00877931"/>
    <w:rsid w:val="00881EC6"/>
    <w:rsid w:val="00882427"/>
    <w:rsid w:val="00882A9A"/>
    <w:rsid w:val="00885933"/>
    <w:rsid w:val="00885BC9"/>
    <w:rsid w:val="0088638C"/>
    <w:rsid w:val="008869C0"/>
    <w:rsid w:val="00886A05"/>
    <w:rsid w:val="00887192"/>
    <w:rsid w:val="008907B9"/>
    <w:rsid w:val="00891003"/>
    <w:rsid w:val="008916BF"/>
    <w:rsid w:val="00893ADB"/>
    <w:rsid w:val="0089571E"/>
    <w:rsid w:val="0089612F"/>
    <w:rsid w:val="00896838"/>
    <w:rsid w:val="00896A3A"/>
    <w:rsid w:val="00896DCD"/>
    <w:rsid w:val="00897AEA"/>
    <w:rsid w:val="00897BB9"/>
    <w:rsid w:val="00897EEB"/>
    <w:rsid w:val="008A0A33"/>
    <w:rsid w:val="008A164B"/>
    <w:rsid w:val="008A3BB2"/>
    <w:rsid w:val="008A60D5"/>
    <w:rsid w:val="008A6DA0"/>
    <w:rsid w:val="008A72B0"/>
    <w:rsid w:val="008A754C"/>
    <w:rsid w:val="008A7BC6"/>
    <w:rsid w:val="008A7CC7"/>
    <w:rsid w:val="008B0668"/>
    <w:rsid w:val="008B1279"/>
    <w:rsid w:val="008B3B5A"/>
    <w:rsid w:val="008B52DE"/>
    <w:rsid w:val="008B55B3"/>
    <w:rsid w:val="008B5AF4"/>
    <w:rsid w:val="008B67A8"/>
    <w:rsid w:val="008B7332"/>
    <w:rsid w:val="008B7EF3"/>
    <w:rsid w:val="008C1592"/>
    <w:rsid w:val="008C3671"/>
    <w:rsid w:val="008C49E8"/>
    <w:rsid w:val="008C5412"/>
    <w:rsid w:val="008C592B"/>
    <w:rsid w:val="008C5AD7"/>
    <w:rsid w:val="008C62F7"/>
    <w:rsid w:val="008C70F5"/>
    <w:rsid w:val="008C73FD"/>
    <w:rsid w:val="008D26B5"/>
    <w:rsid w:val="008D2AD7"/>
    <w:rsid w:val="008D3858"/>
    <w:rsid w:val="008D4892"/>
    <w:rsid w:val="008D48F1"/>
    <w:rsid w:val="008D53F1"/>
    <w:rsid w:val="008D5631"/>
    <w:rsid w:val="008D5C51"/>
    <w:rsid w:val="008D6D9E"/>
    <w:rsid w:val="008D742A"/>
    <w:rsid w:val="008D75D8"/>
    <w:rsid w:val="008E06D4"/>
    <w:rsid w:val="008E0A9B"/>
    <w:rsid w:val="008E1BA3"/>
    <w:rsid w:val="008E233A"/>
    <w:rsid w:val="008E405A"/>
    <w:rsid w:val="008E5D51"/>
    <w:rsid w:val="008E6242"/>
    <w:rsid w:val="008E794E"/>
    <w:rsid w:val="008E79BB"/>
    <w:rsid w:val="008F0BC6"/>
    <w:rsid w:val="008F0C6A"/>
    <w:rsid w:val="008F0C73"/>
    <w:rsid w:val="008F0F97"/>
    <w:rsid w:val="008F2036"/>
    <w:rsid w:val="008F2479"/>
    <w:rsid w:val="008F3CC5"/>
    <w:rsid w:val="008F3CFE"/>
    <w:rsid w:val="008F47C9"/>
    <w:rsid w:val="008F4D72"/>
    <w:rsid w:val="008F781C"/>
    <w:rsid w:val="00902187"/>
    <w:rsid w:val="00902A05"/>
    <w:rsid w:val="00902CE2"/>
    <w:rsid w:val="00903562"/>
    <w:rsid w:val="0090380F"/>
    <w:rsid w:val="00903CAF"/>
    <w:rsid w:val="009046FC"/>
    <w:rsid w:val="00905359"/>
    <w:rsid w:val="0090560E"/>
    <w:rsid w:val="009063EE"/>
    <w:rsid w:val="0090640B"/>
    <w:rsid w:val="00906643"/>
    <w:rsid w:val="00906B19"/>
    <w:rsid w:val="00913428"/>
    <w:rsid w:val="009138DC"/>
    <w:rsid w:val="00914920"/>
    <w:rsid w:val="00915276"/>
    <w:rsid w:val="00916DBE"/>
    <w:rsid w:val="00917095"/>
    <w:rsid w:val="00917660"/>
    <w:rsid w:val="00917B37"/>
    <w:rsid w:val="00917D6D"/>
    <w:rsid w:val="009201DC"/>
    <w:rsid w:val="0092066F"/>
    <w:rsid w:val="00920DFB"/>
    <w:rsid w:val="009241AD"/>
    <w:rsid w:val="00924AEC"/>
    <w:rsid w:val="00927557"/>
    <w:rsid w:val="00927F3B"/>
    <w:rsid w:val="00930056"/>
    <w:rsid w:val="0093054A"/>
    <w:rsid w:val="00931145"/>
    <w:rsid w:val="009313EB"/>
    <w:rsid w:val="00931999"/>
    <w:rsid w:val="00933B1C"/>
    <w:rsid w:val="009352C7"/>
    <w:rsid w:val="00935571"/>
    <w:rsid w:val="00935E61"/>
    <w:rsid w:val="009378B4"/>
    <w:rsid w:val="009413F5"/>
    <w:rsid w:val="0094315B"/>
    <w:rsid w:val="00943FB1"/>
    <w:rsid w:val="009442DD"/>
    <w:rsid w:val="009454CE"/>
    <w:rsid w:val="00945A8C"/>
    <w:rsid w:val="00946031"/>
    <w:rsid w:val="0094798C"/>
    <w:rsid w:val="009501F4"/>
    <w:rsid w:val="00950770"/>
    <w:rsid w:val="00950862"/>
    <w:rsid w:val="009517BF"/>
    <w:rsid w:val="009520E4"/>
    <w:rsid w:val="009526C4"/>
    <w:rsid w:val="00953231"/>
    <w:rsid w:val="00956DA7"/>
    <w:rsid w:val="00956E33"/>
    <w:rsid w:val="009600A5"/>
    <w:rsid w:val="009619DE"/>
    <w:rsid w:val="00962D91"/>
    <w:rsid w:val="009632B9"/>
    <w:rsid w:val="00964404"/>
    <w:rsid w:val="0096493E"/>
    <w:rsid w:val="00965913"/>
    <w:rsid w:val="009660F7"/>
    <w:rsid w:val="0096662A"/>
    <w:rsid w:val="00966973"/>
    <w:rsid w:val="00971B3B"/>
    <w:rsid w:val="00972B45"/>
    <w:rsid w:val="0097321A"/>
    <w:rsid w:val="009734D0"/>
    <w:rsid w:val="009746D2"/>
    <w:rsid w:val="0097579A"/>
    <w:rsid w:val="0097606C"/>
    <w:rsid w:val="00976E24"/>
    <w:rsid w:val="00977F48"/>
    <w:rsid w:val="009804A4"/>
    <w:rsid w:val="00980774"/>
    <w:rsid w:val="00980BFB"/>
    <w:rsid w:val="009810FA"/>
    <w:rsid w:val="00981430"/>
    <w:rsid w:val="00981895"/>
    <w:rsid w:val="009826CB"/>
    <w:rsid w:val="009830E6"/>
    <w:rsid w:val="00983132"/>
    <w:rsid w:val="009831A2"/>
    <w:rsid w:val="009837FB"/>
    <w:rsid w:val="00983BED"/>
    <w:rsid w:val="009844CF"/>
    <w:rsid w:val="00984AAB"/>
    <w:rsid w:val="009857B5"/>
    <w:rsid w:val="00986B79"/>
    <w:rsid w:val="00986C99"/>
    <w:rsid w:val="009870AA"/>
    <w:rsid w:val="0099248E"/>
    <w:rsid w:val="0099777B"/>
    <w:rsid w:val="00997E2B"/>
    <w:rsid w:val="00997E64"/>
    <w:rsid w:val="009A091C"/>
    <w:rsid w:val="009A3095"/>
    <w:rsid w:val="009A3899"/>
    <w:rsid w:val="009A3EDD"/>
    <w:rsid w:val="009A5A69"/>
    <w:rsid w:val="009A5A8F"/>
    <w:rsid w:val="009B0297"/>
    <w:rsid w:val="009B1134"/>
    <w:rsid w:val="009B1FBE"/>
    <w:rsid w:val="009B3760"/>
    <w:rsid w:val="009B4127"/>
    <w:rsid w:val="009B47C4"/>
    <w:rsid w:val="009B4ABA"/>
    <w:rsid w:val="009B67CA"/>
    <w:rsid w:val="009B6811"/>
    <w:rsid w:val="009B6F51"/>
    <w:rsid w:val="009B7693"/>
    <w:rsid w:val="009B7F39"/>
    <w:rsid w:val="009C0698"/>
    <w:rsid w:val="009C19AB"/>
    <w:rsid w:val="009C1ABF"/>
    <w:rsid w:val="009C1E30"/>
    <w:rsid w:val="009C1E74"/>
    <w:rsid w:val="009C55F5"/>
    <w:rsid w:val="009C6E15"/>
    <w:rsid w:val="009C7106"/>
    <w:rsid w:val="009D00FF"/>
    <w:rsid w:val="009D11E0"/>
    <w:rsid w:val="009D1F83"/>
    <w:rsid w:val="009D225B"/>
    <w:rsid w:val="009D7B36"/>
    <w:rsid w:val="009E06AC"/>
    <w:rsid w:val="009E0DB6"/>
    <w:rsid w:val="009E193F"/>
    <w:rsid w:val="009E2240"/>
    <w:rsid w:val="009E2E65"/>
    <w:rsid w:val="009E2EB6"/>
    <w:rsid w:val="009E34FC"/>
    <w:rsid w:val="009E448E"/>
    <w:rsid w:val="009E4BF8"/>
    <w:rsid w:val="009E5AC7"/>
    <w:rsid w:val="009E5B87"/>
    <w:rsid w:val="009E5D40"/>
    <w:rsid w:val="009E623A"/>
    <w:rsid w:val="009E6EC7"/>
    <w:rsid w:val="009E76D9"/>
    <w:rsid w:val="009E7DEF"/>
    <w:rsid w:val="009E7F27"/>
    <w:rsid w:val="009F15F0"/>
    <w:rsid w:val="009F2836"/>
    <w:rsid w:val="009F3B81"/>
    <w:rsid w:val="009F5EB6"/>
    <w:rsid w:val="009F6E05"/>
    <w:rsid w:val="009F7D90"/>
    <w:rsid w:val="00A00057"/>
    <w:rsid w:val="00A002A9"/>
    <w:rsid w:val="00A005E8"/>
    <w:rsid w:val="00A00A45"/>
    <w:rsid w:val="00A00AA9"/>
    <w:rsid w:val="00A04101"/>
    <w:rsid w:val="00A05912"/>
    <w:rsid w:val="00A065D3"/>
    <w:rsid w:val="00A06686"/>
    <w:rsid w:val="00A0790D"/>
    <w:rsid w:val="00A07C49"/>
    <w:rsid w:val="00A11C07"/>
    <w:rsid w:val="00A13C26"/>
    <w:rsid w:val="00A144BB"/>
    <w:rsid w:val="00A14898"/>
    <w:rsid w:val="00A15E5B"/>
    <w:rsid w:val="00A16C65"/>
    <w:rsid w:val="00A171DC"/>
    <w:rsid w:val="00A209AE"/>
    <w:rsid w:val="00A20F96"/>
    <w:rsid w:val="00A2240A"/>
    <w:rsid w:val="00A22889"/>
    <w:rsid w:val="00A23C7B"/>
    <w:rsid w:val="00A24E5F"/>
    <w:rsid w:val="00A24FCC"/>
    <w:rsid w:val="00A25518"/>
    <w:rsid w:val="00A266B4"/>
    <w:rsid w:val="00A274C2"/>
    <w:rsid w:val="00A30F2F"/>
    <w:rsid w:val="00A31579"/>
    <w:rsid w:val="00A3328C"/>
    <w:rsid w:val="00A333AC"/>
    <w:rsid w:val="00A35130"/>
    <w:rsid w:val="00A35B2D"/>
    <w:rsid w:val="00A35C2D"/>
    <w:rsid w:val="00A35F42"/>
    <w:rsid w:val="00A37A10"/>
    <w:rsid w:val="00A37F04"/>
    <w:rsid w:val="00A40A0A"/>
    <w:rsid w:val="00A40D95"/>
    <w:rsid w:val="00A41520"/>
    <w:rsid w:val="00A41588"/>
    <w:rsid w:val="00A41AFF"/>
    <w:rsid w:val="00A428E0"/>
    <w:rsid w:val="00A44037"/>
    <w:rsid w:val="00A4432A"/>
    <w:rsid w:val="00A44AAD"/>
    <w:rsid w:val="00A45F9A"/>
    <w:rsid w:val="00A46A89"/>
    <w:rsid w:val="00A47210"/>
    <w:rsid w:val="00A5004C"/>
    <w:rsid w:val="00A500DE"/>
    <w:rsid w:val="00A50216"/>
    <w:rsid w:val="00A5048A"/>
    <w:rsid w:val="00A513E4"/>
    <w:rsid w:val="00A516DA"/>
    <w:rsid w:val="00A51B95"/>
    <w:rsid w:val="00A51EF9"/>
    <w:rsid w:val="00A52744"/>
    <w:rsid w:val="00A52892"/>
    <w:rsid w:val="00A530D1"/>
    <w:rsid w:val="00A53991"/>
    <w:rsid w:val="00A5516C"/>
    <w:rsid w:val="00A5564E"/>
    <w:rsid w:val="00A55680"/>
    <w:rsid w:val="00A55F59"/>
    <w:rsid w:val="00A56550"/>
    <w:rsid w:val="00A5711B"/>
    <w:rsid w:val="00A625BC"/>
    <w:rsid w:val="00A627EA"/>
    <w:rsid w:val="00A6392D"/>
    <w:rsid w:val="00A639EB"/>
    <w:rsid w:val="00A64844"/>
    <w:rsid w:val="00A64EDC"/>
    <w:rsid w:val="00A6536E"/>
    <w:rsid w:val="00A65561"/>
    <w:rsid w:val="00A65B16"/>
    <w:rsid w:val="00A67ADC"/>
    <w:rsid w:val="00A73178"/>
    <w:rsid w:val="00A73B13"/>
    <w:rsid w:val="00A7511A"/>
    <w:rsid w:val="00A7522B"/>
    <w:rsid w:val="00A77AF8"/>
    <w:rsid w:val="00A80305"/>
    <w:rsid w:val="00A80EC8"/>
    <w:rsid w:val="00A81CAD"/>
    <w:rsid w:val="00A8267E"/>
    <w:rsid w:val="00A858D5"/>
    <w:rsid w:val="00A85A9A"/>
    <w:rsid w:val="00A85FE3"/>
    <w:rsid w:val="00A87347"/>
    <w:rsid w:val="00A87BC1"/>
    <w:rsid w:val="00A87FFB"/>
    <w:rsid w:val="00A922A8"/>
    <w:rsid w:val="00A9318D"/>
    <w:rsid w:val="00A93A9C"/>
    <w:rsid w:val="00A945A5"/>
    <w:rsid w:val="00A95282"/>
    <w:rsid w:val="00A954BA"/>
    <w:rsid w:val="00A95EB4"/>
    <w:rsid w:val="00AA04F2"/>
    <w:rsid w:val="00AA26EF"/>
    <w:rsid w:val="00AA2798"/>
    <w:rsid w:val="00AA2B30"/>
    <w:rsid w:val="00AA311A"/>
    <w:rsid w:val="00AA32D8"/>
    <w:rsid w:val="00AA4CE0"/>
    <w:rsid w:val="00AA5027"/>
    <w:rsid w:val="00AA68C2"/>
    <w:rsid w:val="00AB0219"/>
    <w:rsid w:val="00AB0BA6"/>
    <w:rsid w:val="00AB3236"/>
    <w:rsid w:val="00AB3586"/>
    <w:rsid w:val="00AB423A"/>
    <w:rsid w:val="00AB4774"/>
    <w:rsid w:val="00AB5F89"/>
    <w:rsid w:val="00AB78E6"/>
    <w:rsid w:val="00AC34E3"/>
    <w:rsid w:val="00AC47AA"/>
    <w:rsid w:val="00AC4E30"/>
    <w:rsid w:val="00AC7240"/>
    <w:rsid w:val="00AC767A"/>
    <w:rsid w:val="00AD0F4A"/>
    <w:rsid w:val="00AD2981"/>
    <w:rsid w:val="00AD3DBD"/>
    <w:rsid w:val="00AD4597"/>
    <w:rsid w:val="00AD5829"/>
    <w:rsid w:val="00AD5936"/>
    <w:rsid w:val="00AD6CAE"/>
    <w:rsid w:val="00AD768C"/>
    <w:rsid w:val="00AD78DA"/>
    <w:rsid w:val="00AE06BF"/>
    <w:rsid w:val="00AE094A"/>
    <w:rsid w:val="00AE13AE"/>
    <w:rsid w:val="00AE3B64"/>
    <w:rsid w:val="00AE4D19"/>
    <w:rsid w:val="00AE4DE6"/>
    <w:rsid w:val="00AE53B8"/>
    <w:rsid w:val="00AE789C"/>
    <w:rsid w:val="00AF16C4"/>
    <w:rsid w:val="00AF3565"/>
    <w:rsid w:val="00AF3B18"/>
    <w:rsid w:val="00AF42AE"/>
    <w:rsid w:val="00AF4ACC"/>
    <w:rsid w:val="00AF4BF2"/>
    <w:rsid w:val="00AF4C39"/>
    <w:rsid w:val="00AF5CFC"/>
    <w:rsid w:val="00AF5DC6"/>
    <w:rsid w:val="00AF5FBF"/>
    <w:rsid w:val="00AF6610"/>
    <w:rsid w:val="00AF6AE7"/>
    <w:rsid w:val="00AF791B"/>
    <w:rsid w:val="00B008F5"/>
    <w:rsid w:val="00B038F4"/>
    <w:rsid w:val="00B05ACD"/>
    <w:rsid w:val="00B06CBD"/>
    <w:rsid w:val="00B06FDB"/>
    <w:rsid w:val="00B07555"/>
    <w:rsid w:val="00B1141F"/>
    <w:rsid w:val="00B1187E"/>
    <w:rsid w:val="00B11F21"/>
    <w:rsid w:val="00B11FE7"/>
    <w:rsid w:val="00B12218"/>
    <w:rsid w:val="00B125D0"/>
    <w:rsid w:val="00B12634"/>
    <w:rsid w:val="00B13F66"/>
    <w:rsid w:val="00B14CF8"/>
    <w:rsid w:val="00B21DE9"/>
    <w:rsid w:val="00B22279"/>
    <w:rsid w:val="00B22ECD"/>
    <w:rsid w:val="00B2303B"/>
    <w:rsid w:val="00B24D15"/>
    <w:rsid w:val="00B25458"/>
    <w:rsid w:val="00B25CA2"/>
    <w:rsid w:val="00B26A25"/>
    <w:rsid w:val="00B27401"/>
    <w:rsid w:val="00B310C6"/>
    <w:rsid w:val="00B3150C"/>
    <w:rsid w:val="00B3387A"/>
    <w:rsid w:val="00B33BB3"/>
    <w:rsid w:val="00B3436E"/>
    <w:rsid w:val="00B34530"/>
    <w:rsid w:val="00B3500F"/>
    <w:rsid w:val="00B40EF3"/>
    <w:rsid w:val="00B41255"/>
    <w:rsid w:val="00B41621"/>
    <w:rsid w:val="00B41685"/>
    <w:rsid w:val="00B42D52"/>
    <w:rsid w:val="00B442A8"/>
    <w:rsid w:val="00B44342"/>
    <w:rsid w:val="00B4495F"/>
    <w:rsid w:val="00B45BDD"/>
    <w:rsid w:val="00B4616F"/>
    <w:rsid w:val="00B46D15"/>
    <w:rsid w:val="00B46ED8"/>
    <w:rsid w:val="00B47056"/>
    <w:rsid w:val="00B4725C"/>
    <w:rsid w:val="00B503B5"/>
    <w:rsid w:val="00B50ABF"/>
    <w:rsid w:val="00B5221E"/>
    <w:rsid w:val="00B52464"/>
    <w:rsid w:val="00B53302"/>
    <w:rsid w:val="00B5493E"/>
    <w:rsid w:val="00B554D3"/>
    <w:rsid w:val="00B55FEF"/>
    <w:rsid w:val="00B562DF"/>
    <w:rsid w:val="00B574B0"/>
    <w:rsid w:val="00B57A44"/>
    <w:rsid w:val="00B619EB"/>
    <w:rsid w:val="00B61A31"/>
    <w:rsid w:val="00B62EE7"/>
    <w:rsid w:val="00B62F20"/>
    <w:rsid w:val="00B63D76"/>
    <w:rsid w:val="00B653E4"/>
    <w:rsid w:val="00B655F3"/>
    <w:rsid w:val="00B65B33"/>
    <w:rsid w:val="00B65F79"/>
    <w:rsid w:val="00B67758"/>
    <w:rsid w:val="00B6789D"/>
    <w:rsid w:val="00B704EF"/>
    <w:rsid w:val="00B71FA4"/>
    <w:rsid w:val="00B73073"/>
    <w:rsid w:val="00B73F06"/>
    <w:rsid w:val="00B75BB9"/>
    <w:rsid w:val="00B75C00"/>
    <w:rsid w:val="00B77050"/>
    <w:rsid w:val="00B77F10"/>
    <w:rsid w:val="00B80027"/>
    <w:rsid w:val="00B806B6"/>
    <w:rsid w:val="00B81061"/>
    <w:rsid w:val="00B81287"/>
    <w:rsid w:val="00B83910"/>
    <w:rsid w:val="00B83F2C"/>
    <w:rsid w:val="00B84525"/>
    <w:rsid w:val="00B860ED"/>
    <w:rsid w:val="00B87007"/>
    <w:rsid w:val="00B91902"/>
    <w:rsid w:val="00B92038"/>
    <w:rsid w:val="00B92552"/>
    <w:rsid w:val="00B92706"/>
    <w:rsid w:val="00B92ACF"/>
    <w:rsid w:val="00B93F25"/>
    <w:rsid w:val="00B949C2"/>
    <w:rsid w:val="00B94E05"/>
    <w:rsid w:val="00B95326"/>
    <w:rsid w:val="00B95EE9"/>
    <w:rsid w:val="00BA0058"/>
    <w:rsid w:val="00BA0163"/>
    <w:rsid w:val="00BA0779"/>
    <w:rsid w:val="00BA07B5"/>
    <w:rsid w:val="00BA2984"/>
    <w:rsid w:val="00BA2A1B"/>
    <w:rsid w:val="00BA34A1"/>
    <w:rsid w:val="00BA4050"/>
    <w:rsid w:val="00BA5428"/>
    <w:rsid w:val="00BA61FB"/>
    <w:rsid w:val="00BA63E9"/>
    <w:rsid w:val="00BA79CD"/>
    <w:rsid w:val="00BB054F"/>
    <w:rsid w:val="00BB09A7"/>
    <w:rsid w:val="00BB2297"/>
    <w:rsid w:val="00BB2B95"/>
    <w:rsid w:val="00BB3055"/>
    <w:rsid w:val="00BB36A2"/>
    <w:rsid w:val="00BB42CB"/>
    <w:rsid w:val="00BB54F5"/>
    <w:rsid w:val="00BB7C3C"/>
    <w:rsid w:val="00BC0361"/>
    <w:rsid w:val="00BC0CF9"/>
    <w:rsid w:val="00BC11B3"/>
    <w:rsid w:val="00BC2078"/>
    <w:rsid w:val="00BC25A0"/>
    <w:rsid w:val="00BC45A9"/>
    <w:rsid w:val="00BC4ABE"/>
    <w:rsid w:val="00BC59B4"/>
    <w:rsid w:val="00BC5A2C"/>
    <w:rsid w:val="00BC5CE2"/>
    <w:rsid w:val="00BC73FC"/>
    <w:rsid w:val="00BD1611"/>
    <w:rsid w:val="00BD2609"/>
    <w:rsid w:val="00BD26FB"/>
    <w:rsid w:val="00BD5068"/>
    <w:rsid w:val="00BD5BB0"/>
    <w:rsid w:val="00BD707E"/>
    <w:rsid w:val="00BD76BE"/>
    <w:rsid w:val="00BD7A76"/>
    <w:rsid w:val="00BD7FC6"/>
    <w:rsid w:val="00BE3F89"/>
    <w:rsid w:val="00BE4D9B"/>
    <w:rsid w:val="00BE643C"/>
    <w:rsid w:val="00BF1269"/>
    <w:rsid w:val="00BF36C4"/>
    <w:rsid w:val="00BF4D91"/>
    <w:rsid w:val="00BF720D"/>
    <w:rsid w:val="00BF73C2"/>
    <w:rsid w:val="00C005A6"/>
    <w:rsid w:val="00C007ED"/>
    <w:rsid w:val="00C01375"/>
    <w:rsid w:val="00C0158A"/>
    <w:rsid w:val="00C02F06"/>
    <w:rsid w:val="00C030F7"/>
    <w:rsid w:val="00C03752"/>
    <w:rsid w:val="00C050F1"/>
    <w:rsid w:val="00C06F72"/>
    <w:rsid w:val="00C0793E"/>
    <w:rsid w:val="00C10640"/>
    <w:rsid w:val="00C12FC0"/>
    <w:rsid w:val="00C13980"/>
    <w:rsid w:val="00C13BD0"/>
    <w:rsid w:val="00C14B18"/>
    <w:rsid w:val="00C14CC1"/>
    <w:rsid w:val="00C14DA7"/>
    <w:rsid w:val="00C150C2"/>
    <w:rsid w:val="00C15319"/>
    <w:rsid w:val="00C15AC6"/>
    <w:rsid w:val="00C15F98"/>
    <w:rsid w:val="00C16D85"/>
    <w:rsid w:val="00C17B8F"/>
    <w:rsid w:val="00C205FE"/>
    <w:rsid w:val="00C223D2"/>
    <w:rsid w:val="00C22A87"/>
    <w:rsid w:val="00C22E74"/>
    <w:rsid w:val="00C231D0"/>
    <w:rsid w:val="00C235EF"/>
    <w:rsid w:val="00C23D04"/>
    <w:rsid w:val="00C25979"/>
    <w:rsid w:val="00C263D5"/>
    <w:rsid w:val="00C274D2"/>
    <w:rsid w:val="00C27C58"/>
    <w:rsid w:val="00C323F0"/>
    <w:rsid w:val="00C32D08"/>
    <w:rsid w:val="00C340EB"/>
    <w:rsid w:val="00C34793"/>
    <w:rsid w:val="00C347E9"/>
    <w:rsid w:val="00C34AE8"/>
    <w:rsid w:val="00C35865"/>
    <w:rsid w:val="00C36C89"/>
    <w:rsid w:val="00C37B13"/>
    <w:rsid w:val="00C40045"/>
    <w:rsid w:val="00C401D7"/>
    <w:rsid w:val="00C403E9"/>
    <w:rsid w:val="00C40978"/>
    <w:rsid w:val="00C40CF5"/>
    <w:rsid w:val="00C423F9"/>
    <w:rsid w:val="00C42497"/>
    <w:rsid w:val="00C452A4"/>
    <w:rsid w:val="00C456F4"/>
    <w:rsid w:val="00C469F5"/>
    <w:rsid w:val="00C4713A"/>
    <w:rsid w:val="00C50291"/>
    <w:rsid w:val="00C50CC0"/>
    <w:rsid w:val="00C520F5"/>
    <w:rsid w:val="00C52430"/>
    <w:rsid w:val="00C52A1C"/>
    <w:rsid w:val="00C551DD"/>
    <w:rsid w:val="00C55B05"/>
    <w:rsid w:val="00C55FBF"/>
    <w:rsid w:val="00C5728A"/>
    <w:rsid w:val="00C578BE"/>
    <w:rsid w:val="00C613E0"/>
    <w:rsid w:val="00C62629"/>
    <w:rsid w:val="00C62729"/>
    <w:rsid w:val="00C62DC8"/>
    <w:rsid w:val="00C63360"/>
    <w:rsid w:val="00C634C6"/>
    <w:rsid w:val="00C64218"/>
    <w:rsid w:val="00C6422D"/>
    <w:rsid w:val="00C66000"/>
    <w:rsid w:val="00C6614A"/>
    <w:rsid w:val="00C663B5"/>
    <w:rsid w:val="00C705E5"/>
    <w:rsid w:val="00C70924"/>
    <w:rsid w:val="00C70BC2"/>
    <w:rsid w:val="00C71EE2"/>
    <w:rsid w:val="00C72E58"/>
    <w:rsid w:val="00C73E89"/>
    <w:rsid w:val="00C749D0"/>
    <w:rsid w:val="00C753DE"/>
    <w:rsid w:val="00C77294"/>
    <w:rsid w:val="00C80A76"/>
    <w:rsid w:val="00C8209A"/>
    <w:rsid w:val="00C84490"/>
    <w:rsid w:val="00C85972"/>
    <w:rsid w:val="00C8613F"/>
    <w:rsid w:val="00C8616B"/>
    <w:rsid w:val="00C879FA"/>
    <w:rsid w:val="00C90711"/>
    <w:rsid w:val="00C90CFF"/>
    <w:rsid w:val="00C90FCD"/>
    <w:rsid w:val="00C911DB"/>
    <w:rsid w:val="00C91725"/>
    <w:rsid w:val="00C93C87"/>
    <w:rsid w:val="00C93F0A"/>
    <w:rsid w:val="00C93F82"/>
    <w:rsid w:val="00C966AF"/>
    <w:rsid w:val="00C96EA5"/>
    <w:rsid w:val="00C971AA"/>
    <w:rsid w:val="00C97A10"/>
    <w:rsid w:val="00C97A1E"/>
    <w:rsid w:val="00CA0E09"/>
    <w:rsid w:val="00CA1A2A"/>
    <w:rsid w:val="00CA24DA"/>
    <w:rsid w:val="00CA513F"/>
    <w:rsid w:val="00CA621A"/>
    <w:rsid w:val="00CA6830"/>
    <w:rsid w:val="00CA719C"/>
    <w:rsid w:val="00CA71A6"/>
    <w:rsid w:val="00CA7A5E"/>
    <w:rsid w:val="00CB0DFA"/>
    <w:rsid w:val="00CB101B"/>
    <w:rsid w:val="00CB1290"/>
    <w:rsid w:val="00CB2308"/>
    <w:rsid w:val="00CB3572"/>
    <w:rsid w:val="00CB35F4"/>
    <w:rsid w:val="00CB5116"/>
    <w:rsid w:val="00CB6014"/>
    <w:rsid w:val="00CB68E6"/>
    <w:rsid w:val="00CB69C0"/>
    <w:rsid w:val="00CB6A21"/>
    <w:rsid w:val="00CB7C7D"/>
    <w:rsid w:val="00CC17B5"/>
    <w:rsid w:val="00CC3B3F"/>
    <w:rsid w:val="00CC427D"/>
    <w:rsid w:val="00CC479D"/>
    <w:rsid w:val="00CC4885"/>
    <w:rsid w:val="00CC6223"/>
    <w:rsid w:val="00CD13C1"/>
    <w:rsid w:val="00CD17B6"/>
    <w:rsid w:val="00CD2D81"/>
    <w:rsid w:val="00CD3443"/>
    <w:rsid w:val="00CD484E"/>
    <w:rsid w:val="00CD4C32"/>
    <w:rsid w:val="00CD658B"/>
    <w:rsid w:val="00CD6F3B"/>
    <w:rsid w:val="00CD7A43"/>
    <w:rsid w:val="00CE07A9"/>
    <w:rsid w:val="00CE11BB"/>
    <w:rsid w:val="00CE12F7"/>
    <w:rsid w:val="00CE145F"/>
    <w:rsid w:val="00CE163B"/>
    <w:rsid w:val="00CE1E57"/>
    <w:rsid w:val="00CE2112"/>
    <w:rsid w:val="00CE282D"/>
    <w:rsid w:val="00CE2CB1"/>
    <w:rsid w:val="00CE3229"/>
    <w:rsid w:val="00CE3839"/>
    <w:rsid w:val="00CE5474"/>
    <w:rsid w:val="00CE5962"/>
    <w:rsid w:val="00CE5AB2"/>
    <w:rsid w:val="00CE5BA0"/>
    <w:rsid w:val="00CE6543"/>
    <w:rsid w:val="00CE71EC"/>
    <w:rsid w:val="00CE76F7"/>
    <w:rsid w:val="00CF007B"/>
    <w:rsid w:val="00CF0569"/>
    <w:rsid w:val="00CF224C"/>
    <w:rsid w:val="00CF234A"/>
    <w:rsid w:val="00CF2FF4"/>
    <w:rsid w:val="00CF346F"/>
    <w:rsid w:val="00CF34F2"/>
    <w:rsid w:val="00CF359C"/>
    <w:rsid w:val="00CF3C65"/>
    <w:rsid w:val="00CF42E6"/>
    <w:rsid w:val="00CF537D"/>
    <w:rsid w:val="00CF550D"/>
    <w:rsid w:val="00CF5E18"/>
    <w:rsid w:val="00CF6AB2"/>
    <w:rsid w:val="00CF74D7"/>
    <w:rsid w:val="00CF7CBF"/>
    <w:rsid w:val="00D00782"/>
    <w:rsid w:val="00D007AA"/>
    <w:rsid w:val="00D036E5"/>
    <w:rsid w:val="00D04873"/>
    <w:rsid w:val="00D04AC7"/>
    <w:rsid w:val="00D057FB"/>
    <w:rsid w:val="00D05DE3"/>
    <w:rsid w:val="00D06AD6"/>
    <w:rsid w:val="00D10FB1"/>
    <w:rsid w:val="00D1319B"/>
    <w:rsid w:val="00D162F0"/>
    <w:rsid w:val="00D17B0D"/>
    <w:rsid w:val="00D20411"/>
    <w:rsid w:val="00D20421"/>
    <w:rsid w:val="00D219C1"/>
    <w:rsid w:val="00D21BDE"/>
    <w:rsid w:val="00D22101"/>
    <w:rsid w:val="00D228D2"/>
    <w:rsid w:val="00D23B87"/>
    <w:rsid w:val="00D24CCA"/>
    <w:rsid w:val="00D26367"/>
    <w:rsid w:val="00D27648"/>
    <w:rsid w:val="00D301D2"/>
    <w:rsid w:val="00D305AC"/>
    <w:rsid w:val="00D323CA"/>
    <w:rsid w:val="00D324A7"/>
    <w:rsid w:val="00D32688"/>
    <w:rsid w:val="00D33091"/>
    <w:rsid w:val="00D34365"/>
    <w:rsid w:val="00D34602"/>
    <w:rsid w:val="00D34861"/>
    <w:rsid w:val="00D3521F"/>
    <w:rsid w:val="00D36005"/>
    <w:rsid w:val="00D3704B"/>
    <w:rsid w:val="00D37538"/>
    <w:rsid w:val="00D40BA6"/>
    <w:rsid w:val="00D40FFA"/>
    <w:rsid w:val="00D4142B"/>
    <w:rsid w:val="00D4149F"/>
    <w:rsid w:val="00D41528"/>
    <w:rsid w:val="00D44ED1"/>
    <w:rsid w:val="00D4568F"/>
    <w:rsid w:val="00D46873"/>
    <w:rsid w:val="00D46C5D"/>
    <w:rsid w:val="00D47A12"/>
    <w:rsid w:val="00D51F12"/>
    <w:rsid w:val="00D52080"/>
    <w:rsid w:val="00D52AFA"/>
    <w:rsid w:val="00D53022"/>
    <w:rsid w:val="00D56E5B"/>
    <w:rsid w:val="00D56E76"/>
    <w:rsid w:val="00D602DC"/>
    <w:rsid w:val="00D61A8C"/>
    <w:rsid w:val="00D62B3F"/>
    <w:rsid w:val="00D6343D"/>
    <w:rsid w:val="00D63A09"/>
    <w:rsid w:val="00D63E29"/>
    <w:rsid w:val="00D6479D"/>
    <w:rsid w:val="00D65134"/>
    <w:rsid w:val="00D6560E"/>
    <w:rsid w:val="00D6623E"/>
    <w:rsid w:val="00D6627B"/>
    <w:rsid w:val="00D663A3"/>
    <w:rsid w:val="00D66407"/>
    <w:rsid w:val="00D66490"/>
    <w:rsid w:val="00D668B4"/>
    <w:rsid w:val="00D66A0F"/>
    <w:rsid w:val="00D6717A"/>
    <w:rsid w:val="00D679A7"/>
    <w:rsid w:val="00D70E29"/>
    <w:rsid w:val="00D722EB"/>
    <w:rsid w:val="00D72C48"/>
    <w:rsid w:val="00D745A4"/>
    <w:rsid w:val="00D74A32"/>
    <w:rsid w:val="00D74CFD"/>
    <w:rsid w:val="00D7690B"/>
    <w:rsid w:val="00D77865"/>
    <w:rsid w:val="00D77D39"/>
    <w:rsid w:val="00D8095A"/>
    <w:rsid w:val="00D80EF4"/>
    <w:rsid w:val="00D829C8"/>
    <w:rsid w:val="00D82F12"/>
    <w:rsid w:val="00D832F9"/>
    <w:rsid w:val="00D83E8F"/>
    <w:rsid w:val="00D90A5E"/>
    <w:rsid w:val="00D90B08"/>
    <w:rsid w:val="00D90E3B"/>
    <w:rsid w:val="00D91018"/>
    <w:rsid w:val="00D9257D"/>
    <w:rsid w:val="00D92E61"/>
    <w:rsid w:val="00D945D3"/>
    <w:rsid w:val="00D9502D"/>
    <w:rsid w:val="00D95906"/>
    <w:rsid w:val="00D95BA3"/>
    <w:rsid w:val="00D9660F"/>
    <w:rsid w:val="00D96831"/>
    <w:rsid w:val="00DA18FA"/>
    <w:rsid w:val="00DA1E31"/>
    <w:rsid w:val="00DA3F5F"/>
    <w:rsid w:val="00DA4D9C"/>
    <w:rsid w:val="00DA55E7"/>
    <w:rsid w:val="00DA5BE8"/>
    <w:rsid w:val="00DA60B7"/>
    <w:rsid w:val="00DA6475"/>
    <w:rsid w:val="00DA6E7E"/>
    <w:rsid w:val="00DA6FBC"/>
    <w:rsid w:val="00DB007F"/>
    <w:rsid w:val="00DB0C19"/>
    <w:rsid w:val="00DB1C31"/>
    <w:rsid w:val="00DB2E28"/>
    <w:rsid w:val="00DB45D8"/>
    <w:rsid w:val="00DB5B8F"/>
    <w:rsid w:val="00DB5BE1"/>
    <w:rsid w:val="00DB5D8A"/>
    <w:rsid w:val="00DB5DDF"/>
    <w:rsid w:val="00DB5FCE"/>
    <w:rsid w:val="00DB6322"/>
    <w:rsid w:val="00DB67F9"/>
    <w:rsid w:val="00DB7C7B"/>
    <w:rsid w:val="00DC2465"/>
    <w:rsid w:val="00DC366D"/>
    <w:rsid w:val="00DC4533"/>
    <w:rsid w:val="00DD0AEC"/>
    <w:rsid w:val="00DD0D0A"/>
    <w:rsid w:val="00DD113E"/>
    <w:rsid w:val="00DD1259"/>
    <w:rsid w:val="00DD1308"/>
    <w:rsid w:val="00DD2170"/>
    <w:rsid w:val="00DD2F21"/>
    <w:rsid w:val="00DD3719"/>
    <w:rsid w:val="00DD39D9"/>
    <w:rsid w:val="00DD3EDB"/>
    <w:rsid w:val="00DD5716"/>
    <w:rsid w:val="00DD6A2F"/>
    <w:rsid w:val="00DD6ACD"/>
    <w:rsid w:val="00DE16FD"/>
    <w:rsid w:val="00DE27E6"/>
    <w:rsid w:val="00DE475B"/>
    <w:rsid w:val="00DE51FA"/>
    <w:rsid w:val="00DE5B16"/>
    <w:rsid w:val="00DE5FAD"/>
    <w:rsid w:val="00DF0BB4"/>
    <w:rsid w:val="00DF2171"/>
    <w:rsid w:val="00DF2212"/>
    <w:rsid w:val="00DF2D66"/>
    <w:rsid w:val="00DF2D90"/>
    <w:rsid w:val="00DF3BFD"/>
    <w:rsid w:val="00DF5638"/>
    <w:rsid w:val="00DF5B97"/>
    <w:rsid w:val="00DF61AE"/>
    <w:rsid w:val="00DF639A"/>
    <w:rsid w:val="00DF6E07"/>
    <w:rsid w:val="00DF7C32"/>
    <w:rsid w:val="00E009D1"/>
    <w:rsid w:val="00E01446"/>
    <w:rsid w:val="00E01DFC"/>
    <w:rsid w:val="00E01EFB"/>
    <w:rsid w:val="00E04ABA"/>
    <w:rsid w:val="00E05079"/>
    <w:rsid w:val="00E06269"/>
    <w:rsid w:val="00E064D7"/>
    <w:rsid w:val="00E06C4B"/>
    <w:rsid w:val="00E10B38"/>
    <w:rsid w:val="00E11E10"/>
    <w:rsid w:val="00E12927"/>
    <w:rsid w:val="00E13EAD"/>
    <w:rsid w:val="00E14490"/>
    <w:rsid w:val="00E151E6"/>
    <w:rsid w:val="00E15AF8"/>
    <w:rsid w:val="00E17970"/>
    <w:rsid w:val="00E2003E"/>
    <w:rsid w:val="00E2004E"/>
    <w:rsid w:val="00E206D4"/>
    <w:rsid w:val="00E20B67"/>
    <w:rsid w:val="00E221C8"/>
    <w:rsid w:val="00E22750"/>
    <w:rsid w:val="00E241AD"/>
    <w:rsid w:val="00E24D07"/>
    <w:rsid w:val="00E252A9"/>
    <w:rsid w:val="00E25E9C"/>
    <w:rsid w:val="00E26211"/>
    <w:rsid w:val="00E26E8E"/>
    <w:rsid w:val="00E26EDE"/>
    <w:rsid w:val="00E27626"/>
    <w:rsid w:val="00E31D8C"/>
    <w:rsid w:val="00E330F8"/>
    <w:rsid w:val="00E342B7"/>
    <w:rsid w:val="00E346B4"/>
    <w:rsid w:val="00E34966"/>
    <w:rsid w:val="00E35881"/>
    <w:rsid w:val="00E40FC2"/>
    <w:rsid w:val="00E41BCF"/>
    <w:rsid w:val="00E42879"/>
    <w:rsid w:val="00E42D6C"/>
    <w:rsid w:val="00E43CF5"/>
    <w:rsid w:val="00E44A3C"/>
    <w:rsid w:val="00E452A8"/>
    <w:rsid w:val="00E459E1"/>
    <w:rsid w:val="00E4643A"/>
    <w:rsid w:val="00E4657C"/>
    <w:rsid w:val="00E47B1E"/>
    <w:rsid w:val="00E505B5"/>
    <w:rsid w:val="00E5231D"/>
    <w:rsid w:val="00E52D01"/>
    <w:rsid w:val="00E52E5D"/>
    <w:rsid w:val="00E53427"/>
    <w:rsid w:val="00E54B3C"/>
    <w:rsid w:val="00E55B5F"/>
    <w:rsid w:val="00E56253"/>
    <w:rsid w:val="00E573DF"/>
    <w:rsid w:val="00E5781D"/>
    <w:rsid w:val="00E57CD7"/>
    <w:rsid w:val="00E6241F"/>
    <w:rsid w:val="00E641BC"/>
    <w:rsid w:val="00E650D8"/>
    <w:rsid w:val="00E65ADF"/>
    <w:rsid w:val="00E67AE4"/>
    <w:rsid w:val="00E712D8"/>
    <w:rsid w:val="00E714BF"/>
    <w:rsid w:val="00E71992"/>
    <w:rsid w:val="00E744D7"/>
    <w:rsid w:val="00E74586"/>
    <w:rsid w:val="00E77DAF"/>
    <w:rsid w:val="00E77E29"/>
    <w:rsid w:val="00E80932"/>
    <w:rsid w:val="00E81E8E"/>
    <w:rsid w:val="00E82096"/>
    <w:rsid w:val="00E826C2"/>
    <w:rsid w:val="00E82CC4"/>
    <w:rsid w:val="00E84EA4"/>
    <w:rsid w:val="00E8536C"/>
    <w:rsid w:val="00E8598B"/>
    <w:rsid w:val="00E85EB0"/>
    <w:rsid w:val="00E86B32"/>
    <w:rsid w:val="00E86ED0"/>
    <w:rsid w:val="00E909C9"/>
    <w:rsid w:val="00E91D76"/>
    <w:rsid w:val="00E92134"/>
    <w:rsid w:val="00E92142"/>
    <w:rsid w:val="00E94FC1"/>
    <w:rsid w:val="00E95C9A"/>
    <w:rsid w:val="00E96BAE"/>
    <w:rsid w:val="00E9797F"/>
    <w:rsid w:val="00E97998"/>
    <w:rsid w:val="00EA2919"/>
    <w:rsid w:val="00EA3B89"/>
    <w:rsid w:val="00EA3ED8"/>
    <w:rsid w:val="00EA52A5"/>
    <w:rsid w:val="00EA5615"/>
    <w:rsid w:val="00EA592C"/>
    <w:rsid w:val="00EA6D01"/>
    <w:rsid w:val="00EA7AF8"/>
    <w:rsid w:val="00EA7F2C"/>
    <w:rsid w:val="00EA7FA9"/>
    <w:rsid w:val="00EB0970"/>
    <w:rsid w:val="00EB0AC1"/>
    <w:rsid w:val="00EB179F"/>
    <w:rsid w:val="00EB2B87"/>
    <w:rsid w:val="00EB4C72"/>
    <w:rsid w:val="00EB4E71"/>
    <w:rsid w:val="00EB58FE"/>
    <w:rsid w:val="00EC0A58"/>
    <w:rsid w:val="00EC19EB"/>
    <w:rsid w:val="00EC203C"/>
    <w:rsid w:val="00EC2991"/>
    <w:rsid w:val="00EC3574"/>
    <w:rsid w:val="00EC3725"/>
    <w:rsid w:val="00EC4D58"/>
    <w:rsid w:val="00EC7B18"/>
    <w:rsid w:val="00ED00CC"/>
    <w:rsid w:val="00ED17FB"/>
    <w:rsid w:val="00ED1C96"/>
    <w:rsid w:val="00ED23F8"/>
    <w:rsid w:val="00ED24A7"/>
    <w:rsid w:val="00ED27C2"/>
    <w:rsid w:val="00ED2D12"/>
    <w:rsid w:val="00ED33BD"/>
    <w:rsid w:val="00ED351E"/>
    <w:rsid w:val="00ED47A4"/>
    <w:rsid w:val="00ED49E7"/>
    <w:rsid w:val="00ED4E49"/>
    <w:rsid w:val="00ED547C"/>
    <w:rsid w:val="00ED59FA"/>
    <w:rsid w:val="00ED68A0"/>
    <w:rsid w:val="00EE0817"/>
    <w:rsid w:val="00EE0DB9"/>
    <w:rsid w:val="00EE1226"/>
    <w:rsid w:val="00EE2F76"/>
    <w:rsid w:val="00EE512B"/>
    <w:rsid w:val="00EE5247"/>
    <w:rsid w:val="00EE5AFF"/>
    <w:rsid w:val="00EF06B4"/>
    <w:rsid w:val="00EF1389"/>
    <w:rsid w:val="00EF1985"/>
    <w:rsid w:val="00EF26B1"/>
    <w:rsid w:val="00EF3DB0"/>
    <w:rsid w:val="00EF47DC"/>
    <w:rsid w:val="00EF512A"/>
    <w:rsid w:val="00EF61EF"/>
    <w:rsid w:val="00EF6CAC"/>
    <w:rsid w:val="00F00056"/>
    <w:rsid w:val="00F00199"/>
    <w:rsid w:val="00F00289"/>
    <w:rsid w:val="00F00DAB"/>
    <w:rsid w:val="00F01AC1"/>
    <w:rsid w:val="00F02A5A"/>
    <w:rsid w:val="00F03252"/>
    <w:rsid w:val="00F05484"/>
    <w:rsid w:val="00F05B7D"/>
    <w:rsid w:val="00F06CC0"/>
    <w:rsid w:val="00F0789E"/>
    <w:rsid w:val="00F1549C"/>
    <w:rsid w:val="00F16D4B"/>
    <w:rsid w:val="00F17E3B"/>
    <w:rsid w:val="00F17E9F"/>
    <w:rsid w:val="00F208D5"/>
    <w:rsid w:val="00F2111A"/>
    <w:rsid w:val="00F22CD5"/>
    <w:rsid w:val="00F22F38"/>
    <w:rsid w:val="00F24553"/>
    <w:rsid w:val="00F2475B"/>
    <w:rsid w:val="00F25C27"/>
    <w:rsid w:val="00F26404"/>
    <w:rsid w:val="00F2677F"/>
    <w:rsid w:val="00F271AF"/>
    <w:rsid w:val="00F27AE1"/>
    <w:rsid w:val="00F27F07"/>
    <w:rsid w:val="00F30777"/>
    <w:rsid w:val="00F31941"/>
    <w:rsid w:val="00F319CA"/>
    <w:rsid w:val="00F31DB2"/>
    <w:rsid w:val="00F32339"/>
    <w:rsid w:val="00F33287"/>
    <w:rsid w:val="00F33B56"/>
    <w:rsid w:val="00F34D61"/>
    <w:rsid w:val="00F34DB8"/>
    <w:rsid w:val="00F357B9"/>
    <w:rsid w:val="00F35CB4"/>
    <w:rsid w:val="00F3698F"/>
    <w:rsid w:val="00F376AB"/>
    <w:rsid w:val="00F419F1"/>
    <w:rsid w:val="00F42149"/>
    <w:rsid w:val="00F43880"/>
    <w:rsid w:val="00F4438D"/>
    <w:rsid w:val="00F44904"/>
    <w:rsid w:val="00F46963"/>
    <w:rsid w:val="00F47229"/>
    <w:rsid w:val="00F4725B"/>
    <w:rsid w:val="00F47949"/>
    <w:rsid w:val="00F501CE"/>
    <w:rsid w:val="00F506A9"/>
    <w:rsid w:val="00F50A0B"/>
    <w:rsid w:val="00F50FB0"/>
    <w:rsid w:val="00F51C2D"/>
    <w:rsid w:val="00F529E2"/>
    <w:rsid w:val="00F53110"/>
    <w:rsid w:val="00F5397E"/>
    <w:rsid w:val="00F54360"/>
    <w:rsid w:val="00F56F4F"/>
    <w:rsid w:val="00F56FDB"/>
    <w:rsid w:val="00F57139"/>
    <w:rsid w:val="00F6044D"/>
    <w:rsid w:val="00F607A9"/>
    <w:rsid w:val="00F60945"/>
    <w:rsid w:val="00F610B0"/>
    <w:rsid w:val="00F6355E"/>
    <w:rsid w:val="00F6388D"/>
    <w:rsid w:val="00F64573"/>
    <w:rsid w:val="00F64B10"/>
    <w:rsid w:val="00F65113"/>
    <w:rsid w:val="00F6646C"/>
    <w:rsid w:val="00F66D67"/>
    <w:rsid w:val="00F6733B"/>
    <w:rsid w:val="00F702CF"/>
    <w:rsid w:val="00F719E4"/>
    <w:rsid w:val="00F73196"/>
    <w:rsid w:val="00F73972"/>
    <w:rsid w:val="00F769DD"/>
    <w:rsid w:val="00F778EE"/>
    <w:rsid w:val="00F8024A"/>
    <w:rsid w:val="00F80402"/>
    <w:rsid w:val="00F80AA5"/>
    <w:rsid w:val="00F8126A"/>
    <w:rsid w:val="00F81606"/>
    <w:rsid w:val="00F82B56"/>
    <w:rsid w:val="00F83447"/>
    <w:rsid w:val="00F84664"/>
    <w:rsid w:val="00F84B87"/>
    <w:rsid w:val="00F84DC0"/>
    <w:rsid w:val="00F851D4"/>
    <w:rsid w:val="00F86546"/>
    <w:rsid w:val="00F86745"/>
    <w:rsid w:val="00F90205"/>
    <w:rsid w:val="00F925A8"/>
    <w:rsid w:val="00F93600"/>
    <w:rsid w:val="00F93713"/>
    <w:rsid w:val="00F94787"/>
    <w:rsid w:val="00F95255"/>
    <w:rsid w:val="00F957DE"/>
    <w:rsid w:val="00F96027"/>
    <w:rsid w:val="00F97A07"/>
    <w:rsid w:val="00FA0CE7"/>
    <w:rsid w:val="00FA0F7F"/>
    <w:rsid w:val="00FA1097"/>
    <w:rsid w:val="00FA1190"/>
    <w:rsid w:val="00FA17E9"/>
    <w:rsid w:val="00FA20C3"/>
    <w:rsid w:val="00FA27CD"/>
    <w:rsid w:val="00FA3245"/>
    <w:rsid w:val="00FA3322"/>
    <w:rsid w:val="00FA3416"/>
    <w:rsid w:val="00FA3E2C"/>
    <w:rsid w:val="00FA4805"/>
    <w:rsid w:val="00FA4AAA"/>
    <w:rsid w:val="00FA57FA"/>
    <w:rsid w:val="00FA632E"/>
    <w:rsid w:val="00FA6949"/>
    <w:rsid w:val="00FB00D6"/>
    <w:rsid w:val="00FB14D4"/>
    <w:rsid w:val="00FB21DC"/>
    <w:rsid w:val="00FB2A9D"/>
    <w:rsid w:val="00FB2C3B"/>
    <w:rsid w:val="00FB2DF3"/>
    <w:rsid w:val="00FB314C"/>
    <w:rsid w:val="00FB73A8"/>
    <w:rsid w:val="00FB7833"/>
    <w:rsid w:val="00FB794F"/>
    <w:rsid w:val="00FC1D8B"/>
    <w:rsid w:val="00FC2E8F"/>
    <w:rsid w:val="00FC2FB0"/>
    <w:rsid w:val="00FC39AA"/>
    <w:rsid w:val="00FC3BF2"/>
    <w:rsid w:val="00FC6675"/>
    <w:rsid w:val="00FC6C0A"/>
    <w:rsid w:val="00FC70DB"/>
    <w:rsid w:val="00FC7188"/>
    <w:rsid w:val="00FC7E0A"/>
    <w:rsid w:val="00FC7F43"/>
    <w:rsid w:val="00FD07BB"/>
    <w:rsid w:val="00FD2064"/>
    <w:rsid w:val="00FD22D4"/>
    <w:rsid w:val="00FD3A3E"/>
    <w:rsid w:val="00FD404F"/>
    <w:rsid w:val="00FD5CEC"/>
    <w:rsid w:val="00FD6292"/>
    <w:rsid w:val="00FD663F"/>
    <w:rsid w:val="00FE0B60"/>
    <w:rsid w:val="00FE1587"/>
    <w:rsid w:val="00FE1A60"/>
    <w:rsid w:val="00FE228B"/>
    <w:rsid w:val="00FE3A6F"/>
    <w:rsid w:val="00FE6343"/>
    <w:rsid w:val="00FE65CC"/>
    <w:rsid w:val="00FE7336"/>
    <w:rsid w:val="00FF0156"/>
    <w:rsid w:val="00FF05BF"/>
    <w:rsid w:val="00FF15F6"/>
    <w:rsid w:val="00FF2554"/>
    <w:rsid w:val="00FF30B5"/>
    <w:rsid w:val="00FF4974"/>
    <w:rsid w:val="00FF4F48"/>
    <w:rsid w:val="00FF5736"/>
    <w:rsid w:val="00FF5839"/>
    <w:rsid w:val="00FF62E8"/>
    <w:rsid w:val="00FF69B8"/>
    <w:rsid w:val="00FF72E4"/>
    <w:rsid w:val="00FF74DE"/>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84CBFE4"/>
  <w15:docId w15:val="{EDAF35A3-0BEC-495D-8D8D-9B38B5399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5A10"/>
    <w:pPr>
      <w:spacing w:after="0" w:line="480" w:lineRule="auto"/>
      <w:ind w:firstLine="360"/>
      <w:jc w:val="both"/>
    </w:pPr>
    <w:rPr>
      <w:rFonts w:ascii="Times New Roman" w:eastAsia="Times New Roman" w:hAnsi="Times New Roman" w:cs="Times New Roman"/>
      <w:sz w:val="24"/>
      <w:szCs w:val="24"/>
      <w:lang w:val="en-US"/>
    </w:rPr>
  </w:style>
  <w:style w:type="paragraph" w:styleId="Titre1">
    <w:name w:val="heading 1"/>
    <w:basedOn w:val="Normal"/>
    <w:next w:val="Normal"/>
    <w:link w:val="Titre1Car"/>
    <w:qFormat/>
    <w:rsid w:val="001C36B0"/>
    <w:pPr>
      <w:numPr>
        <w:numId w:val="4"/>
      </w:numPr>
      <w:outlineLvl w:val="0"/>
    </w:pPr>
    <w:rPr>
      <w:b/>
      <w:bCs/>
      <w:caps/>
      <w:color w:val="000000"/>
    </w:rPr>
  </w:style>
  <w:style w:type="paragraph" w:styleId="Titre2">
    <w:name w:val="heading 2"/>
    <w:basedOn w:val="Normal"/>
    <w:next w:val="Normal"/>
    <w:link w:val="Titre2Car"/>
    <w:autoRedefine/>
    <w:uiPriority w:val="9"/>
    <w:qFormat/>
    <w:rsid w:val="003B1A32"/>
    <w:pPr>
      <w:numPr>
        <w:ilvl w:val="1"/>
        <w:numId w:val="9"/>
      </w:numPr>
      <w:tabs>
        <w:tab w:val="left" w:pos="392"/>
      </w:tabs>
      <w:spacing w:line="276" w:lineRule="auto"/>
      <w:outlineLvl w:val="1"/>
    </w:pPr>
    <w:rPr>
      <w:i/>
      <w:iCs/>
      <w:lang w:val="en-GB"/>
    </w:rPr>
  </w:style>
  <w:style w:type="paragraph" w:styleId="Titre3">
    <w:name w:val="heading 3"/>
    <w:basedOn w:val="Normal"/>
    <w:next w:val="Normal"/>
    <w:link w:val="Titre3Car"/>
    <w:uiPriority w:val="9"/>
    <w:unhideWhenUsed/>
    <w:qFormat/>
    <w:rsid w:val="0071166E"/>
    <w:pPr>
      <w:spacing w:line="240" w:lineRule="auto"/>
      <w:ind w:firstLine="0"/>
      <w:jc w:val="center"/>
      <w:outlineLvl w:val="2"/>
    </w:pPr>
    <w:rPr>
      <w:b/>
      <w:bCs/>
      <w:sz w:val="28"/>
      <w:szCs w:val="28"/>
      <w:lang w:val="en-GB"/>
    </w:rPr>
  </w:style>
  <w:style w:type="paragraph" w:styleId="Titre4">
    <w:name w:val="heading 4"/>
    <w:basedOn w:val="Normal"/>
    <w:next w:val="Normal"/>
    <w:link w:val="Titre4Car"/>
    <w:uiPriority w:val="9"/>
    <w:unhideWhenUsed/>
    <w:qFormat/>
    <w:rsid w:val="004C6BD4"/>
    <w:pPr>
      <w:keepNext/>
      <w:keepLines/>
      <w:spacing w:before="40"/>
      <w:outlineLvl w:val="3"/>
    </w:pPr>
    <w:rPr>
      <w:rFonts w:asciiTheme="majorHAnsi" w:eastAsiaTheme="majorEastAsia" w:hAnsiTheme="majorHAnsi" w:cstheme="majorBidi"/>
      <w:i/>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1C36B0"/>
    <w:rPr>
      <w:rFonts w:ascii="Times New Roman" w:eastAsia="Times New Roman" w:hAnsi="Times New Roman" w:cs="Times New Roman"/>
      <w:b/>
      <w:bCs/>
      <w:caps/>
      <w:color w:val="000000"/>
      <w:sz w:val="24"/>
      <w:szCs w:val="24"/>
      <w:lang w:val="en-US"/>
    </w:rPr>
  </w:style>
  <w:style w:type="character" w:customStyle="1" w:styleId="Titre2Car">
    <w:name w:val="Titre 2 Car"/>
    <w:basedOn w:val="Policepardfaut"/>
    <w:link w:val="Titre2"/>
    <w:uiPriority w:val="9"/>
    <w:rsid w:val="003B1A32"/>
    <w:rPr>
      <w:rFonts w:ascii="Times New Roman" w:eastAsia="Times New Roman" w:hAnsi="Times New Roman" w:cs="Times New Roman"/>
      <w:i/>
      <w:iCs/>
      <w:sz w:val="24"/>
      <w:szCs w:val="24"/>
      <w:lang w:val="en-GB"/>
    </w:rPr>
  </w:style>
  <w:style w:type="character" w:styleId="Lienhypertexte">
    <w:name w:val="Hyperlink"/>
    <w:basedOn w:val="Policepardfaut"/>
    <w:uiPriority w:val="99"/>
    <w:unhideWhenUsed/>
    <w:rsid w:val="004542C3"/>
    <w:rPr>
      <w:color w:val="0000FF" w:themeColor="hyperlink"/>
      <w:u w:val="single"/>
    </w:rPr>
  </w:style>
  <w:style w:type="character" w:customStyle="1" w:styleId="Titre3Car">
    <w:name w:val="Titre 3 Car"/>
    <w:basedOn w:val="Policepardfaut"/>
    <w:link w:val="Titre3"/>
    <w:uiPriority w:val="9"/>
    <w:rsid w:val="004E7A58"/>
    <w:rPr>
      <w:rFonts w:ascii="Times New Roman" w:eastAsia="Times New Roman" w:hAnsi="Times New Roman" w:cs="Times New Roman"/>
      <w:b/>
      <w:bCs/>
      <w:sz w:val="28"/>
      <w:szCs w:val="28"/>
      <w:lang w:val="en-GB"/>
    </w:rPr>
  </w:style>
  <w:style w:type="paragraph" w:customStyle="1" w:styleId="Formula">
    <w:name w:val="Formula"/>
    <w:basedOn w:val="Normal"/>
    <w:next w:val="Normal"/>
    <w:rsid w:val="00FF5736"/>
    <w:pPr>
      <w:tabs>
        <w:tab w:val="right" w:pos="5103"/>
      </w:tabs>
      <w:overflowPunct w:val="0"/>
      <w:autoSpaceDE w:val="0"/>
      <w:autoSpaceDN w:val="0"/>
      <w:adjustRightInd w:val="0"/>
      <w:spacing w:before="120" w:after="120" w:line="240" w:lineRule="auto"/>
      <w:ind w:firstLine="0"/>
      <w:jc w:val="left"/>
      <w:textAlignment w:val="baseline"/>
    </w:pPr>
    <w:rPr>
      <w:szCs w:val="20"/>
    </w:rPr>
  </w:style>
  <w:style w:type="paragraph" w:styleId="Textedebulles">
    <w:name w:val="Balloon Text"/>
    <w:basedOn w:val="Normal"/>
    <w:link w:val="TextedebullesCar"/>
    <w:uiPriority w:val="99"/>
    <w:semiHidden/>
    <w:unhideWhenUsed/>
    <w:rsid w:val="00FF5736"/>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F5736"/>
    <w:rPr>
      <w:rFonts w:ascii="Tahoma" w:eastAsia="Times New Roman" w:hAnsi="Tahoma" w:cs="Tahoma"/>
      <w:sz w:val="16"/>
      <w:szCs w:val="16"/>
      <w:lang w:val="en-US"/>
    </w:rPr>
  </w:style>
  <w:style w:type="paragraph" w:styleId="Paragraphedeliste">
    <w:name w:val="List Paragraph"/>
    <w:basedOn w:val="Normal"/>
    <w:uiPriority w:val="34"/>
    <w:qFormat/>
    <w:rsid w:val="004072A6"/>
    <w:pPr>
      <w:ind w:left="720"/>
      <w:contextualSpacing/>
    </w:pPr>
  </w:style>
  <w:style w:type="paragraph" w:customStyle="1" w:styleId="TableText">
    <w:name w:val="Table Text"/>
    <w:basedOn w:val="Corpsdetexte"/>
    <w:rsid w:val="005100B7"/>
    <w:pPr>
      <w:suppressAutoHyphens/>
      <w:spacing w:after="0" w:line="240" w:lineRule="auto"/>
      <w:ind w:firstLine="0"/>
      <w:jc w:val="left"/>
    </w:pPr>
    <w:rPr>
      <w:kern w:val="20"/>
      <w:sz w:val="22"/>
      <w:szCs w:val="20"/>
      <w:lang w:val="en-GB"/>
    </w:rPr>
  </w:style>
  <w:style w:type="paragraph" w:styleId="Corpsdetexte">
    <w:name w:val="Body Text"/>
    <w:basedOn w:val="Normal"/>
    <w:link w:val="CorpsdetexteCar"/>
    <w:uiPriority w:val="99"/>
    <w:unhideWhenUsed/>
    <w:rsid w:val="005100B7"/>
    <w:pPr>
      <w:spacing w:after="120"/>
    </w:pPr>
  </w:style>
  <w:style w:type="character" w:customStyle="1" w:styleId="CorpsdetexteCar">
    <w:name w:val="Corps de texte Car"/>
    <w:basedOn w:val="Policepardfaut"/>
    <w:link w:val="Corpsdetexte"/>
    <w:uiPriority w:val="99"/>
    <w:rsid w:val="005100B7"/>
    <w:rPr>
      <w:rFonts w:ascii="Times New Roman" w:eastAsia="Times New Roman" w:hAnsi="Times New Roman" w:cs="Times New Roman"/>
      <w:sz w:val="24"/>
      <w:szCs w:val="24"/>
      <w:lang w:val="en-US"/>
    </w:rPr>
  </w:style>
  <w:style w:type="paragraph" w:customStyle="1" w:styleId="Tabletext0">
    <w:name w:val="Table text"/>
    <w:basedOn w:val="Normal"/>
    <w:rsid w:val="00CF7CBF"/>
    <w:pPr>
      <w:overflowPunct w:val="0"/>
      <w:autoSpaceDE w:val="0"/>
      <w:autoSpaceDN w:val="0"/>
      <w:adjustRightInd w:val="0"/>
      <w:spacing w:line="220" w:lineRule="exact"/>
      <w:ind w:firstLine="0"/>
      <w:jc w:val="left"/>
      <w:textAlignment w:val="baseline"/>
    </w:pPr>
    <w:rPr>
      <w:sz w:val="20"/>
      <w:szCs w:val="20"/>
    </w:rPr>
  </w:style>
  <w:style w:type="character" w:styleId="Marquedecommentaire">
    <w:name w:val="annotation reference"/>
    <w:basedOn w:val="Policepardfaut"/>
    <w:uiPriority w:val="99"/>
    <w:semiHidden/>
    <w:unhideWhenUsed/>
    <w:rsid w:val="00A530D1"/>
    <w:rPr>
      <w:sz w:val="16"/>
      <w:szCs w:val="16"/>
    </w:rPr>
  </w:style>
  <w:style w:type="paragraph" w:styleId="Commentaire">
    <w:name w:val="annotation text"/>
    <w:basedOn w:val="Normal"/>
    <w:link w:val="CommentaireCar"/>
    <w:uiPriority w:val="99"/>
    <w:semiHidden/>
    <w:unhideWhenUsed/>
    <w:rsid w:val="00A530D1"/>
    <w:pPr>
      <w:spacing w:line="240" w:lineRule="auto"/>
    </w:pPr>
    <w:rPr>
      <w:sz w:val="20"/>
      <w:szCs w:val="20"/>
    </w:rPr>
  </w:style>
  <w:style w:type="character" w:customStyle="1" w:styleId="CommentaireCar">
    <w:name w:val="Commentaire Car"/>
    <w:basedOn w:val="Policepardfaut"/>
    <w:link w:val="Commentaire"/>
    <w:uiPriority w:val="99"/>
    <w:semiHidden/>
    <w:rsid w:val="00A530D1"/>
    <w:rPr>
      <w:rFonts w:ascii="Times New Roman" w:eastAsia="Times New Roman" w:hAnsi="Times New Roman" w:cs="Times New Roman"/>
      <w:sz w:val="20"/>
      <w:szCs w:val="20"/>
      <w:lang w:val="en-US"/>
    </w:rPr>
  </w:style>
  <w:style w:type="paragraph" w:styleId="Objetducommentaire">
    <w:name w:val="annotation subject"/>
    <w:basedOn w:val="Commentaire"/>
    <w:next w:val="Commentaire"/>
    <w:link w:val="ObjetducommentaireCar"/>
    <w:uiPriority w:val="99"/>
    <w:semiHidden/>
    <w:unhideWhenUsed/>
    <w:rsid w:val="00A530D1"/>
    <w:rPr>
      <w:b/>
      <w:bCs/>
    </w:rPr>
  </w:style>
  <w:style w:type="character" w:customStyle="1" w:styleId="ObjetducommentaireCar">
    <w:name w:val="Objet du commentaire Car"/>
    <w:basedOn w:val="CommentaireCar"/>
    <w:link w:val="Objetducommentaire"/>
    <w:uiPriority w:val="99"/>
    <w:semiHidden/>
    <w:rsid w:val="00A530D1"/>
    <w:rPr>
      <w:rFonts w:ascii="Times New Roman" w:eastAsia="Times New Roman" w:hAnsi="Times New Roman" w:cs="Times New Roman"/>
      <w:b/>
      <w:bCs/>
      <w:sz w:val="20"/>
      <w:szCs w:val="20"/>
      <w:lang w:val="en-US"/>
    </w:rPr>
  </w:style>
  <w:style w:type="paragraph" w:customStyle="1" w:styleId="Tablecaption">
    <w:name w:val="Table caption"/>
    <w:basedOn w:val="Normal"/>
    <w:next w:val="Normal"/>
    <w:rsid w:val="00656496"/>
    <w:pPr>
      <w:overflowPunct w:val="0"/>
      <w:autoSpaceDE w:val="0"/>
      <w:autoSpaceDN w:val="0"/>
      <w:adjustRightInd w:val="0"/>
      <w:spacing w:line="220" w:lineRule="exact"/>
      <w:ind w:firstLine="0"/>
      <w:textAlignment w:val="baseline"/>
    </w:pPr>
    <w:rPr>
      <w:sz w:val="20"/>
      <w:szCs w:val="20"/>
    </w:rPr>
  </w:style>
  <w:style w:type="paragraph" w:customStyle="1" w:styleId="FiliacinCOMNI">
    <w:name w:val="Filiación.COMNI"/>
    <w:basedOn w:val="Normal"/>
    <w:rsid w:val="00656496"/>
    <w:pPr>
      <w:widowControl w:val="0"/>
      <w:tabs>
        <w:tab w:val="left" w:pos="142"/>
      </w:tabs>
      <w:spacing w:line="240" w:lineRule="auto"/>
      <w:ind w:firstLine="0"/>
      <w:jc w:val="center"/>
    </w:pPr>
    <w:rPr>
      <w:sz w:val="22"/>
      <w:szCs w:val="20"/>
      <w:lang w:val="es-ES_tradnl" w:eastAsia="es-ES"/>
    </w:rPr>
  </w:style>
  <w:style w:type="character" w:customStyle="1" w:styleId="st">
    <w:name w:val="st"/>
    <w:basedOn w:val="Policepardfaut"/>
    <w:rsid w:val="00E826C2"/>
  </w:style>
  <w:style w:type="paragraph" w:styleId="NormalWeb">
    <w:name w:val="Normal (Web)"/>
    <w:basedOn w:val="Normal"/>
    <w:uiPriority w:val="99"/>
    <w:semiHidden/>
    <w:unhideWhenUsed/>
    <w:rsid w:val="0000000A"/>
    <w:pPr>
      <w:spacing w:before="100" w:beforeAutospacing="1" w:after="100" w:afterAutospacing="1" w:line="240" w:lineRule="auto"/>
      <w:ind w:firstLine="0"/>
      <w:jc w:val="left"/>
    </w:pPr>
    <w:rPr>
      <w:rFonts w:eastAsiaTheme="minorEastAsia"/>
      <w:lang w:val="pt-PT" w:eastAsia="pt-PT"/>
    </w:rPr>
  </w:style>
  <w:style w:type="paragraph" w:styleId="En-tte">
    <w:name w:val="header"/>
    <w:basedOn w:val="Normal"/>
    <w:link w:val="En-tteCar"/>
    <w:uiPriority w:val="99"/>
    <w:unhideWhenUsed/>
    <w:rsid w:val="001319C8"/>
    <w:pPr>
      <w:tabs>
        <w:tab w:val="center" w:pos="4252"/>
        <w:tab w:val="right" w:pos="8504"/>
      </w:tabs>
      <w:spacing w:line="240" w:lineRule="auto"/>
    </w:pPr>
  </w:style>
  <w:style w:type="character" w:customStyle="1" w:styleId="En-tteCar">
    <w:name w:val="En-tête Car"/>
    <w:basedOn w:val="Policepardfaut"/>
    <w:link w:val="En-tte"/>
    <w:uiPriority w:val="99"/>
    <w:rsid w:val="001319C8"/>
    <w:rPr>
      <w:rFonts w:ascii="Times New Roman" w:eastAsia="Times New Roman" w:hAnsi="Times New Roman" w:cs="Times New Roman"/>
      <w:sz w:val="24"/>
      <w:szCs w:val="24"/>
      <w:lang w:val="en-US"/>
    </w:rPr>
  </w:style>
  <w:style w:type="paragraph" w:styleId="Pieddepage">
    <w:name w:val="footer"/>
    <w:basedOn w:val="Normal"/>
    <w:link w:val="PieddepageCar"/>
    <w:uiPriority w:val="99"/>
    <w:unhideWhenUsed/>
    <w:rsid w:val="001319C8"/>
    <w:pPr>
      <w:tabs>
        <w:tab w:val="center" w:pos="4252"/>
        <w:tab w:val="right" w:pos="8504"/>
      </w:tabs>
      <w:spacing w:line="240" w:lineRule="auto"/>
    </w:pPr>
  </w:style>
  <w:style w:type="character" w:customStyle="1" w:styleId="PieddepageCar">
    <w:name w:val="Pied de page Car"/>
    <w:basedOn w:val="Policepardfaut"/>
    <w:link w:val="Pieddepage"/>
    <w:uiPriority w:val="99"/>
    <w:rsid w:val="001319C8"/>
    <w:rPr>
      <w:rFonts w:ascii="Times New Roman" w:eastAsia="Times New Roman" w:hAnsi="Times New Roman" w:cs="Times New Roman"/>
      <w:sz w:val="24"/>
      <w:szCs w:val="24"/>
      <w:lang w:val="en-US"/>
    </w:rPr>
  </w:style>
  <w:style w:type="character" w:styleId="Numrodeligne">
    <w:name w:val="line number"/>
    <w:basedOn w:val="Policepardfaut"/>
    <w:uiPriority w:val="99"/>
    <w:semiHidden/>
    <w:unhideWhenUsed/>
    <w:rsid w:val="006B522B"/>
  </w:style>
  <w:style w:type="paragraph" w:customStyle="1" w:styleId="paragraph">
    <w:name w:val="paragraph"/>
    <w:basedOn w:val="Normal"/>
    <w:rsid w:val="00D602DC"/>
    <w:pPr>
      <w:spacing w:line="240" w:lineRule="auto"/>
      <w:ind w:firstLine="284"/>
    </w:pPr>
    <w:rPr>
      <w:lang w:val="en-GB" w:eastAsia="fr-FR"/>
    </w:rPr>
  </w:style>
  <w:style w:type="paragraph" w:styleId="Lgende">
    <w:name w:val="caption"/>
    <w:aliases w:val="&gt;Legenda"/>
    <w:basedOn w:val="Normal"/>
    <w:next w:val="Normal"/>
    <w:link w:val="LgendeCar"/>
    <w:unhideWhenUsed/>
    <w:qFormat/>
    <w:rsid w:val="00B46D15"/>
    <w:pPr>
      <w:ind w:left="1080" w:hanging="1080"/>
    </w:pPr>
    <w:rPr>
      <w:bCs/>
    </w:rPr>
  </w:style>
  <w:style w:type="table" w:styleId="Grilledutableau">
    <w:name w:val="Table Grid"/>
    <w:basedOn w:val="TableauNormal"/>
    <w:uiPriority w:val="39"/>
    <w:rsid w:val="002465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24AE3"/>
    <w:pPr>
      <w:autoSpaceDE w:val="0"/>
      <w:autoSpaceDN w:val="0"/>
      <w:adjustRightInd w:val="0"/>
      <w:spacing w:after="0" w:line="240" w:lineRule="auto"/>
    </w:pPr>
    <w:rPr>
      <w:rFonts w:ascii="Times New Roman" w:eastAsia="Times New Roman" w:hAnsi="Times New Roman" w:cs="Times New Roman"/>
      <w:color w:val="000000"/>
      <w:sz w:val="24"/>
      <w:szCs w:val="24"/>
      <w:lang w:eastAsia="pt-PT"/>
    </w:rPr>
  </w:style>
  <w:style w:type="paragraph" w:customStyle="1" w:styleId="EndNoteBibliographyTitle">
    <w:name w:val="EndNote Bibliography Title"/>
    <w:basedOn w:val="Normal"/>
    <w:link w:val="EndNoteBibliographyTitleChar"/>
    <w:rsid w:val="00EA5615"/>
    <w:pPr>
      <w:jc w:val="center"/>
    </w:pPr>
    <w:rPr>
      <w:noProof/>
    </w:rPr>
  </w:style>
  <w:style w:type="character" w:customStyle="1" w:styleId="EndNoteBibliographyTitleChar">
    <w:name w:val="EndNote Bibliography Title Char"/>
    <w:basedOn w:val="Policepardfaut"/>
    <w:link w:val="EndNoteBibliographyTitle"/>
    <w:rsid w:val="00EA5615"/>
    <w:rPr>
      <w:rFonts w:ascii="Times New Roman" w:eastAsia="Times New Roman" w:hAnsi="Times New Roman" w:cs="Times New Roman"/>
      <w:noProof/>
      <w:sz w:val="24"/>
      <w:szCs w:val="24"/>
      <w:lang w:val="en-US"/>
    </w:rPr>
  </w:style>
  <w:style w:type="paragraph" w:customStyle="1" w:styleId="EndNoteBibliography">
    <w:name w:val="EndNote Bibliography"/>
    <w:basedOn w:val="Normal"/>
    <w:link w:val="EndNoteBibliographyChar"/>
    <w:rsid w:val="00EA5615"/>
    <w:pPr>
      <w:spacing w:line="240" w:lineRule="auto"/>
    </w:pPr>
    <w:rPr>
      <w:noProof/>
    </w:rPr>
  </w:style>
  <w:style w:type="character" w:customStyle="1" w:styleId="EndNoteBibliographyChar">
    <w:name w:val="EndNote Bibliography Char"/>
    <w:basedOn w:val="Policepardfaut"/>
    <w:link w:val="EndNoteBibliography"/>
    <w:rsid w:val="00EA5615"/>
    <w:rPr>
      <w:rFonts w:ascii="Times New Roman" w:eastAsia="Times New Roman" w:hAnsi="Times New Roman" w:cs="Times New Roman"/>
      <w:noProof/>
      <w:sz w:val="24"/>
      <w:szCs w:val="24"/>
      <w:lang w:val="en-US"/>
    </w:rPr>
  </w:style>
  <w:style w:type="character" w:customStyle="1" w:styleId="singlehighlightclass">
    <w:name w:val="single_highlight_class"/>
    <w:basedOn w:val="Policepardfaut"/>
    <w:rsid w:val="00CA71A6"/>
  </w:style>
  <w:style w:type="character" w:customStyle="1" w:styleId="MenoNoResolvida1">
    <w:name w:val="Menção Não Resolvida1"/>
    <w:basedOn w:val="Policepardfaut"/>
    <w:uiPriority w:val="99"/>
    <w:semiHidden/>
    <w:unhideWhenUsed/>
    <w:rsid w:val="00B92ACF"/>
    <w:rPr>
      <w:color w:val="808080"/>
      <w:shd w:val="clear" w:color="auto" w:fill="E6E6E6"/>
    </w:rPr>
  </w:style>
  <w:style w:type="character" w:styleId="Lienhypertextesuivivisit">
    <w:name w:val="FollowedHyperlink"/>
    <w:basedOn w:val="Policepardfaut"/>
    <w:uiPriority w:val="99"/>
    <w:semiHidden/>
    <w:unhideWhenUsed/>
    <w:rsid w:val="006B5CFD"/>
    <w:rPr>
      <w:color w:val="800080" w:themeColor="followedHyperlink"/>
      <w:u w:val="single"/>
    </w:rPr>
  </w:style>
  <w:style w:type="character" w:customStyle="1" w:styleId="MenoNoResolvida2">
    <w:name w:val="Menção Não Resolvida2"/>
    <w:basedOn w:val="Policepardfaut"/>
    <w:uiPriority w:val="99"/>
    <w:semiHidden/>
    <w:unhideWhenUsed/>
    <w:rsid w:val="00DE5B16"/>
    <w:rPr>
      <w:color w:val="808080"/>
      <w:shd w:val="clear" w:color="auto" w:fill="E6E6E6"/>
    </w:rPr>
  </w:style>
  <w:style w:type="character" w:customStyle="1" w:styleId="UnresolvedMention1">
    <w:name w:val="Unresolved Mention1"/>
    <w:basedOn w:val="Policepardfaut"/>
    <w:uiPriority w:val="99"/>
    <w:semiHidden/>
    <w:unhideWhenUsed/>
    <w:rsid w:val="00640DCF"/>
    <w:rPr>
      <w:color w:val="808080"/>
      <w:shd w:val="clear" w:color="auto" w:fill="E6E6E6"/>
    </w:rPr>
  </w:style>
  <w:style w:type="paragraph" w:customStyle="1" w:styleId="Corpodetexto2">
    <w:name w:val="Corpo de texto2"/>
    <w:basedOn w:val="Normal"/>
    <w:qFormat/>
    <w:rsid w:val="00BB54F5"/>
    <w:pPr>
      <w:spacing w:after="120" w:line="280" w:lineRule="atLeast"/>
      <w:ind w:firstLine="0"/>
    </w:pPr>
    <w:rPr>
      <w:sz w:val="22"/>
      <w:szCs w:val="20"/>
      <w:lang w:val="pt-PT" w:eastAsia="pt-PT"/>
    </w:rPr>
  </w:style>
  <w:style w:type="table" w:styleId="TableauListe2">
    <w:name w:val="List Table 2"/>
    <w:basedOn w:val="TableauNormal"/>
    <w:uiPriority w:val="47"/>
    <w:rsid w:val="002D4113"/>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LgendeCar">
    <w:name w:val="Légende Car"/>
    <w:aliases w:val="&gt;Legenda Car"/>
    <w:link w:val="Lgende"/>
    <w:rsid w:val="00D77D39"/>
    <w:rPr>
      <w:rFonts w:ascii="Times New Roman" w:eastAsia="Times New Roman" w:hAnsi="Times New Roman" w:cs="Times New Roman"/>
      <w:bCs/>
      <w:sz w:val="24"/>
      <w:szCs w:val="24"/>
      <w:lang w:val="en-US"/>
    </w:rPr>
  </w:style>
  <w:style w:type="character" w:styleId="Textedelespacerserv">
    <w:name w:val="Placeholder Text"/>
    <w:basedOn w:val="Policepardfaut"/>
    <w:uiPriority w:val="99"/>
    <w:semiHidden/>
    <w:rsid w:val="0092066F"/>
    <w:rPr>
      <w:color w:val="808080"/>
    </w:rPr>
  </w:style>
  <w:style w:type="character" w:customStyle="1" w:styleId="Titre4Car">
    <w:name w:val="Titre 4 Car"/>
    <w:basedOn w:val="Policepardfaut"/>
    <w:link w:val="Titre4"/>
    <w:uiPriority w:val="9"/>
    <w:rsid w:val="004C6BD4"/>
    <w:rPr>
      <w:rFonts w:asciiTheme="majorHAnsi" w:eastAsiaTheme="majorEastAsia" w:hAnsiTheme="majorHAnsi" w:cstheme="majorBidi"/>
      <w:i/>
      <w:iCs/>
      <w:sz w:val="24"/>
      <w:szCs w:val="24"/>
      <w:lang w:val="en-US"/>
    </w:rPr>
  </w:style>
  <w:style w:type="paragraph" w:styleId="Sous-titre">
    <w:name w:val="Subtitle"/>
    <w:basedOn w:val="Normal"/>
    <w:link w:val="Sous-titreCar"/>
    <w:qFormat/>
    <w:rsid w:val="00DA6FBC"/>
    <w:pPr>
      <w:spacing w:line="240" w:lineRule="auto"/>
      <w:ind w:firstLine="0"/>
      <w:jc w:val="center"/>
    </w:pPr>
    <w:rPr>
      <w:b/>
      <w:bCs/>
      <w:lang w:val="en-GB" w:eastAsia="fr-FR"/>
    </w:rPr>
  </w:style>
  <w:style w:type="character" w:customStyle="1" w:styleId="Sous-titreCar">
    <w:name w:val="Sous-titre Car"/>
    <w:basedOn w:val="Policepardfaut"/>
    <w:link w:val="Sous-titre"/>
    <w:rsid w:val="00DA6FBC"/>
    <w:rPr>
      <w:rFonts w:ascii="Times New Roman" w:eastAsia="Times New Roman" w:hAnsi="Times New Roman" w:cs="Times New Roman"/>
      <w:b/>
      <w:bCs/>
      <w:sz w:val="24"/>
      <w:szCs w:val="24"/>
      <w:lang w:val="en-GB" w:eastAsia="fr-FR"/>
    </w:rPr>
  </w:style>
  <w:style w:type="paragraph" w:customStyle="1" w:styleId="16TableText">
    <w:name w:val="16. Table Text"/>
    <w:basedOn w:val="Normal"/>
    <w:qFormat/>
    <w:rsid w:val="00E77E29"/>
    <w:pPr>
      <w:spacing w:line="240" w:lineRule="auto"/>
      <w:ind w:left="360" w:hanging="360"/>
      <w:jc w:val="center"/>
    </w:pPr>
    <w:rPr>
      <w:rFonts w:ascii="Garamond" w:eastAsia="Calibri" w:hAnsi="Garamond"/>
      <w:sz w:val="20"/>
      <w:szCs w:val="20"/>
    </w:rPr>
  </w:style>
  <w:style w:type="paragraph" w:customStyle="1" w:styleId="15TableTitle">
    <w:name w:val="15. Table Title"/>
    <w:basedOn w:val="Normal"/>
    <w:autoRedefine/>
    <w:qFormat/>
    <w:rsid w:val="00C452A4"/>
    <w:pPr>
      <w:spacing w:line="240" w:lineRule="auto"/>
      <w:ind w:left="720" w:hanging="360"/>
    </w:pPr>
    <w:rPr>
      <w:rFonts w:ascii="Verdana" w:eastAsia="Calibri" w:hAnsi="Verdana"/>
      <w:b/>
      <w:sz w:val="20"/>
      <w:szCs w:val="20"/>
    </w:rPr>
  </w:style>
  <w:style w:type="paragraph" w:customStyle="1" w:styleId="14TableHeading">
    <w:name w:val="14. Table Heading"/>
    <w:basedOn w:val="Normal"/>
    <w:autoRedefine/>
    <w:qFormat/>
    <w:rsid w:val="00C452A4"/>
    <w:pPr>
      <w:spacing w:line="240" w:lineRule="auto"/>
      <w:ind w:firstLine="0"/>
    </w:pPr>
    <w:rPr>
      <w:rFonts w:ascii="Garamond" w:eastAsia="Calibri" w:hAnsi="Garamond"/>
      <w:b/>
      <w:sz w:val="20"/>
      <w:szCs w:val="20"/>
    </w:rPr>
  </w:style>
  <w:style w:type="paragraph" w:customStyle="1" w:styleId="11Level2Heading">
    <w:name w:val="11. Level 2 Heading"/>
    <w:basedOn w:val="Normal"/>
    <w:autoRedefine/>
    <w:qFormat/>
    <w:rsid w:val="00AE53B8"/>
    <w:pPr>
      <w:autoSpaceDE w:val="0"/>
      <w:autoSpaceDN w:val="0"/>
      <w:adjustRightInd w:val="0"/>
      <w:spacing w:before="240" w:after="120" w:line="288" w:lineRule="auto"/>
      <w:ind w:firstLine="0"/>
      <w:jc w:val="left"/>
      <w:textAlignment w:val="center"/>
    </w:pPr>
    <w:rPr>
      <w:rFonts w:ascii="Verdana" w:eastAsia="Calibri" w:hAnsi="Verdana"/>
      <w:b/>
      <w:color w:val="000000"/>
      <w:sz w:val="20"/>
      <w:szCs w:val="20"/>
      <w:lang w:val="en-GB"/>
    </w:rPr>
  </w:style>
  <w:style w:type="character" w:styleId="Mentionnonrsolue">
    <w:name w:val="Unresolved Mention"/>
    <w:basedOn w:val="Policepardfaut"/>
    <w:uiPriority w:val="99"/>
    <w:semiHidden/>
    <w:unhideWhenUsed/>
    <w:rsid w:val="00B925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760514">
      <w:bodyDiv w:val="1"/>
      <w:marLeft w:val="0"/>
      <w:marRight w:val="0"/>
      <w:marTop w:val="0"/>
      <w:marBottom w:val="0"/>
      <w:divBdr>
        <w:top w:val="none" w:sz="0" w:space="0" w:color="auto"/>
        <w:left w:val="none" w:sz="0" w:space="0" w:color="auto"/>
        <w:bottom w:val="none" w:sz="0" w:space="0" w:color="auto"/>
        <w:right w:val="none" w:sz="0" w:space="0" w:color="auto"/>
      </w:divBdr>
    </w:div>
    <w:div w:id="91127264">
      <w:bodyDiv w:val="1"/>
      <w:marLeft w:val="0"/>
      <w:marRight w:val="0"/>
      <w:marTop w:val="0"/>
      <w:marBottom w:val="0"/>
      <w:divBdr>
        <w:top w:val="none" w:sz="0" w:space="0" w:color="auto"/>
        <w:left w:val="none" w:sz="0" w:space="0" w:color="auto"/>
        <w:bottom w:val="none" w:sz="0" w:space="0" w:color="auto"/>
        <w:right w:val="none" w:sz="0" w:space="0" w:color="auto"/>
      </w:divBdr>
    </w:div>
    <w:div w:id="97874757">
      <w:bodyDiv w:val="1"/>
      <w:marLeft w:val="0"/>
      <w:marRight w:val="0"/>
      <w:marTop w:val="0"/>
      <w:marBottom w:val="0"/>
      <w:divBdr>
        <w:top w:val="none" w:sz="0" w:space="0" w:color="auto"/>
        <w:left w:val="none" w:sz="0" w:space="0" w:color="auto"/>
        <w:bottom w:val="none" w:sz="0" w:space="0" w:color="auto"/>
        <w:right w:val="none" w:sz="0" w:space="0" w:color="auto"/>
      </w:divBdr>
    </w:div>
    <w:div w:id="100685916">
      <w:bodyDiv w:val="1"/>
      <w:marLeft w:val="0"/>
      <w:marRight w:val="0"/>
      <w:marTop w:val="0"/>
      <w:marBottom w:val="0"/>
      <w:divBdr>
        <w:top w:val="none" w:sz="0" w:space="0" w:color="auto"/>
        <w:left w:val="none" w:sz="0" w:space="0" w:color="auto"/>
        <w:bottom w:val="none" w:sz="0" w:space="0" w:color="auto"/>
        <w:right w:val="none" w:sz="0" w:space="0" w:color="auto"/>
      </w:divBdr>
    </w:div>
    <w:div w:id="150754169">
      <w:bodyDiv w:val="1"/>
      <w:marLeft w:val="0"/>
      <w:marRight w:val="0"/>
      <w:marTop w:val="0"/>
      <w:marBottom w:val="0"/>
      <w:divBdr>
        <w:top w:val="none" w:sz="0" w:space="0" w:color="auto"/>
        <w:left w:val="none" w:sz="0" w:space="0" w:color="auto"/>
        <w:bottom w:val="none" w:sz="0" w:space="0" w:color="auto"/>
        <w:right w:val="none" w:sz="0" w:space="0" w:color="auto"/>
      </w:divBdr>
    </w:div>
    <w:div w:id="169102215">
      <w:bodyDiv w:val="1"/>
      <w:marLeft w:val="0"/>
      <w:marRight w:val="0"/>
      <w:marTop w:val="0"/>
      <w:marBottom w:val="0"/>
      <w:divBdr>
        <w:top w:val="none" w:sz="0" w:space="0" w:color="auto"/>
        <w:left w:val="none" w:sz="0" w:space="0" w:color="auto"/>
        <w:bottom w:val="none" w:sz="0" w:space="0" w:color="auto"/>
        <w:right w:val="none" w:sz="0" w:space="0" w:color="auto"/>
      </w:divBdr>
    </w:div>
    <w:div w:id="182522952">
      <w:bodyDiv w:val="1"/>
      <w:marLeft w:val="0"/>
      <w:marRight w:val="0"/>
      <w:marTop w:val="0"/>
      <w:marBottom w:val="0"/>
      <w:divBdr>
        <w:top w:val="none" w:sz="0" w:space="0" w:color="auto"/>
        <w:left w:val="none" w:sz="0" w:space="0" w:color="auto"/>
        <w:bottom w:val="none" w:sz="0" w:space="0" w:color="auto"/>
        <w:right w:val="none" w:sz="0" w:space="0" w:color="auto"/>
      </w:divBdr>
    </w:div>
    <w:div w:id="198783689">
      <w:bodyDiv w:val="1"/>
      <w:marLeft w:val="0"/>
      <w:marRight w:val="0"/>
      <w:marTop w:val="0"/>
      <w:marBottom w:val="0"/>
      <w:divBdr>
        <w:top w:val="none" w:sz="0" w:space="0" w:color="auto"/>
        <w:left w:val="none" w:sz="0" w:space="0" w:color="auto"/>
        <w:bottom w:val="none" w:sz="0" w:space="0" w:color="auto"/>
        <w:right w:val="none" w:sz="0" w:space="0" w:color="auto"/>
      </w:divBdr>
    </w:div>
    <w:div w:id="243150052">
      <w:bodyDiv w:val="1"/>
      <w:marLeft w:val="0"/>
      <w:marRight w:val="0"/>
      <w:marTop w:val="0"/>
      <w:marBottom w:val="0"/>
      <w:divBdr>
        <w:top w:val="none" w:sz="0" w:space="0" w:color="auto"/>
        <w:left w:val="none" w:sz="0" w:space="0" w:color="auto"/>
        <w:bottom w:val="none" w:sz="0" w:space="0" w:color="auto"/>
        <w:right w:val="none" w:sz="0" w:space="0" w:color="auto"/>
      </w:divBdr>
    </w:div>
    <w:div w:id="273295905">
      <w:bodyDiv w:val="1"/>
      <w:marLeft w:val="0"/>
      <w:marRight w:val="0"/>
      <w:marTop w:val="0"/>
      <w:marBottom w:val="0"/>
      <w:divBdr>
        <w:top w:val="none" w:sz="0" w:space="0" w:color="auto"/>
        <w:left w:val="none" w:sz="0" w:space="0" w:color="auto"/>
        <w:bottom w:val="none" w:sz="0" w:space="0" w:color="auto"/>
        <w:right w:val="none" w:sz="0" w:space="0" w:color="auto"/>
      </w:divBdr>
    </w:div>
    <w:div w:id="288585228">
      <w:bodyDiv w:val="1"/>
      <w:marLeft w:val="0"/>
      <w:marRight w:val="0"/>
      <w:marTop w:val="0"/>
      <w:marBottom w:val="0"/>
      <w:divBdr>
        <w:top w:val="none" w:sz="0" w:space="0" w:color="auto"/>
        <w:left w:val="none" w:sz="0" w:space="0" w:color="auto"/>
        <w:bottom w:val="none" w:sz="0" w:space="0" w:color="auto"/>
        <w:right w:val="none" w:sz="0" w:space="0" w:color="auto"/>
      </w:divBdr>
    </w:div>
    <w:div w:id="361714956">
      <w:bodyDiv w:val="1"/>
      <w:marLeft w:val="0"/>
      <w:marRight w:val="0"/>
      <w:marTop w:val="0"/>
      <w:marBottom w:val="0"/>
      <w:divBdr>
        <w:top w:val="none" w:sz="0" w:space="0" w:color="auto"/>
        <w:left w:val="none" w:sz="0" w:space="0" w:color="auto"/>
        <w:bottom w:val="none" w:sz="0" w:space="0" w:color="auto"/>
        <w:right w:val="none" w:sz="0" w:space="0" w:color="auto"/>
      </w:divBdr>
    </w:div>
    <w:div w:id="364644486">
      <w:bodyDiv w:val="1"/>
      <w:marLeft w:val="0"/>
      <w:marRight w:val="0"/>
      <w:marTop w:val="0"/>
      <w:marBottom w:val="0"/>
      <w:divBdr>
        <w:top w:val="none" w:sz="0" w:space="0" w:color="auto"/>
        <w:left w:val="none" w:sz="0" w:space="0" w:color="auto"/>
        <w:bottom w:val="none" w:sz="0" w:space="0" w:color="auto"/>
        <w:right w:val="none" w:sz="0" w:space="0" w:color="auto"/>
      </w:divBdr>
    </w:div>
    <w:div w:id="438449648">
      <w:bodyDiv w:val="1"/>
      <w:marLeft w:val="0"/>
      <w:marRight w:val="0"/>
      <w:marTop w:val="0"/>
      <w:marBottom w:val="0"/>
      <w:divBdr>
        <w:top w:val="none" w:sz="0" w:space="0" w:color="auto"/>
        <w:left w:val="none" w:sz="0" w:space="0" w:color="auto"/>
        <w:bottom w:val="none" w:sz="0" w:space="0" w:color="auto"/>
        <w:right w:val="none" w:sz="0" w:space="0" w:color="auto"/>
      </w:divBdr>
    </w:div>
    <w:div w:id="493648814">
      <w:bodyDiv w:val="1"/>
      <w:marLeft w:val="0"/>
      <w:marRight w:val="0"/>
      <w:marTop w:val="0"/>
      <w:marBottom w:val="0"/>
      <w:divBdr>
        <w:top w:val="none" w:sz="0" w:space="0" w:color="auto"/>
        <w:left w:val="none" w:sz="0" w:space="0" w:color="auto"/>
        <w:bottom w:val="none" w:sz="0" w:space="0" w:color="auto"/>
        <w:right w:val="none" w:sz="0" w:space="0" w:color="auto"/>
      </w:divBdr>
    </w:div>
    <w:div w:id="571895223">
      <w:bodyDiv w:val="1"/>
      <w:marLeft w:val="0"/>
      <w:marRight w:val="0"/>
      <w:marTop w:val="0"/>
      <w:marBottom w:val="0"/>
      <w:divBdr>
        <w:top w:val="none" w:sz="0" w:space="0" w:color="auto"/>
        <w:left w:val="none" w:sz="0" w:space="0" w:color="auto"/>
        <w:bottom w:val="none" w:sz="0" w:space="0" w:color="auto"/>
        <w:right w:val="none" w:sz="0" w:space="0" w:color="auto"/>
      </w:divBdr>
    </w:div>
    <w:div w:id="583220912">
      <w:bodyDiv w:val="1"/>
      <w:marLeft w:val="0"/>
      <w:marRight w:val="0"/>
      <w:marTop w:val="0"/>
      <w:marBottom w:val="0"/>
      <w:divBdr>
        <w:top w:val="none" w:sz="0" w:space="0" w:color="auto"/>
        <w:left w:val="none" w:sz="0" w:space="0" w:color="auto"/>
        <w:bottom w:val="none" w:sz="0" w:space="0" w:color="auto"/>
        <w:right w:val="none" w:sz="0" w:space="0" w:color="auto"/>
      </w:divBdr>
    </w:div>
    <w:div w:id="591744698">
      <w:bodyDiv w:val="1"/>
      <w:marLeft w:val="0"/>
      <w:marRight w:val="0"/>
      <w:marTop w:val="0"/>
      <w:marBottom w:val="0"/>
      <w:divBdr>
        <w:top w:val="none" w:sz="0" w:space="0" w:color="auto"/>
        <w:left w:val="none" w:sz="0" w:space="0" w:color="auto"/>
        <w:bottom w:val="none" w:sz="0" w:space="0" w:color="auto"/>
        <w:right w:val="none" w:sz="0" w:space="0" w:color="auto"/>
      </w:divBdr>
    </w:div>
    <w:div w:id="646669889">
      <w:bodyDiv w:val="1"/>
      <w:marLeft w:val="0"/>
      <w:marRight w:val="0"/>
      <w:marTop w:val="0"/>
      <w:marBottom w:val="0"/>
      <w:divBdr>
        <w:top w:val="none" w:sz="0" w:space="0" w:color="auto"/>
        <w:left w:val="none" w:sz="0" w:space="0" w:color="auto"/>
        <w:bottom w:val="none" w:sz="0" w:space="0" w:color="auto"/>
        <w:right w:val="none" w:sz="0" w:space="0" w:color="auto"/>
      </w:divBdr>
    </w:div>
    <w:div w:id="647630806">
      <w:bodyDiv w:val="1"/>
      <w:marLeft w:val="0"/>
      <w:marRight w:val="0"/>
      <w:marTop w:val="0"/>
      <w:marBottom w:val="0"/>
      <w:divBdr>
        <w:top w:val="none" w:sz="0" w:space="0" w:color="auto"/>
        <w:left w:val="none" w:sz="0" w:space="0" w:color="auto"/>
        <w:bottom w:val="none" w:sz="0" w:space="0" w:color="auto"/>
        <w:right w:val="none" w:sz="0" w:space="0" w:color="auto"/>
      </w:divBdr>
    </w:div>
    <w:div w:id="664166081">
      <w:bodyDiv w:val="1"/>
      <w:marLeft w:val="0"/>
      <w:marRight w:val="0"/>
      <w:marTop w:val="0"/>
      <w:marBottom w:val="0"/>
      <w:divBdr>
        <w:top w:val="none" w:sz="0" w:space="0" w:color="auto"/>
        <w:left w:val="none" w:sz="0" w:space="0" w:color="auto"/>
        <w:bottom w:val="none" w:sz="0" w:space="0" w:color="auto"/>
        <w:right w:val="none" w:sz="0" w:space="0" w:color="auto"/>
      </w:divBdr>
    </w:div>
    <w:div w:id="681393363">
      <w:bodyDiv w:val="1"/>
      <w:marLeft w:val="0"/>
      <w:marRight w:val="0"/>
      <w:marTop w:val="0"/>
      <w:marBottom w:val="0"/>
      <w:divBdr>
        <w:top w:val="none" w:sz="0" w:space="0" w:color="auto"/>
        <w:left w:val="none" w:sz="0" w:space="0" w:color="auto"/>
        <w:bottom w:val="none" w:sz="0" w:space="0" w:color="auto"/>
        <w:right w:val="none" w:sz="0" w:space="0" w:color="auto"/>
      </w:divBdr>
    </w:div>
    <w:div w:id="690231068">
      <w:bodyDiv w:val="1"/>
      <w:marLeft w:val="0"/>
      <w:marRight w:val="0"/>
      <w:marTop w:val="0"/>
      <w:marBottom w:val="0"/>
      <w:divBdr>
        <w:top w:val="none" w:sz="0" w:space="0" w:color="auto"/>
        <w:left w:val="none" w:sz="0" w:space="0" w:color="auto"/>
        <w:bottom w:val="none" w:sz="0" w:space="0" w:color="auto"/>
        <w:right w:val="none" w:sz="0" w:space="0" w:color="auto"/>
      </w:divBdr>
    </w:div>
    <w:div w:id="848259115">
      <w:bodyDiv w:val="1"/>
      <w:marLeft w:val="0"/>
      <w:marRight w:val="0"/>
      <w:marTop w:val="0"/>
      <w:marBottom w:val="0"/>
      <w:divBdr>
        <w:top w:val="none" w:sz="0" w:space="0" w:color="auto"/>
        <w:left w:val="none" w:sz="0" w:space="0" w:color="auto"/>
        <w:bottom w:val="none" w:sz="0" w:space="0" w:color="auto"/>
        <w:right w:val="none" w:sz="0" w:space="0" w:color="auto"/>
      </w:divBdr>
    </w:div>
    <w:div w:id="934172661">
      <w:bodyDiv w:val="1"/>
      <w:marLeft w:val="0"/>
      <w:marRight w:val="0"/>
      <w:marTop w:val="0"/>
      <w:marBottom w:val="0"/>
      <w:divBdr>
        <w:top w:val="none" w:sz="0" w:space="0" w:color="auto"/>
        <w:left w:val="none" w:sz="0" w:space="0" w:color="auto"/>
        <w:bottom w:val="none" w:sz="0" w:space="0" w:color="auto"/>
        <w:right w:val="none" w:sz="0" w:space="0" w:color="auto"/>
      </w:divBdr>
    </w:div>
    <w:div w:id="1073820426">
      <w:bodyDiv w:val="1"/>
      <w:marLeft w:val="0"/>
      <w:marRight w:val="0"/>
      <w:marTop w:val="0"/>
      <w:marBottom w:val="0"/>
      <w:divBdr>
        <w:top w:val="none" w:sz="0" w:space="0" w:color="auto"/>
        <w:left w:val="none" w:sz="0" w:space="0" w:color="auto"/>
        <w:bottom w:val="none" w:sz="0" w:space="0" w:color="auto"/>
        <w:right w:val="none" w:sz="0" w:space="0" w:color="auto"/>
      </w:divBdr>
    </w:div>
    <w:div w:id="1082143209">
      <w:bodyDiv w:val="1"/>
      <w:marLeft w:val="0"/>
      <w:marRight w:val="0"/>
      <w:marTop w:val="0"/>
      <w:marBottom w:val="0"/>
      <w:divBdr>
        <w:top w:val="none" w:sz="0" w:space="0" w:color="auto"/>
        <w:left w:val="none" w:sz="0" w:space="0" w:color="auto"/>
        <w:bottom w:val="none" w:sz="0" w:space="0" w:color="auto"/>
        <w:right w:val="none" w:sz="0" w:space="0" w:color="auto"/>
      </w:divBdr>
    </w:div>
    <w:div w:id="1124467790">
      <w:bodyDiv w:val="1"/>
      <w:marLeft w:val="0"/>
      <w:marRight w:val="0"/>
      <w:marTop w:val="0"/>
      <w:marBottom w:val="0"/>
      <w:divBdr>
        <w:top w:val="none" w:sz="0" w:space="0" w:color="auto"/>
        <w:left w:val="none" w:sz="0" w:space="0" w:color="auto"/>
        <w:bottom w:val="none" w:sz="0" w:space="0" w:color="auto"/>
        <w:right w:val="none" w:sz="0" w:space="0" w:color="auto"/>
      </w:divBdr>
    </w:div>
    <w:div w:id="1140422313">
      <w:bodyDiv w:val="1"/>
      <w:marLeft w:val="0"/>
      <w:marRight w:val="0"/>
      <w:marTop w:val="0"/>
      <w:marBottom w:val="0"/>
      <w:divBdr>
        <w:top w:val="none" w:sz="0" w:space="0" w:color="auto"/>
        <w:left w:val="none" w:sz="0" w:space="0" w:color="auto"/>
        <w:bottom w:val="none" w:sz="0" w:space="0" w:color="auto"/>
        <w:right w:val="none" w:sz="0" w:space="0" w:color="auto"/>
      </w:divBdr>
    </w:div>
    <w:div w:id="1148594860">
      <w:bodyDiv w:val="1"/>
      <w:marLeft w:val="0"/>
      <w:marRight w:val="0"/>
      <w:marTop w:val="0"/>
      <w:marBottom w:val="0"/>
      <w:divBdr>
        <w:top w:val="none" w:sz="0" w:space="0" w:color="auto"/>
        <w:left w:val="none" w:sz="0" w:space="0" w:color="auto"/>
        <w:bottom w:val="none" w:sz="0" w:space="0" w:color="auto"/>
        <w:right w:val="none" w:sz="0" w:space="0" w:color="auto"/>
      </w:divBdr>
    </w:div>
    <w:div w:id="1160343627">
      <w:bodyDiv w:val="1"/>
      <w:marLeft w:val="0"/>
      <w:marRight w:val="0"/>
      <w:marTop w:val="0"/>
      <w:marBottom w:val="0"/>
      <w:divBdr>
        <w:top w:val="none" w:sz="0" w:space="0" w:color="auto"/>
        <w:left w:val="none" w:sz="0" w:space="0" w:color="auto"/>
        <w:bottom w:val="none" w:sz="0" w:space="0" w:color="auto"/>
        <w:right w:val="none" w:sz="0" w:space="0" w:color="auto"/>
      </w:divBdr>
    </w:div>
    <w:div w:id="1160464267">
      <w:bodyDiv w:val="1"/>
      <w:marLeft w:val="0"/>
      <w:marRight w:val="0"/>
      <w:marTop w:val="0"/>
      <w:marBottom w:val="0"/>
      <w:divBdr>
        <w:top w:val="none" w:sz="0" w:space="0" w:color="auto"/>
        <w:left w:val="none" w:sz="0" w:space="0" w:color="auto"/>
        <w:bottom w:val="none" w:sz="0" w:space="0" w:color="auto"/>
        <w:right w:val="none" w:sz="0" w:space="0" w:color="auto"/>
      </w:divBdr>
    </w:div>
    <w:div w:id="1336878559">
      <w:bodyDiv w:val="1"/>
      <w:marLeft w:val="0"/>
      <w:marRight w:val="0"/>
      <w:marTop w:val="0"/>
      <w:marBottom w:val="0"/>
      <w:divBdr>
        <w:top w:val="none" w:sz="0" w:space="0" w:color="auto"/>
        <w:left w:val="none" w:sz="0" w:space="0" w:color="auto"/>
        <w:bottom w:val="none" w:sz="0" w:space="0" w:color="auto"/>
        <w:right w:val="none" w:sz="0" w:space="0" w:color="auto"/>
      </w:divBdr>
    </w:div>
    <w:div w:id="1374191357">
      <w:bodyDiv w:val="1"/>
      <w:marLeft w:val="0"/>
      <w:marRight w:val="0"/>
      <w:marTop w:val="0"/>
      <w:marBottom w:val="0"/>
      <w:divBdr>
        <w:top w:val="none" w:sz="0" w:space="0" w:color="auto"/>
        <w:left w:val="none" w:sz="0" w:space="0" w:color="auto"/>
        <w:bottom w:val="none" w:sz="0" w:space="0" w:color="auto"/>
        <w:right w:val="none" w:sz="0" w:space="0" w:color="auto"/>
      </w:divBdr>
    </w:div>
    <w:div w:id="1380204792">
      <w:bodyDiv w:val="1"/>
      <w:marLeft w:val="0"/>
      <w:marRight w:val="0"/>
      <w:marTop w:val="0"/>
      <w:marBottom w:val="0"/>
      <w:divBdr>
        <w:top w:val="none" w:sz="0" w:space="0" w:color="auto"/>
        <w:left w:val="none" w:sz="0" w:space="0" w:color="auto"/>
        <w:bottom w:val="none" w:sz="0" w:space="0" w:color="auto"/>
        <w:right w:val="none" w:sz="0" w:space="0" w:color="auto"/>
      </w:divBdr>
      <w:divsChild>
        <w:div w:id="1719547283">
          <w:marLeft w:val="0"/>
          <w:marRight w:val="0"/>
          <w:marTop w:val="0"/>
          <w:marBottom w:val="0"/>
          <w:divBdr>
            <w:top w:val="none" w:sz="0" w:space="0" w:color="auto"/>
            <w:left w:val="none" w:sz="0" w:space="0" w:color="auto"/>
            <w:bottom w:val="none" w:sz="0" w:space="0" w:color="auto"/>
            <w:right w:val="none" w:sz="0" w:space="0" w:color="auto"/>
          </w:divBdr>
          <w:divsChild>
            <w:div w:id="1151017516">
              <w:marLeft w:val="60"/>
              <w:marRight w:val="60"/>
              <w:marTop w:val="60"/>
              <w:marBottom w:val="60"/>
              <w:divBdr>
                <w:top w:val="none" w:sz="0" w:space="0" w:color="auto"/>
                <w:left w:val="none" w:sz="0" w:space="0" w:color="auto"/>
                <w:bottom w:val="none" w:sz="0" w:space="0" w:color="auto"/>
                <w:right w:val="none" w:sz="0" w:space="0" w:color="auto"/>
              </w:divBdr>
            </w:div>
            <w:div w:id="165437678">
              <w:marLeft w:val="60"/>
              <w:marRight w:val="60"/>
              <w:marTop w:val="60"/>
              <w:marBottom w:val="60"/>
              <w:divBdr>
                <w:top w:val="none" w:sz="0" w:space="0" w:color="auto"/>
                <w:left w:val="none" w:sz="0" w:space="0" w:color="auto"/>
                <w:bottom w:val="none" w:sz="0" w:space="0" w:color="auto"/>
                <w:right w:val="none" w:sz="0" w:space="0" w:color="auto"/>
              </w:divBdr>
            </w:div>
            <w:div w:id="673799302">
              <w:marLeft w:val="60"/>
              <w:marRight w:val="60"/>
              <w:marTop w:val="60"/>
              <w:marBottom w:val="60"/>
              <w:divBdr>
                <w:top w:val="none" w:sz="0" w:space="0" w:color="auto"/>
                <w:left w:val="none" w:sz="0" w:space="0" w:color="auto"/>
                <w:bottom w:val="none" w:sz="0" w:space="0" w:color="auto"/>
                <w:right w:val="none" w:sz="0" w:space="0" w:color="auto"/>
              </w:divBdr>
            </w:div>
            <w:div w:id="360477113">
              <w:marLeft w:val="60"/>
              <w:marRight w:val="60"/>
              <w:marTop w:val="60"/>
              <w:marBottom w:val="60"/>
              <w:divBdr>
                <w:top w:val="none" w:sz="0" w:space="0" w:color="auto"/>
                <w:left w:val="none" w:sz="0" w:space="0" w:color="auto"/>
                <w:bottom w:val="none" w:sz="0" w:space="0" w:color="auto"/>
                <w:right w:val="none" w:sz="0" w:space="0" w:color="auto"/>
              </w:divBdr>
            </w:div>
          </w:divsChild>
        </w:div>
        <w:div w:id="1495292359">
          <w:marLeft w:val="60"/>
          <w:marRight w:val="60"/>
          <w:marTop w:val="60"/>
          <w:marBottom w:val="60"/>
          <w:divBdr>
            <w:top w:val="none" w:sz="0" w:space="0" w:color="auto"/>
            <w:left w:val="none" w:sz="0" w:space="0" w:color="auto"/>
            <w:bottom w:val="none" w:sz="0" w:space="0" w:color="auto"/>
            <w:right w:val="none" w:sz="0" w:space="0" w:color="auto"/>
          </w:divBdr>
        </w:div>
      </w:divsChild>
    </w:div>
    <w:div w:id="1404795748">
      <w:bodyDiv w:val="1"/>
      <w:marLeft w:val="0"/>
      <w:marRight w:val="0"/>
      <w:marTop w:val="0"/>
      <w:marBottom w:val="0"/>
      <w:divBdr>
        <w:top w:val="none" w:sz="0" w:space="0" w:color="auto"/>
        <w:left w:val="none" w:sz="0" w:space="0" w:color="auto"/>
        <w:bottom w:val="none" w:sz="0" w:space="0" w:color="auto"/>
        <w:right w:val="none" w:sz="0" w:space="0" w:color="auto"/>
      </w:divBdr>
    </w:div>
    <w:div w:id="1451509374">
      <w:bodyDiv w:val="1"/>
      <w:marLeft w:val="0"/>
      <w:marRight w:val="0"/>
      <w:marTop w:val="0"/>
      <w:marBottom w:val="0"/>
      <w:divBdr>
        <w:top w:val="none" w:sz="0" w:space="0" w:color="auto"/>
        <w:left w:val="none" w:sz="0" w:space="0" w:color="auto"/>
        <w:bottom w:val="none" w:sz="0" w:space="0" w:color="auto"/>
        <w:right w:val="none" w:sz="0" w:space="0" w:color="auto"/>
      </w:divBdr>
    </w:div>
    <w:div w:id="1456946989">
      <w:bodyDiv w:val="1"/>
      <w:marLeft w:val="0"/>
      <w:marRight w:val="0"/>
      <w:marTop w:val="0"/>
      <w:marBottom w:val="0"/>
      <w:divBdr>
        <w:top w:val="none" w:sz="0" w:space="0" w:color="auto"/>
        <w:left w:val="none" w:sz="0" w:space="0" w:color="auto"/>
        <w:bottom w:val="none" w:sz="0" w:space="0" w:color="auto"/>
        <w:right w:val="none" w:sz="0" w:space="0" w:color="auto"/>
      </w:divBdr>
    </w:div>
    <w:div w:id="1459838536">
      <w:bodyDiv w:val="1"/>
      <w:marLeft w:val="0"/>
      <w:marRight w:val="0"/>
      <w:marTop w:val="0"/>
      <w:marBottom w:val="0"/>
      <w:divBdr>
        <w:top w:val="none" w:sz="0" w:space="0" w:color="auto"/>
        <w:left w:val="none" w:sz="0" w:space="0" w:color="auto"/>
        <w:bottom w:val="none" w:sz="0" w:space="0" w:color="auto"/>
        <w:right w:val="none" w:sz="0" w:space="0" w:color="auto"/>
      </w:divBdr>
    </w:div>
    <w:div w:id="1521432474">
      <w:bodyDiv w:val="1"/>
      <w:marLeft w:val="0"/>
      <w:marRight w:val="0"/>
      <w:marTop w:val="0"/>
      <w:marBottom w:val="0"/>
      <w:divBdr>
        <w:top w:val="none" w:sz="0" w:space="0" w:color="auto"/>
        <w:left w:val="none" w:sz="0" w:space="0" w:color="auto"/>
        <w:bottom w:val="none" w:sz="0" w:space="0" w:color="auto"/>
        <w:right w:val="none" w:sz="0" w:space="0" w:color="auto"/>
      </w:divBdr>
    </w:div>
    <w:div w:id="1541816457">
      <w:bodyDiv w:val="1"/>
      <w:marLeft w:val="0"/>
      <w:marRight w:val="0"/>
      <w:marTop w:val="0"/>
      <w:marBottom w:val="0"/>
      <w:divBdr>
        <w:top w:val="none" w:sz="0" w:space="0" w:color="auto"/>
        <w:left w:val="none" w:sz="0" w:space="0" w:color="auto"/>
        <w:bottom w:val="none" w:sz="0" w:space="0" w:color="auto"/>
        <w:right w:val="none" w:sz="0" w:space="0" w:color="auto"/>
      </w:divBdr>
    </w:div>
    <w:div w:id="1568226479">
      <w:bodyDiv w:val="1"/>
      <w:marLeft w:val="0"/>
      <w:marRight w:val="0"/>
      <w:marTop w:val="0"/>
      <w:marBottom w:val="0"/>
      <w:divBdr>
        <w:top w:val="none" w:sz="0" w:space="0" w:color="auto"/>
        <w:left w:val="none" w:sz="0" w:space="0" w:color="auto"/>
        <w:bottom w:val="none" w:sz="0" w:space="0" w:color="auto"/>
        <w:right w:val="none" w:sz="0" w:space="0" w:color="auto"/>
      </w:divBdr>
    </w:div>
    <w:div w:id="1593509875">
      <w:bodyDiv w:val="1"/>
      <w:marLeft w:val="0"/>
      <w:marRight w:val="0"/>
      <w:marTop w:val="0"/>
      <w:marBottom w:val="0"/>
      <w:divBdr>
        <w:top w:val="none" w:sz="0" w:space="0" w:color="auto"/>
        <w:left w:val="none" w:sz="0" w:space="0" w:color="auto"/>
        <w:bottom w:val="none" w:sz="0" w:space="0" w:color="auto"/>
        <w:right w:val="none" w:sz="0" w:space="0" w:color="auto"/>
      </w:divBdr>
    </w:div>
    <w:div w:id="1623531924">
      <w:bodyDiv w:val="1"/>
      <w:marLeft w:val="0"/>
      <w:marRight w:val="0"/>
      <w:marTop w:val="0"/>
      <w:marBottom w:val="0"/>
      <w:divBdr>
        <w:top w:val="none" w:sz="0" w:space="0" w:color="auto"/>
        <w:left w:val="none" w:sz="0" w:space="0" w:color="auto"/>
        <w:bottom w:val="none" w:sz="0" w:space="0" w:color="auto"/>
        <w:right w:val="none" w:sz="0" w:space="0" w:color="auto"/>
      </w:divBdr>
    </w:div>
    <w:div w:id="1687636107">
      <w:bodyDiv w:val="1"/>
      <w:marLeft w:val="0"/>
      <w:marRight w:val="0"/>
      <w:marTop w:val="0"/>
      <w:marBottom w:val="0"/>
      <w:divBdr>
        <w:top w:val="none" w:sz="0" w:space="0" w:color="auto"/>
        <w:left w:val="none" w:sz="0" w:space="0" w:color="auto"/>
        <w:bottom w:val="none" w:sz="0" w:space="0" w:color="auto"/>
        <w:right w:val="none" w:sz="0" w:space="0" w:color="auto"/>
      </w:divBdr>
    </w:div>
    <w:div w:id="1804886413">
      <w:bodyDiv w:val="1"/>
      <w:marLeft w:val="0"/>
      <w:marRight w:val="0"/>
      <w:marTop w:val="0"/>
      <w:marBottom w:val="0"/>
      <w:divBdr>
        <w:top w:val="none" w:sz="0" w:space="0" w:color="auto"/>
        <w:left w:val="none" w:sz="0" w:space="0" w:color="auto"/>
        <w:bottom w:val="none" w:sz="0" w:space="0" w:color="auto"/>
        <w:right w:val="none" w:sz="0" w:space="0" w:color="auto"/>
      </w:divBdr>
    </w:div>
    <w:div w:id="1887401460">
      <w:bodyDiv w:val="1"/>
      <w:marLeft w:val="0"/>
      <w:marRight w:val="0"/>
      <w:marTop w:val="0"/>
      <w:marBottom w:val="0"/>
      <w:divBdr>
        <w:top w:val="none" w:sz="0" w:space="0" w:color="auto"/>
        <w:left w:val="none" w:sz="0" w:space="0" w:color="auto"/>
        <w:bottom w:val="none" w:sz="0" w:space="0" w:color="auto"/>
        <w:right w:val="none" w:sz="0" w:space="0" w:color="auto"/>
      </w:divBdr>
      <w:divsChild>
        <w:div w:id="2119714213">
          <w:marLeft w:val="0"/>
          <w:marRight w:val="0"/>
          <w:marTop w:val="0"/>
          <w:marBottom w:val="0"/>
          <w:divBdr>
            <w:top w:val="none" w:sz="0" w:space="0" w:color="auto"/>
            <w:left w:val="none" w:sz="0" w:space="0" w:color="auto"/>
            <w:bottom w:val="none" w:sz="0" w:space="0" w:color="auto"/>
            <w:right w:val="none" w:sz="0" w:space="0" w:color="auto"/>
          </w:divBdr>
          <w:divsChild>
            <w:div w:id="714233769">
              <w:marLeft w:val="0"/>
              <w:marRight w:val="0"/>
              <w:marTop w:val="0"/>
              <w:marBottom w:val="0"/>
              <w:divBdr>
                <w:top w:val="none" w:sz="0" w:space="0" w:color="auto"/>
                <w:left w:val="none" w:sz="0" w:space="0" w:color="auto"/>
                <w:bottom w:val="none" w:sz="0" w:space="0" w:color="auto"/>
                <w:right w:val="none" w:sz="0" w:space="0" w:color="auto"/>
              </w:divBdr>
              <w:divsChild>
                <w:div w:id="152841160">
                  <w:marLeft w:val="0"/>
                  <w:marRight w:val="0"/>
                  <w:marTop w:val="0"/>
                  <w:marBottom w:val="0"/>
                  <w:divBdr>
                    <w:top w:val="none" w:sz="0" w:space="0" w:color="auto"/>
                    <w:left w:val="none" w:sz="0" w:space="0" w:color="auto"/>
                    <w:bottom w:val="none" w:sz="0" w:space="0" w:color="auto"/>
                    <w:right w:val="none" w:sz="0" w:space="0" w:color="auto"/>
                  </w:divBdr>
                  <w:divsChild>
                    <w:div w:id="1909923282">
                      <w:marLeft w:val="0"/>
                      <w:marRight w:val="0"/>
                      <w:marTop w:val="0"/>
                      <w:marBottom w:val="0"/>
                      <w:divBdr>
                        <w:top w:val="none" w:sz="0" w:space="0" w:color="auto"/>
                        <w:left w:val="none" w:sz="0" w:space="0" w:color="auto"/>
                        <w:bottom w:val="none" w:sz="0" w:space="0" w:color="auto"/>
                        <w:right w:val="none" w:sz="0" w:space="0" w:color="auto"/>
                      </w:divBdr>
                      <w:divsChild>
                        <w:div w:id="1415085031">
                          <w:marLeft w:val="0"/>
                          <w:marRight w:val="0"/>
                          <w:marTop w:val="0"/>
                          <w:marBottom w:val="0"/>
                          <w:divBdr>
                            <w:top w:val="none" w:sz="0" w:space="0" w:color="auto"/>
                            <w:left w:val="none" w:sz="0" w:space="0" w:color="auto"/>
                            <w:bottom w:val="none" w:sz="0" w:space="0" w:color="auto"/>
                            <w:right w:val="none" w:sz="0" w:space="0" w:color="auto"/>
                          </w:divBdr>
                          <w:divsChild>
                            <w:div w:id="1504780522">
                              <w:marLeft w:val="0"/>
                              <w:marRight w:val="0"/>
                              <w:marTop w:val="0"/>
                              <w:marBottom w:val="0"/>
                              <w:divBdr>
                                <w:top w:val="none" w:sz="0" w:space="0" w:color="auto"/>
                                <w:left w:val="none" w:sz="0" w:space="0" w:color="auto"/>
                                <w:bottom w:val="none" w:sz="0" w:space="0" w:color="auto"/>
                                <w:right w:val="none" w:sz="0" w:space="0" w:color="auto"/>
                              </w:divBdr>
                              <w:divsChild>
                                <w:div w:id="715393821">
                                  <w:marLeft w:val="0"/>
                                  <w:marRight w:val="0"/>
                                  <w:marTop w:val="0"/>
                                  <w:marBottom w:val="0"/>
                                  <w:divBdr>
                                    <w:top w:val="none" w:sz="0" w:space="0" w:color="auto"/>
                                    <w:left w:val="none" w:sz="0" w:space="0" w:color="auto"/>
                                    <w:bottom w:val="none" w:sz="0" w:space="0" w:color="auto"/>
                                    <w:right w:val="none" w:sz="0" w:space="0" w:color="auto"/>
                                  </w:divBdr>
                                  <w:divsChild>
                                    <w:div w:id="2062168926">
                                      <w:marLeft w:val="0"/>
                                      <w:marRight w:val="0"/>
                                      <w:marTop w:val="0"/>
                                      <w:marBottom w:val="0"/>
                                      <w:divBdr>
                                        <w:top w:val="single" w:sz="6" w:space="0" w:color="F5F5F5"/>
                                        <w:left w:val="single" w:sz="6" w:space="0" w:color="F5F5F5"/>
                                        <w:bottom w:val="single" w:sz="6" w:space="0" w:color="F5F5F5"/>
                                        <w:right w:val="single" w:sz="6" w:space="0" w:color="F5F5F5"/>
                                      </w:divBdr>
                                      <w:divsChild>
                                        <w:div w:id="1373844640">
                                          <w:marLeft w:val="0"/>
                                          <w:marRight w:val="0"/>
                                          <w:marTop w:val="0"/>
                                          <w:marBottom w:val="0"/>
                                          <w:divBdr>
                                            <w:top w:val="none" w:sz="0" w:space="0" w:color="auto"/>
                                            <w:left w:val="none" w:sz="0" w:space="0" w:color="auto"/>
                                            <w:bottom w:val="none" w:sz="0" w:space="0" w:color="auto"/>
                                            <w:right w:val="none" w:sz="0" w:space="0" w:color="auto"/>
                                          </w:divBdr>
                                          <w:divsChild>
                                            <w:div w:id="158927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05019770">
      <w:bodyDiv w:val="1"/>
      <w:marLeft w:val="0"/>
      <w:marRight w:val="0"/>
      <w:marTop w:val="0"/>
      <w:marBottom w:val="0"/>
      <w:divBdr>
        <w:top w:val="none" w:sz="0" w:space="0" w:color="auto"/>
        <w:left w:val="none" w:sz="0" w:space="0" w:color="auto"/>
        <w:bottom w:val="none" w:sz="0" w:space="0" w:color="auto"/>
        <w:right w:val="none" w:sz="0" w:space="0" w:color="auto"/>
      </w:divBdr>
    </w:div>
    <w:div w:id="1921132549">
      <w:bodyDiv w:val="1"/>
      <w:marLeft w:val="0"/>
      <w:marRight w:val="0"/>
      <w:marTop w:val="0"/>
      <w:marBottom w:val="0"/>
      <w:divBdr>
        <w:top w:val="none" w:sz="0" w:space="0" w:color="auto"/>
        <w:left w:val="none" w:sz="0" w:space="0" w:color="auto"/>
        <w:bottom w:val="none" w:sz="0" w:space="0" w:color="auto"/>
        <w:right w:val="none" w:sz="0" w:space="0" w:color="auto"/>
      </w:divBdr>
    </w:div>
    <w:div w:id="1949044625">
      <w:bodyDiv w:val="1"/>
      <w:marLeft w:val="0"/>
      <w:marRight w:val="0"/>
      <w:marTop w:val="0"/>
      <w:marBottom w:val="0"/>
      <w:divBdr>
        <w:top w:val="none" w:sz="0" w:space="0" w:color="auto"/>
        <w:left w:val="none" w:sz="0" w:space="0" w:color="auto"/>
        <w:bottom w:val="none" w:sz="0" w:space="0" w:color="auto"/>
        <w:right w:val="none" w:sz="0" w:space="0" w:color="auto"/>
      </w:divBdr>
    </w:div>
    <w:div w:id="1999503460">
      <w:bodyDiv w:val="1"/>
      <w:marLeft w:val="0"/>
      <w:marRight w:val="0"/>
      <w:marTop w:val="0"/>
      <w:marBottom w:val="0"/>
      <w:divBdr>
        <w:top w:val="none" w:sz="0" w:space="0" w:color="auto"/>
        <w:left w:val="none" w:sz="0" w:space="0" w:color="auto"/>
        <w:bottom w:val="none" w:sz="0" w:space="0" w:color="auto"/>
        <w:right w:val="none" w:sz="0" w:space="0" w:color="auto"/>
      </w:divBdr>
    </w:div>
    <w:div w:id="2005280264">
      <w:bodyDiv w:val="1"/>
      <w:marLeft w:val="0"/>
      <w:marRight w:val="0"/>
      <w:marTop w:val="0"/>
      <w:marBottom w:val="0"/>
      <w:divBdr>
        <w:top w:val="none" w:sz="0" w:space="0" w:color="auto"/>
        <w:left w:val="none" w:sz="0" w:space="0" w:color="auto"/>
        <w:bottom w:val="none" w:sz="0" w:space="0" w:color="auto"/>
        <w:right w:val="none" w:sz="0" w:space="0" w:color="auto"/>
      </w:divBdr>
    </w:div>
    <w:div w:id="2124227645">
      <w:bodyDiv w:val="1"/>
      <w:marLeft w:val="0"/>
      <w:marRight w:val="0"/>
      <w:marTop w:val="0"/>
      <w:marBottom w:val="0"/>
      <w:divBdr>
        <w:top w:val="none" w:sz="0" w:space="0" w:color="auto"/>
        <w:left w:val="none" w:sz="0" w:space="0" w:color="auto"/>
        <w:bottom w:val="none" w:sz="0" w:space="0" w:color="auto"/>
        <w:right w:val="none" w:sz="0" w:space="0" w:color="auto"/>
      </w:divBdr>
    </w:div>
    <w:div w:id="2125032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24.png"/><Relationship Id="rId47" Type="http://schemas.openxmlformats.org/officeDocument/2006/relationships/header" Target="header1.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0.png"/><Relationship Id="rId38" Type="http://schemas.openxmlformats.org/officeDocument/2006/relationships/image" Target="media/image31.png"/><Relationship Id="rId46" Type="http://schemas.openxmlformats.org/officeDocument/2006/relationships/image" Target="media/image33.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16.png"/><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19.png"/><Relationship Id="rId37" Type="http://schemas.openxmlformats.org/officeDocument/2006/relationships/image" Target="media/image30.png"/><Relationship Id="rId40" Type="http://schemas.openxmlformats.org/officeDocument/2006/relationships/image" Target="media/image22.png"/><Relationship Id="rId45"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14.png"/><Relationship Id="rId36" Type="http://schemas.openxmlformats.org/officeDocument/2006/relationships/image" Target="media/image29.png"/><Relationship Id="rId49" Type="http://schemas.openxmlformats.org/officeDocument/2006/relationships/header" Target="header3.xml"/><Relationship Id="rId10" Type="http://schemas.openxmlformats.org/officeDocument/2006/relationships/image" Target="media/image3.emf"/><Relationship Id="rId19" Type="http://schemas.openxmlformats.org/officeDocument/2006/relationships/image" Target="media/image12.jpeg"/><Relationship Id="rId31" Type="http://schemas.openxmlformats.org/officeDocument/2006/relationships/image" Target="media/image18.png"/><Relationship Id="rId44"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17.png"/><Relationship Id="rId35" Type="http://schemas.openxmlformats.org/officeDocument/2006/relationships/image" Target="media/image28.png"/><Relationship Id="rId43" Type="http://schemas.openxmlformats.org/officeDocument/2006/relationships/image" Target="media/image25.png"/><Relationship Id="rId48"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hyperlink" Target="https://doi.org/10.1016/j.buildenv.2020.107151"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AA2F0A-10AC-4FEF-9AA9-F2ED0FADDD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27103</Words>
  <Characters>149067</Characters>
  <Application>Microsoft Office Word</Application>
  <DocSecurity>0</DocSecurity>
  <Lines>1242</Lines>
  <Paragraphs>351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175819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Ricardo Manuel Dos Santos Ferreira de Almeida</dc:creator>
  <cp:lastModifiedBy>Martin Prignon</cp:lastModifiedBy>
  <cp:revision>13</cp:revision>
  <cp:lastPrinted>2015-07-08T16:06:00Z</cp:lastPrinted>
  <dcterms:created xsi:type="dcterms:W3CDTF">2020-04-08T11:23:00Z</dcterms:created>
  <dcterms:modified xsi:type="dcterms:W3CDTF">2021-02-05T16:25:00Z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http://www.zotero.org/styles/american-sociological-review</vt:lpwstr>
  </property>
  <property fmtid="{D5CDD505-2E9C-101B-9397-08002B2CF9AE}" pid="11" name="Mendeley Recent Style Name 4_1">
    <vt:lpwstr>American Sociological Review</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d243faaf-149e-3e77-9e94-183f659e6cf6</vt:lpwstr>
  </property>
  <property fmtid="{D5CDD505-2E9C-101B-9397-08002B2CF9AE}" pid="24" name="Mendeley Citation Style_1">
    <vt:lpwstr>http://www.zotero.org/styles/ieee</vt:lpwstr>
  </property>
</Properties>
</file>