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27F" w:rsidRDefault="0080027F">
      <w:hyperlink r:id="rId5" w:history="1">
        <w:r w:rsidRPr="00197F22">
          <w:rPr>
            <w:rStyle w:val="Lienhypertexte"/>
          </w:rPr>
          <w:t>https://journals.openedition.org/textyles/6598</w:t>
        </w:r>
      </w:hyperlink>
    </w:p>
    <w:p w:rsidR="0080027F" w:rsidRDefault="0080027F"/>
    <w:p w:rsidR="00BB7632" w:rsidRDefault="0080027F">
      <w:bookmarkStart w:id="0" w:name="_GoBack"/>
      <w:r w:rsidRPr="0080027F">
        <w:drawing>
          <wp:inline distT="0" distB="0" distL="0" distR="0" wp14:anchorId="591793D9" wp14:editId="0A164871">
            <wp:extent cx="5760720" cy="538480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80027F" w:rsidRDefault="0080027F"/>
    <w:sectPr w:rsidR="00800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86A0F"/>
    <w:multiLevelType w:val="hybridMultilevel"/>
    <w:tmpl w:val="0BC048B0"/>
    <w:lvl w:ilvl="0" w:tplc="0F5CA79E">
      <w:start w:val="1"/>
      <w:numFmt w:val="decimal"/>
      <w:lvlText w:val="%1."/>
      <w:lvlJc w:val="left"/>
      <w:pPr>
        <w:ind w:left="927" w:hanging="360"/>
      </w:pPr>
      <w:rPr>
        <w:rFonts w:cstheme="majorBidi" w:hint="default"/>
      </w:rPr>
    </w:lvl>
    <w:lvl w:ilvl="1" w:tplc="080C0019">
      <w:start w:val="1"/>
      <w:numFmt w:val="lowerLetter"/>
      <w:lvlText w:val="%2."/>
      <w:lvlJc w:val="left"/>
      <w:pPr>
        <w:ind w:left="1647" w:hanging="360"/>
      </w:pPr>
    </w:lvl>
    <w:lvl w:ilvl="2" w:tplc="080C001B">
      <w:start w:val="1"/>
      <w:numFmt w:val="lowerRoman"/>
      <w:lvlText w:val="%3."/>
      <w:lvlJc w:val="right"/>
      <w:pPr>
        <w:ind w:left="2367" w:hanging="180"/>
      </w:pPr>
    </w:lvl>
    <w:lvl w:ilvl="3" w:tplc="080C000F" w:tentative="1">
      <w:start w:val="1"/>
      <w:numFmt w:val="decimal"/>
      <w:lvlText w:val="%4."/>
      <w:lvlJc w:val="left"/>
      <w:pPr>
        <w:ind w:left="3087" w:hanging="360"/>
      </w:pPr>
    </w:lvl>
    <w:lvl w:ilvl="4" w:tplc="080C0019" w:tentative="1">
      <w:start w:val="1"/>
      <w:numFmt w:val="lowerLetter"/>
      <w:lvlText w:val="%5."/>
      <w:lvlJc w:val="left"/>
      <w:pPr>
        <w:ind w:left="3807" w:hanging="360"/>
      </w:pPr>
    </w:lvl>
    <w:lvl w:ilvl="5" w:tplc="080C001B" w:tentative="1">
      <w:start w:val="1"/>
      <w:numFmt w:val="lowerRoman"/>
      <w:lvlText w:val="%6."/>
      <w:lvlJc w:val="right"/>
      <w:pPr>
        <w:ind w:left="4527" w:hanging="180"/>
      </w:pPr>
    </w:lvl>
    <w:lvl w:ilvl="6" w:tplc="080C000F" w:tentative="1">
      <w:start w:val="1"/>
      <w:numFmt w:val="decimal"/>
      <w:lvlText w:val="%7."/>
      <w:lvlJc w:val="left"/>
      <w:pPr>
        <w:ind w:left="5247" w:hanging="360"/>
      </w:pPr>
    </w:lvl>
    <w:lvl w:ilvl="7" w:tplc="080C0019" w:tentative="1">
      <w:start w:val="1"/>
      <w:numFmt w:val="lowerLetter"/>
      <w:lvlText w:val="%8."/>
      <w:lvlJc w:val="left"/>
      <w:pPr>
        <w:ind w:left="5967" w:hanging="360"/>
      </w:pPr>
    </w:lvl>
    <w:lvl w:ilvl="8" w:tplc="08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7F72E1"/>
    <w:multiLevelType w:val="multilevel"/>
    <w:tmpl w:val="DE46C766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7F"/>
    <w:rsid w:val="0080027F"/>
    <w:rsid w:val="008B5E3F"/>
    <w:rsid w:val="00BB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D1135"/>
  <w15:chartTrackingRefBased/>
  <w15:docId w15:val="{7034E767-44C7-430C-A6D6-82B8A64E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inorBidi"/>
        <w:sz w:val="24"/>
        <w:szCs w:val="24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5E3F"/>
  </w:style>
  <w:style w:type="paragraph" w:styleId="Titre1">
    <w:name w:val="heading 1"/>
    <w:aliases w:val="Titre chapitre"/>
    <w:basedOn w:val="Normal"/>
    <w:next w:val="Normal"/>
    <w:link w:val="Titre1Car"/>
    <w:uiPriority w:val="9"/>
    <w:qFormat/>
    <w:rsid w:val="008B5E3F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Titre2">
    <w:name w:val="heading 2"/>
    <w:aliases w:val="Titre pt 1"/>
    <w:basedOn w:val="Normal"/>
    <w:next w:val="Normal"/>
    <w:link w:val="Titre2Car"/>
    <w:uiPriority w:val="9"/>
    <w:semiHidden/>
    <w:unhideWhenUsed/>
    <w:qFormat/>
    <w:rsid w:val="008B5E3F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itre3">
    <w:name w:val="heading 3"/>
    <w:aliases w:val="Titre 1.1."/>
    <w:basedOn w:val="Normal"/>
    <w:next w:val="Normal"/>
    <w:link w:val="Titre3Car"/>
    <w:uiPriority w:val="9"/>
    <w:semiHidden/>
    <w:unhideWhenUsed/>
    <w:qFormat/>
    <w:rsid w:val="008B5E3F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5E3F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8B5E3F"/>
    <w:pPr>
      <w:keepNext/>
      <w:keepLines/>
      <w:numPr>
        <w:numId w:val="3"/>
      </w:numPr>
      <w:spacing w:before="40" w:after="0" w:line="360" w:lineRule="auto"/>
      <w:ind w:left="1275" w:hanging="567"/>
      <w:jc w:val="both"/>
      <w:outlineLvl w:val="2"/>
    </w:pPr>
    <w:rPr>
      <w:rFonts w:ascii="Times New Roman" w:eastAsia="Times New Roman" w:hAnsi="Times New Roman" w:cs="Times New Roman"/>
    </w:rPr>
  </w:style>
  <w:style w:type="character" w:customStyle="1" w:styleId="Style1Car">
    <w:name w:val="Style1 Car"/>
    <w:basedOn w:val="Policepardfaut"/>
    <w:link w:val="Style1"/>
    <w:rsid w:val="008B5E3F"/>
    <w:rPr>
      <w:rFonts w:ascii="Times New Roman" w:eastAsia="Times New Roman" w:hAnsi="Times New Roman" w:cs="Times New Roman"/>
    </w:rPr>
  </w:style>
  <w:style w:type="character" w:customStyle="1" w:styleId="Titre1Car">
    <w:name w:val="Titre 1 Car"/>
    <w:aliases w:val="Titre chapitre Car"/>
    <w:basedOn w:val="Policepardfaut"/>
    <w:link w:val="Titre1"/>
    <w:uiPriority w:val="9"/>
    <w:rsid w:val="008B5E3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aliases w:val="Titre pt 1 Car"/>
    <w:basedOn w:val="Policepardfaut"/>
    <w:link w:val="Titre2"/>
    <w:uiPriority w:val="9"/>
    <w:semiHidden/>
    <w:rsid w:val="008B5E3F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aliases w:val="Titre 1.1. Car"/>
    <w:basedOn w:val="Policepardfaut"/>
    <w:link w:val="Titre3"/>
    <w:uiPriority w:val="9"/>
    <w:semiHidden/>
    <w:rsid w:val="008B5E3F"/>
    <w:rPr>
      <w:rFonts w:eastAsiaTheme="majorEastAsia" w:cstheme="majorBidi"/>
      <w:color w:val="1F3763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8B5E3F"/>
    <w:rPr>
      <w:rFonts w:eastAsiaTheme="majorEastAsia" w:cstheme="majorBidi"/>
      <w:i/>
      <w:iCs/>
      <w:color w:val="2F5496" w:themeColor="accent1" w:themeShade="B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B5E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8B5E3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5E3F"/>
    <w:rPr>
      <w:rFonts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5E3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8B5E3F"/>
    <w:rPr>
      <w:rFonts w:eastAsiaTheme="minorEastAsia"/>
      <w:color w:val="5A5A5A" w:themeColor="text1" w:themeTint="A5"/>
      <w:spacing w:val="15"/>
    </w:rPr>
  </w:style>
  <w:style w:type="character" w:styleId="Accentuation">
    <w:name w:val="Emphasis"/>
    <w:basedOn w:val="Policepardfaut"/>
    <w:uiPriority w:val="20"/>
    <w:qFormat/>
    <w:rsid w:val="008B5E3F"/>
    <w:rPr>
      <w:i/>
      <w:iCs/>
    </w:rPr>
  </w:style>
  <w:style w:type="paragraph" w:styleId="Sansinterligne">
    <w:name w:val="No Spacing"/>
    <w:uiPriority w:val="1"/>
    <w:qFormat/>
    <w:rsid w:val="008B5E3F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8B5E3F"/>
    <w:pPr>
      <w:ind w:left="720"/>
      <w:contextualSpacing/>
    </w:pPr>
  </w:style>
  <w:style w:type="character" w:styleId="Rfrencelgre">
    <w:name w:val="Subtle Reference"/>
    <w:aliases w:val="NdBdP"/>
    <w:basedOn w:val="Policepardfaut"/>
    <w:uiPriority w:val="31"/>
    <w:qFormat/>
    <w:rsid w:val="008B5E3F"/>
    <w:rPr>
      <w:smallCaps/>
      <w:color w:val="5A5A5A" w:themeColor="text1" w:themeTint="A5"/>
    </w:rPr>
  </w:style>
  <w:style w:type="character" w:styleId="Lienhypertexte">
    <w:name w:val="Hyperlink"/>
    <w:basedOn w:val="Policepardfaut"/>
    <w:uiPriority w:val="99"/>
    <w:unhideWhenUsed/>
    <w:rsid w:val="0080027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00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journals.openedition.org/textyles/65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Thiry</dc:creator>
  <cp:keywords/>
  <dc:description/>
  <cp:lastModifiedBy>Maxime Thiry</cp:lastModifiedBy>
  <cp:revision>1</cp:revision>
  <dcterms:created xsi:type="dcterms:W3CDTF">2024-06-18T12:52:00Z</dcterms:created>
  <dcterms:modified xsi:type="dcterms:W3CDTF">2024-06-18T12:52:00Z</dcterms:modified>
</cp:coreProperties>
</file>