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015" w:rsidRDefault="00AE5C53">
      <w:pPr>
        <w:rPr>
          <w:rFonts w:ascii="Garamond" w:hAnsi="Garamond"/>
          <w:lang w:val="fr-FR"/>
        </w:rPr>
      </w:pPr>
      <w:r w:rsidRPr="00B4649A">
        <w:rPr>
          <w:rFonts w:ascii="Garamond" w:hAnsi="Garamond"/>
          <w:lang w:val="fr-FR"/>
        </w:rPr>
        <w:t>Worms</w:t>
      </w:r>
      <w:r w:rsidR="004B2B4B" w:rsidRPr="00B4649A">
        <w:rPr>
          <w:rFonts w:ascii="Garamond" w:hAnsi="Garamond"/>
          <w:lang w:val="fr-FR"/>
        </w:rPr>
        <w:t xml:space="preserve"> (</w:t>
      </w:r>
      <w:r w:rsidRPr="00B4649A">
        <w:rPr>
          <w:rFonts w:ascii="Garamond" w:hAnsi="Garamond"/>
          <w:lang w:val="fr-FR"/>
        </w:rPr>
        <w:t>Frédéric</w:t>
      </w:r>
      <w:r w:rsidR="004B2B4B" w:rsidRPr="00B4649A">
        <w:rPr>
          <w:rFonts w:ascii="Garamond" w:hAnsi="Garamond"/>
          <w:lang w:val="fr-FR"/>
        </w:rPr>
        <w:t>) -</w:t>
      </w:r>
      <w:r w:rsidRPr="00B4649A">
        <w:rPr>
          <w:rFonts w:ascii="Garamond" w:hAnsi="Garamond"/>
          <w:lang w:val="fr-FR"/>
        </w:rPr>
        <w:t xml:space="preserve"> Les Maladies chroniques de la démocratie</w:t>
      </w:r>
      <w:r w:rsidR="004B2B4B" w:rsidRPr="00B4649A">
        <w:rPr>
          <w:rFonts w:ascii="Garamond" w:hAnsi="Garamond"/>
          <w:lang w:val="fr-FR"/>
        </w:rPr>
        <w:t xml:space="preserve"> - </w:t>
      </w:r>
      <w:r w:rsidRPr="00B4649A">
        <w:rPr>
          <w:rFonts w:ascii="Garamond" w:hAnsi="Garamond"/>
          <w:lang w:val="fr-FR"/>
        </w:rPr>
        <w:t>Paris, Desclée De Brouwer, 2017.</w:t>
      </w:r>
      <w:r w:rsidR="00FD3DFE" w:rsidRPr="00B4649A">
        <w:rPr>
          <w:rFonts w:ascii="Garamond" w:hAnsi="Garamond"/>
          <w:lang w:val="fr-FR"/>
        </w:rPr>
        <w:t xml:space="preserve"> 253</w:t>
      </w:r>
      <w:r w:rsidR="00B66DE8" w:rsidRPr="00B4649A">
        <w:rPr>
          <w:rFonts w:ascii="Garamond" w:hAnsi="Garamond"/>
          <w:lang w:val="fr-FR"/>
        </w:rPr>
        <w:t xml:space="preserve"> </w:t>
      </w:r>
      <w:r w:rsidR="00FD3DFE" w:rsidRPr="00B4649A">
        <w:rPr>
          <w:rFonts w:ascii="Garamond" w:hAnsi="Garamond"/>
          <w:lang w:val="fr-FR"/>
        </w:rPr>
        <w:t>p.</w:t>
      </w:r>
    </w:p>
    <w:p w:rsidR="009658FA" w:rsidRDefault="009658FA">
      <w:pPr>
        <w:rPr>
          <w:rFonts w:ascii="Garamond" w:hAnsi="Garamond"/>
          <w:lang w:val="fr-FR"/>
        </w:rPr>
      </w:pPr>
    </w:p>
    <w:p w:rsidR="00F702B3" w:rsidRPr="002867DF" w:rsidRDefault="00810A73">
      <w:p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 xml:space="preserve">A rebours de l’affirmation selon laquelle la démocratie serait </w:t>
      </w:r>
      <w:r>
        <w:rPr>
          <w:rFonts w:ascii="Garamond" w:hAnsi="Garamond"/>
          <w:i/>
          <w:lang w:val="fr-FR"/>
        </w:rPr>
        <w:t>finie</w:t>
      </w:r>
      <w:r w:rsidR="005A0E66">
        <w:rPr>
          <w:rFonts w:ascii="Garamond" w:hAnsi="Garamond"/>
          <w:lang w:val="fr-FR"/>
        </w:rPr>
        <w:t xml:space="preserve"> – </w:t>
      </w:r>
      <w:r w:rsidR="00470D9A">
        <w:rPr>
          <w:rFonts w:ascii="Garamond" w:hAnsi="Garamond"/>
          <w:lang w:val="fr-FR"/>
        </w:rPr>
        <w:t>parce qu’elle</w:t>
      </w:r>
      <w:r w:rsidR="005A0E66">
        <w:rPr>
          <w:rFonts w:ascii="Garamond" w:hAnsi="Garamond"/>
          <w:lang w:val="fr-FR"/>
        </w:rPr>
        <w:t xml:space="preserve"> </w:t>
      </w:r>
      <w:r w:rsidR="00E20BA8">
        <w:rPr>
          <w:rFonts w:ascii="Garamond" w:hAnsi="Garamond"/>
          <w:lang w:val="fr-FR"/>
        </w:rPr>
        <w:t>serait</w:t>
      </w:r>
      <w:r w:rsidR="005A0E66">
        <w:rPr>
          <w:rFonts w:ascii="Garamond" w:hAnsi="Garamond"/>
          <w:lang w:val="fr-FR"/>
        </w:rPr>
        <w:t xml:space="preserve"> considérée comme définitivement victorieuse ou au contraire comme ayant irrémédiablement échoué, </w:t>
      </w:r>
      <w:r w:rsidR="000B5BE0">
        <w:rPr>
          <w:rFonts w:ascii="Garamond" w:hAnsi="Garamond"/>
          <w:lang w:val="fr-FR"/>
        </w:rPr>
        <w:t xml:space="preserve">Frédéric </w:t>
      </w:r>
      <w:r w:rsidR="005A0E66">
        <w:rPr>
          <w:rFonts w:ascii="Garamond" w:hAnsi="Garamond"/>
          <w:lang w:val="fr-FR"/>
        </w:rPr>
        <w:t xml:space="preserve">Worms </w:t>
      </w:r>
      <w:r w:rsidR="0002299F">
        <w:rPr>
          <w:rFonts w:ascii="Garamond" w:hAnsi="Garamond"/>
          <w:lang w:val="fr-FR"/>
        </w:rPr>
        <w:t>avance</w:t>
      </w:r>
      <w:r w:rsidR="005A0E66">
        <w:rPr>
          <w:rFonts w:ascii="Garamond" w:hAnsi="Garamond"/>
          <w:lang w:val="fr-FR"/>
        </w:rPr>
        <w:t xml:space="preserve"> </w:t>
      </w:r>
      <w:r w:rsidR="00A6757C">
        <w:rPr>
          <w:rFonts w:ascii="Garamond" w:hAnsi="Garamond"/>
          <w:lang w:val="fr-FR"/>
        </w:rPr>
        <w:t>qu</w:t>
      </w:r>
      <w:r w:rsidR="00376A77">
        <w:rPr>
          <w:rFonts w:ascii="Garamond" w:hAnsi="Garamond"/>
          <w:lang w:val="fr-FR"/>
        </w:rPr>
        <w:t xml:space="preserve">’elle </w:t>
      </w:r>
      <w:r w:rsidR="00BF0C1E">
        <w:rPr>
          <w:rFonts w:ascii="Garamond" w:hAnsi="Garamond"/>
          <w:lang w:val="fr-FR"/>
        </w:rPr>
        <w:t xml:space="preserve">est </w:t>
      </w:r>
      <w:r w:rsidR="00E20BA8">
        <w:rPr>
          <w:rFonts w:ascii="Garamond" w:hAnsi="Garamond"/>
          <w:lang w:val="fr-FR"/>
        </w:rPr>
        <w:t xml:space="preserve">plutôt </w:t>
      </w:r>
      <w:r w:rsidR="00BF0C1E">
        <w:rPr>
          <w:rFonts w:ascii="Garamond" w:hAnsi="Garamond"/>
          <w:lang w:val="fr-FR"/>
        </w:rPr>
        <w:t>affectée</w:t>
      </w:r>
      <w:r w:rsidR="007369F2">
        <w:rPr>
          <w:rFonts w:ascii="Garamond" w:hAnsi="Garamond"/>
          <w:lang w:val="fr-FR"/>
        </w:rPr>
        <w:t xml:space="preserve"> </w:t>
      </w:r>
      <w:r w:rsidR="00BF0C1E">
        <w:rPr>
          <w:rFonts w:ascii="Garamond" w:hAnsi="Garamond"/>
          <w:lang w:val="fr-FR"/>
        </w:rPr>
        <w:t>par</w:t>
      </w:r>
      <w:r w:rsidR="009F503E">
        <w:rPr>
          <w:rFonts w:ascii="Garamond" w:hAnsi="Garamond"/>
          <w:lang w:val="fr-FR"/>
        </w:rPr>
        <w:t xml:space="preserve"> </w:t>
      </w:r>
      <w:r w:rsidR="00401F09">
        <w:rPr>
          <w:rFonts w:ascii="Garamond" w:hAnsi="Garamond"/>
          <w:lang w:val="fr-FR"/>
        </w:rPr>
        <w:t>une difficulté intérieure</w:t>
      </w:r>
      <w:r w:rsidR="001556F1">
        <w:rPr>
          <w:rFonts w:ascii="Garamond" w:hAnsi="Garamond"/>
          <w:lang w:val="fr-FR"/>
        </w:rPr>
        <w:t xml:space="preserve"> qui </w:t>
      </w:r>
      <w:r w:rsidR="002F4F2D">
        <w:rPr>
          <w:rFonts w:ascii="Garamond" w:hAnsi="Garamond"/>
          <w:lang w:val="fr-FR"/>
        </w:rPr>
        <w:t>dicte le</w:t>
      </w:r>
      <w:r w:rsidR="001556F1">
        <w:rPr>
          <w:rFonts w:ascii="Garamond" w:hAnsi="Garamond"/>
          <w:lang w:val="fr-FR"/>
        </w:rPr>
        <w:t xml:space="preserve"> rythme </w:t>
      </w:r>
      <w:r w:rsidR="00D800D7">
        <w:rPr>
          <w:rFonts w:ascii="Garamond" w:hAnsi="Garamond"/>
          <w:lang w:val="fr-FR"/>
        </w:rPr>
        <w:t xml:space="preserve">saccadé </w:t>
      </w:r>
      <w:r w:rsidR="002F4F2D">
        <w:rPr>
          <w:rFonts w:ascii="Garamond" w:hAnsi="Garamond"/>
          <w:lang w:val="fr-FR"/>
        </w:rPr>
        <w:t xml:space="preserve">de son </w:t>
      </w:r>
      <w:r w:rsidR="001556F1">
        <w:rPr>
          <w:rFonts w:ascii="Garamond" w:hAnsi="Garamond"/>
          <w:lang w:val="fr-FR"/>
        </w:rPr>
        <w:t>histoire</w:t>
      </w:r>
      <w:r w:rsidR="008F5C37">
        <w:rPr>
          <w:rFonts w:ascii="Garamond" w:hAnsi="Garamond"/>
          <w:lang w:val="fr-FR"/>
        </w:rPr>
        <w:t xml:space="preserve">. </w:t>
      </w:r>
      <w:r w:rsidR="002B5717">
        <w:rPr>
          <w:rFonts w:ascii="Garamond" w:hAnsi="Garamond"/>
          <w:lang w:val="fr-FR"/>
        </w:rPr>
        <w:t>Car l</w:t>
      </w:r>
      <w:r w:rsidR="008A749F">
        <w:rPr>
          <w:rFonts w:ascii="Garamond" w:hAnsi="Garamond"/>
          <w:lang w:val="fr-FR"/>
        </w:rPr>
        <w:t xml:space="preserve">a démocratie </w:t>
      </w:r>
      <w:r w:rsidR="005D79E9">
        <w:rPr>
          <w:rFonts w:ascii="Garamond" w:hAnsi="Garamond"/>
          <w:lang w:val="fr-FR"/>
        </w:rPr>
        <w:t>correspondrait</w:t>
      </w:r>
      <w:r w:rsidR="008A749F">
        <w:rPr>
          <w:rFonts w:ascii="Garamond" w:hAnsi="Garamond"/>
          <w:lang w:val="fr-FR"/>
        </w:rPr>
        <w:t xml:space="preserve"> </w:t>
      </w:r>
      <w:r w:rsidR="00995F2E">
        <w:rPr>
          <w:rFonts w:ascii="Garamond" w:hAnsi="Garamond"/>
          <w:lang w:val="fr-FR"/>
        </w:rPr>
        <w:t xml:space="preserve">tout à </w:t>
      </w:r>
      <w:proofErr w:type="spellStart"/>
      <w:r w:rsidR="00995F2E">
        <w:rPr>
          <w:rFonts w:ascii="Garamond" w:hAnsi="Garamond"/>
          <w:lang w:val="fr-FR"/>
        </w:rPr>
        <w:t>la</w:t>
      </w:r>
      <w:proofErr w:type="spellEnd"/>
      <w:r w:rsidR="00995F2E">
        <w:rPr>
          <w:rFonts w:ascii="Garamond" w:hAnsi="Garamond"/>
          <w:lang w:val="fr-FR"/>
        </w:rPr>
        <w:t xml:space="preserve"> fois</w:t>
      </w:r>
      <w:r w:rsidR="008A749F">
        <w:rPr>
          <w:rFonts w:ascii="Garamond" w:hAnsi="Garamond"/>
          <w:lang w:val="fr-FR"/>
        </w:rPr>
        <w:t xml:space="preserve"> </w:t>
      </w:r>
      <w:r w:rsidR="00897EC4">
        <w:rPr>
          <w:rFonts w:ascii="Garamond" w:hAnsi="Garamond"/>
          <w:lang w:val="fr-FR"/>
        </w:rPr>
        <w:t>à un</w:t>
      </w:r>
      <w:r w:rsidR="008A749F">
        <w:rPr>
          <w:rFonts w:ascii="Garamond" w:hAnsi="Garamond"/>
          <w:lang w:val="fr-FR"/>
        </w:rPr>
        <w:t xml:space="preserve"> refus </w:t>
      </w:r>
      <w:r w:rsidR="00EE28F3">
        <w:rPr>
          <w:rFonts w:ascii="Garamond" w:hAnsi="Garamond"/>
          <w:lang w:val="fr-FR"/>
        </w:rPr>
        <w:t xml:space="preserve">moral </w:t>
      </w:r>
      <w:r w:rsidR="008A749F">
        <w:rPr>
          <w:rFonts w:ascii="Garamond" w:hAnsi="Garamond"/>
          <w:lang w:val="fr-FR"/>
        </w:rPr>
        <w:t xml:space="preserve">de la violence dite </w:t>
      </w:r>
      <w:r w:rsidR="008A749F">
        <w:rPr>
          <w:rFonts w:ascii="Garamond" w:hAnsi="Garamond"/>
          <w:i/>
          <w:lang w:val="fr-FR"/>
        </w:rPr>
        <w:t>intérieure</w:t>
      </w:r>
      <w:r w:rsidR="008A749F">
        <w:rPr>
          <w:rFonts w:ascii="Garamond" w:hAnsi="Garamond"/>
          <w:lang w:val="fr-FR"/>
        </w:rPr>
        <w:t>, c</w:t>
      </w:r>
      <w:r w:rsidR="00417A7F">
        <w:rPr>
          <w:rFonts w:ascii="Garamond" w:hAnsi="Garamond"/>
          <w:lang w:val="fr-FR"/>
        </w:rPr>
        <w:t xml:space="preserve">ar se développant </w:t>
      </w:r>
      <w:r w:rsidR="001735BD">
        <w:rPr>
          <w:rFonts w:ascii="Garamond" w:hAnsi="Garamond"/>
          <w:lang w:val="fr-FR"/>
        </w:rPr>
        <w:t xml:space="preserve">entre participants à une même </w:t>
      </w:r>
      <w:r w:rsidR="00C95ED6">
        <w:rPr>
          <w:rFonts w:ascii="Garamond" w:hAnsi="Garamond"/>
          <w:lang w:val="fr-FR"/>
        </w:rPr>
        <w:t>communauté</w:t>
      </w:r>
      <w:r w:rsidR="001735BD">
        <w:rPr>
          <w:rFonts w:ascii="Garamond" w:hAnsi="Garamond"/>
          <w:lang w:val="fr-FR"/>
        </w:rPr>
        <w:t xml:space="preserve"> politique, </w:t>
      </w:r>
      <w:r w:rsidR="00615005" w:rsidRPr="00E20BA8">
        <w:rPr>
          <w:rFonts w:ascii="Garamond" w:hAnsi="Garamond"/>
          <w:i/>
          <w:lang w:val="fr-FR"/>
        </w:rPr>
        <w:t>et</w:t>
      </w:r>
      <w:r w:rsidR="00615005">
        <w:rPr>
          <w:rFonts w:ascii="Garamond" w:hAnsi="Garamond"/>
          <w:lang w:val="fr-FR"/>
        </w:rPr>
        <w:t xml:space="preserve"> </w:t>
      </w:r>
      <w:r w:rsidR="00C12303">
        <w:rPr>
          <w:rFonts w:ascii="Garamond" w:hAnsi="Garamond"/>
          <w:lang w:val="fr-FR"/>
        </w:rPr>
        <w:t xml:space="preserve">à </w:t>
      </w:r>
      <w:r w:rsidR="00615005">
        <w:rPr>
          <w:rFonts w:ascii="Garamond" w:hAnsi="Garamond"/>
          <w:lang w:val="fr-FR"/>
        </w:rPr>
        <w:t xml:space="preserve">la résurgence incessante de ce que </w:t>
      </w:r>
      <w:r w:rsidR="00C41A59">
        <w:rPr>
          <w:rFonts w:ascii="Garamond" w:hAnsi="Garamond"/>
          <w:lang w:val="fr-FR"/>
        </w:rPr>
        <w:t xml:space="preserve">F. </w:t>
      </w:r>
      <w:r w:rsidR="00615005">
        <w:rPr>
          <w:rFonts w:ascii="Garamond" w:hAnsi="Garamond"/>
          <w:lang w:val="fr-FR"/>
        </w:rPr>
        <w:t xml:space="preserve">Worms nomme la </w:t>
      </w:r>
      <w:r w:rsidR="00615005">
        <w:rPr>
          <w:rFonts w:ascii="Garamond" w:hAnsi="Garamond"/>
          <w:i/>
          <w:lang w:val="fr-FR"/>
        </w:rPr>
        <w:t>violation</w:t>
      </w:r>
      <w:r w:rsidR="00615005">
        <w:rPr>
          <w:rFonts w:ascii="Garamond" w:hAnsi="Garamond"/>
          <w:lang w:val="fr-FR"/>
        </w:rPr>
        <w:t>, soit la trahison de cette relation politique de confiance.</w:t>
      </w:r>
      <w:r w:rsidR="003F14C3">
        <w:rPr>
          <w:rFonts w:ascii="Garamond" w:hAnsi="Garamond"/>
          <w:lang w:val="fr-FR"/>
        </w:rPr>
        <w:t xml:space="preserve"> </w:t>
      </w:r>
      <w:r w:rsidR="00B53665">
        <w:rPr>
          <w:rFonts w:ascii="Garamond" w:hAnsi="Garamond"/>
          <w:lang w:val="fr-FR"/>
        </w:rPr>
        <w:t xml:space="preserve">Partant de </w:t>
      </w:r>
      <w:r w:rsidR="003F14C3">
        <w:rPr>
          <w:rFonts w:ascii="Garamond" w:hAnsi="Garamond"/>
          <w:lang w:val="fr-FR"/>
        </w:rPr>
        <w:t>ce postulat</w:t>
      </w:r>
      <w:r w:rsidR="00B53665">
        <w:rPr>
          <w:rFonts w:ascii="Garamond" w:hAnsi="Garamond"/>
          <w:lang w:val="fr-FR"/>
        </w:rPr>
        <w:t xml:space="preserve">, le reste de l’ouvrage </w:t>
      </w:r>
      <w:r w:rsidR="000A7EF0">
        <w:rPr>
          <w:rFonts w:ascii="Garamond" w:hAnsi="Garamond"/>
          <w:lang w:val="fr-FR"/>
        </w:rPr>
        <w:t>tire le fil théorique</w:t>
      </w:r>
      <w:r w:rsidR="00B53665">
        <w:rPr>
          <w:rFonts w:ascii="Garamond" w:hAnsi="Garamond"/>
          <w:lang w:val="fr-FR"/>
        </w:rPr>
        <w:t xml:space="preserve"> </w:t>
      </w:r>
      <w:r w:rsidR="00190772">
        <w:rPr>
          <w:rFonts w:ascii="Garamond" w:hAnsi="Garamond"/>
          <w:lang w:val="fr-FR"/>
        </w:rPr>
        <w:t>de l’</w:t>
      </w:r>
      <w:r w:rsidR="00B53665">
        <w:rPr>
          <w:rFonts w:ascii="Garamond" w:hAnsi="Garamond"/>
          <w:lang w:val="fr-FR"/>
        </w:rPr>
        <w:t>analogie</w:t>
      </w:r>
      <w:r w:rsidR="00190772">
        <w:rPr>
          <w:rFonts w:ascii="Garamond" w:hAnsi="Garamond"/>
          <w:lang w:val="fr-FR"/>
        </w:rPr>
        <w:t xml:space="preserve"> qui lui donne son titre</w:t>
      </w:r>
      <w:r w:rsidR="002867DF">
        <w:rPr>
          <w:rFonts w:ascii="Garamond" w:hAnsi="Garamond"/>
          <w:lang w:val="fr-FR"/>
        </w:rPr>
        <w:t xml:space="preserve"> : </w:t>
      </w:r>
      <w:r w:rsidR="009C2F79">
        <w:rPr>
          <w:rFonts w:ascii="Garamond" w:hAnsi="Garamond"/>
          <w:lang w:val="fr-FR"/>
        </w:rPr>
        <w:t>l</w:t>
      </w:r>
      <w:r w:rsidR="00A6757C">
        <w:rPr>
          <w:rFonts w:ascii="Garamond" w:hAnsi="Garamond"/>
          <w:lang w:val="fr-FR"/>
        </w:rPr>
        <w:t xml:space="preserve">a démocratie souffrirait </w:t>
      </w:r>
      <w:r w:rsidR="00BF0030">
        <w:rPr>
          <w:rFonts w:ascii="Garamond" w:hAnsi="Garamond"/>
          <w:lang w:val="fr-FR"/>
        </w:rPr>
        <w:t>de</w:t>
      </w:r>
      <w:r w:rsidR="00A6757C">
        <w:rPr>
          <w:rFonts w:ascii="Garamond" w:hAnsi="Garamond"/>
          <w:lang w:val="fr-FR"/>
        </w:rPr>
        <w:t xml:space="preserve"> </w:t>
      </w:r>
      <w:r w:rsidR="00E2663C">
        <w:rPr>
          <w:rFonts w:ascii="Garamond" w:hAnsi="Garamond"/>
          <w:i/>
          <w:lang w:val="fr-FR"/>
        </w:rPr>
        <w:t>maladie</w:t>
      </w:r>
      <w:r w:rsidR="00BF0030">
        <w:rPr>
          <w:rFonts w:ascii="Garamond" w:hAnsi="Garamond"/>
          <w:i/>
          <w:lang w:val="fr-FR"/>
        </w:rPr>
        <w:t>s</w:t>
      </w:r>
      <w:r w:rsidR="00A6757C">
        <w:rPr>
          <w:rFonts w:ascii="Garamond" w:hAnsi="Garamond"/>
          <w:i/>
          <w:lang w:val="fr-FR"/>
        </w:rPr>
        <w:t xml:space="preserve"> chronique</w:t>
      </w:r>
      <w:r w:rsidR="00BF0030">
        <w:rPr>
          <w:rFonts w:ascii="Garamond" w:hAnsi="Garamond"/>
          <w:i/>
          <w:lang w:val="fr-FR"/>
        </w:rPr>
        <w:t xml:space="preserve">s </w:t>
      </w:r>
      <w:r w:rsidR="005179E3">
        <w:rPr>
          <w:rFonts w:ascii="Garamond" w:hAnsi="Garamond"/>
          <w:lang w:val="fr-FR"/>
        </w:rPr>
        <w:t>(</w:t>
      </w:r>
      <w:r w:rsidR="00E20BA8">
        <w:rPr>
          <w:rFonts w:ascii="Garamond" w:hAnsi="Garamond"/>
          <w:lang w:val="fr-FR"/>
        </w:rPr>
        <w:t xml:space="preserve">F. Worms épingle en particulier </w:t>
      </w:r>
      <w:r w:rsidR="005179E3">
        <w:rPr>
          <w:rFonts w:ascii="Garamond" w:hAnsi="Garamond"/>
          <w:lang w:val="fr-FR"/>
        </w:rPr>
        <w:t xml:space="preserve">la démagogie, le racisme et l’ultralibéralisme) </w:t>
      </w:r>
      <w:r w:rsidR="00BF0030">
        <w:rPr>
          <w:rFonts w:ascii="Garamond" w:hAnsi="Garamond"/>
          <w:lang w:val="fr-FR"/>
        </w:rPr>
        <w:t xml:space="preserve">qui découlent </w:t>
      </w:r>
      <w:r w:rsidR="00015A40">
        <w:rPr>
          <w:rFonts w:ascii="Garamond" w:hAnsi="Garamond"/>
          <w:lang w:val="fr-FR"/>
        </w:rPr>
        <w:t xml:space="preserve">toutes </w:t>
      </w:r>
      <w:r w:rsidR="00BF0030">
        <w:rPr>
          <w:rFonts w:ascii="Garamond" w:hAnsi="Garamond"/>
          <w:lang w:val="fr-FR"/>
        </w:rPr>
        <w:t>de cette contradiction</w:t>
      </w:r>
      <w:r w:rsidR="00A3618C">
        <w:rPr>
          <w:rFonts w:ascii="Garamond" w:hAnsi="Garamond"/>
          <w:lang w:val="fr-FR"/>
        </w:rPr>
        <w:t xml:space="preserve"> fondamentale</w:t>
      </w:r>
      <w:r w:rsidR="002867DF">
        <w:rPr>
          <w:rFonts w:ascii="Garamond" w:hAnsi="Garamond"/>
          <w:lang w:val="fr-FR"/>
        </w:rPr>
        <w:t xml:space="preserve">. </w:t>
      </w:r>
      <w:r w:rsidR="000C1582">
        <w:rPr>
          <w:rFonts w:ascii="Garamond" w:hAnsi="Garamond"/>
          <w:lang w:val="fr-FR"/>
        </w:rPr>
        <w:t>La démocratie</w:t>
      </w:r>
      <w:r w:rsidR="00A6757C">
        <w:rPr>
          <w:rFonts w:ascii="Garamond" w:hAnsi="Garamond"/>
          <w:lang w:val="fr-FR"/>
        </w:rPr>
        <w:t xml:space="preserve"> ne peut </w:t>
      </w:r>
      <w:r w:rsidR="00EB71E1">
        <w:rPr>
          <w:rFonts w:ascii="Garamond" w:hAnsi="Garamond"/>
          <w:lang w:val="fr-FR"/>
        </w:rPr>
        <w:t xml:space="preserve">donc </w:t>
      </w:r>
      <w:r w:rsidR="00A6757C">
        <w:rPr>
          <w:rFonts w:ascii="Garamond" w:hAnsi="Garamond"/>
          <w:lang w:val="fr-FR"/>
        </w:rPr>
        <w:t xml:space="preserve">espérer </w:t>
      </w:r>
      <w:r w:rsidR="00A6757C" w:rsidRPr="002867DF">
        <w:rPr>
          <w:rFonts w:ascii="Garamond" w:hAnsi="Garamond"/>
          <w:i/>
          <w:lang w:val="fr-FR"/>
        </w:rPr>
        <w:t>guérir</w:t>
      </w:r>
      <w:r w:rsidR="00A6757C">
        <w:rPr>
          <w:rFonts w:ascii="Garamond" w:hAnsi="Garamond"/>
          <w:lang w:val="fr-FR"/>
        </w:rPr>
        <w:t xml:space="preserve"> </w:t>
      </w:r>
      <w:r w:rsidR="0093640C">
        <w:rPr>
          <w:rFonts w:ascii="Garamond" w:hAnsi="Garamond"/>
          <w:lang w:val="fr-FR"/>
        </w:rPr>
        <w:t xml:space="preserve">de ses maux, puisqu’ils lui sont intrinsèques, </w:t>
      </w:r>
      <w:r w:rsidR="002867DF">
        <w:rPr>
          <w:rFonts w:ascii="Garamond" w:hAnsi="Garamond"/>
          <w:lang w:val="fr-FR"/>
        </w:rPr>
        <w:t xml:space="preserve">mais doit plutôt trouver son salut dans </w:t>
      </w:r>
      <w:r w:rsidR="00E20BA8">
        <w:rPr>
          <w:rFonts w:ascii="Garamond" w:hAnsi="Garamond"/>
          <w:lang w:val="fr-FR"/>
        </w:rPr>
        <w:t xml:space="preserve">la pratique d’un </w:t>
      </w:r>
      <w:r w:rsidR="00212ABD">
        <w:rPr>
          <w:rFonts w:ascii="Garamond" w:hAnsi="Garamond"/>
          <w:lang w:val="fr-FR"/>
        </w:rPr>
        <w:t>nouveau modèle de s</w:t>
      </w:r>
      <w:r w:rsidR="00E20BA8">
        <w:rPr>
          <w:rFonts w:ascii="Garamond" w:hAnsi="Garamond"/>
          <w:lang w:val="fr-FR"/>
        </w:rPr>
        <w:t xml:space="preserve">oin qui permette </w:t>
      </w:r>
      <w:r w:rsidR="00212ABD">
        <w:rPr>
          <w:rFonts w:ascii="Garamond" w:hAnsi="Garamond"/>
          <w:lang w:val="fr-FR"/>
        </w:rPr>
        <w:t>surmonter la maladie sans couver l’espoir de l’éradiquer</w:t>
      </w:r>
      <w:r w:rsidR="002867DF">
        <w:rPr>
          <w:rFonts w:ascii="Garamond" w:hAnsi="Garamond"/>
          <w:lang w:val="fr-FR"/>
        </w:rPr>
        <w:t>.</w:t>
      </w:r>
      <w:r w:rsidR="00143428">
        <w:rPr>
          <w:rFonts w:ascii="Garamond" w:hAnsi="Garamond"/>
          <w:lang w:val="fr-FR"/>
        </w:rPr>
        <w:t xml:space="preserve"> </w:t>
      </w:r>
      <w:r w:rsidR="00E20BA8">
        <w:rPr>
          <w:rFonts w:ascii="Garamond" w:hAnsi="Garamond"/>
          <w:lang w:val="fr-FR"/>
        </w:rPr>
        <w:t>Le livre offre un éclairage stimulant et original (</w:t>
      </w:r>
      <w:r w:rsidR="0083364E">
        <w:rPr>
          <w:rFonts w:ascii="Garamond" w:hAnsi="Garamond"/>
          <w:lang w:val="fr-FR"/>
        </w:rPr>
        <w:t xml:space="preserve">rédigé cependant dans un style plus </w:t>
      </w:r>
      <w:r w:rsidR="00172907">
        <w:rPr>
          <w:rFonts w:ascii="Garamond" w:hAnsi="Garamond"/>
          <w:lang w:val="fr-FR"/>
        </w:rPr>
        <w:t>évocatif</w:t>
      </w:r>
      <w:r w:rsidR="0083364E">
        <w:rPr>
          <w:rFonts w:ascii="Garamond" w:hAnsi="Garamond"/>
          <w:lang w:val="fr-FR"/>
        </w:rPr>
        <w:t xml:space="preserve"> que rigoureux</w:t>
      </w:r>
      <w:r w:rsidR="00E20BA8">
        <w:rPr>
          <w:rFonts w:ascii="Garamond" w:hAnsi="Garamond"/>
          <w:lang w:val="fr-FR"/>
        </w:rPr>
        <w:t>) sur la crise contemporaine de la démocratie. Mais il laisse en suspens un impensé de sa propre métaphore </w:t>
      </w:r>
      <w:r w:rsidR="00995F2E">
        <w:rPr>
          <w:rFonts w:ascii="Garamond" w:hAnsi="Garamond"/>
          <w:lang w:val="fr-FR"/>
        </w:rPr>
        <w:t>médicale</w:t>
      </w:r>
      <w:r w:rsidR="000A7883">
        <w:rPr>
          <w:rFonts w:ascii="Garamond" w:hAnsi="Garamond"/>
          <w:lang w:val="fr-FR"/>
        </w:rPr>
        <w:t xml:space="preserve"> </w:t>
      </w:r>
      <w:r w:rsidR="00E20BA8">
        <w:rPr>
          <w:rFonts w:ascii="Garamond" w:hAnsi="Garamond"/>
          <w:lang w:val="fr-FR"/>
        </w:rPr>
        <w:t>: si la démocratie souf</w:t>
      </w:r>
      <w:bookmarkStart w:id="0" w:name="_GoBack"/>
      <w:bookmarkEnd w:id="0"/>
      <w:r w:rsidR="00E20BA8">
        <w:rPr>
          <w:rFonts w:ascii="Garamond" w:hAnsi="Garamond"/>
          <w:lang w:val="fr-FR"/>
        </w:rPr>
        <w:t xml:space="preserve">fre d’une maladie chronique, </w:t>
      </w:r>
      <w:r w:rsidR="0047045C">
        <w:rPr>
          <w:rFonts w:ascii="Garamond" w:hAnsi="Garamond"/>
          <w:lang w:val="fr-FR"/>
        </w:rPr>
        <w:t>faut-il en conclure qu’elle ne peut que</w:t>
      </w:r>
      <w:r w:rsidR="00E20BA8">
        <w:rPr>
          <w:rFonts w:ascii="Garamond" w:hAnsi="Garamond"/>
          <w:lang w:val="fr-FR"/>
        </w:rPr>
        <w:t xml:space="preserve"> repousser</w:t>
      </w:r>
      <w:r w:rsidR="0047045C">
        <w:rPr>
          <w:rFonts w:ascii="Garamond" w:hAnsi="Garamond"/>
          <w:lang w:val="fr-FR"/>
        </w:rPr>
        <w:t xml:space="preserve"> provisoirement</w:t>
      </w:r>
      <w:r w:rsidR="00E20BA8">
        <w:rPr>
          <w:rFonts w:ascii="Garamond" w:hAnsi="Garamond"/>
          <w:lang w:val="fr-FR"/>
        </w:rPr>
        <w:t xml:space="preserve"> l’inévitable échéance de sa disparition ? </w:t>
      </w:r>
    </w:p>
    <w:p w:rsidR="00F702B3" w:rsidRPr="00AE5C53" w:rsidRDefault="00F702B3">
      <w:pPr>
        <w:rPr>
          <w:lang w:val="fr-FR"/>
        </w:rPr>
      </w:pPr>
    </w:p>
    <w:sectPr w:rsidR="00F702B3" w:rsidRPr="00AE5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53"/>
    <w:rsid w:val="00015A40"/>
    <w:rsid w:val="0002299F"/>
    <w:rsid w:val="000A39BF"/>
    <w:rsid w:val="000A7883"/>
    <w:rsid w:val="000A7EF0"/>
    <w:rsid w:val="000B5BE0"/>
    <w:rsid w:val="000C1391"/>
    <w:rsid w:val="000C1582"/>
    <w:rsid w:val="00143428"/>
    <w:rsid w:val="001556F1"/>
    <w:rsid w:val="00172907"/>
    <w:rsid w:val="001735BD"/>
    <w:rsid w:val="00190772"/>
    <w:rsid w:val="0020302B"/>
    <w:rsid w:val="00212ABD"/>
    <w:rsid w:val="00223DB6"/>
    <w:rsid w:val="002867DF"/>
    <w:rsid w:val="00287251"/>
    <w:rsid w:val="002B5717"/>
    <w:rsid w:val="002C2831"/>
    <w:rsid w:val="002C6DC2"/>
    <w:rsid w:val="002F4F2D"/>
    <w:rsid w:val="00357A8E"/>
    <w:rsid w:val="00376A77"/>
    <w:rsid w:val="003C3115"/>
    <w:rsid w:val="003F14C3"/>
    <w:rsid w:val="00401F09"/>
    <w:rsid w:val="00417A7F"/>
    <w:rsid w:val="0047045C"/>
    <w:rsid w:val="00470D9A"/>
    <w:rsid w:val="004B2B4B"/>
    <w:rsid w:val="005179E3"/>
    <w:rsid w:val="005575E9"/>
    <w:rsid w:val="005A0E66"/>
    <w:rsid w:val="005C10B4"/>
    <w:rsid w:val="005C1A3E"/>
    <w:rsid w:val="005D79E9"/>
    <w:rsid w:val="006129D0"/>
    <w:rsid w:val="00615005"/>
    <w:rsid w:val="00665CE3"/>
    <w:rsid w:val="007369F2"/>
    <w:rsid w:val="007B6371"/>
    <w:rsid w:val="007C4329"/>
    <w:rsid w:val="00810A73"/>
    <w:rsid w:val="0083364E"/>
    <w:rsid w:val="00897EC4"/>
    <w:rsid w:val="008A749F"/>
    <w:rsid w:val="008C1A51"/>
    <w:rsid w:val="008F5C37"/>
    <w:rsid w:val="00926461"/>
    <w:rsid w:val="0093640C"/>
    <w:rsid w:val="009658FA"/>
    <w:rsid w:val="00995F2E"/>
    <w:rsid w:val="009C2F79"/>
    <w:rsid w:val="009F503E"/>
    <w:rsid w:val="00A3618C"/>
    <w:rsid w:val="00A6757C"/>
    <w:rsid w:val="00AA3DBE"/>
    <w:rsid w:val="00AE5C53"/>
    <w:rsid w:val="00B4649A"/>
    <w:rsid w:val="00B53665"/>
    <w:rsid w:val="00B66DE8"/>
    <w:rsid w:val="00B67FD5"/>
    <w:rsid w:val="00B80AEA"/>
    <w:rsid w:val="00B97EB9"/>
    <w:rsid w:val="00BF0030"/>
    <w:rsid w:val="00BF0C1E"/>
    <w:rsid w:val="00C12303"/>
    <w:rsid w:val="00C16015"/>
    <w:rsid w:val="00C235A7"/>
    <w:rsid w:val="00C41A59"/>
    <w:rsid w:val="00C77E61"/>
    <w:rsid w:val="00C95ED6"/>
    <w:rsid w:val="00D50563"/>
    <w:rsid w:val="00D800D7"/>
    <w:rsid w:val="00DA033A"/>
    <w:rsid w:val="00E05517"/>
    <w:rsid w:val="00E12BD8"/>
    <w:rsid w:val="00E20BA8"/>
    <w:rsid w:val="00E2663C"/>
    <w:rsid w:val="00E312A2"/>
    <w:rsid w:val="00E3687E"/>
    <w:rsid w:val="00E37906"/>
    <w:rsid w:val="00EB71E1"/>
    <w:rsid w:val="00EE28F3"/>
    <w:rsid w:val="00F702B3"/>
    <w:rsid w:val="00FD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6C0E"/>
  <w15:chartTrackingRefBased/>
  <w15:docId w15:val="{8CFC74CA-939E-4CCF-8E68-A2BE661C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252</Words>
  <Characters>1383</Characters>
  <Application>Microsoft Office Word</Application>
  <DocSecurity>0</DocSecurity>
  <Lines>17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Deleixhe</dc:creator>
  <cp:keywords/>
  <dc:description/>
  <cp:lastModifiedBy>Martin Deleixhe</cp:lastModifiedBy>
  <cp:revision>76</cp:revision>
  <dcterms:created xsi:type="dcterms:W3CDTF">2017-12-05T09:40:00Z</dcterms:created>
  <dcterms:modified xsi:type="dcterms:W3CDTF">2017-12-05T15:48:00Z</dcterms:modified>
</cp:coreProperties>
</file>