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9C581" w14:textId="77777777" w:rsidR="00EF2B08" w:rsidRDefault="00E27FB5" w:rsidP="00A926B2">
      <w:pPr>
        <w:spacing w:line="480" w:lineRule="auto"/>
        <w:jc w:val="center"/>
        <w:rPr>
          <w:rFonts w:ascii="Times New Roman" w:hAnsi="Times New Roman" w:cs="Times New Roman"/>
          <w:b/>
          <w:sz w:val="22"/>
          <w:szCs w:val="22"/>
        </w:rPr>
      </w:pPr>
      <w:r w:rsidRPr="00375A7A">
        <w:rPr>
          <w:rFonts w:ascii="Times New Roman" w:hAnsi="Times New Roman" w:cs="Times New Roman"/>
          <w:b/>
          <w:sz w:val="22"/>
          <w:szCs w:val="22"/>
        </w:rPr>
        <w:t>The Symbolic Value of Freedom</w:t>
      </w:r>
    </w:p>
    <w:p w14:paraId="1DA14533" w14:textId="77777777" w:rsidR="00B50ED7" w:rsidRDefault="00B50ED7" w:rsidP="00A926B2">
      <w:pPr>
        <w:spacing w:line="480" w:lineRule="auto"/>
        <w:jc w:val="center"/>
        <w:rPr>
          <w:rFonts w:ascii="Times New Roman" w:hAnsi="Times New Roman" w:cs="Times New Roman"/>
          <w:b/>
          <w:sz w:val="22"/>
          <w:szCs w:val="22"/>
        </w:rPr>
      </w:pPr>
    </w:p>
    <w:p w14:paraId="5FEBA75C" w14:textId="4D08E4C2" w:rsidR="00563C41" w:rsidRDefault="00B50ED7" w:rsidP="00A926B2">
      <w:pPr>
        <w:spacing w:line="480" w:lineRule="auto"/>
        <w:jc w:val="both"/>
        <w:rPr>
          <w:rFonts w:ascii="Times New Roman" w:hAnsi="Times New Roman" w:cs="Times New Roman"/>
          <w:b/>
          <w:sz w:val="22"/>
          <w:szCs w:val="22"/>
        </w:rPr>
      </w:pPr>
      <w:r>
        <w:rPr>
          <w:rFonts w:ascii="Times New Roman" w:hAnsi="Times New Roman" w:cs="Times New Roman"/>
          <w:b/>
          <w:sz w:val="22"/>
          <w:szCs w:val="22"/>
        </w:rPr>
        <w:t>Abstract</w:t>
      </w:r>
    </w:p>
    <w:p w14:paraId="5ADB92E6" w14:textId="77777777" w:rsidR="0038209E" w:rsidRDefault="0038209E" w:rsidP="00A926B2">
      <w:pPr>
        <w:spacing w:line="480" w:lineRule="auto"/>
        <w:jc w:val="both"/>
        <w:rPr>
          <w:rFonts w:ascii="Times New Roman" w:hAnsi="Times New Roman" w:cs="Times New Roman"/>
          <w:bCs/>
          <w:sz w:val="22"/>
          <w:szCs w:val="22"/>
        </w:rPr>
      </w:pPr>
    </w:p>
    <w:p w14:paraId="3AB5C6A0" w14:textId="3E763DCC" w:rsidR="00B50ED7" w:rsidRDefault="0047688F" w:rsidP="00A926B2">
      <w:pPr>
        <w:spacing w:line="480" w:lineRule="auto"/>
        <w:jc w:val="both"/>
        <w:rPr>
          <w:rFonts w:ascii="Times New Roman" w:hAnsi="Times New Roman" w:cs="Times New Roman"/>
          <w:b/>
          <w:sz w:val="22"/>
          <w:szCs w:val="22"/>
        </w:rPr>
      </w:pPr>
      <w:r w:rsidRPr="00375A7A">
        <w:rPr>
          <w:rFonts w:ascii="Times New Roman" w:hAnsi="Times New Roman" w:cs="Times New Roman"/>
          <w:bCs/>
          <w:sz w:val="22"/>
          <w:szCs w:val="22"/>
        </w:rPr>
        <w:t xml:space="preserve">Monuments, objects, and even individuals, can be </w:t>
      </w:r>
      <w:r w:rsidR="00B225BE">
        <w:rPr>
          <w:rFonts w:ascii="Times New Roman" w:hAnsi="Times New Roman" w:cs="Times New Roman"/>
          <w:bCs/>
          <w:sz w:val="22"/>
          <w:szCs w:val="22"/>
        </w:rPr>
        <w:t xml:space="preserve">interpreted as symbols of </w:t>
      </w:r>
      <w:r w:rsidRPr="00375A7A">
        <w:rPr>
          <w:rFonts w:ascii="Times New Roman" w:hAnsi="Times New Roman" w:cs="Times New Roman"/>
          <w:bCs/>
          <w:sz w:val="22"/>
          <w:szCs w:val="22"/>
        </w:rPr>
        <w:t>freedom</w:t>
      </w:r>
      <w:r w:rsidR="00BA167C">
        <w:rPr>
          <w:rFonts w:ascii="Times New Roman" w:hAnsi="Times New Roman" w:cs="Times New Roman"/>
          <w:bCs/>
          <w:sz w:val="22"/>
          <w:szCs w:val="22"/>
        </w:rPr>
        <w:t xml:space="preserve"> (e.g.</w:t>
      </w:r>
      <w:r w:rsidRPr="00375A7A">
        <w:rPr>
          <w:rFonts w:ascii="Times New Roman" w:hAnsi="Times New Roman" w:cs="Times New Roman"/>
          <w:bCs/>
          <w:sz w:val="22"/>
          <w:szCs w:val="22"/>
        </w:rPr>
        <w:t xml:space="preserve"> the statue of liberty</w:t>
      </w:r>
      <w:r w:rsidR="008916B5">
        <w:rPr>
          <w:rFonts w:ascii="Times New Roman" w:hAnsi="Times New Roman" w:cs="Times New Roman"/>
          <w:bCs/>
          <w:sz w:val="22"/>
          <w:szCs w:val="22"/>
        </w:rPr>
        <w:t>, the historical figure of Nelson Mande</w:t>
      </w:r>
      <w:r w:rsidR="004D7A5D">
        <w:rPr>
          <w:rFonts w:ascii="Times New Roman" w:hAnsi="Times New Roman" w:cs="Times New Roman"/>
          <w:bCs/>
          <w:sz w:val="22"/>
          <w:szCs w:val="22"/>
        </w:rPr>
        <w:t>l</w:t>
      </w:r>
      <w:r w:rsidR="008916B5">
        <w:rPr>
          <w:rFonts w:ascii="Times New Roman" w:hAnsi="Times New Roman" w:cs="Times New Roman"/>
          <w:bCs/>
          <w:sz w:val="22"/>
          <w:szCs w:val="22"/>
        </w:rPr>
        <w:t>a</w:t>
      </w:r>
      <w:r w:rsidR="00BA167C">
        <w:rPr>
          <w:rFonts w:ascii="Times New Roman" w:hAnsi="Times New Roman" w:cs="Times New Roman"/>
          <w:bCs/>
          <w:sz w:val="22"/>
          <w:szCs w:val="22"/>
        </w:rPr>
        <w:t>)</w:t>
      </w:r>
      <w:r w:rsidR="004D7A5D">
        <w:rPr>
          <w:rFonts w:ascii="Times New Roman" w:hAnsi="Times New Roman" w:cs="Times New Roman"/>
          <w:bCs/>
          <w:sz w:val="22"/>
          <w:szCs w:val="22"/>
        </w:rPr>
        <w:t>.</w:t>
      </w:r>
      <w:r w:rsidR="00BA167C">
        <w:rPr>
          <w:rFonts w:ascii="Times New Roman" w:hAnsi="Times New Roman" w:cs="Times New Roman"/>
          <w:bCs/>
          <w:sz w:val="22"/>
          <w:szCs w:val="22"/>
        </w:rPr>
        <w:t xml:space="preserve"> </w:t>
      </w:r>
      <w:r w:rsidR="00B225BE">
        <w:rPr>
          <w:rFonts w:ascii="Times New Roman" w:hAnsi="Times New Roman" w:cs="Times New Roman"/>
          <w:bCs/>
          <w:sz w:val="22"/>
          <w:szCs w:val="22"/>
        </w:rPr>
        <w:t>But c</w:t>
      </w:r>
      <w:r w:rsidRPr="00375A7A">
        <w:rPr>
          <w:rFonts w:ascii="Times New Roman" w:hAnsi="Times New Roman" w:cs="Times New Roman"/>
          <w:bCs/>
          <w:sz w:val="22"/>
          <w:szCs w:val="22"/>
        </w:rPr>
        <w:t xml:space="preserve">an freedom itself </w:t>
      </w:r>
      <w:r w:rsidR="00002701">
        <w:rPr>
          <w:rFonts w:ascii="Times New Roman" w:hAnsi="Times New Roman" w:cs="Times New Roman"/>
          <w:bCs/>
          <w:sz w:val="22"/>
          <w:szCs w:val="22"/>
        </w:rPr>
        <w:t>have</w:t>
      </w:r>
      <w:r w:rsidR="00B225BE">
        <w:rPr>
          <w:rFonts w:ascii="Times New Roman" w:hAnsi="Times New Roman" w:cs="Times New Roman"/>
          <w:bCs/>
          <w:sz w:val="22"/>
          <w:szCs w:val="22"/>
        </w:rPr>
        <w:t xml:space="preserve"> symbolic value (and unfreedom symbolic disvalue)</w:t>
      </w:r>
      <w:r w:rsidR="004160EF">
        <w:rPr>
          <w:rFonts w:ascii="Times New Roman" w:hAnsi="Times New Roman" w:cs="Times New Roman"/>
          <w:bCs/>
          <w:sz w:val="22"/>
          <w:szCs w:val="22"/>
        </w:rPr>
        <w:t>?</w:t>
      </w:r>
      <w:r w:rsidR="00555D5D">
        <w:rPr>
          <w:rFonts w:ascii="Times New Roman" w:hAnsi="Times New Roman" w:cs="Times New Roman"/>
          <w:bCs/>
          <w:sz w:val="22"/>
          <w:szCs w:val="22"/>
        </w:rPr>
        <w:t xml:space="preserve"> </w:t>
      </w:r>
      <w:r w:rsidR="00B225BE">
        <w:rPr>
          <w:rFonts w:ascii="Times New Roman" w:hAnsi="Times New Roman" w:cs="Times New Roman"/>
          <w:bCs/>
          <w:sz w:val="22"/>
          <w:szCs w:val="22"/>
        </w:rPr>
        <w:t xml:space="preserve">Standardly, freedom has symbolic value when </w:t>
      </w:r>
      <w:r w:rsidR="00217DAA">
        <w:rPr>
          <w:rFonts w:ascii="Times New Roman" w:hAnsi="Times New Roman" w:cs="Times New Roman"/>
          <w:bCs/>
          <w:sz w:val="22"/>
          <w:szCs w:val="22"/>
        </w:rPr>
        <w:t xml:space="preserve">having </w:t>
      </w:r>
      <w:r w:rsidR="008B7120">
        <w:rPr>
          <w:rFonts w:ascii="Times New Roman" w:hAnsi="Times New Roman" w:cs="Times New Roman"/>
          <w:bCs/>
          <w:sz w:val="22"/>
          <w:szCs w:val="22"/>
        </w:rPr>
        <w:t>a</w:t>
      </w:r>
      <w:r w:rsidR="00420EBB">
        <w:rPr>
          <w:rFonts w:ascii="Times New Roman" w:hAnsi="Times New Roman" w:cs="Times New Roman"/>
          <w:bCs/>
          <w:sz w:val="22"/>
          <w:szCs w:val="22"/>
        </w:rPr>
        <w:t xml:space="preserve"> degree</w:t>
      </w:r>
      <w:r w:rsidR="008B7120">
        <w:rPr>
          <w:rFonts w:ascii="Times New Roman" w:hAnsi="Times New Roman" w:cs="Times New Roman"/>
          <w:bCs/>
          <w:sz w:val="22"/>
          <w:szCs w:val="22"/>
        </w:rPr>
        <w:t xml:space="preserve"> of freedom </w:t>
      </w:r>
      <w:r w:rsidR="00217DAA">
        <w:rPr>
          <w:rFonts w:ascii="Times New Roman" w:hAnsi="Times New Roman" w:cs="Times New Roman"/>
          <w:bCs/>
          <w:sz w:val="22"/>
          <w:szCs w:val="22"/>
        </w:rPr>
        <w:t>or certain particular freedoms</w:t>
      </w:r>
      <w:r w:rsidR="00EE6A7E">
        <w:rPr>
          <w:rFonts w:ascii="Times New Roman" w:hAnsi="Times New Roman" w:cs="Times New Roman"/>
          <w:bCs/>
          <w:sz w:val="22"/>
          <w:szCs w:val="22"/>
        </w:rPr>
        <w:t xml:space="preserve"> </w:t>
      </w:r>
      <w:r w:rsidR="00F25EC7">
        <w:rPr>
          <w:rFonts w:ascii="Times New Roman" w:hAnsi="Times New Roman" w:cs="Times New Roman"/>
          <w:bCs/>
          <w:sz w:val="22"/>
          <w:szCs w:val="22"/>
        </w:rPr>
        <w:t>symbolically represent</w:t>
      </w:r>
      <w:r w:rsidR="00B225BE">
        <w:rPr>
          <w:rFonts w:ascii="Times New Roman" w:hAnsi="Times New Roman" w:cs="Times New Roman"/>
          <w:bCs/>
          <w:sz w:val="22"/>
          <w:szCs w:val="22"/>
        </w:rPr>
        <w:t>s</w:t>
      </w:r>
      <w:r w:rsidR="00F25EC7">
        <w:rPr>
          <w:rFonts w:ascii="Times New Roman" w:hAnsi="Times New Roman" w:cs="Times New Roman"/>
          <w:bCs/>
          <w:sz w:val="22"/>
          <w:szCs w:val="22"/>
        </w:rPr>
        <w:t xml:space="preserve"> </w:t>
      </w:r>
      <w:r>
        <w:rPr>
          <w:rFonts w:ascii="Times New Roman" w:hAnsi="Times New Roman" w:cs="Times New Roman"/>
          <w:bCs/>
          <w:sz w:val="22"/>
          <w:szCs w:val="22"/>
        </w:rPr>
        <w:t>something else of value</w:t>
      </w:r>
      <w:r w:rsidR="00725BBC">
        <w:rPr>
          <w:rFonts w:ascii="Times New Roman" w:hAnsi="Times New Roman" w:cs="Times New Roman"/>
          <w:bCs/>
          <w:sz w:val="22"/>
          <w:szCs w:val="22"/>
        </w:rPr>
        <w:t xml:space="preserve"> (e.g.</w:t>
      </w:r>
      <w:r w:rsidR="00EE4DDC">
        <w:rPr>
          <w:rFonts w:ascii="Times New Roman" w:hAnsi="Times New Roman" w:cs="Times New Roman"/>
          <w:bCs/>
          <w:sz w:val="22"/>
          <w:szCs w:val="22"/>
        </w:rPr>
        <w:t xml:space="preserve"> equality, the dignity and status </w:t>
      </w:r>
      <w:r w:rsidR="0010085E">
        <w:rPr>
          <w:rFonts w:ascii="Times New Roman" w:hAnsi="Times New Roman" w:cs="Times New Roman"/>
          <w:bCs/>
          <w:sz w:val="22"/>
          <w:szCs w:val="22"/>
        </w:rPr>
        <w:t xml:space="preserve">of </w:t>
      </w:r>
      <w:r w:rsidR="00EE4DDC">
        <w:rPr>
          <w:rFonts w:ascii="Times New Roman" w:hAnsi="Times New Roman" w:cs="Times New Roman"/>
          <w:bCs/>
          <w:sz w:val="22"/>
          <w:szCs w:val="22"/>
        </w:rPr>
        <w:t>citizenship</w:t>
      </w:r>
      <w:r w:rsidR="00725BBC">
        <w:rPr>
          <w:rFonts w:ascii="Times New Roman" w:hAnsi="Times New Roman" w:cs="Times New Roman"/>
          <w:bCs/>
          <w:sz w:val="22"/>
          <w:szCs w:val="22"/>
        </w:rPr>
        <w:t>)</w:t>
      </w:r>
      <w:r>
        <w:rPr>
          <w:rFonts w:ascii="Times New Roman" w:hAnsi="Times New Roman" w:cs="Times New Roman"/>
          <w:bCs/>
          <w:sz w:val="22"/>
          <w:szCs w:val="22"/>
        </w:rPr>
        <w:t>.</w:t>
      </w:r>
      <w:r w:rsidR="00EE4DDC">
        <w:rPr>
          <w:rFonts w:ascii="Times New Roman" w:hAnsi="Times New Roman" w:cs="Times New Roman"/>
          <w:bCs/>
          <w:sz w:val="22"/>
          <w:szCs w:val="22"/>
        </w:rPr>
        <w:t xml:space="preserve"> </w:t>
      </w:r>
      <w:r w:rsidR="008B762F">
        <w:rPr>
          <w:rFonts w:ascii="Times New Roman" w:hAnsi="Times New Roman" w:cs="Times New Roman"/>
          <w:bCs/>
          <w:sz w:val="22"/>
          <w:szCs w:val="22"/>
        </w:rPr>
        <w:t>The</w:t>
      </w:r>
      <w:r w:rsidR="001256CD">
        <w:rPr>
          <w:rFonts w:ascii="Times New Roman" w:hAnsi="Times New Roman" w:cs="Times New Roman"/>
          <w:bCs/>
          <w:sz w:val="22"/>
          <w:szCs w:val="22"/>
        </w:rPr>
        <w:t xml:space="preserve"> </w:t>
      </w:r>
      <w:r w:rsidR="00BD0ABC">
        <w:rPr>
          <w:rFonts w:ascii="Times New Roman" w:hAnsi="Times New Roman" w:cs="Times New Roman"/>
          <w:bCs/>
          <w:sz w:val="22"/>
          <w:szCs w:val="22"/>
        </w:rPr>
        <w:t xml:space="preserve">paper </w:t>
      </w:r>
      <w:r w:rsidR="00B225BE">
        <w:rPr>
          <w:rFonts w:ascii="Times New Roman" w:hAnsi="Times New Roman" w:cs="Times New Roman"/>
          <w:bCs/>
          <w:sz w:val="22"/>
          <w:szCs w:val="22"/>
        </w:rPr>
        <w:t>offers an analysis of freedom’s symbolic value</w:t>
      </w:r>
      <w:r w:rsidR="00C15935">
        <w:rPr>
          <w:rFonts w:ascii="Times New Roman" w:hAnsi="Times New Roman" w:cs="Times New Roman"/>
          <w:bCs/>
          <w:sz w:val="22"/>
          <w:szCs w:val="22"/>
        </w:rPr>
        <w:t xml:space="preserve"> </w:t>
      </w:r>
      <w:r w:rsidR="00174FC0">
        <w:rPr>
          <w:rFonts w:ascii="Times New Roman" w:hAnsi="Times New Roman" w:cs="Times New Roman"/>
          <w:bCs/>
          <w:sz w:val="22"/>
          <w:szCs w:val="22"/>
        </w:rPr>
        <w:t xml:space="preserve">and </w:t>
      </w:r>
      <w:r w:rsidR="00C15935">
        <w:rPr>
          <w:rFonts w:ascii="Times New Roman" w:hAnsi="Times New Roman" w:cs="Times New Roman"/>
          <w:bCs/>
          <w:sz w:val="22"/>
          <w:szCs w:val="22"/>
        </w:rPr>
        <w:t>illustrat</w:t>
      </w:r>
      <w:r w:rsidR="00174FC0">
        <w:rPr>
          <w:rFonts w:ascii="Times New Roman" w:hAnsi="Times New Roman" w:cs="Times New Roman"/>
          <w:bCs/>
          <w:sz w:val="22"/>
          <w:szCs w:val="22"/>
        </w:rPr>
        <w:t>es</w:t>
      </w:r>
      <w:r w:rsidR="00C15935">
        <w:rPr>
          <w:rFonts w:ascii="Times New Roman" w:hAnsi="Times New Roman" w:cs="Times New Roman"/>
          <w:bCs/>
          <w:sz w:val="22"/>
          <w:szCs w:val="22"/>
        </w:rPr>
        <w:t xml:space="preserve"> </w:t>
      </w:r>
      <w:r w:rsidR="00870D27">
        <w:rPr>
          <w:rFonts w:ascii="Times New Roman" w:hAnsi="Times New Roman" w:cs="Times New Roman"/>
          <w:bCs/>
          <w:sz w:val="22"/>
          <w:szCs w:val="22"/>
        </w:rPr>
        <w:t>the import of such an analysis for issues of political morality</w:t>
      </w:r>
      <w:r w:rsidR="0010085E">
        <w:rPr>
          <w:rFonts w:ascii="Times New Roman" w:hAnsi="Times New Roman" w:cs="Times New Roman"/>
          <w:bCs/>
          <w:sz w:val="22"/>
          <w:szCs w:val="22"/>
        </w:rPr>
        <w:t xml:space="preserve">. </w:t>
      </w:r>
      <w:r w:rsidR="00174FC0">
        <w:rPr>
          <w:rFonts w:ascii="Times New Roman" w:hAnsi="Times New Roman" w:cs="Times New Roman"/>
          <w:bCs/>
          <w:sz w:val="22"/>
          <w:szCs w:val="22"/>
        </w:rPr>
        <w:t xml:space="preserve">I proceed </w:t>
      </w:r>
      <w:r w:rsidR="00BD0ABC">
        <w:rPr>
          <w:rFonts w:ascii="Times New Roman" w:hAnsi="Times New Roman" w:cs="Times New Roman"/>
          <w:bCs/>
          <w:sz w:val="22"/>
          <w:szCs w:val="22"/>
        </w:rPr>
        <w:t>b</w:t>
      </w:r>
      <w:r w:rsidR="002E3171">
        <w:rPr>
          <w:rFonts w:ascii="Times New Roman" w:hAnsi="Times New Roman" w:cs="Times New Roman"/>
          <w:bCs/>
          <w:sz w:val="22"/>
          <w:szCs w:val="22"/>
        </w:rPr>
        <w:t>y</w:t>
      </w:r>
      <w:r w:rsidR="00BD0ABC">
        <w:rPr>
          <w:rFonts w:ascii="Times New Roman" w:hAnsi="Times New Roman" w:cs="Times New Roman"/>
          <w:bCs/>
          <w:sz w:val="22"/>
          <w:szCs w:val="22"/>
        </w:rPr>
        <w:t xml:space="preserve"> </w:t>
      </w:r>
      <w:r w:rsidR="00787E38">
        <w:rPr>
          <w:rFonts w:ascii="Times New Roman" w:hAnsi="Times New Roman" w:cs="Times New Roman"/>
          <w:bCs/>
          <w:sz w:val="22"/>
          <w:szCs w:val="22"/>
        </w:rPr>
        <w:t xml:space="preserve">discussing three </w:t>
      </w:r>
      <w:r w:rsidR="00002701">
        <w:rPr>
          <w:rFonts w:ascii="Times New Roman" w:hAnsi="Times New Roman" w:cs="Times New Roman"/>
          <w:bCs/>
          <w:sz w:val="22"/>
          <w:szCs w:val="22"/>
        </w:rPr>
        <w:t>cases</w:t>
      </w:r>
      <w:r w:rsidR="001247EF">
        <w:rPr>
          <w:rFonts w:ascii="Times New Roman" w:hAnsi="Times New Roman" w:cs="Times New Roman"/>
          <w:bCs/>
          <w:sz w:val="22"/>
          <w:szCs w:val="22"/>
        </w:rPr>
        <w:t>.</w:t>
      </w:r>
      <w:r w:rsidR="00787E38">
        <w:rPr>
          <w:rFonts w:ascii="Times New Roman" w:hAnsi="Times New Roman" w:cs="Times New Roman"/>
          <w:bCs/>
          <w:sz w:val="22"/>
          <w:szCs w:val="22"/>
        </w:rPr>
        <w:t xml:space="preserve"> </w:t>
      </w:r>
      <w:r w:rsidR="00787E38">
        <w:rPr>
          <w:rFonts w:ascii="Times New Roman" w:hAnsi="Times New Roman" w:cs="Times New Roman"/>
          <w:bCs/>
          <w:i/>
          <w:iCs/>
          <w:sz w:val="22"/>
          <w:szCs w:val="22"/>
        </w:rPr>
        <w:t xml:space="preserve">Mandela’s Liberation </w:t>
      </w:r>
      <w:r w:rsidR="00174FC0">
        <w:rPr>
          <w:rFonts w:ascii="Times New Roman" w:hAnsi="Times New Roman" w:cs="Times New Roman"/>
          <w:bCs/>
          <w:sz w:val="22"/>
          <w:szCs w:val="22"/>
        </w:rPr>
        <w:t>highlights</w:t>
      </w:r>
      <w:r w:rsidR="00D52AFE">
        <w:rPr>
          <w:rFonts w:ascii="Times New Roman" w:hAnsi="Times New Roman" w:cs="Times New Roman"/>
          <w:bCs/>
          <w:sz w:val="22"/>
          <w:szCs w:val="22"/>
        </w:rPr>
        <w:t xml:space="preserve"> </w:t>
      </w:r>
      <w:r w:rsidR="002E3171">
        <w:rPr>
          <w:rFonts w:ascii="Times New Roman" w:hAnsi="Times New Roman" w:cs="Times New Roman"/>
          <w:bCs/>
          <w:sz w:val="22"/>
          <w:szCs w:val="22"/>
        </w:rPr>
        <w:t xml:space="preserve">the relevance of </w:t>
      </w:r>
      <w:r w:rsidR="001247EF">
        <w:rPr>
          <w:rFonts w:ascii="Times New Roman" w:hAnsi="Times New Roman" w:cs="Times New Roman"/>
          <w:bCs/>
          <w:sz w:val="22"/>
          <w:szCs w:val="22"/>
        </w:rPr>
        <w:t xml:space="preserve">symbolic value </w:t>
      </w:r>
      <w:r w:rsidR="002E3171">
        <w:rPr>
          <w:rFonts w:ascii="Times New Roman" w:hAnsi="Times New Roman" w:cs="Times New Roman"/>
          <w:bCs/>
          <w:sz w:val="22"/>
          <w:szCs w:val="22"/>
        </w:rPr>
        <w:t>in context</w:t>
      </w:r>
      <w:r w:rsidR="00C43A42">
        <w:rPr>
          <w:rFonts w:ascii="Times New Roman" w:hAnsi="Times New Roman" w:cs="Times New Roman"/>
          <w:bCs/>
          <w:sz w:val="22"/>
          <w:szCs w:val="22"/>
        </w:rPr>
        <w:t>s</w:t>
      </w:r>
      <w:r w:rsidR="002E3171">
        <w:rPr>
          <w:rFonts w:ascii="Times New Roman" w:hAnsi="Times New Roman" w:cs="Times New Roman"/>
          <w:bCs/>
          <w:sz w:val="22"/>
          <w:szCs w:val="22"/>
        </w:rPr>
        <w:t xml:space="preserve"> of oppression, </w:t>
      </w:r>
      <w:r w:rsidR="00C43A42">
        <w:rPr>
          <w:rFonts w:ascii="Times New Roman" w:hAnsi="Times New Roman" w:cs="Times New Roman"/>
          <w:bCs/>
          <w:sz w:val="22"/>
          <w:szCs w:val="22"/>
        </w:rPr>
        <w:t>explicatin</w:t>
      </w:r>
      <w:r w:rsidR="001247EF">
        <w:rPr>
          <w:rFonts w:ascii="Times New Roman" w:hAnsi="Times New Roman" w:cs="Times New Roman"/>
          <w:bCs/>
          <w:sz w:val="22"/>
          <w:szCs w:val="22"/>
        </w:rPr>
        <w:t>g</w:t>
      </w:r>
      <w:r w:rsidR="00C43A42">
        <w:rPr>
          <w:rFonts w:ascii="Times New Roman" w:hAnsi="Times New Roman" w:cs="Times New Roman"/>
          <w:bCs/>
          <w:sz w:val="22"/>
          <w:szCs w:val="22"/>
        </w:rPr>
        <w:t xml:space="preserve"> the symbolism of </w:t>
      </w:r>
      <w:r w:rsidR="00D52AFE">
        <w:rPr>
          <w:rFonts w:ascii="Times New Roman" w:hAnsi="Times New Roman" w:cs="Times New Roman"/>
          <w:bCs/>
          <w:sz w:val="22"/>
          <w:szCs w:val="22"/>
        </w:rPr>
        <w:t xml:space="preserve">Mandela’s </w:t>
      </w:r>
      <w:r w:rsidR="004A02EF">
        <w:rPr>
          <w:rFonts w:ascii="Times New Roman" w:hAnsi="Times New Roman" w:cs="Times New Roman"/>
          <w:bCs/>
          <w:sz w:val="22"/>
          <w:szCs w:val="22"/>
        </w:rPr>
        <w:t xml:space="preserve">regained </w:t>
      </w:r>
      <w:r w:rsidR="00D52AFE">
        <w:rPr>
          <w:rFonts w:ascii="Times New Roman" w:hAnsi="Times New Roman" w:cs="Times New Roman"/>
          <w:bCs/>
          <w:sz w:val="22"/>
          <w:szCs w:val="22"/>
        </w:rPr>
        <w:t>freedom</w:t>
      </w:r>
      <w:r w:rsidR="00C43A42">
        <w:rPr>
          <w:rFonts w:ascii="Times New Roman" w:hAnsi="Times New Roman" w:cs="Times New Roman"/>
          <w:bCs/>
          <w:sz w:val="22"/>
          <w:szCs w:val="22"/>
        </w:rPr>
        <w:t xml:space="preserve"> </w:t>
      </w:r>
      <w:r w:rsidR="00002701">
        <w:rPr>
          <w:rFonts w:ascii="Times New Roman" w:hAnsi="Times New Roman" w:cs="Times New Roman"/>
          <w:bCs/>
          <w:sz w:val="22"/>
          <w:szCs w:val="22"/>
        </w:rPr>
        <w:t>in terms of</w:t>
      </w:r>
      <w:r w:rsidR="00C2604D">
        <w:rPr>
          <w:rFonts w:ascii="Times New Roman" w:hAnsi="Times New Roman" w:cs="Times New Roman"/>
          <w:bCs/>
          <w:sz w:val="22"/>
          <w:szCs w:val="22"/>
        </w:rPr>
        <w:t xml:space="preserve"> </w:t>
      </w:r>
      <w:r w:rsidR="00C43A42">
        <w:rPr>
          <w:rFonts w:ascii="Times New Roman" w:hAnsi="Times New Roman" w:cs="Times New Roman"/>
          <w:bCs/>
          <w:sz w:val="22"/>
          <w:szCs w:val="22"/>
        </w:rPr>
        <w:t>prefiguration</w:t>
      </w:r>
      <w:r w:rsidR="007727BC">
        <w:rPr>
          <w:rFonts w:ascii="Times New Roman" w:hAnsi="Times New Roman" w:cs="Times New Roman"/>
          <w:bCs/>
          <w:sz w:val="22"/>
          <w:szCs w:val="22"/>
        </w:rPr>
        <w:t xml:space="preserve">. </w:t>
      </w:r>
      <w:r w:rsidR="007727BC">
        <w:rPr>
          <w:rFonts w:ascii="Times New Roman" w:hAnsi="Times New Roman" w:cs="Times New Roman"/>
          <w:bCs/>
          <w:i/>
          <w:iCs/>
          <w:sz w:val="22"/>
          <w:szCs w:val="22"/>
        </w:rPr>
        <w:t xml:space="preserve">Arranged Marriage </w:t>
      </w:r>
      <w:r w:rsidR="00392A3F">
        <w:rPr>
          <w:rFonts w:ascii="Times New Roman" w:hAnsi="Times New Roman" w:cs="Times New Roman"/>
          <w:bCs/>
          <w:sz w:val="22"/>
          <w:szCs w:val="22"/>
        </w:rPr>
        <w:t>discusses Scanlon’s seminal example of the symbolic value of the freedom to choose whom to marr</w:t>
      </w:r>
      <w:r w:rsidR="00B225BE">
        <w:rPr>
          <w:rFonts w:ascii="Times New Roman" w:hAnsi="Times New Roman" w:cs="Times New Roman"/>
          <w:bCs/>
          <w:sz w:val="22"/>
          <w:szCs w:val="22"/>
        </w:rPr>
        <w:t>y</w:t>
      </w:r>
      <w:r w:rsidR="00392A3F">
        <w:rPr>
          <w:rFonts w:ascii="Times New Roman" w:hAnsi="Times New Roman" w:cs="Times New Roman"/>
          <w:bCs/>
          <w:sz w:val="22"/>
          <w:szCs w:val="22"/>
        </w:rPr>
        <w:t xml:space="preserve">, </w:t>
      </w:r>
      <w:r w:rsidR="001247EF">
        <w:rPr>
          <w:rFonts w:ascii="Times New Roman" w:hAnsi="Times New Roman" w:cs="Times New Roman"/>
          <w:bCs/>
          <w:sz w:val="22"/>
          <w:szCs w:val="22"/>
        </w:rPr>
        <w:t>which illustrates</w:t>
      </w:r>
      <w:r w:rsidR="00392A3F">
        <w:rPr>
          <w:rFonts w:ascii="Times New Roman" w:hAnsi="Times New Roman" w:cs="Times New Roman"/>
          <w:bCs/>
          <w:sz w:val="22"/>
          <w:szCs w:val="22"/>
        </w:rPr>
        <w:t xml:space="preserve"> </w:t>
      </w:r>
      <w:r w:rsidR="009A4221">
        <w:rPr>
          <w:rFonts w:ascii="Times New Roman" w:hAnsi="Times New Roman" w:cs="Times New Roman"/>
          <w:bCs/>
          <w:sz w:val="22"/>
          <w:szCs w:val="22"/>
        </w:rPr>
        <w:t xml:space="preserve">how freedom’s symbolism can be grounded in the </w:t>
      </w:r>
      <w:r w:rsidR="00C27661">
        <w:rPr>
          <w:rFonts w:ascii="Times New Roman" w:hAnsi="Times New Roman" w:cs="Times New Roman"/>
          <w:bCs/>
          <w:sz w:val="22"/>
          <w:szCs w:val="22"/>
        </w:rPr>
        <w:t xml:space="preserve">cultural understanding </w:t>
      </w:r>
      <w:r w:rsidR="009A4221">
        <w:rPr>
          <w:rFonts w:ascii="Times New Roman" w:hAnsi="Times New Roman" w:cs="Times New Roman"/>
          <w:bCs/>
          <w:sz w:val="22"/>
          <w:szCs w:val="22"/>
        </w:rPr>
        <w:t>of a practice (that of marriage)</w:t>
      </w:r>
      <w:r w:rsidR="00015C13">
        <w:rPr>
          <w:rFonts w:ascii="Times New Roman" w:hAnsi="Times New Roman" w:cs="Times New Roman"/>
          <w:bCs/>
          <w:sz w:val="22"/>
          <w:szCs w:val="22"/>
        </w:rPr>
        <w:t xml:space="preserve">. </w:t>
      </w:r>
      <w:r w:rsidR="00015C13">
        <w:rPr>
          <w:rFonts w:ascii="Times New Roman" w:hAnsi="Times New Roman" w:cs="Times New Roman"/>
          <w:bCs/>
          <w:i/>
          <w:iCs/>
          <w:sz w:val="22"/>
          <w:szCs w:val="22"/>
        </w:rPr>
        <w:t xml:space="preserve">Party Meetings </w:t>
      </w:r>
      <w:r w:rsidR="002E3171">
        <w:rPr>
          <w:rFonts w:ascii="Times New Roman" w:hAnsi="Times New Roman" w:cs="Times New Roman"/>
          <w:bCs/>
          <w:sz w:val="22"/>
          <w:szCs w:val="22"/>
        </w:rPr>
        <w:t>examines the symbolic value of the political l</w:t>
      </w:r>
      <w:r w:rsidR="005A6BAE">
        <w:rPr>
          <w:rFonts w:ascii="Times New Roman" w:hAnsi="Times New Roman" w:cs="Times New Roman"/>
          <w:bCs/>
          <w:sz w:val="22"/>
          <w:szCs w:val="22"/>
        </w:rPr>
        <w:t>iberties (and</w:t>
      </w:r>
      <w:r w:rsidR="00C97F90">
        <w:rPr>
          <w:rFonts w:ascii="Times New Roman" w:hAnsi="Times New Roman" w:cs="Times New Roman"/>
          <w:bCs/>
          <w:sz w:val="22"/>
          <w:szCs w:val="22"/>
        </w:rPr>
        <w:t xml:space="preserve"> related freedoms</w:t>
      </w:r>
      <w:r w:rsidR="005A6BAE">
        <w:rPr>
          <w:rFonts w:ascii="Times New Roman" w:hAnsi="Times New Roman" w:cs="Times New Roman"/>
          <w:bCs/>
          <w:sz w:val="22"/>
          <w:szCs w:val="22"/>
        </w:rPr>
        <w:t xml:space="preserve">), </w:t>
      </w:r>
      <w:r w:rsidR="00C43A42">
        <w:rPr>
          <w:rFonts w:ascii="Times New Roman" w:hAnsi="Times New Roman" w:cs="Times New Roman"/>
          <w:bCs/>
          <w:sz w:val="22"/>
          <w:szCs w:val="22"/>
        </w:rPr>
        <w:t xml:space="preserve">explaining how the part-whole </w:t>
      </w:r>
      <w:r w:rsidR="00933171">
        <w:rPr>
          <w:rFonts w:ascii="Times New Roman" w:hAnsi="Times New Roman" w:cs="Times New Roman"/>
          <w:bCs/>
          <w:sz w:val="22"/>
          <w:szCs w:val="22"/>
        </w:rPr>
        <w:t>connection</w:t>
      </w:r>
      <w:r w:rsidR="001247EF">
        <w:rPr>
          <w:rFonts w:ascii="Times New Roman" w:hAnsi="Times New Roman" w:cs="Times New Roman"/>
          <w:bCs/>
          <w:sz w:val="22"/>
          <w:szCs w:val="22"/>
        </w:rPr>
        <w:t xml:space="preserve"> </w:t>
      </w:r>
      <w:r w:rsidR="0058559C">
        <w:rPr>
          <w:rFonts w:ascii="Times New Roman" w:hAnsi="Times New Roman" w:cs="Times New Roman"/>
          <w:bCs/>
          <w:sz w:val="22"/>
          <w:szCs w:val="22"/>
        </w:rPr>
        <w:t>that</w:t>
      </w:r>
      <w:r w:rsidR="00002701">
        <w:rPr>
          <w:rFonts w:ascii="Times New Roman" w:hAnsi="Times New Roman" w:cs="Times New Roman"/>
          <w:bCs/>
          <w:sz w:val="22"/>
          <w:szCs w:val="22"/>
        </w:rPr>
        <w:t xml:space="preserve"> </w:t>
      </w:r>
      <w:r w:rsidR="000D002E">
        <w:rPr>
          <w:rFonts w:ascii="Times New Roman" w:hAnsi="Times New Roman" w:cs="Times New Roman"/>
          <w:bCs/>
          <w:sz w:val="22"/>
          <w:szCs w:val="22"/>
        </w:rPr>
        <w:t xml:space="preserve">defines </w:t>
      </w:r>
      <w:r w:rsidR="00002701">
        <w:rPr>
          <w:rFonts w:ascii="Times New Roman" w:hAnsi="Times New Roman" w:cs="Times New Roman"/>
          <w:bCs/>
          <w:sz w:val="22"/>
          <w:szCs w:val="22"/>
        </w:rPr>
        <w:t xml:space="preserve">freedom’s </w:t>
      </w:r>
      <w:r w:rsidR="001247EF">
        <w:rPr>
          <w:rFonts w:ascii="Times New Roman" w:hAnsi="Times New Roman" w:cs="Times New Roman"/>
          <w:bCs/>
          <w:sz w:val="22"/>
          <w:szCs w:val="22"/>
        </w:rPr>
        <w:t xml:space="preserve">constitutive value can be symbolically </w:t>
      </w:r>
      <w:r w:rsidR="00B66017">
        <w:rPr>
          <w:rFonts w:ascii="Times New Roman" w:hAnsi="Times New Roman" w:cs="Times New Roman"/>
          <w:bCs/>
          <w:sz w:val="22"/>
          <w:szCs w:val="22"/>
        </w:rPr>
        <w:t xml:space="preserve">interpreted by </w:t>
      </w:r>
      <w:r w:rsidR="001247EF">
        <w:rPr>
          <w:rFonts w:ascii="Times New Roman" w:hAnsi="Times New Roman" w:cs="Times New Roman"/>
          <w:bCs/>
          <w:sz w:val="22"/>
          <w:szCs w:val="22"/>
        </w:rPr>
        <w:t xml:space="preserve">means of </w:t>
      </w:r>
      <w:r w:rsidR="0099643F">
        <w:rPr>
          <w:rFonts w:ascii="Times New Roman" w:hAnsi="Times New Roman" w:cs="Times New Roman"/>
          <w:bCs/>
          <w:sz w:val="22"/>
          <w:szCs w:val="22"/>
        </w:rPr>
        <w:t xml:space="preserve">a </w:t>
      </w:r>
      <w:proofErr w:type="spellStart"/>
      <w:r w:rsidR="001247EF">
        <w:rPr>
          <w:rFonts w:ascii="Times New Roman" w:hAnsi="Times New Roman" w:cs="Times New Roman"/>
          <w:bCs/>
          <w:sz w:val="22"/>
          <w:szCs w:val="22"/>
        </w:rPr>
        <w:t>synecdochal</w:t>
      </w:r>
      <w:proofErr w:type="spellEnd"/>
      <w:r w:rsidR="001247EF">
        <w:rPr>
          <w:rFonts w:ascii="Times New Roman" w:hAnsi="Times New Roman" w:cs="Times New Roman"/>
          <w:bCs/>
          <w:sz w:val="22"/>
          <w:szCs w:val="22"/>
        </w:rPr>
        <w:t xml:space="preserve"> representation</w:t>
      </w:r>
      <w:r w:rsidR="00F72F65">
        <w:rPr>
          <w:rFonts w:ascii="Times New Roman" w:hAnsi="Times New Roman" w:cs="Times New Roman"/>
          <w:bCs/>
          <w:sz w:val="22"/>
          <w:szCs w:val="22"/>
        </w:rPr>
        <w:t xml:space="preserve">. </w:t>
      </w:r>
    </w:p>
    <w:p w14:paraId="03D2E787" w14:textId="77777777" w:rsidR="0038209E" w:rsidRDefault="0038209E" w:rsidP="00A926B2">
      <w:pPr>
        <w:spacing w:line="480" w:lineRule="auto"/>
        <w:jc w:val="both"/>
        <w:rPr>
          <w:rFonts w:ascii="Times New Roman" w:hAnsi="Times New Roman" w:cs="Times New Roman"/>
          <w:b/>
          <w:sz w:val="22"/>
          <w:szCs w:val="22"/>
        </w:rPr>
      </w:pPr>
    </w:p>
    <w:p w14:paraId="617098A1" w14:textId="1A52CB6F" w:rsidR="0038209E" w:rsidRDefault="00503371" w:rsidP="00A926B2">
      <w:pPr>
        <w:spacing w:line="480" w:lineRule="auto"/>
        <w:jc w:val="both"/>
        <w:rPr>
          <w:rFonts w:ascii="Times New Roman" w:hAnsi="Times New Roman" w:cs="Times New Roman"/>
          <w:bCs/>
          <w:sz w:val="22"/>
          <w:szCs w:val="22"/>
        </w:rPr>
      </w:pPr>
      <w:r>
        <w:rPr>
          <w:rFonts w:ascii="Times New Roman" w:hAnsi="Times New Roman" w:cs="Times New Roman"/>
          <w:b/>
          <w:sz w:val="22"/>
          <w:szCs w:val="22"/>
        </w:rPr>
        <w:t xml:space="preserve">Keywords: </w:t>
      </w:r>
      <w:r>
        <w:rPr>
          <w:rFonts w:ascii="Times New Roman" w:hAnsi="Times New Roman" w:cs="Times New Roman"/>
          <w:bCs/>
          <w:sz w:val="22"/>
          <w:szCs w:val="22"/>
        </w:rPr>
        <w:t xml:space="preserve">freedom, symbolic value, </w:t>
      </w:r>
      <w:r w:rsidR="009E41DD">
        <w:rPr>
          <w:rFonts w:ascii="Times New Roman" w:hAnsi="Times New Roman" w:cs="Times New Roman"/>
          <w:bCs/>
          <w:sz w:val="22"/>
          <w:szCs w:val="22"/>
        </w:rPr>
        <w:t xml:space="preserve">Nelson Mandela, </w:t>
      </w:r>
      <w:r w:rsidR="00174FC0">
        <w:rPr>
          <w:rFonts w:ascii="Times New Roman" w:hAnsi="Times New Roman" w:cs="Times New Roman"/>
          <w:bCs/>
          <w:sz w:val="22"/>
          <w:szCs w:val="22"/>
        </w:rPr>
        <w:t xml:space="preserve">marriage, </w:t>
      </w:r>
      <w:r w:rsidR="00CD5921">
        <w:rPr>
          <w:rFonts w:ascii="Times New Roman" w:hAnsi="Times New Roman" w:cs="Times New Roman"/>
          <w:bCs/>
          <w:sz w:val="22"/>
          <w:szCs w:val="22"/>
        </w:rPr>
        <w:t>political</w:t>
      </w:r>
      <w:r w:rsidR="009E41DD">
        <w:rPr>
          <w:rFonts w:ascii="Times New Roman" w:hAnsi="Times New Roman" w:cs="Times New Roman"/>
          <w:bCs/>
          <w:sz w:val="22"/>
          <w:szCs w:val="22"/>
        </w:rPr>
        <w:t xml:space="preserve"> liberties</w:t>
      </w:r>
    </w:p>
    <w:p w14:paraId="1342C0C1" w14:textId="77777777" w:rsidR="006716EA" w:rsidRPr="006716EA" w:rsidRDefault="006716EA" w:rsidP="00A926B2">
      <w:pPr>
        <w:spacing w:line="480" w:lineRule="auto"/>
        <w:jc w:val="both"/>
        <w:rPr>
          <w:rFonts w:ascii="Times New Roman" w:hAnsi="Times New Roman" w:cs="Times New Roman"/>
          <w:bCs/>
          <w:sz w:val="22"/>
          <w:szCs w:val="22"/>
        </w:rPr>
      </w:pPr>
    </w:p>
    <w:p w14:paraId="2307BA72" w14:textId="355D6378" w:rsidR="00B33C4B" w:rsidRDefault="00B33C4B" w:rsidP="00B33C4B">
      <w:pPr>
        <w:spacing w:line="360" w:lineRule="auto"/>
        <w:jc w:val="both"/>
        <w:rPr>
          <w:rFonts w:ascii="Times New Roman" w:hAnsi="Times New Roman" w:cs="Times New Roman"/>
          <w:lang w:val="en-US"/>
        </w:rPr>
      </w:pPr>
      <w:r>
        <w:rPr>
          <w:rFonts w:ascii="Times New Roman" w:hAnsi="Times New Roman" w:cs="Times New Roman"/>
          <w:b/>
          <w:bCs/>
          <w:lang w:val="en-US"/>
        </w:rPr>
        <w:t xml:space="preserve">Funding Statement: </w:t>
      </w:r>
      <w:r w:rsidRPr="00825E08">
        <w:rPr>
          <w:rFonts w:ascii="Times New Roman" w:hAnsi="Times New Roman" w:cs="Times New Roman"/>
          <w:lang w:val="en-US"/>
        </w:rPr>
        <w:t xml:space="preserve">this research has received funding from the European Union’s Horizon Europe research and innovation </w:t>
      </w:r>
      <w:proofErr w:type="spellStart"/>
      <w:r w:rsidRPr="00825E08">
        <w:rPr>
          <w:rFonts w:ascii="Times New Roman" w:hAnsi="Times New Roman" w:cs="Times New Roman"/>
          <w:lang w:val="en-US"/>
        </w:rPr>
        <w:t>programme</w:t>
      </w:r>
      <w:proofErr w:type="spellEnd"/>
      <w:r w:rsidRPr="00825E08">
        <w:rPr>
          <w:rFonts w:ascii="Times New Roman" w:hAnsi="Times New Roman" w:cs="Times New Roman"/>
          <w:lang w:val="en-US"/>
        </w:rPr>
        <w:t xml:space="preserve"> under the Marie </w:t>
      </w:r>
      <w:proofErr w:type="spellStart"/>
      <w:r w:rsidRPr="00825E08">
        <w:rPr>
          <w:rFonts w:ascii="Times New Roman" w:hAnsi="Times New Roman" w:cs="Times New Roman"/>
          <w:lang w:val="en-US"/>
        </w:rPr>
        <w:t>Skłodowska</w:t>
      </w:r>
      <w:proofErr w:type="spellEnd"/>
      <w:r w:rsidRPr="00825E08">
        <w:rPr>
          <w:rFonts w:ascii="Times New Roman" w:hAnsi="Times New Roman" w:cs="Times New Roman"/>
          <w:lang w:val="en-US"/>
        </w:rPr>
        <w:t>-Curie grant agreement No 101107862 (project title: EUFREEDOMS).</w:t>
      </w:r>
    </w:p>
    <w:p w14:paraId="152B324B" w14:textId="77777777" w:rsidR="006716EA" w:rsidRDefault="006716EA" w:rsidP="006716EA">
      <w:pPr>
        <w:spacing w:line="360" w:lineRule="auto"/>
        <w:jc w:val="both"/>
        <w:rPr>
          <w:rFonts w:ascii="Times New Roman" w:hAnsi="Times New Roman" w:cs="Times New Roman"/>
          <w:sz w:val="22"/>
          <w:szCs w:val="22"/>
          <w:lang w:val="en-US"/>
        </w:rPr>
      </w:pPr>
    </w:p>
    <w:p w14:paraId="420FF7AE" w14:textId="77777777" w:rsidR="006716EA" w:rsidRPr="006716EA" w:rsidRDefault="006716EA" w:rsidP="006716EA">
      <w:pPr>
        <w:spacing w:line="360" w:lineRule="auto"/>
        <w:jc w:val="both"/>
        <w:rPr>
          <w:rFonts w:ascii="Times New Roman" w:hAnsi="Times New Roman" w:cs="Times New Roman"/>
          <w:sz w:val="22"/>
          <w:szCs w:val="22"/>
          <w:lang w:val="en-US"/>
        </w:rPr>
      </w:pPr>
    </w:p>
    <w:p w14:paraId="57E3EB15" w14:textId="7A2ECB8B" w:rsidR="00AA6FB2" w:rsidRDefault="00EF2B08" w:rsidP="00A926B2">
      <w:pPr>
        <w:pStyle w:val="Paragraphedeliste"/>
        <w:numPr>
          <w:ilvl w:val="0"/>
          <w:numId w:val="4"/>
        </w:numPr>
        <w:spacing w:line="480" w:lineRule="auto"/>
        <w:jc w:val="both"/>
        <w:rPr>
          <w:rFonts w:ascii="Times New Roman" w:hAnsi="Times New Roman" w:cs="Times New Roman"/>
          <w:b/>
          <w:sz w:val="22"/>
          <w:szCs w:val="22"/>
        </w:rPr>
      </w:pPr>
      <w:r w:rsidRPr="00375A7A">
        <w:rPr>
          <w:rFonts w:ascii="Times New Roman" w:hAnsi="Times New Roman" w:cs="Times New Roman"/>
          <w:b/>
          <w:sz w:val="22"/>
          <w:szCs w:val="22"/>
        </w:rPr>
        <w:t>Introduction</w:t>
      </w:r>
    </w:p>
    <w:p w14:paraId="489A4A96" w14:textId="77777777" w:rsidR="00C3557C" w:rsidRPr="00C3557C" w:rsidRDefault="00C3557C" w:rsidP="00A926B2">
      <w:pPr>
        <w:pStyle w:val="Paragraphedeliste"/>
        <w:spacing w:line="480" w:lineRule="auto"/>
        <w:jc w:val="both"/>
        <w:rPr>
          <w:rFonts w:ascii="Times New Roman" w:hAnsi="Times New Roman" w:cs="Times New Roman"/>
          <w:b/>
          <w:sz w:val="22"/>
          <w:szCs w:val="22"/>
        </w:rPr>
      </w:pPr>
    </w:p>
    <w:p w14:paraId="199DE243" w14:textId="05971655" w:rsidR="00BE4CBC" w:rsidRPr="00375A7A" w:rsidRDefault="00EF2B08" w:rsidP="00A926B2">
      <w:pPr>
        <w:spacing w:line="480" w:lineRule="auto"/>
        <w:jc w:val="both"/>
        <w:rPr>
          <w:rFonts w:ascii="Times New Roman" w:hAnsi="Times New Roman" w:cs="Times New Roman"/>
          <w:bCs/>
          <w:sz w:val="22"/>
          <w:szCs w:val="22"/>
        </w:rPr>
      </w:pPr>
      <w:r w:rsidRPr="00375A7A">
        <w:rPr>
          <w:rFonts w:ascii="Times New Roman" w:hAnsi="Times New Roman" w:cs="Times New Roman"/>
          <w:bCs/>
          <w:sz w:val="22"/>
          <w:szCs w:val="22"/>
        </w:rPr>
        <w:lastRenderedPageBreak/>
        <w:t>Monuments</w:t>
      </w:r>
      <w:r w:rsidR="00F45737" w:rsidRPr="00375A7A">
        <w:rPr>
          <w:rFonts w:ascii="Times New Roman" w:hAnsi="Times New Roman" w:cs="Times New Roman"/>
          <w:bCs/>
          <w:sz w:val="22"/>
          <w:szCs w:val="22"/>
        </w:rPr>
        <w:t>,</w:t>
      </w:r>
      <w:r w:rsidRPr="00375A7A">
        <w:rPr>
          <w:rFonts w:ascii="Times New Roman" w:hAnsi="Times New Roman" w:cs="Times New Roman"/>
          <w:bCs/>
          <w:sz w:val="22"/>
          <w:szCs w:val="22"/>
        </w:rPr>
        <w:t xml:space="preserve"> objects</w:t>
      </w:r>
      <w:r w:rsidR="00F45737" w:rsidRPr="00375A7A">
        <w:rPr>
          <w:rFonts w:ascii="Times New Roman" w:hAnsi="Times New Roman" w:cs="Times New Roman"/>
          <w:bCs/>
          <w:sz w:val="22"/>
          <w:szCs w:val="22"/>
        </w:rPr>
        <w:t>, and even individuals,</w:t>
      </w:r>
      <w:r w:rsidRPr="00375A7A">
        <w:rPr>
          <w:rFonts w:ascii="Times New Roman" w:hAnsi="Times New Roman" w:cs="Times New Roman"/>
          <w:bCs/>
          <w:sz w:val="22"/>
          <w:szCs w:val="22"/>
        </w:rPr>
        <w:t xml:space="preserve"> </w:t>
      </w:r>
      <w:r w:rsidR="00947279" w:rsidRPr="00375A7A">
        <w:rPr>
          <w:rFonts w:ascii="Times New Roman" w:hAnsi="Times New Roman" w:cs="Times New Roman"/>
          <w:bCs/>
          <w:sz w:val="22"/>
          <w:szCs w:val="22"/>
        </w:rPr>
        <w:t>can</w:t>
      </w:r>
      <w:r w:rsidRPr="00375A7A">
        <w:rPr>
          <w:rFonts w:ascii="Times New Roman" w:hAnsi="Times New Roman" w:cs="Times New Roman"/>
          <w:bCs/>
          <w:sz w:val="22"/>
          <w:szCs w:val="22"/>
        </w:rPr>
        <w:t xml:space="preserve"> be</w:t>
      </w:r>
      <w:r w:rsidR="009A4812">
        <w:rPr>
          <w:rFonts w:ascii="Times New Roman" w:hAnsi="Times New Roman" w:cs="Times New Roman"/>
          <w:bCs/>
          <w:sz w:val="22"/>
          <w:szCs w:val="22"/>
        </w:rPr>
        <w:t xml:space="preserve"> interpreted as symbols of freedom</w:t>
      </w:r>
      <w:r w:rsidR="00790B20" w:rsidRPr="00375A7A">
        <w:rPr>
          <w:rFonts w:ascii="Times New Roman" w:hAnsi="Times New Roman" w:cs="Times New Roman"/>
          <w:bCs/>
          <w:sz w:val="22"/>
          <w:szCs w:val="22"/>
        </w:rPr>
        <w:t xml:space="preserve">: </w:t>
      </w:r>
      <w:r w:rsidR="0008406F" w:rsidRPr="00375A7A">
        <w:rPr>
          <w:rFonts w:ascii="Times New Roman" w:hAnsi="Times New Roman" w:cs="Times New Roman"/>
          <w:bCs/>
          <w:sz w:val="22"/>
          <w:szCs w:val="22"/>
        </w:rPr>
        <w:t xml:space="preserve">for example, </w:t>
      </w:r>
      <w:r w:rsidRPr="00375A7A">
        <w:rPr>
          <w:rFonts w:ascii="Times New Roman" w:hAnsi="Times New Roman" w:cs="Times New Roman"/>
          <w:bCs/>
          <w:sz w:val="22"/>
          <w:szCs w:val="22"/>
        </w:rPr>
        <w:t>the statue of liberty,</w:t>
      </w:r>
      <w:r w:rsidR="00F45737" w:rsidRPr="00375A7A">
        <w:rPr>
          <w:rFonts w:ascii="Times New Roman" w:hAnsi="Times New Roman" w:cs="Times New Roman"/>
          <w:bCs/>
          <w:sz w:val="22"/>
          <w:szCs w:val="22"/>
        </w:rPr>
        <w:t xml:space="preserve"> </w:t>
      </w:r>
      <w:r w:rsidR="00066236" w:rsidRPr="00375A7A">
        <w:rPr>
          <w:rFonts w:ascii="Times New Roman" w:hAnsi="Times New Roman" w:cs="Times New Roman"/>
          <w:bCs/>
          <w:sz w:val="22"/>
          <w:szCs w:val="22"/>
        </w:rPr>
        <w:t>or the historical figure of Nelson Mandela</w:t>
      </w:r>
      <w:r w:rsidRPr="00375A7A">
        <w:rPr>
          <w:rFonts w:ascii="Times New Roman" w:hAnsi="Times New Roman" w:cs="Times New Roman"/>
          <w:bCs/>
          <w:sz w:val="22"/>
          <w:szCs w:val="22"/>
        </w:rPr>
        <w:t>.</w:t>
      </w:r>
      <w:r w:rsidR="009D0D69" w:rsidRPr="00375A7A">
        <w:rPr>
          <w:rStyle w:val="Appelnotedebasdep"/>
          <w:rFonts w:ascii="Times New Roman" w:hAnsi="Times New Roman" w:cs="Times New Roman"/>
          <w:bCs/>
          <w:sz w:val="22"/>
          <w:szCs w:val="22"/>
        </w:rPr>
        <w:footnoteReference w:id="1"/>
      </w:r>
      <w:r w:rsidR="00B62ECE">
        <w:rPr>
          <w:rFonts w:ascii="Times New Roman" w:hAnsi="Times New Roman" w:cs="Times New Roman"/>
          <w:bCs/>
          <w:sz w:val="22"/>
          <w:szCs w:val="22"/>
        </w:rPr>
        <w:t xml:space="preserve"> </w:t>
      </w:r>
      <w:r w:rsidR="00066236" w:rsidRPr="00375A7A">
        <w:rPr>
          <w:rFonts w:ascii="Times New Roman" w:hAnsi="Times New Roman" w:cs="Times New Roman"/>
          <w:bCs/>
          <w:sz w:val="22"/>
          <w:szCs w:val="22"/>
        </w:rPr>
        <w:t>W</w:t>
      </w:r>
      <w:r w:rsidR="00B11443" w:rsidRPr="00375A7A">
        <w:rPr>
          <w:rFonts w:ascii="Times New Roman" w:hAnsi="Times New Roman" w:cs="Times New Roman"/>
          <w:bCs/>
          <w:sz w:val="22"/>
          <w:szCs w:val="22"/>
        </w:rPr>
        <w:t>e can also think of ways of symbolizing the disvalue of unfreedom</w:t>
      </w:r>
      <w:r w:rsidR="00A10896" w:rsidRPr="00375A7A">
        <w:rPr>
          <w:rFonts w:ascii="Times New Roman" w:hAnsi="Times New Roman" w:cs="Times New Roman"/>
          <w:bCs/>
          <w:sz w:val="22"/>
          <w:szCs w:val="22"/>
        </w:rPr>
        <w:t xml:space="preserve">: </w:t>
      </w:r>
      <w:r w:rsidR="00803B44" w:rsidRPr="00375A7A">
        <w:rPr>
          <w:rFonts w:ascii="Times New Roman" w:hAnsi="Times New Roman" w:cs="Times New Roman"/>
          <w:bCs/>
          <w:sz w:val="22"/>
          <w:szCs w:val="22"/>
        </w:rPr>
        <w:t xml:space="preserve">e.g. </w:t>
      </w:r>
      <w:r w:rsidR="000F67E2" w:rsidRPr="00375A7A">
        <w:rPr>
          <w:rFonts w:ascii="Times New Roman" w:hAnsi="Times New Roman" w:cs="Times New Roman"/>
          <w:bCs/>
          <w:sz w:val="22"/>
          <w:szCs w:val="22"/>
        </w:rPr>
        <w:t>the</w:t>
      </w:r>
      <w:r w:rsidR="008061E5" w:rsidRPr="00375A7A">
        <w:rPr>
          <w:rFonts w:ascii="Times New Roman" w:hAnsi="Times New Roman" w:cs="Times New Roman"/>
          <w:bCs/>
          <w:sz w:val="22"/>
          <w:szCs w:val="22"/>
        </w:rPr>
        <w:t xml:space="preserve"> prison of Robben Island (</w:t>
      </w:r>
      <w:r w:rsidR="00EF0755">
        <w:rPr>
          <w:rFonts w:ascii="Times New Roman" w:hAnsi="Times New Roman" w:cs="Times New Roman"/>
          <w:bCs/>
          <w:sz w:val="22"/>
          <w:szCs w:val="22"/>
        </w:rPr>
        <w:t>D</w:t>
      </w:r>
      <w:r w:rsidR="008061E5" w:rsidRPr="00375A7A">
        <w:rPr>
          <w:rFonts w:ascii="Times New Roman" w:hAnsi="Times New Roman" w:cs="Times New Roman"/>
          <w:bCs/>
          <w:sz w:val="22"/>
          <w:szCs w:val="22"/>
        </w:rPr>
        <w:t>’Almeida</w:t>
      </w:r>
      <w:r w:rsidR="00D70B68">
        <w:rPr>
          <w:rFonts w:ascii="Times New Roman" w:hAnsi="Times New Roman" w:cs="Times New Roman"/>
          <w:bCs/>
          <w:sz w:val="22"/>
          <w:szCs w:val="22"/>
        </w:rPr>
        <w:t>,</w:t>
      </w:r>
      <w:r w:rsidR="008061E5" w:rsidRPr="00375A7A">
        <w:rPr>
          <w:rFonts w:ascii="Times New Roman" w:hAnsi="Times New Roman" w:cs="Times New Roman"/>
          <w:bCs/>
          <w:sz w:val="22"/>
          <w:szCs w:val="22"/>
        </w:rPr>
        <w:t xml:space="preserve"> 2018: 55</w:t>
      </w:r>
      <w:r w:rsidR="00724176">
        <w:rPr>
          <w:rFonts w:ascii="Times New Roman" w:hAnsi="Times New Roman" w:cs="Times New Roman"/>
          <w:bCs/>
          <w:sz w:val="22"/>
          <w:szCs w:val="22"/>
        </w:rPr>
        <w:t>-56</w:t>
      </w:r>
      <w:r w:rsidR="00953D43" w:rsidRPr="00375A7A">
        <w:rPr>
          <w:rFonts w:ascii="Times New Roman" w:hAnsi="Times New Roman" w:cs="Times New Roman"/>
          <w:bCs/>
          <w:sz w:val="22"/>
          <w:szCs w:val="22"/>
        </w:rPr>
        <w:t>)</w:t>
      </w:r>
      <w:r w:rsidR="00B11443" w:rsidRPr="00375A7A">
        <w:rPr>
          <w:rFonts w:ascii="Times New Roman" w:hAnsi="Times New Roman" w:cs="Times New Roman"/>
          <w:bCs/>
          <w:sz w:val="22"/>
          <w:szCs w:val="22"/>
        </w:rPr>
        <w:t xml:space="preserve">. </w:t>
      </w:r>
      <w:r w:rsidR="009E43D3" w:rsidRPr="00375A7A">
        <w:rPr>
          <w:rFonts w:ascii="Times New Roman" w:hAnsi="Times New Roman" w:cs="Times New Roman"/>
          <w:bCs/>
          <w:sz w:val="22"/>
          <w:szCs w:val="22"/>
        </w:rPr>
        <w:t xml:space="preserve">But can freedom itself </w:t>
      </w:r>
      <w:r w:rsidR="00C15935">
        <w:rPr>
          <w:rFonts w:ascii="Times New Roman" w:hAnsi="Times New Roman" w:cs="Times New Roman"/>
          <w:bCs/>
          <w:sz w:val="22"/>
          <w:szCs w:val="22"/>
        </w:rPr>
        <w:t xml:space="preserve">be a symbol? Can freedom </w:t>
      </w:r>
      <w:r w:rsidR="009E43D3" w:rsidRPr="00375A7A">
        <w:rPr>
          <w:rFonts w:ascii="Times New Roman" w:hAnsi="Times New Roman" w:cs="Times New Roman"/>
          <w:bCs/>
          <w:sz w:val="22"/>
          <w:szCs w:val="22"/>
        </w:rPr>
        <w:t>have symbolic value</w:t>
      </w:r>
      <w:r w:rsidR="00A10896" w:rsidRPr="00375A7A">
        <w:rPr>
          <w:rFonts w:ascii="Times New Roman" w:hAnsi="Times New Roman" w:cs="Times New Roman"/>
          <w:bCs/>
          <w:sz w:val="22"/>
          <w:szCs w:val="22"/>
        </w:rPr>
        <w:t xml:space="preserve">, </w:t>
      </w:r>
      <w:r w:rsidR="00E83B55" w:rsidRPr="00375A7A">
        <w:rPr>
          <w:rFonts w:ascii="Times New Roman" w:hAnsi="Times New Roman" w:cs="Times New Roman"/>
          <w:bCs/>
          <w:sz w:val="22"/>
          <w:szCs w:val="22"/>
        </w:rPr>
        <w:t>and unfreedom symbolic disvalue</w:t>
      </w:r>
      <w:r w:rsidR="009E43D3" w:rsidRPr="00375A7A">
        <w:rPr>
          <w:rFonts w:ascii="Times New Roman" w:hAnsi="Times New Roman" w:cs="Times New Roman"/>
          <w:bCs/>
          <w:sz w:val="22"/>
          <w:szCs w:val="22"/>
        </w:rPr>
        <w:t xml:space="preserve">? </w:t>
      </w:r>
      <w:r w:rsidR="00375A7A">
        <w:rPr>
          <w:rFonts w:ascii="Times New Roman" w:hAnsi="Times New Roman" w:cs="Times New Roman"/>
          <w:bCs/>
          <w:sz w:val="22"/>
          <w:szCs w:val="22"/>
        </w:rPr>
        <w:t>What is implied by claiming that freedom has symbolic value</w:t>
      </w:r>
      <w:r w:rsidR="00464B69">
        <w:rPr>
          <w:rFonts w:ascii="Times New Roman" w:hAnsi="Times New Roman" w:cs="Times New Roman"/>
          <w:bCs/>
          <w:sz w:val="22"/>
          <w:szCs w:val="22"/>
        </w:rPr>
        <w:t xml:space="preserve"> (and unfreedom symbolic disvalue)</w:t>
      </w:r>
      <w:r w:rsidR="00A10896" w:rsidRPr="00375A7A">
        <w:rPr>
          <w:rFonts w:ascii="Times New Roman" w:hAnsi="Times New Roman" w:cs="Times New Roman"/>
          <w:bCs/>
          <w:sz w:val="22"/>
          <w:szCs w:val="22"/>
        </w:rPr>
        <w:t xml:space="preserve">? </w:t>
      </w:r>
      <w:r w:rsidR="00375A7A">
        <w:rPr>
          <w:rFonts w:ascii="Times New Roman" w:hAnsi="Times New Roman" w:cs="Times New Roman"/>
          <w:bCs/>
          <w:sz w:val="22"/>
          <w:szCs w:val="22"/>
        </w:rPr>
        <w:t>I</w:t>
      </w:r>
      <w:r w:rsidR="004514E4" w:rsidRPr="00375A7A">
        <w:rPr>
          <w:rFonts w:ascii="Times New Roman" w:hAnsi="Times New Roman" w:cs="Times New Roman"/>
          <w:bCs/>
          <w:sz w:val="22"/>
          <w:szCs w:val="22"/>
        </w:rPr>
        <w:t xml:space="preserve">t seems </w:t>
      </w:r>
      <w:r w:rsidR="0008406F" w:rsidRPr="00375A7A">
        <w:rPr>
          <w:rFonts w:ascii="Times New Roman" w:hAnsi="Times New Roman" w:cs="Times New Roman"/>
          <w:bCs/>
          <w:sz w:val="22"/>
          <w:szCs w:val="22"/>
        </w:rPr>
        <w:t xml:space="preserve">natural to think </w:t>
      </w:r>
      <w:r w:rsidR="004514E4" w:rsidRPr="00375A7A">
        <w:rPr>
          <w:rFonts w:ascii="Times New Roman" w:hAnsi="Times New Roman" w:cs="Times New Roman"/>
          <w:bCs/>
          <w:sz w:val="22"/>
          <w:szCs w:val="22"/>
        </w:rPr>
        <w:t>that part of the significance of freedom</w:t>
      </w:r>
      <w:r w:rsidR="00B46963" w:rsidRPr="00375A7A">
        <w:rPr>
          <w:rFonts w:ascii="Times New Roman" w:hAnsi="Times New Roman" w:cs="Times New Roman"/>
          <w:bCs/>
          <w:sz w:val="22"/>
          <w:szCs w:val="22"/>
        </w:rPr>
        <w:t xml:space="preserve"> </w:t>
      </w:r>
      <w:r w:rsidR="004514E4" w:rsidRPr="00375A7A">
        <w:rPr>
          <w:rFonts w:ascii="Times New Roman" w:hAnsi="Times New Roman" w:cs="Times New Roman"/>
          <w:bCs/>
          <w:sz w:val="22"/>
          <w:szCs w:val="22"/>
        </w:rPr>
        <w:t>is symbolic</w:t>
      </w:r>
      <w:r w:rsidR="000D4A88">
        <w:rPr>
          <w:rFonts w:ascii="Times New Roman" w:hAnsi="Times New Roman" w:cs="Times New Roman"/>
          <w:bCs/>
          <w:sz w:val="22"/>
          <w:szCs w:val="22"/>
        </w:rPr>
        <w:t>.</w:t>
      </w:r>
      <w:r w:rsidR="00375A7A">
        <w:rPr>
          <w:rFonts w:ascii="Times New Roman" w:hAnsi="Times New Roman" w:cs="Times New Roman"/>
          <w:bCs/>
          <w:sz w:val="22"/>
          <w:szCs w:val="22"/>
        </w:rPr>
        <w:t xml:space="preserve"> </w:t>
      </w:r>
      <w:r w:rsidR="000D4A88">
        <w:rPr>
          <w:rFonts w:ascii="Times New Roman" w:hAnsi="Times New Roman" w:cs="Times New Roman"/>
          <w:bCs/>
          <w:sz w:val="22"/>
          <w:szCs w:val="22"/>
        </w:rPr>
        <w:t xml:space="preserve">And </w:t>
      </w:r>
      <w:r w:rsidR="00375A7A">
        <w:rPr>
          <w:rFonts w:ascii="Times New Roman" w:hAnsi="Times New Roman" w:cs="Times New Roman"/>
          <w:bCs/>
          <w:sz w:val="22"/>
          <w:szCs w:val="22"/>
        </w:rPr>
        <w:t>yet</w:t>
      </w:r>
      <w:r w:rsidR="000D4A88">
        <w:rPr>
          <w:rFonts w:ascii="Times New Roman" w:hAnsi="Times New Roman" w:cs="Times New Roman"/>
          <w:bCs/>
          <w:sz w:val="22"/>
          <w:szCs w:val="22"/>
        </w:rPr>
        <w:t>,</w:t>
      </w:r>
      <w:r w:rsidR="0004039E" w:rsidRPr="00375A7A">
        <w:rPr>
          <w:rFonts w:ascii="Times New Roman" w:hAnsi="Times New Roman" w:cs="Times New Roman"/>
          <w:bCs/>
          <w:sz w:val="22"/>
          <w:szCs w:val="22"/>
        </w:rPr>
        <w:t xml:space="preserve"> </w:t>
      </w:r>
      <w:r w:rsidR="00066236" w:rsidRPr="00375A7A">
        <w:rPr>
          <w:rFonts w:ascii="Times New Roman" w:hAnsi="Times New Roman" w:cs="Times New Roman"/>
          <w:bCs/>
          <w:sz w:val="22"/>
          <w:szCs w:val="22"/>
        </w:rPr>
        <w:t>little has been written on this topi</w:t>
      </w:r>
      <w:r w:rsidR="00604E75" w:rsidRPr="00375A7A">
        <w:rPr>
          <w:rFonts w:ascii="Times New Roman" w:hAnsi="Times New Roman" w:cs="Times New Roman"/>
          <w:bCs/>
          <w:sz w:val="22"/>
          <w:szCs w:val="22"/>
        </w:rPr>
        <w:t>c</w:t>
      </w:r>
      <w:r w:rsidR="00EC795C">
        <w:rPr>
          <w:rFonts w:ascii="Times New Roman" w:hAnsi="Times New Roman" w:cs="Times New Roman"/>
          <w:bCs/>
          <w:sz w:val="22"/>
          <w:szCs w:val="22"/>
        </w:rPr>
        <w:t>:</w:t>
      </w:r>
      <w:r w:rsidR="008F24C0">
        <w:rPr>
          <w:rFonts w:ascii="Times New Roman" w:hAnsi="Times New Roman" w:cs="Times New Roman"/>
          <w:bCs/>
          <w:sz w:val="22"/>
          <w:szCs w:val="22"/>
        </w:rPr>
        <w:t xml:space="preserve"> </w:t>
      </w:r>
      <w:r w:rsidR="00963A5B">
        <w:rPr>
          <w:rFonts w:ascii="Times New Roman" w:hAnsi="Times New Roman" w:cs="Times New Roman"/>
          <w:bCs/>
          <w:sz w:val="22"/>
          <w:szCs w:val="22"/>
        </w:rPr>
        <w:t>for example</w:t>
      </w:r>
      <w:r w:rsidR="008F24C0">
        <w:rPr>
          <w:rFonts w:ascii="Times New Roman" w:hAnsi="Times New Roman" w:cs="Times New Roman"/>
          <w:bCs/>
          <w:sz w:val="22"/>
          <w:szCs w:val="22"/>
        </w:rPr>
        <w:t xml:space="preserve">, </w:t>
      </w:r>
      <w:r w:rsidR="00963A5B">
        <w:rPr>
          <w:rFonts w:ascii="Times New Roman" w:hAnsi="Times New Roman" w:cs="Times New Roman"/>
          <w:bCs/>
          <w:sz w:val="22"/>
          <w:szCs w:val="22"/>
        </w:rPr>
        <w:t xml:space="preserve">freedom’s symbolic value </w:t>
      </w:r>
      <w:r w:rsidR="00504828">
        <w:rPr>
          <w:rFonts w:ascii="Times New Roman" w:hAnsi="Times New Roman" w:cs="Times New Roman"/>
          <w:bCs/>
          <w:sz w:val="22"/>
          <w:szCs w:val="22"/>
        </w:rPr>
        <w:t xml:space="preserve">is not mentioned in prominent </w:t>
      </w:r>
      <w:r w:rsidR="00D27A2E">
        <w:rPr>
          <w:rFonts w:ascii="Times New Roman" w:hAnsi="Times New Roman" w:cs="Times New Roman"/>
          <w:bCs/>
          <w:sz w:val="22"/>
          <w:szCs w:val="22"/>
        </w:rPr>
        <w:t>discussions</w:t>
      </w:r>
      <w:r w:rsidR="00504828">
        <w:rPr>
          <w:rFonts w:ascii="Times New Roman" w:hAnsi="Times New Roman" w:cs="Times New Roman"/>
          <w:bCs/>
          <w:sz w:val="22"/>
          <w:szCs w:val="22"/>
        </w:rPr>
        <w:t xml:space="preserve"> of </w:t>
      </w:r>
      <w:r w:rsidR="00DC278D">
        <w:rPr>
          <w:rFonts w:ascii="Times New Roman" w:hAnsi="Times New Roman" w:cs="Times New Roman"/>
          <w:bCs/>
          <w:sz w:val="22"/>
          <w:szCs w:val="22"/>
        </w:rPr>
        <w:t xml:space="preserve">the value of freedom </w:t>
      </w:r>
      <w:r w:rsidR="00EA3CCF">
        <w:rPr>
          <w:rFonts w:ascii="Times New Roman" w:hAnsi="Times New Roman" w:cs="Times New Roman"/>
          <w:bCs/>
          <w:sz w:val="22"/>
          <w:szCs w:val="22"/>
        </w:rPr>
        <w:t>(Carter</w:t>
      </w:r>
      <w:r w:rsidR="00D70B68">
        <w:rPr>
          <w:rFonts w:ascii="Times New Roman" w:hAnsi="Times New Roman" w:cs="Times New Roman"/>
          <w:bCs/>
          <w:sz w:val="22"/>
          <w:szCs w:val="22"/>
        </w:rPr>
        <w:t>,</w:t>
      </w:r>
      <w:r w:rsidR="00EA3CCF">
        <w:rPr>
          <w:rFonts w:ascii="Times New Roman" w:hAnsi="Times New Roman" w:cs="Times New Roman"/>
          <w:bCs/>
          <w:sz w:val="22"/>
          <w:szCs w:val="22"/>
        </w:rPr>
        <w:t xml:space="preserve"> 1999; Kramer</w:t>
      </w:r>
      <w:r w:rsidR="00D70B68">
        <w:rPr>
          <w:rFonts w:ascii="Times New Roman" w:hAnsi="Times New Roman" w:cs="Times New Roman"/>
          <w:bCs/>
          <w:sz w:val="22"/>
          <w:szCs w:val="22"/>
        </w:rPr>
        <w:t>,</w:t>
      </w:r>
      <w:r w:rsidR="00EA3CCF">
        <w:rPr>
          <w:rFonts w:ascii="Times New Roman" w:hAnsi="Times New Roman" w:cs="Times New Roman"/>
          <w:bCs/>
          <w:sz w:val="22"/>
          <w:szCs w:val="22"/>
        </w:rPr>
        <w:t xml:space="preserve"> 2017: </w:t>
      </w:r>
      <w:proofErr w:type="spellStart"/>
      <w:r w:rsidR="00EA3CCF">
        <w:rPr>
          <w:rFonts w:ascii="Times New Roman" w:hAnsi="Times New Roman" w:cs="Times New Roman"/>
          <w:bCs/>
          <w:sz w:val="22"/>
          <w:szCs w:val="22"/>
        </w:rPr>
        <w:t>ch.</w:t>
      </w:r>
      <w:proofErr w:type="spellEnd"/>
      <w:r w:rsidR="00EA3CCF">
        <w:rPr>
          <w:rFonts w:ascii="Times New Roman" w:hAnsi="Times New Roman" w:cs="Times New Roman"/>
          <w:bCs/>
          <w:sz w:val="22"/>
          <w:szCs w:val="22"/>
        </w:rPr>
        <w:t xml:space="preserve"> 5)</w:t>
      </w:r>
      <w:r w:rsidR="00604E75" w:rsidRPr="00375A7A">
        <w:rPr>
          <w:rFonts w:ascii="Times New Roman" w:hAnsi="Times New Roman" w:cs="Times New Roman"/>
          <w:bCs/>
          <w:sz w:val="22"/>
          <w:szCs w:val="22"/>
        </w:rPr>
        <w:t>.</w:t>
      </w:r>
      <w:r w:rsidR="009452D1" w:rsidRPr="00375A7A">
        <w:rPr>
          <w:rFonts w:ascii="Times New Roman" w:hAnsi="Times New Roman" w:cs="Times New Roman"/>
          <w:bCs/>
          <w:sz w:val="22"/>
          <w:szCs w:val="22"/>
        </w:rPr>
        <w:t xml:space="preserve"> </w:t>
      </w:r>
      <w:r w:rsidR="005A76B6">
        <w:rPr>
          <w:rFonts w:ascii="Times New Roman" w:hAnsi="Times New Roman" w:cs="Times New Roman"/>
          <w:bCs/>
          <w:sz w:val="22"/>
          <w:szCs w:val="22"/>
        </w:rPr>
        <w:t>To illustrate, c</w:t>
      </w:r>
      <w:r w:rsidR="005F495B" w:rsidRPr="00375A7A">
        <w:rPr>
          <w:rFonts w:ascii="Times New Roman" w:hAnsi="Times New Roman" w:cs="Times New Roman"/>
          <w:bCs/>
          <w:sz w:val="22"/>
          <w:szCs w:val="22"/>
        </w:rPr>
        <w:t>onsider the following</w:t>
      </w:r>
      <w:r w:rsidR="00044AE9" w:rsidRPr="00375A7A">
        <w:rPr>
          <w:rFonts w:ascii="Times New Roman" w:hAnsi="Times New Roman" w:cs="Times New Roman"/>
          <w:bCs/>
          <w:sz w:val="22"/>
          <w:szCs w:val="22"/>
        </w:rPr>
        <w:t xml:space="preserve"> examples</w:t>
      </w:r>
      <w:r w:rsidR="00B6523F" w:rsidRPr="00375A7A">
        <w:rPr>
          <w:rFonts w:ascii="Times New Roman" w:hAnsi="Times New Roman" w:cs="Times New Roman"/>
          <w:bCs/>
          <w:sz w:val="22"/>
          <w:szCs w:val="22"/>
        </w:rPr>
        <w:t>:</w:t>
      </w:r>
      <w:r w:rsidR="0004039E" w:rsidRPr="00375A7A">
        <w:rPr>
          <w:rFonts w:ascii="Times New Roman" w:hAnsi="Times New Roman" w:cs="Times New Roman"/>
          <w:bCs/>
          <w:sz w:val="22"/>
          <w:szCs w:val="22"/>
        </w:rPr>
        <w:t xml:space="preserve"> </w:t>
      </w:r>
      <w:r w:rsidR="004514E4" w:rsidRPr="00375A7A">
        <w:rPr>
          <w:rFonts w:ascii="Times New Roman" w:hAnsi="Times New Roman" w:cs="Times New Roman"/>
          <w:bCs/>
          <w:sz w:val="22"/>
          <w:szCs w:val="22"/>
        </w:rPr>
        <w:t xml:space="preserve"> </w:t>
      </w:r>
    </w:p>
    <w:p w14:paraId="72322B98" w14:textId="77777777" w:rsidR="00044AE9" w:rsidRPr="00375A7A" w:rsidRDefault="00044AE9" w:rsidP="00A926B2">
      <w:pPr>
        <w:spacing w:line="480" w:lineRule="auto"/>
        <w:jc w:val="both"/>
        <w:rPr>
          <w:rFonts w:ascii="Times New Roman" w:hAnsi="Times New Roman" w:cs="Times New Roman"/>
          <w:bCs/>
          <w:sz w:val="22"/>
          <w:szCs w:val="22"/>
        </w:rPr>
      </w:pPr>
    </w:p>
    <w:p w14:paraId="655A2D37" w14:textId="21A7DB14" w:rsidR="005D7C3D" w:rsidRPr="00375A7A" w:rsidRDefault="00B84036" w:rsidP="00A926B2">
      <w:pPr>
        <w:pStyle w:val="Paragraphedeliste"/>
        <w:numPr>
          <w:ilvl w:val="0"/>
          <w:numId w:val="7"/>
        </w:numPr>
        <w:spacing w:line="480" w:lineRule="auto"/>
        <w:jc w:val="both"/>
        <w:rPr>
          <w:rFonts w:ascii="Times New Roman" w:hAnsi="Times New Roman" w:cs="Times New Roman"/>
          <w:bCs/>
          <w:sz w:val="22"/>
          <w:szCs w:val="22"/>
        </w:rPr>
      </w:pPr>
      <w:r w:rsidRPr="00375A7A">
        <w:rPr>
          <w:rFonts w:ascii="Times New Roman" w:hAnsi="Times New Roman" w:cs="Times New Roman"/>
          <w:bCs/>
          <w:i/>
          <w:iCs/>
          <w:sz w:val="22"/>
          <w:szCs w:val="22"/>
        </w:rPr>
        <w:t>Arranged Marriage</w:t>
      </w:r>
      <w:r w:rsidR="00476AB1" w:rsidRPr="00375A7A">
        <w:rPr>
          <w:rFonts w:ascii="Times New Roman" w:hAnsi="Times New Roman" w:cs="Times New Roman"/>
          <w:bCs/>
          <w:sz w:val="22"/>
          <w:szCs w:val="22"/>
        </w:rPr>
        <w:t xml:space="preserve">: </w:t>
      </w:r>
      <w:r w:rsidR="00FE0112" w:rsidRPr="00375A7A">
        <w:rPr>
          <w:rFonts w:ascii="Times New Roman" w:hAnsi="Times New Roman" w:cs="Times New Roman"/>
          <w:bCs/>
          <w:sz w:val="22"/>
          <w:szCs w:val="22"/>
        </w:rPr>
        <w:t xml:space="preserve">in society </w:t>
      </w:r>
      <w:r w:rsidR="00FE0112" w:rsidRPr="00375A7A">
        <w:rPr>
          <w:rFonts w:ascii="Times New Roman" w:hAnsi="Times New Roman" w:cs="Times New Roman"/>
          <w:bCs/>
          <w:i/>
          <w:iCs/>
          <w:sz w:val="22"/>
          <w:szCs w:val="22"/>
        </w:rPr>
        <w:t xml:space="preserve">X </w:t>
      </w:r>
      <w:r w:rsidR="00F8041D" w:rsidRPr="00375A7A">
        <w:rPr>
          <w:rFonts w:ascii="Times New Roman" w:hAnsi="Times New Roman" w:cs="Times New Roman"/>
          <w:bCs/>
          <w:sz w:val="22"/>
          <w:szCs w:val="22"/>
        </w:rPr>
        <w:t>Adam</w:t>
      </w:r>
      <w:r w:rsidR="00C95F32" w:rsidRPr="00375A7A">
        <w:rPr>
          <w:rFonts w:ascii="Times New Roman" w:hAnsi="Times New Roman" w:cs="Times New Roman"/>
          <w:bCs/>
          <w:sz w:val="22"/>
          <w:szCs w:val="22"/>
        </w:rPr>
        <w:t xml:space="preserve"> is unfree to choose whom</w:t>
      </w:r>
      <w:r w:rsidR="001B1593" w:rsidRPr="00375A7A">
        <w:rPr>
          <w:rFonts w:ascii="Times New Roman" w:hAnsi="Times New Roman" w:cs="Times New Roman"/>
          <w:bCs/>
          <w:sz w:val="22"/>
          <w:szCs w:val="22"/>
        </w:rPr>
        <w:t xml:space="preserve"> to marry</w:t>
      </w:r>
      <w:r w:rsidR="00E9218C" w:rsidRPr="00375A7A">
        <w:rPr>
          <w:rFonts w:ascii="Times New Roman" w:hAnsi="Times New Roman" w:cs="Times New Roman"/>
          <w:bCs/>
          <w:sz w:val="22"/>
          <w:szCs w:val="22"/>
        </w:rPr>
        <w:t xml:space="preserve"> and </w:t>
      </w:r>
      <w:r w:rsidR="00220B76" w:rsidRPr="00375A7A">
        <w:rPr>
          <w:rFonts w:ascii="Times New Roman" w:hAnsi="Times New Roman" w:cs="Times New Roman"/>
          <w:bCs/>
          <w:sz w:val="22"/>
          <w:szCs w:val="22"/>
        </w:rPr>
        <w:t xml:space="preserve">his parents will choose for him </w:t>
      </w:r>
      <w:r w:rsidR="00417F87" w:rsidRPr="00375A7A">
        <w:rPr>
          <w:rFonts w:ascii="Times New Roman" w:hAnsi="Times New Roman" w:cs="Times New Roman"/>
          <w:bCs/>
          <w:sz w:val="22"/>
          <w:szCs w:val="22"/>
        </w:rPr>
        <w:t>(Scanlon</w:t>
      </w:r>
      <w:r w:rsidR="00D70B68">
        <w:rPr>
          <w:rFonts w:ascii="Times New Roman" w:hAnsi="Times New Roman" w:cs="Times New Roman"/>
          <w:bCs/>
          <w:sz w:val="22"/>
          <w:szCs w:val="22"/>
        </w:rPr>
        <w:t>,</w:t>
      </w:r>
      <w:r w:rsidR="00417F87" w:rsidRPr="00375A7A">
        <w:rPr>
          <w:rFonts w:ascii="Times New Roman" w:hAnsi="Times New Roman" w:cs="Times New Roman"/>
          <w:bCs/>
          <w:sz w:val="22"/>
          <w:szCs w:val="22"/>
        </w:rPr>
        <w:t xml:space="preserve"> 1998: </w:t>
      </w:r>
      <w:r w:rsidR="001B1593" w:rsidRPr="00375A7A">
        <w:rPr>
          <w:rFonts w:ascii="Times New Roman" w:hAnsi="Times New Roman" w:cs="Times New Roman"/>
          <w:bCs/>
          <w:sz w:val="22"/>
          <w:szCs w:val="22"/>
        </w:rPr>
        <w:t>25</w:t>
      </w:r>
      <w:r w:rsidR="00515E55" w:rsidRPr="00375A7A">
        <w:rPr>
          <w:rFonts w:ascii="Times New Roman" w:hAnsi="Times New Roman" w:cs="Times New Roman"/>
          <w:bCs/>
          <w:sz w:val="22"/>
          <w:szCs w:val="22"/>
        </w:rPr>
        <w:t>3</w:t>
      </w:r>
      <w:r w:rsidR="00417F87" w:rsidRPr="00375A7A">
        <w:rPr>
          <w:rFonts w:ascii="Times New Roman" w:hAnsi="Times New Roman" w:cs="Times New Roman"/>
          <w:bCs/>
          <w:sz w:val="22"/>
          <w:szCs w:val="22"/>
        </w:rPr>
        <w:t>)</w:t>
      </w:r>
      <w:r w:rsidR="00476AB1" w:rsidRPr="00375A7A">
        <w:rPr>
          <w:rFonts w:ascii="Times New Roman" w:hAnsi="Times New Roman" w:cs="Times New Roman"/>
          <w:bCs/>
          <w:sz w:val="22"/>
          <w:szCs w:val="22"/>
        </w:rPr>
        <w:t>.</w:t>
      </w:r>
      <w:r w:rsidR="00417F87" w:rsidRPr="00375A7A">
        <w:rPr>
          <w:rFonts w:ascii="Times New Roman" w:hAnsi="Times New Roman" w:cs="Times New Roman"/>
          <w:bCs/>
          <w:sz w:val="22"/>
          <w:szCs w:val="22"/>
        </w:rPr>
        <w:t xml:space="preserve"> </w:t>
      </w:r>
    </w:p>
    <w:p w14:paraId="5A4F7125" w14:textId="454DF1B9" w:rsidR="00C65E80" w:rsidRPr="00375A7A" w:rsidRDefault="00C65E80" w:rsidP="00A926B2">
      <w:pPr>
        <w:pStyle w:val="Paragraphedeliste"/>
        <w:numPr>
          <w:ilvl w:val="0"/>
          <w:numId w:val="7"/>
        </w:numPr>
        <w:spacing w:line="480" w:lineRule="auto"/>
        <w:jc w:val="both"/>
        <w:rPr>
          <w:rFonts w:ascii="Times New Roman" w:hAnsi="Times New Roman" w:cs="Times New Roman"/>
          <w:bCs/>
          <w:sz w:val="22"/>
          <w:szCs w:val="22"/>
        </w:rPr>
      </w:pPr>
      <w:r w:rsidRPr="00375A7A">
        <w:rPr>
          <w:rFonts w:ascii="Times New Roman" w:hAnsi="Times New Roman" w:cs="Times New Roman"/>
          <w:bCs/>
          <w:i/>
          <w:iCs/>
          <w:sz w:val="22"/>
          <w:szCs w:val="22"/>
        </w:rPr>
        <w:t xml:space="preserve">Mandela’s Liberation: </w:t>
      </w:r>
      <w:r w:rsidRPr="00375A7A">
        <w:rPr>
          <w:rFonts w:ascii="Times New Roman" w:hAnsi="Times New Roman" w:cs="Times New Roman"/>
          <w:bCs/>
          <w:sz w:val="22"/>
          <w:szCs w:val="22"/>
        </w:rPr>
        <w:t xml:space="preserve">in 1990 Nelson Mandela was </w:t>
      </w:r>
      <w:r w:rsidR="00F1543F" w:rsidRPr="00375A7A">
        <w:rPr>
          <w:rFonts w:ascii="Times New Roman" w:hAnsi="Times New Roman" w:cs="Times New Roman"/>
          <w:bCs/>
          <w:sz w:val="22"/>
          <w:szCs w:val="22"/>
        </w:rPr>
        <w:t>released</w:t>
      </w:r>
      <w:r w:rsidR="00DC1A37" w:rsidRPr="00375A7A">
        <w:rPr>
          <w:rFonts w:ascii="Times New Roman" w:hAnsi="Times New Roman" w:cs="Times New Roman"/>
          <w:bCs/>
          <w:sz w:val="22"/>
          <w:szCs w:val="22"/>
        </w:rPr>
        <w:t xml:space="preserve"> from prison after 27 years of detention under the apartheid regime in South Africa</w:t>
      </w:r>
      <w:r w:rsidRPr="00375A7A">
        <w:rPr>
          <w:rFonts w:ascii="Times New Roman" w:hAnsi="Times New Roman" w:cs="Times New Roman"/>
          <w:bCs/>
          <w:sz w:val="22"/>
          <w:szCs w:val="22"/>
        </w:rPr>
        <w:t xml:space="preserve">. </w:t>
      </w:r>
      <w:r w:rsidRPr="00375A7A">
        <w:rPr>
          <w:rFonts w:ascii="Times New Roman" w:hAnsi="Times New Roman" w:cs="Times New Roman"/>
          <w:bCs/>
          <w:i/>
          <w:iCs/>
          <w:sz w:val="22"/>
          <w:szCs w:val="22"/>
        </w:rPr>
        <w:t xml:space="preserve"> </w:t>
      </w:r>
    </w:p>
    <w:p w14:paraId="5659C77B" w14:textId="5D2092F4" w:rsidR="00BF77FE" w:rsidRPr="00375A7A" w:rsidRDefault="00124E37" w:rsidP="00A926B2">
      <w:pPr>
        <w:pStyle w:val="Paragraphedeliste"/>
        <w:numPr>
          <w:ilvl w:val="0"/>
          <w:numId w:val="7"/>
        </w:numPr>
        <w:spacing w:line="480" w:lineRule="auto"/>
        <w:jc w:val="both"/>
        <w:rPr>
          <w:rFonts w:ascii="Times New Roman" w:hAnsi="Times New Roman" w:cs="Times New Roman"/>
          <w:bCs/>
          <w:sz w:val="22"/>
          <w:szCs w:val="22"/>
        </w:rPr>
      </w:pPr>
      <w:r w:rsidRPr="00375A7A">
        <w:rPr>
          <w:rFonts w:ascii="Times New Roman" w:hAnsi="Times New Roman" w:cs="Times New Roman"/>
          <w:bCs/>
          <w:i/>
          <w:iCs/>
          <w:sz w:val="22"/>
          <w:szCs w:val="22"/>
          <w:lang w:val="en-US"/>
        </w:rPr>
        <w:t>P</w:t>
      </w:r>
      <w:r w:rsidR="005D7C3D" w:rsidRPr="00375A7A">
        <w:rPr>
          <w:rFonts w:ascii="Times New Roman" w:hAnsi="Times New Roman" w:cs="Times New Roman"/>
          <w:bCs/>
          <w:i/>
          <w:iCs/>
          <w:sz w:val="22"/>
          <w:szCs w:val="22"/>
          <w:lang w:val="en-US"/>
        </w:rPr>
        <w:t>arty Meetings</w:t>
      </w:r>
      <w:r w:rsidR="00BF77FE" w:rsidRPr="00375A7A">
        <w:rPr>
          <w:rFonts w:ascii="Times New Roman" w:hAnsi="Times New Roman" w:cs="Times New Roman"/>
          <w:bCs/>
          <w:sz w:val="22"/>
          <w:szCs w:val="22"/>
          <w:lang w:val="en-US"/>
        </w:rPr>
        <w:t xml:space="preserve">: </w:t>
      </w:r>
      <w:r w:rsidR="00756015" w:rsidRPr="00375A7A">
        <w:rPr>
          <w:rFonts w:ascii="Times New Roman" w:hAnsi="Times New Roman" w:cs="Times New Roman"/>
          <w:bCs/>
          <w:sz w:val="22"/>
          <w:szCs w:val="22"/>
          <w:lang w:val="en-US"/>
        </w:rPr>
        <w:t xml:space="preserve">a party conference is held at a certain </w:t>
      </w:r>
      <w:r w:rsidR="00F819A4" w:rsidRPr="00375A7A">
        <w:rPr>
          <w:rFonts w:ascii="Times New Roman" w:hAnsi="Times New Roman" w:cs="Times New Roman"/>
          <w:bCs/>
          <w:sz w:val="22"/>
          <w:szCs w:val="22"/>
          <w:lang w:val="en-US"/>
        </w:rPr>
        <w:t>theatre</w:t>
      </w:r>
      <w:r w:rsidR="00756015" w:rsidRPr="00375A7A">
        <w:rPr>
          <w:rFonts w:ascii="Times New Roman" w:hAnsi="Times New Roman" w:cs="Times New Roman"/>
          <w:bCs/>
          <w:sz w:val="22"/>
          <w:szCs w:val="22"/>
          <w:lang w:val="en-US"/>
        </w:rPr>
        <w:t>. To</w:t>
      </w:r>
      <w:r w:rsidR="004C56CB" w:rsidRPr="00375A7A">
        <w:rPr>
          <w:rFonts w:ascii="Times New Roman" w:hAnsi="Times New Roman" w:cs="Times New Roman"/>
          <w:bCs/>
          <w:sz w:val="22"/>
          <w:szCs w:val="22"/>
          <w:lang w:val="en-US"/>
        </w:rPr>
        <w:t xml:space="preserve"> attend</w:t>
      </w:r>
      <w:r w:rsidR="00756015" w:rsidRPr="00375A7A">
        <w:rPr>
          <w:rFonts w:ascii="Times New Roman" w:hAnsi="Times New Roman" w:cs="Times New Roman"/>
          <w:bCs/>
          <w:sz w:val="22"/>
          <w:szCs w:val="22"/>
          <w:lang w:val="en-US"/>
        </w:rPr>
        <w:t xml:space="preserve">, </w:t>
      </w:r>
      <w:r w:rsidR="003D5316" w:rsidRPr="00375A7A">
        <w:rPr>
          <w:rFonts w:ascii="Times New Roman" w:hAnsi="Times New Roman" w:cs="Times New Roman"/>
          <w:sz w:val="22"/>
          <w:szCs w:val="22"/>
          <w:lang w:val="en-US"/>
        </w:rPr>
        <w:t>party members</w:t>
      </w:r>
      <w:r w:rsidR="005D7C3D" w:rsidRPr="00375A7A">
        <w:rPr>
          <w:rFonts w:ascii="Times New Roman" w:hAnsi="Times New Roman" w:cs="Times New Roman"/>
          <w:sz w:val="22"/>
          <w:szCs w:val="22"/>
          <w:lang w:val="en-US"/>
        </w:rPr>
        <w:t xml:space="preserve"> </w:t>
      </w:r>
      <w:r w:rsidR="003D5316" w:rsidRPr="00375A7A">
        <w:rPr>
          <w:rFonts w:ascii="Times New Roman" w:hAnsi="Times New Roman" w:cs="Times New Roman"/>
          <w:sz w:val="22"/>
          <w:szCs w:val="22"/>
          <w:lang w:val="en-US"/>
        </w:rPr>
        <w:t>have</w:t>
      </w:r>
      <w:r w:rsidR="005D7C3D" w:rsidRPr="00375A7A">
        <w:rPr>
          <w:rFonts w:ascii="Times New Roman" w:hAnsi="Times New Roman" w:cs="Times New Roman"/>
          <w:sz w:val="22"/>
          <w:szCs w:val="22"/>
          <w:lang w:val="en-US"/>
        </w:rPr>
        <w:t xml:space="preserve"> to scan</w:t>
      </w:r>
      <w:r w:rsidR="003D5316" w:rsidRPr="00375A7A">
        <w:rPr>
          <w:rFonts w:ascii="Times New Roman" w:hAnsi="Times New Roman" w:cs="Times New Roman"/>
          <w:sz w:val="22"/>
          <w:szCs w:val="22"/>
          <w:lang w:val="en-US"/>
        </w:rPr>
        <w:t xml:space="preserve"> their fingerprints</w:t>
      </w:r>
      <w:r w:rsidR="00BA7A5E" w:rsidRPr="00375A7A">
        <w:rPr>
          <w:rFonts w:ascii="Times New Roman" w:hAnsi="Times New Roman" w:cs="Times New Roman"/>
          <w:sz w:val="22"/>
          <w:szCs w:val="22"/>
          <w:lang w:val="en-US"/>
        </w:rPr>
        <w:t xml:space="preserve"> at the entrance door</w:t>
      </w:r>
      <w:r w:rsidR="004C56CB" w:rsidRPr="00375A7A">
        <w:rPr>
          <w:rFonts w:ascii="Times New Roman" w:hAnsi="Times New Roman" w:cs="Times New Roman"/>
          <w:sz w:val="22"/>
          <w:szCs w:val="22"/>
          <w:lang w:val="en-US"/>
        </w:rPr>
        <w:t xml:space="preserve">: </w:t>
      </w:r>
      <w:r w:rsidR="0015392F" w:rsidRPr="00375A7A">
        <w:rPr>
          <w:rFonts w:ascii="Times New Roman" w:hAnsi="Times New Roman" w:cs="Times New Roman"/>
          <w:sz w:val="22"/>
          <w:szCs w:val="22"/>
          <w:lang w:val="en-US"/>
        </w:rPr>
        <w:t xml:space="preserve">this is the only way to </w:t>
      </w:r>
      <w:r w:rsidR="004C56CB" w:rsidRPr="00375A7A">
        <w:rPr>
          <w:rFonts w:ascii="Times New Roman" w:hAnsi="Times New Roman" w:cs="Times New Roman"/>
          <w:sz w:val="22"/>
          <w:szCs w:val="22"/>
          <w:lang w:val="en-US"/>
        </w:rPr>
        <w:t>open the door</w:t>
      </w:r>
      <w:r w:rsidR="00BA7A5E" w:rsidRPr="00375A7A">
        <w:rPr>
          <w:rFonts w:ascii="Times New Roman" w:hAnsi="Times New Roman" w:cs="Times New Roman"/>
          <w:sz w:val="22"/>
          <w:szCs w:val="22"/>
          <w:lang w:val="en-US"/>
        </w:rPr>
        <w:t>. T</w:t>
      </w:r>
      <w:r w:rsidR="005D7C3D" w:rsidRPr="00375A7A">
        <w:rPr>
          <w:rFonts w:ascii="Times New Roman" w:hAnsi="Times New Roman" w:cs="Times New Roman"/>
          <w:sz w:val="22"/>
          <w:szCs w:val="22"/>
          <w:lang w:val="en-US"/>
        </w:rPr>
        <w:t>he party decides to</w:t>
      </w:r>
      <w:r w:rsidR="00584571" w:rsidRPr="00375A7A">
        <w:rPr>
          <w:rFonts w:ascii="Times New Roman" w:hAnsi="Times New Roman" w:cs="Times New Roman"/>
          <w:sz w:val="22"/>
          <w:szCs w:val="22"/>
          <w:lang w:val="en-US"/>
        </w:rPr>
        <w:t xml:space="preserve"> render </w:t>
      </w:r>
      <w:r w:rsidR="005D7C3D" w:rsidRPr="00375A7A">
        <w:rPr>
          <w:rFonts w:ascii="Times New Roman" w:hAnsi="Times New Roman" w:cs="Times New Roman"/>
          <w:sz w:val="22"/>
          <w:szCs w:val="22"/>
          <w:lang w:val="en-US"/>
        </w:rPr>
        <w:t>party members who are physically unable</w:t>
      </w:r>
      <w:r w:rsidR="00584571" w:rsidRPr="00375A7A">
        <w:rPr>
          <w:rFonts w:ascii="Times New Roman" w:hAnsi="Times New Roman" w:cs="Times New Roman"/>
          <w:sz w:val="22"/>
          <w:szCs w:val="22"/>
          <w:lang w:val="en-US"/>
        </w:rPr>
        <w:t xml:space="preserve"> to attend</w:t>
      </w:r>
      <w:r w:rsidR="005D7C3D" w:rsidRPr="00375A7A">
        <w:rPr>
          <w:rFonts w:ascii="Times New Roman" w:hAnsi="Times New Roman" w:cs="Times New Roman"/>
          <w:sz w:val="22"/>
          <w:szCs w:val="22"/>
          <w:lang w:val="en-US"/>
        </w:rPr>
        <w:t xml:space="preserve"> </w:t>
      </w:r>
      <w:r w:rsidR="00584571" w:rsidRPr="00375A7A">
        <w:rPr>
          <w:rFonts w:ascii="Times New Roman" w:hAnsi="Times New Roman" w:cs="Times New Roman"/>
          <w:sz w:val="22"/>
          <w:szCs w:val="22"/>
          <w:lang w:val="en-US"/>
        </w:rPr>
        <w:t xml:space="preserve">the conference </w:t>
      </w:r>
      <w:r w:rsidR="005D7C3D" w:rsidRPr="00375A7A">
        <w:rPr>
          <w:rFonts w:ascii="Times New Roman" w:hAnsi="Times New Roman" w:cs="Times New Roman"/>
          <w:sz w:val="22"/>
          <w:szCs w:val="22"/>
          <w:lang w:val="en-US"/>
        </w:rPr>
        <w:t>(e.g.</w:t>
      </w:r>
      <w:r w:rsidR="003B3776" w:rsidRPr="00375A7A">
        <w:rPr>
          <w:rFonts w:ascii="Times New Roman" w:hAnsi="Times New Roman" w:cs="Times New Roman"/>
          <w:sz w:val="22"/>
          <w:szCs w:val="22"/>
          <w:lang w:val="en-US"/>
        </w:rPr>
        <w:t xml:space="preserve"> because they suffer from an impairing disability</w:t>
      </w:r>
      <w:r w:rsidR="005D7C3D" w:rsidRPr="00375A7A">
        <w:rPr>
          <w:rFonts w:ascii="Times New Roman" w:hAnsi="Times New Roman" w:cs="Times New Roman"/>
          <w:sz w:val="22"/>
          <w:szCs w:val="22"/>
          <w:lang w:val="en-US"/>
        </w:rPr>
        <w:t>)</w:t>
      </w:r>
      <w:r w:rsidR="00584571" w:rsidRPr="00375A7A">
        <w:rPr>
          <w:rFonts w:ascii="Times New Roman" w:hAnsi="Times New Roman" w:cs="Times New Roman"/>
          <w:sz w:val="22"/>
          <w:szCs w:val="22"/>
          <w:lang w:val="en-US"/>
        </w:rPr>
        <w:t xml:space="preserve"> unfree to enter the room</w:t>
      </w:r>
      <w:r w:rsidR="005D7C3D" w:rsidRPr="00375A7A">
        <w:rPr>
          <w:rFonts w:ascii="Times New Roman" w:hAnsi="Times New Roman" w:cs="Times New Roman"/>
          <w:sz w:val="22"/>
          <w:szCs w:val="22"/>
          <w:lang w:val="en-US"/>
        </w:rPr>
        <w:t>, by erasing the memory of their fingerprints from the door lock</w:t>
      </w:r>
      <w:r w:rsidR="00C10C7E">
        <w:rPr>
          <w:rFonts w:ascii="Times New Roman" w:hAnsi="Times New Roman" w:cs="Times New Roman"/>
          <w:sz w:val="22"/>
          <w:szCs w:val="22"/>
          <w:lang w:val="en-US"/>
        </w:rPr>
        <w:t xml:space="preserve"> (Intropi, 2019: 222)</w:t>
      </w:r>
      <w:r w:rsidR="005D7C3D" w:rsidRPr="00375A7A">
        <w:rPr>
          <w:rFonts w:ascii="Times New Roman" w:hAnsi="Times New Roman" w:cs="Times New Roman"/>
          <w:sz w:val="22"/>
          <w:szCs w:val="22"/>
          <w:lang w:val="en-US"/>
        </w:rPr>
        <w:t>.</w:t>
      </w:r>
      <w:r w:rsidR="00522160">
        <w:rPr>
          <w:rStyle w:val="Appelnotedebasdep"/>
          <w:rFonts w:ascii="Times New Roman" w:hAnsi="Times New Roman" w:cs="Times New Roman"/>
          <w:sz w:val="22"/>
          <w:szCs w:val="22"/>
          <w:lang w:val="en-US"/>
        </w:rPr>
        <w:footnoteReference w:id="2"/>
      </w:r>
      <w:r w:rsidR="005D7C3D" w:rsidRPr="00375A7A">
        <w:rPr>
          <w:rFonts w:ascii="Times New Roman" w:hAnsi="Times New Roman" w:cs="Times New Roman"/>
          <w:sz w:val="22"/>
          <w:szCs w:val="22"/>
          <w:lang w:val="en-US"/>
        </w:rPr>
        <w:t xml:space="preserve"> </w:t>
      </w:r>
    </w:p>
    <w:p w14:paraId="51D80B9C" w14:textId="77777777" w:rsidR="00160103" w:rsidRPr="00375A7A" w:rsidRDefault="00160103" w:rsidP="00A926B2">
      <w:pPr>
        <w:pStyle w:val="Paragraphedeliste"/>
        <w:spacing w:line="480" w:lineRule="auto"/>
        <w:jc w:val="both"/>
        <w:rPr>
          <w:rFonts w:ascii="Times New Roman" w:hAnsi="Times New Roman" w:cs="Times New Roman"/>
          <w:bCs/>
          <w:sz w:val="22"/>
          <w:szCs w:val="22"/>
        </w:rPr>
      </w:pPr>
    </w:p>
    <w:p w14:paraId="43262D2A" w14:textId="1AC30785" w:rsidR="005076BF" w:rsidRDefault="00867871" w:rsidP="00A926B2">
      <w:pPr>
        <w:spacing w:line="480" w:lineRule="auto"/>
        <w:jc w:val="both"/>
        <w:rPr>
          <w:rFonts w:ascii="Times New Roman" w:hAnsi="Times New Roman" w:cs="Times New Roman"/>
          <w:bCs/>
          <w:sz w:val="22"/>
          <w:szCs w:val="22"/>
        </w:rPr>
      </w:pPr>
      <w:r w:rsidRPr="00375A7A">
        <w:rPr>
          <w:rFonts w:ascii="Times New Roman" w:hAnsi="Times New Roman" w:cs="Times New Roman"/>
          <w:bCs/>
          <w:sz w:val="22"/>
          <w:szCs w:val="22"/>
        </w:rPr>
        <w:t>Can these</w:t>
      </w:r>
      <w:r w:rsidR="007779E7" w:rsidRPr="00375A7A">
        <w:rPr>
          <w:rFonts w:ascii="Times New Roman" w:hAnsi="Times New Roman" w:cs="Times New Roman"/>
          <w:bCs/>
          <w:sz w:val="22"/>
          <w:szCs w:val="22"/>
        </w:rPr>
        <w:t xml:space="preserve"> </w:t>
      </w:r>
      <w:r w:rsidRPr="00375A7A">
        <w:rPr>
          <w:rFonts w:ascii="Times New Roman" w:hAnsi="Times New Roman" w:cs="Times New Roman"/>
          <w:bCs/>
          <w:sz w:val="22"/>
          <w:szCs w:val="22"/>
        </w:rPr>
        <w:t xml:space="preserve">be interpreted as </w:t>
      </w:r>
      <w:r w:rsidR="00160103" w:rsidRPr="00375A7A">
        <w:rPr>
          <w:rFonts w:ascii="Times New Roman" w:hAnsi="Times New Roman" w:cs="Times New Roman"/>
          <w:bCs/>
          <w:sz w:val="22"/>
          <w:szCs w:val="22"/>
        </w:rPr>
        <w:t>cases</w:t>
      </w:r>
      <w:r w:rsidRPr="00375A7A">
        <w:rPr>
          <w:rFonts w:ascii="Times New Roman" w:hAnsi="Times New Roman" w:cs="Times New Roman"/>
          <w:bCs/>
          <w:sz w:val="22"/>
          <w:szCs w:val="22"/>
        </w:rPr>
        <w:t xml:space="preserve"> </w:t>
      </w:r>
      <w:r w:rsidR="00B6523F" w:rsidRPr="00375A7A">
        <w:rPr>
          <w:rFonts w:ascii="Times New Roman" w:hAnsi="Times New Roman" w:cs="Times New Roman"/>
          <w:bCs/>
          <w:sz w:val="22"/>
          <w:szCs w:val="22"/>
        </w:rPr>
        <w:t>of freedom’s symbolic value</w:t>
      </w:r>
      <w:r w:rsidR="00C84E4A">
        <w:rPr>
          <w:rFonts w:ascii="Times New Roman" w:hAnsi="Times New Roman" w:cs="Times New Roman"/>
          <w:bCs/>
          <w:sz w:val="22"/>
          <w:szCs w:val="22"/>
        </w:rPr>
        <w:t xml:space="preserve"> (o</w:t>
      </w:r>
      <w:r w:rsidR="003D382B" w:rsidRPr="00375A7A">
        <w:rPr>
          <w:rFonts w:ascii="Times New Roman" w:hAnsi="Times New Roman" w:cs="Times New Roman"/>
          <w:bCs/>
          <w:sz w:val="22"/>
          <w:szCs w:val="22"/>
        </w:rPr>
        <w:t xml:space="preserve">r of </w:t>
      </w:r>
      <w:r w:rsidR="001274AD" w:rsidRPr="00375A7A">
        <w:rPr>
          <w:rFonts w:ascii="Times New Roman" w:hAnsi="Times New Roman" w:cs="Times New Roman"/>
          <w:bCs/>
          <w:sz w:val="22"/>
          <w:szCs w:val="22"/>
        </w:rPr>
        <w:t>unfreedom’s symbolic disvalue</w:t>
      </w:r>
      <w:r w:rsidR="00C84E4A">
        <w:rPr>
          <w:rFonts w:ascii="Times New Roman" w:hAnsi="Times New Roman" w:cs="Times New Roman"/>
          <w:bCs/>
          <w:sz w:val="22"/>
          <w:szCs w:val="22"/>
        </w:rPr>
        <w:t>)</w:t>
      </w:r>
      <w:r w:rsidR="00B6523F" w:rsidRPr="00375A7A">
        <w:rPr>
          <w:rFonts w:ascii="Times New Roman" w:hAnsi="Times New Roman" w:cs="Times New Roman"/>
          <w:bCs/>
          <w:sz w:val="22"/>
          <w:szCs w:val="22"/>
        </w:rPr>
        <w:t>?</w:t>
      </w:r>
      <w:r w:rsidR="00883EA6">
        <w:rPr>
          <w:rFonts w:ascii="Times New Roman" w:hAnsi="Times New Roman" w:cs="Times New Roman"/>
          <w:bCs/>
          <w:sz w:val="22"/>
          <w:szCs w:val="22"/>
        </w:rPr>
        <w:t xml:space="preserve"> </w:t>
      </w:r>
      <w:r w:rsidR="000E087C">
        <w:rPr>
          <w:rFonts w:ascii="Times New Roman" w:hAnsi="Times New Roman" w:cs="Times New Roman"/>
          <w:bCs/>
          <w:sz w:val="22"/>
          <w:szCs w:val="22"/>
        </w:rPr>
        <w:t>Take</w:t>
      </w:r>
      <w:r w:rsidR="00AF390F">
        <w:rPr>
          <w:rFonts w:ascii="Times New Roman" w:hAnsi="Times New Roman" w:cs="Times New Roman"/>
          <w:bCs/>
          <w:sz w:val="22"/>
          <w:szCs w:val="22"/>
        </w:rPr>
        <w:t>, for instance, (</w:t>
      </w:r>
      <w:r w:rsidR="008C703F">
        <w:rPr>
          <w:rFonts w:ascii="Times New Roman" w:hAnsi="Times New Roman" w:cs="Times New Roman"/>
          <w:bCs/>
          <w:sz w:val="22"/>
          <w:szCs w:val="22"/>
        </w:rPr>
        <w:t>1</w:t>
      </w:r>
      <w:r w:rsidR="00AF390F">
        <w:rPr>
          <w:rFonts w:ascii="Times New Roman" w:hAnsi="Times New Roman" w:cs="Times New Roman"/>
          <w:bCs/>
          <w:sz w:val="22"/>
          <w:szCs w:val="22"/>
        </w:rPr>
        <w:t xml:space="preserve">) </w:t>
      </w:r>
      <w:r w:rsidR="00AF390F">
        <w:rPr>
          <w:rFonts w:ascii="Times New Roman" w:hAnsi="Times New Roman" w:cs="Times New Roman"/>
          <w:bCs/>
          <w:i/>
          <w:iCs/>
          <w:sz w:val="22"/>
          <w:szCs w:val="22"/>
        </w:rPr>
        <w:t>Arranged Marriage</w:t>
      </w:r>
      <w:r w:rsidR="00AF390F">
        <w:rPr>
          <w:rFonts w:ascii="Times New Roman" w:hAnsi="Times New Roman" w:cs="Times New Roman"/>
          <w:bCs/>
          <w:sz w:val="22"/>
          <w:szCs w:val="22"/>
        </w:rPr>
        <w:t xml:space="preserve">: </w:t>
      </w:r>
      <w:r w:rsidR="00883EA6">
        <w:rPr>
          <w:rFonts w:ascii="Times New Roman" w:hAnsi="Times New Roman" w:cs="Times New Roman"/>
          <w:bCs/>
          <w:sz w:val="22"/>
          <w:szCs w:val="22"/>
        </w:rPr>
        <w:t xml:space="preserve">as Scanlon notices, in our societies </w:t>
      </w:r>
      <w:r w:rsidR="00B62ECE">
        <w:rPr>
          <w:rFonts w:ascii="Times New Roman" w:hAnsi="Times New Roman" w:cs="Times New Roman"/>
          <w:bCs/>
          <w:sz w:val="22"/>
          <w:szCs w:val="22"/>
        </w:rPr>
        <w:t xml:space="preserve">if someone </w:t>
      </w:r>
      <w:r w:rsidR="00883EA6">
        <w:rPr>
          <w:rFonts w:ascii="Times New Roman" w:hAnsi="Times New Roman" w:cs="Times New Roman"/>
          <w:bCs/>
          <w:sz w:val="22"/>
          <w:szCs w:val="22"/>
        </w:rPr>
        <w:t>decide</w:t>
      </w:r>
      <w:r w:rsidR="00735EB0">
        <w:rPr>
          <w:rFonts w:ascii="Times New Roman" w:hAnsi="Times New Roman" w:cs="Times New Roman"/>
          <w:bCs/>
          <w:sz w:val="22"/>
          <w:szCs w:val="22"/>
        </w:rPr>
        <w:t>d</w:t>
      </w:r>
      <w:r w:rsidR="00883EA6">
        <w:rPr>
          <w:rFonts w:ascii="Times New Roman" w:hAnsi="Times New Roman" w:cs="Times New Roman"/>
          <w:bCs/>
          <w:sz w:val="22"/>
          <w:szCs w:val="22"/>
        </w:rPr>
        <w:t xml:space="preserve"> for </w:t>
      </w:r>
      <w:r w:rsidR="00883EA6">
        <w:rPr>
          <w:rFonts w:ascii="Times New Roman" w:hAnsi="Times New Roman" w:cs="Times New Roman"/>
          <w:bCs/>
          <w:sz w:val="22"/>
          <w:szCs w:val="22"/>
        </w:rPr>
        <w:lastRenderedPageBreak/>
        <w:t xml:space="preserve">us whom we should marry </w:t>
      </w:r>
      <w:r w:rsidR="00735EB0">
        <w:rPr>
          <w:rFonts w:ascii="Times New Roman" w:hAnsi="Times New Roman" w:cs="Times New Roman"/>
          <w:bCs/>
          <w:sz w:val="22"/>
          <w:szCs w:val="22"/>
        </w:rPr>
        <w:t xml:space="preserve">this would be perceived </w:t>
      </w:r>
      <w:r w:rsidR="002D1310">
        <w:rPr>
          <w:rFonts w:ascii="Times New Roman" w:hAnsi="Times New Roman" w:cs="Times New Roman"/>
          <w:bCs/>
          <w:sz w:val="22"/>
          <w:szCs w:val="22"/>
        </w:rPr>
        <w:t>as</w:t>
      </w:r>
      <w:r w:rsidR="00735EB0">
        <w:rPr>
          <w:rFonts w:ascii="Times New Roman" w:hAnsi="Times New Roman" w:cs="Times New Roman"/>
          <w:bCs/>
          <w:sz w:val="22"/>
          <w:szCs w:val="22"/>
        </w:rPr>
        <w:t xml:space="preserve"> </w:t>
      </w:r>
      <w:r w:rsidR="003D47E6">
        <w:rPr>
          <w:rFonts w:ascii="Times New Roman" w:hAnsi="Times New Roman" w:cs="Times New Roman"/>
          <w:bCs/>
          <w:sz w:val="22"/>
          <w:szCs w:val="22"/>
        </w:rPr>
        <w:t>“</w:t>
      </w:r>
      <w:r w:rsidR="00883EA6">
        <w:rPr>
          <w:rFonts w:ascii="Times New Roman" w:hAnsi="Times New Roman" w:cs="Times New Roman"/>
          <w:bCs/>
          <w:sz w:val="22"/>
          <w:szCs w:val="22"/>
        </w:rPr>
        <w:t>demeaning</w:t>
      </w:r>
      <w:r w:rsidR="0064182C">
        <w:rPr>
          <w:rFonts w:ascii="Times New Roman" w:hAnsi="Times New Roman" w:cs="Times New Roman"/>
          <w:bCs/>
          <w:sz w:val="22"/>
          <w:szCs w:val="22"/>
        </w:rPr>
        <w:t>.</w:t>
      </w:r>
      <w:r w:rsidR="003D47E6">
        <w:rPr>
          <w:rFonts w:ascii="Times New Roman" w:hAnsi="Times New Roman" w:cs="Times New Roman"/>
          <w:bCs/>
          <w:sz w:val="22"/>
          <w:szCs w:val="22"/>
        </w:rPr>
        <w:t>”</w:t>
      </w:r>
      <w:r w:rsidR="00883EA6">
        <w:rPr>
          <w:rFonts w:ascii="Times New Roman" w:hAnsi="Times New Roman" w:cs="Times New Roman"/>
          <w:bCs/>
          <w:sz w:val="22"/>
          <w:szCs w:val="22"/>
        </w:rPr>
        <w:t xml:space="preserve"> </w:t>
      </w:r>
      <w:r w:rsidR="002D1310">
        <w:rPr>
          <w:rFonts w:ascii="Times New Roman" w:hAnsi="Times New Roman" w:cs="Times New Roman"/>
          <w:bCs/>
          <w:sz w:val="22"/>
          <w:szCs w:val="22"/>
        </w:rPr>
        <w:t>B</w:t>
      </w:r>
      <w:r w:rsidR="00B7103D">
        <w:rPr>
          <w:rFonts w:ascii="Times New Roman" w:hAnsi="Times New Roman" w:cs="Times New Roman"/>
          <w:bCs/>
          <w:sz w:val="22"/>
          <w:szCs w:val="22"/>
        </w:rPr>
        <w:t xml:space="preserve">eing deprived of the </w:t>
      </w:r>
      <w:r w:rsidR="004E2930">
        <w:rPr>
          <w:rFonts w:ascii="Times New Roman" w:hAnsi="Times New Roman" w:cs="Times New Roman"/>
          <w:bCs/>
          <w:sz w:val="22"/>
          <w:szCs w:val="22"/>
        </w:rPr>
        <w:t xml:space="preserve">opportunity </w:t>
      </w:r>
      <w:r w:rsidR="005E066E">
        <w:rPr>
          <w:rFonts w:ascii="Times New Roman" w:hAnsi="Times New Roman" w:cs="Times New Roman"/>
          <w:bCs/>
          <w:sz w:val="22"/>
          <w:szCs w:val="22"/>
        </w:rPr>
        <w:t xml:space="preserve">to choose </w:t>
      </w:r>
      <w:r w:rsidR="00AF390F">
        <w:rPr>
          <w:rFonts w:ascii="Times New Roman" w:hAnsi="Times New Roman" w:cs="Times New Roman"/>
          <w:bCs/>
          <w:sz w:val="22"/>
          <w:szCs w:val="22"/>
        </w:rPr>
        <w:t>one’s own</w:t>
      </w:r>
      <w:r w:rsidR="005E066E">
        <w:rPr>
          <w:rFonts w:ascii="Times New Roman" w:hAnsi="Times New Roman" w:cs="Times New Roman"/>
          <w:bCs/>
          <w:sz w:val="22"/>
          <w:szCs w:val="22"/>
        </w:rPr>
        <w:t xml:space="preserve"> partner signals that </w:t>
      </w:r>
      <w:r w:rsidR="00094570">
        <w:rPr>
          <w:rFonts w:ascii="Times New Roman" w:hAnsi="Times New Roman" w:cs="Times New Roman"/>
          <w:bCs/>
          <w:sz w:val="22"/>
          <w:szCs w:val="22"/>
        </w:rPr>
        <w:t xml:space="preserve">one </w:t>
      </w:r>
      <w:r w:rsidR="00823BFA">
        <w:rPr>
          <w:rFonts w:ascii="Times New Roman" w:hAnsi="Times New Roman" w:cs="Times New Roman"/>
          <w:bCs/>
          <w:sz w:val="22"/>
          <w:szCs w:val="22"/>
        </w:rPr>
        <w:t xml:space="preserve">is deemed to lack the status </w:t>
      </w:r>
      <w:r w:rsidR="009E14C1">
        <w:rPr>
          <w:rFonts w:ascii="Times New Roman" w:hAnsi="Times New Roman" w:cs="Times New Roman"/>
          <w:bCs/>
          <w:sz w:val="22"/>
          <w:szCs w:val="22"/>
        </w:rPr>
        <w:t xml:space="preserve">generally </w:t>
      </w:r>
      <w:r w:rsidR="00DA0F56">
        <w:rPr>
          <w:rFonts w:ascii="Times New Roman" w:hAnsi="Times New Roman" w:cs="Times New Roman"/>
          <w:bCs/>
          <w:sz w:val="22"/>
          <w:szCs w:val="22"/>
        </w:rPr>
        <w:t>accorded to adult person</w:t>
      </w:r>
      <w:r w:rsidR="00170B6D">
        <w:rPr>
          <w:rFonts w:ascii="Times New Roman" w:hAnsi="Times New Roman" w:cs="Times New Roman"/>
          <w:bCs/>
          <w:sz w:val="22"/>
          <w:szCs w:val="22"/>
        </w:rPr>
        <w:t>s</w:t>
      </w:r>
      <w:r w:rsidR="00BA5B91">
        <w:rPr>
          <w:rFonts w:ascii="Times New Roman" w:hAnsi="Times New Roman" w:cs="Times New Roman"/>
          <w:bCs/>
          <w:sz w:val="22"/>
          <w:szCs w:val="22"/>
        </w:rPr>
        <w:t>. I</w:t>
      </w:r>
      <w:r w:rsidR="00094570">
        <w:rPr>
          <w:rFonts w:ascii="Times New Roman" w:hAnsi="Times New Roman" w:cs="Times New Roman"/>
          <w:bCs/>
          <w:sz w:val="22"/>
          <w:szCs w:val="22"/>
        </w:rPr>
        <w:t>t would be perceived to symbolise th</w:t>
      </w:r>
      <w:r w:rsidR="006221F7">
        <w:rPr>
          <w:rFonts w:ascii="Times New Roman" w:hAnsi="Times New Roman" w:cs="Times New Roman"/>
          <w:bCs/>
          <w:sz w:val="22"/>
          <w:szCs w:val="22"/>
        </w:rPr>
        <w:t>at one is a person of lesser status</w:t>
      </w:r>
      <w:r w:rsidR="00B7103D">
        <w:rPr>
          <w:rFonts w:ascii="Times New Roman" w:hAnsi="Times New Roman" w:cs="Times New Roman"/>
          <w:bCs/>
          <w:sz w:val="22"/>
          <w:szCs w:val="22"/>
        </w:rPr>
        <w:t xml:space="preserve"> </w:t>
      </w:r>
      <w:r w:rsidR="00883EA6">
        <w:rPr>
          <w:rFonts w:ascii="Times New Roman" w:hAnsi="Times New Roman" w:cs="Times New Roman"/>
          <w:bCs/>
          <w:sz w:val="22"/>
          <w:szCs w:val="22"/>
        </w:rPr>
        <w:t>(Scanlon</w:t>
      </w:r>
      <w:r w:rsidR="00D70B68">
        <w:rPr>
          <w:rFonts w:ascii="Times New Roman" w:hAnsi="Times New Roman" w:cs="Times New Roman"/>
          <w:bCs/>
          <w:sz w:val="22"/>
          <w:szCs w:val="22"/>
        </w:rPr>
        <w:t>,</w:t>
      </w:r>
      <w:r w:rsidR="00883EA6">
        <w:rPr>
          <w:rFonts w:ascii="Times New Roman" w:hAnsi="Times New Roman" w:cs="Times New Roman"/>
          <w:bCs/>
          <w:sz w:val="22"/>
          <w:szCs w:val="22"/>
        </w:rPr>
        <w:t xml:space="preserve"> 1998: </w:t>
      </w:r>
      <w:r w:rsidR="005E066E">
        <w:rPr>
          <w:rFonts w:ascii="Times New Roman" w:hAnsi="Times New Roman" w:cs="Times New Roman"/>
          <w:bCs/>
          <w:sz w:val="22"/>
          <w:szCs w:val="22"/>
        </w:rPr>
        <w:t>253</w:t>
      </w:r>
      <w:r w:rsidR="00883EA6">
        <w:rPr>
          <w:rFonts w:ascii="Times New Roman" w:hAnsi="Times New Roman" w:cs="Times New Roman"/>
          <w:bCs/>
          <w:sz w:val="22"/>
          <w:szCs w:val="22"/>
        </w:rPr>
        <w:t>)</w:t>
      </w:r>
      <w:r w:rsidR="004A3C48">
        <w:rPr>
          <w:rFonts w:ascii="Times New Roman" w:hAnsi="Times New Roman" w:cs="Times New Roman"/>
          <w:bCs/>
          <w:sz w:val="22"/>
          <w:szCs w:val="22"/>
        </w:rPr>
        <w:t xml:space="preserve">. </w:t>
      </w:r>
      <w:r w:rsidR="00991D2E">
        <w:rPr>
          <w:rFonts w:ascii="Times New Roman" w:hAnsi="Times New Roman" w:cs="Times New Roman"/>
          <w:bCs/>
          <w:sz w:val="22"/>
          <w:szCs w:val="22"/>
        </w:rPr>
        <w:t>A</w:t>
      </w:r>
      <w:r w:rsidR="00AB1379">
        <w:rPr>
          <w:rFonts w:ascii="Times New Roman" w:hAnsi="Times New Roman" w:cs="Times New Roman"/>
          <w:bCs/>
          <w:sz w:val="22"/>
          <w:szCs w:val="22"/>
        </w:rPr>
        <w:t xml:space="preserve">nalogously, </w:t>
      </w:r>
      <w:r w:rsidR="00163CF6">
        <w:rPr>
          <w:rFonts w:ascii="Times New Roman" w:hAnsi="Times New Roman" w:cs="Times New Roman"/>
          <w:bCs/>
          <w:sz w:val="22"/>
          <w:szCs w:val="22"/>
        </w:rPr>
        <w:t xml:space="preserve">in (3) </w:t>
      </w:r>
      <w:r w:rsidR="00163CF6">
        <w:rPr>
          <w:rFonts w:ascii="Times New Roman" w:hAnsi="Times New Roman" w:cs="Times New Roman"/>
          <w:bCs/>
          <w:i/>
          <w:iCs/>
          <w:sz w:val="22"/>
          <w:szCs w:val="22"/>
        </w:rPr>
        <w:t xml:space="preserve">Party Meetings </w:t>
      </w:r>
      <w:r w:rsidR="001A0700">
        <w:rPr>
          <w:rFonts w:ascii="Times New Roman" w:hAnsi="Times New Roman" w:cs="Times New Roman"/>
          <w:bCs/>
          <w:sz w:val="22"/>
          <w:szCs w:val="22"/>
        </w:rPr>
        <w:t xml:space="preserve">being deprived </w:t>
      </w:r>
      <w:r w:rsidR="00163CF6">
        <w:rPr>
          <w:rFonts w:ascii="Times New Roman" w:hAnsi="Times New Roman" w:cs="Times New Roman"/>
          <w:bCs/>
          <w:sz w:val="22"/>
          <w:szCs w:val="22"/>
        </w:rPr>
        <w:t>of the opportunity to exercise a political liberty</w:t>
      </w:r>
      <w:r w:rsidR="00A8472D">
        <w:rPr>
          <w:rFonts w:ascii="Times New Roman" w:hAnsi="Times New Roman" w:cs="Times New Roman"/>
          <w:bCs/>
          <w:sz w:val="22"/>
          <w:szCs w:val="22"/>
        </w:rPr>
        <w:t xml:space="preserve"> can be </w:t>
      </w:r>
      <w:r w:rsidR="00466D9B">
        <w:rPr>
          <w:rFonts w:ascii="Times New Roman" w:hAnsi="Times New Roman" w:cs="Times New Roman"/>
          <w:bCs/>
          <w:sz w:val="22"/>
          <w:szCs w:val="22"/>
        </w:rPr>
        <w:t>interpreted</w:t>
      </w:r>
      <w:r w:rsidR="00A8472D">
        <w:rPr>
          <w:rFonts w:ascii="Times New Roman" w:hAnsi="Times New Roman" w:cs="Times New Roman"/>
          <w:bCs/>
          <w:sz w:val="22"/>
          <w:szCs w:val="22"/>
        </w:rPr>
        <w:t xml:space="preserve"> </w:t>
      </w:r>
      <w:r w:rsidR="00170B6D">
        <w:rPr>
          <w:rFonts w:ascii="Times New Roman" w:hAnsi="Times New Roman" w:cs="Times New Roman"/>
          <w:bCs/>
          <w:sz w:val="22"/>
          <w:szCs w:val="22"/>
        </w:rPr>
        <w:t>as an</w:t>
      </w:r>
      <w:r w:rsidR="00466D9B">
        <w:rPr>
          <w:rFonts w:ascii="Times New Roman" w:hAnsi="Times New Roman" w:cs="Times New Roman"/>
          <w:bCs/>
          <w:sz w:val="22"/>
          <w:szCs w:val="22"/>
        </w:rPr>
        <w:t xml:space="preserve"> </w:t>
      </w:r>
      <w:r w:rsidR="00A506D8">
        <w:rPr>
          <w:rFonts w:ascii="Times New Roman" w:hAnsi="Times New Roman" w:cs="Times New Roman"/>
          <w:bCs/>
          <w:sz w:val="22"/>
          <w:szCs w:val="22"/>
        </w:rPr>
        <w:t>affront to the status of</w:t>
      </w:r>
      <w:r w:rsidR="000A693D">
        <w:rPr>
          <w:rFonts w:ascii="Times New Roman" w:hAnsi="Times New Roman" w:cs="Times New Roman"/>
          <w:bCs/>
          <w:sz w:val="22"/>
          <w:szCs w:val="22"/>
        </w:rPr>
        <w:t xml:space="preserve"> </w:t>
      </w:r>
      <w:r w:rsidR="00A506D8">
        <w:rPr>
          <w:rFonts w:ascii="Times New Roman" w:hAnsi="Times New Roman" w:cs="Times New Roman"/>
          <w:bCs/>
          <w:sz w:val="22"/>
          <w:szCs w:val="22"/>
        </w:rPr>
        <w:t>citizen</w:t>
      </w:r>
      <w:r w:rsidR="00A8472D">
        <w:rPr>
          <w:rFonts w:ascii="Times New Roman" w:hAnsi="Times New Roman" w:cs="Times New Roman"/>
          <w:bCs/>
          <w:sz w:val="22"/>
          <w:szCs w:val="22"/>
        </w:rPr>
        <w:t xml:space="preserve">, even if one would in any case be </w:t>
      </w:r>
      <w:r w:rsidR="00A8472D">
        <w:rPr>
          <w:rFonts w:ascii="Times New Roman" w:hAnsi="Times New Roman" w:cs="Times New Roman"/>
          <w:bCs/>
          <w:i/>
          <w:iCs/>
          <w:sz w:val="22"/>
          <w:szCs w:val="22"/>
        </w:rPr>
        <w:t xml:space="preserve">unable </w:t>
      </w:r>
      <w:r w:rsidR="00A8472D">
        <w:rPr>
          <w:rFonts w:ascii="Times New Roman" w:hAnsi="Times New Roman" w:cs="Times New Roman"/>
          <w:bCs/>
          <w:sz w:val="22"/>
          <w:szCs w:val="22"/>
        </w:rPr>
        <w:t xml:space="preserve">to </w:t>
      </w:r>
      <w:r w:rsidR="00BB030F">
        <w:rPr>
          <w:rFonts w:ascii="Times New Roman" w:hAnsi="Times New Roman" w:cs="Times New Roman"/>
          <w:bCs/>
          <w:sz w:val="22"/>
          <w:szCs w:val="22"/>
        </w:rPr>
        <w:t xml:space="preserve">take part in the meeting </w:t>
      </w:r>
      <w:r w:rsidR="00A8472D">
        <w:rPr>
          <w:rFonts w:ascii="Times New Roman" w:hAnsi="Times New Roman" w:cs="Times New Roman"/>
          <w:bCs/>
          <w:sz w:val="22"/>
          <w:szCs w:val="22"/>
        </w:rPr>
        <w:t>(due to an impairing disability)</w:t>
      </w:r>
      <w:r w:rsidR="00991D2E">
        <w:rPr>
          <w:rFonts w:ascii="Times New Roman" w:hAnsi="Times New Roman" w:cs="Times New Roman"/>
          <w:bCs/>
          <w:sz w:val="22"/>
          <w:szCs w:val="22"/>
        </w:rPr>
        <w:t xml:space="preserve">. </w:t>
      </w:r>
      <w:r w:rsidR="00971997">
        <w:rPr>
          <w:rFonts w:ascii="Times New Roman" w:hAnsi="Times New Roman" w:cs="Times New Roman"/>
          <w:bCs/>
          <w:sz w:val="22"/>
          <w:szCs w:val="22"/>
        </w:rPr>
        <w:t>And, on th</w:t>
      </w:r>
      <w:r w:rsidR="005E2D26">
        <w:rPr>
          <w:rFonts w:ascii="Times New Roman" w:hAnsi="Times New Roman" w:cs="Times New Roman"/>
          <w:bCs/>
          <w:sz w:val="22"/>
          <w:szCs w:val="22"/>
        </w:rPr>
        <w:t>ese</w:t>
      </w:r>
      <w:r w:rsidR="00971997">
        <w:rPr>
          <w:rFonts w:ascii="Times New Roman" w:hAnsi="Times New Roman" w:cs="Times New Roman"/>
          <w:bCs/>
          <w:sz w:val="22"/>
          <w:szCs w:val="22"/>
        </w:rPr>
        <w:t xml:space="preserve"> ground</w:t>
      </w:r>
      <w:r w:rsidR="005E2D26">
        <w:rPr>
          <w:rFonts w:ascii="Times New Roman" w:hAnsi="Times New Roman" w:cs="Times New Roman"/>
          <w:bCs/>
          <w:sz w:val="22"/>
          <w:szCs w:val="22"/>
        </w:rPr>
        <w:t>s</w:t>
      </w:r>
      <w:r w:rsidR="00971997">
        <w:rPr>
          <w:rFonts w:ascii="Times New Roman" w:hAnsi="Times New Roman" w:cs="Times New Roman"/>
          <w:bCs/>
          <w:sz w:val="22"/>
          <w:szCs w:val="22"/>
        </w:rPr>
        <w:t>, such lack</w:t>
      </w:r>
      <w:r w:rsidR="005E2D26">
        <w:rPr>
          <w:rFonts w:ascii="Times New Roman" w:hAnsi="Times New Roman" w:cs="Times New Roman"/>
          <w:bCs/>
          <w:sz w:val="22"/>
          <w:szCs w:val="22"/>
        </w:rPr>
        <w:t>s</w:t>
      </w:r>
      <w:r w:rsidR="00971997">
        <w:rPr>
          <w:rFonts w:ascii="Times New Roman" w:hAnsi="Times New Roman" w:cs="Times New Roman"/>
          <w:bCs/>
          <w:sz w:val="22"/>
          <w:szCs w:val="22"/>
        </w:rPr>
        <w:t xml:space="preserve"> of opportunit</w:t>
      </w:r>
      <w:r w:rsidR="005E2D26">
        <w:rPr>
          <w:rFonts w:ascii="Times New Roman" w:hAnsi="Times New Roman" w:cs="Times New Roman"/>
          <w:bCs/>
          <w:sz w:val="22"/>
          <w:szCs w:val="22"/>
        </w:rPr>
        <w:t>ies</w:t>
      </w:r>
      <w:r w:rsidR="00971997">
        <w:rPr>
          <w:rFonts w:ascii="Times New Roman" w:hAnsi="Times New Roman" w:cs="Times New Roman"/>
          <w:bCs/>
          <w:sz w:val="22"/>
          <w:szCs w:val="22"/>
        </w:rPr>
        <w:t xml:space="preserve"> could be considered</w:t>
      </w:r>
      <w:r w:rsidR="00057596">
        <w:rPr>
          <w:rFonts w:ascii="Times New Roman" w:hAnsi="Times New Roman" w:cs="Times New Roman"/>
          <w:bCs/>
          <w:sz w:val="22"/>
          <w:szCs w:val="22"/>
        </w:rPr>
        <w:t xml:space="preserve"> </w:t>
      </w:r>
      <w:r w:rsidR="009419C1">
        <w:rPr>
          <w:rFonts w:ascii="Times New Roman" w:hAnsi="Times New Roman" w:cs="Times New Roman"/>
          <w:bCs/>
          <w:sz w:val="22"/>
          <w:szCs w:val="22"/>
        </w:rPr>
        <w:t xml:space="preserve">symbolically </w:t>
      </w:r>
      <w:proofErr w:type="spellStart"/>
      <w:r w:rsidR="009419C1">
        <w:rPr>
          <w:rFonts w:ascii="Times New Roman" w:hAnsi="Times New Roman" w:cs="Times New Roman"/>
          <w:bCs/>
          <w:sz w:val="22"/>
          <w:szCs w:val="22"/>
        </w:rPr>
        <w:t>disvaluable</w:t>
      </w:r>
      <w:proofErr w:type="spellEnd"/>
      <w:r w:rsidR="00971997">
        <w:rPr>
          <w:rFonts w:ascii="Times New Roman" w:hAnsi="Times New Roman" w:cs="Times New Roman"/>
          <w:bCs/>
          <w:sz w:val="22"/>
          <w:szCs w:val="22"/>
        </w:rPr>
        <w:t xml:space="preserve">. </w:t>
      </w:r>
      <w:r w:rsidR="003C3324">
        <w:rPr>
          <w:rFonts w:ascii="Times New Roman" w:hAnsi="Times New Roman" w:cs="Times New Roman"/>
          <w:bCs/>
          <w:sz w:val="22"/>
          <w:szCs w:val="22"/>
        </w:rPr>
        <w:t xml:space="preserve">There is a sense in which </w:t>
      </w:r>
      <w:r w:rsidR="00E76626">
        <w:rPr>
          <w:rFonts w:ascii="Times New Roman" w:hAnsi="Times New Roman" w:cs="Times New Roman"/>
          <w:bCs/>
          <w:sz w:val="22"/>
          <w:szCs w:val="22"/>
        </w:rPr>
        <w:t>t</w:t>
      </w:r>
      <w:r w:rsidR="00BB030F">
        <w:rPr>
          <w:rFonts w:ascii="Times New Roman" w:hAnsi="Times New Roman" w:cs="Times New Roman"/>
          <w:bCs/>
          <w:sz w:val="22"/>
          <w:szCs w:val="22"/>
        </w:rPr>
        <w:t>h</w:t>
      </w:r>
      <w:r w:rsidR="00A514CB">
        <w:rPr>
          <w:rFonts w:ascii="Times New Roman" w:hAnsi="Times New Roman" w:cs="Times New Roman"/>
          <w:bCs/>
          <w:sz w:val="22"/>
          <w:szCs w:val="22"/>
        </w:rPr>
        <w:t xml:space="preserve">ese </w:t>
      </w:r>
      <w:r w:rsidR="002D4EAC">
        <w:rPr>
          <w:rFonts w:ascii="Times New Roman" w:hAnsi="Times New Roman" w:cs="Times New Roman"/>
          <w:bCs/>
          <w:sz w:val="22"/>
          <w:szCs w:val="22"/>
        </w:rPr>
        <w:t>can</w:t>
      </w:r>
      <w:r w:rsidR="00A514CB">
        <w:rPr>
          <w:rFonts w:ascii="Times New Roman" w:hAnsi="Times New Roman" w:cs="Times New Roman"/>
          <w:bCs/>
          <w:sz w:val="22"/>
          <w:szCs w:val="22"/>
        </w:rPr>
        <w:t xml:space="preserve"> be understood as cases of freedom’s symbolic value/disvalue. </w:t>
      </w:r>
    </w:p>
    <w:p w14:paraId="434AFB8A" w14:textId="77777777" w:rsidR="005076BF" w:rsidRDefault="005076BF" w:rsidP="00A926B2">
      <w:pPr>
        <w:spacing w:line="480" w:lineRule="auto"/>
        <w:jc w:val="both"/>
        <w:rPr>
          <w:rFonts w:ascii="Times New Roman" w:hAnsi="Times New Roman" w:cs="Times New Roman"/>
          <w:bCs/>
          <w:sz w:val="22"/>
          <w:szCs w:val="22"/>
        </w:rPr>
      </w:pPr>
    </w:p>
    <w:p w14:paraId="01F1981A" w14:textId="592F9AE5" w:rsidR="006814DB" w:rsidRDefault="005A02F0"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W</w:t>
      </w:r>
      <w:r w:rsidR="009E43D3" w:rsidRPr="00375A7A">
        <w:rPr>
          <w:rFonts w:ascii="Times New Roman" w:hAnsi="Times New Roman" w:cs="Times New Roman"/>
          <w:bCs/>
          <w:sz w:val="22"/>
          <w:szCs w:val="22"/>
        </w:rPr>
        <w:t>hat</w:t>
      </w:r>
      <w:r w:rsidR="0004039E" w:rsidRPr="00375A7A">
        <w:rPr>
          <w:rFonts w:ascii="Times New Roman" w:hAnsi="Times New Roman" w:cs="Times New Roman"/>
          <w:bCs/>
          <w:sz w:val="22"/>
          <w:szCs w:val="22"/>
        </w:rPr>
        <w:t xml:space="preserve"> is exactly </w:t>
      </w:r>
      <w:r w:rsidR="00DF7A3A" w:rsidRPr="00375A7A">
        <w:rPr>
          <w:rFonts w:ascii="Times New Roman" w:hAnsi="Times New Roman" w:cs="Times New Roman"/>
          <w:bCs/>
          <w:sz w:val="22"/>
          <w:szCs w:val="22"/>
        </w:rPr>
        <w:t xml:space="preserve">at stake in claiming </w:t>
      </w:r>
      <w:r w:rsidR="0004039E" w:rsidRPr="00375A7A">
        <w:rPr>
          <w:rFonts w:ascii="Times New Roman" w:hAnsi="Times New Roman" w:cs="Times New Roman"/>
          <w:bCs/>
          <w:sz w:val="22"/>
          <w:szCs w:val="22"/>
        </w:rPr>
        <w:t>that freedom</w:t>
      </w:r>
      <w:r w:rsidR="008D76BA">
        <w:rPr>
          <w:rFonts w:ascii="Times New Roman" w:hAnsi="Times New Roman" w:cs="Times New Roman"/>
          <w:bCs/>
          <w:sz w:val="22"/>
          <w:szCs w:val="22"/>
        </w:rPr>
        <w:t xml:space="preserve"> is symbolically valuable</w:t>
      </w:r>
      <w:r w:rsidR="009E43D3" w:rsidRPr="00375A7A">
        <w:rPr>
          <w:rFonts w:ascii="Times New Roman" w:hAnsi="Times New Roman" w:cs="Times New Roman"/>
          <w:bCs/>
          <w:sz w:val="22"/>
          <w:szCs w:val="22"/>
        </w:rPr>
        <w:t>?</w:t>
      </w:r>
      <w:r w:rsidR="003D2258" w:rsidRPr="00375A7A">
        <w:rPr>
          <w:rFonts w:ascii="Times New Roman" w:hAnsi="Times New Roman" w:cs="Times New Roman"/>
          <w:bCs/>
          <w:sz w:val="22"/>
          <w:szCs w:val="22"/>
        </w:rPr>
        <w:t xml:space="preserve"> </w:t>
      </w:r>
      <w:r w:rsidR="008D76BA">
        <w:rPr>
          <w:rFonts w:ascii="Times New Roman" w:hAnsi="Times New Roman" w:cs="Times New Roman"/>
          <w:bCs/>
          <w:sz w:val="22"/>
          <w:szCs w:val="22"/>
        </w:rPr>
        <w:t>H</w:t>
      </w:r>
      <w:r w:rsidR="00A514CB">
        <w:rPr>
          <w:rFonts w:ascii="Times New Roman" w:hAnsi="Times New Roman" w:cs="Times New Roman"/>
          <w:bCs/>
          <w:sz w:val="22"/>
          <w:szCs w:val="22"/>
        </w:rPr>
        <w:t xml:space="preserve">ow </w:t>
      </w:r>
      <w:r w:rsidR="008D76BA">
        <w:rPr>
          <w:rFonts w:ascii="Times New Roman" w:hAnsi="Times New Roman" w:cs="Times New Roman"/>
          <w:bCs/>
          <w:sz w:val="22"/>
          <w:szCs w:val="22"/>
        </w:rPr>
        <w:t>is</w:t>
      </w:r>
      <w:r w:rsidR="008501E5">
        <w:rPr>
          <w:rFonts w:ascii="Times New Roman" w:hAnsi="Times New Roman" w:cs="Times New Roman"/>
          <w:bCs/>
          <w:sz w:val="22"/>
          <w:szCs w:val="22"/>
        </w:rPr>
        <w:t xml:space="preserve"> attaching symbolic value </w:t>
      </w:r>
      <w:r w:rsidR="007D4BB0">
        <w:rPr>
          <w:rFonts w:ascii="Times New Roman" w:hAnsi="Times New Roman" w:cs="Times New Roman"/>
          <w:bCs/>
          <w:sz w:val="22"/>
          <w:szCs w:val="22"/>
        </w:rPr>
        <w:t xml:space="preserve">to freedom related to other ways of valuing freedom, or </w:t>
      </w:r>
      <w:r w:rsidR="008501E5">
        <w:rPr>
          <w:rFonts w:ascii="Times New Roman" w:hAnsi="Times New Roman" w:cs="Times New Roman"/>
          <w:bCs/>
          <w:sz w:val="22"/>
          <w:szCs w:val="22"/>
        </w:rPr>
        <w:t>differ</w:t>
      </w:r>
      <w:r w:rsidR="007D4BB0">
        <w:rPr>
          <w:rFonts w:ascii="Times New Roman" w:hAnsi="Times New Roman" w:cs="Times New Roman"/>
          <w:bCs/>
          <w:sz w:val="22"/>
          <w:szCs w:val="22"/>
        </w:rPr>
        <w:t>s</w:t>
      </w:r>
      <w:r w:rsidR="008501E5">
        <w:rPr>
          <w:rFonts w:ascii="Times New Roman" w:hAnsi="Times New Roman" w:cs="Times New Roman"/>
          <w:bCs/>
          <w:sz w:val="22"/>
          <w:szCs w:val="22"/>
        </w:rPr>
        <w:t xml:space="preserve"> from </w:t>
      </w:r>
      <w:r w:rsidR="007D4BB0">
        <w:rPr>
          <w:rFonts w:ascii="Times New Roman" w:hAnsi="Times New Roman" w:cs="Times New Roman"/>
          <w:bCs/>
          <w:sz w:val="22"/>
          <w:szCs w:val="22"/>
        </w:rPr>
        <w:t>them</w:t>
      </w:r>
      <w:r>
        <w:rPr>
          <w:rFonts w:ascii="Times New Roman" w:hAnsi="Times New Roman" w:cs="Times New Roman"/>
          <w:bCs/>
          <w:sz w:val="22"/>
          <w:szCs w:val="22"/>
        </w:rPr>
        <w:t xml:space="preserve"> </w:t>
      </w:r>
      <w:r w:rsidR="008501E5">
        <w:rPr>
          <w:rFonts w:ascii="Times New Roman" w:hAnsi="Times New Roman" w:cs="Times New Roman"/>
          <w:bCs/>
          <w:sz w:val="22"/>
          <w:szCs w:val="22"/>
        </w:rPr>
        <w:t xml:space="preserve">(e.g. </w:t>
      </w:r>
      <w:r w:rsidR="00A832BF">
        <w:rPr>
          <w:rFonts w:ascii="Times New Roman" w:hAnsi="Times New Roman" w:cs="Times New Roman"/>
          <w:bCs/>
          <w:sz w:val="22"/>
          <w:szCs w:val="22"/>
        </w:rPr>
        <w:t>constitutive value</w:t>
      </w:r>
      <w:r w:rsidR="005E066E">
        <w:rPr>
          <w:rFonts w:ascii="Times New Roman" w:hAnsi="Times New Roman" w:cs="Times New Roman"/>
          <w:bCs/>
          <w:sz w:val="22"/>
          <w:szCs w:val="22"/>
        </w:rPr>
        <w:t xml:space="preserve">, </w:t>
      </w:r>
      <w:r w:rsidR="008D76BA">
        <w:rPr>
          <w:rFonts w:ascii="Times New Roman" w:hAnsi="Times New Roman" w:cs="Times New Roman"/>
          <w:bCs/>
          <w:sz w:val="22"/>
          <w:szCs w:val="22"/>
        </w:rPr>
        <w:t xml:space="preserve">non-specific value, </w:t>
      </w:r>
      <w:r w:rsidR="005E066E">
        <w:rPr>
          <w:rFonts w:ascii="Times New Roman" w:hAnsi="Times New Roman" w:cs="Times New Roman"/>
          <w:bCs/>
          <w:sz w:val="22"/>
          <w:szCs w:val="22"/>
        </w:rPr>
        <w:t>prudential value</w:t>
      </w:r>
      <w:r w:rsidR="008501E5">
        <w:rPr>
          <w:rFonts w:ascii="Times New Roman" w:hAnsi="Times New Roman" w:cs="Times New Roman"/>
          <w:bCs/>
          <w:sz w:val="22"/>
          <w:szCs w:val="22"/>
        </w:rPr>
        <w:t>)?</w:t>
      </w:r>
      <w:r>
        <w:rPr>
          <w:rFonts w:ascii="Times New Roman" w:hAnsi="Times New Roman" w:cs="Times New Roman"/>
          <w:bCs/>
          <w:sz w:val="22"/>
          <w:szCs w:val="22"/>
        </w:rPr>
        <w:t xml:space="preserve"> As first approximation, we can say that t</w:t>
      </w:r>
      <w:r w:rsidR="000A693D">
        <w:rPr>
          <w:rFonts w:ascii="Times New Roman" w:hAnsi="Times New Roman" w:cs="Times New Roman"/>
          <w:bCs/>
          <w:sz w:val="22"/>
          <w:szCs w:val="22"/>
        </w:rPr>
        <w:t xml:space="preserve">ypically </w:t>
      </w:r>
      <w:r w:rsidR="00812917">
        <w:rPr>
          <w:rFonts w:ascii="Times New Roman" w:hAnsi="Times New Roman" w:cs="Times New Roman"/>
          <w:bCs/>
          <w:sz w:val="22"/>
          <w:szCs w:val="22"/>
        </w:rPr>
        <w:t xml:space="preserve">freedom has </w:t>
      </w:r>
      <w:r w:rsidR="00052A32">
        <w:rPr>
          <w:rFonts w:ascii="Times New Roman" w:hAnsi="Times New Roman" w:cs="Times New Roman"/>
          <w:bCs/>
          <w:sz w:val="22"/>
          <w:szCs w:val="22"/>
        </w:rPr>
        <w:t xml:space="preserve">symbolic value when </w:t>
      </w:r>
      <w:r w:rsidR="000A693D">
        <w:rPr>
          <w:rFonts w:ascii="Times New Roman" w:hAnsi="Times New Roman" w:cs="Times New Roman"/>
          <w:bCs/>
          <w:sz w:val="22"/>
          <w:szCs w:val="22"/>
        </w:rPr>
        <w:t>it</w:t>
      </w:r>
      <w:r w:rsidR="00052A32">
        <w:rPr>
          <w:rFonts w:ascii="Times New Roman" w:hAnsi="Times New Roman" w:cs="Times New Roman"/>
          <w:bCs/>
          <w:sz w:val="22"/>
          <w:szCs w:val="22"/>
        </w:rPr>
        <w:t xml:space="preserve"> functions as a symbol that stands for something else of value. </w:t>
      </w:r>
      <w:r w:rsidR="00FF055C">
        <w:rPr>
          <w:rFonts w:ascii="Times New Roman" w:hAnsi="Times New Roman" w:cs="Times New Roman"/>
          <w:bCs/>
          <w:sz w:val="22"/>
          <w:szCs w:val="22"/>
        </w:rPr>
        <w:t xml:space="preserve">For instance, </w:t>
      </w:r>
      <w:r w:rsidR="004A4EE5">
        <w:rPr>
          <w:rFonts w:ascii="Times New Roman" w:hAnsi="Times New Roman" w:cs="Times New Roman"/>
          <w:bCs/>
          <w:sz w:val="22"/>
          <w:szCs w:val="22"/>
        </w:rPr>
        <w:t>t</w:t>
      </w:r>
      <w:r w:rsidR="001C4E9E" w:rsidRPr="00375A7A">
        <w:rPr>
          <w:rFonts w:ascii="Times New Roman" w:hAnsi="Times New Roman" w:cs="Times New Roman"/>
          <w:bCs/>
          <w:sz w:val="22"/>
          <w:szCs w:val="22"/>
        </w:rPr>
        <w:t>ake</w:t>
      </w:r>
      <w:r w:rsidR="00350299" w:rsidRPr="00375A7A">
        <w:rPr>
          <w:rFonts w:ascii="Times New Roman" w:hAnsi="Times New Roman" w:cs="Times New Roman"/>
          <w:bCs/>
          <w:sz w:val="22"/>
          <w:szCs w:val="22"/>
        </w:rPr>
        <w:t xml:space="preserve"> </w:t>
      </w:r>
      <w:r w:rsidR="006F67B5">
        <w:rPr>
          <w:rFonts w:ascii="Times New Roman" w:hAnsi="Times New Roman" w:cs="Times New Roman"/>
          <w:bCs/>
          <w:sz w:val="22"/>
          <w:szCs w:val="22"/>
        </w:rPr>
        <w:t xml:space="preserve">(2) </w:t>
      </w:r>
      <w:r w:rsidR="00350299" w:rsidRPr="00375A7A">
        <w:rPr>
          <w:rFonts w:ascii="Times New Roman" w:hAnsi="Times New Roman" w:cs="Times New Roman"/>
          <w:bCs/>
          <w:i/>
          <w:iCs/>
          <w:sz w:val="22"/>
          <w:szCs w:val="22"/>
        </w:rPr>
        <w:t>Mandela’s Liberation</w:t>
      </w:r>
      <w:r w:rsidR="009B11F5">
        <w:rPr>
          <w:rFonts w:ascii="Times New Roman" w:hAnsi="Times New Roman" w:cs="Times New Roman"/>
          <w:bCs/>
          <w:sz w:val="22"/>
          <w:szCs w:val="22"/>
        </w:rPr>
        <w:t>. The case is full</w:t>
      </w:r>
      <w:r w:rsidR="0081569F">
        <w:rPr>
          <w:rFonts w:ascii="Times New Roman" w:hAnsi="Times New Roman" w:cs="Times New Roman"/>
          <w:bCs/>
          <w:sz w:val="22"/>
          <w:szCs w:val="22"/>
        </w:rPr>
        <w:t xml:space="preserve"> </w:t>
      </w:r>
      <w:r w:rsidR="00A5575F" w:rsidRPr="00375A7A">
        <w:rPr>
          <w:rFonts w:ascii="Times New Roman" w:hAnsi="Times New Roman" w:cs="Times New Roman"/>
          <w:bCs/>
          <w:sz w:val="22"/>
          <w:szCs w:val="22"/>
        </w:rPr>
        <w:t>of symboli</w:t>
      </w:r>
      <w:r w:rsidR="00EA0ECD" w:rsidRPr="00375A7A">
        <w:rPr>
          <w:rFonts w:ascii="Times New Roman" w:hAnsi="Times New Roman" w:cs="Times New Roman"/>
          <w:bCs/>
          <w:sz w:val="22"/>
          <w:szCs w:val="22"/>
        </w:rPr>
        <w:t>sm</w:t>
      </w:r>
      <w:r w:rsidR="009B11F5">
        <w:rPr>
          <w:rFonts w:ascii="Times New Roman" w:hAnsi="Times New Roman" w:cs="Times New Roman"/>
          <w:bCs/>
          <w:sz w:val="22"/>
          <w:szCs w:val="22"/>
        </w:rPr>
        <w:t>: th</w:t>
      </w:r>
      <w:r w:rsidR="00EA0ECD" w:rsidRPr="00375A7A">
        <w:rPr>
          <w:rFonts w:ascii="Times New Roman" w:hAnsi="Times New Roman" w:cs="Times New Roman"/>
          <w:bCs/>
          <w:sz w:val="22"/>
          <w:szCs w:val="22"/>
        </w:rPr>
        <w:t xml:space="preserve">e value of Mandela’s liberation does not </w:t>
      </w:r>
      <w:r w:rsidR="00DE29BB">
        <w:rPr>
          <w:rFonts w:ascii="Times New Roman" w:hAnsi="Times New Roman" w:cs="Times New Roman"/>
          <w:bCs/>
          <w:sz w:val="22"/>
          <w:szCs w:val="22"/>
        </w:rPr>
        <w:t xml:space="preserve">simply </w:t>
      </w:r>
      <w:r w:rsidR="00EA0ECD" w:rsidRPr="00375A7A">
        <w:rPr>
          <w:rFonts w:ascii="Times New Roman" w:hAnsi="Times New Roman" w:cs="Times New Roman"/>
          <w:bCs/>
          <w:sz w:val="22"/>
          <w:szCs w:val="22"/>
        </w:rPr>
        <w:t xml:space="preserve">reside in the fact that someone – a prisoner like any other – has regained freedom. </w:t>
      </w:r>
      <w:r w:rsidR="00DE29BB">
        <w:rPr>
          <w:rFonts w:ascii="Times New Roman" w:hAnsi="Times New Roman" w:cs="Times New Roman"/>
          <w:bCs/>
          <w:sz w:val="22"/>
          <w:szCs w:val="22"/>
        </w:rPr>
        <w:t xml:space="preserve">Mandela’s </w:t>
      </w:r>
      <w:r w:rsidR="00F35F9F">
        <w:rPr>
          <w:rFonts w:ascii="Times New Roman" w:hAnsi="Times New Roman" w:cs="Times New Roman"/>
          <w:bCs/>
          <w:sz w:val="22"/>
          <w:szCs w:val="22"/>
        </w:rPr>
        <w:t>freedom</w:t>
      </w:r>
      <w:r w:rsidR="00DE29BB">
        <w:rPr>
          <w:rFonts w:ascii="Times New Roman" w:hAnsi="Times New Roman" w:cs="Times New Roman"/>
          <w:bCs/>
          <w:sz w:val="22"/>
          <w:szCs w:val="22"/>
        </w:rPr>
        <w:t xml:space="preserve"> </w:t>
      </w:r>
      <w:r w:rsidR="00A1282D" w:rsidRPr="00375A7A">
        <w:rPr>
          <w:rFonts w:ascii="Times New Roman" w:hAnsi="Times New Roman" w:cs="Times New Roman"/>
          <w:bCs/>
          <w:sz w:val="22"/>
          <w:szCs w:val="22"/>
        </w:rPr>
        <w:t>can also be interpreted as</w:t>
      </w:r>
      <w:r w:rsidR="001E6F0B" w:rsidRPr="00375A7A">
        <w:rPr>
          <w:rFonts w:ascii="Times New Roman" w:hAnsi="Times New Roman" w:cs="Times New Roman"/>
          <w:bCs/>
          <w:sz w:val="22"/>
          <w:szCs w:val="22"/>
        </w:rPr>
        <w:t xml:space="preserve"> </w:t>
      </w:r>
      <w:r w:rsidR="00585408" w:rsidRPr="00375A7A">
        <w:rPr>
          <w:rFonts w:ascii="Times New Roman" w:hAnsi="Times New Roman" w:cs="Times New Roman"/>
          <w:bCs/>
          <w:sz w:val="22"/>
          <w:szCs w:val="22"/>
        </w:rPr>
        <w:t>s</w:t>
      </w:r>
      <w:r w:rsidR="00BC5EC4" w:rsidRPr="00375A7A">
        <w:rPr>
          <w:rFonts w:ascii="Times New Roman" w:hAnsi="Times New Roman" w:cs="Times New Roman"/>
          <w:bCs/>
          <w:sz w:val="22"/>
          <w:szCs w:val="22"/>
        </w:rPr>
        <w:t>y</w:t>
      </w:r>
      <w:r w:rsidR="00585408" w:rsidRPr="00375A7A">
        <w:rPr>
          <w:rFonts w:ascii="Times New Roman" w:hAnsi="Times New Roman" w:cs="Times New Roman"/>
          <w:bCs/>
          <w:sz w:val="22"/>
          <w:szCs w:val="22"/>
        </w:rPr>
        <w:t>mbolising the possibility</w:t>
      </w:r>
      <w:r w:rsidR="00A1282D" w:rsidRPr="00375A7A">
        <w:rPr>
          <w:rFonts w:ascii="Times New Roman" w:hAnsi="Times New Roman" w:cs="Times New Roman"/>
          <w:bCs/>
          <w:sz w:val="22"/>
          <w:szCs w:val="22"/>
        </w:rPr>
        <w:t xml:space="preserve"> of overthrowing </w:t>
      </w:r>
      <w:r w:rsidR="00D85E90" w:rsidRPr="00375A7A">
        <w:rPr>
          <w:rFonts w:ascii="Times New Roman" w:hAnsi="Times New Roman" w:cs="Times New Roman"/>
          <w:bCs/>
          <w:sz w:val="22"/>
          <w:szCs w:val="22"/>
        </w:rPr>
        <w:t>the apartheid</w:t>
      </w:r>
      <w:r w:rsidR="00A1282D" w:rsidRPr="00375A7A">
        <w:rPr>
          <w:rFonts w:ascii="Times New Roman" w:hAnsi="Times New Roman" w:cs="Times New Roman"/>
          <w:bCs/>
          <w:sz w:val="22"/>
          <w:szCs w:val="22"/>
        </w:rPr>
        <w:t xml:space="preserve"> </w:t>
      </w:r>
      <w:r w:rsidR="003F3F75" w:rsidRPr="00375A7A">
        <w:rPr>
          <w:rFonts w:ascii="Times New Roman" w:hAnsi="Times New Roman" w:cs="Times New Roman"/>
          <w:bCs/>
          <w:sz w:val="22"/>
          <w:szCs w:val="22"/>
        </w:rPr>
        <w:t xml:space="preserve">regime </w:t>
      </w:r>
      <w:r w:rsidR="00A1282D" w:rsidRPr="00375A7A">
        <w:rPr>
          <w:rFonts w:ascii="Times New Roman" w:hAnsi="Times New Roman" w:cs="Times New Roman"/>
          <w:bCs/>
          <w:sz w:val="22"/>
          <w:szCs w:val="22"/>
        </w:rPr>
        <w:t xml:space="preserve">and of </w:t>
      </w:r>
      <w:r w:rsidR="00990F6F" w:rsidRPr="00375A7A">
        <w:rPr>
          <w:rFonts w:ascii="Times New Roman" w:hAnsi="Times New Roman" w:cs="Times New Roman"/>
          <w:bCs/>
          <w:sz w:val="22"/>
          <w:szCs w:val="22"/>
        </w:rPr>
        <w:t>claiming the equal dignity</w:t>
      </w:r>
      <w:r w:rsidR="00A1282D" w:rsidRPr="00375A7A">
        <w:rPr>
          <w:rFonts w:ascii="Times New Roman" w:hAnsi="Times New Roman" w:cs="Times New Roman"/>
          <w:bCs/>
          <w:sz w:val="22"/>
          <w:szCs w:val="22"/>
        </w:rPr>
        <w:t xml:space="preserve"> </w:t>
      </w:r>
      <w:r w:rsidR="00990F6F" w:rsidRPr="00375A7A">
        <w:rPr>
          <w:rFonts w:ascii="Times New Roman" w:hAnsi="Times New Roman" w:cs="Times New Roman"/>
          <w:bCs/>
          <w:sz w:val="22"/>
          <w:szCs w:val="22"/>
        </w:rPr>
        <w:t>of</w:t>
      </w:r>
      <w:r w:rsidR="00BC5EC4" w:rsidRPr="00375A7A">
        <w:rPr>
          <w:rFonts w:ascii="Times New Roman" w:hAnsi="Times New Roman" w:cs="Times New Roman"/>
          <w:bCs/>
          <w:sz w:val="22"/>
          <w:szCs w:val="22"/>
        </w:rPr>
        <w:t xml:space="preserve"> </w:t>
      </w:r>
      <w:r w:rsidR="00A1282D" w:rsidRPr="00375A7A">
        <w:rPr>
          <w:rFonts w:ascii="Times New Roman" w:hAnsi="Times New Roman" w:cs="Times New Roman"/>
          <w:bCs/>
          <w:sz w:val="22"/>
          <w:szCs w:val="22"/>
        </w:rPr>
        <w:t>an entire people</w:t>
      </w:r>
      <w:r w:rsidR="000A4952">
        <w:rPr>
          <w:rFonts w:ascii="Times New Roman" w:hAnsi="Times New Roman" w:cs="Times New Roman"/>
          <w:bCs/>
          <w:sz w:val="22"/>
          <w:szCs w:val="22"/>
        </w:rPr>
        <w:t xml:space="preserve">: it </w:t>
      </w:r>
      <w:r w:rsidR="0081569F">
        <w:rPr>
          <w:rFonts w:ascii="Times New Roman" w:hAnsi="Times New Roman" w:cs="Times New Roman"/>
          <w:bCs/>
          <w:sz w:val="22"/>
          <w:szCs w:val="22"/>
        </w:rPr>
        <w:t xml:space="preserve">can be taken to </w:t>
      </w:r>
      <w:r w:rsidR="00812917">
        <w:rPr>
          <w:rFonts w:ascii="Times New Roman" w:hAnsi="Times New Roman" w:cs="Times New Roman"/>
          <w:bCs/>
          <w:sz w:val="22"/>
          <w:szCs w:val="22"/>
        </w:rPr>
        <w:t>symbolise other valu</w:t>
      </w:r>
      <w:r w:rsidR="0081569F">
        <w:rPr>
          <w:rFonts w:ascii="Times New Roman" w:hAnsi="Times New Roman" w:cs="Times New Roman"/>
          <w:bCs/>
          <w:sz w:val="22"/>
          <w:szCs w:val="22"/>
        </w:rPr>
        <w:t>able goods</w:t>
      </w:r>
      <w:r w:rsidR="00812917">
        <w:rPr>
          <w:rFonts w:ascii="Times New Roman" w:hAnsi="Times New Roman" w:cs="Times New Roman"/>
          <w:bCs/>
          <w:sz w:val="22"/>
          <w:szCs w:val="22"/>
        </w:rPr>
        <w:t xml:space="preserve"> (equal dignity, justice, etc.)</w:t>
      </w:r>
      <w:r w:rsidR="0036268A">
        <w:rPr>
          <w:rFonts w:ascii="Times New Roman" w:hAnsi="Times New Roman" w:cs="Times New Roman"/>
          <w:bCs/>
          <w:sz w:val="22"/>
          <w:szCs w:val="22"/>
        </w:rPr>
        <w:t>.</w:t>
      </w:r>
      <w:r w:rsidR="0034572F">
        <w:rPr>
          <w:rFonts w:ascii="Times New Roman" w:hAnsi="Times New Roman" w:cs="Times New Roman"/>
          <w:bCs/>
          <w:sz w:val="22"/>
          <w:szCs w:val="22"/>
        </w:rPr>
        <w:t xml:space="preserve"> </w:t>
      </w:r>
      <w:r>
        <w:rPr>
          <w:rFonts w:ascii="Times New Roman" w:hAnsi="Times New Roman" w:cs="Times New Roman"/>
          <w:bCs/>
          <w:sz w:val="22"/>
          <w:szCs w:val="22"/>
        </w:rPr>
        <w:t xml:space="preserve">Indeed, the symbolic significance of freedom emerges especially in contexts of oppression: it is a key axiological resource in the political discourse of liberation movements. </w:t>
      </w:r>
      <w:r w:rsidR="00485E4B">
        <w:rPr>
          <w:rFonts w:ascii="Times New Roman" w:hAnsi="Times New Roman" w:cs="Times New Roman"/>
          <w:bCs/>
          <w:sz w:val="22"/>
          <w:szCs w:val="22"/>
        </w:rPr>
        <w:t xml:space="preserve">Furthermore, </w:t>
      </w:r>
      <w:r w:rsidR="005E5DE8">
        <w:rPr>
          <w:rFonts w:ascii="Times New Roman" w:hAnsi="Times New Roman" w:cs="Times New Roman"/>
          <w:bCs/>
          <w:sz w:val="22"/>
          <w:szCs w:val="22"/>
        </w:rPr>
        <w:t xml:space="preserve">we shall see that attributions of </w:t>
      </w:r>
      <w:r w:rsidR="006D7DCC">
        <w:rPr>
          <w:rFonts w:ascii="Times New Roman" w:hAnsi="Times New Roman" w:cs="Times New Roman"/>
          <w:bCs/>
          <w:sz w:val="22"/>
          <w:szCs w:val="22"/>
        </w:rPr>
        <w:t>symbolic value</w:t>
      </w:r>
      <w:r w:rsidR="00485E4B">
        <w:rPr>
          <w:rFonts w:ascii="Times New Roman" w:hAnsi="Times New Roman" w:cs="Times New Roman"/>
          <w:bCs/>
          <w:sz w:val="22"/>
          <w:szCs w:val="22"/>
        </w:rPr>
        <w:t xml:space="preserve"> </w:t>
      </w:r>
      <w:r w:rsidR="005E5DE8">
        <w:rPr>
          <w:rFonts w:ascii="Times New Roman" w:hAnsi="Times New Roman" w:cs="Times New Roman"/>
          <w:bCs/>
          <w:sz w:val="22"/>
          <w:szCs w:val="22"/>
        </w:rPr>
        <w:t xml:space="preserve">(to freedom) </w:t>
      </w:r>
      <w:r w:rsidR="00485E4B">
        <w:rPr>
          <w:rFonts w:ascii="Times New Roman" w:hAnsi="Times New Roman" w:cs="Times New Roman"/>
          <w:bCs/>
          <w:sz w:val="22"/>
          <w:szCs w:val="22"/>
        </w:rPr>
        <w:t>can be context-dependent</w:t>
      </w:r>
      <w:r w:rsidR="00D6188A">
        <w:rPr>
          <w:rFonts w:ascii="Times New Roman" w:hAnsi="Times New Roman" w:cs="Times New Roman"/>
          <w:bCs/>
          <w:sz w:val="22"/>
          <w:szCs w:val="22"/>
        </w:rPr>
        <w:t xml:space="preserve">: </w:t>
      </w:r>
      <w:r w:rsidR="00485E4B">
        <w:rPr>
          <w:rFonts w:ascii="Times New Roman" w:hAnsi="Times New Roman" w:cs="Times New Roman"/>
          <w:bCs/>
          <w:sz w:val="22"/>
          <w:szCs w:val="22"/>
        </w:rPr>
        <w:t xml:space="preserve">that is, </w:t>
      </w:r>
      <w:r w:rsidR="00742805">
        <w:rPr>
          <w:rFonts w:ascii="Times New Roman" w:hAnsi="Times New Roman" w:cs="Times New Roman"/>
          <w:bCs/>
          <w:sz w:val="22"/>
          <w:szCs w:val="22"/>
        </w:rPr>
        <w:t xml:space="preserve">that sometimes </w:t>
      </w:r>
      <w:r w:rsidR="00812917" w:rsidRPr="00375A7A">
        <w:rPr>
          <w:rFonts w:ascii="Times New Roman" w:hAnsi="Times New Roman" w:cs="Times New Roman"/>
          <w:bCs/>
          <w:sz w:val="22"/>
          <w:szCs w:val="22"/>
        </w:rPr>
        <w:t>freedom</w:t>
      </w:r>
      <w:r w:rsidR="005E5DE8">
        <w:rPr>
          <w:rFonts w:ascii="Times New Roman" w:hAnsi="Times New Roman" w:cs="Times New Roman"/>
          <w:bCs/>
          <w:sz w:val="22"/>
          <w:szCs w:val="22"/>
        </w:rPr>
        <w:t xml:space="preserve"> </w:t>
      </w:r>
      <w:r w:rsidR="00742805">
        <w:rPr>
          <w:rFonts w:ascii="Times New Roman" w:hAnsi="Times New Roman" w:cs="Times New Roman"/>
          <w:bCs/>
          <w:sz w:val="22"/>
          <w:szCs w:val="22"/>
        </w:rPr>
        <w:t>is</w:t>
      </w:r>
      <w:r w:rsidR="005E5DE8">
        <w:rPr>
          <w:rFonts w:ascii="Times New Roman" w:hAnsi="Times New Roman" w:cs="Times New Roman"/>
          <w:bCs/>
          <w:sz w:val="22"/>
          <w:szCs w:val="22"/>
        </w:rPr>
        <w:t xml:space="preserve"> said to have</w:t>
      </w:r>
      <w:r w:rsidR="00812917" w:rsidRPr="00375A7A">
        <w:rPr>
          <w:rFonts w:ascii="Times New Roman" w:hAnsi="Times New Roman" w:cs="Times New Roman"/>
          <w:bCs/>
          <w:sz w:val="22"/>
          <w:szCs w:val="22"/>
        </w:rPr>
        <w:t xml:space="preserve"> </w:t>
      </w:r>
      <w:r w:rsidR="00847AE2">
        <w:rPr>
          <w:rFonts w:ascii="Times New Roman" w:hAnsi="Times New Roman" w:cs="Times New Roman"/>
          <w:bCs/>
          <w:sz w:val="22"/>
          <w:szCs w:val="22"/>
        </w:rPr>
        <w:t xml:space="preserve">symbolic </w:t>
      </w:r>
      <w:r w:rsidR="00812917" w:rsidRPr="00375A7A">
        <w:rPr>
          <w:rFonts w:ascii="Times New Roman" w:hAnsi="Times New Roman" w:cs="Times New Roman"/>
          <w:bCs/>
          <w:sz w:val="22"/>
          <w:szCs w:val="22"/>
        </w:rPr>
        <w:t xml:space="preserve">significance </w:t>
      </w:r>
      <w:r w:rsidR="005E5DE8">
        <w:rPr>
          <w:rFonts w:ascii="Times New Roman" w:hAnsi="Times New Roman" w:cs="Times New Roman"/>
          <w:bCs/>
          <w:sz w:val="22"/>
          <w:szCs w:val="22"/>
        </w:rPr>
        <w:t xml:space="preserve">on grounds of an interpretation of </w:t>
      </w:r>
      <w:r w:rsidR="00812917" w:rsidRPr="00375A7A">
        <w:rPr>
          <w:rFonts w:ascii="Times New Roman" w:hAnsi="Times New Roman" w:cs="Times New Roman"/>
          <w:bCs/>
          <w:sz w:val="22"/>
          <w:szCs w:val="22"/>
        </w:rPr>
        <w:t>the meanings of practices widely shared within a given community</w:t>
      </w:r>
      <w:r>
        <w:rPr>
          <w:rFonts w:ascii="Times New Roman" w:hAnsi="Times New Roman" w:cs="Times New Roman"/>
          <w:bCs/>
          <w:sz w:val="22"/>
          <w:szCs w:val="22"/>
        </w:rPr>
        <w:t>.</w:t>
      </w:r>
      <w:r w:rsidR="00B47A6F">
        <w:rPr>
          <w:rStyle w:val="Appelnotedebasdep"/>
          <w:rFonts w:ascii="Times New Roman" w:hAnsi="Times New Roman" w:cs="Times New Roman"/>
          <w:bCs/>
          <w:sz w:val="22"/>
          <w:szCs w:val="22"/>
        </w:rPr>
        <w:footnoteReference w:id="3"/>
      </w:r>
      <w:r>
        <w:rPr>
          <w:rFonts w:ascii="Times New Roman" w:hAnsi="Times New Roman" w:cs="Times New Roman"/>
          <w:bCs/>
          <w:sz w:val="22"/>
          <w:szCs w:val="22"/>
        </w:rPr>
        <w:t xml:space="preserve"> </w:t>
      </w:r>
      <w:r w:rsidR="00485E4B">
        <w:rPr>
          <w:rFonts w:ascii="Times New Roman" w:hAnsi="Times New Roman" w:cs="Times New Roman"/>
          <w:bCs/>
          <w:sz w:val="22"/>
          <w:szCs w:val="22"/>
        </w:rPr>
        <w:t>To illustrate, t</w:t>
      </w:r>
      <w:r w:rsidR="001C4E9E" w:rsidRPr="00375A7A">
        <w:rPr>
          <w:rFonts w:ascii="Times New Roman" w:hAnsi="Times New Roman" w:cs="Times New Roman"/>
          <w:bCs/>
          <w:sz w:val="22"/>
          <w:szCs w:val="22"/>
        </w:rPr>
        <w:t>ake</w:t>
      </w:r>
      <w:r w:rsidR="00144D44" w:rsidRPr="00375A7A">
        <w:rPr>
          <w:rFonts w:ascii="Times New Roman" w:hAnsi="Times New Roman" w:cs="Times New Roman"/>
          <w:bCs/>
          <w:sz w:val="22"/>
          <w:szCs w:val="22"/>
        </w:rPr>
        <w:t xml:space="preserve"> </w:t>
      </w:r>
      <w:r w:rsidR="00144D44" w:rsidRPr="00375A7A">
        <w:rPr>
          <w:rFonts w:ascii="Times New Roman" w:hAnsi="Times New Roman" w:cs="Times New Roman"/>
          <w:bCs/>
          <w:i/>
          <w:iCs/>
          <w:sz w:val="22"/>
          <w:szCs w:val="22"/>
        </w:rPr>
        <w:t>Arranged Marriage</w:t>
      </w:r>
      <w:r w:rsidR="00144D44" w:rsidRPr="00375A7A">
        <w:rPr>
          <w:rFonts w:ascii="Times New Roman" w:hAnsi="Times New Roman" w:cs="Times New Roman"/>
          <w:bCs/>
          <w:sz w:val="22"/>
          <w:szCs w:val="22"/>
        </w:rPr>
        <w:t>:</w:t>
      </w:r>
      <w:r w:rsidR="001E70B0" w:rsidRPr="00375A7A">
        <w:rPr>
          <w:rFonts w:ascii="Times New Roman" w:hAnsi="Times New Roman" w:cs="Times New Roman"/>
          <w:bCs/>
          <w:sz w:val="22"/>
          <w:szCs w:val="22"/>
        </w:rPr>
        <w:t xml:space="preserve"> </w:t>
      </w:r>
      <w:r w:rsidR="00AE16F1">
        <w:rPr>
          <w:rFonts w:ascii="Times New Roman" w:hAnsi="Times New Roman" w:cs="Times New Roman"/>
          <w:bCs/>
          <w:sz w:val="22"/>
          <w:szCs w:val="22"/>
        </w:rPr>
        <w:t xml:space="preserve">depriving someone of the opportunity to </w:t>
      </w:r>
      <w:r w:rsidR="000D589F" w:rsidRPr="00375A7A">
        <w:rPr>
          <w:rFonts w:ascii="Times New Roman" w:hAnsi="Times New Roman" w:cs="Times New Roman"/>
          <w:bCs/>
          <w:sz w:val="22"/>
          <w:szCs w:val="22"/>
        </w:rPr>
        <w:t xml:space="preserve">choose whom to marry </w:t>
      </w:r>
      <w:r w:rsidR="00AE16F1">
        <w:rPr>
          <w:rFonts w:ascii="Times New Roman" w:hAnsi="Times New Roman" w:cs="Times New Roman"/>
          <w:bCs/>
          <w:sz w:val="22"/>
          <w:szCs w:val="22"/>
        </w:rPr>
        <w:t xml:space="preserve">can be considered </w:t>
      </w:r>
      <w:r w:rsidR="00E9218C" w:rsidRPr="00375A7A">
        <w:rPr>
          <w:rFonts w:ascii="Times New Roman" w:hAnsi="Times New Roman" w:cs="Times New Roman"/>
          <w:bCs/>
          <w:sz w:val="22"/>
          <w:szCs w:val="22"/>
        </w:rPr>
        <w:lastRenderedPageBreak/>
        <w:t>demeaning and disrespectful</w:t>
      </w:r>
      <w:r w:rsidR="00AE16F1">
        <w:rPr>
          <w:rFonts w:ascii="Times New Roman" w:hAnsi="Times New Roman" w:cs="Times New Roman"/>
          <w:bCs/>
          <w:sz w:val="22"/>
          <w:szCs w:val="22"/>
        </w:rPr>
        <w:t xml:space="preserve"> only </w:t>
      </w:r>
      <w:r w:rsidR="00843A63">
        <w:rPr>
          <w:rFonts w:ascii="Times New Roman" w:hAnsi="Times New Roman" w:cs="Times New Roman"/>
          <w:bCs/>
          <w:sz w:val="22"/>
          <w:szCs w:val="22"/>
        </w:rPr>
        <w:t>against the background</w:t>
      </w:r>
      <w:r w:rsidR="008B30DF">
        <w:rPr>
          <w:rFonts w:ascii="Times New Roman" w:hAnsi="Times New Roman" w:cs="Times New Roman"/>
          <w:bCs/>
          <w:sz w:val="22"/>
          <w:szCs w:val="22"/>
        </w:rPr>
        <w:t xml:space="preserve"> of</w:t>
      </w:r>
      <w:r w:rsidR="00DB3498">
        <w:rPr>
          <w:rFonts w:ascii="Times New Roman" w:hAnsi="Times New Roman" w:cs="Times New Roman"/>
          <w:bCs/>
          <w:sz w:val="22"/>
          <w:szCs w:val="22"/>
        </w:rPr>
        <w:t xml:space="preserve"> </w:t>
      </w:r>
      <w:r w:rsidR="003A3556">
        <w:rPr>
          <w:rFonts w:ascii="Times New Roman" w:hAnsi="Times New Roman" w:cs="Times New Roman"/>
          <w:bCs/>
          <w:sz w:val="22"/>
          <w:szCs w:val="22"/>
        </w:rPr>
        <w:t xml:space="preserve">a contextualised </w:t>
      </w:r>
      <w:r w:rsidR="00DB3498">
        <w:rPr>
          <w:rFonts w:ascii="Times New Roman" w:hAnsi="Times New Roman" w:cs="Times New Roman"/>
          <w:bCs/>
          <w:sz w:val="22"/>
          <w:szCs w:val="22"/>
        </w:rPr>
        <w:t xml:space="preserve">interpretation of the practice </w:t>
      </w:r>
      <w:r w:rsidR="003A3556">
        <w:rPr>
          <w:rFonts w:ascii="Times New Roman" w:hAnsi="Times New Roman" w:cs="Times New Roman"/>
          <w:bCs/>
          <w:sz w:val="22"/>
          <w:szCs w:val="22"/>
        </w:rPr>
        <w:t xml:space="preserve">of marriage in contemporary Western cultures </w:t>
      </w:r>
      <w:r w:rsidR="000D589F" w:rsidRPr="00375A7A">
        <w:rPr>
          <w:rFonts w:ascii="Times New Roman" w:hAnsi="Times New Roman" w:cs="Times New Roman"/>
          <w:bCs/>
          <w:sz w:val="22"/>
          <w:szCs w:val="22"/>
        </w:rPr>
        <w:t>(Scanlon</w:t>
      </w:r>
      <w:r w:rsidR="00D70B68">
        <w:rPr>
          <w:rFonts w:ascii="Times New Roman" w:hAnsi="Times New Roman" w:cs="Times New Roman"/>
          <w:bCs/>
          <w:sz w:val="22"/>
          <w:szCs w:val="22"/>
        </w:rPr>
        <w:t>,</w:t>
      </w:r>
      <w:r w:rsidR="000D589F" w:rsidRPr="00375A7A">
        <w:rPr>
          <w:rFonts w:ascii="Times New Roman" w:hAnsi="Times New Roman" w:cs="Times New Roman"/>
          <w:bCs/>
          <w:sz w:val="22"/>
          <w:szCs w:val="22"/>
        </w:rPr>
        <w:t xml:space="preserve"> 1998: 253)</w:t>
      </w:r>
      <w:r w:rsidR="0090757C" w:rsidRPr="00375A7A">
        <w:rPr>
          <w:rFonts w:ascii="Times New Roman" w:hAnsi="Times New Roman" w:cs="Times New Roman"/>
          <w:bCs/>
          <w:sz w:val="22"/>
          <w:szCs w:val="22"/>
        </w:rPr>
        <w:t xml:space="preserve">. </w:t>
      </w:r>
    </w:p>
    <w:p w14:paraId="33C692DD" w14:textId="77777777" w:rsidR="006814DB" w:rsidRDefault="006814DB" w:rsidP="00A926B2">
      <w:pPr>
        <w:spacing w:line="480" w:lineRule="auto"/>
        <w:jc w:val="both"/>
        <w:rPr>
          <w:rFonts w:ascii="Times New Roman" w:hAnsi="Times New Roman" w:cs="Times New Roman"/>
          <w:bCs/>
          <w:sz w:val="22"/>
          <w:szCs w:val="22"/>
        </w:rPr>
      </w:pPr>
    </w:p>
    <w:p w14:paraId="6826509E" w14:textId="0840CA17" w:rsidR="003C76FA" w:rsidRPr="00375A7A" w:rsidRDefault="005A02F0"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Th</w:t>
      </w:r>
      <w:r w:rsidR="00F61F41">
        <w:rPr>
          <w:rFonts w:ascii="Times New Roman" w:hAnsi="Times New Roman" w:cs="Times New Roman"/>
          <w:bCs/>
          <w:sz w:val="22"/>
          <w:szCs w:val="22"/>
        </w:rPr>
        <w:t>ese cursory remar</w:t>
      </w:r>
      <w:r w:rsidR="00875B0E">
        <w:rPr>
          <w:rFonts w:ascii="Times New Roman" w:hAnsi="Times New Roman" w:cs="Times New Roman"/>
          <w:bCs/>
          <w:sz w:val="22"/>
          <w:szCs w:val="22"/>
        </w:rPr>
        <w:t>k</w:t>
      </w:r>
      <w:r w:rsidR="00F61F41">
        <w:rPr>
          <w:rFonts w:ascii="Times New Roman" w:hAnsi="Times New Roman" w:cs="Times New Roman"/>
          <w:bCs/>
          <w:sz w:val="22"/>
          <w:szCs w:val="22"/>
        </w:rPr>
        <w:t>s</w:t>
      </w:r>
      <w:r>
        <w:rPr>
          <w:rFonts w:ascii="Times New Roman" w:hAnsi="Times New Roman" w:cs="Times New Roman"/>
          <w:bCs/>
          <w:sz w:val="22"/>
          <w:szCs w:val="22"/>
        </w:rPr>
        <w:t xml:space="preserve"> </w:t>
      </w:r>
      <w:r w:rsidR="009361DF">
        <w:rPr>
          <w:rFonts w:ascii="Times New Roman" w:hAnsi="Times New Roman" w:cs="Times New Roman"/>
          <w:bCs/>
          <w:sz w:val="22"/>
          <w:szCs w:val="22"/>
        </w:rPr>
        <w:t xml:space="preserve">only give </w:t>
      </w:r>
      <w:r w:rsidR="004A1880">
        <w:rPr>
          <w:rFonts w:ascii="Times New Roman" w:hAnsi="Times New Roman" w:cs="Times New Roman"/>
          <w:bCs/>
          <w:sz w:val="22"/>
          <w:szCs w:val="22"/>
        </w:rPr>
        <w:t>us</w:t>
      </w:r>
      <w:r w:rsidR="003064FB">
        <w:rPr>
          <w:rFonts w:ascii="Times New Roman" w:hAnsi="Times New Roman" w:cs="Times New Roman"/>
          <w:bCs/>
          <w:sz w:val="22"/>
          <w:szCs w:val="22"/>
        </w:rPr>
        <w:t xml:space="preserve"> a</w:t>
      </w:r>
      <w:r w:rsidR="004A1880">
        <w:rPr>
          <w:rFonts w:ascii="Times New Roman" w:hAnsi="Times New Roman" w:cs="Times New Roman"/>
          <w:bCs/>
          <w:sz w:val="22"/>
          <w:szCs w:val="22"/>
        </w:rPr>
        <w:t xml:space="preserve"> </w:t>
      </w:r>
      <w:r w:rsidR="00D26C52">
        <w:rPr>
          <w:rFonts w:ascii="Times New Roman" w:hAnsi="Times New Roman" w:cs="Times New Roman"/>
          <w:bCs/>
          <w:sz w:val="22"/>
          <w:szCs w:val="22"/>
        </w:rPr>
        <w:t>broad</w:t>
      </w:r>
      <w:r w:rsidR="004A1880">
        <w:rPr>
          <w:rFonts w:ascii="Times New Roman" w:hAnsi="Times New Roman" w:cs="Times New Roman"/>
          <w:bCs/>
          <w:sz w:val="22"/>
          <w:szCs w:val="22"/>
        </w:rPr>
        <w:t xml:space="preserve"> idea of what </w:t>
      </w:r>
      <w:r w:rsidR="003511F3">
        <w:rPr>
          <w:rFonts w:ascii="Times New Roman" w:hAnsi="Times New Roman" w:cs="Times New Roman"/>
          <w:bCs/>
          <w:sz w:val="22"/>
          <w:szCs w:val="22"/>
        </w:rPr>
        <w:t>may</w:t>
      </w:r>
      <w:r w:rsidR="004A1880">
        <w:rPr>
          <w:rFonts w:ascii="Times New Roman" w:hAnsi="Times New Roman" w:cs="Times New Roman"/>
          <w:bCs/>
          <w:sz w:val="22"/>
          <w:szCs w:val="22"/>
        </w:rPr>
        <w:t xml:space="preserve"> be </w:t>
      </w:r>
      <w:r w:rsidR="0088162C">
        <w:rPr>
          <w:rFonts w:ascii="Times New Roman" w:hAnsi="Times New Roman" w:cs="Times New Roman"/>
          <w:bCs/>
          <w:sz w:val="22"/>
          <w:szCs w:val="22"/>
        </w:rPr>
        <w:t xml:space="preserve">implied </w:t>
      </w:r>
      <w:r w:rsidR="004A1880">
        <w:rPr>
          <w:rFonts w:ascii="Times New Roman" w:hAnsi="Times New Roman" w:cs="Times New Roman"/>
          <w:bCs/>
          <w:sz w:val="22"/>
          <w:szCs w:val="22"/>
        </w:rPr>
        <w:t>by</w:t>
      </w:r>
      <w:r w:rsidR="0088162C">
        <w:rPr>
          <w:rFonts w:ascii="Times New Roman" w:hAnsi="Times New Roman" w:cs="Times New Roman"/>
          <w:bCs/>
          <w:sz w:val="22"/>
          <w:szCs w:val="22"/>
        </w:rPr>
        <w:t xml:space="preserve"> attributing symbolic value to freedom</w:t>
      </w:r>
      <w:r w:rsidR="004D249E" w:rsidRPr="00375A7A">
        <w:rPr>
          <w:rFonts w:ascii="Times New Roman" w:hAnsi="Times New Roman" w:cs="Times New Roman"/>
          <w:bCs/>
          <w:sz w:val="22"/>
          <w:szCs w:val="22"/>
        </w:rPr>
        <w:t>. F</w:t>
      </w:r>
      <w:r w:rsidR="00B25BF6" w:rsidRPr="00375A7A">
        <w:rPr>
          <w:rFonts w:ascii="Times New Roman" w:hAnsi="Times New Roman" w:cs="Times New Roman"/>
          <w:bCs/>
          <w:sz w:val="22"/>
          <w:szCs w:val="22"/>
        </w:rPr>
        <w:t xml:space="preserve">or a </w:t>
      </w:r>
      <w:r w:rsidR="007328C6" w:rsidRPr="00375A7A">
        <w:rPr>
          <w:rFonts w:ascii="Times New Roman" w:hAnsi="Times New Roman" w:cs="Times New Roman"/>
          <w:bCs/>
          <w:sz w:val="22"/>
          <w:szCs w:val="22"/>
        </w:rPr>
        <w:t xml:space="preserve">better </w:t>
      </w:r>
      <w:r w:rsidR="008774D1" w:rsidRPr="00375A7A">
        <w:rPr>
          <w:rFonts w:ascii="Times New Roman" w:hAnsi="Times New Roman" w:cs="Times New Roman"/>
          <w:bCs/>
          <w:sz w:val="22"/>
          <w:szCs w:val="22"/>
        </w:rPr>
        <w:t xml:space="preserve">grasp, we </w:t>
      </w:r>
      <w:r w:rsidR="00D51862" w:rsidRPr="00375A7A">
        <w:rPr>
          <w:rFonts w:ascii="Times New Roman" w:hAnsi="Times New Roman" w:cs="Times New Roman"/>
          <w:bCs/>
          <w:sz w:val="22"/>
          <w:szCs w:val="22"/>
        </w:rPr>
        <w:t xml:space="preserve">should </w:t>
      </w:r>
      <w:r w:rsidR="008774D1" w:rsidRPr="00375A7A">
        <w:rPr>
          <w:rFonts w:ascii="Times New Roman" w:hAnsi="Times New Roman" w:cs="Times New Roman"/>
          <w:bCs/>
          <w:sz w:val="22"/>
          <w:szCs w:val="22"/>
        </w:rPr>
        <w:t xml:space="preserve">draw on </w:t>
      </w:r>
      <w:r w:rsidR="008A0200" w:rsidRPr="00375A7A">
        <w:rPr>
          <w:rFonts w:ascii="Times New Roman" w:hAnsi="Times New Roman" w:cs="Times New Roman"/>
          <w:bCs/>
          <w:sz w:val="22"/>
          <w:szCs w:val="22"/>
        </w:rPr>
        <w:t xml:space="preserve">the </w:t>
      </w:r>
      <w:r w:rsidR="00727133" w:rsidRPr="00375A7A">
        <w:rPr>
          <w:rFonts w:ascii="Times New Roman" w:hAnsi="Times New Roman" w:cs="Times New Roman"/>
          <w:bCs/>
          <w:sz w:val="22"/>
          <w:szCs w:val="22"/>
        </w:rPr>
        <w:t xml:space="preserve">emerging </w:t>
      </w:r>
      <w:r w:rsidR="00377C6E" w:rsidRPr="00375A7A">
        <w:rPr>
          <w:rFonts w:ascii="Times New Roman" w:hAnsi="Times New Roman" w:cs="Times New Roman"/>
          <w:bCs/>
          <w:sz w:val="22"/>
          <w:szCs w:val="22"/>
        </w:rPr>
        <w:t>literature on symbolic value</w:t>
      </w:r>
      <w:r w:rsidR="00CD1768" w:rsidRPr="00375A7A">
        <w:rPr>
          <w:rFonts w:ascii="Times New Roman" w:hAnsi="Times New Roman" w:cs="Times New Roman"/>
          <w:bCs/>
          <w:sz w:val="22"/>
          <w:szCs w:val="22"/>
        </w:rPr>
        <w:t xml:space="preserve"> (</w:t>
      </w:r>
      <w:r w:rsidR="00DA2E8E" w:rsidRPr="00375A7A">
        <w:rPr>
          <w:rFonts w:ascii="Times New Roman" w:hAnsi="Times New Roman" w:cs="Times New Roman"/>
          <w:bCs/>
          <w:sz w:val="22"/>
          <w:szCs w:val="22"/>
        </w:rPr>
        <w:t>Abma</w:t>
      </w:r>
      <w:r w:rsidR="00D70B68">
        <w:rPr>
          <w:rFonts w:ascii="Times New Roman" w:hAnsi="Times New Roman" w:cs="Times New Roman"/>
          <w:bCs/>
          <w:sz w:val="22"/>
          <w:szCs w:val="22"/>
        </w:rPr>
        <w:t>,</w:t>
      </w:r>
      <w:r w:rsidR="00DA2E8E" w:rsidRPr="00375A7A">
        <w:rPr>
          <w:rFonts w:ascii="Times New Roman" w:hAnsi="Times New Roman" w:cs="Times New Roman"/>
          <w:bCs/>
          <w:sz w:val="22"/>
          <w:szCs w:val="22"/>
        </w:rPr>
        <w:t xml:space="preserve"> 202</w:t>
      </w:r>
      <w:r w:rsidR="002C5D60">
        <w:rPr>
          <w:rFonts w:ascii="Times New Roman" w:hAnsi="Times New Roman" w:cs="Times New Roman"/>
          <w:bCs/>
          <w:sz w:val="22"/>
          <w:szCs w:val="22"/>
        </w:rPr>
        <w:t>5</w:t>
      </w:r>
      <w:r w:rsidR="00AF3C4C" w:rsidRPr="00375A7A">
        <w:rPr>
          <w:rFonts w:ascii="Times New Roman" w:hAnsi="Times New Roman" w:cs="Times New Roman"/>
          <w:bCs/>
          <w:sz w:val="22"/>
          <w:szCs w:val="22"/>
        </w:rPr>
        <w:t>;</w:t>
      </w:r>
      <w:r w:rsidR="00DA2E8E" w:rsidRPr="00375A7A">
        <w:rPr>
          <w:rFonts w:ascii="Times New Roman" w:hAnsi="Times New Roman" w:cs="Times New Roman"/>
          <w:bCs/>
          <w:sz w:val="22"/>
          <w:szCs w:val="22"/>
        </w:rPr>
        <w:t xml:space="preserve"> Adams</w:t>
      </w:r>
      <w:r w:rsidR="00D70B68">
        <w:rPr>
          <w:rFonts w:ascii="Times New Roman" w:hAnsi="Times New Roman" w:cs="Times New Roman"/>
          <w:bCs/>
          <w:sz w:val="22"/>
          <w:szCs w:val="22"/>
        </w:rPr>
        <w:t>,</w:t>
      </w:r>
      <w:r w:rsidR="00DA2E8E" w:rsidRPr="00375A7A">
        <w:rPr>
          <w:rFonts w:ascii="Times New Roman" w:hAnsi="Times New Roman" w:cs="Times New Roman"/>
          <w:bCs/>
          <w:sz w:val="22"/>
          <w:szCs w:val="22"/>
        </w:rPr>
        <w:t xml:space="preserve"> 1997</w:t>
      </w:r>
      <w:r w:rsidR="00AF3C4C" w:rsidRPr="00375A7A">
        <w:rPr>
          <w:rFonts w:ascii="Times New Roman" w:hAnsi="Times New Roman" w:cs="Times New Roman"/>
          <w:bCs/>
          <w:sz w:val="22"/>
          <w:szCs w:val="22"/>
        </w:rPr>
        <w:t>;</w:t>
      </w:r>
      <w:r w:rsidR="00DA2E8E" w:rsidRPr="00375A7A">
        <w:rPr>
          <w:rFonts w:ascii="Times New Roman" w:hAnsi="Times New Roman" w:cs="Times New Roman"/>
          <w:bCs/>
          <w:sz w:val="22"/>
          <w:szCs w:val="22"/>
        </w:rPr>
        <w:t xml:space="preserve"> </w:t>
      </w:r>
      <w:r w:rsidR="00FB17A3">
        <w:rPr>
          <w:rFonts w:ascii="Times New Roman" w:hAnsi="Times New Roman" w:cs="Times New Roman"/>
          <w:bCs/>
          <w:sz w:val="22"/>
          <w:szCs w:val="22"/>
        </w:rPr>
        <w:t>Brennan and Jaworski</w:t>
      </w:r>
      <w:r w:rsidR="00D70B68">
        <w:rPr>
          <w:rFonts w:ascii="Times New Roman" w:hAnsi="Times New Roman" w:cs="Times New Roman"/>
          <w:bCs/>
          <w:sz w:val="22"/>
          <w:szCs w:val="22"/>
        </w:rPr>
        <w:t>,</w:t>
      </w:r>
      <w:r w:rsidR="00FB17A3">
        <w:rPr>
          <w:rFonts w:ascii="Times New Roman" w:hAnsi="Times New Roman" w:cs="Times New Roman"/>
          <w:bCs/>
          <w:sz w:val="22"/>
          <w:szCs w:val="22"/>
        </w:rPr>
        <w:t xml:space="preserve"> 2015; </w:t>
      </w:r>
      <w:r w:rsidR="00DA2E8E" w:rsidRPr="00375A7A">
        <w:rPr>
          <w:rFonts w:ascii="Times New Roman" w:hAnsi="Times New Roman" w:cs="Times New Roman"/>
          <w:bCs/>
          <w:sz w:val="22"/>
          <w:szCs w:val="22"/>
        </w:rPr>
        <w:t>Davis</w:t>
      </w:r>
      <w:r w:rsidR="00D70B68">
        <w:rPr>
          <w:rFonts w:ascii="Times New Roman" w:hAnsi="Times New Roman" w:cs="Times New Roman"/>
          <w:bCs/>
          <w:sz w:val="22"/>
          <w:szCs w:val="22"/>
        </w:rPr>
        <w:t>,</w:t>
      </w:r>
      <w:r w:rsidR="00DA2E8E" w:rsidRPr="00375A7A">
        <w:rPr>
          <w:rFonts w:ascii="Times New Roman" w:hAnsi="Times New Roman" w:cs="Times New Roman"/>
          <w:bCs/>
          <w:sz w:val="22"/>
          <w:szCs w:val="22"/>
        </w:rPr>
        <w:t xml:space="preserve"> 2019</w:t>
      </w:r>
      <w:r w:rsidR="00AF3C4C" w:rsidRPr="00375A7A">
        <w:rPr>
          <w:rFonts w:ascii="Times New Roman" w:hAnsi="Times New Roman" w:cs="Times New Roman"/>
          <w:bCs/>
          <w:sz w:val="22"/>
          <w:szCs w:val="22"/>
        </w:rPr>
        <w:t>;</w:t>
      </w:r>
      <w:r w:rsidR="00F67440" w:rsidRPr="00375A7A">
        <w:rPr>
          <w:rFonts w:ascii="Times New Roman" w:hAnsi="Times New Roman" w:cs="Times New Roman"/>
          <w:bCs/>
          <w:sz w:val="22"/>
          <w:szCs w:val="22"/>
        </w:rPr>
        <w:t xml:space="preserve"> </w:t>
      </w:r>
      <w:r w:rsidR="00805CE4" w:rsidRPr="00375A7A">
        <w:rPr>
          <w:rFonts w:ascii="Times New Roman" w:hAnsi="Times New Roman" w:cs="Times New Roman"/>
          <w:bCs/>
          <w:sz w:val="22"/>
          <w:szCs w:val="22"/>
        </w:rPr>
        <w:t>Pitkin</w:t>
      </w:r>
      <w:r w:rsidR="00D70B68">
        <w:rPr>
          <w:rFonts w:ascii="Times New Roman" w:hAnsi="Times New Roman" w:cs="Times New Roman"/>
          <w:bCs/>
          <w:sz w:val="22"/>
          <w:szCs w:val="22"/>
        </w:rPr>
        <w:t>,</w:t>
      </w:r>
      <w:r w:rsidR="00805CE4" w:rsidRPr="00375A7A">
        <w:rPr>
          <w:rFonts w:ascii="Times New Roman" w:hAnsi="Times New Roman" w:cs="Times New Roman"/>
          <w:bCs/>
          <w:sz w:val="22"/>
          <w:szCs w:val="22"/>
        </w:rPr>
        <w:t xml:space="preserve"> 1967: </w:t>
      </w:r>
      <w:proofErr w:type="spellStart"/>
      <w:r w:rsidR="00805CE4" w:rsidRPr="00375A7A">
        <w:rPr>
          <w:rFonts w:ascii="Times New Roman" w:hAnsi="Times New Roman" w:cs="Times New Roman"/>
          <w:bCs/>
          <w:sz w:val="22"/>
          <w:szCs w:val="22"/>
        </w:rPr>
        <w:t>ch.</w:t>
      </w:r>
      <w:proofErr w:type="spellEnd"/>
      <w:r w:rsidR="00805CE4" w:rsidRPr="00375A7A">
        <w:rPr>
          <w:rFonts w:ascii="Times New Roman" w:hAnsi="Times New Roman" w:cs="Times New Roman"/>
          <w:bCs/>
          <w:sz w:val="22"/>
          <w:szCs w:val="22"/>
        </w:rPr>
        <w:t xml:space="preserve"> 5; </w:t>
      </w:r>
      <w:r w:rsidR="00CD1768" w:rsidRPr="00375A7A">
        <w:rPr>
          <w:rFonts w:ascii="Times New Roman" w:hAnsi="Times New Roman" w:cs="Times New Roman"/>
          <w:bCs/>
          <w:sz w:val="22"/>
          <w:szCs w:val="22"/>
        </w:rPr>
        <w:t>Sne</w:t>
      </w:r>
      <w:r w:rsidR="00DA2E8E" w:rsidRPr="00375A7A">
        <w:rPr>
          <w:rFonts w:ascii="Times New Roman" w:hAnsi="Times New Roman" w:cs="Times New Roman"/>
          <w:bCs/>
          <w:sz w:val="22"/>
          <w:szCs w:val="22"/>
        </w:rPr>
        <w:t>d</w:t>
      </w:r>
      <w:r w:rsidR="00CD1768" w:rsidRPr="00375A7A">
        <w:rPr>
          <w:rFonts w:ascii="Times New Roman" w:hAnsi="Times New Roman" w:cs="Times New Roman"/>
          <w:bCs/>
          <w:sz w:val="22"/>
          <w:szCs w:val="22"/>
        </w:rPr>
        <w:t>don</w:t>
      </w:r>
      <w:r w:rsidR="00D70B68">
        <w:rPr>
          <w:rFonts w:ascii="Times New Roman" w:hAnsi="Times New Roman" w:cs="Times New Roman"/>
          <w:bCs/>
          <w:sz w:val="22"/>
          <w:szCs w:val="22"/>
        </w:rPr>
        <w:t>,</w:t>
      </w:r>
      <w:r w:rsidR="00DA2E8E" w:rsidRPr="00375A7A">
        <w:rPr>
          <w:rFonts w:ascii="Times New Roman" w:hAnsi="Times New Roman" w:cs="Times New Roman"/>
          <w:bCs/>
          <w:sz w:val="22"/>
          <w:szCs w:val="22"/>
        </w:rPr>
        <w:t xml:space="preserve"> 2016</w:t>
      </w:r>
      <w:r w:rsidR="00CD1768" w:rsidRPr="00375A7A">
        <w:rPr>
          <w:rFonts w:ascii="Times New Roman" w:hAnsi="Times New Roman" w:cs="Times New Roman"/>
          <w:bCs/>
          <w:sz w:val="22"/>
          <w:szCs w:val="22"/>
        </w:rPr>
        <w:t>)</w:t>
      </w:r>
      <w:r w:rsidR="001B39B0">
        <w:rPr>
          <w:rFonts w:ascii="Times New Roman" w:hAnsi="Times New Roman" w:cs="Times New Roman"/>
          <w:bCs/>
          <w:sz w:val="22"/>
          <w:szCs w:val="22"/>
        </w:rPr>
        <w:t xml:space="preserve">, as well as on </w:t>
      </w:r>
      <w:r w:rsidR="00F0293A">
        <w:rPr>
          <w:rFonts w:ascii="Times New Roman" w:hAnsi="Times New Roman" w:cs="Times New Roman"/>
          <w:bCs/>
          <w:sz w:val="22"/>
          <w:szCs w:val="22"/>
        </w:rPr>
        <w:t xml:space="preserve">the </w:t>
      </w:r>
      <w:r w:rsidR="00AB61A2">
        <w:rPr>
          <w:rFonts w:ascii="Times New Roman" w:hAnsi="Times New Roman" w:cs="Times New Roman"/>
          <w:bCs/>
          <w:sz w:val="22"/>
          <w:szCs w:val="22"/>
        </w:rPr>
        <w:t xml:space="preserve">literature on the </w:t>
      </w:r>
      <w:r w:rsidR="00F0293A">
        <w:rPr>
          <w:rFonts w:ascii="Times New Roman" w:hAnsi="Times New Roman" w:cs="Times New Roman"/>
          <w:bCs/>
          <w:sz w:val="22"/>
          <w:szCs w:val="22"/>
        </w:rPr>
        <w:t xml:space="preserve">value of freedom </w:t>
      </w:r>
      <w:r w:rsidR="0022579A">
        <w:rPr>
          <w:rFonts w:ascii="Times New Roman" w:hAnsi="Times New Roman" w:cs="Times New Roman"/>
          <w:bCs/>
          <w:sz w:val="22"/>
          <w:szCs w:val="22"/>
        </w:rPr>
        <w:t>(e.g. Carter</w:t>
      </w:r>
      <w:r w:rsidR="00D70B68">
        <w:rPr>
          <w:rFonts w:ascii="Times New Roman" w:hAnsi="Times New Roman" w:cs="Times New Roman"/>
          <w:bCs/>
          <w:sz w:val="22"/>
          <w:szCs w:val="22"/>
        </w:rPr>
        <w:t>,</w:t>
      </w:r>
      <w:r w:rsidR="0022579A">
        <w:rPr>
          <w:rFonts w:ascii="Times New Roman" w:hAnsi="Times New Roman" w:cs="Times New Roman"/>
          <w:bCs/>
          <w:sz w:val="22"/>
          <w:szCs w:val="22"/>
        </w:rPr>
        <w:t xml:space="preserve"> 1999; Kramer</w:t>
      </w:r>
      <w:r w:rsidR="00D70B68">
        <w:rPr>
          <w:rFonts w:ascii="Times New Roman" w:hAnsi="Times New Roman" w:cs="Times New Roman"/>
          <w:bCs/>
          <w:sz w:val="22"/>
          <w:szCs w:val="22"/>
        </w:rPr>
        <w:t>,</w:t>
      </w:r>
      <w:r w:rsidR="0022579A">
        <w:rPr>
          <w:rFonts w:ascii="Times New Roman" w:hAnsi="Times New Roman" w:cs="Times New Roman"/>
          <w:bCs/>
          <w:sz w:val="22"/>
          <w:szCs w:val="22"/>
        </w:rPr>
        <w:t xml:space="preserve"> 2003, 2017</w:t>
      </w:r>
      <w:r w:rsidR="00614744">
        <w:rPr>
          <w:rFonts w:ascii="Times New Roman" w:hAnsi="Times New Roman" w:cs="Times New Roman"/>
          <w:bCs/>
          <w:sz w:val="22"/>
          <w:szCs w:val="22"/>
        </w:rPr>
        <w:t xml:space="preserve">: </w:t>
      </w:r>
      <w:proofErr w:type="spellStart"/>
      <w:r w:rsidR="00614744">
        <w:rPr>
          <w:rFonts w:ascii="Times New Roman" w:hAnsi="Times New Roman" w:cs="Times New Roman"/>
          <w:bCs/>
          <w:sz w:val="22"/>
          <w:szCs w:val="22"/>
        </w:rPr>
        <w:t>ch.</w:t>
      </w:r>
      <w:proofErr w:type="spellEnd"/>
      <w:r w:rsidR="00614744">
        <w:rPr>
          <w:rFonts w:ascii="Times New Roman" w:hAnsi="Times New Roman" w:cs="Times New Roman"/>
          <w:bCs/>
          <w:sz w:val="22"/>
          <w:szCs w:val="22"/>
        </w:rPr>
        <w:t xml:space="preserve"> 5</w:t>
      </w:r>
      <w:r w:rsidR="004F6682">
        <w:rPr>
          <w:rFonts w:ascii="Times New Roman" w:hAnsi="Times New Roman" w:cs="Times New Roman"/>
          <w:bCs/>
          <w:sz w:val="22"/>
          <w:szCs w:val="22"/>
        </w:rPr>
        <w:t>)</w:t>
      </w:r>
      <w:r w:rsidR="00531EE4">
        <w:rPr>
          <w:rFonts w:ascii="Times New Roman" w:hAnsi="Times New Roman" w:cs="Times New Roman"/>
          <w:bCs/>
          <w:sz w:val="22"/>
          <w:szCs w:val="22"/>
        </w:rPr>
        <w:t xml:space="preserve">. We should </w:t>
      </w:r>
      <w:r w:rsidR="003064FB">
        <w:rPr>
          <w:rFonts w:ascii="Times New Roman" w:hAnsi="Times New Roman" w:cs="Times New Roman"/>
          <w:bCs/>
          <w:sz w:val="22"/>
          <w:szCs w:val="22"/>
        </w:rPr>
        <w:t>attempt to integrate insights</w:t>
      </w:r>
      <w:r w:rsidR="000B7FBA">
        <w:rPr>
          <w:rFonts w:ascii="Times New Roman" w:hAnsi="Times New Roman" w:cs="Times New Roman"/>
          <w:bCs/>
          <w:sz w:val="22"/>
          <w:szCs w:val="22"/>
        </w:rPr>
        <w:t xml:space="preserve"> from</w:t>
      </w:r>
      <w:r w:rsidR="003064FB">
        <w:rPr>
          <w:rFonts w:ascii="Times New Roman" w:hAnsi="Times New Roman" w:cs="Times New Roman"/>
          <w:bCs/>
          <w:sz w:val="22"/>
          <w:szCs w:val="22"/>
        </w:rPr>
        <w:t xml:space="preserve"> the two literature</w:t>
      </w:r>
      <w:r w:rsidR="002E542D">
        <w:rPr>
          <w:rFonts w:ascii="Times New Roman" w:hAnsi="Times New Roman" w:cs="Times New Roman"/>
          <w:bCs/>
          <w:sz w:val="22"/>
          <w:szCs w:val="22"/>
        </w:rPr>
        <w:t>s</w:t>
      </w:r>
      <w:r w:rsidR="003064FB">
        <w:rPr>
          <w:rFonts w:ascii="Times New Roman" w:hAnsi="Times New Roman" w:cs="Times New Roman"/>
          <w:bCs/>
          <w:sz w:val="22"/>
          <w:szCs w:val="22"/>
        </w:rPr>
        <w:t xml:space="preserve"> to provide a satisfactory account of freedom’s symbolic significance</w:t>
      </w:r>
      <w:r w:rsidR="004F6682">
        <w:rPr>
          <w:rFonts w:ascii="Times New Roman" w:hAnsi="Times New Roman" w:cs="Times New Roman"/>
          <w:bCs/>
          <w:sz w:val="22"/>
          <w:szCs w:val="22"/>
        </w:rPr>
        <w:t>.</w:t>
      </w:r>
      <w:r w:rsidR="004F6682">
        <w:rPr>
          <w:rStyle w:val="Appelnotedebasdep"/>
          <w:rFonts w:ascii="Times New Roman" w:hAnsi="Times New Roman" w:cs="Times New Roman"/>
          <w:bCs/>
          <w:sz w:val="22"/>
          <w:szCs w:val="22"/>
        </w:rPr>
        <w:footnoteReference w:id="4"/>
      </w:r>
      <w:r w:rsidR="00293991" w:rsidRPr="00375A7A">
        <w:rPr>
          <w:rFonts w:ascii="Times New Roman" w:hAnsi="Times New Roman" w:cs="Times New Roman"/>
          <w:bCs/>
          <w:sz w:val="22"/>
          <w:szCs w:val="22"/>
        </w:rPr>
        <w:t xml:space="preserve"> </w:t>
      </w:r>
      <w:r w:rsidR="00EC2828">
        <w:rPr>
          <w:rFonts w:ascii="Times New Roman" w:hAnsi="Times New Roman" w:cs="Times New Roman"/>
          <w:bCs/>
          <w:sz w:val="22"/>
          <w:szCs w:val="22"/>
        </w:rPr>
        <w:t>G</w:t>
      </w:r>
      <w:r w:rsidR="004C456D">
        <w:rPr>
          <w:rFonts w:ascii="Times New Roman" w:hAnsi="Times New Roman" w:cs="Times New Roman"/>
          <w:bCs/>
          <w:sz w:val="22"/>
          <w:szCs w:val="22"/>
        </w:rPr>
        <w:t xml:space="preserve">iven </w:t>
      </w:r>
      <w:r w:rsidR="006E0758">
        <w:rPr>
          <w:rFonts w:ascii="Times New Roman" w:hAnsi="Times New Roman" w:cs="Times New Roman"/>
          <w:bCs/>
          <w:sz w:val="22"/>
          <w:szCs w:val="22"/>
        </w:rPr>
        <w:t xml:space="preserve">the </w:t>
      </w:r>
      <w:r w:rsidR="00DB3A43" w:rsidRPr="00375A7A">
        <w:rPr>
          <w:rFonts w:ascii="Times New Roman" w:hAnsi="Times New Roman" w:cs="Times New Roman"/>
          <w:bCs/>
          <w:sz w:val="22"/>
          <w:szCs w:val="22"/>
        </w:rPr>
        <w:t xml:space="preserve">flourishing </w:t>
      </w:r>
      <w:r w:rsidR="006E0758">
        <w:rPr>
          <w:rFonts w:ascii="Times New Roman" w:hAnsi="Times New Roman" w:cs="Times New Roman"/>
          <w:bCs/>
          <w:sz w:val="22"/>
          <w:szCs w:val="22"/>
        </w:rPr>
        <w:t xml:space="preserve">state </w:t>
      </w:r>
      <w:r w:rsidR="00DB3A43" w:rsidRPr="00375A7A">
        <w:rPr>
          <w:rFonts w:ascii="Times New Roman" w:hAnsi="Times New Roman" w:cs="Times New Roman"/>
          <w:bCs/>
          <w:sz w:val="22"/>
          <w:szCs w:val="22"/>
        </w:rPr>
        <w:t xml:space="preserve">of these </w:t>
      </w:r>
      <w:r w:rsidR="00623CF8">
        <w:rPr>
          <w:rFonts w:ascii="Times New Roman" w:hAnsi="Times New Roman" w:cs="Times New Roman"/>
          <w:bCs/>
          <w:sz w:val="22"/>
          <w:szCs w:val="22"/>
        </w:rPr>
        <w:t>d</w:t>
      </w:r>
      <w:r w:rsidR="00E43A8A">
        <w:rPr>
          <w:rFonts w:ascii="Times New Roman" w:hAnsi="Times New Roman" w:cs="Times New Roman"/>
          <w:bCs/>
          <w:sz w:val="22"/>
          <w:szCs w:val="22"/>
        </w:rPr>
        <w:t>ebates</w:t>
      </w:r>
      <w:r w:rsidR="00DB3A43" w:rsidRPr="00375A7A">
        <w:rPr>
          <w:rFonts w:ascii="Times New Roman" w:hAnsi="Times New Roman" w:cs="Times New Roman"/>
          <w:bCs/>
          <w:sz w:val="22"/>
          <w:szCs w:val="22"/>
        </w:rPr>
        <w:t xml:space="preserve">, </w:t>
      </w:r>
      <w:r w:rsidR="00260A20">
        <w:rPr>
          <w:rFonts w:ascii="Times New Roman" w:hAnsi="Times New Roman" w:cs="Times New Roman"/>
          <w:bCs/>
          <w:sz w:val="22"/>
          <w:szCs w:val="22"/>
        </w:rPr>
        <w:t xml:space="preserve">it is surprising that </w:t>
      </w:r>
      <w:r w:rsidR="00A07AF4">
        <w:rPr>
          <w:rFonts w:ascii="Times New Roman" w:hAnsi="Times New Roman" w:cs="Times New Roman"/>
          <w:bCs/>
          <w:sz w:val="22"/>
          <w:szCs w:val="22"/>
        </w:rPr>
        <w:t xml:space="preserve">to date </w:t>
      </w:r>
      <w:r w:rsidR="00260A20">
        <w:rPr>
          <w:rFonts w:ascii="Times New Roman" w:hAnsi="Times New Roman" w:cs="Times New Roman"/>
          <w:bCs/>
          <w:sz w:val="22"/>
          <w:szCs w:val="22"/>
        </w:rPr>
        <w:t xml:space="preserve">there is </w:t>
      </w:r>
      <w:r w:rsidR="00E87C76">
        <w:rPr>
          <w:rFonts w:ascii="Times New Roman" w:hAnsi="Times New Roman" w:cs="Times New Roman"/>
          <w:bCs/>
          <w:sz w:val="22"/>
          <w:szCs w:val="22"/>
        </w:rPr>
        <w:t>no</w:t>
      </w:r>
      <w:r w:rsidR="006E3AFB" w:rsidRPr="00375A7A">
        <w:rPr>
          <w:rFonts w:ascii="Times New Roman" w:hAnsi="Times New Roman" w:cs="Times New Roman"/>
          <w:bCs/>
          <w:sz w:val="22"/>
          <w:szCs w:val="22"/>
        </w:rPr>
        <w:t xml:space="preserve"> sustained discussion of </w:t>
      </w:r>
      <w:r w:rsidR="00A9486A" w:rsidRPr="00375A7A">
        <w:rPr>
          <w:rFonts w:ascii="Times New Roman" w:hAnsi="Times New Roman" w:cs="Times New Roman"/>
          <w:bCs/>
          <w:sz w:val="22"/>
          <w:szCs w:val="22"/>
        </w:rPr>
        <w:t>freedom’s symbolic value</w:t>
      </w:r>
      <w:r w:rsidR="006F069E">
        <w:rPr>
          <w:rFonts w:ascii="Times New Roman" w:hAnsi="Times New Roman" w:cs="Times New Roman"/>
          <w:bCs/>
          <w:sz w:val="22"/>
          <w:szCs w:val="22"/>
        </w:rPr>
        <w:t>.</w:t>
      </w:r>
      <w:r w:rsidR="006F069E">
        <w:rPr>
          <w:rStyle w:val="Appelnotedebasdep"/>
          <w:rFonts w:ascii="Times New Roman" w:hAnsi="Times New Roman" w:cs="Times New Roman"/>
          <w:bCs/>
          <w:sz w:val="22"/>
          <w:szCs w:val="22"/>
        </w:rPr>
        <w:footnoteReference w:id="5"/>
      </w:r>
      <w:r w:rsidR="00C77B84">
        <w:rPr>
          <w:rFonts w:ascii="Times New Roman" w:hAnsi="Times New Roman" w:cs="Times New Roman"/>
          <w:bCs/>
          <w:sz w:val="22"/>
          <w:szCs w:val="22"/>
        </w:rPr>
        <w:t xml:space="preserve"> </w:t>
      </w:r>
      <w:r w:rsidR="003420E6">
        <w:rPr>
          <w:rFonts w:ascii="Times New Roman" w:hAnsi="Times New Roman" w:cs="Times New Roman"/>
          <w:bCs/>
          <w:sz w:val="22"/>
          <w:szCs w:val="22"/>
        </w:rPr>
        <w:t>T</w:t>
      </w:r>
      <w:r w:rsidR="006E0401">
        <w:rPr>
          <w:rFonts w:ascii="Times New Roman" w:hAnsi="Times New Roman" w:cs="Times New Roman"/>
          <w:bCs/>
          <w:sz w:val="22"/>
          <w:szCs w:val="22"/>
        </w:rPr>
        <w:t xml:space="preserve">he symbolic dimension </w:t>
      </w:r>
      <w:r w:rsidR="003420E6">
        <w:rPr>
          <w:rFonts w:ascii="Times New Roman" w:hAnsi="Times New Roman" w:cs="Times New Roman"/>
          <w:bCs/>
          <w:sz w:val="22"/>
          <w:szCs w:val="22"/>
        </w:rPr>
        <w:t xml:space="preserve">of freedom’s value has been </w:t>
      </w:r>
      <w:r w:rsidR="00014041">
        <w:rPr>
          <w:rFonts w:ascii="Times New Roman" w:hAnsi="Times New Roman" w:cs="Times New Roman"/>
          <w:bCs/>
          <w:sz w:val="22"/>
          <w:szCs w:val="22"/>
        </w:rPr>
        <w:t xml:space="preserve">largely </w:t>
      </w:r>
      <w:r w:rsidR="003420E6">
        <w:rPr>
          <w:rFonts w:ascii="Times New Roman" w:hAnsi="Times New Roman" w:cs="Times New Roman"/>
          <w:bCs/>
          <w:sz w:val="22"/>
          <w:szCs w:val="22"/>
        </w:rPr>
        <w:t>neglected by freedom theorist</w:t>
      </w:r>
      <w:r w:rsidR="0064574D">
        <w:rPr>
          <w:rFonts w:ascii="Times New Roman" w:hAnsi="Times New Roman" w:cs="Times New Roman"/>
          <w:bCs/>
          <w:sz w:val="22"/>
          <w:szCs w:val="22"/>
        </w:rPr>
        <w:t>s.</w:t>
      </w:r>
      <w:r w:rsidR="003420E6">
        <w:rPr>
          <w:rFonts w:ascii="Times New Roman" w:hAnsi="Times New Roman" w:cs="Times New Roman"/>
          <w:bCs/>
          <w:sz w:val="22"/>
          <w:szCs w:val="22"/>
        </w:rPr>
        <w:t xml:space="preserve"> </w:t>
      </w:r>
      <w:r w:rsidR="0064574D">
        <w:rPr>
          <w:rFonts w:ascii="Times New Roman" w:hAnsi="Times New Roman" w:cs="Times New Roman"/>
          <w:bCs/>
          <w:sz w:val="22"/>
          <w:szCs w:val="22"/>
        </w:rPr>
        <w:t>A</w:t>
      </w:r>
      <w:r w:rsidR="003064FB">
        <w:rPr>
          <w:rFonts w:ascii="Times New Roman" w:hAnsi="Times New Roman" w:cs="Times New Roman"/>
          <w:bCs/>
          <w:sz w:val="22"/>
          <w:szCs w:val="22"/>
        </w:rPr>
        <w:t xml:space="preserve">nd </w:t>
      </w:r>
      <w:r w:rsidR="003420E6">
        <w:rPr>
          <w:rFonts w:ascii="Times New Roman" w:hAnsi="Times New Roman" w:cs="Times New Roman"/>
          <w:bCs/>
          <w:sz w:val="22"/>
          <w:szCs w:val="22"/>
        </w:rPr>
        <w:t>yet</w:t>
      </w:r>
      <w:r w:rsidR="003064FB">
        <w:rPr>
          <w:rFonts w:ascii="Times New Roman" w:hAnsi="Times New Roman" w:cs="Times New Roman"/>
          <w:bCs/>
          <w:sz w:val="22"/>
          <w:szCs w:val="22"/>
        </w:rPr>
        <w:t>,</w:t>
      </w:r>
      <w:r w:rsidR="00953FAF">
        <w:rPr>
          <w:rFonts w:ascii="Times New Roman" w:hAnsi="Times New Roman" w:cs="Times New Roman"/>
          <w:bCs/>
          <w:sz w:val="22"/>
          <w:szCs w:val="22"/>
        </w:rPr>
        <w:t xml:space="preserve"> it is</w:t>
      </w:r>
      <w:r w:rsidR="0009045E">
        <w:rPr>
          <w:rFonts w:ascii="Times New Roman" w:hAnsi="Times New Roman" w:cs="Times New Roman"/>
          <w:bCs/>
          <w:sz w:val="22"/>
          <w:szCs w:val="22"/>
        </w:rPr>
        <w:t xml:space="preserve"> </w:t>
      </w:r>
      <w:r w:rsidR="003064FB">
        <w:rPr>
          <w:rFonts w:ascii="Times New Roman" w:hAnsi="Times New Roman" w:cs="Times New Roman"/>
          <w:bCs/>
          <w:sz w:val="22"/>
          <w:szCs w:val="22"/>
        </w:rPr>
        <w:t xml:space="preserve">so </w:t>
      </w:r>
      <w:r w:rsidR="0009045E">
        <w:rPr>
          <w:rFonts w:ascii="Times New Roman" w:hAnsi="Times New Roman" w:cs="Times New Roman"/>
          <w:bCs/>
          <w:sz w:val="22"/>
          <w:szCs w:val="22"/>
        </w:rPr>
        <w:t xml:space="preserve">central to how liberals </w:t>
      </w:r>
      <w:r w:rsidR="00953FAF">
        <w:rPr>
          <w:rFonts w:ascii="Times New Roman" w:hAnsi="Times New Roman" w:cs="Times New Roman"/>
          <w:bCs/>
          <w:sz w:val="22"/>
          <w:szCs w:val="22"/>
        </w:rPr>
        <w:t>conceive of freedom in a theory of political morality</w:t>
      </w:r>
      <w:r w:rsidR="00030319">
        <w:rPr>
          <w:rFonts w:ascii="Times New Roman" w:hAnsi="Times New Roman" w:cs="Times New Roman"/>
          <w:bCs/>
          <w:sz w:val="22"/>
          <w:szCs w:val="22"/>
        </w:rPr>
        <w:t xml:space="preserve">. </w:t>
      </w:r>
    </w:p>
    <w:p w14:paraId="238F6511" w14:textId="77777777" w:rsidR="003C76FA" w:rsidRPr="00375A7A" w:rsidRDefault="003C76FA" w:rsidP="00A926B2">
      <w:pPr>
        <w:spacing w:line="480" w:lineRule="auto"/>
        <w:jc w:val="both"/>
        <w:rPr>
          <w:rFonts w:ascii="Times New Roman" w:hAnsi="Times New Roman" w:cs="Times New Roman"/>
          <w:bCs/>
          <w:sz w:val="22"/>
          <w:szCs w:val="22"/>
        </w:rPr>
      </w:pPr>
    </w:p>
    <w:p w14:paraId="30D8F20B" w14:textId="1F3326A0" w:rsidR="007364A6" w:rsidRDefault="00F35C4E"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B</w:t>
      </w:r>
      <w:r w:rsidR="001A01A9">
        <w:rPr>
          <w:rFonts w:ascii="Times New Roman" w:hAnsi="Times New Roman" w:cs="Times New Roman"/>
          <w:bCs/>
          <w:sz w:val="22"/>
          <w:szCs w:val="22"/>
        </w:rPr>
        <w:t xml:space="preserve">efore </w:t>
      </w:r>
      <w:r w:rsidR="00267FB3">
        <w:rPr>
          <w:rFonts w:ascii="Times New Roman" w:hAnsi="Times New Roman" w:cs="Times New Roman"/>
          <w:bCs/>
          <w:sz w:val="22"/>
          <w:szCs w:val="22"/>
        </w:rPr>
        <w:t xml:space="preserve">sketching </w:t>
      </w:r>
      <w:r w:rsidR="001A01A9">
        <w:rPr>
          <w:rFonts w:ascii="Times New Roman" w:hAnsi="Times New Roman" w:cs="Times New Roman"/>
          <w:bCs/>
          <w:sz w:val="22"/>
          <w:szCs w:val="22"/>
        </w:rPr>
        <w:t>the</w:t>
      </w:r>
      <w:r w:rsidR="00992F43">
        <w:rPr>
          <w:rFonts w:ascii="Times New Roman" w:hAnsi="Times New Roman" w:cs="Times New Roman"/>
          <w:bCs/>
          <w:sz w:val="22"/>
          <w:szCs w:val="22"/>
        </w:rPr>
        <w:t xml:space="preserve"> </w:t>
      </w:r>
      <w:r w:rsidR="00D25334">
        <w:rPr>
          <w:rFonts w:ascii="Times New Roman" w:hAnsi="Times New Roman" w:cs="Times New Roman"/>
          <w:bCs/>
          <w:sz w:val="22"/>
          <w:szCs w:val="22"/>
        </w:rPr>
        <w:t xml:space="preserve">structure </w:t>
      </w:r>
      <w:r w:rsidR="00992F43">
        <w:rPr>
          <w:rFonts w:ascii="Times New Roman" w:hAnsi="Times New Roman" w:cs="Times New Roman"/>
          <w:bCs/>
          <w:sz w:val="22"/>
          <w:szCs w:val="22"/>
        </w:rPr>
        <w:t xml:space="preserve">of </w:t>
      </w:r>
      <w:r w:rsidR="001A01A9">
        <w:rPr>
          <w:rFonts w:ascii="Times New Roman" w:hAnsi="Times New Roman" w:cs="Times New Roman"/>
          <w:bCs/>
          <w:sz w:val="22"/>
          <w:szCs w:val="22"/>
        </w:rPr>
        <w:t xml:space="preserve">the paper, let me </w:t>
      </w:r>
      <w:r w:rsidR="000D4BAE">
        <w:rPr>
          <w:rFonts w:ascii="Times New Roman" w:hAnsi="Times New Roman" w:cs="Times New Roman"/>
          <w:bCs/>
          <w:sz w:val="22"/>
          <w:szCs w:val="22"/>
        </w:rPr>
        <w:t xml:space="preserve">make </w:t>
      </w:r>
      <w:r w:rsidR="001A58B9">
        <w:rPr>
          <w:rFonts w:ascii="Times New Roman" w:hAnsi="Times New Roman" w:cs="Times New Roman"/>
          <w:bCs/>
          <w:sz w:val="22"/>
          <w:szCs w:val="22"/>
        </w:rPr>
        <w:t xml:space="preserve">two </w:t>
      </w:r>
      <w:r w:rsidR="004B56B2">
        <w:rPr>
          <w:rFonts w:ascii="Times New Roman" w:hAnsi="Times New Roman" w:cs="Times New Roman"/>
          <w:bCs/>
          <w:sz w:val="22"/>
          <w:szCs w:val="22"/>
        </w:rPr>
        <w:t>necessary preliminary remarks</w:t>
      </w:r>
      <w:r w:rsidR="00E66EA7">
        <w:rPr>
          <w:rFonts w:ascii="Times New Roman" w:hAnsi="Times New Roman" w:cs="Times New Roman"/>
          <w:bCs/>
          <w:sz w:val="22"/>
          <w:szCs w:val="22"/>
        </w:rPr>
        <w:t xml:space="preserve">. </w:t>
      </w:r>
      <w:r w:rsidR="001A58B9">
        <w:rPr>
          <w:rFonts w:ascii="Times New Roman" w:hAnsi="Times New Roman" w:cs="Times New Roman"/>
          <w:bCs/>
          <w:sz w:val="22"/>
          <w:szCs w:val="22"/>
        </w:rPr>
        <w:t xml:space="preserve">First, </w:t>
      </w:r>
      <w:r w:rsidR="00804359" w:rsidRPr="00375A7A">
        <w:rPr>
          <w:rFonts w:ascii="Times New Roman" w:hAnsi="Times New Roman" w:cs="Times New Roman"/>
          <w:bCs/>
          <w:sz w:val="22"/>
          <w:szCs w:val="22"/>
        </w:rPr>
        <w:t xml:space="preserve">I </w:t>
      </w:r>
      <w:r w:rsidR="00305C96" w:rsidRPr="00375A7A">
        <w:rPr>
          <w:rFonts w:ascii="Times New Roman" w:hAnsi="Times New Roman" w:cs="Times New Roman"/>
          <w:bCs/>
          <w:sz w:val="22"/>
          <w:szCs w:val="22"/>
        </w:rPr>
        <w:t xml:space="preserve">shall work </w:t>
      </w:r>
      <w:r w:rsidR="007504E8" w:rsidRPr="00375A7A">
        <w:rPr>
          <w:rFonts w:ascii="Times New Roman" w:hAnsi="Times New Roman" w:cs="Times New Roman"/>
          <w:bCs/>
          <w:sz w:val="22"/>
          <w:szCs w:val="22"/>
        </w:rPr>
        <w:t>with a</w:t>
      </w:r>
      <w:r w:rsidR="00F45864" w:rsidRPr="00375A7A">
        <w:rPr>
          <w:rFonts w:ascii="Times New Roman" w:hAnsi="Times New Roman" w:cs="Times New Roman"/>
          <w:bCs/>
          <w:sz w:val="22"/>
          <w:szCs w:val="22"/>
        </w:rPr>
        <w:t xml:space="preserve"> very broad</w:t>
      </w:r>
      <w:r w:rsidR="007504E8" w:rsidRPr="00375A7A">
        <w:rPr>
          <w:rFonts w:ascii="Times New Roman" w:hAnsi="Times New Roman" w:cs="Times New Roman"/>
          <w:bCs/>
          <w:sz w:val="22"/>
          <w:szCs w:val="22"/>
        </w:rPr>
        <w:t xml:space="preserve"> understanding </w:t>
      </w:r>
      <w:r w:rsidR="00305C96" w:rsidRPr="00375A7A">
        <w:rPr>
          <w:rFonts w:ascii="Times New Roman" w:hAnsi="Times New Roman" w:cs="Times New Roman"/>
          <w:bCs/>
          <w:sz w:val="22"/>
          <w:szCs w:val="22"/>
        </w:rPr>
        <w:t xml:space="preserve">of freedom </w:t>
      </w:r>
      <w:r w:rsidR="00804359" w:rsidRPr="00375A7A">
        <w:rPr>
          <w:rFonts w:ascii="Times New Roman" w:hAnsi="Times New Roman" w:cs="Times New Roman"/>
          <w:bCs/>
          <w:sz w:val="22"/>
          <w:szCs w:val="22"/>
        </w:rPr>
        <w:t>as an opportunity-concept</w:t>
      </w:r>
      <w:r w:rsidR="003D2959">
        <w:rPr>
          <w:rFonts w:ascii="Times New Roman" w:hAnsi="Times New Roman" w:cs="Times New Roman"/>
          <w:bCs/>
          <w:sz w:val="22"/>
          <w:szCs w:val="22"/>
        </w:rPr>
        <w:t>.</w:t>
      </w:r>
      <w:r w:rsidR="00386596">
        <w:rPr>
          <w:rFonts w:ascii="Times New Roman" w:hAnsi="Times New Roman" w:cs="Times New Roman"/>
          <w:bCs/>
          <w:sz w:val="22"/>
          <w:szCs w:val="22"/>
        </w:rPr>
        <w:t xml:space="preserve"> </w:t>
      </w:r>
      <w:r w:rsidR="003D2959">
        <w:rPr>
          <w:rFonts w:ascii="Times New Roman" w:hAnsi="Times New Roman" w:cs="Times New Roman"/>
          <w:bCs/>
          <w:sz w:val="22"/>
          <w:szCs w:val="22"/>
        </w:rPr>
        <w:t>B</w:t>
      </w:r>
      <w:r w:rsidR="00386596">
        <w:rPr>
          <w:rFonts w:ascii="Times New Roman" w:hAnsi="Times New Roman" w:cs="Times New Roman"/>
          <w:bCs/>
          <w:sz w:val="22"/>
          <w:szCs w:val="22"/>
        </w:rPr>
        <w:t>y ‘having freedom’ I shall just mean ‘having opportuni</w:t>
      </w:r>
      <w:r w:rsidR="00CC413C">
        <w:rPr>
          <w:rFonts w:ascii="Times New Roman" w:hAnsi="Times New Roman" w:cs="Times New Roman"/>
          <w:bCs/>
          <w:sz w:val="22"/>
          <w:szCs w:val="22"/>
        </w:rPr>
        <w:t>ties’</w:t>
      </w:r>
      <w:r w:rsidR="006D4801">
        <w:rPr>
          <w:rFonts w:ascii="Times New Roman" w:hAnsi="Times New Roman" w:cs="Times New Roman"/>
          <w:bCs/>
          <w:sz w:val="22"/>
          <w:szCs w:val="22"/>
        </w:rPr>
        <w:t xml:space="preserve">: physical opportunities to </w:t>
      </w:r>
      <w:r w:rsidR="00097944">
        <w:rPr>
          <w:rFonts w:ascii="Times New Roman" w:hAnsi="Times New Roman" w:cs="Times New Roman"/>
          <w:bCs/>
          <w:sz w:val="22"/>
          <w:szCs w:val="22"/>
        </w:rPr>
        <w:t>act</w:t>
      </w:r>
      <w:r w:rsidR="006D4801">
        <w:rPr>
          <w:rFonts w:ascii="Times New Roman" w:hAnsi="Times New Roman" w:cs="Times New Roman"/>
          <w:bCs/>
          <w:sz w:val="22"/>
          <w:szCs w:val="22"/>
        </w:rPr>
        <w:t xml:space="preserve"> or to become certain things, </w:t>
      </w:r>
      <w:r w:rsidR="006D4801">
        <w:rPr>
          <w:rFonts w:ascii="Times New Roman" w:hAnsi="Times New Roman" w:cs="Times New Roman"/>
          <w:bCs/>
          <w:i/>
          <w:iCs/>
          <w:sz w:val="22"/>
          <w:szCs w:val="22"/>
        </w:rPr>
        <w:t xml:space="preserve">X </w:t>
      </w:r>
      <w:r w:rsidR="006D4801">
        <w:rPr>
          <w:rFonts w:ascii="Times New Roman" w:hAnsi="Times New Roman" w:cs="Times New Roman"/>
          <w:bCs/>
          <w:sz w:val="22"/>
          <w:szCs w:val="22"/>
        </w:rPr>
        <w:t xml:space="preserve">or </w:t>
      </w:r>
      <w:r w:rsidR="006D4801">
        <w:rPr>
          <w:rFonts w:ascii="Times New Roman" w:hAnsi="Times New Roman" w:cs="Times New Roman"/>
          <w:bCs/>
          <w:i/>
          <w:iCs/>
          <w:sz w:val="22"/>
          <w:szCs w:val="22"/>
        </w:rPr>
        <w:t>Y</w:t>
      </w:r>
      <w:r w:rsidR="00CC413C">
        <w:rPr>
          <w:rFonts w:ascii="Times New Roman" w:hAnsi="Times New Roman" w:cs="Times New Roman"/>
          <w:bCs/>
          <w:sz w:val="22"/>
          <w:szCs w:val="22"/>
        </w:rPr>
        <w:t xml:space="preserve"> </w:t>
      </w:r>
      <w:r w:rsidR="00804359" w:rsidRPr="00375A7A">
        <w:rPr>
          <w:rFonts w:ascii="Times New Roman" w:hAnsi="Times New Roman" w:cs="Times New Roman"/>
          <w:bCs/>
          <w:sz w:val="22"/>
          <w:szCs w:val="22"/>
        </w:rPr>
        <w:t>(</w:t>
      </w:r>
      <w:r w:rsidR="00D25334">
        <w:rPr>
          <w:rFonts w:ascii="Times New Roman" w:hAnsi="Times New Roman" w:cs="Times New Roman"/>
          <w:bCs/>
          <w:sz w:val="22"/>
          <w:szCs w:val="22"/>
        </w:rPr>
        <w:t xml:space="preserve">see </w:t>
      </w:r>
      <w:r w:rsidR="006D4801">
        <w:rPr>
          <w:rFonts w:ascii="Times New Roman" w:hAnsi="Times New Roman" w:cs="Times New Roman"/>
          <w:bCs/>
          <w:sz w:val="22"/>
          <w:szCs w:val="22"/>
        </w:rPr>
        <w:t>Carter</w:t>
      </w:r>
      <w:r w:rsidR="00D70B68">
        <w:rPr>
          <w:rFonts w:ascii="Times New Roman" w:hAnsi="Times New Roman" w:cs="Times New Roman"/>
          <w:bCs/>
          <w:sz w:val="22"/>
          <w:szCs w:val="22"/>
        </w:rPr>
        <w:t>,</w:t>
      </w:r>
      <w:r w:rsidR="006D4801">
        <w:rPr>
          <w:rFonts w:ascii="Times New Roman" w:hAnsi="Times New Roman" w:cs="Times New Roman"/>
          <w:bCs/>
          <w:sz w:val="22"/>
          <w:szCs w:val="22"/>
        </w:rPr>
        <w:t xml:space="preserve"> 1999; Kramer</w:t>
      </w:r>
      <w:r w:rsidR="00D70B68">
        <w:rPr>
          <w:rFonts w:ascii="Times New Roman" w:hAnsi="Times New Roman" w:cs="Times New Roman"/>
          <w:bCs/>
          <w:sz w:val="22"/>
          <w:szCs w:val="22"/>
        </w:rPr>
        <w:t>,</w:t>
      </w:r>
      <w:r w:rsidR="006D4801">
        <w:rPr>
          <w:rFonts w:ascii="Times New Roman" w:hAnsi="Times New Roman" w:cs="Times New Roman"/>
          <w:bCs/>
          <w:sz w:val="22"/>
          <w:szCs w:val="22"/>
        </w:rPr>
        <w:t xml:space="preserve"> 2003; </w:t>
      </w:r>
      <w:r w:rsidR="00804359" w:rsidRPr="00375A7A">
        <w:rPr>
          <w:rFonts w:ascii="Times New Roman" w:hAnsi="Times New Roman" w:cs="Times New Roman"/>
          <w:bCs/>
          <w:sz w:val="22"/>
          <w:szCs w:val="22"/>
        </w:rPr>
        <w:t>Taylor</w:t>
      </w:r>
      <w:r w:rsidR="00D70B68">
        <w:rPr>
          <w:rFonts w:ascii="Times New Roman" w:hAnsi="Times New Roman" w:cs="Times New Roman"/>
          <w:bCs/>
          <w:sz w:val="22"/>
          <w:szCs w:val="22"/>
        </w:rPr>
        <w:t>,</w:t>
      </w:r>
      <w:r w:rsidR="00804359" w:rsidRPr="00375A7A">
        <w:rPr>
          <w:rFonts w:ascii="Times New Roman" w:hAnsi="Times New Roman" w:cs="Times New Roman"/>
          <w:bCs/>
          <w:sz w:val="22"/>
          <w:szCs w:val="22"/>
        </w:rPr>
        <w:t xml:space="preserve"> 197</w:t>
      </w:r>
      <w:r w:rsidR="005F3BB4" w:rsidRPr="00375A7A">
        <w:rPr>
          <w:rFonts w:ascii="Times New Roman" w:hAnsi="Times New Roman" w:cs="Times New Roman"/>
          <w:bCs/>
          <w:sz w:val="22"/>
          <w:szCs w:val="22"/>
        </w:rPr>
        <w:t>9</w:t>
      </w:r>
      <w:r w:rsidR="00804359" w:rsidRPr="00375A7A">
        <w:rPr>
          <w:rFonts w:ascii="Times New Roman" w:hAnsi="Times New Roman" w:cs="Times New Roman"/>
          <w:bCs/>
          <w:sz w:val="22"/>
          <w:szCs w:val="22"/>
        </w:rPr>
        <w:t>)</w:t>
      </w:r>
      <w:r w:rsidR="005F3BB4" w:rsidRPr="00375A7A">
        <w:rPr>
          <w:rFonts w:ascii="Times New Roman" w:hAnsi="Times New Roman" w:cs="Times New Roman"/>
          <w:bCs/>
          <w:sz w:val="22"/>
          <w:szCs w:val="22"/>
        </w:rPr>
        <w:t xml:space="preserve">. </w:t>
      </w:r>
      <w:r w:rsidR="00001628">
        <w:rPr>
          <w:rFonts w:ascii="Times New Roman" w:hAnsi="Times New Roman" w:cs="Times New Roman"/>
          <w:bCs/>
          <w:sz w:val="22"/>
          <w:szCs w:val="22"/>
        </w:rPr>
        <w:t>This impl</w:t>
      </w:r>
      <w:r w:rsidR="008364B6">
        <w:rPr>
          <w:rFonts w:ascii="Times New Roman" w:hAnsi="Times New Roman" w:cs="Times New Roman"/>
          <w:bCs/>
          <w:sz w:val="22"/>
          <w:szCs w:val="22"/>
        </w:rPr>
        <w:t>ies</w:t>
      </w:r>
      <w:r w:rsidR="00001628">
        <w:rPr>
          <w:rFonts w:ascii="Times New Roman" w:hAnsi="Times New Roman" w:cs="Times New Roman"/>
          <w:bCs/>
          <w:sz w:val="22"/>
          <w:szCs w:val="22"/>
        </w:rPr>
        <w:t xml:space="preserve"> leaving </w:t>
      </w:r>
      <w:r w:rsidR="00935AB0">
        <w:rPr>
          <w:rFonts w:ascii="Times New Roman" w:hAnsi="Times New Roman" w:cs="Times New Roman"/>
          <w:bCs/>
          <w:sz w:val="22"/>
          <w:szCs w:val="22"/>
        </w:rPr>
        <w:t xml:space="preserve">it </w:t>
      </w:r>
      <w:r w:rsidR="00001628">
        <w:rPr>
          <w:rFonts w:ascii="Times New Roman" w:hAnsi="Times New Roman" w:cs="Times New Roman"/>
          <w:bCs/>
          <w:sz w:val="22"/>
          <w:szCs w:val="22"/>
        </w:rPr>
        <w:t>open</w:t>
      </w:r>
      <w:r w:rsidR="005F3BB4" w:rsidRPr="00375A7A">
        <w:rPr>
          <w:rFonts w:ascii="Times New Roman" w:hAnsi="Times New Roman" w:cs="Times New Roman"/>
          <w:bCs/>
          <w:sz w:val="22"/>
          <w:szCs w:val="22"/>
        </w:rPr>
        <w:t xml:space="preserve"> how freedom should be more </w:t>
      </w:r>
      <w:r w:rsidR="004A61C4">
        <w:rPr>
          <w:rFonts w:ascii="Times New Roman" w:hAnsi="Times New Roman" w:cs="Times New Roman"/>
          <w:bCs/>
          <w:sz w:val="22"/>
          <w:szCs w:val="22"/>
        </w:rPr>
        <w:t>exactly</w:t>
      </w:r>
      <w:r w:rsidR="005F3BB4" w:rsidRPr="00375A7A">
        <w:rPr>
          <w:rFonts w:ascii="Times New Roman" w:hAnsi="Times New Roman" w:cs="Times New Roman"/>
          <w:bCs/>
          <w:sz w:val="22"/>
          <w:szCs w:val="22"/>
        </w:rPr>
        <w:t xml:space="preserve"> define</w:t>
      </w:r>
      <w:r w:rsidR="00DB543A" w:rsidRPr="00375A7A">
        <w:rPr>
          <w:rFonts w:ascii="Times New Roman" w:hAnsi="Times New Roman" w:cs="Times New Roman"/>
          <w:bCs/>
          <w:sz w:val="22"/>
          <w:szCs w:val="22"/>
        </w:rPr>
        <w:t>d</w:t>
      </w:r>
      <w:r w:rsidR="00B0374D">
        <w:rPr>
          <w:rFonts w:ascii="Times New Roman" w:hAnsi="Times New Roman" w:cs="Times New Roman"/>
          <w:bCs/>
          <w:sz w:val="22"/>
          <w:szCs w:val="22"/>
        </w:rPr>
        <w:t xml:space="preserve">: </w:t>
      </w:r>
      <w:r w:rsidR="00001628">
        <w:rPr>
          <w:rFonts w:ascii="Times New Roman" w:hAnsi="Times New Roman" w:cs="Times New Roman"/>
          <w:bCs/>
          <w:sz w:val="22"/>
          <w:szCs w:val="22"/>
        </w:rPr>
        <w:t>e.g. whether freedom is a moralised/non-moralised notion, which types of obstacles generate unfreedom etc</w:t>
      </w:r>
      <w:r w:rsidR="005F3BB4" w:rsidRPr="00375A7A">
        <w:rPr>
          <w:rFonts w:ascii="Times New Roman" w:hAnsi="Times New Roman" w:cs="Times New Roman"/>
          <w:bCs/>
          <w:sz w:val="22"/>
          <w:szCs w:val="22"/>
        </w:rPr>
        <w:t>.</w:t>
      </w:r>
      <w:r w:rsidR="00DE3DBC" w:rsidRPr="00375A7A">
        <w:rPr>
          <w:rStyle w:val="Appelnotedebasdep"/>
          <w:rFonts w:ascii="Times New Roman" w:hAnsi="Times New Roman" w:cs="Times New Roman"/>
          <w:bCs/>
          <w:sz w:val="22"/>
          <w:szCs w:val="22"/>
        </w:rPr>
        <w:footnoteReference w:id="6"/>
      </w:r>
      <w:r w:rsidR="005F3BB4" w:rsidRPr="00375A7A">
        <w:rPr>
          <w:rFonts w:ascii="Times New Roman" w:hAnsi="Times New Roman" w:cs="Times New Roman"/>
          <w:bCs/>
          <w:sz w:val="22"/>
          <w:szCs w:val="22"/>
        </w:rPr>
        <w:t xml:space="preserve"> </w:t>
      </w:r>
      <w:r w:rsidR="00A51C73" w:rsidRPr="00375A7A">
        <w:rPr>
          <w:rFonts w:ascii="Times New Roman" w:hAnsi="Times New Roman" w:cs="Times New Roman"/>
          <w:bCs/>
          <w:sz w:val="22"/>
          <w:szCs w:val="22"/>
        </w:rPr>
        <w:t>T</w:t>
      </w:r>
      <w:r w:rsidR="00AB6FE4" w:rsidRPr="00375A7A">
        <w:rPr>
          <w:rFonts w:ascii="Times New Roman" w:hAnsi="Times New Roman" w:cs="Times New Roman"/>
          <w:bCs/>
          <w:sz w:val="22"/>
          <w:szCs w:val="22"/>
        </w:rPr>
        <w:t>echnical</w:t>
      </w:r>
      <w:r w:rsidR="00F82A67">
        <w:rPr>
          <w:rFonts w:ascii="Times New Roman" w:hAnsi="Times New Roman" w:cs="Times New Roman"/>
          <w:bCs/>
          <w:sz w:val="22"/>
          <w:szCs w:val="22"/>
        </w:rPr>
        <w:t xml:space="preserve"> </w:t>
      </w:r>
      <w:r w:rsidR="005F3BB4" w:rsidRPr="00375A7A">
        <w:rPr>
          <w:rFonts w:ascii="Times New Roman" w:hAnsi="Times New Roman" w:cs="Times New Roman"/>
          <w:bCs/>
          <w:sz w:val="22"/>
          <w:szCs w:val="22"/>
        </w:rPr>
        <w:t xml:space="preserve">debates </w:t>
      </w:r>
      <w:r w:rsidR="00C127B9">
        <w:rPr>
          <w:rFonts w:ascii="Times New Roman" w:hAnsi="Times New Roman" w:cs="Times New Roman"/>
          <w:bCs/>
          <w:sz w:val="22"/>
          <w:szCs w:val="22"/>
        </w:rPr>
        <w:t xml:space="preserve">about freedom </w:t>
      </w:r>
      <w:r w:rsidR="00643566" w:rsidRPr="00375A7A">
        <w:rPr>
          <w:rFonts w:ascii="Times New Roman" w:hAnsi="Times New Roman" w:cs="Times New Roman"/>
          <w:bCs/>
          <w:sz w:val="22"/>
          <w:szCs w:val="22"/>
        </w:rPr>
        <w:t>are very important,</w:t>
      </w:r>
      <w:r w:rsidR="00A51C73" w:rsidRPr="00375A7A">
        <w:rPr>
          <w:rFonts w:ascii="Times New Roman" w:hAnsi="Times New Roman" w:cs="Times New Roman"/>
          <w:bCs/>
          <w:sz w:val="22"/>
          <w:szCs w:val="22"/>
        </w:rPr>
        <w:t xml:space="preserve"> but</w:t>
      </w:r>
      <w:r w:rsidR="00643566" w:rsidRPr="00375A7A">
        <w:rPr>
          <w:rFonts w:ascii="Times New Roman" w:hAnsi="Times New Roman" w:cs="Times New Roman"/>
          <w:bCs/>
          <w:sz w:val="22"/>
          <w:szCs w:val="22"/>
        </w:rPr>
        <w:t xml:space="preserve"> </w:t>
      </w:r>
      <w:r w:rsidR="000B5E81" w:rsidRPr="00375A7A">
        <w:rPr>
          <w:rFonts w:ascii="Times New Roman" w:hAnsi="Times New Roman" w:cs="Times New Roman"/>
          <w:bCs/>
          <w:sz w:val="22"/>
          <w:szCs w:val="22"/>
        </w:rPr>
        <w:t xml:space="preserve">I </w:t>
      </w:r>
      <w:r w:rsidR="00AB6FE4" w:rsidRPr="00375A7A">
        <w:rPr>
          <w:rFonts w:ascii="Times New Roman" w:hAnsi="Times New Roman" w:cs="Times New Roman"/>
          <w:bCs/>
          <w:sz w:val="22"/>
          <w:szCs w:val="22"/>
        </w:rPr>
        <w:t xml:space="preserve">shall </w:t>
      </w:r>
      <w:r w:rsidR="007665F7" w:rsidRPr="00375A7A">
        <w:rPr>
          <w:rFonts w:ascii="Times New Roman" w:hAnsi="Times New Roman" w:cs="Times New Roman"/>
          <w:bCs/>
          <w:sz w:val="22"/>
          <w:szCs w:val="22"/>
        </w:rPr>
        <w:lastRenderedPageBreak/>
        <w:t xml:space="preserve">leave them aside, since </w:t>
      </w:r>
      <w:r w:rsidR="006D4801">
        <w:rPr>
          <w:rFonts w:ascii="Times New Roman" w:hAnsi="Times New Roman" w:cs="Times New Roman"/>
          <w:bCs/>
          <w:sz w:val="22"/>
          <w:szCs w:val="22"/>
        </w:rPr>
        <w:t xml:space="preserve">I intend </w:t>
      </w:r>
      <w:r w:rsidR="007C2B1A">
        <w:rPr>
          <w:rFonts w:ascii="Times New Roman" w:hAnsi="Times New Roman" w:cs="Times New Roman"/>
          <w:bCs/>
          <w:sz w:val="22"/>
          <w:szCs w:val="22"/>
        </w:rPr>
        <w:t xml:space="preserve">my analysis </w:t>
      </w:r>
      <w:r w:rsidR="006D4801">
        <w:rPr>
          <w:rFonts w:ascii="Times New Roman" w:hAnsi="Times New Roman" w:cs="Times New Roman"/>
          <w:bCs/>
          <w:sz w:val="22"/>
          <w:szCs w:val="22"/>
        </w:rPr>
        <w:t xml:space="preserve">to </w:t>
      </w:r>
      <w:r w:rsidR="007665F7" w:rsidRPr="00375A7A">
        <w:rPr>
          <w:rFonts w:ascii="Times New Roman" w:hAnsi="Times New Roman" w:cs="Times New Roman"/>
          <w:bCs/>
          <w:sz w:val="22"/>
          <w:szCs w:val="22"/>
        </w:rPr>
        <w:t xml:space="preserve">speak </w:t>
      </w:r>
      <w:r w:rsidR="007A6EF1" w:rsidRPr="00375A7A">
        <w:rPr>
          <w:rFonts w:ascii="Times New Roman" w:hAnsi="Times New Roman" w:cs="Times New Roman"/>
          <w:bCs/>
          <w:sz w:val="22"/>
          <w:szCs w:val="22"/>
        </w:rPr>
        <w:t>to most</w:t>
      </w:r>
      <w:r w:rsidR="0089079E" w:rsidRPr="00375A7A">
        <w:rPr>
          <w:rFonts w:ascii="Times New Roman" w:hAnsi="Times New Roman" w:cs="Times New Roman"/>
          <w:bCs/>
          <w:sz w:val="22"/>
          <w:szCs w:val="22"/>
        </w:rPr>
        <w:t xml:space="preserve">, </w:t>
      </w:r>
      <w:r w:rsidR="007A6EF1" w:rsidRPr="00375A7A">
        <w:rPr>
          <w:rFonts w:ascii="Times New Roman" w:hAnsi="Times New Roman" w:cs="Times New Roman"/>
          <w:bCs/>
          <w:sz w:val="22"/>
          <w:szCs w:val="22"/>
        </w:rPr>
        <w:t>if not all</w:t>
      </w:r>
      <w:r w:rsidR="0089079E" w:rsidRPr="00375A7A">
        <w:rPr>
          <w:rFonts w:ascii="Times New Roman" w:hAnsi="Times New Roman" w:cs="Times New Roman"/>
          <w:bCs/>
          <w:sz w:val="22"/>
          <w:szCs w:val="22"/>
        </w:rPr>
        <w:t>,</w:t>
      </w:r>
      <w:r w:rsidR="003B177F" w:rsidRPr="00375A7A">
        <w:rPr>
          <w:rFonts w:ascii="Times New Roman" w:hAnsi="Times New Roman" w:cs="Times New Roman"/>
          <w:bCs/>
          <w:sz w:val="22"/>
          <w:szCs w:val="22"/>
        </w:rPr>
        <w:t xml:space="preserve"> conceptions of freedom as opportunity</w:t>
      </w:r>
      <w:r w:rsidR="00FA7FE9" w:rsidRPr="00375A7A">
        <w:rPr>
          <w:rFonts w:ascii="Times New Roman" w:hAnsi="Times New Roman" w:cs="Times New Roman"/>
          <w:bCs/>
          <w:sz w:val="22"/>
          <w:szCs w:val="22"/>
        </w:rPr>
        <w:t>.</w:t>
      </w:r>
      <w:r w:rsidR="007E0FFF">
        <w:rPr>
          <w:rStyle w:val="Appelnotedebasdep"/>
          <w:rFonts w:ascii="Times New Roman" w:hAnsi="Times New Roman" w:cs="Times New Roman"/>
          <w:bCs/>
          <w:sz w:val="22"/>
          <w:szCs w:val="22"/>
        </w:rPr>
        <w:footnoteReference w:id="7"/>
      </w:r>
      <w:r w:rsidR="00FA7FE9" w:rsidRPr="00375A7A">
        <w:rPr>
          <w:rFonts w:ascii="Times New Roman" w:hAnsi="Times New Roman" w:cs="Times New Roman"/>
          <w:bCs/>
          <w:sz w:val="22"/>
          <w:szCs w:val="22"/>
        </w:rPr>
        <w:t xml:space="preserve"> </w:t>
      </w:r>
      <w:r w:rsidR="004B26C2">
        <w:rPr>
          <w:rFonts w:ascii="Times New Roman" w:hAnsi="Times New Roman" w:cs="Times New Roman"/>
          <w:bCs/>
          <w:sz w:val="22"/>
          <w:szCs w:val="22"/>
        </w:rPr>
        <w:t xml:space="preserve">Second, </w:t>
      </w:r>
      <w:r w:rsidR="007726AF">
        <w:rPr>
          <w:rFonts w:ascii="Times New Roman" w:hAnsi="Times New Roman" w:cs="Times New Roman"/>
          <w:bCs/>
          <w:sz w:val="22"/>
          <w:szCs w:val="22"/>
        </w:rPr>
        <w:t xml:space="preserve">I shall also abstract from debates </w:t>
      </w:r>
      <w:r w:rsidR="00BE01AF">
        <w:rPr>
          <w:rFonts w:ascii="Times New Roman" w:hAnsi="Times New Roman" w:cs="Times New Roman"/>
          <w:bCs/>
          <w:sz w:val="22"/>
          <w:szCs w:val="22"/>
        </w:rPr>
        <w:t xml:space="preserve">concerning </w:t>
      </w:r>
      <w:r w:rsidR="00D1237B">
        <w:rPr>
          <w:rFonts w:ascii="Times New Roman" w:hAnsi="Times New Roman" w:cs="Times New Roman"/>
          <w:bCs/>
          <w:sz w:val="22"/>
          <w:szCs w:val="22"/>
        </w:rPr>
        <w:t xml:space="preserve">what </w:t>
      </w:r>
      <w:r w:rsidR="00552E51">
        <w:rPr>
          <w:rFonts w:ascii="Times New Roman" w:hAnsi="Times New Roman" w:cs="Times New Roman"/>
          <w:bCs/>
          <w:sz w:val="22"/>
          <w:szCs w:val="22"/>
        </w:rPr>
        <w:t>should count as ‘valuing’</w:t>
      </w:r>
      <w:r w:rsidR="00B91D5D">
        <w:rPr>
          <w:rFonts w:ascii="Times New Roman" w:hAnsi="Times New Roman" w:cs="Times New Roman"/>
          <w:bCs/>
          <w:sz w:val="22"/>
          <w:szCs w:val="22"/>
        </w:rPr>
        <w:t>.</w:t>
      </w:r>
      <w:r w:rsidR="00552E51">
        <w:rPr>
          <w:rFonts w:ascii="Times New Roman" w:hAnsi="Times New Roman" w:cs="Times New Roman"/>
          <w:bCs/>
          <w:sz w:val="22"/>
          <w:szCs w:val="22"/>
        </w:rPr>
        <w:t xml:space="preserve"> </w:t>
      </w:r>
      <w:r w:rsidR="00D842AF">
        <w:rPr>
          <w:rFonts w:ascii="Times New Roman" w:hAnsi="Times New Roman" w:cs="Times New Roman"/>
          <w:bCs/>
          <w:sz w:val="22"/>
          <w:szCs w:val="22"/>
        </w:rPr>
        <w:t xml:space="preserve">I </w:t>
      </w:r>
      <w:r w:rsidR="00765CCE">
        <w:rPr>
          <w:rFonts w:ascii="Times New Roman" w:hAnsi="Times New Roman" w:cs="Times New Roman"/>
          <w:bCs/>
          <w:sz w:val="22"/>
          <w:szCs w:val="22"/>
        </w:rPr>
        <w:t>will</w:t>
      </w:r>
      <w:r w:rsidR="00D37BAC">
        <w:rPr>
          <w:rFonts w:ascii="Times New Roman" w:hAnsi="Times New Roman" w:cs="Times New Roman"/>
          <w:bCs/>
          <w:sz w:val="22"/>
          <w:szCs w:val="22"/>
        </w:rPr>
        <w:t xml:space="preserve"> </w:t>
      </w:r>
      <w:r w:rsidR="00D842AF">
        <w:rPr>
          <w:rFonts w:ascii="Times New Roman" w:hAnsi="Times New Roman" w:cs="Times New Roman"/>
          <w:bCs/>
          <w:sz w:val="22"/>
          <w:szCs w:val="22"/>
        </w:rPr>
        <w:t xml:space="preserve">work with a fairly pre-theoretical understanding of </w:t>
      </w:r>
      <w:r w:rsidR="00970EB7">
        <w:rPr>
          <w:rFonts w:ascii="Times New Roman" w:hAnsi="Times New Roman" w:cs="Times New Roman"/>
          <w:bCs/>
          <w:sz w:val="22"/>
          <w:szCs w:val="22"/>
        </w:rPr>
        <w:t>valu</w:t>
      </w:r>
      <w:r w:rsidR="006D4801">
        <w:rPr>
          <w:rFonts w:ascii="Times New Roman" w:hAnsi="Times New Roman" w:cs="Times New Roman"/>
          <w:bCs/>
          <w:sz w:val="22"/>
          <w:szCs w:val="22"/>
        </w:rPr>
        <w:t>ing</w:t>
      </w:r>
      <w:r w:rsidR="00094107">
        <w:rPr>
          <w:rFonts w:ascii="Times New Roman" w:hAnsi="Times New Roman" w:cs="Times New Roman"/>
          <w:bCs/>
          <w:sz w:val="22"/>
          <w:szCs w:val="22"/>
        </w:rPr>
        <w:t>:</w:t>
      </w:r>
      <w:r w:rsidR="00B83C24">
        <w:rPr>
          <w:rFonts w:ascii="Times New Roman" w:hAnsi="Times New Roman" w:cs="Times New Roman"/>
          <w:bCs/>
          <w:sz w:val="22"/>
          <w:szCs w:val="22"/>
        </w:rPr>
        <w:t xml:space="preserve"> we o</w:t>
      </w:r>
      <w:r w:rsidR="00131048">
        <w:rPr>
          <w:rFonts w:ascii="Times New Roman" w:hAnsi="Times New Roman" w:cs="Times New Roman"/>
          <w:bCs/>
          <w:sz w:val="22"/>
          <w:szCs w:val="22"/>
        </w:rPr>
        <w:t xml:space="preserve">rdinarily make the experience of valuing when </w:t>
      </w:r>
      <w:r w:rsidR="00A072C1">
        <w:rPr>
          <w:rFonts w:ascii="Times New Roman" w:hAnsi="Times New Roman" w:cs="Times New Roman"/>
          <w:bCs/>
          <w:sz w:val="22"/>
          <w:szCs w:val="22"/>
        </w:rPr>
        <w:t xml:space="preserve">we </w:t>
      </w:r>
      <w:r w:rsidR="00131048">
        <w:rPr>
          <w:rFonts w:ascii="Times New Roman" w:hAnsi="Times New Roman" w:cs="Times New Roman"/>
          <w:bCs/>
          <w:sz w:val="22"/>
          <w:szCs w:val="22"/>
        </w:rPr>
        <w:t>find something good</w:t>
      </w:r>
      <w:r w:rsidR="001C4FF9">
        <w:rPr>
          <w:rFonts w:ascii="Times New Roman" w:hAnsi="Times New Roman" w:cs="Times New Roman"/>
          <w:bCs/>
          <w:sz w:val="22"/>
          <w:szCs w:val="22"/>
        </w:rPr>
        <w:t xml:space="preserve"> </w:t>
      </w:r>
      <w:r w:rsidR="00F857AD">
        <w:rPr>
          <w:rFonts w:ascii="Times New Roman" w:hAnsi="Times New Roman" w:cs="Times New Roman"/>
          <w:bCs/>
          <w:sz w:val="22"/>
          <w:szCs w:val="22"/>
        </w:rPr>
        <w:t>or worthy</w:t>
      </w:r>
      <w:r w:rsidR="001C4FF9">
        <w:rPr>
          <w:rFonts w:ascii="Times New Roman" w:hAnsi="Times New Roman" w:cs="Times New Roman"/>
          <w:bCs/>
          <w:sz w:val="22"/>
          <w:szCs w:val="22"/>
        </w:rPr>
        <w:t xml:space="preserve"> of</w:t>
      </w:r>
      <w:r w:rsidR="0053594E">
        <w:rPr>
          <w:rFonts w:ascii="Times New Roman" w:hAnsi="Times New Roman" w:cs="Times New Roman"/>
          <w:bCs/>
          <w:sz w:val="22"/>
          <w:szCs w:val="22"/>
        </w:rPr>
        <w:t xml:space="preserve"> our attention</w:t>
      </w:r>
      <w:r w:rsidR="00E16956">
        <w:rPr>
          <w:rFonts w:ascii="Times New Roman" w:hAnsi="Times New Roman" w:cs="Times New Roman"/>
          <w:bCs/>
          <w:sz w:val="22"/>
          <w:szCs w:val="22"/>
        </w:rPr>
        <w:t>.</w:t>
      </w:r>
      <w:r w:rsidR="00A54AC4">
        <w:rPr>
          <w:rStyle w:val="Appelnotedebasdep"/>
          <w:rFonts w:ascii="Times New Roman" w:hAnsi="Times New Roman" w:cs="Times New Roman"/>
          <w:bCs/>
          <w:sz w:val="22"/>
          <w:szCs w:val="22"/>
        </w:rPr>
        <w:footnoteReference w:id="8"/>
      </w:r>
      <w:r w:rsidR="00E11B3F">
        <w:rPr>
          <w:rFonts w:ascii="Times New Roman" w:hAnsi="Times New Roman" w:cs="Times New Roman"/>
          <w:bCs/>
          <w:sz w:val="22"/>
          <w:szCs w:val="22"/>
        </w:rPr>
        <w:t xml:space="preserve"> </w:t>
      </w:r>
    </w:p>
    <w:p w14:paraId="283714D5" w14:textId="77777777" w:rsidR="007364A6" w:rsidRDefault="007364A6" w:rsidP="00A926B2">
      <w:pPr>
        <w:spacing w:line="480" w:lineRule="auto"/>
        <w:jc w:val="both"/>
        <w:rPr>
          <w:rFonts w:ascii="Times New Roman" w:hAnsi="Times New Roman" w:cs="Times New Roman"/>
          <w:bCs/>
          <w:sz w:val="22"/>
          <w:szCs w:val="22"/>
        </w:rPr>
      </w:pPr>
    </w:p>
    <w:p w14:paraId="0D82B492" w14:textId="006E2413" w:rsidR="0003245F" w:rsidRPr="00375A7A" w:rsidRDefault="0031419C"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T</w:t>
      </w:r>
      <w:r w:rsidR="006D4801">
        <w:rPr>
          <w:rFonts w:ascii="Times New Roman" w:hAnsi="Times New Roman" w:cs="Times New Roman"/>
          <w:bCs/>
          <w:sz w:val="22"/>
          <w:szCs w:val="22"/>
        </w:rPr>
        <w:t xml:space="preserve">he structure of the paper is </w:t>
      </w:r>
      <w:r w:rsidR="00F857AD">
        <w:rPr>
          <w:rFonts w:ascii="Times New Roman" w:hAnsi="Times New Roman" w:cs="Times New Roman"/>
          <w:bCs/>
          <w:sz w:val="22"/>
          <w:szCs w:val="22"/>
        </w:rPr>
        <w:t>as follows</w:t>
      </w:r>
      <w:r w:rsidR="00094107">
        <w:rPr>
          <w:rFonts w:ascii="Times New Roman" w:hAnsi="Times New Roman" w:cs="Times New Roman"/>
          <w:bCs/>
          <w:sz w:val="22"/>
          <w:szCs w:val="22"/>
        </w:rPr>
        <w:t>:</w:t>
      </w:r>
      <w:r w:rsidR="00F857AD">
        <w:rPr>
          <w:rFonts w:ascii="Times New Roman" w:hAnsi="Times New Roman" w:cs="Times New Roman"/>
          <w:bCs/>
          <w:sz w:val="22"/>
          <w:szCs w:val="22"/>
        </w:rPr>
        <w:t xml:space="preserve"> </w:t>
      </w:r>
      <w:r w:rsidR="00094107">
        <w:rPr>
          <w:rFonts w:ascii="Times New Roman" w:hAnsi="Times New Roman" w:cs="Times New Roman"/>
          <w:bCs/>
          <w:sz w:val="22"/>
          <w:szCs w:val="22"/>
        </w:rPr>
        <w:t>i</w:t>
      </w:r>
      <w:r w:rsidR="00F857AD">
        <w:rPr>
          <w:rFonts w:ascii="Times New Roman" w:hAnsi="Times New Roman" w:cs="Times New Roman"/>
          <w:bCs/>
          <w:sz w:val="22"/>
          <w:szCs w:val="22"/>
        </w:rPr>
        <w:t xml:space="preserve">n </w:t>
      </w:r>
      <w:r w:rsidR="00C35123">
        <w:rPr>
          <w:rFonts w:ascii="Times New Roman" w:hAnsi="Times New Roman" w:cs="Times New Roman"/>
          <w:bCs/>
          <w:sz w:val="22"/>
          <w:szCs w:val="22"/>
        </w:rPr>
        <w:t>§2 I present the main features of symbolic value</w:t>
      </w:r>
      <w:r w:rsidR="00A9601E">
        <w:rPr>
          <w:rFonts w:ascii="Times New Roman" w:hAnsi="Times New Roman" w:cs="Times New Roman"/>
          <w:bCs/>
          <w:sz w:val="22"/>
          <w:szCs w:val="22"/>
        </w:rPr>
        <w:t xml:space="preserve">, </w:t>
      </w:r>
      <w:r w:rsidR="00BE26CD">
        <w:rPr>
          <w:rFonts w:ascii="Times New Roman" w:hAnsi="Times New Roman" w:cs="Times New Roman"/>
          <w:bCs/>
          <w:sz w:val="22"/>
          <w:szCs w:val="22"/>
        </w:rPr>
        <w:t>relying on</w:t>
      </w:r>
      <w:r w:rsidR="00A9601E">
        <w:rPr>
          <w:rFonts w:ascii="Times New Roman" w:hAnsi="Times New Roman" w:cs="Times New Roman"/>
          <w:bCs/>
          <w:sz w:val="22"/>
          <w:szCs w:val="22"/>
        </w:rPr>
        <w:t xml:space="preserve"> </w:t>
      </w:r>
      <w:r w:rsidR="005432F3">
        <w:rPr>
          <w:rFonts w:ascii="Times New Roman" w:hAnsi="Times New Roman" w:cs="Times New Roman"/>
          <w:bCs/>
          <w:sz w:val="22"/>
          <w:szCs w:val="22"/>
        </w:rPr>
        <w:t>the emerging literature</w:t>
      </w:r>
      <w:r w:rsidR="00F928B4">
        <w:rPr>
          <w:rFonts w:ascii="Times New Roman" w:hAnsi="Times New Roman" w:cs="Times New Roman"/>
          <w:bCs/>
          <w:sz w:val="22"/>
          <w:szCs w:val="22"/>
        </w:rPr>
        <w:t xml:space="preserve"> on</w:t>
      </w:r>
      <w:r w:rsidR="005432F3">
        <w:rPr>
          <w:rFonts w:ascii="Times New Roman" w:hAnsi="Times New Roman" w:cs="Times New Roman"/>
          <w:bCs/>
          <w:sz w:val="22"/>
          <w:szCs w:val="22"/>
        </w:rPr>
        <w:t xml:space="preserve"> symbolic value and on </w:t>
      </w:r>
      <w:r w:rsidR="00A9601E">
        <w:rPr>
          <w:rFonts w:ascii="Times New Roman" w:hAnsi="Times New Roman" w:cs="Times New Roman"/>
          <w:bCs/>
          <w:sz w:val="22"/>
          <w:szCs w:val="22"/>
        </w:rPr>
        <w:t xml:space="preserve">familiar distinctions </w:t>
      </w:r>
      <w:r w:rsidR="00BE18D6">
        <w:rPr>
          <w:rFonts w:ascii="Times New Roman" w:hAnsi="Times New Roman" w:cs="Times New Roman"/>
          <w:bCs/>
          <w:sz w:val="22"/>
          <w:szCs w:val="22"/>
        </w:rPr>
        <w:t>in</w:t>
      </w:r>
      <w:r w:rsidR="00A9601E">
        <w:rPr>
          <w:rFonts w:ascii="Times New Roman" w:hAnsi="Times New Roman" w:cs="Times New Roman"/>
          <w:bCs/>
          <w:sz w:val="22"/>
          <w:szCs w:val="22"/>
        </w:rPr>
        <w:t xml:space="preserve"> value theory</w:t>
      </w:r>
      <w:r w:rsidR="00F928B4">
        <w:rPr>
          <w:rFonts w:ascii="Times New Roman" w:hAnsi="Times New Roman" w:cs="Times New Roman"/>
          <w:bCs/>
          <w:sz w:val="22"/>
          <w:szCs w:val="22"/>
        </w:rPr>
        <w:t xml:space="preserve"> (e.g. between prudential and impersonal value, etc.)</w:t>
      </w:r>
      <w:r w:rsidR="000F03C4" w:rsidRPr="00375A7A">
        <w:rPr>
          <w:rFonts w:ascii="Times New Roman" w:hAnsi="Times New Roman" w:cs="Times New Roman"/>
          <w:bCs/>
          <w:sz w:val="22"/>
          <w:szCs w:val="22"/>
        </w:rPr>
        <w:t>.</w:t>
      </w:r>
      <w:r w:rsidR="008E3D0E" w:rsidRPr="00375A7A">
        <w:rPr>
          <w:rFonts w:ascii="Times New Roman" w:hAnsi="Times New Roman" w:cs="Times New Roman"/>
          <w:bCs/>
          <w:sz w:val="22"/>
          <w:szCs w:val="22"/>
        </w:rPr>
        <w:t xml:space="preserve"> </w:t>
      </w:r>
      <w:r w:rsidR="006E2815">
        <w:rPr>
          <w:rFonts w:ascii="Times New Roman" w:hAnsi="Times New Roman" w:cs="Times New Roman"/>
          <w:bCs/>
          <w:sz w:val="22"/>
          <w:szCs w:val="22"/>
        </w:rPr>
        <w:t xml:space="preserve">I also introduce </w:t>
      </w:r>
      <w:r w:rsidR="0024408E">
        <w:rPr>
          <w:rFonts w:ascii="Times New Roman" w:hAnsi="Times New Roman" w:cs="Times New Roman"/>
          <w:bCs/>
          <w:sz w:val="22"/>
          <w:szCs w:val="22"/>
        </w:rPr>
        <w:t xml:space="preserve">the idea that </w:t>
      </w:r>
      <w:r w:rsidR="006E2815">
        <w:rPr>
          <w:rFonts w:ascii="Times New Roman" w:hAnsi="Times New Roman" w:cs="Times New Roman"/>
          <w:bCs/>
          <w:sz w:val="22"/>
          <w:szCs w:val="22"/>
        </w:rPr>
        <w:t xml:space="preserve">freedom </w:t>
      </w:r>
      <w:r w:rsidR="0024408E">
        <w:rPr>
          <w:rFonts w:ascii="Times New Roman" w:hAnsi="Times New Roman" w:cs="Times New Roman"/>
          <w:bCs/>
          <w:sz w:val="22"/>
          <w:szCs w:val="22"/>
        </w:rPr>
        <w:t xml:space="preserve">can have non-specific value (Carter, 1999) </w:t>
      </w:r>
      <w:r w:rsidR="006E2815">
        <w:rPr>
          <w:rFonts w:ascii="Times New Roman" w:hAnsi="Times New Roman" w:cs="Times New Roman"/>
          <w:bCs/>
          <w:sz w:val="22"/>
          <w:szCs w:val="22"/>
        </w:rPr>
        <w:t xml:space="preserve">that will be useful to develop my arguments in the following sections. </w:t>
      </w:r>
      <w:r w:rsidR="0024408E">
        <w:rPr>
          <w:rFonts w:ascii="Times New Roman" w:hAnsi="Times New Roman" w:cs="Times New Roman"/>
          <w:bCs/>
          <w:sz w:val="22"/>
          <w:szCs w:val="22"/>
        </w:rPr>
        <w:t xml:space="preserve">§2 </w:t>
      </w:r>
      <w:r w:rsidR="001A58B9">
        <w:rPr>
          <w:rFonts w:ascii="Times New Roman" w:hAnsi="Times New Roman" w:cs="Times New Roman"/>
          <w:bCs/>
          <w:sz w:val="22"/>
          <w:szCs w:val="22"/>
        </w:rPr>
        <w:t xml:space="preserve">provides </w:t>
      </w:r>
      <w:r w:rsidR="008E3D0E" w:rsidRPr="00375A7A">
        <w:rPr>
          <w:rFonts w:ascii="Times New Roman" w:hAnsi="Times New Roman" w:cs="Times New Roman"/>
          <w:bCs/>
          <w:sz w:val="22"/>
          <w:szCs w:val="22"/>
        </w:rPr>
        <w:t>the analytical tools necessary to pursue the analysis of freedom’s symbolic value in the rest of the paper.</w:t>
      </w:r>
      <w:r w:rsidR="00E80043" w:rsidRPr="00375A7A">
        <w:rPr>
          <w:rFonts w:ascii="Times New Roman" w:hAnsi="Times New Roman" w:cs="Times New Roman"/>
          <w:bCs/>
          <w:sz w:val="22"/>
          <w:szCs w:val="22"/>
        </w:rPr>
        <w:t xml:space="preserve"> I</w:t>
      </w:r>
      <w:r w:rsidR="00DE00CD">
        <w:rPr>
          <w:rFonts w:ascii="Times New Roman" w:hAnsi="Times New Roman" w:cs="Times New Roman"/>
          <w:bCs/>
          <w:sz w:val="22"/>
          <w:szCs w:val="22"/>
        </w:rPr>
        <w:t>n §§3-5</w:t>
      </w:r>
      <w:r w:rsidR="00E80043" w:rsidRPr="00375A7A">
        <w:rPr>
          <w:rFonts w:ascii="Times New Roman" w:hAnsi="Times New Roman" w:cs="Times New Roman"/>
          <w:bCs/>
          <w:sz w:val="22"/>
          <w:szCs w:val="22"/>
        </w:rPr>
        <w:t xml:space="preserve"> </w:t>
      </w:r>
      <w:r w:rsidR="00DE00CD">
        <w:rPr>
          <w:rFonts w:ascii="Times New Roman" w:hAnsi="Times New Roman" w:cs="Times New Roman"/>
          <w:bCs/>
          <w:sz w:val="22"/>
          <w:szCs w:val="22"/>
        </w:rPr>
        <w:t xml:space="preserve">I </w:t>
      </w:r>
      <w:r w:rsidR="00E80043" w:rsidRPr="00375A7A">
        <w:rPr>
          <w:rFonts w:ascii="Times New Roman" w:hAnsi="Times New Roman" w:cs="Times New Roman"/>
          <w:bCs/>
          <w:sz w:val="22"/>
          <w:szCs w:val="22"/>
        </w:rPr>
        <w:t xml:space="preserve">apply the discussion of symbolic value to freedom. </w:t>
      </w:r>
      <w:r w:rsidR="004F1481">
        <w:rPr>
          <w:rFonts w:ascii="Times New Roman" w:hAnsi="Times New Roman" w:cs="Times New Roman"/>
          <w:bCs/>
          <w:sz w:val="22"/>
          <w:szCs w:val="22"/>
        </w:rPr>
        <w:t xml:space="preserve">I </w:t>
      </w:r>
      <w:r w:rsidR="00E80043" w:rsidRPr="00375A7A">
        <w:rPr>
          <w:rFonts w:ascii="Times New Roman" w:hAnsi="Times New Roman" w:cs="Times New Roman"/>
          <w:bCs/>
          <w:sz w:val="22"/>
          <w:szCs w:val="22"/>
        </w:rPr>
        <w:t xml:space="preserve">proceed </w:t>
      </w:r>
      <w:r w:rsidR="00A73932">
        <w:rPr>
          <w:rFonts w:ascii="Times New Roman" w:hAnsi="Times New Roman" w:cs="Times New Roman"/>
          <w:bCs/>
          <w:sz w:val="22"/>
          <w:szCs w:val="22"/>
        </w:rPr>
        <w:t>by</w:t>
      </w:r>
      <w:r w:rsidR="001C7255">
        <w:rPr>
          <w:rFonts w:ascii="Times New Roman" w:hAnsi="Times New Roman" w:cs="Times New Roman"/>
          <w:bCs/>
          <w:sz w:val="22"/>
          <w:szCs w:val="22"/>
        </w:rPr>
        <w:t xml:space="preserve"> </w:t>
      </w:r>
      <w:r w:rsidR="00E80043" w:rsidRPr="00375A7A">
        <w:rPr>
          <w:rFonts w:ascii="Times New Roman" w:hAnsi="Times New Roman" w:cs="Times New Roman"/>
          <w:bCs/>
          <w:sz w:val="22"/>
          <w:szCs w:val="22"/>
        </w:rPr>
        <w:t>examin</w:t>
      </w:r>
      <w:r w:rsidR="00A73932">
        <w:rPr>
          <w:rFonts w:ascii="Times New Roman" w:hAnsi="Times New Roman" w:cs="Times New Roman"/>
          <w:bCs/>
          <w:sz w:val="22"/>
          <w:szCs w:val="22"/>
        </w:rPr>
        <w:t>ing</w:t>
      </w:r>
      <w:r w:rsidR="00E80043" w:rsidRPr="00375A7A">
        <w:rPr>
          <w:rFonts w:ascii="Times New Roman" w:hAnsi="Times New Roman" w:cs="Times New Roman"/>
          <w:bCs/>
          <w:sz w:val="22"/>
          <w:szCs w:val="22"/>
        </w:rPr>
        <w:t xml:space="preserve"> the three examples</w:t>
      </w:r>
      <w:r w:rsidR="00E61554">
        <w:rPr>
          <w:rFonts w:ascii="Times New Roman" w:hAnsi="Times New Roman" w:cs="Times New Roman"/>
          <w:bCs/>
          <w:sz w:val="22"/>
          <w:szCs w:val="22"/>
        </w:rPr>
        <w:t xml:space="preserve"> mentioned at the outset</w:t>
      </w:r>
      <w:r w:rsidR="00E80043" w:rsidRPr="00375A7A">
        <w:rPr>
          <w:rFonts w:ascii="Times New Roman" w:hAnsi="Times New Roman" w:cs="Times New Roman"/>
          <w:bCs/>
          <w:sz w:val="22"/>
          <w:szCs w:val="22"/>
        </w:rPr>
        <w:t xml:space="preserve">. §3 will focus on (2) </w:t>
      </w:r>
      <w:r w:rsidR="00E80043" w:rsidRPr="00375A7A">
        <w:rPr>
          <w:rFonts w:ascii="Times New Roman" w:hAnsi="Times New Roman" w:cs="Times New Roman"/>
          <w:bCs/>
          <w:i/>
          <w:iCs/>
          <w:sz w:val="22"/>
          <w:szCs w:val="22"/>
        </w:rPr>
        <w:t>Mandela’s Liberation</w:t>
      </w:r>
      <w:r w:rsidR="00925504">
        <w:rPr>
          <w:rFonts w:ascii="Times New Roman" w:hAnsi="Times New Roman" w:cs="Times New Roman"/>
          <w:bCs/>
          <w:sz w:val="22"/>
          <w:szCs w:val="22"/>
        </w:rPr>
        <w:t>, which will</w:t>
      </w:r>
      <w:r w:rsidR="00D067EA">
        <w:rPr>
          <w:rFonts w:ascii="Times New Roman" w:hAnsi="Times New Roman" w:cs="Times New Roman"/>
          <w:bCs/>
          <w:sz w:val="22"/>
          <w:szCs w:val="22"/>
        </w:rPr>
        <w:t xml:space="preserve"> show the relevance of freedom’s symbolic value in </w:t>
      </w:r>
      <w:r w:rsidR="00771A7B">
        <w:rPr>
          <w:rFonts w:ascii="Times New Roman" w:hAnsi="Times New Roman" w:cs="Times New Roman"/>
          <w:bCs/>
          <w:sz w:val="22"/>
          <w:szCs w:val="22"/>
        </w:rPr>
        <w:t xml:space="preserve">social </w:t>
      </w:r>
      <w:r w:rsidR="00D067EA">
        <w:rPr>
          <w:rFonts w:ascii="Times New Roman" w:hAnsi="Times New Roman" w:cs="Times New Roman"/>
          <w:bCs/>
          <w:sz w:val="22"/>
          <w:szCs w:val="22"/>
        </w:rPr>
        <w:t>contexts marked by oppression</w:t>
      </w:r>
      <w:r w:rsidR="005B101A">
        <w:rPr>
          <w:rFonts w:ascii="Times New Roman" w:hAnsi="Times New Roman" w:cs="Times New Roman"/>
          <w:bCs/>
          <w:sz w:val="22"/>
          <w:szCs w:val="22"/>
        </w:rPr>
        <w:t>.</w:t>
      </w:r>
      <w:r w:rsidR="004F1481">
        <w:rPr>
          <w:rFonts w:ascii="Times New Roman" w:hAnsi="Times New Roman" w:cs="Times New Roman"/>
          <w:bCs/>
          <w:sz w:val="22"/>
          <w:szCs w:val="22"/>
        </w:rPr>
        <w:t xml:space="preserve"> </w:t>
      </w:r>
      <w:r w:rsidR="00846BF7">
        <w:rPr>
          <w:rFonts w:ascii="Times New Roman" w:hAnsi="Times New Roman" w:cs="Times New Roman"/>
          <w:bCs/>
          <w:sz w:val="22"/>
          <w:szCs w:val="22"/>
        </w:rPr>
        <w:t xml:space="preserve">Discussing this </w:t>
      </w:r>
      <w:r w:rsidR="004F1481">
        <w:rPr>
          <w:rFonts w:ascii="Times New Roman" w:hAnsi="Times New Roman" w:cs="Times New Roman"/>
          <w:bCs/>
          <w:sz w:val="22"/>
          <w:szCs w:val="22"/>
        </w:rPr>
        <w:t>will also</w:t>
      </w:r>
      <w:r w:rsidR="00B80E78">
        <w:rPr>
          <w:rFonts w:ascii="Times New Roman" w:hAnsi="Times New Roman" w:cs="Times New Roman"/>
          <w:bCs/>
          <w:sz w:val="22"/>
          <w:szCs w:val="22"/>
        </w:rPr>
        <w:t xml:space="preserve"> allow</w:t>
      </w:r>
      <w:r w:rsidR="004C777E">
        <w:rPr>
          <w:rFonts w:ascii="Times New Roman" w:hAnsi="Times New Roman" w:cs="Times New Roman"/>
          <w:bCs/>
          <w:sz w:val="22"/>
          <w:szCs w:val="22"/>
        </w:rPr>
        <w:t xml:space="preserve"> me</w:t>
      </w:r>
      <w:r w:rsidR="00B80E78">
        <w:rPr>
          <w:rFonts w:ascii="Times New Roman" w:hAnsi="Times New Roman" w:cs="Times New Roman"/>
          <w:bCs/>
          <w:sz w:val="22"/>
          <w:szCs w:val="22"/>
        </w:rPr>
        <w:t xml:space="preserve"> to analyse</w:t>
      </w:r>
      <w:r w:rsidR="007C3758">
        <w:rPr>
          <w:rFonts w:ascii="Times New Roman" w:hAnsi="Times New Roman" w:cs="Times New Roman"/>
          <w:bCs/>
          <w:sz w:val="22"/>
          <w:szCs w:val="22"/>
        </w:rPr>
        <w:t xml:space="preserve"> </w:t>
      </w:r>
      <w:r w:rsidR="00883551">
        <w:rPr>
          <w:rFonts w:ascii="Times New Roman" w:hAnsi="Times New Roman" w:cs="Times New Roman"/>
          <w:bCs/>
          <w:sz w:val="22"/>
          <w:szCs w:val="22"/>
        </w:rPr>
        <w:t>different aspects of</w:t>
      </w:r>
      <w:r w:rsidR="0060091A">
        <w:rPr>
          <w:rFonts w:ascii="Times New Roman" w:hAnsi="Times New Roman" w:cs="Times New Roman"/>
          <w:bCs/>
          <w:sz w:val="22"/>
          <w:szCs w:val="22"/>
        </w:rPr>
        <w:t xml:space="preserve"> freedom’s symbolic value</w:t>
      </w:r>
      <w:r w:rsidR="00693D7F" w:rsidRPr="00375A7A">
        <w:rPr>
          <w:rFonts w:ascii="Times New Roman" w:hAnsi="Times New Roman" w:cs="Times New Roman"/>
          <w:bCs/>
          <w:sz w:val="22"/>
          <w:szCs w:val="22"/>
        </w:rPr>
        <w:t xml:space="preserve">: </w:t>
      </w:r>
      <w:r w:rsidR="00CD1777" w:rsidRPr="00375A7A">
        <w:rPr>
          <w:rFonts w:ascii="Times New Roman" w:hAnsi="Times New Roman" w:cs="Times New Roman"/>
          <w:bCs/>
          <w:sz w:val="22"/>
          <w:szCs w:val="22"/>
        </w:rPr>
        <w:t>non-specific symbolic value, universal symbolic value</w:t>
      </w:r>
      <w:r w:rsidR="004147F4">
        <w:rPr>
          <w:rFonts w:ascii="Times New Roman" w:hAnsi="Times New Roman" w:cs="Times New Roman"/>
          <w:bCs/>
          <w:sz w:val="22"/>
          <w:szCs w:val="22"/>
        </w:rPr>
        <w:t>,</w:t>
      </w:r>
      <w:r w:rsidR="005B101A">
        <w:rPr>
          <w:rFonts w:ascii="Times New Roman" w:hAnsi="Times New Roman" w:cs="Times New Roman"/>
          <w:bCs/>
          <w:sz w:val="22"/>
          <w:szCs w:val="22"/>
        </w:rPr>
        <w:t xml:space="preserve"> etc</w:t>
      </w:r>
      <w:r w:rsidR="00E80043" w:rsidRPr="00375A7A">
        <w:rPr>
          <w:rFonts w:ascii="Times New Roman" w:hAnsi="Times New Roman" w:cs="Times New Roman"/>
          <w:bCs/>
          <w:sz w:val="22"/>
          <w:szCs w:val="22"/>
        </w:rPr>
        <w:t>.</w:t>
      </w:r>
      <w:r w:rsidR="007835A6" w:rsidRPr="00375A7A">
        <w:rPr>
          <w:rFonts w:ascii="Times New Roman" w:hAnsi="Times New Roman" w:cs="Times New Roman"/>
          <w:bCs/>
          <w:sz w:val="22"/>
          <w:szCs w:val="22"/>
        </w:rPr>
        <w:t xml:space="preserve"> </w:t>
      </w:r>
      <w:r w:rsidR="000C3F58">
        <w:rPr>
          <w:rFonts w:ascii="Times New Roman" w:hAnsi="Times New Roman" w:cs="Times New Roman"/>
          <w:bCs/>
          <w:sz w:val="22"/>
          <w:szCs w:val="22"/>
        </w:rPr>
        <w:t xml:space="preserve">In §4 I </w:t>
      </w:r>
      <w:r w:rsidR="00760434">
        <w:rPr>
          <w:rFonts w:ascii="Times New Roman" w:hAnsi="Times New Roman" w:cs="Times New Roman"/>
          <w:bCs/>
          <w:sz w:val="22"/>
          <w:szCs w:val="22"/>
        </w:rPr>
        <w:t>focus on</w:t>
      </w:r>
      <w:r w:rsidR="000C3F58">
        <w:rPr>
          <w:rFonts w:ascii="Times New Roman" w:hAnsi="Times New Roman" w:cs="Times New Roman"/>
          <w:bCs/>
          <w:sz w:val="22"/>
          <w:szCs w:val="22"/>
        </w:rPr>
        <w:t xml:space="preserve"> Scanlon’s discussion of the symbolic value of choice (which is related to </w:t>
      </w:r>
      <w:r w:rsidR="000C3F58">
        <w:rPr>
          <w:rFonts w:ascii="Times New Roman" w:hAnsi="Times New Roman" w:cs="Times New Roman"/>
          <w:bCs/>
          <w:i/>
          <w:iCs/>
          <w:sz w:val="22"/>
          <w:szCs w:val="22"/>
        </w:rPr>
        <w:t>Arranged Marriage</w:t>
      </w:r>
      <w:r w:rsidR="000C3F58">
        <w:rPr>
          <w:rFonts w:ascii="Times New Roman" w:hAnsi="Times New Roman" w:cs="Times New Roman"/>
          <w:bCs/>
          <w:sz w:val="22"/>
          <w:szCs w:val="22"/>
        </w:rPr>
        <w:t>)</w:t>
      </w:r>
      <w:r w:rsidR="001C7255">
        <w:rPr>
          <w:rFonts w:ascii="Times New Roman" w:hAnsi="Times New Roman" w:cs="Times New Roman"/>
          <w:bCs/>
          <w:sz w:val="22"/>
          <w:szCs w:val="22"/>
        </w:rPr>
        <w:t>.</w:t>
      </w:r>
      <w:r w:rsidR="000C3F58">
        <w:rPr>
          <w:rFonts w:ascii="Times New Roman" w:hAnsi="Times New Roman" w:cs="Times New Roman"/>
          <w:bCs/>
          <w:sz w:val="22"/>
          <w:szCs w:val="22"/>
        </w:rPr>
        <w:t xml:space="preserve"> </w:t>
      </w:r>
      <w:r w:rsidR="001C7255">
        <w:rPr>
          <w:rFonts w:ascii="Times New Roman" w:hAnsi="Times New Roman" w:cs="Times New Roman"/>
          <w:bCs/>
          <w:sz w:val="22"/>
          <w:szCs w:val="22"/>
        </w:rPr>
        <w:t>T</w:t>
      </w:r>
      <w:r w:rsidR="000C3F58">
        <w:rPr>
          <w:rFonts w:ascii="Times New Roman" w:hAnsi="Times New Roman" w:cs="Times New Roman"/>
          <w:bCs/>
          <w:sz w:val="22"/>
          <w:szCs w:val="22"/>
        </w:rPr>
        <w:t xml:space="preserve">his </w:t>
      </w:r>
      <w:r w:rsidR="00760434">
        <w:rPr>
          <w:rFonts w:ascii="Times New Roman" w:hAnsi="Times New Roman" w:cs="Times New Roman"/>
          <w:bCs/>
          <w:sz w:val="22"/>
          <w:szCs w:val="22"/>
        </w:rPr>
        <w:t xml:space="preserve">will allow </w:t>
      </w:r>
      <w:r w:rsidR="001A141D">
        <w:rPr>
          <w:rFonts w:ascii="Times New Roman" w:hAnsi="Times New Roman" w:cs="Times New Roman"/>
          <w:bCs/>
          <w:sz w:val="22"/>
          <w:szCs w:val="22"/>
        </w:rPr>
        <w:t>me t</w:t>
      </w:r>
      <w:r w:rsidR="00760434">
        <w:rPr>
          <w:rFonts w:ascii="Times New Roman" w:hAnsi="Times New Roman" w:cs="Times New Roman"/>
          <w:bCs/>
          <w:sz w:val="22"/>
          <w:szCs w:val="22"/>
        </w:rPr>
        <w:t xml:space="preserve">o examine </w:t>
      </w:r>
      <w:r w:rsidR="0024408E">
        <w:rPr>
          <w:rFonts w:ascii="Times New Roman" w:hAnsi="Times New Roman" w:cs="Times New Roman"/>
          <w:bCs/>
          <w:sz w:val="22"/>
          <w:szCs w:val="22"/>
        </w:rPr>
        <w:t xml:space="preserve">cases </w:t>
      </w:r>
      <w:r w:rsidR="00E4478F">
        <w:rPr>
          <w:rFonts w:ascii="Times New Roman" w:hAnsi="Times New Roman" w:cs="Times New Roman"/>
          <w:bCs/>
          <w:sz w:val="22"/>
          <w:szCs w:val="22"/>
        </w:rPr>
        <w:t xml:space="preserve">in which </w:t>
      </w:r>
      <w:r w:rsidR="00FF78C6">
        <w:rPr>
          <w:rFonts w:ascii="Times New Roman" w:hAnsi="Times New Roman" w:cs="Times New Roman"/>
          <w:bCs/>
          <w:sz w:val="22"/>
          <w:szCs w:val="22"/>
        </w:rPr>
        <w:t xml:space="preserve">the </w:t>
      </w:r>
      <w:r w:rsidR="007A45F3">
        <w:rPr>
          <w:rFonts w:ascii="Times New Roman" w:hAnsi="Times New Roman" w:cs="Times New Roman"/>
          <w:bCs/>
          <w:sz w:val="22"/>
          <w:szCs w:val="22"/>
        </w:rPr>
        <w:t>interpretive grounds of</w:t>
      </w:r>
      <w:r w:rsidR="00FF78C6">
        <w:rPr>
          <w:rFonts w:ascii="Times New Roman" w:hAnsi="Times New Roman" w:cs="Times New Roman"/>
          <w:bCs/>
          <w:sz w:val="22"/>
          <w:szCs w:val="22"/>
        </w:rPr>
        <w:t xml:space="preserve"> </w:t>
      </w:r>
      <w:r w:rsidR="00760434">
        <w:rPr>
          <w:rFonts w:ascii="Times New Roman" w:hAnsi="Times New Roman" w:cs="Times New Roman"/>
          <w:bCs/>
          <w:sz w:val="22"/>
          <w:szCs w:val="22"/>
        </w:rPr>
        <w:t>freedom’s symbolic value</w:t>
      </w:r>
      <w:r w:rsidR="00FF78C6">
        <w:rPr>
          <w:rFonts w:ascii="Times New Roman" w:hAnsi="Times New Roman" w:cs="Times New Roman"/>
          <w:bCs/>
          <w:sz w:val="22"/>
          <w:szCs w:val="22"/>
        </w:rPr>
        <w:t xml:space="preserve"> </w:t>
      </w:r>
      <w:r w:rsidR="00F13DEC">
        <w:rPr>
          <w:rFonts w:ascii="Times New Roman" w:hAnsi="Times New Roman" w:cs="Times New Roman"/>
          <w:bCs/>
          <w:sz w:val="22"/>
          <w:szCs w:val="22"/>
        </w:rPr>
        <w:t xml:space="preserve">are </w:t>
      </w:r>
      <w:r w:rsidR="00FF78C6">
        <w:rPr>
          <w:rFonts w:ascii="Times New Roman" w:hAnsi="Times New Roman" w:cs="Times New Roman"/>
          <w:bCs/>
          <w:sz w:val="22"/>
          <w:szCs w:val="22"/>
        </w:rPr>
        <w:t>context-dependent:</w:t>
      </w:r>
      <w:r w:rsidR="000C2777">
        <w:rPr>
          <w:rFonts w:ascii="Times New Roman" w:hAnsi="Times New Roman" w:cs="Times New Roman"/>
          <w:bCs/>
          <w:sz w:val="22"/>
          <w:szCs w:val="22"/>
        </w:rPr>
        <w:t xml:space="preserve"> </w:t>
      </w:r>
      <w:r w:rsidR="00FF78C6">
        <w:rPr>
          <w:rFonts w:ascii="Times New Roman" w:hAnsi="Times New Roman" w:cs="Times New Roman"/>
          <w:bCs/>
          <w:sz w:val="22"/>
          <w:szCs w:val="22"/>
        </w:rPr>
        <w:t>i.e. in which</w:t>
      </w:r>
      <w:r w:rsidR="00647D00">
        <w:rPr>
          <w:rFonts w:ascii="Times New Roman" w:hAnsi="Times New Roman" w:cs="Times New Roman"/>
          <w:bCs/>
          <w:sz w:val="22"/>
          <w:szCs w:val="22"/>
        </w:rPr>
        <w:t xml:space="preserve"> the</w:t>
      </w:r>
      <w:r w:rsidR="00760434">
        <w:rPr>
          <w:rFonts w:ascii="Times New Roman" w:hAnsi="Times New Roman" w:cs="Times New Roman"/>
          <w:bCs/>
          <w:sz w:val="22"/>
          <w:szCs w:val="22"/>
        </w:rPr>
        <w:t xml:space="preserve"> symbolic interpretation </w:t>
      </w:r>
      <w:r w:rsidR="003F500D">
        <w:rPr>
          <w:rFonts w:ascii="Times New Roman" w:hAnsi="Times New Roman" w:cs="Times New Roman"/>
          <w:bCs/>
          <w:sz w:val="22"/>
          <w:szCs w:val="22"/>
        </w:rPr>
        <w:t>is grounded in</w:t>
      </w:r>
      <w:r w:rsidR="00760434">
        <w:rPr>
          <w:rFonts w:ascii="Times New Roman" w:hAnsi="Times New Roman" w:cs="Times New Roman"/>
          <w:bCs/>
          <w:sz w:val="22"/>
          <w:szCs w:val="22"/>
        </w:rPr>
        <w:t xml:space="preserve"> </w:t>
      </w:r>
      <w:r w:rsidR="004C3454">
        <w:rPr>
          <w:rFonts w:ascii="Times New Roman" w:hAnsi="Times New Roman" w:cs="Times New Roman"/>
          <w:bCs/>
          <w:sz w:val="22"/>
          <w:szCs w:val="22"/>
        </w:rPr>
        <w:t>a</w:t>
      </w:r>
      <w:r w:rsidR="003F500D">
        <w:rPr>
          <w:rFonts w:ascii="Times New Roman" w:hAnsi="Times New Roman" w:cs="Times New Roman"/>
          <w:bCs/>
          <w:sz w:val="22"/>
          <w:szCs w:val="22"/>
        </w:rPr>
        <w:t xml:space="preserve"> certain</w:t>
      </w:r>
      <w:r w:rsidR="004C3454">
        <w:rPr>
          <w:rFonts w:ascii="Times New Roman" w:hAnsi="Times New Roman" w:cs="Times New Roman"/>
          <w:bCs/>
          <w:sz w:val="22"/>
          <w:szCs w:val="22"/>
        </w:rPr>
        <w:t xml:space="preserve"> understanding of the social meaning of a practice. It will also allow </w:t>
      </w:r>
      <w:r w:rsidR="001A141D">
        <w:rPr>
          <w:rFonts w:ascii="Times New Roman" w:hAnsi="Times New Roman" w:cs="Times New Roman"/>
          <w:bCs/>
          <w:sz w:val="22"/>
          <w:szCs w:val="22"/>
        </w:rPr>
        <w:t xml:space="preserve">me </w:t>
      </w:r>
      <w:r w:rsidR="004C3454">
        <w:rPr>
          <w:rFonts w:ascii="Times New Roman" w:hAnsi="Times New Roman" w:cs="Times New Roman"/>
          <w:bCs/>
          <w:sz w:val="22"/>
          <w:szCs w:val="22"/>
        </w:rPr>
        <w:t xml:space="preserve">to put </w:t>
      </w:r>
      <w:r w:rsidR="004C3454">
        <w:rPr>
          <w:rFonts w:ascii="Times New Roman" w:hAnsi="Times New Roman" w:cs="Times New Roman"/>
          <w:bCs/>
          <w:sz w:val="22"/>
          <w:szCs w:val="22"/>
        </w:rPr>
        <w:lastRenderedPageBreak/>
        <w:t xml:space="preserve">emphasis on a kind of impersonal </w:t>
      </w:r>
      <w:r w:rsidR="000C2777">
        <w:rPr>
          <w:rFonts w:ascii="Times New Roman" w:hAnsi="Times New Roman" w:cs="Times New Roman"/>
          <w:bCs/>
          <w:sz w:val="22"/>
          <w:szCs w:val="22"/>
        </w:rPr>
        <w:t xml:space="preserve">symbolic </w:t>
      </w:r>
      <w:r w:rsidR="004C3454">
        <w:rPr>
          <w:rFonts w:ascii="Times New Roman" w:hAnsi="Times New Roman" w:cs="Times New Roman"/>
          <w:bCs/>
          <w:sz w:val="22"/>
          <w:szCs w:val="22"/>
        </w:rPr>
        <w:t xml:space="preserve">value, which </w:t>
      </w:r>
      <w:r w:rsidR="004A3AFE">
        <w:rPr>
          <w:rFonts w:ascii="Times New Roman" w:hAnsi="Times New Roman" w:cs="Times New Roman"/>
          <w:bCs/>
          <w:sz w:val="22"/>
          <w:szCs w:val="22"/>
        </w:rPr>
        <w:t xml:space="preserve">interprets </w:t>
      </w:r>
      <w:r w:rsidR="00445986">
        <w:rPr>
          <w:rFonts w:ascii="Times New Roman" w:hAnsi="Times New Roman" w:cs="Times New Roman"/>
          <w:bCs/>
          <w:sz w:val="22"/>
          <w:szCs w:val="22"/>
        </w:rPr>
        <w:t>freedom’s value</w:t>
      </w:r>
      <w:r w:rsidR="004A3AFE">
        <w:rPr>
          <w:rFonts w:ascii="Times New Roman" w:hAnsi="Times New Roman" w:cs="Times New Roman"/>
          <w:bCs/>
          <w:sz w:val="22"/>
          <w:szCs w:val="22"/>
        </w:rPr>
        <w:t xml:space="preserve"> in terms of a symbolic recognition of someone’s status (as person or as citizen)</w:t>
      </w:r>
      <w:r w:rsidR="004C3454">
        <w:rPr>
          <w:rFonts w:ascii="Times New Roman" w:hAnsi="Times New Roman" w:cs="Times New Roman"/>
          <w:bCs/>
          <w:sz w:val="22"/>
          <w:szCs w:val="22"/>
        </w:rPr>
        <w:t>.</w:t>
      </w:r>
      <w:r w:rsidR="004A3AFE">
        <w:rPr>
          <w:rFonts w:ascii="Times New Roman" w:hAnsi="Times New Roman" w:cs="Times New Roman"/>
          <w:bCs/>
          <w:sz w:val="22"/>
          <w:szCs w:val="22"/>
        </w:rPr>
        <w:t xml:space="preserve"> </w:t>
      </w:r>
      <w:r w:rsidR="00445986">
        <w:rPr>
          <w:rFonts w:ascii="Times New Roman" w:hAnsi="Times New Roman" w:cs="Times New Roman"/>
          <w:bCs/>
          <w:sz w:val="22"/>
          <w:szCs w:val="22"/>
        </w:rPr>
        <w:t>Symbolic</w:t>
      </w:r>
      <w:r w:rsidR="004A3AFE">
        <w:rPr>
          <w:rFonts w:ascii="Times New Roman" w:hAnsi="Times New Roman" w:cs="Times New Roman"/>
          <w:bCs/>
          <w:sz w:val="22"/>
          <w:szCs w:val="22"/>
        </w:rPr>
        <w:t xml:space="preserve"> impersonal value is a theme of the symbolic value literature (Abma</w:t>
      </w:r>
      <w:r w:rsidR="00BC65E4">
        <w:rPr>
          <w:rFonts w:ascii="Times New Roman" w:hAnsi="Times New Roman" w:cs="Times New Roman"/>
          <w:bCs/>
          <w:sz w:val="22"/>
          <w:szCs w:val="22"/>
        </w:rPr>
        <w:t>,</w:t>
      </w:r>
      <w:r w:rsidR="004A3AFE">
        <w:rPr>
          <w:rFonts w:ascii="Times New Roman" w:hAnsi="Times New Roman" w:cs="Times New Roman"/>
          <w:bCs/>
          <w:sz w:val="22"/>
          <w:szCs w:val="22"/>
        </w:rPr>
        <w:t xml:space="preserve"> 202</w:t>
      </w:r>
      <w:r w:rsidR="00BC65E4">
        <w:rPr>
          <w:rFonts w:ascii="Times New Roman" w:hAnsi="Times New Roman" w:cs="Times New Roman"/>
          <w:bCs/>
          <w:sz w:val="22"/>
          <w:szCs w:val="22"/>
        </w:rPr>
        <w:t>5</w:t>
      </w:r>
      <w:r w:rsidR="004A3AFE">
        <w:rPr>
          <w:rFonts w:ascii="Times New Roman" w:hAnsi="Times New Roman" w:cs="Times New Roman"/>
          <w:bCs/>
          <w:sz w:val="22"/>
          <w:szCs w:val="22"/>
        </w:rPr>
        <w:t>), and m</w:t>
      </w:r>
      <w:r w:rsidR="00445986">
        <w:rPr>
          <w:rFonts w:ascii="Times New Roman" w:hAnsi="Times New Roman" w:cs="Times New Roman"/>
          <w:bCs/>
          <w:sz w:val="22"/>
          <w:szCs w:val="22"/>
        </w:rPr>
        <w:t>y analysis</w:t>
      </w:r>
      <w:r w:rsidR="004A3AFE">
        <w:rPr>
          <w:rFonts w:ascii="Times New Roman" w:hAnsi="Times New Roman" w:cs="Times New Roman"/>
          <w:bCs/>
          <w:sz w:val="22"/>
          <w:szCs w:val="22"/>
        </w:rPr>
        <w:t xml:space="preserve"> make</w:t>
      </w:r>
      <w:r w:rsidR="00445986">
        <w:rPr>
          <w:rFonts w:ascii="Times New Roman" w:hAnsi="Times New Roman" w:cs="Times New Roman"/>
          <w:bCs/>
          <w:sz w:val="22"/>
          <w:szCs w:val="22"/>
        </w:rPr>
        <w:t>s</w:t>
      </w:r>
      <w:r w:rsidR="004A3AFE">
        <w:rPr>
          <w:rFonts w:ascii="Times New Roman" w:hAnsi="Times New Roman" w:cs="Times New Roman"/>
          <w:bCs/>
          <w:sz w:val="22"/>
          <w:szCs w:val="22"/>
        </w:rPr>
        <w:t xml:space="preserve"> a contribution to that literature </w:t>
      </w:r>
      <w:r w:rsidR="002A1C2A">
        <w:rPr>
          <w:rFonts w:ascii="Times New Roman" w:hAnsi="Times New Roman" w:cs="Times New Roman"/>
          <w:bCs/>
          <w:sz w:val="22"/>
          <w:szCs w:val="22"/>
        </w:rPr>
        <w:t>through a discussion of the symbolic value of freedom. Impersonal symbolic value is also relevant to §5, where I discuss the symbolic value of the political liberties (and related freedoms</w:t>
      </w:r>
      <w:r w:rsidR="000C2777">
        <w:rPr>
          <w:rFonts w:ascii="Times New Roman" w:hAnsi="Times New Roman" w:cs="Times New Roman"/>
          <w:bCs/>
          <w:sz w:val="22"/>
          <w:szCs w:val="22"/>
        </w:rPr>
        <w:t>)</w:t>
      </w:r>
      <w:r w:rsidR="00D95F7B">
        <w:rPr>
          <w:rFonts w:ascii="Times New Roman" w:hAnsi="Times New Roman" w:cs="Times New Roman"/>
          <w:bCs/>
          <w:sz w:val="22"/>
          <w:szCs w:val="22"/>
        </w:rPr>
        <w:t xml:space="preserve">. </w:t>
      </w:r>
      <w:r w:rsidR="0018448B">
        <w:rPr>
          <w:rFonts w:ascii="Times New Roman" w:hAnsi="Times New Roman" w:cs="Times New Roman"/>
          <w:bCs/>
          <w:sz w:val="22"/>
          <w:szCs w:val="22"/>
        </w:rPr>
        <w:t xml:space="preserve">This will show that </w:t>
      </w:r>
      <w:r w:rsidR="000C2777">
        <w:rPr>
          <w:rFonts w:ascii="Times New Roman" w:hAnsi="Times New Roman" w:cs="Times New Roman"/>
          <w:bCs/>
          <w:sz w:val="22"/>
          <w:szCs w:val="22"/>
        </w:rPr>
        <w:t>freedom’s symbolic value is really a kind of distinct value</w:t>
      </w:r>
      <w:r w:rsidR="00165DBB">
        <w:rPr>
          <w:rFonts w:ascii="Times New Roman" w:hAnsi="Times New Roman" w:cs="Times New Roman"/>
          <w:bCs/>
          <w:sz w:val="22"/>
          <w:szCs w:val="22"/>
        </w:rPr>
        <w:t xml:space="preserve"> that informs how we think of freedom in democratic societies</w:t>
      </w:r>
      <w:r w:rsidR="000C2777">
        <w:rPr>
          <w:rFonts w:ascii="Times New Roman" w:hAnsi="Times New Roman" w:cs="Times New Roman"/>
          <w:bCs/>
          <w:sz w:val="22"/>
          <w:szCs w:val="22"/>
        </w:rPr>
        <w:t>.</w:t>
      </w:r>
      <w:r w:rsidR="00165DBB">
        <w:rPr>
          <w:rFonts w:ascii="Times New Roman" w:hAnsi="Times New Roman" w:cs="Times New Roman"/>
          <w:bCs/>
          <w:sz w:val="22"/>
          <w:szCs w:val="22"/>
        </w:rPr>
        <w:t xml:space="preserve"> </w:t>
      </w:r>
      <w:r w:rsidR="00E7525E">
        <w:rPr>
          <w:rFonts w:ascii="Times New Roman" w:hAnsi="Times New Roman" w:cs="Times New Roman"/>
          <w:bCs/>
          <w:sz w:val="22"/>
          <w:szCs w:val="22"/>
        </w:rPr>
        <w:t>T</w:t>
      </w:r>
      <w:r w:rsidR="00165DBB">
        <w:rPr>
          <w:rFonts w:ascii="Times New Roman" w:hAnsi="Times New Roman" w:cs="Times New Roman"/>
          <w:bCs/>
          <w:sz w:val="22"/>
          <w:szCs w:val="22"/>
        </w:rPr>
        <w:t xml:space="preserve">hrough a discussion of </w:t>
      </w:r>
      <w:r w:rsidR="00165DBB">
        <w:rPr>
          <w:rFonts w:ascii="Times New Roman" w:hAnsi="Times New Roman" w:cs="Times New Roman"/>
          <w:bCs/>
          <w:i/>
          <w:iCs/>
          <w:sz w:val="22"/>
          <w:szCs w:val="22"/>
        </w:rPr>
        <w:t xml:space="preserve">Party Meetings </w:t>
      </w:r>
      <w:r w:rsidR="00165DBB">
        <w:rPr>
          <w:rFonts w:ascii="Times New Roman" w:hAnsi="Times New Roman" w:cs="Times New Roman"/>
          <w:bCs/>
          <w:sz w:val="22"/>
          <w:szCs w:val="22"/>
        </w:rPr>
        <w:t xml:space="preserve">I clarify how </w:t>
      </w:r>
      <w:r w:rsidR="005F622C">
        <w:rPr>
          <w:rFonts w:ascii="Times New Roman" w:hAnsi="Times New Roman" w:cs="Times New Roman"/>
          <w:bCs/>
          <w:sz w:val="22"/>
          <w:szCs w:val="22"/>
        </w:rPr>
        <w:t xml:space="preserve">freedom’s </w:t>
      </w:r>
      <w:r w:rsidR="00165DBB">
        <w:rPr>
          <w:rFonts w:ascii="Times New Roman" w:hAnsi="Times New Roman" w:cs="Times New Roman"/>
          <w:bCs/>
          <w:sz w:val="22"/>
          <w:szCs w:val="22"/>
        </w:rPr>
        <w:t xml:space="preserve">symbolic value is distinct from </w:t>
      </w:r>
      <w:r w:rsidR="005F622C">
        <w:rPr>
          <w:rFonts w:ascii="Times New Roman" w:hAnsi="Times New Roman" w:cs="Times New Roman"/>
          <w:bCs/>
          <w:sz w:val="22"/>
          <w:szCs w:val="22"/>
        </w:rPr>
        <w:t xml:space="preserve">freedom’s </w:t>
      </w:r>
      <w:r w:rsidR="00165DBB">
        <w:rPr>
          <w:rFonts w:ascii="Times New Roman" w:hAnsi="Times New Roman" w:cs="Times New Roman"/>
          <w:bCs/>
          <w:sz w:val="22"/>
          <w:szCs w:val="22"/>
        </w:rPr>
        <w:t xml:space="preserve">constitutive value: </w:t>
      </w:r>
      <w:r w:rsidR="00C225CB">
        <w:rPr>
          <w:rFonts w:ascii="Times New Roman" w:hAnsi="Times New Roman" w:cs="Times New Roman"/>
          <w:bCs/>
          <w:sz w:val="22"/>
          <w:szCs w:val="22"/>
        </w:rPr>
        <w:t xml:space="preserve">I explain how the part-whole connection that defines constitutive value can be symbolically interpreted by means of a </w:t>
      </w:r>
      <w:proofErr w:type="spellStart"/>
      <w:r w:rsidR="00C225CB">
        <w:rPr>
          <w:rFonts w:ascii="Times New Roman" w:hAnsi="Times New Roman" w:cs="Times New Roman"/>
          <w:bCs/>
          <w:sz w:val="22"/>
          <w:szCs w:val="22"/>
        </w:rPr>
        <w:t>synecdochal</w:t>
      </w:r>
      <w:proofErr w:type="spellEnd"/>
      <w:r w:rsidR="00C225CB">
        <w:rPr>
          <w:rFonts w:ascii="Times New Roman" w:hAnsi="Times New Roman" w:cs="Times New Roman"/>
          <w:bCs/>
          <w:sz w:val="22"/>
          <w:szCs w:val="22"/>
        </w:rPr>
        <w:t xml:space="preserve"> representation</w:t>
      </w:r>
      <w:r w:rsidR="003F355F">
        <w:rPr>
          <w:rFonts w:ascii="Times New Roman" w:hAnsi="Times New Roman" w:cs="Times New Roman"/>
          <w:bCs/>
          <w:sz w:val="22"/>
          <w:szCs w:val="22"/>
        </w:rPr>
        <w:t xml:space="preserve"> in </w:t>
      </w:r>
      <w:r w:rsidR="004F5557">
        <w:rPr>
          <w:rFonts w:ascii="Times New Roman" w:hAnsi="Times New Roman" w:cs="Times New Roman"/>
          <w:bCs/>
          <w:sz w:val="22"/>
          <w:szCs w:val="22"/>
        </w:rPr>
        <w:t>which</w:t>
      </w:r>
      <w:r w:rsidR="00C225CB">
        <w:rPr>
          <w:rFonts w:ascii="Times New Roman" w:hAnsi="Times New Roman" w:cs="Times New Roman"/>
          <w:bCs/>
          <w:sz w:val="22"/>
          <w:szCs w:val="22"/>
        </w:rPr>
        <w:t xml:space="preserve"> freedom is the part that symbolically represents the whole</w:t>
      </w:r>
      <w:r w:rsidR="004F5557">
        <w:rPr>
          <w:rFonts w:ascii="Times New Roman" w:hAnsi="Times New Roman" w:cs="Times New Roman"/>
          <w:bCs/>
          <w:sz w:val="22"/>
          <w:szCs w:val="22"/>
        </w:rPr>
        <w:t xml:space="preserve"> – i.e. </w:t>
      </w:r>
      <w:r w:rsidR="00C225CB">
        <w:rPr>
          <w:rFonts w:ascii="Times New Roman" w:hAnsi="Times New Roman" w:cs="Times New Roman"/>
          <w:bCs/>
          <w:sz w:val="22"/>
          <w:szCs w:val="22"/>
        </w:rPr>
        <w:t xml:space="preserve">someone’s status of person/citizen </w:t>
      </w:r>
      <w:r w:rsidR="00D115A0">
        <w:rPr>
          <w:rFonts w:ascii="Times New Roman" w:hAnsi="Times New Roman" w:cs="Times New Roman"/>
          <w:bCs/>
          <w:sz w:val="22"/>
          <w:szCs w:val="22"/>
        </w:rPr>
        <w:t>(</w:t>
      </w:r>
      <w:r w:rsidR="004520AD">
        <w:rPr>
          <w:rFonts w:ascii="Times New Roman" w:hAnsi="Times New Roman" w:cs="Times New Roman"/>
          <w:bCs/>
          <w:sz w:val="22"/>
          <w:szCs w:val="22"/>
        </w:rPr>
        <w:t xml:space="preserve">Van </w:t>
      </w:r>
      <w:r w:rsidR="00AA1602">
        <w:rPr>
          <w:rFonts w:ascii="Times New Roman" w:hAnsi="Times New Roman" w:cs="Times New Roman"/>
          <w:bCs/>
          <w:sz w:val="22"/>
          <w:szCs w:val="22"/>
        </w:rPr>
        <w:t>D</w:t>
      </w:r>
      <w:r w:rsidR="004520AD">
        <w:rPr>
          <w:rFonts w:ascii="Times New Roman" w:hAnsi="Times New Roman" w:cs="Times New Roman"/>
          <w:bCs/>
          <w:sz w:val="22"/>
          <w:szCs w:val="22"/>
        </w:rPr>
        <w:t>e Sande</w:t>
      </w:r>
      <w:r w:rsidR="00D70B68">
        <w:rPr>
          <w:rFonts w:ascii="Times New Roman" w:hAnsi="Times New Roman" w:cs="Times New Roman"/>
          <w:bCs/>
          <w:sz w:val="22"/>
          <w:szCs w:val="22"/>
        </w:rPr>
        <w:t>,</w:t>
      </w:r>
      <w:r w:rsidR="004520AD">
        <w:rPr>
          <w:rFonts w:ascii="Times New Roman" w:hAnsi="Times New Roman" w:cs="Times New Roman"/>
          <w:bCs/>
          <w:sz w:val="22"/>
          <w:szCs w:val="22"/>
        </w:rPr>
        <w:t xml:space="preserve"> 202</w:t>
      </w:r>
      <w:r w:rsidR="00B75DC0">
        <w:rPr>
          <w:rFonts w:ascii="Times New Roman" w:hAnsi="Times New Roman" w:cs="Times New Roman"/>
          <w:bCs/>
          <w:sz w:val="22"/>
          <w:szCs w:val="22"/>
        </w:rPr>
        <w:t>0</w:t>
      </w:r>
      <w:r w:rsidR="00D115A0">
        <w:rPr>
          <w:rFonts w:ascii="Times New Roman" w:hAnsi="Times New Roman" w:cs="Times New Roman"/>
          <w:bCs/>
          <w:sz w:val="22"/>
          <w:szCs w:val="22"/>
        </w:rPr>
        <w:t>)</w:t>
      </w:r>
      <w:r w:rsidR="00421DC9">
        <w:rPr>
          <w:rFonts w:ascii="Times New Roman" w:hAnsi="Times New Roman" w:cs="Times New Roman"/>
          <w:bCs/>
          <w:sz w:val="22"/>
          <w:szCs w:val="22"/>
        </w:rPr>
        <w:t>.</w:t>
      </w:r>
      <w:r w:rsidR="0009045E">
        <w:rPr>
          <w:rFonts w:ascii="Times New Roman" w:hAnsi="Times New Roman" w:cs="Times New Roman"/>
          <w:bCs/>
          <w:sz w:val="22"/>
          <w:szCs w:val="22"/>
        </w:rPr>
        <w:t xml:space="preserve"> </w:t>
      </w:r>
      <w:r w:rsidR="0065413A">
        <w:rPr>
          <w:rFonts w:ascii="Times New Roman" w:hAnsi="Times New Roman" w:cs="Times New Roman"/>
          <w:bCs/>
          <w:sz w:val="22"/>
          <w:szCs w:val="22"/>
        </w:rPr>
        <w:t xml:space="preserve">§6 concludes. </w:t>
      </w:r>
    </w:p>
    <w:p w14:paraId="41DF7101" w14:textId="77777777" w:rsidR="00705514" w:rsidRPr="00375A7A" w:rsidRDefault="00705514" w:rsidP="00A926B2">
      <w:pPr>
        <w:spacing w:line="480" w:lineRule="auto"/>
        <w:jc w:val="both"/>
        <w:rPr>
          <w:rFonts w:ascii="Times New Roman" w:hAnsi="Times New Roman" w:cs="Times New Roman"/>
          <w:bCs/>
          <w:sz w:val="22"/>
          <w:szCs w:val="22"/>
        </w:rPr>
      </w:pPr>
    </w:p>
    <w:p w14:paraId="0426CA60" w14:textId="261AA494" w:rsidR="002D10D7" w:rsidRPr="00375A7A" w:rsidRDefault="00784608" w:rsidP="00A926B2">
      <w:pPr>
        <w:pStyle w:val="Paragraphedeliste"/>
        <w:numPr>
          <w:ilvl w:val="0"/>
          <w:numId w:val="4"/>
        </w:numPr>
        <w:spacing w:line="480" w:lineRule="auto"/>
        <w:jc w:val="both"/>
        <w:rPr>
          <w:rFonts w:ascii="Times New Roman" w:hAnsi="Times New Roman" w:cs="Times New Roman"/>
          <w:b/>
          <w:sz w:val="22"/>
          <w:szCs w:val="22"/>
        </w:rPr>
      </w:pPr>
      <w:r>
        <w:rPr>
          <w:rFonts w:ascii="Times New Roman" w:hAnsi="Times New Roman" w:cs="Times New Roman"/>
          <w:b/>
          <w:sz w:val="22"/>
          <w:szCs w:val="22"/>
        </w:rPr>
        <w:t>Symbols, s</w:t>
      </w:r>
      <w:r w:rsidR="00705514" w:rsidRPr="00375A7A">
        <w:rPr>
          <w:rFonts w:ascii="Times New Roman" w:hAnsi="Times New Roman" w:cs="Times New Roman"/>
          <w:b/>
          <w:sz w:val="22"/>
          <w:szCs w:val="22"/>
        </w:rPr>
        <w:t xml:space="preserve">ymbolic </w:t>
      </w:r>
      <w:r w:rsidR="0045709D" w:rsidRPr="00375A7A">
        <w:rPr>
          <w:rFonts w:ascii="Times New Roman" w:hAnsi="Times New Roman" w:cs="Times New Roman"/>
          <w:b/>
          <w:sz w:val="22"/>
          <w:szCs w:val="22"/>
        </w:rPr>
        <w:t>value</w:t>
      </w:r>
      <w:r>
        <w:rPr>
          <w:rFonts w:ascii="Times New Roman" w:hAnsi="Times New Roman" w:cs="Times New Roman"/>
          <w:b/>
          <w:sz w:val="22"/>
          <w:szCs w:val="22"/>
        </w:rPr>
        <w:t>,</w:t>
      </w:r>
      <w:r w:rsidR="00747F91">
        <w:rPr>
          <w:rFonts w:ascii="Times New Roman" w:hAnsi="Times New Roman" w:cs="Times New Roman"/>
          <w:b/>
          <w:sz w:val="22"/>
          <w:szCs w:val="22"/>
        </w:rPr>
        <w:t xml:space="preserve"> and freedom</w:t>
      </w:r>
      <w:r w:rsidR="00D90950">
        <w:rPr>
          <w:rFonts w:ascii="Times New Roman" w:hAnsi="Times New Roman" w:cs="Times New Roman"/>
          <w:b/>
          <w:sz w:val="22"/>
          <w:szCs w:val="22"/>
        </w:rPr>
        <w:t xml:space="preserve">’s </w:t>
      </w:r>
      <w:r w:rsidR="006729B3">
        <w:rPr>
          <w:rFonts w:ascii="Times New Roman" w:hAnsi="Times New Roman" w:cs="Times New Roman"/>
          <w:b/>
          <w:sz w:val="22"/>
          <w:szCs w:val="22"/>
        </w:rPr>
        <w:t xml:space="preserve">non-specific </w:t>
      </w:r>
      <w:r w:rsidR="00D90950">
        <w:rPr>
          <w:rFonts w:ascii="Times New Roman" w:hAnsi="Times New Roman" w:cs="Times New Roman"/>
          <w:b/>
          <w:sz w:val="22"/>
          <w:szCs w:val="22"/>
        </w:rPr>
        <w:t>value</w:t>
      </w:r>
      <w:r w:rsidR="0045709D" w:rsidRPr="00375A7A">
        <w:rPr>
          <w:rFonts w:ascii="Times New Roman" w:hAnsi="Times New Roman" w:cs="Times New Roman"/>
          <w:b/>
          <w:sz w:val="22"/>
          <w:szCs w:val="22"/>
        </w:rPr>
        <w:t>.</w:t>
      </w:r>
    </w:p>
    <w:p w14:paraId="70534D4B" w14:textId="77777777" w:rsidR="0075614C" w:rsidRPr="00470E7E" w:rsidRDefault="0075614C" w:rsidP="00A926B2">
      <w:pPr>
        <w:pStyle w:val="Paragraphedeliste"/>
        <w:spacing w:line="480" w:lineRule="auto"/>
        <w:jc w:val="both"/>
        <w:rPr>
          <w:rFonts w:ascii="Times New Roman" w:hAnsi="Times New Roman" w:cs="Times New Roman"/>
          <w:b/>
          <w:sz w:val="22"/>
          <w:szCs w:val="22"/>
        </w:rPr>
      </w:pPr>
    </w:p>
    <w:p w14:paraId="12764126" w14:textId="64D746C0" w:rsidR="00470E7E" w:rsidRPr="00F3195D" w:rsidRDefault="00666A62" w:rsidP="00A926B2">
      <w:pPr>
        <w:pStyle w:val="p1"/>
        <w:spacing w:line="480" w:lineRule="auto"/>
        <w:jc w:val="both"/>
        <w:rPr>
          <w:rFonts w:ascii="Times New Roman" w:hAnsi="Times New Roman"/>
          <w:bCs/>
          <w:sz w:val="22"/>
          <w:szCs w:val="22"/>
          <w:lang w:val="en-US"/>
        </w:rPr>
      </w:pPr>
      <w:r>
        <w:rPr>
          <w:rFonts w:ascii="Times New Roman" w:hAnsi="Times New Roman"/>
          <w:bCs/>
          <w:sz w:val="22"/>
          <w:szCs w:val="22"/>
          <w:lang w:val="en-GB"/>
        </w:rPr>
        <w:t>L</w:t>
      </w:r>
      <w:proofErr w:type="spellStart"/>
      <w:r w:rsidR="00D22924" w:rsidRPr="00470E7E">
        <w:rPr>
          <w:rFonts w:ascii="Times New Roman" w:hAnsi="Times New Roman"/>
          <w:bCs/>
          <w:sz w:val="22"/>
          <w:szCs w:val="22"/>
          <w:lang w:val="en-US"/>
        </w:rPr>
        <w:t>et</w:t>
      </w:r>
      <w:proofErr w:type="spellEnd"/>
      <w:r w:rsidR="00D22924" w:rsidRPr="00470E7E">
        <w:rPr>
          <w:rFonts w:ascii="Times New Roman" w:hAnsi="Times New Roman"/>
          <w:bCs/>
          <w:sz w:val="22"/>
          <w:szCs w:val="22"/>
          <w:lang w:val="en-US"/>
        </w:rPr>
        <w:t xml:space="preserve"> us begin with some</w:t>
      </w:r>
      <w:r w:rsidR="008238BF">
        <w:rPr>
          <w:rFonts w:ascii="Times New Roman" w:hAnsi="Times New Roman"/>
          <w:bCs/>
          <w:sz w:val="22"/>
          <w:szCs w:val="22"/>
          <w:lang w:val="en-US"/>
        </w:rPr>
        <w:t xml:space="preserve"> key</w:t>
      </w:r>
      <w:r w:rsidR="00D22924" w:rsidRPr="00470E7E">
        <w:rPr>
          <w:rFonts w:ascii="Times New Roman" w:hAnsi="Times New Roman"/>
          <w:bCs/>
          <w:sz w:val="22"/>
          <w:szCs w:val="22"/>
          <w:lang w:val="en-US"/>
        </w:rPr>
        <w:t xml:space="preserve"> </w:t>
      </w:r>
      <w:r w:rsidR="00F77E6B">
        <w:rPr>
          <w:rFonts w:ascii="Times New Roman" w:hAnsi="Times New Roman"/>
          <w:bCs/>
          <w:sz w:val="22"/>
          <w:szCs w:val="22"/>
          <w:lang w:val="en-US"/>
        </w:rPr>
        <w:t>clarificat</w:t>
      </w:r>
      <w:r w:rsidR="00994D10">
        <w:rPr>
          <w:rFonts w:ascii="Times New Roman" w:hAnsi="Times New Roman"/>
          <w:bCs/>
          <w:sz w:val="22"/>
          <w:szCs w:val="22"/>
          <w:lang w:val="en-US"/>
        </w:rPr>
        <w:t>ory points</w:t>
      </w:r>
      <w:r w:rsidR="00F77E6B">
        <w:rPr>
          <w:rFonts w:ascii="Times New Roman" w:hAnsi="Times New Roman"/>
          <w:bCs/>
          <w:sz w:val="22"/>
          <w:szCs w:val="22"/>
          <w:lang w:val="en-US"/>
        </w:rPr>
        <w:t xml:space="preserve"> </w:t>
      </w:r>
      <w:r w:rsidR="00D22924" w:rsidRPr="00470E7E">
        <w:rPr>
          <w:rFonts w:ascii="Times New Roman" w:hAnsi="Times New Roman"/>
          <w:bCs/>
          <w:sz w:val="22"/>
          <w:szCs w:val="22"/>
          <w:lang w:val="en-US"/>
        </w:rPr>
        <w:t xml:space="preserve">concerning symbols, symbolic value, and </w:t>
      </w:r>
      <w:r w:rsidR="00CE07AE">
        <w:rPr>
          <w:rFonts w:ascii="Times New Roman" w:hAnsi="Times New Roman"/>
          <w:bCs/>
          <w:sz w:val="22"/>
          <w:szCs w:val="22"/>
          <w:lang w:val="en-US"/>
        </w:rPr>
        <w:t xml:space="preserve">the value of </w:t>
      </w:r>
      <w:r w:rsidR="00D22924" w:rsidRPr="00470E7E">
        <w:rPr>
          <w:rFonts w:ascii="Times New Roman" w:hAnsi="Times New Roman"/>
          <w:bCs/>
          <w:sz w:val="22"/>
          <w:szCs w:val="22"/>
          <w:lang w:val="en-US"/>
        </w:rPr>
        <w:t>freedom.</w:t>
      </w:r>
      <w:r w:rsidR="006F78B3" w:rsidRPr="00470E7E">
        <w:rPr>
          <w:rFonts w:ascii="Times New Roman" w:hAnsi="Times New Roman"/>
          <w:bCs/>
          <w:sz w:val="22"/>
          <w:szCs w:val="22"/>
          <w:lang w:val="en-US"/>
        </w:rPr>
        <w:t xml:space="preserve"> </w:t>
      </w:r>
      <w:r w:rsidR="00860D16" w:rsidRPr="00470E7E">
        <w:rPr>
          <w:rFonts w:ascii="Times New Roman" w:hAnsi="Times New Roman"/>
          <w:bCs/>
          <w:sz w:val="22"/>
          <w:szCs w:val="22"/>
          <w:lang w:val="en-US"/>
        </w:rPr>
        <w:t>What are symbols?</w:t>
      </w:r>
      <w:r w:rsidR="0013389B" w:rsidRPr="00470E7E">
        <w:rPr>
          <w:rFonts w:ascii="Times New Roman" w:hAnsi="Times New Roman"/>
          <w:bCs/>
          <w:sz w:val="22"/>
          <w:szCs w:val="22"/>
          <w:lang w:val="en-US"/>
        </w:rPr>
        <w:t xml:space="preserve"> How distinctive are symbolic value claims</w:t>
      </w:r>
      <w:r w:rsidR="009414C8" w:rsidRPr="00470E7E">
        <w:rPr>
          <w:rFonts w:ascii="Times New Roman" w:hAnsi="Times New Roman"/>
          <w:bCs/>
          <w:sz w:val="22"/>
          <w:szCs w:val="22"/>
          <w:lang w:val="en-US"/>
        </w:rPr>
        <w:t xml:space="preserve">? </w:t>
      </w:r>
      <w:r w:rsidR="003E73A9" w:rsidRPr="00470E7E">
        <w:rPr>
          <w:rFonts w:ascii="Times New Roman" w:hAnsi="Times New Roman"/>
          <w:bCs/>
          <w:sz w:val="22"/>
          <w:szCs w:val="22"/>
          <w:lang w:val="en-US"/>
        </w:rPr>
        <w:t>H</w:t>
      </w:r>
      <w:r w:rsidR="0013389B" w:rsidRPr="00470E7E">
        <w:rPr>
          <w:rFonts w:ascii="Times New Roman" w:hAnsi="Times New Roman"/>
          <w:bCs/>
          <w:sz w:val="22"/>
          <w:szCs w:val="22"/>
          <w:lang w:val="en-US"/>
        </w:rPr>
        <w:t xml:space="preserve">ow do they differ from other types of values (e.g. prudential value, </w:t>
      </w:r>
      <w:r w:rsidR="00F27B53" w:rsidRPr="00470E7E">
        <w:rPr>
          <w:rFonts w:ascii="Times New Roman" w:hAnsi="Times New Roman"/>
          <w:bCs/>
          <w:sz w:val="22"/>
          <w:szCs w:val="22"/>
          <w:lang w:val="en-US"/>
        </w:rPr>
        <w:t>expressive value</w:t>
      </w:r>
      <w:r w:rsidR="0013389B" w:rsidRPr="00470E7E">
        <w:rPr>
          <w:rFonts w:ascii="Times New Roman" w:hAnsi="Times New Roman"/>
          <w:bCs/>
          <w:sz w:val="22"/>
          <w:szCs w:val="22"/>
          <w:lang w:val="en-US"/>
        </w:rPr>
        <w:t xml:space="preserve">, etc.)? </w:t>
      </w:r>
      <w:r w:rsidR="00C164A8" w:rsidRPr="00470E7E">
        <w:rPr>
          <w:rFonts w:ascii="Times New Roman" w:hAnsi="Times New Roman"/>
          <w:bCs/>
          <w:sz w:val="22"/>
          <w:szCs w:val="22"/>
          <w:lang w:val="en-US"/>
        </w:rPr>
        <w:t xml:space="preserve">A symbol is something that </w:t>
      </w:r>
      <w:r w:rsidR="00BD4BBC" w:rsidRPr="00470E7E">
        <w:rPr>
          <w:rFonts w:ascii="Times New Roman" w:hAnsi="Times New Roman"/>
          <w:bCs/>
          <w:sz w:val="22"/>
          <w:szCs w:val="22"/>
          <w:lang w:val="en-US"/>
        </w:rPr>
        <w:t>“</w:t>
      </w:r>
      <w:r w:rsidR="00C164A8" w:rsidRPr="00470E7E">
        <w:rPr>
          <w:rFonts w:ascii="Times New Roman" w:hAnsi="Times New Roman"/>
          <w:bCs/>
          <w:sz w:val="22"/>
          <w:szCs w:val="22"/>
          <w:lang w:val="en-US"/>
        </w:rPr>
        <w:t>stands for something to some interpreter on some grounds</w:t>
      </w:r>
      <w:r w:rsidR="00BD4BBC" w:rsidRPr="00470E7E">
        <w:rPr>
          <w:rFonts w:ascii="Times New Roman" w:hAnsi="Times New Roman"/>
          <w:bCs/>
          <w:sz w:val="22"/>
          <w:szCs w:val="22"/>
          <w:lang w:val="en-US"/>
        </w:rPr>
        <w:t>”</w:t>
      </w:r>
      <w:r w:rsidR="00C164A8" w:rsidRPr="00470E7E">
        <w:rPr>
          <w:rFonts w:ascii="Times New Roman" w:hAnsi="Times New Roman"/>
          <w:bCs/>
          <w:sz w:val="22"/>
          <w:szCs w:val="22"/>
          <w:lang w:val="en-US"/>
        </w:rPr>
        <w:t xml:space="preserve"> (Sneddon</w:t>
      </w:r>
      <w:r w:rsidR="00CD3266" w:rsidRPr="00470E7E">
        <w:rPr>
          <w:rFonts w:ascii="Times New Roman" w:hAnsi="Times New Roman"/>
          <w:bCs/>
          <w:sz w:val="22"/>
          <w:szCs w:val="22"/>
          <w:lang w:val="en-US"/>
        </w:rPr>
        <w:t>,</w:t>
      </w:r>
      <w:r w:rsidR="00C164A8" w:rsidRPr="00470E7E">
        <w:rPr>
          <w:rFonts w:ascii="Times New Roman" w:hAnsi="Times New Roman"/>
          <w:bCs/>
          <w:sz w:val="22"/>
          <w:szCs w:val="22"/>
          <w:lang w:val="en-US"/>
        </w:rPr>
        <w:t xml:space="preserve"> 2016: 403). This is very broad</w:t>
      </w:r>
      <w:r w:rsidR="00F56FA1" w:rsidRPr="00470E7E">
        <w:rPr>
          <w:rFonts w:ascii="Times New Roman" w:hAnsi="Times New Roman"/>
          <w:bCs/>
          <w:sz w:val="22"/>
          <w:szCs w:val="22"/>
          <w:lang w:val="en-US"/>
        </w:rPr>
        <w:t xml:space="preserve">, and indeed </w:t>
      </w:r>
      <w:r w:rsidR="004E31BD" w:rsidRPr="00470E7E">
        <w:rPr>
          <w:rFonts w:ascii="Times New Roman" w:hAnsi="Times New Roman"/>
          <w:bCs/>
          <w:sz w:val="22"/>
          <w:szCs w:val="22"/>
          <w:lang w:val="en-US"/>
        </w:rPr>
        <w:t>“</w:t>
      </w:r>
      <w:r w:rsidR="00F56FA1" w:rsidRPr="00470E7E">
        <w:rPr>
          <w:rFonts w:ascii="Times New Roman" w:hAnsi="Times New Roman"/>
          <w:bCs/>
          <w:sz w:val="22"/>
          <w:szCs w:val="22"/>
          <w:lang w:val="en-US"/>
        </w:rPr>
        <w:t>anything in principle can be a symbol</w:t>
      </w:r>
      <w:r w:rsidR="004E31BD" w:rsidRPr="00470E7E">
        <w:rPr>
          <w:rFonts w:ascii="Times New Roman" w:hAnsi="Times New Roman"/>
          <w:bCs/>
          <w:sz w:val="22"/>
          <w:szCs w:val="22"/>
          <w:lang w:val="en-US"/>
        </w:rPr>
        <w:t>”</w:t>
      </w:r>
      <w:r w:rsidR="00F56FA1" w:rsidRPr="00470E7E">
        <w:rPr>
          <w:rFonts w:ascii="Times New Roman" w:hAnsi="Times New Roman"/>
          <w:bCs/>
          <w:sz w:val="22"/>
          <w:szCs w:val="22"/>
          <w:lang w:val="en-US"/>
        </w:rPr>
        <w:t xml:space="preserve"> (Sneddon</w:t>
      </w:r>
      <w:r w:rsidR="00CD3266" w:rsidRPr="00470E7E">
        <w:rPr>
          <w:rFonts w:ascii="Times New Roman" w:hAnsi="Times New Roman"/>
          <w:bCs/>
          <w:sz w:val="22"/>
          <w:szCs w:val="22"/>
          <w:lang w:val="en-US"/>
        </w:rPr>
        <w:t>,</w:t>
      </w:r>
      <w:r w:rsidR="00F56FA1" w:rsidRPr="00470E7E">
        <w:rPr>
          <w:rFonts w:ascii="Times New Roman" w:hAnsi="Times New Roman"/>
          <w:bCs/>
          <w:sz w:val="22"/>
          <w:szCs w:val="22"/>
          <w:lang w:val="en-US"/>
        </w:rPr>
        <w:t xml:space="preserve"> 2016: 397)</w:t>
      </w:r>
      <w:r w:rsidR="00A52AA5" w:rsidRPr="00470E7E">
        <w:rPr>
          <w:rFonts w:ascii="Times New Roman" w:hAnsi="Times New Roman"/>
          <w:bCs/>
          <w:sz w:val="22"/>
          <w:szCs w:val="22"/>
          <w:lang w:val="en-US"/>
        </w:rPr>
        <w:t xml:space="preserve">: </w:t>
      </w:r>
      <w:r w:rsidR="00DE247C" w:rsidRPr="00470E7E">
        <w:rPr>
          <w:rFonts w:ascii="Times New Roman" w:hAnsi="Times New Roman"/>
          <w:bCs/>
          <w:sz w:val="22"/>
          <w:szCs w:val="22"/>
          <w:lang w:val="en-US"/>
        </w:rPr>
        <w:t xml:space="preserve">words, objects, songs, </w:t>
      </w:r>
      <w:r w:rsidR="00EC76AC" w:rsidRPr="00470E7E">
        <w:rPr>
          <w:rFonts w:ascii="Times New Roman" w:hAnsi="Times New Roman"/>
          <w:bCs/>
          <w:sz w:val="22"/>
          <w:szCs w:val="22"/>
          <w:lang w:val="en-US"/>
        </w:rPr>
        <w:t xml:space="preserve">historical events, </w:t>
      </w:r>
      <w:r w:rsidR="00AB21BF" w:rsidRPr="00470E7E">
        <w:rPr>
          <w:rFonts w:ascii="Times New Roman" w:hAnsi="Times New Roman"/>
          <w:bCs/>
          <w:sz w:val="22"/>
          <w:szCs w:val="22"/>
          <w:lang w:val="en-US"/>
        </w:rPr>
        <w:t>and even individuals</w:t>
      </w:r>
      <w:r w:rsidR="00DE247C" w:rsidRPr="00470E7E">
        <w:rPr>
          <w:rFonts w:ascii="Times New Roman" w:hAnsi="Times New Roman"/>
          <w:bCs/>
          <w:sz w:val="22"/>
          <w:szCs w:val="22"/>
          <w:lang w:val="en-US"/>
        </w:rPr>
        <w:t>.</w:t>
      </w:r>
      <w:r w:rsidR="00EC76AC" w:rsidRPr="00470E7E">
        <w:rPr>
          <w:rStyle w:val="Appelnotedebasdep"/>
          <w:rFonts w:ascii="Times New Roman" w:hAnsi="Times New Roman"/>
          <w:bCs/>
          <w:sz w:val="22"/>
          <w:szCs w:val="22"/>
          <w:lang w:val="en-US"/>
        </w:rPr>
        <w:footnoteReference w:id="9"/>
      </w:r>
      <w:r w:rsidR="00D1433A" w:rsidRPr="00470E7E">
        <w:rPr>
          <w:rFonts w:ascii="Times New Roman" w:hAnsi="Times New Roman"/>
          <w:bCs/>
          <w:sz w:val="22"/>
          <w:szCs w:val="22"/>
          <w:lang w:val="en-US"/>
        </w:rPr>
        <w:t xml:space="preserve"> </w:t>
      </w:r>
      <w:r w:rsidR="003E73A9" w:rsidRPr="00470E7E">
        <w:rPr>
          <w:rFonts w:ascii="Times New Roman" w:hAnsi="Times New Roman"/>
          <w:bCs/>
          <w:sz w:val="22"/>
          <w:szCs w:val="22"/>
          <w:lang w:val="en-US"/>
        </w:rPr>
        <w:t>T</w:t>
      </w:r>
      <w:r w:rsidR="00D1433A" w:rsidRPr="00470E7E">
        <w:rPr>
          <w:rFonts w:ascii="Times New Roman" w:hAnsi="Times New Roman"/>
          <w:bCs/>
          <w:sz w:val="22"/>
          <w:szCs w:val="22"/>
          <w:lang w:val="en-US"/>
        </w:rPr>
        <w:t xml:space="preserve">ake </w:t>
      </w:r>
      <w:r w:rsidR="005C25D2" w:rsidRPr="00470E7E">
        <w:rPr>
          <w:rFonts w:ascii="Times New Roman" w:hAnsi="Times New Roman"/>
          <w:bCs/>
          <w:sz w:val="22"/>
          <w:szCs w:val="22"/>
          <w:lang w:val="en-US"/>
        </w:rPr>
        <w:t>the historical figure of Lenin: for some it will stand as a symbol of progress and liberation, for others of authoritarianism and anti-democratic thinking.</w:t>
      </w:r>
      <w:r w:rsidR="00576BAA" w:rsidRPr="00470E7E">
        <w:rPr>
          <w:rFonts w:ascii="Times New Roman" w:hAnsi="Times New Roman"/>
          <w:bCs/>
          <w:sz w:val="22"/>
          <w:szCs w:val="22"/>
          <w:lang w:val="en-US"/>
        </w:rPr>
        <w:t xml:space="preserve"> </w:t>
      </w:r>
      <w:r w:rsidR="00F578AA" w:rsidRPr="00470E7E">
        <w:rPr>
          <w:rFonts w:ascii="Times New Roman" w:hAnsi="Times New Roman"/>
          <w:bCs/>
          <w:sz w:val="22"/>
          <w:szCs w:val="22"/>
          <w:lang w:val="en-US"/>
        </w:rPr>
        <w:t>I</w:t>
      </w:r>
      <w:r w:rsidR="00576BAA" w:rsidRPr="00470E7E">
        <w:rPr>
          <w:rFonts w:ascii="Times New Roman" w:hAnsi="Times New Roman"/>
          <w:bCs/>
          <w:sz w:val="22"/>
          <w:szCs w:val="22"/>
          <w:lang w:val="en-US"/>
        </w:rPr>
        <w:t xml:space="preserve">nterpreters </w:t>
      </w:r>
      <w:r w:rsidR="00347DE8" w:rsidRPr="00470E7E">
        <w:rPr>
          <w:rFonts w:ascii="Times New Roman" w:hAnsi="Times New Roman"/>
          <w:bCs/>
          <w:sz w:val="22"/>
          <w:szCs w:val="22"/>
          <w:lang w:val="en-US"/>
        </w:rPr>
        <w:t xml:space="preserve">will </w:t>
      </w:r>
      <w:r w:rsidR="00900F9F" w:rsidRPr="00470E7E">
        <w:rPr>
          <w:rFonts w:ascii="Times New Roman" w:hAnsi="Times New Roman"/>
          <w:bCs/>
          <w:sz w:val="22"/>
          <w:szCs w:val="22"/>
          <w:lang w:val="en-US"/>
        </w:rPr>
        <w:t>sharply disagree</w:t>
      </w:r>
      <w:r w:rsidR="00213365" w:rsidRPr="00470E7E">
        <w:rPr>
          <w:rFonts w:ascii="Times New Roman" w:hAnsi="Times New Roman"/>
          <w:bCs/>
          <w:sz w:val="22"/>
          <w:szCs w:val="22"/>
          <w:lang w:val="en-US"/>
        </w:rPr>
        <w:t>, and</w:t>
      </w:r>
      <w:r w:rsidR="002F32A2" w:rsidRPr="00470E7E">
        <w:rPr>
          <w:rFonts w:ascii="Times New Roman" w:hAnsi="Times New Roman"/>
          <w:bCs/>
          <w:sz w:val="22"/>
          <w:szCs w:val="22"/>
          <w:lang w:val="en-US"/>
        </w:rPr>
        <w:t xml:space="preserve"> their disagreement </w:t>
      </w:r>
      <w:r w:rsidR="00377983" w:rsidRPr="00470E7E">
        <w:rPr>
          <w:rFonts w:ascii="Times New Roman" w:hAnsi="Times New Roman"/>
          <w:bCs/>
          <w:sz w:val="22"/>
          <w:szCs w:val="22"/>
          <w:lang w:val="en-US"/>
        </w:rPr>
        <w:t xml:space="preserve">will be </w:t>
      </w:r>
      <w:r w:rsidR="002F32A2" w:rsidRPr="00470E7E">
        <w:rPr>
          <w:rFonts w:ascii="Times New Roman" w:hAnsi="Times New Roman"/>
          <w:bCs/>
          <w:sz w:val="22"/>
          <w:szCs w:val="22"/>
          <w:lang w:val="en-US"/>
        </w:rPr>
        <w:t xml:space="preserve">fruitful </w:t>
      </w:r>
      <w:r w:rsidR="00F578AA" w:rsidRPr="00470E7E">
        <w:rPr>
          <w:rFonts w:ascii="Times New Roman" w:hAnsi="Times New Roman"/>
          <w:bCs/>
          <w:sz w:val="22"/>
          <w:szCs w:val="22"/>
          <w:lang w:val="en-US"/>
        </w:rPr>
        <w:t xml:space="preserve">if they </w:t>
      </w:r>
      <w:r w:rsidR="00BD7928" w:rsidRPr="00470E7E">
        <w:rPr>
          <w:rFonts w:ascii="Times New Roman" w:hAnsi="Times New Roman"/>
          <w:bCs/>
          <w:sz w:val="22"/>
          <w:szCs w:val="22"/>
          <w:lang w:val="en-US"/>
        </w:rPr>
        <w:t xml:space="preserve">debate </w:t>
      </w:r>
      <w:r w:rsidR="006C063E" w:rsidRPr="00470E7E">
        <w:rPr>
          <w:rFonts w:ascii="Times New Roman" w:hAnsi="Times New Roman"/>
          <w:bCs/>
          <w:sz w:val="22"/>
          <w:szCs w:val="22"/>
          <w:lang w:val="en-US"/>
        </w:rPr>
        <w:t>the</w:t>
      </w:r>
      <w:r w:rsidR="00840040" w:rsidRPr="00470E7E">
        <w:rPr>
          <w:rFonts w:ascii="Times New Roman" w:hAnsi="Times New Roman"/>
          <w:bCs/>
          <w:sz w:val="22"/>
          <w:szCs w:val="22"/>
          <w:lang w:val="en-US"/>
        </w:rPr>
        <w:t xml:space="preserve"> different</w:t>
      </w:r>
      <w:r w:rsidR="00C51217" w:rsidRPr="00470E7E">
        <w:rPr>
          <w:rFonts w:ascii="Times New Roman" w:hAnsi="Times New Roman"/>
          <w:bCs/>
          <w:sz w:val="22"/>
          <w:szCs w:val="22"/>
          <w:lang w:val="en-US"/>
        </w:rPr>
        <w:t xml:space="preserve"> </w:t>
      </w:r>
      <w:r w:rsidR="006C063E" w:rsidRPr="00470E7E">
        <w:rPr>
          <w:rFonts w:ascii="Times New Roman" w:hAnsi="Times New Roman"/>
          <w:bCs/>
          <w:sz w:val="22"/>
          <w:szCs w:val="22"/>
          <w:lang w:val="en-US"/>
        </w:rPr>
        <w:t xml:space="preserve">grounds of </w:t>
      </w:r>
      <w:r w:rsidR="00F54692" w:rsidRPr="00470E7E">
        <w:rPr>
          <w:rFonts w:ascii="Times New Roman" w:hAnsi="Times New Roman"/>
          <w:bCs/>
          <w:sz w:val="22"/>
          <w:szCs w:val="22"/>
          <w:lang w:val="en-US"/>
        </w:rPr>
        <w:t>their symbolism</w:t>
      </w:r>
      <w:r w:rsidR="00F27B53" w:rsidRPr="00470E7E">
        <w:rPr>
          <w:rFonts w:ascii="Times New Roman" w:hAnsi="Times New Roman"/>
          <w:bCs/>
          <w:sz w:val="22"/>
          <w:szCs w:val="22"/>
          <w:lang w:val="en-US"/>
        </w:rPr>
        <w:t xml:space="preserve">: </w:t>
      </w:r>
      <w:r w:rsidR="006C063E" w:rsidRPr="00470E7E">
        <w:rPr>
          <w:rFonts w:ascii="Times New Roman" w:hAnsi="Times New Roman"/>
          <w:bCs/>
          <w:sz w:val="22"/>
          <w:szCs w:val="22"/>
          <w:lang w:val="en-US"/>
        </w:rPr>
        <w:t xml:space="preserve">the reasons </w:t>
      </w:r>
      <w:r w:rsidR="00F54692" w:rsidRPr="00470E7E">
        <w:rPr>
          <w:rFonts w:ascii="Times New Roman" w:hAnsi="Times New Roman"/>
          <w:bCs/>
          <w:sz w:val="22"/>
          <w:szCs w:val="22"/>
          <w:lang w:val="en-US"/>
        </w:rPr>
        <w:t xml:space="preserve">they think </w:t>
      </w:r>
      <w:r w:rsidR="006C063E" w:rsidRPr="00470E7E">
        <w:rPr>
          <w:rFonts w:ascii="Times New Roman" w:hAnsi="Times New Roman"/>
          <w:bCs/>
          <w:sz w:val="22"/>
          <w:szCs w:val="22"/>
          <w:lang w:val="en-US"/>
        </w:rPr>
        <w:t xml:space="preserve">Lenin </w:t>
      </w:r>
      <w:r w:rsidR="004F34BF" w:rsidRPr="00470E7E">
        <w:rPr>
          <w:rFonts w:ascii="Times New Roman" w:hAnsi="Times New Roman"/>
          <w:bCs/>
          <w:sz w:val="22"/>
          <w:szCs w:val="22"/>
          <w:lang w:val="en-US"/>
        </w:rPr>
        <w:t xml:space="preserve">should be seen </w:t>
      </w:r>
      <w:r w:rsidR="006C063E" w:rsidRPr="00470E7E">
        <w:rPr>
          <w:rFonts w:ascii="Times New Roman" w:hAnsi="Times New Roman"/>
          <w:bCs/>
          <w:sz w:val="22"/>
          <w:szCs w:val="22"/>
          <w:lang w:val="en-US"/>
        </w:rPr>
        <w:t>as a symbol of progress or of authoritarianism.</w:t>
      </w:r>
      <w:r w:rsidR="009208C8" w:rsidRPr="00470E7E">
        <w:rPr>
          <w:rStyle w:val="Appelnotedebasdep"/>
          <w:rFonts w:ascii="Times New Roman" w:hAnsi="Times New Roman"/>
          <w:bCs/>
          <w:sz w:val="22"/>
          <w:szCs w:val="22"/>
          <w:lang w:val="en-US"/>
        </w:rPr>
        <w:footnoteReference w:id="10"/>
      </w:r>
      <w:r w:rsidR="006C063E" w:rsidRPr="00470E7E">
        <w:rPr>
          <w:rFonts w:ascii="Times New Roman" w:hAnsi="Times New Roman"/>
          <w:bCs/>
          <w:sz w:val="22"/>
          <w:szCs w:val="22"/>
          <w:lang w:val="en-US"/>
        </w:rPr>
        <w:t xml:space="preserve"> </w:t>
      </w:r>
      <w:r w:rsidR="00F54692" w:rsidRPr="00470E7E">
        <w:rPr>
          <w:rFonts w:ascii="Times New Roman" w:hAnsi="Times New Roman"/>
          <w:bCs/>
          <w:sz w:val="22"/>
          <w:szCs w:val="22"/>
          <w:lang w:val="en-US"/>
        </w:rPr>
        <w:t>Davis claims</w:t>
      </w:r>
      <w:r w:rsidR="005B6217" w:rsidRPr="00470E7E">
        <w:rPr>
          <w:rFonts w:ascii="Times New Roman" w:hAnsi="Times New Roman"/>
          <w:bCs/>
          <w:sz w:val="22"/>
          <w:szCs w:val="22"/>
          <w:lang w:val="en-US"/>
        </w:rPr>
        <w:t xml:space="preserve"> that</w:t>
      </w:r>
      <w:r w:rsidR="00455715" w:rsidRPr="00470E7E">
        <w:rPr>
          <w:rFonts w:ascii="Times New Roman" w:hAnsi="Times New Roman"/>
          <w:bCs/>
          <w:sz w:val="22"/>
          <w:szCs w:val="22"/>
          <w:lang w:val="en-US"/>
        </w:rPr>
        <w:t xml:space="preserve"> </w:t>
      </w:r>
      <w:r w:rsidR="003F410D" w:rsidRPr="00470E7E">
        <w:rPr>
          <w:rFonts w:ascii="Times New Roman" w:hAnsi="Times New Roman"/>
          <w:bCs/>
          <w:sz w:val="22"/>
          <w:szCs w:val="22"/>
          <w:lang w:val="en-US"/>
        </w:rPr>
        <w:t>“</w:t>
      </w:r>
      <w:r w:rsidR="00F54692" w:rsidRPr="00470E7E">
        <w:rPr>
          <w:rFonts w:ascii="Times New Roman" w:hAnsi="Times New Roman"/>
          <w:bCs/>
          <w:sz w:val="22"/>
          <w:szCs w:val="22"/>
          <w:lang w:val="en-US"/>
        </w:rPr>
        <w:t>(s)</w:t>
      </w:r>
      <w:proofErr w:type="spellStart"/>
      <w:r w:rsidR="00F54692" w:rsidRPr="00470E7E">
        <w:rPr>
          <w:rFonts w:ascii="Times New Roman" w:hAnsi="Times New Roman"/>
          <w:bCs/>
          <w:sz w:val="22"/>
          <w:szCs w:val="22"/>
          <w:lang w:val="en-US"/>
        </w:rPr>
        <w:t>ymbols</w:t>
      </w:r>
      <w:proofErr w:type="spellEnd"/>
      <w:r w:rsidR="00F54692" w:rsidRPr="00470E7E">
        <w:rPr>
          <w:rFonts w:ascii="Times New Roman" w:hAnsi="Times New Roman"/>
          <w:bCs/>
          <w:sz w:val="22"/>
          <w:szCs w:val="22"/>
          <w:lang w:val="en-US"/>
        </w:rPr>
        <w:t xml:space="preserve"> are intended to transmit meanings among some group of agents</w:t>
      </w:r>
      <w:r w:rsidR="003F410D" w:rsidRPr="00470E7E">
        <w:rPr>
          <w:rFonts w:ascii="Times New Roman" w:hAnsi="Times New Roman"/>
          <w:bCs/>
          <w:sz w:val="22"/>
          <w:szCs w:val="22"/>
          <w:lang w:val="en-US"/>
        </w:rPr>
        <w:t>”</w:t>
      </w:r>
      <w:r w:rsidR="00F54692" w:rsidRPr="00470E7E">
        <w:rPr>
          <w:rFonts w:ascii="Times New Roman" w:hAnsi="Times New Roman"/>
          <w:bCs/>
          <w:sz w:val="22"/>
          <w:szCs w:val="22"/>
          <w:lang w:val="en-US"/>
        </w:rPr>
        <w:t xml:space="preserve"> (Davis</w:t>
      </w:r>
      <w:r w:rsidR="00CD3266" w:rsidRPr="00470E7E">
        <w:rPr>
          <w:rFonts w:ascii="Times New Roman" w:hAnsi="Times New Roman"/>
          <w:bCs/>
          <w:sz w:val="22"/>
          <w:szCs w:val="22"/>
          <w:lang w:val="en-US"/>
        </w:rPr>
        <w:t>,</w:t>
      </w:r>
      <w:r w:rsidR="00F54692" w:rsidRPr="00470E7E">
        <w:rPr>
          <w:rFonts w:ascii="Times New Roman" w:hAnsi="Times New Roman"/>
          <w:bCs/>
          <w:sz w:val="22"/>
          <w:szCs w:val="22"/>
          <w:lang w:val="en-US"/>
        </w:rPr>
        <w:t xml:space="preserve"> 2019: 450). </w:t>
      </w:r>
      <w:r w:rsidR="008962D8">
        <w:rPr>
          <w:rFonts w:ascii="Times New Roman" w:hAnsi="Times New Roman"/>
          <w:bCs/>
          <w:sz w:val="22"/>
          <w:szCs w:val="22"/>
          <w:lang w:val="en-US"/>
        </w:rPr>
        <w:t xml:space="preserve">This is plausible, and </w:t>
      </w:r>
      <w:r w:rsidR="00DC5156">
        <w:rPr>
          <w:rFonts w:ascii="Times New Roman" w:hAnsi="Times New Roman"/>
          <w:bCs/>
          <w:sz w:val="22"/>
          <w:szCs w:val="22"/>
          <w:lang w:val="en-US"/>
        </w:rPr>
        <w:t xml:space="preserve">in the paper </w:t>
      </w:r>
      <w:r w:rsidR="00B34F44" w:rsidRPr="00470E7E">
        <w:rPr>
          <w:rFonts w:ascii="Times New Roman" w:hAnsi="Times New Roman"/>
          <w:bCs/>
          <w:sz w:val="22"/>
          <w:szCs w:val="22"/>
          <w:lang w:val="en-US"/>
        </w:rPr>
        <w:t xml:space="preserve">I shall mainly have in mind cases involving a </w:t>
      </w:r>
      <w:r w:rsidR="00000FCB">
        <w:rPr>
          <w:rFonts w:ascii="Times New Roman" w:hAnsi="Times New Roman"/>
          <w:bCs/>
          <w:sz w:val="22"/>
          <w:szCs w:val="22"/>
          <w:lang w:val="en-US"/>
        </w:rPr>
        <w:t xml:space="preserve">communicative </w:t>
      </w:r>
      <w:r w:rsidR="00000FCB">
        <w:rPr>
          <w:rFonts w:ascii="Times New Roman" w:hAnsi="Times New Roman"/>
          <w:bCs/>
          <w:sz w:val="22"/>
          <w:szCs w:val="22"/>
          <w:lang w:val="en-US"/>
        </w:rPr>
        <w:lastRenderedPageBreak/>
        <w:t>element</w:t>
      </w:r>
      <w:r w:rsidR="008962D8">
        <w:rPr>
          <w:rFonts w:ascii="Times New Roman" w:hAnsi="Times New Roman"/>
          <w:bCs/>
          <w:sz w:val="22"/>
          <w:szCs w:val="22"/>
          <w:lang w:val="en-US"/>
        </w:rPr>
        <w:t>. However,</w:t>
      </w:r>
      <w:r w:rsidR="00B34F44" w:rsidRPr="00470E7E">
        <w:rPr>
          <w:rFonts w:ascii="Times New Roman" w:hAnsi="Times New Roman"/>
          <w:bCs/>
          <w:sz w:val="22"/>
          <w:szCs w:val="22"/>
          <w:lang w:val="en-US"/>
        </w:rPr>
        <w:t xml:space="preserve"> it should be note</w:t>
      </w:r>
      <w:r w:rsidR="008962D8">
        <w:rPr>
          <w:rFonts w:ascii="Times New Roman" w:hAnsi="Times New Roman"/>
          <w:bCs/>
          <w:sz w:val="22"/>
          <w:szCs w:val="22"/>
          <w:lang w:val="en-US"/>
        </w:rPr>
        <w:t>d</w:t>
      </w:r>
      <w:r w:rsidR="00B34F44" w:rsidRPr="00470E7E">
        <w:rPr>
          <w:rFonts w:ascii="Times New Roman" w:hAnsi="Times New Roman"/>
          <w:bCs/>
          <w:sz w:val="22"/>
          <w:szCs w:val="22"/>
          <w:lang w:val="en-US"/>
        </w:rPr>
        <w:t xml:space="preserve"> that </w:t>
      </w:r>
      <w:r w:rsidR="008962D8">
        <w:rPr>
          <w:rFonts w:ascii="Times New Roman" w:hAnsi="Times New Roman"/>
          <w:bCs/>
          <w:sz w:val="22"/>
          <w:szCs w:val="22"/>
          <w:lang w:val="en-US"/>
        </w:rPr>
        <w:t xml:space="preserve">symbolic experiences do not necessarily have a communicative dimension: </w:t>
      </w:r>
      <w:r w:rsidR="003425AD">
        <w:rPr>
          <w:rFonts w:ascii="Times New Roman" w:hAnsi="Times New Roman"/>
          <w:bCs/>
          <w:sz w:val="22"/>
          <w:szCs w:val="22"/>
          <w:lang w:val="en-US"/>
        </w:rPr>
        <w:t xml:space="preserve">as Sneddon claims, </w:t>
      </w:r>
      <w:r w:rsidR="00470E7E">
        <w:rPr>
          <w:rFonts w:ascii="Times New Roman" w:hAnsi="Times New Roman"/>
          <w:bCs/>
          <w:sz w:val="22"/>
          <w:szCs w:val="22"/>
          <w:lang w:val="en-US"/>
        </w:rPr>
        <w:t>“</w:t>
      </w:r>
      <w:r w:rsidR="00470E7E" w:rsidRPr="00470E7E">
        <w:rPr>
          <w:rFonts w:ascii="Times New Roman" w:hAnsi="Times New Roman"/>
          <w:sz w:val="22"/>
          <w:szCs w:val="22"/>
          <w:lang w:val="en-US"/>
        </w:rPr>
        <w:t>we should not limit our examination of symbols</w:t>
      </w:r>
      <w:r w:rsidR="00470E7E">
        <w:rPr>
          <w:rFonts w:ascii="Times New Roman" w:hAnsi="Times New Roman"/>
          <w:sz w:val="22"/>
          <w:szCs w:val="22"/>
          <w:lang w:val="en-US"/>
        </w:rPr>
        <w:t xml:space="preserve"> </w:t>
      </w:r>
      <w:r w:rsidR="00470E7E" w:rsidRPr="00470E7E">
        <w:rPr>
          <w:rFonts w:ascii="Times New Roman" w:hAnsi="Times New Roman"/>
          <w:sz w:val="22"/>
          <w:szCs w:val="22"/>
          <w:lang w:val="en-US"/>
        </w:rPr>
        <w:t>to communicative contexts. Something can be a symbol regardless of whether a</w:t>
      </w:r>
      <w:r w:rsidR="00470E7E">
        <w:rPr>
          <w:rFonts w:ascii="Times New Roman" w:hAnsi="Times New Roman"/>
          <w:sz w:val="22"/>
          <w:szCs w:val="22"/>
          <w:lang w:val="en-US"/>
        </w:rPr>
        <w:t xml:space="preserve"> </w:t>
      </w:r>
      <w:r w:rsidR="00470E7E" w:rsidRPr="00470E7E">
        <w:rPr>
          <w:rFonts w:ascii="Times New Roman" w:hAnsi="Times New Roman"/>
          <w:sz w:val="22"/>
          <w:szCs w:val="22"/>
          <w:lang w:val="en-US"/>
        </w:rPr>
        <w:t>person wants to send a message with it</w:t>
      </w:r>
      <w:r w:rsidR="00470E7E">
        <w:rPr>
          <w:rFonts w:ascii="Times New Roman" w:hAnsi="Times New Roman"/>
          <w:sz w:val="22"/>
          <w:szCs w:val="22"/>
          <w:lang w:val="en-US"/>
        </w:rPr>
        <w:t>”</w:t>
      </w:r>
      <w:r w:rsidR="00470E7E" w:rsidRPr="00470E7E">
        <w:rPr>
          <w:rFonts w:ascii="Times New Roman" w:hAnsi="Times New Roman"/>
          <w:sz w:val="22"/>
          <w:szCs w:val="22"/>
          <w:lang w:val="en-US"/>
        </w:rPr>
        <w:t xml:space="preserve"> (</w:t>
      </w:r>
      <w:r w:rsidR="00470E7E">
        <w:rPr>
          <w:rFonts w:ascii="Times New Roman" w:hAnsi="Times New Roman"/>
          <w:sz w:val="22"/>
          <w:szCs w:val="22"/>
          <w:lang w:val="en-US"/>
        </w:rPr>
        <w:t>Sneddon, 2016</w:t>
      </w:r>
      <w:r w:rsidR="00D84154">
        <w:rPr>
          <w:rFonts w:ascii="Times New Roman" w:hAnsi="Times New Roman"/>
          <w:sz w:val="22"/>
          <w:szCs w:val="22"/>
          <w:lang w:val="en-US"/>
        </w:rPr>
        <w:t>: 398</w:t>
      </w:r>
      <w:r w:rsidR="00470E7E">
        <w:rPr>
          <w:rFonts w:ascii="Times New Roman" w:hAnsi="Times New Roman"/>
          <w:sz w:val="22"/>
          <w:szCs w:val="22"/>
          <w:lang w:val="en-US"/>
        </w:rPr>
        <w:t>).</w:t>
      </w:r>
      <w:r w:rsidR="00D84154">
        <w:rPr>
          <w:rFonts w:ascii="Times New Roman" w:hAnsi="Times New Roman"/>
          <w:sz w:val="22"/>
          <w:szCs w:val="22"/>
          <w:lang w:val="en-US"/>
        </w:rPr>
        <w:t xml:space="preserve"> </w:t>
      </w:r>
      <w:r w:rsidR="00F5570C">
        <w:rPr>
          <w:rFonts w:ascii="Times New Roman" w:hAnsi="Times New Roman"/>
          <w:sz w:val="22"/>
          <w:szCs w:val="22"/>
          <w:lang w:val="en-US"/>
        </w:rPr>
        <w:t xml:space="preserve">For example, </w:t>
      </w:r>
      <w:r w:rsidR="00DC5156">
        <w:rPr>
          <w:rFonts w:ascii="Times New Roman" w:hAnsi="Times New Roman"/>
          <w:sz w:val="22"/>
          <w:szCs w:val="22"/>
          <w:lang w:val="en-US"/>
        </w:rPr>
        <w:t xml:space="preserve">someone </w:t>
      </w:r>
      <w:r w:rsidR="004D446F">
        <w:rPr>
          <w:rFonts w:ascii="Times New Roman" w:hAnsi="Times New Roman"/>
          <w:sz w:val="22"/>
          <w:szCs w:val="22"/>
          <w:lang w:val="en-US"/>
        </w:rPr>
        <w:t xml:space="preserve">may </w:t>
      </w:r>
      <w:r w:rsidR="009A0019">
        <w:rPr>
          <w:rFonts w:ascii="Times New Roman" w:hAnsi="Times New Roman"/>
          <w:sz w:val="22"/>
          <w:szCs w:val="22"/>
          <w:lang w:val="en-US"/>
        </w:rPr>
        <w:t xml:space="preserve">idiosyncratically </w:t>
      </w:r>
      <w:r w:rsidR="00DC5156">
        <w:rPr>
          <w:rFonts w:ascii="Times New Roman" w:hAnsi="Times New Roman"/>
          <w:sz w:val="22"/>
          <w:szCs w:val="22"/>
          <w:lang w:val="en-US"/>
        </w:rPr>
        <w:t xml:space="preserve">take something as a symbol for oneself, without intending to communicate </w:t>
      </w:r>
      <w:r w:rsidR="00FC3A5E">
        <w:rPr>
          <w:rFonts w:ascii="Times New Roman" w:hAnsi="Times New Roman"/>
          <w:sz w:val="22"/>
          <w:szCs w:val="22"/>
          <w:lang w:val="en-US"/>
        </w:rPr>
        <w:t xml:space="preserve">anything </w:t>
      </w:r>
      <w:r w:rsidR="00DC5156">
        <w:rPr>
          <w:rFonts w:ascii="Times New Roman" w:hAnsi="Times New Roman"/>
          <w:sz w:val="22"/>
          <w:szCs w:val="22"/>
          <w:lang w:val="en-US"/>
        </w:rPr>
        <w:t xml:space="preserve">to others. </w:t>
      </w:r>
      <w:r w:rsidR="00D5372F">
        <w:rPr>
          <w:rFonts w:ascii="Times New Roman" w:hAnsi="Times New Roman"/>
          <w:sz w:val="22"/>
          <w:szCs w:val="22"/>
          <w:lang w:val="en-US"/>
        </w:rPr>
        <w:t>Purely idiosyncratic symbolic experiences are possible.</w:t>
      </w:r>
      <w:r w:rsidR="001E7A7E">
        <w:rPr>
          <w:rStyle w:val="Appelnotedebasdep"/>
          <w:rFonts w:ascii="Times New Roman" w:hAnsi="Times New Roman"/>
          <w:sz w:val="22"/>
          <w:szCs w:val="22"/>
          <w:lang w:val="en-US"/>
        </w:rPr>
        <w:footnoteReference w:id="11"/>
      </w:r>
      <w:r w:rsidR="00D5372F">
        <w:rPr>
          <w:rFonts w:ascii="Times New Roman" w:hAnsi="Times New Roman"/>
          <w:sz w:val="22"/>
          <w:szCs w:val="22"/>
          <w:lang w:val="en-US"/>
        </w:rPr>
        <w:t xml:space="preserve"> </w:t>
      </w:r>
    </w:p>
    <w:p w14:paraId="4DB0CA36" w14:textId="77777777" w:rsidR="00FE2B78" w:rsidRPr="00470E7E" w:rsidRDefault="00FE2B78" w:rsidP="00A926B2">
      <w:pPr>
        <w:spacing w:line="480" w:lineRule="auto"/>
        <w:jc w:val="both"/>
        <w:rPr>
          <w:rFonts w:ascii="Times New Roman" w:hAnsi="Times New Roman" w:cs="Times New Roman"/>
          <w:bCs/>
          <w:sz w:val="22"/>
          <w:szCs w:val="22"/>
          <w:lang w:val="en-US"/>
        </w:rPr>
      </w:pPr>
    </w:p>
    <w:p w14:paraId="50928647" w14:textId="1EC037A9" w:rsidR="00C942D5" w:rsidRPr="00470E7E" w:rsidRDefault="0032400F" w:rsidP="00A926B2">
      <w:pPr>
        <w:spacing w:line="480" w:lineRule="auto"/>
        <w:jc w:val="both"/>
        <w:rPr>
          <w:rFonts w:ascii="Times New Roman" w:hAnsi="Times New Roman" w:cs="Times New Roman"/>
          <w:bCs/>
          <w:sz w:val="22"/>
          <w:szCs w:val="22"/>
          <w:lang w:val="en-US"/>
        </w:rPr>
      </w:pPr>
      <w:r>
        <w:rPr>
          <w:rFonts w:ascii="Times New Roman" w:hAnsi="Times New Roman" w:cs="Times New Roman"/>
          <w:bCs/>
          <w:sz w:val="22"/>
          <w:szCs w:val="22"/>
          <w:lang w:val="en-US"/>
        </w:rPr>
        <w:t>F</w:t>
      </w:r>
      <w:r w:rsidR="005E55CC" w:rsidRPr="00470E7E">
        <w:rPr>
          <w:rFonts w:ascii="Times New Roman" w:hAnsi="Times New Roman" w:cs="Times New Roman"/>
          <w:bCs/>
          <w:sz w:val="22"/>
          <w:szCs w:val="22"/>
          <w:lang w:val="en-US"/>
        </w:rPr>
        <w:t>or something to be a symbol</w:t>
      </w:r>
      <w:r w:rsidR="00377983" w:rsidRPr="00470E7E">
        <w:rPr>
          <w:rFonts w:ascii="Times New Roman" w:hAnsi="Times New Roman" w:cs="Times New Roman"/>
          <w:bCs/>
          <w:sz w:val="22"/>
          <w:szCs w:val="22"/>
          <w:lang w:val="en-US"/>
        </w:rPr>
        <w:t xml:space="preserve"> one</w:t>
      </w:r>
      <w:r w:rsidR="005E55CC" w:rsidRPr="00470E7E">
        <w:rPr>
          <w:rFonts w:ascii="Times New Roman" w:hAnsi="Times New Roman" w:cs="Times New Roman"/>
          <w:bCs/>
          <w:sz w:val="22"/>
          <w:szCs w:val="22"/>
          <w:lang w:val="en-US"/>
        </w:rPr>
        <w:t xml:space="preserve"> need</w:t>
      </w:r>
      <w:r w:rsidR="00377983" w:rsidRPr="00470E7E">
        <w:rPr>
          <w:rFonts w:ascii="Times New Roman" w:hAnsi="Times New Roman" w:cs="Times New Roman"/>
          <w:bCs/>
          <w:sz w:val="22"/>
          <w:szCs w:val="22"/>
          <w:lang w:val="en-US"/>
        </w:rPr>
        <w:t>s</w:t>
      </w:r>
      <w:r w:rsidR="005E55CC" w:rsidRPr="00470E7E">
        <w:rPr>
          <w:rFonts w:ascii="Times New Roman" w:hAnsi="Times New Roman" w:cs="Times New Roman"/>
          <w:bCs/>
          <w:sz w:val="22"/>
          <w:szCs w:val="22"/>
          <w:lang w:val="en-US"/>
        </w:rPr>
        <w:t xml:space="preserve"> to go beyond a merely physical description of the facts,</w:t>
      </w:r>
      <w:r w:rsidR="0026678C" w:rsidRPr="00470E7E">
        <w:rPr>
          <w:rFonts w:ascii="Times New Roman" w:hAnsi="Times New Roman" w:cs="Times New Roman"/>
          <w:bCs/>
          <w:sz w:val="22"/>
          <w:szCs w:val="22"/>
          <w:lang w:val="en-US"/>
        </w:rPr>
        <w:t xml:space="preserve"> </w:t>
      </w:r>
      <w:r w:rsidR="005E55CC" w:rsidRPr="00470E7E">
        <w:rPr>
          <w:rFonts w:ascii="Times New Roman" w:hAnsi="Times New Roman" w:cs="Times New Roman"/>
          <w:bCs/>
          <w:sz w:val="22"/>
          <w:szCs w:val="22"/>
          <w:lang w:val="en-US"/>
        </w:rPr>
        <w:t>imbu</w:t>
      </w:r>
      <w:r w:rsidR="00377983" w:rsidRPr="00470E7E">
        <w:rPr>
          <w:rFonts w:ascii="Times New Roman" w:hAnsi="Times New Roman" w:cs="Times New Roman"/>
          <w:bCs/>
          <w:sz w:val="22"/>
          <w:szCs w:val="22"/>
          <w:lang w:val="en-US"/>
        </w:rPr>
        <w:t>ing</w:t>
      </w:r>
      <w:r w:rsidR="005E55CC" w:rsidRPr="00470E7E">
        <w:rPr>
          <w:rFonts w:ascii="Times New Roman" w:hAnsi="Times New Roman" w:cs="Times New Roman"/>
          <w:bCs/>
          <w:sz w:val="22"/>
          <w:szCs w:val="22"/>
          <w:lang w:val="en-US"/>
        </w:rPr>
        <w:t xml:space="preserve"> such a description with meaning. </w:t>
      </w:r>
      <w:r w:rsidR="003B787D" w:rsidRPr="00470E7E">
        <w:rPr>
          <w:rFonts w:ascii="Times New Roman" w:hAnsi="Times New Roman" w:cs="Times New Roman"/>
          <w:bCs/>
          <w:sz w:val="22"/>
          <w:szCs w:val="22"/>
          <w:lang w:val="en-US"/>
        </w:rPr>
        <w:t>To illustrate, c</w:t>
      </w:r>
      <w:r w:rsidR="005765C2" w:rsidRPr="00470E7E">
        <w:rPr>
          <w:rFonts w:ascii="Times New Roman" w:hAnsi="Times New Roman" w:cs="Times New Roman"/>
          <w:bCs/>
          <w:sz w:val="22"/>
          <w:szCs w:val="22"/>
          <w:lang w:val="en-US"/>
        </w:rPr>
        <w:t xml:space="preserve">onsider the symbolism </w:t>
      </w:r>
      <w:r w:rsidR="000358D2" w:rsidRPr="00470E7E">
        <w:rPr>
          <w:rFonts w:ascii="Times New Roman" w:hAnsi="Times New Roman" w:cs="Times New Roman"/>
          <w:bCs/>
          <w:sz w:val="22"/>
          <w:szCs w:val="22"/>
          <w:lang w:val="en-US"/>
        </w:rPr>
        <w:t xml:space="preserve">of a </w:t>
      </w:r>
      <w:r w:rsidR="004F34BF" w:rsidRPr="00470E7E">
        <w:rPr>
          <w:rFonts w:ascii="Times New Roman" w:hAnsi="Times New Roman" w:cs="Times New Roman"/>
          <w:bCs/>
          <w:sz w:val="22"/>
          <w:szCs w:val="22"/>
          <w:lang w:val="en-US"/>
        </w:rPr>
        <w:t>kiss</w:t>
      </w:r>
      <w:r w:rsidR="0057625B" w:rsidRPr="00470E7E">
        <w:rPr>
          <w:rFonts w:ascii="Times New Roman" w:hAnsi="Times New Roman" w:cs="Times New Roman"/>
          <w:bCs/>
          <w:sz w:val="22"/>
          <w:szCs w:val="22"/>
          <w:lang w:val="en-US"/>
        </w:rPr>
        <w:t>:</w:t>
      </w:r>
    </w:p>
    <w:p w14:paraId="44D8508E" w14:textId="052E65AD" w:rsidR="0031021A" w:rsidRPr="00375A7A" w:rsidRDefault="00DA0719" w:rsidP="00A926B2">
      <w:pPr>
        <w:pStyle w:val="NormalWeb"/>
        <w:spacing w:line="480" w:lineRule="auto"/>
        <w:ind w:left="567" w:right="567"/>
        <w:jc w:val="both"/>
        <w:rPr>
          <w:sz w:val="22"/>
          <w:szCs w:val="22"/>
          <w:lang w:val="en-US"/>
        </w:rPr>
      </w:pPr>
      <w:r w:rsidRPr="00470E7E">
        <w:rPr>
          <w:sz w:val="22"/>
          <w:szCs w:val="22"/>
          <w:lang w:val="en-US"/>
        </w:rPr>
        <w:t>“</w:t>
      </w:r>
      <w:r w:rsidR="001B03D1" w:rsidRPr="00470E7E">
        <w:rPr>
          <w:sz w:val="22"/>
          <w:szCs w:val="22"/>
          <w:lang w:val="en-US"/>
        </w:rPr>
        <w:t>What would be it be like to experience a kiss in a way that was completely devoid of any symbolic content? One can imagine beings whose experience of a kiss was nothing</w:t>
      </w:r>
      <w:r w:rsidR="001B03D1" w:rsidRPr="00375A7A">
        <w:rPr>
          <w:sz w:val="22"/>
          <w:szCs w:val="22"/>
          <w:lang w:val="en-US"/>
        </w:rPr>
        <w:t xml:space="preserve"> above and beyond the physical sensation of contact with another’s lips. But this would not be the typical human experience. (…) The significance of the kiss is not just in the pressing of lips against each other, but in the suite of meanings carried in tow. The kiss is a symbol for the relationship between lovers, a promise for the future, and a seal of affections.</w:t>
      </w:r>
      <w:r>
        <w:rPr>
          <w:sz w:val="22"/>
          <w:szCs w:val="22"/>
          <w:lang w:val="en-US"/>
        </w:rPr>
        <w:t>”</w:t>
      </w:r>
      <w:r w:rsidR="001B03D1" w:rsidRPr="00375A7A">
        <w:rPr>
          <w:sz w:val="22"/>
          <w:szCs w:val="22"/>
          <w:lang w:val="en-US"/>
        </w:rPr>
        <w:t xml:space="preserve"> (Davis</w:t>
      </w:r>
      <w:r w:rsidR="00CD3266">
        <w:rPr>
          <w:sz w:val="22"/>
          <w:szCs w:val="22"/>
          <w:lang w:val="en-US"/>
        </w:rPr>
        <w:t>,</w:t>
      </w:r>
      <w:r w:rsidR="001B03D1" w:rsidRPr="00375A7A">
        <w:rPr>
          <w:sz w:val="22"/>
          <w:szCs w:val="22"/>
          <w:lang w:val="en-US"/>
        </w:rPr>
        <w:t xml:space="preserve"> 2019: 465)</w:t>
      </w:r>
    </w:p>
    <w:p w14:paraId="1EB6D1F2" w14:textId="75DE8B36" w:rsidR="005F105C" w:rsidRDefault="000442C3" w:rsidP="00A926B2">
      <w:pPr>
        <w:pStyle w:val="NormalWeb"/>
        <w:spacing w:line="480" w:lineRule="auto"/>
        <w:jc w:val="both"/>
        <w:rPr>
          <w:sz w:val="22"/>
          <w:szCs w:val="22"/>
          <w:lang w:val="en-US"/>
        </w:rPr>
      </w:pPr>
      <w:r>
        <w:rPr>
          <w:sz w:val="22"/>
          <w:szCs w:val="22"/>
          <w:lang w:val="en-US"/>
        </w:rPr>
        <w:t xml:space="preserve">Perhaps not every kiss </w:t>
      </w:r>
      <w:r w:rsidR="00CB45C4">
        <w:rPr>
          <w:sz w:val="22"/>
          <w:szCs w:val="22"/>
          <w:lang w:val="en-US"/>
        </w:rPr>
        <w:t>is full of symbolism:</w:t>
      </w:r>
      <w:r w:rsidR="00F7182D">
        <w:rPr>
          <w:sz w:val="22"/>
          <w:szCs w:val="22"/>
          <w:lang w:val="en-US"/>
        </w:rPr>
        <w:t xml:space="preserve"> </w:t>
      </w:r>
      <w:r w:rsidR="00A41D37">
        <w:rPr>
          <w:sz w:val="22"/>
          <w:szCs w:val="22"/>
          <w:lang w:val="en-US"/>
        </w:rPr>
        <w:t>there can be</w:t>
      </w:r>
      <w:r w:rsidR="0001711C">
        <w:rPr>
          <w:sz w:val="22"/>
          <w:szCs w:val="22"/>
          <w:lang w:val="en-US"/>
        </w:rPr>
        <w:t xml:space="preserve"> passionate kiss</w:t>
      </w:r>
      <w:r w:rsidR="00621EB8">
        <w:rPr>
          <w:sz w:val="22"/>
          <w:szCs w:val="22"/>
          <w:lang w:val="en-US"/>
        </w:rPr>
        <w:t>es</w:t>
      </w:r>
      <w:r w:rsidR="0001711C">
        <w:rPr>
          <w:sz w:val="22"/>
          <w:szCs w:val="22"/>
          <w:lang w:val="en-US"/>
        </w:rPr>
        <w:t xml:space="preserve"> </w:t>
      </w:r>
      <w:r w:rsidR="00276935">
        <w:rPr>
          <w:sz w:val="22"/>
          <w:szCs w:val="22"/>
          <w:lang w:val="en-US"/>
        </w:rPr>
        <w:t>that are entirely physical</w:t>
      </w:r>
      <w:r w:rsidR="00B51FB1">
        <w:rPr>
          <w:sz w:val="22"/>
          <w:szCs w:val="22"/>
          <w:lang w:val="en-US"/>
        </w:rPr>
        <w:t xml:space="preserve"> </w:t>
      </w:r>
      <w:r w:rsidR="00276935">
        <w:rPr>
          <w:sz w:val="22"/>
          <w:szCs w:val="22"/>
          <w:lang w:val="en-US"/>
        </w:rPr>
        <w:t>and</w:t>
      </w:r>
      <w:r w:rsidR="00B51FB1">
        <w:rPr>
          <w:sz w:val="22"/>
          <w:szCs w:val="22"/>
          <w:lang w:val="en-US"/>
        </w:rPr>
        <w:t xml:space="preserve"> where the kiss is</w:t>
      </w:r>
      <w:r w:rsidR="0001711C">
        <w:rPr>
          <w:sz w:val="22"/>
          <w:szCs w:val="22"/>
          <w:lang w:val="en-US"/>
        </w:rPr>
        <w:t xml:space="preserve"> </w:t>
      </w:r>
      <w:r w:rsidR="006B36AF">
        <w:rPr>
          <w:sz w:val="22"/>
          <w:szCs w:val="22"/>
          <w:lang w:val="en-US"/>
        </w:rPr>
        <w:t>“</w:t>
      </w:r>
      <w:r w:rsidR="00B51FB1" w:rsidRPr="00375A7A">
        <w:rPr>
          <w:sz w:val="22"/>
          <w:szCs w:val="22"/>
          <w:lang w:val="en-US"/>
        </w:rPr>
        <w:t>nothing above and beyond the physical sensation of contact with another’s lips</w:t>
      </w:r>
      <w:r w:rsidR="005E02D9">
        <w:rPr>
          <w:sz w:val="22"/>
          <w:szCs w:val="22"/>
          <w:lang w:val="en-US"/>
        </w:rPr>
        <w:t>.</w:t>
      </w:r>
      <w:r w:rsidR="006B36AF">
        <w:rPr>
          <w:sz w:val="22"/>
          <w:szCs w:val="22"/>
          <w:lang w:val="en-US"/>
        </w:rPr>
        <w:t>”</w:t>
      </w:r>
      <w:r w:rsidR="00EC4E76">
        <w:rPr>
          <w:sz w:val="22"/>
          <w:szCs w:val="22"/>
          <w:lang w:val="en-US"/>
        </w:rPr>
        <w:t xml:space="preserve"> </w:t>
      </w:r>
      <w:r w:rsidR="00AC7953">
        <w:rPr>
          <w:sz w:val="22"/>
          <w:szCs w:val="22"/>
          <w:lang w:val="en-US"/>
        </w:rPr>
        <w:t>I do</w:t>
      </w:r>
      <w:r w:rsidR="00621EB8">
        <w:rPr>
          <w:sz w:val="22"/>
          <w:szCs w:val="22"/>
          <w:lang w:val="en-US"/>
        </w:rPr>
        <w:t>n’t want to</w:t>
      </w:r>
      <w:r w:rsidR="00AC7953">
        <w:rPr>
          <w:sz w:val="22"/>
          <w:szCs w:val="22"/>
          <w:lang w:val="en-US"/>
        </w:rPr>
        <w:t xml:space="preserve"> deny t</w:t>
      </w:r>
      <w:r w:rsidR="004E2C32">
        <w:rPr>
          <w:sz w:val="22"/>
          <w:szCs w:val="22"/>
          <w:lang w:val="en-US"/>
        </w:rPr>
        <w:t>his</w:t>
      </w:r>
      <w:r w:rsidR="000767EE">
        <w:rPr>
          <w:sz w:val="22"/>
          <w:szCs w:val="22"/>
          <w:lang w:val="en-US"/>
        </w:rPr>
        <w:t>,</w:t>
      </w:r>
      <w:r w:rsidR="004E2C32">
        <w:rPr>
          <w:sz w:val="22"/>
          <w:szCs w:val="22"/>
          <w:lang w:val="en-US"/>
        </w:rPr>
        <w:t xml:space="preserve"> though</w:t>
      </w:r>
      <w:r w:rsidR="00AC7953">
        <w:rPr>
          <w:sz w:val="22"/>
          <w:szCs w:val="22"/>
          <w:lang w:val="en-US"/>
        </w:rPr>
        <w:t xml:space="preserve"> </w:t>
      </w:r>
      <w:r w:rsidR="00BD6B92">
        <w:rPr>
          <w:sz w:val="22"/>
          <w:szCs w:val="22"/>
          <w:lang w:val="en-US"/>
        </w:rPr>
        <w:t xml:space="preserve">I take it that </w:t>
      </w:r>
      <w:r w:rsidR="00AC7953">
        <w:rPr>
          <w:sz w:val="22"/>
          <w:szCs w:val="22"/>
          <w:lang w:val="en-US"/>
        </w:rPr>
        <w:t xml:space="preserve">Davis </w:t>
      </w:r>
      <w:r w:rsidR="00621EB8">
        <w:rPr>
          <w:sz w:val="22"/>
          <w:szCs w:val="22"/>
          <w:lang w:val="en-US"/>
        </w:rPr>
        <w:t xml:space="preserve">is right that </w:t>
      </w:r>
      <w:r w:rsidR="00AC7953">
        <w:rPr>
          <w:sz w:val="22"/>
          <w:szCs w:val="22"/>
          <w:lang w:val="en-US"/>
        </w:rPr>
        <w:t xml:space="preserve">kisses are often imbued with symbolic </w:t>
      </w:r>
      <w:r w:rsidR="00665AFD">
        <w:rPr>
          <w:sz w:val="22"/>
          <w:szCs w:val="22"/>
          <w:lang w:val="en-US"/>
        </w:rPr>
        <w:t>content</w:t>
      </w:r>
      <w:r w:rsidR="00050BA6">
        <w:rPr>
          <w:sz w:val="22"/>
          <w:szCs w:val="22"/>
          <w:lang w:val="en-US"/>
        </w:rPr>
        <w:t xml:space="preserve">. </w:t>
      </w:r>
      <w:r w:rsidR="004474B1">
        <w:rPr>
          <w:sz w:val="22"/>
          <w:szCs w:val="22"/>
          <w:lang w:val="en-US"/>
        </w:rPr>
        <w:t>In the present context</w:t>
      </w:r>
      <w:r w:rsidR="0016731E">
        <w:rPr>
          <w:sz w:val="22"/>
          <w:szCs w:val="22"/>
          <w:lang w:val="en-US"/>
        </w:rPr>
        <w:t xml:space="preserve"> </w:t>
      </w:r>
      <w:r w:rsidR="004474B1">
        <w:rPr>
          <w:sz w:val="22"/>
          <w:szCs w:val="22"/>
          <w:lang w:val="en-US"/>
        </w:rPr>
        <w:t xml:space="preserve">this point matters because </w:t>
      </w:r>
      <w:r w:rsidR="00FB7AF3">
        <w:rPr>
          <w:sz w:val="22"/>
          <w:szCs w:val="22"/>
          <w:lang w:val="en-US"/>
        </w:rPr>
        <w:t xml:space="preserve">we shall see that to understand the </w:t>
      </w:r>
      <w:r w:rsidR="00BD6B92">
        <w:rPr>
          <w:sz w:val="22"/>
          <w:szCs w:val="22"/>
          <w:lang w:val="en-US"/>
        </w:rPr>
        <w:t xml:space="preserve">symbolic value </w:t>
      </w:r>
      <w:r w:rsidR="00FB7AF3">
        <w:rPr>
          <w:sz w:val="22"/>
          <w:szCs w:val="22"/>
          <w:lang w:val="en-US"/>
        </w:rPr>
        <w:t xml:space="preserve">of freedom </w:t>
      </w:r>
      <w:r w:rsidR="00BD6B92">
        <w:rPr>
          <w:sz w:val="22"/>
          <w:szCs w:val="22"/>
          <w:lang w:val="en-US"/>
        </w:rPr>
        <w:t>we need to go beyond valuing freedom</w:t>
      </w:r>
      <w:r w:rsidR="00665AFD">
        <w:rPr>
          <w:sz w:val="22"/>
          <w:szCs w:val="22"/>
          <w:lang w:val="en-US"/>
        </w:rPr>
        <w:t>s</w:t>
      </w:r>
      <w:r w:rsidR="00BD6B92">
        <w:rPr>
          <w:sz w:val="22"/>
          <w:szCs w:val="22"/>
          <w:lang w:val="en-US"/>
        </w:rPr>
        <w:t xml:space="preserve"> as</w:t>
      </w:r>
      <w:r w:rsidR="00665AFD">
        <w:rPr>
          <w:sz w:val="22"/>
          <w:szCs w:val="22"/>
          <w:lang w:val="en-US"/>
        </w:rPr>
        <w:t xml:space="preserve"> mere physical opportunities</w:t>
      </w:r>
      <w:r w:rsidR="00EF0323">
        <w:rPr>
          <w:sz w:val="22"/>
          <w:szCs w:val="22"/>
          <w:lang w:val="en-US"/>
        </w:rPr>
        <w:t xml:space="preserve"> </w:t>
      </w:r>
      <w:r w:rsidR="005D0C5F">
        <w:rPr>
          <w:sz w:val="22"/>
          <w:szCs w:val="22"/>
          <w:lang w:val="en-US"/>
        </w:rPr>
        <w:t>(</w:t>
      </w:r>
      <w:r w:rsidR="002627CB">
        <w:rPr>
          <w:sz w:val="22"/>
          <w:szCs w:val="22"/>
          <w:lang w:val="en-US"/>
        </w:rPr>
        <w:t>o</w:t>
      </w:r>
      <w:r w:rsidR="00665AFD">
        <w:rPr>
          <w:sz w:val="22"/>
          <w:szCs w:val="22"/>
          <w:lang w:val="en-US"/>
        </w:rPr>
        <w:t xml:space="preserve">pportunities to </w:t>
      </w:r>
      <w:r w:rsidR="0009165C">
        <w:rPr>
          <w:sz w:val="22"/>
          <w:szCs w:val="22"/>
          <w:lang w:val="en-US"/>
        </w:rPr>
        <w:t xml:space="preserve">act within </w:t>
      </w:r>
      <w:r w:rsidR="002627CB">
        <w:rPr>
          <w:sz w:val="22"/>
          <w:szCs w:val="22"/>
          <w:lang w:val="en-US"/>
        </w:rPr>
        <w:t>defined portions of space and time</w:t>
      </w:r>
      <w:r w:rsidR="005D0C5F">
        <w:rPr>
          <w:sz w:val="22"/>
          <w:szCs w:val="22"/>
          <w:lang w:val="en-US"/>
        </w:rPr>
        <w:t>)</w:t>
      </w:r>
      <w:r w:rsidR="007341A7">
        <w:rPr>
          <w:sz w:val="22"/>
          <w:szCs w:val="22"/>
          <w:lang w:val="en-US"/>
        </w:rPr>
        <w:t xml:space="preserve"> (Carter</w:t>
      </w:r>
      <w:r w:rsidR="00CD3266">
        <w:rPr>
          <w:sz w:val="22"/>
          <w:szCs w:val="22"/>
          <w:lang w:val="en-US"/>
        </w:rPr>
        <w:t>,</w:t>
      </w:r>
      <w:r w:rsidR="007341A7">
        <w:rPr>
          <w:sz w:val="22"/>
          <w:szCs w:val="22"/>
          <w:lang w:val="en-US"/>
        </w:rPr>
        <w:t xml:space="preserve"> 1999)</w:t>
      </w:r>
      <w:r w:rsidR="004B5A67">
        <w:rPr>
          <w:sz w:val="22"/>
          <w:szCs w:val="22"/>
          <w:lang w:val="en-US"/>
        </w:rPr>
        <w:t xml:space="preserve">: </w:t>
      </w:r>
      <w:r w:rsidR="000358D2">
        <w:rPr>
          <w:sz w:val="22"/>
          <w:szCs w:val="22"/>
          <w:lang w:val="en-US"/>
        </w:rPr>
        <w:t>w</w:t>
      </w:r>
      <w:r w:rsidR="002627CB">
        <w:rPr>
          <w:sz w:val="22"/>
          <w:szCs w:val="22"/>
          <w:lang w:val="en-US"/>
        </w:rPr>
        <w:t xml:space="preserve">e </w:t>
      </w:r>
      <w:r w:rsidR="000358D2">
        <w:rPr>
          <w:sz w:val="22"/>
          <w:szCs w:val="22"/>
          <w:lang w:val="en-US"/>
        </w:rPr>
        <w:t xml:space="preserve">will </w:t>
      </w:r>
      <w:r w:rsidR="002627CB">
        <w:rPr>
          <w:sz w:val="22"/>
          <w:szCs w:val="22"/>
          <w:lang w:val="en-US"/>
        </w:rPr>
        <w:t xml:space="preserve">need to </w:t>
      </w:r>
      <w:r w:rsidR="00F6030F">
        <w:rPr>
          <w:sz w:val="22"/>
          <w:szCs w:val="22"/>
          <w:lang w:val="en-US"/>
        </w:rPr>
        <w:t xml:space="preserve">understand </w:t>
      </w:r>
      <w:r w:rsidR="00C31558">
        <w:rPr>
          <w:sz w:val="22"/>
          <w:szCs w:val="22"/>
          <w:lang w:val="en-US"/>
        </w:rPr>
        <w:t>how</w:t>
      </w:r>
      <w:r w:rsidR="00AD10D4">
        <w:rPr>
          <w:sz w:val="22"/>
          <w:szCs w:val="22"/>
          <w:lang w:val="en-US"/>
        </w:rPr>
        <w:t xml:space="preserve"> </w:t>
      </w:r>
      <w:proofErr w:type="spellStart"/>
      <w:r w:rsidR="00AD10D4">
        <w:rPr>
          <w:sz w:val="22"/>
          <w:szCs w:val="22"/>
          <w:lang w:val="en-US"/>
        </w:rPr>
        <w:t>spatio</w:t>
      </w:r>
      <w:proofErr w:type="spellEnd"/>
      <w:r w:rsidR="00AD10D4">
        <w:rPr>
          <w:sz w:val="22"/>
          <w:szCs w:val="22"/>
          <w:lang w:val="en-US"/>
        </w:rPr>
        <w:t>-temporally defined opportunities can be valu</w:t>
      </w:r>
      <w:r w:rsidR="005F105C">
        <w:rPr>
          <w:sz w:val="22"/>
          <w:szCs w:val="22"/>
          <w:lang w:val="en-US"/>
        </w:rPr>
        <w:t>ed</w:t>
      </w:r>
      <w:r w:rsidR="00AD10D4">
        <w:rPr>
          <w:sz w:val="22"/>
          <w:szCs w:val="22"/>
          <w:lang w:val="en-US"/>
        </w:rPr>
        <w:t xml:space="preserve"> as symbols, in virtue of symbolicall</w:t>
      </w:r>
      <w:r w:rsidR="000767EE">
        <w:rPr>
          <w:sz w:val="22"/>
          <w:szCs w:val="22"/>
          <w:lang w:val="en-US"/>
        </w:rPr>
        <w:t>y</w:t>
      </w:r>
      <w:r w:rsidR="00AD10D4">
        <w:rPr>
          <w:sz w:val="22"/>
          <w:szCs w:val="22"/>
          <w:lang w:val="en-US"/>
        </w:rPr>
        <w:t xml:space="preserve"> representing something else of value</w:t>
      </w:r>
      <w:r w:rsidR="00BB58C6">
        <w:rPr>
          <w:sz w:val="22"/>
          <w:szCs w:val="22"/>
          <w:lang w:val="en-US"/>
        </w:rPr>
        <w:t>.</w:t>
      </w:r>
      <w:r w:rsidR="00A47003">
        <w:rPr>
          <w:sz w:val="22"/>
          <w:szCs w:val="22"/>
          <w:lang w:val="en-US"/>
        </w:rPr>
        <w:t xml:space="preserve"> </w:t>
      </w:r>
    </w:p>
    <w:p w14:paraId="2BEC601E" w14:textId="4B2BBBE8" w:rsidR="00BF5D3A" w:rsidRPr="00BF5D3A" w:rsidRDefault="00BF5D3A" w:rsidP="00A926B2">
      <w:pPr>
        <w:pStyle w:val="NormalWeb"/>
        <w:spacing w:line="480" w:lineRule="auto"/>
        <w:jc w:val="both"/>
        <w:rPr>
          <w:i/>
          <w:iCs/>
          <w:sz w:val="22"/>
          <w:szCs w:val="22"/>
          <w:lang w:val="en-US"/>
        </w:rPr>
      </w:pPr>
      <w:r>
        <w:rPr>
          <w:i/>
          <w:iCs/>
          <w:sz w:val="22"/>
          <w:szCs w:val="22"/>
          <w:lang w:val="en-US"/>
        </w:rPr>
        <w:lastRenderedPageBreak/>
        <w:t>Symbolic value</w:t>
      </w:r>
    </w:p>
    <w:p w14:paraId="38E09689" w14:textId="659C7501" w:rsidR="00CC397A" w:rsidRDefault="008E33C3" w:rsidP="00A926B2">
      <w:pPr>
        <w:pStyle w:val="NormalWeb"/>
        <w:spacing w:line="480" w:lineRule="auto"/>
        <w:jc w:val="both"/>
        <w:rPr>
          <w:sz w:val="22"/>
          <w:szCs w:val="22"/>
          <w:lang w:val="en-US"/>
        </w:rPr>
      </w:pPr>
      <w:r>
        <w:rPr>
          <w:sz w:val="22"/>
          <w:szCs w:val="22"/>
          <w:lang w:val="en-US"/>
        </w:rPr>
        <w:t xml:space="preserve">There can be two ways of understanding symbolic value: </w:t>
      </w:r>
      <w:r w:rsidR="00AE2901">
        <w:rPr>
          <w:sz w:val="22"/>
          <w:szCs w:val="22"/>
          <w:lang w:val="en-US"/>
        </w:rPr>
        <w:t xml:space="preserve">following Sneddon, </w:t>
      </w:r>
      <w:r w:rsidR="0031021A" w:rsidRPr="00375A7A">
        <w:rPr>
          <w:sz w:val="22"/>
          <w:szCs w:val="22"/>
          <w:lang w:val="en-US"/>
        </w:rPr>
        <w:t xml:space="preserve">either </w:t>
      </w:r>
      <w:r w:rsidR="00CB45C4">
        <w:rPr>
          <w:sz w:val="22"/>
          <w:szCs w:val="22"/>
          <w:lang w:val="en-US"/>
        </w:rPr>
        <w:t>(1)</w:t>
      </w:r>
      <w:r w:rsidR="004F7664">
        <w:rPr>
          <w:sz w:val="22"/>
          <w:szCs w:val="22"/>
          <w:lang w:val="en-US"/>
        </w:rPr>
        <w:t xml:space="preserve"> symbolic value is derived from other values </w:t>
      </w:r>
      <w:r w:rsidR="008D1D4D">
        <w:rPr>
          <w:sz w:val="22"/>
          <w:szCs w:val="22"/>
          <w:lang w:val="en-US"/>
        </w:rPr>
        <w:t xml:space="preserve">– </w:t>
      </w:r>
      <w:r w:rsidR="004F7664">
        <w:rPr>
          <w:sz w:val="22"/>
          <w:szCs w:val="22"/>
          <w:lang w:val="en-US"/>
        </w:rPr>
        <w:t>the values attached to the things the symbol represents</w:t>
      </w:r>
      <w:r w:rsidR="008F69E2" w:rsidRPr="00375A7A">
        <w:rPr>
          <w:sz w:val="22"/>
          <w:szCs w:val="22"/>
          <w:lang w:val="en-US"/>
        </w:rPr>
        <w:t xml:space="preserve">, or </w:t>
      </w:r>
      <w:r w:rsidR="00CB45C4">
        <w:rPr>
          <w:sz w:val="22"/>
          <w:szCs w:val="22"/>
          <w:lang w:val="en-US"/>
        </w:rPr>
        <w:t>(2) the symbol</w:t>
      </w:r>
      <w:r w:rsidR="00AB29C2" w:rsidRPr="00375A7A">
        <w:rPr>
          <w:sz w:val="22"/>
          <w:szCs w:val="22"/>
          <w:lang w:val="en-US"/>
        </w:rPr>
        <w:t xml:space="preserve"> is </w:t>
      </w:r>
      <w:r w:rsidR="008F69E2" w:rsidRPr="00375A7A">
        <w:rPr>
          <w:sz w:val="22"/>
          <w:szCs w:val="22"/>
          <w:lang w:val="en-US"/>
        </w:rPr>
        <w:t>itself</w:t>
      </w:r>
      <w:r w:rsidR="00B8001E" w:rsidRPr="00375A7A">
        <w:rPr>
          <w:sz w:val="22"/>
          <w:szCs w:val="22"/>
          <w:lang w:val="en-US"/>
        </w:rPr>
        <w:t xml:space="preserve"> </w:t>
      </w:r>
      <w:r w:rsidR="008F69E2" w:rsidRPr="00375A7A">
        <w:rPr>
          <w:sz w:val="22"/>
          <w:szCs w:val="22"/>
          <w:lang w:val="en-US"/>
        </w:rPr>
        <w:t>a bearer of value.</w:t>
      </w:r>
      <w:r w:rsidR="00AA763E" w:rsidRPr="00375A7A">
        <w:rPr>
          <w:sz w:val="22"/>
          <w:szCs w:val="22"/>
          <w:lang w:val="en-US"/>
        </w:rPr>
        <w:t xml:space="preserve"> </w:t>
      </w:r>
      <w:r w:rsidR="0064169B">
        <w:rPr>
          <w:sz w:val="22"/>
          <w:szCs w:val="22"/>
          <w:lang w:val="en-US"/>
        </w:rPr>
        <w:t xml:space="preserve">Sneddon calls these </w:t>
      </w:r>
      <w:r w:rsidR="00BB58C6">
        <w:rPr>
          <w:sz w:val="22"/>
          <w:szCs w:val="22"/>
          <w:lang w:val="en-US"/>
        </w:rPr>
        <w:t xml:space="preserve">the </w:t>
      </w:r>
      <w:r w:rsidR="00707058" w:rsidRPr="00375A7A">
        <w:rPr>
          <w:sz w:val="22"/>
          <w:szCs w:val="22"/>
          <w:lang w:val="en-US"/>
        </w:rPr>
        <w:t xml:space="preserve">(1) </w:t>
      </w:r>
      <w:r w:rsidR="0069007E">
        <w:rPr>
          <w:sz w:val="22"/>
          <w:szCs w:val="22"/>
          <w:lang w:val="en-US"/>
        </w:rPr>
        <w:t>“</w:t>
      </w:r>
      <w:r w:rsidR="008F69E2" w:rsidRPr="00375A7A">
        <w:rPr>
          <w:sz w:val="22"/>
          <w:szCs w:val="22"/>
          <w:lang w:val="en-US"/>
        </w:rPr>
        <w:t>symbolic mode of valuing</w:t>
      </w:r>
      <w:r w:rsidR="0069007E">
        <w:rPr>
          <w:sz w:val="22"/>
          <w:szCs w:val="22"/>
          <w:lang w:val="en-US"/>
        </w:rPr>
        <w:t>”</w:t>
      </w:r>
      <w:r w:rsidR="008F69E2" w:rsidRPr="00375A7A">
        <w:rPr>
          <w:sz w:val="22"/>
          <w:szCs w:val="22"/>
          <w:lang w:val="en-US"/>
        </w:rPr>
        <w:t xml:space="preserve"> and </w:t>
      </w:r>
      <w:r w:rsidR="00707058" w:rsidRPr="00375A7A">
        <w:rPr>
          <w:sz w:val="22"/>
          <w:szCs w:val="22"/>
          <w:lang w:val="en-US"/>
        </w:rPr>
        <w:t xml:space="preserve">(2) </w:t>
      </w:r>
      <w:r w:rsidR="0069007E">
        <w:rPr>
          <w:sz w:val="22"/>
          <w:szCs w:val="22"/>
          <w:lang w:val="en-US"/>
        </w:rPr>
        <w:t>“</w:t>
      </w:r>
      <w:r w:rsidR="008F69E2" w:rsidRPr="00375A7A">
        <w:rPr>
          <w:sz w:val="22"/>
          <w:szCs w:val="22"/>
          <w:lang w:val="en-US"/>
        </w:rPr>
        <w:t>symbolism as a ground of value</w:t>
      </w:r>
      <w:r w:rsidR="0069007E">
        <w:rPr>
          <w:sz w:val="22"/>
          <w:szCs w:val="22"/>
          <w:lang w:val="en-US"/>
        </w:rPr>
        <w:t>”</w:t>
      </w:r>
      <w:r w:rsidR="00752037" w:rsidRPr="00375A7A">
        <w:rPr>
          <w:sz w:val="22"/>
          <w:szCs w:val="22"/>
          <w:lang w:val="en-US"/>
        </w:rPr>
        <w:t xml:space="preserve"> </w:t>
      </w:r>
      <w:r w:rsidR="00A335BA" w:rsidRPr="00375A7A">
        <w:rPr>
          <w:sz w:val="22"/>
          <w:szCs w:val="22"/>
          <w:lang w:val="en-US"/>
        </w:rPr>
        <w:t>(Sneddon</w:t>
      </w:r>
      <w:r w:rsidR="005F105C">
        <w:rPr>
          <w:sz w:val="22"/>
          <w:szCs w:val="22"/>
          <w:lang w:val="en-US"/>
        </w:rPr>
        <w:t>,</w:t>
      </w:r>
      <w:r w:rsidR="00A335BA" w:rsidRPr="00375A7A">
        <w:rPr>
          <w:sz w:val="22"/>
          <w:szCs w:val="22"/>
          <w:lang w:val="en-US"/>
        </w:rPr>
        <w:t xml:space="preserve"> 2016: §3)</w:t>
      </w:r>
      <w:r w:rsidR="008F69E2" w:rsidRPr="00375A7A">
        <w:rPr>
          <w:sz w:val="22"/>
          <w:szCs w:val="22"/>
          <w:lang w:val="en-US"/>
        </w:rPr>
        <w:t>.</w:t>
      </w:r>
      <w:r w:rsidR="00A5628C">
        <w:rPr>
          <w:sz w:val="22"/>
          <w:szCs w:val="22"/>
          <w:lang w:val="en-US"/>
        </w:rPr>
        <w:t xml:space="preserve"> S</w:t>
      </w:r>
      <w:r w:rsidR="00387157" w:rsidRPr="00375A7A">
        <w:rPr>
          <w:sz w:val="22"/>
          <w:szCs w:val="22"/>
          <w:lang w:val="en-US"/>
        </w:rPr>
        <w:t>ometimes symbols</w:t>
      </w:r>
      <w:r w:rsidR="00A5628C">
        <w:rPr>
          <w:sz w:val="22"/>
          <w:szCs w:val="22"/>
          <w:lang w:val="en-US"/>
        </w:rPr>
        <w:t xml:space="preserve"> </w:t>
      </w:r>
      <w:r w:rsidR="00387157" w:rsidRPr="00375A7A">
        <w:rPr>
          <w:sz w:val="22"/>
          <w:szCs w:val="22"/>
          <w:lang w:val="en-US"/>
        </w:rPr>
        <w:t xml:space="preserve">acquire, as it were, a life of their own: this would be </w:t>
      </w:r>
      <w:r w:rsidR="004C3999" w:rsidRPr="00375A7A">
        <w:rPr>
          <w:sz w:val="22"/>
          <w:szCs w:val="22"/>
          <w:lang w:val="en-US"/>
        </w:rPr>
        <w:t xml:space="preserve">(2) </w:t>
      </w:r>
      <w:r w:rsidR="00387157" w:rsidRPr="00375A7A">
        <w:rPr>
          <w:sz w:val="22"/>
          <w:szCs w:val="22"/>
          <w:lang w:val="en-US"/>
        </w:rPr>
        <w:t xml:space="preserve">symbolism as ground of value. </w:t>
      </w:r>
      <w:r w:rsidR="00173035">
        <w:rPr>
          <w:sz w:val="22"/>
          <w:szCs w:val="22"/>
          <w:lang w:val="en-US"/>
        </w:rPr>
        <w:t>For example,</w:t>
      </w:r>
      <w:r w:rsidR="00F616C7">
        <w:rPr>
          <w:sz w:val="22"/>
          <w:szCs w:val="22"/>
          <w:lang w:val="en-US"/>
        </w:rPr>
        <w:t xml:space="preserve"> take the </w:t>
      </w:r>
      <w:r w:rsidR="00CB0C20">
        <w:rPr>
          <w:sz w:val="22"/>
          <w:szCs w:val="22"/>
          <w:lang w:val="en-US"/>
        </w:rPr>
        <w:t xml:space="preserve">symbol of the </w:t>
      </w:r>
      <w:r w:rsidR="00F616C7">
        <w:rPr>
          <w:sz w:val="22"/>
          <w:szCs w:val="22"/>
          <w:lang w:val="en-US"/>
        </w:rPr>
        <w:t>cross</w:t>
      </w:r>
      <w:r w:rsidR="00F3195D">
        <w:rPr>
          <w:sz w:val="22"/>
          <w:szCs w:val="22"/>
          <w:lang w:val="en-US"/>
        </w:rPr>
        <w:t>.</w:t>
      </w:r>
      <w:r w:rsidR="00173035">
        <w:rPr>
          <w:sz w:val="22"/>
          <w:szCs w:val="22"/>
          <w:lang w:val="en-US"/>
        </w:rPr>
        <w:t xml:space="preserve"> </w:t>
      </w:r>
      <w:r w:rsidR="00F3195D">
        <w:rPr>
          <w:sz w:val="22"/>
          <w:szCs w:val="22"/>
          <w:lang w:val="en-US"/>
        </w:rPr>
        <w:t>O</w:t>
      </w:r>
      <w:r w:rsidR="00722AF7" w:rsidRPr="00375A7A">
        <w:rPr>
          <w:sz w:val="22"/>
          <w:szCs w:val="22"/>
          <w:lang w:val="en-US"/>
        </w:rPr>
        <w:t xml:space="preserve">ne may observe that burning a cross </w:t>
      </w:r>
      <w:r w:rsidR="0012411D">
        <w:rPr>
          <w:sz w:val="22"/>
          <w:szCs w:val="22"/>
          <w:lang w:val="en-US"/>
        </w:rPr>
        <w:t xml:space="preserve">is </w:t>
      </w:r>
      <w:r w:rsidR="00722AF7" w:rsidRPr="00375A7A">
        <w:rPr>
          <w:sz w:val="22"/>
          <w:szCs w:val="22"/>
          <w:lang w:val="en-US"/>
        </w:rPr>
        <w:t xml:space="preserve">a disrespectful act </w:t>
      </w:r>
      <w:r w:rsidR="008D1D4D">
        <w:rPr>
          <w:sz w:val="22"/>
          <w:szCs w:val="22"/>
          <w:lang w:val="en-US"/>
        </w:rPr>
        <w:t>that has a kind of disvalue</w:t>
      </w:r>
      <w:r w:rsidR="00E25C3F">
        <w:rPr>
          <w:sz w:val="22"/>
          <w:szCs w:val="22"/>
          <w:lang w:val="en-US"/>
        </w:rPr>
        <w:t xml:space="preserve"> that cannot be wholly</w:t>
      </w:r>
      <w:r w:rsidR="00DA6A2A">
        <w:rPr>
          <w:sz w:val="22"/>
          <w:szCs w:val="22"/>
          <w:lang w:val="en-US"/>
        </w:rPr>
        <w:t xml:space="preserve"> explained </w:t>
      </w:r>
      <w:r w:rsidR="006C16FB">
        <w:rPr>
          <w:sz w:val="22"/>
          <w:szCs w:val="22"/>
          <w:lang w:val="en-US"/>
        </w:rPr>
        <w:t xml:space="preserve">in terms of being an </w:t>
      </w:r>
      <w:r w:rsidR="00E25C3F">
        <w:rPr>
          <w:sz w:val="22"/>
          <w:szCs w:val="22"/>
          <w:lang w:val="en-US"/>
        </w:rPr>
        <w:t xml:space="preserve">insult to </w:t>
      </w:r>
      <w:r w:rsidR="008A011B">
        <w:rPr>
          <w:sz w:val="22"/>
          <w:szCs w:val="22"/>
          <w:lang w:val="en-US"/>
        </w:rPr>
        <w:t>other values (</w:t>
      </w:r>
      <w:r w:rsidR="00E25C3F">
        <w:rPr>
          <w:sz w:val="22"/>
          <w:szCs w:val="22"/>
          <w:lang w:val="en-US"/>
        </w:rPr>
        <w:t>the</w:t>
      </w:r>
      <w:r w:rsidR="00DA6A2A">
        <w:rPr>
          <w:sz w:val="22"/>
          <w:szCs w:val="22"/>
          <w:lang w:val="en-US"/>
        </w:rPr>
        <w:t xml:space="preserve"> values attributed to the</w:t>
      </w:r>
      <w:r w:rsidR="00E25C3F">
        <w:rPr>
          <w:sz w:val="22"/>
          <w:szCs w:val="22"/>
          <w:lang w:val="en-US"/>
        </w:rPr>
        <w:t xml:space="preserve"> things</w:t>
      </w:r>
      <w:r w:rsidR="00032D8C">
        <w:rPr>
          <w:sz w:val="22"/>
          <w:szCs w:val="22"/>
          <w:lang w:val="en-US"/>
        </w:rPr>
        <w:t xml:space="preserve"> the cross</w:t>
      </w:r>
      <w:r w:rsidR="00C240BC">
        <w:rPr>
          <w:sz w:val="22"/>
          <w:szCs w:val="22"/>
          <w:lang w:val="en-US"/>
        </w:rPr>
        <w:t xml:space="preserve"> symbolizes</w:t>
      </w:r>
      <w:r w:rsidR="008A011B">
        <w:rPr>
          <w:sz w:val="22"/>
          <w:szCs w:val="22"/>
          <w:lang w:val="en-US"/>
        </w:rPr>
        <w:t>)</w:t>
      </w:r>
      <w:r w:rsidR="00E25C3F">
        <w:rPr>
          <w:sz w:val="22"/>
          <w:szCs w:val="22"/>
          <w:lang w:val="en-US"/>
        </w:rPr>
        <w:t xml:space="preserve">: </w:t>
      </w:r>
      <w:r w:rsidR="00032D8C">
        <w:rPr>
          <w:sz w:val="22"/>
          <w:szCs w:val="22"/>
          <w:lang w:val="en-US"/>
        </w:rPr>
        <w:t>burning a cross</w:t>
      </w:r>
      <w:r w:rsidR="00E25C3F">
        <w:rPr>
          <w:sz w:val="22"/>
          <w:szCs w:val="22"/>
          <w:lang w:val="en-US"/>
        </w:rPr>
        <w:t xml:space="preserve"> is a disrespectful act in itself</w:t>
      </w:r>
      <w:r w:rsidR="00722AF7" w:rsidRPr="00375A7A">
        <w:rPr>
          <w:sz w:val="22"/>
          <w:szCs w:val="22"/>
          <w:lang w:val="en-US"/>
        </w:rPr>
        <w:t>.</w:t>
      </w:r>
      <w:r w:rsidR="008A011B">
        <w:rPr>
          <w:rStyle w:val="Appelnotedebasdep"/>
          <w:sz w:val="22"/>
          <w:szCs w:val="22"/>
          <w:lang w:val="en-US"/>
        </w:rPr>
        <w:footnoteReference w:id="12"/>
      </w:r>
      <w:r w:rsidR="009A7A9E">
        <w:rPr>
          <w:sz w:val="22"/>
          <w:szCs w:val="22"/>
          <w:lang w:val="en-US"/>
        </w:rPr>
        <w:t xml:space="preserve"> It is possible</w:t>
      </w:r>
      <w:r w:rsidR="006805AB">
        <w:rPr>
          <w:sz w:val="22"/>
          <w:szCs w:val="22"/>
          <w:lang w:val="en-US"/>
        </w:rPr>
        <w:t xml:space="preserve"> </w:t>
      </w:r>
      <w:r w:rsidR="009A7A9E">
        <w:rPr>
          <w:sz w:val="22"/>
          <w:szCs w:val="22"/>
          <w:lang w:val="en-US"/>
        </w:rPr>
        <w:t>t</w:t>
      </w:r>
      <w:r w:rsidR="006805AB">
        <w:rPr>
          <w:sz w:val="22"/>
          <w:szCs w:val="22"/>
          <w:lang w:val="en-US"/>
        </w:rPr>
        <w:t>hat symbols become grounds of value</w:t>
      </w:r>
      <w:r w:rsidR="00387157" w:rsidRPr="00375A7A">
        <w:rPr>
          <w:sz w:val="22"/>
          <w:szCs w:val="22"/>
          <w:lang w:val="en-US"/>
        </w:rPr>
        <w:t>,</w:t>
      </w:r>
      <w:r w:rsidR="00D40DC8">
        <w:rPr>
          <w:sz w:val="22"/>
          <w:szCs w:val="22"/>
          <w:lang w:val="en-US"/>
        </w:rPr>
        <w:t xml:space="preserve"> though</w:t>
      </w:r>
      <w:r w:rsidR="00387157" w:rsidRPr="00375A7A">
        <w:rPr>
          <w:sz w:val="22"/>
          <w:szCs w:val="22"/>
          <w:lang w:val="en-US"/>
        </w:rPr>
        <w:t xml:space="preserve"> </w:t>
      </w:r>
      <w:r w:rsidR="00C240BC">
        <w:rPr>
          <w:sz w:val="22"/>
          <w:szCs w:val="22"/>
          <w:lang w:val="en-US"/>
        </w:rPr>
        <w:t xml:space="preserve">very often </w:t>
      </w:r>
      <w:r w:rsidR="00FE165B">
        <w:rPr>
          <w:sz w:val="22"/>
          <w:szCs w:val="22"/>
          <w:lang w:val="en-US"/>
        </w:rPr>
        <w:t xml:space="preserve">explanations </w:t>
      </w:r>
      <w:r w:rsidR="009A7A9E">
        <w:rPr>
          <w:sz w:val="22"/>
          <w:szCs w:val="22"/>
          <w:lang w:val="en-US"/>
        </w:rPr>
        <w:t xml:space="preserve">of symbolic value </w:t>
      </w:r>
      <w:r w:rsidR="00FE165B">
        <w:rPr>
          <w:sz w:val="22"/>
          <w:szCs w:val="22"/>
          <w:lang w:val="en-US"/>
        </w:rPr>
        <w:t xml:space="preserve">cannot avoid </w:t>
      </w:r>
      <w:r w:rsidR="009A7A9E">
        <w:rPr>
          <w:sz w:val="22"/>
          <w:szCs w:val="22"/>
          <w:lang w:val="en-US"/>
        </w:rPr>
        <w:t>referring to the values</w:t>
      </w:r>
      <w:r w:rsidR="00730641">
        <w:rPr>
          <w:sz w:val="22"/>
          <w:szCs w:val="22"/>
          <w:lang w:val="en-US"/>
        </w:rPr>
        <w:t xml:space="preserve"> of the things symbolized</w:t>
      </w:r>
      <w:r w:rsidR="00FC269D" w:rsidRPr="00375A7A">
        <w:rPr>
          <w:sz w:val="22"/>
          <w:szCs w:val="22"/>
          <w:lang w:val="en-US"/>
        </w:rPr>
        <w:t>.</w:t>
      </w:r>
      <w:r w:rsidR="00730641">
        <w:rPr>
          <w:rStyle w:val="Appelnotedebasdep"/>
          <w:sz w:val="22"/>
          <w:szCs w:val="22"/>
          <w:lang w:val="en-US"/>
        </w:rPr>
        <w:footnoteReference w:id="13"/>
      </w:r>
      <w:r w:rsidR="00267F38">
        <w:rPr>
          <w:sz w:val="22"/>
          <w:szCs w:val="22"/>
          <w:lang w:val="en-US"/>
        </w:rPr>
        <w:t xml:space="preserve"> </w:t>
      </w:r>
    </w:p>
    <w:p w14:paraId="6833BE65" w14:textId="1AFBE60E" w:rsidR="00D273C7" w:rsidRDefault="008D1D4D" w:rsidP="00A926B2">
      <w:pPr>
        <w:pStyle w:val="NormalWeb"/>
        <w:spacing w:line="480" w:lineRule="auto"/>
        <w:jc w:val="both"/>
        <w:rPr>
          <w:sz w:val="22"/>
          <w:szCs w:val="22"/>
          <w:lang w:val="en-US"/>
        </w:rPr>
      </w:pPr>
      <w:r>
        <w:rPr>
          <w:sz w:val="22"/>
          <w:szCs w:val="22"/>
          <w:lang w:val="en-US"/>
        </w:rPr>
        <w:t>For example</w:t>
      </w:r>
      <w:r w:rsidR="0061420F">
        <w:rPr>
          <w:sz w:val="22"/>
          <w:szCs w:val="22"/>
          <w:lang w:val="en-US"/>
        </w:rPr>
        <w:t xml:space="preserve">, </w:t>
      </w:r>
      <w:r w:rsidR="008839D4">
        <w:rPr>
          <w:sz w:val="22"/>
          <w:szCs w:val="22"/>
          <w:lang w:val="en-US"/>
        </w:rPr>
        <w:t>on the symbolic mode of valuing</w:t>
      </w:r>
      <w:r w:rsidR="00D273C7">
        <w:rPr>
          <w:sz w:val="22"/>
          <w:szCs w:val="22"/>
          <w:lang w:val="en-US"/>
        </w:rPr>
        <w:t xml:space="preserve"> (1</w:t>
      </w:r>
      <w:r w:rsidR="005F105C">
        <w:rPr>
          <w:sz w:val="22"/>
          <w:szCs w:val="22"/>
          <w:lang w:val="en-US"/>
        </w:rPr>
        <w:t>)</w:t>
      </w:r>
      <w:r w:rsidR="00804E56">
        <w:rPr>
          <w:sz w:val="22"/>
          <w:szCs w:val="22"/>
          <w:lang w:val="en-US"/>
        </w:rPr>
        <w:t xml:space="preserve">, </w:t>
      </w:r>
      <w:r w:rsidR="008839D4">
        <w:rPr>
          <w:sz w:val="22"/>
          <w:szCs w:val="22"/>
          <w:lang w:val="en-US"/>
        </w:rPr>
        <w:t xml:space="preserve">one may claim that </w:t>
      </w:r>
      <w:r w:rsidR="00D273C7">
        <w:rPr>
          <w:sz w:val="22"/>
          <w:szCs w:val="22"/>
          <w:lang w:val="en-US"/>
        </w:rPr>
        <w:t xml:space="preserve">the cross </w:t>
      </w:r>
      <w:r w:rsidR="007B2B71">
        <w:rPr>
          <w:sz w:val="22"/>
          <w:szCs w:val="22"/>
          <w:lang w:val="en-US"/>
        </w:rPr>
        <w:t xml:space="preserve">is </w:t>
      </w:r>
      <w:r w:rsidR="008759F0" w:rsidRPr="00375A7A">
        <w:rPr>
          <w:sz w:val="22"/>
          <w:szCs w:val="22"/>
          <w:lang w:val="en-US"/>
        </w:rPr>
        <w:t>valuable</w:t>
      </w:r>
      <w:r w:rsidR="008839D4">
        <w:rPr>
          <w:sz w:val="22"/>
          <w:szCs w:val="22"/>
          <w:lang w:val="en-US"/>
        </w:rPr>
        <w:t xml:space="preserve"> in virtue of the values attributed to the things symbolized</w:t>
      </w:r>
      <w:r w:rsidR="00887133" w:rsidRPr="00375A7A">
        <w:rPr>
          <w:sz w:val="22"/>
          <w:szCs w:val="22"/>
          <w:lang w:val="en-US"/>
        </w:rPr>
        <w:t xml:space="preserve">: </w:t>
      </w:r>
      <w:r w:rsidR="008759F0" w:rsidRPr="00375A7A">
        <w:rPr>
          <w:sz w:val="22"/>
          <w:szCs w:val="22"/>
          <w:lang w:val="en-US"/>
        </w:rPr>
        <w:t xml:space="preserve">e.g. </w:t>
      </w:r>
      <w:r w:rsidR="008839D4">
        <w:rPr>
          <w:sz w:val="22"/>
          <w:szCs w:val="22"/>
          <w:lang w:val="en-US"/>
        </w:rPr>
        <w:t xml:space="preserve">the cross can be taken to symbolize </w:t>
      </w:r>
      <w:r w:rsidR="008759F0" w:rsidRPr="00375A7A">
        <w:rPr>
          <w:sz w:val="22"/>
          <w:szCs w:val="22"/>
          <w:lang w:val="en-US"/>
        </w:rPr>
        <w:t>Jesus’</w:t>
      </w:r>
      <w:r w:rsidR="002B7822" w:rsidRPr="00375A7A">
        <w:rPr>
          <w:sz w:val="22"/>
          <w:szCs w:val="22"/>
          <w:lang w:val="en-US"/>
        </w:rPr>
        <w:t>s</w:t>
      </w:r>
      <w:r w:rsidR="008759F0" w:rsidRPr="00375A7A">
        <w:rPr>
          <w:sz w:val="22"/>
          <w:szCs w:val="22"/>
          <w:lang w:val="en-US"/>
        </w:rPr>
        <w:t xml:space="preserve"> sacrifice to save humanity, the love of Jesus for humanity</w:t>
      </w:r>
      <w:r w:rsidR="00861A2F" w:rsidRPr="00375A7A">
        <w:rPr>
          <w:sz w:val="22"/>
          <w:szCs w:val="22"/>
          <w:lang w:val="en-US"/>
        </w:rPr>
        <w:t xml:space="preserve"> (see </w:t>
      </w:r>
      <w:r w:rsidR="00232554">
        <w:rPr>
          <w:sz w:val="22"/>
          <w:szCs w:val="22"/>
          <w:lang w:val="en-US"/>
        </w:rPr>
        <w:t xml:space="preserve">also </w:t>
      </w:r>
      <w:r w:rsidR="00861A2F" w:rsidRPr="00375A7A">
        <w:rPr>
          <w:sz w:val="22"/>
          <w:szCs w:val="22"/>
          <w:lang w:val="en-US"/>
        </w:rPr>
        <w:t>Davis</w:t>
      </w:r>
      <w:r w:rsidR="00CD3266">
        <w:rPr>
          <w:sz w:val="22"/>
          <w:szCs w:val="22"/>
          <w:lang w:val="en-US"/>
        </w:rPr>
        <w:t>,</w:t>
      </w:r>
      <w:r w:rsidR="00861A2F" w:rsidRPr="00375A7A">
        <w:rPr>
          <w:sz w:val="22"/>
          <w:szCs w:val="22"/>
          <w:lang w:val="en-US"/>
        </w:rPr>
        <w:t xml:space="preserve"> 2019: 453-454)</w:t>
      </w:r>
      <w:r w:rsidR="00092DBC" w:rsidRPr="00375A7A">
        <w:rPr>
          <w:sz w:val="22"/>
          <w:szCs w:val="22"/>
          <w:lang w:val="en-US"/>
        </w:rPr>
        <w:t>.</w:t>
      </w:r>
      <w:r w:rsidR="007D523F">
        <w:rPr>
          <w:sz w:val="22"/>
          <w:szCs w:val="22"/>
          <w:lang w:val="en-US"/>
        </w:rPr>
        <w:t xml:space="preserve"> </w:t>
      </w:r>
      <w:r w:rsidR="008839D4">
        <w:rPr>
          <w:sz w:val="22"/>
          <w:szCs w:val="22"/>
          <w:lang w:val="en-US"/>
        </w:rPr>
        <w:t xml:space="preserve">And that such values remain implicit, even when we try to explain the disvalue of burning a cross under (2). </w:t>
      </w:r>
      <w:r w:rsidR="002633AF">
        <w:rPr>
          <w:sz w:val="22"/>
          <w:szCs w:val="22"/>
          <w:lang w:val="en-US"/>
        </w:rPr>
        <w:t>I</w:t>
      </w:r>
      <w:r w:rsidR="003B00FD" w:rsidRPr="00375A7A">
        <w:rPr>
          <w:sz w:val="22"/>
          <w:szCs w:val="22"/>
          <w:lang w:val="en-US"/>
        </w:rPr>
        <w:t xml:space="preserve">f </w:t>
      </w:r>
      <w:r w:rsidR="00EF0D42" w:rsidRPr="00375A7A">
        <w:rPr>
          <w:sz w:val="22"/>
          <w:szCs w:val="22"/>
          <w:lang w:val="en-US"/>
        </w:rPr>
        <w:t>burning a cross</w:t>
      </w:r>
      <w:r w:rsidR="004B5A67">
        <w:rPr>
          <w:sz w:val="22"/>
          <w:szCs w:val="22"/>
          <w:lang w:val="en-US"/>
        </w:rPr>
        <w:t xml:space="preserve"> is </w:t>
      </w:r>
      <w:r w:rsidR="00874FF5">
        <w:rPr>
          <w:sz w:val="22"/>
          <w:szCs w:val="22"/>
          <w:lang w:val="en-US"/>
        </w:rPr>
        <w:t xml:space="preserve">a </w:t>
      </w:r>
      <w:r w:rsidR="004B5A67">
        <w:rPr>
          <w:sz w:val="22"/>
          <w:szCs w:val="22"/>
          <w:lang w:val="en-US"/>
        </w:rPr>
        <w:t>disrespectful</w:t>
      </w:r>
      <w:r w:rsidR="00874FF5">
        <w:rPr>
          <w:sz w:val="22"/>
          <w:szCs w:val="22"/>
          <w:lang w:val="en-US"/>
        </w:rPr>
        <w:t xml:space="preserve"> act</w:t>
      </w:r>
      <w:r w:rsidR="00EF0D42" w:rsidRPr="00375A7A">
        <w:rPr>
          <w:sz w:val="22"/>
          <w:szCs w:val="22"/>
          <w:lang w:val="en-US"/>
        </w:rPr>
        <w:t xml:space="preserve">, </w:t>
      </w:r>
      <w:r w:rsidR="00B84996">
        <w:rPr>
          <w:sz w:val="22"/>
          <w:szCs w:val="22"/>
          <w:lang w:val="en-US"/>
        </w:rPr>
        <w:t xml:space="preserve">surely </w:t>
      </w:r>
      <w:r w:rsidR="00EF0D42" w:rsidRPr="00375A7A">
        <w:rPr>
          <w:sz w:val="22"/>
          <w:szCs w:val="22"/>
          <w:lang w:val="en-US"/>
        </w:rPr>
        <w:t xml:space="preserve">this is because the cross signifies something, and we can’t fully explain what </w:t>
      </w:r>
      <w:r w:rsidR="002657AE">
        <w:rPr>
          <w:sz w:val="22"/>
          <w:szCs w:val="22"/>
          <w:lang w:val="en-US"/>
        </w:rPr>
        <w:t>the cross</w:t>
      </w:r>
      <w:r w:rsidR="00EF0D42" w:rsidRPr="00375A7A">
        <w:rPr>
          <w:sz w:val="22"/>
          <w:szCs w:val="22"/>
          <w:lang w:val="en-US"/>
        </w:rPr>
        <w:t xml:space="preserve"> signifies </w:t>
      </w:r>
      <w:r w:rsidR="00874FF5">
        <w:rPr>
          <w:sz w:val="22"/>
          <w:szCs w:val="22"/>
          <w:lang w:val="en-US"/>
        </w:rPr>
        <w:t xml:space="preserve">without appealing to the values of </w:t>
      </w:r>
      <w:r w:rsidR="005B7C71" w:rsidRPr="00375A7A">
        <w:rPr>
          <w:sz w:val="22"/>
          <w:szCs w:val="22"/>
          <w:lang w:val="en-US"/>
        </w:rPr>
        <w:t xml:space="preserve">the things </w:t>
      </w:r>
      <w:r w:rsidR="006B047C">
        <w:rPr>
          <w:sz w:val="22"/>
          <w:szCs w:val="22"/>
          <w:lang w:val="en-US"/>
        </w:rPr>
        <w:t>the cross</w:t>
      </w:r>
      <w:r w:rsidR="005B7C71" w:rsidRPr="00375A7A">
        <w:rPr>
          <w:sz w:val="22"/>
          <w:szCs w:val="22"/>
          <w:lang w:val="en-US"/>
        </w:rPr>
        <w:t xml:space="preserve"> </w:t>
      </w:r>
      <w:r w:rsidR="00CB6B48">
        <w:rPr>
          <w:sz w:val="22"/>
          <w:szCs w:val="22"/>
          <w:lang w:val="en-US"/>
        </w:rPr>
        <w:t>symbolizes</w:t>
      </w:r>
      <w:r w:rsidR="006038BD" w:rsidRPr="00375A7A">
        <w:rPr>
          <w:sz w:val="22"/>
          <w:szCs w:val="22"/>
          <w:lang w:val="en-US"/>
        </w:rPr>
        <w:t>.</w:t>
      </w:r>
      <w:r w:rsidR="008839D4">
        <w:rPr>
          <w:sz w:val="22"/>
          <w:szCs w:val="22"/>
          <w:lang w:val="en-US"/>
        </w:rPr>
        <w:t xml:space="preserve"> That is, it seems to me that to explain the symbolic value of the cross under (2) one should appeal to (1).</w:t>
      </w:r>
      <w:r w:rsidR="00DB2443" w:rsidRPr="00375A7A">
        <w:rPr>
          <w:rStyle w:val="Appelnotedebasdep"/>
          <w:sz w:val="22"/>
          <w:szCs w:val="22"/>
          <w:lang w:val="en-US"/>
        </w:rPr>
        <w:footnoteReference w:id="14"/>
      </w:r>
      <w:r w:rsidR="006755F8">
        <w:rPr>
          <w:sz w:val="22"/>
          <w:szCs w:val="22"/>
          <w:lang w:val="en-US"/>
        </w:rPr>
        <w:t xml:space="preserve"> This point</w:t>
      </w:r>
      <w:r w:rsidR="00CF7613">
        <w:rPr>
          <w:sz w:val="22"/>
          <w:szCs w:val="22"/>
          <w:lang w:val="en-US"/>
        </w:rPr>
        <w:t xml:space="preserve"> applies also to </w:t>
      </w:r>
      <w:r w:rsidR="00C41B6A">
        <w:rPr>
          <w:sz w:val="22"/>
          <w:szCs w:val="22"/>
          <w:lang w:val="en-US"/>
        </w:rPr>
        <w:t>freedom’s symbolic value</w:t>
      </w:r>
      <w:r w:rsidR="00321579">
        <w:rPr>
          <w:sz w:val="22"/>
          <w:szCs w:val="22"/>
          <w:lang w:val="en-US"/>
        </w:rPr>
        <w:t xml:space="preserve">. </w:t>
      </w:r>
      <w:r w:rsidR="00D50F90">
        <w:rPr>
          <w:sz w:val="22"/>
          <w:szCs w:val="22"/>
          <w:lang w:val="en-US"/>
        </w:rPr>
        <w:t>O</w:t>
      </w:r>
      <w:r w:rsidR="00C41B6A">
        <w:rPr>
          <w:sz w:val="22"/>
          <w:szCs w:val="22"/>
          <w:lang w:val="en-US"/>
        </w:rPr>
        <w:t xml:space="preserve">ne may </w:t>
      </w:r>
      <w:r w:rsidR="00AC4403">
        <w:rPr>
          <w:sz w:val="22"/>
          <w:szCs w:val="22"/>
          <w:lang w:val="en-US"/>
        </w:rPr>
        <w:t xml:space="preserve">intuitively </w:t>
      </w:r>
      <w:r w:rsidR="00C41B6A">
        <w:rPr>
          <w:sz w:val="22"/>
          <w:szCs w:val="22"/>
          <w:lang w:val="en-US"/>
        </w:rPr>
        <w:t xml:space="preserve">think that the symbolic value of freedom </w:t>
      </w:r>
      <w:r w:rsidR="00A409EB">
        <w:rPr>
          <w:sz w:val="22"/>
          <w:szCs w:val="22"/>
          <w:lang w:val="en-US"/>
        </w:rPr>
        <w:t>is best e</w:t>
      </w:r>
      <w:r w:rsidR="00C41B6A">
        <w:rPr>
          <w:sz w:val="22"/>
          <w:szCs w:val="22"/>
          <w:lang w:val="en-US"/>
        </w:rPr>
        <w:t>xplained in terms of (</w:t>
      </w:r>
      <w:r w:rsidR="006164DA">
        <w:rPr>
          <w:sz w:val="22"/>
          <w:szCs w:val="22"/>
          <w:lang w:val="en-US"/>
        </w:rPr>
        <w:t>2</w:t>
      </w:r>
      <w:r w:rsidR="00C41B6A">
        <w:rPr>
          <w:sz w:val="22"/>
          <w:szCs w:val="22"/>
          <w:lang w:val="en-US"/>
        </w:rPr>
        <w:t>): that is, that</w:t>
      </w:r>
      <w:r w:rsidR="00861C2A">
        <w:rPr>
          <w:sz w:val="22"/>
          <w:szCs w:val="22"/>
          <w:lang w:val="en-US"/>
        </w:rPr>
        <w:t xml:space="preserve"> the symbol of</w:t>
      </w:r>
      <w:r w:rsidR="00FF09C4">
        <w:rPr>
          <w:sz w:val="22"/>
          <w:szCs w:val="22"/>
          <w:lang w:val="en-US"/>
        </w:rPr>
        <w:t xml:space="preserve"> freedom</w:t>
      </w:r>
      <w:r w:rsidR="00861C2A">
        <w:rPr>
          <w:sz w:val="22"/>
          <w:szCs w:val="22"/>
          <w:lang w:val="en-US"/>
        </w:rPr>
        <w:t xml:space="preserve"> </w:t>
      </w:r>
      <w:r w:rsidR="006755F8">
        <w:rPr>
          <w:sz w:val="22"/>
          <w:szCs w:val="22"/>
          <w:lang w:val="en-US"/>
        </w:rPr>
        <w:t xml:space="preserve">somehow </w:t>
      </w:r>
      <w:r w:rsidR="00861C2A">
        <w:rPr>
          <w:sz w:val="22"/>
          <w:szCs w:val="22"/>
          <w:lang w:val="en-US"/>
        </w:rPr>
        <w:t xml:space="preserve">grounds its </w:t>
      </w:r>
      <w:r w:rsidR="003F5DCF">
        <w:rPr>
          <w:sz w:val="22"/>
          <w:szCs w:val="22"/>
          <w:lang w:val="en-US"/>
        </w:rPr>
        <w:t xml:space="preserve">own </w:t>
      </w:r>
      <w:r w:rsidR="00861C2A">
        <w:rPr>
          <w:sz w:val="22"/>
          <w:szCs w:val="22"/>
          <w:lang w:val="en-US"/>
        </w:rPr>
        <w:t>(symbolic)</w:t>
      </w:r>
      <w:r w:rsidR="00FF09C4">
        <w:rPr>
          <w:sz w:val="22"/>
          <w:szCs w:val="22"/>
          <w:lang w:val="en-US"/>
        </w:rPr>
        <w:t xml:space="preserve"> value</w:t>
      </w:r>
      <w:r w:rsidR="00451B31">
        <w:rPr>
          <w:sz w:val="22"/>
          <w:szCs w:val="22"/>
          <w:lang w:val="en-US"/>
        </w:rPr>
        <w:t>.</w:t>
      </w:r>
      <w:r w:rsidR="00CE0460">
        <w:rPr>
          <w:sz w:val="22"/>
          <w:szCs w:val="22"/>
          <w:lang w:val="en-US"/>
        </w:rPr>
        <w:t xml:space="preserve"> </w:t>
      </w:r>
      <w:r w:rsidR="00CD78FC">
        <w:rPr>
          <w:sz w:val="22"/>
          <w:szCs w:val="22"/>
          <w:lang w:val="en-US"/>
        </w:rPr>
        <w:t xml:space="preserve">I don’t want to deny this possibility; but </w:t>
      </w:r>
      <w:r w:rsidR="00E020A7">
        <w:rPr>
          <w:sz w:val="22"/>
          <w:szCs w:val="22"/>
          <w:lang w:val="en-US"/>
        </w:rPr>
        <w:t xml:space="preserve">we shall see that </w:t>
      </w:r>
      <w:r w:rsidR="00861C2A">
        <w:rPr>
          <w:sz w:val="22"/>
          <w:szCs w:val="22"/>
          <w:lang w:val="en-US"/>
        </w:rPr>
        <w:t>i</w:t>
      </w:r>
      <w:r w:rsidR="00CD78FC">
        <w:rPr>
          <w:sz w:val="22"/>
          <w:szCs w:val="22"/>
          <w:lang w:val="en-US"/>
        </w:rPr>
        <w:t xml:space="preserve">n most cases </w:t>
      </w:r>
      <w:r w:rsidR="00684F5D">
        <w:rPr>
          <w:sz w:val="22"/>
          <w:szCs w:val="22"/>
          <w:lang w:val="en-US"/>
        </w:rPr>
        <w:t xml:space="preserve">freedom’s </w:t>
      </w:r>
      <w:r w:rsidR="00684F5D">
        <w:rPr>
          <w:sz w:val="22"/>
          <w:szCs w:val="22"/>
          <w:lang w:val="en-US"/>
        </w:rPr>
        <w:lastRenderedPageBreak/>
        <w:t xml:space="preserve">symbolic value </w:t>
      </w:r>
      <w:r w:rsidR="00CD78FC">
        <w:rPr>
          <w:sz w:val="22"/>
          <w:szCs w:val="22"/>
          <w:lang w:val="en-US"/>
        </w:rPr>
        <w:t>is best explained in terms of (</w:t>
      </w:r>
      <w:r w:rsidR="00FF09C4">
        <w:rPr>
          <w:sz w:val="22"/>
          <w:szCs w:val="22"/>
          <w:lang w:val="en-US"/>
        </w:rPr>
        <w:t>1</w:t>
      </w:r>
      <w:r w:rsidR="00CD78FC">
        <w:rPr>
          <w:sz w:val="22"/>
          <w:szCs w:val="22"/>
          <w:lang w:val="en-US"/>
        </w:rPr>
        <w:t xml:space="preserve">): that is, </w:t>
      </w:r>
      <w:r w:rsidR="00DA50F9">
        <w:rPr>
          <w:sz w:val="22"/>
          <w:szCs w:val="22"/>
          <w:lang w:val="en-US"/>
        </w:rPr>
        <w:t>freedom is symbolically valuable in virtue of other things that freedom symbolizes (e.g. equality, the dignity of persons).</w:t>
      </w:r>
      <w:r w:rsidR="006755F8">
        <w:rPr>
          <w:rStyle w:val="Appelnotedebasdep"/>
          <w:sz w:val="22"/>
          <w:szCs w:val="22"/>
          <w:lang w:val="en-US"/>
        </w:rPr>
        <w:footnoteReference w:id="15"/>
      </w:r>
    </w:p>
    <w:p w14:paraId="458C8218" w14:textId="5D358D8C" w:rsidR="003D5C15" w:rsidRDefault="00CF7613" w:rsidP="00A926B2">
      <w:pPr>
        <w:pStyle w:val="NormalWeb"/>
        <w:spacing w:line="480" w:lineRule="auto"/>
        <w:jc w:val="both"/>
        <w:rPr>
          <w:sz w:val="22"/>
          <w:szCs w:val="22"/>
          <w:lang w:val="en-US"/>
        </w:rPr>
      </w:pPr>
      <w:r>
        <w:rPr>
          <w:sz w:val="22"/>
          <w:szCs w:val="22"/>
          <w:lang w:val="en-US"/>
        </w:rPr>
        <w:t>W</w:t>
      </w:r>
      <w:r w:rsidR="00F10956">
        <w:rPr>
          <w:sz w:val="22"/>
          <w:szCs w:val="22"/>
          <w:lang w:val="en-US"/>
        </w:rPr>
        <w:t xml:space="preserve">hich type of value is symbolic value? </w:t>
      </w:r>
      <w:r w:rsidR="00E60A44" w:rsidRPr="00375A7A">
        <w:rPr>
          <w:sz w:val="22"/>
          <w:szCs w:val="22"/>
          <w:lang w:val="en-US"/>
        </w:rPr>
        <w:t>Are symbols valuable instrumentally or also intrinsically</w:t>
      </w:r>
      <w:r w:rsidR="00A303ED" w:rsidRPr="00375A7A">
        <w:rPr>
          <w:sz w:val="22"/>
          <w:szCs w:val="22"/>
          <w:lang w:val="en-US"/>
        </w:rPr>
        <w:t xml:space="preserve">? Are </w:t>
      </w:r>
      <w:r w:rsidR="006B25D4" w:rsidRPr="00375A7A">
        <w:rPr>
          <w:sz w:val="22"/>
          <w:szCs w:val="22"/>
          <w:lang w:val="en-US"/>
        </w:rPr>
        <w:t xml:space="preserve">they valuable </w:t>
      </w:r>
      <w:r w:rsidR="00A303ED" w:rsidRPr="00375A7A">
        <w:rPr>
          <w:sz w:val="22"/>
          <w:szCs w:val="22"/>
          <w:lang w:val="en-US"/>
        </w:rPr>
        <w:t>in prudential or in impersonal terms?</w:t>
      </w:r>
      <w:r w:rsidR="00170B4F">
        <w:rPr>
          <w:sz w:val="22"/>
          <w:szCs w:val="22"/>
          <w:lang w:val="en-US"/>
        </w:rPr>
        <w:t xml:space="preserve"> </w:t>
      </w:r>
      <w:r w:rsidR="0079407C">
        <w:rPr>
          <w:sz w:val="22"/>
          <w:szCs w:val="22"/>
          <w:lang w:val="en-US"/>
        </w:rPr>
        <w:t xml:space="preserve">I shall have in mind especially cases in which </w:t>
      </w:r>
      <w:r w:rsidR="0086214D">
        <w:rPr>
          <w:sz w:val="22"/>
          <w:szCs w:val="22"/>
          <w:lang w:val="en-US"/>
        </w:rPr>
        <w:t>s</w:t>
      </w:r>
      <w:r w:rsidR="00683D69">
        <w:rPr>
          <w:sz w:val="22"/>
          <w:szCs w:val="22"/>
          <w:lang w:val="en-US"/>
        </w:rPr>
        <w:t xml:space="preserve">ymbols </w:t>
      </w:r>
      <w:r w:rsidR="004C45AA">
        <w:rPr>
          <w:sz w:val="22"/>
          <w:szCs w:val="22"/>
          <w:lang w:val="en-US"/>
        </w:rPr>
        <w:t>have a</w:t>
      </w:r>
      <w:r w:rsidR="0038107F">
        <w:rPr>
          <w:sz w:val="22"/>
          <w:szCs w:val="22"/>
          <w:lang w:val="en-US"/>
        </w:rPr>
        <w:t xml:space="preserve"> </w:t>
      </w:r>
      <w:r w:rsidR="0038107F">
        <w:rPr>
          <w:i/>
          <w:iCs/>
          <w:sz w:val="22"/>
          <w:szCs w:val="22"/>
          <w:lang w:val="en-US"/>
        </w:rPr>
        <w:t xml:space="preserve">social </w:t>
      </w:r>
      <w:r w:rsidR="004C45AA">
        <w:rPr>
          <w:sz w:val="22"/>
          <w:szCs w:val="22"/>
          <w:lang w:val="en-US"/>
        </w:rPr>
        <w:t>expressive function</w:t>
      </w:r>
      <w:r w:rsidR="0038107F">
        <w:rPr>
          <w:sz w:val="22"/>
          <w:szCs w:val="22"/>
          <w:lang w:val="en-US"/>
        </w:rPr>
        <w:t xml:space="preserve">: i.e. </w:t>
      </w:r>
      <w:r w:rsidR="00A76165">
        <w:rPr>
          <w:sz w:val="22"/>
          <w:szCs w:val="22"/>
          <w:lang w:val="en-US"/>
        </w:rPr>
        <w:t>in which symbols</w:t>
      </w:r>
      <w:r w:rsidR="00170B4F">
        <w:rPr>
          <w:sz w:val="22"/>
          <w:szCs w:val="22"/>
          <w:lang w:val="en-US"/>
        </w:rPr>
        <w:t xml:space="preserve"> </w:t>
      </w:r>
      <w:proofErr w:type="spellStart"/>
      <w:r w:rsidR="00170B4F">
        <w:rPr>
          <w:sz w:val="22"/>
          <w:szCs w:val="22"/>
          <w:lang w:val="en-US"/>
        </w:rPr>
        <w:t>v</w:t>
      </w:r>
      <w:r w:rsidR="000A6C3B">
        <w:rPr>
          <w:sz w:val="22"/>
          <w:szCs w:val="22"/>
          <w:lang w:val="en-US"/>
        </w:rPr>
        <w:t>ehicolate</w:t>
      </w:r>
      <w:proofErr w:type="spellEnd"/>
      <w:r w:rsidR="000A6C3B">
        <w:rPr>
          <w:sz w:val="22"/>
          <w:szCs w:val="22"/>
          <w:lang w:val="en-US"/>
        </w:rPr>
        <w:t xml:space="preserve"> meaning </w:t>
      </w:r>
      <w:r w:rsidR="00A76165">
        <w:rPr>
          <w:sz w:val="22"/>
          <w:szCs w:val="22"/>
          <w:lang w:val="en-US"/>
        </w:rPr>
        <w:t>to more than one person</w:t>
      </w:r>
      <w:r w:rsidR="0086214D">
        <w:rPr>
          <w:sz w:val="22"/>
          <w:szCs w:val="22"/>
          <w:lang w:val="en-US"/>
        </w:rPr>
        <w:t>.</w:t>
      </w:r>
      <w:r w:rsidR="00F73419">
        <w:rPr>
          <w:sz w:val="22"/>
          <w:szCs w:val="22"/>
          <w:lang w:val="en-US"/>
        </w:rPr>
        <w:t xml:space="preserve"> When symbols have this function</w:t>
      </w:r>
      <w:r w:rsidR="00B535AB">
        <w:rPr>
          <w:sz w:val="22"/>
          <w:szCs w:val="22"/>
          <w:lang w:val="en-US"/>
        </w:rPr>
        <w:t>,</w:t>
      </w:r>
      <w:r w:rsidR="00F73419">
        <w:rPr>
          <w:sz w:val="22"/>
          <w:szCs w:val="22"/>
          <w:lang w:val="en-US"/>
        </w:rPr>
        <w:t xml:space="preserve"> their symbolic value is</w:t>
      </w:r>
      <w:r w:rsidR="00DF1DC5">
        <w:rPr>
          <w:sz w:val="22"/>
          <w:szCs w:val="22"/>
          <w:lang w:val="en-US"/>
        </w:rPr>
        <w:t xml:space="preserve"> also</w:t>
      </w:r>
      <w:r w:rsidR="00F73419">
        <w:rPr>
          <w:sz w:val="22"/>
          <w:szCs w:val="22"/>
          <w:lang w:val="en-US"/>
        </w:rPr>
        <w:t xml:space="preserve"> a kind of </w:t>
      </w:r>
      <w:r w:rsidR="000117DB">
        <w:rPr>
          <w:sz w:val="22"/>
          <w:szCs w:val="22"/>
          <w:lang w:val="en-US"/>
        </w:rPr>
        <w:t xml:space="preserve">what we may call </w:t>
      </w:r>
      <w:r w:rsidR="00E26A20" w:rsidRPr="00E26A20">
        <w:rPr>
          <w:i/>
          <w:iCs/>
          <w:sz w:val="22"/>
          <w:szCs w:val="22"/>
          <w:lang w:val="en-US"/>
        </w:rPr>
        <w:t>e</w:t>
      </w:r>
      <w:r w:rsidR="000117DB" w:rsidRPr="00E26A20">
        <w:rPr>
          <w:i/>
          <w:iCs/>
          <w:sz w:val="22"/>
          <w:szCs w:val="22"/>
          <w:lang w:val="en-US"/>
        </w:rPr>
        <w:t>xpressive value</w:t>
      </w:r>
      <w:r w:rsidR="00AE076A">
        <w:rPr>
          <w:sz w:val="22"/>
          <w:szCs w:val="22"/>
          <w:lang w:val="en-US"/>
        </w:rPr>
        <w:t>, one in which</w:t>
      </w:r>
      <w:r w:rsidR="00E26A20">
        <w:rPr>
          <w:sz w:val="22"/>
          <w:szCs w:val="22"/>
          <w:lang w:val="en-US"/>
        </w:rPr>
        <w:t xml:space="preserve"> </w:t>
      </w:r>
      <w:r w:rsidR="00991E67">
        <w:rPr>
          <w:sz w:val="22"/>
          <w:szCs w:val="22"/>
          <w:lang w:val="en-US"/>
        </w:rPr>
        <w:t xml:space="preserve">the communicative </w:t>
      </w:r>
      <w:r w:rsidR="0022604B">
        <w:rPr>
          <w:sz w:val="22"/>
          <w:szCs w:val="22"/>
          <w:lang w:val="en-US"/>
        </w:rPr>
        <w:t xml:space="preserve">element </w:t>
      </w:r>
      <w:r w:rsidR="00991E67">
        <w:rPr>
          <w:sz w:val="22"/>
          <w:szCs w:val="22"/>
          <w:lang w:val="en-US"/>
        </w:rPr>
        <w:t>is obtained by dint of symbol</w:t>
      </w:r>
      <w:r w:rsidR="0022604B">
        <w:rPr>
          <w:sz w:val="22"/>
          <w:szCs w:val="22"/>
          <w:lang w:val="en-US"/>
        </w:rPr>
        <w:t>ism</w:t>
      </w:r>
      <w:r w:rsidR="0026556D">
        <w:rPr>
          <w:sz w:val="22"/>
          <w:szCs w:val="22"/>
          <w:lang w:val="en-US"/>
        </w:rPr>
        <w:t>.</w:t>
      </w:r>
      <w:r w:rsidR="006F0114">
        <w:rPr>
          <w:rStyle w:val="Appelnotedebasdep"/>
          <w:sz w:val="22"/>
          <w:szCs w:val="22"/>
          <w:lang w:val="en-US"/>
        </w:rPr>
        <w:footnoteReference w:id="16"/>
      </w:r>
      <w:r w:rsidR="00D06F4C">
        <w:rPr>
          <w:sz w:val="22"/>
          <w:szCs w:val="22"/>
          <w:lang w:val="en-US"/>
        </w:rPr>
        <w:t xml:space="preserve"> </w:t>
      </w:r>
      <w:r w:rsidR="00DF6F2F">
        <w:rPr>
          <w:sz w:val="22"/>
          <w:szCs w:val="22"/>
          <w:lang w:val="en-US"/>
        </w:rPr>
        <w:t>Concerning</w:t>
      </w:r>
      <w:r w:rsidR="00E315C0">
        <w:rPr>
          <w:sz w:val="22"/>
          <w:szCs w:val="22"/>
          <w:lang w:val="en-US"/>
        </w:rPr>
        <w:t xml:space="preserve"> whether symbols are instrumentally/non-instrumentally valuable</w:t>
      </w:r>
      <w:r w:rsidR="00EC2669">
        <w:rPr>
          <w:sz w:val="22"/>
          <w:szCs w:val="22"/>
          <w:lang w:val="en-US"/>
        </w:rPr>
        <w:t>,</w:t>
      </w:r>
      <w:r w:rsidR="00EE29D8">
        <w:rPr>
          <w:sz w:val="22"/>
          <w:szCs w:val="22"/>
          <w:lang w:val="en-US"/>
        </w:rPr>
        <w:t xml:space="preserve"> consider </w:t>
      </w:r>
      <w:r w:rsidR="006F2831">
        <w:rPr>
          <w:sz w:val="22"/>
          <w:szCs w:val="22"/>
          <w:lang w:val="en-US"/>
        </w:rPr>
        <w:t xml:space="preserve">first </w:t>
      </w:r>
      <w:r w:rsidR="00EE29D8">
        <w:rPr>
          <w:sz w:val="22"/>
          <w:szCs w:val="22"/>
          <w:lang w:val="en-US"/>
        </w:rPr>
        <w:t>their instrumental</w:t>
      </w:r>
      <w:r w:rsidR="00102ED3">
        <w:rPr>
          <w:sz w:val="22"/>
          <w:szCs w:val="22"/>
          <w:lang w:val="en-US"/>
        </w:rPr>
        <w:t xml:space="preserve"> value</w:t>
      </w:r>
      <w:r w:rsidR="00EC2669">
        <w:rPr>
          <w:sz w:val="22"/>
          <w:szCs w:val="22"/>
          <w:lang w:val="en-US"/>
        </w:rPr>
        <w:t>.</w:t>
      </w:r>
      <w:r w:rsidR="004D58EC" w:rsidRPr="00375A7A">
        <w:rPr>
          <w:sz w:val="22"/>
          <w:szCs w:val="22"/>
          <w:lang w:val="en-US"/>
        </w:rPr>
        <w:t xml:space="preserve"> </w:t>
      </w:r>
      <w:r w:rsidR="00CE56EC" w:rsidRPr="00375A7A">
        <w:rPr>
          <w:sz w:val="22"/>
          <w:szCs w:val="22"/>
          <w:lang w:val="en-US"/>
        </w:rPr>
        <w:t xml:space="preserve">Davis </w:t>
      </w:r>
      <w:r w:rsidR="00C25FC7">
        <w:rPr>
          <w:sz w:val="22"/>
          <w:szCs w:val="22"/>
          <w:lang w:val="en-US"/>
        </w:rPr>
        <w:t>observes</w:t>
      </w:r>
      <w:r w:rsidR="00CE56EC" w:rsidRPr="00375A7A">
        <w:rPr>
          <w:sz w:val="22"/>
          <w:szCs w:val="22"/>
          <w:lang w:val="en-US"/>
        </w:rPr>
        <w:t xml:space="preserve"> that symbols</w:t>
      </w:r>
      <w:r w:rsidR="003E6A26" w:rsidRPr="00375A7A">
        <w:rPr>
          <w:sz w:val="22"/>
          <w:szCs w:val="22"/>
          <w:lang w:val="en-US"/>
        </w:rPr>
        <w:t xml:space="preserve"> </w:t>
      </w:r>
      <w:r w:rsidR="00CE56EC" w:rsidRPr="00375A7A">
        <w:rPr>
          <w:sz w:val="22"/>
          <w:szCs w:val="22"/>
          <w:lang w:val="en-US"/>
        </w:rPr>
        <w:t xml:space="preserve">help with </w:t>
      </w:r>
      <w:r w:rsidR="003E6A26" w:rsidRPr="00375A7A">
        <w:rPr>
          <w:sz w:val="22"/>
          <w:szCs w:val="22"/>
          <w:lang w:val="en-US"/>
        </w:rPr>
        <w:t>coordinati</w:t>
      </w:r>
      <w:r w:rsidR="000B1D50" w:rsidRPr="00375A7A">
        <w:rPr>
          <w:sz w:val="22"/>
          <w:szCs w:val="22"/>
          <w:lang w:val="en-US"/>
        </w:rPr>
        <w:t>on</w:t>
      </w:r>
      <w:r w:rsidR="00CE56EC" w:rsidRPr="00375A7A">
        <w:rPr>
          <w:sz w:val="22"/>
          <w:szCs w:val="22"/>
          <w:lang w:val="en-US"/>
        </w:rPr>
        <w:t xml:space="preserve"> </w:t>
      </w:r>
      <w:r w:rsidR="003E6A26" w:rsidRPr="00375A7A">
        <w:rPr>
          <w:sz w:val="22"/>
          <w:szCs w:val="22"/>
          <w:lang w:val="en-US"/>
        </w:rPr>
        <w:t xml:space="preserve">and </w:t>
      </w:r>
      <w:r w:rsidR="00A02784" w:rsidRPr="00375A7A">
        <w:rPr>
          <w:sz w:val="22"/>
          <w:szCs w:val="22"/>
          <w:lang w:val="en-US"/>
        </w:rPr>
        <w:t xml:space="preserve">that they </w:t>
      </w:r>
      <w:r w:rsidR="003E6A26" w:rsidRPr="00375A7A">
        <w:rPr>
          <w:sz w:val="22"/>
          <w:szCs w:val="22"/>
          <w:lang w:val="en-US"/>
        </w:rPr>
        <w:t>transmit information</w:t>
      </w:r>
      <w:r w:rsidR="00387157" w:rsidRPr="00375A7A">
        <w:rPr>
          <w:sz w:val="22"/>
          <w:szCs w:val="22"/>
          <w:lang w:val="en-US"/>
        </w:rPr>
        <w:t xml:space="preserve"> </w:t>
      </w:r>
      <w:r w:rsidR="004929D6" w:rsidRPr="00375A7A">
        <w:rPr>
          <w:sz w:val="22"/>
          <w:szCs w:val="22"/>
          <w:lang w:val="en-US"/>
        </w:rPr>
        <w:t>(Davis</w:t>
      </w:r>
      <w:r w:rsidR="00CD3266">
        <w:rPr>
          <w:sz w:val="22"/>
          <w:szCs w:val="22"/>
          <w:lang w:val="en-US"/>
        </w:rPr>
        <w:t>,</w:t>
      </w:r>
      <w:r w:rsidR="004929D6" w:rsidRPr="00375A7A">
        <w:rPr>
          <w:sz w:val="22"/>
          <w:szCs w:val="22"/>
          <w:lang w:val="en-US"/>
        </w:rPr>
        <w:t xml:space="preserve"> 2019: 451</w:t>
      </w:r>
      <w:r w:rsidR="001E4054">
        <w:rPr>
          <w:sz w:val="22"/>
          <w:szCs w:val="22"/>
          <w:lang w:val="en-US"/>
        </w:rPr>
        <w:t>; see also Sneddon, 2016: §7</w:t>
      </w:r>
      <w:r w:rsidR="004929D6" w:rsidRPr="00375A7A">
        <w:rPr>
          <w:sz w:val="22"/>
          <w:szCs w:val="22"/>
          <w:lang w:val="en-US"/>
        </w:rPr>
        <w:t>)</w:t>
      </w:r>
      <w:r w:rsidR="00810F4A" w:rsidRPr="00375A7A">
        <w:rPr>
          <w:sz w:val="22"/>
          <w:szCs w:val="22"/>
          <w:lang w:val="en-US"/>
        </w:rPr>
        <w:t xml:space="preserve">. </w:t>
      </w:r>
      <w:r w:rsidR="00BF6845">
        <w:rPr>
          <w:sz w:val="22"/>
          <w:szCs w:val="22"/>
          <w:lang w:val="en-US"/>
        </w:rPr>
        <w:t xml:space="preserve">Furthermore, </w:t>
      </w:r>
      <w:r w:rsidR="0080721F">
        <w:rPr>
          <w:sz w:val="22"/>
          <w:szCs w:val="22"/>
          <w:lang w:val="en-US"/>
        </w:rPr>
        <w:t>take</w:t>
      </w:r>
      <w:r w:rsidR="004D58EC" w:rsidRPr="00375A7A">
        <w:rPr>
          <w:sz w:val="22"/>
          <w:szCs w:val="22"/>
          <w:lang w:val="en-US"/>
        </w:rPr>
        <w:t xml:space="preserve"> </w:t>
      </w:r>
      <w:r w:rsidR="00810F4A" w:rsidRPr="00375A7A">
        <w:rPr>
          <w:sz w:val="22"/>
          <w:szCs w:val="22"/>
          <w:lang w:val="en-US"/>
        </w:rPr>
        <w:t>flags and songs</w:t>
      </w:r>
      <w:r w:rsidR="004D58EC" w:rsidRPr="00375A7A">
        <w:rPr>
          <w:sz w:val="22"/>
          <w:szCs w:val="22"/>
          <w:lang w:val="en-US"/>
        </w:rPr>
        <w:t>: they</w:t>
      </w:r>
      <w:r w:rsidR="00810F4A" w:rsidRPr="00375A7A">
        <w:rPr>
          <w:sz w:val="22"/>
          <w:szCs w:val="22"/>
          <w:lang w:val="en-US"/>
        </w:rPr>
        <w:t xml:space="preserve"> can inspire and motivate.</w:t>
      </w:r>
      <w:r w:rsidR="004929D6" w:rsidRPr="00375A7A">
        <w:rPr>
          <w:sz w:val="22"/>
          <w:szCs w:val="22"/>
          <w:lang w:val="en-US"/>
        </w:rPr>
        <w:t xml:space="preserve"> I</w:t>
      </w:r>
      <w:r w:rsidR="00810F4A" w:rsidRPr="00375A7A">
        <w:rPr>
          <w:sz w:val="22"/>
          <w:szCs w:val="22"/>
          <w:lang w:val="en-US"/>
        </w:rPr>
        <w:t xml:space="preserve">n so far </w:t>
      </w:r>
      <w:r w:rsidR="00F43BBF" w:rsidRPr="00375A7A">
        <w:rPr>
          <w:sz w:val="22"/>
          <w:szCs w:val="22"/>
          <w:lang w:val="en-US"/>
        </w:rPr>
        <w:t xml:space="preserve">as symbols </w:t>
      </w:r>
      <w:r w:rsidR="00810F4A" w:rsidRPr="00375A7A">
        <w:rPr>
          <w:sz w:val="22"/>
          <w:szCs w:val="22"/>
          <w:lang w:val="en-US"/>
        </w:rPr>
        <w:t xml:space="preserve">prompt us to do good things, they have positive symbolic </w:t>
      </w:r>
      <w:r w:rsidR="004929D6" w:rsidRPr="00375A7A">
        <w:rPr>
          <w:sz w:val="22"/>
          <w:szCs w:val="22"/>
          <w:lang w:val="en-US"/>
        </w:rPr>
        <w:t xml:space="preserve">instrumental </w:t>
      </w:r>
      <w:r w:rsidR="00810F4A" w:rsidRPr="00375A7A">
        <w:rPr>
          <w:sz w:val="22"/>
          <w:szCs w:val="22"/>
          <w:lang w:val="en-US"/>
        </w:rPr>
        <w:t>value.</w:t>
      </w:r>
      <w:r w:rsidR="00810F4A" w:rsidRPr="00375A7A">
        <w:rPr>
          <w:rStyle w:val="Appelnotedebasdep"/>
          <w:sz w:val="22"/>
          <w:szCs w:val="22"/>
          <w:lang w:val="en-US"/>
        </w:rPr>
        <w:footnoteReference w:id="17"/>
      </w:r>
      <w:r w:rsidR="004929D6" w:rsidRPr="00375A7A">
        <w:rPr>
          <w:sz w:val="22"/>
          <w:szCs w:val="22"/>
          <w:lang w:val="en-US"/>
        </w:rPr>
        <w:t xml:space="preserve"> </w:t>
      </w:r>
      <w:r w:rsidR="009B75DB" w:rsidRPr="00375A7A">
        <w:rPr>
          <w:sz w:val="22"/>
          <w:szCs w:val="22"/>
          <w:lang w:val="en-US"/>
        </w:rPr>
        <w:t>But</w:t>
      </w:r>
      <w:r w:rsidR="00F50470" w:rsidRPr="00375A7A">
        <w:rPr>
          <w:sz w:val="22"/>
          <w:szCs w:val="22"/>
          <w:lang w:val="en-US"/>
        </w:rPr>
        <w:t xml:space="preserve"> </w:t>
      </w:r>
      <w:r w:rsidR="00700733">
        <w:rPr>
          <w:sz w:val="22"/>
          <w:szCs w:val="22"/>
          <w:lang w:val="en-US"/>
        </w:rPr>
        <w:t xml:space="preserve">I take it that part of the value </w:t>
      </w:r>
      <w:r w:rsidR="00304BFA">
        <w:rPr>
          <w:sz w:val="22"/>
          <w:szCs w:val="22"/>
          <w:lang w:val="en-US"/>
        </w:rPr>
        <w:t xml:space="preserve">of symbols </w:t>
      </w:r>
      <w:r w:rsidR="00700733">
        <w:rPr>
          <w:sz w:val="22"/>
          <w:szCs w:val="22"/>
          <w:lang w:val="en-US"/>
        </w:rPr>
        <w:t xml:space="preserve">can be </w:t>
      </w:r>
      <w:r w:rsidR="00FB0EA4" w:rsidRPr="00375A7A">
        <w:rPr>
          <w:sz w:val="22"/>
          <w:szCs w:val="22"/>
          <w:lang w:val="en-US"/>
        </w:rPr>
        <w:t xml:space="preserve">non-instrumental </w:t>
      </w:r>
      <w:r w:rsidR="002F0A80" w:rsidRPr="00375A7A">
        <w:rPr>
          <w:sz w:val="22"/>
          <w:szCs w:val="22"/>
          <w:lang w:val="en-US"/>
        </w:rPr>
        <w:t>(Davis</w:t>
      </w:r>
      <w:r w:rsidR="00CD3266">
        <w:rPr>
          <w:sz w:val="22"/>
          <w:szCs w:val="22"/>
          <w:lang w:val="en-US"/>
        </w:rPr>
        <w:t>,</w:t>
      </w:r>
      <w:r w:rsidR="002F0A80" w:rsidRPr="00375A7A">
        <w:rPr>
          <w:sz w:val="22"/>
          <w:szCs w:val="22"/>
          <w:lang w:val="en-US"/>
        </w:rPr>
        <w:t xml:space="preserve"> 2019: 451)</w:t>
      </w:r>
      <w:r w:rsidR="00FE4363" w:rsidRPr="00375A7A">
        <w:rPr>
          <w:sz w:val="22"/>
          <w:szCs w:val="22"/>
          <w:lang w:val="en-US"/>
        </w:rPr>
        <w:t>.</w:t>
      </w:r>
      <w:r w:rsidR="00177D62" w:rsidRPr="00375A7A">
        <w:rPr>
          <w:sz w:val="22"/>
          <w:szCs w:val="22"/>
          <w:lang w:val="en-US"/>
        </w:rPr>
        <w:t xml:space="preserve"> </w:t>
      </w:r>
      <w:r w:rsidR="00CE56EC" w:rsidRPr="00375A7A">
        <w:rPr>
          <w:sz w:val="22"/>
          <w:szCs w:val="22"/>
          <w:lang w:val="en-US"/>
        </w:rPr>
        <w:t xml:space="preserve">I </w:t>
      </w:r>
      <w:r w:rsidR="004F548F" w:rsidRPr="00375A7A">
        <w:rPr>
          <w:sz w:val="22"/>
          <w:szCs w:val="22"/>
          <w:lang w:val="en-US"/>
        </w:rPr>
        <w:t xml:space="preserve">understand </w:t>
      </w:r>
      <w:r w:rsidR="00367B75" w:rsidRPr="00375A7A">
        <w:rPr>
          <w:sz w:val="22"/>
          <w:szCs w:val="22"/>
          <w:lang w:val="en-US"/>
        </w:rPr>
        <w:t>non-instrumental</w:t>
      </w:r>
      <w:r w:rsidR="006C394F">
        <w:rPr>
          <w:sz w:val="22"/>
          <w:szCs w:val="22"/>
          <w:lang w:val="en-US"/>
        </w:rPr>
        <w:t xml:space="preserve"> </w:t>
      </w:r>
      <w:r w:rsidR="00177D62" w:rsidRPr="00375A7A">
        <w:rPr>
          <w:sz w:val="22"/>
          <w:szCs w:val="22"/>
          <w:lang w:val="en-US"/>
        </w:rPr>
        <w:t xml:space="preserve">to </w:t>
      </w:r>
      <w:r w:rsidR="006C394F">
        <w:rPr>
          <w:sz w:val="22"/>
          <w:szCs w:val="22"/>
          <w:lang w:val="en-US"/>
        </w:rPr>
        <w:t xml:space="preserve">encompass </w:t>
      </w:r>
      <w:r w:rsidR="00177D62" w:rsidRPr="00375A7A">
        <w:rPr>
          <w:sz w:val="22"/>
          <w:szCs w:val="22"/>
          <w:lang w:val="en-US"/>
        </w:rPr>
        <w:t xml:space="preserve">anything that has value </w:t>
      </w:r>
      <w:r w:rsidR="006C394F">
        <w:rPr>
          <w:sz w:val="22"/>
          <w:szCs w:val="22"/>
          <w:lang w:val="en-US"/>
        </w:rPr>
        <w:t>in a non-</w:t>
      </w:r>
      <w:r w:rsidR="00177D62" w:rsidRPr="00375A7A">
        <w:rPr>
          <w:sz w:val="22"/>
          <w:szCs w:val="22"/>
          <w:lang w:val="en-US"/>
        </w:rPr>
        <w:t>causal way</w:t>
      </w:r>
      <w:r w:rsidR="002009FF">
        <w:rPr>
          <w:sz w:val="22"/>
          <w:szCs w:val="22"/>
          <w:lang w:val="en-US"/>
        </w:rPr>
        <w:t xml:space="preserve">, </w:t>
      </w:r>
      <w:r w:rsidR="002009FF">
        <w:rPr>
          <w:sz w:val="22"/>
          <w:szCs w:val="22"/>
          <w:lang w:val="en-US"/>
        </w:rPr>
        <w:lastRenderedPageBreak/>
        <w:t>which</w:t>
      </w:r>
      <w:r w:rsidR="005E6D55" w:rsidRPr="00375A7A">
        <w:rPr>
          <w:sz w:val="22"/>
          <w:szCs w:val="22"/>
          <w:lang w:val="en-US"/>
        </w:rPr>
        <w:t xml:space="preserve"> is a broad category</w:t>
      </w:r>
      <w:r w:rsidR="002009FF">
        <w:rPr>
          <w:sz w:val="22"/>
          <w:szCs w:val="22"/>
          <w:lang w:val="en-US"/>
        </w:rPr>
        <w:t xml:space="preserve"> that </w:t>
      </w:r>
      <w:r w:rsidR="00AB23B1" w:rsidRPr="00375A7A">
        <w:rPr>
          <w:sz w:val="22"/>
          <w:szCs w:val="22"/>
          <w:lang w:val="en-US"/>
        </w:rPr>
        <w:t xml:space="preserve">includes </w:t>
      </w:r>
      <w:r w:rsidR="002009FF">
        <w:rPr>
          <w:sz w:val="22"/>
          <w:szCs w:val="22"/>
          <w:lang w:val="en-US"/>
        </w:rPr>
        <w:t xml:space="preserve">not only </w:t>
      </w:r>
      <w:r w:rsidR="00367B75" w:rsidRPr="00375A7A">
        <w:rPr>
          <w:sz w:val="22"/>
          <w:szCs w:val="22"/>
          <w:lang w:val="en-US"/>
        </w:rPr>
        <w:t>final value</w:t>
      </w:r>
      <w:r w:rsidR="00AB23B1" w:rsidRPr="00375A7A">
        <w:rPr>
          <w:sz w:val="22"/>
          <w:szCs w:val="22"/>
          <w:lang w:val="en-US"/>
        </w:rPr>
        <w:t xml:space="preserve"> </w:t>
      </w:r>
      <w:r w:rsidR="00280FB7">
        <w:rPr>
          <w:sz w:val="22"/>
          <w:szCs w:val="22"/>
          <w:lang w:val="en-US"/>
        </w:rPr>
        <w:t xml:space="preserve">but also </w:t>
      </w:r>
      <w:r w:rsidR="00AB23B1" w:rsidRPr="00375A7A">
        <w:rPr>
          <w:sz w:val="22"/>
          <w:szCs w:val="22"/>
          <w:lang w:val="en-US"/>
        </w:rPr>
        <w:t>constitutive</w:t>
      </w:r>
      <w:r w:rsidR="00AA1876">
        <w:rPr>
          <w:sz w:val="22"/>
          <w:szCs w:val="22"/>
          <w:lang w:val="en-US"/>
        </w:rPr>
        <w:t xml:space="preserve"> and other types of value</w:t>
      </w:r>
      <w:r w:rsidR="003D0F4A">
        <w:rPr>
          <w:sz w:val="22"/>
          <w:szCs w:val="22"/>
          <w:lang w:val="en-US"/>
        </w:rPr>
        <w:t>s</w:t>
      </w:r>
      <w:r w:rsidR="00957718">
        <w:rPr>
          <w:sz w:val="22"/>
          <w:szCs w:val="22"/>
          <w:lang w:val="en-US"/>
        </w:rPr>
        <w:t xml:space="preserve"> (see §5)</w:t>
      </w:r>
      <w:r w:rsidR="00AB23B1" w:rsidRPr="00375A7A">
        <w:rPr>
          <w:sz w:val="22"/>
          <w:szCs w:val="22"/>
          <w:lang w:val="en-US"/>
        </w:rPr>
        <w:t>.</w:t>
      </w:r>
      <w:r w:rsidR="0043460B">
        <w:rPr>
          <w:sz w:val="22"/>
          <w:szCs w:val="22"/>
          <w:lang w:val="en-US"/>
        </w:rPr>
        <w:t xml:space="preserve"> </w:t>
      </w:r>
    </w:p>
    <w:p w14:paraId="795E7923" w14:textId="7092A9E4" w:rsidR="009F092F" w:rsidRPr="00375A7A" w:rsidRDefault="0043460B" w:rsidP="00A926B2">
      <w:pPr>
        <w:pStyle w:val="NormalWeb"/>
        <w:spacing w:line="480" w:lineRule="auto"/>
        <w:jc w:val="both"/>
        <w:rPr>
          <w:sz w:val="22"/>
          <w:szCs w:val="22"/>
          <w:lang w:val="en-US"/>
        </w:rPr>
      </w:pPr>
      <w:r>
        <w:rPr>
          <w:sz w:val="22"/>
          <w:szCs w:val="22"/>
          <w:lang w:val="en-US"/>
        </w:rPr>
        <w:t>To clarify this point</w:t>
      </w:r>
      <w:r w:rsidR="0014050B">
        <w:rPr>
          <w:sz w:val="22"/>
          <w:szCs w:val="22"/>
          <w:lang w:val="en-US"/>
        </w:rPr>
        <w:t xml:space="preserve">, </w:t>
      </w:r>
      <w:r w:rsidR="00CF5B67">
        <w:rPr>
          <w:sz w:val="22"/>
          <w:szCs w:val="22"/>
          <w:lang w:val="en-US"/>
        </w:rPr>
        <w:t>consider Davis’s discussion of the final extrinsic value of symbols.</w:t>
      </w:r>
      <w:r w:rsidR="00260943">
        <w:rPr>
          <w:sz w:val="22"/>
          <w:szCs w:val="22"/>
          <w:lang w:val="en-US"/>
        </w:rPr>
        <w:t xml:space="preserve"> Something can have final symbolic value – it can be symbolically valuable for its own sake – </w:t>
      </w:r>
      <w:r w:rsidR="009F092F" w:rsidRPr="00375A7A">
        <w:rPr>
          <w:sz w:val="22"/>
          <w:szCs w:val="22"/>
          <w:lang w:val="en-US"/>
        </w:rPr>
        <w:t>and yet not be intrinsically valuable</w:t>
      </w:r>
      <w:r w:rsidR="00CD3C07" w:rsidRPr="00375A7A">
        <w:rPr>
          <w:sz w:val="22"/>
          <w:szCs w:val="22"/>
          <w:lang w:val="en-US"/>
        </w:rPr>
        <w:t xml:space="preserve">. </w:t>
      </w:r>
      <w:r w:rsidR="002E35FC" w:rsidRPr="00375A7A">
        <w:rPr>
          <w:sz w:val="22"/>
          <w:szCs w:val="22"/>
          <w:lang w:val="en-US"/>
        </w:rPr>
        <w:t xml:space="preserve">For this to make sense, we </w:t>
      </w:r>
      <w:r w:rsidR="00CD3C07" w:rsidRPr="00375A7A">
        <w:rPr>
          <w:sz w:val="22"/>
          <w:szCs w:val="22"/>
          <w:lang w:val="en-US"/>
        </w:rPr>
        <w:t xml:space="preserve">should understand </w:t>
      </w:r>
      <w:r w:rsidR="00DD39C0" w:rsidRPr="00375A7A">
        <w:rPr>
          <w:sz w:val="22"/>
          <w:szCs w:val="22"/>
          <w:lang w:val="en-US"/>
        </w:rPr>
        <w:t>‘intrinsic’ as opposite to ‘extrinsic’ (rather than to ‘instrumental’)</w:t>
      </w:r>
      <w:r w:rsidR="00690A5E">
        <w:rPr>
          <w:sz w:val="22"/>
          <w:szCs w:val="22"/>
          <w:lang w:val="en-US"/>
        </w:rPr>
        <w:t>. That is, we should</w:t>
      </w:r>
      <w:r w:rsidR="00223507" w:rsidRPr="00375A7A">
        <w:rPr>
          <w:sz w:val="22"/>
          <w:szCs w:val="22"/>
          <w:lang w:val="en-US"/>
        </w:rPr>
        <w:t xml:space="preserve"> assume that there can be things that are valuable for their own sake </w:t>
      </w:r>
      <w:r w:rsidR="00223507" w:rsidRPr="00375A7A">
        <w:rPr>
          <w:i/>
          <w:iCs/>
          <w:sz w:val="22"/>
          <w:szCs w:val="22"/>
          <w:lang w:val="en-US"/>
        </w:rPr>
        <w:t>in virtue of their extrinsic propert</w:t>
      </w:r>
      <w:r w:rsidR="00C50D93" w:rsidRPr="00375A7A">
        <w:rPr>
          <w:i/>
          <w:iCs/>
          <w:sz w:val="22"/>
          <w:szCs w:val="22"/>
          <w:lang w:val="en-US"/>
        </w:rPr>
        <w:t>ies</w:t>
      </w:r>
      <w:r w:rsidR="00223507" w:rsidRPr="00375A7A">
        <w:rPr>
          <w:i/>
          <w:iCs/>
          <w:sz w:val="22"/>
          <w:szCs w:val="22"/>
          <w:lang w:val="en-US"/>
        </w:rPr>
        <w:t xml:space="preserve"> </w:t>
      </w:r>
      <w:r w:rsidR="00950EA5" w:rsidRPr="00375A7A">
        <w:rPr>
          <w:sz w:val="22"/>
          <w:szCs w:val="22"/>
          <w:lang w:val="en-US"/>
        </w:rPr>
        <w:t>(</w:t>
      </w:r>
      <w:r w:rsidR="00A35D41">
        <w:rPr>
          <w:sz w:val="22"/>
          <w:szCs w:val="22"/>
          <w:lang w:val="en-US"/>
        </w:rPr>
        <w:t xml:space="preserve">and not </w:t>
      </w:r>
      <w:r w:rsidR="00223507" w:rsidRPr="00375A7A">
        <w:rPr>
          <w:sz w:val="22"/>
          <w:szCs w:val="22"/>
          <w:lang w:val="en-US"/>
        </w:rPr>
        <w:t>in virtue of their intrinsic properties</w:t>
      </w:r>
      <w:r w:rsidR="00C50D93" w:rsidRPr="00375A7A">
        <w:rPr>
          <w:sz w:val="22"/>
          <w:szCs w:val="22"/>
          <w:lang w:val="en-US"/>
        </w:rPr>
        <w:t>)</w:t>
      </w:r>
      <w:r w:rsidR="00690A5E">
        <w:rPr>
          <w:sz w:val="22"/>
          <w:szCs w:val="22"/>
          <w:lang w:val="en-US"/>
        </w:rPr>
        <w:t xml:space="preserve"> (</w:t>
      </w:r>
      <w:r w:rsidR="00690A5E" w:rsidRPr="0014050B">
        <w:rPr>
          <w:sz w:val="22"/>
          <w:szCs w:val="22"/>
          <w:lang w:val="en-US"/>
        </w:rPr>
        <w:t>Kagan</w:t>
      </w:r>
      <w:r w:rsidR="00CD3266">
        <w:rPr>
          <w:sz w:val="22"/>
          <w:szCs w:val="22"/>
          <w:lang w:val="en-US"/>
        </w:rPr>
        <w:t>,</w:t>
      </w:r>
      <w:r w:rsidR="00690A5E" w:rsidRPr="0014050B">
        <w:rPr>
          <w:sz w:val="22"/>
          <w:szCs w:val="22"/>
          <w:lang w:val="en-US"/>
        </w:rPr>
        <w:t xml:space="preserve"> 1998, </w:t>
      </w:r>
      <w:r w:rsidR="00690A5E" w:rsidRPr="0014050B">
        <w:rPr>
          <w:color w:val="000000"/>
          <w:sz w:val="22"/>
          <w:szCs w:val="22"/>
          <w:lang w:val="en-US"/>
        </w:rPr>
        <w:t>Rønnow-Rasmussen</w:t>
      </w:r>
      <w:r w:rsidR="00CD3266">
        <w:rPr>
          <w:color w:val="000000"/>
          <w:sz w:val="22"/>
          <w:szCs w:val="22"/>
          <w:lang w:val="en-US"/>
        </w:rPr>
        <w:t>,</w:t>
      </w:r>
      <w:r w:rsidR="00690A5E" w:rsidRPr="0014050B">
        <w:rPr>
          <w:color w:val="000000"/>
          <w:sz w:val="22"/>
          <w:szCs w:val="22"/>
          <w:lang w:val="en-US"/>
        </w:rPr>
        <w:t xml:space="preserve"> 2015</w:t>
      </w:r>
      <w:r w:rsidR="00690A5E">
        <w:rPr>
          <w:color w:val="000000"/>
          <w:sz w:val="22"/>
          <w:szCs w:val="22"/>
          <w:lang w:val="en-US"/>
        </w:rPr>
        <w:t>)</w:t>
      </w:r>
      <w:r w:rsidR="00223507" w:rsidRPr="00375A7A">
        <w:rPr>
          <w:sz w:val="22"/>
          <w:szCs w:val="22"/>
          <w:lang w:val="en-US"/>
        </w:rPr>
        <w:t>.</w:t>
      </w:r>
      <w:r w:rsidR="004C45AA">
        <w:rPr>
          <w:sz w:val="22"/>
          <w:szCs w:val="22"/>
          <w:lang w:val="en-US"/>
        </w:rPr>
        <w:t xml:space="preserve"> </w:t>
      </w:r>
      <w:r w:rsidR="00C50D93" w:rsidRPr="00375A7A">
        <w:rPr>
          <w:sz w:val="22"/>
          <w:szCs w:val="22"/>
          <w:lang w:val="en-US"/>
        </w:rPr>
        <w:t>Davis exemplifies this</w:t>
      </w:r>
      <w:r w:rsidR="00950EA5" w:rsidRPr="00375A7A">
        <w:rPr>
          <w:sz w:val="22"/>
          <w:szCs w:val="22"/>
          <w:lang w:val="en-US"/>
        </w:rPr>
        <w:t xml:space="preserve"> by</w:t>
      </w:r>
      <w:r w:rsidR="00C50D93" w:rsidRPr="00375A7A">
        <w:rPr>
          <w:sz w:val="22"/>
          <w:szCs w:val="22"/>
          <w:lang w:val="en-US"/>
        </w:rPr>
        <w:t xml:space="preserve"> discussing the value of </w:t>
      </w:r>
      <w:r w:rsidR="00DA0CD5" w:rsidRPr="00375A7A">
        <w:rPr>
          <w:sz w:val="22"/>
          <w:szCs w:val="22"/>
          <w:lang w:val="en-US"/>
        </w:rPr>
        <w:t xml:space="preserve">the wedding </w:t>
      </w:r>
      <w:r w:rsidR="00950EA5" w:rsidRPr="00375A7A">
        <w:rPr>
          <w:sz w:val="22"/>
          <w:szCs w:val="22"/>
          <w:lang w:val="en-US"/>
        </w:rPr>
        <w:t>ring</w:t>
      </w:r>
      <w:r w:rsidR="00B55831" w:rsidRPr="00375A7A">
        <w:rPr>
          <w:sz w:val="22"/>
          <w:szCs w:val="22"/>
          <w:lang w:val="en-US"/>
        </w:rPr>
        <w:t>, which he takes to symbolize marriage</w:t>
      </w:r>
      <w:r w:rsidR="00D37428">
        <w:rPr>
          <w:sz w:val="22"/>
          <w:szCs w:val="22"/>
          <w:lang w:val="en-US"/>
        </w:rPr>
        <w:t>, as a valuable relationship between two individuals</w:t>
      </w:r>
      <w:r w:rsidR="00DA0CD5" w:rsidRPr="00375A7A">
        <w:rPr>
          <w:sz w:val="22"/>
          <w:szCs w:val="22"/>
          <w:lang w:val="en-US"/>
        </w:rPr>
        <w:t xml:space="preserve">: </w:t>
      </w:r>
    </w:p>
    <w:p w14:paraId="6AAD3528" w14:textId="6BAA8931" w:rsidR="00DA0CD5" w:rsidRPr="00375A7A" w:rsidRDefault="00DA0719" w:rsidP="00A926B2">
      <w:pPr>
        <w:pStyle w:val="NormalWeb"/>
        <w:spacing w:line="480" w:lineRule="auto"/>
        <w:ind w:left="567" w:right="567"/>
        <w:jc w:val="both"/>
        <w:rPr>
          <w:sz w:val="22"/>
          <w:szCs w:val="22"/>
          <w:lang w:val="en-US"/>
        </w:rPr>
      </w:pPr>
      <w:r>
        <w:rPr>
          <w:sz w:val="22"/>
          <w:szCs w:val="22"/>
          <w:lang w:val="en-US"/>
        </w:rPr>
        <w:t>“</w:t>
      </w:r>
      <w:r w:rsidR="00DA0CD5" w:rsidRPr="00375A7A">
        <w:rPr>
          <w:sz w:val="22"/>
          <w:szCs w:val="22"/>
          <w:lang w:val="en-US"/>
        </w:rPr>
        <w:t>We would not say, for example, that the wedding band is an effective means to the relationship or causally produces the relationship. Rather, the ring has the relational property of symbolizing the relationship. It is natural to describe this as a species of extrinsic, final value</w:t>
      </w:r>
      <w:r>
        <w:rPr>
          <w:sz w:val="22"/>
          <w:szCs w:val="22"/>
          <w:lang w:val="en-US"/>
        </w:rPr>
        <w:t>”</w:t>
      </w:r>
      <w:r w:rsidR="00DA0CD5" w:rsidRPr="00375A7A">
        <w:rPr>
          <w:sz w:val="22"/>
          <w:szCs w:val="22"/>
          <w:lang w:val="en-US"/>
        </w:rPr>
        <w:t xml:space="preserve"> (Davis</w:t>
      </w:r>
      <w:r w:rsidR="00CD3266">
        <w:rPr>
          <w:sz w:val="22"/>
          <w:szCs w:val="22"/>
          <w:lang w:val="en-US"/>
        </w:rPr>
        <w:t>,</w:t>
      </w:r>
      <w:r w:rsidR="00DA0CD5" w:rsidRPr="00375A7A">
        <w:rPr>
          <w:sz w:val="22"/>
          <w:szCs w:val="22"/>
          <w:lang w:val="en-US"/>
        </w:rPr>
        <w:t xml:space="preserve"> 2019: 451)</w:t>
      </w:r>
    </w:p>
    <w:p w14:paraId="57B7BCF9" w14:textId="77777777" w:rsidR="0065524F" w:rsidRDefault="00B60A88" w:rsidP="00A926B2">
      <w:pPr>
        <w:pStyle w:val="NormalWeb"/>
        <w:spacing w:line="480" w:lineRule="auto"/>
        <w:jc w:val="both"/>
        <w:rPr>
          <w:sz w:val="22"/>
          <w:szCs w:val="22"/>
          <w:lang w:val="en-US"/>
        </w:rPr>
      </w:pPr>
      <w:r w:rsidRPr="00375A7A">
        <w:rPr>
          <w:sz w:val="22"/>
          <w:szCs w:val="22"/>
          <w:lang w:val="en-US"/>
        </w:rPr>
        <w:t>Th</w:t>
      </w:r>
      <w:r w:rsidR="00E67661">
        <w:rPr>
          <w:sz w:val="22"/>
          <w:szCs w:val="22"/>
          <w:lang w:val="en-US"/>
        </w:rPr>
        <w:t>e</w:t>
      </w:r>
      <w:r w:rsidRPr="00375A7A">
        <w:rPr>
          <w:sz w:val="22"/>
          <w:szCs w:val="22"/>
          <w:lang w:val="en-US"/>
        </w:rPr>
        <w:t xml:space="preserve"> example illustrates that symbols can have final value in virtue of </w:t>
      </w:r>
      <w:r w:rsidR="00A901D8" w:rsidRPr="00375A7A">
        <w:rPr>
          <w:sz w:val="22"/>
          <w:szCs w:val="22"/>
          <w:lang w:val="en-US"/>
        </w:rPr>
        <w:t>their</w:t>
      </w:r>
      <w:r w:rsidR="002E3075" w:rsidRPr="00375A7A">
        <w:rPr>
          <w:sz w:val="22"/>
          <w:szCs w:val="22"/>
          <w:lang w:val="en-US"/>
        </w:rPr>
        <w:t xml:space="preserve"> extrinsic</w:t>
      </w:r>
      <w:r w:rsidR="00690A5E">
        <w:rPr>
          <w:sz w:val="22"/>
          <w:szCs w:val="22"/>
          <w:lang w:val="en-US"/>
        </w:rPr>
        <w:t xml:space="preserve"> relational</w:t>
      </w:r>
      <w:r w:rsidR="002E3075" w:rsidRPr="00375A7A">
        <w:rPr>
          <w:sz w:val="22"/>
          <w:szCs w:val="22"/>
          <w:lang w:val="en-US"/>
        </w:rPr>
        <w:t xml:space="preserve"> properties</w:t>
      </w:r>
      <w:r w:rsidR="00E67661">
        <w:rPr>
          <w:sz w:val="22"/>
          <w:szCs w:val="22"/>
          <w:lang w:val="en-US"/>
        </w:rPr>
        <w:t xml:space="preserve">: i.e. </w:t>
      </w:r>
      <w:r w:rsidR="00A901D8" w:rsidRPr="00375A7A">
        <w:rPr>
          <w:sz w:val="22"/>
          <w:szCs w:val="22"/>
          <w:lang w:val="en-US"/>
        </w:rPr>
        <w:t>in virtue</w:t>
      </w:r>
      <w:r w:rsidR="00582DED" w:rsidRPr="00375A7A">
        <w:rPr>
          <w:sz w:val="22"/>
          <w:szCs w:val="22"/>
          <w:lang w:val="en-US"/>
        </w:rPr>
        <w:t xml:space="preserve"> </w:t>
      </w:r>
      <w:r w:rsidR="00A901D8" w:rsidRPr="00375A7A">
        <w:rPr>
          <w:sz w:val="22"/>
          <w:szCs w:val="22"/>
          <w:lang w:val="en-US"/>
        </w:rPr>
        <w:t>o</w:t>
      </w:r>
      <w:r w:rsidR="00533F09" w:rsidRPr="00375A7A">
        <w:rPr>
          <w:sz w:val="22"/>
          <w:szCs w:val="22"/>
          <w:lang w:val="en-US"/>
        </w:rPr>
        <w:t>f</w:t>
      </w:r>
      <w:r w:rsidR="00A901D8" w:rsidRPr="00375A7A">
        <w:rPr>
          <w:sz w:val="22"/>
          <w:szCs w:val="22"/>
          <w:lang w:val="en-US"/>
        </w:rPr>
        <w:t xml:space="preserve"> symboliz</w:t>
      </w:r>
      <w:r w:rsidR="00E67661">
        <w:rPr>
          <w:sz w:val="22"/>
          <w:szCs w:val="22"/>
          <w:lang w:val="en-US"/>
        </w:rPr>
        <w:t>ing</w:t>
      </w:r>
      <w:r w:rsidR="00A901D8" w:rsidRPr="00375A7A">
        <w:rPr>
          <w:sz w:val="22"/>
          <w:szCs w:val="22"/>
          <w:lang w:val="en-US"/>
        </w:rPr>
        <w:t xml:space="preserve"> </w:t>
      </w:r>
      <w:r w:rsidR="00A901D8" w:rsidRPr="00375A7A">
        <w:rPr>
          <w:i/>
          <w:iCs/>
          <w:sz w:val="22"/>
          <w:szCs w:val="22"/>
          <w:lang w:val="en-US"/>
        </w:rPr>
        <w:t>something else</w:t>
      </w:r>
      <w:r w:rsidR="00A901D8" w:rsidRPr="00375A7A">
        <w:rPr>
          <w:sz w:val="22"/>
          <w:szCs w:val="22"/>
          <w:lang w:val="en-US"/>
        </w:rPr>
        <w:t xml:space="preserve"> – and therefore </w:t>
      </w:r>
      <w:r w:rsidR="006128FF">
        <w:rPr>
          <w:sz w:val="22"/>
          <w:szCs w:val="22"/>
          <w:lang w:val="en-US"/>
        </w:rPr>
        <w:t xml:space="preserve">of </w:t>
      </w:r>
      <w:r w:rsidR="00A901D8" w:rsidRPr="00375A7A">
        <w:rPr>
          <w:sz w:val="22"/>
          <w:szCs w:val="22"/>
          <w:lang w:val="en-US"/>
        </w:rPr>
        <w:t>stand</w:t>
      </w:r>
      <w:r w:rsidR="006128FF">
        <w:rPr>
          <w:sz w:val="22"/>
          <w:szCs w:val="22"/>
          <w:lang w:val="en-US"/>
        </w:rPr>
        <w:t>ing</w:t>
      </w:r>
      <w:r w:rsidR="00A901D8" w:rsidRPr="00375A7A">
        <w:rPr>
          <w:sz w:val="22"/>
          <w:szCs w:val="22"/>
          <w:lang w:val="en-US"/>
        </w:rPr>
        <w:t xml:space="preserve"> in such a relationship of symbolism with an external object of value. </w:t>
      </w:r>
    </w:p>
    <w:p w14:paraId="47722F24" w14:textId="60467709" w:rsidR="0065524F" w:rsidRDefault="005A4CB5" w:rsidP="00A926B2">
      <w:pPr>
        <w:pStyle w:val="NormalWeb"/>
        <w:spacing w:line="480" w:lineRule="auto"/>
        <w:jc w:val="both"/>
        <w:rPr>
          <w:sz w:val="22"/>
          <w:szCs w:val="22"/>
          <w:lang w:val="en-US"/>
        </w:rPr>
      </w:pPr>
      <w:r w:rsidRPr="00375A7A">
        <w:rPr>
          <w:sz w:val="22"/>
          <w:szCs w:val="22"/>
          <w:lang w:val="en-US"/>
        </w:rPr>
        <w:t xml:space="preserve">We should </w:t>
      </w:r>
      <w:r w:rsidR="00AE0AD8">
        <w:rPr>
          <w:sz w:val="22"/>
          <w:szCs w:val="22"/>
          <w:lang w:val="en-US"/>
        </w:rPr>
        <w:t xml:space="preserve">also </w:t>
      </w:r>
      <w:r w:rsidRPr="00375A7A">
        <w:rPr>
          <w:sz w:val="22"/>
          <w:szCs w:val="22"/>
          <w:lang w:val="en-US"/>
        </w:rPr>
        <w:t xml:space="preserve">ponder whether symbolic value is a kind of </w:t>
      </w:r>
      <w:r w:rsidR="00C8569E" w:rsidRPr="00375A7A">
        <w:rPr>
          <w:sz w:val="22"/>
          <w:szCs w:val="22"/>
          <w:lang w:val="en-US"/>
        </w:rPr>
        <w:t xml:space="preserve">prudential </w:t>
      </w:r>
      <w:r w:rsidR="00044751" w:rsidRPr="00375A7A">
        <w:rPr>
          <w:sz w:val="22"/>
          <w:szCs w:val="22"/>
          <w:lang w:val="en-US"/>
        </w:rPr>
        <w:t>or/and</w:t>
      </w:r>
      <w:r w:rsidR="00C8569E" w:rsidRPr="00375A7A">
        <w:rPr>
          <w:sz w:val="22"/>
          <w:szCs w:val="22"/>
          <w:lang w:val="en-US"/>
        </w:rPr>
        <w:t xml:space="preserve"> non-prudential (or impersonal) value. </w:t>
      </w:r>
      <w:r w:rsidR="002D6897" w:rsidRPr="00375A7A">
        <w:rPr>
          <w:sz w:val="22"/>
          <w:szCs w:val="22"/>
          <w:lang w:val="en-US"/>
        </w:rPr>
        <w:t>Something has prudential value if it</w:t>
      </w:r>
      <w:r w:rsidRPr="00375A7A">
        <w:rPr>
          <w:sz w:val="22"/>
          <w:szCs w:val="22"/>
          <w:lang w:val="en-US"/>
        </w:rPr>
        <w:t xml:space="preserve"> is </w:t>
      </w:r>
      <w:r w:rsidRPr="00375A7A">
        <w:rPr>
          <w:i/>
          <w:iCs/>
          <w:sz w:val="22"/>
          <w:szCs w:val="22"/>
          <w:lang w:val="en-US"/>
        </w:rPr>
        <w:t xml:space="preserve">good for </w:t>
      </w:r>
      <w:r w:rsidRPr="00375A7A">
        <w:rPr>
          <w:sz w:val="22"/>
          <w:szCs w:val="22"/>
          <w:lang w:val="en-US"/>
        </w:rPr>
        <w:t>individuals, if it</w:t>
      </w:r>
      <w:r w:rsidR="002D6897" w:rsidRPr="00375A7A">
        <w:rPr>
          <w:sz w:val="22"/>
          <w:szCs w:val="22"/>
          <w:lang w:val="en-US"/>
        </w:rPr>
        <w:t xml:space="preserve"> </w:t>
      </w:r>
      <w:r w:rsidR="00AE491E" w:rsidRPr="00375A7A">
        <w:rPr>
          <w:sz w:val="22"/>
          <w:szCs w:val="22"/>
          <w:lang w:val="en-US"/>
        </w:rPr>
        <w:t xml:space="preserve">benefits </w:t>
      </w:r>
      <w:r w:rsidRPr="00375A7A">
        <w:rPr>
          <w:sz w:val="22"/>
          <w:szCs w:val="22"/>
          <w:lang w:val="en-US"/>
        </w:rPr>
        <w:t>someone</w:t>
      </w:r>
      <w:r w:rsidR="00AE491E" w:rsidRPr="00375A7A">
        <w:rPr>
          <w:sz w:val="22"/>
          <w:szCs w:val="22"/>
          <w:lang w:val="en-US"/>
        </w:rPr>
        <w:t xml:space="preserve">: </w:t>
      </w:r>
      <w:r w:rsidR="00BD262F" w:rsidRPr="00375A7A">
        <w:rPr>
          <w:sz w:val="22"/>
          <w:szCs w:val="22"/>
          <w:lang w:val="en-US"/>
        </w:rPr>
        <w:t xml:space="preserve">that is, </w:t>
      </w:r>
      <w:r w:rsidR="00AE491E" w:rsidRPr="00375A7A">
        <w:rPr>
          <w:sz w:val="22"/>
          <w:szCs w:val="22"/>
          <w:lang w:val="en-US"/>
        </w:rPr>
        <w:t xml:space="preserve">if it contributes to </w:t>
      </w:r>
      <w:r w:rsidR="00280285" w:rsidRPr="00375A7A">
        <w:rPr>
          <w:sz w:val="22"/>
          <w:szCs w:val="22"/>
          <w:lang w:val="en-US"/>
        </w:rPr>
        <w:t xml:space="preserve">wellbeing and to </w:t>
      </w:r>
      <w:r w:rsidR="00AE491E" w:rsidRPr="00375A7A">
        <w:rPr>
          <w:sz w:val="22"/>
          <w:szCs w:val="22"/>
          <w:lang w:val="en-US"/>
        </w:rPr>
        <w:t>fulfil</w:t>
      </w:r>
      <w:r w:rsidR="00BD262F" w:rsidRPr="00375A7A">
        <w:rPr>
          <w:sz w:val="22"/>
          <w:szCs w:val="22"/>
          <w:lang w:val="en-US"/>
        </w:rPr>
        <w:t xml:space="preserve"> </w:t>
      </w:r>
      <w:r w:rsidR="00286CF9" w:rsidRPr="00375A7A">
        <w:rPr>
          <w:sz w:val="22"/>
          <w:szCs w:val="22"/>
          <w:lang w:val="en-US"/>
        </w:rPr>
        <w:t>individual</w:t>
      </w:r>
      <w:r w:rsidR="00044751" w:rsidRPr="00375A7A">
        <w:rPr>
          <w:sz w:val="22"/>
          <w:szCs w:val="22"/>
          <w:lang w:val="en-US"/>
        </w:rPr>
        <w:t xml:space="preserve"> interests</w:t>
      </w:r>
      <w:r w:rsidR="00AE491E" w:rsidRPr="00375A7A">
        <w:rPr>
          <w:sz w:val="22"/>
          <w:szCs w:val="22"/>
          <w:lang w:val="en-US"/>
        </w:rPr>
        <w:t xml:space="preserve">. </w:t>
      </w:r>
      <w:r w:rsidR="00BD262F" w:rsidRPr="00375A7A">
        <w:rPr>
          <w:sz w:val="22"/>
          <w:szCs w:val="22"/>
          <w:lang w:val="en-US"/>
        </w:rPr>
        <w:t xml:space="preserve">Symbolic value </w:t>
      </w:r>
      <w:r w:rsidR="00280285" w:rsidRPr="00375A7A">
        <w:rPr>
          <w:sz w:val="22"/>
          <w:szCs w:val="22"/>
          <w:lang w:val="en-US"/>
        </w:rPr>
        <w:t xml:space="preserve">is </w:t>
      </w:r>
      <w:r w:rsidR="007A6DBF" w:rsidRPr="00375A7A">
        <w:rPr>
          <w:sz w:val="22"/>
          <w:szCs w:val="22"/>
          <w:lang w:val="en-US"/>
        </w:rPr>
        <w:t xml:space="preserve">a kind of </w:t>
      </w:r>
      <w:r w:rsidR="00280285" w:rsidRPr="00375A7A">
        <w:rPr>
          <w:sz w:val="22"/>
          <w:szCs w:val="22"/>
          <w:lang w:val="en-US"/>
        </w:rPr>
        <w:t xml:space="preserve">prudential </w:t>
      </w:r>
      <w:r w:rsidR="007A6DBF" w:rsidRPr="00375A7A">
        <w:rPr>
          <w:sz w:val="22"/>
          <w:szCs w:val="22"/>
          <w:lang w:val="en-US"/>
        </w:rPr>
        <w:t xml:space="preserve">value </w:t>
      </w:r>
      <w:proofErr w:type="spellStart"/>
      <w:r w:rsidR="001B6967" w:rsidRPr="00375A7A">
        <w:rPr>
          <w:sz w:val="22"/>
          <w:szCs w:val="22"/>
          <w:lang w:val="en-US"/>
        </w:rPr>
        <w:t>if</w:t>
      </w:r>
      <w:r w:rsidR="00BA20A2" w:rsidRPr="00375A7A">
        <w:rPr>
          <w:sz w:val="22"/>
          <w:szCs w:val="22"/>
          <w:lang w:val="en-US"/>
        </w:rPr>
        <w:t>f</w:t>
      </w:r>
      <w:proofErr w:type="spellEnd"/>
      <w:r w:rsidR="001B6967" w:rsidRPr="00375A7A">
        <w:rPr>
          <w:sz w:val="22"/>
          <w:szCs w:val="22"/>
          <w:lang w:val="en-US"/>
        </w:rPr>
        <w:t xml:space="preserve"> </w:t>
      </w:r>
      <w:r w:rsidR="00BD262F" w:rsidRPr="00375A7A">
        <w:rPr>
          <w:sz w:val="22"/>
          <w:szCs w:val="22"/>
          <w:lang w:val="en-US"/>
        </w:rPr>
        <w:t xml:space="preserve">symbols have value in virtue of contributing to people’s wellbeing, broadly understood. </w:t>
      </w:r>
      <w:r w:rsidR="006128FF">
        <w:rPr>
          <w:sz w:val="22"/>
          <w:szCs w:val="22"/>
          <w:lang w:val="en-US"/>
        </w:rPr>
        <w:t>O</w:t>
      </w:r>
      <w:r w:rsidR="00BD262F" w:rsidRPr="00375A7A">
        <w:rPr>
          <w:sz w:val="22"/>
          <w:szCs w:val="22"/>
          <w:lang w:val="en-US"/>
        </w:rPr>
        <w:t xml:space="preserve">ne may </w:t>
      </w:r>
      <w:r w:rsidR="003B6CE9" w:rsidRPr="00375A7A">
        <w:rPr>
          <w:sz w:val="22"/>
          <w:szCs w:val="22"/>
          <w:lang w:val="en-US"/>
        </w:rPr>
        <w:t xml:space="preserve">take competing theories of prudential goodness – </w:t>
      </w:r>
      <w:r w:rsidR="00D90C07">
        <w:rPr>
          <w:sz w:val="22"/>
          <w:szCs w:val="22"/>
          <w:lang w:val="en-US"/>
        </w:rPr>
        <w:t xml:space="preserve">e.g. </w:t>
      </w:r>
      <w:r w:rsidR="003B6CE9" w:rsidRPr="00375A7A">
        <w:rPr>
          <w:sz w:val="22"/>
          <w:szCs w:val="22"/>
          <w:lang w:val="en-US"/>
        </w:rPr>
        <w:t>hedonism, desire</w:t>
      </w:r>
      <w:r w:rsidR="00BF309C" w:rsidRPr="00375A7A">
        <w:rPr>
          <w:sz w:val="22"/>
          <w:szCs w:val="22"/>
          <w:lang w:val="en-US"/>
        </w:rPr>
        <w:t>-</w:t>
      </w:r>
      <w:r w:rsidR="003B6CE9" w:rsidRPr="00375A7A">
        <w:rPr>
          <w:sz w:val="22"/>
          <w:szCs w:val="22"/>
          <w:lang w:val="en-US"/>
        </w:rPr>
        <w:t>based accounts, objective list theories (Parfit</w:t>
      </w:r>
      <w:r w:rsidR="00CD3266">
        <w:rPr>
          <w:sz w:val="22"/>
          <w:szCs w:val="22"/>
          <w:lang w:val="en-US"/>
        </w:rPr>
        <w:t>,</w:t>
      </w:r>
      <w:r w:rsidR="003B6CE9" w:rsidRPr="00375A7A">
        <w:rPr>
          <w:sz w:val="22"/>
          <w:szCs w:val="22"/>
          <w:lang w:val="en-US"/>
        </w:rPr>
        <w:t xml:space="preserve"> </w:t>
      </w:r>
      <w:r w:rsidR="00044751" w:rsidRPr="00375A7A">
        <w:rPr>
          <w:sz w:val="22"/>
          <w:szCs w:val="22"/>
          <w:lang w:val="en-US"/>
        </w:rPr>
        <w:t>1984: Appendix I</w:t>
      </w:r>
      <w:r w:rsidR="003B6CE9" w:rsidRPr="00375A7A">
        <w:rPr>
          <w:sz w:val="22"/>
          <w:szCs w:val="22"/>
          <w:lang w:val="en-US"/>
        </w:rPr>
        <w:t xml:space="preserve">) – and see whether something has </w:t>
      </w:r>
      <w:r w:rsidR="002E7D6D" w:rsidRPr="00375A7A">
        <w:rPr>
          <w:sz w:val="22"/>
          <w:szCs w:val="22"/>
          <w:lang w:val="en-US"/>
        </w:rPr>
        <w:t xml:space="preserve">symbolic </w:t>
      </w:r>
      <w:r w:rsidR="001707B0" w:rsidRPr="00375A7A">
        <w:rPr>
          <w:sz w:val="22"/>
          <w:szCs w:val="22"/>
          <w:lang w:val="en-US"/>
        </w:rPr>
        <w:t xml:space="preserve">prudential </w:t>
      </w:r>
      <w:r w:rsidR="002E7D6D" w:rsidRPr="00375A7A">
        <w:rPr>
          <w:sz w:val="22"/>
          <w:szCs w:val="22"/>
          <w:lang w:val="en-US"/>
        </w:rPr>
        <w:t>value under any of these.</w:t>
      </w:r>
      <w:r w:rsidR="00C33D6D" w:rsidRPr="00375A7A">
        <w:rPr>
          <w:sz w:val="22"/>
          <w:szCs w:val="22"/>
          <w:lang w:val="en-US"/>
        </w:rPr>
        <w:t xml:space="preserve"> </w:t>
      </w:r>
      <w:r w:rsidR="00104DE4" w:rsidRPr="00375A7A">
        <w:rPr>
          <w:sz w:val="22"/>
          <w:szCs w:val="22"/>
          <w:lang w:val="en-US"/>
        </w:rPr>
        <w:t xml:space="preserve">For instance, Sneddon discusses the case of </w:t>
      </w:r>
      <w:r w:rsidR="00D84E06">
        <w:rPr>
          <w:sz w:val="22"/>
          <w:szCs w:val="22"/>
          <w:lang w:val="en-US"/>
        </w:rPr>
        <w:t>“</w:t>
      </w:r>
      <w:r w:rsidR="00104DE4" w:rsidRPr="00375A7A">
        <w:rPr>
          <w:sz w:val="22"/>
          <w:szCs w:val="22"/>
          <w:lang w:val="en-US"/>
        </w:rPr>
        <w:t>someone who loves liberty, and who sees the American flag as a symbol of freedom</w:t>
      </w:r>
      <w:r w:rsidR="00D84E06">
        <w:rPr>
          <w:sz w:val="22"/>
          <w:szCs w:val="22"/>
          <w:lang w:val="en-US"/>
        </w:rPr>
        <w:t>”</w:t>
      </w:r>
      <w:r w:rsidR="00104DE4" w:rsidRPr="00375A7A">
        <w:rPr>
          <w:sz w:val="22"/>
          <w:szCs w:val="22"/>
          <w:lang w:val="en-US"/>
        </w:rPr>
        <w:t xml:space="preserve"> (Sneddon</w:t>
      </w:r>
      <w:r w:rsidR="00CD3266">
        <w:rPr>
          <w:sz w:val="22"/>
          <w:szCs w:val="22"/>
          <w:lang w:val="en-US"/>
        </w:rPr>
        <w:t>,</w:t>
      </w:r>
      <w:r w:rsidR="00104DE4" w:rsidRPr="00375A7A">
        <w:rPr>
          <w:sz w:val="22"/>
          <w:szCs w:val="22"/>
          <w:lang w:val="en-US"/>
        </w:rPr>
        <w:t xml:space="preserve"> 2016: 407).</w:t>
      </w:r>
      <w:r w:rsidR="00BC2FED" w:rsidRPr="00375A7A">
        <w:rPr>
          <w:rStyle w:val="Appelnotedebasdep"/>
          <w:sz w:val="22"/>
          <w:szCs w:val="22"/>
          <w:lang w:val="en-US"/>
        </w:rPr>
        <w:footnoteReference w:id="18"/>
      </w:r>
      <w:r w:rsidR="00757208">
        <w:rPr>
          <w:sz w:val="22"/>
          <w:szCs w:val="22"/>
          <w:lang w:val="en-US"/>
        </w:rPr>
        <w:t xml:space="preserve"> </w:t>
      </w:r>
      <w:r w:rsidR="006128FF">
        <w:rPr>
          <w:sz w:val="22"/>
          <w:szCs w:val="22"/>
          <w:lang w:val="en-US"/>
        </w:rPr>
        <w:t xml:space="preserve">On hedonistic </w:t>
      </w:r>
      <w:r w:rsidR="00841932" w:rsidRPr="00375A7A">
        <w:rPr>
          <w:sz w:val="22"/>
          <w:szCs w:val="22"/>
          <w:lang w:val="en-US"/>
        </w:rPr>
        <w:lastRenderedPageBreak/>
        <w:t>view</w:t>
      </w:r>
      <w:r w:rsidR="006128FF">
        <w:rPr>
          <w:sz w:val="22"/>
          <w:szCs w:val="22"/>
          <w:lang w:val="en-US"/>
        </w:rPr>
        <w:t>s</w:t>
      </w:r>
      <w:r w:rsidR="00841932" w:rsidRPr="00375A7A">
        <w:rPr>
          <w:sz w:val="22"/>
          <w:szCs w:val="22"/>
          <w:lang w:val="en-US"/>
        </w:rPr>
        <w:t xml:space="preserve">, </w:t>
      </w:r>
      <w:r w:rsidR="00A60F8A" w:rsidRPr="00375A7A">
        <w:rPr>
          <w:sz w:val="22"/>
          <w:szCs w:val="22"/>
          <w:lang w:val="en-US"/>
        </w:rPr>
        <w:t>experienc</w:t>
      </w:r>
      <w:r w:rsidR="00717F92" w:rsidRPr="00375A7A">
        <w:rPr>
          <w:sz w:val="22"/>
          <w:szCs w:val="22"/>
          <w:lang w:val="en-US"/>
        </w:rPr>
        <w:t xml:space="preserve">ing </w:t>
      </w:r>
      <w:r w:rsidR="00F335C5" w:rsidRPr="00375A7A">
        <w:rPr>
          <w:sz w:val="22"/>
          <w:szCs w:val="22"/>
          <w:lang w:val="en-US"/>
        </w:rPr>
        <w:t>the flag</w:t>
      </w:r>
      <w:r w:rsidR="00A60F8A" w:rsidRPr="00375A7A">
        <w:rPr>
          <w:sz w:val="22"/>
          <w:szCs w:val="22"/>
          <w:lang w:val="en-US"/>
        </w:rPr>
        <w:t xml:space="preserve"> </w:t>
      </w:r>
      <w:r w:rsidR="00717F92" w:rsidRPr="00375A7A">
        <w:rPr>
          <w:sz w:val="22"/>
          <w:szCs w:val="22"/>
          <w:lang w:val="en-US"/>
        </w:rPr>
        <w:t xml:space="preserve">in symbolic terms </w:t>
      </w:r>
      <w:r w:rsidR="00A60F8A" w:rsidRPr="00375A7A">
        <w:rPr>
          <w:sz w:val="22"/>
          <w:szCs w:val="22"/>
          <w:lang w:val="en-US"/>
        </w:rPr>
        <w:t>would be valuable in</w:t>
      </w:r>
      <w:r w:rsidR="00CA03C5" w:rsidRPr="00375A7A">
        <w:rPr>
          <w:sz w:val="22"/>
          <w:szCs w:val="22"/>
          <w:lang w:val="en-US"/>
        </w:rPr>
        <w:t xml:space="preserve"> so far as </w:t>
      </w:r>
      <w:r w:rsidR="002378A5" w:rsidRPr="00375A7A">
        <w:rPr>
          <w:sz w:val="22"/>
          <w:szCs w:val="22"/>
          <w:lang w:val="en-US"/>
        </w:rPr>
        <w:t xml:space="preserve">one </w:t>
      </w:r>
      <w:r w:rsidR="00CA03C5" w:rsidRPr="00375A7A">
        <w:rPr>
          <w:sz w:val="22"/>
          <w:szCs w:val="22"/>
          <w:lang w:val="en-US"/>
        </w:rPr>
        <w:t>finds it pleasurable: that is, in</w:t>
      </w:r>
      <w:r w:rsidR="00A60F8A" w:rsidRPr="00375A7A">
        <w:rPr>
          <w:sz w:val="22"/>
          <w:szCs w:val="22"/>
          <w:lang w:val="en-US"/>
        </w:rPr>
        <w:t xml:space="preserve"> virtue of</w:t>
      </w:r>
      <w:r w:rsidR="00F335C5" w:rsidRPr="00375A7A">
        <w:rPr>
          <w:sz w:val="22"/>
          <w:szCs w:val="22"/>
          <w:lang w:val="en-US"/>
        </w:rPr>
        <w:t xml:space="preserve"> producing a certain pleasure for</w:t>
      </w:r>
      <w:r w:rsidR="00A75D37">
        <w:rPr>
          <w:sz w:val="22"/>
          <w:szCs w:val="22"/>
          <w:lang w:val="en-US"/>
        </w:rPr>
        <w:t xml:space="preserve"> someone</w:t>
      </w:r>
      <w:r w:rsidR="006C1CFC" w:rsidRPr="00375A7A">
        <w:rPr>
          <w:sz w:val="22"/>
          <w:szCs w:val="22"/>
          <w:lang w:val="en-US"/>
        </w:rPr>
        <w:t>.</w:t>
      </w:r>
      <w:r w:rsidR="00E67661">
        <w:rPr>
          <w:rStyle w:val="Appelnotedebasdep"/>
          <w:sz w:val="22"/>
          <w:szCs w:val="22"/>
          <w:lang w:val="en-US"/>
        </w:rPr>
        <w:footnoteReference w:id="19"/>
      </w:r>
      <w:r w:rsidR="005D3AD8" w:rsidRPr="00375A7A">
        <w:rPr>
          <w:sz w:val="22"/>
          <w:szCs w:val="22"/>
          <w:lang w:val="en-US"/>
        </w:rPr>
        <w:t xml:space="preserve"> </w:t>
      </w:r>
      <w:r w:rsidR="00683D69">
        <w:rPr>
          <w:sz w:val="22"/>
          <w:szCs w:val="22"/>
          <w:lang w:val="en-US"/>
        </w:rPr>
        <w:t>O</w:t>
      </w:r>
      <w:r w:rsidR="002E7D6D" w:rsidRPr="00375A7A">
        <w:rPr>
          <w:sz w:val="22"/>
          <w:szCs w:val="22"/>
          <w:lang w:val="en-US"/>
        </w:rPr>
        <w:t>n a desire</w:t>
      </w:r>
      <w:r w:rsidR="000F54E4" w:rsidRPr="00375A7A">
        <w:rPr>
          <w:sz w:val="22"/>
          <w:szCs w:val="22"/>
          <w:lang w:val="en-US"/>
        </w:rPr>
        <w:t>-</w:t>
      </w:r>
      <w:r w:rsidR="002E7D6D" w:rsidRPr="00375A7A">
        <w:rPr>
          <w:sz w:val="22"/>
          <w:szCs w:val="22"/>
          <w:lang w:val="en-US"/>
        </w:rPr>
        <w:t>based account</w:t>
      </w:r>
      <w:r w:rsidR="000C4C17" w:rsidRPr="00375A7A">
        <w:rPr>
          <w:sz w:val="22"/>
          <w:szCs w:val="22"/>
          <w:lang w:val="en-US"/>
        </w:rPr>
        <w:t xml:space="preserve">, </w:t>
      </w:r>
      <w:r w:rsidR="00C469E1" w:rsidRPr="00375A7A">
        <w:rPr>
          <w:sz w:val="22"/>
          <w:szCs w:val="22"/>
          <w:lang w:val="en-US"/>
        </w:rPr>
        <w:t xml:space="preserve">experiencing the flag in symbolic terms </w:t>
      </w:r>
      <w:r w:rsidR="000C4C17" w:rsidRPr="00375A7A">
        <w:rPr>
          <w:sz w:val="22"/>
          <w:szCs w:val="22"/>
          <w:lang w:val="en-US"/>
        </w:rPr>
        <w:t xml:space="preserve">would be valuable </w:t>
      </w:r>
      <w:proofErr w:type="spellStart"/>
      <w:r w:rsidR="00BC499D" w:rsidRPr="00375A7A">
        <w:rPr>
          <w:sz w:val="22"/>
          <w:szCs w:val="22"/>
          <w:lang w:val="en-US"/>
        </w:rPr>
        <w:t>iff</w:t>
      </w:r>
      <w:proofErr w:type="spellEnd"/>
      <w:r w:rsidR="00BC499D" w:rsidRPr="00375A7A">
        <w:rPr>
          <w:sz w:val="22"/>
          <w:szCs w:val="22"/>
          <w:lang w:val="en-US"/>
        </w:rPr>
        <w:t xml:space="preserve"> </w:t>
      </w:r>
      <w:r w:rsidR="00AB17B4" w:rsidRPr="00375A7A">
        <w:rPr>
          <w:sz w:val="22"/>
          <w:szCs w:val="22"/>
          <w:lang w:val="en-US"/>
        </w:rPr>
        <w:t>one desires</w:t>
      </w:r>
      <w:r w:rsidR="00BC499D" w:rsidRPr="00375A7A">
        <w:rPr>
          <w:sz w:val="22"/>
          <w:szCs w:val="22"/>
          <w:lang w:val="en-US"/>
        </w:rPr>
        <w:t xml:space="preserve"> to</w:t>
      </w:r>
      <w:r w:rsidR="00AB17B4" w:rsidRPr="00375A7A">
        <w:rPr>
          <w:sz w:val="22"/>
          <w:szCs w:val="22"/>
          <w:lang w:val="en-US"/>
        </w:rPr>
        <w:t xml:space="preserve"> mak</w:t>
      </w:r>
      <w:r w:rsidR="00BC499D" w:rsidRPr="00375A7A">
        <w:rPr>
          <w:sz w:val="22"/>
          <w:szCs w:val="22"/>
          <w:lang w:val="en-US"/>
        </w:rPr>
        <w:t>e</w:t>
      </w:r>
      <w:r w:rsidR="00AB17B4" w:rsidRPr="00375A7A">
        <w:rPr>
          <w:sz w:val="22"/>
          <w:szCs w:val="22"/>
          <w:lang w:val="en-US"/>
        </w:rPr>
        <w:t xml:space="preserve"> such an experience</w:t>
      </w:r>
      <w:r w:rsidR="005E3D1F" w:rsidRPr="00375A7A">
        <w:rPr>
          <w:sz w:val="22"/>
          <w:szCs w:val="22"/>
          <w:lang w:val="en-US"/>
        </w:rPr>
        <w:t>.</w:t>
      </w:r>
      <w:r w:rsidR="00E2054B" w:rsidRPr="00375A7A">
        <w:rPr>
          <w:sz w:val="22"/>
          <w:szCs w:val="22"/>
          <w:lang w:val="en-US"/>
        </w:rPr>
        <w:t xml:space="preserve"> </w:t>
      </w:r>
      <w:r w:rsidR="00757208">
        <w:rPr>
          <w:sz w:val="22"/>
          <w:szCs w:val="22"/>
          <w:lang w:val="en-US"/>
        </w:rPr>
        <w:t>And</w:t>
      </w:r>
      <w:r w:rsidR="006128FF">
        <w:rPr>
          <w:sz w:val="22"/>
          <w:szCs w:val="22"/>
          <w:lang w:val="en-US"/>
        </w:rPr>
        <w:t xml:space="preserve"> </w:t>
      </w:r>
      <w:r w:rsidR="00841932" w:rsidRPr="00375A7A">
        <w:rPr>
          <w:sz w:val="22"/>
          <w:szCs w:val="22"/>
          <w:lang w:val="en-US"/>
        </w:rPr>
        <w:t xml:space="preserve">on an objective list </w:t>
      </w:r>
      <w:r w:rsidR="00826C58" w:rsidRPr="00375A7A">
        <w:rPr>
          <w:sz w:val="22"/>
          <w:szCs w:val="22"/>
          <w:lang w:val="en-US"/>
        </w:rPr>
        <w:t xml:space="preserve">view experiencing the flag in symbolic terms </w:t>
      </w:r>
      <w:r w:rsidR="006128FF">
        <w:rPr>
          <w:sz w:val="22"/>
          <w:szCs w:val="22"/>
          <w:lang w:val="en-US"/>
        </w:rPr>
        <w:t xml:space="preserve">is </w:t>
      </w:r>
      <w:r w:rsidR="004804AC">
        <w:rPr>
          <w:sz w:val="22"/>
          <w:szCs w:val="22"/>
          <w:lang w:val="en-US"/>
        </w:rPr>
        <w:t>valuable</w:t>
      </w:r>
      <w:r w:rsidR="00826C58" w:rsidRPr="00375A7A">
        <w:rPr>
          <w:sz w:val="22"/>
          <w:szCs w:val="22"/>
          <w:lang w:val="en-US"/>
        </w:rPr>
        <w:t xml:space="preserve"> in so far </w:t>
      </w:r>
      <w:r w:rsidR="00462245" w:rsidRPr="00375A7A">
        <w:rPr>
          <w:sz w:val="22"/>
          <w:szCs w:val="22"/>
          <w:lang w:val="en-US"/>
        </w:rPr>
        <w:t>as</w:t>
      </w:r>
      <w:r w:rsidR="00F46653" w:rsidRPr="00375A7A">
        <w:rPr>
          <w:sz w:val="22"/>
          <w:szCs w:val="22"/>
          <w:lang w:val="en-US"/>
        </w:rPr>
        <w:t xml:space="preserve"> </w:t>
      </w:r>
      <w:r w:rsidR="00F162C3" w:rsidRPr="00375A7A">
        <w:rPr>
          <w:sz w:val="22"/>
          <w:szCs w:val="22"/>
          <w:lang w:val="en-US"/>
        </w:rPr>
        <w:t xml:space="preserve">symbolic </w:t>
      </w:r>
      <w:r w:rsidR="009E0F8E" w:rsidRPr="00375A7A">
        <w:rPr>
          <w:sz w:val="22"/>
          <w:szCs w:val="22"/>
          <w:lang w:val="en-US"/>
        </w:rPr>
        <w:t xml:space="preserve">experiences </w:t>
      </w:r>
      <w:r w:rsidR="00ED3985">
        <w:rPr>
          <w:sz w:val="22"/>
          <w:szCs w:val="22"/>
          <w:lang w:val="en-US"/>
        </w:rPr>
        <w:t>are an essential component of human goodness</w:t>
      </w:r>
      <w:r w:rsidR="009E0F8E" w:rsidRPr="00375A7A">
        <w:rPr>
          <w:sz w:val="22"/>
          <w:szCs w:val="22"/>
          <w:lang w:val="en-US"/>
        </w:rPr>
        <w:t xml:space="preserve">, and </w:t>
      </w:r>
      <w:r w:rsidR="006128FF">
        <w:rPr>
          <w:sz w:val="22"/>
          <w:szCs w:val="22"/>
          <w:lang w:val="en-US"/>
        </w:rPr>
        <w:t xml:space="preserve">are </w:t>
      </w:r>
      <w:r w:rsidR="009E0F8E" w:rsidRPr="00375A7A">
        <w:rPr>
          <w:sz w:val="22"/>
          <w:szCs w:val="22"/>
          <w:lang w:val="en-US"/>
        </w:rPr>
        <w:t xml:space="preserve">good for </w:t>
      </w:r>
      <w:r w:rsidR="00A909CA" w:rsidRPr="00375A7A">
        <w:rPr>
          <w:sz w:val="22"/>
          <w:szCs w:val="22"/>
          <w:lang w:val="en-US"/>
        </w:rPr>
        <w:t xml:space="preserve">basically </w:t>
      </w:r>
      <w:r w:rsidR="009E0F8E" w:rsidRPr="00375A7A">
        <w:rPr>
          <w:sz w:val="22"/>
          <w:szCs w:val="22"/>
          <w:lang w:val="en-US"/>
        </w:rPr>
        <w:t>everyone.</w:t>
      </w:r>
      <w:r w:rsidR="000A15EA" w:rsidRPr="00375A7A">
        <w:rPr>
          <w:rStyle w:val="Appelnotedebasdep"/>
          <w:sz w:val="22"/>
          <w:szCs w:val="22"/>
          <w:lang w:val="en-US"/>
        </w:rPr>
        <w:footnoteReference w:id="20"/>
      </w:r>
      <w:r w:rsidR="00E67661">
        <w:rPr>
          <w:sz w:val="22"/>
          <w:szCs w:val="22"/>
          <w:lang w:val="en-US"/>
        </w:rPr>
        <w:t xml:space="preserve"> This is just to illustrate som</w:t>
      </w:r>
      <w:r w:rsidR="00157EE3">
        <w:rPr>
          <w:sz w:val="22"/>
          <w:szCs w:val="22"/>
          <w:lang w:val="en-US"/>
        </w:rPr>
        <w:t xml:space="preserve">e ways in which symbols can be </w:t>
      </w:r>
      <w:r w:rsidR="00E6564E">
        <w:rPr>
          <w:sz w:val="22"/>
          <w:szCs w:val="22"/>
          <w:lang w:val="en-US"/>
        </w:rPr>
        <w:t xml:space="preserve">prudentially </w:t>
      </w:r>
      <w:r w:rsidR="00157EE3">
        <w:rPr>
          <w:sz w:val="22"/>
          <w:szCs w:val="22"/>
          <w:lang w:val="en-US"/>
        </w:rPr>
        <w:t>valuable</w:t>
      </w:r>
      <w:r w:rsidR="00E67661">
        <w:rPr>
          <w:sz w:val="22"/>
          <w:szCs w:val="22"/>
          <w:lang w:val="en-US"/>
        </w:rPr>
        <w:t xml:space="preserve">. </w:t>
      </w:r>
    </w:p>
    <w:p w14:paraId="1F01E4B4" w14:textId="758603E1" w:rsidR="00AF29D4" w:rsidRPr="002248D8" w:rsidRDefault="0065524F" w:rsidP="00A926B2">
      <w:pPr>
        <w:pStyle w:val="NormalWeb"/>
        <w:spacing w:line="480" w:lineRule="auto"/>
        <w:jc w:val="both"/>
        <w:rPr>
          <w:sz w:val="22"/>
          <w:szCs w:val="22"/>
          <w:lang w:val="en-US"/>
        </w:rPr>
      </w:pPr>
      <w:r>
        <w:rPr>
          <w:sz w:val="22"/>
          <w:szCs w:val="22"/>
          <w:lang w:val="en-US"/>
        </w:rPr>
        <w:t>S</w:t>
      </w:r>
      <w:r w:rsidR="00FC35E5" w:rsidRPr="00375A7A">
        <w:rPr>
          <w:sz w:val="22"/>
          <w:szCs w:val="22"/>
          <w:lang w:val="en-US"/>
        </w:rPr>
        <w:t xml:space="preserve">ymbolic value can also be </w:t>
      </w:r>
      <w:r w:rsidR="00E471B0">
        <w:rPr>
          <w:sz w:val="22"/>
          <w:szCs w:val="22"/>
          <w:lang w:val="en-US"/>
        </w:rPr>
        <w:t xml:space="preserve">a kind of </w:t>
      </w:r>
      <w:r w:rsidR="00FC35E5" w:rsidRPr="00375A7A">
        <w:rPr>
          <w:sz w:val="22"/>
          <w:szCs w:val="22"/>
          <w:lang w:val="en-US"/>
        </w:rPr>
        <w:t xml:space="preserve">non-prudential </w:t>
      </w:r>
      <w:r w:rsidR="00E471B0">
        <w:rPr>
          <w:sz w:val="22"/>
          <w:szCs w:val="22"/>
          <w:lang w:val="en-US"/>
        </w:rPr>
        <w:t xml:space="preserve">value </w:t>
      </w:r>
      <w:r w:rsidR="00645EBC" w:rsidRPr="00375A7A">
        <w:rPr>
          <w:sz w:val="22"/>
          <w:szCs w:val="22"/>
          <w:lang w:val="en-US"/>
        </w:rPr>
        <w:t>(Abma</w:t>
      </w:r>
      <w:r w:rsidR="00CD3266">
        <w:rPr>
          <w:sz w:val="22"/>
          <w:szCs w:val="22"/>
          <w:lang w:val="en-US"/>
        </w:rPr>
        <w:t>,</w:t>
      </w:r>
      <w:r w:rsidR="00645EBC" w:rsidRPr="00375A7A">
        <w:rPr>
          <w:sz w:val="22"/>
          <w:szCs w:val="22"/>
          <w:lang w:val="en-US"/>
        </w:rPr>
        <w:t xml:space="preserve"> 202</w:t>
      </w:r>
      <w:r w:rsidR="002C5D60">
        <w:rPr>
          <w:sz w:val="22"/>
          <w:szCs w:val="22"/>
          <w:lang w:val="en-US"/>
        </w:rPr>
        <w:t>5</w:t>
      </w:r>
      <w:r w:rsidR="00645EBC" w:rsidRPr="00375A7A">
        <w:rPr>
          <w:sz w:val="22"/>
          <w:szCs w:val="22"/>
          <w:lang w:val="en-US"/>
        </w:rPr>
        <w:t>; Davis</w:t>
      </w:r>
      <w:r w:rsidR="00CD3266">
        <w:rPr>
          <w:sz w:val="22"/>
          <w:szCs w:val="22"/>
          <w:lang w:val="en-US"/>
        </w:rPr>
        <w:t>,</w:t>
      </w:r>
      <w:r w:rsidR="00645EBC" w:rsidRPr="00375A7A">
        <w:rPr>
          <w:sz w:val="22"/>
          <w:szCs w:val="22"/>
          <w:lang w:val="en-US"/>
        </w:rPr>
        <w:t xml:space="preserve"> </w:t>
      </w:r>
      <w:r w:rsidR="003B2141" w:rsidRPr="00375A7A">
        <w:rPr>
          <w:sz w:val="22"/>
          <w:szCs w:val="22"/>
          <w:lang w:val="en-US"/>
        </w:rPr>
        <w:t>2019</w:t>
      </w:r>
      <w:r w:rsidR="00645EBC" w:rsidRPr="00375A7A">
        <w:rPr>
          <w:sz w:val="22"/>
          <w:szCs w:val="22"/>
          <w:lang w:val="en-US"/>
        </w:rPr>
        <w:t>; Sneddon</w:t>
      </w:r>
      <w:r w:rsidR="00CD3266">
        <w:rPr>
          <w:sz w:val="22"/>
          <w:szCs w:val="22"/>
          <w:lang w:val="en-US"/>
        </w:rPr>
        <w:t>,</w:t>
      </w:r>
      <w:r w:rsidR="00645EBC" w:rsidRPr="00375A7A">
        <w:rPr>
          <w:sz w:val="22"/>
          <w:szCs w:val="22"/>
          <w:lang w:val="en-US"/>
        </w:rPr>
        <w:t xml:space="preserve"> 2016</w:t>
      </w:r>
      <w:r w:rsidR="008563A0">
        <w:rPr>
          <w:sz w:val="22"/>
          <w:szCs w:val="22"/>
          <w:lang w:val="en-US"/>
        </w:rPr>
        <w:t>: 405-406</w:t>
      </w:r>
      <w:r w:rsidR="00645EBC" w:rsidRPr="00375A7A">
        <w:rPr>
          <w:sz w:val="22"/>
          <w:szCs w:val="22"/>
          <w:lang w:val="en-US"/>
        </w:rPr>
        <w:t>)</w:t>
      </w:r>
      <w:r w:rsidR="001E7302" w:rsidRPr="00375A7A">
        <w:rPr>
          <w:sz w:val="22"/>
          <w:szCs w:val="22"/>
          <w:lang w:val="en-US"/>
        </w:rPr>
        <w:t>:</w:t>
      </w:r>
      <w:r w:rsidR="00892B6A" w:rsidRPr="00375A7A">
        <w:rPr>
          <w:sz w:val="22"/>
          <w:szCs w:val="22"/>
          <w:lang w:val="en-US"/>
        </w:rPr>
        <w:t xml:space="preserve"> </w:t>
      </w:r>
      <w:r w:rsidR="007C27F7">
        <w:rPr>
          <w:sz w:val="22"/>
          <w:szCs w:val="22"/>
          <w:lang w:val="en-US"/>
        </w:rPr>
        <w:t xml:space="preserve">symbols may be valuable impersonally, </w:t>
      </w:r>
      <w:r w:rsidR="001B10A5" w:rsidRPr="00375A7A">
        <w:rPr>
          <w:sz w:val="22"/>
          <w:szCs w:val="22"/>
          <w:lang w:val="en-US"/>
        </w:rPr>
        <w:t>independent</w:t>
      </w:r>
      <w:r w:rsidR="007C27F7">
        <w:rPr>
          <w:sz w:val="22"/>
          <w:szCs w:val="22"/>
          <w:lang w:val="en-US"/>
        </w:rPr>
        <w:t>ly</w:t>
      </w:r>
      <w:r w:rsidR="001B10A5" w:rsidRPr="00375A7A">
        <w:rPr>
          <w:sz w:val="22"/>
          <w:szCs w:val="22"/>
          <w:lang w:val="en-US"/>
        </w:rPr>
        <w:t xml:space="preserve"> of the benefits one may derive from symbolic experiences</w:t>
      </w:r>
      <w:r w:rsidR="00CA720C" w:rsidRPr="00375A7A">
        <w:rPr>
          <w:sz w:val="22"/>
          <w:szCs w:val="22"/>
          <w:lang w:val="en-US"/>
        </w:rPr>
        <w:t>.</w:t>
      </w:r>
      <w:r w:rsidR="00587B56" w:rsidRPr="00375A7A">
        <w:rPr>
          <w:sz w:val="22"/>
          <w:szCs w:val="22"/>
          <w:lang w:val="en-US"/>
        </w:rPr>
        <w:t xml:space="preserve"> </w:t>
      </w:r>
      <w:r w:rsidR="006C69D2" w:rsidRPr="00375A7A">
        <w:rPr>
          <w:sz w:val="22"/>
          <w:szCs w:val="22"/>
          <w:lang w:val="en-US"/>
        </w:rPr>
        <w:t xml:space="preserve">For example, Abma examines acts of symbolic significance that appear to be </w:t>
      </w:r>
      <w:r w:rsidR="00C95950" w:rsidRPr="00375A7A">
        <w:rPr>
          <w:sz w:val="22"/>
          <w:szCs w:val="22"/>
          <w:lang w:val="en-US"/>
        </w:rPr>
        <w:t xml:space="preserve">valuable </w:t>
      </w:r>
      <w:r w:rsidR="00C57866" w:rsidRPr="00375A7A">
        <w:rPr>
          <w:sz w:val="22"/>
          <w:szCs w:val="22"/>
          <w:lang w:val="en-US"/>
        </w:rPr>
        <w:t>not in virtue of the fact that someone benefits – indeed,</w:t>
      </w:r>
      <w:r w:rsidR="00473DC4">
        <w:rPr>
          <w:sz w:val="22"/>
          <w:szCs w:val="22"/>
          <w:lang w:val="en-US"/>
        </w:rPr>
        <w:t xml:space="preserve"> he crafts the examples in such a way that </w:t>
      </w:r>
      <w:r w:rsidR="0042241F" w:rsidRPr="00375A7A">
        <w:rPr>
          <w:sz w:val="22"/>
          <w:szCs w:val="22"/>
          <w:lang w:val="en-US"/>
        </w:rPr>
        <w:t xml:space="preserve">nobody </w:t>
      </w:r>
      <w:r w:rsidR="008563A0">
        <w:rPr>
          <w:sz w:val="22"/>
          <w:szCs w:val="22"/>
          <w:lang w:val="en-US"/>
        </w:rPr>
        <w:t xml:space="preserve">is supposed to </w:t>
      </w:r>
      <w:r w:rsidR="0042241F" w:rsidRPr="00375A7A">
        <w:rPr>
          <w:sz w:val="22"/>
          <w:szCs w:val="22"/>
          <w:lang w:val="en-US"/>
        </w:rPr>
        <w:t>benefi</w:t>
      </w:r>
      <w:r w:rsidR="008563A0">
        <w:rPr>
          <w:sz w:val="22"/>
          <w:szCs w:val="22"/>
          <w:lang w:val="en-US"/>
        </w:rPr>
        <w:t>t</w:t>
      </w:r>
      <w:r w:rsidR="0042241F" w:rsidRPr="00375A7A">
        <w:rPr>
          <w:sz w:val="22"/>
          <w:szCs w:val="22"/>
          <w:lang w:val="en-US"/>
        </w:rPr>
        <w:t xml:space="preserve"> </w:t>
      </w:r>
      <w:r w:rsidR="00C57866" w:rsidRPr="00375A7A">
        <w:rPr>
          <w:sz w:val="22"/>
          <w:szCs w:val="22"/>
          <w:lang w:val="en-US"/>
        </w:rPr>
        <w:t>–</w:t>
      </w:r>
      <w:r w:rsidR="006C69D2" w:rsidRPr="00375A7A">
        <w:rPr>
          <w:sz w:val="22"/>
          <w:szCs w:val="22"/>
          <w:lang w:val="en-US"/>
        </w:rPr>
        <w:t xml:space="preserve"> but purely in virtue of their symbolic significance: </w:t>
      </w:r>
      <w:r w:rsidR="00AA0A07">
        <w:rPr>
          <w:sz w:val="22"/>
          <w:szCs w:val="22"/>
          <w:lang w:val="en-US"/>
        </w:rPr>
        <w:t xml:space="preserve">in virtue </w:t>
      </w:r>
      <w:r w:rsidR="00C57866" w:rsidRPr="00375A7A">
        <w:rPr>
          <w:sz w:val="22"/>
          <w:szCs w:val="22"/>
          <w:lang w:val="en-US"/>
        </w:rPr>
        <w:t>of expressing certain valuable ideals or commitments (Abma</w:t>
      </w:r>
      <w:r w:rsidR="00CD3266">
        <w:rPr>
          <w:sz w:val="22"/>
          <w:szCs w:val="22"/>
          <w:lang w:val="en-US"/>
        </w:rPr>
        <w:t>,</w:t>
      </w:r>
      <w:r w:rsidR="00C57866" w:rsidRPr="00375A7A">
        <w:rPr>
          <w:sz w:val="22"/>
          <w:szCs w:val="22"/>
          <w:lang w:val="en-US"/>
        </w:rPr>
        <w:t xml:space="preserve"> 202</w:t>
      </w:r>
      <w:r w:rsidR="002C5D60">
        <w:rPr>
          <w:sz w:val="22"/>
          <w:szCs w:val="22"/>
          <w:lang w:val="en-US"/>
        </w:rPr>
        <w:t>5</w:t>
      </w:r>
      <w:r w:rsidR="00C57866" w:rsidRPr="00375A7A">
        <w:rPr>
          <w:sz w:val="22"/>
          <w:szCs w:val="22"/>
          <w:lang w:val="en-US"/>
        </w:rPr>
        <w:t>)</w:t>
      </w:r>
      <w:r w:rsidR="006C69D2" w:rsidRPr="00375A7A">
        <w:rPr>
          <w:sz w:val="22"/>
          <w:szCs w:val="22"/>
          <w:lang w:val="en-US"/>
        </w:rPr>
        <w:t xml:space="preserve">. </w:t>
      </w:r>
      <w:r w:rsidR="003C0CE5">
        <w:rPr>
          <w:sz w:val="22"/>
          <w:szCs w:val="22"/>
          <w:lang w:val="en-US"/>
        </w:rPr>
        <w:t xml:space="preserve">To illustrate this, </w:t>
      </w:r>
      <w:r w:rsidR="00C71F54" w:rsidRPr="00375A7A">
        <w:rPr>
          <w:sz w:val="22"/>
          <w:szCs w:val="22"/>
          <w:lang w:val="en-US"/>
        </w:rPr>
        <w:t>Abma discusses the case of Amy, an employee</w:t>
      </w:r>
      <w:r w:rsidR="0044555C">
        <w:rPr>
          <w:sz w:val="22"/>
          <w:szCs w:val="22"/>
          <w:lang w:val="en-US"/>
        </w:rPr>
        <w:t xml:space="preserve"> with a racist boss. Amy’s boss </w:t>
      </w:r>
      <w:r w:rsidR="00937819">
        <w:rPr>
          <w:sz w:val="22"/>
          <w:szCs w:val="22"/>
          <w:lang w:val="en-US"/>
        </w:rPr>
        <w:t xml:space="preserve">expresses his racist beliefs in words and by disdaining </w:t>
      </w:r>
      <w:r w:rsidR="00C71F54" w:rsidRPr="00375A7A">
        <w:rPr>
          <w:sz w:val="22"/>
          <w:szCs w:val="22"/>
          <w:lang w:val="en-US"/>
        </w:rPr>
        <w:t>to shake hands with representatives of a</w:t>
      </w:r>
      <w:r w:rsidR="00990AEA">
        <w:rPr>
          <w:sz w:val="22"/>
          <w:szCs w:val="22"/>
          <w:lang w:val="en-US"/>
        </w:rPr>
        <w:t xml:space="preserve"> </w:t>
      </w:r>
      <w:r w:rsidR="008563A0">
        <w:rPr>
          <w:sz w:val="22"/>
          <w:szCs w:val="22"/>
          <w:lang w:val="en-US"/>
        </w:rPr>
        <w:t>foreign</w:t>
      </w:r>
      <w:r w:rsidR="00C71F54" w:rsidRPr="00375A7A">
        <w:rPr>
          <w:sz w:val="22"/>
          <w:szCs w:val="22"/>
          <w:lang w:val="en-US"/>
        </w:rPr>
        <w:t xml:space="preserve"> company</w:t>
      </w:r>
      <w:r w:rsidR="00FE7BED" w:rsidRPr="00375A7A">
        <w:rPr>
          <w:sz w:val="22"/>
          <w:szCs w:val="22"/>
          <w:lang w:val="en-US"/>
        </w:rPr>
        <w:t>.</w:t>
      </w:r>
      <w:r w:rsidR="000B1914" w:rsidRPr="00375A7A">
        <w:rPr>
          <w:sz w:val="22"/>
          <w:szCs w:val="22"/>
          <w:lang w:val="en-US"/>
        </w:rPr>
        <w:t xml:space="preserve"> </w:t>
      </w:r>
      <w:r w:rsidR="001E3B97" w:rsidRPr="00375A7A">
        <w:rPr>
          <w:sz w:val="22"/>
          <w:szCs w:val="22"/>
          <w:lang w:val="en-US"/>
        </w:rPr>
        <w:t xml:space="preserve">Starkly opposing her boss’s attitudes, </w:t>
      </w:r>
      <w:r w:rsidR="001F28D4" w:rsidRPr="00375A7A">
        <w:rPr>
          <w:sz w:val="22"/>
          <w:szCs w:val="22"/>
          <w:lang w:val="en-US"/>
        </w:rPr>
        <w:t>Amy</w:t>
      </w:r>
      <w:r w:rsidR="000B1914" w:rsidRPr="00375A7A">
        <w:rPr>
          <w:sz w:val="22"/>
          <w:szCs w:val="22"/>
          <w:lang w:val="en-US"/>
        </w:rPr>
        <w:t xml:space="preserve"> decides to </w:t>
      </w:r>
      <w:r w:rsidR="00B05905" w:rsidRPr="00375A7A">
        <w:rPr>
          <w:sz w:val="22"/>
          <w:szCs w:val="22"/>
          <w:lang w:val="en-US"/>
        </w:rPr>
        <w:t xml:space="preserve">greet the representatives by </w:t>
      </w:r>
      <w:r w:rsidR="009A4EDD" w:rsidRPr="00375A7A">
        <w:rPr>
          <w:sz w:val="22"/>
          <w:szCs w:val="22"/>
          <w:lang w:val="en-US"/>
        </w:rPr>
        <w:t>kindly</w:t>
      </w:r>
      <w:r w:rsidR="000E34AA" w:rsidRPr="00375A7A">
        <w:rPr>
          <w:sz w:val="22"/>
          <w:szCs w:val="22"/>
          <w:lang w:val="en-US"/>
        </w:rPr>
        <w:t xml:space="preserve"> </w:t>
      </w:r>
      <w:r w:rsidR="00B05905" w:rsidRPr="00375A7A">
        <w:rPr>
          <w:sz w:val="22"/>
          <w:szCs w:val="22"/>
          <w:lang w:val="en-US"/>
        </w:rPr>
        <w:t>shaking hands</w:t>
      </w:r>
      <w:r w:rsidR="000B1914" w:rsidRPr="00375A7A">
        <w:rPr>
          <w:sz w:val="22"/>
          <w:szCs w:val="22"/>
          <w:lang w:val="en-US"/>
        </w:rPr>
        <w:t xml:space="preserve"> with </w:t>
      </w:r>
      <w:r w:rsidR="00B05905" w:rsidRPr="00375A7A">
        <w:rPr>
          <w:sz w:val="22"/>
          <w:szCs w:val="22"/>
          <w:lang w:val="en-US"/>
        </w:rPr>
        <w:t>them</w:t>
      </w:r>
      <w:r w:rsidR="000B1914" w:rsidRPr="00375A7A">
        <w:rPr>
          <w:sz w:val="22"/>
          <w:szCs w:val="22"/>
          <w:lang w:val="en-US"/>
        </w:rPr>
        <w:t>,</w:t>
      </w:r>
      <w:r w:rsidR="0052013B" w:rsidRPr="00375A7A">
        <w:rPr>
          <w:sz w:val="22"/>
          <w:szCs w:val="22"/>
          <w:lang w:val="en-US"/>
        </w:rPr>
        <w:t xml:space="preserve"> </w:t>
      </w:r>
      <w:r w:rsidR="000B1914" w:rsidRPr="00375A7A">
        <w:rPr>
          <w:sz w:val="22"/>
          <w:szCs w:val="22"/>
          <w:lang w:val="en-US"/>
        </w:rPr>
        <w:t xml:space="preserve">since </w:t>
      </w:r>
      <w:r w:rsidR="00E94A04" w:rsidRPr="00375A7A">
        <w:rPr>
          <w:sz w:val="22"/>
          <w:szCs w:val="22"/>
          <w:lang w:val="en-US"/>
        </w:rPr>
        <w:t>she</w:t>
      </w:r>
      <w:r w:rsidR="000B1914" w:rsidRPr="00375A7A">
        <w:rPr>
          <w:sz w:val="22"/>
          <w:szCs w:val="22"/>
          <w:lang w:val="en-US"/>
        </w:rPr>
        <w:t xml:space="preserve"> is no racist and </w:t>
      </w:r>
      <w:r w:rsidR="002C3633" w:rsidRPr="00375A7A">
        <w:rPr>
          <w:sz w:val="22"/>
          <w:szCs w:val="22"/>
          <w:lang w:val="en-US"/>
        </w:rPr>
        <w:t xml:space="preserve">she </w:t>
      </w:r>
      <w:r w:rsidR="000B1914" w:rsidRPr="00375A7A">
        <w:rPr>
          <w:sz w:val="22"/>
          <w:szCs w:val="22"/>
          <w:lang w:val="en-US"/>
        </w:rPr>
        <w:t>believes there is value in affirming her commitment to anti-racism</w:t>
      </w:r>
      <w:r w:rsidR="00C25F40" w:rsidRPr="00375A7A">
        <w:rPr>
          <w:sz w:val="22"/>
          <w:szCs w:val="22"/>
          <w:lang w:val="en-US"/>
        </w:rPr>
        <w:t xml:space="preserve"> in this way</w:t>
      </w:r>
      <w:r w:rsidR="00E94A04" w:rsidRPr="00375A7A">
        <w:rPr>
          <w:sz w:val="22"/>
          <w:szCs w:val="22"/>
          <w:lang w:val="en-US"/>
        </w:rPr>
        <w:t xml:space="preserve">. </w:t>
      </w:r>
      <w:r w:rsidR="004C45AA">
        <w:rPr>
          <w:sz w:val="22"/>
          <w:szCs w:val="22"/>
          <w:lang w:val="en-US"/>
        </w:rPr>
        <w:t>A</w:t>
      </w:r>
      <w:r w:rsidR="00183433">
        <w:rPr>
          <w:sz w:val="22"/>
          <w:szCs w:val="22"/>
          <w:lang w:val="en-US"/>
        </w:rPr>
        <w:t>my</w:t>
      </w:r>
      <w:r w:rsidR="00E94A04" w:rsidRPr="00375A7A">
        <w:rPr>
          <w:sz w:val="22"/>
          <w:szCs w:val="22"/>
          <w:lang w:val="en-US"/>
        </w:rPr>
        <w:t xml:space="preserve"> does this even if she knows </w:t>
      </w:r>
      <w:r w:rsidR="002812A7">
        <w:rPr>
          <w:sz w:val="22"/>
          <w:szCs w:val="22"/>
          <w:lang w:val="en-US"/>
        </w:rPr>
        <w:t xml:space="preserve">that it </w:t>
      </w:r>
      <w:r w:rsidR="00E94A04" w:rsidRPr="00375A7A">
        <w:rPr>
          <w:sz w:val="22"/>
          <w:szCs w:val="22"/>
          <w:lang w:val="en-US"/>
        </w:rPr>
        <w:t>may expose her to bad consequences</w:t>
      </w:r>
      <w:r w:rsidR="00C51ED3" w:rsidRPr="00375A7A">
        <w:rPr>
          <w:sz w:val="22"/>
          <w:szCs w:val="22"/>
          <w:lang w:val="en-US"/>
        </w:rPr>
        <w:t>, which in fact materialize</w:t>
      </w:r>
      <w:r w:rsidR="009B6ED6" w:rsidRPr="00375A7A">
        <w:rPr>
          <w:sz w:val="22"/>
          <w:szCs w:val="22"/>
          <w:lang w:val="en-US"/>
        </w:rPr>
        <w:t>s</w:t>
      </w:r>
      <w:r w:rsidR="00C51ED3" w:rsidRPr="00375A7A">
        <w:rPr>
          <w:sz w:val="22"/>
          <w:szCs w:val="22"/>
          <w:lang w:val="en-US"/>
        </w:rPr>
        <w:t xml:space="preserve">, since </w:t>
      </w:r>
      <w:r w:rsidR="00A43F96">
        <w:rPr>
          <w:sz w:val="22"/>
          <w:szCs w:val="22"/>
          <w:lang w:val="en-US"/>
        </w:rPr>
        <w:t xml:space="preserve">she is eventually fired </w:t>
      </w:r>
      <w:r w:rsidR="00FE7BED" w:rsidRPr="00375A7A">
        <w:rPr>
          <w:sz w:val="22"/>
          <w:szCs w:val="22"/>
          <w:lang w:val="en-US"/>
        </w:rPr>
        <w:t>(Abma</w:t>
      </w:r>
      <w:r w:rsidR="00CD3266">
        <w:rPr>
          <w:sz w:val="22"/>
          <w:szCs w:val="22"/>
          <w:lang w:val="en-US"/>
        </w:rPr>
        <w:t>,</w:t>
      </w:r>
      <w:r w:rsidR="00FE7BED" w:rsidRPr="00375A7A">
        <w:rPr>
          <w:sz w:val="22"/>
          <w:szCs w:val="22"/>
          <w:lang w:val="en-US"/>
        </w:rPr>
        <w:t xml:space="preserve"> 202</w:t>
      </w:r>
      <w:r w:rsidR="002C5D60">
        <w:rPr>
          <w:sz w:val="22"/>
          <w:szCs w:val="22"/>
          <w:lang w:val="en-US"/>
        </w:rPr>
        <w:t>5</w:t>
      </w:r>
      <w:r w:rsidR="00FE7BED" w:rsidRPr="00375A7A">
        <w:rPr>
          <w:sz w:val="22"/>
          <w:szCs w:val="22"/>
          <w:lang w:val="en-US"/>
        </w:rPr>
        <w:t>: §2.3)</w:t>
      </w:r>
      <w:r w:rsidR="000B1914" w:rsidRPr="00375A7A">
        <w:rPr>
          <w:sz w:val="22"/>
          <w:szCs w:val="22"/>
          <w:lang w:val="en-US"/>
        </w:rPr>
        <w:t>.</w:t>
      </w:r>
      <w:r w:rsidR="002C5043">
        <w:rPr>
          <w:rStyle w:val="Appelnotedebasdep"/>
          <w:sz w:val="22"/>
          <w:szCs w:val="22"/>
          <w:lang w:val="en-US"/>
        </w:rPr>
        <w:footnoteReference w:id="21"/>
      </w:r>
      <w:r w:rsidR="000B1914" w:rsidRPr="00375A7A">
        <w:rPr>
          <w:sz w:val="22"/>
          <w:szCs w:val="22"/>
          <w:lang w:val="en-US"/>
        </w:rPr>
        <w:t xml:space="preserve"> </w:t>
      </w:r>
      <w:r w:rsidR="00B81368">
        <w:rPr>
          <w:sz w:val="22"/>
          <w:szCs w:val="22"/>
          <w:lang w:val="en-US"/>
        </w:rPr>
        <w:t xml:space="preserve">According to </w:t>
      </w:r>
      <w:r w:rsidR="00C25F40" w:rsidRPr="00375A7A">
        <w:rPr>
          <w:sz w:val="22"/>
          <w:szCs w:val="22"/>
          <w:lang w:val="en-US"/>
        </w:rPr>
        <w:t>Abma</w:t>
      </w:r>
      <w:r w:rsidR="00B81368">
        <w:rPr>
          <w:sz w:val="22"/>
          <w:szCs w:val="22"/>
          <w:lang w:val="en-US"/>
        </w:rPr>
        <w:t>,</w:t>
      </w:r>
      <w:r w:rsidR="00C25F40" w:rsidRPr="00375A7A">
        <w:rPr>
          <w:sz w:val="22"/>
          <w:szCs w:val="22"/>
          <w:lang w:val="en-US"/>
        </w:rPr>
        <w:t xml:space="preserve"> </w:t>
      </w:r>
      <w:r w:rsidR="00B81368">
        <w:rPr>
          <w:sz w:val="22"/>
          <w:szCs w:val="22"/>
          <w:lang w:val="en-US"/>
        </w:rPr>
        <w:t xml:space="preserve">examples like this showcase that </w:t>
      </w:r>
      <w:r w:rsidR="00591330" w:rsidRPr="00375A7A">
        <w:rPr>
          <w:sz w:val="22"/>
          <w:szCs w:val="22"/>
          <w:lang w:val="en-US"/>
        </w:rPr>
        <w:t xml:space="preserve">there is </w:t>
      </w:r>
      <w:r w:rsidR="00591330" w:rsidRPr="002248D8">
        <w:rPr>
          <w:sz w:val="22"/>
          <w:szCs w:val="22"/>
          <w:lang w:val="en-US"/>
        </w:rPr>
        <w:t xml:space="preserve">a kind of </w:t>
      </w:r>
      <w:r w:rsidR="00B81368" w:rsidRPr="002248D8">
        <w:rPr>
          <w:sz w:val="22"/>
          <w:szCs w:val="22"/>
          <w:lang w:val="en-US"/>
        </w:rPr>
        <w:t xml:space="preserve">(symbolic) </w:t>
      </w:r>
      <w:r w:rsidR="00591330" w:rsidRPr="002248D8">
        <w:rPr>
          <w:sz w:val="22"/>
          <w:szCs w:val="22"/>
          <w:lang w:val="en-US"/>
        </w:rPr>
        <w:t>value that is not reducible to benefits</w:t>
      </w:r>
      <w:r w:rsidR="00281B7B" w:rsidRPr="002248D8">
        <w:rPr>
          <w:sz w:val="22"/>
          <w:szCs w:val="22"/>
          <w:lang w:val="en-US"/>
        </w:rPr>
        <w:t>: sometimes value is non-prudential</w:t>
      </w:r>
      <w:r w:rsidR="00A4295B" w:rsidRPr="002248D8">
        <w:rPr>
          <w:sz w:val="22"/>
          <w:szCs w:val="22"/>
          <w:lang w:val="en-US"/>
        </w:rPr>
        <w:t xml:space="preserve"> </w:t>
      </w:r>
      <w:r w:rsidR="00E2204B" w:rsidRPr="002248D8">
        <w:rPr>
          <w:sz w:val="22"/>
          <w:szCs w:val="22"/>
          <w:lang w:val="en-US"/>
        </w:rPr>
        <w:t>(Abma</w:t>
      </w:r>
      <w:r w:rsidR="00CD3266" w:rsidRPr="002248D8">
        <w:rPr>
          <w:sz w:val="22"/>
          <w:szCs w:val="22"/>
          <w:lang w:val="en-US"/>
        </w:rPr>
        <w:t>,</w:t>
      </w:r>
      <w:r w:rsidR="00E2204B" w:rsidRPr="002248D8">
        <w:rPr>
          <w:sz w:val="22"/>
          <w:szCs w:val="22"/>
          <w:lang w:val="en-US"/>
        </w:rPr>
        <w:t xml:space="preserve"> 202</w:t>
      </w:r>
      <w:r w:rsidR="002C5D60" w:rsidRPr="002248D8">
        <w:rPr>
          <w:sz w:val="22"/>
          <w:szCs w:val="22"/>
          <w:lang w:val="en-US"/>
        </w:rPr>
        <w:t>5</w:t>
      </w:r>
      <w:r w:rsidR="00E2204B" w:rsidRPr="002248D8">
        <w:rPr>
          <w:sz w:val="22"/>
          <w:szCs w:val="22"/>
          <w:lang w:val="en-US"/>
        </w:rPr>
        <w:t>)</w:t>
      </w:r>
      <w:r w:rsidR="00277926" w:rsidRPr="002248D8">
        <w:rPr>
          <w:sz w:val="22"/>
          <w:szCs w:val="22"/>
          <w:lang w:val="en-US"/>
        </w:rPr>
        <w:t>.</w:t>
      </w:r>
      <w:r w:rsidR="004E417B" w:rsidRPr="002248D8">
        <w:rPr>
          <w:sz w:val="22"/>
          <w:szCs w:val="22"/>
          <w:lang w:val="en-US"/>
        </w:rPr>
        <w:t xml:space="preserve"> As we shall see in the discussion of the political liberties</w:t>
      </w:r>
      <w:r w:rsidR="00924231" w:rsidRPr="002248D8">
        <w:rPr>
          <w:sz w:val="22"/>
          <w:szCs w:val="22"/>
          <w:lang w:val="en-US"/>
        </w:rPr>
        <w:t xml:space="preserve">, </w:t>
      </w:r>
      <w:r w:rsidR="004E417B" w:rsidRPr="002248D8">
        <w:rPr>
          <w:sz w:val="22"/>
          <w:szCs w:val="22"/>
          <w:lang w:val="en-US"/>
        </w:rPr>
        <w:t xml:space="preserve">freedom too can have non-prudential symbolic value </w:t>
      </w:r>
      <w:r w:rsidR="00701453" w:rsidRPr="002248D8">
        <w:rPr>
          <w:sz w:val="22"/>
          <w:szCs w:val="22"/>
          <w:lang w:val="en-US"/>
        </w:rPr>
        <w:t>(§5)</w:t>
      </w:r>
      <w:r w:rsidR="000F75B0" w:rsidRPr="002248D8">
        <w:rPr>
          <w:sz w:val="22"/>
          <w:szCs w:val="22"/>
          <w:lang w:val="en-US"/>
        </w:rPr>
        <w:t xml:space="preserve">. </w:t>
      </w:r>
    </w:p>
    <w:p w14:paraId="0B6717D7" w14:textId="1477F270" w:rsidR="00423811" w:rsidRPr="00423811" w:rsidRDefault="00423811" w:rsidP="00A926B2">
      <w:pPr>
        <w:spacing w:line="480" w:lineRule="auto"/>
        <w:jc w:val="both"/>
        <w:rPr>
          <w:rFonts w:ascii="Times New Roman" w:hAnsi="Times New Roman" w:cs="Times New Roman"/>
          <w:i/>
          <w:iCs/>
          <w:sz w:val="22"/>
          <w:szCs w:val="22"/>
          <w:lang w:val="en-US"/>
        </w:rPr>
      </w:pPr>
      <w:r>
        <w:rPr>
          <w:rFonts w:ascii="Times New Roman" w:hAnsi="Times New Roman" w:cs="Times New Roman"/>
          <w:i/>
          <w:iCs/>
          <w:sz w:val="22"/>
          <w:szCs w:val="22"/>
          <w:lang w:val="en-US"/>
        </w:rPr>
        <w:t xml:space="preserve">The </w:t>
      </w:r>
      <w:r w:rsidR="00D90950">
        <w:rPr>
          <w:rFonts w:ascii="Times New Roman" w:hAnsi="Times New Roman" w:cs="Times New Roman"/>
          <w:i/>
          <w:iCs/>
          <w:sz w:val="22"/>
          <w:szCs w:val="22"/>
          <w:lang w:val="en-US"/>
        </w:rPr>
        <w:t>non-specific v</w:t>
      </w:r>
      <w:r>
        <w:rPr>
          <w:rFonts w:ascii="Times New Roman" w:hAnsi="Times New Roman" w:cs="Times New Roman"/>
          <w:i/>
          <w:iCs/>
          <w:sz w:val="22"/>
          <w:szCs w:val="22"/>
          <w:lang w:val="en-US"/>
        </w:rPr>
        <w:t xml:space="preserve">alue of </w:t>
      </w:r>
      <w:r w:rsidR="00D90950">
        <w:rPr>
          <w:rFonts w:ascii="Times New Roman" w:hAnsi="Times New Roman" w:cs="Times New Roman"/>
          <w:i/>
          <w:iCs/>
          <w:sz w:val="22"/>
          <w:szCs w:val="22"/>
          <w:lang w:val="en-US"/>
        </w:rPr>
        <w:t>f</w:t>
      </w:r>
      <w:r>
        <w:rPr>
          <w:rFonts w:ascii="Times New Roman" w:hAnsi="Times New Roman" w:cs="Times New Roman"/>
          <w:i/>
          <w:iCs/>
          <w:sz w:val="22"/>
          <w:szCs w:val="22"/>
          <w:lang w:val="en-US"/>
        </w:rPr>
        <w:t>reedom</w:t>
      </w:r>
    </w:p>
    <w:p w14:paraId="60A3F862" w14:textId="77777777" w:rsidR="00423811" w:rsidRDefault="00423811" w:rsidP="00A926B2">
      <w:pPr>
        <w:spacing w:line="480" w:lineRule="auto"/>
        <w:jc w:val="both"/>
        <w:rPr>
          <w:rFonts w:ascii="Times New Roman" w:hAnsi="Times New Roman" w:cs="Times New Roman"/>
          <w:sz w:val="22"/>
          <w:szCs w:val="22"/>
          <w:lang w:val="en-US"/>
        </w:rPr>
      </w:pPr>
    </w:p>
    <w:p w14:paraId="2569DA13" w14:textId="669A7E50" w:rsidR="00AE3B15" w:rsidRPr="000C7FD7" w:rsidRDefault="00423811" w:rsidP="00A926B2">
      <w:pPr>
        <w:spacing w:line="480" w:lineRule="auto"/>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To </w:t>
      </w:r>
      <w:r w:rsidR="00B61B68">
        <w:rPr>
          <w:rFonts w:ascii="Times New Roman" w:hAnsi="Times New Roman" w:cs="Times New Roman"/>
          <w:sz w:val="22"/>
          <w:szCs w:val="22"/>
          <w:lang w:val="en-US"/>
        </w:rPr>
        <w:t xml:space="preserve">set the stage for the analysis of </w:t>
      </w:r>
      <w:r w:rsidR="00EF1EA5" w:rsidRPr="00AB4331">
        <w:rPr>
          <w:rFonts w:ascii="Times New Roman" w:hAnsi="Times New Roman" w:cs="Times New Roman"/>
          <w:sz w:val="22"/>
          <w:szCs w:val="22"/>
          <w:lang w:val="en-US"/>
        </w:rPr>
        <w:t xml:space="preserve">freedom’s symbolic value </w:t>
      </w:r>
      <w:r w:rsidR="00FC1669">
        <w:rPr>
          <w:rFonts w:ascii="Times New Roman" w:hAnsi="Times New Roman" w:cs="Times New Roman"/>
          <w:sz w:val="22"/>
          <w:szCs w:val="22"/>
          <w:lang w:val="en-US"/>
        </w:rPr>
        <w:t>(§§3-5)</w:t>
      </w:r>
      <w:r w:rsidR="00EF1EA5" w:rsidRPr="00AB4331">
        <w:rPr>
          <w:rFonts w:ascii="Times New Roman" w:hAnsi="Times New Roman" w:cs="Times New Roman"/>
          <w:sz w:val="22"/>
          <w:szCs w:val="22"/>
          <w:lang w:val="en-US"/>
        </w:rPr>
        <w:t xml:space="preserve">, </w:t>
      </w:r>
      <w:r w:rsidR="00FE53AD">
        <w:rPr>
          <w:rFonts w:ascii="Times New Roman" w:hAnsi="Times New Roman" w:cs="Times New Roman"/>
          <w:sz w:val="22"/>
          <w:szCs w:val="22"/>
          <w:lang w:val="en-US"/>
        </w:rPr>
        <w:t xml:space="preserve">this section </w:t>
      </w:r>
      <w:r w:rsidR="00AC5299">
        <w:rPr>
          <w:rFonts w:ascii="Times New Roman" w:hAnsi="Times New Roman" w:cs="Times New Roman"/>
          <w:sz w:val="22"/>
          <w:szCs w:val="22"/>
          <w:lang w:val="en-US"/>
        </w:rPr>
        <w:t xml:space="preserve">should end </w:t>
      </w:r>
      <w:r w:rsidR="00FE53AD">
        <w:rPr>
          <w:rFonts w:ascii="Times New Roman" w:hAnsi="Times New Roman" w:cs="Times New Roman"/>
          <w:sz w:val="22"/>
          <w:szCs w:val="22"/>
          <w:lang w:val="en-US"/>
        </w:rPr>
        <w:t xml:space="preserve">with </w:t>
      </w:r>
      <w:r w:rsidR="00761B00">
        <w:rPr>
          <w:rFonts w:ascii="Times New Roman" w:hAnsi="Times New Roman" w:cs="Times New Roman"/>
          <w:sz w:val="22"/>
          <w:szCs w:val="22"/>
          <w:lang w:val="en-US"/>
        </w:rPr>
        <w:t xml:space="preserve">some </w:t>
      </w:r>
      <w:r w:rsidR="002459FB">
        <w:rPr>
          <w:rFonts w:ascii="Times New Roman" w:hAnsi="Times New Roman" w:cs="Times New Roman"/>
          <w:sz w:val="22"/>
          <w:szCs w:val="22"/>
          <w:lang w:val="en-US"/>
        </w:rPr>
        <w:t xml:space="preserve">remarks </w:t>
      </w:r>
      <w:r w:rsidR="00E6564E">
        <w:rPr>
          <w:rFonts w:ascii="Times New Roman" w:hAnsi="Times New Roman" w:cs="Times New Roman"/>
          <w:sz w:val="22"/>
          <w:szCs w:val="22"/>
          <w:lang w:val="en-US"/>
        </w:rPr>
        <w:t xml:space="preserve">on </w:t>
      </w:r>
      <w:r w:rsidR="00EF1EA5" w:rsidRPr="00AB4331">
        <w:rPr>
          <w:rFonts w:ascii="Times New Roman" w:hAnsi="Times New Roman" w:cs="Times New Roman"/>
          <w:sz w:val="22"/>
          <w:szCs w:val="22"/>
          <w:lang w:val="en-US"/>
        </w:rPr>
        <w:t>the value of freedom.</w:t>
      </w:r>
      <w:r w:rsidR="00AB4331">
        <w:rPr>
          <w:rFonts w:ascii="Times New Roman" w:hAnsi="Times New Roman" w:cs="Times New Roman"/>
          <w:sz w:val="22"/>
          <w:szCs w:val="22"/>
          <w:lang w:val="en-US"/>
        </w:rPr>
        <w:t xml:space="preserve"> </w:t>
      </w:r>
      <w:r w:rsidR="00CC46F4">
        <w:rPr>
          <w:rFonts w:ascii="Times New Roman" w:hAnsi="Times New Roman" w:cs="Times New Roman"/>
          <w:sz w:val="22"/>
          <w:szCs w:val="22"/>
          <w:lang w:val="en-US"/>
        </w:rPr>
        <w:t xml:space="preserve">Especially, </w:t>
      </w:r>
      <w:r w:rsidR="00B14DBC">
        <w:rPr>
          <w:rFonts w:ascii="Times New Roman" w:hAnsi="Times New Roman" w:cs="Times New Roman"/>
          <w:sz w:val="22"/>
          <w:szCs w:val="22"/>
          <w:lang w:val="en-US"/>
        </w:rPr>
        <w:t>I</w:t>
      </w:r>
      <w:r w:rsidR="005B45AD">
        <w:rPr>
          <w:rFonts w:ascii="Times New Roman" w:hAnsi="Times New Roman" w:cs="Times New Roman"/>
          <w:sz w:val="22"/>
          <w:szCs w:val="22"/>
          <w:lang w:val="en-US"/>
        </w:rPr>
        <w:t xml:space="preserve"> </w:t>
      </w:r>
      <w:r w:rsidR="00CC46F4">
        <w:rPr>
          <w:rFonts w:ascii="Times New Roman" w:hAnsi="Times New Roman" w:cs="Times New Roman"/>
          <w:sz w:val="22"/>
          <w:szCs w:val="22"/>
          <w:lang w:val="en-US"/>
        </w:rPr>
        <w:t>wish to</w:t>
      </w:r>
      <w:r w:rsidR="005B45AD">
        <w:rPr>
          <w:rFonts w:ascii="Times New Roman" w:hAnsi="Times New Roman" w:cs="Times New Roman"/>
          <w:sz w:val="22"/>
          <w:szCs w:val="22"/>
          <w:lang w:val="en-US"/>
        </w:rPr>
        <w:t xml:space="preserve"> </w:t>
      </w:r>
      <w:r w:rsidR="002E7220">
        <w:rPr>
          <w:rFonts w:ascii="Times New Roman" w:hAnsi="Times New Roman" w:cs="Times New Roman"/>
          <w:sz w:val="22"/>
          <w:szCs w:val="22"/>
          <w:lang w:val="en-US"/>
        </w:rPr>
        <w:t xml:space="preserve">introduce </w:t>
      </w:r>
      <w:r w:rsidR="00A414C5">
        <w:rPr>
          <w:rFonts w:ascii="Times New Roman" w:hAnsi="Times New Roman" w:cs="Times New Roman"/>
          <w:sz w:val="22"/>
          <w:szCs w:val="22"/>
          <w:lang w:val="en-US"/>
        </w:rPr>
        <w:t>the distinction between freedom’s specific</w:t>
      </w:r>
      <w:r w:rsidR="00C77AC7">
        <w:rPr>
          <w:rFonts w:ascii="Times New Roman" w:hAnsi="Times New Roman" w:cs="Times New Roman"/>
          <w:sz w:val="22"/>
          <w:szCs w:val="22"/>
          <w:lang w:val="en-US"/>
        </w:rPr>
        <w:t>/content-dependent</w:t>
      </w:r>
      <w:r w:rsidR="00A414C5">
        <w:rPr>
          <w:rFonts w:ascii="Times New Roman" w:hAnsi="Times New Roman" w:cs="Times New Roman"/>
          <w:sz w:val="22"/>
          <w:szCs w:val="22"/>
          <w:lang w:val="en-US"/>
        </w:rPr>
        <w:t xml:space="preserve"> and non-specific</w:t>
      </w:r>
      <w:r w:rsidR="00C77AC7">
        <w:rPr>
          <w:rFonts w:ascii="Times New Roman" w:hAnsi="Times New Roman" w:cs="Times New Roman"/>
          <w:sz w:val="22"/>
          <w:szCs w:val="22"/>
          <w:lang w:val="en-US"/>
        </w:rPr>
        <w:t>/content-independent</w:t>
      </w:r>
      <w:r w:rsidR="00A414C5">
        <w:rPr>
          <w:rFonts w:ascii="Times New Roman" w:hAnsi="Times New Roman" w:cs="Times New Roman"/>
          <w:sz w:val="22"/>
          <w:szCs w:val="22"/>
          <w:lang w:val="en-US"/>
        </w:rPr>
        <w:t xml:space="preserve"> value</w:t>
      </w:r>
      <w:r w:rsidR="000C7FD7">
        <w:rPr>
          <w:rFonts w:ascii="Times New Roman" w:hAnsi="Times New Roman" w:cs="Times New Roman"/>
          <w:sz w:val="22"/>
          <w:szCs w:val="22"/>
          <w:lang w:val="en-US"/>
        </w:rPr>
        <w:t>, since</w:t>
      </w:r>
      <w:r w:rsidR="0050509C">
        <w:rPr>
          <w:rFonts w:ascii="Times New Roman" w:hAnsi="Times New Roman" w:cs="Times New Roman"/>
          <w:sz w:val="22"/>
          <w:szCs w:val="22"/>
          <w:lang w:val="en-US"/>
        </w:rPr>
        <w:t xml:space="preserve"> in </w:t>
      </w:r>
      <w:r w:rsidR="000C7FD7">
        <w:rPr>
          <w:rFonts w:ascii="Times New Roman" w:hAnsi="Times New Roman" w:cs="Times New Roman"/>
          <w:sz w:val="22"/>
          <w:szCs w:val="22"/>
          <w:lang w:val="en-US"/>
        </w:rPr>
        <w:t xml:space="preserve">§3 I </w:t>
      </w:r>
      <w:r w:rsidR="003A6FE2">
        <w:rPr>
          <w:rFonts w:ascii="Times New Roman" w:hAnsi="Times New Roman" w:cs="Times New Roman"/>
          <w:sz w:val="22"/>
          <w:szCs w:val="22"/>
          <w:lang w:val="en-US"/>
        </w:rPr>
        <w:t>argue that freedom’s symbolic value can be of a non-specific kind</w:t>
      </w:r>
      <w:r w:rsidR="00D35D80">
        <w:rPr>
          <w:rFonts w:ascii="Times New Roman" w:hAnsi="Times New Roman" w:cs="Times New Roman"/>
          <w:sz w:val="22"/>
          <w:szCs w:val="22"/>
          <w:lang w:val="en-US"/>
        </w:rPr>
        <w:t>.</w:t>
      </w:r>
      <w:r w:rsidR="003A6FE2">
        <w:rPr>
          <w:rFonts w:ascii="Times New Roman" w:hAnsi="Times New Roman" w:cs="Times New Roman"/>
          <w:sz w:val="22"/>
          <w:szCs w:val="22"/>
          <w:lang w:val="en-US"/>
        </w:rPr>
        <w:t xml:space="preserve"> </w:t>
      </w:r>
      <w:r w:rsidR="000C7FD7">
        <w:rPr>
          <w:rFonts w:ascii="Times New Roman" w:hAnsi="Times New Roman" w:cs="Times New Roman"/>
          <w:sz w:val="22"/>
          <w:szCs w:val="22"/>
          <w:lang w:val="en-US"/>
        </w:rPr>
        <w:t xml:space="preserve">The idea of freedom’s non-specific value </w:t>
      </w:r>
      <w:r w:rsidR="00D55661" w:rsidRPr="006D5A29">
        <w:rPr>
          <w:rFonts w:ascii="Times New Roman" w:hAnsi="Times New Roman" w:cs="Times New Roman"/>
          <w:sz w:val="22"/>
          <w:szCs w:val="22"/>
          <w:lang w:val="en-US"/>
        </w:rPr>
        <w:t>was first introduce</w:t>
      </w:r>
      <w:r w:rsidR="00D35D80" w:rsidRPr="006D5A29">
        <w:rPr>
          <w:rFonts w:ascii="Times New Roman" w:hAnsi="Times New Roman" w:cs="Times New Roman"/>
          <w:sz w:val="22"/>
          <w:szCs w:val="22"/>
          <w:lang w:val="en-US"/>
        </w:rPr>
        <w:t>d</w:t>
      </w:r>
      <w:r w:rsidR="00D55661" w:rsidRPr="006D5A29">
        <w:rPr>
          <w:rFonts w:ascii="Times New Roman" w:hAnsi="Times New Roman" w:cs="Times New Roman"/>
          <w:sz w:val="22"/>
          <w:szCs w:val="22"/>
          <w:lang w:val="en-US"/>
        </w:rPr>
        <w:t xml:space="preserve"> by </w:t>
      </w:r>
      <w:r w:rsidR="00192171" w:rsidRPr="006D5A29">
        <w:rPr>
          <w:rFonts w:ascii="Times New Roman" w:hAnsi="Times New Roman" w:cs="Times New Roman"/>
          <w:sz w:val="22"/>
          <w:szCs w:val="22"/>
          <w:lang w:val="en-US"/>
        </w:rPr>
        <w:t>Carter</w:t>
      </w:r>
      <w:r w:rsidR="00AC6D62" w:rsidRPr="006D5A29">
        <w:rPr>
          <w:rFonts w:ascii="Times New Roman" w:hAnsi="Times New Roman" w:cs="Times New Roman"/>
          <w:sz w:val="22"/>
          <w:szCs w:val="22"/>
          <w:lang w:val="en-US"/>
        </w:rPr>
        <w:t xml:space="preserve"> (1999) </w:t>
      </w:r>
      <w:r w:rsidR="00D55661" w:rsidRPr="006D5A29">
        <w:rPr>
          <w:rFonts w:ascii="Times New Roman" w:hAnsi="Times New Roman" w:cs="Times New Roman"/>
          <w:sz w:val="22"/>
          <w:szCs w:val="22"/>
          <w:lang w:val="en-US"/>
        </w:rPr>
        <w:t xml:space="preserve">and </w:t>
      </w:r>
      <w:r w:rsidR="00D2626E">
        <w:rPr>
          <w:rFonts w:ascii="Times New Roman" w:hAnsi="Times New Roman" w:cs="Times New Roman"/>
          <w:sz w:val="22"/>
          <w:szCs w:val="22"/>
          <w:lang w:val="en-US"/>
        </w:rPr>
        <w:t xml:space="preserve">is </w:t>
      </w:r>
      <w:r w:rsidR="00D55661" w:rsidRPr="006D5A29">
        <w:rPr>
          <w:rFonts w:ascii="Times New Roman" w:hAnsi="Times New Roman" w:cs="Times New Roman"/>
          <w:sz w:val="22"/>
          <w:szCs w:val="22"/>
          <w:lang w:val="en-US"/>
        </w:rPr>
        <w:t xml:space="preserve">further discussed </w:t>
      </w:r>
      <w:r w:rsidR="006D5A29">
        <w:rPr>
          <w:rFonts w:ascii="Times New Roman" w:hAnsi="Times New Roman" w:cs="Times New Roman"/>
          <w:sz w:val="22"/>
          <w:szCs w:val="22"/>
          <w:lang w:val="en-US"/>
        </w:rPr>
        <w:t xml:space="preserve">in the literature </w:t>
      </w:r>
      <w:r w:rsidR="00AC6D62" w:rsidRPr="006D5A29">
        <w:rPr>
          <w:rFonts w:ascii="Times New Roman" w:hAnsi="Times New Roman" w:cs="Times New Roman"/>
          <w:sz w:val="22"/>
          <w:szCs w:val="22"/>
          <w:lang w:val="en-US"/>
        </w:rPr>
        <w:t>(</w:t>
      </w:r>
      <w:r w:rsidR="0021443D" w:rsidRPr="006D5A29">
        <w:rPr>
          <w:rFonts w:ascii="Times New Roman" w:hAnsi="Times New Roman" w:cs="Times New Roman"/>
          <w:sz w:val="22"/>
          <w:szCs w:val="22"/>
          <w:lang w:val="en-US"/>
        </w:rPr>
        <w:t xml:space="preserve">see </w:t>
      </w:r>
      <w:r w:rsidR="00AC6D62" w:rsidRPr="006D5A29">
        <w:rPr>
          <w:rFonts w:ascii="Times New Roman" w:hAnsi="Times New Roman" w:cs="Times New Roman"/>
          <w:sz w:val="22"/>
          <w:szCs w:val="22"/>
          <w:lang w:val="en-US"/>
        </w:rPr>
        <w:t>Kramer, 2003</w:t>
      </w:r>
      <w:r w:rsidR="008E0AEF" w:rsidRPr="006D5A29">
        <w:rPr>
          <w:rFonts w:ascii="Times New Roman" w:hAnsi="Times New Roman" w:cs="Times New Roman"/>
          <w:sz w:val="22"/>
          <w:szCs w:val="22"/>
          <w:lang w:val="en-US"/>
        </w:rPr>
        <w:t>:</w:t>
      </w:r>
      <w:r w:rsidR="00857874">
        <w:rPr>
          <w:rFonts w:ascii="Times New Roman" w:hAnsi="Times New Roman" w:cs="Times New Roman"/>
          <w:sz w:val="22"/>
          <w:szCs w:val="22"/>
          <w:lang w:val="en-US"/>
        </w:rPr>
        <w:t xml:space="preserve"> </w:t>
      </w:r>
      <w:r w:rsidR="008E0AEF" w:rsidRPr="006D5A29">
        <w:rPr>
          <w:rFonts w:ascii="Times New Roman" w:hAnsi="Times New Roman" w:cs="Times New Roman"/>
          <w:sz w:val="22"/>
          <w:szCs w:val="22"/>
          <w:lang w:val="en-US"/>
        </w:rPr>
        <w:t>240-245</w:t>
      </w:r>
      <w:r w:rsidR="00AC6D62" w:rsidRPr="006D5A29">
        <w:rPr>
          <w:rFonts w:ascii="Times New Roman" w:hAnsi="Times New Roman" w:cs="Times New Roman"/>
          <w:sz w:val="22"/>
          <w:szCs w:val="22"/>
          <w:lang w:val="en-US"/>
        </w:rPr>
        <w:t>, 2017</w:t>
      </w:r>
      <w:r w:rsidR="008E0AEF" w:rsidRPr="006D5A29">
        <w:rPr>
          <w:rFonts w:ascii="Times New Roman" w:hAnsi="Times New Roman" w:cs="Times New Roman"/>
          <w:sz w:val="22"/>
          <w:szCs w:val="22"/>
          <w:lang w:val="en-US"/>
        </w:rPr>
        <w:t xml:space="preserve">: </w:t>
      </w:r>
      <w:proofErr w:type="spellStart"/>
      <w:r w:rsidR="008E0AEF" w:rsidRPr="006D5A29">
        <w:rPr>
          <w:rFonts w:ascii="Times New Roman" w:hAnsi="Times New Roman" w:cs="Times New Roman"/>
          <w:sz w:val="22"/>
          <w:szCs w:val="22"/>
          <w:lang w:val="en-US"/>
        </w:rPr>
        <w:t>ch.</w:t>
      </w:r>
      <w:proofErr w:type="spellEnd"/>
      <w:r w:rsidR="008E0AEF" w:rsidRPr="006D5A29">
        <w:rPr>
          <w:rFonts w:ascii="Times New Roman" w:hAnsi="Times New Roman" w:cs="Times New Roman"/>
          <w:sz w:val="22"/>
          <w:szCs w:val="22"/>
          <w:lang w:val="en-US"/>
        </w:rPr>
        <w:t xml:space="preserve"> 5</w:t>
      </w:r>
      <w:r w:rsidR="00AC6D62" w:rsidRPr="006D5A29">
        <w:rPr>
          <w:rFonts w:ascii="Times New Roman" w:hAnsi="Times New Roman" w:cs="Times New Roman"/>
          <w:sz w:val="22"/>
          <w:szCs w:val="22"/>
          <w:lang w:val="en-US"/>
        </w:rPr>
        <w:t xml:space="preserve">; Van </w:t>
      </w:r>
      <w:proofErr w:type="spellStart"/>
      <w:r w:rsidR="00AC6D62" w:rsidRPr="006D5A29">
        <w:rPr>
          <w:rFonts w:ascii="Times New Roman" w:hAnsi="Times New Roman" w:cs="Times New Roman"/>
          <w:sz w:val="22"/>
          <w:szCs w:val="22"/>
          <w:lang w:val="en-US"/>
        </w:rPr>
        <w:t>Hees</w:t>
      </w:r>
      <w:proofErr w:type="spellEnd"/>
      <w:r w:rsidR="00465963">
        <w:rPr>
          <w:rFonts w:ascii="Times New Roman" w:hAnsi="Times New Roman" w:cs="Times New Roman"/>
          <w:sz w:val="22"/>
          <w:szCs w:val="22"/>
          <w:lang w:val="en-US"/>
        </w:rPr>
        <w:t>,</w:t>
      </w:r>
      <w:r w:rsidR="003466AF" w:rsidRPr="006D5A29">
        <w:rPr>
          <w:rFonts w:ascii="Times New Roman" w:hAnsi="Times New Roman" w:cs="Times New Roman"/>
          <w:sz w:val="22"/>
          <w:szCs w:val="22"/>
          <w:lang w:val="en-US"/>
        </w:rPr>
        <w:t xml:space="preserve"> 2000</w:t>
      </w:r>
      <w:r w:rsidR="006E7204" w:rsidRPr="006D5A29">
        <w:rPr>
          <w:rFonts w:ascii="Times New Roman" w:hAnsi="Times New Roman" w:cs="Times New Roman"/>
          <w:sz w:val="22"/>
          <w:szCs w:val="22"/>
          <w:lang w:val="en-US"/>
        </w:rPr>
        <w:t>; Intropi</w:t>
      </w:r>
      <w:r w:rsidR="009F5BCB" w:rsidRPr="006D5A29">
        <w:rPr>
          <w:rFonts w:ascii="Times New Roman" w:hAnsi="Times New Roman" w:cs="Times New Roman"/>
          <w:sz w:val="22"/>
          <w:szCs w:val="22"/>
          <w:lang w:val="en-US"/>
        </w:rPr>
        <w:t>,</w:t>
      </w:r>
      <w:r w:rsidR="006E7204" w:rsidRPr="006D5A29">
        <w:rPr>
          <w:rFonts w:ascii="Times New Roman" w:hAnsi="Times New Roman" w:cs="Times New Roman"/>
          <w:sz w:val="22"/>
          <w:szCs w:val="22"/>
          <w:lang w:val="en-US"/>
        </w:rPr>
        <w:t xml:space="preserve"> 2022</w:t>
      </w:r>
      <w:r w:rsidR="00AC6D62" w:rsidRPr="006D5A29">
        <w:rPr>
          <w:rFonts w:ascii="Times New Roman" w:hAnsi="Times New Roman" w:cs="Times New Roman"/>
          <w:sz w:val="22"/>
          <w:szCs w:val="22"/>
          <w:lang w:val="en-US"/>
        </w:rPr>
        <w:t>).</w:t>
      </w:r>
      <w:r w:rsidR="00D2626E">
        <w:rPr>
          <w:rStyle w:val="Appelnotedebasdep"/>
          <w:rFonts w:ascii="Times New Roman" w:hAnsi="Times New Roman" w:cs="Times New Roman"/>
          <w:sz w:val="22"/>
          <w:szCs w:val="22"/>
          <w:lang w:val="en-US"/>
        </w:rPr>
        <w:footnoteReference w:id="22"/>
      </w:r>
      <w:r w:rsidR="00D35D80" w:rsidRPr="006D5A29">
        <w:rPr>
          <w:rFonts w:ascii="Times New Roman" w:hAnsi="Times New Roman" w:cs="Times New Roman"/>
          <w:sz w:val="22"/>
          <w:szCs w:val="22"/>
          <w:lang w:val="en-US"/>
        </w:rPr>
        <w:t xml:space="preserve"> </w:t>
      </w:r>
      <w:r w:rsidR="00EF7858" w:rsidRPr="006D5A29">
        <w:rPr>
          <w:rFonts w:ascii="Times New Roman" w:hAnsi="Times New Roman" w:cs="Times New Roman"/>
          <w:bCs/>
          <w:sz w:val="22"/>
          <w:szCs w:val="22"/>
          <w:lang w:val="en-US"/>
        </w:rPr>
        <w:t>F</w:t>
      </w:r>
      <w:proofErr w:type="spellStart"/>
      <w:r w:rsidR="002248D8" w:rsidRPr="006D5A29">
        <w:rPr>
          <w:rFonts w:ascii="Times New Roman" w:hAnsi="Times New Roman" w:cs="Times New Roman"/>
          <w:bCs/>
          <w:sz w:val="22"/>
          <w:szCs w:val="22"/>
        </w:rPr>
        <w:t>re</w:t>
      </w:r>
      <w:r w:rsidR="006810CE">
        <w:rPr>
          <w:rFonts w:ascii="Times New Roman" w:hAnsi="Times New Roman" w:cs="Times New Roman"/>
          <w:bCs/>
          <w:sz w:val="22"/>
          <w:szCs w:val="22"/>
        </w:rPr>
        <w:t>e</w:t>
      </w:r>
      <w:r w:rsidR="002248D8" w:rsidRPr="006D5A29">
        <w:rPr>
          <w:rFonts w:ascii="Times New Roman" w:hAnsi="Times New Roman" w:cs="Times New Roman"/>
          <w:bCs/>
          <w:sz w:val="22"/>
          <w:szCs w:val="22"/>
        </w:rPr>
        <w:t>dom’s</w:t>
      </w:r>
      <w:proofErr w:type="spellEnd"/>
      <w:r w:rsidR="002248D8" w:rsidRPr="006D5A29">
        <w:rPr>
          <w:rFonts w:ascii="Times New Roman" w:hAnsi="Times New Roman" w:cs="Times New Roman"/>
          <w:bCs/>
          <w:sz w:val="22"/>
          <w:szCs w:val="22"/>
        </w:rPr>
        <w:t xml:space="preserve"> specific</w:t>
      </w:r>
      <w:r w:rsidR="00940E9A" w:rsidRPr="006D5A29">
        <w:rPr>
          <w:rFonts w:ascii="Times New Roman" w:hAnsi="Times New Roman" w:cs="Times New Roman"/>
          <w:bCs/>
          <w:sz w:val="22"/>
          <w:szCs w:val="22"/>
        </w:rPr>
        <w:t>/content-dependent</w:t>
      </w:r>
      <w:r w:rsidR="002248D8" w:rsidRPr="006D5A29">
        <w:rPr>
          <w:rFonts w:ascii="Times New Roman" w:hAnsi="Times New Roman" w:cs="Times New Roman"/>
          <w:bCs/>
          <w:sz w:val="22"/>
          <w:szCs w:val="22"/>
        </w:rPr>
        <w:t xml:space="preserve"> value is the value that freedom has qua freedom to do a specific action or set of actions: for example, the freedom to dress casually at work, the freedom to travel through Paris by car on Monday evening. Freedom’s non-specific</w:t>
      </w:r>
      <w:r w:rsidR="003006BF" w:rsidRPr="006D5A29">
        <w:rPr>
          <w:rFonts w:ascii="Times New Roman" w:hAnsi="Times New Roman" w:cs="Times New Roman"/>
          <w:bCs/>
          <w:sz w:val="22"/>
          <w:szCs w:val="22"/>
        </w:rPr>
        <w:t>/content-independent</w:t>
      </w:r>
      <w:r w:rsidR="002248D8" w:rsidRPr="006D5A29">
        <w:rPr>
          <w:rFonts w:ascii="Times New Roman" w:hAnsi="Times New Roman" w:cs="Times New Roman"/>
          <w:bCs/>
          <w:sz w:val="22"/>
          <w:szCs w:val="22"/>
        </w:rPr>
        <w:t xml:space="preserve"> value is the value attributed to having freedom as such – or, to a measure of freedom</w:t>
      </w:r>
      <w:r w:rsidR="002643AA">
        <w:rPr>
          <w:rFonts w:ascii="Times New Roman" w:hAnsi="Times New Roman" w:cs="Times New Roman"/>
          <w:bCs/>
          <w:sz w:val="22"/>
          <w:szCs w:val="22"/>
        </w:rPr>
        <w:t xml:space="preserve"> simpliciter</w:t>
      </w:r>
      <w:r w:rsidR="002248D8" w:rsidRPr="006D5A29">
        <w:rPr>
          <w:rFonts w:ascii="Times New Roman" w:hAnsi="Times New Roman" w:cs="Times New Roman"/>
          <w:bCs/>
          <w:sz w:val="22"/>
          <w:szCs w:val="22"/>
        </w:rPr>
        <w:t xml:space="preserve"> – without further specifying for which purposes freedom may be used</w:t>
      </w:r>
      <w:r w:rsidR="00D2626E">
        <w:rPr>
          <w:rFonts w:ascii="Times New Roman" w:hAnsi="Times New Roman" w:cs="Times New Roman"/>
          <w:bCs/>
          <w:sz w:val="22"/>
          <w:szCs w:val="22"/>
        </w:rPr>
        <w:t xml:space="preserve">: i.e. </w:t>
      </w:r>
      <w:r w:rsidR="002248D8" w:rsidRPr="006D5A29">
        <w:rPr>
          <w:rFonts w:ascii="Times New Roman" w:hAnsi="Times New Roman" w:cs="Times New Roman"/>
          <w:bCs/>
          <w:sz w:val="22"/>
          <w:szCs w:val="22"/>
        </w:rPr>
        <w:t xml:space="preserve">without specifying the content of the freedom(s) in question (Carter, </w:t>
      </w:r>
      <w:r w:rsidR="00BD3AFC">
        <w:rPr>
          <w:rFonts w:ascii="Times New Roman" w:hAnsi="Times New Roman" w:cs="Times New Roman"/>
          <w:bCs/>
          <w:sz w:val="22"/>
          <w:szCs w:val="22"/>
        </w:rPr>
        <w:t>199</w:t>
      </w:r>
      <w:r w:rsidR="002248D8" w:rsidRPr="006D5A29">
        <w:rPr>
          <w:rFonts w:ascii="Times New Roman" w:hAnsi="Times New Roman" w:cs="Times New Roman"/>
          <w:bCs/>
          <w:sz w:val="22"/>
          <w:szCs w:val="22"/>
        </w:rPr>
        <w:t xml:space="preserve">9: </w:t>
      </w:r>
      <w:proofErr w:type="spellStart"/>
      <w:r w:rsidR="002248D8" w:rsidRPr="006D5A29">
        <w:rPr>
          <w:rFonts w:ascii="Times New Roman" w:hAnsi="Times New Roman" w:cs="Times New Roman"/>
          <w:bCs/>
          <w:sz w:val="22"/>
          <w:szCs w:val="22"/>
        </w:rPr>
        <w:t>ch.</w:t>
      </w:r>
      <w:proofErr w:type="spellEnd"/>
      <w:r w:rsidR="002248D8" w:rsidRPr="006D5A29">
        <w:rPr>
          <w:rFonts w:ascii="Times New Roman" w:hAnsi="Times New Roman" w:cs="Times New Roman"/>
          <w:bCs/>
          <w:sz w:val="22"/>
          <w:szCs w:val="22"/>
        </w:rPr>
        <w:t xml:space="preserve"> 2</w:t>
      </w:r>
      <w:r w:rsidR="006155AB">
        <w:rPr>
          <w:rFonts w:ascii="Times New Roman" w:hAnsi="Times New Roman" w:cs="Times New Roman"/>
          <w:bCs/>
          <w:sz w:val="22"/>
          <w:szCs w:val="22"/>
        </w:rPr>
        <w:t xml:space="preserve">; </w:t>
      </w:r>
      <w:r w:rsidR="00465963">
        <w:rPr>
          <w:rFonts w:ascii="Times New Roman" w:hAnsi="Times New Roman" w:cs="Times New Roman"/>
          <w:bCs/>
          <w:sz w:val="22"/>
          <w:szCs w:val="22"/>
        </w:rPr>
        <w:t>Kramer,</w:t>
      </w:r>
      <w:r w:rsidR="005B74ED">
        <w:rPr>
          <w:rFonts w:ascii="Times New Roman" w:hAnsi="Times New Roman" w:cs="Times New Roman"/>
          <w:bCs/>
          <w:sz w:val="22"/>
          <w:szCs w:val="22"/>
        </w:rPr>
        <w:t xml:space="preserve"> </w:t>
      </w:r>
      <w:r w:rsidR="00465963">
        <w:rPr>
          <w:rFonts w:ascii="Times New Roman" w:hAnsi="Times New Roman" w:cs="Times New Roman"/>
          <w:bCs/>
          <w:sz w:val="22"/>
          <w:szCs w:val="22"/>
        </w:rPr>
        <w:t xml:space="preserve">2017: </w:t>
      </w:r>
      <w:proofErr w:type="spellStart"/>
      <w:r w:rsidR="00465963">
        <w:rPr>
          <w:rFonts w:ascii="Times New Roman" w:hAnsi="Times New Roman" w:cs="Times New Roman"/>
          <w:bCs/>
          <w:sz w:val="22"/>
          <w:szCs w:val="22"/>
        </w:rPr>
        <w:t>ch.</w:t>
      </w:r>
      <w:proofErr w:type="spellEnd"/>
      <w:r w:rsidR="00465963">
        <w:rPr>
          <w:rFonts w:ascii="Times New Roman" w:hAnsi="Times New Roman" w:cs="Times New Roman"/>
          <w:bCs/>
          <w:sz w:val="22"/>
          <w:szCs w:val="22"/>
        </w:rPr>
        <w:t xml:space="preserve"> 5</w:t>
      </w:r>
      <w:r w:rsidR="002248D8" w:rsidRPr="006D5A29">
        <w:rPr>
          <w:rFonts w:ascii="Times New Roman" w:hAnsi="Times New Roman" w:cs="Times New Roman"/>
          <w:bCs/>
          <w:sz w:val="22"/>
          <w:szCs w:val="22"/>
        </w:rPr>
        <w:t>).</w:t>
      </w:r>
      <w:r w:rsidR="00A97919">
        <w:rPr>
          <w:rStyle w:val="Appelnotedebasdep"/>
          <w:rFonts w:ascii="Times New Roman" w:hAnsi="Times New Roman" w:cs="Times New Roman"/>
          <w:bCs/>
          <w:sz w:val="22"/>
          <w:szCs w:val="22"/>
        </w:rPr>
        <w:footnoteReference w:id="23"/>
      </w:r>
    </w:p>
    <w:p w14:paraId="7379F01B" w14:textId="77777777" w:rsidR="00A97919" w:rsidRPr="006D5A29" w:rsidRDefault="00A97919" w:rsidP="00A926B2">
      <w:pPr>
        <w:spacing w:line="480" w:lineRule="auto"/>
        <w:jc w:val="both"/>
        <w:rPr>
          <w:rFonts w:ascii="Times New Roman" w:hAnsi="Times New Roman" w:cs="Times New Roman"/>
          <w:sz w:val="22"/>
          <w:szCs w:val="22"/>
        </w:rPr>
      </w:pPr>
    </w:p>
    <w:p w14:paraId="6FC40166" w14:textId="585EFB05" w:rsidR="00BC7E5A" w:rsidRPr="00ED25DE" w:rsidRDefault="00293CD3"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A</w:t>
      </w:r>
      <w:r w:rsidR="002248D8" w:rsidRPr="006D5A29">
        <w:rPr>
          <w:rFonts w:ascii="Times New Roman" w:hAnsi="Times New Roman" w:cs="Times New Roman"/>
          <w:bCs/>
          <w:sz w:val="22"/>
          <w:szCs w:val="22"/>
        </w:rPr>
        <w:t xml:space="preserve"> number of reasons </w:t>
      </w:r>
      <w:r>
        <w:rPr>
          <w:rFonts w:ascii="Times New Roman" w:hAnsi="Times New Roman" w:cs="Times New Roman"/>
          <w:bCs/>
          <w:sz w:val="22"/>
          <w:szCs w:val="22"/>
        </w:rPr>
        <w:t xml:space="preserve">have been </w:t>
      </w:r>
      <w:r w:rsidR="0098219F">
        <w:rPr>
          <w:rFonts w:ascii="Times New Roman" w:hAnsi="Times New Roman" w:cs="Times New Roman"/>
          <w:bCs/>
          <w:sz w:val="22"/>
          <w:szCs w:val="22"/>
        </w:rPr>
        <w:t>put forward</w:t>
      </w:r>
      <w:r>
        <w:rPr>
          <w:rFonts w:ascii="Times New Roman" w:hAnsi="Times New Roman" w:cs="Times New Roman"/>
          <w:bCs/>
          <w:sz w:val="22"/>
          <w:szCs w:val="22"/>
        </w:rPr>
        <w:t xml:space="preserve"> to illustrate freedom’s non-specific/content-independent value.</w:t>
      </w:r>
      <w:r w:rsidR="002576F4">
        <w:rPr>
          <w:rStyle w:val="Appelnotedebasdep"/>
          <w:rFonts w:ascii="Times New Roman" w:hAnsi="Times New Roman" w:cs="Times New Roman"/>
          <w:bCs/>
          <w:sz w:val="22"/>
          <w:szCs w:val="22"/>
        </w:rPr>
        <w:footnoteReference w:id="24"/>
      </w:r>
      <w:r>
        <w:rPr>
          <w:rFonts w:ascii="Times New Roman" w:hAnsi="Times New Roman" w:cs="Times New Roman"/>
          <w:bCs/>
          <w:sz w:val="22"/>
          <w:szCs w:val="22"/>
        </w:rPr>
        <w:t xml:space="preserve"> </w:t>
      </w:r>
      <w:r w:rsidR="007238E2">
        <w:rPr>
          <w:rFonts w:ascii="Times New Roman" w:hAnsi="Times New Roman" w:cs="Times New Roman"/>
          <w:bCs/>
          <w:sz w:val="22"/>
          <w:szCs w:val="22"/>
        </w:rPr>
        <w:t xml:space="preserve">For example, it can be argued that it is </w:t>
      </w:r>
      <w:r w:rsidR="007238E2">
        <w:rPr>
          <w:rFonts w:ascii="Times New Roman" w:hAnsi="Times New Roman" w:cs="Times New Roman"/>
          <w:bCs/>
          <w:i/>
          <w:iCs/>
          <w:sz w:val="22"/>
          <w:szCs w:val="22"/>
        </w:rPr>
        <w:t xml:space="preserve">prudentially good for </w:t>
      </w:r>
      <w:r w:rsidR="007238E2">
        <w:rPr>
          <w:rFonts w:ascii="Times New Roman" w:hAnsi="Times New Roman" w:cs="Times New Roman"/>
          <w:bCs/>
          <w:sz w:val="22"/>
          <w:szCs w:val="22"/>
        </w:rPr>
        <w:t>persons to have a measure of freedom as such: that freedom has</w:t>
      </w:r>
      <w:r w:rsidR="002576F4">
        <w:rPr>
          <w:rFonts w:ascii="Times New Roman" w:hAnsi="Times New Roman" w:cs="Times New Roman"/>
          <w:bCs/>
          <w:sz w:val="22"/>
          <w:szCs w:val="22"/>
        </w:rPr>
        <w:t xml:space="preserve"> </w:t>
      </w:r>
      <w:r w:rsidR="007238E2">
        <w:rPr>
          <w:rFonts w:ascii="Times New Roman" w:hAnsi="Times New Roman" w:cs="Times New Roman"/>
          <w:bCs/>
          <w:sz w:val="22"/>
          <w:szCs w:val="22"/>
        </w:rPr>
        <w:t>prudential non-specific/content-independent value</w:t>
      </w:r>
      <w:r w:rsidR="00564DA2">
        <w:rPr>
          <w:rFonts w:ascii="Times New Roman" w:hAnsi="Times New Roman" w:cs="Times New Roman"/>
          <w:bCs/>
          <w:sz w:val="22"/>
          <w:szCs w:val="22"/>
        </w:rPr>
        <w:t xml:space="preserve">. </w:t>
      </w:r>
      <w:r w:rsidR="00D1688F">
        <w:rPr>
          <w:rFonts w:ascii="Times New Roman" w:hAnsi="Times New Roman" w:cs="Times New Roman"/>
          <w:bCs/>
          <w:sz w:val="22"/>
          <w:szCs w:val="22"/>
        </w:rPr>
        <w:t xml:space="preserve">This obtains </w:t>
      </w:r>
      <w:proofErr w:type="spellStart"/>
      <w:r w:rsidR="00564DA2">
        <w:rPr>
          <w:rFonts w:ascii="Times New Roman" w:hAnsi="Times New Roman" w:cs="Times New Roman"/>
          <w:bCs/>
          <w:sz w:val="22"/>
          <w:szCs w:val="22"/>
        </w:rPr>
        <w:t>iff</w:t>
      </w:r>
      <w:proofErr w:type="spellEnd"/>
      <w:r w:rsidR="00564DA2">
        <w:rPr>
          <w:rFonts w:ascii="Times New Roman" w:hAnsi="Times New Roman" w:cs="Times New Roman"/>
          <w:bCs/>
          <w:sz w:val="22"/>
          <w:szCs w:val="22"/>
        </w:rPr>
        <w:t xml:space="preserve"> having a measure of freedom as such</w:t>
      </w:r>
      <w:r w:rsidR="00A23336">
        <w:rPr>
          <w:rFonts w:ascii="Times New Roman" w:hAnsi="Times New Roman" w:cs="Times New Roman"/>
          <w:bCs/>
          <w:sz w:val="22"/>
          <w:szCs w:val="22"/>
        </w:rPr>
        <w:t>, irrespective of content</w:t>
      </w:r>
      <w:r w:rsidR="00564DA2">
        <w:rPr>
          <w:rFonts w:ascii="Times New Roman" w:hAnsi="Times New Roman" w:cs="Times New Roman"/>
          <w:bCs/>
          <w:sz w:val="22"/>
          <w:szCs w:val="22"/>
        </w:rPr>
        <w:t xml:space="preserve"> </w:t>
      </w:r>
      <w:r w:rsidR="00926B91">
        <w:rPr>
          <w:rFonts w:ascii="Times New Roman" w:hAnsi="Times New Roman" w:cs="Times New Roman"/>
          <w:bCs/>
          <w:sz w:val="22"/>
          <w:szCs w:val="22"/>
        </w:rPr>
        <w:t xml:space="preserve">– </w:t>
      </w:r>
      <w:r w:rsidR="00564DA2">
        <w:rPr>
          <w:rFonts w:ascii="Times New Roman" w:hAnsi="Times New Roman" w:cs="Times New Roman"/>
          <w:bCs/>
          <w:sz w:val="22"/>
          <w:szCs w:val="22"/>
        </w:rPr>
        <w:t>rather than just certain specific valuable freedoms</w:t>
      </w:r>
      <w:r w:rsidR="00926B91">
        <w:rPr>
          <w:rFonts w:ascii="Times New Roman" w:hAnsi="Times New Roman" w:cs="Times New Roman"/>
          <w:bCs/>
          <w:sz w:val="22"/>
          <w:szCs w:val="22"/>
        </w:rPr>
        <w:t xml:space="preserve"> –</w:t>
      </w:r>
      <w:r w:rsidR="00165577">
        <w:rPr>
          <w:rFonts w:ascii="Times New Roman" w:hAnsi="Times New Roman" w:cs="Times New Roman"/>
          <w:bCs/>
          <w:sz w:val="22"/>
          <w:szCs w:val="22"/>
        </w:rPr>
        <w:t xml:space="preserve"> </w:t>
      </w:r>
      <w:r w:rsidR="00564DA2">
        <w:rPr>
          <w:rFonts w:ascii="Times New Roman" w:hAnsi="Times New Roman" w:cs="Times New Roman"/>
          <w:bCs/>
          <w:sz w:val="22"/>
          <w:szCs w:val="22"/>
        </w:rPr>
        <w:t>contribut</w:t>
      </w:r>
      <w:r w:rsidR="00165577">
        <w:rPr>
          <w:rFonts w:ascii="Times New Roman" w:hAnsi="Times New Roman" w:cs="Times New Roman"/>
          <w:bCs/>
          <w:sz w:val="22"/>
          <w:szCs w:val="22"/>
        </w:rPr>
        <w:t>es</w:t>
      </w:r>
      <w:r w:rsidR="00564DA2">
        <w:rPr>
          <w:rFonts w:ascii="Times New Roman" w:hAnsi="Times New Roman" w:cs="Times New Roman"/>
          <w:bCs/>
          <w:sz w:val="22"/>
          <w:szCs w:val="22"/>
        </w:rPr>
        <w:t xml:space="preserve"> to individual wellbeing and to</w:t>
      </w:r>
      <w:r w:rsidR="008F1C81">
        <w:rPr>
          <w:rFonts w:ascii="Times New Roman" w:hAnsi="Times New Roman" w:cs="Times New Roman"/>
          <w:bCs/>
          <w:sz w:val="22"/>
          <w:szCs w:val="22"/>
        </w:rPr>
        <w:t xml:space="preserve"> promot</w:t>
      </w:r>
      <w:r w:rsidR="00165577">
        <w:rPr>
          <w:rFonts w:ascii="Times New Roman" w:hAnsi="Times New Roman" w:cs="Times New Roman"/>
          <w:bCs/>
          <w:sz w:val="22"/>
          <w:szCs w:val="22"/>
        </w:rPr>
        <w:t>e</w:t>
      </w:r>
      <w:r w:rsidR="000B3781">
        <w:rPr>
          <w:rFonts w:ascii="Times New Roman" w:hAnsi="Times New Roman" w:cs="Times New Roman"/>
          <w:bCs/>
          <w:sz w:val="22"/>
          <w:szCs w:val="22"/>
        </w:rPr>
        <w:t xml:space="preserve"> </w:t>
      </w:r>
      <w:r w:rsidR="007D40D6">
        <w:rPr>
          <w:rFonts w:ascii="Times New Roman" w:hAnsi="Times New Roman" w:cs="Times New Roman"/>
          <w:bCs/>
          <w:sz w:val="22"/>
          <w:szCs w:val="22"/>
        </w:rPr>
        <w:t>i</w:t>
      </w:r>
      <w:r w:rsidR="00564DA2">
        <w:rPr>
          <w:rFonts w:ascii="Times New Roman" w:hAnsi="Times New Roman" w:cs="Times New Roman"/>
          <w:bCs/>
          <w:sz w:val="22"/>
          <w:szCs w:val="22"/>
        </w:rPr>
        <w:t>ndividual interests</w:t>
      </w:r>
      <w:r w:rsidR="00DD329C">
        <w:rPr>
          <w:rFonts w:ascii="Times New Roman" w:hAnsi="Times New Roman" w:cs="Times New Roman"/>
          <w:bCs/>
          <w:sz w:val="22"/>
          <w:szCs w:val="22"/>
        </w:rPr>
        <w:t xml:space="preserve"> </w:t>
      </w:r>
      <w:r w:rsidR="002248D8" w:rsidRPr="006D5A29">
        <w:rPr>
          <w:rFonts w:ascii="Times New Roman" w:hAnsi="Times New Roman" w:cs="Times New Roman"/>
          <w:bCs/>
          <w:sz w:val="22"/>
          <w:szCs w:val="22"/>
        </w:rPr>
        <w:t xml:space="preserve">(Carter, 1999: </w:t>
      </w:r>
      <w:proofErr w:type="spellStart"/>
      <w:r w:rsidR="002248D8" w:rsidRPr="006D5A29">
        <w:rPr>
          <w:rFonts w:ascii="Times New Roman" w:hAnsi="Times New Roman" w:cs="Times New Roman"/>
          <w:bCs/>
          <w:sz w:val="22"/>
          <w:szCs w:val="22"/>
        </w:rPr>
        <w:t>ch.</w:t>
      </w:r>
      <w:proofErr w:type="spellEnd"/>
      <w:r w:rsidR="002248D8" w:rsidRPr="006D5A29">
        <w:rPr>
          <w:rFonts w:ascii="Times New Roman" w:hAnsi="Times New Roman" w:cs="Times New Roman"/>
          <w:bCs/>
          <w:sz w:val="22"/>
          <w:szCs w:val="22"/>
        </w:rPr>
        <w:t xml:space="preserve"> 2</w:t>
      </w:r>
      <w:r w:rsidR="00733722">
        <w:rPr>
          <w:rFonts w:ascii="Times New Roman" w:hAnsi="Times New Roman" w:cs="Times New Roman"/>
          <w:bCs/>
          <w:sz w:val="22"/>
          <w:szCs w:val="22"/>
        </w:rPr>
        <w:t>; Kramer</w:t>
      </w:r>
      <w:r w:rsidR="00384114">
        <w:rPr>
          <w:rFonts w:ascii="Times New Roman" w:hAnsi="Times New Roman" w:cs="Times New Roman"/>
          <w:bCs/>
          <w:sz w:val="22"/>
          <w:szCs w:val="22"/>
        </w:rPr>
        <w:t>,</w:t>
      </w:r>
      <w:r w:rsidR="00733722">
        <w:rPr>
          <w:rFonts w:ascii="Times New Roman" w:hAnsi="Times New Roman" w:cs="Times New Roman"/>
          <w:bCs/>
          <w:sz w:val="22"/>
          <w:szCs w:val="22"/>
        </w:rPr>
        <w:t xml:space="preserve"> 2017: </w:t>
      </w:r>
      <w:proofErr w:type="spellStart"/>
      <w:r w:rsidR="00733722">
        <w:rPr>
          <w:rFonts w:ascii="Times New Roman" w:hAnsi="Times New Roman" w:cs="Times New Roman"/>
          <w:bCs/>
          <w:sz w:val="22"/>
          <w:szCs w:val="22"/>
        </w:rPr>
        <w:t>ch.</w:t>
      </w:r>
      <w:proofErr w:type="spellEnd"/>
      <w:r w:rsidR="00733722">
        <w:rPr>
          <w:rFonts w:ascii="Times New Roman" w:hAnsi="Times New Roman" w:cs="Times New Roman"/>
          <w:bCs/>
          <w:sz w:val="22"/>
          <w:szCs w:val="22"/>
        </w:rPr>
        <w:t xml:space="preserve"> 5</w:t>
      </w:r>
      <w:r w:rsidR="002248D8" w:rsidRPr="006D5A29">
        <w:rPr>
          <w:rFonts w:ascii="Times New Roman" w:hAnsi="Times New Roman" w:cs="Times New Roman"/>
          <w:bCs/>
          <w:sz w:val="22"/>
          <w:szCs w:val="22"/>
        </w:rPr>
        <w:t xml:space="preserve">). </w:t>
      </w:r>
      <w:r w:rsidR="002576F4">
        <w:rPr>
          <w:rFonts w:ascii="Times New Roman" w:hAnsi="Times New Roman" w:cs="Times New Roman"/>
          <w:bCs/>
          <w:sz w:val="22"/>
          <w:szCs w:val="22"/>
        </w:rPr>
        <w:t>Especially, f</w:t>
      </w:r>
      <w:r w:rsidR="002248D8" w:rsidRPr="00D1688F">
        <w:rPr>
          <w:rFonts w:ascii="Times New Roman" w:hAnsi="Times New Roman" w:cs="Times New Roman"/>
          <w:bCs/>
          <w:sz w:val="22"/>
          <w:szCs w:val="22"/>
        </w:rPr>
        <w:t>reedom can be considered a</w:t>
      </w:r>
      <w:r w:rsidR="0033384E">
        <w:rPr>
          <w:rFonts w:ascii="Times New Roman" w:hAnsi="Times New Roman" w:cs="Times New Roman"/>
          <w:bCs/>
          <w:sz w:val="22"/>
          <w:szCs w:val="22"/>
        </w:rPr>
        <w:t>n all-purpose</w:t>
      </w:r>
      <w:r w:rsidR="002248D8" w:rsidRPr="00D1688F">
        <w:rPr>
          <w:rFonts w:ascii="Times New Roman" w:hAnsi="Times New Roman" w:cs="Times New Roman"/>
          <w:bCs/>
          <w:sz w:val="22"/>
          <w:szCs w:val="22"/>
        </w:rPr>
        <w:t xml:space="preserve"> means through which </w:t>
      </w:r>
      <w:r w:rsidR="002248D8" w:rsidRPr="00D1688F">
        <w:rPr>
          <w:rFonts w:ascii="Times New Roman" w:hAnsi="Times New Roman" w:cs="Times New Roman"/>
          <w:bCs/>
          <w:sz w:val="22"/>
          <w:szCs w:val="22"/>
        </w:rPr>
        <w:lastRenderedPageBreak/>
        <w:t>people can achieve</w:t>
      </w:r>
      <w:r w:rsidR="0033384E">
        <w:rPr>
          <w:rFonts w:ascii="Times New Roman" w:hAnsi="Times New Roman" w:cs="Times New Roman"/>
          <w:bCs/>
          <w:sz w:val="22"/>
          <w:szCs w:val="22"/>
        </w:rPr>
        <w:t xml:space="preserve"> their ends.</w:t>
      </w:r>
      <w:r w:rsidR="00D64B7C">
        <w:rPr>
          <w:rStyle w:val="Appelnotedebasdep"/>
          <w:rFonts w:ascii="Times New Roman" w:hAnsi="Times New Roman" w:cs="Times New Roman"/>
          <w:bCs/>
          <w:sz w:val="22"/>
          <w:szCs w:val="22"/>
        </w:rPr>
        <w:footnoteReference w:id="25"/>
      </w:r>
      <w:r w:rsidR="003D717C">
        <w:rPr>
          <w:rFonts w:ascii="Times New Roman" w:hAnsi="Times New Roman" w:cs="Times New Roman"/>
          <w:bCs/>
          <w:sz w:val="22"/>
          <w:szCs w:val="22"/>
        </w:rPr>
        <w:t xml:space="preserve"> </w:t>
      </w:r>
      <w:r w:rsidR="002C6B49">
        <w:rPr>
          <w:rFonts w:ascii="Times New Roman" w:hAnsi="Times New Roman" w:cs="Times New Roman"/>
          <w:bCs/>
          <w:sz w:val="22"/>
          <w:szCs w:val="22"/>
        </w:rPr>
        <w:t xml:space="preserve">Consider how freedom can be non-specifically/content-independently instrumentally valuable to </w:t>
      </w:r>
      <w:r w:rsidR="003B6BF5">
        <w:rPr>
          <w:rFonts w:ascii="Times New Roman" w:hAnsi="Times New Roman" w:cs="Times New Roman"/>
          <w:bCs/>
          <w:sz w:val="22"/>
          <w:szCs w:val="22"/>
        </w:rPr>
        <w:t xml:space="preserve">realise one’s </w:t>
      </w:r>
      <w:r w:rsidR="001E27A3">
        <w:rPr>
          <w:rFonts w:ascii="Times New Roman" w:hAnsi="Times New Roman" w:cs="Times New Roman"/>
          <w:bCs/>
          <w:sz w:val="22"/>
          <w:szCs w:val="22"/>
        </w:rPr>
        <w:t xml:space="preserve">own </w:t>
      </w:r>
      <w:r w:rsidR="003B6BF5">
        <w:rPr>
          <w:rFonts w:ascii="Times New Roman" w:hAnsi="Times New Roman" w:cs="Times New Roman"/>
          <w:bCs/>
          <w:sz w:val="22"/>
          <w:szCs w:val="22"/>
        </w:rPr>
        <w:t>desires: that is, how on a subjective interpretation of wellbeing as desires satisfaction</w:t>
      </w:r>
      <w:r w:rsidR="002C6B49">
        <w:rPr>
          <w:rFonts w:ascii="Times New Roman" w:hAnsi="Times New Roman" w:cs="Times New Roman"/>
          <w:bCs/>
          <w:sz w:val="22"/>
          <w:szCs w:val="22"/>
        </w:rPr>
        <w:t xml:space="preserve"> </w:t>
      </w:r>
      <w:r w:rsidR="00340145">
        <w:rPr>
          <w:rFonts w:ascii="Times New Roman" w:hAnsi="Times New Roman" w:cs="Times New Roman"/>
          <w:bCs/>
          <w:sz w:val="22"/>
          <w:szCs w:val="22"/>
        </w:rPr>
        <w:t>it is in people’s interests to</w:t>
      </w:r>
      <w:r w:rsidR="00AE6E23">
        <w:rPr>
          <w:rFonts w:ascii="Times New Roman" w:hAnsi="Times New Roman" w:cs="Times New Roman"/>
          <w:bCs/>
          <w:sz w:val="22"/>
          <w:szCs w:val="22"/>
        </w:rPr>
        <w:t xml:space="preserve"> also</w:t>
      </w:r>
      <w:r w:rsidR="00340145">
        <w:rPr>
          <w:rFonts w:ascii="Times New Roman" w:hAnsi="Times New Roman" w:cs="Times New Roman"/>
          <w:bCs/>
          <w:sz w:val="22"/>
          <w:szCs w:val="22"/>
        </w:rPr>
        <w:t xml:space="preserve"> </w:t>
      </w:r>
      <w:r w:rsidR="00496427">
        <w:rPr>
          <w:rFonts w:ascii="Times New Roman" w:hAnsi="Times New Roman" w:cs="Times New Roman"/>
          <w:bCs/>
          <w:sz w:val="22"/>
          <w:szCs w:val="22"/>
        </w:rPr>
        <w:t>hav</w:t>
      </w:r>
      <w:r w:rsidR="00340145">
        <w:rPr>
          <w:rFonts w:ascii="Times New Roman" w:hAnsi="Times New Roman" w:cs="Times New Roman"/>
          <w:bCs/>
          <w:sz w:val="22"/>
          <w:szCs w:val="22"/>
        </w:rPr>
        <w:t>e</w:t>
      </w:r>
      <w:r w:rsidR="00496427">
        <w:rPr>
          <w:rFonts w:ascii="Times New Roman" w:hAnsi="Times New Roman" w:cs="Times New Roman"/>
          <w:bCs/>
          <w:sz w:val="22"/>
          <w:szCs w:val="22"/>
        </w:rPr>
        <w:t xml:space="preserve"> a measure of freedom as such</w:t>
      </w:r>
      <w:r w:rsidR="008B58BC">
        <w:rPr>
          <w:rFonts w:ascii="Times New Roman" w:hAnsi="Times New Roman" w:cs="Times New Roman"/>
          <w:bCs/>
          <w:sz w:val="22"/>
          <w:szCs w:val="22"/>
        </w:rPr>
        <w:t xml:space="preserve">, </w:t>
      </w:r>
      <w:r w:rsidR="004419E0">
        <w:rPr>
          <w:rFonts w:ascii="Times New Roman" w:hAnsi="Times New Roman" w:cs="Times New Roman"/>
          <w:bCs/>
          <w:sz w:val="22"/>
          <w:szCs w:val="22"/>
        </w:rPr>
        <w:t>not just certain specific freedoms</w:t>
      </w:r>
      <w:r w:rsidR="008B58BC">
        <w:rPr>
          <w:rFonts w:ascii="Times New Roman" w:hAnsi="Times New Roman" w:cs="Times New Roman"/>
          <w:bCs/>
          <w:sz w:val="22"/>
          <w:szCs w:val="22"/>
        </w:rPr>
        <w:t xml:space="preserve"> (</w:t>
      </w:r>
      <w:r w:rsidR="00E83766">
        <w:rPr>
          <w:rFonts w:ascii="Times New Roman" w:hAnsi="Times New Roman" w:cs="Times New Roman"/>
          <w:bCs/>
          <w:sz w:val="22"/>
          <w:szCs w:val="22"/>
        </w:rPr>
        <w:t xml:space="preserve">not just </w:t>
      </w:r>
      <w:r w:rsidR="00BF4D61">
        <w:rPr>
          <w:rFonts w:ascii="Times New Roman" w:hAnsi="Times New Roman" w:cs="Times New Roman"/>
          <w:bCs/>
          <w:sz w:val="22"/>
          <w:szCs w:val="22"/>
        </w:rPr>
        <w:t>opportunities</w:t>
      </w:r>
      <w:r w:rsidR="008B58BC">
        <w:rPr>
          <w:rFonts w:ascii="Times New Roman" w:hAnsi="Times New Roman" w:cs="Times New Roman"/>
          <w:bCs/>
          <w:sz w:val="22"/>
          <w:szCs w:val="22"/>
        </w:rPr>
        <w:t xml:space="preserve"> to do certain </w:t>
      </w:r>
      <w:r w:rsidR="00416786">
        <w:rPr>
          <w:rFonts w:ascii="Times New Roman" w:hAnsi="Times New Roman" w:cs="Times New Roman"/>
          <w:bCs/>
          <w:sz w:val="22"/>
          <w:szCs w:val="22"/>
        </w:rPr>
        <w:t xml:space="preserve">specific </w:t>
      </w:r>
      <w:r w:rsidR="008B58BC">
        <w:rPr>
          <w:rFonts w:ascii="Times New Roman" w:hAnsi="Times New Roman" w:cs="Times New Roman"/>
          <w:bCs/>
          <w:sz w:val="22"/>
          <w:szCs w:val="22"/>
        </w:rPr>
        <w:t xml:space="preserve">things </w:t>
      </w:r>
      <w:r w:rsidR="008B58BC">
        <w:rPr>
          <w:rFonts w:ascii="Times New Roman" w:hAnsi="Times New Roman" w:cs="Times New Roman"/>
          <w:bCs/>
          <w:i/>
          <w:iCs/>
          <w:sz w:val="22"/>
          <w:szCs w:val="22"/>
        </w:rPr>
        <w:t xml:space="preserve">X </w:t>
      </w:r>
      <w:r w:rsidR="008B58BC">
        <w:rPr>
          <w:rFonts w:ascii="Times New Roman" w:hAnsi="Times New Roman" w:cs="Times New Roman"/>
          <w:bCs/>
          <w:sz w:val="22"/>
          <w:szCs w:val="22"/>
        </w:rPr>
        <w:t xml:space="preserve">or </w:t>
      </w:r>
      <w:r w:rsidR="008B58BC">
        <w:rPr>
          <w:rFonts w:ascii="Times New Roman" w:hAnsi="Times New Roman" w:cs="Times New Roman"/>
          <w:bCs/>
          <w:i/>
          <w:iCs/>
          <w:sz w:val="22"/>
          <w:szCs w:val="22"/>
        </w:rPr>
        <w:t>Y</w:t>
      </w:r>
      <w:r w:rsidR="008B58BC">
        <w:rPr>
          <w:rFonts w:ascii="Times New Roman" w:hAnsi="Times New Roman" w:cs="Times New Roman"/>
          <w:bCs/>
          <w:sz w:val="22"/>
          <w:szCs w:val="22"/>
        </w:rPr>
        <w:t>)</w:t>
      </w:r>
      <w:r w:rsidR="00340145">
        <w:rPr>
          <w:rFonts w:ascii="Times New Roman" w:hAnsi="Times New Roman" w:cs="Times New Roman"/>
          <w:bCs/>
          <w:sz w:val="22"/>
          <w:szCs w:val="22"/>
        </w:rPr>
        <w:t xml:space="preserve">. </w:t>
      </w:r>
      <w:r w:rsidR="00C17A47">
        <w:rPr>
          <w:rFonts w:ascii="Times New Roman" w:hAnsi="Times New Roman" w:cs="Times New Roman"/>
          <w:bCs/>
          <w:sz w:val="22"/>
          <w:szCs w:val="22"/>
        </w:rPr>
        <w:t>As Carter and Kramer have argued, i</w:t>
      </w:r>
      <w:r w:rsidR="001F08E1">
        <w:rPr>
          <w:rFonts w:ascii="Times New Roman" w:hAnsi="Times New Roman" w:cs="Times New Roman"/>
          <w:bCs/>
          <w:sz w:val="22"/>
          <w:szCs w:val="22"/>
        </w:rPr>
        <w:t>f</w:t>
      </w:r>
      <w:r w:rsidR="003D717C">
        <w:rPr>
          <w:rFonts w:ascii="Times New Roman" w:hAnsi="Times New Roman" w:cs="Times New Roman"/>
          <w:bCs/>
          <w:sz w:val="22"/>
          <w:szCs w:val="22"/>
        </w:rPr>
        <w:t xml:space="preserve"> we assume </w:t>
      </w:r>
      <w:r w:rsidR="007A5F9F">
        <w:rPr>
          <w:rFonts w:ascii="Times New Roman" w:hAnsi="Times New Roman" w:cs="Times New Roman"/>
          <w:bCs/>
          <w:sz w:val="22"/>
          <w:szCs w:val="22"/>
        </w:rPr>
        <w:t xml:space="preserve">a degree of uncertainty </w:t>
      </w:r>
      <w:r w:rsidR="00CC317A">
        <w:rPr>
          <w:rFonts w:ascii="Times New Roman" w:hAnsi="Times New Roman" w:cs="Times New Roman"/>
          <w:bCs/>
          <w:sz w:val="22"/>
          <w:szCs w:val="22"/>
        </w:rPr>
        <w:t xml:space="preserve">about the future </w:t>
      </w:r>
      <w:r w:rsidR="002248D8" w:rsidRPr="00340145">
        <w:rPr>
          <w:rFonts w:ascii="Times New Roman" w:hAnsi="Times New Roman" w:cs="Times New Roman"/>
          <w:bCs/>
          <w:sz w:val="22"/>
          <w:szCs w:val="22"/>
        </w:rPr>
        <w:t>and th</w:t>
      </w:r>
      <w:r w:rsidR="00E13B77">
        <w:rPr>
          <w:rFonts w:ascii="Times New Roman" w:hAnsi="Times New Roman" w:cs="Times New Roman"/>
          <w:bCs/>
          <w:sz w:val="22"/>
          <w:szCs w:val="22"/>
        </w:rPr>
        <w:t>e possibility that</w:t>
      </w:r>
      <w:r w:rsidR="002248D8" w:rsidRPr="00340145">
        <w:rPr>
          <w:rFonts w:ascii="Times New Roman" w:hAnsi="Times New Roman" w:cs="Times New Roman"/>
          <w:bCs/>
          <w:sz w:val="22"/>
          <w:szCs w:val="22"/>
        </w:rPr>
        <w:t xml:space="preserve"> on</w:t>
      </w:r>
      <w:r w:rsidR="00165577">
        <w:rPr>
          <w:rFonts w:ascii="Times New Roman" w:hAnsi="Times New Roman" w:cs="Times New Roman"/>
          <w:bCs/>
          <w:sz w:val="22"/>
          <w:szCs w:val="22"/>
        </w:rPr>
        <w:t xml:space="preserve">e may </w:t>
      </w:r>
      <w:r w:rsidR="002248D8" w:rsidRPr="00340145">
        <w:rPr>
          <w:rFonts w:ascii="Times New Roman" w:hAnsi="Times New Roman" w:cs="Times New Roman"/>
          <w:bCs/>
          <w:sz w:val="22"/>
          <w:szCs w:val="22"/>
        </w:rPr>
        <w:t>chang</w:t>
      </w:r>
      <w:r w:rsidR="00165577">
        <w:rPr>
          <w:rFonts w:ascii="Times New Roman" w:hAnsi="Times New Roman" w:cs="Times New Roman"/>
          <w:bCs/>
          <w:sz w:val="22"/>
          <w:szCs w:val="22"/>
        </w:rPr>
        <w:t>e</w:t>
      </w:r>
      <w:r w:rsidR="002248D8" w:rsidRPr="00340145">
        <w:rPr>
          <w:rFonts w:ascii="Times New Roman" w:hAnsi="Times New Roman" w:cs="Times New Roman"/>
          <w:bCs/>
          <w:sz w:val="22"/>
          <w:szCs w:val="22"/>
        </w:rPr>
        <w:t xml:space="preserve"> one’s mind about one’s</w:t>
      </w:r>
      <w:r w:rsidR="00DE28CB">
        <w:rPr>
          <w:rFonts w:ascii="Times New Roman" w:hAnsi="Times New Roman" w:cs="Times New Roman"/>
          <w:bCs/>
          <w:sz w:val="22"/>
          <w:szCs w:val="22"/>
        </w:rPr>
        <w:t xml:space="preserve"> own</w:t>
      </w:r>
      <w:r w:rsidR="002248D8" w:rsidRPr="00340145">
        <w:rPr>
          <w:rFonts w:ascii="Times New Roman" w:hAnsi="Times New Roman" w:cs="Times New Roman"/>
          <w:bCs/>
          <w:sz w:val="22"/>
          <w:szCs w:val="22"/>
        </w:rPr>
        <w:t xml:space="preserve"> future ends, it </w:t>
      </w:r>
      <w:r w:rsidR="00057311">
        <w:rPr>
          <w:rFonts w:ascii="Times New Roman" w:hAnsi="Times New Roman" w:cs="Times New Roman"/>
          <w:bCs/>
          <w:sz w:val="22"/>
          <w:szCs w:val="22"/>
        </w:rPr>
        <w:t>will be</w:t>
      </w:r>
      <w:r w:rsidR="002248D8" w:rsidRPr="00340145">
        <w:rPr>
          <w:rFonts w:ascii="Times New Roman" w:hAnsi="Times New Roman" w:cs="Times New Roman"/>
          <w:bCs/>
          <w:sz w:val="22"/>
          <w:szCs w:val="22"/>
        </w:rPr>
        <w:t xml:space="preserve"> </w:t>
      </w:r>
      <w:r w:rsidR="00E557F5">
        <w:rPr>
          <w:rFonts w:ascii="Times New Roman" w:hAnsi="Times New Roman" w:cs="Times New Roman"/>
          <w:bCs/>
          <w:sz w:val="22"/>
          <w:szCs w:val="22"/>
        </w:rPr>
        <w:t xml:space="preserve">in </w:t>
      </w:r>
      <w:r w:rsidR="00DE28CB">
        <w:rPr>
          <w:rFonts w:ascii="Times New Roman" w:hAnsi="Times New Roman" w:cs="Times New Roman"/>
          <w:bCs/>
          <w:sz w:val="22"/>
          <w:szCs w:val="22"/>
        </w:rPr>
        <w:t>one</w:t>
      </w:r>
      <w:r w:rsidR="00E557F5">
        <w:rPr>
          <w:rFonts w:ascii="Times New Roman" w:hAnsi="Times New Roman" w:cs="Times New Roman"/>
          <w:bCs/>
          <w:sz w:val="22"/>
          <w:szCs w:val="22"/>
        </w:rPr>
        <w:t xml:space="preserve">’s </w:t>
      </w:r>
      <w:r w:rsidR="002248D8" w:rsidRPr="00340145">
        <w:rPr>
          <w:rFonts w:ascii="Times New Roman" w:hAnsi="Times New Roman" w:cs="Times New Roman"/>
          <w:bCs/>
          <w:sz w:val="22"/>
          <w:szCs w:val="22"/>
        </w:rPr>
        <w:t xml:space="preserve">interest </w:t>
      </w:r>
      <w:r w:rsidR="00E557F5">
        <w:rPr>
          <w:rFonts w:ascii="Times New Roman" w:hAnsi="Times New Roman" w:cs="Times New Roman"/>
          <w:bCs/>
          <w:sz w:val="22"/>
          <w:szCs w:val="22"/>
        </w:rPr>
        <w:t xml:space="preserve">not </w:t>
      </w:r>
      <w:r w:rsidR="007874EE">
        <w:rPr>
          <w:rFonts w:ascii="Times New Roman" w:hAnsi="Times New Roman" w:cs="Times New Roman"/>
          <w:bCs/>
          <w:sz w:val="22"/>
          <w:szCs w:val="22"/>
        </w:rPr>
        <w:t xml:space="preserve">just </w:t>
      </w:r>
      <w:r w:rsidR="00E557F5">
        <w:rPr>
          <w:rFonts w:ascii="Times New Roman" w:hAnsi="Times New Roman" w:cs="Times New Roman"/>
          <w:bCs/>
          <w:sz w:val="22"/>
          <w:szCs w:val="22"/>
        </w:rPr>
        <w:t xml:space="preserve">to have just certain specific freedoms, but also </w:t>
      </w:r>
      <w:r w:rsidR="004419E0">
        <w:rPr>
          <w:rFonts w:ascii="Times New Roman" w:hAnsi="Times New Roman" w:cs="Times New Roman"/>
          <w:bCs/>
          <w:sz w:val="22"/>
          <w:szCs w:val="22"/>
        </w:rPr>
        <w:t>a measure of freedom as suc</w:t>
      </w:r>
      <w:r w:rsidR="00057311">
        <w:rPr>
          <w:rFonts w:ascii="Times New Roman" w:hAnsi="Times New Roman" w:cs="Times New Roman"/>
          <w:bCs/>
          <w:sz w:val="22"/>
          <w:szCs w:val="22"/>
        </w:rPr>
        <w:t xml:space="preserve">h (or freedom non-specifically) </w:t>
      </w:r>
      <w:r w:rsidR="002248D8" w:rsidRPr="00340145">
        <w:rPr>
          <w:rFonts w:ascii="Times New Roman" w:hAnsi="Times New Roman" w:cs="Times New Roman"/>
          <w:bCs/>
          <w:sz w:val="22"/>
          <w:szCs w:val="22"/>
        </w:rPr>
        <w:t>(Carter, 1999: 45</w:t>
      </w:r>
      <w:r w:rsidR="00340145">
        <w:rPr>
          <w:rFonts w:ascii="Times New Roman" w:hAnsi="Times New Roman" w:cs="Times New Roman"/>
          <w:bCs/>
          <w:sz w:val="22"/>
          <w:szCs w:val="22"/>
        </w:rPr>
        <w:t>, 51; Kramer</w:t>
      </w:r>
      <w:r w:rsidR="004419E0">
        <w:rPr>
          <w:rFonts w:ascii="Times New Roman" w:hAnsi="Times New Roman" w:cs="Times New Roman"/>
          <w:bCs/>
          <w:sz w:val="22"/>
          <w:szCs w:val="22"/>
        </w:rPr>
        <w:t>,</w:t>
      </w:r>
      <w:r w:rsidR="00340145">
        <w:rPr>
          <w:rFonts w:ascii="Times New Roman" w:hAnsi="Times New Roman" w:cs="Times New Roman"/>
          <w:bCs/>
          <w:sz w:val="22"/>
          <w:szCs w:val="22"/>
        </w:rPr>
        <w:t xml:space="preserve"> 2017: 205-206</w:t>
      </w:r>
      <w:r w:rsidR="002248D8" w:rsidRPr="00340145">
        <w:rPr>
          <w:rFonts w:ascii="Times New Roman" w:hAnsi="Times New Roman" w:cs="Times New Roman"/>
          <w:bCs/>
          <w:sz w:val="22"/>
          <w:szCs w:val="22"/>
        </w:rPr>
        <w:t>).</w:t>
      </w:r>
      <w:r w:rsidR="004419E0">
        <w:rPr>
          <w:rStyle w:val="Appelnotedebasdep"/>
          <w:rFonts w:ascii="Times New Roman" w:hAnsi="Times New Roman" w:cs="Times New Roman"/>
          <w:bCs/>
          <w:sz w:val="22"/>
          <w:szCs w:val="22"/>
        </w:rPr>
        <w:footnoteReference w:id="26"/>
      </w:r>
      <w:r w:rsidR="00057311">
        <w:rPr>
          <w:rFonts w:ascii="Times New Roman" w:hAnsi="Times New Roman" w:cs="Times New Roman"/>
          <w:bCs/>
          <w:sz w:val="22"/>
          <w:szCs w:val="22"/>
        </w:rPr>
        <w:t xml:space="preserve"> </w:t>
      </w:r>
      <w:r w:rsidR="00FF5BF5">
        <w:rPr>
          <w:rFonts w:ascii="Times New Roman" w:hAnsi="Times New Roman" w:cs="Times New Roman"/>
          <w:bCs/>
          <w:sz w:val="22"/>
          <w:szCs w:val="22"/>
        </w:rPr>
        <w:t xml:space="preserve">If so, </w:t>
      </w:r>
      <w:r w:rsidR="00836F65">
        <w:rPr>
          <w:rFonts w:ascii="Times New Roman" w:hAnsi="Times New Roman" w:cs="Times New Roman"/>
          <w:bCs/>
          <w:sz w:val="22"/>
          <w:szCs w:val="22"/>
        </w:rPr>
        <w:t>f</w:t>
      </w:r>
      <w:proofErr w:type="spellStart"/>
      <w:r w:rsidR="00133733">
        <w:rPr>
          <w:rFonts w:ascii="Times New Roman" w:hAnsi="Times New Roman" w:cs="Times New Roman"/>
          <w:bCs/>
          <w:sz w:val="22"/>
          <w:szCs w:val="22"/>
          <w:lang w:val="en-US"/>
        </w:rPr>
        <w:t>reedom</w:t>
      </w:r>
      <w:proofErr w:type="spellEnd"/>
      <w:r w:rsidR="00ED25DE">
        <w:rPr>
          <w:rFonts w:ascii="Times New Roman" w:hAnsi="Times New Roman" w:cs="Times New Roman"/>
          <w:bCs/>
          <w:sz w:val="22"/>
          <w:szCs w:val="22"/>
          <w:lang w:val="en-US"/>
        </w:rPr>
        <w:t xml:space="preserve"> </w:t>
      </w:r>
      <w:r w:rsidR="00FF5BF5">
        <w:rPr>
          <w:rFonts w:ascii="Times New Roman" w:hAnsi="Times New Roman" w:cs="Times New Roman"/>
          <w:bCs/>
          <w:sz w:val="22"/>
          <w:szCs w:val="22"/>
          <w:lang w:val="en-US"/>
        </w:rPr>
        <w:t>has non-s</w:t>
      </w:r>
      <w:r w:rsidR="00836F65">
        <w:rPr>
          <w:rFonts w:ascii="Times New Roman" w:hAnsi="Times New Roman" w:cs="Times New Roman"/>
          <w:bCs/>
          <w:sz w:val="22"/>
          <w:szCs w:val="22"/>
          <w:lang w:val="en-US"/>
        </w:rPr>
        <w:t>p</w:t>
      </w:r>
      <w:r w:rsidR="00FF5BF5">
        <w:rPr>
          <w:rFonts w:ascii="Times New Roman" w:hAnsi="Times New Roman" w:cs="Times New Roman"/>
          <w:bCs/>
          <w:sz w:val="22"/>
          <w:szCs w:val="22"/>
          <w:lang w:val="en-US"/>
        </w:rPr>
        <w:t xml:space="preserve">ecific value </w:t>
      </w:r>
      <w:r w:rsidR="00133733">
        <w:rPr>
          <w:rFonts w:ascii="Times New Roman" w:hAnsi="Times New Roman" w:cs="Times New Roman"/>
          <w:bCs/>
          <w:sz w:val="22"/>
          <w:szCs w:val="22"/>
          <w:lang w:val="en-US"/>
        </w:rPr>
        <w:t xml:space="preserve">as a means </w:t>
      </w:r>
      <w:r w:rsidR="00E53BF5">
        <w:rPr>
          <w:rFonts w:ascii="Times New Roman" w:hAnsi="Times New Roman" w:cs="Times New Roman"/>
          <w:bCs/>
          <w:sz w:val="22"/>
          <w:szCs w:val="22"/>
          <w:lang w:val="en-US"/>
        </w:rPr>
        <w:t xml:space="preserve">for the </w:t>
      </w:r>
      <w:r w:rsidR="007874EE">
        <w:rPr>
          <w:rFonts w:ascii="Times New Roman" w:hAnsi="Times New Roman" w:cs="Times New Roman"/>
          <w:bCs/>
          <w:sz w:val="22"/>
          <w:szCs w:val="22"/>
          <w:lang w:val="en-US"/>
        </w:rPr>
        <w:t xml:space="preserve">realization of one’s future </w:t>
      </w:r>
      <w:r w:rsidR="00F1437A">
        <w:rPr>
          <w:rFonts w:ascii="Times New Roman" w:hAnsi="Times New Roman" w:cs="Times New Roman"/>
          <w:bCs/>
          <w:sz w:val="22"/>
          <w:szCs w:val="22"/>
          <w:lang w:val="en-US"/>
        </w:rPr>
        <w:t xml:space="preserve">ends </w:t>
      </w:r>
      <w:r w:rsidR="007874EE">
        <w:rPr>
          <w:rFonts w:ascii="Times New Roman" w:hAnsi="Times New Roman" w:cs="Times New Roman"/>
          <w:bCs/>
          <w:sz w:val="22"/>
          <w:szCs w:val="22"/>
          <w:lang w:val="en-US"/>
        </w:rPr>
        <w:t xml:space="preserve">(at present non </w:t>
      </w:r>
      <w:r w:rsidR="00C648AD">
        <w:rPr>
          <w:rFonts w:ascii="Times New Roman" w:hAnsi="Times New Roman" w:cs="Times New Roman"/>
          <w:bCs/>
          <w:sz w:val="22"/>
          <w:szCs w:val="22"/>
          <w:lang w:val="en-US"/>
        </w:rPr>
        <w:t>yet</w:t>
      </w:r>
      <w:r w:rsidR="007874EE">
        <w:rPr>
          <w:rFonts w:ascii="Times New Roman" w:hAnsi="Times New Roman" w:cs="Times New Roman"/>
          <w:bCs/>
          <w:sz w:val="22"/>
          <w:szCs w:val="22"/>
          <w:lang w:val="en-US"/>
        </w:rPr>
        <w:t xml:space="preserve"> specified)</w:t>
      </w:r>
      <w:r w:rsidR="00BC7E5A">
        <w:rPr>
          <w:rFonts w:ascii="Times New Roman" w:hAnsi="Times New Roman" w:cs="Times New Roman"/>
          <w:bCs/>
          <w:sz w:val="22"/>
          <w:szCs w:val="22"/>
          <w:lang w:val="en-US"/>
        </w:rPr>
        <w:t>.</w:t>
      </w:r>
      <w:r w:rsidR="005F5C13">
        <w:rPr>
          <w:rFonts w:ascii="Times New Roman" w:hAnsi="Times New Roman" w:cs="Times New Roman"/>
          <w:bCs/>
          <w:sz w:val="22"/>
          <w:szCs w:val="22"/>
          <w:lang w:val="en-US"/>
        </w:rPr>
        <w:t xml:space="preserve"> Having</w:t>
      </w:r>
      <w:r w:rsidR="00886EE7">
        <w:rPr>
          <w:rFonts w:ascii="Times New Roman" w:hAnsi="Times New Roman" w:cs="Times New Roman"/>
          <w:bCs/>
          <w:sz w:val="22"/>
          <w:szCs w:val="22"/>
          <w:lang w:val="en-US"/>
        </w:rPr>
        <w:t xml:space="preserve"> dealt with preliminaries in this sections</w:t>
      </w:r>
      <w:r w:rsidR="00AA2855">
        <w:rPr>
          <w:rFonts w:ascii="Times New Roman" w:hAnsi="Times New Roman" w:cs="Times New Roman"/>
          <w:bCs/>
          <w:sz w:val="22"/>
          <w:szCs w:val="22"/>
          <w:lang w:val="en-US"/>
        </w:rPr>
        <w:t>,</w:t>
      </w:r>
      <w:r w:rsidR="005F5C13">
        <w:rPr>
          <w:rFonts w:ascii="Times New Roman" w:hAnsi="Times New Roman" w:cs="Times New Roman"/>
          <w:bCs/>
          <w:sz w:val="22"/>
          <w:szCs w:val="22"/>
          <w:lang w:val="en-US"/>
        </w:rPr>
        <w:t xml:space="preserve"> </w:t>
      </w:r>
      <w:r w:rsidR="005F5C13">
        <w:rPr>
          <w:rFonts w:ascii="Times New Roman" w:hAnsi="Times New Roman" w:cs="Times New Roman"/>
          <w:bCs/>
          <w:sz w:val="22"/>
          <w:szCs w:val="22"/>
        </w:rPr>
        <w:t>we may now ask: d</w:t>
      </w:r>
      <w:r w:rsidR="005F5C13" w:rsidRPr="00375A7A">
        <w:rPr>
          <w:rFonts w:ascii="Times New Roman" w:hAnsi="Times New Roman" w:cs="Times New Roman"/>
          <w:bCs/>
          <w:sz w:val="22"/>
          <w:szCs w:val="22"/>
        </w:rPr>
        <w:t xml:space="preserve">oes freedom have symbolic value? </w:t>
      </w:r>
      <w:r w:rsidR="005F5C13">
        <w:rPr>
          <w:rFonts w:ascii="Times New Roman" w:hAnsi="Times New Roman" w:cs="Times New Roman"/>
          <w:bCs/>
          <w:sz w:val="22"/>
          <w:szCs w:val="22"/>
        </w:rPr>
        <w:t>W</w:t>
      </w:r>
      <w:r w:rsidR="005F5C13" w:rsidRPr="00375A7A">
        <w:rPr>
          <w:rFonts w:ascii="Times New Roman" w:hAnsi="Times New Roman" w:cs="Times New Roman"/>
          <w:bCs/>
          <w:sz w:val="22"/>
          <w:szCs w:val="22"/>
        </w:rPr>
        <w:t xml:space="preserve">hat is exactly at stake in claiming that </w:t>
      </w:r>
      <w:r w:rsidR="005F5C13">
        <w:rPr>
          <w:rFonts w:ascii="Times New Roman" w:hAnsi="Times New Roman" w:cs="Times New Roman"/>
          <w:bCs/>
          <w:sz w:val="22"/>
          <w:szCs w:val="22"/>
        </w:rPr>
        <w:t xml:space="preserve">one aspect </w:t>
      </w:r>
      <w:r w:rsidR="005F5C13" w:rsidRPr="00375A7A">
        <w:rPr>
          <w:rFonts w:ascii="Times New Roman" w:hAnsi="Times New Roman" w:cs="Times New Roman"/>
          <w:bCs/>
          <w:sz w:val="22"/>
          <w:szCs w:val="22"/>
        </w:rPr>
        <w:t>of the value of freedom is symbolic?</w:t>
      </w:r>
      <w:r w:rsidR="00AA2855">
        <w:rPr>
          <w:rFonts w:ascii="Times New Roman" w:hAnsi="Times New Roman" w:cs="Times New Roman"/>
          <w:bCs/>
          <w:sz w:val="22"/>
          <w:szCs w:val="22"/>
        </w:rPr>
        <w:t xml:space="preserve"> I address these questions in the next sections.</w:t>
      </w:r>
    </w:p>
    <w:p w14:paraId="39580AB0" w14:textId="44A546A5" w:rsidR="00402033" w:rsidRPr="00375A7A" w:rsidRDefault="00DD3299" w:rsidP="00A926B2">
      <w:pPr>
        <w:pStyle w:val="NormalWeb"/>
        <w:numPr>
          <w:ilvl w:val="0"/>
          <w:numId w:val="4"/>
        </w:numPr>
        <w:spacing w:line="480" w:lineRule="auto"/>
        <w:jc w:val="both"/>
        <w:rPr>
          <w:b/>
          <w:sz w:val="22"/>
          <w:szCs w:val="22"/>
          <w:lang w:val="en-US"/>
        </w:rPr>
      </w:pPr>
      <w:r w:rsidRPr="00375A7A">
        <w:rPr>
          <w:b/>
          <w:sz w:val="22"/>
          <w:szCs w:val="22"/>
          <w:lang w:val="en-US"/>
        </w:rPr>
        <w:t>Mandela’s liberation and f</w:t>
      </w:r>
      <w:r w:rsidR="00DB70FE" w:rsidRPr="00375A7A">
        <w:rPr>
          <w:b/>
          <w:sz w:val="22"/>
          <w:szCs w:val="22"/>
          <w:lang w:val="en-US"/>
        </w:rPr>
        <w:t>reed</w:t>
      </w:r>
      <w:r w:rsidR="0045709D" w:rsidRPr="00375A7A">
        <w:rPr>
          <w:b/>
          <w:sz w:val="22"/>
          <w:szCs w:val="22"/>
          <w:lang w:val="en-US"/>
        </w:rPr>
        <w:t xml:space="preserve">om’s </w:t>
      </w:r>
      <w:r w:rsidR="003E2223" w:rsidRPr="00375A7A">
        <w:rPr>
          <w:b/>
          <w:sz w:val="22"/>
          <w:szCs w:val="22"/>
          <w:lang w:val="en-US"/>
        </w:rPr>
        <w:t xml:space="preserve">non-specific </w:t>
      </w:r>
      <w:r w:rsidR="0045709D" w:rsidRPr="00375A7A">
        <w:rPr>
          <w:b/>
          <w:sz w:val="22"/>
          <w:szCs w:val="22"/>
          <w:lang w:val="en-US"/>
        </w:rPr>
        <w:t>symbolic value.</w:t>
      </w:r>
    </w:p>
    <w:p w14:paraId="676510AC" w14:textId="67E39850" w:rsidR="00F02120" w:rsidRDefault="00E14163"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In this </w:t>
      </w:r>
      <w:r w:rsidR="00AA2855">
        <w:rPr>
          <w:rFonts w:ascii="Times New Roman" w:hAnsi="Times New Roman" w:cs="Times New Roman"/>
          <w:bCs/>
          <w:sz w:val="22"/>
          <w:szCs w:val="22"/>
        </w:rPr>
        <w:t xml:space="preserve">section </w:t>
      </w:r>
      <w:r w:rsidR="001C2002">
        <w:rPr>
          <w:rFonts w:ascii="Times New Roman" w:hAnsi="Times New Roman" w:cs="Times New Roman"/>
          <w:bCs/>
          <w:sz w:val="22"/>
          <w:szCs w:val="22"/>
        </w:rPr>
        <w:t>I</w:t>
      </w:r>
      <w:r w:rsidR="00B52846">
        <w:rPr>
          <w:rFonts w:ascii="Times New Roman" w:hAnsi="Times New Roman" w:cs="Times New Roman"/>
          <w:bCs/>
          <w:sz w:val="22"/>
          <w:szCs w:val="22"/>
        </w:rPr>
        <w:t xml:space="preserve"> wish to show how rich the analysis of freedom’s symbolic value </w:t>
      </w:r>
      <w:r w:rsidR="00D62816">
        <w:rPr>
          <w:rFonts w:ascii="Times New Roman" w:hAnsi="Times New Roman" w:cs="Times New Roman"/>
          <w:bCs/>
          <w:sz w:val="22"/>
          <w:szCs w:val="22"/>
        </w:rPr>
        <w:t>can be</w:t>
      </w:r>
      <w:r w:rsidR="00A76792">
        <w:rPr>
          <w:rFonts w:ascii="Times New Roman" w:hAnsi="Times New Roman" w:cs="Times New Roman"/>
          <w:bCs/>
          <w:sz w:val="22"/>
          <w:szCs w:val="22"/>
        </w:rPr>
        <w:t xml:space="preserve">, and how appeals to </w:t>
      </w:r>
      <w:r w:rsidR="009D2324">
        <w:rPr>
          <w:rFonts w:ascii="Times New Roman" w:hAnsi="Times New Roman" w:cs="Times New Roman"/>
          <w:bCs/>
          <w:sz w:val="22"/>
          <w:szCs w:val="22"/>
        </w:rPr>
        <w:t xml:space="preserve">freedom’s </w:t>
      </w:r>
      <w:r w:rsidR="00A76792">
        <w:rPr>
          <w:rFonts w:ascii="Times New Roman" w:hAnsi="Times New Roman" w:cs="Times New Roman"/>
          <w:bCs/>
          <w:sz w:val="22"/>
          <w:szCs w:val="22"/>
        </w:rPr>
        <w:t xml:space="preserve">symbolic value are frequent in </w:t>
      </w:r>
      <w:r w:rsidR="00D969A0">
        <w:rPr>
          <w:rFonts w:ascii="Times New Roman" w:hAnsi="Times New Roman" w:cs="Times New Roman"/>
          <w:bCs/>
          <w:sz w:val="22"/>
          <w:szCs w:val="22"/>
        </w:rPr>
        <w:t xml:space="preserve">social </w:t>
      </w:r>
      <w:r w:rsidR="00A76792">
        <w:rPr>
          <w:rFonts w:ascii="Times New Roman" w:hAnsi="Times New Roman" w:cs="Times New Roman"/>
          <w:bCs/>
          <w:sz w:val="22"/>
          <w:szCs w:val="22"/>
        </w:rPr>
        <w:t xml:space="preserve">contexts </w:t>
      </w:r>
      <w:r w:rsidR="00D969A0">
        <w:rPr>
          <w:rFonts w:ascii="Times New Roman" w:hAnsi="Times New Roman" w:cs="Times New Roman"/>
          <w:bCs/>
          <w:sz w:val="22"/>
          <w:szCs w:val="22"/>
        </w:rPr>
        <w:t>involving</w:t>
      </w:r>
      <w:r w:rsidR="00A76792">
        <w:rPr>
          <w:rFonts w:ascii="Times New Roman" w:hAnsi="Times New Roman" w:cs="Times New Roman"/>
          <w:bCs/>
          <w:sz w:val="22"/>
          <w:szCs w:val="22"/>
        </w:rPr>
        <w:t xml:space="preserve"> oppression</w:t>
      </w:r>
      <w:r w:rsidR="0014573B">
        <w:rPr>
          <w:rFonts w:ascii="Times New Roman" w:hAnsi="Times New Roman" w:cs="Times New Roman"/>
          <w:bCs/>
          <w:sz w:val="22"/>
          <w:szCs w:val="22"/>
        </w:rPr>
        <w:t>.</w:t>
      </w:r>
      <w:r w:rsidR="00A76792">
        <w:rPr>
          <w:rFonts w:ascii="Times New Roman" w:hAnsi="Times New Roman" w:cs="Times New Roman"/>
          <w:bCs/>
          <w:sz w:val="22"/>
          <w:szCs w:val="22"/>
        </w:rPr>
        <w:t xml:space="preserve"> I do this</w:t>
      </w:r>
      <w:r w:rsidR="00D62816">
        <w:rPr>
          <w:rFonts w:ascii="Times New Roman" w:hAnsi="Times New Roman" w:cs="Times New Roman"/>
          <w:bCs/>
          <w:sz w:val="22"/>
          <w:szCs w:val="22"/>
        </w:rPr>
        <w:t xml:space="preserve"> </w:t>
      </w:r>
      <w:r w:rsidR="00B52846">
        <w:rPr>
          <w:rFonts w:ascii="Times New Roman" w:hAnsi="Times New Roman" w:cs="Times New Roman"/>
          <w:bCs/>
          <w:sz w:val="22"/>
          <w:szCs w:val="22"/>
        </w:rPr>
        <w:t xml:space="preserve">through a discussion of </w:t>
      </w:r>
      <w:r w:rsidR="00906D8C" w:rsidRPr="00375A7A">
        <w:rPr>
          <w:rFonts w:ascii="Times New Roman" w:hAnsi="Times New Roman" w:cs="Times New Roman"/>
          <w:bCs/>
          <w:sz w:val="22"/>
          <w:szCs w:val="22"/>
        </w:rPr>
        <w:t>(2)</w:t>
      </w:r>
      <w:r w:rsidR="00B52846">
        <w:rPr>
          <w:rFonts w:ascii="Times New Roman" w:hAnsi="Times New Roman" w:cs="Times New Roman"/>
          <w:bCs/>
          <w:sz w:val="22"/>
          <w:szCs w:val="22"/>
        </w:rPr>
        <w:t xml:space="preserve"> </w:t>
      </w:r>
      <w:r w:rsidR="00B52846">
        <w:rPr>
          <w:rFonts w:ascii="Times New Roman" w:hAnsi="Times New Roman" w:cs="Times New Roman"/>
          <w:bCs/>
          <w:i/>
          <w:iCs/>
          <w:sz w:val="22"/>
          <w:szCs w:val="22"/>
        </w:rPr>
        <w:t>Mandela’s Liberation</w:t>
      </w:r>
      <w:r>
        <w:rPr>
          <w:rFonts w:ascii="Times New Roman" w:hAnsi="Times New Roman" w:cs="Times New Roman"/>
          <w:bCs/>
          <w:sz w:val="22"/>
          <w:szCs w:val="22"/>
        </w:rPr>
        <w:t xml:space="preserve"> (see §1)</w:t>
      </w:r>
      <w:r w:rsidR="00B52846">
        <w:rPr>
          <w:rFonts w:ascii="Times New Roman" w:hAnsi="Times New Roman" w:cs="Times New Roman"/>
          <w:bCs/>
          <w:sz w:val="22"/>
          <w:szCs w:val="22"/>
        </w:rPr>
        <w:t>.</w:t>
      </w:r>
      <w:r w:rsidR="00906D8C" w:rsidRPr="00375A7A">
        <w:rPr>
          <w:rFonts w:ascii="Times New Roman" w:hAnsi="Times New Roman" w:cs="Times New Roman"/>
          <w:bCs/>
          <w:sz w:val="22"/>
          <w:szCs w:val="22"/>
        </w:rPr>
        <w:t xml:space="preserve"> </w:t>
      </w:r>
      <w:r w:rsidR="00FF601D">
        <w:rPr>
          <w:rFonts w:ascii="Times New Roman" w:hAnsi="Times New Roman" w:cs="Times New Roman"/>
          <w:bCs/>
          <w:sz w:val="22"/>
          <w:szCs w:val="22"/>
        </w:rPr>
        <w:t xml:space="preserve">Before that, </w:t>
      </w:r>
      <w:r w:rsidR="002E667F">
        <w:rPr>
          <w:rFonts w:ascii="Times New Roman" w:hAnsi="Times New Roman" w:cs="Times New Roman"/>
          <w:bCs/>
          <w:sz w:val="22"/>
          <w:szCs w:val="22"/>
        </w:rPr>
        <w:t xml:space="preserve">let me </w:t>
      </w:r>
      <w:r w:rsidR="00B7768C">
        <w:rPr>
          <w:rFonts w:ascii="Times New Roman" w:hAnsi="Times New Roman" w:cs="Times New Roman"/>
          <w:bCs/>
          <w:sz w:val="22"/>
          <w:szCs w:val="22"/>
        </w:rPr>
        <w:t>cl</w:t>
      </w:r>
      <w:r w:rsidR="00412B74">
        <w:rPr>
          <w:rFonts w:ascii="Times New Roman" w:hAnsi="Times New Roman" w:cs="Times New Roman"/>
          <w:bCs/>
          <w:sz w:val="22"/>
          <w:szCs w:val="22"/>
        </w:rPr>
        <w:t>a</w:t>
      </w:r>
      <w:r w:rsidR="00B7768C">
        <w:rPr>
          <w:rFonts w:ascii="Times New Roman" w:hAnsi="Times New Roman" w:cs="Times New Roman"/>
          <w:bCs/>
          <w:sz w:val="22"/>
          <w:szCs w:val="22"/>
        </w:rPr>
        <w:t xml:space="preserve">rify </w:t>
      </w:r>
      <w:r w:rsidR="00D3704E">
        <w:rPr>
          <w:rFonts w:ascii="Times New Roman" w:hAnsi="Times New Roman" w:cs="Times New Roman"/>
          <w:bCs/>
          <w:sz w:val="22"/>
          <w:szCs w:val="22"/>
        </w:rPr>
        <w:t>t</w:t>
      </w:r>
      <w:r w:rsidR="002E667F">
        <w:rPr>
          <w:rFonts w:ascii="Times New Roman" w:hAnsi="Times New Roman" w:cs="Times New Roman"/>
          <w:bCs/>
          <w:sz w:val="22"/>
          <w:szCs w:val="22"/>
        </w:rPr>
        <w:t>he following</w:t>
      </w:r>
      <w:r w:rsidR="00995D3E">
        <w:rPr>
          <w:rFonts w:ascii="Times New Roman" w:hAnsi="Times New Roman" w:cs="Times New Roman"/>
          <w:bCs/>
          <w:sz w:val="22"/>
          <w:szCs w:val="22"/>
        </w:rPr>
        <w:t>. W</w:t>
      </w:r>
      <w:r w:rsidR="00D3704E">
        <w:rPr>
          <w:rFonts w:ascii="Times New Roman" w:hAnsi="Times New Roman" w:cs="Times New Roman"/>
          <w:bCs/>
          <w:sz w:val="22"/>
          <w:szCs w:val="22"/>
        </w:rPr>
        <w:t xml:space="preserve">hen </w:t>
      </w:r>
      <w:r w:rsidR="008A4DFB" w:rsidRPr="00375A7A">
        <w:rPr>
          <w:rFonts w:ascii="Times New Roman" w:hAnsi="Times New Roman" w:cs="Times New Roman"/>
          <w:bCs/>
          <w:sz w:val="22"/>
          <w:szCs w:val="22"/>
        </w:rPr>
        <w:t>one claims</w:t>
      </w:r>
      <w:r w:rsidR="0067493B" w:rsidRPr="00375A7A">
        <w:rPr>
          <w:rFonts w:ascii="Times New Roman" w:hAnsi="Times New Roman" w:cs="Times New Roman"/>
          <w:bCs/>
          <w:sz w:val="22"/>
          <w:szCs w:val="22"/>
        </w:rPr>
        <w:t xml:space="preserve"> that freedom is symbolically valuable one may have in mind two different</w:t>
      </w:r>
      <w:r w:rsidR="00F83CCE">
        <w:rPr>
          <w:rFonts w:ascii="Times New Roman" w:hAnsi="Times New Roman" w:cs="Times New Roman"/>
          <w:bCs/>
          <w:sz w:val="22"/>
          <w:szCs w:val="22"/>
        </w:rPr>
        <w:t xml:space="preserve"> </w:t>
      </w:r>
      <w:r w:rsidR="0067493B" w:rsidRPr="00375A7A">
        <w:rPr>
          <w:rFonts w:ascii="Times New Roman" w:hAnsi="Times New Roman" w:cs="Times New Roman"/>
          <w:bCs/>
          <w:sz w:val="22"/>
          <w:szCs w:val="22"/>
        </w:rPr>
        <w:t xml:space="preserve">things: (a) that the </w:t>
      </w:r>
      <w:r w:rsidR="0067493B" w:rsidRPr="00375A7A">
        <w:rPr>
          <w:rFonts w:ascii="Times New Roman" w:hAnsi="Times New Roman" w:cs="Times New Roman"/>
          <w:bCs/>
          <w:i/>
          <w:iCs/>
          <w:sz w:val="22"/>
          <w:szCs w:val="22"/>
        </w:rPr>
        <w:t xml:space="preserve">word </w:t>
      </w:r>
      <w:r w:rsidR="0067493B" w:rsidRPr="00375A7A">
        <w:rPr>
          <w:rFonts w:ascii="Times New Roman" w:hAnsi="Times New Roman" w:cs="Times New Roman"/>
          <w:bCs/>
          <w:sz w:val="22"/>
          <w:szCs w:val="22"/>
        </w:rPr>
        <w:t xml:space="preserve">‘freedom’ and cognate terms (like, free, liberation etc.) is symbolically valuable, or (b) that </w:t>
      </w:r>
      <w:r w:rsidR="00A02B41" w:rsidRPr="00375A7A">
        <w:rPr>
          <w:rFonts w:ascii="Times New Roman" w:hAnsi="Times New Roman" w:cs="Times New Roman"/>
          <w:bCs/>
          <w:sz w:val="22"/>
          <w:szCs w:val="22"/>
        </w:rPr>
        <w:t xml:space="preserve">what such a word denotes – </w:t>
      </w:r>
      <w:r w:rsidR="006C3B5A" w:rsidRPr="00375A7A">
        <w:rPr>
          <w:rFonts w:ascii="Times New Roman" w:hAnsi="Times New Roman" w:cs="Times New Roman"/>
          <w:bCs/>
          <w:sz w:val="22"/>
          <w:szCs w:val="22"/>
        </w:rPr>
        <w:t>having</w:t>
      </w:r>
      <w:r w:rsidR="006A2BB5">
        <w:rPr>
          <w:rFonts w:ascii="Times New Roman" w:hAnsi="Times New Roman" w:cs="Times New Roman"/>
          <w:bCs/>
          <w:sz w:val="22"/>
          <w:szCs w:val="22"/>
        </w:rPr>
        <w:t xml:space="preserve"> </w:t>
      </w:r>
      <w:r w:rsidR="006C3B5A" w:rsidRPr="00375A7A">
        <w:rPr>
          <w:rFonts w:ascii="Times New Roman" w:hAnsi="Times New Roman" w:cs="Times New Roman"/>
          <w:bCs/>
          <w:sz w:val="22"/>
          <w:szCs w:val="22"/>
        </w:rPr>
        <w:t xml:space="preserve">opportunities </w:t>
      </w:r>
      <w:r w:rsidR="00D30A55" w:rsidRPr="00375A7A">
        <w:rPr>
          <w:rFonts w:ascii="Times New Roman" w:hAnsi="Times New Roman" w:cs="Times New Roman"/>
          <w:bCs/>
          <w:sz w:val="22"/>
          <w:szCs w:val="22"/>
        </w:rPr>
        <w:t xml:space="preserve">– </w:t>
      </w:r>
      <w:r w:rsidR="006C3B5A" w:rsidRPr="00375A7A">
        <w:rPr>
          <w:rFonts w:ascii="Times New Roman" w:hAnsi="Times New Roman" w:cs="Times New Roman"/>
          <w:bCs/>
          <w:sz w:val="22"/>
          <w:szCs w:val="22"/>
        </w:rPr>
        <w:t xml:space="preserve">is symbolically valuable. </w:t>
      </w:r>
      <w:r w:rsidR="0021181D" w:rsidRPr="00375A7A">
        <w:rPr>
          <w:rFonts w:ascii="Times New Roman" w:hAnsi="Times New Roman" w:cs="Times New Roman"/>
          <w:bCs/>
          <w:sz w:val="22"/>
          <w:szCs w:val="22"/>
        </w:rPr>
        <w:t>I</w:t>
      </w:r>
      <w:r w:rsidR="00FB42D4">
        <w:rPr>
          <w:rFonts w:ascii="Times New Roman" w:hAnsi="Times New Roman" w:cs="Times New Roman"/>
          <w:bCs/>
          <w:sz w:val="22"/>
          <w:szCs w:val="22"/>
        </w:rPr>
        <w:t>’</w:t>
      </w:r>
      <w:r w:rsidR="0039534B">
        <w:rPr>
          <w:rFonts w:ascii="Times New Roman" w:hAnsi="Times New Roman" w:cs="Times New Roman"/>
          <w:bCs/>
          <w:sz w:val="22"/>
          <w:szCs w:val="22"/>
        </w:rPr>
        <w:t>m</w:t>
      </w:r>
      <w:r w:rsidR="0021181D" w:rsidRPr="00375A7A">
        <w:rPr>
          <w:rFonts w:ascii="Times New Roman" w:hAnsi="Times New Roman" w:cs="Times New Roman"/>
          <w:bCs/>
          <w:sz w:val="22"/>
          <w:szCs w:val="22"/>
        </w:rPr>
        <w:t xml:space="preserve"> mainly interested </w:t>
      </w:r>
      <w:r w:rsidR="00425956">
        <w:rPr>
          <w:rFonts w:ascii="Times New Roman" w:hAnsi="Times New Roman" w:cs="Times New Roman"/>
          <w:bCs/>
          <w:sz w:val="22"/>
          <w:szCs w:val="22"/>
        </w:rPr>
        <w:t xml:space="preserve">in </w:t>
      </w:r>
      <w:r w:rsidR="006C3B5A" w:rsidRPr="00375A7A">
        <w:rPr>
          <w:rFonts w:ascii="Times New Roman" w:hAnsi="Times New Roman" w:cs="Times New Roman"/>
          <w:bCs/>
          <w:sz w:val="22"/>
          <w:szCs w:val="22"/>
        </w:rPr>
        <w:t xml:space="preserve">(b), but </w:t>
      </w:r>
      <w:r w:rsidR="00E54D1F" w:rsidRPr="00375A7A">
        <w:rPr>
          <w:rFonts w:ascii="Times New Roman" w:hAnsi="Times New Roman" w:cs="Times New Roman"/>
          <w:bCs/>
          <w:sz w:val="22"/>
          <w:szCs w:val="22"/>
        </w:rPr>
        <w:t>it is</w:t>
      </w:r>
      <w:r w:rsidR="00FB7B9B" w:rsidRPr="00375A7A">
        <w:rPr>
          <w:rFonts w:ascii="Times New Roman" w:hAnsi="Times New Roman" w:cs="Times New Roman"/>
          <w:bCs/>
          <w:sz w:val="22"/>
          <w:szCs w:val="22"/>
        </w:rPr>
        <w:t xml:space="preserve"> </w:t>
      </w:r>
      <w:r w:rsidR="001A3B49">
        <w:rPr>
          <w:rFonts w:ascii="Times New Roman" w:hAnsi="Times New Roman" w:cs="Times New Roman"/>
          <w:bCs/>
          <w:sz w:val="22"/>
          <w:szCs w:val="22"/>
        </w:rPr>
        <w:t xml:space="preserve">also </w:t>
      </w:r>
      <w:r w:rsidR="00E54D1F" w:rsidRPr="00375A7A">
        <w:rPr>
          <w:rFonts w:ascii="Times New Roman" w:hAnsi="Times New Roman" w:cs="Times New Roman"/>
          <w:bCs/>
          <w:sz w:val="22"/>
          <w:szCs w:val="22"/>
        </w:rPr>
        <w:t xml:space="preserve">worth posing for </w:t>
      </w:r>
      <w:r w:rsidR="00E40E98" w:rsidRPr="00375A7A">
        <w:rPr>
          <w:rFonts w:ascii="Times New Roman" w:hAnsi="Times New Roman" w:cs="Times New Roman"/>
          <w:bCs/>
          <w:sz w:val="22"/>
          <w:szCs w:val="22"/>
        </w:rPr>
        <w:t xml:space="preserve">a few thoughts on </w:t>
      </w:r>
      <w:r w:rsidR="006C3B5A" w:rsidRPr="00375A7A">
        <w:rPr>
          <w:rFonts w:ascii="Times New Roman" w:hAnsi="Times New Roman" w:cs="Times New Roman"/>
          <w:bCs/>
          <w:sz w:val="22"/>
          <w:szCs w:val="22"/>
        </w:rPr>
        <w:t xml:space="preserve">(a). </w:t>
      </w:r>
    </w:p>
    <w:p w14:paraId="74913231" w14:textId="77777777" w:rsidR="00F02120" w:rsidRDefault="00F02120" w:rsidP="00A926B2">
      <w:pPr>
        <w:spacing w:line="480" w:lineRule="auto"/>
        <w:jc w:val="both"/>
        <w:rPr>
          <w:rFonts w:ascii="Times New Roman" w:hAnsi="Times New Roman" w:cs="Times New Roman"/>
          <w:bCs/>
          <w:sz w:val="22"/>
          <w:szCs w:val="22"/>
        </w:rPr>
      </w:pPr>
    </w:p>
    <w:p w14:paraId="2EB07248" w14:textId="05CC7520" w:rsidR="00A84D38" w:rsidRDefault="00E40E98" w:rsidP="00A926B2">
      <w:pPr>
        <w:spacing w:line="480" w:lineRule="auto"/>
        <w:jc w:val="both"/>
        <w:rPr>
          <w:rFonts w:ascii="Times New Roman" w:hAnsi="Times New Roman" w:cs="Times New Roman"/>
          <w:bCs/>
          <w:sz w:val="22"/>
          <w:szCs w:val="22"/>
        </w:rPr>
      </w:pPr>
      <w:r w:rsidRPr="00375A7A">
        <w:rPr>
          <w:rFonts w:ascii="Times New Roman" w:hAnsi="Times New Roman" w:cs="Times New Roman"/>
          <w:bCs/>
          <w:sz w:val="22"/>
          <w:szCs w:val="22"/>
        </w:rPr>
        <w:t xml:space="preserve">On Sneddon’s account, </w:t>
      </w:r>
      <w:r w:rsidR="00150B4F">
        <w:rPr>
          <w:rFonts w:ascii="Times New Roman" w:hAnsi="Times New Roman" w:cs="Times New Roman"/>
          <w:bCs/>
          <w:sz w:val="22"/>
          <w:szCs w:val="22"/>
        </w:rPr>
        <w:t>“</w:t>
      </w:r>
      <w:r w:rsidR="00454CD1" w:rsidRPr="00375A7A">
        <w:rPr>
          <w:rFonts w:ascii="Times New Roman" w:hAnsi="Times New Roman" w:cs="Times New Roman"/>
          <w:bCs/>
          <w:sz w:val="22"/>
          <w:szCs w:val="22"/>
        </w:rPr>
        <w:t>anything in principle ca be a ‘symbol’</w:t>
      </w:r>
      <w:r w:rsidR="00150B4F">
        <w:rPr>
          <w:rFonts w:ascii="Times New Roman" w:hAnsi="Times New Roman" w:cs="Times New Roman"/>
          <w:bCs/>
          <w:sz w:val="22"/>
          <w:szCs w:val="22"/>
        </w:rPr>
        <w:t>”</w:t>
      </w:r>
      <w:r w:rsidR="00454CD1" w:rsidRPr="00375A7A">
        <w:rPr>
          <w:rFonts w:ascii="Times New Roman" w:hAnsi="Times New Roman" w:cs="Times New Roman"/>
          <w:bCs/>
          <w:sz w:val="22"/>
          <w:szCs w:val="22"/>
        </w:rPr>
        <w:t xml:space="preserve">, including words (2016: 397): as Sneddon claims, </w:t>
      </w:r>
      <w:r w:rsidR="00150B4F">
        <w:rPr>
          <w:rFonts w:ascii="Times New Roman" w:hAnsi="Times New Roman" w:cs="Times New Roman"/>
          <w:bCs/>
          <w:sz w:val="22"/>
          <w:szCs w:val="22"/>
        </w:rPr>
        <w:t>“</w:t>
      </w:r>
      <w:r w:rsidR="00454CD1" w:rsidRPr="00375A7A">
        <w:rPr>
          <w:rFonts w:ascii="Times New Roman" w:hAnsi="Times New Roman" w:cs="Times New Roman"/>
          <w:bCs/>
          <w:sz w:val="22"/>
          <w:szCs w:val="22"/>
        </w:rPr>
        <w:t>(…) certain words come to be powerful symbols regardless of their semantic content</w:t>
      </w:r>
      <w:r w:rsidR="00150B4F">
        <w:rPr>
          <w:rFonts w:ascii="Times New Roman" w:hAnsi="Times New Roman" w:cs="Times New Roman"/>
          <w:bCs/>
          <w:sz w:val="22"/>
          <w:szCs w:val="22"/>
        </w:rPr>
        <w:t>”</w:t>
      </w:r>
      <w:r w:rsidR="00454CD1" w:rsidRPr="00375A7A">
        <w:rPr>
          <w:rFonts w:ascii="Times New Roman" w:hAnsi="Times New Roman" w:cs="Times New Roman"/>
          <w:bCs/>
          <w:sz w:val="22"/>
          <w:szCs w:val="22"/>
        </w:rPr>
        <w:t xml:space="preserve"> </w:t>
      </w:r>
      <w:r w:rsidR="00454CD1" w:rsidRPr="00375A7A">
        <w:rPr>
          <w:rFonts w:ascii="Times New Roman" w:hAnsi="Times New Roman" w:cs="Times New Roman"/>
          <w:bCs/>
          <w:sz w:val="22"/>
          <w:szCs w:val="22"/>
        </w:rPr>
        <w:lastRenderedPageBreak/>
        <w:t xml:space="preserve">(2016: 399). </w:t>
      </w:r>
      <w:r w:rsidR="00F83CCE">
        <w:rPr>
          <w:rFonts w:ascii="Times New Roman" w:hAnsi="Times New Roman" w:cs="Times New Roman"/>
          <w:bCs/>
          <w:sz w:val="22"/>
          <w:szCs w:val="22"/>
        </w:rPr>
        <w:t>Sneddon</w:t>
      </w:r>
      <w:r w:rsidR="00454CD1" w:rsidRPr="00375A7A">
        <w:rPr>
          <w:rFonts w:ascii="Times New Roman" w:hAnsi="Times New Roman" w:cs="Times New Roman"/>
          <w:bCs/>
          <w:sz w:val="22"/>
          <w:szCs w:val="22"/>
        </w:rPr>
        <w:t xml:space="preserve"> illustrates this with the example of the N-word</w:t>
      </w:r>
      <w:r w:rsidR="002205C4">
        <w:rPr>
          <w:rFonts w:ascii="Times New Roman" w:hAnsi="Times New Roman" w:cs="Times New Roman"/>
          <w:bCs/>
          <w:sz w:val="22"/>
          <w:szCs w:val="22"/>
        </w:rPr>
        <w:t>,</w:t>
      </w:r>
      <w:r w:rsidR="00A53C8E" w:rsidRPr="00375A7A">
        <w:rPr>
          <w:rFonts w:ascii="Times New Roman" w:hAnsi="Times New Roman" w:cs="Times New Roman"/>
          <w:bCs/>
          <w:sz w:val="22"/>
          <w:szCs w:val="22"/>
        </w:rPr>
        <w:t xml:space="preserve"> </w:t>
      </w:r>
      <w:r w:rsidR="002205C4">
        <w:rPr>
          <w:rFonts w:ascii="Times New Roman" w:hAnsi="Times New Roman" w:cs="Times New Roman"/>
          <w:bCs/>
          <w:sz w:val="22"/>
          <w:szCs w:val="22"/>
        </w:rPr>
        <w:t>which</w:t>
      </w:r>
      <w:r w:rsidR="00454CD1" w:rsidRPr="00375A7A">
        <w:rPr>
          <w:rFonts w:ascii="Times New Roman" w:hAnsi="Times New Roman" w:cs="Times New Roman"/>
          <w:bCs/>
          <w:sz w:val="22"/>
          <w:szCs w:val="22"/>
        </w:rPr>
        <w:t xml:space="preserve"> immediately reminds </w:t>
      </w:r>
      <w:r w:rsidR="00B77658" w:rsidRPr="00375A7A">
        <w:rPr>
          <w:rFonts w:ascii="Times New Roman" w:hAnsi="Times New Roman" w:cs="Times New Roman"/>
          <w:bCs/>
          <w:sz w:val="22"/>
          <w:szCs w:val="22"/>
        </w:rPr>
        <w:t xml:space="preserve">us </w:t>
      </w:r>
      <w:r w:rsidR="0026553A" w:rsidRPr="00375A7A">
        <w:rPr>
          <w:rFonts w:ascii="Times New Roman" w:hAnsi="Times New Roman" w:cs="Times New Roman"/>
          <w:bCs/>
          <w:sz w:val="22"/>
          <w:szCs w:val="22"/>
        </w:rPr>
        <w:t>of</w:t>
      </w:r>
      <w:r w:rsidR="00454CD1" w:rsidRPr="00375A7A">
        <w:rPr>
          <w:rFonts w:ascii="Times New Roman" w:hAnsi="Times New Roman" w:cs="Times New Roman"/>
          <w:bCs/>
          <w:sz w:val="22"/>
          <w:szCs w:val="22"/>
        </w:rPr>
        <w:t xml:space="preserve"> </w:t>
      </w:r>
      <w:r w:rsidR="00A64CFD">
        <w:rPr>
          <w:rFonts w:ascii="Times New Roman" w:hAnsi="Times New Roman" w:cs="Times New Roman"/>
          <w:bCs/>
          <w:sz w:val="22"/>
          <w:szCs w:val="22"/>
        </w:rPr>
        <w:t xml:space="preserve">slavery and </w:t>
      </w:r>
      <w:r w:rsidR="00454CD1" w:rsidRPr="00375A7A">
        <w:rPr>
          <w:rFonts w:ascii="Times New Roman" w:hAnsi="Times New Roman" w:cs="Times New Roman"/>
          <w:bCs/>
          <w:sz w:val="22"/>
          <w:szCs w:val="22"/>
        </w:rPr>
        <w:t xml:space="preserve">contexts </w:t>
      </w:r>
      <w:r w:rsidR="009405AA">
        <w:rPr>
          <w:rFonts w:ascii="Times New Roman" w:hAnsi="Times New Roman" w:cs="Times New Roman"/>
          <w:bCs/>
          <w:sz w:val="22"/>
          <w:szCs w:val="22"/>
        </w:rPr>
        <w:t xml:space="preserve">of </w:t>
      </w:r>
      <w:r w:rsidR="00E54D1F" w:rsidRPr="00375A7A">
        <w:rPr>
          <w:rFonts w:ascii="Times New Roman" w:hAnsi="Times New Roman" w:cs="Times New Roman"/>
          <w:bCs/>
          <w:sz w:val="22"/>
          <w:szCs w:val="22"/>
        </w:rPr>
        <w:t>oppression.</w:t>
      </w:r>
      <w:r w:rsidR="002205C4">
        <w:rPr>
          <w:rStyle w:val="Appelnotedebasdep"/>
          <w:rFonts w:ascii="Times New Roman" w:hAnsi="Times New Roman" w:cs="Times New Roman"/>
          <w:bCs/>
          <w:sz w:val="22"/>
          <w:szCs w:val="22"/>
        </w:rPr>
        <w:footnoteReference w:id="27"/>
      </w:r>
      <w:r w:rsidR="002205C4" w:rsidRPr="00375A7A">
        <w:rPr>
          <w:rFonts w:ascii="Times New Roman" w:hAnsi="Times New Roman" w:cs="Times New Roman"/>
          <w:bCs/>
          <w:sz w:val="22"/>
          <w:szCs w:val="22"/>
        </w:rPr>
        <w:t xml:space="preserve"> </w:t>
      </w:r>
      <w:r w:rsidR="001E3454" w:rsidRPr="00375A7A">
        <w:rPr>
          <w:rFonts w:ascii="Times New Roman" w:hAnsi="Times New Roman" w:cs="Times New Roman"/>
          <w:bCs/>
          <w:sz w:val="22"/>
          <w:szCs w:val="22"/>
        </w:rPr>
        <w:t xml:space="preserve">The </w:t>
      </w:r>
      <w:r w:rsidR="00B90839" w:rsidRPr="00375A7A">
        <w:rPr>
          <w:rFonts w:ascii="Times New Roman" w:hAnsi="Times New Roman" w:cs="Times New Roman"/>
          <w:bCs/>
          <w:sz w:val="22"/>
          <w:szCs w:val="22"/>
        </w:rPr>
        <w:t>practices</w:t>
      </w:r>
      <w:r w:rsidR="00E54D1F" w:rsidRPr="00375A7A">
        <w:rPr>
          <w:rFonts w:ascii="Times New Roman" w:hAnsi="Times New Roman" w:cs="Times New Roman"/>
          <w:bCs/>
          <w:sz w:val="22"/>
          <w:szCs w:val="22"/>
        </w:rPr>
        <w:t xml:space="preserve"> </w:t>
      </w:r>
      <w:r w:rsidR="00B90839" w:rsidRPr="00375A7A">
        <w:rPr>
          <w:rFonts w:ascii="Times New Roman" w:hAnsi="Times New Roman" w:cs="Times New Roman"/>
          <w:bCs/>
          <w:sz w:val="22"/>
          <w:szCs w:val="22"/>
        </w:rPr>
        <w:t xml:space="preserve">within which </w:t>
      </w:r>
      <w:r w:rsidR="00FB7B9B" w:rsidRPr="00375A7A">
        <w:rPr>
          <w:rFonts w:ascii="Times New Roman" w:hAnsi="Times New Roman" w:cs="Times New Roman"/>
          <w:bCs/>
          <w:sz w:val="22"/>
          <w:szCs w:val="22"/>
        </w:rPr>
        <w:t>the usage</w:t>
      </w:r>
      <w:r w:rsidR="00F15349">
        <w:rPr>
          <w:rFonts w:ascii="Times New Roman" w:hAnsi="Times New Roman" w:cs="Times New Roman"/>
          <w:bCs/>
          <w:sz w:val="22"/>
          <w:szCs w:val="22"/>
        </w:rPr>
        <w:t xml:space="preserve"> of the N-word</w:t>
      </w:r>
      <w:r w:rsidR="00FB7B9B" w:rsidRPr="00375A7A">
        <w:rPr>
          <w:rFonts w:ascii="Times New Roman" w:hAnsi="Times New Roman" w:cs="Times New Roman"/>
          <w:bCs/>
          <w:sz w:val="22"/>
          <w:szCs w:val="22"/>
        </w:rPr>
        <w:t xml:space="preserve"> </w:t>
      </w:r>
      <w:r w:rsidR="00B90839" w:rsidRPr="00375A7A">
        <w:rPr>
          <w:rFonts w:ascii="Times New Roman" w:hAnsi="Times New Roman" w:cs="Times New Roman"/>
          <w:bCs/>
          <w:sz w:val="22"/>
          <w:szCs w:val="22"/>
        </w:rPr>
        <w:t>emerge</w:t>
      </w:r>
      <w:r w:rsidR="00E54D1F" w:rsidRPr="00375A7A">
        <w:rPr>
          <w:rFonts w:ascii="Times New Roman" w:hAnsi="Times New Roman" w:cs="Times New Roman"/>
          <w:bCs/>
          <w:sz w:val="22"/>
          <w:szCs w:val="22"/>
        </w:rPr>
        <w:t>d</w:t>
      </w:r>
      <w:r w:rsidR="001E3454" w:rsidRPr="00375A7A">
        <w:rPr>
          <w:rFonts w:ascii="Times New Roman" w:hAnsi="Times New Roman" w:cs="Times New Roman"/>
          <w:bCs/>
          <w:sz w:val="22"/>
          <w:szCs w:val="22"/>
        </w:rPr>
        <w:t xml:space="preserve"> </w:t>
      </w:r>
      <w:r w:rsidR="00137292" w:rsidRPr="00375A7A">
        <w:rPr>
          <w:rFonts w:ascii="Times New Roman" w:hAnsi="Times New Roman" w:cs="Times New Roman"/>
          <w:bCs/>
          <w:sz w:val="22"/>
          <w:szCs w:val="22"/>
        </w:rPr>
        <w:t xml:space="preserve">– </w:t>
      </w:r>
      <w:r w:rsidR="00746D6C" w:rsidRPr="00375A7A">
        <w:rPr>
          <w:rFonts w:ascii="Times New Roman" w:hAnsi="Times New Roman" w:cs="Times New Roman"/>
          <w:bCs/>
          <w:sz w:val="22"/>
          <w:szCs w:val="22"/>
        </w:rPr>
        <w:t>and</w:t>
      </w:r>
      <w:r w:rsidR="00E54D1F" w:rsidRPr="00375A7A">
        <w:rPr>
          <w:rFonts w:ascii="Times New Roman" w:hAnsi="Times New Roman" w:cs="Times New Roman"/>
          <w:bCs/>
          <w:sz w:val="22"/>
          <w:szCs w:val="22"/>
        </w:rPr>
        <w:t xml:space="preserve"> </w:t>
      </w:r>
      <w:r w:rsidR="00B90839" w:rsidRPr="00375A7A">
        <w:rPr>
          <w:rFonts w:ascii="Times New Roman" w:hAnsi="Times New Roman" w:cs="Times New Roman"/>
          <w:bCs/>
          <w:sz w:val="22"/>
          <w:szCs w:val="22"/>
        </w:rPr>
        <w:t xml:space="preserve">the rejection </w:t>
      </w:r>
      <w:r w:rsidR="00F80CA0" w:rsidRPr="00375A7A">
        <w:rPr>
          <w:rFonts w:ascii="Times New Roman" w:hAnsi="Times New Roman" w:cs="Times New Roman"/>
          <w:bCs/>
          <w:sz w:val="22"/>
          <w:szCs w:val="22"/>
        </w:rPr>
        <w:t xml:space="preserve">of such practices </w:t>
      </w:r>
      <w:r w:rsidR="00B90839" w:rsidRPr="00375A7A">
        <w:rPr>
          <w:rFonts w:ascii="Times New Roman" w:hAnsi="Times New Roman" w:cs="Times New Roman"/>
          <w:bCs/>
          <w:sz w:val="22"/>
          <w:szCs w:val="22"/>
        </w:rPr>
        <w:t>by anti-racist movement</w:t>
      </w:r>
      <w:r w:rsidR="00A64CFD">
        <w:rPr>
          <w:rFonts w:ascii="Times New Roman" w:hAnsi="Times New Roman" w:cs="Times New Roman"/>
          <w:bCs/>
          <w:sz w:val="22"/>
          <w:szCs w:val="22"/>
        </w:rPr>
        <w:t>s</w:t>
      </w:r>
      <w:r w:rsidR="00533318" w:rsidRPr="00375A7A">
        <w:rPr>
          <w:rFonts w:ascii="Times New Roman" w:hAnsi="Times New Roman" w:cs="Times New Roman"/>
          <w:bCs/>
          <w:sz w:val="22"/>
          <w:szCs w:val="22"/>
        </w:rPr>
        <w:t xml:space="preserve"> </w:t>
      </w:r>
      <w:r w:rsidR="00137292" w:rsidRPr="00375A7A">
        <w:rPr>
          <w:rFonts w:ascii="Times New Roman" w:hAnsi="Times New Roman" w:cs="Times New Roman"/>
          <w:bCs/>
          <w:sz w:val="22"/>
          <w:szCs w:val="22"/>
        </w:rPr>
        <w:t xml:space="preserve">– </w:t>
      </w:r>
      <w:r w:rsidR="00533318" w:rsidRPr="00375A7A">
        <w:rPr>
          <w:rFonts w:ascii="Times New Roman" w:hAnsi="Times New Roman" w:cs="Times New Roman"/>
          <w:bCs/>
          <w:sz w:val="22"/>
          <w:szCs w:val="22"/>
        </w:rPr>
        <w:t xml:space="preserve">have </w:t>
      </w:r>
      <w:r w:rsidR="00FC66F1" w:rsidRPr="00375A7A">
        <w:rPr>
          <w:rFonts w:ascii="Times New Roman" w:hAnsi="Times New Roman" w:cs="Times New Roman"/>
          <w:bCs/>
          <w:sz w:val="22"/>
          <w:szCs w:val="22"/>
        </w:rPr>
        <w:t>contributed to solidify the powerful layers of negative symbolism</w:t>
      </w:r>
      <w:r w:rsidR="00AC7FCF" w:rsidRPr="00375A7A">
        <w:rPr>
          <w:rFonts w:ascii="Times New Roman" w:hAnsi="Times New Roman" w:cs="Times New Roman"/>
          <w:bCs/>
          <w:sz w:val="22"/>
          <w:szCs w:val="22"/>
        </w:rPr>
        <w:t xml:space="preserve"> attached to </w:t>
      </w:r>
      <w:r w:rsidR="00E721AD" w:rsidRPr="00375A7A">
        <w:rPr>
          <w:rFonts w:ascii="Times New Roman" w:hAnsi="Times New Roman" w:cs="Times New Roman"/>
          <w:bCs/>
          <w:sz w:val="22"/>
          <w:szCs w:val="22"/>
        </w:rPr>
        <w:t>it</w:t>
      </w:r>
      <w:r w:rsidR="009B465A" w:rsidRPr="00375A7A">
        <w:rPr>
          <w:rFonts w:ascii="Times New Roman" w:hAnsi="Times New Roman" w:cs="Times New Roman"/>
          <w:bCs/>
          <w:sz w:val="22"/>
          <w:szCs w:val="22"/>
        </w:rPr>
        <w:t xml:space="preserve">. </w:t>
      </w:r>
      <w:r w:rsidR="00A64CFD">
        <w:rPr>
          <w:rFonts w:ascii="Times New Roman" w:hAnsi="Times New Roman" w:cs="Times New Roman"/>
          <w:bCs/>
          <w:sz w:val="22"/>
          <w:szCs w:val="22"/>
        </w:rPr>
        <w:t>Analogously, o</w:t>
      </w:r>
      <w:r w:rsidR="00FC66F1" w:rsidRPr="00375A7A">
        <w:rPr>
          <w:rFonts w:ascii="Times New Roman" w:hAnsi="Times New Roman" w:cs="Times New Roman"/>
          <w:bCs/>
          <w:sz w:val="22"/>
          <w:szCs w:val="22"/>
        </w:rPr>
        <w:t>ne may make a symmetric but opposite argument with respect to the word ‘freedom</w:t>
      </w:r>
      <w:r w:rsidR="00F032DC">
        <w:rPr>
          <w:rFonts w:ascii="Times New Roman" w:hAnsi="Times New Roman" w:cs="Times New Roman"/>
          <w:bCs/>
          <w:sz w:val="22"/>
          <w:szCs w:val="22"/>
        </w:rPr>
        <w:t>.</w:t>
      </w:r>
      <w:r w:rsidR="00FC66F1" w:rsidRPr="00375A7A">
        <w:rPr>
          <w:rFonts w:ascii="Times New Roman" w:hAnsi="Times New Roman" w:cs="Times New Roman"/>
          <w:bCs/>
          <w:sz w:val="22"/>
          <w:szCs w:val="22"/>
        </w:rPr>
        <w:t>’</w:t>
      </w:r>
      <w:r w:rsidR="004E4D55" w:rsidRPr="00375A7A">
        <w:rPr>
          <w:rFonts w:ascii="Times New Roman" w:hAnsi="Times New Roman" w:cs="Times New Roman"/>
          <w:bCs/>
          <w:sz w:val="22"/>
          <w:szCs w:val="22"/>
        </w:rPr>
        <w:t xml:space="preserve"> </w:t>
      </w:r>
      <w:r w:rsidR="00097DC6">
        <w:rPr>
          <w:rFonts w:ascii="Times New Roman" w:hAnsi="Times New Roman" w:cs="Times New Roman"/>
          <w:bCs/>
          <w:sz w:val="22"/>
          <w:szCs w:val="22"/>
        </w:rPr>
        <w:t>I</w:t>
      </w:r>
      <w:r w:rsidR="005B743D" w:rsidRPr="00375A7A">
        <w:rPr>
          <w:rFonts w:ascii="Times New Roman" w:hAnsi="Times New Roman" w:cs="Times New Roman"/>
          <w:bCs/>
          <w:sz w:val="22"/>
          <w:szCs w:val="22"/>
        </w:rPr>
        <w:t>f we look at what Bernard Williams call</w:t>
      </w:r>
      <w:r w:rsidR="00AC647F" w:rsidRPr="00375A7A">
        <w:rPr>
          <w:rFonts w:ascii="Times New Roman" w:hAnsi="Times New Roman" w:cs="Times New Roman"/>
          <w:bCs/>
          <w:sz w:val="22"/>
          <w:szCs w:val="22"/>
        </w:rPr>
        <w:t>s</w:t>
      </w:r>
      <w:r w:rsidR="005B743D" w:rsidRPr="00375A7A">
        <w:rPr>
          <w:rFonts w:ascii="Times New Roman" w:hAnsi="Times New Roman" w:cs="Times New Roman"/>
          <w:bCs/>
          <w:sz w:val="22"/>
          <w:szCs w:val="22"/>
        </w:rPr>
        <w:t xml:space="preserve"> </w:t>
      </w:r>
      <w:r w:rsidR="00150B4F">
        <w:rPr>
          <w:rFonts w:ascii="Times New Roman" w:hAnsi="Times New Roman" w:cs="Times New Roman"/>
          <w:bCs/>
          <w:sz w:val="22"/>
          <w:szCs w:val="22"/>
        </w:rPr>
        <w:t>“</w:t>
      </w:r>
      <w:r w:rsidR="005B743D" w:rsidRPr="00375A7A">
        <w:rPr>
          <w:rFonts w:ascii="Times New Roman" w:hAnsi="Times New Roman" w:cs="Times New Roman"/>
          <w:bCs/>
          <w:sz w:val="22"/>
          <w:szCs w:val="22"/>
        </w:rPr>
        <w:t>the historical deposit</w:t>
      </w:r>
      <w:r w:rsidR="00150B4F">
        <w:rPr>
          <w:rFonts w:ascii="Times New Roman" w:hAnsi="Times New Roman" w:cs="Times New Roman"/>
          <w:bCs/>
          <w:sz w:val="22"/>
          <w:szCs w:val="22"/>
        </w:rPr>
        <w:t>”</w:t>
      </w:r>
      <w:r w:rsidR="005B743D" w:rsidRPr="00375A7A">
        <w:rPr>
          <w:rFonts w:ascii="Times New Roman" w:hAnsi="Times New Roman" w:cs="Times New Roman"/>
          <w:bCs/>
          <w:sz w:val="22"/>
          <w:szCs w:val="22"/>
        </w:rPr>
        <w:t xml:space="preserve"> of the concept</w:t>
      </w:r>
      <w:r w:rsidR="002D53B2">
        <w:rPr>
          <w:rFonts w:ascii="Times New Roman" w:hAnsi="Times New Roman" w:cs="Times New Roman"/>
          <w:bCs/>
          <w:sz w:val="22"/>
          <w:szCs w:val="22"/>
        </w:rPr>
        <w:t xml:space="preserve"> </w:t>
      </w:r>
      <w:r w:rsidR="009D78B6" w:rsidRPr="00375A7A">
        <w:rPr>
          <w:rFonts w:ascii="Times New Roman" w:hAnsi="Times New Roman" w:cs="Times New Roman"/>
          <w:bCs/>
          <w:sz w:val="22"/>
          <w:szCs w:val="22"/>
        </w:rPr>
        <w:t>(Williams</w:t>
      </w:r>
      <w:r w:rsidR="006A0A4E">
        <w:rPr>
          <w:rFonts w:ascii="Times New Roman" w:hAnsi="Times New Roman" w:cs="Times New Roman"/>
          <w:bCs/>
          <w:sz w:val="22"/>
          <w:szCs w:val="22"/>
        </w:rPr>
        <w:t>,</w:t>
      </w:r>
      <w:r w:rsidR="009D78B6" w:rsidRPr="00375A7A">
        <w:rPr>
          <w:rFonts w:ascii="Times New Roman" w:hAnsi="Times New Roman" w:cs="Times New Roman"/>
          <w:bCs/>
          <w:sz w:val="22"/>
          <w:szCs w:val="22"/>
        </w:rPr>
        <w:t xml:space="preserve"> 2001: </w:t>
      </w:r>
      <w:r w:rsidR="00BE2E1D">
        <w:rPr>
          <w:rFonts w:ascii="Times New Roman" w:hAnsi="Times New Roman" w:cs="Times New Roman"/>
          <w:bCs/>
          <w:sz w:val="22"/>
          <w:szCs w:val="22"/>
        </w:rPr>
        <w:t>4</w:t>
      </w:r>
      <w:r w:rsidR="009D78B6" w:rsidRPr="00375A7A">
        <w:rPr>
          <w:rFonts w:ascii="Times New Roman" w:hAnsi="Times New Roman" w:cs="Times New Roman"/>
          <w:bCs/>
          <w:sz w:val="22"/>
          <w:szCs w:val="22"/>
        </w:rPr>
        <w:t>)</w:t>
      </w:r>
      <w:r w:rsidR="005B743D" w:rsidRPr="00375A7A">
        <w:rPr>
          <w:rFonts w:ascii="Times New Roman" w:hAnsi="Times New Roman" w:cs="Times New Roman"/>
          <w:bCs/>
          <w:sz w:val="22"/>
          <w:szCs w:val="22"/>
        </w:rPr>
        <w:t>,</w:t>
      </w:r>
      <w:r w:rsidR="00206706" w:rsidRPr="00375A7A">
        <w:rPr>
          <w:rFonts w:ascii="Times New Roman" w:hAnsi="Times New Roman" w:cs="Times New Roman"/>
          <w:bCs/>
          <w:sz w:val="22"/>
          <w:szCs w:val="22"/>
        </w:rPr>
        <w:t xml:space="preserve"> </w:t>
      </w:r>
      <w:r w:rsidR="00F032DC">
        <w:rPr>
          <w:rFonts w:ascii="Times New Roman" w:hAnsi="Times New Roman" w:cs="Times New Roman"/>
          <w:bCs/>
          <w:sz w:val="22"/>
          <w:szCs w:val="22"/>
        </w:rPr>
        <w:t xml:space="preserve">clearly </w:t>
      </w:r>
      <w:r w:rsidR="00AC647F" w:rsidRPr="00375A7A">
        <w:rPr>
          <w:rFonts w:ascii="Times New Roman" w:hAnsi="Times New Roman" w:cs="Times New Roman"/>
          <w:bCs/>
          <w:sz w:val="22"/>
          <w:szCs w:val="22"/>
        </w:rPr>
        <w:t>in Western societies</w:t>
      </w:r>
      <w:r w:rsidR="00206706" w:rsidRPr="00375A7A">
        <w:rPr>
          <w:rFonts w:ascii="Times New Roman" w:hAnsi="Times New Roman" w:cs="Times New Roman"/>
          <w:bCs/>
          <w:sz w:val="22"/>
          <w:szCs w:val="22"/>
        </w:rPr>
        <w:t xml:space="preserve"> </w:t>
      </w:r>
      <w:r w:rsidR="00AC647F" w:rsidRPr="00375A7A">
        <w:rPr>
          <w:rFonts w:ascii="Times New Roman" w:hAnsi="Times New Roman" w:cs="Times New Roman"/>
          <w:bCs/>
          <w:sz w:val="22"/>
          <w:szCs w:val="22"/>
        </w:rPr>
        <w:t>the term</w:t>
      </w:r>
      <w:r w:rsidR="00005FC9">
        <w:rPr>
          <w:rFonts w:ascii="Times New Roman" w:hAnsi="Times New Roman" w:cs="Times New Roman"/>
          <w:bCs/>
          <w:sz w:val="22"/>
          <w:szCs w:val="22"/>
        </w:rPr>
        <w:t xml:space="preserve"> ‘freedom’ is full of symbolic significance</w:t>
      </w:r>
      <w:r w:rsidR="00AC7FCF" w:rsidRPr="00375A7A">
        <w:rPr>
          <w:rFonts w:ascii="Times New Roman" w:hAnsi="Times New Roman" w:cs="Times New Roman"/>
          <w:bCs/>
          <w:sz w:val="22"/>
          <w:szCs w:val="22"/>
        </w:rPr>
        <w:t xml:space="preserve">. </w:t>
      </w:r>
      <w:r w:rsidR="000B39F1" w:rsidRPr="00375A7A">
        <w:rPr>
          <w:rFonts w:ascii="Times New Roman" w:hAnsi="Times New Roman" w:cs="Times New Roman"/>
          <w:bCs/>
          <w:sz w:val="22"/>
          <w:szCs w:val="22"/>
        </w:rPr>
        <w:t xml:space="preserve">For instance, </w:t>
      </w:r>
      <w:r w:rsidR="009247A8" w:rsidRPr="00375A7A">
        <w:rPr>
          <w:rFonts w:ascii="Times New Roman" w:hAnsi="Times New Roman" w:cs="Times New Roman"/>
          <w:bCs/>
          <w:sz w:val="22"/>
          <w:szCs w:val="22"/>
        </w:rPr>
        <w:t>i</w:t>
      </w:r>
      <w:r w:rsidR="009F1784" w:rsidRPr="00375A7A">
        <w:rPr>
          <w:rFonts w:ascii="Times New Roman" w:hAnsi="Times New Roman" w:cs="Times New Roman"/>
          <w:bCs/>
          <w:sz w:val="22"/>
          <w:szCs w:val="22"/>
        </w:rPr>
        <w:t>f</w:t>
      </w:r>
      <w:r w:rsidR="009247A8" w:rsidRPr="00375A7A">
        <w:rPr>
          <w:rFonts w:ascii="Times New Roman" w:hAnsi="Times New Roman" w:cs="Times New Roman"/>
          <w:bCs/>
          <w:sz w:val="22"/>
          <w:szCs w:val="22"/>
        </w:rPr>
        <w:t xml:space="preserve"> we say of a </w:t>
      </w:r>
      <w:r w:rsidR="00055B13" w:rsidRPr="00375A7A">
        <w:rPr>
          <w:rFonts w:ascii="Times New Roman" w:hAnsi="Times New Roman" w:cs="Times New Roman"/>
          <w:bCs/>
          <w:sz w:val="22"/>
          <w:szCs w:val="22"/>
        </w:rPr>
        <w:t>community</w:t>
      </w:r>
      <w:r w:rsidR="009247A8" w:rsidRPr="00375A7A">
        <w:rPr>
          <w:rFonts w:ascii="Times New Roman" w:hAnsi="Times New Roman" w:cs="Times New Roman"/>
          <w:bCs/>
          <w:sz w:val="22"/>
          <w:szCs w:val="22"/>
        </w:rPr>
        <w:t xml:space="preserve"> that </w:t>
      </w:r>
      <w:r w:rsidR="00F96B28" w:rsidRPr="00375A7A">
        <w:rPr>
          <w:rFonts w:ascii="Times New Roman" w:hAnsi="Times New Roman" w:cs="Times New Roman"/>
          <w:bCs/>
          <w:sz w:val="22"/>
          <w:szCs w:val="22"/>
        </w:rPr>
        <w:t xml:space="preserve">it </w:t>
      </w:r>
      <w:r w:rsidR="00055B13" w:rsidRPr="00375A7A">
        <w:rPr>
          <w:rFonts w:ascii="Times New Roman" w:hAnsi="Times New Roman" w:cs="Times New Roman"/>
          <w:bCs/>
          <w:sz w:val="22"/>
          <w:szCs w:val="22"/>
        </w:rPr>
        <w:t>embodies the ideals of a</w:t>
      </w:r>
      <w:r w:rsidR="009247A8" w:rsidRPr="00375A7A">
        <w:rPr>
          <w:rFonts w:ascii="Times New Roman" w:hAnsi="Times New Roman" w:cs="Times New Roman"/>
          <w:bCs/>
          <w:sz w:val="22"/>
          <w:szCs w:val="22"/>
        </w:rPr>
        <w:t xml:space="preserve"> </w:t>
      </w:r>
      <w:r w:rsidR="003E6FAB" w:rsidRPr="00375A7A">
        <w:rPr>
          <w:rFonts w:ascii="Times New Roman" w:hAnsi="Times New Roman" w:cs="Times New Roman"/>
          <w:bCs/>
          <w:sz w:val="22"/>
          <w:szCs w:val="22"/>
        </w:rPr>
        <w:t>‘free society’</w:t>
      </w:r>
      <w:r w:rsidR="007C7AFD">
        <w:rPr>
          <w:rFonts w:ascii="Times New Roman" w:hAnsi="Times New Roman" w:cs="Times New Roman"/>
          <w:bCs/>
          <w:sz w:val="22"/>
          <w:szCs w:val="22"/>
        </w:rPr>
        <w:t>,</w:t>
      </w:r>
      <w:r w:rsidR="003E6FAB" w:rsidRPr="00375A7A">
        <w:rPr>
          <w:rFonts w:ascii="Times New Roman" w:hAnsi="Times New Roman" w:cs="Times New Roman"/>
          <w:bCs/>
          <w:sz w:val="22"/>
          <w:szCs w:val="22"/>
        </w:rPr>
        <w:t xml:space="preserve"> we </w:t>
      </w:r>
      <w:r w:rsidR="00F96B28" w:rsidRPr="00375A7A">
        <w:rPr>
          <w:rFonts w:ascii="Times New Roman" w:hAnsi="Times New Roman" w:cs="Times New Roman"/>
          <w:bCs/>
          <w:sz w:val="22"/>
          <w:szCs w:val="22"/>
        </w:rPr>
        <w:t xml:space="preserve">are already saying something positive about it: </w:t>
      </w:r>
      <w:r w:rsidR="005A6204">
        <w:rPr>
          <w:rFonts w:ascii="Times New Roman" w:hAnsi="Times New Roman" w:cs="Times New Roman"/>
          <w:bCs/>
          <w:sz w:val="22"/>
          <w:szCs w:val="22"/>
        </w:rPr>
        <w:t>i.e.</w:t>
      </w:r>
      <w:r w:rsidR="00450B99">
        <w:rPr>
          <w:rFonts w:ascii="Times New Roman" w:hAnsi="Times New Roman" w:cs="Times New Roman"/>
          <w:bCs/>
          <w:sz w:val="22"/>
          <w:szCs w:val="22"/>
        </w:rPr>
        <w:t xml:space="preserve"> </w:t>
      </w:r>
      <w:r w:rsidR="00F96B28" w:rsidRPr="00375A7A">
        <w:rPr>
          <w:rFonts w:ascii="Times New Roman" w:hAnsi="Times New Roman" w:cs="Times New Roman"/>
          <w:bCs/>
          <w:sz w:val="22"/>
          <w:szCs w:val="22"/>
        </w:rPr>
        <w:t xml:space="preserve">that its </w:t>
      </w:r>
      <w:r w:rsidR="00D40D50" w:rsidRPr="00375A7A">
        <w:rPr>
          <w:rFonts w:ascii="Times New Roman" w:hAnsi="Times New Roman" w:cs="Times New Roman"/>
          <w:bCs/>
          <w:sz w:val="22"/>
          <w:szCs w:val="22"/>
        </w:rPr>
        <w:t>institutional arrangements are those of a well-ordered polity</w:t>
      </w:r>
      <w:r w:rsidR="00F96B28" w:rsidRPr="00375A7A">
        <w:rPr>
          <w:rFonts w:ascii="Times New Roman" w:hAnsi="Times New Roman" w:cs="Times New Roman"/>
          <w:bCs/>
          <w:sz w:val="22"/>
          <w:szCs w:val="22"/>
        </w:rPr>
        <w:t>.</w:t>
      </w:r>
      <w:r w:rsidR="00216BA7">
        <w:rPr>
          <w:rStyle w:val="Appelnotedebasdep"/>
          <w:rFonts w:ascii="Times New Roman" w:hAnsi="Times New Roman" w:cs="Times New Roman"/>
          <w:bCs/>
          <w:sz w:val="22"/>
          <w:szCs w:val="22"/>
        </w:rPr>
        <w:footnoteReference w:id="28"/>
      </w:r>
      <w:r w:rsidR="00D40D50" w:rsidRPr="00375A7A">
        <w:rPr>
          <w:rFonts w:ascii="Times New Roman" w:hAnsi="Times New Roman" w:cs="Times New Roman"/>
          <w:bCs/>
          <w:sz w:val="22"/>
          <w:szCs w:val="22"/>
        </w:rPr>
        <w:t xml:space="preserve"> </w:t>
      </w:r>
      <w:r w:rsidR="008B6F49">
        <w:rPr>
          <w:rFonts w:ascii="Times New Roman" w:hAnsi="Times New Roman" w:cs="Times New Roman"/>
          <w:bCs/>
          <w:sz w:val="22"/>
          <w:szCs w:val="22"/>
        </w:rPr>
        <w:t>T</w:t>
      </w:r>
      <w:r w:rsidR="00F276BD" w:rsidRPr="00375A7A">
        <w:rPr>
          <w:rFonts w:ascii="Times New Roman" w:hAnsi="Times New Roman" w:cs="Times New Roman"/>
          <w:bCs/>
          <w:sz w:val="22"/>
          <w:szCs w:val="22"/>
        </w:rPr>
        <w:t>he free society symbolises the values of a well-ordered society (e.g. justice, anti-authoritarianism) and the free citizen symbolises values like dignity</w:t>
      </w:r>
      <w:r w:rsidR="00C84F2F">
        <w:rPr>
          <w:rFonts w:ascii="Times New Roman" w:hAnsi="Times New Roman" w:cs="Times New Roman"/>
          <w:bCs/>
          <w:sz w:val="22"/>
          <w:szCs w:val="22"/>
        </w:rPr>
        <w:t xml:space="preserve"> and </w:t>
      </w:r>
      <w:r w:rsidR="00420F60">
        <w:rPr>
          <w:rFonts w:ascii="Times New Roman" w:hAnsi="Times New Roman" w:cs="Times New Roman"/>
          <w:bCs/>
          <w:sz w:val="22"/>
          <w:szCs w:val="22"/>
        </w:rPr>
        <w:t>self-determination</w:t>
      </w:r>
      <w:r w:rsidR="00F276BD" w:rsidRPr="00375A7A">
        <w:rPr>
          <w:rFonts w:ascii="Times New Roman" w:hAnsi="Times New Roman" w:cs="Times New Roman"/>
          <w:bCs/>
          <w:sz w:val="22"/>
          <w:szCs w:val="22"/>
        </w:rPr>
        <w:t>.</w:t>
      </w:r>
      <w:r w:rsidR="00DA2CF9" w:rsidRPr="00375A7A">
        <w:rPr>
          <w:rStyle w:val="Appelnotedebasdep"/>
          <w:rFonts w:ascii="Times New Roman" w:hAnsi="Times New Roman" w:cs="Times New Roman"/>
          <w:bCs/>
          <w:sz w:val="22"/>
          <w:szCs w:val="22"/>
        </w:rPr>
        <w:footnoteReference w:id="29"/>
      </w:r>
      <w:r w:rsidR="00E72657">
        <w:rPr>
          <w:rFonts w:ascii="Times New Roman" w:hAnsi="Times New Roman" w:cs="Times New Roman"/>
          <w:bCs/>
          <w:sz w:val="22"/>
          <w:szCs w:val="22"/>
        </w:rPr>
        <w:t xml:space="preserve"> </w:t>
      </w:r>
      <w:r w:rsidR="00425956">
        <w:rPr>
          <w:rFonts w:ascii="Times New Roman" w:hAnsi="Times New Roman" w:cs="Times New Roman"/>
          <w:bCs/>
          <w:sz w:val="22"/>
          <w:szCs w:val="22"/>
        </w:rPr>
        <w:t>This s</w:t>
      </w:r>
      <w:r w:rsidR="00DB0C08">
        <w:rPr>
          <w:rFonts w:ascii="Times New Roman" w:hAnsi="Times New Roman" w:cs="Times New Roman"/>
          <w:bCs/>
          <w:sz w:val="22"/>
          <w:szCs w:val="22"/>
        </w:rPr>
        <w:t xml:space="preserve">hows that </w:t>
      </w:r>
      <w:r w:rsidR="00425956">
        <w:rPr>
          <w:rFonts w:ascii="Times New Roman" w:hAnsi="Times New Roman" w:cs="Times New Roman"/>
          <w:bCs/>
          <w:sz w:val="22"/>
          <w:szCs w:val="22"/>
        </w:rPr>
        <w:t>a</w:t>
      </w:r>
      <w:r w:rsidR="00004551" w:rsidRPr="00375A7A">
        <w:rPr>
          <w:rFonts w:ascii="Times New Roman" w:hAnsi="Times New Roman" w:cs="Times New Roman"/>
          <w:bCs/>
          <w:sz w:val="22"/>
          <w:szCs w:val="22"/>
        </w:rPr>
        <w:t xml:space="preserve">n exhaustive discussion of the ethical significance of freedom </w:t>
      </w:r>
      <w:r w:rsidR="002D538A" w:rsidRPr="00375A7A">
        <w:rPr>
          <w:rFonts w:ascii="Times New Roman" w:hAnsi="Times New Roman" w:cs="Times New Roman"/>
          <w:bCs/>
          <w:sz w:val="22"/>
          <w:szCs w:val="22"/>
        </w:rPr>
        <w:t>requires</w:t>
      </w:r>
      <w:r w:rsidR="00004551" w:rsidRPr="00375A7A">
        <w:rPr>
          <w:rFonts w:ascii="Times New Roman" w:hAnsi="Times New Roman" w:cs="Times New Roman"/>
          <w:bCs/>
          <w:sz w:val="22"/>
          <w:szCs w:val="22"/>
        </w:rPr>
        <w:t xml:space="preserve"> acknowledging that the word itself</w:t>
      </w:r>
      <w:r w:rsidR="00E12A21">
        <w:rPr>
          <w:rFonts w:ascii="Times New Roman" w:hAnsi="Times New Roman" w:cs="Times New Roman"/>
          <w:bCs/>
          <w:sz w:val="22"/>
          <w:szCs w:val="22"/>
        </w:rPr>
        <w:t xml:space="preserve"> is symbolically laden</w:t>
      </w:r>
      <w:r w:rsidR="002E28CB" w:rsidRPr="00375A7A">
        <w:rPr>
          <w:rFonts w:ascii="Times New Roman" w:hAnsi="Times New Roman" w:cs="Times New Roman"/>
          <w:bCs/>
          <w:sz w:val="22"/>
          <w:szCs w:val="22"/>
        </w:rPr>
        <w:t xml:space="preserve">. </w:t>
      </w:r>
      <w:r w:rsidR="00FA6D51" w:rsidRPr="00375A7A">
        <w:rPr>
          <w:rFonts w:ascii="Times New Roman" w:hAnsi="Times New Roman" w:cs="Times New Roman"/>
          <w:bCs/>
          <w:sz w:val="22"/>
          <w:szCs w:val="22"/>
        </w:rPr>
        <w:t xml:space="preserve">That </w:t>
      </w:r>
      <w:r w:rsidR="002567D7" w:rsidRPr="00375A7A">
        <w:rPr>
          <w:rFonts w:ascii="Times New Roman" w:hAnsi="Times New Roman" w:cs="Times New Roman"/>
          <w:bCs/>
          <w:sz w:val="22"/>
          <w:szCs w:val="22"/>
        </w:rPr>
        <w:t xml:space="preserve">being </w:t>
      </w:r>
      <w:r w:rsidR="00AE49AA">
        <w:rPr>
          <w:rFonts w:ascii="Times New Roman" w:hAnsi="Times New Roman" w:cs="Times New Roman"/>
          <w:bCs/>
          <w:sz w:val="22"/>
          <w:szCs w:val="22"/>
        </w:rPr>
        <w:t>clarified</w:t>
      </w:r>
      <w:r w:rsidR="00056849" w:rsidRPr="00375A7A">
        <w:rPr>
          <w:rFonts w:ascii="Times New Roman" w:hAnsi="Times New Roman" w:cs="Times New Roman"/>
          <w:bCs/>
          <w:sz w:val="22"/>
          <w:szCs w:val="22"/>
        </w:rPr>
        <w:t>,</w:t>
      </w:r>
      <w:r w:rsidR="00FA6D51" w:rsidRPr="00375A7A">
        <w:rPr>
          <w:rFonts w:ascii="Times New Roman" w:hAnsi="Times New Roman" w:cs="Times New Roman"/>
          <w:bCs/>
          <w:sz w:val="22"/>
          <w:szCs w:val="22"/>
        </w:rPr>
        <w:t xml:space="preserve"> </w:t>
      </w:r>
      <w:r w:rsidR="00B16159" w:rsidRPr="00375A7A">
        <w:rPr>
          <w:rFonts w:ascii="Times New Roman" w:hAnsi="Times New Roman" w:cs="Times New Roman"/>
          <w:bCs/>
          <w:sz w:val="22"/>
          <w:szCs w:val="22"/>
        </w:rPr>
        <w:t xml:space="preserve">in the rest of the paper I shall mainly be interested in the symbolic value </w:t>
      </w:r>
      <w:r w:rsidR="00051A96" w:rsidRPr="00375A7A">
        <w:rPr>
          <w:rFonts w:ascii="Times New Roman" w:hAnsi="Times New Roman" w:cs="Times New Roman"/>
          <w:bCs/>
          <w:sz w:val="22"/>
          <w:szCs w:val="22"/>
        </w:rPr>
        <w:t xml:space="preserve">attached to </w:t>
      </w:r>
      <w:r w:rsidR="00B16159" w:rsidRPr="00375A7A">
        <w:rPr>
          <w:rFonts w:ascii="Times New Roman" w:hAnsi="Times New Roman" w:cs="Times New Roman"/>
          <w:bCs/>
          <w:sz w:val="22"/>
          <w:szCs w:val="22"/>
        </w:rPr>
        <w:t xml:space="preserve">the </w:t>
      </w:r>
      <w:r w:rsidR="00145BC2" w:rsidRPr="00375A7A">
        <w:rPr>
          <w:rFonts w:ascii="Times New Roman" w:hAnsi="Times New Roman" w:cs="Times New Roman"/>
          <w:bCs/>
          <w:sz w:val="22"/>
          <w:szCs w:val="22"/>
        </w:rPr>
        <w:t>things that the word ‘freedom’ denote</w:t>
      </w:r>
      <w:r w:rsidR="00F90E8C" w:rsidRPr="00375A7A">
        <w:rPr>
          <w:rFonts w:ascii="Times New Roman" w:hAnsi="Times New Roman" w:cs="Times New Roman"/>
          <w:bCs/>
          <w:sz w:val="22"/>
          <w:szCs w:val="22"/>
        </w:rPr>
        <w:t>s</w:t>
      </w:r>
      <w:r w:rsidR="00145BC2" w:rsidRPr="00375A7A">
        <w:rPr>
          <w:rFonts w:ascii="Times New Roman" w:hAnsi="Times New Roman" w:cs="Times New Roman"/>
          <w:bCs/>
          <w:sz w:val="22"/>
          <w:szCs w:val="22"/>
        </w:rPr>
        <w:t xml:space="preserve"> (</w:t>
      </w:r>
      <w:r w:rsidR="00232EC9" w:rsidRPr="00375A7A">
        <w:rPr>
          <w:rFonts w:ascii="Times New Roman" w:hAnsi="Times New Roman" w:cs="Times New Roman"/>
          <w:bCs/>
          <w:sz w:val="22"/>
          <w:szCs w:val="22"/>
        </w:rPr>
        <w:t>e.g. opportunities)</w:t>
      </w:r>
      <w:r w:rsidR="00556BA2" w:rsidRPr="00375A7A">
        <w:rPr>
          <w:rFonts w:ascii="Times New Roman" w:hAnsi="Times New Roman" w:cs="Times New Roman"/>
          <w:bCs/>
          <w:sz w:val="22"/>
          <w:szCs w:val="22"/>
        </w:rPr>
        <w:t>.</w:t>
      </w:r>
      <w:r w:rsidR="006D74B9" w:rsidRPr="00375A7A">
        <w:rPr>
          <w:rFonts w:ascii="Times New Roman" w:hAnsi="Times New Roman" w:cs="Times New Roman"/>
          <w:bCs/>
          <w:sz w:val="22"/>
          <w:szCs w:val="22"/>
        </w:rPr>
        <w:t xml:space="preserve"> </w:t>
      </w:r>
    </w:p>
    <w:p w14:paraId="6D2ADE46" w14:textId="77777777" w:rsidR="00A84D38" w:rsidRDefault="00A84D38" w:rsidP="00A926B2">
      <w:pPr>
        <w:spacing w:line="480" w:lineRule="auto"/>
        <w:jc w:val="both"/>
        <w:rPr>
          <w:rFonts w:ascii="Times New Roman" w:hAnsi="Times New Roman" w:cs="Times New Roman"/>
          <w:bCs/>
          <w:sz w:val="22"/>
          <w:szCs w:val="22"/>
        </w:rPr>
      </w:pPr>
    </w:p>
    <w:p w14:paraId="715225F9" w14:textId="6DA0023A" w:rsidR="00ED1F03" w:rsidRDefault="00F15349"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To </w:t>
      </w:r>
      <w:r w:rsidR="007A1ECA">
        <w:rPr>
          <w:rFonts w:ascii="Times New Roman" w:hAnsi="Times New Roman" w:cs="Times New Roman"/>
          <w:bCs/>
          <w:sz w:val="22"/>
          <w:szCs w:val="22"/>
        </w:rPr>
        <w:t>introduce the discussion of</w:t>
      </w:r>
      <w:r>
        <w:rPr>
          <w:rFonts w:ascii="Times New Roman" w:hAnsi="Times New Roman" w:cs="Times New Roman"/>
          <w:bCs/>
          <w:sz w:val="22"/>
          <w:szCs w:val="22"/>
        </w:rPr>
        <w:t xml:space="preserve"> </w:t>
      </w:r>
      <w:r w:rsidR="00953ECC">
        <w:rPr>
          <w:rFonts w:ascii="Times New Roman" w:hAnsi="Times New Roman" w:cs="Times New Roman"/>
          <w:bCs/>
          <w:sz w:val="22"/>
          <w:szCs w:val="22"/>
        </w:rPr>
        <w:t xml:space="preserve">freedom’s </w:t>
      </w:r>
      <w:r>
        <w:rPr>
          <w:rFonts w:ascii="Times New Roman" w:hAnsi="Times New Roman" w:cs="Times New Roman"/>
          <w:bCs/>
          <w:sz w:val="22"/>
          <w:szCs w:val="22"/>
        </w:rPr>
        <w:t>symbolic value, r</w:t>
      </w:r>
      <w:r w:rsidR="003772F3">
        <w:rPr>
          <w:rFonts w:ascii="Times New Roman" w:hAnsi="Times New Roman" w:cs="Times New Roman"/>
          <w:bCs/>
          <w:sz w:val="22"/>
          <w:szCs w:val="22"/>
        </w:rPr>
        <w:t xml:space="preserve">ecall </w:t>
      </w:r>
      <w:r w:rsidR="003772F3">
        <w:rPr>
          <w:rFonts w:ascii="Times New Roman" w:hAnsi="Times New Roman" w:cs="Times New Roman"/>
          <w:bCs/>
          <w:i/>
          <w:iCs/>
          <w:sz w:val="22"/>
          <w:szCs w:val="22"/>
        </w:rPr>
        <w:t>Mandela’s Liberation</w:t>
      </w:r>
      <w:r w:rsidR="00AE538E" w:rsidRPr="00375A7A">
        <w:rPr>
          <w:rFonts w:ascii="Times New Roman" w:hAnsi="Times New Roman" w:cs="Times New Roman"/>
          <w:bCs/>
          <w:sz w:val="22"/>
          <w:szCs w:val="22"/>
        </w:rPr>
        <w:t>:</w:t>
      </w:r>
    </w:p>
    <w:p w14:paraId="24645C3D" w14:textId="77777777" w:rsidR="00ED1F03" w:rsidRPr="00375A7A" w:rsidRDefault="00ED1F03" w:rsidP="00A926B2">
      <w:pPr>
        <w:spacing w:line="480" w:lineRule="auto"/>
        <w:jc w:val="both"/>
        <w:rPr>
          <w:rFonts w:ascii="Times New Roman" w:hAnsi="Times New Roman" w:cs="Times New Roman"/>
          <w:bCs/>
          <w:sz w:val="22"/>
          <w:szCs w:val="22"/>
        </w:rPr>
      </w:pPr>
    </w:p>
    <w:p w14:paraId="09FD1BEC" w14:textId="15F98E1A" w:rsidR="00AE538E" w:rsidRPr="00074D04" w:rsidRDefault="00AE538E" w:rsidP="00074D04">
      <w:pPr>
        <w:pStyle w:val="Paragraphedeliste"/>
        <w:numPr>
          <w:ilvl w:val="0"/>
          <w:numId w:val="13"/>
        </w:numPr>
        <w:spacing w:line="480" w:lineRule="auto"/>
        <w:jc w:val="both"/>
        <w:rPr>
          <w:rFonts w:ascii="Times New Roman" w:hAnsi="Times New Roman" w:cs="Times New Roman"/>
          <w:bCs/>
          <w:sz w:val="22"/>
          <w:szCs w:val="22"/>
        </w:rPr>
      </w:pPr>
      <w:r w:rsidRPr="00074D04">
        <w:rPr>
          <w:rFonts w:ascii="Times New Roman" w:hAnsi="Times New Roman" w:cs="Times New Roman"/>
          <w:bCs/>
          <w:i/>
          <w:iCs/>
          <w:sz w:val="22"/>
          <w:szCs w:val="22"/>
        </w:rPr>
        <w:t>Mandela’s Liber</w:t>
      </w:r>
      <w:r w:rsidR="00E72657" w:rsidRPr="00074D04">
        <w:rPr>
          <w:rFonts w:ascii="Times New Roman" w:hAnsi="Times New Roman" w:cs="Times New Roman"/>
          <w:bCs/>
          <w:i/>
          <w:iCs/>
          <w:sz w:val="22"/>
          <w:szCs w:val="22"/>
        </w:rPr>
        <w:t>ation</w:t>
      </w:r>
      <w:r w:rsidRPr="00074D04">
        <w:rPr>
          <w:rFonts w:ascii="Times New Roman" w:hAnsi="Times New Roman" w:cs="Times New Roman"/>
          <w:bCs/>
          <w:i/>
          <w:iCs/>
          <w:sz w:val="22"/>
          <w:szCs w:val="22"/>
        </w:rPr>
        <w:t xml:space="preserve">: </w:t>
      </w:r>
      <w:r w:rsidRPr="00074D04">
        <w:rPr>
          <w:rFonts w:ascii="Times New Roman" w:hAnsi="Times New Roman" w:cs="Times New Roman"/>
          <w:bCs/>
          <w:sz w:val="22"/>
          <w:szCs w:val="22"/>
        </w:rPr>
        <w:t xml:space="preserve">in 1990 Nelson Mandela was released from prison after 27 years of detention under the apartheid regime in South Africa. </w:t>
      </w:r>
      <w:r w:rsidRPr="00074D04">
        <w:rPr>
          <w:rFonts w:ascii="Times New Roman" w:hAnsi="Times New Roman" w:cs="Times New Roman"/>
          <w:bCs/>
          <w:i/>
          <w:iCs/>
          <w:sz w:val="22"/>
          <w:szCs w:val="22"/>
        </w:rPr>
        <w:t xml:space="preserve"> </w:t>
      </w:r>
    </w:p>
    <w:p w14:paraId="7CEE534F" w14:textId="0B932B70" w:rsidR="00AE538E" w:rsidRPr="00375A7A" w:rsidRDefault="00AE538E" w:rsidP="00A926B2">
      <w:pPr>
        <w:spacing w:line="480" w:lineRule="auto"/>
        <w:jc w:val="both"/>
        <w:rPr>
          <w:rFonts w:ascii="Times New Roman" w:hAnsi="Times New Roman" w:cs="Times New Roman"/>
          <w:bCs/>
          <w:sz w:val="22"/>
          <w:szCs w:val="22"/>
        </w:rPr>
      </w:pPr>
    </w:p>
    <w:p w14:paraId="5ED28CD7" w14:textId="013F8741" w:rsidR="00DA2344" w:rsidRDefault="00CB05A2"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lastRenderedPageBreak/>
        <w:t>O</w:t>
      </w:r>
      <w:r w:rsidR="00076ED5">
        <w:rPr>
          <w:rFonts w:ascii="Times New Roman" w:hAnsi="Times New Roman" w:cs="Times New Roman"/>
          <w:bCs/>
          <w:sz w:val="22"/>
          <w:szCs w:val="22"/>
        </w:rPr>
        <w:t xml:space="preserve">ne may </w:t>
      </w:r>
      <w:r w:rsidR="00F56784">
        <w:rPr>
          <w:rFonts w:ascii="Times New Roman" w:hAnsi="Times New Roman" w:cs="Times New Roman"/>
          <w:bCs/>
          <w:sz w:val="22"/>
          <w:szCs w:val="22"/>
        </w:rPr>
        <w:t>w</w:t>
      </w:r>
      <w:r w:rsidR="00A4492F">
        <w:rPr>
          <w:rFonts w:ascii="Times New Roman" w:hAnsi="Times New Roman" w:cs="Times New Roman"/>
          <w:bCs/>
          <w:sz w:val="22"/>
          <w:szCs w:val="22"/>
        </w:rPr>
        <w:t>ant</w:t>
      </w:r>
      <w:r w:rsidR="00F56784">
        <w:rPr>
          <w:rFonts w:ascii="Times New Roman" w:hAnsi="Times New Roman" w:cs="Times New Roman"/>
          <w:bCs/>
          <w:sz w:val="22"/>
          <w:szCs w:val="22"/>
        </w:rPr>
        <w:t xml:space="preserve"> to </w:t>
      </w:r>
      <w:r w:rsidR="00076ED5">
        <w:rPr>
          <w:rFonts w:ascii="Times New Roman" w:hAnsi="Times New Roman" w:cs="Times New Roman"/>
          <w:bCs/>
          <w:sz w:val="22"/>
          <w:szCs w:val="22"/>
        </w:rPr>
        <w:t>distinguish between</w:t>
      </w:r>
      <w:r w:rsidR="00E72657">
        <w:rPr>
          <w:rFonts w:ascii="Times New Roman" w:hAnsi="Times New Roman" w:cs="Times New Roman"/>
          <w:bCs/>
          <w:sz w:val="22"/>
          <w:szCs w:val="22"/>
        </w:rPr>
        <w:t xml:space="preserve"> </w:t>
      </w:r>
      <w:r w:rsidR="00150B4F">
        <w:rPr>
          <w:rFonts w:ascii="Times New Roman" w:hAnsi="Times New Roman" w:cs="Times New Roman"/>
          <w:bCs/>
          <w:sz w:val="22"/>
          <w:szCs w:val="22"/>
        </w:rPr>
        <w:t>‘</w:t>
      </w:r>
      <w:r w:rsidR="00E72657">
        <w:rPr>
          <w:rFonts w:ascii="Times New Roman" w:hAnsi="Times New Roman" w:cs="Times New Roman"/>
          <w:bCs/>
          <w:sz w:val="22"/>
          <w:szCs w:val="22"/>
        </w:rPr>
        <w:t>freedom’</w:t>
      </w:r>
      <w:r w:rsidR="00076ED5">
        <w:rPr>
          <w:rFonts w:ascii="Times New Roman" w:hAnsi="Times New Roman" w:cs="Times New Roman"/>
          <w:bCs/>
          <w:sz w:val="22"/>
          <w:szCs w:val="22"/>
        </w:rPr>
        <w:t xml:space="preserve"> and</w:t>
      </w:r>
      <w:r w:rsidR="00E72657">
        <w:rPr>
          <w:rFonts w:ascii="Times New Roman" w:hAnsi="Times New Roman" w:cs="Times New Roman"/>
          <w:bCs/>
          <w:sz w:val="22"/>
          <w:szCs w:val="22"/>
        </w:rPr>
        <w:t xml:space="preserve"> </w:t>
      </w:r>
      <w:r w:rsidR="00293D04" w:rsidRPr="00375A7A">
        <w:rPr>
          <w:rFonts w:ascii="Times New Roman" w:hAnsi="Times New Roman" w:cs="Times New Roman"/>
          <w:bCs/>
          <w:sz w:val="22"/>
          <w:szCs w:val="22"/>
        </w:rPr>
        <w:t xml:space="preserve">‘liberation’, where the </w:t>
      </w:r>
      <w:r w:rsidR="00A010A0">
        <w:rPr>
          <w:rFonts w:ascii="Times New Roman" w:hAnsi="Times New Roman" w:cs="Times New Roman"/>
          <w:bCs/>
          <w:sz w:val="22"/>
          <w:szCs w:val="22"/>
        </w:rPr>
        <w:t>latter</w:t>
      </w:r>
      <w:r w:rsidR="00293D04" w:rsidRPr="00375A7A">
        <w:rPr>
          <w:rFonts w:ascii="Times New Roman" w:hAnsi="Times New Roman" w:cs="Times New Roman"/>
          <w:bCs/>
          <w:sz w:val="22"/>
          <w:szCs w:val="22"/>
        </w:rPr>
        <w:t xml:space="preserve"> </w:t>
      </w:r>
      <w:r w:rsidR="00076ED5">
        <w:rPr>
          <w:rFonts w:ascii="Times New Roman" w:hAnsi="Times New Roman" w:cs="Times New Roman"/>
          <w:bCs/>
          <w:sz w:val="22"/>
          <w:szCs w:val="22"/>
        </w:rPr>
        <w:t xml:space="preserve">refers </w:t>
      </w:r>
      <w:r w:rsidR="00293D04" w:rsidRPr="00375A7A">
        <w:rPr>
          <w:rFonts w:ascii="Times New Roman" w:hAnsi="Times New Roman" w:cs="Times New Roman"/>
          <w:bCs/>
          <w:sz w:val="22"/>
          <w:szCs w:val="22"/>
        </w:rPr>
        <w:t xml:space="preserve">to </w:t>
      </w:r>
      <w:r w:rsidR="00293D04" w:rsidRPr="00375A7A">
        <w:rPr>
          <w:rFonts w:ascii="Times New Roman" w:hAnsi="Times New Roman" w:cs="Times New Roman"/>
          <w:bCs/>
          <w:i/>
          <w:iCs/>
          <w:sz w:val="22"/>
          <w:szCs w:val="22"/>
        </w:rPr>
        <w:t>a process</w:t>
      </w:r>
      <w:r w:rsidR="00890C2F" w:rsidRPr="00375A7A">
        <w:rPr>
          <w:rFonts w:ascii="Times New Roman" w:hAnsi="Times New Roman" w:cs="Times New Roman"/>
          <w:bCs/>
          <w:sz w:val="22"/>
          <w:szCs w:val="22"/>
        </w:rPr>
        <w:t xml:space="preserve"> that resulted in freedom</w:t>
      </w:r>
      <w:r w:rsidR="00293D04" w:rsidRPr="00375A7A">
        <w:rPr>
          <w:rFonts w:ascii="Times New Roman" w:hAnsi="Times New Roman" w:cs="Times New Roman"/>
          <w:bCs/>
          <w:sz w:val="22"/>
          <w:szCs w:val="22"/>
        </w:rPr>
        <w:t>:</w:t>
      </w:r>
      <w:r w:rsidR="005628AA">
        <w:rPr>
          <w:rFonts w:ascii="Times New Roman" w:hAnsi="Times New Roman" w:cs="Times New Roman"/>
          <w:bCs/>
          <w:sz w:val="22"/>
          <w:szCs w:val="22"/>
        </w:rPr>
        <w:t xml:space="preserve"> </w:t>
      </w:r>
      <w:r w:rsidR="005A73B0">
        <w:rPr>
          <w:rFonts w:ascii="Times New Roman" w:hAnsi="Times New Roman" w:cs="Times New Roman"/>
          <w:bCs/>
          <w:sz w:val="22"/>
          <w:szCs w:val="22"/>
        </w:rPr>
        <w:t xml:space="preserve">e.g. </w:t>
      </w:r>
      <w:r w:rsidR="005628AA">
        <w:rPr>
          <w:rFonts w:ascii="Times New Roman" w:hAnsi="Times New Roman" w:cs="Times New Roman"/>
          <w:bCs/>
          <w:sz w:val="22"/>
          <w:szCs w:val="22"/>
        </w:rPr>
        <w:t>to</w:t>
      </w:r>
      <w:r w:rsidR="00D81CF8" w:rsidRPr="00375A7A">
        <w:rPr>
          <w:rFonts w:ascii="Times New Roman" w:hAnsi="Times New Roman" w:cs="Times New Roman"/>
          <w:bCs/>
          <w:sz w:val="22"/>
          <w:szCs w:val="22"/>
        </w:rPr>
        <w:t xml:space="preserve"> </w:t>
      </w:r>
      <w:r w:rsidR="00293D04" w:rsidRPr="00375A7A">
        <w:rPr>
          <w:rFonts w:ascii="Times New Roman" w:hAnsi="Times New Roman" w:cs="Times New Roman"/>
          <w:bCs/>
          <w:sz w:val="22"/>
          <w:szCs w:val="22"/>
        </w:rPr>
        <w:t>Mandela</w:t>
      </w:r>
      <w:r w:rsidR="00C816E1">
        <w:rPr>
          <w:rFonts w:ascii="Times New Roman" w:hAnsi="Times New Roman" w:cs="Times New Roman"/>
          <w:bCs/>
          <w:sz w:val="22"/>
          <w:szCs w:val="22"/>
        </w:rPr>
        <w:t>’s</w:t>
      </w:r>
      <w:r w:rsidR="00293D04" w:rsidRPr="00375A7A">
        <w:rPr>
          <w:rFonts w:ascii="Times New Roman" w:hAnsi="Times New Roman" w:cs="Times New Roman"/>
          <w:bCs/>
          <w:sz w:val="22"/>
          <w:szCs w:val="22"/>
        </w:rPr>
        <w:t xml:space="preserve"> and </w:t>
      </w:r>
      <w:r w:rsidR="000744C6" w:rsidRPr="00375A7A">
        <w:rPr>
          <w:rFonts w:ascii="Times New Roman" w:hAnsi="Times New Roman" w:cs="Times New Roman"/>
          <w:bCs/>
          <w:sz w:val="22"/>
          <w:szCs w:val="22"/>
        </w:rPr>
        <w:t>his comrades</w:t>
      </w:r>
      <w:r w:rsidR="00C816E1">
        <w:rPr>
          <w:rFonts w:ascii="Times New Roman" w:hAnsi="Times New Roman" w:cs="Times New Roman"/>
          <w:bCs/>
          <w:sz w:val="22"/>
          <w:szCs w:val="22"/>
        </w:rPr>
        <w:t>’</w:t>
      </w:r>
      <w:r w:rsidR="00820A95">
        <w:rPr>
          <w:rFonts w:ascii="Times New Roman" w:hAnsi="Times New Roman" w:cs="Times New Roman"/>
          <w:bCs/>
          <w:sz w:val="22"/>
          <w:szCs w:val="22"/>
        </w:rPr>
        <w:t xml:space="preserve"> long</w:t>
      </w:r>
      <w:r w:rsidR="00C816E1">
        <w:rPr>
          <w:rFonts w:ascii="Times New Roman" w:hAnsi="Times New Roman" w:cs="Times New Roman"/>
          <w:bCs/>
          <w:sz w:val="22"/>
          <w:szCs w:val="22"/>
        </w:rPr>
        <w:t xml:space="preserve"> struggle</w:t>
      </w:r>
      <w:r w:rsidR="000744C6" w:rsidRPr="00375A7A">
        <w:rPr>
          <w:rFonts w:ascii="Times New Roman" w:hAnsi="Times New Roman" w:cs="Times New Roman"/>
          <w:bCs/>
          <w:sz w:val="22"/>
          <w:szCs w:val="22"/>
        </w:rPr>
        <w:t xml:space="preserve"> </w:t>
      </w:r>
      <w:r w:rsidR="00C33631" w:rsidRPr="00375A7A">
        <w:rPr>
          <w:rFonts w:ascii="Times New Roman" w:hAnsi="Times New Roman" w:cs="Times New Roman"/>
          <w:bCs/>
          <w:sz w:val="22"/>
          <w:szCs w:val="22"/>
        </w:rPr>
        <w:t>that ultimately resulted in</w:t>
      </w:r>
      <w:r w:rsidR="00DF01CD" w:rsidRPr="00375A7A">
        <w:rPr>
          <w:rFonts w:ascii="Times New Roman" w:hAnsi="Times New Roman" w:cs="Times New Roman"/>
          <w:bCs/>
          <w:sz w:val="22"/>
          <w:szCs w:val="22"/>
        </w:rPr>
        <w:t xml:space="preserve"> the end of imprisonment</w:t>
      </w:r>
      <w:r w:rsidR="000744C6" w:rsidRPr="00375A7A">
        <w:rPr>
          <w:rFonts w:ascii="Times New Roman" w:hAnsi="Times New Roman" w:cs="Times New Roman"/>
          <w:bCs/>
          <w:sz w:val="22"/>
          <w:szCs w:val="22"/>
        </w:rPr>
        <w:t>.</w:t>
      </w:r>
      <w:r w:rsidR="000571B7" w:rsidRPr="00375A7A">
        <w:rPr>
          <w:rFonts w:ascii="Times New Roman" w:hAnsi="Times New Roman" w:cs="Times New Roman"/>
          <w:bCs/>
          <w:sz w:val="22"/>
          <w:szCs w:val="22"/>
        </w:rPr>
        <w:t xml:space="preserve"> </w:t>
      </w:r>
      <w:r w:rsidR="00E6286C">
        <w:rPr>
          <w:rFonts w:ascii="Times New Roman" w:hAnsi="Times New Roman" w:cs="Times New Roman"/>
          <w:bCs/>
          <w:sz w:val="22"/>
          <w:szCs w:val="22"/>
        </w:rPr>
        <w:t>There</w:t>
      </w:r>
      <w:r w:rsidR="00C816E1">
        <w:rPr>
          <w:rFonts w:ascii="Times New Roman" w:hAnsi="Times New Roman" w:cs="Times New Roman"/>
          <w:bCs/>
          <w:sz w:val="22"/>
          <w:szCs w:val="22"/>
        </w:rPr>
        <w:t xml:space="preserve"> is</w:t>
      </w:r>
      <w:r w:rsidR="00E6286C">
        <w:rPr>
          <w:rFonts w:ascii="Times New Roman" w:hAnsi="Times New Roman" w:cs="Times New Roman"/>
          <w:bCs/>
          <w:sz w:val="22"/>
          <w:szCs w:val="22"/>
        </w:rPr>
        <w:t xml:space="preserve"> </w:t>
      </w:r>
      <w:r w:rsidR="000571B7" w:rsidRPr="00375A7A">
        <w:rPr>
          <w:rFonts w:ascii="Times New Roman" w:hAnsi="Times New Roman" w:cs="Times New Roman"/>
          <w:bCs/>
          <w:sz w:val="22"/>
          <w:szCs w:val="22"/>
        </w:rPr>
        <w:t xml:space="preserve">much to be said </w:t>
      </w:r>
      <w:r w:rsidR="00265691">
        <w:rPr>
          <w:rFonts w:ascii="Times New Roman" w:hAnsi="Times New Roman" w:cs="Times New Roman"/>
          <w:bCs/>
          <w:sz w:val="22"/>
          <w:szCs w:val="22"/>
        </w:rPr>
        <w:t>in favour of</w:t>
      </w:r>
      <w:r w:rsidR="00334AAB" w:rsidRPr="00375A7A">
        <w:rPr>
          <w:rFonts w:ascii="Times New Roman" w:hAnsi="Times New Roman" w:cs="Times New Roman"/>
          <w:bCs/>
          <w:sz w:val="22"/>
          <w:szCs w:val="22"/>
        </w:rPr>
        <w:t xml:space="preserve"> views of freedom as liberation </w:t>
      </w:r>
      <w:r w:rsidR="000571B7" w:rsidRPr="00375A7A">
        <w:rPr>
          <w:rFonts w:ascii="Times New Roman" w:hAnsi="Times New Roman" w:cs="Times New Roman"/>
          <w:bCs/>
          <w:sz w:val="22"/>
          <w:szCs w:val="22"/>
        </w:rPr>
        <w:t>(see</w:t>
      </w:r>
      <w:r w:rsidR="00FB5658">
        <w:rPr>
          <w:rFonts w:ascii="Times New Roman" w:hAnsi="Times New Roman" w:cs="Times New Roman"/>
          <w:bCs/>
          <w:sz w:val="22"/>
          <w:szCs w:val="22"/>
        </w:rPr>
        <w:t xml:space="preserve"> Cudd 2006: </w:t>
      </w:r>
      <w:proofErr w:type="spellStart"/>
      <w:r w:rsidR="00FB5658">
        <w:rPr>
          <w:rFonts w:ascii="Times New Roman" w:hAnsi="Times New Roman" w:cs="Times New Roman"/>
          <w:bCs/>
          <w:sz w:val="22"/>
          <w:szCs w:val="22"/>
        </w:rPr>
        <w:t>ch.</w:t>
      </w:r>
      <w:proofErr w:type="spellEnd"/>
      <w:r w:rsidR="00FB5658">
        <w:rPr>
          <w:rFonts w:ascii="Times New Roman" w:hAnsi="Times New Roman" w:cs="Times New Roman"/>
          <w:bCs/>
          <w:sz w:val="22"/>
          <w:szCs w:val="22"/>
        </w:rPr>
        <w:t xml:space="preserve"> 8</w:t>
      </w:r>
      <w:r w:rsidR="000571B7" w:rsidRPr="00375A7A">
        <w:rPr>
          <w:rFonts w:ascii="Times New Roman" w:hAnsi="Times New Roman" w:cs="Times New Roman"/>
          <w:bCs/>
          <w:sz w:val="22"/>
          <w:szCs w:val="22"/>
        </w:rPr>
        <w:t>)</w:t>
      </w:r>
      <w:r w:rsidR="001A2015">
        <w:rPr>
          <w:rFonts w:ascii="Times New Roman" w:hAnsi="Times New Roman" w:cs="Times New Roman"/>
          <w:bCs/>
          <w:sz w:val="22"/>
          <w:szCs w:val="22"/>
        </w:rPr>
        <w:t>.</w:t>
      </w:r>
      <w:r w:rsidR="00F13B12">
        <w:rPr>
          <w:rFonts w:ascii="Times New Roman" w:hAnsi="Times New Roman" w:cs="Times New Roman"/>
          <w:bCs/>
          <w:sz w:val="22"/>
          <w:szCs w:val="22"/>
        </w:rPr>
        <w:t xml:space="preserve"> </w:t>
      </w:r>
      <w:r w:rsidR="001A2015">
        <w:rPr>
          <w:rFonts w:ascii="Times New Roman" w:hAnsi="Times New Roman" w:cs="Times New Roman"/>
          <w:bCs/>
          <w:sz w:val="22"/>
          <w:szCs w:val="22"/>
        </w:rPr>
        <w:t>H</w:t>
      </w:r>
      <w:r w:rsidR="00207FA4" w:rsidRPr="00375A7A">
        <w:rPr>
          <w:rFonts w:ascii="Times New Roman" w:hAnsi="Times New Roman" w:cs="Times New Roman"/>
          <w:bCs/>
          <w:sz w:val="22"/>
          <w:szCs w:val="22"/>
        </w:rPr>
        <w:t>owever</w:t>
      </w:r>
      <w:r w:rsidR="00DF01CD" w:rsidRPr="00375A7A">
        <w:rPr>
          <w:rFonts w:ascii="Times New Roman" w:hAnsi="Times New Roman" w:cs="Times New Roman"/>
          <w:bCs/>
          <w:sz w:val="22"/>
          <w:szCs w:val="22"/>
        </w:rPr>
        <w:t xml:space="preserve">, in this context </w:t>
      </w:r>
      <w:r w:rsidR="00207FA4" w:rsidRPr="00375A7A">
        <w:rPr>
          <w:rFonts w:ascii="Times New Roman" w:hAnsi="Times New Roman" w:cs="Times New Roman"/>
          <w:bCs/>
          <w:sz w:val="22"/>
          <w:szCs w:val="22"/>
        </w:rPr>
        <w:t>my topic will be narrow</w:t>
      </w:r>
      <w:r w:rsidR="00202509" w:rsidRPr="00375A7A">
        <w:rPr>
          <w:rFonts w:ascii="Times New Roman" w:hAnsi="Times New Roman" w:cs="Times New Roman"/>
          <w:bCs/>
          <w:sz w:val="22"/>
          <w:szCs w:val="22"/>
        </w:rPr>
        <w:t>er</w:t>
      </w:r>
      <w:r w:rsidR="00207FA4" w:rsidRPr="00375A7A">
        <w:rPr>
          <w:rFonts w:ascii="Times New Roman" w:hAnsi="Times New Roman" w:cs="Times New Roman"/>
          <w:bCs/>
          <w:sz w:val="22"/>
          <w:szCs w:val="22"/>
        </w:rPr>
        <w:t>:</w:t>
      </w:r>
      <w:r w:rsidR="00D01F7D">
        <w:rPr>
          <w:rFonts w:ascii="Times New Roman" w:hAnsi="Times New Roman" w:cs="Times New Roman"/>
          <w:bCs/>
          <w:sz w:val="22"/>
          <w:szCs w:val="22"/>
        </w:rPr>
        <w:t xml:space="preserve"> </w:t>
      </w:r>
      <w:r w:rsidR="00DF01CD" w:rsidRPr="00375A7A">
        <w:rPr>
          <w:rFonts w:ascii="Times New Roman" w:hAnsi="Times New Roman" w:cs="Times New Roman"/>
          <w:bCs/>
          <w:sz w:val="22"/>
          <w:szCs w:val="22"/>
        </w:rPr>
        <w:t>I a</w:t>
      </w:r>
      <w:r w:rsidR="00D01F7D">
        <w:rPr>
          <w:rFonts w:ascii="Times New Roman" w:hAnsi="Times New Roman" w:cs="Times New Roman"/>
          <w:bCs/>
          <w:sz w:val="22"/>
          <w:szCs w:val="22"/>
        </w:rPr>
        <w:t>m</w:t>
      </w:r>
      <w:r w:rsidR="00EB0BB9" w:rsidRPr="00375A7A">
        <w:rPr>
          <w:rFonts w:ascii="Times New Roman" w:hAnsi="Times New Roman" w:cs="Times New Roman"/>
          <w:bCs/>
          <w:sz w:val="22"/>
          <w:szCs w:val="22"/>
        </w:rPr>
        <w:t xml:space="preserve"> </w:t>
      </w:r>
      <w:r w:rsidR="00DF01CD" w:rsidRPr="00375A7A">
        <w:rPr>
          <w:rFonts w:ascii="Times New Roman" w:hAnsi="Times New Roman" w:cs="Times New Roman"/>
          <w:bCs/>
          <w:sz w:val="22"/>
          <w:szCs w:val="22"/>
        </w:rPr>
        <w:t xml:space="preserve">interested </w:t>
      </w:r>
      <w:r w:rsidR="00D01F7D">
        <w:rPr>
          <w:rFonts w:ascii="Times New Roman" w:hAnsi="Times New Roman" w:cs="Times New Roman"/>
          <w:bCs/>
          <w:sz w:val="22"/>
          <w:szCs w:val="22"/>
        </w:rPr>
        <w:t>only in the opportunities</w:t>
      </w:r>
      <w:r w:rsidR="00E22F6C">
        <w:rPr>
          <w:rFonts w:ascii="Times New Roman" w:hAnsi="Times New Roman" w:cs="Times New Roman"/>
          <w:bCs/>
          <w:sz w:val="22"/>
          <w:szCs w:val="22"/>
        </w:rPr>
        <w:t xml:space="preserve">, </w:t>
      </w:r>
      <w:r w:rsidR="00D01F7D">
        <w:rPr>
          <w:rFonts w:ascii="Times New Roman" w:hAnsi="Times New Roman" w:cs="Times New Roman"/>
          <w:bCs/>
          <w:sz w:val="22"/>
          <w:szCs w:val="22"/>
        </w:rPr>
        <w:t>rather than also in the process. I</w:t>
      </w:r>
      <w:r w:rsidR="00DA198A" w:rsidRPr="00375A7A">
        <w:rPr>
          <w:rFonts w:ascii="Times New Roman" w:hAnsi="Times New Roman" w:cs="Times New Roman"/>
          <w:bCs/>
          <w:sz w:val="22"/>
          <w:szCs w:val="22"/>
        </w:rPr>
        <w:t xml:space="preserve">n </w:t>
      </w:r>
      <w:r w:rsidR="00DA198A" w:rsidRPr="00375A7A">
        <w:rPr>
          <w:rFonts w:ascii="Times New Roman" w:hAnsi="Times New Roman" w:cs="Times New Roman"/>
          <w:bCs/>
          <w:i/>
          <w:iCs/>
          <w:sz w:val="22"/>
          <w:szCs w:val="22"/>
        </w:rPr>
        <w:t>Mandela’s Liberation</w:t>
      </w:r>
      <w:r w:rsidR="00DA198A" w:rsidRPr="00375A7A">
        <w:rPr>
          <w:rFonts w:ascii="Times New Roman" w:hAnsi="Times New Roman" w:cs="Times New Roman"/>
          <w:bCs/>
          <w:sz w:val="22"/>
          <w:szCs w:val="22"/>
        </w:rPr>
        <w:t>, the</w:t>
      </w:r>
      <w:r w:rsidR="00CF6AE3">
        <w:rPr>
          <w:rFonts w:ascii="Times New Roman" w:hAnsi="Times New Roman" w:cs="Times New Roman"/>
          <w:bCs/>
          <w:sz w:val="22"/>
          <w:szCs w:val="22"/>
        </w:rPr>
        <w:t>se will be the</w:t>
      </w:r>
      <w:r w:rsidR="00DA198A" w:rsidRPr="00375A7A">
        <w:rPr>
          <w:rFonts w:ascii="Times New Roman" w:hAnsi="Times New Roman" w:cs="Times New Roman"/>
          <w:bCs/>
          <w:sz w:val="22"/>
          <w:szCs w:val="22"/>
        </w:rPr>
        <w:t xml:space="preserve"> opportunities that Mandela has regained in virtue of being freed from prison</w:t>
      </w:r>
      <w:r w:rsidR="006A0731">
        <w:rPr>
          <w:rFonts w:ascii="Times New Roman" w:hAnsi="Times New Roman" w:cs="Times New Roman"/>
          <w:bCs/>
          <w:sz w:val="22"/>
          <w:szCs w:val="22"/>
        </w:rPr>
        <w:t>, since</w:t>
      </w:r>
      <w:r w:rsidR="00764868">
        <w:rPr>
          <w:rFonts w:ascii="Times New Roman" w:hAnsi="Times New Roman" w:cs="Times New Roman"/>
          <w:bCs/>
          <w:sz w:val="22"/>
          <w:szCs w:val="22"/>
        </w:rPr>
        <w:t xml:space="preserve"> </w:t>
      </w:r>
      <w:r w:rsidR="00756B41">
        <w:rPr>
          <w:rFonts w:ascii="Times New Roman" w:hAnsi="Times New Roman" w:cs="Times New Roman"/>
          <w:bCs/>
          <w:sz w:val="22"/>
          <w:szCs w:val="22"/>
        </w:rPr>
        <w:t xml:space="preserve">in prison </w:t>
      </w:r>
      <w:r w:rsidR="00FA23BC" w:rsidRPr="00375A7A">
        <w:rPr>
          <w:rFonts w:ascii="Times New Roman" w:hAnsi="Times New Roman" w:cs="Times New Roman"/>
          <w:bCs/>
          <w:sz w:val="22"/>
          <w:szCs w:val="22"/>
        </w:rPr>
        <w:t>Mandela was prevented from doing a great number of thing</w:t>
      </w:r>
      <w:r w:rsidR="008C18F1">
        <w:rPr>
          <w:rFonts w:ascii="Times New Roman" w:hAnsi="Times New Roman" w:cs="Times New Roman"/>
          <w:bCs/>
          <w:sz w:val="22"/>
          <w:szCs w:val="22"/>
        </w:rPr>
        <w:t>s</w:t>
      </w:r>
      <w:r w:rsidR="00FA23BC" w:rsidRPr="00375A7A">
        <w:rPr>
          <w:rFonts w:ascii="Times New Roman" w:hAnsi="Times New Roman" w:cs="Times New Roman"/>
          <w:bCs/>
          <w:sz w:val="22"/>
          <w:szCs w:val="22"/>
        </w:rPr>
        <w:t xml:space="preserve"> </w:t>
      </w:r>
      <w:r w:rsidR="008C18F1">
        <w:rPr>
          <w:rFonts w:ascii="Times New Roman" w:hAnsi="Times New Roman" w:cs="Times New Roman"/>
          <w:bCs/>
          <w:sz w:val="22"/>
          <w:szCs w:val="22"/>
        </w:rPr>
        <w:t xml:space="preserve">(e.g. </w:t>
      </w:r>
      <w:r w:rsidR="00FA23BC" w:rsidRPr="00375A7A">
        <w:rPr>
          <w:rFonts w:ascii="Times New Roman" w:hAnsi="Times New Roman" w:cs="Times New Roman"/>
          <w:bCs/>
          <w:sz w:val="22"/>
          <w:szCs w:val="22"/>
        </w:rPr>
        <w:t>cheering a crowd in the public square, travelling through Africa</w:t>
      </w:r>
      <w:r w:rsidR="00A83189" w:rsidRPr="00375A7A">
        <w:rPr>
          <w:rFonts w:ascii="Times New Roman" w:hAnsi="Times New Roman" w:cs="Times New Roman"/>
          <w:bCs/>
          <w:sz w:val="22"/>
          <w:szCs w:val="22"/>
        </w:rPr>
        <w:t xml:space="preserve"> </w:t>
      </w:r>
      <w:r w:rsidR="006D2423">
        <w:rPr>
          <w:rFonts w:ascii="Times New Roman" w:hAnsi="Times New Roman" w:cs="Times New Roman"/>
          <w:bCs/>
          <w:sz w:val="22"/>
          <w:szCs w:val="22"/>
        </w:rPr>
        <w:t xml:space="preserve">etc., </w:t>
      </w:r>
      <w:r w:rsidR="00A83189" w:rsidRPr="00375A7A">
        <w:rPr>
          <w:rFonts w:ascii="Times New Roman" w:hAnsi="Times New Roman" w:cs="Times New Roman"/>
          <w:bCs/>
          <w:sz w:val="22"/>
          <w:szCs w:val="22"/>
        </w:rPr>
        <w:t xml:space="preserve">see </w:t>
      </w:r>
      <w:r w:rsidR="002723CC" w:rsidRPr="00375A7A">
        <w:rPr>
          <w:rFonts w:ascii="Times New Roman" w:hAnsi="Times New Roman" w:cs="Times New Roman"/>
          <w:bCs/>
          <w:sz w:val="22"/>
          <w:szCs w:val="22"/>
        </w:rPr>
        <w:t>D</w:t>
      </w:r>
      <w:r w:rsidR="00A83189" w:rsidRPr="00375A7A">
        <w:rPr>
          <w:rFonts w:ascii="Times New Roman" w:hAnsi="Times New Roman" w:cs="Times New Roman"/>
          <w:bCs/>
          <w:sz w:val="22"/>
          <w:szCs w:val="22"/>
        </w:rPr>
        <w:t>’Almeida</w:t>
      </w:r>
      <w:r w:rsidR="006A0A4E">
        <w:rPr>
          <w:rFonts w:ascii="Times New Roman" w:hAnsi="Times New Roman" w:cs="Times New Roman"/>
          <w:bCs/>
          <w:sz w:val="22"/>
          <w:szCs w:val="22"/>
        </w:rPr>
        <w:t>,</w:t>
      </w:r>
      <w:r w:rsidR="00A83189" w:rsidRPr="00375A7A">
        <w:rPr>
          <w:rFonts w:ascii="Times New Roman" w:hAnsi="Times New Roman" w:cs="Times New Roman"/>
          <w:bCs/>
          <w:sz w:val="22"/>
          <w:szCs w:val="22"/>
        </w:rPr>
        <w:t xml:space="preserve"> 2018: </w:t>
      </w:r>
      <w:proofErr w:type="spellStart"/>
      <w:r w:rsidR="00A83189" w:rsidRPr="00375A7A">
        <w:rPr>
          <w:rFonts w:ascii="Times New Roman" w:hAnsi="Times New Roman" w:cs="Times New Roman"/>
          <w:bCs/>
          <w:sz w:val="22"/>
          <w:szCs w:val="22"/>
        </w:rPr>
        <w:t>ch.</w:t>
      </w:r>
      <w:proofErr w:type="spellEnd"/>
      <w:r w:rsidR="00A83189" w:rsidRPr="00375A7A">
        <w:rPr>
          <w:rFonts w:ascii="Times New Roman" w:hAnsi="Times New Roman" w:cs="Times New Roman"/>
          <w:bCs/>
          <w:sz w:val="22"/>
          <w:szCs w:val="22"/>
        </w:rPr>
        <w:t xml:space="preserve"> </w:t>
      </w:r>
      <w:r w:rsidR="00612C41" w:rsidRPr="00375A7A">
        <w:rPr>
          <w:rFonts w:ascii="Times New Roman" w:hAnsi="Times New Roman" w:cs="Times New Roman"/>
          <w:bCs/>
          <w:sz w:val="22"/>
          <w:szCs w:val="22"/>
        </w:rPr>
        <w:t>7</w:t>
      </w:r>
      <w:r w:rsidR="006D2423">
        <w:rPr>
          <w:rFonts w:ascii="Times New Roman" w:hAnsi="Times New Roman" w:cs="Times New Roman"/>
          <w:bCs/>
          <w:sz w:val="22"/>
          <w:szCs w:val="22"/>
        </w:rPr>
        <w:t>, Mandela</w:t>
      </w:r>
      <w:r w:rsidR="006A0A4E">
        <w:rPr>
          <w:rFonts w:ascii="Times New Roman" w:hAnsi="Times New Roman" w:cs="Times New Roman"/>
          <w:bCs/>
          <w:sz w:val="22"/>
          <w:szCs w:val="22"/>
        </w:rPr>
        <w:t>,</w:t>
      </w:r>
      <w:r w:rsidR="006D2423">
        <w:rPr>
          <w:rFonts w:ascii="Times New Roman" w:hAnsi="Times New Roman" w:cs="Times New Roman"/>
          <w:bCs/>
          <w:sz w:val="22"/>
          <w:szCs w:val="22"/>
        </w:rPr>
        <w:t xml:space="preserve"> 1994</w:t>
      </w:r>
      <w:r w:rsidR="00A83189" w:rsidRPr="00375A7A">
        <w:rPr>
          <w:rFonts w:ascii="Times New Roman" w:hAnsi="Times New Roman" w:cs="Times New Roman"/>
          <w:bCs/>
          <w:sz w:val="22"/>
          <w:szCs w:val="22"/>
        </w:rPr>
        <w:t>)</w:t>
      </w:r>
      <w:r w:rsidR="00FA23BC" w:rsidRPr="00375A7A">
        <w:rPr>
          <w:rFonts w:ascii="Times New Roman" w:hAnsi="Times New Roman" w:cs="Times New Roman"/>
          <w:bCs/>
          <w:sz w:val="22"/>
          <w:szCs w:val="22"/>
        </w:rPr>
        <w:t xml:space="preserve">. </w:t>
      </w:r>
      <w:r w:rsidR="00E03D2D">
        <w:rPr>
          <w:rFonts w:ascii="Times New Roman" w:hAnsi="Times New Roman" w:cs="Times New Roman"/>
          <w:bCs/>
          <w:sz w:val="22"/>
          <w:szCs w:val="22"/>
        </w:rPr>
        <w:t>I</w:t>
      </w:r>
      <w:r w:rsidR="00B67883" w:rsidRPr="00375A7A">
        <w:rPr>
          <w:rFonts w:ascii="Times New Roman" w:hAnsi="Times New Roman" w:cs="Times New Roman"/>
          <w:bCs/>
          <w:sz w:val="22"/>
          <w:szCs w:val="22"/>
        </w:rPr>
        <w:t xml:space="preserve"> wish to show that these freedoms – in fact, Mandela’s freedom </w:t>
      </w:r>
      <w:proofErr w:type="spellStart"/>
      <w:r w:rsidR="00B67883" w:rsidRPr="00375A7A">
        <w:rPr>
          <w:rFonts w:ascii="Times New Roman" w:hAnsi="Times New Roman" w:cs="Times New Roman"/>
          <w:bCs/>
          <w:i/>
          <w:iCs/>
          <w:sz w:val="22"/>
          <w:szCs w:val="22"/>
        </w:rPr>
        <w:t>unspecifically</w:t>
      </w:r>
      <w:proofErr w:type="spellEnd"/>
      <w:r w:rsidR="00B67883" w:rsidRPr="00375A7A">
        <w:rPr>
          <w:rFonts w:ascii="Times New Roman" w:hAnsi="Times New Roman" w:cs="Times New Roman"/>
          <w:bCs/>
          <w:i/>
          <w:iCs/>
          <w:sz w:val="22"/>
          <w:szCs w:val="22"/>
        </w:rPr>
        <w:t xml:space="preserve"> </w:t>
      </w:r>
      <w:r w:rsidR="00B67883" w:rsidRPr="00375A7A">
        <w:rPr>
          <w:rFonts w:ascii="Times New Roman" w:hAnsi="Times New Roman" w:cs="Times New Roman"/>
          <w:bCs/>
          <w:sz w:val="22"/>
          <w:szCs w:val="22"/>
        </w:rPr>
        <w:t>– ha</w:t>
      </w:r>
      <w:r w:rsidR="004E2666" w:rsidRPr="00375A7A">
        <w:rPr>
          <w:rFonts w:ascii="Times New Roman" w:hAnsi="Times New Roman" w:cs="Times New Roman"/>
          <w:bCs/>
          <w:sz w:val="22"/>
          <w:szCs w:val="22"/>
        </w:rPr>
        <w:t>ve</w:t>
      </w:r>
      <w:r w:rsidR="00B67883" w:rsidRPr="00375A7A">
        <w:rPr>
          <w:rFonts w:ascii="Times New Roman" w:hAnsi="Times New Roman" w:cs="Times New Roman"/>
          <w:bCs/>
          <w:sz w:val="22"/>
          <w:szCs w:val="22"/>
        </w:rPr>
        <w:t xml:space="preserve"> symbolic value. </w:t>
      </w:r>
      <w:r w:rsidR="00B720B5">
        <w:rPr>
          <w:rFonts w:ascii="Times New Roman" w:hAnsi="Times New Roman" w:cs="Times New Roman"/>
          <w:bCs/>
          <w:sz w:val="22"/>
          <w:szCs w:val="22"/>
        </w:rPr>
        <w:t>To this end, r</w:t>
      </w:r>
      <w:r w:rsidR="004605C6">
        <w:rPr>
          <w:rFonts w:ascii="Times New Roman" w:hAnsi="Times New Roman" w:cs="Times New Roman"/>
          <w:bCs/>
          <w:sz w:val="22"/>
          <w:szCs w:val="22"/>
        </w:rPr>
        <w:t xml:space="preserve">ecall </w:t>
      </w:r>
      <w:r w:rsidR="00B720B5">
        <w:rPr>
          <w:rFonts w:ascii="Times New Roman" w:hAnsi="Times New Roman" w:cs="Times New Roman"/>
          <w:bCs/>
          <w:sz w:val="22"/>
          <w:szCs w:val="22"/>
        </w:rPr>
        <w:t xml:space="preserve">the </w:t>
      </w:r>
      <w:r w:rsidR="007A1306" w:rsidRPr="00375A7A">
        <w:rPr>
          <w:rFonts w:ascii="Times New Roman" w:hAnsi="Times New Roman" w:cs="Times New Roman"/>
          <w:bCs/>
          <w:sz w:val="22"/>
          <w:szCs w:val="22"/>
        </w:rPr>
        <w:t>distinction between freedom’s specific and non-specific value</w:t>
      </w:r>
      <w:r w:rsidR="00B720B5">
        <w:rPr>
          <w:rFonts w:ascii="Times New Roman" w:hAnsi="Times New Roman" w:cs="Times New Roman"/>
          <w:bCs/>
          <w:sz w:val="22"/>
          <w:szCs w:val="22"/>
        </w:rPr>
        <w:t xml:space="preserve"> (§2)</w:t>
      </w:r>
      <w:r w:rsidR="00601E66" w:rsidRPr="00375A7A">
        <w:rPr>
          <w:rFonts w:ascii="Times New Roman" w:hAnsi="Times New Roman" w:cs="Times New Roman"/>
          <w:bCs/>
          <w:sz w:val="22"/>
          <w:szCs w:val="22"/>
        </w:rPr>
        <w:t xml:space="preserve"> (Carter</w:t>
      </w:r>
      <w:r w:rsidR="006A0A4E">
        <w:rPr>
          <w:rFonts w:ascii="Times New Roman" w:hAnsi="Times New Roman" w:cs="Times New Roman"/>
          <w:bCs/>
          <w:sz w:val="22"/>
          <w:szCs w:val="22"/>
        </w:rPr>
        <w:t>,</w:t>
      </w:r>
      <w:r w:rsidR="00601E66" w:rsidRPr="00375A7A">
        <w:rPr>
          <w:rFonts w:ascii="Times New Roman" w:hAnsi="Times New Roman" w:cs="Times New Roman"/>
          <w:bCs/>
          <w:sz w:val="22"/>
          <w:szCs w:val="22"/>
        </w:rPr>
        <w:t xml:space="preserve"> 1999)</w:t>
      </w:r>
      <w:r w:rsidR="00B24EAD">
        <w:rPr>
          <w:rFonts w:ascii="Times New Roman" w:hAnsi="Times New Roman" w:cs="Times New Roman"/>
          <w:bCs/>
          <w:sz w:val="22"/>
          <w:szCs w:val="22"/>
        </w:rPr>
        <w:t xml:space="preserve">: </w:t>
      </w:r>
      <w:r w:rsidR="00B720B5">
        <w:rPr>
          <w:rFonts w:ascii="Times New Roman" w:hAnsi="Times New Roman" w:cs="Times New Roman"/>
          <w:bCs/>
          <w:sz w:val="22"/>
          <w:szCs w:val="22"/>
        </w:rPr>
        <w:t>freedom has non</w:t>
      </w:r>
      <w:r w:rsidR="00DA2344">
        <w:rPr>
          <w:rFonts w:ascii="Times New Roman" w:hAnsi="Times New Roman" w:cs="Times New Roman"/>
          <w:bCs/>
          <w:sz w:val="22"/>
          <w:szCs w:val="22"/>
        </w:rPr>
        <w:t>-specific value when there is value in having (a measure of) freedom as such, in a content-independent fashion</w:t>
      </w:r>
      <w:r w:rsidR="00B24EAD">
        <w:rPr>
          <w:rFonts w:ascii="Times New Roman" w:hAnsi="Times New Roman" w:cs="Times New Roman"/>
          <w:bCs/>
          <w:sz w:val="22"/>
          <w:szCs w:val="22"/>
        </w:rPr>
        <w:t>.</w:t>
      </w:r>
      <w:r w:rsidR="00DA2344">
        <w:rPr>
          <w:rFonts w:ascii="Times New Roman" w:hAnsi="Times New Roman" w:cs="Times New Roman"/>
          <w:bCs/>
          <w:sz w:val="22"/>
          <w:szCs w:val="22"/>
        </w:rPr>
        <w:t xml:space="preserve"> Freedom has specific value when </w:t>
      </w:r>
      <w:r w:rsidR="0099534A">
        <w:rPr>
          <w:rFonts w:ascii="Times New Roman" w:hAnsi="Times New Roman" w:cs="Times New Roman"/>
          <w:bCs/>
          <w:sz w:val="22"/>
          <w:szCs w:val="22"/>
        </w:rPr>
        <w:t>it</w:t>
      </w:r>
      <w:r w:rsidR="00DA2344">
        <w:rPr>
          <w:rFonts w:ascii="Times New Roman" w:hAnsi="Times New Roman" w:cs="Times New Roman"/>
          <w:bCs/>
          <w:sz w:val="22"/>
          <w:szCs w:val="22"/>
        </w:rPr>
        <w:t xml:space="preserve"> is valuable in virtue of its content (e.g. as freedom to do a specific thing or set o</w:t>
      </w:r>
      <w:r w:rsidR="00CC6370">
        <w:rPr>
          <w:rFonts w:ascii="Times New Roman" w:hAnsi="Times New Roman" w:cs="Times New Roman"/>
          <w:bCs/>
          <w:sz w:val="22"/>
          <w:szCs w:val="22"/>
        </w:rPr>
        <w:t>f things) (Carter</w:t>
      </w:r>
      <w:r w:rsidR="00EB5C73">
        <w:rPr>
          <w:rFonts w:ascii="Times New Roman" w:hAnsi="Times New Roman" w:cs="Times New Roman"/>
          <w:bCs/>
          <w:sz w:val="22"/>
          <w:szCs w:val="22"/>
        </w:rPr>
        <w:t>,</w:t>
      </w:r>
      <w:r w:rsidR="00CC6370">
        <w:rPr>
          <w:rFonts w:ascii="Times New Roman" w:hAnsi="Times New Roman" w:cs="Times New Roman"/>
          <w:bCs/>
          <w:sz w:val="22"/>
          <w:szCs w:val="22"/>
        </w:rPr>
        <w:t xml:space="preserve"> 1999; Kramer</w:t>
      </w:r>
      <w:r w:rsidR="00EB5C73">
        <w:rPr>
          <w:rFonts w:ascii="Times New Roman" w:hAnsi="Times New Roman" w:cs="Times New Roman"/>
          <w:bCs/>
          <w:sz w:val="22"/>
          <w:szCs w:val="22"/>
        </w:rPr>
        <w:t>,</w:t>
      </w:r>
      <w:r w:rsidR="00CC6370">
        <w:rPr>
          <w:rFonts w:ascii="Times New Roman" w:hAnsi="Times New Roman" w:cs="Times New Roman"/>
          <w:bCs/>
          <w:sz w:val="22"/>
          <w:szCs w:val="22"/>
        </w:rPr>
        <w:t xml:space="preserve"> 2003, 2017: </w:t>
      </w:r>
      <w:proofErr w:type="spellStart"/>
      <w:r w:rsidR="00CC6370">
        <w:rPr>
          <w:rFonts w:ascii="Times New Roman" w:hAnsi="Times New Roman" w:cs="Times New Roman"/>
          <w:bCs/>
          <w:sz w:val="22"/>
          <w:szCs w:val="22"/>
        </w:rPr>
        <w:t>ch.</w:t>
      </w:r>
      <w:proofErr w:type="spellEnd"/>
      <w:r w:rsidR="00CC6370">
        <w:rPr>
          <w:rFonts w:ascii="Times New Roman" w:hAnsi="Times New Roman" w:cs="Times New Roman"/>
          <w:bCs/>
          <w:sz w:val="22"/>
          <w:szCs w:val="22"/>
        </w:rPr>
        <w:t xml:space="preserve"> 5).</w:t>
      </w:r>
    </w:p>
    <w:p w14:paraId="081D7C69" w14:textId="77777777" w:rsidR="00DA2344" w:rsidRDefault="00DA2344" w:rsidP="00A926B2">
      <w:pPr>
        <w:spacing w:line="480" w:lineRule="auto"/>
        <w:jc w:val="both"/>
        <w:rPr>
          <w:rFonts w:ascii="Times New Roman" w:hAnsi="Times New Roman" w:cs="Times New Roman"/>
          <w:bCs/>
          <w:sz w:val="22"/>
          <w:szCs w:val="22"/>
        </w:rPr>
      </w:pPr>
    </w:p>
    <w:p w14:paraId="102601B1" w14:textId="17903E1D" w:rsidR="008B306B" w:rsidRDefault="00AB4331" w:rsidP="00A926B2">
      <w:pPr>
        <w:spacing w:line="480" w:lineRule="auto"/>
        <w:jc w:val="both"/>
        <w:rPr>
          <w:rFonts w:ascii="Times New Roman" w:hAnsi="Times New Roman" w:cs="Times New Roman"/>
          <w:bCs/>
          <w:sz w:val="22"/>
          <w:szCs w:val="22"/>
        </w:rPr>
      </w:pPr>
      <w:r w:rsidRPr="002248D8">
        <w:rPr>
          <w:rFonts w:ascii="Times New Roman" w:hAnsi="Times New Roman" w:cs="Times New Roman"/>
          <w:bCs/>
          <w:i/>
          <w:iCs/>
          <w:sz w:val="22"/>
          <w:szCs w:val="22"/>
        </w:rPr>
        <w:t xml:space="preserve">Mandela’s Liberation </w:t>
      </w:r>
      <w:r w:rsidRPr="002248D8">
        <w:rPr>
          <w:rFonts w:ascii="Times New Roman" w:hAnsi="Times New Roman" w:cs="Times New Roman"/>
          <w:bCs/>
          <w:sz w:val="22"/>
          <w:szCs w:val="22"/>
        </w:rPr>
        <w:t xml:space="preserve">can be understood as exemplifying </w:t>
      </w:r>
      <w:r w:rsidR="00DA2344">
        <w:rPr>
          <w:rFonts w:ascii="Times New Roman" w:hAnsi="Times New Roman" w:cs="Times New Roman"/>
          <w:bCs/>
          <w:sz w:val="22"/>
          <w:szCs w:val="22"/>
        </w:rPr>
        <w:t>(</w:t>
      </w:r>
      <w:r w:rsidR="00390934">
        <w:rPr>
          <w:rFonts w:ascii="Times New Roman" w:hAnsi="Times New Roman" w:cs="Times New Roman"/>
          <w:bCs/>
          <w:sz w:val="22"/>
          <w:szCs w:val="22"/>
        </w:rPr>
        <w:t>1</w:t>
      </w:r>
      <w:r w:rsidR="00DA2344">
        <w:rPr>
          <w:rFonts w:ascii="Times New Roman" w:hAnsi="Times New Roman" w:cs="Times New Roman"/>
          <w:bCs/>
          <w:sz w:val="22"/>
          <w:szCs w:val="22"/>
        </w:rPr>
        <w:t xml:space="preserve">) </w:t>
      </w:r>
      <w:r w:rsidRPr="002248D8">
        <w:rPr>
          <w:rFonts w:ascii="Times New Roman" w:hAnsi="Times New Roman" w:cs="Times New Roman"/>
          <w:bCs/>
          <w:sz w:val="22"/>
          <w:szCs w:val="22"/>
        </w:rPr>
        <w:t xml:space="preserve">freedom’s </w:t>
      </w:r>
      <w:r w:rsidRPr="00A16B50">
        <w:rPr>
          <w:rFonts w:ascii="Times New Roman" w:hAnsi="Times New Roman" w:cs="Times New Roman"/>
          <w:bCs/>
          <w:sz w:val="22"/>
          <w:szCs w:val="22"/>
        </w:rPr>
        <w:t>non-specific</w:t>
      </w:r>
      <w:r w:rsidR="00DA2344">
        <w:rPr>
          <w:rFonts w:ascii="Times New Roman" w:hAnsi="Times New Roman" w:cs="Times New Roman"/>
          <w:bCs/>
          <w:sz w:val="22"/>
          <w:szCs w:val="22"/>
        </w:rPr>
        <w:t xml:space="preserve"> </w:t>
      </w:r>
      <w:r w:rsidR="00DA2344">
        <w:rPr>
          <w:rFonts w:ascii="Times New Roman" w:hAnsi="Times New Roman" w:cs="Times New Roman"/>
          <w:bCs/>
          <w:i/>
          <w:iCs/>
          <w:sz w:val="22"/>
          <w:szCs w:val="22"/>
        </w:rPr>
        <w:t>prudential</w:t>
      </w:r>
      <w:r w:rsidRPr="002248D8">
        <w:rPr>
          <w:rFonts w:ascii="Times New Roman" w:hAnsi="Times New Roman" w:cs="Times New Roman"/>
          <w:bCs/>
          <w:i/>
          <w:iCs/>
          <w:sz w:val="22"/>
          <w:szCs w:val="22"/>
        </w:rPr>
        <w:t xml:space="preserve"> </w:t>
      </w:r>
      <w:r w:rsidRPr="002248D8">
        <w:rPr>
          <w:rFonts w:ascii="Times New Roman" w:hAnsi="Times New Roman" w:cs="Times New Roman"/>
          <w:bCs/>
          <w:sz w:val="22"/>
          <w:szCs w:val="22"/>
        </w:rPr>
        <w:t>value</w:t>
      </w:r>
      <w:r w:rsidR="00A16B50">
        <w:rPr>
          <w:rFonts w:ascii="Times New Roman" w:hAnsi="Times New Roman" w:cs="Times New Roman"/>
          <w:bCs/>
          <w:sz w:val="22"/>
          <w:szCs w:val="22"/>
        </w:rPr>
        <w:t xml:space="preserve"> and </w:t>
      </w:r>
      <w:r w:rsidR="00DA2344">
        <w:rPr>
          <w:rFonts w:ascii="Times New Roman" w:hAnsi="Times New Roman" w:cs="Times New Roman"/>
          <w:bCs/>
          <w:sz w:val="22"/>
          <w:szCs w:val="22"/>
        </w:rPr>
        <w:t>also (</w:t>
      </w:r>
      <w:r w:rsidR="00390934">
        <w:rPr>
          <w:rFonts w:ascii="Times New Roman" w:hAnsi="Times New Roman" w:cs="Times New Roman"/>
          <w:bCs/>
          <w:sz w:val="22"/>
          <w:szCs w:val="22"/>
        </w:rPr>
        <w:t>2</w:t>
      </w:r>
      <w:r w:rsidR="00DA2344">
        <w:rPr>
          <w:rFonts w:ascii="Times New Roman" w:hAnsi="Times New Roman" w:cs="Times New Roman"/>
          <w:bCs/>
          <w:sz w:val="22"/>
          <w:szCs w:val="22"/>
        </w:rPr>
        <w:t xml:space="preserve">) </w:t>
      </w:r>
      <w:r w:rsidR="00A16B50">
        <w:rPr>
          <w:rFonts w:ascii="Times New Roman" w:hAnsi="Times New Roman" w:cs="Times New Roman"/>
          <w:bCs/>
          <w:sz w:val="22"/>
          <w:szCs w:val="22"/>
        </w:rPr>
        <w:t xml:space="preserve">freedom’s non-specific </w:t>
      </w:r>
      <w:r w:rsidR="00A16B50" w:rsidRPr="00B720B5">
        <w:rPr>
          <w:rFonts w:ascii="Times New Roman" w:hAnsi="Times New Roman" w:cs="Times New Roman"/>
          <w:bCs/>
          <w:i/>
          <w:iCs/>
          <w:sz w:val="22"/>
          <w:szCs w:val="22"/>
        </w:rPr>
        <w:t>symbolic</w:t>
      </w:r>
      <w:r w:rsidR="00A16B50">
        <w:rPr>
          <w:rFonts w:ascii="Times New Roman" w:hAnsi="Times New Roman" w:cs="Times New Roman"/>
          <w:bCs/>
          <w:sz w:val="22"/>
          <w:szCs w:val="22"/>
        </w:rPr>
        <w:t xml:space="preserve"> value</w:t>
      </w:r>
      <w:r w:rsidRPr="002248D8">
        <w:rPr>
          <w:rFonts w:ascii="Times New Roman" w:hAnsi="Times New Roman" w:cs="Times New Roman"/>
          <w:bCs/>
          <w:sz w:val="22"/>
          <w:szCs w:val="22"/>
        </w:rPr>
        <w:t>.</w:t>
      </w:r>
      <w:r w:rsidR="00177288">
        <w:rPr>
          <w:rFonts w:ascii="Times New Roman" w:hAnsi="Times New Roman" w:cs="Times New Roman"/>
          <w:bCs/>
          <w:sz w:val="22"/>
          <w:szCs w:val="22"/>
        </w:rPr>
        <w:t xml:space="preserve"> </w:t>
      </w:r>
      <w:r w:rsidR="00B720B5">
        <w:rPr>
          <w:rFonts w:ascii="Times New Roman" w:hAnsi="Times New Roman" w:cs="Times New Roman"/>
          <w:bCs/>
          <w:sz w:val="22"/>
          <w:szCs w:val="22"/>
        </w:rPr>
        <w:t xml:space="preserve">Consider </w:t>
      </w:r>
      <w:r w:rsidR="0099534A">
        <w:rPr>
          <w:rFonts w:ascii="Times New Roman" w:hAnsi="Times New Roman" w:cs="Times New Roman"/>
          <w:bCs/>
          <w:sz w:val="22"/>
          <w:szCs w:val="22"/>
        </w:rPr>
        <w:t>(</w:t>
      </w:r>
      <w:r w:rsidR="00390934">
        <w:rPr>
          <w:rFonts w:ascii="Times New Roman" w:hAnsi="Times New Roman" w:cs="Times New Roman"/>
          <w:bCs/>
          <w:sz w:val="22"/>
          <w:szCs w:val="22"/>
        </w:rPr>
        <w:t>1</w:t>
      </w:r>
      <w:r w:rsidR="0099534A">
        <w:rPr>
          <w:rFonts w:ascii="Times New Roman" w:hAnsi="Times New Roman" w:cs="Times New Roman"/>
          <w:bCs/>
          <w:sz w:val="22"/>
          <w:szCs w:val="22"/>
        </w:rPr>
        <w:t xml:space="preserve">) </w:t>
      </w:r>
      <w:r w:rsidR="00B720B5">
        <w:rPr>
          <w:rFonts w:ascii="Times New Roman" w:hAnsi="Times New Roman" w:cs="Times New Roman"/>
          <w:bCs/>
          <w:i/>
          <w:iCs/>
          <w:sz w:val="22"/>
          <w:szCs w:val="22"/>
        </w:rPr>
        <w:t xml:space="preserve">prudential </w:t>
      </w:r>
      <w:r w:rsidR="00B720B5">
        <w:rPr>
          <w:rFonts w:ascii="Times New Roman" w:hAnsi="Times New Roman" w:cs="Times New Roman"/>
          <w:bCs/>
          <w:sz w:val="22"/>
          <w:szCs w:val="22"/>
        </w:rPr>
        <w:t>non-specific value (§2)</w:t>
      </w:r>
      <w:r w:rsidR="006E552D">
        <w:rPr>
          <w:rFonts w:ascii="Times New Roman" w:hAnsi="Times New Roman" w:cs="Times New Roman"/>
          <w:bCs/>
          <w:sz w:val="22"/>
          <w:szCs w:val="22"/>
        </w:rPr>
        <w:t xml:space="preserve">. </w:t>
      </w:r>
      <w:r w:rsidR="00177288">
        <w:rPr>
          <w:rFonts w:ascii="Times New Roman" w:hAnsi="Times New Roman" w:cs="Times New Roman"/>
          <w:bCs/>
          <w:sz w:val="22"/>
          <w:szCs w:val="22"/>
        </w:rPr>
        <w:t>R</w:t>
      </w:r>
      <w:r w:rsidRPr="00AB4331">
        <w:rPr>
          <w:rFonts w:ascii="Times New Roman" w:hAnsi="Times New Roman" w:cs="Times New Roman"/>
          <w:bCs/>
          <w:sz w:val="22"/>
          <w:szCs w:val="22"/>
        </w:rPr>
        <w:t xml:space="preserve">egaining freedom as such – abstracting from the content of freedom – was </w:t>
      </w:r>
      <w:r w:rsidRPr="00AB4331">
        <w:rPr>
          <w:rFonts w:ascii="Times New Roman" w:hAnsi="Times New Roman" w:cs="Times New Roman"/>
          <w:bCs/>
          <w:i/>
          <w:iCs/>
          <w:sz w:val="22"/>
          <w:szCs w:val="22"/>
        </w:rPr>
        <w:t xml:space="preserve">good for </w:t>
      </w:r>
      <w:r w:rsidRPr="00AB4331">
        <w:rPr>
          <w:rFonts w:ascii="Times New Roman" w:hAnsi="Times New Roman" w:cs="Times New Roman"/>
          <w:bCs/>
          <w:sz w:val="22"/>
          <w:szCs w:val="22"/>
        </w:rPr>
        <w:t xml:space="preserve">Mandela, it made a positive contribution to his wellbeing and to furthering his interests. </w:t>
      </w:r>
      <w:r w:rsidRPr="001A5A81">
        <w:rPr>
          <w:rFonts w:ascii="Times New Roman" w:hAnsi="Times New Roman" w:cs="Times New Roman"/>
          <w:bCs/>
          <w:sz w:val="22"/>
          <w:szCs w:val="22"/>
        </w:rPr>
        <w:t>This is because – we can assume – it is standardly good for any prisoner to regain a measure of freedom</w:t>
      </w:r>
      <w:r w:rsidR="00EB5C73" w:rsidRPr="001A5A81">
        <w:rPr>
          <w:rFonts w:ascii="Times New Roman" w:hAnsi="Times New Roman" w:cs="Times New Roman"/>
          <w:bCs/>
          <w:sz w:val="22"/>
          <w:szCs w:val="22"/>
        </w:rPr>
        <w:t xml:space="preserve"> as such</w:t>
      </w:r>
      <w:r w:rsidRPr="001A5A81">
        <w:rPr>
          <w:rFonts w:ascii="Times New Roman" w:hAnsi="Times New Roman" w:cs="Times New Roman"/>
          <w:bCs/>
          <w:sz w:val="22"/>
          <w:szCs w:val="22"/>
        </w:rPr>
        <w:t xml:space="preserve">: </w:t>
      </w:r>
      <w:r w:rsidR="003641CD">
        <w:rPr>
          <w:rFonts w:ascii="Times New Roman" w:hAnsi="Times New Roman" w:cs="Times New Roman"/>
          <w:bCs/>
          <w:sz w:val="22"/>
          <w:szCs w:val="22"/>
        </w:rPr>
        <w:t>having</w:t>
      </w:r>
      <w:r w:rsidR="008C21A6">
        <w:rPr>
          <w:rFonts w:ascii="Times New Roman" w:hAnsi="Times New Roman" w:cs="Times New Roman"/>
          <w:bCs/>
          <w:sz w:val="22"/>
          <w:szCs w:val="22"/>
        </w:rPr>
        <w:t xml:space="preserve"> freedom is a means through which people can realise their ends (§2)</w:t>
      </w:r>
      <w:r w:rsidR="00DE28CB">
        <w:rPr>
          <w:rFonts w:ascii="Times New Roman" w:hAnsi="Times New Roman" w:cs="Times New Roman"/>
          <w:bCs/>
          <w:sz w:val="22"/>
          <w:szCs w:val="22"/>
        </w:rPr>
        <w:t xml:space="preserve">. And </w:t>
      </w:r>
      <w:r w:rsidRPr="001A5A81">
        <w:rPr>
          <w:rFonts w:ascii="Times New Roman" w:hAnsi="Times New Roman" w:cs="Times New Roman"/>
          <w:bCs/>
          <w:sz w:val="22"/>
          <w:szCs w:val="22"/>
        </w:rPr>
        <w:t xml:space="preserve">prisoners may desire freedom </w:t>
      </w:r>
      <w:r w:rsidRPr="001A5A81">
        <w:rPr>
          <w:rFonts w:ascii="Times New Roman" w:hAnsi="Times New Roman" w:cs="Times New Roman"/>
          <w:bCs/>
          <w:i/>
          <w:iCs/>
          <w:sz w:val="22"/>
          <w:szCs w:val="22"/>
        </w:rPr>
        <w:t>without having specific ends in mind</w:t>
      </w:r>
      <w:r w:rsidRPr="001A5A81">
        <w:rPr>
          <w:rFonts w:ascii="Times New Roman" w:hAnsi="Times New Roman" w:cs="Times New Roman"/>
          <w:bCs/>
          <w:sz w:val="22"/>
          <w:szCs w:val="22"/>
        </w:rPr>
        <w:t xml:space="preserve"> (see Carter, 1999: 32)</w:t>
      </w:r>
      <w:r w:rsidR="00D25093" w:rsidRPr="001A5A81">
        <w:rPr>
          <w:rFonts w:ascii="Times New Roman" w:hAnsi="Times New Roman" w:cs="Times New Roman"/>
          <w:bCs/>
          <w:sz w:val="22"/>
          <w:szCs w:val="22"/>
        </w:rPr>
        <w:t xml:space="preserve">. </w:t>
      </w:r>
      <w:r w:rsidR="002A4260">
        <w:rPr>
          <w:rFonts w:ascii="Times New Roman" w:hAnsi="Times New Roman" w:cs="Times New Roman"/>
          <w:bCs/>
          <w:sz w:val="22"/>
          <w:szCs w:val="22"/>
        </w:rPr>
        <w:t>That being said, i</w:t>
      </w:r>
      <w:r w:rsidR="0084163F">
        <w:rPr>
          <w:rFonts w:ascii="Times New Roman" w:hAnsi="Times New Roman" w:cs="Times New Roman"/>
          <w:bCs/>
          <w:sz w:val="22"/>
          <w:szCs w:val="22"/>
        </w:rPr>
        <w:t>t should be noted that f</w:t>
      </w:r>
      <w:r w:rsidR="00D25093" w:rsidRPr="001A5A81">
        <w:rPr>
          <w:rFonts w:ascii="Times New Roman" w:hAnsi="Times New Roman" w:cs="Times New Roman"/>
          <w:bCs/>
          <w:sz w:val="22"/>
          <w:szCs w:val="22"/>
        </w:rPr>
        <w:t xml:space="preserve">reedom’s non-specific prudential value </w:t>
      </w:r>
      <w:r w:rsidR="00BB421B" w:rsidRPr="001A5A81">
        <w:rPr>
          <w:rFonts w:ascii="Times New Roman" w:hAnsi="Times New Roman" w:cs="Times New Roman"/>
          <w:bCs/>
          <w:sz w:val="22"/>
          <w:szCs w:val="22"/>
        </w:rPr>
        <w:t xml:space="preserve">is not the only kind of non-specific value attributable to </w:t>
      </w:r>
      <w:r w:rsidR="007A3378" w:rsidRPr="001A5A81">
        <w:rPr>
          <w:rFonts w:ascii="Times New Roman" w:hAnsi="Times New Roman" w:cs="Times New Roman"/>
          <w:bCs/>
          <w:sz w:val="22"/>
          <w:szCs w:val="22"/>
        </w:rPr>
        <w:t>Mandela’s freedom</w:t>
      </w:r>
      <w:r w:rsidR="00B720B5" w:rsidRPr="001A5A81">
        <w:rPr>
          <w:rFonts w:ascii="Times New Roman" w:hAnsi="Times New Roman" w:cs="Times New Roman"/>
          <w:bCs/>
          <w:sz w:val="22"/>
          <w:szCs w:val="22"/>
        </w:rPr>
        <w:t xml:space="preserve">. </w:t>
      </w:r>
      <w:r w:rsidR="00B720B5" w:rsidRPr="00363A78">
        <w:rPr>
          <w:rFonts w:ascii="Times New Roman" w:hAnsi="Times New Roman" w:cs="Times New Roman"/>
          <w:bCs/>
          <w:sz w:val="22"/>
          <w:szCs w:val="22"/>
        </w:rPr>
        <w:t>I</w:t>
      </w:r>
      <w:r w:rsidR="00BF6BB0" w:rsidRPr="000E5C26">
        <w:rPr>
          <w:rFonts w:ascii="Times New Roman" w:hAnsi="Times New Roman" w:cs="Times New Roman"/>
          <w:bCs/>
          <w:sz w:val="22"/>
          <w:szCs w:val="22"/>
        </w:rPr>
        <w:t xml:space="preserve">f there </w:t>
      </w:r>
      <w:r w:rsidR="00BF6BB0" w:rsidRPr="00375A7A">
        <w:rPr>
          <w:rFonts w:ascii="Times New Roman" w:hAnsi="Times New Roman" w:cs="Times New Roman"/>
          <w:bCs/>
          <w:sz w:val="22"/>
          <w:szCs w:val="22"/>
        </w:rPr>
        <w:t>was</w:t>
      </w:r>
      <w:r w:rsidR="00D459AD" w:rsidRPr="00375A7A">
        <w:rPr>
          <w:rFonts w:ascii="Times New Roman" w:hAnsi="Times New Roman" w:cs="Times New Roman"/>
          <w:bCs/>
          <w:sz w:val="22"/>
          <w:szCs w:val="22"/>
        </w:rPr>
        <w:t xml:space="preserve">n’t anything else to say </w:t>
      </w:r>
      <w:r w:rsidR="00014B7D">
        <w:rPr>
          <w:rFonts w:ascii="Times New Roman" w:hAnsi="Times New Roman" w:cs="Times New Roman"/>
          <w:bCs/>
          <w:sz w:val="22"/>
          <w:szCs w:val="22"/>
        </w:rPr>
        <w:t xml:space="preserve">about </w:t>
      </w:r>
      <w:r w:rsidR="00D459AD" w:rsidRPr="00375A7A">
        <w:rPr>
          <w:rFonts w:ascii="Times New Roman" w:hAnsi="Times New Roman" w:cs="Times New Roman"/>
          <w:bCs/>
          <w:sz w:val="22"/>
          <w:szCs w:val="22"/>
        </w:rPr>
        <w:t>freedom’s value</w:t>
      </w:r>
      <w:r w:rsidR="00014B7D">
        <w:rPr>
          <w:rFonts w:ascii="Times New Roman" w:hAnsi="Times New Roman" w:cs="Times New Roman"/>
          <w:bCs/>
          <w:sz w:val="22"/>
          <w:szCs w:val="22"/>
        </w:rPr>
        <w:t xml:space="preserve"> in</w:t>
      </w:r>
      <w:r w:rsidR="00C24DC3" w:rsidRPr="00375A7A">
        <w:rPr>
          <w:rFonts w:ascii="Times New Roman" w:hAnsi="Times New Roman" w:cs="Times New Roman"/>
          <w:bCs/>
          <w:sz w:val="22"/>
          <w:szCs w:val="22"/>
        </w:rPr>
        <w:t xml:space="preserve"> </w:t>
      </w:r>
      <w:r w:rsidR="0067611B">
        <w:rPr>
          <w:rFonts w:ascii="Times New Roman" w:hAnsi="Times New Roman" w:cs="Times New Roman"/>
          <w:bCs/>
          <w:i/>
          <w:iCs/>
          <w:sz w:val="22"/>
          <w:szCs w:val="22"/>
        </w:rPr>
        <w:t>Mandela’s Liberation</w:t>
      </w:r>
      <w:r w:rsidR="00014B7D">
        <w:rPr>
          <w:rFonts w:ascii="Times New Roman" w:hAnsi="Times New Roman" w:cs="Times New Roman"/>
          <w:bCs/>
          <w:sz w:val="22"/>
          <w:szCs w:val="22"/>
        </w:rPr>
        <w:t>,</w:t>
      </w:r>
      <w:r w:rsidR="00014B7D">
        <w:rPr>
          <w:rFonts w:ascii="Times New Roman" w:hAnsi="Times New Roman" w:cs="Times New Roman"/>
          <w:bCs/>
          <w:i/>
          <w:iCs/>
          <w:sz w:val="22"/>
          <w:szCs w:val="22"/>
        </w:rPr>
        <w:t xml:space="preserve"> </w:t>
      </w:r>
      <w:r w:rsidR="00014B7D">
        <w:rPr>
          <w:rFonts w:ascii="Times New Roman" w:hAnsi="Times New Roman" w:cs="Times New Roman"/>
          <w:bCs/>
          <w:sz w:val="22"/>
          <w:szCs w:val="22"/>
        </w:rPr>
        <w:t>the example</w:t>
      </w:r>
      <w:r w:rsidR="00D459AD" w:rsidRPr="00375A7A">
        <w:rPr>
          <w:rFonts w:ascii="Times New Roman" w:hAnsi="Times New Roman" w:cs="Times New Roman"/>
          <w:bCs/>
          <w:sz w:val="22"/>
          <w:szCs w:val="22"/>
        </w:rPr>
        <w:t xml:space="preserve"> would be no di</w:t>
      </w:r>
      <w:r w:rsidR="00D15B77" w:rsidRPr="00375A7A">
        <w:rPr>
          <w:rFonts w:ascii="Times New Roman" w:hAnsi="Times New Roman" w:cs="Times New Roman"/>
          <w:bCs/>
          <w:sz w:val="22"/>
          <w:szCs w:val="22"/>
        </w:rPr>
        <w:t>fferent from an</w:t>
      </w:r>
      <w:r w:rsidR="00446B89" w:rsidRPr="00375A7A">
        <w:rPr>
          <w:rFonts w:ascii="Times New Roman" w:hAnsi="Times New Roman" w:cs="Times New Roman"/>
          <w:bCs/>
          <w:sz w:val="22"/>
          <w:szCs w:val="22"/>
        </w:rPr>
        <w:t>y other situations involving prisoners</w:t>
      </w:r>
      <w:r w:rsidR="00AA66DC" w:rsidRPr="00375A7A">
        <w:rPr>
          <w:rFonts w:ascii="Times New Roman" w:hAnsi="Times New Roman" w:cs="Times New Roman"/>
          <w:bCs/>
          <w:sz w:val="22"/>
          <w:szCs w:val="22"/>
        </w:rPr>
        <w:t xml:space="preserve"> that </w:t>
      </w:r>
      <w:r w:rsidR="00C164D7" w:rsidRPr="00375A7A">
        <w:rPr>
          <w:rFonts w:ascii="Times New Roman" w:hAnsi="Times New Roman" w:cs="Times New Roman"/>
          <w:bCs/>
          <w:sz w:val="22"/>
          <w:szCs w:val="22"/>
        </w:rPr>
        <w:t>reacquire</w:t>
      </w:r>
      <w:r w:rsidR="00AA66DC" w:rsidRPr="00375A7A">
        <w:rPr>
          <w:rFonts w:ascii="Times New Roman" w:hAnsi="Times New Roman" w:cs="Times New Roman"/>
          <w:bCs/>
          <w:sz w:val="22"/>
          <w:szCs w:val="22"/>
        </w:rPr>
        <w:t xml:space="preserve"> liberty</w:t>
      </w:r>
      <w:r w:rsidR="00C24DC3" w:rsidRPr="00375A7A">
        <w:rPr>
          <w:rFonts w:ascii="Times New Roman" w:hAnsi="Times New Roman" w:cs="Times New Roman"/>
          <w:bCs/>
          <w:sz w:val="22"/>
          <w:szCs w:val="22"/>
        </w:rPr>
        <w:t>.</w:t>
      </w:r>
      <w:r w:rsidR="0041054B">
        <w:rPr>
          <w:rFonts w:ascii="Times New Roman" w:hAnsi="Times New Roman" w:cs="Times New Roman"/>
          <w:bCs/>
          <w:sz w:val="22"/>
          <w:szCs w:val="22"/>
        </w:rPr>
        <w:t xml:space="preserve"> </w:t>
      </w:r>
      <w:r w:rsidR="0076791B">
        <w:rPr>
          <w:rFonts w:ascii="Times New Roman" w:hAnsi="Times New Roman" w:cs="Times New Roman"/>
          <w:bCs/>
          <w:sz w:val="22"/>
          <w:szCs w:val="22"/>
        </w:rPr>
        <w:t>What characterises the example is that o</w:t>
      </w:r>
      <w:r w:rsidR="00446B89" w:rsidRPr="00375A7A">
        <w:rPr>
          <w:rFonts w:ascii="Times New Roman" w:hAnsi="Times New Roman" w:cs="Times New Roman"/>
          <w:bCs/>
          <w:sz w:val="22"/>
          <w:szCs w:val="22"/>
        </w:rPr>
        <w:t xml:space="preserve">ne further aspect </w:t>
      </w:r>
      <w:r w:rsidR="00DA1B4E">
        <w:rPr>
          <w:rFonts w:ascii="Times New Roman" w:hAnsi="Times New Roman" w:cs="Times New Roman"/>
          <w:bCs/>
          <w:sz w:val="22"/>
          <w:szCs w:val="22"/>
        </w:rPr>
        <w:t xml:space="preserve">of freedom’s value </w:t>
      </w:r>
      <w:r w:rsidR="00446B89" w:rsidRPr="00375A7A">
        <w:rPr>
          <w:rFonts w:ascii="Times New Roman" w:hAnsi="Times New Roman" w:cs="Times New Roman"/>
          <w:bCs/>
          <w:sz w:val="22"/>
          <w:szCs w:val="22"/>
        </w:rPr>
        <w:t>is symbolic</w:t>
      </w:r>
      <w:r w:rsidR="004D2D3A">
        <w:rPr>
          <w:rFonts w:ascii="Times New Roman" w:hAnsi="Times New Roman" w:cs="Times New Roman"/>
          <w:bCs/>
          <w:sz w:val="22"/>
          <w:szCs w:val="22"/>
        </w:rPr>
        <w:t xml:space="preserve"> (and non-specific)</w:t>
      </w:r>
      <w:r w:rsidR="00CF41BA">
        <w:rPr>
          <w:rFonts w:ascii="Times New Roman" w:hAnsi="Times New Roman" w:cs="Times New Roman"/>
          <w:bCs/>
          <w:sz w:val="22"/>
          <w:szCs w:val="22"/>
        </w:rPr>
        <w:t xml:space="preserve">. </w:t>
      </w:r>
      <w:r w:rsidR="001050EF">
        <w:rPr>
          <w:rFonts w:ascii="Times New Roman" w:hAnsi="Times New Roman" w:cs="Times New Roman"/>
          <w:bCs/>
          <w:sz w:val="22"/>
          <w:szCs w:val="22"/>
        </w:rPr>
        <w:t xml:space="preserve">(2) </w:t>
      </w:r>
      <w:r w:rsidR="0076791B">
        <w:rPr>
          <w:rFonts w:ascii="Times New Roman" w:hAnsi="Times New Roman" w:cs="Times New Roman"/>
          <w:bCs/>
          <w:sz w:val="22"/>
          <w:szCs w:val="22"/>
        </w:rPr>
        <w:t>T</w:t>
      </w:r>
      <w:r w:rsidR="00CF41BA">
        <w:rPr>
          <w:rFonts w:ascii="Times New Roman" w:hAnsi="Times New Roman" w:cs="Times New Roman"/>
          <w:bCs/>
          <w:sz w:val="22"/>
          <w:szCs w:val="22"/>
        </w:rPr>
        <w:t xml:space="preserve">he symbolic </w:t>
      </w:r>
      <w:r w:rsidR="0076791B">
        <w:rPr>
          <w:rFonts w:ascii="Times New Roman" w:hAnsi="Times New Roman" w:cs="Times New Roman"/>
          <w:bCs/>
          <w:sz w:val="22"/>
          <w:szCs w:val="22"/>
        </w:rPr>
        <w:t>dimension</w:t>
      </w:r>
      <w:r w:rsidR="00CF41BA">
        <w:rPr>
          <w:rFonts w:ascii="Times New Roman" w:hAnsi="Times New Roman" w:cs="Times New Roman"/>
          <w:bCs/>
          <w:sz w:val="22"/>
          <w:szCs w:val="22"/>
        </w:rPr>
        <w:t xml:space="preserve"> of freedom’s value can be explained as follows: t</w:t>
      </w:r>
      <w:r w:rsidR="00167911" w:rsidRPr="00375A7A">
        <w:rPr>
          <w:rFonts w:ascii="Times New Roman" w:hAnsi="Times New Roman" w:cs="Times New Roman"/>
          <w:bCs/>
          <w:sz w:val="22"/>
          <w:szCs w:val="22"/>
        </w:rPr>
        <w:t xml:space="preserve">he fact that Mandela is free to do many actions that were </w:t>
      </w:r>
      <w:r w:rsidR="00AC3EA6">
        <w:rPr>
          <w:rFonts w:ascii="Times New Roman" w:hAnsi="Times New Roman" w:cs="Times New Roman"/>
          <w:bCs/>
          <w:sz w:val="22"/>
          <w:szCs w:val="22"/>
        </w:rPr>
        <w:t>previously foreclosed to him</w:t>
      </w:r>
      <w:r w:rsidR="00167911" w:rsidRPr="00375A7A">
        <w:rPr>
          <w:rFonts w:ascii="Times New Roman" w:hAnsi="Times New Roman" w:cs="Times New Roman"/>
          <w:bCs/>
          <w:sz w:val="22"/>
          <w:szCs w:val="22"/>
        </w:rPr>
        <w:t xml:space="preserve"> </w:t>
      </w:r>
      <w:r w:rsidR="004C4D07" w:rsidRPr="00375A7A">
        <w:rPr>
          <w:rFonts w:ascii="Times New Roman" w:hAnsi="Times New Roman" w:cs="Times New Roman"/>
          <w:bCs/>
          <w:sz w:val="22"/>
          <w:szCs w:val="22"/>
        </w:rPr>
        <w:t xml:space="preserve">can be considered valuable because it symbolises </w:t>
      </w:r>
      <w:r w:rsidR="005B74AF" w:rsidRPr="00375A7A">
        <w:rPr>
          <w:rFonts w:ascii="Times New Roman" w:hAnsi="Times New Roman" w:cs="Times New Roman"/>
          <w:bCs/>
          <w:sz w:val="22"/>
          <w:szCs w:val="22"/>
        </w:rPr>
        <w:t xml:space="preserve">a victory in the struggle against oppression, and also because it prefigures </w:t>
      </w:r>
      <w:r w:rsidR="007A6F30" w:rsidRPr="00375A7A">
        <w:rPr>
          <w:rFonts w:ascii="Times New Roman" w:hAnsi="Times New Roman" w:cs="Times New Roman"/>
          <w:bCs/>
          <w:sz w:val="22"/>
          <w:szCs w:val="22"/>
        </w:rPr>
        <w:t xml:space="preserve">a better future of </w:t>
      </w:r>
      <w:r w:rsidR="007A6F30" w:rsidRPr="00375A7A">
        <w:rPr>
          <w:rFonts w:ascii="Times New Roman" w:hAnsi="Times New Roman" w:cs="Times New Roman"/>
          <w:bCs/>
          <w:sz w:val="22"/>
          <w:szCs w:val="22"/>
        </w:rPr>
        <w:lastRenderedPageBreak/>
        <w:t xml:space="preserve">freedom and justice for </w:t>
      </w:r>
      <w:r w:rsidR="00EF61CB" w:rsidRPr="00375A7A">
        <w:rPr>
          <w:rFonts w:ascii="Times New Roman" w:hAnsi="Times New Roman" w:cs="Times New Roman"/>
          <w:bCs/>
          <w:sz w:val="22"/>
          <w:szCs w:val="22"/>
        </w:rPr>
        <w:t>black</w:t>
      </w:r>
      <w:r w:rsidR="007A6F30" w:rsidRPr="00375A7A">
        <w:rPr>
          <w:rFonts w:ascii="Times New Roman" w:hAnsi="Times New Roman" w:cs="Times New Roman"/>
          <w:bCs/>
          <w:sz w:val="22"/>
          <w:szCs w:val="22"/>
        </w:rPr>
        <w:t xml:space="preserve"> people, a</w:t>
      </w:r>
      <w:r w:rsidR="003F1341" w:rsidRPr="00375A7A">
        <w:rPr>
          <w:rFonts w:ascii="Times New Roman" w:hAnsi="Times New Roman" w:cs="Times New Roman"/>
          <w:bCs/>
          <w:sz w:val="22"/>
          <w:szCs w:val="22"/>
        </w:rPr>
        <w:t xml:space="preserve">nd </w:t>
      </w:r>
      <w:r w:rsidR="007A6F30" w:rsidRPr="00375A7A">
        <w:rPr>
          <w:rFonts w:ascii="Times New Roman" w:hAnsi="Times New Roman" w:cs="Times New Roman"/>
          <w:bCs/>
          <w:sz w:val="22"/>
          <w:szCs w:val="22"/>
        </w:rPr>
        <w:t>for all those who are oppressed</w:t>
      </w:r>
      <w:r w:rsidR="007B0925" w:rsidRPr="00375A7A">
        <w:rPr>
          <w:rFonts w:ascii="Times New Roman" w:hAnsi="Times New Roman" w:cs="Times New Roman"/>
          <w:bCs/>
          <w:sz w:val="22"/>
          <w:szCs w:val="22"/>
        </w:rPr>
        <w:t>.</w:t>
      </w:r>
      <w:r w:rsidR="008B306B">
        <w:rPr>
          <w:rFonts w:ascii="Times New Roman" w:hAnsi="Times New Roman" w:cs="Times New Roman"/>
          <w:bCs/>
          <w:sz w:val="22"/>
          <w:szCs w:val="22"/>
        </w:rPr>
        <w:t xml:space="preserve"> In what follows I u</w:t>
      </w:r>
      <w:r w:rsidR="007A1E72">
        <w:rPr>
          <w:rFonts w:ascii="Times New Roman" w:hAnsi="Times New Roman" w:cs="Times New Roman"/>
          <w:bCs/>
          <w:sz w:val="22"/>
          <w:szCs w:val="22"/>
        </w:rPr>
        <w:t xml:space="preserve">npack the </w:t>
      </w:r>
      <w:r w:rsidR="00EF6479">
        <w:rPr>
          <w:rFonts w:ascii="Times New Roman" w:hAnsi="Times New Roman" w:cs="Times New Roman"/>
          <w:bCs/>
          <w:sz w:val="22"/>
          <w:szCs w:val="22"/>
        </w:rPr>
        <w:t>different symbolic interpretations</w:t>
      </w:r>
      <w:r w:rsidR="00271119">
        <w:rPr>
          <w:rFonts w:ascii="Times New Roman" w:hAnsi="Times New Roman" w:cs="Times New Roman"/>
          <w:bCs/>
          <w:sz w:val="22"/>
          <w:szCs w:val="22"/>
        </w:rPr>
        <w:t xml:space="preserve"> </w:t>
      </w:r>
      <w:r w:rsidR="007A1E72">
        <w:rPr>
          <w:rFonts w:ascii="Times New Roman" w:hAnsi="Times New Roman" w:cs="Times New Roman"/>
          <w:bCs/>
          <w:sz w:val="22"/>
          <w:szCs w:val="22"/>
        </w:rPr>
        <w:t>that can be found in the previous sentence</w:t>
      </w:r>
      <w:r w:rsidR="00EF6479">
        <w:rPr>
          <w:rFonts w:ascii="Times New Roman" w:hAnsi="Times New Roman" w:cs="Times New Roman"/>
          <w:bCs/>
          <w:sz w:val="22"/>
          <w:szCs w:val="22"/>
        </w:rPr>
        <w:t xml:space="preserve">. </w:t>
      </w:r>
    </w:p>
    <w:p w14:paraId="466B825A" w14:textId="77777777" w:rsidR="008B306B" w:rsidRDefault="008B306B" w:rsidP="00A926B2">
      <w:pPr>
        <w:spacing w:line="480" w:lineRule="auto"/>
        <w:jc w:val="both"/>
        <w:rPr>
          <w:rFonts w:ascii="Times New Roman" w:hAnsi="Times New Roman" w:cs="Times New Roman"/>
          <w:bCs/>
          <w:sz w:val="22"/>
          <w:szCs w:val="22"/>
        </w:rPr>
      </w:pPr>
    </w:p>
    <w:p w14:paraId="08F5825E" w14:textId="77777777" w:rsidR="006217C2" w:rsidRDefault="00AA54D6" w:rsidP="00A926B2">
      <w:pPr>
        <w:spacing w:line="480" w:lineRule="auto"/>
        <w:jc w:val="both"/>
        <w:rPr>
          <w:rFonts w:ascii="Times New Roman" w:hAnsi="Times New Roman" w:cs="Times New Roman"/>
          <w:bCs/>
          <w:sz w:val="22"/>
          <w:szCs w:val="22"/>
        </w:rPr>
      </w:pPr>
      <w:r w:rsidRPr="00375A7A">
        <w:rPr>
          <w:rFonts w:ascii="Times New Roman" w:hAnsi="Times New Roman" w:cs="Times New Roman"/>
          <w:bCs/>
          <w:sz w:val="22"/>
          <w:szCs w:val="22"/>
        </w:rPr>
        <w:t xml:space="preserve">First, </w:t>
      </w:r>
      <w:r w:rsidR="00EF6479">
        <w:rPr>
          <w:rFonts w:ascii="Times New Roman" w:hAnsi="Times New Roman" w:cs="Times New Roman"/>
          <w:bCs/>
          <w:sz w:val="22"/>
          <w:szCs w:val="22"/>
        </w:rPr>
        <w:t>(</w:t>
      </w:r>
      <w:r w:rsidR="00AC3B6F">
        <w:rPr>
          <w:rFonts w:ascii="Times New Roman" w:hAnsi="Times New Roman" w:cs="Times New Roman"/>
          <w:bCs/>
          <w:sz w:val="22"/>
          <w:szCs w:val="22"/>
        </w:rPr>
        <w:t>a</w:t>
      </w:r>
      <w:r w:rsidR="00EF6479">
        <w:rPr>
          <w:rFonts w:ascii="Times New Roman" w:hAnsi="Times New Roman" w:cs="Times New Roman"/>
          <w:bCs/>
          <w:sz w:val="22"/>
          <w:szCs w:val="22"/>
        </w:rPr>
        <w:t xml:space="preserve">) </w:t>
      </w:r>
      <w:r w:rsidRPr="00375A7A">
        <w:rPr>
          <w:rFonts w:ascii="Times New Roman" w:hAnsi="Times New Roman" w:cs="Times New Roman"/>
          <w:bCs/>
          <w:sz w:val="22"/>
          <w:szCs w:val="22"/>
        </w:rPr>
        <w:t xml:space="preserve">Mandela’s </w:t>
      </w:r>
      <w:r w:rsidR="002B6F7B">
        <w:rPr>
          <w:rFonts w:ascii="Times New Roman" w:hAnsi="Times New Roman" w:cs="Times New Roman"/>
          <w:bCs/>
          <w:sz w:val="22"/>
          <w:szCs w:val="22"/>
        </w:rPr>
        <w:t>regained freedom</w:t>
      </w:r>
      <w:r w:rsidRPr="00375A7A">
        <w:rPr>
          <w:rFonts w:ascii="Times New Roman" w:hAnsi="Times New Roman" w:cs="Times New Roman"/>
          <w:bCs/>
          <w:sz w:val="22"/>
          <w:szCs w:val="22"/>
        </w:rPr>
        <w:t xml:space="preserve"> was symbolically valuable for black people of South Africa at the time in which Mandela was liberated: </w:t>
      </w:r>
      <w:r w:rsidR="00557479" w:rsidRPr="00375A7A">
        <w:rPr>
          <w:rFonts w:ascii="Times New Roman" w:hAnsi="Times New Roman" w:cs="Times New Roman"/>
          <w:bCs/>
          <w:sz w:val="22"/>
          <w:szCs w:val="22"/>
        </w:rPr>
        <w:t xml:space="preserve">it symbolised the possibility of </w:t>
      </w:r>
      <w:r w:rsidR="00FA6894" w:rsidRPr="00375A7A">
        <w:rPr>
          <w:rFonts w:ascii="Times New Roman" w:hAnsi="Times New Roman" w:cs="Times New Roman"/>
          <w:bCs/>
          <w:sz w:val="22"/>
          <w:szCs w:val="22"/>
        </w:rPr>
        <w:t>overturning apartheid</w:t>
      </w:r>
      <w:r w:rsidR="00C850CD" w:rsidRPr="00375A7A">
        <w:rPr>
          <w:rFonts w:ascii="Times New Roman" w:hAnsi="Times New Roman" w:cs="Times New Roman"/>
          <w:bCs/>
          <w:sz w:val="22"/>
          <w:szCs w:val="22"/>
        </w:rPr>
        <w:t xml:space="preserve">. </w:t>
      </w:r>
      <w:r w:rsidR="00916CE3" w:rsidRPr="00375A7A">
        <w:rPr>
          <w:rFonts w:ascii="Times New Roman" w:hAnsi="Times New Roman" w:cs="Times New Roman"/>
          <w:bCs/>
          <w:sz w:val="22"/>
          <w:szCs w:val="22"/>
        </w:rPr>
        <w:t>This is a way of thinking of symbolic value a</w:t>
      </w:r>
      <w:r w:rsidR="00F23732" w:rsidRPr="00375A7A">
        <w:rPr>
          <w:rFonts w:ascii="Times New Roman" w:hAnsi="Times New Roman" w:cs="Times New Roman"/>
          <w:bCs/>
          <w:sz w:val="22"/>
          <w:szCs w:val="22"/>
        </w:rPr>
        <w:t>s</w:t>
      </w:r>
      <w:r w:rsidR="00916CE3" w:rsidRPr="00375A7A">
        <w:rPr>
          <w:rFonts w:ascii="Times New Roman" w:hAnsi="Times New Roman" w:cs="Times New Roman"/>
          <w:bCs/>
          <w:sz w:val="22"/>
          <w:szCs w:val="22"/>
        </w:rPr>
        <w:t xml:space="preserve"> </w:t>
      </w:r>
      <w:r w:rsidR="00916CE3" w:rsidRPr="00375A7A">
        <w:rPr>
          <w:rFonts w:ascii="Times New Roman" w:hAnsi="Times New Roman" w:cs="Times New Roman"/>
          <w:bCs/>
          <w:i/>
          <w:iCs/>
          <w:sz w:val="22"/>
          <w:szCs w:val="22"/>
        </w:rPr>
        <w:t>historically situated</w:t>
      </w:r>
      <w:r w:rsidR="00916CE3" w:rsidRPr="00375A7A">
        <w:rPr>
          <w:rFonts w:ascii="Times New Roman" w:hAnsi="Times New Roman" w:cs="Times New Roman"/>
          <w:bCs/>
          <w:sz w:val="22"/>
          <w:szCs w:val="22"/>
        </w:rPr>
        <w:t xml:space="preserve">. </w:t>
      </w:r>
      <w:r w:rsidR="00940751" w:rsidRPr="00375A7A">
        <w:rPr>
          <w:rFonts w:ascii="Times New Roman" w:hAnsi="Times New Roman" w:cs="Times New Roman"/>
          <w:bCs/>
          <w:sz w:val="22"/>
          <w:szCs w:val="22"/>
        </w:rPr>
        <w:t>This interpretation</w:t>
      </w:r>
      <w:r w:rsidR="000475D4" w:rsidRPr="00375A7A">
        <w:rPr>
          <w:rFonts w:ascii="Times New Roman" w:hAnsi="Times New Roman" w:cs="Times New Roman"/>
          <w:bCs/>
          <w:sz w:val="22"/>
          <w:szCs w:val="22"/>
        </w:rPr>
        <w:t xml:space="preserve"> </w:t>
      </w:r>
      <w:r w:rsidR="00DB39E8" w:rsidRPr="00375A7A">
        <w:rPr>
          <w:rFonts w:ascii="Times New Roman" w:hAnsi="Times New Roman" w:cs="Times New Roman"/>
          <w:bCs/>
          <w:sz w:val="22"/>
          <w:szCs w:val="22"/>
        </w:rPr>
        <w:t xml:space="preserve">can </w:t>
      </w:r>
      <w:r w:rsidR="000475D4" w:rsidRPr="00375A7A">
        <w:rPr>
          <w:rFonts w:ascii="Times New Roman" w:hAnsi="Times New Roman" w:cs="Times New Roman"/>
          <w:bCs/>
          <w:sz w:val="22"/>
          <w:szCs w:val="22"/>
        </w:rPr>
        <w:t>also ha</w:t>
      </w:r>
      <w:r w:rsidR="00DB39E8" w:rsidRPr="00375A7A">
        <w:rPr>
          <w:rFonts w:ascii="Times New Roman" w:hAnsi="Times New Roman" w:cs="Times New Roman"/>
          <w:bCs/>
          <w:sz w:val="22"/>
          <w:szCs w:val="22"/>
        </w:rPr>
        <w:t>ve</w:t>
      </w:r>
      <w:r w:rsidR="000475D4" w:rsidRPr="00375A7A">
        <w:rPr>
          <w:rFonts w:ascii="Times New Roman" w:hAnsi="Times New Roman" w:cs="Times New Roman"/>
          <w:bCs/>
          <w:sz w:val="22"/>
          <w:szCs w:val="22"/>
        </w:rPr>
        <w:t xml:space="preserve"> </w:t>
      </w:r>
      <w:r w:rsidR="00EF6479">
        <w:rPr>
          <w:rFonts w:ascii="Times New Roman" w:hAnsi="Times New Roman" w:cs="Times New Roman"/>
          <w:bCs/>
          <w:sz w:val="22"/>
          <w:szCs w:val="22"/>
        </w:rPr>
        <w:t>(</w:t>
      </w:r>
      <w:r w:rsidR="00AC3B6F">
        <w:rPr>
          <w:rFonts w:ascii="Times New Roman" w:hAnsi="Times New Roman" w:cs="Times New Roman"/>
          <w:bCs/>
          <w:sz w:val="22"/>
          <w:szCs w:val="22"/>
        </w:rPr>
        <w:t>b</w:t>
      </w:r>
      <w:r w:rsidR="00EF6479">
        <w:rPr>
          <w:rFonts w:ascii="Times New Roman" w:hAnsi="Times New Roman" w:cs="Times New Roman"/>
          <w:bCs/>
          <w:sz w:val="22"/>
          <w:szCs w:val="22"/>
        </w:rPr>
        <w:t xml:space="preserve">) </w:t>
      </w:r>
      <w:r w:rsidR="000475D4" w:rsidRPr="00375A7A">
        <w:rPr>
          <w:rFonts w:ascii="Times New Roman" w:hAnsi="Times New Roman" w:cs="Times New Roman"/>
          <w:bCs/>
          <w:sz w:val="22"/>
          <w:szCs w:val="22"/>
        </w:rPr>
        <w:t xml:space="preserve">a </w:t>
      </w:r>
      <w:r w:rsidR="000475D4" w:rsidRPr="00375A7A">
        <w:rPr>
          <w:rFonts w:ascii="Times New Roman" w:hAnsi="Times New Roman" w:cs="Times New Roman"/>
          <w:bCs/>
          <w:i/>
          <w:iCs/>
          <w:sz w:val="22"/>
          <w:szCs w:val="22"/>
        </w:rPr>
        <w:t xml:space="preserve">prefigurative </w:t>
      </w:r>
      <w:r w:rsidR="000475D4" w:rsidRPr="00375A7A">
        <w:rPr>
          <w:rFonts w:ascii="Times New Roman" w:hAnsi="Times New Roman" w:cs="Times New Roman"/>
          <w:bCs/>
          <w:sz w:val="22"/>
          <w:szCs w:val="22"/>
        </w:rPr>
        <w:t>componen</w:t>
      </w:r>
      <w:r w:rsidR="00DB39E8" w:rsidRPr="00375A7A">
        <w:rPr>
          <w:rFonts w:ascii="Times New Roman" w:hAnsi="Times New Roman" w:cs="Times New Roman"/>
          <w:bCs/>
          <w:sz w:val="22"/>
          <w:szCs w:val="22"/>
        </w:rPr>
        <w:t xml:space="preserve">t: Mandela’s enjoyment of freedom </w:t>
      </w:r>
      <w:r w:rsidR="00494E6A">
        <w:rPr>
          <w:rFonts w:ascii="Times New Roman" w:hAnsi="Times New Roman" w:cs="Times New Roman"/>
          <w:bCs/>
          <w:sz w:val="22"/>
          <w:szCs w:val="22"/>
        </w:rPr>
        <w:t xml:space="preserve">non-specifically </w:t>
      </w:r>
      <w:r w:rsidR="00DB39E8" w:rsidRPr="00375A7A">
        <w:rPr>
          <w:rFonts w:ascii="Times New Roman" w:hAnsi="Times New Roman" w:cs="Times New Roman"/>
          <w:bCs/>
          <w:sz w:val="22"/>
          <w:szCs w:val="22"/>
        </w:rPr>
        <w:t>can be seen</w:t>
      </w:r>
      <w:r w:rsidR="006C6312" w:rsidRPr="00375A7A">
        <w:rPr>
          <w:rFonts w:ascii="Times New Roman" w:hAnsi="Times New Roman" w:cs="Times New Roman"/>
          <w:bCs/>
          <w:sz w:val="22"/>
          <w:szCs w:val="22"/>
        </w:rPr>
        <w:t xml:space="preserve"> </w:t>
      </w:r>
      <w:r w:rsidR="00DB39E8" w:rsidRPr="00375A7A">
        <w:rPr>
          <w:rFonts w:ascii="Times New Roman" w:hAnsi="Times New Roman" w:cs="Times New Roman"/>
          <w:bCs/>
          <w:sz w:val="22"/>
          <w:szCs w:val="22"/>
        </w:rPr>
        <w:t>as prefiguring</w:t>
      </w:r>
      <w:r w:rsidR="006C6312" w:rsidRPr="00375A7A">
        <w:rPr>
          <w:rFonts w:ascii="Times New Roman" w:hAnsi="Times New Roman" w:cs="Times New Roman"/>
          <w:bCs/>
          <w:sz w:val="22"/>
          <w:szCs w:val="22"/>
        </w:rPr>
        <w:t xml:space="preserve"> future positive </w:t>
      </w:r>
      <w:r w:rsidR="00DB39E8" w:rsidRPr="00375A7A">
        <w:rPr>
          <w:rFonts w:ascii="Times New Roman" w:hAnsi="Times New Roman" w:cs="Times New Roman"/>
          <w:bCs/>
          <w:sz w:val="22"/>
          <w:szCs w:val="22"/>
        </w:rPr>
        <w:t>changes for black people in South Africa</w:t>
      </w:r>
      <w:r w:rsidR="004A76DC" w:rsidRPr="00375A7A">
        <w:rPr>
          <w:rFonts w:ascii="Times New Roman" w:hAnsi="Times New Roman" w:cs="Times New Roman"/>
          <w:bCs/>
          <w:sz w:val="22"/>
          <w:szCs w:val="22"/>
        </w:rPr>
        <w:t xml:space="preserve"> (improvements of their conditions, </w:t>
      </w:r>
      <w:r w:rsidR="00BB73FC" w:rsidRPr="00375A7A">
        <w:rPr>
          <w:rFonts w:ascii="Times New Roman" w:hAnsi="Times New Roman" w:cs="Times New Roman"/>
          <w:bCs/>
          <w:sz w:val="22"/>
          <w:szCs w:val="22"/>
        </w:rPr>
        <w:t>emancipation</w:t>
      </w:r>
      <w:r w:rsidR="004A76DC" w:rsidRPr="00375A7A">
        <w:rPr>
          <w:rFonts w:ascii="Times New Roman" w:hAnsi="Times New Roman" w:cs="Times New Roman"/>
          <w:bCs/>
          <w:sz w:val="22"/>
          <w:szCs w:val="22"/>
        </w:rPr>
        <w:t>, etc.)</w:t>
      </w:r>
      <w:r w:rsidR="00DB39E8" w:rsidRPr="00375A7A">
        <w:rPr>
          <w:rFonts w:ascii="Times New Roman" w:hAnsi="Times New Roman" w:cs="Times New Roman"/>
          <w:bCs/>
          <w:sz w:val="22"/>
          <w:szCs w:val="22"/>
        </w:rPr>
        <w:t>.</w:t>
      </w:r>
      <w:r w:rsidR="0073469A" w:rsidRPr="00375A7A">
        <w:rPr>
          <w:rFonts w:ascii="Times New Roman" w:hAnsi="Times New Roman" w:cs="Times New Roman"/>
          <w:bCs/>
          <w:sz w:val="22"/>
          <w:szCs w:val="22"/>
        </w:rPr>
        <w:t xml:space="preserve"> </w:t>
      </w:r>
      <w:r w:rsidR="0077218B" w:rsidRPr="00375A7A">
        <w:rPr>
          <w:rFonts w:ascii="Times New Roman" w:hAnsi="Times New Roman" w:cs="Times New Roman"/>
          <w:bCs/>
          <w:sz w:val="22"/>
          <w:szCs w:val="22"/>
        </w:rPr>
        <w:t>The prefigurative aspect of symbolic value is interesting</w:t>
      </w:r>
      <w:r w:rsidR="00A72E52" w:rsidRPr="00375A7A">
        <w:rPr>
          <w:rFonts w:ascii="Times New Roman" w:hAnsi="Times New Roman" w:cs="Times New Roman"/>
          <w:bCs/>
          <w:sz w:val="22"/>
          <w:szCs w:val="22"/>
        </w:rPr>
        <w:t>,</w:t>
      </w:r>
      <w:r w:rsidR="0077218B" w:rsidRPr="00375A7A">
        <w:rPr>
          <w:rFonts w:ascii="Times New Roman" w:hAnsi="Times New Roman" w:cs="Times New Roman"/>
          <w:bCs/>
          <w:sz w:val="22"/>
          <w:szCs w:val="22"/>
        </w:rPr>
        <w:t xml:space="preserve"> because it points </w:t>
      </w:r>
      <w:r w:rsidR="00D57D5D" w:rsidRPr="00375A7A">
        <w:rPr>
          <w:rFonts w:ascii="Times New Roman" w:hAnsi="Times New Roman" w:cs="Times New Roman"/>
          <w:bCs/>
          <w:sz w:val="22"/>
          <w:szCs w:val="22"/>
        </w:rPr>
        <w:t>to</w:t>
      </w:r>
      <w:r w:rsidR="003E087D" w:rsidRPr="00375A7A">
        <w:rPr>
          <w:rFonts w:ascii="Times New Roman" w:hAnsi="Times New Roman" w:cs="Times New Roman"/>
          <w:bCs/>
          <w:sz w:val="22"/>
          <w:szCs w:val="22"/>
        </w:rPr>
        <w:t xml:space="preserve"> </w:t>
      </w:r>
      <w:r w:rsidR="00D83922" w:rsidRPr="00375A7A">
        <w:rPr>
          <w:rFonts w:ascii="Times New Roman" w:hAnsi="Times New Roman" w:cs="Times New Roman"/>
          <w:bCs/>
          <w:sz w:val="22"/>
          <w:szCs w:val="22"/>
        </w:rPr>
        <w:t xml:space="preserve">an interpretation of symbolic value as a </w:t>
      </w:r>
      <w:r w:rsidR="009D4654">
        <w:rPr>
          <w:rFonts w:ascii="Times New Roman" w:hAnsi="Times New Roman" w:cs="Times New Roman"/>
          <w:bCs/>
          <w:sz w:val="22"/>
          <w:szCs w:val="22"/>
        </w:rPr>
        <w:t xml:space="preserve">kind of </w:t>
      </w:r>
      <w:r w:rsidR="00D83922" w:rsidRPr="00375A7A">
        <w:rPr>
          <w:rFonts w:ascii="Times New Roman" w:hAnsi="Times New Roman" w:cs="Times New Roman"/>
          <w:bCs/>
          <w:i/>
          <w:iCs/>
          <w:sz w:val="22"/>
          <w:szCs w:val="22"/>
        </w:rPr>
        <w:t>political</w:t>
      </w:r>
      <w:r w:rsidR="00D83922" w:rsidRPr="00375A7A">
        <w:rPr>
          <w:rFonts w:ascii="Times New Roman" w:hAnsi="Times New Roman" w:cs="Times New Roman"/>
          <w:bCs/>
          <w:sz w:val="22"/>
          <w:szCs w:val="22"/>
        </w:rPr>
        <w:t xml:space="preserve"> value</w:t>
      </w:r>
      <w:r w:rsidR="00A72E52" w:rsidRPr="00375A7A">
        <w:rPr>
          <w:rFonts w:ascii="Times New Roman" w:hAnsi="Times New Roman" w:cs="Times New Roman"/>
          <w:bCs/>
          <w:sz w:val="22"/>
          <w:szCs w:val="22"/>
        </w:rPr>
        <w:t>:</w:t>
      </w:r>
      <w:r w:rsidR="00D83922" w:rsidRPr="00375A7A">
        <w:rPr>
          <w:rFonts w:ascii="Times New Roman" w:hAnsi="Times New Roman" w:cs="Times New Roman"/>
          <w:bCs/>
          <w:sz w:val="22"/>
          <w:szCs w:val="22"/>
        </w:rPr>
        <w:t xml:space="preserve"> </w:t>
      </w:r>
      <w:r w:rsidR="00E35BA7">
        <w:rPr>
          <w:rFonts w:ascii="Times New Roman" w:hAnsi="Times New Roman" w:cs="Times New Roman"/>
          <w:bCs/>
          <w:sz w:val="22"/>
          <w:szCs w:val="22"/>
        </w:rPr>
        <w:t xml:space="preserve">especially, </w:t>
      </w:r>
      <w:r w:rsidR="00ED79DD" w:rsidRPr="00375A7A">
        <w:rPr>
          <w:rFonts w:ascii="Times New Roman" w:hAnsi="Times New Roman" w:cs="Times New Roman"/>
          <w:bCs/>
          <w:sz w:val="22"/>
          <w:szCs w:val="22"/>
        </w:rPr>
        <w:t>one</w:t>
      </w:r>
      <w:r w:rsidR="00D83922" w:rsidRPr="00375A7A">
        <w:rPr>
          <w:rFonts w:ascii="Times New Roman" w:hAnsi="Times New Roman" w:cs="Times New Roman"/>
          <w:bCs/>
          <w:sz w:val="22"/>
          <w:szCs w:val="22"/>
        </w:rPr>
        <w:t xml:space="preserve"> that</w:t>
      </w:r>
      <w:r w:rsidR="00A72E52" w:rsidRPr="00375A7A">
        <w:rPr>
          <w:rFonts w:ascii="Times New Roman" w:hAnsi="Times New Roman" w:cs="Times New Roman"/>
          <w:bCs/>
          <w:sz w:val="22"/>
          <w:szCs w:val="22"/>
        </w:rPr>
        <w:t xml:space="preserve"> finds its relevance</w:t>
      </w:r>
      <w:r w:rsidR="00D83922" w:rsidRPr="00375A7A">
        <w:rPr>
          <w:rFonts w:ascii="Times New Roman" w:hAnsi="Times New Roman" w:cs="Times New Roman"/>
          <w:bCs/>
          <w:sz w:val="22"/>
          <w:szCs w:val="22"/>
        </w:rPr>
        <w:t xml:space="preserve"> </w:t>
      </w:r>
      <w:r w:rsidR="00860A79" w:rsidRPr="00375A7A">
        <w:rPr>
          <w:rFonts w:ascii="Times New Roman" w:hAnsi="Times New Roman" w:cs="Times New Roman"/>
          <w:bCs/>
          <w:sz w:val="22"/>
          <w:szCs w:val="22"/>
        </w:rPr>
        <w:t xml:space="preserve">in political contexts marked by </w:t>
      </w:r>
      <w:r w:rsidR="007A1E72">
        <w:rPr>
          <w:rFonts w:ascii="Times New Roman" w:hAnsi="Times New Roman" w:cs="Times New Roman"/>
          <w:bCs/>
          <w:sz w:val="22"/>
          <w:szCs w:val="22"/>
        </w:rPr>
        <w:t xml:space="preserve">social </w:t>
      </w:r>
      <w:r w:rsidR="00A72E52" w:rsidRPr="00375A7A">
        <w:rPr>
          <w:rFonts w:ascii="Times New Roman" w:hAnsi="Times New Roman" w:cs="Times New Roman"/>
          <w:bCs/>
          <w:sz w:val="22"/>
          <w:szCs w:val="22"/>
        </w:rPr>
        <w:t xml:space="preserve">struggles and </w:t>
      </w:r>
      <w:r w:rsidR="00EB5794" w:rsidRPr="00375A7A">
        <w:rPr>
          <w:rFonts w:ascii="Times New Roman" w:hAnsi="Times New Roman" w:cs="Times New Roman"/>
          <w:bCs/>
          <w:sz w:val="22"/>
          <w:szCs w:val="22"/>
        </w:rPr>
        <w:t>structures of oppression and domination</w:t>
      </w:r>
      <w:r w:rsidR="003E087D" w:rsidRPr="00375A7A">
        <w:rPr>
          <w:rFonts w:ascii="Times New Roman" w:hAnsi="Times New Roman" w:cs="Times New Roman"/>
          <w:bCs/>
          <w:sz w:val="22"/>
          <w:szCs w:val="22"/>
        </w:rPr>
        <w:t>.</w:t>
      </w:r>
      <w:r w:rsidR="001B4509" w:rsidRPr="00375A7A">
        <w:rPr>
          <w:rStyle w:val="Appelnotedebasdep"/>
          <w:rFonts w:ascii="Times New Roman" w:hAnsi="Times New Roman" w:cs="Times New Roman"/>
          <w:bCs/>
          <w:sz w:val="22"/>
          <w:szCs w:val="22"/>
        </w:rPr>
        <w:footnoteReference w:id="30"/>
      </w:r>
      <w:r w:rsidR="00A60D3E" w:rsidRPr="00375A7A">
        <w:rPr>
          <w:rFonts w:ascii="Times New Roman" w:hAnsi="Times New Roman" w:cs="Times New Roman"/>
          <w:bCs/>
          <w:sz w:val="22"/>
          <w:szCs w:val="22"/>
        </w:rPr>
        <w:t xml:space="preserve"> </w:t>
      </w:r>
      <w:r w:rsidR="00325BCD">
        <w:rPr>
          <w:rFonts w:ascii="Times New Roman" w:hAnsi="Times New Roman" w:cs="Times New Roman"/>
          <w:bCs/>
          <w:sz w:val="22"/>
          <w:szCs w:val="22"/>
        </w:rPr>
        <w:t>Note that t</w:t>
      </w:r>
      <w:r w:rsidR="00C458A5" w:rsidRPr="00375A7A">
        <w:rPr>
          <w:rFonts w:ascii="Times New Roman" w:hAnsi="Times New Roman" w:cs="Times New Roman"/>
          <w:bCs/>
          <w:sz w:val="22"/>
          <w:szCs w:val="22"/>
        </w:rPr>
        <w:t xml:space="preserve">hese ways of attaching symbolic value to Mandela’s freedom </w:t>
      </w:r>
      <w:r w:rsidR="00D947B5" w:rsidRPr="00375A7A">
        <w:rPr>
          <w:rFonts w:ascii="Times New Roman" w:hAnsi="Times New Roman" w:cs="Times New Roman"/>
          <w:bCs/>
          <w:sz w:val="22"/>
          <w:szCs w:val="22"/>
        </w:rPr>
        <w:t>are</w:t>
      </w:r>
      <w:r w:rsidR="00ED79DD" w:rsidRPr="00375A7A">
        <w:rPr>
          <w:rFonts w:ascii="Times New Roman" w:hAnsi="Times New Roman" w:cs="Times New Roman"/>
          <w:bCs/>
          <w:sz w:val="22"/>
          <w:szCs w:val="22"/>
        </w:rPr>
        <w:t xml:space="preserve"> instances of the symbolic mode of valuing (§2):</w:t>
      </w:r>
      <w:r w:rsidR="00D947B5" w:rsidRPr="00375A7A">
        <w:rPr>
          <w:rFonts w:ascii="Times New Roman" w:hAnsi="Times New Roman" w:cs="Times New Roman"/>
          <w:bCs/>
          <w:sz w:val="22"/>
          <w:szCs w:val="22"/>
        </w:rPr>
        <w:t xml:space="preserve"> Mandela’s</w:t>
      </w:r>
      <w:r w:rsidR="00ED79DD" w:rsidRPr="00375A7A">
        <w:rPr>
          <w:rFonts w:ascii="Times New Roman" w:hAnsi="Times New Roman" w:cs="Times New Roman"/>
          <w:bCs/>
          <w:sz w:val="22"/>
          <w:szCs w:val="22"/>
        </w:rPr>
        <w:t xml:space="preserve"> freedom is thought to be valuable because it symbolises </w:t>
      </w:r>
      <w:r w:rsidR="00D947B5" w:rsidRPr="00375A7A">
        <w:rPr>
          <w:rFonts w:ascii="Times New Roman" w:hAnsi="Times New Roman" w:cs="Times New Roman"/>
          <w:bCs/>
          <w:sz w:val="22"/>
          <w:szCs w:val="22"/>
        </w:rPr>
        <w:t>future valuable ends</w:t>
      </w:r>
      <w:r w:rsidR="00ED79DD" w:rsidRPr="00375A7A">
        <w:rPr>
          <w:rFonts w:ascii="Times New Roman" w:hAnsi="Times New Roman" w:cs="Times New Roman"/>
          <w:bCs/>
          <w:sz w:val="22"/>
          <w:szCs w:val="22"/>
        </w:rPr>
        <w:t xml:space="preserve"> (e.g. justice, non-domination etc.).</w:t>
      </w:r>
      <w:r w:rsidR="00186CAB" w:rsidRPr="00375A7A">
        <w:rPr>
          <w:rFonts w:ascii="Times New Roman" w:hAnsi="Times New Roman" w:cs="Times New Roman"/>
          <w:bCs/>
          <w:sz w:val="22"/>
          <w:szCs w:val="22"/>
        </w:rPr>
        <w:t xml:space="preserve"> </w:t>
      </w:r>
      <w:r w:rsidR="001F416F">
        <w:rPr>
          <w:rFonts w:ascii="Times New Roman" w:hAnsi="Times New Roman" w:cs="Times New Roman"/>
          <w:bCs/>
          <w:sz w:val="22"/>
          <w:szCs w:val="22"/>
        </w:rPr>
        <w:t>(</w:t>
      </w:r>
      <w:r w:rsidR="00AC3B6F">
        <w:rPr>
          <w:rFonts w:ascii="Times New Roman" w:hAnsi="Times New Roman" w:cs="Times New Roman"/>
          <w:bCs/>
          <w:sz w:val="22"/>
          <w:szCs w:val="22"/>
        </w:rPr>
        <w:t>c)</w:t>
      </w:r>
      <w:r w:rsidR="001F416F">
        <w:rPr>
          <w:rFonts w:ascii="Times New Roman" w:hAnsi="Times New Roman" w:cs="Times New Roman"/>
          <w:bCs/>
          <w:sz w:val="22"/>
          <w:szCs w:val="22"/>
        </w:rPr>
        <w:t xml:space="preserve"> O</w:t>
      </w:r>
      <w:r w:rsidR="003F0715" w:rsidRPr="00375A7A">
        <w:rPr>
          <w:rFonts w:ascii="Times New Roman" w:hAnsi="Times New Roman" w:cs="Times New Roman"/>
          <w:bCs/>
          <w:sz w:val="22"/>
          <w:szCs w:val="22"/>
        </w:rPr>
        <w:t xml:space="preserve">f course, </w:t>
      </w:r>
      <w:r w:rsidR="001775B1" w:rsidRPr="00375A7A">
        <w:rPr>
          <w:rFonts w:ascii="Times New Roman" w:hAnsi="Times New Roman" w:cs="Times New Roman"/>
          <w:bCs/>
          <w:sz w:val="22"/>
          <w:szCs w:val="22"/>
        </w:rPr>
        <w:t xml:space="preserve">Mandela’s regained </w:t>
      </w:r>
      <w:r w:rsidR="00FD6576" w:rsidRPr="00375A7A">
        <w:rPr>
          <w:rFonts w:ascii="Times New Roman" w:hAnsi="Times New Roman" w:cs="Times New Roman"/>
          <w:bCs/>
          <w:sz w:val="22"/>
          <w:szCs w:val="22"/>
        </w:rPr>
        <w:t xml:space="preserve">freedom could inspire </w:t>
      </w:r>
      <w:r w:rsidR="00396141">
        <w:rPr>
          <w:rFonts w:ascii="Times New Roman" w:hAnsi="Times New Roman" w:cs="Times New Roman"/>
          <w:bCs/>
          <w:sz w:val="22"/>
          <w:szCs w:val="22"/>
        </w:rPr>
        <w:t xml:space="preserve">many other oppressed people </w:t>
      </w:r>
      <w:r w:rsidR="00FD6576" w:rsidRPr="00375A7A">
        <w:rPr>
          <w:rFonts w:ascii="Times New Roman" w:hAnsi="Times New Roman" w:cs="Times New Roman"/>
          <w:bCs/>
          <w:sz w:val="22"/>
          <w:szCs w:val="22"/>
        </w:rPr>
        <w:t xml:space="preserve">at different points </w:t>
      </w:r>
      <w:r w:rsidR="001F0CD1" w:rsidRPr="00375A7A">
        <w:rPr>
          <w:rFonts w:ascii="Times New Roman" w:hAnsi="Times New Roman" w:cs="Times New Roman"/>
          <w:bCs/>
          <w:sz w:val="22"/>
          <w:szCs w:val="22"/>
        </w:rPr>
        <w:t>in</w:t>
      </w:r>
      <w:r w:rsidR="00FD6576" w:rsidRPr="00375A7A">
        <w:rPr>
          <w:rFonts w:ascii="Times New Roman" w:hAnsi="Times New Roman" w:cs="Times New Roman"/>
          <w:bCs/>
          <w:sz w:val="22"/>
          <w:szCs w:val="22"/>
        </w:rPr>
        <w:t xml:space="preserve"> history: in that sense, </w:t>
      </w:r>
      <w:r w:rsidR="00C07BFA">
        <w:rPr>
          <w:rFonts w:ascii="Times New Roman" w:hAnsi="Times New Roman" w:cs="Times New Roman"/>
          <w:bCs/>
          <w:sz w:val="22"/>
          <w:szCs w:val="22"/>
        </w:rPr>
        <w:t>Mandela’s freedom</w:t>
      </w:r>
      <w:r w:rsidR="00FD6576" w:rsidRPr="00375A7A">
        <w:rPr>
          <w:rFonts w:ascii="Times New Roman" w:hAnsi="Times New Roman" w:cs="Times New Roman"/>
          <w:bCs/>
          <w:sz w:val="22"/>
          <w:szCs w:val="22"/>
        </w:rPr>
        <w:t xml:space="preserve"> acquires what we may call </w:t>
      </w:r>
      <w:r w:rsidR="00FD6576" w:rsidRPr="00375A7A">
        <w:rPr>
          <w:rFonts w:ascii="Times New Roman" w:hAnsi="Times New Roman" w:cs="Times New Roman"/>
          <w:bCs/>
          <w:i/>
          <w:iCs/>
          <w:sz w:val="22"/>
          <w:szCs w:val="22"/>
        </w:rPr>
        <w:t xml:space="preserve">universal </w:t>
      </w:r>
      <w:r w:rsidR="00FD6576" w:rsidRPr="00375A7A">
        <w:rPr>
          <w:rFonts w:ascii="Times New Roman" w:hAnsi="Times New Roman" w:cs="Times New Roman"/>
          <w:bCs/>
          <w:sz w:val="22"/>
          <w:szCs w:val="22"/>
        </w:rPr>
        <w:t>symbolic value.</w:t>
      </w:r>
      <w:r w:rsidR="0072778C" w:rsidRPr="00375A7A">
        <w:rPr>
          <w:rFonts w:ascii="Times New Roman" w:hAnsi="Times New Roman" w:cs="Times New Roman"/>
          <w:bCs/>
          <w:sz w:val="22"/>
          <w:szCs w:val="22"/>
        </w:rPr>
        <w:t xml:space="preserve"> </w:t>
      </w:r>
    </w:p>
    <w:p w14:paraId="342B318B" w14:textId="77777777" w:rsidR="006217C2" w:rsidRDefault="006217C2" w:rsidP="00A926B2">
      <w:pPr>
        <w:spacing w:line="480" w:lineRule="auto"/>
        <w:jc w:val="both"/>
        <w:rPr>
          <w:rFonts w:ascii="Times New Roman" w:hAnsi="Times New Roman" w:cs="Times New Roman"/>
          <w:bCs/>
          <w:sz w:val="22"/>
          <w:szCs w:val="22"/>
        </w:rPr>
      </w:pPr>
    </w:p>
    <w:p w14:paraId="0D64E951" w14:textId="4AB71B4E" w:rsidR="005846C3" w:rsidRPr="00375A7A" w:rsidRDefault="00DE28CB"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I have highlighted</w:t>
      </w:r>
      <w:r w:rsidR="002F14BD">
        <w:rPr>
          <w:rFonts w:ascii="Times New Roman" w:hAnsi="Times New Roman" w:cs="Times New Roman"/>
          <w:bCs/>
          <w:sz w:val="22"/>
          <w:szCs w:val="22"/>
        </w:rPr>
        <w:t xml:space="preserve"> three symbolic interpretations of freedom’s </w:t>
      </w:r>
      <w:r w:rsidR="000577FB">
        <w:rPr>
          <w:rFonts w:ascii="Times New Roman" w:hAnsi="Times New Roman" w:cs="Times New Roman"/>
          <w:bCs/>
          <w:sz w:val="22"/>
          <w:szCs w:val="22"/>
        </w:rPr>
        <w:t xml:space="preserve">symbolic </w:t>
      </w:r>
      <w:r w:rsidR="002F14BD">
        <w:rPr>
          <w:rFonts w:ascii="Times New Roman" w:hAnsi="Times New Roman" w:cs="Times New Roman"/>
          <w:bCs/>
          <w:sz w:val="22"/>
          <w:szCs w:val="22"/>
        </w:rPr>
        <w:t xml:space="preserve">value in </w:t>
      </w:r>
      <w:r w:rsidR="002F14BD">
        <w:rPr>
          <w:rFonts w:ascii="Times New Roman" w:hAnsi="Times New Roman" w:cs="Times New Roman"/>
          <w:bCs/>
          <w:i/>
          <w:iCs/>
          <w:sz w:val="22"/>
          <w:szCs w:val="22"/>
        </w:rPr>
        <w:t>Mandela Liberation</w:t>
      </w:r>
      <w:r w:rsidR="00FC78A5">
        <w:rPr>
          <w:rFonts w:ascii="Times New Roman" w:hAnsi="Times New Roman" w:cs="Times New Roman"/>
          <w:bCs/>
          <w:sz w:val="22"/>
          <w:szCs w:val="22"/>
        </w:rPr>
        <w:t xml:space="preserve">: </w:t>
      </w:r>
      <w:r w:rsidR="00420FFB" w:rsidRPr="00375A7A">
        <w:rPr>
          <w:rFonts w:ascii="Times New Roman" w:hAnsi="Times New Roman" w:cs="Times New Roman"/>
          <w:bCs/>
          <w:sz w:val="22"/>
          <w:szCs w:val="22"/>
        </w:rPr>
        <w:t>historically situated</w:t>
      </w:r>
      <w:r w:rsidR="00FC78A5">
        <w:rPr>
          <w:rFonts w:ascii="Times New Roman" w:hAnsi="Times New Roman" w:cs="Times New Roman"/>
          <w:bCs/>
          <w:sz w:val="22"/>
          <w:szCs w:val="22"/>
        </w:rPr>
        <w:t xml:space="preserve">, </w:t>
      </w:r>
      <w:r w:rsidR="00420FFB" w:rsidRPr="00375A7A">
        <w:rPr>
          <w:rFonts w:ascii="Times New Roman" w:hAnsi="Times New Roman" w:cs="Times New Roman"/>
          <w:bCs/>
          <w:sz w:val="22"/>
          <w:szCs w:val="22"/>
        </w:rPr>
        <w:t>universal, prefigurative</w:t>
      </w:r>
      <w:r w:rsidR="00B65738" w:rsidRPr="00375A7A">
        <w:rPr>
          <w:rFonts w:ascii="Times New Roman" w:hAnsi="Times New Roman" w:cs="Times New Roman"/>
          <w:bCs/>
          <w:sz w:val="22"/>
          <w:szCs w:val="22"/>
        </w:rPr>
        <w:t>.</w:t>
      </w:r>
      <w:r w:rsidR="0033675A">
        <w:rPr>
          <w:rFonts w:ascii="Times New Roman" w:hAnsi="Times New Roman" w:cs="Times New Roman"/>
          <w:bCs/>
          <w:sz w:val="22"/>
          <w:szCs w:val="22"/>
        </w:rPr>
        <w:t xml:space="preserve"> </w:t>
      </w:r>
      <w:r w:rsidR="00742549">
        <w:rPr>
          <w:rFonts w:ascii="Times New Roman" w:hAnsi="Times New Roman" w:cs="Times New Roman"/>
          <w:bCs/>
          <w:sz w:val="22"/>
          <w:szCs w:val="22"/>
        </w:rPr>
        <w:t>Such an</w:t>
      </w:r>
      <w:r w:rsidR="00FE1C5C">
        <w:rPr>
          <w:rFonts w:ascii="Times New Roman" w:hAnsi="Times New Roman" w:cs="Times New Roman"/>
          <w:bCs/>
          <w:sz w:val="22"/>
          <w:szCs w:val="22"/>
        </w:rPr>
        <w:t xml:space="preserve"> analysis </w:t>
      </w:r>
      <w:r w:rsidR="0059428B">
        <w:rPr>
          <w:rFonts w:ascii="Times New Roman" w:hAnsi="Times New Roman" w:cs="Times New Roman"/>
          <w:bCs/>
          <w:sz w:val="22"/>
          <w:szCs w:val="22"/>
        </w:rPr>
        <w:t>matters</w:t>
      </w:r>
      <w:r w:rsidR="002F14BD">
        <w:rPr>
          <w:rFonts w:ascii="Times New Roman" w:hAnsi="Times New Roman" w:cs="Times New Roman"/>
          <w:bCs/>
          <w:sz w:val="22"/>
          <w:szCs w:val="22"/>
        </w:rPr>
        <w:t xml:space="preserve"> because the recent freedom literature has </w:t>
      </w:r>
      <w:r w:rsidR="003A03E2" w:rsidRPr="00375A7A">
        <w:rPr>
          <w:rFonts w:ascii="Times New Roman" w:hAnsi="Times New Roman" w:cs="Times New Roman"/>
          <w:bCs/>
          <w:sz w:val="22"/>
          <w:szCs w:val="22"/>
        </w:rPr>
        <w:t xml:space="preserve">emphasised a plurality of senses in which freedom is </w:t>
      </w:r>
      <w:r w:rsidR="00030B04">
        <w:rPr>
          <w:rFonts w:ascii="Times New Roman" w:hAnsi="Times New Roman" w:cs="Times New Roman"/>
          <w:bCs/>
          <w:sz w:val="22"/>
          <w:szCs w:val="22"/>
        </w:rPr>
        <w:t>(</w:t>
      </w:r>
      <w:r w:rsidR="003A03E2" w:rsidRPr="00375A7A">
        <w:rPr>
          <w:rFonts w:ascii="Times New Roman" w:hAnsi="Times New Roman" w:cs="Times New Roman"/>
          <w:bCs/>
          <w:sz w:val="22"/>
          <w:szCs w:val="22"/>
        </w:rPr>
        <w:t>non-</w:t>
      </w:r>
      <w:r w:rsidR="004621E3" w:rsidRPr="00375A7A">
        <w:rPr>
          <w:rFonts w:ascii="Times New Roman" w:hAnsi="Times New Roman" w:cs="Times New Roman"/>
          <w:bCs/>
          <w:sz w:val="22"/>
          <w:szCs w:val="22"/>
        </w:rPr>
        <w:t>specifically</w:t>
      </w:r>
      <w:r w:rsidR="006B5945">
        <w:rPr>
          <w:rFonts w:ascii="Times New Roman" w:hAnsi="Times New Roman" w:cs="Times New Roman"/>
          <w:bCs/>
          <w:sz w:val="22"/>
          <w:szCs w:val="22"/>
        </w:rPr>
        <w:t>)</w:t>
      </w:r>
      <w:r w:rsidR="003A03E2" w:rsidRPr="00375A7A">
        <w:rPr>
          <w:rFonts w:ascii="Times New Roman" w:hAnsi="Times New Roman" w:cs="Times New Roman"/>
          <w:bCs/>
          <w:sz w:val="22"/>
          <w:szCs w:val="22"/>
        </w:rPr>
        <w:t xml:space="preserve"> valuable</w:t>
      </w:r>
      <w:r w:rsidR="002F14BD">
        <w:rPr>
          <w:rFonts w:ascii="Times New Roman" w:hAnsi="Times New Roman" w:cs="Times New Roman"/>
          <w:bCs/>
          <w:sz w:val="22"/>
          <w:szCs w:val="22"/>
        </w:rPr>
        <w:t xml:space="preserve"> that</w:t>
      </w:r>
      <w:r w:rsidR="00917DAD">
        <w:rPr>
          <w:rFonts w:ascii="Times New Roman" w:hAnsi="Times New Roman" w:cs="Times New Roman"/>
          <w:bCs/>
          <w:sz w:val="22"/>
          <w:szCs w:val="22"/>
        </w:rPr>
        <w:t xml:space="preserve"> are</w:t>
      </w:r>
      <w:r w:rsidR="002F14BD">
        <w:rPr>
          <w:rFonts w:ascii="Times New Roman" w:hAnsi="Times New Roman" w:cs="Times New Roman"/>
          <w:bCs/>
          <w:sz w:val="22"/>
          <w:szCs w:val="22"/>
        </w:rPr>
        <w:t xml:space="preserve"> not explicitly </w:t>
      </w:r>
      <w:r w:rsidR="00917DAD">
        <w:rPr>
          <w:rFonts w:ascii="Times New Roman" w:hAnsi="Times New Roman" w:cs="Times New Roman"/>
          <w:bCs/>
          <w:sz w:val="22"/>
          <w:szCs w:val="22"/>
        </w:rPr>
        <w:t>discussed</w:t>
      </w:r>
      <w:r w:rsidR="002F14BD">
        <w:rPr>
          <w:rFonts w:ascii="Times New Roman" w:hAnsi="Times New Roman" w:cs="Times New Roman"/>
          <w:bCs/>
          <w:sz w:val="22"/>
          <w:szCs w:val="22"/>
        </w:rPr>
        <w:t xml:space="preserve"> in Carter’s and Kramer’s seminal works: </w:t>
      </w:r>
      <w:r w:rsidR="00A17041" w:rsidRPr="00375A7A">
        <w:rPr>
          <w:rFonts w:ascii="Times New Roman" w:hAnsi="Times New Roman" w:cs="Times New Roman"/>
          <w:bCs/>
          <w:sz w:val="22"/>
          <w:szCs w:val="22"/>
        </w:rPr>
        <w:t xml:space="preserve">e.g. </w:t>
      </w:r>
      <w:r w:rsidR="003F205E">
        <w:rPr>
          <w:rFonts w:ascii="Times New Roman" w:hAnsi="Times New Roman" w:cs="Times New Roman"/>
          <w:bCs/>
          <w:sz w:val="22"/>
          <w:szCs w:val="22"/>
        </w:rPr>
        <w:t>diagnostic value (</w:t>
      </w:r>
      <w:r w:rsidR="003F205E" w:rsidRPr="004F6682">
        <w:rPr>
          <w:rFonts w:ascii="Times New Roman" w:hAnsi="Times New Roman" w:cs="Times New Roman"/>
          <w:sz w:val="22"/>
          <w:szCs w:val="22"/>
          <w:lang w:val="en-US"/>
        </w:rPr>
        <w:t>Côté</w:t>
      </w:r>
      <w:r w:rsidR="003F205E">
        <w:rPr>
          <w:rFonts w:ascii="Times New Roman" w:hAnsi="Times New Roman" w:cs="Times New Roman"/>
          <w:sz w:val="22"/>
          <w:szCs w:val="22"/>
          <w:lang w:val="en-US"/>
        </w:rPr>
        <w:t>,</w:t>
      </w:r>
      <w:r w:rsidR="003F205E" w:rsidRPr="004F6682">
        <w:rPr>
          <w:rFonts w:ascii="Times New Roman" w:hAnsi="Times New Roman" w:cs="Times New Roman"/>
          <w:bCs/>
          <w:sz w:val="22"/>
          <w:szCs w:val="22"/>
        </w:rPr>
        <w:t xml:space="preserve"> 202</w:t>
      </w:r>
      <w:r w:rsidR="00944199">
        <w:rPr>
          <w:rFonts w:ascii="Times New Roman" w:hAnsi="Times New Roman" w:cs="Times New Roman"/>
          <w:bCs/>
          <w:sz w:val="22"/>
          <w:szCs w:val="22"/>
        </w:rPr>
        <w:t>4</w:t>
      </w:r>
      <w:r w:rsidR="003F205E">
        <w:rPr>
          <w:rFonts w:ascii="Times New Roman" w:hAnsi="Times New Roman" w:cs="Times New Roman"/>
          <w:bCs/>
          <w:sz w:val="22"/>
          <w:szCs w:val="22"/>
        </w:rPr>
        <w:t xml:space="preserve">), </w:t>
      </w:r>
      <w:r w:rsidR="00A17041" w:rsidRPr="00375A7A">
        <w:rPr>
          <w:rFonts w:ascii="Times New Roman" w:hAnsi="Times New Roman" w:cs="Times New Roman"/>
          <w:bCs/>
          <w:sz w:val="22"/>
          <w:szCs w:val="22"/>
        </w:rPr>
        <w:t>epistemic non-specific value</w:t>
      </w:r>
      <w:r w:rsidR="002F14BD">
        <w:rPr>
          <w:rFonts w:ascii="Times New Roman" w:hAnsi="Times New Roman" w:cs="Times New Roman"/>
          <w:bCs/>
          <w:sz w:val="22"/>
          <w:szCs w:val="22"/>
        </w:rPr>
        <w:t xml:space="preserve"> (</w:t>
      </w:r>
      <w:r w:rsidR="00917DAD">
        <w:rPr>
          <w:rFonts w:ascii="Times New Roman" w:hAnsi="Times New Roman" w:cs="Times New Roman"/>
          <w:bCs/>
          <w:sz w:val="22"/>
          <w:szCs w:val="22"/>
        </w:rPr>
        <w:t>Intropi, 2025</w:t>
      </w:r>
      <w:r w:rsidR="002F14BD">
        <w:rPr>
          <w:rFonts w:ascii="Times New Roman" w:hAnsi="Times New Roman" w:cs="Times New Roman"/>
          <w:bCs/>
          <w:sz w:val="22"/>
          <w:szCs w:val="22"/>
        </w:rPr>
        <w:t>)</w:t>
      </w:r>
      <w:r w:rsidR="00A17041" w:rsidRPr="00375A7A">
        <w:rPr>
          <w:rFonts w:ascii="Times New Roman" w:hAnsi="Times New Roman" w:cs="Times New Roman"/>
          <w:bCs/>
          <w:sz w:val="22"/>
          <w:szCs w:val="22"/>
        </w:rPr>
        <w:t>, ability-independent non-specific value</w:t>
      </w:r>
      <w:r w:rsidR="002F14BD">
        <w:rPr>
          <w:rFonts w:ascii="Times New Roman" w:hAnsi="Times New Roman" w:cs="Times New Roman"/>
          <w:bCs/>
          <w:sz w:val="22"/>
          <w:szCs w:val="22"/>
        </w:rPr>
        <w:t xml:space="preserve"> (Huseynli, </w:t>
      </w:r>
      <w:r w:rsidR="00866FAC">
        <w:rPr>
          <w:rFonts w:ascii="Times New Roman" w:hAnsi="Times New Roman" w:cs="Times New Roman"/>
          <w:bCs/>
          <w:sz w:val="22"/>
          <w:szCs w:val="22"/>
        </w:rPr>
        <w:t>2025</w:t>
      </w:r>
      <w:r w:rsidR="002F14BD">
        <w:rPr>
          <w:rFonts w:ascii="Times New Roman" w:hAnsi="Times New Roman" w:cs="Times New Roman"/>
          <w:bCs/>
          <w:sz w:val="22"/>
          <w:szCs w:val="22"/>
        </w:rPr>
        <w:t>)</w:t>
      </w:r>
      <w:r w:rsidR="005D38D1">
        <w:rPr>
          <w:rFonts w:ascii="Times New Roman" w:hAnsi="Times New Roman" w:cs="Times New Roman"/>
          <w:bCs/>
          <w:sz w:val="22"/>
          <w:szCs w:val="22"/>
        </w:rPr>
        <w:t xml:space="preserve">, </w:t>
      </w:r>
      <w:r w:rsidR="005D38D1">
        <w:rPr>
          <w:rFonts w:ascii="Times New Roman" w:hAnsi="Times New Roman" w:cs="Times New Roman"/>
          <w:bCs/>
          <w:sz w:val="22"/>
          <w:szCs w:val="22"/>
        </w:rPr>
        <w:lastRenderedPageBreak/>
        <w:t>status-based non-specific value (</w:t>
      </w:r>
      <w:r w:rsidR="00917DAD">
        <w:rPr>
          <w:rFonts w:ascii="Times New Roman" w:hAnsi="Times New Roman" w:cs="Times New Roman"/>
          <w:bCs/>
          <w:sz w:val="22"/>
          <w:szCs w:val="22"/>
        </w:rPr>
        <w:t>Intropi, 2022</w:t>
      </w:r>
      <w:r w:rsidR="005D38D1">
        <w:rPr>
          <w:rFonts w:ascii="Times New Roman" w:hAnsi="Times New Roman" w:cs="Times New Roman"/>
          <w:bCs/>
          <w:sz w:val="22"/>
          <w:szCs w:val="22"/>
        </w:rPr>
        <w:t>)</w:t>
      </w:r>
      <w:r w:rsidR="00266DFA" w:rsidRPr="00375A7A">
        <w:rPr>
          <w:rFonts w:ascii="Times New Roman" w:hAnsi="Times New Roman" w:cs="Times New Roman"/>
          <w:bCs/>
          <w:sz w:val="22"/>
          <w:szCs w:val="22"/>
        </w:rPr>
        <w:t xml:space="preserve">. </w:t>
      </w:r>
      <w:r w:rsidR="00FC78A5">
        <w:rPr>
          <w:rFonts w:ascii="Times New Roman" w:hAnsi="Times New Roman" w:cs="Times New Roman"/>
          <w:bCs/>
          <w:sz w:val="22"/>
          <w:szCs w:val="22"/>
        </w:rPr>
        <w:t>To these we should add freedom’s symbolic non-specific value</w:t>
      </w:r>
      <w:r w:rsidR="00C40BD3">
        <w:rPr>
          <w:rFonts w:ascii="Times New Roman" w:hAnsi="Times New Roman" w:cs="Times New Roman"/>
          <w:bCs/>
          <w:sz w:val="22"/>
          <w:szCs w:val="22"/>
        </w:rPr>
        <w:t>:</w:t>
      </w:r>
      <w:r w:rsidR="00FC78A5">
        <w:rPr>
          <w:rFonts w:ascii="Times New Roman" w:hAnsi="Times New Roman" w:cs="Times New Roman"/>
          <w:bCs/>
          <w:sz w:val="22"/>
          <w:szCs w:val="22"/>
        </w:rPr>
        <w:t xml:space="preserve"> </w:t>
      </w:r>
      <w:r w:rsidR="00C40BD3">
        <w:rPr>
          <w:rFonts w:ascii="Times New Roman" w:hAnsi="Times New Roman" w:cs="Times New Roman"/>
          <w:bCs/>
          <w:sz w:val="22"/>
          <w:szCs w:val="22"/>
        </w:rPr>
        <w:t>this is a further dimension of freedom’s non-specific value</w:t>
      </w:r>
      <w:r w:rsidR="006B5945">
        <w:rPr>
          <w:rFonts w:ascii="Times New Roman" w:hAnsi="Times New Roman" w:cs="Times New Roman"/>
          <w:bCs/>
          <w:sz w:val="22"/>
          <w:szCs w:val="22"/>
        </w:rPr>
        <w:t xml:space="preserve"> that future stud</w:t>
      </w:r>
      <w:r w:rsidR="006217C2">
        <w:rPr>
          <w:rFonts w:ascii="Times New Roman" w:hAnsi="Times New Roman" w:cs="Times New Roman"/>
          <w:bCs/>
          <w:sz w:val="22"/>
          <w:szCs w:val="22"/>
        </w:rPr>
        <w:t xml:space="preserve">ies could </w:t>
      </w:r>
      <w:r w:rsidR="008D649B">
        <w:rPr>
          <w:rFonts w:ascii="Times New Roman" w:hAnsi="Times New Roman" w:cs="Times New Roman"/>
          <w:bCs/>
          <w:sz w:val="22"/>
          <w:szCs w:val="22"/>
        </w:rPr>
        <w:t>contribute to explore</w:t>
      </w:r>
      <w:r w:rsidR="00FC78A5">
        <w:rPr>
          <w:rFonts w:ascii="Times New Roman" w:hAnsi="Times New Roman" w:cs="Times New Roman"/>
          <w:bCs/>
          <w:sz w:val="22"/>
          <w:szCs w:val="22"/>
        </w:rPr>
        <w:t>.</w:t>
      </w:r>
      <w:r w:rsidR="00761E98">
        <w:rPr>
          <w:rFonts w:ascii="Times New Roman" w:hAnsi="Times New Roman" w:cs="Times New Roman"/>
          <w:bCs/>
          <w:sz w:val="22"/>
          <w:szCs w:val="22"/>
        </w:rPr>
        <w:t xml:space="preserve"> </w:t>
      </w:r>
      <w:r w:rsidR="00124FAD">
        <w:rPr>
          <w:rFonts w:ascii="Times New Roman" w:hAnsi="Times New Roman" w:cs="Times New Roman"/>
          <w:bCs/>
          <w:sz w:val="22"/>
          <w:szCs w:val="22"/>
        </w:rPr>
        <w:t>I</w:t>
      </w:r>
      <w:r w:rsidR="00F203CB">
        <w:rPr>
          <w:rFonts w:ascii="Times New Roman" w:hAnsi="Times New Roman" w:cs="Times New Roman"/>
          <w:bCs/>
          <w:sz w:val="22"/>
          <w:szCs w:val="22"/>
        </w:rPr>
        <w:t xml:space="preserve">n the next sections I </w:t>
      </w:r>
      <w:r w:rsidR="000B0270">
        <w:rPr>
          <w:rFonts w:ascii="Times New Roman" w:hAnsi="Times New Roman" w:cs="Times New Roman"/>
          <w:bCs/>
          <w:sz w:val="22"/>
          <w:szCs w:val="22"/>
        </w:rPr>
        <w:t xml:space="preserve">delve deeper into </w:t>
      </w:r>
      <w:r w:rsidR="00E82A1D">
        <w:rPr>
          <w:rFonts w:ascii="Times New Roman" w:hAnsi="Times New Roman" w:cs="Times New Roman"/>
          <w:bCs/>
          <w:sz w:val="22"/>
          <w:szCs w:val="22"/>
        </w:rPr>
        <w:t xml:space="preserve">the analysis of </w:t>
      </w:r>
      <w:r w:rsidR="00B83B84">
        <w:rPr>
          <w:rFonts w:ascii="Times New Roman" w:hAnsi="Times New Roman" w:cs="Times New Roman"/>
          <w:bCs/>
          <w:sz w:val="22"/>
          <w:szCs w:val="22"/>
        </w:rPr>
        <w:t xml:space="preserve">freedom’s </w:t>
      </w:r>
      <w:r w:rsidR="00F203CB">
        <w:rPr>
          <w:rFonts w:ascii="Times New Roman" w:hAnsi="Times New Roman" w:cs="Times New Roman"/>
          <w:bCs/>
          <w:sz w:val="22"/>
          <w:szCs w:val="22"/>
        </w:rPr>
        <w:t xml:space="preserve">symbolic value, </w:t>
      </w:r>
      <w:r w:rsidR="009B38AE">
        <w:rPr>
          <w:rFonts w:ascii="Times New Roman" w:hAnsi="Times New Roman" w:cs="Times New Roman"/>
          <w:bCs/>
          <w:sz w:val="22"/>
          <w:szCs w:val="22"/>
        </w:rPr>
        <w:t xml:space="preserve">discussing </w:t>
      </w:r>
      <w:r w:rsidR="000B0270">
        <w:rPr>
          <w:rFonts w:ascii="Times New Roman" w:hAnsi="Times New Roman" w:cs="Times New Roman"/>
          <w:bCs/>
          <w:sz w:val="22"/>
          <w:szCs w:val="22"/>
        </w:rPr>
        <w:t>the value of freedom</w:t>
      </w:r>
      <w:r w:rsidR="00CD318B">
        <w:rPr>
          <w:rFonts w:ascii="Times New Roman" w:hAnsi="Times New Roman" w:cs="Times New Roman"/>
          <w:bCs/>
          <w:sz w:val="22"/>
          <w:szCs w:val="22"/>
        </w:rPr>
        <w:t xml:space="preserve"> in relation to </w:t>
      </w:r>
      <w:r w:rsidR="000B0270">
        <w:rPr>
          <w:rFonts w:ascii="Times New Roman" w:hAnsi="Times New Roman" w:cs="Times New Roman"/>
          <w:bCs/>
          <w:sz w:val="22"/>
          <w:szCs w:val="22"/>
        </w:rPr>
        <w:t>marriage, and the political liberties.</w:t>
      </w:r>
      <w:r w:rsidR="001F728B">
        <w:rPr>
          <w:rFonts w:ascii="Times New Roman" w:hAnsi="Times New Roman" w:cs="Times New Roman"/>
          <w:bCs/>
          <w:sz w:val="22"/>
          <w:szCs w:val="22"/>
        </w:rPr>
        <w:t xml:space="preserve"> </w:t>
      </w:r>
      <w:r w:rsidR="00AF73CC">
        <w:rPr>
          <w:rFonts w:ascii="Times New Roman" w:hAnsi="Times New Roman" w:cs="Times New Roman"/>
          <w:bCs/>
          <w:sz w:val="22"/>
          <w:szCs w:val="22"/>
        </w:rPr>
        <w:t xml:space="preserve">I shall </w:t>
      </w:r>
      <w:r w:rsidR="000B0270">
        <w:rPr>
          <w:rFonts w:ascii="Times New Roman" w:hAnsi="Times New Roman" w:cs="Times New Roman"/>
          <w:bCs/>
          <w:sz w:val="22"/>
          <w:szCs w:val="22"/>
        </w:rPr>
        <w:t>clearly distinguish between freedom’s symbolic and constitutive value</w:t>
      </w:r>
      <w:r w:rsidR="00CD04F9">
        <w:rPr>
          <w:rFonts w:ascii="Times New Roman" w:hAnsi="Times New Roman" w:cs="Times New Roman"/>
          <w:bCs/>
          <w:sz w:val="22"/>
          <w:szCs w:val="22"/>
        </w:rPr>
        <w:t xml:space="preserve">, thereby showing </w:t>
      </w:r>
      <w:r w:rsidR="00D0348B">
        <w:rPr>
          <w:rFonts w:ascii="Times New Roman" w:hAnsi="Times New Roman" w:cs="Times New Roman"/>
          <w:bCs/>
          <w:sz w:val="22"/>
          <w:szCs w:val="22"/>
        </w:rPr>
        <w:t xml:space="preserve">that </w:t>
      </w:r>
      <w:r w:rsidR="00CD04F9">
        <w:rPr>
          <w:rFonts w:ascii="Times New Roman" w:hAnsi="Times New Roman" w:cs="Times New Roman"/>
          <w:bCs/>
          <w:sz w:val="22"/>
          <w:szCs w:val="22"/>
        </w:rPr>
        <w:t>freedom’s symbolic value</w:t>
      </w:r>
      <w:r w:rsidR="00D0348B">
        <w:rPr>
          <w:rFonts w:ascii="Times New Roman" w:hAnsi="Times New Roman" w:cs="Times New Roman"/>
          <w:bCs/>
          <w:sz w:val="22"/>
          <w:szCs w:val="22"/>
        </w:rPr>
        <w:t xml:space="preserve"> is </w:t>
      </w:r>
      <w:r w:rsidR="00624E36">
        <w:rPr>
          <w:rFonts w:ascii="Times New Roman" w:hAnsi="Times New Roman" w:cs="Times New Roman"/>
          <w:bCs/>
          <w:sz w:val="22"/>
          <w:szCs w:val="22"/>
        </w:rPr>
        <w:t xml:space="preserve">really </w:t>
      </w:r>
      <w:r w:rsidR="00D0348B">
        <w:rPr>
          <w:rFonts w:ascii="Times New Roman" w:hAnsi="Times New Roman" w:cs="Times New Roman"/>
          <w:bCs/>
          <w:sz w:val="22"/>
          <w:szCs w:val="22"/>
        </w:rPr>
        <w:t>a distinct kind of value</w:t>
      </w:r>
      <w:r w:rsidR="00CD04F9">
        <w:rPr>
          <w:rFonts w:ascii="Times New Roman" w:hAnsi="Times New Roman" w:cs="Times New Roman"/>
          <w:bCs/>
          <w:sz w:val="22"/>
          <w:szCs w:val="22"/>
        </w:rPr>
        <w:t xml:space="preserve">. </w:t>
      </w:r>
    </w:p>
    <w:p w14:paraId="6FB73E6D" w14:textId="77777777" w:rsidR="00A84E9B" w:rsidRPr="00375A7A" w:rsidRDefault="00A84E9B" w:rsidP="00A926B2">
      <w:pPr>
        <w:spacing w:line="480" w:lineRule="auto"/>
        <w:jc w:val="both"/>
        <w:rPr>
          <w:rFonts w:ascii="Times New Roman" w:hAnsi="Times New Roman" w:cs="Times New Roman"/>
          <w:bCs/>
          <w:sz w:val="22"/>
          <w:szCs w:val="22"/>
        </w:rPr>
      </w:pPr>
    </w:p>
    <w:p w14:paraId="335FCC7D" w14:textId="160CAF9E" w:rsidR="00DC5679" w:rsidRPr="00375A7A" w:rsidRDefault="003A6C3A" w:rsidP="00A926B2">
      <w:pPr>
        <w:pStyle w:val="Paragraphedeliste"/>
        <w:numPr>
          <w:ilvl w:val="0"/>
          <w:numId w:val="4"/>
        </w:numPr>
        <w:spacing w:line="480" w:lineRule="auto"/>
        <w:jc w:val="both"/>
        <w:rPr>
          <w:rFonts w:ascii="Times New Roman" w:hAnsi="Times New Roman" w:cs="Times New Roman"/>
          <w:b/>
          <w:sz w:val="22"/>
          <w:szCs w:val="22"/>
        </w:rPr>
      </w:pPr>
      <w:r>
        <w:rPr>
          <w:rFonts w:ascii="Times New Roman" w:hAnsi="Times New Roman" w:cs="Times New Roman"/>
          <w:b/>
          <w:sz w:val="22"/>
          <w:szCs w:val="22"/>
        </w:rPr>
        <w:t>Interpret</w:t>
      </w:r>
      <w:r w:rsidR="00BE2CD4">
        <w:rPr>
          <w:rFonts w:ascii="Times New Roman" w:hAnsi="Times New Roman" w:cs="Times New Roman"/>
          <w:b/>
          <w:sz w:val="22"/>
          <w:szCs w:val="22"/>
        </w:rPr>
        <w:t>ation and</w:t>
      </w:r>
      <w:r>
        <w:rPr>
          <w:rFonts w:ascii="Times New Roman" w:hAnsi="Times New Roman" w:cs="Times New Roman"/>
          <w:b/>
          <w:sz w:val="22"/>
          <w:szCs w:val="22"/>
        </w:rPr>
        <w:t xml:space="preserve"> </w:t>
      </w:r>
      <w:r w:rsidR="00691040">
        <w:rPr>
          <w:rFonts w:ascii="Times New Roman" w:hAnsi="Times New Roman" w:cs="Times New Roman"/>
          <w:b/>
          <w:sz w:val="22"/>
          <w:szCs w:val="22"/>
        </w:rPr>
        <w:t>f</w:t>
      </w:r>
      <w:r w:rsidR="00A969CF">
        <w:rPr>
          <w:rFonts w:ascii="Times New Roman" w:hAnsi="Times New Roman" w:cs="Times New Roman"/>
          <w:b/>
          <w:sz w:val="22"/>
          <w:szCs w:val="22"/>
        </w:rPr>
        <w:t>reedom’s symbolic value</w:t>
      </w:r>
      <w:r w:rsidR="00443923" w:rsidRPr="00375A7A">
        <w:rPr>
          <w:rFonts w:ascii="Times New Roman" w:hAnsi="Times New Roman" w:cs="Times New Roman"/>
          <w:b/>
          <w:sz w:val="22"/>
          <w:szCs w:val="22"/>
        </w:rPr>
        <w:t>.</w:t>
      </w:r>
    </w:p>
    <w:p w14:paraId="35CF6E95" w14:textId="77777777" w:rsidR="00443923" w:rsidRPr="00375A7A" w:rsidRDefault="00443923" w:rsidP="00A926B2">
      <w:pPr>
        <w:pStyle w:val="Paragraphedeliste"/>
        <w:spacing w:line="480" w:lineRule="auto"/>
        <w:jc w:val="both"/>
        <w:rPr>
          <w:rFonts w:ascii="Times New Roman" w:hAnsi="Times New Roman" w:cs="Times New Roman"/>
          <w:b/>
          <w:sz w:val="22"/>
          <w:szCs w:val="22"/>
        </w:rPr>
      </w:pPr>
    </w:p>
    <w:p w14:paraId="3524D25E" w14:textId="653BDF52" w:rsidR="00F10A17" w:rsidRDefault="00065EBD"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Scanlon’s treatment of the symbolic value of choice</w:t>
      </w:r>
      <w:r w:rsidR="00F76A2F">
        <w:rPr>
          <w:rFonts w:ascii="Times New Roman" w:hAnsi="Times New Roman" w:cs="Times New Roman"/>
          <w:bCs/>
          <w:sz w:val="22"/>
          <w:szCs w:val="22"/>
        </w:rPr>
        <w:t xml:space="preserve"> is one of the few </w:t>
      </w:r>
      <w:r w:rsidR="007E3584">
        <w:rPr>
          <w:rFonts w:ascii="Times New Roman" w:hAnsi="Times New Roman" w:cs="Times New Roman"/>
          <w:bCs/>
          <w:sz w:val="22"/>
          <w:szCs w:val="22"/>
        </w:rPr>
        <w:t>discussion</w:t>
      </w:r>
      <w:r w:rsidR="00A26368">
        <w:rPr>
          <w:rFonts w:ascii="Times New Roman" w:hAnsi="Times New Roman" w:cs="Times New Roman"/>
          <w:bCs/>
          <w:sz w:val="22"/>
          <w:szCs w:val="22"/>
        </w:rPr>
        <w:t>s</w:t>
      </w:r>
      <w:r w:rsidR="00F76A2F">
        <w:rPr>
          <w:rFonts w:ascii="Times New Roman" w:hAnsi="Times New Roman" w:cs="Times New Roman"/>
          <w:bCs/>
          <w:sz w:val="22"/>
          <w:szCs w:val="22"/>
        </w:rPr>
        <w:t xml:space="preserve"> of freedom’s symbolic value in the literature</w:t>
      </w:r>
      <w:r w:rsidR="00E779F9">
        <w:rPr>
          <w:rFonts w:ascii="Times New Roman" w:hAnsi="Times New Roman" w:cs="Times New Roman"/>
          <w:bCs/>
          <w:sz w:val="22"/>
          <w:szCs w:val="22"/>
        </w:rPr>
        <w:t xml:space="preserve"> (Scanlon</w:t>
      </w:r>
      <w:r w:rsidR="00F76A2F">
        <w:rPr>
          <w:rFonts w:ascii="Times New Roman" w:hAnsi="Times New Roman" w:cs="Times New Roman"/>
          <w:bCs/>
          <w:sz w:val="22"/>
          <w:szCs w:val="22"/>
        </w:rPr>
        <w:t>,</w:t>
      </w:r>
      <w:r w:rsidR="00E779F9">
        <w:rPr>
          <w:rFonts w:ascii="Times New Roman" w:hAnsi="Times New Roman" w:cs="Times New Roman"/>
          <w:bCs/>
          <w:sz w:val="22"/>
          <w:szCs w:val="22"/>
        </w:rPr>
        <w:t xml:space="preserve"> 1998)</w:t>
      </w:r>
      <w:r w:rsidR="00833BEC">
        <w:rPr>
          <w:rFonts w:ascii="Times New Roman" w:hAnsi="Times New Roman" w:cs="Times New Roman"/>
          <w:bCs/>
          <w:sz w:val="22"/>
          <w:szCs w:val="22"/>
        </w:rPr>
        <w:t xml:space="preserve">. </w:t>
      </w:r>
      <w:r w:rsidR="0085112A">
        <w:rPr>
          <w:rFonts w:ascii="Times New Roman" w:hAnsi="Times New Roman" w:cs="Times New Roman"/>
          <w:bCs/>
          <w:sz w:val="22"/>
          <w:szCs w:val="22"/>
        </w:rPr>
        <w:t xml:space="preserve">Here is </w:t>
      </w:r>
      <w:r w:rsidR="00DD1C94">
        <w:rPr>
          <w:rFonts w:ascii="Times New Roman" w:hAnsi="Times New Roman" w:cs="Times New Roman"/>
          <w:bCs/>
          <w:sz w:val="22"/>
          <w:szCs w:val="22"/>
        </w:rPr>
        <w:t xml:space="preserve">what Scanlon </w:t>
      </w:r>
      <w:r>
        <w:rPr>
          <w:rFonts w:ascii="Times New Roman" w:hAnsi="Times New Roman" w:cs="Times New Roman"/>
          <w:bCs/>
          <w:sz w:val="22"/>
          <w:szCs w:val="22"/>
        </w:rPr>
        <w:t>has to say</w:t>
      </w:r>
      <w:r w:rsidR="00BC721C">
        <w:rPr>
          <w:rFonts w:ascii="Times New Roman" w:hAnsi="Times New Roman" w:cs="Times New Roman"/>
          <w:bCs/>
          <w:sz w:val="22"/>
          <w:szCs w:val="22"/>
        </w:rPr>
        <w:t xml:space="preserve"> about the topi</w:t>
      </w:r>
      <w:r w:rsidR="0006338C">
        <w:rPr>
          <w:rFonts w:ascii="Times New Roman" w:hAnsi="Times New Roman" w:cs="Times New Roman"/>
          <w:bCs/>
          <w:sz w:val="22"/>
          <w:szCs w:val="22"/>
        </w:rPr>
        <w:t>c</w:t>
      </w:r>
      <w:r>
        <w:rPr>
          <w:rFonts w:ascii="Times New Roman" w:hAnsi="Times New Roman" w:cs="Times New Roman"/>
          <w:bCs/>
          <w:sz w:val="22"/>
          <w:szCs w:val="22"/>
        </w:rPr>
        <w:t xml:space="preserve">: </w:t>
      </w:r>
    </w:p>
    <w:p w14:paraId="770271F3" w14:textId="77777777" w:rsidR="00065EBD" w:rsidRPr="00375A7A" w:rsidRDefault="00065EBD" w:rsidP="00A926B2">
      <w:pPr>
        <w:spacing w:line="480" w:lineRule="auto"/>
        <w:jc w:val="both"/>
        <w:rPr>
          <w:rFonts w:ascii="Times New Roman" w:hAnsi="Times New Roman" w:cs="Times New Roman"/>
          <w:bCs/>
          <w:sz w:val="22"/>
          <w:szCs w:val="22"/>
        </w:rPr>
      </w:pPr>
    </w:p>
    <w:p w14:paraId="15F99435" w14:textId="34D9EFCC" w:rsidR="00A62124" w:rsidRPr="00375A7A" w:rsidRDefault="007317F9" w:rsidP="00A926B2">
      <w:pPr>
        <w:spacing w:line="480" w:lineRule="auto"/>
        <w:ind w:left="567" w:right="567"/>
        <w:jc w:val="both"/>
        <w:rPr>
          <w:rFonts w:ascii="Times New Roman" w:hAnsi="Times New Roman" w:cs="Times New Roman"/>
          <w:bCs/>
          <w:sz w:val="22"/>
          <w:szCs w:val="22"/>
        </w:rPr>
      </w:pPr>
      <w:r>
        <w:rPr>
          <w:rFonts w:ascii="Times New Roman" w:hAnsi="Times New Roman" w:cs="Times New Roman"/>
          <w:bCs/>
          <w:sz w:val="22"/>
          <w:szCs w:val="22"/>
        </w:rPr>
        <w:t>“</w:t>
      </w:r>
      <w:r w:rsidR="00A62124" w:rsidRPr="00375A7A">
        <w:rPr>
          <w:rFonts w:ascii="Times New Roman" w:hAnsi="Times New Roman" w:cs="Times New Roman"/>
          <w:bCs/>
          <w:sz w:val="22"/>
          <w:szCs w:val="22"/>
        </w:rPr>
        <w:t xml:space="preserve">In a situation in which people are normally expected to make choices of a certain sort for themselves, individuals have reason to value the opportunity to make these choices because not having or not exercising this opportunity would be seen as reflecting a judgement (their own or someone else’s) that they are not competent or do not have the standing normally accorded an adult member of the society. For example, in societies in which arranged marriages are not the norm, people have reason to want to choose their own mates rather than have their parents do it for them (…) also because having their parents make the choice would be </w:t>
      </w:r>
      <w:r>
        <w:rPr>
          <w:rFonts w:ascii="Times New Roman" w:hAnsi="Times New Roman" w:cs="Times New Roman"/>
          <w:bCs/>
          <w:sz w:val="22"/>
          <w:szCs w:val="22"/>
        </w:rPr>
        <w:t>‘</w:t>
      </w:r>
      <w:r w:rsidR="00A62124" w:rsidRPr="00375A7A">
        <w:rPr>
          <w:rFonts w:ascii="Times New Roman" w:hAnsi="Times New Roman" w:cs="Times New Roman"/>
          <w:bCs/>
          <w:sz w:val="22"/>
          <w:szCs w:val="22"/>
        </w:rPr>
        <w:t>demeaning</w:t>
      </w:r>
      <w:r>
        <w:rPr>
          <w:rFonts w:ascii="Times New Roman" w:hAnsi="Times New Roman" w:cs="Times New Roman"/>
          <w:bCs/>
          <w:sz w:val="22"/>
          <w:szCs w:val="22"/>
        </w:rPr>
        <w:t>’</w:t>
      </w:r>
      <w:r w:rsidR="00A62124" w:rsidRPr="00375A7A">
        <w:rPr>
          <w:rFonts w:ascii="Times New Roman" w:hAnsi="Times New Roman" w:cs="Times New Roman"/>
          <w:bCs/>
          <w:sz w:val="22"/>
          <w:szCs w:val="22"/>
        </w:rPr>
        <w:t xml:space="preserve"> – that is to say, would suggest that they are not competent, independent adults (symbolic value). In a different society, in which arranged marriage was common, reasons of this last sort would be much weaker</w:t>
      </w:r>
      <w:r>
        <w:rPr>
          <w:rFonts w:ascii="Times New Roman" w:hAnsi="Times New Roman" w:cs="Times New Roman"/>
          <w:bCs/>
          <w:sz w:val="22"/>
          <w:szCs w:val="22"/>
        </w:rPr>
        <w:t>”</w:t>
      </w:r>
      <w:r w:rsidR="00A62124" w:rsidRPr="00375A7A">
        <w:rPr>
          <w:rFonts w:ascii="Times New Roman" w:hAnsi="Times New Roman" w:cs="Times New Roman"/>
          <w:bCs/>
          <w:sz w:val="22"/>
          <w:szCs w:val="22"/>
        </w:rPr>
        <w:t xml:space="preserve"> (Scanlon</w:t>
      </w:r>
      <w:r w:rsidR="00951E00">
        <w:rPr>
          <w:rFonts w:ascii="Times New Roman" w:hAnsi="Times New Roman" w:cs="Times New Roman"/>
          <w:bCs/>
          <w:sz w:val="22"/>
          <w:szCs w:val="22"/>
        </w:rPr>
        <w:t>,</w:t>
      </w:r>
      <w:r w:rsidR="00A62124" w:rsidRPr="00375A7A">
        <w:rPr>
          <w:rFonts w:ascii="Times New Roman" w:hAnsi="Times New Roman" w:cs="Times New Roman"/>
          <w:bCs/>
          <w:sz w:val="22"/>
          <w:szCs w:val="22"/>
        </w:rPr>
        <w:t xml:space="preserve"> 1998: 253). </w:t>
      </w:r>
    </w:p>
    <w:p w14:paraId="6367BD41" w14:textId="77777777" w:rsidR="00CA55BC" w:rsidRPr="00375A7A" w:rsidRDefault="00CA55BC" w:rsidP="00A926B2">
      <w:pPr>
        <w:spacing w:line="480" w:lineRule="auto"/>
        <w:jc w:val="both"/>
        <w:rPr>
          <w:rFonts w:ascii="Times New Roman" w:hAnsi="Times New Roman" w:cs="Times New Roman"/>
          <w:bCs/>
          <w:sz w:val="22"/>
          <w:szCs w:val="22"/>
        </w:rPr>
      </w:pPr>
    </w:p>
    <w:p w14:paraId="297947BB" w14:textId="2845B659" w:rsidR="00DE766C" w:rsidRDefault="00C91F67"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I wish to show </w:t>
      </w:r>
      <w:r w:rsidR="00134641">
        <w:rPr>
          <w:rFonts w:ascii="Times New Roman" w:hAnsi="Times New Roman" w:cs="Times New Roman"/>
          <w:bCs/>
          <w:sz w:val="22"/>
          <w:szCs w:val="22"/>
        </w:rPr>
        <w:t xml:space="preserve">that </w:t>
      </w:r>
      <w:r w:rsidR="0036529F">
        <w:rPr>
          <w:rFonts w:ascii="Times New Roman" w:hAnsi="Times New Roman" w:cs="Times New Roman"/>
          <w:bCs/>
          <w:sz w:val="22"/>
          <w:szCs w:val="22"/>
        </w:rPr>
        <w:t xml:space="preserve">Scanlon’s </w:t>
      </w:r>
      <w:r w:rsidR="00134641">
        <w:rPr>
          <w:rFonts w:ascii="Times New Roman" w:hAnsi="Times New Roman" w:cs="Times New Roman"/>
          <w:bCs/>
          <w:sz w:val="22"/>
          <w:szCs w:val="22"/>
        </w:rPr>
        <w:t xml:space="preserve">treatment of the freedom to choose whom to marry </w:t>
      </w:r>
      <w:r w:rsidR="00FA6491">
        <w:rPr>
          <w:rFonts w:ascii="Times New Roman" w:hAnsi="Times New Roman" w:cs="Times New Roman"/>
          <w:bCs/>
          <w:sz w:val="22"/>
          <w:szCs w:val="22"/>
        </w:rPr>
        <w:t>can be taken to illustrate</w:t>
      </w:r>
      <w:r w:rsidR="00CB082F" w:rsidRPr="003F14BF">
        <w:rPr>
          <w:rFonts w:ascii="Times New Roman" w:hAnsi="Times New Roman" w:cs="Times New Roman"/>
          <w:bCs/>
          <w:sz w:val="22"/>
          <w:szCs w:val="22"/>
        </w:rPr>
        <w:t xml:space="preserve"> the interpretive </w:t>
      </w:r>
      <w:r w:rsidR="00BF288D">
        <w:rPr>
          <w:rFonts w:ascii="Times New Roman" w:hAnsi="Times New Roman" w:cs="Times New Roman"/>
          <w:bCs/>
          <w:sz w:val="22"/>
          <w:szCs w:val="22"/>
        </w:rPr>
        <w:t xml:space="preserve">nature </w:t>
      </w:r>
      <w:r w:rsidR="00CB082F" w:rsidRPr="003F14BF">
        <w:rPr>
          <w:rFonts w:ascii="Times New Roman" w:hAnsi="Times New Roman" w:cs="Times New Roman"/>
          <w:bCs/>
          <w:sz w:val="22"/>
          <w:szCs w:val="22"/>
        </w:rPr>
        <w:t xml:space="preserve">of </w:t>
      </w:r>
      <w:r w:rsidR="00BF288D">
        <w:rPr>
          <w:rFonts w:ascii="Times New Roman" w:hAnsi="Times New Roman" w:cs="Times New Roman"/>
          <w:bCs/>
          <w:sz w:val="22"/>
          <w:szCs w:val="22"/>
        </w:rPr>
        <w:t xml:space="preserve">(freedom’s) </w:t>
      </w:r>
      <w:r w:rsidR="00CB082F" w:rsidRPr="003F14BF">
        <w:rPr>
          <w:rFonts w:ascii="Times New Roman" w:hAnsi="Times New Roman" w:cs="Times New Roman"/>
          <w:bCs/>
          <w:sz w:val="22"/>
          <w:szCs w:val="22"/>
        </w:rPr>
        <w:t>symbolic value</w:t>
      </w:r>
      <w:r w:rsidR="006D5E6A" w:rsidRPr="003F14BF">
        <w:rPr>
          <w:rFonts w:ascii="Times New Roman" w:hAnsi="Times New Roman" w:cs="Times New Roman"/>
          <w:bCs/>
          <w:sz w:val="22"/>
          <w:szCs w:val="22"/>
        </w:rPr>
        <w:t>.</w:t>
      </w:r>
      <w:r w:rsidR="00947939">
        <w:rPr>
          <w:rStyle w:val="Appelnotedebasdep"/>
          <w:rFonts w:ascii="Times New Roman" w:hAnsi="Times New Roman" w:cs="Times New Roman"/>
          <w:bCs/>
          <w:sz w:val="22"/>
          <w:szCs w:val="22"/>
        </w:rPr>
        <w:footnoteReference w:id="31"/>
      </w:r>
      <w:r w:rsidR="006D5E6A" w:rsidRPr="003F14BF">
        <w:rPr>
          <w:rFonts w:ascii="Times New Roman" w:hAnsi="Times New Roman" w:cs="Times New Roman"/>
          <w:bCs/>
          <w:sz w:val="22"/>
          <w:szCs w:val="22"/>
        </w:rPr>
        <w:t xml:space="preserve"> </w:t>
      </w:r>
      <w:r w:rsidR="00D07F73" w:rsidRPr="003F14BF">
        <w:rPr>
          <w:rFonts w:ascii="Times New Roman" w:hAnsi="Times New Roman" w:cs="Times New Roman"/>
          <w:bCs/>
          <w:sz w:val="22"/>
          <w:szCs w:val="22"/>
        </w:rPr>
        <w:t>Before</w:t>
      </w:r>
      <w:r w:rsidR="0001598A">
        <w:rPr>
          <w:rFonts w:ascii="Times New Roman" w:hAnsi="Times New Roman" w:cs="Times New Roman"/>
          <w:bCs/>
          <w:sz w:val="22"/>
          <w:szCs w:val="22"/>
        </w:rPr>
        <w:t xml:space="preserve"> that</w:t>
      </w:r>
      <w:r w:rsidR="00D07F73" w:rsidRPr="003F14BF">
        <w:rPr>
          <w:rFonts w:ascii="Times New Roman" w:hAnsi="Times New Roman" w:cs="Times New Roman"/>
          <w:bCs/>
          <w:sz w:val="22"/>
          <w:szCs w:val="22"/>
        </w:rPr>
        <w:t>,</w:t>
      </w:r>
      <w:r w:rsidR="003D786D">
        <w:rPr>
          <w:rFonts w:ascii="Times New Roman" w:hAnsi="Times New Roman" w:cs="Times New Roman"/>
          <w:bCs/>
          <w:sz w:val="22"/>
          <w:szCs w:val="22"/>
        </w:rPr>
        <w:t xml:space="preserve"> </w:t>
      </w:r>
      <w:r>
        <w:rPr>
          <w:rFonts w:ascii="Times New Roman" w:hAnsi="Times New Roman" w:cs="Times New Roman"/>
          <w:bCs/>
          <w:sz w:val="22"/>
          <w:szCs w:val="22"/>
        </w:rPr>
        <w:t xml:space="preserve">I should make </w:t>
      </w:r>
      <w:r w:rsidR="003D786D">
        <w:rPr>
          <w:rFonts w:ascii="Times New Roman" w:hAnsi="Times New Roman" w:cs="Times New Roman"/>
          <w:bCs/>
          <w:sz w:val="22"/>
          <w:szCs w:val="22"/>
        </w:rPr>
        <w:t xml:space="preserve">three </w:t>
      </w:r>
      <w:r w:rsidR="00134641">
        <w:rPr>
          <w:rFonts w:ascii="Times New Roman" w:hAnsi="Times New Roman" w:cs="Times New Roman"/>
          <w:bCs/>
          <w:sz w:val="22"/>
          <w:szCs w:val="22"/>
        </w:rPr>
        <w:lastRenderedPageBreak/>
        <w:t xml:space="preserve">preliminary </w:t>
      </w:r>
      <w:r w:rsidR="0001598A">
        <w:rPr>
          <w:rFonts w:ascii="Times New Roman" w:hAnsi="Times New Roman" w:cs="Times New Roman"/>
          <w:bCs/>
          <w:sz w:val="22"/>
          <w:szCs w:val="22"/>
        </w:rPr>
        <w:t>cl</w:t>
      </w:r>
      <w:r w:rsidR="001D177D">
        <w:rPr>
          <w:rFonts w:ascii="Times New Roman" w:hAnsi="Times New Roman" w:cs="Times New Roman"/>
          <w:bCs/>
          <w:sz w:val="22"/>
          <w:szCs w:val="22"/>
        </w:rPr>
        <w:t>a</w:t>
      </w:r>
      <w:r w:rsidR="0001598A">
        <w:rPr>
          <w:rFonts w:ascii="Times New Roman" w:hAnsi="Times New Roman" w:cs="Times New Roman"/>
          <w:bCs/>
          <w:sz w:val="22"/>
          <w:szCs w:val="22"/>
        </w:rPr>
        <w:t>rificator</w:t>
      </w:r>
      <w:r w:rsidR="00407380">
        <w:rPr>
          <w:rFonts w:ascii="Times New Roman" w:hAnsi="Times New Roman" w:cs="Times New Roman"/>
          <w:bCs/>
          <w:sz w:val="22"/>
          <w:szCs w:val="22"/>
        </w:rPr>
        <w:t xml:space="preserve">y </w:t>
      </w:r>
      <w:r w:rsidR="003D786D">
        <w:rPr>
          <w:rFonts w:ascii="Times New Roman" w:hAnsi="Times New Roman" w:cs="Times New Roman"/>
          <w:bCs/>
          <w:sz w:val="22"/>
          <w:szCs w:val="22"/>
        </w:rPr>
        <w:t>points</w:t>
      </w:r>
      <w:r w:rsidR="00C63069" w:rsidRPr="003F14BF">
        <w:rPr>
          <w:rFonts w:ascii="Times New Roman" w:hAnsi="Times New Roman" w:cs="Times New Roman"/>
          <w:bCs/>
          <w:sz w:val="22"/>
          <w:szCs w:val="22"/>
        </w:rPr>
        <w:t xml:space="preserve">. First, we </w:t>
      </w:r>
      <w:r w:rsidR="006C4098">
        <w:rPr>
          <w:rFonts w:ascii="Times New Roman" w:hAnsi="Times New Roman" w:cs="Times New Roman"/>
          <w:bCs/>
          <w:sz w:val="22"/>
          <w:szCs w:val="22"/>
        </w:rPr>
        <w:t xml:space="preserve">should </w:t>
      </w:r>
      <w:r w:rsidR="00C63069" w:rsidRPr="003F14BF">
        <w:rPr>
          <w:rFonts w:ascii="Times New Roman" w:hAnsi="Times New Roman" w:cs="Times New Roman"/>
          <w:bCs/>
          <w:sz w:val="22"/>
          <w:szCs w:val="22"/>
        </w:rPr>
        <w:t>di</w:t>
      </w:r>
      <w:r w:rsidR="0048405A" w:rsidRPr="003F14BF">
        <w:rPr>
          <w:rFonts w:ascii="Times New Roman" w:hAnsi="Times New Roman" w:cs="Times New Roman"/>
          <w:bCs/>
          <w:sz w:val="22"/>
          <w:szCs w:val="22"/>
        </w:rPr>
        <w:t>stinguish between freedom and freedom of choice</w:t>
      </w:r>
      <w:r w:rsidR="003F14BF">
        <w:rPr>
          <w:rFonts w:ascii="Times New Roman" w:hAnsi="Times New Roman" w:cs="Times New Roman"/>
          <w:bCs/>
          <w:sz w:val="22"/>
          <w:szCs w:val="22"/>
        </w:rPr>
        <w:t xml:space="preserve">: whereas Scanlon’s quotation may be taken to refer to both, here </w:t>
      </w:r>
      <w:r w:rsidR="00280781" w:rsidRPr="003F14BF">
        <w:rPr>
          <w:rFonts w:ascii="Times New Roman" w:hAnsi="Times New Roman" w:cs="Times New Roman"/>
          <w:bCs/>
          <w:sz w:val="22"/>
          <w:szCs w:val="22"/>
        </w:rPr>
        <w:t>I’m</w:t>
      </w:r>
      <w:r w:rsidR="00907917">
        <w:rPr>
          <w:rFonts w:ascii="Times New Roman" w:hAnsi="Times New Roman" w:cs="Times New Roman"/>
          <w:bCs/>
          <w:sz w:val="22"/>
          <w:szCs w:val="22"/>
        </w:rPr>
        <w:t xml:space="preserve"> primarily</w:t>
      </w:r>
      <w:r w:rsidR="003F14BF">
        <w:rPr>
          <w:rFonts w:ascii="Times New Roman" w:hAnsi="Times New Roman" w:cs="Times New Roman"/>
          <w:bCs/>
          <w:sz w:val="22"/>
          <w:szCs w:val="22"/>
        </w:rPr>
        <w:t xml:space="preserve"> </w:t>
      </w:r>
      <w:r w:rsidR="00280781" w:rsidRPr="003F14BF">
        <w:rPr>
          <w:rFonts w:ascii="Times New Roman" w:hAnsi="Times New Roman" w:cs="Times New Roman"/>
          <w:bCs/>
          <w:sz w:val="22"/>
          <w:szCs w:val="22"/>
        </w:rPr>
        <w:t xml:space="preserve">interested </w:t>
      </w:r>
      <w:r w:rsidR="000C7725" w:rsidRPr="003F14BF">
        <w:rPr>
          <w:rFonts w:ascii="Times New Roman" w:hAnsi="Times New Roman" w:cs="Times New Roman"/>
          <w:bCs/>
          <w:sz w:val="22"/>
          <w:szCs w:val="22"/>
        </w:rPr>
        <w:t>in</w:t>
      </w:r>
      <w:r w:rsidR="003F14BF">
        <w:rPr>
          <w:rFonts w:ascii="Times New Roman" w:hAnsi="Times New Roman" w:cs="Times New Roman"/>
          <w:bCs/>
          <w:sz w:val="22"/>
          <w:szCs w:val="22"/>
        </w:rPr>
        <w:t xml:space="preserve"> freedom as opportunities</w:t>
      </w:r>
      <w:r w:rsidR="00FF6726">
        <w:rPr>
          <w:rFonts w:ascii="Times New Roman" w:hAnsi="Times New Roman" w:cs="Times New Roman"/>
          <w:bCs/>
          <w:sz w:val="22"/>
          <w:szCs w:val="22"/>
        </w:rPr>
        <w:t xml:space="preserve"> to act</w:t>
      </w:r>
      <w:r w:rsidR="003F14BF">
        <w:rPr>
          <w:rFonts w:ascii="Times New Roman" w:hAnsi="Times New Roman" w:cs="Times New Roman"/>
          <w:bCs/>
          <w:sz w:val="22"/>
          <w:szCs w:val="22"/>
        </w:rPr>
        <w:t xml:space="preserve">, rather than </w:t>
      </w:r>
      <w:r w:rsidR="002F386E">
        <w:rPr>
          <w:rFonts w:ascii="Times New Roman" w:hAnsi="Times New Roman" w:cs="Times New Roman"/>
          <w:bCs/>
          <w:sz w:val="22"/>
          <w:szCs w:val="22"/>
        </w:rPr>
        <w:t xml:space="preserve">in the opportunity to make </w:t>
      </w:r>
      <w:r w:rsidR="00BB1230">
        <w:rPr>
          <w:rFonts w:ascii="Times New Roman" w:hAnsi="Times New Roman" w:cs="Times New Roman"/>
          <w:bCs/>
          <w:sz w:val="22"/>
          <w:szCs w:val="22"/>
        </w:rPr>
        <w:t xml:space="preserve">a </w:t>
      </w:r>
      <w:r w:rsidR="005D0FDA">
        <w:rPr>
          <w:rFonts w:ascii="Times New Roman" w:hAnsi="Times New Roman" w:cs="Times New Roman"/>
          <w:bCs/>
          <w:sz w:val="22"/>
          <w:szCs w:val="22"/>
        </w:rPr>
        <w:t>“</w:t>
      </w:r>
      <w:r w:rsidR="002F386E">
        <w:rPr>
          <w:rFonts w:ascii="Times New Roman" w:hAnsi="Times New Roman" w:cs="Times New Roman"/>
          <w:bCs/>
          <w:sz w:val="22"/>
          <w:szCs w:val="22"/>
        </w:rPr>
        <w:t xml:space="preserve">reasoned selection </w:t>
      </w:r>
      <w:r w:rsidR="007B2F70">
        <w:rPr>
          <w:rFonts w:ascii="Times New Roman" w:hAnsi="Times New Roman" w:cs="Times New Roman"/>
          <w:bCs/>
          <w:sz w:val="22"/>
          <w:szCs w:val="22"/>
        </w:rPr>
        <w:t xml:space="preserve">and performance </w:t>
      </w:r>
      <w:r w:rsidR="002F386E">
        <w:rPr>
          <w:rFonts w:ascii="Times New Roman" w:hAnsi="Times New Roman" w:cs="Times New Roman"/>
          <w:bCs/>
          <w:sz w:val="22"/>
          <w:szCs w:val="22"/>
        </w:rPr>
        <w:t>of one or more of the items on an action-menu</w:t>
      </w:r>
      <w:r w:rsidR="008D74CA">
        <w:rPr>
          <w:rFonts w:ascii="Times New Roman" w:hAnsi="Times New Roman" w:cs="Times New Roman"/>
          <w:bCs/>
          <w:sz w:val="22"/>
          <w:szCs w:val="22"/>
        </w:rPr>
        <w:t>”</w:t>
      </w:r>
      <w:r w:rsidR="002F386E">
        <w:rPr>
          <w:rFonts w:ascii="Times New Roman" w:hAnsi="Times New Roman" w:cs="Times New Roman"/>
          <w:bCs/>
          <w:sz w:val="22"/>
          <w:szCs w:val="22"/>
        </w:rPr>
        <w:t xml:space="preserve"> </w:t>
      </w:r>
      <w:r w:rsidR="00FF6726">
        <w:rPr>
          <w:rFonts w:ascii="Times New Roman" w:hAnsi="Times New Roman" w:cs="Times New Roman"/>
          <w:bCs/>
          <w:sz w:val="22"/>
          <w:szCs w:val="22"/>
        </w:rPr>
        <w:t xml:space="preserve">(freedom of choice) </w:t>
      </w:r>
      <w:r w:rsidR="003F14BF">
        <w:rPr>
          <w:rFonts w:ascii="Times New Roman" w:hAnsi="Times New Roman" w:cs="Times New Roman"/>
          <w:bCs/>
          <w:sz w:val="22"/>
          <w:szCs w:val="22"/>
        </w:rPr>
        <w:t>(Carter</w:t>
      </w:r>
      <w:r w:rsidR="00BC1E5B">
        <w:rPr>
          <w:rFonts w:ascii="Times New Roman" w:hAnsi="Times New Roman" w:cs="Times New Roman"/>
          <w:bCs/>
          <w:sz w:val="22"/>
          <w:szCs w:val="22"/>
        </w:rPr>
        <w:t>,</w:t>
      </w:r>
      <w:r w:rsidR="003F14BF">
        <w:rPr>
          <w:rFonts w:ascii="Times New Roman" w:hAnsi="Times New Roman" w:cs="Times New Roman"/>
          <w:bCs/>
          <w:sz w:val="22"/>
          <w:szCs w:val="22"/>
        </w:rPr>
        <w:t xml:space="preserve"> 2004</w:t>
      </w:r>
      <w:r w:rsidR="002F386E">
        <w:rPr>
          <w:rFonts w:ascii="Times New Roman" w:hAnsi="Times New Roman" w:cs="Times New Roman"/>
          <w:bCs/>
          <w:sz w:val="22"/>
          <w:szCs w:val="22"/>
        </w:rPr>
        <w:t>: 6</w:t>
      </w:r>
      <w:r w:rsidR="00463312">
        <w:rPr>
          <w:rFonts w:ascii="Times New Roman" w:hAnsi="Times New Roman" w:cs="Times New Roman"/>
          <w:bCs/>
          <w:sz w:val="22"/>
          <w:szCs w:val="22"/>
        </w:rPr>
        <w:t>8</w:t>
      </w:r>
      <w:r w:rsidR="003F14BF">
        <w:rPr>
          <w:rFonts w:ascii="Times New Roman" w:hAnsi="Times New Roman" w:cs="Times New Roman"/>
          <w:bCs/>
          <w:sz w:val="22"/>
          <w:szCs w:val="22"/>
        </w:rPr>
        <w:t>)</w:t>
      </w:r>
      <w:r w:rsidR="006021B8" w:rsidRPr="003F14BF">
        <w:rPr>
          <w:rFonts w:ascii="Times New Roman" w:hAnsi="Times New Roman" w:cs="Times New Roman"/>
          <w:bCs/>
          <w:sz w:val="22"/>
          <w:szCs w:val="22"/>
        </w:rPr>
        <w:t>.</w:t>
      </w:r>
      <w:r w:rsidR="001D177D">
        <w:rPr>
          <w:rStyle w:val="Appelnotedebasdep"/>
          <w:rFonts w:ascii="Times New Roman" w:hAnsi="Times New Roman" w:cs="Times New Roman"/>
          <w:bCs/>
          <w:sz w:val="22"/>
          <w:szCs w:val="22"/>
        </w:rPr>
        <w:footnoteReference w:id="32"/>
      </w:r>
      <w:r w:rsidR="00710AB7" w:rsidRPr="003F14BF">
        <w:rPr>
          <w:rFonts w:ascii="Times New Roman" w:hAnsi="Times New Roman" w:cs="Times New Roman"/>
          <w:bCs/>
          <w:sz w:val="22"/>
          <w:szCs w:val="22"/>
        </w:rPr>
        <w:t xml:space="preserve"> </w:t>
      </w:r>
      <w:r w:rsidR="003F14BF" w:rsidRPr="003F14BF">
        <w:rPr>
          <w:rFonts w:ascii="Times New Roman" w:hAnsi="Times New Roman" w:cs="Times New Roman"/>
          <w:bCs/>
          <w:sz w:val="22"/>
          <w:szCs w:val="22"/>
        </w:rPr>
        <w:t>Second, I shall focus on the value</w:t>
      </w:r>
      <w:r w:rsidR="00955C02">
        <w:rPr>
          <w:rFonts w:ascii="Times New Roman" w:hAnsi="Times New Roman" w:cs="Times New Roman"/>
          <w:bCs/>
          <w:sz w:val="22"/>
          <w:szCs w:val="22"/>
        </w:rPr>
        <w:t>/disvalue of</w:t>
      </w:r>
      <w:r w:rsidR="003F14BF" w:rsidRPr="003F14BF">
        <w:rPr>
          <w:rFonts w:ascii="Times New Roman" w:hAnsi="Times New Roman" w:cs="Times New Roman"/>
          <w:bCs/>
          <w:sz w:val="22"/>
          <w:szCs w:val="22"/>
        </w:rPr>
        <w:t xml:space="preserve"> </w:t>
      </w:r>
      <w:r w:rsidR="003F14BF" w:rsidRPr="003F14BF">
        <w:rPr>
          <w:rFonts w:ascii="Times New Roman" w:hAnsi="Times New Roman" w:cs="Times New Roman"/>
          <w:bCs/>
          <w:i/>
          <w:iCs/>
          <w:sz w:val="22"/>
          <w:szCs w:val="22"/>
        </w:rPr>
        <w:t>opportunities</w:t>
      </w:r>
      <w:r w:rsidR="00955C02">
        <w:rPr>
          <w:rFonts w:ascii="Times New Roman" w:hAnsi="Times New Roman" w:cs="Times New Roman"/>
          <w:bCs/>
          <w:sz w:val="22"/>
          <w:szCs w:val="22"/>
        </w:rPr>
        <w:t xml:space="preserve">, rather than on the value/disvalue of </w:t>
      </w:r>
      <w:r w:rsidR="003F14BF" w:rsidRPr="003F14BF">
        <w:rPr>
          <w:rFonts w:ascii="Times New Roman" w:hAnsi="Times New Roman" w:cs="Times New Roman"/>
          <w:bCs/>
          <w:i/>
          <w:iCs/>
          <w:sz w:val="22"/>
          <w:szCs w:val="22"/>
        </w:rPr>
        <w:t>exercising</w:t>
      </w:r>
      <w:r w:rsidR="003F14BF" w:rsidRPr="003F14BF">
        <w:rPr>
          <w:rFonts w:ascii="Times New Roman" w:hAnsi="Times New Roman" w:cs="Times New Roman"/>
          <w:bCs/>
          <w:sz w:val="22"/>
          <w:szCs w:val="22"/>
        </w:rPr>
        <w:t xml:space="preserve"> opportunities (both relevant to Scanlon’s quotation</w:t>
      </w:r>
      <w:r w:rsidR="00BB422D">
        <w:rPr>
          <w:rFonts w:ascii="Times New Roman" w:hAnsi="Times New Roman" w:cs="Times New Roman"/>
          <w:bCs/>
          <w:sz w:val="22"/>
          <w:szCs w:val="22"/>
        </w:rPr>
        <w:t>; on this distinction</w:t>
      </w:r>
      <w:r w:rsidR="00663D1F">
        <w:rPr>
          <w:rFonts w:ascii="Times New Roman" w:hAnsi="Times New Roman" w:cs="Times New Roman"/>
          <w:bCs/>
          <w:sz w:val="22"/>
          <w:szCs w:val="22"/>
        </w:rPr>
        <w:t xml:space="preserve"> </w:t>
      </w:r>
      <w:r w:rsidR="003F14BF" w:rsidRPr="003F14BF">
        <w:rPr>
          <w:rFonts w:ascii="Times New Roman" w:hAnsi="Times New Roman" w:cs="Times New Roman"/>
          <w:bCs/>
          <w:sz w:val="22"/>
          <w:szCs w:val="22"/>
        </w:rPr>
        <w:t xml:space="preserve">see </w:t>
      </w:r>
      <w:r w:rsidR="003F14BF" w:rsidRPr="007D1F67">
        <w:rPr>
          <w:rFonts w:ascii="Times New Roman" w:hAnsi="Times New Roman" w:cs="Times New Roman"/>
          <w:bCs/>
          <w:sz w:val="22"/>
          <w:szCs w:val="22"/>
        </w:rPr>
        <w:t>Kramer</w:t>
      </w:r>
      <w:r w:rsidR="00011F84">
        <w:rPr>
          <w:rFonts w:ascii="Times New Roman" w:hAnsi="Times New Roman" w:cs="Times New Roman"/>
          <w:bCs/>
          <w:sz w:val="22"/>
          <w:szCs w:val="22"/>
        </w:rPr>
        <w:t>,</w:t>
      </w:r>
      <w:r w:rsidR="003F14BF" w:rsidRPr="007D1F67">
        <w:rPr>
          <w:rFonts w:ascii="Times New Roman" w:hAnsi="Times New Roman" w:cs="Times New Roman"/>
          <w:bCs/>
          <w:sz w:val="22"/>
          <w:szCs w:val="22"/>
        </w:rPr>
        <w:t xml:space="preserve"> 2003: 240-245</w:t>
      </w:r>
      <w:r w:rsidR="00011F84">
        <w:rPr>
          <w:rFonts w:ascii="Times New Roman" w:hAnsi="Times New Roman" w:cs="Times New Roman"/>
          <w:bCs/>
          <w:sz w:val="22"/>
          <w:szCs w:val="22"/>
        </w:rPr>
        <w:t>,</w:t>
      </w:r>
      <w:r w:rsidR="003F14BF" w:rsidRPr="007D1F67">
        <w:rPr>
          <w:rFonts w:ascii="Times New Roman" w:hAnsi="Times New Roman" w:cs="Times New Roman"/>
          <w:bCs/>
          <w:sz w:val="22"/>
          <w:szCs w:val="22"/>
        </w:rPr>
        <w:t xml:space="preserve"> 2017: </w:t>
      </w:r>
      <w:r w:rsidR="0072057C" w:rsidRPr="007D1F67">
        <w:rPr>
          <w:rFonts w:ascii="Times New Roman" w:hAnsi="Times New Roman" w:cs="Times New Roman"/>
          <w:bCs/>
          <w:sz w:val="22"/>
          <w:szCs w:val="22"/>
        </w:rPr>
        <w:t>200-203</w:t>
      </w:r>
      <w:r w:rsidR="003F14BF" w:rsidRPr="007D1F67">
        <w:rPr>
          <w:rFonts w:ascii="Times New Roman" w:hAnsi="Times New Roman" w:cs="Times New Roman"/>
          <w:bCs/>
          <w:sz w:val="22"/>
          <w:szCs w:val="22"/>
        </w:rPr>
        <w:t>).</w:t>
      </w:r>
      <w:r w:rsidR="008F3F93" w:rsidRPr="007D1F67">
        <w:rPr>
          <w:rStyle w:val="Appelnotedebasdep"/>
          <w:rFonts w:ascii="Times New Roman" w:hAnsi="Times New Roman" w:cs="Times New Roman"/>
          <w:bCs/>
          <w:sz w:val="22"/>
          <w:szCs w:val="22"/>
        </w:rPr>
        <w:footnoteReference w:id="33"/>
      </w:r>
      <w:r w:rsidR="003F14BF" w:rsidRPr="007D1F67">
        <w:rPr>
          <w:rFonts w:ascii="Times New Roman" w:hAnsi="Times New Roman" w:cs="Times New Roman"/>
          <w:bCs/>
          <w:sz w:val="22"/>
          <w:szCs w:val="22"/>
        </w:rPr>
        <w:t xml:space="preserve"> </w:t>
      </w:r>
      <w:r w:rsidR="001F68AE">
        <w:rPr>
          <w:rFonts w:ascii="Times New Roman" w:hAnsi="Times New Roman" w:cs="Times New Roman"/>
          <w:bCs/>
          <w:sz w:val="22"/>
          <w:szCs w:val="22"/>
        </w:rPr>
        <w:t>Third, I also wish to distinguish between the right to choose whom to marry</w:t>
      </w:r>
      <w:r w:rsidR="00CD0C27">
        <w:rPr>
          <w:rFonts w:ascii="Times New Roman" w:hAnsi="Times New Roman" w:cs="Times New Roman"/>
          <w:bCs/>
          <w:sz w:val="22"/>
          <w:szCs w:val="22"/>
        </w:rPr>
        <w:t xml:space="preserve"> – as a </w:t>
      </w:r>
      <w:r w:rsidR="00FD563B">
        <w:rPr>
          <w:rFonts w:ascii="Times New Roman" w:hAnsi="Times New Roman" w:cs="Times New Roman"/>
          <w:bCs/>
          <w:sz w:val="22"/>
          <w:szCs w:val="22"/>
        </w:rPr>
        <w:t>normative position involving</w:t>
      </w:r>
      <w:r w:rsidR="00F61C97">
        <w:rPr>
          <w:rFonts w:ascii="Times New Roman" w:hAnsi="Times New Roman" w:cs="Times New Roman"/>
          <w:bCs/>
          <w:sz w:val="22"/>
          <w:szCs w:val="22"/>
        </w:rPr>
        <w:t xml:space="preserve"> for example</w:t>
      </w:r>
      <w:r w:rsidR="00FD563B">
        <w:rPr>
          <w:rFonts w:ascii="Times New Roman" w:hAnsi="Times New Roman" w:cs="Times New Roman"/>
          <w:bCs/>
          <w:sz w:val="22"/>
          <w:szCs w:val="22"/>
        </w:rPr>
        <w:t xml:space="preserve"> claim rights (e.g</w:t>
      </w:r>
      <w:r w:rsidR="00F61C97">
        <w:rPr>
          <w:rFonts w:ascii="Times New Roman" w:hAnsi="Times New Roman" w:cs="Times New Roman"/>
          <w:bCs/>
          <w:sz w:val="22"/>
          <w:szCs w:val="22"/>
        </w:rPr>
        <w:t>.</w:t>
      </w:r>
      <w:r w:rsidR="00FD563B">
        <w:rPr>
          <w:rFonts w:ascii="Times New Roman" w:hAnsi="Times New Roman" w:cs="Times New Roman"/>
          <w:bCs/>
          <w:sz w:val="22"/>
          <w:szCs w:val="22"/>
        </w:rPr>
        <w:t xml:space="preserve"> the right not to be prevented from choosing a specific person </w:t>
      </w:r>
      <w:r w:rsidR="00FD563B">
        <w:rPr>
          <w:rFonts w:ascii="Times New Roman" w:hAnsi="Times New Roman" w:cs="Times New Roman"/>
          <w:bCs/>
          <w:i/>
          <w:iCs/>
          <w:sz w:val="22"/>
          <w:szCs w:val="22"/>
        </w:rPr>
        <w:t xml:space="preserve">X </w:t>
      </w:r>
      <w:r w:rsidR="00FD563B">
        <w:rPr>
          <w:rFonts w:ascii="Times New Roman" w:hAnsi="Times New Roman" w:cs="Times New Roman"/>
          <w:bCs/>
          <w:sz w:val="22"/>
          <w:szCs w:val="22"/>
        </w:rPr>
        <w:t xml:space="preserve">as spouse) </w:t>
      </w:r>
      <w:r w:rsidR="00CD0C27">
        <w:rPr>
          <w:rFonts w:ascii="Times New Roman" w:hAnsi="Times New Roman" w:cs="Times New Roman"/>
          <w:bCs/>
          <w:sz w:val="22"/>
          <w:szCs w:val="22"/>
        </w:rPr>
        <w:t>–</w:t>
      </w:r>
      <w:r w:rsidR="001F68AE">
        <w:rPr>
          <w:rFonts w:ascii="Times New Roman" w:hAnsi="Times New Roman" w:cs="Times New Roman"/>
          <w:bCs/>
          <w:sz w:val="22"/>
          <w:szCs w:val="22"/>
        </w:rPr>
        <w:t xml:space="preserve"> and the opportunities protected by such a right</w:t>
      </w:r>
      <w:r w:rsidR="004C3ABA">
        <w:rPr>
          <w:rFonts w:ascii="Times New Roman" w:hAnsi="Times New Roman" w:cs="Times New Roman"/>
          <w:bCs/>
          <w:sz w:val="22"/>
          <w:szCs w:val="22"/>
        </w:rPr>
        <w:t xml:space="preserve">: </w:t>
      </w:r>
      <w:r w:rsidR="001F68AE">
        <w:rPr>
          <w:rFonts w:ascii="Times New Roman" w:hAnsi="Times New Roman" w:cs="Times New Roman"/>
          <w:bCs/>
          <w:sz w:val="22"/>
          <w:szCs w:val="22"/>
        </w:rPr>
        <w:t xml:space="preserve">my focus will be </w:t>
      </w:r>
      <w:r w:rsidR="004C3ABA">
        <w:rPr>
          <w:rFonts w:ascii="Times New Roman" w:hAnsi="Times New Roman" w:cs="Times New Roman"/>
          <w:bCs/>
          <w:sz w:val="22"/>
          <w:szCs w:val="22"/>
        </w:rPr>
        <w:t xml:space="preserve">chiefly </w:t>
      </w:r>
      <w:r w:rsidR="001F68AE">
        <w:rPr>
          <w:rFonts w:ascii="Times New Roman" w:hAnsi="Times New Roman" w:cs="Times New Roman"/>
          <w:bCs/>
          <w:sz w:val="22"/>
          <w:szCs w:val="22"/>
        </w:rPr>
        <w:t>on the latter</w:t>
      </w:r>
      <w:r w:rsidR="00703580">
        <w:rPr>
          <w:rFonts w:ascii="Times New Roman" w:hAnsi="Times New Roman" w:cs="Times New Roman"/>
          <w:bCs/>
          <w:sz w:val="22"/>
          <w:szCs w:val="22"/>
        </w:rPr>
        <w:t xml:space="preserve"> (see Kramer</w:t>
      </w:r>
      <w:r w:rsidR="008A0A36">
        <w:rPr>
          <w:rFonts w:ascii="Times New Roman" w:hAnsi="Times New Roman" w:cs="Times New Roman"/>
          <w:bCs/>
          <w:sz w:val="22"/>
          <w:szCs w:val="22"/>
        </w:rPr>
        <w:t>,</w:t>
      </w:r>
      <w:r w:rsidR="00703580">
        <w:rPr>
          <w:rFonts w:ascii="Times New Roman" w:hAnsi="Times New Roman" w:cs="Times New Roman"/>
          <w:bCs/>
          <w:sz w:val="22"/>
          <w:szCs w:val="22"/>
        </w:rPr>
        <w:t xml:space="preserve"> 2017: </w:t>
      </w:r>
      <w:r w:rsidR="008A0A36">
        <w:rPr>
          <w:rFonts w:ascii="Times New Roman" w:hAnsi="Times New Roman" w:cs="Times New Roman"/>
          <w:bCs/>
          <w:sz w:val="22"/>
          <w:szCs w:val="22"/>
        </w:rPr>
        <w:t>198-200</w:t>
      </w:r>
      <w:r w:rsidR="00703580">
        <w:rPr>
          <w:rFonts w:ascii="Times New Roman" w:hAnsi="Times New Roman" w:cs="Times New Roman"/>
          <w:bCs/>
          <w:sz w:val="22"/>
          <w:szCs w:val="22"/>
        </w:rPr>
        <w:t>)</w:t>
      </w:r>
      <w:r w:rsidR="001F68AE">
        <w:rPr>
          <w:rFonts w:ascii="Times New Roman" w:hAnsi="Times New Roman" w:cs="Times New Roman"/>
          <w:bCs/>
          <w:sz w:val="22"/>
          <w:szCs w:val="22"/>
        </w:rPr>
        <w:t xml:space="preserve">. </w:t>
      </w:r>
    </w:p>
    <w:p w14:paraId="1B570FE6" w14:textId="77777777" w:rsidR="00DE766C" w:rsidRDefault="00DE766C" w:rsidP="00A926B2">
      <w:pPr>
        <w:spacing w:line="480" w:lineRule="auto"/>
        <w:jc w:val="both"/>
        <w:rPr>
          <w:rFonts w:ascii="Times New Roman" w:hAnsi="Times New Roman" w:cs="Times New Roman"/>
          <w:bCs/>
          <w:sz w:val="22"/>
          <w:szCs w:val="22"/>
        </w:rPr>
      </w:pPr>
    </w:p>
    <w:p w14:paraId="5CA9A4D0" w14:textId="0D18F4F7" w:rsidR="00D339EF" w:rsidRDefault="00776446"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Scanlon claims </w:t>
      </w:r>
      <w:r w:rsidR="00BB3DB3">
        <w:rPr>
          <w:rFonts w:ascii="Times New Roman" w:hAnsi="Times New Roman" w:cs="Times New Roman"/>
          <w:bCs/>
          <w:sz w:val="22"/>
          <w:szCs w:val="22"/>
        </w:rPr>
        <w:t>that</w:t>
      </w:r>
      <w:r w:rsidR="0010783A">
        <w:rPr>
          <w:rFonts w:ascii="Times New Roman" w:hAnsi="Times New Roman" w:cs="Times New Roman"/>
          <w:bCs/>
          <w:sz w:val="22"/>
          <w:szCs w:val="22"/>
        </w:rPr>
        <w:t xml:space="preserve"> </w:t>
      </w:r>
      <w:r w:rsidR="0010783A" w:rsidRPr="003F14BF">
        <w:rPr>
          <w:rFonts w:ascii="Times New Roman" w:hAnsi="Times New Roman" w:cs="Times New Roman"/>
          <w:bCs/>
          <w:sz w:val="22"/>
          <w:szCs w:val="22"/>
        </w:rPr>
        <w:t xml:space="preserve">in a culture in which marriages are </w:t>
      </w:r>
      <w:r w:rsidR="0010783A">
        <w:rPr>
          <w:rFonts w:ascii="Times New Roman" w:hAnsi="Times New Roman" w:cs="Times New Roman"/>
          <w:bCs/>
          <w:sz w:val="22"/>
          <w:szCs w:val="22"/>
        </w:rPr>
        <w:t xml:space="preserve">normally </w:t>
      </w:r>
      <w:r w:rsidR="0010783A" w:rsidRPr="003F14BF">
        <w:rPr>
          <w:rFonts w:ascii="Times New Roman" w:hAnsi="Times New Roman" w:cs="Times New Roman"/>
          <w:bCs/>
          <w:sz w:val="22"/>
          <w:szCs w:val="22"/>
        </w:rPr>
        <w:t xml:space="preserve">arranged there would be weaker reasons to </w:t>
      </w:r>
      <w:r w:rsidR="0010783A">
        <w:rPr>
          <w:rFonts w:ascii="Times New Roman" w:hAnsi="Times New Roman" w:cs="Times New Roman"/>
          <w:bCs/>
          <w:sz w:val="22"/>
          <w:szCs w:val="22"/>
        </w:rPr>
        <w:t xml:space="preserve">symbolically </w:t>
      </w:r>
      <w:r w:rsidR="0010783A" w:rsidRPr="003F14BF">
        <w:rPr>
          <w:rFonts w:ascii="Times New Roman" w:hAnsi="Times New Roman" w:cs="Times New Roman"/>
          <w:bCs/>
          <w:sz w:val="22"/>
          <w:szCs w:val="22"/>
        </w:rPr>
        <w:t>value the freedom to choose whom to marry, and thus to protect it.</w:t>
      </w:r>
      <w:r w:rsidR="0010783A">
        <w:rPr>
          <w:rStyle w:val="Appelnotedebasdep"/>
          <w:rFonts w:ascii="Times New Roman" w:hAnsi="Times New Roman" w:cs="Times New Roman"/>
          <w:bCs/>
          <w:sz w:val="22"/>
          <w:szCs w:val="22"/>
        </w:rPr>
        <w:footnoteReference w:id="34"/>
      </w:r>
      <w:r w:rsidR="0010783A" w:rsidRPr="003F14BF">
        <w:rPr>
          <w:rFonts w:ascii="Times New Roman" w:hAnsi="Times New Roman" w:cs="Times New Roman"/>
          <w:bCs/>
          <w:sz w:val="22"/>
          <w:szCs w:val="22"/>
        </w:rPr>
        <w:t xml:space="preserve"> </w:t>
      </w:r>
      <w:r w:rsidR="00BB3DB3">
        <w:rPr>
          <w:rFonts w:ascii="Times New Roman" w:hAnsi="Times New Roman" w:cs="Times New Roman"/>
          <w:bCs/>
          <w:sz w:val="22"/>
          <w:szCs w:val="22"/>
        </w:rPr>
        <w:t xml:space="preserve">I shall elaborate on this and on Scanlon’s quotation to show how </w:t>
      </w:r>
      <w:r w:rsidR="00BA78F5">
        <w:rPr>
          <w:rFonts w:ascii="Times New Roman" w:hAnsi="Times New Roman" w:cs="Times New Roman"/>
          <w:bCs/>
          <w:sz w:val="22"/>
          <w:szCs w:val="22"/>
        </w:rPr>
        <w:t xml:space="preserve">freedom’s </w:t>
      </w:r>
      <w:r w:rsidR="0010783A">
        <w:rPr>
          <w:rFonts w:ascii="Times New Roman" w:hAnsi="Times New Roman" w:cs="Times New Roman"/>
          <w:bCs/>
          <w:sz w:val="22"/>
          <w:szCs w:val="22"/>
        </w:rPr>
        <w:t xml:space="preserve">symbolic value is (1) inherently interpretive; and (2) in </w:t>
      </w:r>
      <w:r w:rsidR="00F457CD">
        <w:rPr>
          <w:rFonts w:ascii="Times New Roman" w:hAnsi="Times New Roman" w:cs="Times New Roman"/>
          <w:bCs/>
          <w:sz w:val="22"/>
          <w:szCs w:val="22"/>
        </w:rPr>
        <w:t xml:space="preserve">this specific example </w:t>
      </w:r>
      <w:r w:rsidR="0010783A">
        <w:rPr>
          <w:rFonts w:ascii="Times New Roman" w:hAnsi="Times New Roman" w:cs="Times New Roman"/>
          <w:bCs/>
          <w:sz w:val="22"/>
          <w:szCs w:val="22"/>
        </w:rPr>
        <w:t xml:space="preserve">the interpretation is context-dependent. </w:t>
      </w:r>
      <w:r w:rsidR="00DE766C">
        <w:rPr>
          <w:rFonts w:ascii="Times New Roman" w:hAnsi="Times New Roman" w:cs="Times New Roman"/>
          <w:bCs/>
          <w:sz w:val="22"/>
          <w:szCs w:val="22"/>
        </w:rPr>
        <w:t xml:space="preserve">Let me explain. </w:t>
      </w:r>
      <w:r w:rsidR="007A32C5">
        <w:rPr>
          <w:rFonts w:ascii="Times New Roman" w:hAnsi="Times New Roman" w:cs="Times New Roman"/>
          <w:bCs/>
          <w:sz w:val="22"/>
          <w:szCs w:val="22"/>
        </w:rPr>
        <w:t xml:space="preserve">Claims about symbolic value are </w:t>
      </w:r>
      <w:r w:rsidR="00A7364F">
        <w:rPr>
          <w:rFonts w:ascii="Times New Roman" w:hAnsi="Times New Roman" w:cs="Times New Roman"/>
          <w:bCs/>
          <w:sz w:val="22"/>
          <w:szCs w:val="22"/>
        </w:rPr>
        <w:t xml:space="preserve">(1) </w:t>
      </w:r>
      <w:r w:rsidR="007A32C5">
        <w:rPr>
          <w:rFonts w:ascii="Times New Roman" w:hAnsi="Times New Roman" w:cs="Times New Roman"/>
          <w:bCs/>
          <w:sz w:val="22"/>
          <w:szCs w:val="22"/>
        </w:rPr>
        <w:t>inherently interpretive because, as we have seen</w:t>
      </w:r>
      <w:r w:rsidR="00264911">
        <w:rPr>
          <w:rFonts w:ascii="Times New Roman" w:hAnsi="Times New Roman" w:cs="Times New Roman"/>
          <w:bCs/>
          <w:sz w:val="22"/>
          <w:szCs w:val="22"/>
        </w:rPr>
        <w:t xml:space="preserve"> </w:t>
      </w:r>
      <w:r w:rsidR="00A7364F">
        <w:rPr>
          <w:rFonts w:ascii="Times New Roman" w:hAnsi="Times New Roman" w:cs="Times New Roman"/>
          <w:bCs/>
          <w:sz w:val="22"/>
          <w:szCs w:val="22"/>
        </w:rPr>
        <w:t xml:space="preserve">in </w:t>
      </w:r>
      <w:r w:rsidR="00264911">
        <w:rPr>
          <w:rFonts w:ascii="Times New Roman" w:hAnsi="Times New Roman" w:cs="Times New Roman"/>
          <w:bCs/>
          <w:sz w:val="22"/>
          <w:szCs w:val="22"/>
        </w:rPr>
        <w:t xml:space="preserve">§2, to make such claims one needs to </w:t>
      </w:r>
      <w:r w:rsidR="006A0FF1">
        <w:rPr>
          <w:rFonts w:ascii="Times New Roman" w:hAnsi="Times New Roman" w:cs="Times New Roman"/>
          <w:bCs/>
          <w:sz w:val="22"/>
          <w:szCs w:val="22"/>
        </w:rPr>
        <w:t xml:space="preserve">show how a symbol stands for something else on some grounds: one needs to </w:t>
      </w:r>
      <w:r w:rsidR="00884D5D">
        <w:rPr>
          <w:rFonts w:ascii="Times New Roman" w:hAnsi="Times New Roman" w:cs="Times New Roman"/>
          <w:bCs/>
          <w:sz w:val="22"/>
          <w:szCs w:val="22"/>
        </w:rPr>
        <w:t>explain</w:t>
      </w:r>
      <w:r w:rsidR="006A0FF1">
        <w:rPr>
          <w:rFonts w:ascii="Times New Roman" w:hAnsi="Times New Roman" w:cs="Times New Roman"/>
          <w:bCs/>
          <w:sz w:val="22"/>
          <w:szCs w:val="22"/>
        </w:rPr>
        <w:t xml:space="preserve"> the standing-for relationship</w:t>
      </w:r>
      <w:r w:rsidR="00A7364F">
        <w:rPr>
          <w:rFonts w:ascii="Times New Roman" w:hAnsi="Times New Roman" w:cs="Times New Roman"/>
          <w:bCs/>
          <w:sz w:val="22"/>
          <w:szCs w:val="22"/>
        </w:rPr>
        <w:t xml:space="preserve"> by appealing to some grounds. </w:t>
      </w:r>
      <w:r w:rsidR="009977B9">
        <w:rPr>
          <w:rFonts w:ascii="Times New Roman" w:hAnsi="Times New Roman" w:cs="Times New Roman"/>
          <w:bCs/>
          <w:sz w:val="22"/>
          <w:szCs w:val="22"/>
        </w:rPr>
        <w:t>T</w:t>
      </w:r>
      <w:r w:rsidR="00A7364F">
        <w:rPr>
          <w:rFonts w:ascii="Times New Roman" w:hAnsi="Times New Roman" w:cs="Times New Roman"/>
          <w:bCs/>
          <w:sz w:val="22"/>
          <w:szCs w:val="22"/>
        </w:rPr>
        <w:t>here can be different kinds of grounds (e.g. historical, causal etc.)</w:t>
      </w:r>
      <w:r w:rsidR="00DE766C">
        <w:rPr>
          <w:rFonts w:ascii="Times New Roman" w:hAnsi="Times New Roman" w:cs="Times New Roman"/>
          <w:bCs/>
          <w:sz w:val="22"/>
          <w:szCs w:val="22"/>
        </w:rPr>
        <w:t xml:space="preserve">. </w:t>
      </w:r>
      <w:r w:rsidR="002836DE">
        <w:rPr>
          <w:rFonts w:ascii="Times New Roman" w:hAnsi="Times New Roman" w:cs="Times New Roman"/>
          <w:bCs/>
          <w:sz w:val="22"/>
          <w:szCs w:val="22"/>
        </w:rPr>
        <w:t>A</w:t>
      </w:r>
      <w:r w:rsidR="00DE766C">
        <w:rPr>
          <w:rFonts w:ascii="Times New Roman" w:hAnsi="Times New Roman" w:cs="Times New Roman"/>
          <w:bCs/>
          <w:sz w:val="22"/>
          <w:szCs w:val="22"/>
        </w:rPr>
        <w:t>nd</w:t>
      </w:r>
      <w:r w:rsidR="00425C41">
        <w:rPr>
          <w:rFonts w:ascii="Times New Roman" w:hAnsi="Times New Roman" w:cs="Times New Roman"/>
          <w:bCs/>
          <w:sz w:val="22"/>
          <w:szCs w:val="22"/>
        </w:rPr>
        <w:t xml:space="preserve"> </w:t>
      </w:r>
      <w:r w:rsidR="00F93CEC">
        <w:rPr>
          <w:rFonts w:ascii="Times New Roman" w:hAnsi="Times New Roman" w:cs="Times New Roman"/>
          <w:bCs/>
          <w:sz w:val="22"/>
          <w:szCs w:val="22"/>
        </w:rPr>
        <w:t xml:space="preserve">(2) </w:t>
      </w:r>
      <w:r w:rsidR="00425C41">
        <w:rPr>
          <w:rFonts w:ascii="Times New Roman" w:hAnsi="Times New Roman" w:cs="Times New Roman"/>
          <w:bCs/>
          <w:sz w:val="22"/>
          <w:szCs w:val="22"/>
        </w:rPr>
        <w:t>i</w:t>
      </w:r>
      <w:r w:rsidR="00A7364F">
        <w:rPr>
          <w:rFonts w:ascii="Times New Roman" w:hAnsi="Times New Roman" w:cs="Times New Roman"/>
          <w:bCs/>
          <w:sz w:val="22"/>
          <w:szCs w:val="22"/>
        </w:rPr>
        <w:t>n the</w:t>
      </w:r>
      <w:r w:rsidR="00F93CEC">
        <w:rPr>
          <w:rFonts w:ascii="Times New Roman" w:hAnsi="Times New Roman" w:cs="Times New Roman"/>
          <w:bCs/>
          <w:sz w:val="22"/>
          <w:szCs w:val="22"/>
        </w:rPr>
        <w:t xml:space="preserve"> </w:t>
      </w:r>
      <w:r w:rsidR="00A7364F">
        <w:rPr>
          <w:rFonts w:ascii="Times New Roman" w:hAnsi="Times New Roman" w:cs="Times New Roman"/>
          <w:bCs/>
          <w:sz w:val="22"/>
          <w:szCs w:val="22"/>
        </w:rPr>
        <w:t>case under discussion the grounds of the interpretation are context</w:t>
      </w:r>
      <w:r w:rsidR="003528B3">
        <w:rPr>
          <w:rFonts w:ascii="Times New Roman" w:hAnsi="Times New Roman" w:cs="Times New Roman"/>
          <w:bCs/>
          <w:sz w:val="22"/>
          <w:szCs w:val="22"/>
        </w:rPr>
        <w:t>-</w:t>
      </w:r>
      <w:r w:rsidR="00A7364F">
        <w:rPr>
          <w:rFonts w:ascii="Times New Roman" w:hAnsi="Times New Roman" w:cs="Times New Roman"/>
          <w:bCs/>
          <w:sz w:val="22"/>
          <w:szCs w:val="22"/>
        </w:rPr>
        <w:t>dependent</w:t>
      </w:r>
      <w:r w:rsidR="00425C41">
        <w:rPr>
          <w:rFonts w:ascii="Times New Roman" w:hAnsi="Times New Roman" w:cs="Times New Roman"/>
          <w:bCs/>
          <w:sz w:val="22"/>
          <w:szCs w:val="22"/>
        </w:rPr>
        <w:t xml:space="preserve">. </w:t>
      </w:r>
      <w:r w:rsidR="009977B9">
        <w:rPr>
          <w:rFonts w:ascii="Times New Roman" w:hAnsi="Times New Roman" w:cs="Times New Roman"/>
          <w:bCs/>
          <w:sz w:val="22"/>
          <w:szCs w:val="22"/>
        </w:rPr>
        <w:t>This is because in th</w:t>
      </w:r>
      <w:r w:rsidR="00637021">
        <w:rPr>
          <w:rFonts w:ascii="Times New Roman" w:hAnsi="Times New Roman" w:cs="Times New Roman"/>
          <w:bCs/>
          <w:sz w:val="22"/>
          <w:szCs w:val="22"/>
        </w:rPr>
        <w:t>is specifi</w:t>
      </w:r>
      <w:r w:rsidR="003528B3">
        <w:rPr>
          <w:rFonts w:ascii="Times New Roman" w:hAnsi="Times New Roman" w:cs="Times New Roman"/>
          <w:bCs/>
          <w:sz w:val="22"/>
          <w:szCs w:val="22"/>
        </w:rPr>
        <w:t>c</w:t>
      </w:r>
      <w:r w:rsidR="009977B9">
        <w:rPr>
          <w:rFonts w:ascii="Times New Roman" w:hAnsi="Times New Roman" w:cs="Times New Roman"/>
          <w:bCs/>
          <w:sz w:val="22"/>
          <w:szCs w:val="22"/>
        </w:rPr>
        <w:t xml:space="preserve"> </w:t>
      </w:r>
      <w:r w:rsidR="00454FCA">
        <w:rPr>
          <w:rFonts w:ascii="Times New Roman" w:hAnsi="Times New Roman" w:cs="Times New Roman"/>
          <w:bCs/>
          <w:sz w:val="22"/>
          <w:szCs w:val="22"/>
        </w:rPr>
        <w:t>example</w:t>
      </w:r>
      <w:r w:rsidR="00D06A27">
        <w:rPr>
          <w:rFonts w:ascii="Times New Roman" w:hAnsi="Times New Roman" w:cs="Times New Roman"/>
          <w:bCs/>
          <w:sz w:val="22"/>
          <w:szCs w:val="22"/>
        </w:rPr>
        <w:t xml:space="preserve"> </w:t>
      </w:r>
      <w:r w:rsidR="00A7364F">
        <w:rPr>
          <w:rFonts w:ascii="Times New Roman" w:hAnsi="Times New Roman" w:cs="Times New Roman"/>
          <w:bCs/>
          <w:sz w:val="22"/>
          <w:szCs w:val="22"/>
        </w:rPr>
        <w:t>u</w:t>
      </w:r>
      <w:r w:rsidR="00043FC6" w:rsidRPr="00375A7A">
        <w:rPr>
          <w:rFonts w:ascii="Times New Roman" w:hAnsi="Times New Roman" w:cs="Times New Roman"/>
          <w:bCs/>
          <w:sz w:val="22"/>
          <w:szCs w:val="22"/>
        </w:rPr>
        <w:t xml:space="preserve">nderstanding </w:t>
      </w:r>
      <w:r w:rsidR="00A01EE5" w:rsidRPr="00375A7A">
        <w:rPr>
          <w:rFonts w:ascii="Times New Roman" w:hAnsi="Times New Roman" w:cs="Times New Roman"/>
          <w:bCs/>
          <w:sz w:val="22"/>
          <w:szCs w:val="22"/>
        </w:rPr>
        <w:t xml:space="preserve">why the symbol </w:t>
      </w:r>
      <w:r w:rsidR="0053621E">
        <w:rPr>
          <w:rFonts w:ascii="Times New Roman" w:hAnsi="Times New Roman" w:cs="Times New Roman"/>
          <w:bCs/>
          <w:sz w:val="22"/>
          <w:szCs w:val="22"/>
        </w:rPr>
        <w:t xml:space="preserve">(the freedom to choose whom to marry) </w:t>
      </w:r>
      <w:r w:rsidR="00AD7DDC" w:rsidRPr="00375A7A">
        <w:rPr>
          <w:rFonts w:ascii="Times New Roman" w:hAnsi="Times New Roman" w:cs="Times New Roman"/>
          <w:bCs/>
          <w:sz w:val="22"/>
          <w:szCs w:val="22"/>
        </w:rPr>
        <w:t>is in a</w:t>
      </w:r>
      <w:r w:rsidR="00D30331" w:rsidRPr="00375A7A">
        <w:rPr>
          <w:rFonts w:ascii="Times New Roman" w:hAnsi="Times New Roman" w:cs="Times New Roman"/>
          <w:bCs/>
          <w:sz w:val="22"/>
          <w:szCs w:val="22"/>
        </w:rPr>
        <w:t xml:space="preserve"> standing-for</w:t>
      </w:r>
      <w:r w:rsidR="00AD7DDC" w:rsidRPr="00375A7A">
        <w:rPr>
          <w:rFonts w:ascii="Times New Roman" w:hAnsi="Times New Roman" w:cs="Times New Roman"/>
          <w:bCs/>
          <w:sz w:val="22"/>
          <w:szCs w:val="22"/>
        </w:rPr>
        <w:t xml:space="preserve"> relationship </w:t>
      </w:r>
      <w:r w:rsidR="00D30331" w:rsidRPr="00375A7A">
        <w:rPr>
          <w:rFonts w:ascii="Times New Roman" w:hAnsi="Times New Roman" w:cs="Times New Roman"/>
          <w:bCs/>
          <w:sz w:val="22"/>
          <w:szCs w:val="22"/>
        </w:rPr>
        <w:t xml:space="preserve">involves </w:t>
      </w:r>
      <w:r w:rsidR="00005D6F">
        <w:rPr>
          <w:rFonts w:ascii="Times New Roman" w:hAnsi="Times New Roman" w:cs="Times New Roman"/>
          <w:bCs/>
          <w:sz w:val="22"/>
          <w:szCs w:val="22"/>
        </w:rPr>
        <w:t xml:space="preserve">interpreting </w:t>
      </w:r>
      <w:r w:rsidR="00AD7265" w:rsidRPr="00375A7A">
        <w:rPr>
          <w:rFonts w:ascii="Times New Roman" w:hAnsi="Times New Roman" w:cs="Times New Roman"/>
          <w:bCs/>
          <w:sz w:val="22"/>
          <w:szCs w:val="22"/>
        </w:rPr>
        <w:t xml:space="preserve">the </w:t>
      </w:r>
      <w:r w:rsidR="00043FC6" w:rsidRPr="00375A7A">
        <w:rPr>
          <w:rFonts w:ascii="Times New Roman" w:hAnsi="Times New Roman" w:cs="Times New Roman"/>
          <w:bCs/>
          <w:sz w:val="22"/>
          <w:szCs w:val="22"/>
        </w:rPr>
        <w:t>shared meaning</w:t>
      </w:r>
      <w:r w:rsidR="00AD7265" w:rsidRPr="00375A7A">
        <w:rPr>
          <w:rFonts w:ascii="Times New Roman" w:hAnsi="Times New Roman" w:cs="Times New Roman"/>
          <w:bCs/>
          <w:sz w:val="22"/>
          <w:szCs w:val="22"/>
        </w:rPr>
        <w:t xml:space="preserve"> of</w:t>
      </w:r>
      <w:r w:rsidR="0053621E">
        <w:rPr>
          <w:rFonts w:ascii="Times New Roman" w:hAnsi="Times New Roman" w:cs="Times New Roman"/>
          <w:bCs/>
          <w:sz w:val="22"/>
          <w:szCs w:val="22"/>
        </w:rPr>
        <w:t xml:space="preserve"> a</w:t>
      </w:r>
      <w:r w:rsidR="00AD7265" w:rsidRPr="00375A7A">
        <w:rPr>
          <w:rFonts w:ascii="Times New Roman" w:hAnsi="Times New Roman" w:cs="Times New Roman"/>
          <w:bCs/>
          <w:sz w:val="22"/>
          <w:szCs w:val="22"/>
        </w:rPr>
        <w:t xml:space="preserve"> social practice</w:t>
      </w:r>
      <w:r w:rsidR="0053621E">
        <w:rPr>
          <w:rFonts w:ascii="Times New Roman" w:hAnsi="Times New Roman" w:cs="Times New Roman"/>
          <w:bCs/>
          <w:sz w:val="22"/>
          <w:szCs w:val="22"/>
        </w:rPr>
        <w:t xml:space="preserve"> (that of marriage)</w:t>
      </w:r>
      <w:r w:rsidR="00792E6A" w:rsidRPr="00375A7A">
        <w:rPr>
          <w:rFonts w:ascii="Times New Roman" w:hAnsi="Times New Roman" w:cs="Times New Roman"/>
          <w:bCs/>
          <w:sz w:val="22"/>
          <w:szCs w:val="22"/>
        </w:rPr>
        <w:t xml:space="preserve">. </w:t>
      </w:r>
    </w:p>
    <w:p w14:paraId="60095FF9" w14:textId="77777777" w:rsidR="00D339EF" w:rsidRDefault="00D339EF" w:rsidP="00A926B2">
      <w:pPr>
        <w:spacing w:line="480" w:lineRule="auto"/>
        <w:jc w:val="both"/>
        <w:rPr>
          <w:rFonts w:ascii="Times New Roman" w:hAnsi="Times New Roman" w:cs="Times New Roman"/>
          <w:bCs/>
          <w:sz w:val="22"/>
          <w:szCs w:val="22"/>
        </w:rPr>
      </w:pPr>
    </w:p>
    <w:p w14:paraId="5F3292E9" w14:textId="2DCAED09" w:rsidR="00DF1B82" w:rsidRDefault="00884D5D"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lastRenderedPageBreak/>
        <w:t>T</w:t>
      </w:r>
      <w:r w:rsidR="008B3317">
        <w:rPr>
          <w:rFonts w:ascii="Times New Roman" w:hAnsi="Times New Roman" w:cs="Times New Roman"/>
          <w:bCs/>
          <w:sz w:val="22"/>
          <w:szCs w:val="22"/>
        </w:rPr>
        <w:t xml:space="preserve">he </w:t>
      </w:r>
      <w:r w:rsidR="007518C5" w:rsidRPr="00375A7A">
        <w:rPr>
          <w:rFonts w:ascii="Times New Roman" w:hAnsi="Times New Roman" w:cs="Times New Roman"/>
          <w:bCs/>
          <w:sz w:val="22"/>
          <w:szCs w:val="22"/>
        </w:rPr>
        <w:t>freedom to choose whom to marry</w:t>
      </w:r>
      <w:r w:rsidR="00627318" w:rsidRPr="00375A7A">
        <w:rPr>
          <w:rFonts w:ascii="Times New Roman" w:hAnsi="Times New Roman" w:cs="Times New Roman"/>
          <w:bCs/>
          <w:sz w:val="22"/>
          <w:szCs w:val="22"/>
        </w:rPr>
        <w:t xml:space="preserve"> </w:t>
      </w:r>
      <w:r w:rsidR="008B3317">
        <w:rPr>
          <w:rFonts w:ascii="Times New Roman" w:hAnsi="Times New Roman" w:cs="Times New Roman"/>
          <w:bCs/>
          <w:sz w:val="22"/>
          <w:szCs w:val="22"/>
        </w:rPr>
        <w:t xml:space="preserve">can be said to be </w:t>
      </w:r>
      <w:r w:rsidR="0076503C">
        <w:rPr>
          <w:rFonts w:ascii="Times New Roman" w:hAnsi="Times New Roman" w:cs="Times New Roman"/>
          <w:bCs/>
          <w:sz w:val="22"/>
          <w:szCs w:val="22"/>
        </w:rPr>
        <w:t xml:space="preserve">symbolically </w:t>
      </w:r>
      <w:r w:rsidR="00627318" w:rsidRPr="00375A7A">
        <w:rPr>
          <w:rFonts w:ascii="Times New Roman" w:hAnsi="Times New Roman" w:cs="Times New Roman"/>
          <w:bCs/>
          <w:sz w:val="22"/>
          <w:szCs w:val="22"/>
        </w:rPr>
        <w:t xml:space="preserve">valuable in virtue of </w:t>
      </w:r>
      <w:r w:rsidR="00BD6910">
        <w:rPr>
          <w:rFonts w:ascii="Times New Roman" w:hAnsi="Times New Roman" w:cs="Times New Roman"/>
          <w:bCs/>
          <w:sz w:val="22"/>
          <w:szCs w:val="22"/>
        </w:rPr>
        <w:t xml:space="preserve">symbolising – or </w:t>
      </w:r>
      <w:r w:rsidR="00627318" w:rsidRPr="00375A7A">
        <w:rPr>
          <w:rFonts w:ascii="Times New Roman" w:hAnsi="Times New Roman" w:cs="Times New Roman"/>
          <w:bCs/>
          <w:sz w:val="22"/>
          <w:szCs w:val="22"/>
        </w:rPr>
        <w:t>being a sign that stands for</w:t>
      </w:r>
      <w:r w:rsidR="00487184">
        <w:rPr>
          <w:rFonts w:ascii="Times New Roman" w:hAnsi="Times New Roman" w:cs="Times New Roman"/>
          <w:bCs/>
          <w:sz w:val="22"/>
          <w:szCs w:val="22"/>
        </w:rPr>
        <w:t xml:space="preserve"> </w:t>
      </w:r>
      <w:r w:rsidR="00BD6910">
        <w:rPr>
          <w:rFonts w:ascii="Times New Roman" w:hAnsi="Times New Roman" w:cs="Times New Roman"/>
          <w:bCs/>
          <w:sz w:val="22"/>
          <w:szCs w:val="22"/>
        </w:rPr>
        <w:t xml:space="preserve">– </w:t>
      </w:r>
      <w:r w:rsidR="003C3A34">
        <w:rPr>
          <w:rFonts w:ascii="Times New Roman" w:hAnsi="Times New Roman" w:cs="Times New Roman"/>
          <w:bCs/>
          <w:sz w:val="22"/>
          <w:szCs w:val="22"/>
        </w:rPr>
        <w:t>“</w:t>
      </w:r>
      <w:r w:rsidR="00627318" w:rsidRPr="00375A7A">
        <w:rPr>
          <w:rFonts w:ascii="Times New Roman" w:hAnsi="Times New Roman" w:cs="Times New Roman"/>
          <w:bCs/>
          <w:sz w:val="22"/>
          <w:szCs w:val="22"/>
        </w:rPr>
        <w:t>the standing normally accorded an adult member of the society</w:t>
      </w:r>
      <w:r w:rsidR="003C3A34">
        <w:rPr>
          <w:rFonts w:ascii="Times New Roman" w:hAnsi="Times New Roman" w:cs="Times New Roman"/>
          <w:bCs/>
          <w:sz w:val="22"/>
          <w:szCs w:val="22"/>
        </w:rPr>
        <w:t>”</w:t>
      </w:r>
      <w:r w:rsidR="00627318" w:rsidRPr="00375A7A">
        <w:rPr>
          <w:rFonts w:ascii="Times New Roman" w:hAnsi="Times New Roman" w:cs="Times New Roman"/>
          <w:bCs/>
          <w:sz w:val="22"/>
          <w:szCs w:val="22"/>
        </w:rPr>
        <w:t xml:space="preserve"> (Scanlon</w:t>
      </w:r>
      <w:r w:rsidR="00314A30">
        <w:rPr>
          <w:rFonts w:ascii="Times New Roman" w:hAnsi="Times New Roman" w:cs="Times New Roman"/>
          <w:bCs/>
          <w:sz w:val="22"/>
          <w:szCs w:val="22"/>
        </w:rPr>
        <w:t>,</w:t>
      </w:r>
      <w:r w:rsidR="00627318" w:rsidRPr="00375A7A">
        <w:rPr>
          <w:rFonts w:ascii="Times New Roman" w:hAnsi="Times New Roman" w:cs="Times New Roman"/>
          <w:bCs/>
          <w:sz w:val="22"/>
          <w:szCs w:val="22"/>
        </w:rPr>
        <w:t xml:space="preserve"> 1998: 253). </w:t>
      </w:r>
      <w:r w:rsidR="005C74DA">
        <w:rPr>
          <w:rFonts w:ascii="Times New Roman" w:hAnsi="Times New Roman" w:cs="Times New Roman"/>
          <w:bCs/>
          <w:sz w:val="22"/>
          <w:szCs w:val="22"/>
        </w:rPr>
        <w:t>If someone</w:t>
      </w:r>
      <w:r w:rsidR="00D15875">
        <w:rPr>
          <w:rFonts w:ascii="Times New Roman" w:hAnsi="Times New Roman" w:cs="Times New Roman"/>
          <w:bCs/>
          <w:sz w:val="22"/>
          <w:szCs w:val="22"/>
        </w:rPr>
        <w:t xml:space="preserve"> </w:t>
      </w:r>
      <w:r w:rsidR="003924B2" w:rsidRPr="00375A7A">
        <w:rPr>
          <w:rFonts w:ascii="Times New Roman" w:hAnsi="Times New Roman" w:cs="Times New Roman"/>
          <w:bCs/>
          <w:sz w:val="22"/>
          <w:szCs w:val="22"/>
        </w:rPr>
        <w:t>d</w:t>
      </w:r>
      <w:r w:rsidR="00875534" w:rsidRPr="00375A7A">
        <w:rPr>
          <w:rFonts w:ascii="Times New Roman" w:hAnsi="Times New Roman" w:cs="Times New Roman"/>
          <w:bCs/>
          <w:sz w:val="22"/>
          <w:szCs w:val="22"/>
        </w:rPr>
        <w:t>idn</w:t>
      </w:r>
      <w:r w:rsidR="003924B2" w:rsidRPr="00375A7A">
        <w:rPr>
          <w:rFonts w:ascii="Times New Roman" w:hAnsi="Times New Roman" w:cs="Times New Roman"/>
          <w:bCs/>
          <w:sz w:val="22"/>
          <w:szCs w:val="22"/>
        </w:rPr>
        <w:t xml:space="preserve">’t have the </w:t>
      </w:r>
      <w:r w:rsidR="003924B2" w:rsidRPr="005C74DA">
        <w:rPr>
          <w:rFonts w:ascii="Times New Roman" w:hAnsi="Times New Roman" w:cs="Times New Roman"/>
          <w:bCs/>
          <w:sz w:val="22"/>
          <w:szCs w:val="22"/>
        </w:rPr>
        <w:t>freedom</w:t>
      </w:r>
      <w:r w:rsidR="003924B2" w:rsidRPr="00375A7A">
        <w:rPr>
          <w:rFonts w:ascii="Times New Roman" w:hAnsi="Times New Roman" w:cs="Times New Roman"/>
          <w:bCs/>
          <w:sz w:val="22"/>
          <w:szCs w:val="22"/>
        </w:rPr>
        <w:t xml:space="preserve"> to choose </w:t>
      </w:r>
      <w:r w:rsidR="00983172">
        <w:rPr>
          <w:rFonts w:ascii="Times New Roman" w:hAnsi="Times New Roman" w:cs="Times New Roman"/>
          <w:bCs/>
          <w:sz w:val="22"/>
          <w:szCs w:val="22"/>
        </w:rPr>
        <w:t>her</w:t>
      </w:r>
      <w:r w:rsidR="00CF2B06" w:rsidRPr="00375A7A">
        <w:rPr>
          <w:rFonts w:ascii="Times New Roman" w:hAnsi="Times New Roman" w:cs="Times New Roman"/>
          <w:bCs/>
          <w:sz w:val="22"/>
          <w:szCs w:val="22"/>
        </w:rPr>
        <w:t xml:space="preserve"> own partner</w:t>
      </w:r>
      <w:r w:rsidR="005C74DA">
        <w:rPr>
          <w:rFonts w:ascii="Times New Roman" w:hAnsi="Times New Roman" w:cs="Times New Roman"/>
          <w:bCs/>
          <w:sz w:val="22"/>
          <w:szCs w:val="22"/>
        </w:rPr>
        <w:t xml:space="preserve"> – because </w:t>
      </w:r>
      <w:r w:rsidR="00A92692">
        <w:rPr>
          <w:rFonts w:ascii="Times New Roman" w:hAnsi="Times New Roman" w:cs="Times New Roman"/>
          <w:bCs/>
          <w:sz w:val="22"/>
          <w:szCs w:val="22"/>
        </w:rPr>
        <w:t>the</w:t>
      </w:r>
      <w:r w:rsidR="005C74DA">
        <w:rPr>
          <w:rFonts w:ascii="Times New Roman" w:hAnsi="Times New Roman" w:cs="Times New Roman"/>
          <w:bCs/>
          <w:sz w:val="22"/>
          <w:szCs w:val="22"/>
        </w:rPr>
        <w:t xml:space="preserve"> parents would decide for he</w:t>
      </w:r>
      <w:r w:rsidR="00ED6C00">
        <w:rPr>
          <w:rFonts w:ascii="Times New Roman" w:hAnsi="Times New Roman" w:cs="Times New Roman"/>
          <w:bCs/>
          <w:sz w:val="22"/>
          <w:szCs w:val="22"/>
        </w:rPr>
        <w:t>r</w:t>
      </w:r>
      <w:r w:rsidR="00DF6F16" w:rsidRPr="00375A7A">
        <w:rPr>
          <w:rFonts w:ascii="Times New Roman" w:hAnsi="Times New Roman" w:cs="Times New Roman"/>
          <w:bCs/>
          <w:sz w:val="22"/>
          <w:szCs w:val="22"/>
        </w:rPr>
        <w:t xml:space="preserve"> (Scanlon</w:t>
      </w:r>
      <w:r w:rsidR="00314A30">
        <w:rPr>
          <w:rFonts w:ascii="Times New Roman" w:hAnsi="Times New Roman" w:cs="Times New Roman"/>
          <w:bCs/>
          <w:sz w:val="22"/>
          <w:szCs w:val="22"/>
        </w:rPr>
        <w:t>,</w:t>
      </w:r>
      <w:r w:rsidR="00DF6F16" w:rsidRPr="00375A7A">
        <w:rPr>
          <w:rFonts w:ascii="Times New Roman" w:hAnsi="Times New Roman" w:cs="Times New Roman"/>
          <w:bCs/>
          <w:sz w:val="22"/>
          <w:szCs w:val="22"/>
        </w:rPr>
        <w:t xml:space="preserve"> 1998: 253)</w:t>
      </w:r>
      <w:r w:rsidR="00615058">
        <w:rPr>
          <w:rFonts w:ascii="Times New Roman" w:hAnsi="Times New Roman" w:cs="Times New Roman"/>
          <w:bCs/>
          <w:sz w:val="22"/>
          <w:szCs w:val="22"/>
        </w:rPr>
        <w:t xml:space="preserve"> –</w:t>
      </w:r>
      <w:r w:rsidR="00487184">
        <w:rPr>
          <w:rFonts w:ascii="Times New Roman" w:hAnsi="Times New Roman" w:cs="Times New Roman"/>
          <w:bCs/>
          <w:sz w:val="22"/>
          <w:szCs w:val="22"/>
        </w:rPr>
        <w:t xml:space="preserve"> </w:t>
      </w:r>
      <w:r w:rsidR="00C8595F">
        <w:rPr>
          <w:rFonts w:ascii="Times New Roman" w:hAnsi="Times New Roman" w:cs="Times New Roman"/>
          <w:bCs/>
          <w:sz w:val="22"/>
          <w:szCs w:val="22"/>
        </w:rPr>
        <w:t>this</w:t>
      </w:r>
      <w:r w:rsidR="00487184">
        <w:rPr>
          <w:rFonts w:ascii="Times New Roman" w:hAnsi="Times New Roman" w:cs="Times New Roman"/>
          <w:bCs/>
          <w:sz w:val="22"/>
          <w:szCs w:val="22"/>
        </w:rPr>
        <w:t xml:space="preserve"> would send the message that </w:t>
      </w:r>
      <w:r w:rsidR="00596538">
        <w:rPr>
          <w:rFonts w:ascii="Times New Roman" w:hAnsi="Times New Roman" w:cs="Times New Roman"/>
          <w:bCs/>
          <w:sz w:val="22"/>
          <w:szCs w:val="22"/>
        </w:rPr>
        <w:t xml:space="preserve">the child </w:t>
      </w:r>
      <w:r w:rsidR="005C74DA">
        <w:rPr>
          <w:rFonts w:ascii="Times New Roman" w:hAnsi="Times New Roman" w:cs="Times New Roman"/>
          <w:bCs/>
          <w:sz w:val="22"/>
          <w:szCs w:val="22"/>
        </w:rPr>
        <w:t xml:space="preserve">should not be treated as an adult because she stands in a hierarchical relationship with the parents, which would in turn be </w:t>
      </w:r>
      <w:r w:rsidR="00DF6849">
        <w:rPr>
          <w:rFonts w:ascii="Times New Roman" w:hAnsi="Times New Roman" w:cs="Times New Roman"/>
          <w:bCs/>
          <w:sz w:val="22"/>
          <w:szCs w:val="22"/>
        </w:rPr>
        <w:t xml:space="preserve">considered </w:t>
      </w:r>
      <w:r w:rsidR="005C74DA">
        <w:rPr>
          <w:rFonts w:ascii="Times New Roman" w:hAnsi="Times New Roman" w:cs="Times New Roman"/>
          <w:bCs/>
          <w:sz w:val="22"/>
          <w:szCs w:val="22"/>
        </w:rPr>
        <w:t>demeaning for the child</w:t>
      </w:r>
      <w:r w:rsidR="003924B2" w:rsidRPr="00375A7A">
        <w:rPr>
          <w:rFonts w:ascii="Times New Roman" w:hAnsi="Times New Roman" w:cs="Times New Roman"/>
          <w:bCs/>
          <w:sz w:val="22"/>
          <w:szCs w:val="22"/>
        </w:rPr>
        <w:t>.</w:t>
      </w:r>
      <w:r w:rsidR="00962851">
        <w:rPr>
          <w:rFonts w:ascii="Times New Roman" w:hAnsi="Times New Roman" w:cs="Times New Roman"/>
          <w:bCs/>
          <w:sz w:val="22"/>
          <w:szCs w:val="22"/>
        </w:rPr>
        <w:t xml:space="preserve"> </w:t>
      </w:r>
      <w:r w:rsidR="003C3A34">
        <w:rPr>
          <w:rFonts w:ascii="Times New Roman" w:hAnsi="Times New Roman" w:cs="Times New Roman"/>
          <w:bCs/>
          <w:sz w:val="22"/>
          <w:szCs w:val="22"/>
        </w:rPr>
        <w:t>I</w:t>
      </w:r>
      <w:r w:rsidR="00FD0B7C">
        <w:rPr>
          <w:rFonts w:ascii="Times New Roman" w:hAnsi="Times New Roman" w:cs="Times New Roman"/>
          <w:bCs/>
          <w:sz w:val="22"/>
          <w:szCs w:val="22"/>
        </w:rPr>
        <w:t xml:space="preserve">t is crucial to </w:t>
      </w:r>
      <w:r w:rsidR="00AE09C9">
        <w:rPr>
          <w:rFonts w:ascii="Times New Roman" w:hAnsi="Times New Roman" w:cs="Times New Roman"/>
          <w:bCs/>
          <w:sz w:val="22"/>
          <w:szCs w:val="22"/>
        </w:rPr>
        <w:t>note that</w:t>
      </w:r>
      <w:r w:rsidR="00430AA0">
        <w:rPr>
          <w:rFonts w:ascii="Times New Roman" w:hAnsi="Times New Roman" w:cs="Times New Roman"/>
          <w:bCs/>
          <w:sz w:val="22"/>
          <w:szCs w:val="22"/>
        </w:rPr>
        <w:t xml:space="preserve"> such an interpretation relies on an understandi</w:t>
      </w:r>
      <w:r w:rsidR="007E4EB8">
        <w:rPr>
          <w:rFonts w:ascii="Times New Roman" w:hAnsi="Times New Roman" w:cs="Times New Roman"/>
          <w:bCs/>
          <w:sz w:val="22"/>
          <w:szCs w:val="22"/>
        </w:rPr>
        <w:t>n</w:t>
      </w:r>
      <w:r w:rsidR="00633DB4">
        <w:rPr>
          <w:rFonts w:ascii="Times New Roman" w:hAnsi="Times New Roman" w:cs="Times New Roman"/>
          <w:bCs/>
          <w:sz w:val="22"/>
          <w:szCs w:val="22"/>
        </w:rPr>
        <w:t>g</w:t>
      </w:r>
      <w:r w:rsidR="00430AA0">
        <w:rPr>
          <w:rFonts w:ascii="Times New Roman" w:hAnsi="Times New Roman" w:cs="Times New Roman"/>
          <w:bCs/>
          <w:sz w:val="22"/>
          <w:szCs w:val="22"/>
        </w:rPr>
        <w:t xml:space="preserve"> of </w:t>
      </w:r>
      <w:r w:rsidR="00992007">
        <w:rPr>
          <w:rFonts w:ascii="Times New Roman" w:hAnsi="Times New Roman" w:cs="Times New Roman"/>
          <w:bCs/>
          <w:sz w:val="22"/>
          <w:szCs w:val="22"/>
        </w:rPr>
        <w:t xml:space="preserve">the meaning of </w:t>
      </w:r>
      <w:r w:rsidR="00430AA0">
        <w:rPr>
          <w:rFonts w:ascii="Times New Roman" w:hAnsi="Times New Roman" w:cs="Times New Roman"/>
          <w:bCs/>
          <w:sz w:val="22"/>
          <w:szCs w:val="22"/>
        </w:rPr>
        <w:t>marriage as a social practice</w:t>
      </w:r>
      <w:r w:rsidR="00AE09C9">
        <w:rPr>
          <w:rFonts w:ascii="Times New Roman" w:hAnsi="Times New Roman" w:cs="Times New Roman"/>
          <w:bCs/>
          <w:sz w:val="22"/>
          <w:szCs w:val="22"/>
        </w:rPr>
        <w:t xml:space="preserve">. </w:t>
      </w:r>
      <w:r w:rsidR="00251FB6">
        <w:rPr>
          <w:rFonts w:ascii="Times New Roman" w:hAnsi="Times New Roman" w:cs="Times New Roman"/>
          <w:bCs/>
          <w:sz w:val="22"/>
          <w:szCs w:val="22"/>
        </w:rPr>
        <w:t>I</w:t>
      </w:r>
      <w:r w:rsidR="002E2F11">
        <w:rPr>
          <w:rFonts w:ascii="Times New Roman" w:hAnsi="Times New Roman" w:cs="Times New Roman"/>
          <w:bCs/>
          <w:sz w:val="22"/>
          <w:szCs w:val="22"/>
        </w:rPr>
        <w:t xml:space="preserve">nterpreting </w:t>
      </w:r>
      <w:r w:rsidR="00DF6F16" w:rsidRPr="00375A7A">
        <w:rPr>
          <w:rFonts w:ascii="Times New Roman" w:hAnsi="Times New Roman" w:cs="Times New Roman"/>
          <w:bCs/>
          <w:sz w:val="22"/>
          <w:szCs w:val="22"/>
        </w:rPr>
        <w:t xml:space="preserve">why </w:t>
      </w:r>
      <w:r w:rsidR="00875534" w:rsidRPr="00375A7A">
        <w:rPr>
          <w:rFonts w:ascii="Times New Roman" w:hAnsi="Times New Roman" w:cs="Times New Roman"/>
          <w:bCs/>
          <w:sz w:val="22"/>
          <w:szCs w:val="22"/>
        </w:rPr>
        <w:t xml:space="preserve">it </w:t>
      </w:r>
      <w:r w:rsidR="001D7352">
        <w:rPr>
          <w:rFonts w:ascii="Times New Roman" w:hAnsi="Times New Roman" w:cs="Times New Roman"/>
          <w:bCs/>
          <w:sz w:val="22"/>
          <w:szCs w:val="22"/>
        </w:rPr>
        <w:t xml:space="preserve">is </w:t>
      </w:r>
      <w:r w:rsidR="00875534" w:rsidRPr="00375A7A">
        <w:rPr>
          <w:rFonts w:ascii="Times New Roman" w:hAnsi="Times New Roman" w:cs="Times New Roman"/>
          <w:bCs/>
          <w:sz w:val="22"/>
          <w:szCs w:val="22"/>
        </w:rPr>
        <w:t xml:space="preserve">insulting to </w:t>
      </w:r>
      <w:r w:rsidR="0066759F">
        <w:rPr>
          <w:rFonts w:ascii="Times New Roman" w:hAnsi="Times New Roman" w:cs="Times New Roman"/>
          <w:bCs/>
          <w:sz w:val="22"/>
          <w:szCs w:val="22"/>
        </w:rPr>
        <w:t>be deprived of</w:t>
      </w:r>
      <w:r w:rsidR="00875534" w:rsidRPr="00375A7A">
        <w:rPr>
          <w:rFonts w:ascii="Times New Roman" w:hAnsi="Times New Roman" w:cs="Times New Roman"/>
          <w:bCs/>
          <w:sz w:val="22"/>
          <w:szCs w:val="22"/>
        </w:rPr>
        <w:t xml:space="preserve"> </w:t>
      </w:r>
      <w:r w:rsidR="001D7352">
        <w:rPr>
          <w:rFonts w:ascii="Times New Roman" w:hAnsi="Times New Roman" w:cs="Times New Roman"/>
          <w:bCs/>
          <w:sz w:val="22"/>
          <w:szCs w:val="22"/>
        </w:rPr>
        <w:t xml:space="preserve">the freedom to choose one’s own spouse </w:t>
      </w:r>
      <w:r w:rsidR="00D36924" w:rsidRPr="00375A7A">
        <w:rPr>
          <w:rFonts w:ascii="Times New Roman" w:hAnsi="Times New Roman" w:cs="Times New Roman"/>
          <w:bCs/>
          <w:sz w:val="22"/>
          <w:szCs w:val="22"/>
        </w:rPr>
        <w:t>requires appealing to a broad cultural context</w:t>
      </w:r>
      <w:r w:rsidR="00297F04" w:rsidRPr="00375A7A">
        <w:rPr>
          <w:rFonts w:ascii="Times New Roman" w:hAnsi="Times New Roman" w:cs="Times New Roman"/>
          <w:bCs/>
          <w:sz w:val="22"/>
          <w:szCs w:val="22"/>
        </w:rPr>
        <w:t xml:space="preserve"> in which having one’s own marriage arranged is demeaning</w:t>
      </w:r>
      <w:r w:rsidR="00DF6F16" w:rsidRPr="00375A7A">
        <w:rPr>
          <w:rFonts w:ascii="Times New Roman" w:hAnsi="Times New Roman" w:cs="Times New Roman"/>
          <w:bCs/>
          <w:sz w:val="22"/>
          <w:szCs w:val="22"/>
        </w:rPr>
        <w:t>.</w:t>
      </w:r>
      <w:r w:rsidR="003924B2" w:rsidRPr="00375A7A">
        <w:rPr>
          <w:rFonts w:ascii="Times New Roman" w:hAnsi="Times New Roman" w:cs="Times New Roman"/>
          <w:bCs/>
          <w:sz w:val="22"/>
          <w:szCs w:val="22"/>
        </w:rPr>
        <w:t xml:space="preserve"> </w:t>
      </w:r>
      <w:r w:rsidR="00353B0C">
        <w:rPr>
          <w:rFonts w:ascii="Times New Roman" w:hAnsi="Times New Roman" w:cs="Times New Roman"/>
          <w:bCs/>
          <w:sz w:val="22"/>
          <w:szCs w:val="22"/>
        </w:rPr>
        <w:t xml:space="preserve">To sum up, </w:t>
      </w:r>
      <w:r w:rsidR="00FF026C">
        <w:rPr>
          <w:rFonts w:ascii="Times New Roman" w:hAnsi="Times New Roman" w:cs="Times New Roman"/>
          <w:bCs/>
          <w:sz w:val="22"/>
          <w:szCs w:val="22"/>
        </w:rPr>
        <w:t xml:space="preserve">the freedom to choose whom to marry </w:t>
      </w:r>
      <w:r w:rsidR="00D01A8E">
        <w:rPr>
          <w:rFonts w:ascii="Times New Roman" w:hAnsi="Times New Roman" w:cs="Times New Roman"/>
          <w:bCs/>
          <w:sz w:val="22"/>
          <w:szCs w:val="22"/>
        </w:rPr>
        <w:t>has symbolic value because it symbolises the values of a non-hierarchical society and a kind of status equality (between parents and adult children)</w:t>
      </w:r>
      <w:r w:rsidR="0052691C">
        <w:rPr>
          <w:rFonts w:ascii="Times New Roman" w:hAnsi="Times New Roman" w:cs="Times New Roman"/>
          <w:bCs/>
          <w:sz w:val="22"/>
          <w:szCs w:val="22"/>
        </w:rPr>
        <w:t>, such that an affront to such a freedom symbolises an affront to the egalitarian value in question.</w:t>
      </w:r>
      <w:r w:rsidR="002A1C30">
        <w:rPr>
          <w:rStyle w:val="Appelnotedebasdep"/>
          <w:rFonts w:ascii="Times New Roman" w:hAnsi="Times New Roman" w:cs="Times New Roman"/>
          <w:bCs/>
          <w:sz w:val="22"/>
          <w:szCs w:val="22"/>
        </w:rPr>
        <w:footnoteReference w:id="35"/>
      </w:r>
    </w:p>
    <w:p w14:paraId="5BB9A0E6" w14:textId="77777777" w:rsidR="00DF1B82" w:rsidRDefault="00DF1B82" w:rsidP="00A926B2">
      <w:pPr>
        <w:spacing w:line="480" w:lineRule="auto"/>
        <w:jc w:val="both"/>
        <w:rPr>
          <w:rFonts w:ascii="Times New Roman" w:hAnsi="Times New Roman" w:cs="Times New Roman"/>
          <w:bCs/>
          <w:sz w:val="22"/>
          <w:szCs w:val="22"/>
        </w:rPr>
      </w:pPr>
    </w:p>
    <w:p w14:paraId="6BCAA01C" w14:textId="62F4718C" w:rsidR="00385BDA" w:rsidRPr="00375A7A" w:rsidRDefault="00DF1B82"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H</w:t>
      </w:r>
      <w:r w:rsidR="00B13747" w:rsidRPr="00375A7A">
        <w:rPr>
          <w:rFonts w:ascii="Times New Roman" w:hAnsi="Times New Roman" w:cs="Times New Roman"/>
          <w:bCs/>
          <w:sz w:val="22"/>
          <w:szCs w:val="22"/>
        </w:rPr>
        <w:t>ighlighting</w:t>
      </w:r>
      <w:r w:rsidR="00B05D6B" w:rsidRPr="00375A7A">
        <w:rPr>
          <w:rFonts w:ascii="Times New Roman" w:hAnsi="Times New Roman" w:cs="Times New Roman"/>
          <w:bCs/>
          <w:sz w:val="22"/>
          <w:szCs w:val="22"/>
        </w:rPr>
        <w:t xml:space="preserve"> </w:t>
      </w:r>
      <w:r w:rsidR="00962851">
        <w:rPr>
          <w:rFonts w:ascii="Times New Roman" w:hAnsi="Times New Roman" w:cs="Times New Roman"/>
          <w:bCs/>
          <w:sz w:val="22"/>
          <w:szCs w:val="22"/>
        </w:rPr>
        <w:t>th</w:t>
      </w:r>
      <w:r w:rsidR="0090599F">
        <w:rPr>
          <w:rFonts w:ascii="Times New Roman" w:hAnsi="Times New Roman" w:cs="Times New Roman"/>
          <w:bCs/>
          <w:sz w:val="22"/>
          <w:szCs w:val="22"/>
        </w:rPr>
        <w:t>e interpretive nature of</w:t>
      </w:r>
      <w:r w:rsidR="00962851">
        <w:rPr>
          <w:rFonts w:ascii="Times New Roman" w:hAnsi="Times New Roman" w:cs="Times New Roman"/>
          <w:bCs/>
          <w:sz w:val="22"/>
          <w:szCs w:val="22"/>
        </w:rPr>
        <w:t xml:space="preserve"> symbolic value </w:t>
      </w:r>
      <w:r w:rsidR="00022E27" w:rsidRPr="00375A7A">
        <w:rPr>
          <w:rFonts w:ascii="Times New Roman" w:hAnsi="Times New Roman" w:cs="Times New Roman"/>
          <w:bCs/>
          <w:sz w:val="22"/>
          <w:szCs w:val="22"/>
        </w:rPr>
        <w:t xml:space="preserve">sheds light </w:t>
      </w:r>
      <w:r w:rsidR="00C26C7C" w:rsidRPr="00375A7A">
        <w:rPr>
          <w:rFonts w:ascii="Times New Roman" w:hAnsi="Times New Roman" w:cs="Times New Roman"/>
          <w:bCs/>
          <w:sz w:val="22"/>
          <w:szCs w:val="22"/>
        </w:rPr>
        <w:t>over</w:t>
      </w:r>
      <w:r w:rsidR="00022E27" w:rsidRPr="00375A7A">
        <w:rPr>
          <w:rFonts w:ascii="Times New Roman" w:hAnsi="Times New Roman" w:cs="Times New Roman"/>
          <w:bCs/>
          <w:sz w:val="22"/>
          <w:szCs w:val="22"/>
        </w:rPr>
        <w:t xml:space="preserve"> an overlooked aspect of freedom</w:t>
      </w:r>
      <w:r w:rsidR="00C26C7C" w:rsidRPr="00375A7A">
        <w:rPr>
          <w:rFonts w:ascii="Times New Roman" w:hAnsi="Times New Roman" w:cs="Times New Roman"/>
          <w:bCs/>
          <w:sz w:val="22"/>
          <w:szCs w:val="22"/>
        </w:rPr>
        <w:t>’s value</w:t>
      </w:r>
      <w:r w:rsidR="00735D6A" w:rsidRPr="00375A7A">
        <w:rPr>
          <w:rFonts w:ascii="Times New Roman" w:hAnsi="Times New Roman" w:cs="Times New Roman"/>
          <w:bCs/>
          <w:sz w:val="22"/>
          <w:szCs w:val="22"/>
        </w:rPr>
        <w:t>.</w:t>
      </w:r>
      <w:r w:rsidR="00F64CED" w:rsidRPr="00375A7A">
        <w:rPr>
          <w:rFonts w:ascii="Times New Roman" w:hAnsi="Times New Roman" w:cs="Times New Roman"/>
          <w:bCs/>
          <w:sz w:val="22"/>
          <w:szCs w:val="22"/>
        </w:rPr>
        <w:t xml:space="preserve"> </w:t>
      </w:r>
      <w:r w:rsidR="0090599F">
        <w:rPr>
          <w:rFonts w:ascii="Times New Roman" w:hAnsi="Times New Roman" w:cs="Times New Roman"/>
          <w:bCs/>
          <w:sz w:val="22"/>
          <w:szCs w:val="22"/>
        </w:rPr>
        <w:t>I</w:t>
      </w:r>
      <w:r w:rsidR="00142F22" w:rsidRPr="00375A7A">
        <w:rPr>
          <w:rFonts w:ascii="Times New Roman" w:hAnsi="Times New Roman" w:cs="Times New Roman"/>
          <w:bCs/>
          <w:sz w:val="22"/>
          <w:szCs w:val="22"/>
        </w:rPr>
        <w:t>n many cases</w:t>
      </w:r>
      <w:r w:rsidR="00B13747" w:rsidRPr="00375A7A">
        <w:rPr>
          <w:rFonts w:ascii="Times New Roman" w:hAnsi="Times New Roman" w:cs="Times New Roman"/>
          <w:bCs/>
          <w:sz w:val="22"/>
          <w:szCs w:val="22"/>
        </w:rPr>
        <w:t xml:space="preserve"> </w:t>
      </w:r>
      <w:r w:rsidR="00142F22" w:rsidRPr="00375A7A">
        <w:rPr>
          <w:rFonts w:ascii="Times New Roman" w:hAnsi="Times New Roman" w:cs="Times New Roman"/>
          <w:bCs/>
          <w:sz w:val="22"/>
          <w:szCs w:val="22"/>
        </w:rPr>
        <w:t xml:space="preserve">we don’t </w:t>
      </w:r>
      <w:r w:rsidR="0057016C">
        <w:rPr>
          <w:rFonts w:ascii="Times New Roman" w:hAnsi="Times New Roman" w:cs="Times New Roman"/>
          <w:bCs/>
          <w:sz w:val="22"/>
          <w:szCs w:val="22"/>
        </w:rPr>
        <w:t xml:space="preserve">really </w:t>
      </w:r>
      <w:r w:rsidR="00142F22" w:rsidRPr="00375A7A">
        <w:rPr>
          <w:rFonts w:ascii="Times New Roman" w:hAnsi="Times New Roman" w:cs="Times New Roman"/>
          <w:bCs/>
          <w:sz w:val="22"/>
          <w:szCs w:val="22"/>
        </w:rPr>
        <w:t>need to rely on</w:t>
      </w:r>
      <w:r w:rsidR="00CF2B06" w:rsidRPr="00375A7A">
        <w:rPr>
          <w:rFonts w:ascii="Times New Roman" w:hAnsi="Times New Roman" w:cs="Times New Roman"/>
          <w:bCs/>
          <w:sz w:val="22"/>
          <w:szCs w:val="22"/>
        </w:rPr>
        <w:t xml:space="preserve"> </w:t>
      </w:r>
      <w:r w:rsidR="00142F22" w:rsidRPr="00375A7A">
        <w:rPr>
          <w:rFonts w:ascii="Times New Roman" w:hAnsi="Times New Roman" w:cs="Times New Roman"/>
          <w:bCs/>
          <w:sz w:val="22"/>
          <w:szCs w:val="22"/>
        </w:rPr>
        <w:t xml:space="preserve">interpretive reasoning to explain why freedom </w:t>
      </w:r>
      <w:r w:rsidR="00CE623D" w:rsidRPr="00375A7A">
        <w:rPr>
          <w:rFonts w:ascii="Times New Roman" w:hAnsi="Times New Roman" w:cs="Times New Roman"/>
          <w:bCs/>
          <w:sz w:val="22"/>
          <w:szCs w:val="22"/>
        </w:rPr>
        <w:t>matters</w:t>
      </w:r>
      <w:r w:rsidR="00142F22" w:rsidRPr="00375A7A">
        <w:rPr>
          <w:rFonts w:ascii="Times New Roman" w:hAnsi="Times New Roman" w:cs="Times New Roman"/>
          <w:bCs/>
          <w:sz w:val="22"/>
          <w:szCs w:val="22"/>
        </w:rPr>
        <w:t xml:space="preserve">. </w:t>
      </w:r>
      <w:r w:rsidR="00F10B4B">
        <w:rPr>
          <w:rFonts w:ascii="Times New Roman" w:hAnsi="Times New Roman" w:cs="Times New Roman"/>
          <w:bCs/>
          <w:sz w:val="22"/>
          <w:szCs w:val="22"/>
        </w:rPr>
        <w:t>I</w:t>
      </w:r>
      <w:r w:rsidR="00142F22" w:rsidRPr="00375A7A">
        <w:rPr>
          <w:rFonts w:ascii="Times New Roman" w:hAnsi="Times New Roman" w:cs="Times New Roman"/>
          <w:bCs/>
          <w:sz w:val="22"/>
          <w:szCs w:val="22"/>
        </w:rPr>
        <w:t>f I say that there is value in having the freedom to drink water</w:t>
      </w:r>
      <w:r w:rsidR="00F10B4B">
        <w:rPr>
          <w:rFonts w:ascii="Times New Roman" w:hAnsi="Times New Roman" w:cs="Times New Roman"/>
          <w:bCs/>
          <w:sz w:val="22"/>
          <w:szCs w:val="22"/>
        </w:rPr>
        <w:t xml:space="preserve"> –</w:t>
      </w:r>
      <w:r w:rsidR="00EF2426">
        <w:rPr>
          <w:rFonts w:ascii="Times New Roman" w:hAnsi="Times New Roman" w:cs="Times New Roman"/>
          <w:bCs/>
          <w:sz w:val="22"/>
          <w:szCs w:val="22"/>
        </w:rPr>
        <w:t xml:space="preserve"> </w:t>
      </w:r>
      <w:r w:rsidR="00F81763" w:rsidRPr="00375A7A">
        <w:rPr>
          <w:rFonts w:ascii="Times New Roman" w:hAnsi="Times New Roman" w:cs="Times New Roman"/>
          <w:bCs/>
          <w:sz w:val="22"/>
          <w:szCs w:val="22"/>
        </w:rPr>
        <w:t xml:space="preserve">since </w:t>
      </w:r>
      <w:r w:rsidR="00142F22" w:rsidRPr="00375A7A">
        <w:rPr>
          <w:rFonts w:ascii="Times New Roman" w:hAnsi="Times New Roman" w:cs="Times New Roman"/>
          <w:bCs/>
          <w:sz w:val="22"/>
          <w:szCs w:val="22"/>
        </w:rPr>
        <w:t xml:space="preserve">exercising such a freedom </w:t>
      </w:r>
      <w:r w:rsidR="00F81763" w:rsidRPr="00375A7A">
        <w:rPr>
          <w:rFonts w:ascii="Times New Roman" w:hAnsi="Times New Roman" w:cs="Times New Roman"/>
          <w:bCs/>
          <w:sz w:val="22"/>
          <w:szCs w:val="22"/>
        </w:rPr>
        <w:t>(</w:t>
      </w:r>
      <w:r w:rsidR="00AF3F21">
        <w:rPr>
          <w:rFonts w:ascii="Times New Roman" w:hAnsi="Times New Roman" w:cs="Times New Roman"/>
          <w:bCs/>
          <w:sz w:val="22"/>
          <w:szCs w:val="22"/>
        </w:rPr>
        <w:t>i.e. drinking water</w:t>
      </w:r>
      <w:r w:rsidR="00F81763" w:rsidRPr="00375A7A">
        <w:rPr>
          <w:rFonts w:ascii="Times New Roman" w:hAnsi="Times New Roman" w:cs="Times New Roman"/>
          <w:bCs/>
          <w:sz w:val="22"/>
          <w:szCs w:val="22"/>
        </w:rPr>
        <w:t>) fulfils a basic need</w:t>
      </w:r>
      <w:r w:rsidR="009A4D4B">
        <w:rPr>
          <w:rFonts w:ascii="Times New Roman" w:hAnsi="Times New Roman" w:cs="Times New Roman"/>
          <w:bCs/>
          <w:sz w:val="22"/>
          <w:szCs w:val="22"/>
        </w:rPr>
        <w:t xml:space="preserve"> and has prudential value </w:t>
      </w:r>
      <w:r w:rsidR="00AF3F21">
        <w:rPr>
          <w:rFonts w:ascii="Times New Roman" w:hAnsi="Times New Roman" w:cs="Times New Roman"/>
          <w:bCs/>
          <w:sz w:val="22"/>
          <w:szCs w:val="22"/>
        </w:rPr>
        <w:t>–</w:t>
      </w:r>
      <w:r w:rsidR="00F81763" w:rsidRPr="00375A7A">
        <w:rPr>
          <w:rFonts w:ascii="Times New Roman" w:hAnsi="Times New Roman" w:cs="Times New Roman"/>
          <w:bCs/>
          <w:sz w:val="22"/>
          <w:szCs w:val="22"/>
        </w:rPr>
        <w:t xml:space="preserve"> I don’t need to appeal to </w:t>
      </w:r>
      <w:r w:rsidR="002A6671" w:rsidRPr="00375A7A">
        <w:rPr>
          <w:rFonts w:ascii="Times New Roman" w:hAnsi="Times New Roman" w:cs="Times New Roman"/>
          <w:bCs/>
          <w:sz w:val="22"/>
          <w:szCs w:val="22"/>
        </w:rPr>
        <w:t>a</w:t>
      </w:r>
      <w:r w:rsidR="00327791" w:rsidRPr="00375A7A">
        <w:rPr>
          <w:rFonts w:ascii="Times New Roman" w:hAnsi="Times New Roman" w:cs="Times New Roman"/>
          <w:bCs/>
          <w:sz w:val="22"/>
          <w:szCs w:val="22"/>
        </w:rPr>
        <w:t>ny</w:t>
      </w:r>
      <w:r w:rsidR="002A6671" w:rsidRPr="00375A7A">
        <w:rPr>
          <w:rFonts w:ascii="Times New Roman" w:hAnsi="Times New Roman" w:cs="Times New Roman"/>
          <w:bCs/>
          <w:sz w:val="22"/>
          <w:szCs w:val="22"/>
        </w:rPr>
        <w:t xml:space="preserve"> culturally mediated meaning</w:t>
      </w:r>
      <w:r w:rsidR="001D4A63">
        <w:rPr>
          <w:rFonts w:ascii="Times New Roman" w:hAnsi="Times New Roman" w:cs="Times New Roman"/>
          <w:bCs/>
          <w:sz w:val="22"/>
          <w:szCs w:val="22"/>
        </w:rPr>
        <w:t xml:space="preserve">: </w:t>
      </w:r>
      <w:r w:rsidR="002A6671" w:rsidRPr="00375A7A">
        <w:rPr>
          <w:rFonts w:ascii="Times New Roman" w:hAnsi="Times New Roman" w:cs="Times New Roman"/>
          <w:bCs/>
          <w:sz w:val="22"/>
          <w:szCs w:val="22"/>
        </w:rPr>
        <w:t>I just need to show that people need to drink water to stay alive</w:t>
      </w:r>
      <w:r w:rsidR="00795EDC" w:rsidRPr="00375A7A">
        <w:rPr>
          <w:rFonts w:ascii="Times New Roman" w:hAnsi="Times New Roman" w:cs="Times New Roman"/>
          <w:bCs/>
          <w:sz w:val="22"/>
          <w:szCs w:val="22"/>
        </w:rPr>
        <w:t>, and so that it would be good for them to have the freedom</w:t>
      </w:r>
      <w:r w:rsidR="00385BDA" w:rsidRPr="00375A7A">
        <w:rPr>
          <w:rFonts w:ascii="Times New Roman" w:hAnsi="Times New Roman" w:cs="Times New Roman"/>
          <w:bCs/>
          <w:sz w:val="22"/>
          <w:szCs w:val="22"/>
        </w:rPr>
        <w:t xml:space="preserve"> to drink water</w:t>
      </w:r>
      <w:r w:rsidR="002A6671" w:rsidRPr="00375A7A">
        <w:rPr>
          <w:rFonts w:ascii="Times New Roman" w:hAnsi="Times New Roman" w:cs="Times New Roman"/>
          <w:bCs/>
          <w:sz w:val="22"/>
          <w:szCs w:val="22"/>
        </w:rPr>
        <w:t xml:space="preserve">. </w:t>
      </w:r>
      <w:r w:rsidR="00FA13B5">
        <w:rPr>
          <w:rFonts w:ascii="Times New Roman" w:hAnsi="Times New Roman" w:cs="Times New Roman"/>
          <w:bCs/>
          <w:sz w:val="22"/>
          <w:szCs w:val="22"/>
        </w:rPr>
        <w:t>I</w:t>
      </w:r>
      <w:r w:rsidR="00BC1DF2" w:rsidRPr="00375A7A">
        <w:rPr>
          <w:rFonts w:ascii="Times New Roman" w:hAnsi="Times New Roman" w:cs="Times New Roman"/>
          <w:bCs/>
          <w:sz w:val="22"/>
          <w:szCs w:val="22"/>
        </w:rPr>
        <w:t xml:space="preserve">n other </w:t>
      </w:r>
      <w:r w:rsidR="00C10413" w:rsidRPr="00375A7A">
        <w:rPr>
          <w:rFonts w:ascii="Times New Roman" w:hAnsi="Times New Roman" w:cs="Times New Roman"/>
          <w:bCs/>
          <w:sz w:val="22"/>
          <w:szCs w:val="22"/>
        </w:rPr>
        <w:t>cases</w:t>
      </w:r>
      <w:r w:rsidR="00E632A5" w:rsidRPr="00375A7A">
        <w:rPr>
          <w:rFonts w:ascii="Times New Roman" w:hAnsi="Times New Roman" w:cs="Times New Roman"/>
          <w:bCs/>
          <w:sz w:val="22"/>
          <w:szCs w:val="22"/>
        </w:rPr>
        <w:t xml:space="preserve"> </w:t>
      </w:r>
      <w:r w:rsidR="001F68AE">
        <w:rPr>
          <w:rFonts w:ascii="Times New Roman" w:hAnsi="Times New Roman" w:cs="Times New Roman"/>
          <w:bCs/>
          <w:sz w:val="22"/>
          <w:szCs w:val="22"/>
        </w:rPr>
        <w:t>– such as th</w:t>
      </w:r>
      <w:r w:rsidR="00C807E8">
        <w:rPr>
          <w:rFonts w:ascii="Times New Roman" w:hAnsi="Times New Roman" w:cs="Times New Roman"/>
          <w:bCs/>
          <w:sz w:val="22"/>
          <w:szCs w:val="22"/>
        </w:rPr>
        <w:t>e one discussed above</w:t>
      </w:r>
      <w:r w:rsidR="001F68AE">
        <w:rPr>
          <w:rFonts w:ascii="Times New Roman" w:hAnsi="Times New Roman" w:cs="Times New Roman"/>
          <w:bCs/>
          <w:sz w:val="22"/>
          <w:szCs w:val="22"/>
        </w:rPr>
        <w:t xml:space="preserve"> – </w:t>
      </w:r>
      <w:r w:rsidR="00E632A5" w:rsidRPr="00375A7A">
        <w:rPr>
          <w:rFonts w:ascii="Times New Roman" w:hAnsi="Times New Roman" w:cs="Times New Roman"/>
          <w:bCs/>
          <w:sz w:val="22"/>
          <w:szCs w:val="22"/>
        </w:rPr>
        <w:t xml:space="preserve">we do need to appeal to </w:t>
      </w:r>
      <w:r w:rsidR="00326A1E">
        <w:rPr>
          <w:rFonts w:ascii="Times New Roman" w:hAnsi="Times New Roman" w:cs="Times New Roman"/>
          <w:bCs/>
          <w:sz w:val="22"/>
          <w:szCs w:val="22"/>
        </w:rPr>
        <w:t xml:space="preserve">a culturally-mediated </w:t>
      </w:r>
      <w:r w:rsidR="005B66AD">
        <w:rPr>
          <w:rFonts w:ascii="Times New Roman" w:hAnsi="Times New Roman" w:cs="Times New Roman"/>
          <w:bCs/>
          <w:sz w:val="22"/>
          <w:szCs w:val="22"/>
        </w:rPr>
        <w:t>interpret</w:t>
      </w:r>
      <w:r w:rsidR="00326A1E">
        <w:rPr>
          <w:rFonts w:ascii="Times New Roman" w:hAnsi="Times New Roman" w:cs="Times New Roman"/>
          <w:bCs/>
          <w:sz w:val="22"/>
          <w:szCs w:val="22"/>
        </w:rPr>
        <w:t>ation</w:t>
      </w:r>
      <w:r w:rsidR="00DA7F95">
        <w:rPr>
          <w:rFonts w:ascii="Times New Roman" w:hAnsi="Times New Roman" w:cs="Times New Roman"/>
          <w:bCs/>
          <w:sz w:val="22"/>
          <w:szCs w:val="22"/>
        </w:rPr>
        <w:t xml:space="preserve"> of</w:t>
      </w:r>
      <w:r w:rsidR="005B66AD">
        <w:rPr>
          <w:rFonts w:ascii="Times New Roman" w:hAnsi="Times New Roman" w:cs="Times New Roman"/>
          <w:bCs/>
          <w:sz w:val="22"/>
          <w:szCs w:val="22"/>
        </w:rPr>
        <w:t xml:space="preserve"> </w:t>
      </w:r>
      <w:r w:rsidR="00E632A5" w:rsidRPr="00375A7A">
        <w:rPr>
          <w:rFonts w:ascii="Times New Roman" w:hAnsi="Times New Roman" w:cs="Times New Roman"/>
          <w:bCs/>
          <w:sz w:val="22"/>
          <w:szCs w:val="22"/>
        </w:rPr>
        <w:t>freedom’s significance</w:t>
      </w:r>
      <w:r w:rsidR="005B66AD">
        <w:rPr>
          <w:rFonts w:ascii="Times New Roman" w:hAnsi="Times New Roman" w:cs="Times New Roman"/>
          <w:bCs/>
          <w:sz w:val="22"/>
          <w:szCs w:val="22"/>
        </w:rPr>
        <w:t>. F</w:t>
      </w:r>
      <w:r w:rsidR="001D4A63">
        <w:rPr>
          <w:rFonts w:ascii="Times New Roman" w:hAnsi="Times New Roman" w:cs="Times New Roman"/>
          <w:bCs/>
          <w:sz w:val="22"/>
          <w:szCs w:val="22"/>
        </w:rPr>
        <w:t>or example, to explain the value of the freedom to choose whom to marry</w:t>
      </w:r>
      <w:r w:rsidR="001F68AE">
        <w:rPr>
          <w:rFonts w:ascii="Times New Roman" w:hAnsi="Times New Roman" w:cs="Times New Roman"/>
          <w:bCs/>
          <w:sz w:val="22"/>
          <w:szCs w:val="22"/>
        </w:rPr>
        <w:t xml:space="preserve">, </w:t>
      </w:r>
      <w:r w:rsidR="00C40114">
        <w:rPr>
          <w:rFonts w:ascii="Times New Roman" w:hAnsi="Times New Roman" w:cs="Times New Roman"/>
          <w:bCs/>
          <w:sz w:val="22"/>
          <w:szCs w:val="22"/>
        </w:rPr>
        <w:t>we need to interpret</w:t>
      </w:r>
      <w:r w:rsidR="001D4A63">
        <w:rPr>
          <w:rFonts w:ascii="Times New Roman" w:hAnsi="Times New Roman" w:cs="Times New Roman"/>
          <w:bCs/>
          <w:sz w:val="22"/>
          <w:szCs w:val="22"/>
        </w:rPr>
        <w:t xml:space="preserve"> </w:t>
      </w:r>
      <w:r w:rsidR="000D59AA">
        <w:rPr>
          <w:rFonts w:ascii="Times New Roman" w:hAnsi="Times New Roman" w:cs="Times New Roman"/>
          <w:bCs/>
          <w:sz w:val="22"/>
          <w:szCs w:val="22"/>
        </w:rPr>
        <w:t xml:space="preserve">freedom’s value </w:t>
      </w:r>
      <w:r w:rsidR="001D4A63">
        <w:rPr>
          <w:rFonts w:ascii="Times New Roman" w:hAnsi="Times New Roman" w:cs="Times New Roman"/>
          <w:bCs/>
          <w:sz w:val="22"/>
          <w:szCs w:val="22"/>
        </w:rPr>
        <w:t>in light</w:t>
      </w:r>
      <w:r w:rsidR="000D59AA">
        <w:rPr>
          <w:rFonts w:ascii="Times New Roman" w:hAnsi="Times New Roman" w:cs="Times New Roman"/>
          <w:bCs/>
          <w:sz w:val="22"/>
          <w:szCs w:val="22"/>
        </w:rPr>
        <w:t xml:space="preserve"> of </w:t>
      </w:r>
      <w:r w:rsidR="001A1211">
        <w:rPr>
          <w:rFonts w:ascii="Times New Roman" w:hAnsi="Times New Roman" w:cs="Times New Roman"/>
          <w:bCs/>
          <w:sz w:val="22"/>
          <w:szCs w:val="22"/>
        </w:rPr>
        <w:t>the</w:t>
      </w:r>
      <w:r w:rsidR="00326A1E">
        <w:rPr>
          <w:rFonts w:ascii="Times New Roman" w:hAnsi="Times New Roman" w:cs="Times New Roman"/>
          <w:bCs/>
          <w:sz w:val="22"/>
          <w:szCs w:val="22"/>
        </w:rPr>
        <w:t xml:space="preserve"> social meaning of </w:t>
      </w:r>
      <w:r w:rsidR="001A1211">
        <w:rPr>
          <w:rFonts w:ascii="Times New Roman" w:hAnsi="Times New Roman" w:cs="Times New Roman"/>
          <w:bCs/>
          <w:sz w:val="22"/>
          <w:szCs w:val="22"/>
        </w:rPr>
        <w:t>marriage</w:t>
      </w:r>
      <w:r w:rsidR="00B946B7">
        <w:rPr>
          <w:rFonts w:ascii="Times New Roman" w:hAnsi="Times New Roman" w:cs="Times New Roman"/>
          <w:bCs/>
          <w:sz w:val="22"/>
          <w:szCs w:val="22"/>
        </w:rPr>
        <w:t xml:space="preserve"> (compare with Davis’s analysis of the symbolism of kisses, §2)</w:t>
      </w:r>
      <w:r w:rsidR="00875534" w:rsidRPr="00375A7A">
        <w:rPr>
          <w:rFonts w:ascii="Times New Roman" w:hAnsi="Times New Roman" w:cs="Times New Roman"/>
          <w:bCs/>
          <w:sz w:val="22"/>
          <w:szCs w:val="22"/>
        </w:rPr>
        <w:t>.</w:t>
      </w:r>
      <w:r w:rsidR="00A25303">
        <w:rPr>
          <w:rFonts w:ascii="Times New Roman" w:hAnsi="Times New Roman" w:cs="Times New Roman"/>
          <w:bCs/>
          <w:sz w:val="22"/>
          <w:szCs w:val="22"/>
        </w:rPr>
        <w:t xml:space="preserve"> So, examining the symbolic value of freedom</w:t>
      </w:r>
      <w:r w:rsidR="00A149A2">
        <w:rPr>
          <w:rFonts w:ascii="Times New Roman" w:hAnsi="Times New Roman" w:cs="Times New Roman"/>
          <w:bCs/>
          <w:sz w:val="22"/>
          <w:szCs w:val="22"/>
        </w:rPr>
        <w:t xml:space="preserve"> allows us to highlight th</w:t>
      </w:r>
      <w:r w:rsidR="003A6E4F">
        <w:rPr>
          <w:rFonts w:ascii="Times New Roman" w:hAnsi="Times New Roman" w:cs="Times New Roman"/>
          <w:bCs/>
          <w:sz w:val="22"/>
          <w:szCs w:val="22"/>
        </w:rPr>
        <w:t>e</w:t>
      </w:r>
      <w:r w:rsidR="003A31B3">
        <w:rPr>
          <w:rFonts w:ascii="Times New Roman" w:hAnsi="Times New Roman" w:cs="Times New Roman"/>
          <w:bCs/>
          <w:sz w:val="22"/>
          <w:szCs w:val="22"/>
        </w:rPr>
        <w:t xml:space="preserve"> underexplored</w:t>
      </w:r>
      <w:r w:rsidR="00A149A2">
        <w:rPr>
          <w:rFonts w:ascii="Times New Roman" w:hAnsi="Times New Roman" w:cs="Times New Roman"/>
          <w:bCs/>
          <w:sz w:val="22"/>
          <w:szCs w:val="22"/>
        </w:rPr>
        <w:t xml:space="preserve"> </w:t>
      </w:r>
      <w:r w:rsidR="003A6E4F">
        <w:rPr>
          <w:rFonts w:ascii="Times New Roman" w:hAnsi="Times New Roman" w:cs="Times New Roman"/>
          <w:bCs/>
          <w:sz w:val="22"/>
          <w:szCs w:val="22"/>
        </w:rPr>
        <w:t xml:space="preserve">interpretive </w:t>
      </w:r>
      <w:r w:rsidR="00A149A2">
        <w:rPr>
          <w:rFonts w:ascii="Times New Roman" w:hAnsi="Times New Roman" w:cs="Times New Roman"/>
          <w:bCs/>
          <w:sz w:val="22"/>
          <w:szCs w:val="22"/>
        </w:rPr>
        <w:t>aspect of freedom’s value</w:t>
      </w:r>
      <w:r w:rsidR="00A25303">
        <w:rPr>
          <w:rFonts w:ascii="Times New Roman" w:hAnsi="Times New Roman" w:cs="Times New Roman"/>
          <w:bCs/>
          <w:sz w:val="22"/>
          <w:szCs w:val="22"/>
        </w:rPr>
        <w:t>.</w:t>
      </w:r>
      <w:r w:rsidR="00875534" w:rsidRPr="00375A7A">
        <w:rPr>
          <w:rStyle w:val="Appelnotedebasdep"/>
          <w:rFonts w:ascii="Times New Roman" w:hAnsi="Times New Roman" w:cs="Times New Roman"/>
          <w:bCs/>
          <w:sz w:val="22"/>
          <w:szCs w:val="22"/>
        </w:rPr>
        <w:footnoteReference w:id="36"/>
      </w:r>
    </w:p>
    <w:p w14:paraId="6B0D1D80" w14:textId="77777777" w:rsidR="00615A40" w:rsidRDefault="00615A40" w:rsidP="00A926B2">
      <w:pPr>
        <w:spacing w:line="480" w:lineRule="auto"/>
        <w:jc w:val="both"/>
        <w:rPr>
          <w:rFonts w:ascii="Times New Roman" w:hAnsi="Times New Roman" w:cs="Times New Roman"/>
          <w:bCs/>
          <w:sz w:val="22"/>
          <w:szCs w:val="22"/>
        </w:rPr>
      </w:pPr>
    </w:p>
    <w:p w14:paraId="4816FB8C" w14:textId="71103300" w:rsidR="00C51FB1" w:rsidRDefault="00150D52"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I now wish to </w:t>
      </w:r>
      <w:r w:rsidR="00A82A03">
        <w:rPr>
          <w:rFonts w:ascii="Times New Roman" w:hAnsi="Times New Roman" w:cs="Times New Roman"/>
          <w:bCs/>
          <w:sz w:val="22"/>
          <w:szCs w:val="22"/>
        </w:rPr>
        <w:t xml:space="preserve">bring in </w:t>
      </w:r>
      <w:r w:rsidR="00CC7A23">
        <w:rPr>
          <w:rFonts w:ascii="Times New Roman" w:hAnsi="Times New Roman" w:cs="Times New Roman"/>
          <w:bCs/>
          <w:sz w:val="22"/>
          <w:szCs w:val="22"/>
        </w:rPr>
        <w:t>two further examples</w:t>
      </w:r>
      <w:r w:rsidR="00161117">
        <w:rPr>
          <w:rFonts w:ascii="Times New Roman" w:hAnsi="Times New Roman" w:cs="Times New Roman"/>
          <w:bCs/>
          <w:sz w:val="22"/>
          <w:szCs w:val="22"/>
        </w:rPr>
        <w:t xml:space="preserve"> concerning</w:t>
      </w:r>
      <w:r w:rsidR="00CC7A23">
        <w:rPr>
          <w:rFonts w:ascii="Times New Roman" w:hAnsi="Times New Roman" w:cs="Times New Roman"/>
          <w:bCs/>
          <w:sz w:val="22"/>
          <w:szCs w:val="22"/>
        </w:rPr>
        <w:t xml:space="preserve"> the freedom </w:t>
      </w:r>
      <w:r w:rsidR="00CC7A23">
        <w:rPr>
          <w:rFonts w:ascii="Times New Roman" w:hAnsi="Times New Roman" w:cs="Times New Roman"/>
          <w:bCs/>
          <w:i/>
          <w:iCs/>
          <w:sz w:val="22"/>
          <w:szCs w:val="22"/>
        </w:rPr>
        <w:t xml:space="preserve">to marry </w:t>
      </w:r>
      <w:r w:rsidR="00CC7A23">
        <w:rPr>
          <w:rFonts w:ascii="Times New Roman" w:hAnsi="Times New Roman" w:cs="Times New Roman"/>
          <w:bCs/>
          <w:sz w:val="22"/>
          <w:szCs w:val="22"/>
        </w:rPr>
        <w:t>(rather than the freedom to choose whom to marry), and the freedom to vote</w:t>
      </w:r>
      <w:r>
        <w:rPr>
          <w:rFonts w:ascii="Times New Roman" w:hAnsi="Times New Roman" w:cs="Times New Roman"/>
          <w:bCs/>
          <w:sz w:val="22"/>
          <w:szCs w:val="22"/>
        </w:rPr>
        <w:t xml:space="preserve">. </w:t>
      </w:r>
      <w:r w:rsidR="00B14D00">
        <w:rPr>
          <w:rFonts w:ascii="Times New Roman" w:hAnsi="Times New Roman" w:cs="Times New Roman"/>
          <w:bCs/>
          <w:sz w:val="22"/>
          <w:szCs w:val="22"/>
        </w:rPr>
        <w:t>I</w:t>
      </w:r>
      <w:r w:rsidR="00C27AD2">
        <w:rPr>
          <w:rFonts w:ascii="Times New Roman" w:hAnsi="Times New Roman" w:cs="Times New Roman"/>
          <w:bCs/>
          <w:sz w:val="22"/>
          <w:szCs w:val="22"/>
        </w:rPr>
        <w:t>t is hard to deny the symbolic</w:t>
      </w:r>
      <w:r w:rsidR="0018284A">
        <w:rPr>
          <w:rFonts w:ascii="Times New Roman" w:hAnsi="Times New Roman" w:cs="Times New Roman"/>
          <w:bCs/>
          <w:sz w:val="22"/>
          <w:szCs w:val="22"/>
        </w:rPr>
        <w:t xml:space="preserve"> </w:t>
      </w:r>
      <w:r w:rsidR="00A720F9">
        <w:rPr>
          <w:rFonts w:ascii="Times New Roman" w:hAnsi="Times New Roman" w:cs="Times New Roman"/>
          <w:bCs/>
          <w:sz w:val="22"/>
          <w:szCs w:val="22"/>
        </w:rPr>
        <w:t>import</w:t>
      </w:r>
      <w:r w:rsidR="0018284A">
        <w:rPr>
          <w:rFonts w:ascii="Times New Roman" w:hAnsi="Times New Roman" w:cs="Times New Roman"/>
          <w:bCs/>
          <w:sz w:val="22"/>
          <w:szCs w:val="22"/>
        </w:rPr>
        <w:t xml:space="preserve"> of </w:t>
      </w:r>
      <w:r w:rsidR="00CC7A23">
        <w:rPr>
          <w:rFonts w:ascii="Times New Roman" w:hAnsi="Times New Roman" w:cs="Times New Roman"/>
          <w:bCs/>
          <w:sz w:val="22"/>
          <w:szCs w:val="22"/>
        </w:rPr>
        <w:t>the freedom to marry</w:t>
      </w:r>
      <w:r w:rsidR="00E83EB4">
        <w:rPr>
          <w:rFonts w:ascii="Times New Roman" w:hAnsi="Times New Roman" w:cs="Times New Roman"/>
          <w:bCs/>
          <w:sz w:val="22"/>
          <w:szCs w:val="22"/>
        </w:rPr>
        <w:t xml:space="preserve"> when we consider the</w:t>
      </w:r>
      <w:r w:rsidR="00E41E7B">
        <w:rPr>
          <w:rFonts w:ascii="Times New Roman" w:hAnsi="Times New Roman" w:cs="Times New Roman"/>
          <w:bCs/>
          <w:sz w:val="22"/>
          <w:szCs w:val="22"/>
        </w:rPr>
        <w:t xml:space="preserve"> extension of the right to marry to gay couples</w:t>
      </w:r>
      <w:r w:rsidR="000F3115">
        <w:rPr>
          <w:rFonts w:ascii="Times New Roman" w:hAnsi="Times New Roman" w:cs="Times New Roman"/>
          <w:bCs/>
          <w:sz w:val="22"/>
          <w:szCs w:val="22"/>
        </w:rPr>
        <w:t>.</w:t>
      </w:r>
      <w:r w:rsidR="00C51FB1">
        <w:rPr>
          <w:rFonts w:ascii="Times New Roman" w:hAnsi="Times New Roman" w:cs="Times New Roman"/>
          <w:bCs/>
          <w:sz w:val="22"/>
          <w:szCs w:val="22"/>
        </w:rPr>
        <w:t xml:space="preserve"> </w:t>
      </w:r>
      <w:r w:rsidR="00E41E7B">
        <w:rPr>
          <w:rFonts w:ascii="Times New Roman" w:hAnsi="Times New Roman" w:cs="Times New Roman"/>
          <w:bCs/>
          <w:sz w:val="22"/>
          <w:szCs w:val="22"/>
        </w:rPr>
        <w:t xml:space="preserve">The </w:t>
      </w:r>
      <w:r w:rsidR="00090389">
        <w:rPr>
          <w:rFonts w:ascii="Times New Roman" w:hAnsi="Times New Roman" w:cs="Times New Roman"/>
          <w:bCs/>
          <w:sz w:val="22"/>
          <w:szCs w:val="22"/>
        </w:rPr>
        <w:t xml:space="preserve">freedom to marry is foremost a right (e.g. the legal right to marry), which as such </w:t>
      </w:r>
      <w:r w:rsidR="00090389" w:rsidRPr="00913B00">
        <w:rPr>
          <w:rFonts w:ascii="Times New Roman" w:hAnsi="Times New Roman" w:cs="Times New Roman"/>
          <w:bCs/>
          <w:sz w:val="22"/>
          <w:szCs w:val="22"/>
        </w:rPr>
        <w:t xml:space="preserve">guarantees that two consenting </w:t>
      </w:r>
      <w:r w:rsidR="00AD55B3" w:rsidRPr="00913B00">
        <w:rPr>
          <w:rFonts w:ascii="Times New Roman" w:hAnsi="Times New Roman" w:cs="Times New Roman"/>
          <w:bCs/>
          <w:sz w:val="22"/>
          <w:szCs w:val="22"/>
        </w:rPr>
        <w:t>adults</w:t>
      </w:r>
      <w:r w:rsidR="00090389" w:rsidRPr="00913B00">
        <w:rPr>
          <w:rFonts w:ascii="Times New Roman" w:hAnsi="Times New Roman" w:cs="Times New Roman"/>
          <w:bCs/>
          <w:sz w:val="22"/>
          <w:szCs w:val="22"/>
        </w:rPr>
        <w:t xml:space="preserve"> are unimpeded in their exercise of the opportunities that such a right protect</w:t>
      </w:r>
      <w:r w:rsidR="009366EA" w:rsidRPr="00913B00">
        <w:rPr>
          <w:rFonts w:ascii="Times New Roman" w:hAnsi="Times New Roman" w:cs="Times New Roman"/>
          <w:bCs/>
          <w:sz w:val="22"/>
          <w:szCs w:val="22"/>
        </w:rPr>
        <w:t>s</w:t>
      </w:r>
      <w:r w:rsidR="00E33023">
        <w:rPr>
          <w:rFonts w:ascii="Times New Roman" w:hAnsi="Times New Roman" w:cs="Times New Roman"/>
          <w:bCs/>
          <w:sz w:val="22"/>
          <w:szCs w:val="22"/>
        </w:rPr>
        <w:t xml:space="preserve">: </w:t>
      </w:r>
      <w:r w:rsidR="00090389" w:rsidRPr="00913B00">
        <w:rPr>
          <w:rFonts w:ascii="Times New Roman" w:hAnsi="Times New Roman" w:cs="Times New Roman"/>
          <w:bCs/>
          <w:sz w:val="22"/>
          <w:szCs w:val="22"/>
        </w:rPr>
        <w:t xml:space="preserve">e.g. the opportunity to stand in front of a civil official and to </w:t>
      </w:r>
      <w:r w:rsidR="003551F6" w:rsidRPr="00913B00">
        <w:rPr>
          <w:rFonts w:ascii="Times New Roman" w:hAnsi="Times New Roman" w:cs="Times New Roman"/>
          <w:bCs/>
          <w:sz w:val="22"/>
          <w:szCs w:val="22"/>
        </w:rPr>
        <w:t xml:space="preserve">pronounce the words </w:t>
      </w:r>
      <w:r w:rsidR="00144F8A" w:rsidRPr="00913B00">
        <w:rPr>
          <w:rFonts w:ascii="Times New Roman" w:hAnsi="Times New Roman" w:cs="Times New Roman"/>
          <w:bCs/>
          <w:sz w:val="22"/>
          <w:szCs w:val="22"/>
        </w:rPr>
        <w:t>involved in the rite of marriag</w:t>
      </w:r>
      <w:r w:rsidR="00E86EE4">
        <w:rPr>
          <w:rFonts w:ascii="Times New Roman" w:hAnsi="Times New Roman" w:cs="Times New Roman"/>
          <w:bCs/>
          <w:sz w:val="22"/>
          <w:szCs w:val="22"/>
        </w:rPr>
        <w:t>e</w:t>
      </w:r>
      <w:r w:rsidR="00090389" w:rsidRPr="00913B00">
        <w:rPr>
          <w:rFonts w:ascii="Times New Roman" w:hAnsi="Times New Roman" w:cs="Times New Roman"/>
          <w:bCs/>
          <w:sz w:val="22"/>
          <w:szCs w:val="22"/>
        </w:rPr>
        <w:t>.</w:t>
      </w:r>
      <w:r w:rsidR="00516AE7" w:rsidRPr="00913B00">
        <w:rPr>
          <w:rFonts w:ascii="Times New Roman" w:hAnsi="Times New Roman" w:cs="Times New Roman"/>
          <w:bCs/>
          <w:sz w:val="22"/>
          <w:szCs w:val="22"/>
        </w:rPr>
        <w:t xml:space="preserve"> </w:t>
      </w:r>
      <w:r w:rsidR="007A2C3E">
        <w:rPr>
          <w:rFonts w:ascii="Times New Roman" w:hAnsi="Times New Roman" w:cs="Times New Roman"/>
          <w:bCs/>
          <w:sz w:val="22"/>
          <w:szCs w:val="22"/>
        </w:rPr>
        <w:t>Now, t</w:t>
      </w:r>
      <w:r w:rsidR="00516AE7" w:rsidRPr="00913B00">
        <w:rPr>
          <w:rFonts w:ascii="Times New Roman" w:hAnsi="Times New Roman" w:cs="Times New Roman"/>
          <w:bCs/>
          <w:sz w:val="22"/>
          <w:szCs w:val="22"/>
        </w:rPr>
        <w:t xml:space="preserve">he right to marry – and therefore also the freedoms protected by </w:t>
      </w:r>
      <w:r w:rsidR="00E6186A">
        <w:rPr>
          <w:rFonts w:ascii="Times New Roman" w:hAnsi="Times New Roman" w:cs="Times New Roman"/>
          <w:bCs/>
          <w:sz w:val="22"/>
          <w:szCs w:val="22"/>
        </w:rPr>
        <w:t>the</w:t>
      </w:r>
      <w:r w:rsidR="00516AE7" w:rsidRPr="00913B00">
        <w:rPr>
          <w:rFonts w:ascii="Times New Roman" w:hAnsi="Times New Roman" w:cs="Times New Roman"/>
          <w:bCs/>
          <w:sz w:val="22"/>
          <w:szCs w:val="22"/>
        </w:rPr>
        <w:t xml:space="preserve"> right – have symbolic value</w:t>
      </w:r>
      <w:r w:rsidR="008A018B" w:rsidRPr="00913B00">
        <w:rPr>
          <w:rFonts w:ascii="Times New Roman" w:hAnsi="Times New Roman" w:cs="Times New Roman"/>
          <w:bCs/>
          <w:sz w:val="22"/>
          <w:szCs w:val="22"/>
        </w:rPr>
        <w:t>: f</w:t>
      </w:r>
      <w:r w:rsidR="00A620E9" w:rsidRPr="00913B00">
        <w:rPr>
          <w:rFonts w:ascii="Times New Roman" w:hAnsi="Times New Roman" w:cs="Times New Roman"/>
          <w:bCs/>
          <w:sz w:val="22"/>
          <w:szCs w:val="22"/>
        </w:rPr>
        <w:t>or those in the LGBTQ+ community who welcome the extension of the right to marry to gay couple</w:t>
      </w:r>
      <w:r w:rsidR="000F60AE" w:rsidRPr="00913B00">
        <w:rPr>
          <w:rFonts w:ascii="Times New Roman" w:hAnsi="Times New Roman" w:cs="Times New Roman"/>
          <w:bCs/>
          <w:sz w:val="22"/>
          <w:szCs w:val="22"/>
        </w:rPr>
        <w:t>s</w:t>
      </w:r>
      <w:r w:rsidR="00A620E9" w:rsidRPr="00913B00">
        <w:rPr>
          <w:rFonts w:ascii="Times New Roman" w:hAnsi="Times New Roman" w:cs="Times New Roman"/>
          <w:bCs/>
          <w:sz w:val="22"/>
          <w:szCs w:val="22"/>
        </w:rPr>
        <w:t xml:space="preserve"> as a progressive move, the right to marry and the freedoms it protects symbolise</w:t>
      </w:r>
      <w:r w:rsidR="00214923" w:rsidRPr="00913B00">
        <w:rPr>
          <w:rFonts w:ascii="Times New Roman" w:hAnsi="Times New Roman" w:cs="Times New Roman"/>
          <w:bCs/>
          <w:sz w:val="22"/>
          <w:szCs w:val="22"/>
        </w:rPr>
        <w:t xml:space="preserve"> </w:t>
      </w:r>
      <w:r w:rsidR="00FE07AC" w:rsidRPr="00913B00">
        <w:rPr>
          <w:rFonts w:ascii="Times New Roman" w:hAnsi="Times New Roman" w:cs="Times New Roman"/>
          <w:bCs/>
          <w:sz w:val="22"/>
          <w:szCs w:val="22"/>
        </w:rPr>
        <w:t xml:space="preserve">a step towards </w:t>
      </w:r>
      <w:r w:rsidR="00713FB5" w:rsidRPr="00913B00">
        <w:rPr>
          <w:rFonts w:ascii="Times New Roman" w:hAnsi="Times New Roman" w:cs="Times New Roman"/>
          <w:bCs/>
          <w:sz w:val="22"/>
          <w:szCs w:val="22"/>
        </w:rPr>
        <w:t xml:space="preserve">gay liberation and also </w:t>
      </w:r>
      <w:r w:rsidR="00FE07AC" w:rsidRPr="00913B00">
        <w:rPr>
          <w:rFonts w:ascii="Times New Roman" w:hAnsi="Times New Roman" w:cs="Times New Roman"/>
          <w:bCs/>
          <w:sz w:val="22"/>
          <w:szCs w:val="22"/>
        </w:rPr>
        <w:t xml:space="preserve">the recognition of the </w:t>
      </w:r>
      <w:r w:rsidR="00FE07AC" w:rsidRPr="00913B00">
        <w:rPr>
          <w:rFonts w:ascii="Times New Roman" w:hAnsi="Times New Roman" w:cs="Times New Roman"/>
          <w:bCs/>
          <w:i/>
          <w:iCs/>
          <w:sz w:val="22"/>
          <w:szCs w:val="22"/>
        </w:rPr>
        <w:t>equal</w:t>
      </w:r>
      <w:r w:rsidR="000F60AE" w:rsidRPr="00913B00">
        <w:rPr>
          <w:rFonts w:ascii="Times New Roman" w:hAnsi="Times New Roman" w:cs="Times New Roman"/>
          <w:bCs/>
          <w:i/>
          <w:iCs/>
          <w:sz w:val="22"/>
          <w:szCs w:val="22"/>
        </w:rPr>
        <w:t xml:space="preserve">ity </w:t>
      </w:r>
      <w:r w:rsidR="000F60AE" w:rsidRPr="00913B00">
        <w:rPr>
          <w:rFonts w:ascii="Times New Roman" w:hAnsi="Times New Roman" w:cs="Times New Roman"/>
          <w:bCs/>
          <w:sz w:val="22"/>
          <w:szCs w:val="22"/>
        </w:rPr>
        <w:t>(equal status)</w:t>
      </w:r>
      <w:r w:rsidR="00795B55" w:rsidRPr="00913B00">
        <w:rPr>
          <w:rFonts w:ascii="Times New Roman" w:hAnsi="Times New Roman" w:cs="Times New Roman"/>
          <w:bCs/>
          <w:sz w:val="22"/>
          <w:szCs w:val="22"/>
        </w:rPr>
        <w:t xml:space="preserve"> of gay persons </w:t>
      </w:r>
      <w:r w:rsidR="0078534F" w:rsidRPr="00913B00">
        <w:rPr>
          <w:rFonts w:ascii="Times New Roman" w:hAnsi="Times New Roman" w:cs="Times New Roman"/>
          <w:bCs/>
          <w:sz w:val="22"/>
          <w:szCs w:val="22"/>
        </w:rPr>
        <w:t>and of gay couples vis à vis straight persons and straight couples</w:t>
      </w:r>
      <w:r w:rsidR="00A620E9" w:rsidRPr="00913B00">
        <w:rPr>
          <w:rFonts w:ascii="Times New Roman" w:hAnsi="Times New Roman" w:cs="Times New Roman"/>
          <w:bCs/>
          <w:sz w:val="22"/>
          <w:szCs w:val="22"/>
        </w:rPr>
        <w:t xml:space="preserve">. </w:t>
      </w:r>
      <w:r w:rsidR="00795B55" w:rsidRPr="00913B00">
        <w:rPr>
          <w:rFonts w:ascii="Times New Roman" w:hAnsi="Times New Roman" w:cs="Times New Roman"/>
          <w:bCs/>
          <w:sz w:val="22"/>
          <w:szCs w:val="22"/>
        </w:rPr>
        <w:t>So</w:t>
      </w:r>
      <w:r w:rsidR="0069057A" w:rsidRPr="00913B00">
        <w:rPr>
          <w:rFonts w:ascii="Times New Roman" w:hAnsi="Times New Roman" w:cs="Times New Roman"/>
          <w:bCs/>
          <w:sz w:val="22"/>
          <w:szCs w:val="22"/>
        </w:rPr>
        <w:t>,</w:t>
      </w:r>
      <w:r w:rsidR="00795B55" w:rsidRPr="00913B00">
        <w:rPr>
          <w:rFonts w:ascii="Times New Roman" w:hAnsi="Times New Roman" w:cs="Times New Roman"/>
          <w:bCs/>
          <w:sz w:val="22"/>
          <w:szCs w:val="22"/>
        </w:rPr>
        <w:t xml:space="preserve"> the right to marry and the freedom it protects </w:t>
      </w:r>
      <w:r w:rsidR="00B767B9" w:rsidRPr="00913B00">
        <w:rPr>
          <w:rFonts w:ascii="Times New Roman" w:hAnsi="Times New Roman" w:cs="Times New Roman"/>
          <w:bCs/>
          <w:sz w:val="22"/>
          <w:szCs w:val="22"/>
        </w:rPr>
        <w:t xml:space="preserve">are valuable in symbolic terms </w:t>
      </w:r>
      <w:r w:rsidR="00880CF5">
        <w:rPr>
          <w:rFonts w:ascii="Times New Roman" w:hAnsi="Times New Roman" w:cs="Times New Roman"/>
          <w:bCs/>
          <w:sz w:val="22"/>
          <w:szCs w:val="22"/>
        </w:rPr>
        <w:t xml:space="preserve">because </w:t>
      </w:r>
      <w:r w:rsidR="0078534F" w:rsidRPr="00913B00">
        <w:rPr>
          <w:rFonts w:ascii="Times New Roman" w:hAnsi="Times New Roman" w:cs="Times New Roman"/>
          <w:bCs/>
          <w:sz w:val="22"/>
          <w:szCs w:val="22"/>
        </w:rPr>
        <w:t>they are take</w:t>
      </w:r>
      <w:r w:rsidR="00824213" w:rsidRPr="00913B00">
        <w:rPr>
          <w:rFonts w:ascii="Times New Roman" w:hAnsi="Times New Roman" w:cs="Times New Roman"/>
          <w:bCs/>
          <w:sz w:val="22"/>
          <w:szCs w:val="22"/>
        </w:rPr>
        <w:t>n</w:t>
      </w:r>
      <w:r w:rsidR="0078534F" w:rsidRPr="00913B00">
        <w:rPr>
          <w:rFonts w:ascii="Times New Roman" w:hAnsi="Times New Roman" w:cs="Times New Roman"/>
          <w:bCs/>
          <w:sz w:val="22"/>
          <w:szCs w:val="22"/>
        </w:rPr>
        <w:t xml:space="preserve"> to represent</w:t>
      </w:r>
      <w:r w:rsidR="00F82A4B" w:rsidRPr="00913B00">
        <w:rPr>
          <w:rFonts w:ascii="Times New Roman" w:hAnsi="Times New Roman" w:cs="Times New Roman"/>
          <w:bCs/>
          <w:sz w:val="22"/>
          <w:szCs w:val="22"/>
        </w:rPr>
        <w:t xml:space="preserve"> </w:t>
      </w:r>
      <w:r w:rsidR="0078534F" w:rsidRPr="00913B00">
        <w:rPr>
          <w:rFonts w:ascii="Times New Roman" w:hAnsi="Times New Roman" w:cs="Times New Roman"/>
          <w:bCs/>
          <w:sz w:val="22"/>
          <w:szCs w:val="22"/>
        </w:rPr>
        <w:t xml:space="preserve">the value of </w:t>
      </w:r>
      <w:r w:rsidR="00F54A9A" w:rsidRPr="00913B00">
        <w:rPr>
          <w:rFonts w:ascii="Times New Roman" w:hAnsi="Times New Roman" w:cs="Times New Roman"/>
          <w:bCs/>
          <w:sz w:val="22"/>
          <w:szCs w:val="22"/>
        </w:rPr>
        <w:t xml:space="preserve">status </w:t>
      </w:r>
      <w:r w:rsidR="0078534F" w:rsidRPr="00913B00">
        <w:rPr>
          <w:rFonts w:ascii="Times New Roman" w:hAnsi="Times New Roman" w:cs="Times New Roman"/>
          <w:bCs/>
          <w:sz w:val="22"/>
          <w:szCs w:val="22"/>
        </w:rPr>
        <w:t xml:space="preserve">equality </w:t>
      </w:r>
      <w:r w:rsidR="00824213" w:rsidRPr="00913B00">
        <w:rPr>
          <w:rFonts w:ascii="Times New Roman" w:hAnsi="Times New Roman" w:cs="Times New Roman"/>
          <w:bCs/>
          <w:sz w:val="22"/>
          <w:szCs w:val="22"/>
        </w:rPr>
        <w:t xml:space="preserve">between persons. </w:t>
      </w:r>
    </w:p>
    <w:p w14:paraId="541566BF" w14:textId="77777777" w:rsidR="00C51FB1" w:rsidRDefault="00C51FB1" w:rsidP="00A926B2">
      <w:pPr>
        <w:spacing w:line="480" w:lineRule="auto"/>
        <w:jc w:val="both"/>
        <w:rPr>
          <w:rFonts w:ascii="Times New Roman" w:hAnsi="Times New Roman" w:cs="Times New Roman"/>
          <w:bCs/>
          <w:sz w:val="22"/>
          <w:szCs w:val="22"/>
        </w:rPr>
      </w:pPr>
    </w:p>
    <w:p w14:paraId="008E662D" w14:textId="0DC5BA6E" w:rsidR="00686E4E" w:rsidRPr="00C51FB1" w:rsidRDefault="005B6FB8" w:rsidP="00A926B2">
      <w:pPr>
        <w:spacing w:line="480" w:lineRule="auto"/>
        <w:jc w:val="both"/>
        <w:rPr>
          <w:rFonts w:ascii="Times New Roman" w:hAnsi="Times New Roman" w:cs="Times New Roman"/>
          <w:bCs/>
          <w:sz w:val="22"/>
          <w:szCs w:val="22"/>
        </w:rPr>
      </w:pPr>
      <w:r w:rsidRPr="00913B00">
        <w:rPr>
          <w:rFonts w:ascii="Times New Roman" w:hAnsi="Times New Roman" w:cs="Times New Roman"/>
          <w:bCs/>
          <w:sz w:val="22"/>
          <w:szCs w:val="22"/>
        </w:rPr>
        <w:t xml:space="preserve">It is not a case that </w:t>
      </w:r>
      <w:r w:rsidR="00625639" w:rsidRPr="00913B00">
        <w:rPr>
          <w:rFonts w:ascii="Times New Roman" w:hAnsi="Times New Roman" w:cs="Times New Roman"/>
          <w:bCs/>
          <w:sz w:val="22"/>
          <w:szCs w:val="22"/>
        </w:rPr>
        <w:t>symbolic value is more evident in cases</w:t>
      </w:r>
      <w:r w:rsidR="001531FF" w:rsidRPr="00913B00">
        <w:rPr>
          <w:rFonts w:ascii="Times New Roman" w:hAnsi="Times New Roman" w:cs="Times New Roman"/>
          <w:bCs/>
          <w:sz w:val="22"/>
          <w:szCs w:val="22"/>
        </w:rPr>
        <w:t xml:space="preserve"> involving religious or secularised rituals</w:t>
      </w:r>
      <w:r w:rsidR="00DD0567" w:rsidRPr="00913B00">
        <w:rPr>
          <w:rFonts w:ascii="Times New Roman" w:hAnsi="Times New Roman" w:cs="Times New Roman"/>
          <w:bCs/>
          <w:sz w:val="22"/>
          <w:szCs w:val="22"/>
        </w:rPr>
        <w:t xml:space="preserve"> (e.g. marriage)</w:t>
      </w:r>
      <w:r w:rsidR="005B2D1C" w:rsidRPr="00913B00">
        <w:rPr>
          <w:rFonts w:ascii="Times New Roman" w:hAnsi="Times New Roman" w:cs="Times New Roman"/>
          <w:bCs/>
          <w:sz w:val="22"/>
          <w:szCs w:val="22"/>
        </w:rPr>
        <w:t>,</w:t>
      </w:r>
      <w:r w:rsidR="001531FF" w:rsidRPr="00913B00">
        <w:rPr>
          <w:rFonts w:ascii="Times New Roman" w:hAnsi="Times New Roman" w:cs="Times New Roman"/>
          <w:bCs/>
          <w:sz w:val="22"/>
          <w:szCs w:val="22"/>
        </w:rPr>
        <w:t xml:space="preserve"> since symbols</w:t>
      </w:r>
      <w:r w:rsidR="00DD0567" w:rsidRPr="00913B00">
        <w:rPr>
          <w:rFonts w:ascii="Times New Roman" w:hAnsi="Times New Roman" w:cs="Times New Roman"/>
          <w:bCs/>
          <w:sz w:val="22"/>
          <w:szCs w:val="22"/>
        </w:rPr>
        <w:t xml:space="preserve"> can</w:t>
      </w:r>
      <w:r w:rsidR="001531FF" w:rsidRPr="00913B00">
        <w:rPr>
          <w:rFonts w:ascii="Times New Roman" w:hAnsi="Times New Roman" w:cs="Times New Roman"/>
          <w:bCs/>
          <w:sz w:val="22"/>
          <w:szCs w:val="22"/>
        </w:rPr>
        <w:t xml:space="preserve"> </w:t>
      </w:r>
      <w:r w:rsidR="00DD0567" w:rsidRPr="00913B00">
        <w:rPr>
          <w:rFonts w:ascii="Times New Roman" w:hAnsi="Times New Roman" w:cs="Times New Roman"/>
          <w:bCs/>
          <w:sz w:val="22"/>
          <w:szCs w:val="22"/>
        </w:rPr>
        <w:t>function as signs of what is holy or sacred for particular religious or civi</w:t>
      </w:r>
      <w:r w:rsidR="00AD7FC5" w:rsidRPr="00913B00">
        <w:rPr>
          <w:rFonts w:ascii="Times New Roman" w:hAnsi="Times New Roman" w:cs="Times New Roman"/>
          <w:bCs/>
          <w:sz w:val="22"/>
          <w:szCs w:val="22"/>
        </w:rPr>
        <w:t>c</w:t>
      </w:r>
      <w:r w:rsidR="00DD0567" w:rsidRPr="00913B00">
        <w:rPr>
          <w:rFonts w:ascii="Times New Roman" w:hAnsi="Times New Roman" w:cs="Times New Roman"/>
          <w:bCs/>
          <w:sz w:val="22"/>
          <w:szCs w:val="22"/>
        </w:rPr>
        <w:t xml:space="preserve"> communit</w:t>
      </w:r>
      <w:r w:rsidR="00AD7FC5" w:rsidRPr="00913B00">
        <w:rPr>
          <w:rFonts w:ascii="Times New Roman" w:hAnsi="Times New Roman" w:cs="Times New Roman"/>
          <w:bCs/>
          <w:sz w:val="22"/>
          <w:szCs w:val="22"/>
        </w:rPr>
        <w:t>ies</w:t>
      </w:r>
      <w:r w:rsidR="00DD0567" w:rsidRPr="00913B00">
        <w:rPr>
          <w:rFonts w:ascii="Times New Roman" w:hAnsi="Times New Roman" w:cs="Times New Roman"/>
          <w:bCs/>
          <w:sz w:val="22"/>
          <w:szCs w:val="22"/>
        </w:rPr>
        <w:t xml:space="preserve"> </w:t>
      </w:r>
      <w:r w:rsidR="005B2D1C" w:rsidRPr="00913B00">
        <w:rPr>
          <w:rFonts w:ascii="Times New Roman" w:hAnsi="Times New Roman" w:cs="Times New Roman"/>
          <w:bCs/>
          <w:sz w:val="22"/>
          <w:szCs w:val="22"/>
        </w:rPr>
        <w:t>(see Adams</w:t>
      </w:r>
      <w:r w:rsidR="0075328C">
        <w:rPr>
          <w:rFonts w:ascii="Times New Roman" w:hAnsi="Times New Roman" w:cs="Times New Roman"/>
          <w:bCs/>
          <w:sz w:val="22"/>
          <w:szCs w:val="22"/>
        </w:rPr>
        <w:t>,</w:t>
      </w:r>
      <w:r w:rsidR="005B2D1C" w:rsidRPr="00913B00">
        <w:rPr>
          <w:rFonts w:ascii="Times New Roman" w:hAnsi="Times New Roman" w:cs="Times New Roman"/>
          <w:bCs/>
          <w:sz w:val="22"/>
          <w:szCs w:val="22"/>
        </w:rPr>
        <w:t xml:space="preserve"> 199</w:t>
      </w:r>
      <w:r w:rsidR="003B142B" w:rsidRPr="00913B00">
        <w:rPr>
          <w:rFonts w:ascii="Times New Roman" w:hAnsi="Times New Roman" w:cs="Times New Roman"/>
          <w:bCs/>
          <w:sz w:val="22"/>
          <w:szCs w:val="22"/>
        </w:rPr>
        <w:t>7</w:t>
      </w:r>
      <w:r w:rsidR="005B2D1C" w:rsidRPr="00913B00">
        <w:rPr>
          <w:rFonts w:ascii="Times New Roman" w:hAnsi="Times New Roman" w:cs="Times New Roman"/>
          <w:bCs/>
          <w:sz w:val="22"/>
          <w:szCs w:val="22"/>
        </w:rPr>
        <w:t>).</w:t>
      </w:r>
      <w:r w:rsidR="00DD0567" w:rsidRPr="00913B00">
        <w:rPr>
          <w:rFonts w:ascii="Times New Roman" w:hAnsi="Times New Roman" w:cs="Times New Roman"/>
          <w:bCs/>
          <w:sz w:val="22"/>
          <w:szCs w:val="22"/>
        </w:rPr>
        <w:t xml:space="preserve"> </w:t>
      </w:r>
      <w:r w:rsidR="00C51FB1">
        <w:rPr>
          <w:rFonts w:ascii="Times New Roman" w:hAnsi="Times New Roman" w:cs="Times New Roman"/>
          <w:bCs/>
          <w:sz w:val="22"/>
          <w:szCs w:val="22"/>
        </w:rPr>
        <w:t xml:space="preserve">This </w:t>
      </w:r>
      <w:r w:rsidR="005D697C">
        <w:rPr>
          <w:rFonts w:ascii="Times New Roman" w:hAnsi="Times New Roman" w:cs="Times New Roman"/>
          <w:bCs/>
          <w:sz w:val="22"/>
          <w:szCs w:val="22"/>
        </w:rPr>
        <w:t>is further evidence</w:t>
      </w:r>
      <w:r w:rsidR="00A81B15">
        <w:rPr>
          <w:rFonts w:ascii="Times New Roman" w:hAnsi="Times New Roman" w:cs="Times New Roman"/>
          <w:bCs/>
          <w:sz w:val="22"/>
          <w:szCs w:val="22"/>
        </w:rPr>
        <w:t>d</w:t>
      </w:r>
      <w:r w:rsidR="005D697C">
        <w:rPr>
          <w:rFonts w:ascii="Times New Roman" w:hAnsi="Times New Roman" w:cs="Times New Roman"/>
          <w:bCs/>
          <w:sz w:val="22"/>
          <w:szCs w:val="22"/>
        </w:rPr>
        <w:t xml:space="preserve"> if we consider</w:t>
      </w:r>
      <w:r w:rsidR="00AD7FC5" w:rsidRPr="00913B00">
        <w:rPr>
          <w:rFonts w:ascii="Times New Roman" w:hAnsi="Times New Roman" w:cs="Times New Roman"/>
          <w:bCs/>
          <w:sz w:val="22"/>
          <w:szCs w:val="22"/>
        </w:rPr>
        <w:t xml:space="preserve"> the right to vote</w:t>
      </w:r>
      <w:r w:rsidR="001977BA" w:rsidRPr="00913B00">
        <w:rPr>
          <w:rFonts w:ascii="Times New Roman" w:hAnsi="Times New Roman" w:cs="Times New Roman"/>
          <w:bCs/>
          <w:sz w:val="22"/>
          <w:szCs w:val="22"/>
        </w:rPr>
        <w:t xml:space="preserve"> in a political election</w:t>
      </w:r>
      <w:r w:rsidR="00AD7FC5" w:rsidRPr="00913B00">
        <w:rPr>
          <w:rFonts w:ascii="Times New Roman" w:hAnsi="Times New Roman" w:cs="Times New Roman"/>
          <w:bCs/>
          <w:sz w:val="22"/>
          <w:szCs w:val="22"/>
        </w:rPr>
        <w:t xml:space="preserve"> and the freedoms it protects</w:t>
      </w:r>
      <w:r w:rsidR="005D697C">
        <w:rPr>
          <w:rFonts w:ascii="Times New Roman" w:hAnsi="Times New Roman" w:cs="Times New Roman"/>
          <w:bCs/>
          <w:sz w:val="22"/>
          <w:szCs w:val="22"/>
        </w:rPr>
        <w:t>.</w:t>
      </w:r>
      <w:r w:rsidR="00AD7FC5" w:rsidRPr="00913B00">
        <w:rPr>
          <w:rFonts w:ascii="Times New Roman" w:hAnsi="Times New Roman" w:cs="Times New Roman"/>
          <w:bCs/>
          <w:sz w:val="22"/>
          <w:szCs w:val="22"/>
        </w:rPr>
        <w:t xml:space="preserve"> </w:t>
      </w:r>
      <w:r w:rsidR="005D697C">
        <w:rPr>
          <w:rFonts w:ascii="Times New Roman" w:hAnsi="Times New Roman" w:cs="Times New Roman"/>
          <w:bCs/>
          <w:sz w:val="22"/>
          <w:szCs w:val="22"/>
        </w:rPr>
        <w:t>T</w:t>
      </w:r>
      <w:r w:rsidR="006544F4" w:rsidRPr="00913B00">
        <w:rPr>
          <w:rFonts w:ascii="Times New Roman" w:hAnsi="Times New Roman" w:cs="Times New Roman"/>
          <w:bCs/>
          <w:sz w:val="22"/>
          <w:szCs w:val="22"/>
        </w:rPr>
        <w:t>her</w:t>
      </w:r>
      <w:r w:rsidR="00566CA3">
        <w:rPr>
          <w:rFonts w:ascii="Times New Roman" w:hAnsi="Times New Roman" w:cs="Times New Roman"/>
          <w:bCs/>
          <w:sz w:val="22"/>
          <w:szCs w:val="22"/>
        </w:rPr>
        <w:t>e’</w:t>
      </w:r>
      <w:r w:rsidR="006544F4" w:rsidRPr="00913B00">
        <w:rPr>
          <w:rFonts w:ascii="Times New Roman" w:hAnsi="Times New Roman" w:cs="Times New Roman"/>
          <w:bCs/>
          <w:sz w:val="22"/>
          <w:szCs w:val="22"/>
        </w:rPr>
        <w:t xml:space="preserve">s a symbolic dimension to the right to </w:t>
      </w:r>
      <w:r w:rsidR="00B8411D" w:rsidRPr="00913B00">
        <w:rPr>
          <w:rFonts w:ascii="Times New Roman" w:hAnsi="Times New Roman" w:cs="Times New Roman"/>
          <w:bCs/>
          <w:sz w:val="22"/>
          <w:szCs w:val="22"/>
        </w:rPr>
        <w:t xml:space="preserve">vote and related freedoms (e.g. the freedom not </w:t>
      </w:r>
      <w:r w:rsidR="00B8411D" w:rsidRPr="00FE5D94">
        <w:rPr>
          <w:rFonts w:ascii="Times New Roman" w:hAnsi="Times New Roman" w:cs="Times New Roman"/>
          <w:bCs/>
          <w:sz w:val="22"/>
          <w:szCs w:val="22"/>
        </w:rPr>
        <w:t>to be interfered with one’s exercise of the right to vote</w:t>
      </w:r>
      <w:r w:rsidR="00833BEC" w:rsidRPr="00FE5D94">
        <w:rPr>
          <w:rFonts w:ascii="Times New Roman" w:hAnsi="Times New Roman" w:cs="Times New Roman"/>
          <w:bCs/>
          <w:sz w:val="22"/>
          <w:szCs w:val="22"/>
        </w:rPr>
        <w:t xml:space="preserve">), </w:t>
      </w:r>
      <w:r w:rsidR="008A018B" w:rsidRPr="00FE5D94">
        <w:rPr>
          <w:rFonts w:ascii="Times New Roman" w:hAnsi="Times New Roman" w:cs="Times New Roman"/>
          <w:bCs/>
          <w:sz w:val="22"/>
          <w:szCs w:val="22"/>
        </w:rPr>
        <w:t>since</w:t>
      </w:r>
      <w:r w:rsidR="00760A49" w:rsidRPr="00FE5D94">
        <w:rPr>
          <w:rFonts w:ascii="Times New Roman" w:hAnsi="Times New Roman" w:cs="Times New Roman"/>
          <w:bCs/>
          <w:sz w:val="22"/>
          <w:szCs w:val="22"/>
        </w:rPr>
        <w:t>, as a</w:t>
      </w:r>
      <w:r w:rsidR="00A63807" w:rsidRPr="00FE5D94">
        <w:rPr>
          <w:rFonts w:ascii="Times New Roman" w:hAnsi="Times New Roman" w:cs="Times New Roman"/>
          <w:bCs/>
          <w:sz w:val="22"/>
          <w:szCs w:val="22"/>
        </w:rPr>
        <w:t xml:space="preserve"> political institution,</w:t>
      </w:r>
      <w:r w:rsidR="001977BA" w:rsidRPr="00FE5D94">
        <w:rPr>
          <w:rFonts w:ascii="Times New Roman" w:hAnsi="Times New Roman" w:cs="Times New Roman"/>
          <w:bCs/>
          <w:sz w:val="22"/>
          <w:szCs w:val="22"/>
        </w:rPr>
        <w:t xml:space="preserve"> </w:t>
      </w:r>
      <w:r w:rsidR="006045C4" w:rsidRPr="00FE5D94">
        <w:rPr>
          <w:rFonts w:ascii="Times New Roman" w:hAnsi="Times New Roman" w:cs="Times New Roman"/>
          <w:bCs/>
          <w:sz w:val="22"/>
          <w:szCs w:val="22"/>
        </w:rPr>
        <w:t xml:space="preserve">voting rights </w:t>
      </w:r>
      <w:r w:rsidR="005220F8" w:rsidRPr="00FE5D94">
        <w:rPr>
          <w:rFonts w:ascii="Times New Roman" w:hAnsi="Times New Roman" w:cs="Times New Roman"/>
          <w:bCs/>
          <w:sz w:val="22"/>
          <w:szCs w:val="22"/>
        </w:rPr>
        <w:t>can be interpreted to symbolise th</w:t>
      </w:r>
      <w:r w:rsidR="00A63807" w:rsidRPr="00FE5D94">
        <w:rPr>
          <w:rFonts w:ascii="Times New Roman" w:hAnsi="Times New Roman" w:cs="Times New Roman"/>
          <w:bCs/>
          <w:sz w:val="22"/>
          <w:szCs w:val="22"/>
        </w:rPr>
        <w:t xml:space="preserve">e equal status of persons as </w:t>
      </w:r>
      <w:r w:rsidR="008E70D5" w:rsidRPr="00FE5D94">
        <w:rPr>
          <w:rFonts w:ascii="Times New Roman" w:hAnsi="Times New Roman" w:cs="Times New Roman"/>
          <w:bCs/>
          <w:sz w:val="22"/>
          <w:szCs w:val="22"/>
        </w:rPr>
        <w:t>democratic citizens</w:t>
      </w:r>
      <w:r w:rsidR="00B8411D" w:rsidRPr="00FE5D94">
        <w:rPr>
          <w:rFonts w:ascii="Times New Roman" w:hAnsi="Times New Roman" w:cs="Times New Roman"/>
          <w:bCs/>
          <w:sz w:val="22"/>
          <w:szCs w:val="22"/>
        </w:rPr>
        <w:t>.</w:t>
      </w:r>
      <w:r w:rsidR="00A63807" w:rsidRPr="00FE5D94">
        <w:rPr>
          <w:rFonts w:ascii="Times New Roman" w:hAnsi="Times New Roman" w:cs="Times New Roman"/>
          <w:bCs/>
          <w:sz w:val="22"/>
          <w:szCs w:val="22"/>
        </w:rPr>
        <w:t xml:space="preserve"> </w:t>
      </w:r>
      <w:r w:rsidR="00FC2F2D" w:rsidRPr="00FE5D94">
        <w:rPr>
          <w:rFonts w:ascii="Times New Roman" w:hAnsi="Times New Roman" w:cs="Times New Roman"/>
          <w:bCs/>
          <w:sz w:val="22"/>
          <w:szCs w:val="22"/>
        </w:rPr>
        <w:t>Other things being equal</w:t>
      </w:r>
      <w:r w:rsidR="00315FEB" w:rsidRPr="00FE5D94">
        <w:rPr>
          <w:rFonts w:ascii="Times New Roman" w:hAnsi="Times New Roman" w:cs="Times New Roman"/>
          <w:bCs/>
          <w:sz w:val="22"/>
          <w:szCs w:val="22"/>
        </w:rPr>
        <w:t>, being deprived of the right to vote can</w:t>
      </w:r>
      <w:r w:rsidR="00445D53" w:rsidRPr="00FE5D94">
        <w:rPr>
          <w:rFonts w:ascii="Times New Roman" w:hAnsi="Times New Roman" w:cs="Times New Roman"/>
          <w:bCs/>
          <w:sz w:val="22"/>
          <w:szCs w:val="22"/>
        </w:rPr>
        <w:t xml:space="preserve"> </w:t>
      </w:r>
      <w:r w:rsidR="00315FEB" w:rsidRPr="00FE5D94">
        <w:rPr>
          <w:rFonts w:ascii="Times New Roman" w:hAnsi="Times New Roman" w:cs="Times New Roman"/>
          <w:bCs/>
          <w:sz w:val="22"/>
          <w:szCs w:val="22"/>
        </w:rPr>
        <w:t>be interpreted</w:t>
      </w:r>
      <w:r w:rsidR="00445D53" w:rsidRPr="00FE5D94">
        <w:rPr>
          <w:rFonts w:ascii="Times New Roman" w:hAnsi="Times New Roman" w:cs="Times New Roman"/>
          <w:bCs/>
          <w:sz w:val="22"/>
          <w:szCs w:val="22"/>
        </w:rPr>
        <w:t xml:space="preserve"> as an affront to </w:t>
      </w:r>
      <w:r w:rsidR="00613B70" w:rsidRPr="00FE5D94">
        <w:rPr>
          <w:rFonts w:ascii="Times New Roman" w:hAnsi="Times New Roman" w:cs="Times New Roman"/>
          <w:bCs/>
          <w:sz w:val="22"/>
          <w:szCs w:val="22"/>
        </w:rPr>
        <w:t xml:space="preserve">one’s </w:t>
      </w:r>
      <w:r w:rsidR="00A3653B" w:rsidRPr="00FE5D94">
        <w:rPr>
          <w:rFonts w:ascii="Times New Roman" w:hAnsi="Times New Roman" w:cs="Times New Roman"/>
          <w:bCs/>
          <w:sz w:val="22"/>
          <w:szCs w:val="22"/>
        </w:rPr>
        <w:t xml:space="preserve">equal </w:t>
      </w:r>
      <w:r w:rsidR="00613B70" w:rsidRPr="00FE5D94">
        <w:rPr>
          <w:rFonts w:ascii="Times New Roman" w:hAnsi="Times New Roman" w:cs="Times New Roman"/>
          <w:bCs/>
          <w:sz w:val="22"/>
          <w:szCs w:val="22"/>
        </w:rPr>
        <w:t>status as citizen</w:t>
      </w:r>
      <w:r w:rsidR="00E42E24" w:rsidRPr="00FE5D94">
        <w:rPr>
          <w:rFonts w:ascii="Times New Roman" w:hAnsi="Times New Roman" w:cs="Times New Roman"/>
          <w:bCs/>
          <w:sz w:val="22"/>
          <w:szCs w:val="22"/>
        </w:rPr>
        <w:t>s</w:t>
      </w:r>
      <w:r w:rsidR="00D75A5B" w:rsidRPr="00FE5D94">
        <w:rPr>
          <w:rFonts w:ascii="Times New Roman" w:hAnsi="Times New Roman" w:cs="Times New Roman"/>
          <w:bCs/>
          <w:sz w:val="22"/>
          <w:szCs w:val="22"/>
        </w:rPr>
        <w:t>. And one p</w:t>
      </w:r>
      <w:r w:rsidR="005616E6" w:rsidRPr="00FE5D94">
        <w:rPr>
          <w:rFonts w:ascii="Times New Roman" w:hAnsi="Times New Roman" w:cs="Times New Roman"/>
          <w:bCs/>
          <w:sz w:val="22"/>
          <w:szCs w:val="22"/>
        </w:rPr>
        <w:t>lausibl</w:t>
      </w:r>
      <w:r w:rsidR="00D75A5B" w:rsidRPr="00FE5D94">
        <w:rPr>
          <w:rFonts w:ascii="Times New Roman" w:hAnsi="Times New Roman" w:cs="Times New Roman"/>
          <w:bCs/>
          <w:sz w:val="22"/>
          <w:szCs w:val="22"/>
        </w:rPr>
        <w:t xml:space="preserve">e explanation why in our societies much value is attributed to the right to vote </w:t>
      </w:r>
      <w:r w:rsidR="00471955" w:rsidRPr="00FE5D94">
        <w:rPr>
          <w:rFonts w:ascii="Times New Roman" w:hAnsi="Times New Roman" w:cs="Times New Roman"/>
          <w:bCs/>
          <w:sz w:val="22"/>
          <w:szCs w:val="22"/>
        </w:rPr>
        <w:t xml:space="preserve">(and </w:t>
      </w:r>
      <w:r w:rsidR="00471955" w:rsidRPr="00FE5D94">
        <w:rPr>
          <w:rFonts w:ascii="Times New Roman" w:hAnsi="Times New Roman" w:cs="Times New Roman"/>
          <w:bCs/>
          <w:sz w:val="22"/>
          <w:szCs w:val="22"/>
          <w:lang w:val="en-US"/>
        </w:rPr>
        <w:t xml:space="preserve">corresponding freedoms) </w:t>
      </w:r>
      <w:r w:rsidR="00D75A5B" w:rsidRPr="00FE5D94">
        <w:rPr>
          <w:rFonts w:ascii="Times New Roman" w:hAnsi="Times New Roman" w:cs="Times New Roman"/>
          <w:bCs/>
          <w:sz w:val="22"/>
          <w:szCs w:val="22"/>
          <w:lang w:val="en-US"/>
        </w:rPr>
        <w:t xml:space="preserve">– even </w:t>
      </w:r>
      <w:r w:rsidR="00471955" w:rsidRPr="00FE5D94">
        <w:rPr>
          <w:rFonts w:ascii="Times New Roman" w:hAnsi="Times New Roman" w:cs="Times New Roman"/>
          <w:bCs/>
          <w:sz w:val="22"/>
          <w:szCs w:val="22"/>
          <w:lang w:val="en-US"/>
        </w:rPr>
        <w:t xml:space="preserve">if, in fact, one’s vote has </w:t>
      </w:r>
      <w:r w:rsidR="00471955" w:rsidRPr="00FE5D94">
        <w:rPr>
          <w:rFonts w:ascii="Times New Roman" w:hAnsi="Times New Roman" w:cs="Times New Roman"/>
          <w:bCs/>
          <w:sz w:val="22"/>
          <w:szCs w:val="22"/>
          <w:lang w:val="en-US"/>
        </w:rPr>
        <w:lastRenderedPageBreak/>
        <w:t xml:space="preserve">little impact on the final outcome of an election – is because such a value is </w:t>
      </w:r>
      <w:r w:rsidR="00123AD9" w:rsidRPr="00FE5D94">
        <w:rPr>
          <w:rFonts w:ascii="Times New Roman" w:hAnsi="Times New Roman" w:cs="Times New Roman"/>
          <w:bCs/>
          <w:sz w:val="22"/>
          <w:szCs w:val="22"/>
          <w:lang w:val="en-US"/>
        </w:rPr>
        <w:t xml:space="preserve">partly </w:t>
      </w:r>
      <w:r w:rsidR="00471955" w:rsidRPr="00FE5D94">
        <w:rPr>
          <w:rFonts w:ascii="Times New Roman" w:hAnsi="Times New Roman" w:cs="Times New Roman"/>
          <w:bCs/>
          <w:sz w:val="22"/>
          <w:szCs w:val="22"/>
          <w:lang w:val="en-US"/>
        </w:rPr>
        <w:t>symbolic: the</w:t>
      </w:r>
      <w:r w:rsidR="005616E6" w:rsidRPr="00FE5D94">
        <w:rPr>
          <w:rFonts w:ascii="Times New Roman" w:hAnsi="Times New Roman" w:cs="Times New Roman"/>
          <w:bCs/>
          <w:sz w:val="22"/>
          <w:szCs w:val="22"/>
          <w:lang w:val="en-US"/>
        </w:rPr>
        <w:t xml:space="preserve"> right to vote symbolically represents the equality of persons</w:t>
      </w:r>
      <w:r w:rsidR="00FE38BC" w:rsidRPr="00FE5D94">
        <w:rPr>
          <w:rFonts w:ascii="Times New Roman" w:hAnsi="Times New Roman" w:cs="Times New Roman"/>
          <w:bCs/>
          <w:sz w:val="22"/>
          <w:szCs w:val="22"/>
          <w:lang w:val="en-US"/>
        </w:rPr>
        <w:t xml:space="preserve"> qua citizens</w:t>
      </w:r>
      <w:r w:rsidR="005616E6" w:rsidRPr="00FE5D94">
        <w:rPr>
          <w:rFonts w:ascii="Times New Roman" w:hAnsi="Times New Roman" w:cs="Times New Roman"/>
          <w:bCs/>
          <w:sz w:val="22"/>
          <w:szCs w:val="22"/>
          <w:lang w:val="en-US"/>
        </w:rPr>
        <w:t>.</w:t>
      </w:r>
      <w:r w:rsidR="00471955" w:rsidRPr="00FE5D94">
        <w:rPr>
          <w:rFonts w:ascii="Times New Roman" w:hAnsi="Times New Roman" w:cs="Times New Roman"/>
          <w:bCs/>
          <w:sz w:val="22"/>
          <w:szCs w:val="22"/>
          <w:lang w:val="en-US"/>
        </w:rPr>
        <w:t xml:space="preserve"> </w:t>
      </w:r>
      <w:r w:rsidR="00974008">
        <w:rPr>
          <w:rFonts w:ascii="Times New Roman" w:hAnsi="Times New Roman" w:cs="Times New Roman"/>
          <w:bCs/>
          <w:sz w:val="22"/>
          <w:szCs w:val="22"/>
          <w:lang w:val="en-US"/>
        </w:rPr>
        <w:t>In this section I have highlighted the interpret</w:t>
      </w:r>
      <w:r w:rsidR="008C2A7D">
        <w:rPr>
          <w:rFonts w:ascii="Times New Roman" w:hAnsi="Times New Roman" w:cs="Times New Roman"/>
          <w:bCs/>
          <w:sz w:val="22"/>
          <w:szCs w:val="22"/>
          <w:lang w:val="en-US"/>
        </w:rPr>
        <w:t>ive</w:t>
      </w:r>
      <w:r w:rsidR="00974008">
        <w:rPr>
          <w:rFonts w:ascii="Times New Roman" w:hAnsi="Times New Roman" w:cs="Times New Roman"/>
          <w:bCs/>
          <w:sz w:val="22"/>
          <w:szCs w:val="22"/>
          <w:lang w:val="en-US"/>
        </w:rPr>
        <w:t xml:space="preserve"> nature of freedom’s symbolic value</w:t>
      </w:r>
      <w:r w:rsidR="00A47A30">
        <w:rPr>
          <w:rFonts w:ascii="Times New Roman" w:hAnsi="Times New Roman" w:cs="Times New Roman"/>
          <w:bCs/>
          <w:sz w:val="22"/>
          <w:szCs w:val="22"/>
          <w:lang w:val="en-US"/>
        </w:rPr>
        <w:t xml:space="preserve">. Furthermore, with </w:t>
      </w:r>
      <w:r w:rsidR="005D697C">
        <w:rPr>
          <w:rFonts w:ascii="Times New Roman" w:hAnsi="Times New Roman" w:cs="Times New Roman"/>
          <w:bCs/>
          <w:sz w:val="22"/>
          <w:szCs w:val="22"/>
          <w:lang w:val="en-US"/>
        </w:rPr>
        <w:t xml:space="preserve">the discussion of the </w:t>
      </w:r>
      <w:r w:rsidR="00A06E7A">
        <w:rPr>
          <w:rFonts w:ascii="Times New Roman" w:hAnsi="Times New Roman" w:cs="Times New Roman"/>
          <w:bCs/>
          <w:sz w:val="22"/>
          <w:szCs w:val="22"/>
          <w:lang w:val="en-US"/>
        </w:rPr>
        <w:t xml:space="preserve">right </w:t>
      </w:r>
      <w:r w:rsidR="005D697C">
        <w:rPr>
          <w:rFonts w:ascii="Times New Roman" w:hAnsi="Times New Roman" w:cs="Times New Roman"/>
          <w:bCs/>
          <w:sz w:val="22"/>
          <w:szCs w:val="22"/>
          <w:lang w:val="en-US"/>
        </w:rPr>
        <w:t xml:space="preserve">to marry and of the </w:t>
      </w:r>
      <w:r w:rsidR="00A06E7A">
        <w:rPr>
          <w:rFonts w:ascii="Times New Roman" w:hAnsi="Times New Roman" w:cs="Times New Roman"/>
          <w:bCs/>
          <w:sz w:val="22"/>
          <w:szCs w:val="22"/>
          <w:lang w:val="en-US"/>
        </w:rPr>
        <w:t xml:space="preserve">right </w:t>
      </w:r>
      <w:r w:rsidR="005D697C">
        <w:rPr>
          <w:rFonts w:ascii="Times New Roman" w:hAnsi="Times New Roman" w:cs="Times New Roman"/>
          <w:bCs/>
          <w:sz w:val="22"/>
          <w:szCs w:val="22"/>
          <w:lang w:val="en-US"/>
        </w:rPr>
        <w:t>to vote</w:t>
      </w:r>
      <w:r w:rsidR="00A47A30">
        <w:rPr>
          <w:rFonts w:ascii="Times New Roman" w:hAnsi="Times New Roman" w:cs="Times New Roman"/>
          <w:bCs/>
          <w:sz w:val="22"/>
          <w:szCs w:val="22"/>
          <w:lang w:val="en-US"/>
        </w:rPr>
        <w:t xml:space="preserve"> </w:t>
      </w:r>
      <w:r w:rsidR="00A06E7A">
        <w:rPr>
          <w:rFonts w:ascii="Times New Roman" w:hAnsi="Times New Roman" w:cs="Times New Roman"/>
          <w:bCs/>
          <w:sz w:val="22"/>
          <w:szCs w:val="22"/>
          <w:lang w:val="en-US"/>
        </w:rPr>
        <w:t xml:space="preserve">(and related freedoms) </w:t>
      </w:r>
      <w:r w:rsidR="00A47A30">
        <w:rPr>
          <w:rFonts w:ascii="Times New Roman" w:hAnsi="Times New Roman" w:cs="Times New Roman"/>
          <w:bCs/>
          <w:sz w:val="22"/>
          <w:szCs w:val="22"/>
          <w:lang w:val="en-US"/>
        </w:rPr>
        <w:t>I have offered</w:t>
      </w:r>
      <w:r w:rsidR="00F12271">
        <w:rPr>
          <w:rFonts w:ascii="Times New Roman" w:hAnsi="Times New Roman" w:cs="Times New Roman"/>
          <w:bCs/>
          <w:sz w:val="22"/>
          <w:szCs w:val="22"/>
          <w:lang w:val="en-US"/>
        </w:rPr>
        <w:t xml:space="preserve"> an</w:t>
      </w:r>
      <w:r w:rsidR="00A47A30">
        <w:rPr>
          <w:rFonts w:ascii="Times New Roman" w:hAnsi="Times New Roman" w:cs="Times New Roman"/>
          <w:bCs/>
          <w:sz w:val="22"/>
          <w:szCs w:val="22"/>
          <w:lang w:val="en-US"/>
        </w:rPr>
        <w:t xml:space="preserve"> illustration of </w:t>
      </w:r>
      <w:r w:rsidR="001C3D0F">
        <w:rPr>
          <w:rFonts w:ascii="Times New Roman" w:hAnsi="Times New Roman" w:cs="Times New Roman"/>
          <w:bCs/>
          <w:sz w:val="22"/>
          <w:szCs w:val="22"/>
          <w:lang w:val="en-US"/>
        </w:rPr>
        <w:t xml:space="preserve">the relevance of </w:t>
      </w:r>
      <w:r w:rsidR="0041544D">
        <w:rPr>
          <w:rFonts w:ascii="Times New Roman" w:hAnsi="Times New Roman" w:cs="Times New Roman"/>
          <w:bCs/>
          <w:sz w:val="22"/>
          <w:szCs w:val="22"/>
          <w:lang w:val="en-US"/>
        </w:rPr>
        <w:t xml:space="preserve">freedom’s symbolic value </w:t>
      </w:r>
      <w:r w:rsidR="005A4694">
        <w:rPr>
          <w:rFonts w:ascii="Times New Roman" w:hAnsi="Times New Roman" w:cs="Times New Roman"/>
          <w:bCs/>
          <w:sz w:val="22"/>
          <w:szCs w:val="22"/>
          <w:lang w:val="en-US"/>
        </w:rPr>
        <w:t>f</w:t>
      </w:r>
      <w:r w:rsidR="001C3D0F">
        <w:rPr>
          <w:rFonts w:ascii="Times New Roman" w:hAnsi="Times New Roman" w:cs="Times New Roman"/>
          <w:bCs/>
          <w:sz w:val="22"/>
          <w:szCs w:val="22"/>
          <w:lang w:val="en-US"/>
        </w:rPr>
        <w:t xml:space="preserve">or contemporary </w:t>
      </w:r>
      <w:r w:rsidR="00EF6363">
        <w:rPr>
          <w:rFonts w:ascii="Times New Roman" w:hAnsi="Times New Roman" w:cs="Times New Roman"/>
          <w:bCs/>
          <w:sz w:val="22"/>
          <w:szCs w:val="22"/>
          <w:lang w:val="en-US"/>
        </w:rPr>
        <w:t xml:space="preserve">societal and </w:t>
      </w:r>
      <w:r w:rsidR="001C3D0F">
        <w:rPr>
          <w:rFonts w:ascii="Times New Roman" w:hAnsi="Times New Roman" w:cs="Times New Roman"/>
          <w:bCs/>
          <w:sz w:val="22"/>
          <w:szCs w:val="22"/>
          <w:lang w:val="en-US"/>
        </w:rPr>
        <w:t>politi</w:t>
      </w:r>
      <w:r w:rsidR="00C82566">
        <w:rPr>
          <w:rFonts w:ascii="Times New Roman" w:hAnsi="Times New Roman" w:cs="Times New Roman"/>
          <w:bCs/>
          <w:sz w:val="22"/>
          <w:szCs w:val="22"/>
          <w:lang w:val="en-US"/>
        </w:rPr>
        <w:t>cal issues</w:t>
      </w:r>
      <w:r w:rsidR="001C3D0F">
        <w:rPr>
          <w:rFonts w:ascii="Times New Roman" w:hAnsi="Times New Roman" w:cs="Times New Roman"/>
          <w:bCs/>
          <w:sz w:val="22"/>
          <w:szCs w:val="22"/>
          <w:lang w:val="en-US"/>
        </w:rPr>
        <w:t xml:space="preserve">. </w:t>
      </w:r>
    </w:p>
    <w:p w14:paraId="00C80030" w14:textId="77777777" w:rsidR="00686E4E" w:rsidRPr="00FE5D94" w:rsidRDefault="00686E4E" w:rsidP="00A926B2">
      <w:pPr>
        <w:spacing w:line="480" w:lineRule="auto"/>
        <w:jc w:val="both"/>
        <w:rPr>
          <w:rFonts w:ascii="Times New Roman" w:hAnsi="Times New Roman" w:cs="Times New Roman"/>
          <w:bCs/>
          <w:sz w:val="22"/>
          <w:szCs w:val="22"/>
          <w:lang w:val="en-US"/>
        </w:rPr>
      </w:pPr>
    </w:p>
    <w:p w14:paraId="7097B2B1" w14:textId="5A70A3FF" w:rsidR="00686E4E" w:rsidRPr="00FE5D94" w:rsidRDefault="00A35692" w:rsidP="00A926B2">
      <w:pPr>
        <w:pStyle w:val="Paragraphedeliste"/>
        <w:numPr>
          <w:ilvl w:val="0"/>
          <w:numId w:val="4"/>
        </w:numPr>
        <w:spacing w:line="480" w:lineRule="auto"/>
        <w:jc w:val="both"/>
        <w:rPr>
          <w:rFonts w:ascii="Times New Roman" w:hAnsi="Times New Roman" w:cs="Times New Roman"/>
          <w:b/>
          <w:sz w:val="22"/>
          <w:szCs w:val="22"/>
        </w:rPr>
      </w:pPr>
      <w:r>
        <w:rPr>
          <w:rFonts w:ascii="Times New Roman" w:hAnsi="Times New Roman" w:cs="Times New Roman"/>
          <w:b/>
          <w:sz w:val="22"/>
          <w:szCs w:val="22"/>
        </w:rPr>
        <w:t>Constitutive value</w:t>
      </w:r>
      <w:r w:rsidR="00FE0217">
        <w:rPr>
          <w:rFonts w:ascii="Times New Roman" w:hAnsi="Times New Roman" w:cs="Times New Roman"/>
          <w:b/>
          <w:sz w:val="22"/>
          <w:szCs w:val="22"/>
        </w:rPr>
        <w:t>,</w:t>
      </w:r>
      <w:r w:rsidR="00821918" w:rsidRPr="00FE5D94">
        <w:rPr>
          <w:rFonts w:ascii="Times New Roman" w:hAnsi="Times New Roman" w:cs="Times New Roman"/>
          <w:b/>
          <w:sz w:val="22"/>
          <w:szCs w:val="22"/>
        </w:rPr>
        <w:t xml:space="preserve"> symbolic valu</w:t>
      </w:r>
      <w:r w:rsidR="00AB04BE" w:rsidRPr="00FE5D94">
        <w:rPr>
          <w:rFonts w:ascii="Times New Roman" w:hAnsi="Times New Roman" w:cs="Times New Roman"/>
          <w:b/>
          <w:sz w:val="22"/>
          <w:szCs w:val="22"/>
        </w:rPr>
        <w:t>e</w:t>
      </w:r>
      <w:r w:rsidR="00FE0217">
        <w:rPr>
          <w:rFonts w:ascii="Times New Roman" w:hAnsi="Times New Roman" w:cs="Times New Roman"/>
          <w:b/>
          <w:sz w:val="22"/>
          <w:szCs w:val="22"/>
        </w:rPr>
        <w:t>,</w:t>
      </w:r>
      <w:r w:rsidR="00AB04BE" w:rsidRPr="00FE5D94">
        <w:rPr>
          <w:rFonts w:ascii="Times New Roman" w:hAnsi="Times New Roman" w:cs="Times New Roman"/>
          <w:b/>
          <w:sz w:val="22"/>
          <w:szCs w:val="22"/>
        </w:rPr>
        <w:t xml:space="preserve"> </w:t>
      </w:r>
      <w:r w:rsidR="00FE0217">
        <w:rPr>
          <w:rFonts w:ascii="Times New Roman" w:hAnsi="Times New Roman" w:cs="Times New Roman"/>
          <w:b/>
          <w:sz w:val="22"/>
          <w:szCs w:val="22"/>
        </w:rPr>
        <w:t xml:space="preserve">and </w:t>
      </w:r>
      <w:r w:rsidR="00962736" w:rsidRPr="00FE5D94">
        <w:rPr>
          <w:rFonts w:ascii="Times New Roman" w:hAnsi="Times New Roman" w:cs="Times New Roman"/>
          <w:b/>
          <w:sz w:val="22"/>
          <w:szCs w:val="22"/>
        </w:rPr>
        <w:t>political libert</w:t>
      </w:r>
      <w:r w:rsidR="000A67A0" w:rsidRPr="00FE5D94">
        <w:rPr>
          <w:rFonts w:ascii="Times New Roman" w:hAnsi="Times New Roman" w:cs="Times New Roman"/>
          <w:b/>
          <w:sz w:val="22"/>
          <w:szCs w:val="22"/>
        </w:rPr>
        <w:t>y</w:t>
      </w:r>
      <w:r w:rsidR="00626A60" w:rsidRPr="00FE5D94">
        <w:rPr>
          <w:rFonts w:ascii="Times New Roman" w:hAnsi="Times New Roman" w:cs="Times New Roman"/>
          <w:b/>
          <w:sz w:val="22"/>
          <w:szCs w:val="22"/>
        </w:rPr>
        <w:t xml:space="preserve">. </w:t>
      </w:r>
    </w:p>
    <w:p w14:paraId="19402054" w14:textId="77777777" w:rsidR="00561E55" w:rsidRDefault="00561E55" w:rsidP="00A926B2">
      <w:pPr>
        <w:spacing w:line="480" w:lineRule="auto"/>
        <w:jc w:val="both"/>
        <w:rPr>
          <w:rFonts w:ascii="Times New Roman" w:hAnsi="Times New Roman" w:cs="Times New Roman"/>
          <w:bCs/>
          <w:sz w:val="22"/>
          <w:szCs w:val="22"/>
          <w:lang w:val="en-US"/>
        </w:rPr>
      </w:pPr>
    </w:p>
    <w:p w14:paraId="6BC071C8" w14:textId="63A44C9D" w:rsidR="0068735E" w:rsidRDefault="00561E55" w:rsidP="00A926B2">
      <w:pPr>
        <w:spacing w:line="480" w:lineRule="auto"/>
        <w:jc w:val="both"/>
        <w:rPr>
          <w:rFonts w:ascii="Times New Roman" w:hAnsi="Times New Roman" w:cs="Times New Roman"/>
          <w:bCs/>
          <w:sz w:val="22"/>
          <w:szCs w:val="22"/>
          <w:lang w:val="en-US"/>
        </w:rPr>
      </w:pPr>
      <w:r w:rsidRPr="00561E55">
        <w:rPr>
          <w:rFonts w:ascii="Times New Roman" w:hAnsi="Times New Roman" w:cs="Times New Roman"/>
          <w:bCs/>
          <w:sz w:val="22"/>
          <w:szCs w:val="22"/>
          <w:lang w:val="en-US"/>
        </w:rPr>
        <w:t>In th</w:t>
      </w:r>
      <w:r w:rsidR="008C52AA">
        <w:rPr>
          <w:rFonts w:ascii="Times New Roman" w:hAnsi="Times New Roman" w:cs="Times New Roman"/>
          <w:bCs/>
          <w:sz w:val="22"/>
          <w:szCs w:val="22"/>
          <w:lang w:val="en-US"/>
        </w:rPr>
        <w:t xml:space="preserve">is </w:t>
      </w:r>
      <w:r w:rsidRPr="00561E55">
        <w:rPr>
          <w:rFonts w:ascii="Times New Roman" w:hAnsi="Times New Roman" w:cs="Times New Roman"/>
          <w:bCs/>
          <w:sz w:val="22"/>
          <w:szCs w:val="22"/>
          <w:lang w:val="en-US"/>
        </w:rPr>
        <w:t>section I further clarify freedom’s symbolic value by clea</w:t>
      </w:r>
      <w:r w:rsidR="008C52AA">
        <w:rPr>
          <w:rFonts w:ascii="Times New Roman" w:hAnsi="Times New Roman" w:cs="Times New Roman"/>
          <w:bCs/>
          <w:sz w:val="22"/>
          <w:szCs w:val="22"/>
          <w:lang w:val="en-US"/>
        </w:rPr>
        <w:t>rly d</w:t>
      </w:r>
      <w:r w:rsidRPr="00561E55">
        <w:rPr>
          <w:rFonts w:ascii="Times New Roman" w:hAnsi="Times New Roman" w:cs="Times New Roman"/>
          <w:bCs/>
          <w:sz w:val="22"/>
          <w:szCs w:val="22"/>
          <w:lang w:val="en-US"/>
        </w:rPr>
        <w:t xml:space="preserve">istinguishing it from freedom’s constitutive value. </w:t>
      </w:r>
      <w:r w:rsidR="008C52AA">
        <w:rPr>
          <w:rFonts w:ascii="Times New Roman" w:hAnsi="Times New Roman" w:cs="Times New Roman"/>
          <w:bCs/>
          <w:sz w:val="22"/>
          <w:szCs w:val="22"/>
          <w:lang w:val="en-US"/>
        </w:rPr>
        <w:t>The motivation for</w:t>
      </w:r>
      <w:r w:rsidR="00DB3116">
        <w:rPr>
          <w:rFonts w:ascii="Times New Roman" w:hAnsi="Times New Roman" w:cs="Times New Roman"/>
          <w:bCs/>
          <w:sz w:val="22"/>
          <w:szCs w:val="22"/>
          <w:lang w:val="en-US"/>
        </w:rPr>
        <w:t xml:space="preserve"> </w:t>
      </w:r>
      <w:r w:rsidR="002C3267">
        <w:rPr>
          <w:rFonts w:ascii="Times New Roman" w:hAnsi="Times New Roman" w:cs="Times New Roman"/>
          <w:bCs/>
          <w:sz w:val="22"/>
          <w:szCs w:val="22"/>
          <w:lang w:val="en-US"/>
        </w:rPr>
        <w:t>this demarcati</w:t>
      </w:r>
      <w:r w:rsidR="00F417D6">
        <w:rPr>
          <w:rFonts w:ascii="Times New Roman" w:hAnsi="Times New Roman" w:cs="Times New Roman"/>
          <w:bCs/>
          <w:sz w:val="22"/>
          <w:szCs w:val="22"/>
          <w:lang w:val="en-US"/>
        </w:rPr>
        <w:t>o</w:t>
      </w:r>
      <w:r w:rsidR="002C3267">
        <w:rPr>
          <w:rFonts w:ascii="Times New Roman" w:hAnsi="Times New Roman" w:cs="Times New Roman"/>
          <w:bCs/>
          <w:sz w:val="22"/>
          <w:szCs w:val="22"/>
          <w:lang w:val="en-US"/>
        </w:rPr>
        <w:t xml:space="preserve">n </w:t>
      </w:r>
      <w:r w:rsidR="00DB3116">
        <w:rPr>
          <w:rFonts w:ascii="Times New Roman" w:hAnsi="Times New Roman" w:cs="Times New Roman"/>
          <w:bCs/>
          <w:sz w:val="22"/>
          <w:szCs w:val="22"/>
          <w:lang w:val="en-US"/>
        </w:rPr>
        <w:t xml:space="preserve">comes from </w:t>
      </w:r>
      <w:r w:rsidR="008A408B">
        <w:rPr>
          <w:rFonts w:ascii="Times New Roman" w:hAnsi="Times New Roman" w:cs="Times New Roman"/>
          <w:bCs/>
          <w:sz w:val="22"/>
          <w:szCs w:val="22"/>
          <w:lang w:val="en-US"/>
        </w:rPr>
        <w:t xml:space="preserve">the </w:t>
      </w:r>
      <w:r w:rsidR="00D030E2" w:rsidRPr="00561E55">
        <w:rPr>
          <w:rFonts w:ascii="Times New Roman" w:hAnsi="Times New Roman" w:cs="Times New Roman"/>
          <w:bCs/>
          <w:sz w:val="22"/>
          <w:szCs w:val="22"/>
        </w:rPr>
        <w:t>following</w:t>
      </w:r>
      <w:r w:rsidR="009A3137">
        <w:rPr>
          <w:rFonts w:ascii="Times New Roman" w:hAnsi="Times New Roman" w:cs="Times New Roman"/>
          <w:bCs/>
          <w:sz w:val="22"/>
          <w:szCs w:val="22"/>
        </w:rPr>
        <w:t xml:space="preserve"> possible objection to the </w:t>
      </w:r>
      <w:r w:rsidR="00735B5D">
        <w:rPr>
          <w:rFonts w:ascii="Times New Roman" w:hAnsi="Times New Roman" w:cs="Times New Roman"/>
          <w:bCs/>
          <w:sz w:val="22"/>
          <w:szCs w:val="22"/>
        </w:rPr>
        <w:t>reasoning</w:t>
      </w:r>
      <w:r w:rsidR="009A3137">
        <w:rPr>
          <w:rFonts w:ascii="Times New Roman" w:hAnsi="Times New Roman" w:cs="Times New Roman"/>
          <w:bCs/>
          <w:sz w:val="22"/>
          <w:szCs w:val="22"/>
        </w:rPr>
        <w:t xml:space="preserve"> presented in the previous section.</w:t>
      </w:r>
      <w:r w:rsidR="00D030E2" w:rsidRPr="00561E55">
        <w:rPr>
          <w:rFonts w:ascii="Times New Roman" w:hAnsi="Times New Roman" w:cs="Times New Roman"/>
          <w:bCs/>
          <w:sz w:val="22"/>
          <w:szCs w:val="22"/>
        </w:rPr>
        <w:t xml:space="preserve"> </w:t>
      </w:r>
      <w:r w:rsidR="009A3137">
        <w:rPr>
          <w:rFonts w:ascii="Times New Roman" w:hAnsi="Times New Roman" w:cs="Times New Roman"/>
          <w:bCs/>
          <w:sz w:val="22"/>
          <w:szCs w:val="22"/>
        </w:rPr>
        <w:t>O</w:t>
      </w:r>
      <w:r w:rsidR="00D030E2" w:rsidRPr="00561E55">
        <w:rPr>
          <w:rFonts w:ascii="Times New Roman" w:hAnsi="Times New Roman" w:cs="Times New Roman"/>
          <w:bCs/>
          <w:sz w:val="22"/>
          <w:szCs w:val="22"/>
        </w:rPr>
        <w:t xml:space="preserve">ne may </w:t>
      </w:r>
      <w:r w:rsidR="008A408B">
        <w:rPr>
          <w:rFonts w:ascii="Times New Roman" w:hAnsi="Times New Roman" w:cs="Times New Roman"/>
          <w:bCs/>
          <w:sz w:val="22"/>
          <w:szCs w:val="22"/>
        </w:rPr>
        <w:t>challenge</w:t>
      </w:r>
      <w:r w:rsidR="00440A6B">
        <w:rPr>
          <w:rFonts w:ascii="Times New Roman" w:hAnsi="Times New Roman" w:cs="Times New Roman"/>
          <w:bCs/>
          <w:sz w:val="22"/>
          <w:szCs w:val="22"/>
        </w:rPr>
        <w:t xml:space="preserve"> </w:t>
      </w:r>
      <w:r w:rsidR="00735B5D">
        <w:rPr>
          <w:rFonts w:ascii="Times New Roman" w:hAnsi="Times New Roman" w:cs="Times New Roman"/>
          <w:bCs/>
          <w:sz w:val="22"/>
          <w:szCs w:val="22"/>
        </w:rPr>
        <w:t xml:space="preserve">my </w:t>
      </w:r>
      <w:r w:rsidR="002C6FD4">
        <w:rPr>
          <w:rFonts w:ascii="Times New Roman" w:hAnsi="Times New Roman" w:cs="Times New Roman"/>
          <w:bCs/>
          <w:sz w:val="22"/>
          <w:szCs w:val="22"/>
        </w:rPr>
        <w:t xml:space="preserve">analysis </w:t>
      </w:r>
      <w:r w:rsidR="008A408B">
        <w:rPr>
          <w:rFonts w:ascii="Times New Roman" w:hAnsi="Times New Roman" w:cs="Times New Roman"/>
          <w:bCs/>
          <w:sz w:val="22"/>
          <w:szCs w:val="22"/>
          <w:lang w:val="en-US"/>
        </w:rPr>
        <w:t>on grounds tha</w:t>
      </w:r>
      <w:r w:rsidR="002C6FD4">
        <w:rPr>
          <w:rFonts w:ascii="Times New Roman" w:hAnsi="Times New Roman" w:cs="Times New Roman"/>
          <w:bCs/>
          <w:sz w:val="22"/>
          <w:szCs w:val="22"/>
          <w:lang w:val="en-US"/>
        </w:rPr>
        <w:t>t it</w:t>
      </w:r>
      <w:r w:rsidR="00686E4E" w:rsidRPr="00561E55">
        <w:rPr>
          <w:rFonts w:ascii="Times New Roman" w:hAnsi="Times New Roman" w:cs="Times New Roman"/>
          <w:bCs/>
          <w:sz w:val="22"/>
          <w:szCs w:val="22"/>
          <w:lang w:val="en-US"/>
        </w:rPr>
        <w:t xml:space="preserve"> mistake</w:t>
      </w:r>
      <w:r w:rsidR="00635690" w:rsidRPr="00561E55">
        <w:rPr>
          <w:rFonts w:ascii="Times New Roman" w:hAnsi="Times New Roman" w:cs="Times New Roman"/>
          <w:bCs/>
          <w:sz w:val="22"/>
          <w:szCs w:val="22"/>
          <w:lang w:val="en-US"/>
        </w:rPr>
        <w:t>nly take</w:t>
      </w:r>
      <w:r w:rsidR="002C6FD4">
        <w:rPr>
          <w:rFonts w:ascii="Times New Roman" w:hAnsi="Times New Roman" w:cs="Times New Roman"/>
          <w:bCs/>
          <w:sz w:val="22"/>
          <w:szCs w:val="22"/>
          <w:lang w:val="en-US"/>
        </w:rPr>
        <w:t>s</w:t>
      </w:r>
      <w:r w:rsidR="00686E4E" w:rsidRPr="00561E55">
        <w:rPr>
          <w:rFonts w:ascii="Times New Roman" w:hAnsi="Times New Roman" w:cs="Times New Roman"/>
          <w:bCs/>
          <w:sz w:val="22"/>
          <w:szCs w:val="22"/>
          <w:lang w:val="en-US"/>
        </w:rPr>
        <w:t xml:space="preserve"> symbolic relationships for what in fact are constitutive relationships. </w:t>
      </w:r>
      <w:r w:rsidR="00F678C1">
        <w:rPr>
          <w:rFonts w:ascii="Times New Roman" w:hAnsi="Times New Roman" w:cs="Times New Roman"/>
          <w:bCs/>
          <w:sz w:val="22"/>
          <w:szCs w:val="22"/>
          <w:lang w:val="en-US"/>
        </w:rPr>
        <w:t xml:space="preserve">To </w:t>
      </w:r>
      <w:r w:rsidR="00814E07">
        <w:rPr>
          <w:rFonts w:ascii="Times New Roman" w:hAnsi="Times New Roman" w:cs="Times New Roman"/>
          <w:bCs/>
          <w:sz w:val="22"/>
          <w:szCs w:val="22"/>
          <w:lang w:val="en-US"/>
        </w:rPr>
        <w:t>illustrate</w:t>
      </w:r>
      <w:r w:rsidR="002C6FD4">
        <w:rPr>
          <w:rFonts w:ascii="Times New Roman" w:hAnsi="Times New Roman" w:cs="Times New Roman"/>
          <w:bCs/>
          <w:sz w:val="22"/>
          <w:szCs w:val="22"/>
          <w:lang w:val="en-US"/>
        </w:rPr>
        <w:t xml:space="preserve"> this point, I should first introduce the </w:t>
      </w:r>
      <w:r w:rsidR="008A408B">
        <w:rPr>
          <w:rFonts w:ascii="Times New Roman" w:hAnsi="Times New Roman" w:cs="Times New Roman"/>
          <w:bCs/>
          <w:sz w:val="22"/>
          <w:szCs w:val="22"/>
          <w:lang w:val="en-US"/>
        </w:rPr>
        <w:t xml:space="preserve">distinction between symbolic and constitutive value. </w:t>
      </w:r>
      <w:r w:rsidR="00AA0D17">
        <w:rPr>
          <w:rFonts w:ascii="Times New Roman" w:hAnsi="Times New Roman" w:cs="Times New Roman"/>
          <w:bCs/>
          <w:sz w:val="22"/>
          <w:szCs w:val="22"/>
          <w:lang w:val="en-US"/>
        </w:rPr>
        <w:t>We have seen that s</w:t>
      </w:r>
      <w:r w:rsidR="00686E4E" w:rsidRPr="00561E55">
        <w:rPr>
          <w:rFonts w:ascii="Times New Roman" w:hAnsi="Times New Roman" w:cs="Times New Roman"/>
          <w:bCs/>
          <w:sz w:val="22"/>
          <w:szCs w:val="22"/>
          <w:lang w:val="en-US"/>
        </w:rPr>
        <w:t xml:space="preserve">omething </w:t>
      </w:r>
      <w:r w:rsidR="00686E4E" w:rsidRPr="00561E55">
        <w:rPr>
          <w:rFonts w:ascii="Times New Roman" w:hAnsi="Times New Roman" w:cs="Times New Roman"/>
          <w:bCs/>
          <w:i/>
          <w:iCs/>
          <w:sz w:val="22"/>
          <w:szCs w:val="22"/>
          <w:lang w:val="en-US"/>
        </w:rPr>
        <w:t xml:space="preserve">X </w:t>
      </w:r>
      <w:r w:rsidR="00686E4E" w:rsidRPr="00561E55">
        <w:rPr>
          <w:rFonts w:ascii="Times New Roman" w:hAnsi="Times New Roman" w:cs="Times New Roman"/>
          <w:bCs/>
          <w:sz w:val="22"/>
          <w:szCs w:val="22"/>
          <w:lang w:val="en-US"/>
        </w:rPr>
        <w:t xml:space="preserve">has symbolic value when </w:t>
      </w:r>
      <w:r w:rsidR="00686E4E" w:rsidRPr="00561E55">
        <w:rPr>
          <w:rFonts w:ascii="Times New Roman" w:hAnsi="Times New Roman" w:cs="Times New Roman"/>
          <w:bCs/>
          <w:i/>
          <w:iCs/>
          <w:sz w:val="22"/>
          <w:szCs w:val="22"/>
          <w:lang w:val="en-US"/>
        </w:rPr>
        <w:t xml:space="preserve">X </w:t>
      </w:r>
      <w:r w:rsidR="00686E4E" w:rsidRPr="00561E55">
        <w:rPr>
          <w:rFonts w:ascii="Times New Roman" w:hAnsi="Times New Roman" w:cs="Times New Roman"/>
          <w:bCs/>
          <w:sz w:val="22"/>
          <w:szCs w:val="22"/>
          <w:lang w:val="en-US"/>
        </w:rPr>
        <w:t xml:space="preserve">symbolically represents (stands for) something else </w:t>
      </w:r>
      <w:r w:rsidR="00686E4E" w:rsidRPr="00561E55">
        <w:rPr>
          <w:rFonts w:ascii="Times New Roman" w:hAnsi="Times New Roman" w:cs="Times New Roman"/>
          <w:bCs/>
          <w:i/>
          <w:iCs/>
          <w:sz w:val="22"/>
          <w:szCs w:val="22"/>
          <w:lang w:val="en-US"/>
        </w:rPr>
        <w:t>Y</w:t>
      </w:r>
      <w:r w:rsidR="001969A8">
        <w:rPr>
          <w:rFonts w:ascii="Times New Roman" w:hAnsi="Times New Roman" w:cs="Times New Roman"/>
          <w:bCs/>
          <w:sz w:val="22"/>
          <w:szCs w:val="22"/>
          <w:lang w:val="en-US"/>
        </w:rPr>
        <w:t>.</w:t>
      </w:r>
      <w:r w:rsidR="00AA5A30" w:rsidRPr="00561E55">
        <w:rPr>
          <w:rStyle w:val="Appelnotedebasdep"/>
          <w:rFonts w:ascii="Times New Roman" w:hAnsi="Times New Roman" w:cs="Times New Roman"/>
          <w:bCs/>
          <w:sz w:val="22"/>
          <w:szCs w:val="22"/>
          <w:lang w:val="en-US"/>
        </w:rPr>
        <w:footnoteReference w:id="37"/>
      </w:r>
      <w:r w:rsidR="001969A8">
        <w:rPr>
          <w:rFonts w:ascii="Times New Roman" w:hAnsi="Times New Roman" w:cs="Times New Roman"/>
          <w:bCs/>
          <w:sz w:val="22"/>
          <w:szCs w:val="22"/>
          <w:lang w:val="en-US"/>
        </w:rPr>
        <w:t xml:space="preserve"> On the other hand, </w:t>
      </w:r>
      <w:r w:rsidR="00686E4E" w:rsidRPr="00561E55">
        <w:rPr>
          <w:rFonts w:ascii="Times New Roman" w:hAnsi="Times New Roman" w:cs="Times New Roman"/>
          <w:bCs/>
          <w:i/>
          <w:iCs/>
          <w:sz w:val="22"/>
          <w:szCs w:val="22"/>
          <w:lang w:val="en-US"/>
        </w:rPr>
        <w:t xml:space="preserve">X </w:t>
      </w:r>
      <w:r w:rsidR="00686E4E" w:rsidRPr="00561E55">
        <w:rPr>
          <w:rFonts w:ascii="Times New Roman" w:hAnsi="Times New Roman" w:cs="Times New Roman"/>
          <w:bCs/>
          <w:sz w:val="22"/>
          <w:szCs w:val="22"/>
          <w:lang w:val="en-US"/>
        </w:rPr>
        <w:t xml:space="preserve">has constitutive value when </w:t>
      </w:r>
      <w:r w:rsidR="006B2E27">
        <w:rPr>
          <w:rFonts w:ascii="Times New Roman" w:hAnsi="Times New Roman" w:cs="Times New Roman"/>
          <w:bCs/>
          <w:i/>
          <w:iCs/>
          <w:sz w:val="22"/>
          <w:szCs w:val="22"/>
          <w:lang w:val="en-US"/>
        </w:rPr>
        <w:t>X</w:t>
      </w:r>
      <w:r w:rsidR="00686E4E" w:rsidRPr="00561E55">
        <w:rPr>
          <w:rFonts w:ascii="Times New Roman" w:hAnsi="Times New Roman" w:cs="Times New Roman"/>
          <w:bCs/>
          <w:sz w:val="22"/>
          <w:szCs w:val="22"/>
          <w:lang w:val="en-US"/>
        </w:rPr>
        <w:t xml:space="preserve"> is an analytically (non-causally) necessary component of</w:t>
      </w:r>
      <w:r w:rsidR="0068735E">
        <w:rPr>
          <w:rFonts w:ascii="Times New Roman" w:hAnsi="Times New Roman" w:cs="Times New Roman"/>
          <w:bCs/>
          <w:sz w:val="22"/>
          <w:szCs w:val="22"/>
          <w:lang w:val="en-US"/>
        </w:rPr>
        <w:t xml:space="preserve"> </w:t>
      </w:r>
      <w:r w:rsidR="00686E4E" w:rsidRPr="00561E55">
        <w:rPr>
          <w:rFonts w:ascii="Times New Roman" w:hAnsi="Times New Roman" w:cs="Times New Roman"/>
          <w:bCs/>
          <w:i/>
          <w:iCs/>
          <w:sz w:val="22"/>
          <w:szCs w:val="22"/>
          <w:lang w:val="en-US"/>
        </w:rPr>
        <w:t xml:space="preserve">Y </w:t>
      </w:r>
      <w:r w:rsidR="00686E4E" w:rsidRPr="00561E55">
        <w:rPr>
          <w:rFonts w:ascii="Times New Roman" w:hAnsi="Times New Roman" w:cs="Times New Roman"/>
          <w:bCs/>
          <w:sz w:val="22"/>
          <w:szCs w:val="22"/>
          <w:lang w:val="en-US"/>
        </w:rPr>
        <w:t xml:space="preserve">(see Carter, 1999: 54-55; Kramer, 2017: 207). </w:t>
      </w:r>
    </w:p>
    <w:p w14:paraId="55E648B0" w14:textId="77777777" w:rsidR="0068735E" w:rsidRDefault="0068735E" w:rsidP="00A926B2">
      <w:pPr>
        <w:spacing w:line="480" w:lineRule="auto"/>
        <w:jc w:val="both"/>
        <w:rPr>
          <w:rFonts w:ascii="Times New Roman" w:hAnsi="Times New Roman" w:cs="Times New Roman"/>
          <w:bCs/>
          <w:sz w:val="22"/>
          <w:szCs w:val="22"/>
          <w:lang w:val="en-US"/>
        </w:rPr>
      </w:pPr>
    </w:p>
    <w:p w14:paraId="1E70CFED" w14:textId="3F30E395" w:rsidR="0008383E" w:rsidRDefault="00737F55" w:rsidP="00A926B2">
      <w:pPr>
        <w:spacing w:line="480" w:lineRule="auto"/>
        <w:jc w:val="both"/>
        <w:rPr>
          <w:rFonts w:ascii="Times New Roman" w:hAnsi="Times New Roman" w:cs="Times New Roman"/>
          <w:sz w:val="22"/>
          <w:szCs w:val="22"/>
          <w:lang w:val="en-US"/>
        </w:rPr>
      </w:pPr>
      <w:r>
        <w:rPr>
          <w:rFonts w:ascii="Times New Roman" w:hAnsi="Times New Roman" w:cs="Times New Roman"/>
          <w:bCs/>
          <w:sz w:val="22"/>
          <w:szCs w:val="22"/>
          <w:lang w:val="en-US"/>
        </w:rPr>
        <w:t xml:space="preserve">To clarify, consider how freedom is constitutively (and non-specifically) valuable for autonomy, as Carter and Kramer have shown: having a measure of freedom – rather than just having a restricted number of options or having only certain specific options – is a necessary component of autonomy, interpreted as the liberal ideal of choosing for oneself what to do in life (see Raz, 1986). </w:t>
      </w:r>
      <w:r w:rsidR="00DA0499">
        <w:rPr>
          <w:rFonts w:ascii="Times New Roman" w:hAnsi="Times New Roman" w:cs="Times New Roman"/>
          <w:bCs/>
          <w:sz w:val="22"/>
          <w:szCs w:val="22"/>
          <w:lang w:val="en-US"/>
        </w:rPr>
        <w:t xml:space="preserve">Indeed, having a whole range of options among which to choose – which includes also bad options and the opportunity to </w:t>
      </w:r>
      <w:r w:rsidR="00DA0499">
        <w:rPr>
          <w:rFonts w:ascii="Times New Roman" w:hAnsi="Times New Roman" w:cs="Times New Roman"/>
          <w:bCs/>
          <w:i/>
          <w:iCs/>
          <w:sz w:val="22"/>
          <w:szCs w:val="22"/>
          <w:lang w:val="en-US"/>
        </w:rPr>
        <w:t xml:space="preserve">refuse </w:t>
      </w:r>
      <w:r w:rsidR="00DA0499">
        <w:rPr>
          <w:rFonts w:ascii="Times New Roman" w:hAnsi="Times New Roman" w:cs="Times New Roman"/>
          <w:bCs/>
          <w:sz w:val="22"/>
          <w:szCs w:val="22"/>
          <w:lang w:val="en-US"/>
        </w:rPr>
        <w:t xml:space="preserve">to undertake certain courses of action – is necessary to exercise one’s own judgement, to reflect about what would be good for oneself, and therefore to lead one’s own life according to what one thinks to be valuable (Kramer, 2017: 207; Carter, 1999: 59-60). </w:t>
      </w:r>
      <w:r w:rsidR="0068735E">
        <w:rPr>
          <w:rFonts w:ascii="Times New Roman" w:hAnsi="Times New Roman" w:cs="Times New Roman"/>
          <w:bCs/>
          <w:sz w:val="22"/>
          <w:szCs w:val="22"/>
          <w:lang w:val="en-US"/>
        </w:rPr>
        <w:t xml:space="preserve">I introduce this simply to </w:t>
      </w:r>
      <w:r w:rsidR="00F24330">
        <w:rPr>
          <w:rFonts w:ascii="Times New Roman" w:hAnsi="Times New Roman" w:cs="Times New Roman"/>
          <w:bCs/>
          <w:sz w:val="22"/>
          <w:szCs w:val="22"/>
          <w:lang w:val="en-US"/>
        </w:rPr>
        <w:t>clarify</w:t>
      </w:r>
      <w:r w:rsidR="0068735E">
        <w:rPr>
          <w:rFonts w:ascii="Times New Roman" w:hAnsi="Times New Roman" w:cs="Times New Roman"/>
          <w:bCs/>
          <w:sz w:val="22"/>
          <w:szCs w:val="22"/>
          <w:lang w:val="en-US"/>
        </w:rPr>
        <w:t xml:space="preserve"> </w:t>
      </w:r>
      <w:r w:rsidR="0068735E">
        <w:rPr>
          <w:rFonts w:ascii="Times New Roman" w:hAnsi="Times New Roman" w:cs="Times New Roman"/>
          <w:bCs/>
          <w:sz w:val="22"/>
          <w:szCs w:val="22"/>
          <w:lang w:val="en-US"/>
        </w:rPr>
        <w:lastRenderedPageBreak/>
        <w:t xml:space="preserve">how freedom can be </w:t>
      </w:r>
      <w:r w:rsidR="00F24330">
        <w:rPr>
          <w:rFonts w:ascii="Times New Roman" w:hAnsi="Times New Roman" w:cs="Times New Roman"/>
          <w:bCs/>
          <w:sz w:val="22"/>
          <w:szCs w:val="22"/>
          <w:lang w:val="en-US"/>
        </w:rPr>
        <w:t>constitutively connected to other values</w:t>
      </w:r>
      <w:r w:rsidR="00AA7264">
        <w:rPr>
          <w:rFonts w:ascii="Times New Roman" w:hAnsi="Times New Roman" w:cs="Times New Roman"/>
          <w:bCs/>
          <w:sz w:val="22"/>
          <w:szCs w:val="22"/>
          <w:lang w:val="en-US"/>
        </w:rPr>
        <w:t>.</w:t>
      </w:r>
      <w:r w:rsidR="00F24330">
        <w:rPr>
          <w:rFonts w:ascii="Times New Roman" w:hAnsi="Times New Roman" w:cs="Times New Roman"/>
          <w:bCs/>
          <w:sz w:val="22"/>
          <w:szCs w:val="22"/>
          <w:lang w:val="en-US"/>
        </w:rPr>
        <w:t xml:space="preserve"> </w:t>
      </w:r>
      <w:r w:rsidR="00F24330">
        <w:rPr>
          <w:rFonts w:ascii="Times New Roman" w:hAnsi="Times New Roman" w:cs="Times New Roman"/>
          <w:sz w:val="22"/>
          <w:szCs w:val="22"/>
          <w:lang w:val="en-US"/>
        </w:rPr>
        <w:t>Carter</w:t>
      </w:r>
      <w:r w:rsidR="00D32E39">
        <w:rPr>
          <w:rFonts w:ascii="Times New Roman" w:hAnsi="Times New Roman" w:cs="Times New Roman"/>
          <w:sz w:val="22"/>
          <w:szCs w:val="22"/>
          <w:lang w:val="en-US"/>
        </w:rPr>
        <w:t>’s</w:t>
      </w:r>
      <w:r w:rsidR="00F24330">
        <w:rPr>
          <w:rFonts w:ascii="Times New Roman" w:hAnsi="Times New Roman" w:cs="Times New Roman"/>
          <w:sz w:val="22"/>
          <w:szCs w:val="22"/>
          <w:lang w:val="en-US"/>
        </w:rPr>
        <w:t xml:space="preserve"> and Kramer</w:t>
      </w:r>
      <w:r w:rsidR="00D32E39">
        <w:rPr>
          <w:rFonts w:ascii="Times New Roman" w:hAnsi="Times New Roman" w:cs="Times New Roman"/>
          <w:sz w:val="22"/>
          <w:szCs w:val="22"/>
          <w:lang w:val="en-US"/>
        </w:rPr>
        <w:t>’s analys</w:t>
      </w:r>
      <w:r w:rsidR="00D30AAB">
        <w:rPr>
          <w:rFonts w:ascii="Times New Roman" w:hAnsi="Times New Roman" w:cs="Times New Roman"/>
          <w:sz w:val="22"/>
          <w:szCs w:val="22"/>
          <w:lang w:val="en-US"/>
        </w:rPr>
        <w:t>is</w:t>
      </w:r>
      <w:r w:rsidR="00F24330">
        <w:rPr>
          <w:rFonts w:ascii="Times New Roman" w:hAnsi="Times New Roman" w:cs="Times New Roman"/>
          <w:sz w:val="22"/>
          <w:szCs w:val="22"/>
          <w:lang w:val="en-US"/>
        </w:rPr>
        <w:t xml:space="preserve"> illustrat</w:t>
      </w:r>
      <w:r w:rsidR="00D32E39">
        <w:rPr>
          <w:rFonts w:ascii="Times New Roman" w:hAnsi="Times New Roman" w:cs="Times New Roman"/>
          <w:sz w:val="22"/>
          <w:szCs w:val="22"/>
          <w:lang w:val="en-US"/>
        </w:rPr>
        <w:t>e</w:t>
      </w:r>
      <w:r w:rsidR="00D30AAB">
        <w:rPr>
          <w:rFonts w:ascii="Times New Roman" w:hAnsi="Times New Roman" w:cs="Times New Roman"/>
          <w:sz w:val="22"/>
          <w:szCs w:val="22"/>
          <w:lang w:val="en-US"/>
        </w:rPr>
        <w:t>s</w:t>
      </w:r>
      <w:r w:rsidR="00F24330">
        <w:rPr>
          <w:rFonts w:ascii="Times New Roman" w:hAnsi="Times New Roman" w:cs="Times New Roman"/>
          <w:sz w:val="22"/>
          <w:szCs w:val="22"/>
          <w:lang w:val="en-US"/>
        </w:rPr>
        <w:t xml:space="preserve"> how</w:t>
      </w:r>
      <w:r w:rsidR="00686E4E" w:rsidRPr="00561E55">
        <w:rPr>
          <w:rFonts w:ascii="Times New Roman" w:hAnsi="Times New Roman" w:cs="Times New Roman"/>
          <w:sz w:val="22"/>
          <w:szCs w:val="22"/>
          <w:lang w:val="en-US"/>
        </w:rPr>
        <w:t xml:space="preserve"> freedom is a component of autonomy</w:t>
      </w:r>
      <w:r w:rsidR="00AE6AFD">
        <w:rPr>
          <w:rFonts w:ascii="Times New Roman" w:hAnsi="Times New Roman" w:cs="Times New Roman"/>
          <w:sz w:val="22"/>
          <w:szCs w:val="22"/>
          <w:lang w:val="en-US"/>
        </w:rPr>
        <w:t xml:space="preserve">, </w:t>
      </w:r>
      <w:r w:rsidR="00686E4E" w:rsidRPr="00561E55">
        <w:rPr>
          <w:rFonts w:ascii="Times New Roman" w:hAnsi="Times New Roman" w:cs="Times New Roman"/>
          <w:sz w:val="22"/>
          <w:szCs w:val="22"/>
          <w:lang w:val="en-US"/>
        </w:rPr>
        <w:t xml:space="preserve">rather than a means that causally brings about autonomy. </w:t>
      </w:r>
    </w:p>
    <w:p w14:paraId="478C14AA" w14:textId="77777777" w:rsidR="0008383E" w:rsidRDefault="0008383E" w:rsidP="00A926B2">
      <w:pPr>
        <w:spacing w:line="480" w:lineRule="auto"/>
        <w:jc w:val="both"/>
        <w:rPr>
          <w:rFonts w:ascii="Times New Roman" w:hAnsi="Times New Roman" w:cs="Times New Roman"/>
          <w:sz w:val="22"/>
          <w:szCs w:val="22"/>
          <w:lang w:val="en-US"/>
        </w:rPr>
      </w:pPr>
    </w:p>
    <w:p w14:paraId="3DE568DF" w14:textId="30615E52" w:rsidR="00686E4E" w:rsidRDefault="00686E4E" w:rsidP="00A926B2">
      <w:pPr>
        <w:spacing w:line="480" w:lineRule="auto"/>
        <w:jc w:val="both"/>
        <w:rPr>
          <w:rFonts w:ascii="Times New Roman" w:hAnsi="Times New Roman" w:cs="Times New Roman"/>
          <w:bCs/>
          <w:sz w:val="22"/>
          <w:szCs w:val="22"/>
          <w:lang w:val="en-US"/>
        </w:rPr>
      </w:pPr>
      <w:r w:rsidRPr="00561E55">
        <w:rPr>
          <w:rFonts w:ascii="Times New Roman" w:hAnsi="Times New Roman" w:cs="Times New Roman"/>
          <w:bCs/>
          <w:sz w:val="22"/>
          <w:szCs w:val="22"/>
          <w:lang w:val="en-US"/>
        </w:rPr>
        <w:t xml:space="preserve">Analogously, one may claim that the conceptual relationship between the right to vote (and corresponding freedoms) and the equal status of citizens is constitutive, rather than symbolic. Part of what it means to be a democratic citizens is to have the right to vote (and related freedoms). So, having the equal status of citizen just </w:t>
      </w:r>
      <w:r w:rsidRPr="00561E55">
        <w:rPr>
          <w:rFonts w:ascii="Times New Roman" w:hAnsi="Times New Roman" w:cs="Times New Roman"/>
          <w:bCs/>
          <w:i/>
          <w:iCs/>
          <w:sz w:val="22"/>
          <w:szCs w:val="22"/>
          <w:lang w:val="en-US"/>
        </w:rPr>
        <w:t xml:space="preserve">amounts to </w:t>
      </w:r>
      <w:r w:rsidRPr="00561E55">
        <w:rPr>
          <w:rFonts w:ascii="Times New Roman" w:hAnsi="Times New Roman" w:cs="Times New Roman"/>
          <w:bCs/>
          <w:sz w:val="22"/>
          <w:szCs w:val="22"/>
          <w:lang w:val="en-US"/>
        </w:rPr>
        <w:t xml:space="preserve">having the right to vote (among other things). On this view, being prevented from exercising one’s freedom to vote is an insult to equal citizenship because such a freedom is a component of citizenship, </w:t>
      </w:r>
      <w:r w:rsidRPr="00561E55">
        <w:rPr>
          <w:rFonts w:ascii="Times New Roman" w:hAnsi="Times New Roman" w:cs="Times New Roman"/>
          <w:bCs/>
          <w:i/>
          <w:iCs/>
          <w:sz w:val="22"/>
          <w:szCs w:val="22"/>
          <w:lang w:val="en-US"/>
        </w:rPr>
        <w:t>rather than because it symbolizes it</w:t>
      </w:r>
      <w:r w:rsidRPr="00561E55">
        <w:rPr>
          <w:rFonts w:ascii="Times New Roman" w:hAnsi="Times New Roman" w:cs="Times New Roman"/>
          <w:bCs/>
          <w:sz w:val="22"/>
          <w:szCs w:val="22"/>
          <w:lang w:val="en-US"/>
        </w:rPr>
        <w:t>. I shall address this po</w:t>
      </w:r>
      <w:r w:rsidR="00585359">
        <w:rPr>
          <w:rFonts w:ascii="Times New Roman" w:hAnsi="Times New Roman" w:cs="Times New Roman"/>
          <w:bCs/>
          <w:sz w:val="22"/>
          <w:szCs w:val="22"/>
          <w:lang w:val="en-US"/>
        </w:rPr>
        <w:t>ssible</w:t>
      </w:r>
      <w:r w:rsidRPr="00561E55">
        <w:rPr>
          <w:rFonts w:ascii="Times New Roman" w:hAnsi="Times New Roman" w:cs="Times New Roman"/>
          <w:bCs/>
          <w:sz w:val="22"/>
          <w:szCs w:val="22"/>
          <w:lang w:val="en-US"/>
        </w:rPr>
        <w:t xml:space="preserve"> critique as follows: I do not wish to deny what is plainly true, the constitutive relationship between certain freedoms (e.g. those connected with voting) and other valuable goods (e.g. the equal status attached to citizenship). But I do not need to do that either: something can have </w:t>
      </w:r>
      <w:r w:rsidRPr="00561E55">
        <w:rPr>
          <w:rFonts w:ascii="Times New Roman" w:hAnsi="Times New Roman" w:cs="Times New Roman"/>
          <w:bCs/>
          <w:i/>
          <w:iCs/>
          <w:sz w:val="22"/>
          <w:szCs w:val="22"/>
          <w:lang w:val="en-US"/>
        </w:rPr>
        <w:t xml:space="preserve">both </w:t>
      </w:r>
      <w:r w:rsidRPr="00561E55">
        <w:rPr>
          <w:rFonts w:ascii="Times New Roman" w:hAnsi="Times New Roman" w:cs="Times New Roman"/>
          <w:bCs/>
          <w:sz w:val="22"/>
          <w:szCs w:val="22"/>
          <w:lang w:val="en-US"/>
        </w:rPr>
        <w:t>constitutive and symbolic value, since having one of these two values does not preclude having also the other one.</w:t>
      </w:r>
      <w:r w:rsidRPr="00561E55">
        <w:rPr>
          <w:rStyle w:val="Appelnotedebasdep"/>
          <w:rFonts w:ascii="Times New Roman" w:hAnsi="Times New Roman" w:cs="Times New Roman"/>
          <w:bCs/>
          <w:sz w:val="22"/>
          <w:szCs w:val="22"/>
          <w:lang w:val="en-US"/>
        </w:rPr>
        <w:footnoteReference w:id="38"/>
      </w:r>
      <w:r w:rsidRPr="00561E55">
        <w:rPr>
          <w:rFonts w:ascii="Times New Roman" w:hAnsi="Times New Roman" w:cs="Times New Roman"/>
          <w:bCs/>
          <w:sz w:val="22"/>
          <w:szCs w:val="22"/>
          <w:lang w:val="en-US"/>
        </w:rPr>
        <w:t xml:space="preserve"> </w:t>
      </w:r>
      <w:r w:rsidR="0008383E">
        <w:rPr>
          <w:rFonts w:ascii="Times New Roman" w:hAnsi="Times New Roman" w:cs="Times New Roman"/>
          <w:bCs/>
          <w:sz w:val="22"/>
          <w:szCs w:val="22"/>
          <w:lang w:val="en-US"/>
        </w:rPr>
        <w:t>I argue for this point in what follows</w:t>
      </w:r>
      <w:r w:rsidR="00CE6580">
        <w:rPr>
          <w:rFonts w:ascii="Times New Roman" w:hAnsi="Times New Roman" w:cs="Times New Roman"/>
          <w:bCs/>
          <w:sz w:val="22"/>
          <w:szCs w:val="22"/>
          <w:lang w:val="en-US"/>
        </w:rPr>
        <w:t>. I wish</w:t>
      </w:r>
      <w:r w:rsidR="0008383E">
        <w:rPr>
          <w:rFonts w:ascii="Times New Roman" w:hAnsi="Times New Roman" w:cs="Times New Roman"/>
          <w:bCs/>
          <w:sz w:val="22"/>
          <w:szCs w:val="22"/>
          <w:lang w:val="en-US"/>
        </w:rPr>
        <w:t xml:space="preserve"> t</w:t>
      </w:r>
      <w:r w:rsidRPr="00561E55">
        <w:rPr>
          <w:rFonts w:ascii="Times New Roman" w:hAnsi="Times New Roman" w:cs="Times New Roman"/>
          <w:bCs/>
          <w:sz w:val="22"/>
          <w:szCs w:val="22"/>
          <w:lang w:val="en-US"/>
        </w:rPr>
        <w:t xml:space="preserve">o show that symbolic value is really </w:t>
      </w:r>
      <w:r w:rsidR="0008383E">
        <w:rPr>
          <w:rFonts w:ascii="Times New Roman" w:hAnsi="Times New Roman" w:cs="Times New Roman"/>
          <w:bCs/>
          <w:sz w:val="22"/>
          <w:szCs w:val="22"/>
          <w:lang w:val="en-US"/>
        </w:rPr>
        <w:t xml:space="preserve">a </w:t>
      </w:r>
      <w:r w:rsidRPr="00561E55">
        <w:rPr>
          <w:rFonts w:ascii="Times New Roman" w:hAnsi="Times New Roman" w:cs="Times New Roman"/>
          <w:bCs/>
          <w:sz w:val="22"/>
          <w:szCs w:val="22"/>
          <w:lang w:val="en-US"/>
        </w:rPr>
        <w:t>distinctive</w:t>
      </w:r>
      <w:r w:rsidR="0008383E">
        <w:rPr>
          <w:rFonts w:ascii="Times New Roman" w:hAnsi="Times New Roman" w:cs="Times New Roman"/>
          <w:bCs/>
          <w:sz w:val="22"/>
          <w:szCs w:val="22"/>
          <w:lang w:val="en-US"/>
        </w:rPr>
        <w:t xml:space="preserve"> </w:t>
      </w:r>
      <w:r w:rsidR="00CE6580">
        <w:rPr>
          <w:rFonts w:ascii="Times New Roman" w:hAnsi="Times New Roman" w:cs="Times New Roman"/>
          <w:bCs/>
          <w:sz w:val="22"/>
          <w:szCs w:val="22"/>
          <w:lang w:val="en-US"/>
        </w:rPr>
        <w:t xml:space="preserve">kind of </w:t>
      </w:r>
      <w:r w:rsidR="0008383E">
        <w:rPr>
          <w:rFonts w:ascii="Times New Roman" w:hAnsi="Times New Roman" w:cs="Times New Roman"/>
          <w:bCs/>
          <w:sz w:val="22"/>
          <w:szCs w:val="22"/>
          <w:lang w:val="en-US"/>
        </w:rPr>
        <w:t>value</w:t>
      </w:r>
      <w:r w:rsidR="00DA5470">
        <w:rPr>
          <w:rFonts w:ascii="Times New Roman" w:hAnsi="Times New Roman" w:cs="Times New Roman"/>
          <w:bCs/>
          <w:sz w:val="22"/>
          <w:szCs w:val="22"/>
          <w:lang w:val="en-US"/>
        </w:rPr>
        <w:t>.</w:t>
      </w:r>
      <w:r w:rsidR="00CE6580">
        <w:rPr>
          <w:rFonts w:ascii="Times New Roman" w:hAnsi="Times New Roman" w:cs="Times New Roman"/>
          <w:bCs/>
          <w:sz w:val="22"/>
          <w:szCs w:val="22"/>
          <w:lang w:val="en-US"/>
        </w:rPr>
        <w:t xml:space="preserve"> </w:t>
      </w:r>
      <w:r w:rsidR="00DA5470">
        <w:rPr>
          <w:rFonts w:ascii="Times New Roman" w:hAnsi="Times New Roman" w:cs="Times New Roman"/>
          <w:bCs/>
          <w:sz w:val="22"/>
          <w:szCs w:val="22"/>
          <w:lang w:val="en-US"/>
        </w:rPr>
        <w:t>T</w:t>
      </w:r>
      <w:r w:rsidR="00CE6580">
        <w:rPr>
          <w:rFonts w:ascii="Times New Roman" w:hAnsi="Times New Roman" w:cs="Times New Roman"/>
          <w:bCs/>
          <w:sz w:val="22"/>
          <w:szCs w:val="22"/>
          <w:lang w:val="en-US"/>
        </w:rPr>
        <w:t xml:space="preserve">o that end, </w:t>
      </w:r>
      <w:r w:rsidRPr="00561E55">
        <w:rPr>
          <w:rFonts w:ascii="Times New Roman" w:hAnsi="Times New Roman" w:cs="Times New Roman"/>
          <w:bCs/>
          <w:sz w:val="22"/>
          <w:szCs w:val="22"/>
          <w:lang w:val="en-US"/>
        </w:rPr>
        <w:t xml:space="preserve">I shall look at cases in which the constitutive dimension is less relevant, so that the symbolic one better comes to the fore. </w:t>
      </w:r>
    </w:p>
    <w:p w14:paraId="62709D5E" w14:textId="77777777" w:rsidR="00296D25" w:rsidRDefault="00296D25" w:rsidP="00A926B2">
      <w:pPr>
        <w:spacing w:line="480" w:lineRule="auto"/>
        <w:jc w:val="both"/>
        <w:rPr>
          <w:rFonts w:ascii="Times New Roman" w:hAnsi="Times New Roman" w:cs="Times New Roman"/>
          <w:bCs/>
          <w:sz w:val="22"/>
          <w:szCs w:val="22"/>
          <w:lang w:val="en-US"/>
        </w:rPr>
      </w:pPr>
    </w:p>
    <w:p w14:paraId="08F7237A" w14:textId="115C1929" w:rsidR="00296D25" w:rsidRPr="00296D25" w:rsidRDefault="00296D25" w:rsidP="00A926B2">
      <w:pPr>
        <w:spacing w:line="480" w:lineRule="auto"/>
        <w:jc w:val="both"/>
        <w:rPr>
          <w:rFonts w:ascii="Times New Roman" w:hAnsi="Times New Roman" w:cs="Times New Roman"/>
          <w:bCs/>
          <w:i/>
          <w:iCs/>
          <w:sz w:val="22"/>
          <w:szCs w:val="22"/>
          <w:lang w:val="en-US"/>
        </w:rPr>
      </w:pPr>
      <w:r>
        <w:rPr>
          <w:rFonts w:ascii="Times New Roman" w:hAnsi="Times New Roman" w:cs="Times New Roman"/>
          <w:bCs/>
          <w:i/>
          <w:iCs/>
          <w:sz w:val="22"/>
          <w:szCs w:val="22"/>
          <w:lang w:val="en-US"/>
        </w:rPr>
        <w:t>The symbolic value of the political libert</w:t>
      </w:r>
      <w:r w:rsidR="004A3C6E">
        <w:rPr>
          <w:rFonts w:ascii="Times New Roman" w:hAnsi="Times New Roman" w:cs="Times New Roman"/>
          <w:bCs/>
          <w:i/>
          <w:iCs/>
          <w:sz w:val="22"/>
          <w:szCs w:val="22"/>
          <w:lang w:val="en-US"/>
        </w:rPr>
        <w:t>ies</w:t>
      </w:r>
    </w:p>
    <w:p w14:paraId="44790CF4" w14:textId="77777777" w:rsidR="00561E55" w:rsidRPr="00561E55" w:rsidRDefault="00561E55" w:rsidP="00A926B2">
      <w:pPr>
        <w:spacing w:line="480" w:lineRule="auto"/>
        <w:jc w:val="both"/>
        <w:rPr>
          <w:rFonts w:ascii="Times New Roman" w:hAnsi="Times New Roman" w:cs="Times New Roman"/>
          <w:bCs/>
          <w:sz w:val="22"/>
          <w:szCs w:val="22"/>
          <w:lang w:val="en-US"/>
        </w:rPr>
      </w:pPr>
    </w:p>
    <w:p w14:paraId="58E71FD9" w14:textId="215C4CF2" w:rsidR="00952C97" w:rsidRPr="00561E55" w:rsidRDefault="00C971D4" w:rsidP="00A926B2">
      <w:pPr>
        <w:spacing w:line="480" w:lineRule="auto"/>
        <w:jc w:val="both"/>
        <w:rPr>
          <w:rFonts w:ascii="Times New Roman" w:hAnsi="Times New Roman" w:cs="Times New Roman"/>
          <w:bCs/>
          <w:sz w:val="22"/>
          <w:szCs w:val="22"/>
        </w:rPr>
      </w:pPr>
      <w:r w:rsidRPr="00561E55">
        <w:rPr>
          <w:rFonts w:ascii="Times New Roman" w:hAnsi="Times New Roman" w:cs="Times New Roman"/>
          <w:bCs/>
          <w:sz w:val="22"/>
          <w:szCs w:val="22"/>
        </w:rPr>
        <w:t>E</w:t>
      </w:r>
      <w:r w:rsidR="00290542" w:rsidRPr="00561E55">
        <w:rPr>
          <w:rFonts w:ascii="Times New Roman" w:hAnsi="Times New Roman" w:cs="Times New Roman"/>
          <w:bCs/>
          <w:sz w:val="22"/>
          <w:szCs w:val="22"/>
        </w:rPr>
        <w:t>x</w:t>
      </w:r>
      <w:r w:rsidRPr="00561E55">
        <w:rPr>
          <w:rFonts w:ascii="Times New Roman" w:hAnsi="Times New Roman" w:cs="Times New Roman"/>
          <w:bCs/>
          <w:sz w:val="22"/>
          <w:szCs w:val="22"/>
        </w:rPr>
        <w:t xml:space="preserve">plicating </w:t>
      </w:r>
      <w:r w:rsidR="001D2153" w:rsidRPr="00561E55">
        <w:rPr>
          <w:rFonts w:ascii="Times New Roman" w:hAnsi="Times New Roman" w:cs="Times New Roman"/>
          <w:bCs/>
          <w:sz w:val="22"/>
          <w:szCs w:val="22"/>
        </w:rPr>
        <w:t>a value relationship</w:t>
      </w:r>
      <w:r w:rsidR="00033301" w:rsidRPr="00561E55">
        <w:rPr>
          <w:rFonts w:ascii="Times New Roman" w:hAnsi="Times New Roman" w:cs="Times New Roman"/>
          <w:bCs/>
          <w:sz w:val="22"/>
          <w:szCs w:val="22"/>
        </w:rPr>
        <w:t xml:space="preserve"> in constitutive terms does not</w:t>
      </w:r>
      <w:r w:rsidR="00A8585A" w:rsidRPr="00561E55">
        <w:rPr>
          <w:rFonts w:ascii="Times New Roman" w:hAnsi="Times New Roman" w:cs="Times New Roman"/>
          <w:bCs/>
          <w:sz w:val="22"/>
          <w:szCs w:val="22"/>
        </w:rPr>
        <w:t xml:space="preserve"> </w:t>
      </w:r>
      <w:r w:rsidR="00311844" w:rsidRPr="00561E55">
        <w:rPr>
          <w:rFonts w:ascii="Times New Roman" w:hAnsi="Times New Roman" w:cs="Times New Roman"/>
          <w:bCs/>
          <w:sz w:val="22"/>
          <w:szCs w:val="22"/>
        </w:rPr>
        <w:t>undermine</w:t>
      </w:r>
      <w:r w:rsidR="005B51D8" w:rsidRPr="00561E55">
        <w:rPr>
          <w:rFonts w:ascii="Times New Roman" w:hAnsi="Times New Roman" w:cs="Times New Roman"/>
          <w:bCs/>
          <w:sz w:val="22"/>
          <w:szCs w:val="22"/>
        </w:rPr>
        <w:t xml:space="preserve"> </w:t>
      </w:r>
      <w:r w:rsidR="00842164" w:rsidRPr="00561E55">
        <w:rPr>
          <w:rFonts w:ascii="Times New Roman" w:hAnsi="Times New Roman" w:cs="Times New Roman"/>
          <w:bCs/>
          <w:sz w:val="22"/>
          <w:szCs w:val="22"/>
        </w:rPr>
        <w:t>the possibility of interpreting it also symbolically</w:t>
      </w:r>
      <w:r w:rsidR="00033301" w:rsidRPr="00561E55">
        <w:rPr>
          <w:rFonts w:ascii="Times New Roman" w:hAnsi="Times New Roman" w:cs="Times New Roman"/>
          <w:bCs/>
          <w:sz w:val="22"/>
          <w:szCs w:val="22"/>
        </w:rPr>
        <w:t xml:space="preserve">. </w:t>
      </w:r>
      <w:r w:rsidR="00CD012E" w:rsidRPr="00561E55">
        <w:rPr>
          <w:rFonts w:ascii="Times New Roman" w:hAnsi="Times New Roman" w:cs="Times New Roman"/>
          <w:bCs/>
          <w:sz w:val="22"/>
          <w:szCs w:val="22"/>
        </w:rPr>
        <w:t xml:space="preserve">In fact, </w:t>
      </w:r>
      <w:r w:rsidR="00D94DAE" w:rsidRPr="00561E55">
        <w:rPr>
          <w:rFonts w:ascii="Times New Roman" w:hAnsi="Times New Roman" w:cs="Times New Roman"/>
          <w:bCs/>
          <w:sz w:val="22"/>
          <w:szCs w:val="22"/>
        </w:rPr>
        <w:t xml:space="preserve">sometimes something </w:t>
      </w:r>
      <w:r w:rsidR="00CD012E" w:rsidRPr="00561E55">
        <w:rPr>
          <w:rFonts w:ascii="Times New Roman" w:hAnsi="Times New Roman" w:cs="Times New Roman"/>
          <w:bCs/>
          <w:sz w:val="22"/>
          <w:szCs w:val="22"/>
        </w:rPr>
        <w:t xml:space="preserve">valuable in virtue of being part of something else of value </w:t>
      </w:r>
      <w:r w:rsidR="00E3152D" w:rsidRPr="00561E55">
        <w:rPr>
          <w:rFonts w:ascii="Times New Roman" w:hAnsi="Times New Roman" w:cs="Times New Roman"/>
          <w:bCs/>
          <w:sz w:val="22"/>
          <w:szCs w:val="22"/>
        </w:rPr>
        <w:t xml:space="preserve">(constitutive value) </w:t>
      </w:r>
      <w:r w:rsidR="00661609" w:rsidRPr="00561E55">
        <w:rPr>
          <w:rFonts w:ascii="Times New Roman" w:hAnsi="Times New Roman" w:cs="Times New Roman"/>
          <w:bCs/>
          <w:sz w:val="22"/>
          <w:szCs w:val="22"/>
        </w:rPr>
        <w:t>can also come to a</w:t>
      </w:r>
      <w:r w:rsidR="00CD012E" w:rsidRPr="00561E55">
        <w:rPr>
          <w:rFonts w:ascii="Times New Roman" w:hAnsi="Times New Roman" w:cs="Times New Roman"/>
          <w:bCs/>
          <w:sz w:val="22"/>
          <w:szCs w:val="22"/>
        </w:rPr>
        <w:t xml:space="preserve">cquire symbolic value. </w:t>
      </w:r>
      <w:r w:rsidR="00E3152D" w:rsidRPr="00561E55">
        <w:rPr>
          <w:rFonts w:ascii="Times New Roman" w:hAnsi="Times New Roman" w:cs="Times New Roman"/>
          <w:bCs/>
          <w:sz w:val="22"/>
          <w:szCs w:val="22"/>
        </w:rPr>
        <w:t>More specifically</w:t>
      </w:r>
      <w:r w:rsidR="001A2283" w:rsidRPr="00561E55">
        <w:rPr>
          <w:rFonts w:ascii="Times New Roman" w:hAnsi="Times New Roman" w:cs="Times New Roman"/>
          <w:bCs/>
          <w:sz w:val="22"/>
          <w:szCs w:val="22"/>
        </w:rPr>
        <w:t xml:space="preserve">, </w:t>
      </w:r>
      <w:r w:rsidR="00F7172A" w:rsidRPr="00561E55">
        <w:rPr>
          <w:rFonts w:ascii="Times New Roman" w:hAnsi="Times New Roman" w:cs="Times New Roman"/>
          <w:bCs/>
          <w:sz w:val="22"/>
          <w:szCs w:val="22"/>
        </w:rPr>
        <w:t xml:space="preserve">the part-whole relationship (constitutive value) can be symbolically represented by means of a </w:t>
      </w:r>
      <w:proofErr w:type="spellStart"/>
      <w:r w:rsidR="00395154" w:rsidRPr="00561E55">
        <w:rPr>
          <w:rFonts w:ascii="Times New Roman" w:hAnsi="Times New Roman" w:cs="Times New Roman"/>
          <w:sz w:val="22"/>
          <w:szCs w:val="22"/>
          <w:lang w:val="en-US"/>
        </w:rPr>
        <w:t>synecdochal</w:t>
      </w:r>
      <w:proofErr w:type="spellEnd"/>
      <w:r w:rsidR="00395154" w:rsidRPr="00561E55">
        <w:rPr>
          <w:rFonts w:ascii="Times New Roman" w:hAnsi="Times New Roman" w:cs="Times New Roman"/>
          <w:bCs/>
          <w:sz w:val="22"/>
          <w:szCs w:val="22"/>
        </w:rPr>
        <w:t xml:space="preserve"> </w:t>
      </w:r>
      <w:r w:rsidR="00395154" w:rsidRPr="00561E55">
        <w:rPr>
          <w:rFonts w:ascii="Times New Roman" w:hAnsi="Times New Roman" w:cs="Times New Roman"/>
          <w:bCs/>
          <w:sz w:val="22"/>
          <w:szCs w:val="22"/>
        </w:rPr>
        <w:lastRenderedPageBreak/>
        <w:t xml:space="preserve">representation (see Van </w:t>
      </w:r>
      <w:r w:rsidR="00AA1602" w:rsidRPr="00561E55">
        <w:rPr>
          <w:rFonts w:ascii="Times New Roman" w:hAnsi="Times New Roman" w:cs="Times New Roman"/>
          <w:bCs/>
          <w:sz w:val="22"/>
          <w:szCs w:val="22"/>
        </w:rPr>
        <w:t>D</w:t>
      </w:r>
      <w:r w:rsidR="00395154" w:rsidRPr="00561E55">
        <w:rPr>
          <w:rFonts w:ascii="Times New Roman" w:hAnsi="Times New Roman" w:cs="Times New Roman"/>
          <w:bCs/>
          <w:sz w:val="22"/>
          <w:szCs w:val="22"/>
        </w:rPr>
        <w:t>e Sande</w:t>
      </w:r>
      <w:r w:rsidR="003A2990" w:rsidRPr="00561E55">
        <w:rPr>
          <w:rFonts w:ascii="Times New Roman" w:hAnsi="Times New Roman" w:cs="Times New Roman"/>
          <w:bCs/>
          <w:sz w:val="22"/>
          <w:szCs w:val="22"/>
        </w:rPr>
        <w:t>,</w:t>
      </w:r>
      <w:r w:rsidR="00395154" w:rsidRPr="00561E55">
        <w:rPr>
          <w:rFonts w:ascii="Times New Roman" w:hAnsi="Times New Roman" w:cs="Times New Roman"/>
          <w:bCs/>
          <w:sz w:val="22"/>
          <w:szCs w:val="22"/>
        </w:rPr>
        <w:t xml:space="preserve"> 2020)</w:t>
      </w:r>
      <w:r w:rsidR="00EF7019" w:rsidRPr="00561E55">
        <w:rPr>
          <w:rFonts w:ascii="Times New Roman" w:hAnsi="Times New Roman" w:cs="Times New Roman"/>
          <w:bCs/>
          <w:sz w:val="22"/>
          <w:szCs w:val="22"/>
        </w:rPr>
        <w:t>:</w:t>
      </w:r>
      <w:r w:rsidR="002A02DA" w:rsidRPr="00561E55">
        <w:rPr>
          <w:rStyle w:val="Appelnotedebasdep"/>
          <w:rFonts w:ascii="Times New Roman" w:hAnsi="Times New Roman" w:cs="Times New Roman"/>
          <w:bCs/>
          <w:sz w:val="22"/>
          <w:szCs w:val="22"/>
        </w:rPr>
        <w:footnoteReference w:id="39"/>
      </w:r>
      <w:r w:rsidR="002A02DA" w:rsidRPr="00561E55">
        <w:rPr>
          <w:rFonts w:ascii="Times New Roman" w:hAnsi="Times New Roman" w:cs="Times New Roman"/>
          <w:bCs/>
          <w:sz w:val="22"/>
          <w:szCs w:val="22"/>
        </w:rPr>
        <w:t xml:space="preserve"> </w:t>
      </w:r>
      <w:r w:rsidR="00EF7019" w:rsidRPr="00561E55">
        <w:rPr>
          <w:rFonts w:ascii="Times New Roman" w:hAnsi="Times New Roman" w:cs="Times New Roman"/>
          <w:bCs/>
          <w:sz w:val="22"/>
          <w:szCs w:val="22"/>
        </w:rPr>
        <w:t>o</w:t>
      </w:r>
      <w:r w:rsidR="006B58C5" w:rsidRPr="00561E55">
        <w:rPr>
          <w:rFonts w:ascii="Times New Roman" w:hAnsi="Times New Roman" w:cs="Times New Roman"/>
          <w:bCs/>
          <w:sz w:val="22"/>
          <w:szCs w:val="22"/>
        </w:rPr>
        <w:t>r so I shall argue through</w:t>
      </w:r>
      <w:r w:rsidR="00395154" w:rsidRPr="00561E55">
        <w:rPr>
          <w:rFonts w:ascii="Times New Roman" w:hAnsi="Times New Roman" w:cs="Times New Roman"/>
          <w:bCs/>
          <w:sz w:val="22"/>
          <w:szCs w:val="22"/>
        </w:rPr>
        <w:t xml:space="preserve"> a discussion of the symbolic value of the political liberties. Consider</w:t>
      </w:r>
      <w:r w:rsidR="006E55B8" w:rsidRPr="00561E55">
        <w:rPr>
          <w:rFonts w:ascii="Times New Roman" w:hAnsi="Times New Roman" w:cs="Times New Roman"/>
          <w:bCs/>
          <w:sz w:val="22"/>
          <w:szCs w:val="22"/>
        </w:rPr>
        <w:t xml:space="preserve"> </w:t>
      </w:r>
      <w:r w:rsidR="006E55B8" w:rsidRPr="00561E55">
        <w:rPr>
          <w:rFonts w:ascii="Times New Roman" w:hAnsi="Times New Roman" w:cs="Times New Roman"/>
          <w:bCs/>
          <w:i/>
          <w:iCs/>
          <w:sz w:val="22"/>
          <w:szCs w:val="22"/>
        </w:rPr>
        <w:t>Party Meetings</w:t>
      </w:r>
      <w:r w:rsidR="00395154" w:rsidRPr="00561E55">
        <w:rPr>
          <w:rFonts w:ascii="Times New Roman" w:hAnsi="Times New Roman" w:cs="Times New Roman"/>
          <w:bCs/>
          <w:sz w:val="22"/>
          <w:szCs w:val="22"/>
        </w:rPr>
        <w:t>:</w:t>
      </w:r>
    </w:p>
    <w:p w14:paraId="51DE6F04" w14:textId="77777777" w:rsidR="0029468A" w:rsidRPr="00561E55" w:rsidRDefault="0029468A" w:rsidP="00A926B2">
      <w:pPr>
        <w:spacing w:line="480" w:lineRule="auto"/>
        <w:jc w:val="both"/>
        <w:rPr>
          <w:rFonts w:ascii="Times New Roman" w:hAnsi="Times New Roman" w:cs="Times New Roman"/>
          <w:bCs/>
          <w:sz w:val="22"/>
          <w:szCs w:val="22"/>
        </w:rPr>
      </w:pPr>
    </w:p>
    <w:p w14:paraId="47013951" w14:textId="3A17AB0D" w:rsidR="001D49CD" w:rsidRPr="00375A7A" w:rsidRDefault="00952C97" w:rsidP="00A926B2">
      <w:pPr>
        <w:pStyle w:val="Paragraphedeliste"/>
        <w:spacing w:line="480" w:lineRule="auto"/>
        <w:jc w:val="both"/>
        <w:rPr>
          <w:rFonts w:ascii="Times New Roman" w:hAnsi="Times New Roman" w:cs="Times New Roman"/>
          <w:sz w:val="22"/>
          <w:szCs w:val="22"/>
          <w:lang w:val="en-US"/>
        </w:rPr>
      </w:pPr>
      <w:r w:rsidRPr="00561E55">
        <w:rPr>
          <w:rFonts w:ascii="Times New Roman" w:hAnsi="Times New Roman" w:cs="Times New Roman"/>
          <w:bCs/>
          <w:i/>
          <w:iCs/>
          <w:sz w:val="22"/>
          <w:szCs w:val="22"/>
          <w:lang w:val="en-US"/>
        </w:rPr>
        <w:t>Party Meetings</w:t>
      </w:r>
      <w:r w:rsidRPr="00561E55">
        <w:rPr>
          <w:rFonts w:ascii="Times New Roman" w:hAnsi="Times New Roman" w:cs="Times New Roman"/>
          <w:bCs/>
          <w:sz w:val="22"/>
          <w:szCs w:val="22"/>
          <w:lang w:val="en-US"/>
        </w:rPr>
        <w:t>: a party conference is held</w:t>
      </w:r>
      <w:r w:rsidR="00B85116" w:rsidRPr="00561E55">
        <w:rPr>
          <w:rFonts w:ascii="Times New Roman" w:hAnsi="Times New Roman" w:cs="Times New Roman"/>
          <w:bCs/>
          <w:sz w:val="22"/>
          <w:szCs w:val="22"/>
          <w:lang w:val="en-US"/>
        </w:rPr>
        <w:t xml:space="preserve"> at a certain theatre</w:t>
      </w:r>
      <w:r w:rsidRPr="00561E55">
        <w:rPr>
          <w:rFonts w:ascii="Times New Roman" w:hAnsi="Times New Roman" w:cs="Times New Roman"/>
          <w:bCs/>
          <w:sz w:val="22"/>
          <w:szCs w:val="22"/>
          <w:lang w:val="en-US"/>
        </w:rPr>
        <w:t xml:space="preserve">. To attend, </w:t>
      </w:r>
      <w:r w:rsidRPr="00561E55">
        <w:rPr>
          <w:rFonts w:ascii="Times New Roman" w:hAnsi="Times New Roman" w:cs="Times New Roman"/>
          <w:sz w:val="22"/>
          <w:szCs w:val="22"/>
          <w:lang w:val="en-US"/>
        </w:rPr>
        <w:t>party members have to scan their fingerprints at the entrance door: this is the only way to open the door. The party decides to render party members who are physically unable to attend the conference (e.g.</w:t>
      </w:r>
      <w:r w:rsidRPr="00375A7A">
        <w:rPr>
          <w:rFonts w:ascii="Times New Roman" w:hAnsi="Times New Roman" w:cs="Times New Roman"/>
          <w:sz w:val="22"/>
          <w:szCs w:val="22"/>
          <w:lang w:val="en-US"/>
        </w:rPr>
        <w:t xml:space="preserve"> </w:t>
      </w:r>
      <w:r w:rsidR="000B28AA" w:rsidRPr="00375A7A">
        <w:rPr>
          <w:rFonts w:ascii="Times New Roman" w:hAnsi="Times New Roman" w:cs="Times New Roman"/>
          <w:sz w:val="22"/>
          <w:szCs w:val="22"/>
          <w:lang w:val="en-US"/>
        </w:rPr>
        <w:t>because they suffer from an impairing disability</w:t>
      </w:r>
      <w:r w:rsidRPr="00375A7A">
        <w:rPr>
          <w:rFonts w:ascii="Times New Roman" w:hAnsi="Times New Roman" w:cs="Times New Roman"/>
          <w:sz w:val="22"/>
          <w:szCs w:val="22"/>
          <w:lang w:val="en-US"/>
        </w:rPr>
        <w:t>) unfree to enter the room, by erasing the memory of their fingerprints from the door lock</w:t>
      </w:r>
      <w:r w:rsidR="00CB1965">
        <w:rPr>
          <w:rFonts w:ascii="Times New Roman" w:hAnsi="Times New Roman" w:cs="Times New Roman"/>
          <w:sz w:val="22"/>
          <w:szCs w:val="22"/>
          <w:lang w:val="en-US"/>
        </w:rPr>
        <w:t xml:space="preserve"> (Intropi, 2019: 222)</w:t>
      </w:r>
      <w:r w:rsidRPr="00375A7A">
        <w:rPr>
          <w:rFonts w:ascii="Times New Roman" w:hAnsi="Times New Roman" w:cs="Times New Roman"/>
          <w:sz w:val="22"/>
          <w:szCs w:val="22"/>
          <w:lang w:val="en-US"/>
        </w:rPr>
        <w:t xml:space="preserve">. </w:t>
      </w:r>
    </w:p>
    <w:p w14:paraId="6C8C6707" w14:textId="77777777" w:rsidR="00F7052E" w:rsidRPr="00375A7A" w:rsidRDefault="00F7052E" w:rsidP="00A926B2">
      <w:pPr>
        <w:pStyle w:val="Paragraphedeliste"/>
        <w:spacing w:line="480" w:lineRule="auto"/>
        <w:jc w:val="both"/>
        <w:rPr>
          <w:rFonts w:ascii="Times New Roman" w:hAnsi="Times New Roman" w:cs="Times New Roman"/>
          <w:sz w:val="22"/>
          <w:szCs w:val="22"/>
          <w:lang w:val="en-US"/>
        </w:rPr>
      </w:pPr>
    </w:p>
    <w:p w14:paraId="63443023" w14:textId="48FDA88B" w:rsidR="000E04AC" w:rsidRDefault="00D8482D" w:rsidP="00A926B2">
      <w:pPr>
        <w:spacing w:line="480" w:lineRule="auto"/>
        <w:jc w:val="both"/>
        <w:rPr>
          <w:rFonts w:ascii="Times New Roman" w:hAnsi="Times New Roman" w:cs="Times New Roman"/>
          <w:bCs/>
          <w:sz w:val="22"/>
          <w:szCs w:val="22"/>
        </w:rPr>
      </w:pPr>
      <w:r w:rsidRPr="00375A7A">
        <w:rPr>
          <w:rFonts w:ascii="Times New Roman" w:hAnsi="Times New Roman" w:cs="Times New Roman"/>
          <w:bCs/>
          <w:sz w:val="22"/>
          <w:szCs w:val="22"/>
        </w:rPr>
        <w:t xml:space="preserve">The </w:t>
      </w:r>
      <w:r w:rsidR="004546E2" w:rsidRPr="00375A7A">
        <w:rPr>
          <w:rFonts w:ascii="Times New Roman" w:hAnsi="Times New Roman" w:cs="Times New Roman"/>
          <w:bCs/>
          <w:sz w:val="22"/>
          <w:szCs w:val="22"/>
        </w:rPr>
        <w:t xml:space="preserve">political liberties </w:t>
      </w:r>
      <w:r w:rsidR="001F3CE0" w:rsidRPr="00375A7A">
        <w:rPr>
          <w:rFonts w:ascii="Times New Roman" w:hAnsi="Times New Roman" w:cs="Times New Roman"/>
          <w:bCs/>
          <w:sz w:val="22"/>
          <w:szCs w:val="22"/>
        </w:rPr>
        <w:t xml:space="preserve">(the freedom to vote, to run for </w:t>
      </w:r>
      <w:r w:rsidR="00460634">
        <w:rPr>
          <w:rFonts w:ascii="Times New Roman" w:hAnsi="Times New Roman" w:cs="Times New Roman"/>
          <w:bCs/>
          <w:sz w:val="22"/>
          <w:szCs w:val="22"/>
        </w:rPr>
        <w:t>office</w:t>
      </w:r>
      <w:r w:rsidR="001F3CE0" w:rsidRPr="00375A7A">
        <w:rPr>
          <w:rFonts w:ascii="Times New Roman" w:hAnsi="Times New Roman" w:cs="Times New Roman"/>
          <w:bCs/>
          <w:sz w:val="22"/>
          <w:szCs w:val="22"/>
        </w:rPr>
        <w:t>, etc.)</w:t>
      </w:r>
      <w:r w:rsidR="001F3CE0">
        <w:rPr>
          <w:rFonts w:ascii="Times New Roman" w:hAnsi="Times New Roman" w:cs="Times New Roman"/>
          <w:bCs/>
          <w:sz w:val="22"/>
          <w:szCs w:val="22"/>
        </w:rPr>
        <w:t xml:space="preserve"> </w:t>
      </w:r>
      <w:r w:rsidR="004546E2" w:rsidRPr="00375A7A">
        <w:rPr>
          <w:rFonts w:ascii="Times New Roman" w:hAnsi="Times New Roman" w:cs="Times New Roman"/>
          <w:bCs/>
          <w:sz w:val="22"/>
          <w:szCs w:val="22"/>
        </w:rPr>
        <w:t>include</w:t>
      </w:r>
      <w:r w:rsidR="00F60F3A" w:rsidRPr="00375A7A">
        <w:rPr>
          <w:rFonts w:ascii="Times New Roman" w:hAnsi="Times New Roman" w:cs="Times New Roman"/>
          <w:bCs/>
          <w:sz w:val="22"/>
          <w:szCs w:val="22"/>
        </w:rPr>
        <w:t xml:space="preserve"> the freedom to</w:t>
      </w:r>
      <w:r w:rsidR="00DA75D9" w:rsidRPr="00375A7A">
        <w:rPr>
          <w:rFonts w:ascii="Times New Roman" w:hAnsi="Times New Roman" w:cs="Times New Roman"/>
          <w:bCs/>
          <w:sz w:val="22"/>
          <w:szCs w:val="22"/>
        </w:rPr>
        <w:t xml:space="preserve"> take part in the political life of a communit</w:t>
      </w:r>
      <w:r w:rsidR="00395154">
        <w:rPr>
          <w:rFonts w:ascii="Times New Roman" w:hAnsi="Times New Roman" w:cs="Times New Roman"/>
          <w:bCs/>
          <w:sz w:val="22"/>
          <w:szCs w:val="22"/>
        </w:rPr>
        <w:t xml:space="preserve">y, and – </w:t>
      </w:r>
      <w:r w:rsidR="000A012E" w:rsidRPr="00375A7A">
        <w:rPr>
          <w:rFonts w:ascii="Times New Roman" w:hAnsi="Times New Roman" w:cs="Times New Roman"/>
          <w:bCs/>
          <w:sz w:val="22"/>
          <w:szCs w:val="22"/>
        </w:rPr>
        <w:t>I take it</w:t>
      </w:r>
      <w:r w:rsidR="00395154">
        <w:rPr>
          <w:rFonts w:ascii="Times New Roman" w:hAnsi="Times New Roman" w:cs="Times New Roman"/>
          <w:bCs/>
          <w:sz w:val="22"/>
          <w:szCs w:val="22"/>
        </w:rPr>
        <w:t xml:space="preserve"> –</w:t>
      </w:r>
      <w:r w:rsidR="000A012E" w:rsidRPr="00375A7A">
        <w:rPr>
          <w:rFonts w:ascii="Times New Roman" w:hAnsi="Times New Roman" w:cs="Times New Roman"/>
          <w:bCs/>
          <w:sz w:val="22"/>
          <w:szCs w:val="22"/>
        </w:rPr>
        <w:t xml:space="preserve"> </w:t>
      </w:r>
      <w:r w:rsidR="00DA75D9" w:rsidRPr="00375A7A">
        <w:rPr>
          <w:rFonts w:ascii="Times New Roman" w:hAnsi="Times New Roman" w:cs="Times New Roman"/>
          <w:bCs/>
          <w:sz w:val="22"/>
          <w:szCs w:val="22"/>
        </w:rPr>
        <w:t xml:space="preserve">also the freedom to participate in party meetings </w:t>
      </w:r>
      <w:r w:rsidR="00EA7D6B" w:rsidRPr="00375A7A">
        <w:rPr>
          <w:rFonts w:ascii="Times New Roman" w:hAnsi="Times New Roman" w:cs="Times New Roman"/>
          <w:bCs/>
          <w:sz w:val="22"/>
          <w:szCs w:val="22"/>
        </w:rPr>
        <w:t>(</w:t>
      </w:r>
      <w:r w:rsidR="003B1EA9" w:rsidRPr="00375A7A">
        <w:rPr>
          <w:rFonts w:ascii="Times New Roman" w:hAnsi="Times New Roman" w:cs="Times New Roman"/>
          <w:bCs/>
          <w:sz w:val="22"/>
          <w:szCs w:val="22"/>
        </w:rPr>
        <w:t>see Freeman</w:t>
      </w:r>
      <w:r w:rsidR="00D03D59">
        <w:rPr>
          <w:rFonts w:ascii="Times New Roman" w:hAnsi="Times New Roman" w:cs="Times New Roman"/>
          <w:bCs/>
          <w:sz w:val="22"/>
          <w:szCs w:val="22"/>
        </w:rPr>
        <w:t>,</w:t>
      </w:r>
      <w:r w:rsidR="003B1EA9" w:rsidRPr="00375A7A">
        <w:rPr>
          <w:rFonts w:ascii="Times New Roman" w:hAnsi="Times New Roman" w:cs="Times New Roman"/>
          <w:bCs/>
          <w:sz w:val="22"/>
          <w:szCs w:val="22"/>
        </w:rPr>
        <w:t xml:space="preserve"> 2007: 46-47</w:t>
      </w:r>
      <w:r w:rsidR="00EA7D6B" w:rsidRPr="00375A7A">
        <w:rPr>
          <w:rFonts w:ascii="Times New Roman" w:hAnsi="Times New Roman" w:cs="Times New Roman"/>
          <w:bCs/>
          <w:sz w:val="22"/>
          <w:szCs w:val="22"/>
        </w:rPr>
        <w:t>)</w:t>
      </w:r>
      <w:r w:rsidR="00642F57" w:rsidRPr="00375A7A">
        <w:rPr>
          <w:rFonts w:ascii="Times New Roman" w:hAnsi="Times New Roman" w:cs="Times New Roman"/>
          <w:bCs/>
          <w:sz w:val="22"/>
          <w:szCs w:val="22"/>
        </w:rPr>
        <w:t xml:space="preserve">. </w:t>
      </w:r>
      <w:r w:rsidR="001F3CE0">
        <w:rPr>
          <w:rFonts w:ascii="Times New Roman" w:hAnsi="Times New Roman" w:cs="Times New Roman"/>
          <w:bCs/>
          <w:sz w:val="22"/>
          <w:szCs w:val="22"/>
        </w:rPr>
        <w:t>The value of the political liberties</w:t>
      </w:r>
      <w:r w:rsidR="004A72F6">
        <w:rPr>
          <w:rFonts w:ascii="Times New Roman" w:hAnsi="Times New Roman" w:cs="Times New Roman"/>
          <w:bCs/>
          <w:sz w:val="22"/>
          <w:szCs w:val="22"/>
        </w:rPr>
        <w:t xml:space="preserve"> </w:t>
      </w:r>
      <w:r w:rsidR="00A8125B">
        <w:rPr>
          <w:rFonts w:ascii="Times New Roman" w:hAnsi="Times New Roman" w:cs="Times New Roman"/>
          <w:bCs/>
          <w:sz w:val="22"/>
          <w:szCs w:val="22"/>
        </w:rPr>
        <w:t xml:space="preserve">can be explained </w:t>
      </w:r>
      <w:r w:rsidR="002E5D52">
        <w:rPr>
          <w:rFonts w:ascii="Times New Roman" w:hAnsi="Times New Roman" w:cs="Times New Roman"/>
          <w:bCs/>
          <w:sz w:val="22"/>
          <w:szCs w:val="22"/>
        </w:rPr>
        <w:t xml:space="preserve">in </w:t>
      </w:r>
      <w:r w:rsidR="00AB73DD">
        <w:rPr>
          <w:rFonts w:ascii="Times New Roman" w:hAnsi="Times New Roman" w:cs="Times New Roman"/>
          <w:bCs/>
          <w:sz w:val="22"/>
          <w:szCs w:val="22"/>
        </w:rPr>
        <w:t>constitutive terms</w:t>
      </w:r>
      <w:r w:rsidR="002E5D52">
        <w:rPr>
          <w:rFonts w:ascii="Times New Roman" w:hAnsi="Times New Roman" w:cs="Times New Roman"/>
          <w:bCs/>
          <w:sz w:val="22"/>
          <w:szCs w:val="22"/>
        </w:rPr>
        <w:t>, but also – I believe –</w:t>
      </w:r>
      <w:r w:rsidR="00502657">
        <w:rPr>
          <w:rFonts w:ascii="Times New Roman" w:hAnsi="Times New Roman" w:cs="Times New Roman"/>
          <w:bCs/>
          <w:sz w:val="22"/>
          <w:szCs w:val="22"/>
        </w:rPr>
        <w:t xml:space="preserve"> symbolically</w:t>
      </w:r>
      <w:r w:rsidR="002E5D52">
        <w:rPr>
          <w:rFonts w:ascii="Times New Roman" w:hAnsi="Times New Roman" w:cs="Times New Roman"/>
          <w:bCs/>
          <w:sz w:val="22"/>
          <w:szCs w:val="22"/>
        </w:rPr>
        <w:t xml:space="preserve">. </w:t>
      </w:r>
      <w:r w:rsidR="005160A6">
        <w:rPr>
          <w:rFonts w:ascii="Times New Roman" w:hAnsi="Times New Roman" w:cs="Times New Roman"/>
          <w:bCs/>
          <w:sz w:val="22"/>
          <w:szCs w:val="22"/>
        </w:rPr>
        <w:t xml:space="preserve">On </w:t>
      </w:r>
      <w:r w:rsidR="00222839">
        <w:rPr>
          <w:rFonts w:ascii="Times New Roman" w:hAnsi="Times New Roman" w:cs="Times New Roman"/>
          <w:bCs/>
          <w:sz w:val="22"/>
          <w:szCs w:val="22"/>
        </w:rPr>
        <w:t xml:space="preserve">a standard Rawlsian approach, the </w:t>
      </w:r>
      <w:r w:rsidR="004E2EB8" w:rsidRPr="00375A7A">
        <w:rPr>
          <w:rFonts w:ascii="Times New Roman" w:hAnsi="Times New Roman" w:cs="Times New Roman"/>
          <w:bCs/>
          <w:sz w:val="22"/>
          <w:szCs w:val="22"/>
        </w:rPr>
        <w:t>political liberties are constitutively valuable as necessary component</w:t>
      </w:r>
      <w:r w:rsidR="00DD2CC3" w:rsidRPr="00375A7A">
        <w:rPr>
          <w:rFonts w:ascii="Times New Roman" w:hAnsi="Times New Roman" w:cs="Times New Roman"/>
          <w:bCs/>
          <w:sz w:val="22"/>
          <w:szCs w:val="22"/>
        </w:rPr>
        <w:t>s</w:t>
      </w:r>
      <w:r w:rsidR="004E2EB8" w:rsidRPr="00375A7A">
        <w:rPr>
          <w:rFonts w:ascii="Times New Roman" w:hAnsi="Times New Roman" w:cs="Times New Roman"/>
          <w:bCs/>
          <w:sz w:val="22"/>
          <w:szCs w:val="22"/>
        </w:rPr>
        <w:t xml:space="preserve"> of the status that persons have as citizens or as moral persons</w:t>
      </w:r>
      <w:r w:rsidR="00AF35B6" w:rsidRPr="00375A7A">
        <w:rPr>
          <w:rFonts w:ascii="Times New Roman" w:hAnsi="Times New Roman" w:cs="Times New Roman"/>
          <w:bCs/>
          <w:sz w:val="22"/>
          <w:szCs w:val="22"/>
        </w:rPr>
        <w:t xml:space="preserve"> (</w:t>
      </w:r>
      <w:r w:rsidR="00FE2675">
        <w:rPr>
          <w:rFonts w:ascii="Times New Roman" w:hAnsi="Times New Roman" w:cs="Times New Roman"/>
          <w:bCs/>
          <w:sz w:val="22"/>
          <w:szCs w:val="22"/>
        </w:rPr>
        <w:t>see</w:t>
      </w:r>
      <w:r w:rsidR="00AF35B6" w:rsidRPr="00375A7A">
        <w:rPr>
          <w:rFonts w:ascii="Times New Roman" w:hAnsi="Times New Roman" w:cs="Times New Roman"/>
          <w:bCs/>
          <w:sz w:val="22"/>
          <w:szCs w:val="22"/>
        </w:rPr>
        <w:t xml:space="preserve"> Freeman</w:t>
      </w:r>
      <w:r w:rsidR="00D03D59">
        <w:rPr>
          <w:rFonts w:ascii="Times New Roman" w:hAnsi="Times New Roman" w:cs="Times New Roman"/>
          <w:bCs/>
          <w:sz w:val="22"/>
          <w:szCs w:val="22"/>
        </w:rPr>
        <w:t>,</w:t>
      </w:r>
      <w:r w:rsidR="00AF35B6" w:rsidRPr="00375A7A">
        <w:rPr>
          <w:rFonts w:ascii="Times New Roman" w:hAnsi="Times New Roman" w:cs="Times New Roman"/>
          <w:bCs/>
          <w:sz w:val="22"/>
          <w:szCs w:val="22"/>
        </w:rPr>
        <w:t xml:space="preserve"> 2007: 45)</w:t>
      </w:r>
      <w:r w:rsidR="000E4A84" w:rsidRPr="00375A7A">
        <w:rPr>
          <w:rFonts w:ascii="Times New Roman" w:hAnsi="Times New Roman" w:cs="Times New Roman"/>
          <w:bCs/>
          <w:sz w:val="22"/>
          <w:szCs w:val="22"/>
        </w:rPr>
        <w:t xml:space="preserve">. </w:t>
      </w:r>
      <w:r w:rsidR="00C65982" w:rsidRPr="00375A7A">
        <w:rPr>
          <w:rFonts w:ascii="Times New Roman" w:hAnsi="Times New Roman" w:cs="Times New Roman"/>
          <w:bCs/>
          <w:sz w:val="22"/>
          <w:szCs w:val="22"/>
        </w:rPr>
        <w:t>On Rawls’s theory,</w:t>
      </w:r>
      <w:r w:rsidR="000E4A84" w:rsidRPr="00375A7A">
        <w:rPr>
          <w:rFonts w:ascii="Times New Roman" w:hAnsi="Times New Roman" w:cs="Times New Roman"/>
          <w:bCs/>
          <w:sz w:val="22"/>
          <w:szCs w:val="22"/>
        </w:rPr>
        <w:t xml:space="preserve"> the subjects of </w:t>
      </w:r>
      <w:r w:rsidR="00C65982" w:rsidRPr="00375A7A">
        <w:rPr>
          <w:rFonts w:ascii="Times New Roman" w:hAnsi="Times New Roman" w:cs="Times New Roman"/>
          <w:bCs/>
          <w:sz w:val="22"/>
          <w:szCs w:val="22"/>
        </w:rPr>
        <w:t>justice are</w:t>
      </w:r>
      <w:r w:rsidR="004E2EB8" w:rsidRPr="00375A7A">
        <w:rPr>
          <w:rFonts w:ascii="Times New Roman" w:hAnsi="Times New Roman" w:cs="Times New Roman"/>
          <w:bCs/>
          <w:sz w:val="22"/>
          <w:szCs w:val="22"/>
        </w:rPr>
        <w:t xml:space="preserve"> individuals endowed with two</w:t>
      </w:r>
      <w:r w:rsidR="006A3AFF" w:rsidRPr="00375A7A">
        <w:rPr>
          <w:rFonts w:ascii="Times New Roman" w:hAnsi="Times New Roman" w:cs="Times New Roman"/>
          <w:bCs/>
          <w:sz w:val="22"/>
          <w:szCs w:val="22"/>
        </w:rPr>
        <w:t xml:space="preserve"> </w:t>
      </w:r>
      <w:r w:rsidR="004E2EB8" w:rsidRPr="00375A7A">
        <w:rPr>
          <w:rFonts w:ascii="Times New Roman" w:hAnsi="Times New Roman" w:cs="Times New Roman"/>
          <w:bCs/>
          <w:sz w:val="22"/>
          <w:szCs w:val="22"/>
        </w:rPr>
        <w:t>moral powers: the sense of justice and the capacity to form and revise a conception of the good</w:t>
      </w:r>
      <w:r w:rsidR="000A012E" w:rsidRPr="00375A7A">
        <w:rPr>
          <w:rFonts w:ascii="Times New Roman" w:hAnsi="Times New Roman" w:cs="Times New Roman"/>
          <w:bCs/>
          <w:sz w:val="22"/>
          <w:szCs w:val="22"/>
        </w:rPr>
        <w:t xml:space="preserve"> (Rawls</w:t>
      </w:r>
      <w:r w:rsidR="00D03D59">
        <w:rPr>
          <w:rFonts w:ascii="Times New Roman" w:hAnsi="Times New Roman" w:cs="Times New Roman"/>
          <w:bCs/>
          <w:sz w:val="22"/>
          <w:szCs w:val="22"/>
        </w:rPr>
        <w:t>,</w:t>
      </w:r>
      <w:r w:rsidR="000A012E" w:rsidRPr="00375A7A">
        <w:rPr>
          <w:rFonts w:ascii="Times New Roman" w:hAnsi="Times New Roman" w:cs="Times New Roman"/>
          <w:bCs/>
          <w:sz w:val="22"/>
          <w:szCs w:val="22"/>
        </w:rPr>
        <w:t xml:space="preserve"> 2005: 302)</w:t>
      </w:r>
      <w:r w:rsidR="00134F10" w:rsidRPr="00375A7A">
        <w:rPr>
          <w:rFonts w:ascii="Times New Roman" w:hAnsi="Times New Roman" w:cs="Times New Roman"/>
          <w:bCs/>
          <w:sz w:val="22"/>
          <w:szCs w:val="22"/>
        </w:rPr>
        <w:t xml:space="preserve">. And </w:t>
      </w:r>
      <w:r w:rsidR="007B379F" w:rsidRPr="00375A7A">
        <w:rPr>
          <w:rFonts w:ascii="Times New Roman" w:hAnsi="Times New Roman" w:cs="Times New Roman"/>
          <w:bCs/>
          <w:sz w:val="22"/>
          <w:szCs w:val="22"/>
        </w:rPr>
        <w:t>Rawls</w:t>
      </w:r>
      <w:r w:rsidR="00134F10" w:rsidRPr="00375A7A">
        <w:rPr>
          <w:rFonts w:ascii="Times New Roman" w:hAnsi="Times New Roman" w:cs="Times New Roman"/>
          <w:bCs/>
          <w:sz w:val="22"/>
          <w:szCs w:val="22"/>
        </w:rPr>
        <w:t xml:space="preserve"> thinks that the political liberties – alongside the other basic liberties – are necessary for the exercise of </w:t>
      </w:r>
      <w:r w:rsidR="009404B2" w:rsidRPr="00375A7A">
        <w:rPr>
          <w:rFonts w:ascii="Times New Roman" w:hAnsi="Times New Roman" w:cs="Times New Roman"/>
          <w:bCs/>
          <w:sz w:val="22"/>
          <w:szCs w:val="22"/>
        </w:rPr>
        <w:t>such moral powers</w:t>
      </w:r>
      <w:r w:rsidR="004E2EB8" w:rsidRPr="00375A7A">
        <w:rPr>
          <w:rFonts w:ascii="Times New Roman" w:hAnsi="Times New Roman" w:cs="Times New Roman"/>
          <w:bCs/>
          <w:sz w:val="22"/>
          <w:szCs w:val="22"/>
        </w:rPr>
        <w:t xml:space="preserve"> (Rawls</w:t>
      </w:r>
      <w:r w:rsidR="00D03D59">
        <w:rPr>
          <w:rFonts w:ascii="Times New Roman" w:hAnsi="Times New Roman" w:cs="Times New Roman"/>
          <w:bCs/>
          <w:sz w:val="22"/>
          <w:szCs w:val="22"/>
        </w:rPr>
        <w:t>,</w:t>
      </w:r>
      <w:r w:rsidR="004E2EB8" w:rsidRPr="00375A7A">
        <w:rPr>
          <w:rFonts w:ascii="Times New Roman" w:hAnsi="Times New Roman" w:cs="Times New Roman"/>
          <w:bCs/>
          <w:sz w:val="22"/>
          <w:szCs w:val="22"/>
        </w:rPr>
        <w:t xml:space="preserve"> 2005: </w:t>
      </w:r>
      <w:r w:rsidR="000A012E" w:rsidRPr="00375A7A">
        <w:rPr>
          <w:rFonts w:ascii="Times New Roman" w:hAnsi="Times New Roman" w:cs="Times New Roman"/>
          <w:bCs/>
          <w:sz w:val="22"/>
          <w:szCs w:val="22"/>
        </w:rPr>
        <w:t>293</w:t>
      </w:r>
      <w:r w:rsidR="004E2EB8" w:rsidRPr="00375A7A">
        <w:rPr>
          <w:rFonts w:ascii="Times New Roman" w:hAnsi="Times New Roman" w:cs="Times New Roman"/>
          <w:bCs/>
          <w:sz w:val="22"/>
          <w:szCs w:val="22"/>
        </w:rPr>
        <w:t xml:space="preserve">). </w:t>
      </w:r>
      <w:r w:rsidR="005160A6">
        <w:rPr>
          <w:rFonts w:ascii="Times New Roman" w:hAnsi="Times New Roman" w:cs="Times New Roman"/>
          <w:bCs/>
          <w:sz w:val="22"/>
          <w:szCs w:val="22"/>
        </w:rPr>
        <w:t>This explicates the values of the political liberties</w:t>
      </w:r>
      <w:r w:rsidR="00460634">
        <w:rPr>
          <w:rFonts w:ascii="Times New Roman" w:hAnsi="Times New Roman" w:cs="Times New Roman"/>
          <w:bCs/>
          <w:sz w:val="22"/>
          <w:szCs w:val="22"/>
        </w:rPr>
        <w:t xml:space="preserve"> constitutively</w:t>
      </w:r>
      <w:r w:rsidR="00BF7383">
        <w:rPr>
          <w:rFonts w:ascii="Times New Roman" w:hAnsi="Times New Roman" w:cs="Times New Roman"/>
          <w:bCs/>
          <w:sz w:val="22"/>
          <w:szCs w:val="22"/>
        </w:rPr>
        <w:t xml:space="preserve">, as </w:t>
      </w:r>
      <w:r w:rsidR="005E7A96">
        <w:rPr>
          <w:rFonts w:ascii="Times New Roman" w:hAnsi="Times New Roman" w:cs="Times New Roman"/>
          <w:bCs/>
          <w:sz w:val="22"/>
          <w:szCs w:val="22"/>
        </w:rPr>
        <w:t>integral component</w:t>
      </w:r>
      <w:r w:rsidR="008509BD">
        <w:rPr>
          <w:rFonts w:ascii="Times New Roman" w:hAnsi="Times New Roman" w:cs="Times New Roman"/>
          <w:bCs/>
          <w:sz w:val="22"/>
          <w:szCs w:val="22"/>
        </w:rPr>
        <w:t>s</w:t>
      </w:r>
      <w:r w:rsidR="005E7A96">
        <w:rPr>
          <w:rFonts w:ascii="Times New Roman" w:hAnsi="Times New Roman" w:cs="Times New Roman"/>
          <w:bCs/>
          <w:sz w:val="22"/>
          <w:szCs w:val="22"/>
        </w:rPr>
        <w:t xml:space="preserve"> of the status of persons as citizens</w:t>
      </w:r>
      <w:r w:rsidR="005160A6">
        <w:rPr>
          <w:rFonts w:ascii="Times New Roman" w:hAnsi="Times New Roman" w:cs="Times New Roman"/>
          <w:bCs/>
          <w:sz w:val="22"/>
          <w:szCs w:val="22"/>
        </w:rPr>
        <w:t xml:space="preserve">. </w:t>
      </w:r>
      <w:r w:rsidR="003A0F80">
        <w:rPr>
          <w:rFonts w:ascii="Times New Roman" w:hAnsi="Times New Roman" w:cs="Times New Roman"/>
          <w:bCs/>
          <w:sz w:val="22"/>
          <w:szCs w:val="22"/>
        </w:rPr>
        <w:t>A</w:t>
      </w:r>
      <w:r w:rsidR="00B14099" w:rsidRPr="00375A7A">
        <w:rPr>
          <w:rFonts w:ascii="Times New Roman" w:hAnsi="Times New Roman" w:cs="Times New Roman"/>
          <w:bCs/>
          <w:sz w:val="22"/>
          <w:szCs w:val="22"/>
        </w:rPr>
        <w:t xml:space="preserve"> second strategy consists in a</w:t>
      </w:r>
      <w:r w:rsidR="009B01AD" w:rsidRPr="00375A7A">
        <w:rPr>
          <w:rFonts w:ascii="Times New Roman" w:hAnsi="Times New Roman" w:cs="Times New Roman"/>
          <w:bCs/>
          <w:sz w:val="22"/>
          <w:szCs w:val="22"/>
        </w:rPr>
        <w:t>ttaching symbolic value</w:t>
      </w:r>
      <w:r w:rsidR="008509BD">
        <w:rPr>
          <w:rFonts w:ascii="Times New Roman" w:hAnsi="Times New Roman" w:cs="Times New Roman"/>
          <w:bCs/>
          <w:sz w:val="22"/>
          <w:szCs w:val="22"/>
        </w:rPr>
        <w:t xml:space="preserve"> to the political liberties</w:t>
      </w:r>
      <w:r w:rsidR="00527A30">
        <w:rPr>
          <w:rFonts w:ascii="Times New Roman" w:hAnsi="Times New Roman" w:cs="Times New Roman"/>
          <w:bCs/>
          <w:sz w:val="22"/>
          <w:szCs w:val="22"/>
        </w:rPr>
        <w:t>. H</w:t>
      </w:r>
      <w:r w:rsidR="00F7052E" w:rsidRPr="00375A7A">
        <w:rPr>
          <w:rFonts w:ascii="Times New Roman" w:hAnsi="Times New Roman" w:cs="Times New Roman"/>
          <w:bCs/>
          <w:sz w:val="22"/>
          <w:szCs w:val="22"/>
        </w:rPr>
        <w:t xml:space="preserve">aving </w:t>
      </w:r>
      <w:r w:rsidR="00EB18F8">
        <w:rPr>
          <w:rFonts w:ascii="Times New Roman" w:hAnsi="Times New Roman" w:cs="Times New Roman"/>
          <w:bCs/>
          <w:sz w:val="22"/>
          <w:szCs w:val="22"/>
        </w:rPr>
        <w:t>the</w:t>
      </w:r>
      <w:r w:rsidR="008509BD">
        <w:rPr>
          <w:rFonts w:ascii="Times New Roman" w:hAnsi="Times New Roman" w:cs="Times New Roman"/>
          <w:bCs/>
          <w:sz w:val="22"/>
          <w:szCs w:val="22"/>
        </w:rPr>
        <w:t xml:space="preserve">m </w:t>
      </w:r>
      <w:r w:rsidR="008E6CFD">
        <w:rPr>
          <w:rFonts w:ascii="Times New Roman" w:hAnsi="Times New Roman" w:cs="Times New Roman"/>
          <w:bCs/>
          <w:sz w:val="22"/>
          <w:szCs w:val="22"/>
        </w:rPr>
        <w:t xml:space="preserve">can </w:t>
      </w:r>
      <w:r w:rsidR="008509BD">
        <w:rPr>
          <w:rFonts w:ascii="Times New Roman" w:hAnsi="Times New Roman" w:cs="Times New Roman"/>
          <w:bCs/>
          <w:sz w:val="22"/>
          <w:szCs w:val="22"/>
        </w:rPr>
        <w:t xml:space="preserve">have symbolic value </w:t>
      </w:r>
      <w:r w:rsidR="008E6CFD">
        <w:rPr>
          <w:rFonts w:ascii="Times New Roman" w:hAnsi="Times New Roman" w:cs="Times New Roman"/>
          <w:bCs/>
          <w:sz w:val="22"/>
          <w:szCs w:val="22"/>
        </w:rPr>
        <w:t xml:space="preserve">either because the political liberties have become themselves </w:t>
      </w:r>
      <w:r w:rsidR="00005A54">
        <w:rPr>
          <w:rFonts w:ascii="Times New Roman" w:hAnsi="Times New Roman" w:cs="Times New Roman"/>
          <w:bCs/>
          <w:sz w:val="22"/>
          <w:szCs w:val="22"/>
        </w:rPr>
        <w:t xml:space="preserve">grounds of value (symbolism as grounds of value), or because they remind </w:t>
      </w:r>
      <w:r w:rsidR="00F7052E" w:rsidRPr="00375A7A">
        <w:rPr>
          <w:rFonts w:ascii="Times New Roman" w:hAnsi="Times New Roman" w:cs="Times New Roman"/>
          <w:bCs/>
          <w:sz w:val="22"/>
          <w:szCs w:val="22"/>
        </w:rPr>
        <w:t xml:space="preserve">us </w:t>
      </w:r>
      <w:r w:rsidR="00F126EC" w:rsidRPr="00375A7A">
        <w:rPr>
          <w:rFonts w:ascii="Times New Roman" w:hAnsi="Times New Roman" w:cs="Times New Roman"/>
          <w:bCs/>
          <w:sz w:val="22"/>
          <w:szCs w:val="22"/>
        </w:rPr>
        <w:t xml:space="preserve">of </w:t>
      </w:r>
      <w:r w:rsidR="00F7052E" w:rsidRPr="00375A7A">
        <w:rPr>
          <w:rFonts w:ascii="Times New Roman" w:hAnsi="Times New Roman" w:cs="Times New Roman"/>
          <w:bCs/>
          <w:sz w:val="22"/>
          <w:szCs w:val="22"/>
        </w:rPr>
        <w:t>other values</w:t>
      </w:r>
      <w:r w:rsidR="00DA7395" w:rsidRPr="00375A7A">
        <w:rPr>
          <w:rFonts w:ascii="Times New Roman" w:hAnsi="Times New Roman" w:cs="Times New Roman"/>
          <w:bCs/>
          <w:sz w:val="22"/>
          <w:szCs w:val="22"/>
        </w:rPr>
        <w:t xml:space="preserve"> in symbolic terms</w:t>
      </w:r>
      <w:r w:rsidR="00276D2B">
        <w:rPr>
          <w:rFonts w:ascii="Times New Roman" w:hAnsi="Times New Roman" w:cs="Times New Roman"/>
          <w:bCs/>
          <w:sz w:val="22"/>
          <w:szCs w:val="22"/>
        </w:rPr>
        <w:t>.</w:t>
      </w:r>
      <w:r w:rsidR="00D25EDA" w:rsidRPr="00375A7A">
        <w:rPr>
          <w:rFonts w:ascii="Times New Roman" w:hAnsi="Times New Roman" w:cs="Times New Roman"/>
          <w:bCs/>
          <w:sz w:val="22"/>
          <w:szCs w:val="22"/>
        </w:rPr>
        <w:t xml:space="preserve"> </w:t>
      </w:r>
      <w:r w:rsidR="000E04AC">
        <w:rPr>
          <w:rFonts w:ascii="Times New Roman" w:hAnsi="Times New Roman" w:cs="Times New Roman"/>
          <w:bCs/>
          <w:sz w:val="22"/>
          <w:szCs w:val="22"/>
        </w:rPr>
        <w:t>C</w:t>
      </w:r>
      <w:r w:rsidR="00005A54">
        <w:rPr>
          <w:rFonts w:ascii="Times New Roman" w:hAnsi="Times New Roman" w:cs="Times New Roman"/>
          <w:bCs/>
          <w:sz w:val="22"/>
          <w:szCs w:val="22"/>
        </w:rPr>
        <w:t xml:space="preserve">onsider </w:t>
      </w:r>
      <w:r w:rsidR="005E7A96">
        <w:rPr>
          <w:rFonts w:ascii="Times New Roman" w:hAnsi="Times New Roman" w:cs="Times New Roman"/>
          <w:bCs/>
          <w:sz w:val="22"/>
          <w:szCs w:val="22"/>
        </w:rPr>
        <w:t>that t</w:t>
      </w:r>
      <w:r w:rsidR="00775FAA" w:rsidRPr="00375A7A">
        <w:rPr>
          <w:rFonts w:ascii="Times New Roman" w:hAnsi="Times New Roman" w:cs="Times New Roman"/>
          <w:bCs/>
          <w:sz w:val="22"/>
          <w:szCs w:val="22"/>
        </w:rPr>
        <w:t xml:space="preserve">he basic liberties are </w:t>
      </w:r>
      <w:r w:rsidR="00775FAA" w:rsidRPr="00375A7A">
        <w:rPr>
          <w:rFonts w:ascii="Times New Roman" w:hAnsi="Times New Roman" w:cs="Times New Roman"/>
          <w:bCs/>
          <w:i/>
          <w:iCs/>
          <w:sz w:val="22"/>
          <w:szCs w:val="22"/>
        </w:rPr>
        <w:t xml:space="preserve">rights </w:t>
      </w:r>
      <w:r w:rsidR="00775FAA" w:rsidRPr="00375A7A">
        <w:rPr>
          <w:rFonts w:ascii="Times New Roman" w:hAnsi="Times New Roman" w:cs="Times New Roman"/>
          <w:bCs/>
          <w:sz w:val="22"/>
          <w:szCs w:val="22"/>
        </w:rPr>
        <w:t>(</w:t>
      </w:r>
      <w:proofErr w:type="spellStart"/>
      <w:r w:rsidR="00775FAA" w:rsidRPr="00375A7A">
        <w:rPr>
          <w:rFonts w:ascii="Times New Roman" w:hAnsi="Times New Roman" w:cs="Times New Roman"/>
          <w:bCs/>
          <w:sz w:val="22"/>
          <w:szCs w:val="22"/>
        </w:rPr>
        <w:t>Hohfeldian</w:t>
      </w:r>
      <w:proofErr w:type="spellEnd"/>
      <w:r w:rsidR="00775FAA" w:rsidRPr="00375A7A">
        <w:rPr>
          <w:rFonts w:ascii="Times New Roman" w:hAnsi="Times New Roman" w:cs="Times New Roman"/>
          <w:bCs/>
          <w:sz w:val="22"/>
          <w:szCs w:val="22"/>
        </w:rPr>
        <w:t xml:space="preserve"> claim, powers, and associated privileges)</w:t>
      </w:r>
      <w:r w:rsidR="005E7A96">
        <w:rPr>
          <w:rFonts w:ascii="Times New Roman" w:hAnsi="Times New Roman" w:cs="Times New Roman"/>
          <w:bCs/>
          <w:sz w:val="22"/>
          <w:szCs w:val="22"/>
        </w:rPr>
        <w:t>: so,</w:t>
      </w:r>
      <w:r w:rsidR="004331A8">
        <w:rPr>
          <w:rFonts w:ascii="Times New Roman" w:hAnsi="Times New Roman" w:cs="Times New Roman"/>
          <w:bCs/>
          <w:sz w:val="22"/>
          <w:szCs w:val="22"/>
        </w:rPr>
        <w:t xml:space="preserve"> what I have claimed so far</w:t>
      </w:r>
      <w:r w:rsidR="00005A54">
        <w:rPr>
          <w:rFonts w:ascii="Times New Roman" w:hAnsi="Times New Roman" w:cs="Times New Roman"/>
          <w:bCs/>
          <w:sz w:val="22"/>
          <w:szCs w:val="22"/>
        </w:rPr>
        <w:t xml:space="preserve"> </w:t>
      </w:r>
      <w:r w:rsidR="005E7A96">
        <w:rPr>
          <w:rFonts w:ascii="Times New Roman" w:hAnsi="Times New Roman" w:cs="Times New Roman"/>
          <w:bCs/>
          <w:sz w:val="22"/>
          <w:szCs w:val="22"/>
        </w:rPr>
        <w:t>should be taken to apply foremost to the constitutive and symbolic value of rights</w:t>
      </w:r>
      <w:r w:rsidR="009E3EC5" w:rsidRPr="00375A7A">
        <w:rPr>
          <w:rFonts w:ascii="Times New Roman" w:hAnsi="Times New Roman" w:cs="Times New Roman"/>
          <w:bCs/>
          <w:sz w:val="22"/>
          <w:szCs w:val="22"/>
        </w:rPr>
        <w:t>.</w:t>
      </w:r>
      <w:r w:rsidR="000E04AC">
        <w:rPr>
          <w:rStyle w:val="Appelnotedebasdep"/>
          <w:rFonts w:ascii="Times New Roman" w:hAnsi="Times New Roman" w:cs="Times New Roman"/>
          <w:bCs/>
          <w:sz w:val="22"/>
          <w:szCs w:val="22"/>
        </w:rPr>
        <w:footnoteReference w:id="40"/>
      </w:r>
      <w:r w:rsidR="009E3EC5" w:rsidRPr="00375A7A">
        <w:rPr>
          <w:rFonts w:ascii="Times New Roman" w:hAnsi="Times New Roman" w:cs="Times New Roman"/>
          <w:bCs/>
          <w:sz w:val="22"/>
          <w:szCs w:val="22"/>
        </w:rPr>
        <w:t xml:space="preserve"> </w:t>
      </w:r>
    </w:p>
    <w:p w14:paraId="3CF2EB12" w14:textId="77777777" w:rsidR="000E04AC" w:rsidRDefault="000E04AC" w:rsidP="00A926B2">
      <w:pPr>
        <w:spacing w:line="480" w:lineRule="auto"/>
        <w:jc w:val="both"/>
        <w:rPr>
          <w:rFonts w:ascii="Times New Roman" w:hAnsi="Times New Roman" w:cs="Times New Roman"/>
          <w:bCs/>
          <w:sz w:val="22"/>
          <w:szCs w:val="22"/>
        </w:rPr>
      </w:pPr>
    </w:p>
    <w:p w14:paraId="0281C2D5" w14:textId="4366E5E4" w:rsidR="004723AD" w:rsidRDefault="000E04AC"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That being said, </w:t>
      </w:r>
      <w:r w:rsidR="00C97404">
        <w:rPr>
          <w:rFonts w:ascii="Times New Roman" w:hAnsi="Times New Roman" w:cs="Times New Roman"/>
          <w:bCs/>
          <w:sz w:val="22"/>
          <w:szCs w:val="22"/>
        </w:rPr>
        <w:t>i</w:t>
      </w:r>
      <w:r w:rsidR="00BE56A4">
        <w:rPr>
          <w:rFonts w:ascii="Times New Roman" w:hAnsi="Times New Roman" w:cs="Times New Roman"/>
          <w:bCs/>
          <w:sz w:val="22"/>
          <w:szCs w:val="22"/>
        </w:rPr>
        <w:t xml:space="preserve">t can also be argued that </w:t>
      </w:r>
      <w:r w:rsidR="00460634">
        <w:rPr>
          <w:rFonts w:ascii="Times New Roman" w:hAnsi="Times New Roman" w:cs="Times New Roman"/>
          <w:bCs/>
          <w:sz w:val="22"/>
          <w:szCs w:val="22"/>
        </w:rPr>
        <w:t xml:space="preserve">the </w:t>
      </w:r>
      <w:r w:rsidR="009C2247" w:rsidRPr="00375A7A">
        <w:rPr>
          <w:rFonts w:ascii="Times New Roman" w:hAnsi="Times New Roman" w:cs="Times New Roman"/>
          <w:bCs/>
          <w:i/>
          <w:iCs/>
          <w:sz w:val="22"/>
          <w:szCs w:val="22"/>
        </w:rPr>
        <w:t xml:space="preserve">physical opportunities </w:t>
      </w:r>
      <w:r w:rsidR="009C2247" w:rsidRPr="00375A7A">
        <w:rPr>
          <w:rFonts w:ascii="Times New Roman" w:hAnsi="Times New Roman" w:cs="Times New Roman"/>
          <w:bCs/>
          <w:sz w:val="22"/>
          <w:szCs w:val="22"/>
        </w:rPr>
        <w:t>protected by the political liberties</w:t>
      </w:r>
      <w:r w:rsidR="00EB505B">
        <w:rPr>
          <w:rFonts w:ascii="Times New Roman" w:hAnsi="Times New Roman" w:cs="Times New Roman"/>
          <w:bCs/>
          <w:sz w:val="22"/>
          <w:szCs w:val="22"/>
        </w:rPr>
        <w:t xml:space="preserve"> have symbolic value</w:t>
      </w:r>
      <w:r w:rsidR="009C2247" w:rsidRPr="00375A7A">
        <w:rPr>
          <w:rFonts w:ascii="Times New Roman" w:hAnsi="Times New Roman" w:cs="Times New Roman"/>
          <w:bCs/>
          <w:sz w:val="22"/>
          <w:szCs w:val="22"/>
        </w:rPr>
        <w:t>.</w:t>
      </w:r>
      <w:r w:rsidR="00DA0751">
        <w:rPr>
          <w:rFonts w:ascii="Times New Roman" w:hAnsi="Times New Roman" w:cs="Times New Roman"/>
          <w:bCs/>
          <w:sz w:val="22"/>
          <w:szCs w:val="22"/>
        </w:rPr>
        <w:t xml:space="preserve"> </w:t>
      </w:r>
      <w:r w:rsidR="00C52344">
        <w:rPr>
          <w:rFonts w:ascii="Times New Roman" w:hAnsi="Times New Roman" w:cs="Times New Roman"/>
          <w:bCs/>
          <w:sz w:val="22"/>
          <w:szCs w:val="22"/>
        </w:rPr>
        <w:t xml:space="preserve">The following argument will </w:t>
      </w:r>
      <w:r w:rsidR="00CD268A">
        <w:rPr>
          <w:rFonts w:ascii="Times New Roman" w:hAnsi="Times New Roman" w:cs="Times New Roman"/>
          <w:bCs/>
          <w:sz w:val="22"/>
          <w:szCs w:val="22"/>
        </w:rPr>
        <w:t xml:space="preserve">especially </w:t>
      </w:r>
      <w:r w:rsidR="00C52344">
        <w:rPr>
          <w:rFonts w:ascii="Times New Roman" w:hAnsi="Times New Roman" w:cs="Times New Roman"/>
          <w:bCs/>
          <w:sz w:val="22"/>
          <w:szCs w:val="22"/>
        </w:rPr>
        <w:t xml:space="preserve">speak to conceptions of freedom that draw a wedge between freedom and ability: </w:t>
      </w:r>
      <w:r w:rsidR="00E232A3">
        <w:rPr>
          <w:rFonts w:ascii="Times New Roman" w:hAnsi="Times New Roman" w:cs="Times New Roman"/>
          <w:bCs/>
          <w:sz w:val="22"/>
          <w:szCs w:val="22"/>
        </w:rPr>
        <w:t xml:space="preserve">i.e. to those liberals who claim that one can be free to do </w:t>
      </w:r>
      <w:r w:rsidR="00E232A3">
        <w:rPr>
          <w:rFonts w:ascii="Times New Roman" w:hAnsi="Times New Roman" w:cs="Times New Roman"/>
          <w:bCs/>
          <w:i/>
          <w:iCs/>
          <w:sz w:val="22"/>
          <w:szCs w:val="22"/>
        </w:rPr>
        <w:t xml:space="preserve">X </w:t>
      </w:r>
      <w:r w:rsidR="00E232A3">
        <w:rPr>
          <w:rFonts w:ascii="Times New Roman" w:hAnsi="Times New Roman" w:cs="Times New Roman"/>
          <w:bCs/>
          <w:sz w:val="22"/>
          <w:szCs w:val="22"/>
        </w:rPr>
        <w:t xml:space="preserve">(in so far as one is not relevantly interfered with by others), even if one is (physically) unable to </w:t>
      </w:r>
      <w:r w:rsidR="00E232A3">
        <w:rPr>
          <w:rFonts w:ascii="Times New Roman" w:hAnsi="Times New Roman" w:cs="Times New Roman"/>
          <w:bCs/>
          <w:i/>
          <w:iCs/>
          <w:sz w:val="22"/>
          <w:szCs w:val="22"/>
        </w:rPr>
        <w:t xml:space="preserve">X </w:t>
      </w:r>
      <w:r w:rsidR="00E232A3">
        <w:rPr>
          <w:rFonts w:ascii="Times New Roman" w:hAnsi="Times New Roman" w:cs="Times New Roman"/>
          <w:bCs/>
          <w:sz w:val="22"/>
          <w:szCs w:val="22"/>
        </w:rPr>
        <w:t>(e.g. Berlin 2002</w:t>
      </w:r>
      <w:r w:rsidR="007A2CA1">
        <w:rPr>
          <w:rFonts w:ascii="Times New Roman" w:hAnsi="Times New Roman" w:cs="Times New Roman"/>
          <w:bCs/>
          <w:sz w:val="22"/>
          <w:szCs w:val="22"/>
        </w:rPr>
        <w:t>: 169</w:t>
      </w:r>
      <w:r w:rsidR="00E232A3">
        <w:rPr>
          <w:rFonts w:ascii="Times New Roman" w:hAnsi="Times New Roman" w:cs="Times New Roman"/>
          <w:bCs/>
          <w:sz w:val="22"/>
          <w:szCs w:val="22"/>
        </w:rPr>
        <w:t>; Miller 1983</w:t>
      </w:r>
      <w:r w:rsidR="007A2CA1">
        <w:rPr>
          <w:rFonts w:ascii="Times New Roman" w:hAnsi="Times New Roman" w:cs="Times New Roman"/>
          <w:bCs/>
          <w:sz w:val="22"/>
          <w:szCs w:val="22"/>
        </w:rPr>
        <w:t>: 70</w:t>
      </w:r>
      <w:r w:rsidR="00E232A3">
        <w:rPr>
          <w:rFonts w:ascii="Times New Roman" w:hAnsi="Times New Roman" w:cs="Times New Roman"/>
          <w:bCs/>
          <w:sz w:val="22"/>
          <w:szCs w:val="22"/>
        </w:rPr>
        <w:t xml:space="preserve">; Steiner 1994: </w:t>
      </w:r>
      <w:proofErr w:type="spellStart"/>
      <w:r w:rsidR="00E232A3">
        <w:rPr>
          <w:rFonts w:ascii="Times New Roman" w:hAnsi="Times New Roman" w:cs="Times New Roman"/>
          <w:bCs/>
          <w:sz w:val="22"/>
          <w:szCs w:val="22"/>
        </w:rPr>
        <w:t>ch.</w:t>
      </w:r>
      <w:proofErr w:type="spellEnd"/>
      <w:r w:rsidR="00E232A3">
        <w:rPr>
          <w:rFonts w:ascii="Times New Roman" w:hAnsi="Times New Roman" w:cs="Times New Roman"/>
          <w:bCs/>
          <w:sz w:val="22"/>
          <w:szCs w:val="22"/>
        </w:rPr>
        <w:t xml:space="preserve"> 2).</w:t>
      </w:r>
      <w:r w:rsidR="0059054A">
        <w:rPr>
          <w:rStyle w:val="Appelnotedebasdep"/>
          <w:rFonts w:ascii="Times New Roman" w:hAnsi="Times New Roman" w:cs="Times New Roman"/>
          <w:bCs/>
          <w:sz w:val="22"/>
          <w:szCs w:val="22"/>
        </w:rPr>
        <w:footnoteReference w:id="41"/>
      </w:r>
      <w:r w:rsidR="00E232A3">
        <w:rPr>
          <w:rFonts w:ascii="Times New Roman" w:hAnsi="Times New Roman" w:cs="Times New Roman"/>
          <w:bCs/>
          <w:sz w:val="22"/>
          <w:szCs w:val="22"/>
        </w:rPr>
        <w:t xml:space="preserve"> </w:t>
      </w:r>
      <w:r w:rsidR="000B06D3">
        <w:rPr>
          <w:rFonts w:ascii="Times New Roman" w:hAnsi="Times New Roman" w:cs="Times New Roman"/>
          <w:bCs/>
          <w:sz w:val="22"/>
          <w:szCs w:val="22"/>
        </w:rPr>
        <w:t>I</w:t>
      </w:r>
      <w:r w:rsidR="00B6313B" w:rsidRPr="00375A7A">
        <w:rPr>
          <w:rFonts w:ascii="Times New Roman" w:hAnsi="Times New Roman" w:cs="Times New Roman"/>
          <w:bCs/>
          <w:sz w:val="22"/>
          <w:szCs w:val="22"/>
        </w:rPr>
        <w:t xml:space="preserve">n </w:t>
      </w:r>
      <w:r w:rsidR="00B6313B" w:rsidRPr="00375A7A">
        <w:rPr>
          <w:rFonts w:ascii="Times New Roman" w:hAnsi="Times New Roman" w:cs="Times New Roman"/>
          <w:bCs/>
          <w:i/>
          <w:iCs/>
          <w:sz w:val="22"/>
          <w:szCs w:val="22"/>
        </w:rPr>
        <w:t>Party Meetings</w:t>
      </w:r>
      <w:r w:rsidR="00D81055" w:rsidRPr="00375A7A">
        <w:rPr>
          <w:rFonts w:ascii="Times New Roman" w:hAnsi="Times New Roman" w:cs="Times New Roman"/>
          <w:bCs/>
          <w:i/>
          <w:iCs/>
          <w:sz w:val="22"/>
          <w:szCs w:val="22"/>
        </w:rPr>
        <w:t xml:space="preserve"> </w:t>
      </w:r>
      <w:r w:rsidR="00491D2A" w:rsidRPr="00375A7A">
        <w:rPr>
          <w:rFonts w:ascii="Times New Roman" w:hAnsi="Times New Roman" w:cs="Times New Roman"/>
          <w:bCs/>
          <w:sz w:val="22"/>
          <w:szCs w:val="22"/>
        </w:rPr>
        <w:t>disabled party members are deprived of the physical opportunity to attend the party conference</w:t>
      </w:r>
      <w:r w:rsidR="007639B0">
        <w:rPr>
          <w:rFonts w:ascii="Times New Roman" w:hAnsi="Times New Roman" w:cs="Times New Roman"/>
          <w:bCs/>
          <w:sz w:val="22"/>
          <w:szCs w:val="22"/>
        </w:rPr>
        <w:t xml:space="preserve">, </w:t>
      </w:r>
      <w:r w:rsidR="007639B0" w:rsidRPr="00375A7A">
        <w:rPr>
          <w:rFonts w:ascii="Times New Roman" w:hAnsi="Times New Roman" w:cs="Times New Roman"/>
          <w:bCs/>
          <w:sz w:val="22"/>
          <w:szCs w:val="22"/>
        </w:rPr>
        <w:t>on grounds that they would be unable to</w:t>
      </w:r>
      <w:r w:rsidR="007639B0">
        <w:rPr>
          <w:rFonts w:ascii="Times New Roman" w:hAnsi="Times New Roman" w:cs="Times New Roman"/>
          <w:bCs/>
          <w:sz w:val="22"/>
          <w:szCs w:val="22"/>
        </w:rPr>
        <w:t xml:space="preserve"> participate</w:t>
      </w:r>
      <w:r w:rsidR="00491D2A" w:rsidRPr="00375A7A">
        <w:rPr>
          <w:rFonts w:ascii="Times New Roman" w:hAnsi="Times New Roman" w:cs="Times New Roman"/>
          <w:bCs/>
          <w:sz w:val="22"/>
          <w:szCs w:val="22"/>
        </w:rPr>
        <w:t>.</w:t>
      </w:r>
      <w:r w:rsidR="006E1E95" w:rsidRPr="00375A7A">
        <w:rPr>
          <w:rStyle w:val="Appelnotedebasdep"/>
          <w:rFonts w:ascii="Times New Roman" w:hAnsi="Times New Roman" w:cs="Times New Roman"/>
          <w:bCs/>
          <w:sz w:val="22"/>
          <w:szCs w:val="22"/>
        </w:rPr>
        <w:footnoteReference w:id="42"/>
      </w:r>
      <w:r w:rsidR="007639B0">
        <w:rPr>
          <w:rFonts w:ascii="Times New Roman" w:hAnsi="Times New Roman" w:cs="Times New Roman"/>
          <w:bCs/>
          <w:sz w:val="22"/>
          <w:szCs w:val="22"/>
        </w:rPr>
        <w:t xml:space="preserve"> </w:t>
      </w:r>
      <w:r w:rsidR="00F94A62">
        <w:rPr>
          <w:rFonts w:ascii="Times New Roman" w:hAnsi="Times New Roman" w:cs="Times New Roman"/>
          <w:bCs/>
          <w:sz w:val="22"/>
          <w:szCs w:val="22"/>
        </w:rPr>
        <w:t xml:space="preserve">Since they </w:t>
      </w:r>
      <w:r w:rsidR="00B13C53">
        <w:rPr>
          <w:rFonts w:ascii="Times New Roman" w:hAnsi="Times New Roman" w:cs="Times New Roman"/>
          <w:bCs/>
          <w:sz w:val="22"/>
          <w:szCs w:val="22"/>
        </w:rPr>
        <w:t xml:space="preserve">would be unable to </w:t>
      </w:r>
      <w:r w:rsidR="00A83F0F" w:rsidRPr="00375A7A">
        <w:rPr>
          <w:rFonts w:ascii="Times New Roman" w:hAnsi="Times New Roman" w:cs="Times New Roman"/>
          <w:bCs/>
          <w:sz w:val="22"/>
          <w:szCs w:val="22"/>
        </w:rPr>
        <w:t>attend</w:t>
      </w:r>
      <w:r w:rsidR="007639B0">
        <w:rPr>
          <w:rFonts w:ascii="Times New Roman" w:hAnsi="Times New Roman" w:cs="Times New Roman"/>
          <w:bCs/>
          <w:sz w:val="22"/>
          <w:szCs w:val="22"/>
        </w:rPr>
        <w:t>,</w:t>
      </w:r>
      <w:r w:rsidR="00E5745B" w:rsidRPr="00375A7A">
        <w:rPr>
          <w:rFonts w:ascii="Times New Roman" w:hAnsi="Times New Roman" w:cs="Times New Roman"/>
          <w:bCs/>
          <w:sz w:val="22"/>
          <w:szCs w:val="22"/>
        </w:rPr>
        <w:t xml:space="preserve"> </w:t>
      </w:r>
      <w:r w:rsidR="00B14E72" w:rsidRPr="00375A7A">
        <w:rPr>
          <w:rFonts w:ascii="Times New Roman" w:hAnsi="Times New Roman" w:cs="Times New Roman"/>
          <w:bCs/>
          <w:sz w:val="22"/>
          <w:szCs w:val="22"/>
        </w:rPr>
        <w:t>we may say that</w:t>
      </w:r>
      <w:r w:rsidR="00A83F0F" w:rsidRPr="00375A7A">
        <w:rPr>
          <w:rFonts w:ascii="Times New Roman" w:hAnsi="Times New Roman" w:cs="Times New Roman"/>
          <w:bCs/>
          <w:sz w:val="22"/>
          <w:szCs w:val="22"/>
        </w:rPr>
        <w:t xml:space="preserve"> </w:t>
      </w:r>
      <w:r w:rsidR="004723AD">
        <w:rPr>
          <w:rFonts w:ascii="Times New Roman" w:hAnsi="Times New Roman" w:cs="Times New Roman"/>
          <w:bCs/>
          <w:sz w:val="22"/>
          <w:szCs w:val="22"/>
        </w:rPr>
        <w:t xml:space="preserve">for them </w:t>
      </w:r>
      <w:r w:rsidR="00B14E72" w:rsidRPr="00375A7A">
        <w:rPr>
          <w:rFonts w:ascii="Times New Roman" w:hAnsi="Times New Roman" w:cs="Times New Roman"/>
          <w:bCs/>
          <w:sz w:val="22"/>
          <w:szCs w:val="22"/>
        </w:rPr>
        <w:t xml:space="preserve">the </w:t>
      </w:r>
      <w:r w:rsidR="00E5745B" w:rsidRPr="00375A7A">
        <w:rPr>
          <w:rFonts w:ascii="Times New Roman" w:hAnsi="Times New Roman" w:cs="Times New Roman"/>
          <w:bCs/>
          <w:sz w:val="22"/>
          <w:szCs w:val="22"/>
        </w:rPr>
        <w:t xml:space="preserve">constitutive </w:t>
      </w:r>
      <w:r w:rsidR="00B14E72" w:rsidRPr="00375A7A">
        <w:rPr>
          <w:rFonts w:ascii="Times New Roman" w:hAnsi="Times New Roman" w:cs="Times New Roman"/>
          <w:bCs/>
          <w:sz w:val="22"/>
          <w:szCs w:val="22"/>
        </w:rPr>
        <w:t>value of freedom is not operative</w:t>
      </w:r>
      <w:r w:rsidR="00E5745B" w:rsidRPr="00375A7A">
        <w:rPr>
          <w:rFonts w:ascii="Times New Roman" w:hAnsi="Times New Roman" w:cs="Times New Roman"/>
          <w:bCs/>
          <w:sz w:val="22"/>
          <w:szCs w:val="22"/>
        </w:rPr>
        <w:t xml:space="preserve">: </w:t>
      </w:r>
      <w:r w:rsidR="002212FF" w:rsidRPr="00375A7A">
        <w:rPr>
          <w:rFonts w:ascii="Times New Roman" w:hAnsi="Times New Roman" w:cs="Times New Roman"/>
          <w:bCs/>
          <w:i/>
          <w:iCs/>
          <w:sz w:val="22"/>
          <w:szCs w:val="22"/>
        </w:rPr>
        <w:t xml:space="preserve">for the disabled </w:t>
      </w:r>
      <w:r w:rsidR="00E645DF">
        <w:rPr>
          <w:rFonts w:ascii="Times New Roman" w:hAnsi="Times New Roman" w:cs="Times New Roman"/>
          <w:bCs/>
          <w:sz w:val="22"/>
          <w:szCs w:val="22"/>
        </w:rPr>
        <w:t xml:space="preserve">the </w:t>
      </w:r>
      <w:r w:rsidR="007847C5" w:rsidRPr="00375A7A">
        <w:rPr>
          <w:rFonts w:ascii="Times New Roman" w:hAnsi="Times New Roman" w:cs="Times New Roman"/>
          <w:bCs/>
          <w:sz w:val="22"/>
          <w:szCs w:val="22"/>
        </w:rPr>
        <w:t xml:space="preserve">freedoms </w:t>
      </w:r>
      <w:r w:rsidR="00E645DF">
        <w:rPr>
          <w:rFonts w:ascii="Times New Roman" w:hAnsi="Times New Roman" w:cs="Times New Roman"/>
          <w:bCs/>
          <w:sz w:val="22"/>
          <w:szCs w:val="22"/>
        </w:rPr>
        <w:t xml:space="preserve">under consideration </w:t>
      </w:r>
      <w:r w:rsidR="007847C5" w:rsidRPr="00375A7A">
        <w:rPr>
          <w:rFonts w:ascii="Times New Roman" w:hAnsi="Times New Roman" w:cs="Times New Roman"/>
          <w:bCs/>
          <w:sz w:val="22"/>
          <w:szCs w:val="22"/>
        </w:rPr>
        <w:t xml:space="preserve">cannot be </w:t>
      </w:r>
      <w:r w:rsidR="00D756E8" w:rsidRPr="00375A7A">
        <w:rPr>
          <w:rFonts w:ascii="Times New Roman" w:hAnsi="Times New Roman" w:cs="Times New Roman"/>
          <w:bCs/>
          <w:sz w:val="22"/>
          <w:szCs w:val="22"/>
        </w:rPr>
        <w:t xml:space="preserve">valuable </w:t>
      </w:r>
      <w:r w:rsidR="00533AF0" w:rsidRPr="00375A7A">
        <w:rPr>
          <w:rFonts w:ascii="Times New Roman" w:hAnsi="Times New Roman" w:cs="Times New Roman"/>
          <w:bCs/>
          <w:sz w:val="22"/>
          <w:szCs w:val="22"/>
        </w:rPr>
        <w:t xml:space="preserve">on grounds that they allow them </w:t>
      </w:r>
      <w:r w:rsidR="001372E6" w:rsidRPr="00375A7A">
        <w:rPr>
          <w:rFonts w:ascii="Times New Roman" w:hAnsi="Times New Roman" w:cs="Times New Roman"/>
          <w:bCs/>
          <w:sz w:val="22"/>
          <w:szCs w:val="22"/>
        </w:rPr>
        <w:t>to participate in the meeting</w:t>
      </w:r>
      <w:r w:rsidR="00E645DF">
        <w:rPr>
          <w:rFonts w:ascii="Times New Roman" w:hAnsi="Times New Roman" w:cs="Times New Roman"/>
          <w:bCs/>
          <w:sz w:val="22"/>
          <w:szCs w:val="22"/>
        </w:rPr>
        <w:t xml:space="preserve"> (since they would be unable to attend)</w:t>
      </w:r>
      <w:r w:rsidR="00B14E72" w:rsidRPr="00375A7A">
        <w:rPr>
          <w:rFonts w:ascii="Times New Roman" w:hAnsi="Times New Roman" w:cs="Times New Roman"/>
          <w:bCs/>
          <w:sz w:val="22"/>
          <w:szCs w:val="22"/>
        </w:rPr>
        <w:t>.</w:t>
      </w:r>
      <w:r w:rsidR="005D069F">
        <w:rPr>
          <w:rFonts w:ascii="Times New Roman" w:hAnsi="Times New Roman" w:cs="Times New Roman"/>
          <w:bCs/>
          <w:sz w:val="22"/>
          <w:szCs w:val="22"/>
        </w:rPr>
        <w:t xml:space="preserve"> A</w:t>
      </w:r>
      <w:r w:rsidR="004723AD">
        <w:rPr>
          <w:rFonts w:ascii="Times New Roman" w:hAnsi="Times New Roman" w:cs="Times New Roman"/>
          <w:bCs/>
          <w:sz w:val="22"/>
          <w:szCs w:val="22"/>
        </w:rPr>
        <w:t>t the same time</w:t>
      </w:r>
      <w:r w:rsidR="007639B0">
        <w:rPr>
          <w:rFonts w:ascii="Times New Roman" w:hAnsi="Times New Roman" w:cs="Times New Roman"/>
          <w:bCs/>
          <w:sz w:val="22"/>
          <w:szCs w:val="22"/>
        </w:rPr>
        <w:t xml:space="preserve">, if we </w:t>
      </w:r>
      <w:r w:rsidR="00A83F0F" w:rsidRPr="00375A7A">
        <w:rPr>
          <w:rFonts w:ascii="Times New Roman" w:hAnsi="Times New Roman" w:cs="Times New Roman"/>
          <w:bCs/>
          <w:sz w:val="22"/>
          <w:szCs w:val="22"/>
        </w:rPr>
        <w:t xml:space="preserve">think that </w:t>
      </w:r>
      <w:r w:rsidR="002D5844" w:rsidRPr="00375A7A">
        <w:rPr>
          <w:rFonts w:ascii="Times New Roman" w:hAnsi="Times New Roman" w:cs="Times New Roman"/>
          <w:bCs/>
          <w:sz w:val="22"/>
          <w:szCs w:val="22"/>
        </w:rPr>
        <w:t xml:space="preserve">disabled party members should have the freedom to </w:t>
      </w:r>
      <w:r w:rsidR="00E40D87" w:rsidRPr="00375A7A">
        <w:rPr>
          <w:rFonts w:ascii="Times New Roman" w:hAnsi="Times New Roman" w:cs="Times New Roman"/>
          <w:bCs/>
          <w:sz w:val="22"/>
          <w:szCs w:val="22"/>
        </w:rPr>
        <w:t xml:space="preserve">physically </w:t>
      </w:r>
      <w:r w:rsidR="002D5844" w:rsidRPr="00375A7A">
        <w:rPr>
          <w:rFonts w:ascii="Times New Roman" w:hAnsi="Times New Roman" w:cs="Times New Roman"/>
          <w:bCs/>
          <w:sz w:val="22"/>
          <w:szCs w:val="22"/>
        </w:rPr>
        <w:t xml:space="preserve">attend </w:t>
      </w:r>
      <w:r w:rsidR="00E40D87" w:rsidRPr="00375A7A">
        <w:rPr>
          <w:rFonts w:ascii="Times New Roman" w:hAnsi="Times New Roman" w:cs="Times New Roman"/>
          <w:bCs/>
          <w:sz w:val="22"/>
          <w:szCs w:val="22"/>
        </w:rPr>
        <w:t xml:space="preserve">party meetings, </w:t>
      </w:r>
      <w:r w:rsidR="00A83F0F" w:rsidRPr="00375A7A">
        <w:rPr>
          <w:rFonts w:ascii="Times New Roman" w:hAnsi="Times New Roman" w:cs="Times New Roman"/>
          <w:bCs/>
          <w:sz w:val="22"/>
          <w:szCs w:val="22"/>
        </w:rPr>
        <w:t xml:space="preserve">we </w:t>
      </w:r>
      <w:r w:rsidR="00020E8E">
        <w:rPr>
          <w:rFonts w:ascii="Times New Roman" w:hAnsi="Times New Roman" w:cs="Times New Roman"/>
          <w:bCs/>
          <w:sz w:val="22"/>
          <w:szCs w:val="22"/>
        </w:rPr>
        <w:t xml:space="preserve">would </w:t>
      </w:r>
      <w:r w:rsidR="00A83F0F" w:rsidRPr="00375A7A">
        <w:rPr>
          <w:rFonts w:ascii="Times New Roman" w:hAnsi="Times New Roman" w:cs="Times New Roman"/>
          <w:bCs/>
          <w:sz w:val="22"/>
          <w:szCs w:val="22"/>
        </w:rPr>
        <w:t>need to appeal to other</w:t>
      </w:r>
      <w:r w:rsidR="003A2CA7" w:rsidRPr="00375A7A">
        <w:rPr>
          <w:rFonts w:ascii="Times New Roman" w:hAnsi="Times New Roman" w:cs="Times New Roman"/>
          <w:bCs/>
          <w:sz w:val="22"/>
          <w:szCs w:val="22"/>
        </w:rPr>
        <w:t xml:space="preserve"> kinds of</w:t>
      </w:r>
      <w:r w:rsidR="00A83F0F" w:rsidRPr="00375A7A">
        <w:rPr>
          <w:rFonts w:ascii="Times New Roman" w:hAnsi="Times New Roman" w:cs="Times New Roman"/>
          <w:bCs/>
          <w:sz w:val="22"/>
          <w:szCs w:val="22"/>
        </w:rPr>
        <w:t xml:space="preserve"> reason</w:t>
      </w:r>
      <w:r w:rsidR="005D069F">
        <w:rPr>
          <w:rFonts w:ascii="Times New Roman" w:hAnsi="Times New Roman" w:cs="Times New Roman"/>
          <w:bCs/>
          <w:sz w:val="22"/>
          <w:szCs w:val="22"/>
        </w:rPr>
        <w:t xml:space="preserve">s: </w:t>
      </w:r>
      <w:r w:rsidR="00E16315">
        <w:rPr>
          <w:rFonts w:ascii="Times New Roman" w:hAnsi="Times New Roman" w:cs="Times New Roman"/>
          <w:bCs/>
          <w:sz w:val="22"/>
          <w:szCs w:val="22"/>
        </w:rPr>
        <w:t>for instance</w:t>
      </w:r>
      <w:r w:rsidR="005D069F">
        <w:rPr>
          <w:rFonts w:ascii="Times New Roman" w:hAnsi="Times New Roman" w:cs="Times New Roman"/>
          <w:bCs/>
          <w:sz w:val="22"/>
          <w:szCs w:val="22"/>
        </w:rPr>
        <w:t>, symbolic reasons</w:t>
      </w:r>
      <w:r w:rsidR="001221E8">
        <w:rPr>
          <w:rFonts w:ascii="Times New Roman" w:hAnsi="Times New Roman" w:cs="Times New Roman"/>
          <w:bCs/>
          <w:sz w:val="22"/>
          <w:szCs w:val="22"/>
        </w:rPr>
        <w:t>.</w:t>
      </w:r>
      <w:r w:rsidR="00C65806">
        <w:rPr>
          <w:rStyle w:val="Appelnotedebasdep"/>
          <w:rFonts w:ascii="Times New Roman" w:hAnsi="Times New Roman" w:cs="Times New Roman"/>
          <w:bCs/>
          <w:sz w:val="22"/>
          <w:szCs w:val="22"/>
        </w:rPr>
        <w:footnoteReference w:id="43"/>
      </w:r>
      <w:r w:rsidR="004723AD">
        <w:rPr>
          <w:rFonts w:ascii="Times New Roman" w:hAnsi="Times New Roman" w:cs="Times New Roman"/>
          <w:bCs/>
          <w:sz w:val="22"/>
          <w:szCs w:val="22"/>
        </w:rPr>
        <w:t xml:space="preserve"> </w:t>
      </w:r>
    </w:p>
    <w:p w14:paraId="551D79D5" w14:textId="238C9D43" w:rsidR="00D246F4" w:rsidRDefault="00D77BBD" w:rsidP="00A926B2">
      <w:pPr>
        <w:pStyle w:val="NormalWeb"/>
        <w:spacing w:line="480" w:lineRule="auto"/>
        <w:jc w:val="both"/>
        <w:rPr>
          <w:bCs/>
          <w:sz w:val="22"/>
          <w:szCs w:val="22"/>
          <w:lang w:val="en-US"/>
        </w:rPr>
      </w:pPr>
      <w:r w:rsidRPr="005B5077">
        <w:rPr>
          <w:bCs/>
          <w:sz w:val="22"/>
          <w:szCs w:val="22"/>
          <w:lang w:val="en-GB"/>
        </w:rPr>
        <w:t xml:space="preserve">On a plausible view, </w:t>
      </w:r>
      <w:r w:rsidR="00C22989" w:rsidRPr="005B5077">
        <w:rPr>
          <w:bCs/>
          <w:sz w:val="22"/>
          <w:szCs w:val="22"/>
          <w:lang w:val="en-GB"/>
        </w:rPr>
        <w:t xml:space="preserve">it would be </w:t>
      </w:r>
      <w:r w:rsidR="00032D9B" w:rsidRPr="005B5077">
        <w:rPr>
          <w:bCs/>
          <w:i/>
          <w:iCs/>
          <w:sz w:val="22"/>
          <w:szCs w:val="22"/>
          <w:lang w:val="en-GB"/>
        </w:rPr>
        <w:t xml:space="preserve">insulting </w:t>
      </w:r>
      <w:r w:rsidR="00032D9B" w:rsidRPr="005B5077">
        <w:rPr>
          <w:bCs/>
          <w:sz w:val="22"/>
          <w:szCs w:val="22"/>
          <w:lang w:val="en-GB"/>
        </w:rPr>
        <w:t xml:space="preserve">or </w:t>
      </w:r>
      <w:r w:rsidR="00032D9B" w:rsidRPr="005B5077">
        <w:rPr>
          <w:bCs/>
          <w:i/>
          <w:iCs/>
          <w:sz w:val="22"/>
          <w:szCs w:val="22"/>
          <w:lang w:val="en-GB"/>
        </w:rPr>
        <w:t>demeaning</w:t>
      </w:r>
      <w:r w:rsidR="00C22989" w:rsidRPr="005B5077">
        <w:rPr>
          <w:bCs/>
          <w:i/>
          <w:iCs/>
          <w:sz w:val="22"/>
          <w:szCs w:val="22"/>
          <w:lang w:val="en-GB"/>
        </w:rPr>
        <w:t xml:space="preserve"> </w:t>
      </w:r>
      <w:r w:rsidR="00C22989" w:rsidRPr="005B5077">
        <w:rPr>
          <w:bCs/>
          <w:sz w:val="22"/>
          <w:szCs w:val="22"/>
          <w:lang w:val="en-GB"/>
        </w:rPr>
        <w:t>for</w:t>
      </w:r>
      <w:r w:rsidR="00032D9B" w:rsidRPr="005B5077">
        <w:rPr>
          <w:bCs/>
          <w:i/>
          <w:iCs/>
          <w:sz w:val="22"/>
          <w:szCs w:val="22"/>
          <w:lang w:val="en-GB"/>
        </w:rPr>
        <w:t xml:space="preserve"> </w:t>
      </w:r>
      <w:r w:rsidR="00C22989" w:rsidRPr="005B5077">
        <w:rPr>
          <w:bCs/>
          <w:sz w:val="22"/>
          <w:szCs w:val="22"/>
          <w:lang w:val="en-GB"/>
        </w:rPr>
        <w:t>the disabled to</w:t>
      </w:r>
      <w:r w:rsidR="00032D9B" w:rsidRPr="005B5077">
        <w:rPr>
          <w:bCs/>
          <w:sz w:val="22"/>
          <w:szCs w:val="22"/>
          <w:lang w:val="en-GB"/>
        </w:rPr>
        <w:t xml:space="preserve"> be deprived of</w:t>
      </w:r>
      <w:r w:rsidR="00126FD3" w:rsidRPr="005B5077">
        <w:rPr>
          <w:bCs/>
          <w:sz w:val="22"/>
          <w:szCs w:val="22"/>
          <w:lang w:val="en-GB"/>
        </w:rPr>
        <w:t xml:space="preserve"> </w:t>
      </w:r>
      <w:r w:rsidR="00C22989" w:rsidRPr="005B5077">
        <w:rPr>
          <w:bCs/>
          <w:sz w:val="22"/>
          <w:szCs w:val="22"/>
          <w:lang w:val="en-GB"/>
        </w:rPr>
        <w:t xml:space="preserve">the </w:t>
      </w:r>
      <w:r w:rsidR="0088791E" w:rsidRPr="005B5077">
        <w:rPr>
          <w:bCs/>
          <w:sz w:val="22"/>
          <w:szCs w:val="22"/>
          <w:lang w:val="en-GB"/>
        </w:rPr>
        <w:t>opportunit</w:t>
      </w:r>
      <w:r w:rsidR="00C22989" w:rsidRPr="005B5077">
        <w:rPr>
          <w:bCs/>
          <w:sz w:val="22"/>
          <w:szCs w:val="22"/>
          <w:lang w:val="en-GB"/>
        </w:rPr>
        <w:t>y</w:t>
      </w:r>
      <w:r w:rsidR="0088791E" w:rsidRPr="005B5077">
        <w:rPr>
          <w:bCs/>
          <w:sz w:val="22"/>
          <w:szCs w:val="22"/>
          <w:lang w:val="en-GB"/>
        </w:rPr>
        <w:t xml:space="preserve"> </w:t>
      </w:r>
      <w:r w:rsidR="00032D9B" w:rsidRPr="005B5077">
        <w:rPr>
          <w:bCs/>
          <w:sz w:val="22"/>
          <w:szCs w:val="22"/>
          <w:lang w:val="en-GB"/>
        </w:rPr>
        <w:t>to exercise</w:t>
      </w:r>
      <w:r w:rsidR="00D73E5A" w:rsidRPr="005B5077">
        <w:rPr>
          <w:bCs/>
          <w:sz w:val="22"/>
          <w:szCs w:val="22"/>
          <w:lang w:val="en-GB"/>
        </w:rPr>
        <w:t xml:space="preserve"> the</w:t>
      </w:r>
      <w:r w:rsidR="00032D9B" w:rsidRPr="005B5077">
        <w:rPr>
          <w:bCs/>
          <w:sz w:val="22"/>
          <w:szCs w:val="22"/>
          <w:lang w:val="en-GB"/>
        </w:rPr>
        <w:t xml:space="preserve"> political libert</w:t>
      </w:r>
      <w:r w:rsidR="00D73E5A" w:rsidRPr="005B5077">
        <w:rPr>
          <w:bCs/>
          <w:sz w:val="22"/>
          <w:szCs w:val="22"/>
          <w:lang w:val="en-GB"/>
        </w:rPr>
        <w:t>ies</w:t>
      </w:r>
      <w:r w:rsidRPr="005B5077">
        <w:rPr>
          <w:bCs/>
          <w:sz w:val="22"/>
          <w:szCs w:val="22"/>
          <w:lang w:val="en-GB"/>
        </w:rPr>
        <w:t xml:space="preserve"> (even when they are unable to exercise them)</w:t>
      </w:r>
      <w:r w:rsidR="00C22989" w:rsidRPr="005B5077">
        <w:rPr>
          <w:bCs/>
          <w:sz w:val="22"/>
          <w:szCs w:val="22"/>
          <w:lang w:val="en-GB"/>
        </w:rPr>
        <w:t>: it would be</w:t>
      </w:r>
      <w:r w:rsidR="008B1678" w:rsidRPr="005B5077">
        <w:rPr>
          <w:bCs/>
          <w:sz w:val="22"/>
          <w:szCs w:val="22"/>
          <w:lang w:val="en-GB"/>
        </w:rPr>
        <w:t xml:space="preserve"> </w:t>
      </w:r>
      <w:r w:rsidR="0059014D" w:rsidRPr="005B5077">
        <w:rPr>
          <w:bCs/>
          <w:sz w:val="22"/>
          <w:szCs w:val="22"/>
          <w:lang w:val="en-GB"/>
        </w:rPr>
        <w:t xml:space="preserve">outrageous if </w:t>
      </w:r>
      <w:r w:rsidR="0098028A" w:rsidRPr="005B5077">
        <w:rPr>
          <w:bCs/>
          <w:sz w:val="22"/>
          <w:szCs w:val="22"/>
          <w:lang w:val="en-GB"/>
        </w:rPr>
        <w:t>disabled persons were deprived of such opportunities on grounds of their disability.</w:t>
      </w:r>
      <w:r w:rsidR="000C429D">
        <w:rPr>
          <w:rStyle w:val="Appelnotedebasdep"/>
          <w:bCs/>
          <w:sz w:val="22"/>
          <w:szCs w:val="22"/>
          <w:lang w:val="en-GB"/>
        </w:rPr>
        <w:footnoteReference w:id="44"/>
      </w:r>
      <w:r w:rsidR="0098028A" w:rsidRPr="005B5077">
        <w:rPr>
          <w:bCs/>
          <w:sz w:val="22"/>
          <w:szCs w:val="22"/>
          <w:lang w:val="en-GB"/>
        </w:rPr>
        <w:t xml:space="preserve"> </w:t>
      </w:r>
      <w:r w:rsidR="00C22989" w:rsidRPr="00002701">
        <w:rPr>
          <w:bCs/>
          <w:sz w:val="22"/>
          <w:szCs w:val="22"/>
          <w:lang w:val="en-GB"/>
        </w:rPr>
        <w:t>I</w:t>
      </w:r>
      <w:r w:rsidR="004441CD" w:rsidRPr="00002701">
        <w:rPr>
          <w:bCs/>
          <w:sz w:val="22"/>
          <w:szCs w:val="22"/>
          <w:lang w:val="en-GB"/>
        </w:rPr>
        <w:t>t</w:t>
      </w:r>
      <w:r w:rsidR="0098028A" w:rsidRPr="00002701">
        <w:rPr>
          <w:bCs/>
          <w:sz w:val="22"/>
          <w:szCs w:val="22"/>
          <w:lang w:val="en-GB"/>
        </w:rPr>
        <w:t xml:space="preserve"> is </w:t>
      </w:r>
      <w:r w:rsidR="00704908" w:rsidRPr="00002701">
        <w:rPr>
          <w:bCs/>
          <w:sz w:val="22"/>
          <w:szCs w:val="22"/>
          <w:lang w:val="en-GB"/>
        </w:rPr>
        <w:lastRenderedPageBreak/>
        <w:t xml:space="preserve">worth reflecting on </w:t>
      </w:r>
      <w:r w:rsidR="004441CD" w:rsidRPr="00002701">
        <w:rPr>
          <w:bCs/>
          <w:sz w:val="22"/>
          <w:szCs w:val="22"/>
          <w:lang w:val="en-GB"/>
        </w:rPr>
        <w:t xml:space="preserve">what motivates </w:t>
      </w:r>
      <w:r w:rsidR="004A51B2" w:rsidRPr="00002701">
        <w:rPr>
          <w:bCs/>
          <w:sz w:val="22"/>
          <w:szCs w:val="22"/>
          <w:lang w:val="en-GB"/>
        </w:rPr>
        <w:t>this reaction</w:t>
      </w:r>
      <w:r w:rsidR="004441CD" w:rsidRPr="00002701">
        <w:rPr>
          <w:bCs/>
          <w:sz w:val="22"/>
          <w:szCs w:val="22"/>
          <w:lang w:val="en-GB"/>
        </w:rPr>
        <w:t>.</w:t>
      </w:r>
      <w:r w:rsidR="00C36846" w:rsidRPr="00002701">
        <w:rPr>
          <w:bCs/>
          <w:sz w:val="22"/>
          <w:szCs w:val="22"/>
          <w:lang w:val="en-GB"/>
        </w:rPr>
        <w:t xml:space="preserve"> </w:t>
      </w:r>
      <w:r w:rsidR="00994D01" w:rsidRPr="00002701">
        <w:rPr>
          <w:bCs/>
          <w:sz w:val="22"/>
          <w:szCs w:val="22"/>
          <w:lang w:val="en-GB"/>
        </w:rPr>
        <w:t xml:space="preserve">As far as </w:t>
      </w:r>
      <w:r w:rsidR="00994D01" w:rsidRPr="00002701">
        <w:rPr>
          <w:bCs/>
          <w:i/>
          <w:iCs/>
          <w:sz w:val="22"/>
          <w:szCs w:val="22"/>
          <w:lang w:val="en-GB"/>
        </w:rPr>
        <w:t xml:space="preserve">Party Meetings </w:t>
      </w:r>
      <w:r w:rsidR="00994D01" w:rsidRPr="00002701">
        <w:rPr>
          <w:bCs/>
          <w:sz w:val="22"/>
          <w:szCs w:val="22"/>
          <w:lang w:val="en-GB"/>
        </w:rPr>
        <w:t>is concerned</w:t>
      </w:r>
      <w:r w:rsidR="00FB59C5" w:rsidRPr="00002701">
        <w:rPr>
          <w:bCs/>
          <w:sz w:val="22"/>
          <w:szCs w:val="22"/>
          <w:lang w:val="en-GB"/>
        </w:rPr>
        <w:t>, i</w:t>
      </w:r>
      <w:r w:rsidR="00F34356" w:rsidRPr="00002701">
        <w:rPr>
          <w:bCs/>
          <w:sz w:val="22"/>
          <w:szCs w:val="22"/>
          <w:lang w:val="en-GB"/>
        </w:rPr>
        <w:t xml:space="preserve">t cannot be because having such </w:t>
      </w:r>
      <w:r w:rsidR="009C161F" w:rsidRPr="00002701">
        <w:rPr>
          <w:bCs/>
          <w:sz w:val="22"/>
          <w:szCs w:val="22"/>
          <w:lang w:val="en-GB"/>
        </w:rPr>
        <w:t>opportunities</w:t>
      </w:r>
      <w:r w:rsidR="00F34356" w:rsidRPr="00002701">
        <w:rPr>
          <w:bCs/>
          <w:sz w:val="22"/>
          <w:szCs w:val="22"/>
          <w:lang w:val="en-GB"/>
        </w:rPr>
        <w:t xml:space="preserve"> is an enabling condition: since </w:t>
      </w:r>
      <w:r w:rsidR="005B19CD" w:rsidRPr="00002701">
        <w:rPr>
          <w:bCs/>
          <w:sz w:val="22"/>
          <w:szCs w:val="22"/>
          <w:lang w:val="en-GB"/>
        </w:rPr>
        <w:t>disabled party members</w:t>
      </w:r>
      <w:r w:rsidR="009A267D" w:rsidRPr="00002701">
        <w:rPr>
          <w:bCs/>
          <w:sz w:val="22"/>
          <w:szCs w:val="22"/>
          <w:lang w:val="en-GB"/>
        </w:rPr>
        <w:t xml:space="preserve"> would be </w:t>
      </w:r>
      <w:r w:rsidR="008A22AC" w:rsidRPr="00002701">
        <w:rPr>
          <w:bCs/>
          <w:sz w:val="22"/>
          <w:szCs w:val="22"/>
          <w:lang w:val="en-GB"/>
        </w:rPr>
        <w:t>in any case unable to</w:t>
      </w:r>
      <w:r w:rsidR="00994D01" w:rsidRPr="00002701">
        <w:rPr>
          <w:bCs/>
          <w:sz w:val="22"/>
          <w:szCs w:val="22"/>
          <w:lang w:val="en-GB"/>
        </w:rPr>
        <w:t xml:space="preserve"> attend</w:t>
      </w:r>
      <w:r w:rsidR="008A22AC" w:rsidRPr="00002701">
        <w:rPr>
          <w:bCs/>
          <w:sz w:val="22"/>
          <w:szCs w:val="22"/>
          <w:lang w:val="en-GB"/>
        </w:rPr>
        <w:t xml:space="preserve">. </w:t>
      </w:r>
      <w:r w:rsidR="002300C7" w:rsidRPr="00F013E6">
        <w:rPr>
          <w:bCs/>
          <w:sz w:val="22"/>
          <w:szCs w:val="22"/>
          <w:lang w:val="en-GB"/>
        </w:rPr>
        <w:t xml:space="preserve">Instead, </w:t>
      </w:r>
      <w:r w:rsidR="00126FD3" w:rsidRPr="00F013E6">
        <w:rPr>
          <w:bCs/>
          <w:sz w:val="22"/>
          <w:szCs w:val="22"/>
          <w:lang w:val="en-GB"/>
        </w:rPr>
        <w:t>the disvalue</w:t>
      </w:r>
      <w:r w:rsidR="004723AD" w:rsidRPr="00F013E6">
        <w:rPr>
          <w:bCs/>
          <w:sz w:val="22"/>
          <w:szCs w:val="22"/>
          <w:lang w:val="en-GB"/>
        </w:rPr>
        <w:t xml:space="preserve"> in question</w:t>
      </w:r>
      <w:r w:rsidR="00126FD3" w:rsidRPr="00F013E6">
        <w:rPr>
          <w:bCs/>
          <w:sz w:val="22"/>
          <w:szCs w:val="22"/>
          <w:lang w:val="en-GB"/>
        </w:rPr>
        <w:t xml:space="preserve"> </w:t>
      </w:r>
      <w:r w:rsidR="00994D01" w:rsidRPr="00F013E6">
        <w:rPr>
          <w:bCs/>
          <w:sz w:val="22"/>
          <w:szCs w:val="22"/>
          <w:lang w:val="en-GB"/>
        </w:rPr>
        <w:t xml:space="preserve">should be understood </w:t>
      </w:r>
      <w:r w:rsidR="00BD3168" w:rsidRPr="00F013E6">
        <w:rPr>
          <w:bCs/>
          <w:sz w:val="22"/>
          <w:szCs w:val="22"/>
          <w:lang w:val="en-GB"/>
        </w:rPr>
        <w:t xml:space="preserve">as a kind of </w:t>
      </w:r>
      <w:r w:rsidR="002300C7" w:rsidRPr="00F013E6">
        <w:rPr>
          <w:bCs/>
          <w:sz w:val="22"/>
          <w:szCs w:val="22"/>
          <w:lang w:val="en-GB"/>
        </w:rPr>
        <w:t xml:space="preserve">insult </w:t>
      </w:r>
      <w:r w:rsidR="00436AAE" w:rsidRPr="00F013E6">
        <w:rPr>
          <w:bCs/>
          <w:sz w:val="22"/>
          <w:szCs w:val="22"/>
          <w:lang w:val="en-GB"/>
        </w:rPr>
        <w:t>to</w:t>
      </w:r>
      <w:r w:rsidR="002300C7" w:rsidRPr="00F013E6">
        <w:rPr>
          <w:bCs/>
          <w:sz w:val="22"/>
          <w:szCs w:val="22"/>
          <w:lang w:val="en-GB"/>
        </w:rPr>
        <w:t xml:space="preserve"> </w:t>
      </w:r>
      <w:r w:rsidR="007A434D" w:rsidRPr="00F013E6">
        <w:rPr>
          <w:bCs/>
          <w:sz w:val="22"/>
          <w:szCs w:val="22"/>
          <w:lang w:val="en-GB"/>
        </w:rPr>
        <w:t>disabled members’</w:t>
      </w:r>
      <w:r w:rsidR="00150513" w:rsidRPr="00F013E6">
        <w:rPr>
          <w:bCs/>
          <w:sz w:val="22"/>
          <w:szCs w:val="22"/>
          <w:lang w:val="en-GB"/>
        </w:rPr>
        <w:t xml:space="preserve"> </w:t>
      </w:r>
      <w:r w:rsidR="002300C7" w:rsidRPr="00F013E6">
        <w:rPr>
          <w:bCs/>
          <w:sz w:val="22"/>
          <w:szCs w:val="22"/>
          <w:lang w:val="en-GB"/>
        </w:rPr>
        <w:t>status</w:t>
      </w:r>
      <w:r w:rsidR="000F664D" w:rsidRPr="00F013E6">
        <w:rPr>
          <w:bCs/>
          <w:sz w:val="22"/>
          <w:szCs w:val="22"/>
          <w:lang w:val="en-GB"/>
        </w:rPr>
        <w:t xml:space="preserve"> </w:t>
      </w:r>
      <w:r w:rsidR="00F113A4" w:rsidRPr="00F013E6">
        <w:rPr>
          <w:bCs/>
          <w:sz w:val="22"/>
          <w:szCs w:val="22"/>
          <w:lang w:val="en-GB"/>
        </w:rPr>
        <w:t>as</w:t>
      </w:r>
      <w:r w:rsidR="000F664D" w:rsidRPr="00F013E6">
        <w:rPr>
          <w:bCs/>
          <w:sz w:val="22"/>
          <w:szCs w:val="22"/>
          <w:lang w:val="en-GB"/>
        </w:rPr>
        <w:t xml:space="preserve"> citizen</w:t>
      </w:r>
      <w:r w:rsidR="00F113A4" w:rsidRPr="00F013E6">
        <w:rPr>
          <w:bCs/>
          <w:sz w:val="22"/>
          <w:szCs w:val="22"/>
          <w:lang w:val="en-GB"/>
        </w:rPr>
        <w:t>s</w:t>
      </w:r>
      <w:r w:rsidR="002300C7" w:rsidRPr="00F013E6">
        <w:rPr>
          <w:bCs/>
          <w:sz w:val="22"/>
          <w:szCs w:val="22"/>
          <w:lang w:val="en-GB"/>
        </w:rPr>
        <w:t xml:space="preserve">. </w:t>
      </w:r>
      <w:r w:rsidR="00F013E6">
        <w:rPr>
          <w:bCs/>
          <w:sz w:val="22"/>
          <w:szCs w:val="22"/>
          <w:lang w:val="en-GB"/>
        </w:rPr>
        <w:t>Especially</w:t>
      </w:r>
      <w:r w:rsidR="0029527B" w:rsidRPr="00F013E6">
        <w:rPr>
          <w:bCs/>
          <w:sz w:val="22"/>
          <w:szCs w:val="22"/>
          <w:lang w:val="en-GB"/>
        </w:rPr>
        <w:t xml:space="preserve">, </w:t>
      </w:r>
      <w:r w:rsidR="00C675AB" w:rsidRPr="00F013E6">
        <w:rPr>
          <w:bCs/>
          <w:sz w:val="22"/>
          <w:szCs w:val="22"/>
          <w:lang w:val="en-GB"/>
        </w:rPr>
        <w:t>t</w:t>
      </w:r>
      <w:r w:rsidR="009700F9" w:rsidRPr="00F013E6">
        <w:rPr>
          <w:bCs/>
          <w:sz w:val="22"/>
          <w:szCs w:val="22"/>
          <w:lang w:val="en-GB"/>
        </w:rPr>
        <w:t xml:space="preserve">he </w:t>
      </w:r>
      <w:r w:rsidR="00F013E6">
        <w:rPr>
          <w:bCs/>
          <w:sz w:val="22"/>
          <w:szCs w:val="22"/>
          <w:lang w:val="en-GB"/>
        </w:rPr>
        <w:t xml:space="preserve">disvalue seems to be </w:t>
      </w:r>
      <w:r w:rsidR="009700F9" w:rsidRPr="00F013E6">
        <w:rPr>
          <w:bCs/>
          <w:i/>
          <w:iCs/>
          <w:sz w:val="22"/>
          <w:szCs w:val="22"/>
          <w:lang w:val="en-GB"/>
        </w:rPr>
        <w:t>purely symbolic</w:t>
      </w:r>
      <w:r w:rsidR="00943A32" w:rsidRPr="00F013E6">
        <w:rPr>
          <w:bCs/>
          <w:sz w:val="22"/>
          <w:szCs w:val="22"/>
          <w:lang w:val="en-GB"/>
        </w:rPr>
        <w:t>,</w:t>
      </w:r>
      <w:r w:rsidR="009700F9" w:rsidRPr="00F013E6">
        <w:rPr>
          <w:bCs/>
          <w:i/>
          <w:iCs/>
          <w:sz w:val="22"/>
          <w:szCs w:val="22"/>
          <w:lang w:val="en-GB"/>
        </w:rPr>
        <w:t xml:space="preserve"> </w:t>
      </w:r>
      <w:r w:rsidR="009700F9" w:rsidRPr="00F013E6">
        <w:rPr>
          <w:bCs/>
          <w:sz w:val="22"/>
          <w:szCs w:val="22"/>
          <w:lang w:val="en-GB"/>
        </w:rPr>
        <w:t>since</w:t>
      </w:r>
      <w:r w:rsidR="00943A32" w:rsidRPr="00F013E6">
        <w:rPr>
          <w:bCs/>
          <w:sz w:val="22"/>
          <w:szCs w:val="22"/>
          <w:lang w:val="en-GB"/>
        </w:rPr>
        <w:t xml:space="preserve"> </w:t>
      </w:r>
      <w:r w:rsidR="000E15C9" w:rsidRPr="00F013E6">
        <w:rPr>
          <w:bCs/>
          <w:sz w:val="22"/>
          <w:szCs w:val="22"/>
          <w:lang w:val="en-GB"/>
        </w:rPr>
        <w:t xml:space="preserve">in the case at hand </w:t>
      </w:r>
      <w:r w:rsidR="009700F9" w:rsidRPr="00F013E6">
        <w:rPr>
          <w:bCs/>
          <w:sz w:val="22"/>
          <w:szCs w:val="22"/>
          <w:lang w:val="en-GB"/>
        </w:rPr>
        <w:t xml:space="preserve">unfreedom is </w:t>
      </w:r>
      <w:r w:rsidR="00491E7F" w:rsidRPr="00F013E6">
        <w:rPr>
          <w:bCs/>
          <w:sz w:val="22"/>
          <w:szCs w:val="22"/>
          <w:lang w:val="en-GB"/>
        </w:rPr>
        <w:t xml:space="preserve">not </w:t>
      </w:r>
      <w:r w:rsidR="009700F9" w:rsidRPr="00F013E6">
        <w:rPr>
          <w:bCs/>
          <w:sz w:val="22"/>
          <w:szCs w:val="22"/>
          <w:lang w:val="en-GB"/>
        </w:rPr>
        <w:t>insulting</w:t>
      </w:r>
      <w:r w:rsidR="00943A32" w:rsidRPr="00F013E6">
        <w:rPr>
          <w:bCs/>
          <w:sz w:val="22"/>
          <w:szCs w:val="22"/>
          <w:lang w:val="en-GB"/>
        </w:rPr>
        <w:t xml:space="preserve"> on grounds </w:t>
      </w:r>
      <w:r w:rsidR="00913845" w:rsidRPr="00F013E6">
        <w:rPr>
          <w:bCs/>
          <w:sz w:val="22"/>
          <w:szCs w:val="22"/>
          <w:lang w:val="en-GB"/>
        </w:rPr>
        <w:t xml:space="preserve">that one is </w:t>
      </w:r>
      <w:r w:rsidR="00943A32" w:rsidRPr="00F013E6">
        <w:rPr>
          <w:bCs/>
          <w:sz w:val="22"/>
          <w:szCs w:val="22"/>
          <w:lang w:val="en-GB"/>
        </w:rPr>
        <w:t xml:space="preserve">deprived of an opportunity to </w:t>
      </w:r>
      <w:r w:rsidR="00943A32" w:rsidRPr="00F013E6">
        <w:rPr>
          <w:bCs/>
          <w:i/>
          <w:iCs/>
          <w:sz w:val="22"/>
          <w:szCs w:val="22"/>
          <w:lang w:val="en-GB"/>
        </w:rPr>
        <w:t xml:space="preserve">exercise </w:t>
      </w:r>
      <w:r w:rsidR="00943A32" w:rsidRPr="00F013E6">
        <w:rPr>
          <w:bCs/>
          <w:sz w:val="22"/>
          <w:szCs w:val="22"/>
          <w:lang w:val="en-GB"/>
        </w:rPr>
        <w:t xml:space="preserve">one’s </w:t>
      </w:r>
      <w:r w:rsidR="00A6559A" w:rsidRPr="00F013E6">
        <w:rPr>
          <w:bCs/>
          <w:sz w:val="22"/>
          <w:szCs w:val="22"/>
          <w:lang w:val="en-GB"/>
        </w:rPr>
        <w:t xml:space="preserve">own </w:t>
      </w:r>
      <w:r w:rsidR="00943A32" w:rsidRPr="00F013E6">
        <w:rPr>
          <w:bCs/>
          <w:sz w:val="22"/>
          <w:szCs w:val="22"/>
          <w:lang w:val="en-GB"/>
        </w:rPr>
        <w:t>moral powers</w:t>
      </w:r>
      <w:r w:rsidR="00465475">
        <w:rPr>
          <w:bCs/>
          <w:sz w:val="22"/>
          <w:szCs w:val="22"/>
          <w:lang w:val="en-GB"/>
        </w:rPr>
        <w:t xml:space="preserve"> (</w:t>
      </w:r>
      <w:r w:rsidR="000E15C9" w:rsidRPr="00F013E6">
        <w:rPr>
          <w:bCs/>
          <w:sz w:val="22"/>
          <w:szCs w:val="22"/>
          <w:lang w:val="en-GB"/>
        </w:rPr>
        <w:t xml:space="preserve">constitutive reasons </w:t>
      </w:r>
      <w:r w:rsidR="00800B14">
        <w:rPr>
          <w:bCs/>
          <w:sz w:val="22"/>
          <w:szCs w:val="22"/>
          <w:lang w:val="en-GB"/>
        </w:rPr>
        <w:t xml:space="preserve">of this type </w:t>
      </w:r>
      <w:r w:rsidR="000E15C9" w:rsidRPr="00F013E6">
        <w:rPr>
          <w:bCs/>
          <w:sz w:val="22"/>
          <w:szCs w:val="22"/>
          <w:lang w:val="en-GB"/>
        </w:rPr>
        <w:t>are inoperative)</w:t>
      </w:r>
      <w:r w:rsidR="00273E7F" w:rsidRPr="00F013E6">
        <w:rPr>
          <w:bCs/>
          <w:sz w:val="22"/>
          <w:szCs w:val="22"/>
          <w:lang w:val="en-GB"/>
        </w:rPr>
        <w:t>.</w:t>
      </w:r>
      <w:r w:rsidR="004B0437">
        <w:rPr>
          <w:rStyle w:val="Appelnotedebasdep"/>
          <w:bCs/>
          <w:sz w:val="22"/>
          <w:szCs w:val="22"/>
          <w:lang w:val="en-GB"/>
        </w:rPr>
        <w:footnoteReference w:id="45"/>
      </w:r>
      <w:r w:rsidR="0092371B">
        <w:rPr>
          <w:bCs/>
          <w:sz w:val="22"/>
          <w:szCs w:val="22"/>
          <w:lang w:val="en-GB"/>
        </w:rPr>
        <w:t xml:space="preserve"> </w:t>
      </w:r>
      <w:r w:rsidR="0092371B" w:rsidRPr="0092371B">
        <w:rPr>
          <w:bCs/>
          <w:sz w:val="22"/>
          <w:szCs w:val="22"/>
          <w:lang w:val="en-GB"/>
        </w:rPr>
        <w:t>The u</w:t>
      </w:r>
      <w:r w:rsidR="007C4624" w:rsidRPr="0092371B">
        <w:rPr>
          <w:bCs/>
          <w:sz w:val="22"/>
          <w:szCs w:val="22"/>
          <w:lang w:val="en-GB"/>
        </w:rPr>
        <w:t>nfreedom</w:t>
      </w:r>
      <w:r w:rsidR="00465475">
        <w:rPr>
          <w:bCs/>
          <w:sz w:val="22"/>
          <w:szCs w:val="22"/>
          <w:lang w:val="en-GB"/>
        </w:rPr>
        <w:t>/opportunity</w:t>
      </w:r>
      <w:r w:rsidR="007C4624" w:rsidRPr="0092371B">
        <w:rPr>
          <w:bCs/>
          <w:sz w:val="22"/>
          <w:szCs w:val="22"/>
          <w:lang w:val="en-GB"/>
        </w:rPr>
        <w:t xml:space="preserve"> </w:t>
      </w:r>
      <w:r w:rsidR="0092371B" w:rsidRPr="0092371B">
        <w:rPr>
          <w:bCs/>
          <w:sz w:val="22"/>
          <w:szCs w:val="22"/>
          <w:lang w:val="en-GB"/>
        </w:rPr>
        <w:t xml:space="preserve">in question </w:t>
      </w:r>
      <w:r w:rsidR="00EA0D4E" w:rsidRPr="0092371B">
        <w:rPr>
          <w:bCs/>
          <w:sz w:val="22"/>
          <w:szCs w:val="22"/>
          <w:lang w:val="en-GB"/>
        </w:rPr>
        <w:t xml:space="preserve">is </w:t>
      </w:r>
      <w:proofErr w:type="spellStart"/>
      <w:r w:rsidR="00295437" w:rsidRPr="0092371B">
        <w:rPr>
          <w:bCs/>
          <w:sz w:val="22"/>
          <w:szCs w:val="22"/>
          <w:lang w:val="en-GB"/>
        </w:rPr>
        <w:t>disvaluable</w:t>
      </w:r>
      <w:proofErr w:type="spellEnd"/>
      <w:r w:rsidR="00824B36" w:rsidRPr="0092371B">
        <w:rPr>
          <w:bCs/>
          <w:sz w:val="22"/>
          <w:szCs w:val="22"/>
          <w:lang w:val="en-GB"/>
        </w:rPr>
        <w:t xml:space="preserve"> </w:t>
      </w:r>
      <w:r w:rsidR="009B59BB" w:rsidRPr="0092371B">
        <w:rPr>
          <w:bCs/>
          <w:sz w:val="22"/>
          <w:szCs w:val="22"/>
          <w:lang w:val="en-GB"/>
        </w:rPr>
        <w:t>on grounds of</w:t>
      </w:r>
      <w:r w:rsidR="00824B36" w:rsidRPr="0092371B">
        <w:rPr>
          <w:bCs/>
          <w:sz w:val="22"/>
          <w:szCs w:val="22"/>
          <w:lang w:val="en-GB"/>
        </w:rPr>
        <w:t xml:space="preserve"> </w:t>
      </w:r>
      <w:r w:rsidR="00824B36" w:rsidRPr="0092371B">
        <w:rPr>
          <w:bCs/>
          <w:i/>
          <w:iCs/>
          <w:sz w:val="22"/>
          <w:szCs w:val="22"/>
          <w:lang w:val="en-GB"/>
        </w:rPr>
        <w:t>symbolis</w:t>
      </w:r>
      <w:r w:rsidR="009B59BB" w:rsidRPr="0092371B">
        <w:rPr>
          <w:bCs/>
          <w:i/>
          <w:iCs/>
          <w:sz w:val="22"/>
          <w:szCs w:val="22"/>
          <w:lang w:val="en-GB"/>
        </w:rPr>
        <w:t>ing</w:t>
      </w:r>
      <w:r w:rsidR="00824B36" w:rsidRPr="0092371B">
        <w:rPr>
          <w:bCs/>
          <w:i/>
          <w:iCs/>
          <w:sz w:val="22"/>
          <w:szCs w:val="22"/>
          <w:lang w:val="en-GB"/>
        </w:rPr>
        <w:t xml:space="preserve"> </w:t>
      </w:r>
      <w:r w:rsidR="00491E7F" w:rsidRPr="0092371B">
        <w:rPr>
          <w:bCs/>
          <w:sz w:val="22"/>
          <w:szCs w:val="22"/>
          <w:lang w:val="en-GB"/>
        </w:rPr>
        <w:t xml:space="preserve">a lack of status on the part of the disabled: </w:t>
      </w:r>
      <w:r w:rsidR="000E15C9" w:rsidRPr="0092371B">
        <w:rPr>
          <w:bCs/>
          <w:sz w:val="22"/>
          <w:szCs w:val="22"/>
          <w:lang w:val="en-GB"/>
        </w:rPr>
        <w:t xml:space="preserve">i.e. </w:t>
      </w:r>
      <w:r w:rsidR="00824B36" w:rsidRPr="0092371B">
        <w:rPr>
          <w:bCs/>
          <w:sz w:val="22"/>
          <w:szCs w:val="22"/>
          <w:lang w:val="en-GB"/>
        </w:rPr>
        <w:t xml:space="preserve">that </w:t>
      </w:r>
      <w:r w:rsidR="00491E7F" w:rsidRPr="0092371B">
        <w:rPr>
          <w:bCs/>
          <w:sz w:val="22"/>
          <w:szCs w:val="22"/>
          <w:lang w:val="en-GB"/>
        </w:rPr>
        <w:t xml:space="preserve">they ought not to be treated according to the status attributed to </w:t>
      </w:r>
      <w:r w:rsidR="0008593C" w:rsidRPr="0092371B">
        <w:rPr>
          <w:bCs/>
          <w:sz w:val="22"/>
          <w:szCs w:val="22"/>
          <w:lang w:val="en-GB"/>
        </w:rPr>
        <w:t>citizens</w:t>
      </w:r>
      <w:r w:rsidR="00C13350" w:rsidRPr="0092371B">
        <w:rPr>
          <w:bCs/>
          <w:sz w:val="22"/>
          <w:szCs w:val="22"/>
          <w:lang w:val="en-GB"/>
        </w:rPr>
        <w:t>.</w:t>
      </w:r>
      <w:r w:rsidR="005B40B1" w:rsidRPr="0092371B">
        <w:rPr>
          <w:bCs/>
          <w:sz w:val="22"/>
          <w:szCs w:val="22"/>
          <w:lang w:val="en-GB"/>
        </w:rPr>
        <w:t xml:space="preserve"> </w:t>
      </w:r>
      <w:r w:rsidR="00491E7F" w:rsidRPr="00777C06">
        <w:rPr>
          <w:bCs/>
          <w:sz w:val="22"/>
          <w:szCs w:val="22"/>
          <w:lang w:val="en-GB"/>
        </w:rPr>
        <w:t>S</w:t>
      </w:r>
      <w:r w:rsidR="005B40B1" w:rsidRPr="00777C06">
        <w:rPr>
          <w:bCs/>
          <w:sz w:val="22"/>
          <w:szCs w:val="22"/>
          <w:lang w:val="en-GB"/>
        </w:rPr>
        <w:t>ymmetrically</w:t>
      </w:r>
      <w:r w:rsidR="00491E7F" w:rsidRPr="00777C06">
        <w:rPr>
          <w:bCs/>
          <w:sz w:val="22"/>
          <w:szCs w:val="22"/>
          <w:lang w:val="en-GB"/>
        </w:rPr>
        <w:t xml:space="preserve">, </w:t>
      </w:r>
      <w:r w:rsidR="005B40B1" w:rsidRPr="00777C06">
        <w:rPr>
          <w:bCs/>
          <w:sz w:val="22"/>
          <w:szCs w:val="22"/>
          <w:lang w:val="en-GB"/>
        </w:rPr>
        <w:t xml:space="preserve">having </w:t>
      </w:r>
      <w:r w:rsidR="001A40F3" w:rsidRPr="00777C06">
        <w:rPr>
          <w:bCs/>
          <w:sz w:val="22"/>
          <w:szCs w:val="22"/>
          <w:lang w:val="en-GB"/>
        </w:rPr>
        <w:t>the</w:t>
      </w:r>
      <w:r w:rsidR="000C61EB" w:rsidRPr="00777C06">
        <w:rPr>
          <w:bCs/>
          <w:sz w:val="22"/>
          <w:szCs w:val="22"/>
          <w:lang w:val="en-GB"/>
        </w:rPr>
        <w:t xml:space="preserve"> </w:t>
      </w:r>
      <w:r w:rsidR="005B40B1" w:rsidRPr="00777C06">
        <w:rPr>
          <w:bCs/>
          <w:sz w:val="22"/>
          <w:szCs w:val="22"/>
          <w:lang w:val="en-GB"/>
        </w:rPr>
        <w:t>opportunities</w:t>
      </w:r>
      <w:r w:rsidR="001A40F3" w:rsidRPr="00777C06">
        <w:rPr>
          <w:bCs/>
          <w:sz w:val="22"/>
          <w:szCs w:val="22"/>
          <w:lang w:val="en-GB"/>
        </w:rPr>
        <w:t xml:space="preserve"> in question</w:t>
      </w:r>
      <w:r w:rsidR="005B40B1" w:rsidRPr="00777C06">
        <w:rPr>
          <w:bCs/>
          <w:sz w:val="22"/>
          <w:szCs w:val="22"/>
          <w:lang w:val="en-GB"/>
        </w:rPr>
        <w:t xml:space="preserve"> </w:t>
      </w:r>
      <w:r w:rsidR="00176B84" w:rsidRPr="00777C06">
        <w:rPr>
          <w:bCs/>
          <w:sz w:val="22"/>
          <w:szCs w:val="22"/>
          <w:lang w:val="en-GB"/>
        </w:rPr>
        <w:t xml:space="preserve">– even if one is unable to exercise them – </w:t>
      </w:r>
      <w:r w:rsidR="005B40B1" w:rsidRPr="00777C06">
        <w:rPr>
          <w:bCs/>
          <w:sz w:val="22"/>
          <w:szCs w:val="22"/>
          <w:lang w:val="en-GB"/>
        </w:rPr>
        <w:t>is valuable because it symbolises</w:t>
      </w:r>
      <w:r w:rsidR="00F81907" w:rsidRPr="00777C06">
        <w:rPr>
          <w:bCs/>
          <w:sz w:val="22"/>
          <w:szCs w:val="22"/>
          <w:lang w:val="en-GB"/>
        </w:rPr>
        <w:t xml:space="preserve"> citizens’ (equal) status</w:t>
      </w:r>
      <w:r w:rsidR="001D468A" w:rsidRPr="00777C06">
        <w:rPr>
          <w:bCs/>
          <w:sz w:val="22"/>
          <w:szCs w:val="22"/>
          <w:lang w:val="en-GB"/>
        </w:rPr>
        <w:t xml:space="preserve">. </w:t>
      </w:r>
      <w:r w:rsidR="00151848" w:rsidRPr="00777C06">
        <w:rPr>
          <w:bCs/>
          <w:sz w:val="22"/>
          <w:szCs w:val="22"/>
          <w:lang w:val="en-GB"/>
        </w:rPr>
        <w:t>If this is correct</w:t>
      </w:r>
      <w:r w:rsidR="001D468A" w:rsidRPr="00777C06">
        <w:rPr>
          <w:bCs/>
          <w:sz w:val="22"/>
          <w:szCs w:val="22"/>
          <w:lang w:val="en-GB"/>
        </w:rPr>
        <w:t>,</w:t>
      </w:r>
      <w:r w:rsidR="00151848" w:rsidRPr="00777C06">
        <w:rPr>
          <w:bCs/>
          <w:i/>
          <w:iCs/>
          <w:sz w:val="22"/>
          <w:szCs w:val="22"/>
          <w:lang w:val="en-GB"/>
        </w:rPr>
        <w:t xml:space="preserve"> </w:t>
      </w:r>
      <w:r w:rsidR="00151848" w:rsidRPr="00777C06">
        <w:rPr>
          <w:bCs/>
          <w:sz w:val="22"/>
          <w:szCs w:val="22"/>
          <w:lang w:val="en-GB"/>
        </w:rPr>
        <w:t xml:space="preserve">the opportunities associated with the </w:t>
      </w:r>
      <w:r w:rsidR="005943CB" w:rsidRPr="00777C06">
        <w:rPr>
          <w:bCs/>
          <w:sz w:val="22"/>
          <w:szCs w:val="22"/>
          <w:lang w:val="en-GB"/>
        </w:rPr>
        <w:t xml:space="preserve">political </w:t>
      </w:r>
      <w:r w:rsidR="005943CB" w:rsidRPr="00210C4E">
        <w:rPr>
          <w:bCs/>
          <w:sz w:val="22"/>
          <w:szCs w:val="22"/>
          <w:lang w:val="en-US"/>
        </w:rPr>
        <w:t xml:space="preserve">liberty are valuable </w:t>
      </w:r>
      <w:r w:rsidR="001D468A" w:rsidRPr="00210C4E">
        <w:rPr>
          <w:bCs/>
          <w:sz w:val="22"/>
          <w:szCs w:val="22"/>
          <w:lang w:val="en-US"/>
        </w:rPr>
        <w:t xml:space="preserve">in virtue of symbolically representing other valuable goods: especially, the </w:t>
      </w:r>
      <w:r w:rsidR="00F019D3" w:rsidRPr="00210C4E">
        <w:rPr>
          <w:bCs/>
          <w:sz w:val="22"/>
          <w:szCs w:val="22"/>
          <w:lang w:val="en-US"/>
        </w:rPr>
        <w:t>status-</w:t>
      </w:r>
      <w:r w:rsidR="001D468A" w:rsidRPr="00210C4E">
        <w:rPr>
          <w:bCs/>
          <w:sz w:val="22"/>
          <w:szCs w:val="22"/>
          <w:lang w:val="en-US"/>
        </w:rPr>
        <w:t xml:space="preserve">dignity </w:t>
      </w:r>
      <w:r w:rsidR="0092371B">
        <w:rPr>
          <w:bCs/>
          <w:sz w:val="22"/>
          <w:szCs w:val="22"/>
          <w:lang w:val="en-US"/>
        </w:rPr>
        <w:t xml:space="preserve">of </w:t>
      </w:r>
      <w:r w:rsidR="001D468A" w:rsidRPr="00210C4E">
        <w:rPr>
          <w:bCs/>
          <w:sz w:val="22"/>
          <w:szCs w:val="22"/>
          <w:lang w:val="en-US"/>
        </w:rPr>
        <w:t>citizen</w:t>
      </w:r>
      <w:r w:rsidR="0092371B">
        <w:rPr>
          <w:bCs/>
          <w:sz w:val="22"/>
          <w:szCs w:val="22"/>
          <w:lang w:val="en-US"/>
        </w:rPr>
        <w:t>s</w:t>
      </w:r>
      <w:r w:rsidR="001D468A" w:rsidRPr="00210C4E">
        <w:rPr>
          <w:bCs/>
          <w:sz w:val="22"/>
          <w:szCs w:val="22"/>
          <w:lang w:val="en-US"/>
        </w:rPr>
        <w:t xml:space="preserve">. </w:t>
      </w:r>
    </w:p>
    <w:p w14:paraId="413946D6" w14:textId="786FAD43" w:rsidR="0046572F" w:rsidRPr="005A3860" w:rsidRDefault="00F019D3" w:rsidP="00A926B2">
      <w:pPr>
        <w:pStyle w:val="NormalWeb"/>
        <w:spacing w:line="480" w:lineRule="auto"/>
        <w:jc w:val="both"/>
        <w:rPr>
          <w:sz w:val="22"/>
          <w:szCs w:val="22"/>
          <w:lang w:val="en-US"/>
        </w:rPr>
      </w:pPr>
      <w:r w:rsidRPr="00210C4E">
        <w:rPr>
          <w:bCs/>
          <w:sz w:val="22"/>
          <w:szCs w:val="22"/>
          <w:lang w:val="en-US"/>
        </w:rPr>
        <w:t xml:space="preserve">I wish to suggest that one way of explaining this kind of symbolism is </w:t>
      </w:r>
      <w:r w:rsidR="00112020" w:rsidRPr="00210C4E">
        <w:rPr>
          <w:bCs/>
          <w:sz w:val="22"/>
          <w:szCs w:val="22"/>
          <w:lang w:val="en-US"/>
        </w:rPr>
        <w:t xml:space="preserve">through an appeal </w:t>
      </w:r>
      <w:r w:rsidRPr="00210C4E">
        <w:rPr>
          <w:bCs/>
          <w:sz w:val="22"/>
          <w:szCs w:val="22"/>
          <w:lang w:val="en-US"/>
        </w:rPr>
        <w:t xml:space="preserve">to the concept of </w:t>
      </w:r>
      <w:r w:rsidR="00580E0B">
        <w:rPr>
          <w:bCs/>
          <w:sz w:val="22"/>
          <w:szCs w:val="22"/>
          <w:lang w:val="en-US"/>
        </w:rPr>
        <w:t>“</w:t>
      </w:r>
      <w:proofErr w:type="spellStart"/>
      <w:r w:rsidRPr="00210C4E">
        <w:rPr>
          <w:bCs/>
          <w:sz w:val="22"/>
          <w:szCs w:val="22"/>
          <w:lang w:val="en-US"/>
        </w:rPr>
        <w:t>synechdocal</w:t>
      </w:r>
      <w:proofErr w:type="spellEnd"/>
      <w:r w:rsidRPr="00210C4E">
        <w:rPr>
          <w:bCs/>
          <w:sz w:val="22"/>
          <w:szCs w:val="22"/>
          <w:lang w:val="en-US"/>
        </w:rPr>
        <w:t xml:space="preserve"> representation</w:t>
      </w:r>
      <w:r w:rsidR="00580E0B">
        <w:rPr>
          <w:bCs/>
          <w:sz w:val="22"/>
          <w:szCs w:val="22"/>
          <w:lang w:val="en-US"/>
        </w:rPr>
        <w:t>”</w:t>
      </w:r>
      <w:r w:rsidR="00112020" w:rsidRPr="00210C4E">
        <w:rPr>
          <w:bCs/>
          <w:sz w:val="22"/>
          <w:szCs w:val="22"/>
          <w:lang w:val="en-US"/>
        </w:rPr>
        <w:t xml:space="preserve">, which Van </w:t>
      </w:r>
      <w:r w:rsidR="00AA1602">
        <w:rPr>
          <w:bCs/>
          <w:sz w:val="22"/>
          <w:szCs w:val="22"/>
          <w:lang w:val="en-US"/>
        </w:rPr>
        <w:t>D</w:t>
      </w:r>
      <w:r w:rsidR="00112020" w:rsidRPr="00210C4E">
        <w:rPr>
          <w:bCs/>
          <w:sz w:val="22"/>
          <w:szCs w:val="22"/>
          <w:lang w:val="en-US"/>
        </w:rPr>
        <w:t xml:space="preserve">e Sande has recently examined, drawing on the works of </w:t>
      </w:r>
      <w:proofErr w:type="spellStart"/>
      <w:r w:rsidR="00112020" w:rsidRPr="00210C4E">
        <w:rPr>
          <w:bCs/>
          <w:sz w:val="22"/>
          <w:szCs w:val="22"/>
          <w:lang w:val="en-US"/>
        </w:rPr>
        <w:t>Laclau</w:t>
      </w:r>
      <w:proofErr w:type="spellEnd"/>
      <w:r w:rsidRPr="00210C4E">
        <w:rPr>
          <w:bCs/>
          <w:sz w:val="22"/>
          <w:szCs w:val="22"/>
          <w:lang w:val="en-US"/>
        </w:rPr>
        <w:t xml:space="preserve"> (</w:t>
      </w:r>
      <w:r w:rsidR="00112020" w:rsidRPr="00210C4E">
        <w:rPr>
          <w:bCs/>
          <w:sz w:val="22"/>
          <w:szCs w:val="22"/>
          <w:lang w:val="en-US"/>
        </w:rPr>
        <w:t xml:space="preserve">see </w:t>
      </w:r>
      <w:r w:rsidRPr="00210C4E">
        <w:rPr>
          <w:bCs/>
          <w:sz w:val="22"/>
          <w:szCs w:val="22"/>
          <w:lang w:val="en-US"/>
        </w:rPr>
        <w:t xml:space="preserve">Van </w:t>
      </w:r>
      <w:r w:rsidR="00AA1602">
        <w:rPr>
          <w:bCs/>
          <w:sz w:val="22"/>
          <w:szCs w:val="22"/>
          <w:lang w:val="en-US"/>
        </w:rPr>
        <w:t>D</w:t>
      </w:r>
      <w:r w:rsidRPr="00210C4E">
        <w:rPr>
          <w:bCs/>
          <w:sz w:val="22"/>
          <w:szCs w:val="22"/>
          <w:lang w:val="en-US"/>
        </w:rPr>
        <w:t>e Sande, 2020</w:t>
      </w:r>
      <w:r w:rsidR="00112020" w:rsidRPr="00210C4E">
        <w:rPr>
          <w:bCs/>
          <w:sz w:val="22"/>
          <w:szCs w:val="22"/>
          <w:lang w:val="en-US"/>
        </w:rPr>
        <w:t>: §5</w:t>
      </w:r>
      <w:r w:rsidRPr="00210C4E">
        <w:rPr>
          <w:bCs/>
          <w:sz w:val="22"/>
          <w:szCs w:val="22"/>
          <w:lang w:val="en-US"/>
        </w:rPr>
        <w:t xml:space="preserve">). </w:t>
      </w:r>
      <w:r w:rsidR="002B2802" w:rsidRPr="00210C4E">
        <w:rPr>
          <w:bCs/>
          <w:sz w:val="22"/>
          <w:szCs w:val="22"/>
          <w:lang w:val="en-US"/>
        </w:rPr>
        <w:t>The synecdoche is a rhetorical figure similar to a metonymy</w:t>
      </w:r>
      <w:r w:rsidR="00017211">
        <w:rPr>
          <w:bCs/>
          <w:sz w:val="22"/>
          <w:szCs w:val="22"/>
          <w:lang w:val="en-US"/>
        </w:rPr>
        <w:t>. It can be characterized as follows:</w:t>
      </w:r>
      <w:r w:rsidR="00FB5E14">
        <w:rPr>
          <w:bCs/>
          <w:sz w:val="22"/>
          <w:szCs w:val="22"/>
          <w:lang w:val="en-US"/>
        </w:rPr>
        <w:t xml:space="preserve"> </w:t>
      </w:r>
      <w:r w:rsidR="00210C4E">
        <w:rPr>
          <w:bCs/>
          <w:sz w:val="22"/>
          <w:szCs w:val="22"/>
          <w:lang w:val="en-US"/>
        </w:rPr>
        <w:t>“</w:t>
      </w:r>
      <w:r w:rsidR="00210C4E" w:rsidRPr="00210C4E">
        <w:rPr>
          <w:bCs/>
          <w:sz w:val="22"/>
          <w:szCs w:val="22"/>
          <w:lang w:val="en-US"/>
        </w:rPr>
        <w:t>(</w:t>
      </w:r>
      <w:proofErr w:type="spellStart"/>
      <w:r w:rsidR="00210C4E" w:rsidRPr="00210C4E">
        <w:rPr>
          <w:bCs/>
          <w:sz w:val="22"/>
          <w:szCs w:val="22"/>
          <w:lang w:val="en-US"/>
        </w:rPr>
        <w:t>i</w:t>
      </w:r>
      <w:proofErr w:type="spellEnd"/>
      <w:r w:rsidR="00210C4E" w:rsidRPr="00210C4E">
        <w:rPr>
          <w:bCs/>
          <w:sz w:val="22"/>
          <w:szCs w:val="22"/>
          <w:lang w:val="en-US"/>
        </w:rPr>
        <w:t>)</w:t>
      </w:r>
      <w:r w:rsidR="00210C4E" w:rsidRPr="00210C4E">
        <w:rPr>
          <w:sz w:val="22"/>
          <w:szCs w:val="22"/>
          <w:lang w:val="en-US"/>
        </w:rPr>
        <w:t xml:space="preserve">n a </w:t>
      </w:r>
      <w:proofErr w:type="spellStart"/>
      <w:r w:rsidR="00210C4E" w:rsidRPr="00210C4E">
        <w:rPr>
          <w:sz w:val="22"/>
          <w:szCs w:val="22"/>
          <w:lang w:val="en-US"/>
        </w:rPr>
        <w:t>synecdochal</w:t>
      </w:r>
      <w:proofErr w:type="spellEnd"/>
      <w:r w:rsidR="00210C4E" w:rsidRPr="00210C4E">
        <w:rPr>
          <w:sz w:val="22"/>
          <w:szCs w:val="22"/>
          <w:lang w:val="en-US"/>
        </w:rPr>
        <w:t xml:space="preserve"> relation the signifier is itself a constitutive part of the larger whole that it signifies. It requires a </w:t>
      </w:r>
      <w:r w:rsidR="00210C4E" w:rsidRPr="00210C4E">
        <w:rPr>
          <w:i/>
          <w:iCs/>
          <w:sz w:val="22"/>
          <w:szCs w:val="22"/>
          <w:lang w:val="en-US"/>
        </w:rPr>
        <w:t xml:space="preserve">pars pro toto </w:t>
      </w:r>
      <w:r w:rsidR="00210C4E" w:rsidRPr="00210C4E">
        <w:rPr>
          <w:sz w:val="22"/>
          <w:szCs w:val="22"/>
          <w:lang w:val="en-US"/>
        </w:rPr>
        <w:t xml:space="preserve">relation. Expressions such as </w:t>
      </w:r>
      <w:r w:rsidR="007632F8">
        <w:rPr>
          <w:sz w:val="22"/>
          <w:szCs w:val="22"/>
          <w:lang w:val="en-US"/>
        </w:rPr>
        <w:t>‘</w:t>
      </w:r>
      <w:r w:rsidR="00210C4E" w:rsidRPr="00210C4E">
        <w:rPr>
          <w:sz w:val="22"/>
          <w:szCs w:val="22"/>
          <w:lang w:val="en-US"/>
        </w:rPr>
        <w:t>we have hungry mouths to feed</w:t>
      </w:r>
      <w:r w:rsidR="007632F8">
        <w:rPr>
          <w:sz w:val="22"/>
          <w:szCs w:val="22"/>
          <w:lang w:val="en-US"/>
        </w:rPr>
        <w:t>’</w:t>
      </w:r>
      <w:r w:rsidR="00210C4E" w:rsidRPr="00210C4E">
        <w:rPr>
          <w:sz w:val="22"/>
          <w:szCs w:val="22"/>
          <w:lang w:val="en-US"/>
        </w:rPr>
        <w:t xml:space="preserve"> or the use of </w:t>
      </w:r>
      <w:r w:rsidR="007632F8">
        <w:rPr>
          <w:sz w:val="22"/>
          <w:szCs w:val="22"/>
          <w:lang w:val="en-US"/>
        </w:rPr>
        <w:t>‘</w:t>
      </w:r>
      <w:r w:rsidR="00210C4E" w:rsidRPr="00210C4E">
        <w:rPr>
          <w:sz w:val="22"/>
          <w:szCs w:val="22"/>
          <w:lang w:val="en-US"/>
        </w:rPr>
        <w:t>wheels</w:t>
      </w:r>
      <w:r w:rsidR="007632F8">
        <w:rPr>
          <w:sz w:val="22"/>
          <w:szCs w:val="22"/>
          <w:lang w:val="en-US"/>
        </w:rPr>
        <w:t>’</w:t>
      </w:r>
      <w:r w:rsidR="00ED2B6E">
        <w:rPr>
          <w:sz w:val="22"/>
          <w:szCs w:val="22"/>
          <w:lang w:val="en-US"/>
        </w:rPr>
        <w:t xml:space="preserve"> </w:t>
      </w:r>
      <w:r w:rsidR="00210C4E" w:rsidRPr="00210C4E">
        <w:rPr>
          <w:sz w:val="22"/>
          <w:szCs w:val="22"/>
          <w:lang w:val="en-US"/>
        </w:rPr>
        <w:t>as a reference to automobiles are famous examples of a synecdoche</w:t>
      </w:r>
      <w:r w:rsidR="00013D88">
        <w:rPr>
          <w:sz w:val="22"/>
          <w:szCs w:val="22"/>
          <w:lang w:val="en-US"/>
        </w:rPr>
        <w:t xml:space="preserve"> (…)</w:t>
      </w:r>
      <w:r w:rsidR="00210C4E">
        <w:rPr>
          <w:sz w:val="22"/>
          <w:szCs w:val="22"/>
          <w:lang w:val="en-US"/>
        </w:rPr>
        <w:t xml:space="preserve">” (Van </w:t>
      </w:r>
      <w:r w:rsidR="00AA1602">
        <w:rPr>
          <w:sz w:val="22"/>
          <w:szCs w:val="22"/>
          <w:lang w:val="en-US"/>
        </w:rPr>
        <w:t>D</w:t>
      </w:r>
      <w:r w:rsidR="00210C4E">
        <w:rPr>
          <w:sz w:val="22"/>
          <w:szCs w:val="22"/>
          <w:lang w:val="en-US"/>
        </w:rPr>
        <w:t>e Sande</w:t>
      </w:r>
      <w:r w:rsidR="00AA1602">
        <w:rPr>
          <w:sz w:val="22"/>
          <w:szCs w:val="22"/>
          <w:lang w:val="en-US"/>
        </w:rPr>
        <w:t>,</w:t>
      </w:r>
      <w:r w:rsidR="00210C4E">
        <w:rPr>
          <w:sz w:val="22"/>
          <w:szCs w:val="22"/>
          <w:lang w:val="en-US"/>
        </w:rPr>
        <w:t xml:space="preserve"> 2020: 404). </w:t>
      </w:r>
      <w:r w:rsidR="00A617BC">
        <w:rPr>
          <w:sz w:val="22"/>
          <w:szCs w:val="22"/>
          <w:lang w:val="en-US"/>
        </w:rPr>
        <w:t xml:space="preserve">Interpreting </w:t>
      </w:r>
      <w:r w:rsidR="00013D88">
        <w:rPr>
          <w:sz w:val="22"/>
          <w:szCs w:val="22"/>
          <w:lang w:val="en-US"/>
        </w:rPr>
        <w:t>the symbolic value</w:t>
      </w:r>
      <w:r w:rsidR="00A617BC">
        <w:rPr>
          <w:sz w:val="22"/>
          <w:szCs w:val="22"/>
          <w:lang w:val="en-US"/>
        </w:rPr>
        <w:t xml:space="preserve"> </w:t>
      </w:r>
      <w:r w:rsidR="00B014F0">
        <w:rPr>
          <w:sz w:val="22"/>
          <w:szCs w:val="22"/>
          <w:lang w:val="en-US"/>
        </w:rPr>
        <w:t xml:space="preserve">in </w:t>
      </w:r>
      <w:r w:rsidR="00A617BC">
        <w:rPr>
          <w:i/>
          <w:iCs/>
          <w:sz w:val="22"/>
          <w:szCs w:val="22"/>
          <w:lang w:val="en-US"/>
        </w:rPr>
        <w:t>Party Meetings</w:t>
      </w:r>
      <w:r w:rsidR="0089697E">
        <w:rPr>
          <w:i/>
          <w:iCs/>
          <w:sz w:val="22"/>
          <w:szCs w:val="22"/>
          <w:lang w:val="en-US"/>
        </w:rPr>
        <w:t xml:space="preserve"> </w:t>
      </w:r>
      <w:r w:rsidR="0089697E">
        <w:rPr>
          <w:sz w:val="22"/>
          <w:szCs w:val="22"/>
          <w:lang w:val="en-US"/>
        </w:rPr>
        <w:t xml:space="preserve">as a </w:t>
      </w:r>
      <w:proofErr w:type="spellStart"/>
      <w:r w:rsidR="0089697E">
        <w:rPr>
          <w:sz w:val="22"/>
          <w:szCs w:val="22"/>
          <w:lang w:val="en-US"/>
        </w:rPr>
        <w:t>synecdochal</w:t>
      </w:r>
      <w:proofErr w:type="spellEnd"/>
      <w:r w:rsidR="0089697E">
        <w:rPr>
          <w:sz w:val="22"/>
          <w:szCs w:val="22"/>
          <w:lang w:val="en-US"/>
        </w:rPr>
        <w:t xml:space="preserve"> representation</w:t>
      </w:r>
      <w:r w:rsidR="00A617BC">
        <w:rPr>
          <w:i/>
          <w:iCs/>
          <w:sz w:val="22"/>
          <w:szCs w:val="22"/>
          <w:lang w:val="en-US"/>
        </w:rPr>
        <w:t xml:space="preserve"> </w:t>
      </w:r>
      <w:r w:rsidR="00A617BC">
        <w:rPr>
          <w:sz w:val="22"/>
          <w:szCs w:val="22"/>
          <w:lang w:val="en-US"/>
        </w:rPr>
        <w:t xml:space="preserve">involves claiming that </w:t>
      </w:r>
      <w:r w:rsidR="00682B9E">
        <w:rPr>
          <w:sz w:val="22"/>
          <w:szCs w:val="22"/>
          <w:lang w:val="en-US"/>
        </w:rPr>
        <w:t xml:space="preserve">the part (the political </w:t>
      </w:r>
      <w:r w:rsidR="003B33FD" w:rsidRPr="00210C4E">
        <w:rPr>
          <w:bCs/>
          <w:sz w:val="22"/>
          <w:szCs w:val="22"/>
          <w:lang w:val="en-US"/>
        </w:rPr>
        <w:t>liberty</w:t>
      </w:r>
      <w:r w:rsidR="00682B9E">
        <w:rPr>
          <w:bCs/>
          <w:sz w:val="22"/>
          <w:szCs w:val="22"/>
          <w:lang w:val="en-US"/>
        </w:rPr>
        <w:t xml:space="preserve"> in question</w:t>
      </w:r>
      <w:r w:rsidR="003B33FD" w:rsidRPr="00210C4E">
        <w:rPr>
          <w:bCs/>
          <w:sz w:val="22"/>
          <w:szCs w:val="22"/>
          <w:lang w:val="en-US"/>
        </w:rPr>
        <w:t>, and related freedoms</w:t>
      </w:r>
      <w:r w:rsidR="005943CB" w:rsidRPr="00210C4E">
        <w:rPr>
          <w:bCs/>
          <w:sz w:val="22"/>
          <w:szCs w:val="22"/>
          <w:lang w:val="en-US"/>
        </w:rPr>
        <w:t xml:space="preserve">) </w:t>
      </w:r>
      <w:r w:rsidR="0092371B">
        <w:rPr>
          <w:bCs/>
          <w:sz w:val="22"/>
          <w:szCs w:val="22"/>
          <w:lang w:val="en-US"/>
        </w:rPr>
        <w:t xml:space="preserve">is taken to </w:t>
      </w:r>
      <w:r w:rsidR="005943CB" w:rsidRPr="00210C4E">
        <w:rPr>
          <w:bCs/>
          <w:sz w:val="22"/>
          <w:szCs w:val="22"/>
          <w:lang w:val="en-US"/>
        </w:rPr>
        <w:t>symbolically represent the whole (the status of citizens).</w:t>
      </w:r>
      <w:r w:rsidR="001244C6" w:rsidRPr="00210C4E">
        <w:rPr>
          <w:bCs/>
          <w:sz w:val="22"/>
          <w:szCs w:val="22"/>
          <w:lang w:val="en-US"/>
        </w:rPr>
        <w:t xml:space="preserve"> </w:t>
      </w:r>
      <w:r w:rsidR="00682B9E">
        <w:rPr>
          <w:bCs/>
          <w:sz w:val="22"/>
          <w:szCs w:val="22"/>
          <w:lang w:val="en-US"/>
        </w:rPr>
        <w:t>Whilst on constitutive value</w:t>
      </w:r>
      <w:r w:rsidR="00AD3F49">
        <w:rPr>
          <w:bCs/>
          <w:sz w:val="22"/>
          <w:szCs w:val="22"/>
          <w:lang w:val="en-US"/>
        </w:rPr>
        <w:t xml:space="preserve"> the part has value has an integral component of the whole, </w:t>
      </w:r>
      <w:r w:rsidR="0092371B">
        <w:rPr>
          <w:bCs/>
          <w:sz w:val="22"/>
          <w:szCs w:val="22"/>
          <w:lang w:val="en-US"/>
        </w:rPr>
        <w:t xml:space="preserve">in a </w:t>
      </w:r>
      <w:proofErr w:type="spellStart"/>
      <w:r w:rsidR="0092371B">
        <w:rPr>
          <w:bCs/>
          <w:sz w:val="22"/>
          <w:szCs w:val="22"/>
          <w:lang w:val="en-US"/>
        </w:rPr>
        <w:t>synecdochal</w:t>
      </w:r>
      <w:proofErr w:type="spellEnd"/>
      <w:r w:rsidR="0092371B">
        <w:rPr>
          <w:bCs/>
          <w:sz w:val="22"/>
          <w:szCs w:val="22"/>
          <w:lang w:val="en-US"/>
        </w:rPr>
        <w:t xml:space="preserve"> representation </w:t>
      </w:r>
      <w:r w:rsidR="00AD3F49">
        <w:rPr>
          <w:bCs/>
          <w:sz w:val="22"/>
          <w:szCs w:val="22"/>
          <w:lang w:val="en-US"/>
        </w:rPr>
        <w:t xml:space="preserve">the </w:t>
      </w:r>
      <w:r w:rsidR="00AD3F49">
        <w:rPr>
          <w:bCs/>
          <w:sz w:val="22"/>
          <w:szCs w:val="22"/>
          <w:lang w:val="en-US"/>
        </w:rPr>
        <w:lastRenderedPageBreak/>
        <w:t>part symbolically represents the whole</w:t>
      </w:r>
      <w:r w:rsidR="003C7DFB">
        <w:rPr>
          <w:bCs/>
          <w:sz w:val="22"/>
          <w:szCs w:val="22"/>
          <w:lang w:val="en-US"/>
        </w:rPr>
        <w:t>.</w:t>
      </w:r>
      <w:r w:rsidR="0092371B">
        <w:rPr>
          <w:rStyle w:val="Appelnotedebasdep"/>
          <w:bCs/>
          <w:sz w:val="22"/>
          <w:szCs w:val="22"/>
          <w:lang w:val="en-US"/>
        </w:rPr>
        <w:footnoteReference w:id="46"/>
      </w:r>
      <w:r w:rsidR="003C7DFB">
        <w:rPr>
          <w:bCs/>
          <w:sz w:val="22"/>
          <w:szCs w:val="22"/>
          <w:lang w:val="en-US"/>
        </w:rPr>
        <w:t xml:space="preserve"> </w:t>
      </w:r>
      <w:r w:rsidR="00544656">
        <w:rPr>
          <w:bCs/>
          <w:sz w:val="22"/>
          <w:szCs w:val="22"/>
          <w:lang w:val="en-US"/>
        </w:rPr>
        <w:t>And</w:t>
      </w:r>
      <w:r w:rsidR="003C7DFB">
        <w:rPr>
          <w:bCs/>
          <w:sz w:val="22"/>
          <w:szCs w:val="22"/>
          <w:lang w:val="en-US"/>
        </w:rPr>
        <w:t xml:space="preserve"> I am suggesting that</w:t>
      </w:r>
      <w:r w:rsidR="0092371B">
        <w:rPr>
          <w:bCs/>
          <w:sz w:val="22"/>
          <w:szCs w:val="22"/>
          <w:lang w:val="en-US"/>
        </w:rPr>
        <w:t xml:space="preserve"> </w:t>
      </w:r>
      <w:r w:rsidR="0092371B">
        <w:rPr>
          <w:bCs/>
          <w:i/>
          <w:iCs/>
          <w:sz w:val="22"/>
          <w:szCs w:val="22"/>
          <w:lang w:val="en-US"/>
        </w:rPr>
        <w:t xml:space="preserve">Party Meetings </w:t>
      </w:r>
      <w:r w:rsidR="0092371B">
        <w:rPr>
          <w:bCs/>
          <w:sz w:val="22"/>
          <w:szCs w:val="22"/>
          <w:lang w:val="en-US"/>
        </w:rPr>
        <w:t>evi</w:t>
      </w:r>
      <w:r w:rsidR="00ED2B6E">
        <w:rPr>
          <w:bCs/>
          <w:sz w:val="22"/>
          <w:szCs w:val="22"/>
          <w:lang w:val="en-US"/>
        </w:rPr>
        <w:t>nces</w:t>
      </w:r>
      <w:r w:rsidR="0092371B">
        <w:rPr>
          <w:bCs/>
          <w:sz w:val="22"/>
          <w:szCs w:val="22"/>
          <w:lang w:val="en-US"/>
        </w:rPr>
        <w:t xml:space="preserve"> a case in which </w:t>
      </w:r>
      <w:r w:rsidR="00E709B1">
        <w:rPr>
          <w:bCs/>
          <w:sz w:val="22"/>
          <w:szCs w:val="22"/>
          <w:lang w:val="en-US"/>
        </w:rPr>
        <w:t xml:space="preserve">a </w:t>
      </w:r>
      <w:r w:rsidR="0092371B">
        <w:rPr>
          <w:bCs/>
          <w:sz w:val="22"/>
          <w:szCs w:val="22"/>
          <w:lang w:val="en-US"/>
        </w:rPr>
        <w:t xml:space="preserve">political liberty is valuable in virtue of </w:t>
      </w:r>
      <w:r w:rsidR="000C5E0A">
        <w:rPr>
          <w:bCs/>
          <w:sz w:val="22"/>
          <w:szCs w:val="22"/>
          <w:lang w:val="en-US"/>
        </w:rPr>
        <w:t xml:space="preserve">what it represents (the status of citizens), and that </w:t>
      </w:r>
      <w:r w:rsidR="000A5270">
        <w:rPr>
          <w:bCs/>
          <w:sz w:val="22"/>
          <w:szCs w:val="22"/>
          <w:lang w:val="en-US"/>
        </w:rPr>
        <w:t>this explains why depriving disabled party members of the relevant freedom</w:t>
      </w:r>
      <w:r w:rsidR="00465475">
        <w:rPr>
          <w:bCs/>
          <w:sz w:val="22"/>
          <w:szCs w:val="22"/>
          <w:lang w:val="en-US"/>
        </w:rPr>
        <w:t>/opportunity</w:t>
      </w:r>
      <w:r w:rsidR="000A5270">
        <w:rPr>
          <w:bCs/>
          <w:sz w:val="22"/>
          <w:szCs w:val="22"/>
          <w:lang w:val="en-US"/>
        </w:rPr>
        <w:t xml:space="preserve"> is perceived as insulting</w:t>
      </w:r>
      <w:r w:rsidR="003C7DFB">
        <w:rPr>
          <w:bCs/>
          <w:sz w:val="22"/>
          <w:szCs w:val="22"/>
          <w:lang w:val="en-US"/>
        </w:rPr>
        <w:t>.</w:t>
      </w:r>
      <w:r w:rsidR="000C5E0A">
        <w:rPr>
          <w:bCs/>
          <w:sz w:val="22"/>
          <w:szCs w:val="22"/>
          <w:lang w:val="en-US"/>
        </w:rPr>
        <w:t xml:space="preserve"> The main upshot is that </w:t>
      </w:r>
      <w:r w:rsidR="004D59E8">
        <w:rPr>
          <w:bCs/>
          <w:sz w:val="22"/>
          <w:szCs w:val="22"/>
          <w:lang w:val="en-US"/>
        </w:rPr>
        <w:t>constitutive and symbolic value</w:t>
      </w:r>
      <w:r w:rsidR="000C5E0A">
        <w:rPr>
          <w:bCs/>
          <w:sz w:val="22"/>
          <w:szCs w:val="22"/>
          <w:lang w:val="en-US"/>
        </w:rPr>
        <w:t xml:space="preserve"> ought to be clearly distinguished</w:t>
      </w:r>
      <w:r w:rsidR="004D59E8">
        <w:rPr>
          <w:bCs/>
          <w:sz w:val="22"/>
          <w:szCs w:val="22"/>
          <w:lang w:val="en-US"/>
        </w:rPr>
        <w:t xml:space="preserve">, </w:t>
      </w:r>
      <w:r w:rsidR="000C5E0A">
        <w:rPr>
          <w:bCs/>
          <w:sz w:val="22"/>
          <w:szCs w:val="22"/>
          <w:lang w:val="en-US"/>
        </w:rPr>
        <w:t xml:space="preserve">though </w:t>
      </w:r>
      <w:r w:rsidR="004D59E8">
        <w:rPr>
          <w:bCs/>
          <w:sz w:val="22"/>
          <w:szCs w:val="22"/>
          <w:lang w:val="en-US"/>
        </w:rPr>
        <w:t>at</w:t>
      </w:r>
      <w:r w:rsidR="00F954F9">
        <w:rPr>
          <w:bCs/>
          <w:sz w:val="22"/>
          <w:szCs w:val="22"/>
          <w:lang w:val="en-US"/>
        </w:rPr>
        <w:t>tributing</w:t>
      </w:r>
      <w:r w:rsidR="004D59E8">
        <w:rPr>
          <w:bCs/>
          <w:sz w:val="22"/>
          <w:szCs w:val="22"/>
          <w:lang w:val="en-US"/>
        </w:rPr>
        <w:t xml:space="preserve"> constitutive value does not necessarily imply that the </w:t>
      </w:r>
      <w:r w:rsidR="00013D88">
        <w:rPr>
          <w:bCs/>
          <w:sz w:val="22"/>
          <w:szCs w:val="22"/>
          <w:lang w:val="en-US"/>
        </w:rPr>
        <w:t xml:space="preserve">valuable </w:t>
      </w:r>
      <w:r w:rsidR="004D59E8">
        <w:rPr>
          <w:bCs/>
          <w:sz w:val="22"/>
          <w:szCs w:val="22"/>
          <w:lang w:val="en-US"/>
        </w:rPr>
        <w:t xml:space="preserve">thing </w:t>
      </w:r>
      <w:r w:rsidR="000A5270">
        <w:rPr>
          <w:bCs/>
          <w:sz w:val="22"/>
          <w:szCs w:val="22"/>
          <w:lang w:val="en-US"/>
        </w:rPr>
        <w:t xml:space="preserve">in question </w:t>
      </w:r>
      <w:r w:rsidR="004D59E8">
        <w:rPr>
          <w:bCs/>
          <w:sz w:val="22"/>
          <w:szCs w:val="22"/>
          <w:lang w:val="en-US"/>
        </w:rPr>
        <w:t xml:space="preserve">cannot be valuable </w:t>
      </w:r>
      <w:r w:rsidR="005671DB">
        <w:rPr>
          <w:bCs/>
          <w:sz w:val="22"/>
          <w:szCs w:val="22"/>
          <w:lang w:val="en-US"/>
        </w:rPr>
        <w:t xml:space="preserve">also </w:t>
      </w:r>
      <w:r w:rsidR="004D59E8">
        <w:rPr>
          <w:bCs/>
          <w:sz w:val="22"/>
          <w:szCs w:val="22"/>
          <w:lang w:val="en-US"/>
        </w:rPr>
        <w:t>symbolically. This</w:t>
      </w:r>
      <w:r w:rsidR="000A5270">
        <w:rPr>
          <w:bCs/>
          <w:sz w:val="22"/>
          <w:szCs w:val="22"/>
          <w:lang w:val="en-US"/>
        </w:rPr>
        <w:t xml:space="preserve"> </w:t>
      </w:r>
      <w:r w:rsidR="00013D88">
        <w:rPr>
          <w:bCs/>
          <w:sz w:val="22"/>
          <w:szCs w:val="22"/>
          <w:lang w:val="en-US"/>
        </w:rPr>
        <w:t xml:space="preserve">analysis </w:t>
      </w:r>
      <w:r w:rsidR="000A5270">
        <w:rPr>
          <w:bCs/>
          <w:sz w:val="22"/>
          <w:szCs w:val="22"/>
          <w:lang w:val="en-US"/>
        </w:rPr>
        <w:t>contribut</w:t>
      </w:r>
      <w:r w:rsidR="00013D88">
        <w:rPr>
          <w:bCs/>
          <w:sz w:val="22"/>
          <w:szCs w:val="22"/>
          <w:lang w:val="en-US"/>
        </w:rPr>
        <w:t>es</w:t>
      </w:r>
      <w:r w:rsidR="000A5270">
        <w:rPr>
          <w:bCs/>
          <w:sz w:val="22"/>
          <w:szCs w:val="22"/>
          <w:lang w:val="en-US"/>
        </w:rPr>
        <w:t xml:space="preserve"> </w:t>
      </w:r>
      <w:r w:rsidR="004D59E8">
        <w:rPr>
          <w:bCs/>
          <w:sz w:val="22"/>
          <w:szCs w:val="22"/>
          <w:lang w:val="en-US"/>
        </w:rPr>
        <w:t>to freedom debates</w:t>
      </w:r>
      <w:r w:rsidR="00013D88">
        <w:rPr>
          <w:bCs/>
          <w:sz w:val="22"/>
          <w:szCs w:val="22"/>
          <w:lang w:val="en-US"/>
        </w:rPr>
        <w:t xml:space="preserve"> by </w:t>
      </w:r>
      <w:r w:rsidR="000A5270">
        <w:rPr>
          <w:bCs/>
          <w:sz w:val="22"/>
          <w:szCs w:val="22"/>
          <w:lang w:val="en-US"/>
        </w:rPr>
        <w:t>shed</w:t>
      </w:r>
      <w:r w:rsidR="00013D88">
        <w:rPr>
          <w:bCs/>
          <w:sz w:val="22"/>
          <w:szCs w:val="22"/>
          <w:lang w:val="en-US"/>
        </w:rPr>
        <w:t>ding</w:t>
      </w:r>
      <w:r w:rsidR="000A5270">
        <w:rPr>
          <w:bCs/>
          <w:sz w:val="22"/>
          <w:szCs w:val="22"/>
          <w:lang w:val="en-US"/>
        </w:rPr>
        <w:t xml:space="preserve"> light on </w:t>
      </w:r>
      <w:r w:rsidR="004D59E8">
        <w:rPr>
          <w:bCs/>
          <w:sz w:val="22"/>
          <w:szCs w:val="22"/>
          <w:lang w:val="en-US"/>
        </w:rPr>
        <w:t xml:space="preserve">a further kind of value </w:t>
      </w:r>
      <w:r w:rsidR="000A5270">
        <w:rPr>
          <w:bCs/>
          <w:sz w:val="22"/>
          <w:szCs w:val="22"/>
          <w:lang w:val="en-US"/>
        </w:rPr>
        <w:t>besides</w:t>
      </w:r>
      <w:r w:rsidR="008A7B70">
        <w:rPr>
          <w:bCs/>
          <w:sz w:val="22"/>
          <w:szCs w:val="22"/>
          <w:lang w:val="en-US"/>
        </w:rPr>
        <w:t xml:space="preserve"> those </w:t>
      </w:r>
      <w:r w:rsidR="003700D6">
        <w:rPr>
          <w:bCs/>
          <w:sz w:val="22"/>
          <w:szCs w:val="22"/>
          <w:lang w:val="en-US"/>
        </w:rPr>
        <w:t xml:space="preserve">typically </w:t>
      </w:r>
      <w:proofErr w:type="spellStart"/>
      <w:r w:rsidR="008A7B70">
        <w:rPr>
          <w:bCs/>
          <w:sz w:val="22"/>
          <w:szCs w:val="22"/>
          <w:lang w:val="en-US"/>
        </w:rPr>
        <w:t>analysed</w:t>
      </w:r>
      <w:proofErr w:type="spellEnd"/>
      <w:r w:rsidR="008A7B70">
        <w:rPr>
          <w:bCs/>
          <w:sz w:val="22"/>
          <w:szCs w:val="22"/>
          <w:lang w:val="en-US"/>
        </w:rPr>
        <w:t xml:space="preserve"> in </w:t>
      </w:r>
      <w:r w:rsidR="003700D6">
        <w:rPr>
          <w:bCs/>
          <w:sz w:val="22"/>
          <w:szCs w:val="22"/>
          <w:lang w:val="en-US"/>
        </w:rPr>
        <w:t xml:space="preserve">books about freedom </w:t>
      </w:r>
      <w:r w:rsidR="008A7B70">
        <w:rPr>
          <w:bCs/>
          <w:sz w:val="22"/>
          <w:szCs w:val="22"/>
          <w:lang w:val="en-US"/>
        </w:rPr>
        <w:t>(Carter</w:t>
      </w:r>
      <w:r w:rsidR="008305EC">
        <w:rPr>
          <w:bCs/>
          <w:sz w:val="22"/>
          <w:szCs w:val="22"/>
          <w:lang w:val="en-US"/>
        </w:rPr>
        <w:t>,</w:t>
      </w:r>
      <w:r w:rsidR="008A7B70">
        <w:rPr>
          <w:bCs/>
          <w:sz w:val="22"/>
          <w:szCs w:val="22"/>
          <w:lang w:val="en-US"/>
        </w:rPr>
        <w:t xml:space="preserve"> 1999; Kramer</w:t>
      </w:r>
      <w:r w:rsidR="00C84944">
        <w:rPr>
          <w:bCs/>
          <w:sz w:val="22"/>
          <w:szCs w:val="22"/>
          <w:lang w:val="en-US"/>
        </w:rPr>
        <w:t>,</w:t>
      </w:r>
      <w:r w:rsidR="008A7B70">
        <w:rPr>
          <w:bCs/>
          <w:sz w:val="22"/>
          <w:szCs w:val="22"/>
          <w:lang w:val="en-US"/>
        </w:rPr>
        <w:t xml:space="preserve"> 2017: </w:t>
      </w:r>
      <w:proofErr w:type="spellStart"/>
      <w:r w:rsidR="008A7B70">
        <w:rPr>
          <w:bCs/>
          <w:sz w:val="22"/>
          <w:szCs w:val="22"/>
          <w:lang w:val="en-US"/>
        </w:rPr>
        <w:t>ch.</w:t>
      </w:r>
      <w:proofErr w:type="spellEnd"/>
      <w:r w:rsidR="008A7B70">
        <w:rPr>
          <w:bCs/>
          <w:sz w:val="22"/>
          <w:szCs w:val="22"/>
          <w:lang w:val="en-US"/>
        </w:rPr>
        <w:t xml:space="preserve"> 5): </w:t>
      </w:r>
      <w:r w:rsidR="005B5077">
        <w:rPr>
          <w:bCs/>
          <w:sz w:val="22"/>
          <w:szCs w:val="22"/>
          <w:lang w:val="en-US"/>
        </w:rPr>
        <w:t>alongside</w:t>
      </w:r>
      <w:r w:rsidR="008A7B70">
        <w:rPr>
          <w:bCs/>
          <w:sz w:val="22"/>
          <w:szCs w:val="22"/>
          <w:lang w:val="en-US"/>
        </w:rPr>
        <w:t xml:space="preserve"> freedom’s constitutive, intrinsic, instrumental value, we should also be talking of freedom’s symbolic value. </w:t>
      </w:r>
    </w:p>
    <w:p w14:paraId="3309A460" w14:textId="315E566C" w:rsidR="00303EEC" w:rsidRPr="00210C4E" w:rsidRDefault="00303EEC" w:rsidP="00A926B2">
      <w:pPr>
        <w:spacing w:line="480" w:lineRule="auto"/>
        <w:jc w:val="both"/>
        <w:rPr>
          <w:rFonts w:ascii="Times New Roman" w:hAnsi="Times New Roman" w:cs="Times New Roman"/>
          <w:bCs/>
          <w:i/>
          <w:iCs/>
          <w:sz w:val="22"/>
          <w:szCs w:val="22"/>
          <w:lang w:val="en-US"/>
        </w:rPr>
      </w:pPr>
      <w:r w:rsidRPr="00210C4E">
        <w:rPr>
          <w:rFonts w:ascii="Times New Roman" w:hAnsi="Times New Roman" w:cs="Times New Roman"/>
          <w:bCs/>
          <w:i/>
          <w:iCs/>
          <w:sz w:val="22"/>
          <w:szCs w:val="22"/>
          <w:lang w:val="en-US"/>
        </w:rPr>
        <w:t>Implications for</w:t>
      </w:r>
      <w:r w:rsidR="008F5286" w:rsidRPr="00210C4E">
        <w:rPr>
          <w:rFonts w:ascii="Times New Roman" w:hAnsi="Times New Roman" w:cs="Times New Roman"/>
          <w:bCs/>
          <w:i/>
          <w:iCs/>
          <w:sz w:val="22"/>
          <w:szCs w:val="22"/>
          <w:lang w:val="en-US"/>
        </w:rPr>
        <w:t xml:space="preserve"> Freedom and Symbolic Value Debates</w:t>
      </w:r>
    </w:p>
    <w:p w14:paraId="0AE8962D" w14:textId="77777777" w:rsidR="00303EEC" w:rsidRPr="00210C4E" w:rsidRDefault="00303EEC" w:rsidP="00A926B2">
      <w:pPr>
        <w:spacing w:line="480" w:lineRule="auto"/>
        <w:jc w:val="both"/>
        <w:rPr>
          <w:rFonts w:ascii="Times New Roman" w:hAnsi="Times New Roman" w:cs="Times New Roman"/>
          <w:bCs/>
          <w:sz w:val="22"/>
          <w:szCs w:val="22"/>
          <w:lang w:val="en-US"/>
        </w:rPr>
      </w:pPr>
    </w:p>
    <w:p w14:paraId="7B848F6D" w14:textId="37F3FA09" w:rsidR="00C568D8" w:rsidRDefault="00A82BED" w:rsidP="00A926B2">
      <w:pPr>
        <w:spacing w:line="480" w:lineRule="auto"/>
        <w:jc w:val="both"/>
        <w:rPr>
          <w:rFonts w:ascii="Times New Roman" w:hAnsi="Times New Roman" w:cs="Times New Roman"/>
          <w:bCs/>
          <w:sz w:val="22"/>
          <w:szCs w:val="22"/>
        </w:rPr>
      </w:pPr>
      <w:r w:rsidRPr="00210C4E">
        <w:rPr>
          <w:rFonts w:ascii="Times New Roman" w:hAnsi="Times New Roman" w:cs="Times New Roman"/>
          <w:bCs/>
          <w:sz w:val="22"/>
          <w:szCs w:val="22"/>
          <w:lang w:val="en-US"/>
        </w:rPr>
        <w:t xml:space="preserve">I wish to conclude </w:t>
      </w:r>
      <w:r w:rsidR="009714C7">
        <w:rPr>
          <w:rFonts w:ascii="Times New Roman" w:hAnsi="Times New Roman" w:cs="Times New Roman"/>
          <w:bCs/>
          <w:sz w:val="22"/>
          <w:szCs w:val="22"/>
          <w:lang w:val="en-US"/>
        </w:rPr>
        <w:t xml:space="preserve">the section </w:t>
      </w:r>
      <w:r w:rsidRPr="00210C4E">
        <w:rPr>
          <w:rFonts w:ascii="Times New Roman" w:hAnsi="Times New Roman" w:cs="Times New Roman"/>
          <w:bCs/>
          <w:sz w:val="22"/>
          <w:szCs w:val="22"/>
          <w:lang w:val="en-US"/>
        </w:rPr>
        <w:t>with some further reflection</w:t>
      </w:r>
      <w:r w:rsidR="00F73232" w:rsidRPr="00210C4E">
        <w:rPr>
          <w:rFonts w:ascii="Times New Roman" w:hAnsi="Times New Roman" w:cs="Times New Roman"/>
          <w:bCs/>
          <w:sz w:val="22"/>
          <w:szCs w:val="22"/>
          <w:lang w:val="en-US"/>
        </w:rPr>
        <w:t>s</w:t>
      </w:r>
      <w:r w:rsidRPr="00210C4E">
        <w:rPr>
          <w:rFonts w:ascii="Times New Roman" w:hAnsi="Times New Roman" w:cs="Times New Roman"/>
          <w:bCs/>
          <w:sz w:val="22"/>
          <w:szCs w:val="22"/>
          <w:lang w:val="en-US"/>
        </w:rPr>
        <w:t xml:space="preserve"> that are meant to clarify</w:t>
      </w:r>
      <w:r>
        <w:rPr>
          <w:rFonts w:ascii="Times New Roman" w:hAnsi="Times New Roman" w:cs="Times New Roman"/>
          <w:bCs/>
          <w:sz w:val="22"/>
          <w:szCs w:val="22"/>
        </w:rPr>
        <w:t xml:space="preserve"> </w:t>
      </w:r>
      <w:r w:rsidR="001C55ED">
        <w:rPr>
          <w:rFonts w:ascii="Times New Roman" w:hAnsi="Times New Roman" w:cs="Times New Roman"/>
          <w:bCs/>
          <w:sz w:val="22"/>
          <w:szCs w:val="22"/>
        </w:rPr>
        <w:t xml:space="preserve">the claims of </w:t>
      </w:r>
      <w:r>
        <w:rPr>
          <w:rFonts w:ascii="Times New Roman" w:hAnsi="Times New Roman" w:cs="Times New Roman"/>
          <w:bCs/>
          <w:sz w:val="22"/>
          <w:szCs w:val="22"/>
        </w:rPr>
        <w:t>the previous paragraphs</w:t>
      </w:r>
      <w:r w:rsidR="00CF021E" w:rsidRPr="00375A7A">
        <w:rPr>
          <w:rFonts w:ascii="Times New Roman" w:hAnsi="Times New Roman" w:cs="Times New Roman"/>
          <w:bCs/>
          <w:sz w:val="22"/>
          <w:szCs w:val="22"/>
        </w:rPr>
        <w:t xml:space="preserve">. </w:t>
      </w:r>
      <w:r w:rsidR="00E504F8" w:rsidRPr="00375A7A">
        <w:rPr>
          <w:rFonts w:ascii="Times New Roman" w:hAnsi="Times New Roman" w:cs="Times New Roman"/>
          <w:bCs/>
          <w:sz w:val="22"/>
          <w:szCs w:val="22"/>
        </w:rPr>
        <w:t>First</w:t>
      </w:r>
      <w:r w:rsidR="00CF021E" w:rsidRPr="00375A7A">
        <w:rPr>
          <w:rFonts w:ascii="Times New Roman" w:hAnsi="Times New Roman" w:cs="Times New Roman"/>
          <w:bCs/>
          <w:sz w:val="22"/>
          <w:szCs w:val="22"/>
        </w:rPr>
        <w:t>,</w:t>
      </w:r>
      <w:r w:rsidR="00F73232">
        <w:rPr>
          <w:rFonts w:ascii="Times New Roman" w:hAnsi="Times New Roman" w:cs="Times New Roman"/>
          <w:bCs/>
          <w:sz w:val="22"/>
          <w:szCs w:val="22"/>
        </w:rPr>
        <w:t xml:space="preserve"> </w:t>
      </w:r>
      <w:r w:rsidR="0099138A">
        <w:rPr>
          <w:rFonts w:ascii="Times New Roman" w:hAnsi="Times New Roman" w:cs="Times New Roman"/>
          <w:bCs/>
          <w:sz w:val="22"/>
          <w:szCs w:val="22"/>
        </w:rPr>
        <w:t xml:space="preserve">(1) </w:t>
      </w:r>
      <w:r w:rsidR="00847C4E">
        <w:rPr>
          <w:rFonts w:ascii="Times New Roman" w:hAnsi="Times New Roman" w:cs="Times New Roman"/>
          <w:bCs/>
          <w:sz w:val="22"/>
          <w:szCs w:val="22"/>
        </w:rPr>
        <w:t xml:space="preserve">I do not mean </w:t>
      </w:r>
      <w:r w:rsidR="00F73232">
        <w:rPr>
          <w:rFonts w:ascii="Times New Roman" w:hAnsi="Times New Roman" w:cs="Times New Roman"/>
          <w:bCs/>
          <w:sz w:val="22"/>
          <w:szCs w:val="22"/>
        </w:rPr>
        <w:t xml:space="preserve">to claim </w:t>
      </w:r>
      <w:r w:rsidR="00847C4E">
        <w:rPr>
          <w:rFonts w:ascii="Times New Roman" w:hAnsi="Times New Roman" w:cs="Times New Roman"/>
          <w:bCs/>
          <w:sz w:val="22"/>
          <w:szCs w:val="22"/>
        </w:rPr>
        <w:t xml:space="preserve">that </w:t>
      </w:r>
      <w:r w:rsidR="00847C4E" w:rsidRPr="00375A7A">
        <w:rPr>
          <w:rFonts w:ascii="Times New Roman" w:hAnsi="Times New Roman" w:cs="Times New Roman"/>
          <w:bCs/>
          <w:sz w:val="22"/>
          <w:szCs w:val="22"/>
        </w:rPr>
        <w:t>the value of t</w:t>
      </w:r>
      <w:r w:rsidR="00847C4E">
        <w:rPr>
          <w:rFonts w:ascii="Times New Roman" w:hAnsi="Times New Roman" w:cs="Times New Roman"/>
          <w:bCs/>
          <w:sz w:val="22"/>
          <w:szCs w:val="22"/>
        </w:rPr>
        <w:t xml:space="preserve">he opportunities protected by a political liberty </w:t>
      </w:r>
      <w:r w:rsidR="00847C4E" w:rsidRPr="00375A7A">
        <w:rPr>
          <w:rFonts w:ascii="Times New Roman" w:hAnsi="Times New Roman" w:cs="Times New Roman"/>
          <w:bCs/>
          <w:sz w:val="22"/>
          <w:szCs w:val="22"/>
        </w:rPr>
        <w:t xml:space="preserve">in </w:t>
      </w:r>
      <w:r w:rsidR="00847C4E" w:rsidRPr="00375A7A">
        <w:rPr>
          <w:rFonts w:ascii="Times New Roman" w:hAnsi="Times New Roman" w:cs="Times New Roman"/>
          <w:bCs/>
          <w:i/>
          <w:iCs/>
          <w:sz w:val="22"/>
          <w:szCs w:val="22"/>
        </w:rPr>
        <w:t xml:space="preserve">Party Meetings </w:t>
      </w:r>
      <w:r w:rsidR="00202E41" w:rsidRPr="00375A7A">
        <w:rPr>
          <w:rFonts w:ascii="Times New Roman" w:hAnsi="Times New Roman" w:cs="Times New Roman"/>
          <w:bCs/>
          <w:sz w:val="22"/>
          <w:szCs w:val="22"/>
        </w:rPr>
        <w:t>is symbolic for the disabled</w:t>
      </w:r>
      <w:r w:rsidR="00BB1165" w:rsidRPr="00375A7A">
        <w:rPr>
          <w:rFonts w:ascii="Times New Roman" w:hAnsi="Times New Roman" w:cs="Times New Roman"/>
          <w:bCs/>
          <w:sz w:val="22"/>
          <w:szCs w:val="22"/>
        </w:rPr>
        <w:t xml:space="preserve"> </w:t>
      </w:r>
      <w:r w:rsidR="00BB1165" w:rsidRPr="00847C4E">
        <w:rPr>
          <w:rFonts w:ascii="Times New Roman" w:hAnsi="Times New Roman" w:cs="Times New Roman"/>
          <w:bCs/>
          <w:i/>
          <w:iCs/>
          <w:sz w:val="22"/>
          <w:szCs w:val="22"/>
        </w:rPr>
        <w:t>whilst</w:t>
      </w:r>
      <w:r w:rsidR="00202E41" w:rsidRPr="00847C4E">
        <w:rPr>
          <w:rFonts w:ascii="Times New Roman" w:hAnsi="Times New Roman" w:cs="Times New Roman"/>
          <w:bCs/>
          <w:i/>
          <w:iCs/>
          <w:sz w:val="22"/>
          <w:szCs w:val="22"/>
        </w:rPr>
        <w:t xml:space="preserve"> it is</w:t>
      </w:r>
      <w:r w:rsidR="0099479C">
        <w:rPr>
          <w:rFonts w:ascii="Times New Roman" w:hAnsi="Times New Roman" w:cs="Times New Roman"/>
          <w:bCs/>
          <w:i/>
          <w:iCs/>
          <w:sz w:val="22"/>
          <w:szCs w:val="22"/>
        </w:rPr>
        <w:t>n</w:t>
      </w:r>
      <w:r w:rsidR="00202E41" w:rsidRPr="00847C4E">
        <w:rPr>
          <w:rFonts w:ascii="Times New Roman" w:hAnsi="Times New Roman" w:cs="Times New Roman"/>
          <w:bCs/>
          <w:i/>
          <w:iCs/>
          <w:sz w:val="22"/>
          <w:szCs w:val="22"/>
        </w:rPr>
        <w:t>’t for the non-disabled</w:t>
      </w:r>
      <w:r w:rsidR="00202E41" w:rsidRPr="00375A7A">
        <w:rPr>
          <w:rFonts w:ascii="Times New Roman" w:hAnsi="Times New Roman" w:cs="Times New Roman"/>
          <w:bCs/>
          <w:sz w:val="22"/>
          <w:szCs w:val="22"/>
        </w:rPr>
        <w:t xml:space="preserve">. </w:t>
      </w:r>
      <w:r w:rsidR="00A01ACC">
        <w:rPr>
          <w:rFonts w:ascii="Times New Roman" w:hAnsi="Times New Roman" w:cs="Times New Roman"/>
          <w:bCs/>
          <w:sz w:val="22"/>
          <w:szCs w:val="22"/>
        </w:rPr>
        <w:t xml:space="preserve">The </w:t>
      </w:r>
      <w:r w:rsidR="00202E41" w:rsidRPr="00375A7A">
        <w:rPr>
          <w:rFonts w:ascii="Times New Roman" w:hAnsi="Times New Roman" w:cs="Times New Roman"/>
          <w:bCs/>
          <w:sz w:val="22"/>
          <w:szCs w:val="22"/>
        </w:rPr>
        <w:t xml:space="preserve">political liberties </w:t>
      </w:r>
      <w:r w:rsidR="00A01ACC">
        <w:rPr>
          <w:rFonts w:ascii="Times New Roman" w:hAnsi="Times New Roman" w:cs="Times New Roman"/>
          <w:bCs/>
          <w:sz w:val="22"/>
          <w:szCs w:val="22"/>
        </w:rPr>
        <w:t>have symbolic value</w:t>
      </w:r>
      <w:r w:rsidR="00202E41" w:rsidRPr="00375A7A">
        <w:rPr>
          <w:rFonts w:ascii="Times New Roman" w:hAnsi="Times New Roman" w:cs="Times New Roman"/>
          <w:bCs/>
          <w:i/>
          <w:iCs/>
          <w:sz w:val="22"/>
          <w:szCs w:val="22"/>
        </w:rPr>
        <w:t xml:space="preserve"> </w:t>
      </w:r>
      <w:r w:rsidR="00202E41" w:rsidRPr="00375A7A">
        <w:rPr>
          <w:rFonts w:ascii="Times New Roman" w:hAnsi="Times New Roman" w:cs="Times New Roman"/>
          <w:bCs/>
          <w:sz w:val="22"/>
          <w:szCs w:val="22"/>
        </w:rPr>
        <w:t xml:space="preserve">for </w:t>
      </w:r>
      <w:r w:rsidR="0099479C">
        <w:rPr>
          <w:rFonts w:ascii="Times New Roman" w:hAnsi="Times New Roman" w:cs="Times New Roman"/>
          <w:bCs/>
          <w:sz w:val="22"/>
          <w:szCs w:val="22"/>
        </w:rPr>
        <w:t xml:space="preserve">all those who share </w:t>
      </w:r>
      <w:r w:rsidR="007E1DC2">
        <w:rPr>
          <w:rFonts w:ascii="Times New Roman" w:hAnsi="Times New Roman" w:cs="Times New Roman"/>
          <w:bCs/>
          <w:sz w:val="22"/>
          <w:szCs w:val="22"/>
        </w:rPr>
        <w:t xml:space="preserve">the </w:t>
      </w:r>
      <w:r w:rsidR="0099479C">
        <w:rPr>
          <w:rFonts w:ascii="Times New Roman" w:hAnsi="Times New Roman" w:cs="Times New Roman"/>
          <w:bCs/>
          <w:sz w:val="22"/>
          <w:szCs w:val="22"/>
        </w:rPr>
        <w:t>symbolic interpretation</w:t>
      </w:r>
      <w:r w:rsidR="003E7BD3">
        <w:rPr>
          <w:rFonts w:ascii="Times New Roman" w:hAnsi="Times New Roman" w:cs="Times New Roman"/>
          <w:bCs/>
          <w:sz w:val="22"/>
          <w:szCs w:val="22"/>
        </w:rPr>
        <w:t xml:space="preserve"> in question</w:t>
      </w:r>
      <w:r w:rsidR="00B4422F">
        <w:rPr>
          <w:rFonts w:ascii="Times New Roman" w:hAnsi="Times New Roman" w:cs="Times New Roman"/>
          <w:bCs/>
          <w:sz w:val="22"/>
          <w:szCs w:val="22"/>
        </w:rPr>
        <w:t xml:space="preserve">, </w:t>
      </w:r>
      <w:r w:rsidR="006D0CA6">
        <w:rPr>
          <w:rFonts w:ascii="Times New Roman" w:hAnsi="Times New Roman" w:cs="Times New Roman"/>
          <w:bCs/>
          <w:sz w:val="22"/>
          <w:szCs w:val="22"/>
        </w:rPr>
        <w:t xml:space="preserve">which </w:t>
      </w:r>
      <w:r w:rsidR="009D57FC">
        <w:rPr>
          <w:rFonts w:ascii="Times New Roman" w:hAnsi="Times New Roman" w:cs="Times New Roman"/>
          <w:bCs/>
          <w:sz w:val="22"/>
          <w:szCs w:val="22"/>
        </w:rPr>
        <w:t>can</w:t>
      </w:r>
      <w:r w:rsidR="00B4422F">
        <w:rPr>
          <w:rFonts w:ascii="Times New Roman" w:hAnsi="Times New Roman" w:cs="Times New Roman"/>
          <w:bCs/>
          <w:sz w:val="22"/>
          <w:szCs w:val="22"/>
        </w:rPr>
        <w:t xml:space="preserve"> include </w:t>
      </w:r>
      <w:r w:rsidR="00B024DB">
        <w:rPr>
          <w:rFonts w:ascii="Times New Roman" w:hAnsi="Times New Roman" w:cs="Times New Roman"/>
          <w:bCs/>
          <w:sz w:val="22"/>
          <w:szCs w:val="22"/>
        </w:rPr>
        <w:t>disabled and non-disabled</w:t>
      </w:r>
      <w:r w:rsidR="00925692">
        <w:rPr>
          <w:rFonts w:ascii="Times New Roman" w:hAnsi="Times New Roman" w:cs="Times New Roman"/>
          <w:bCs/>
          <w:sz w:val="22"/>
          <w:szCs w:val="22"/>
        </w:rPr>
        <w:t xml:space="preserve"> alike</w:t>
      </w:r>
      <w:r w:rsidR="00B4422F">
        <w:rPr>
          <w:rFonts w:ascii="Times New Roman" w:hAnsi="Times New Roman" w:cs="Times New Roman"/>
          <w:bCs/>
          <w:sz w:val="22"/>
          <w:szCs w:val="22"/>
        </w:rPr>
        <w:t>.</w:t>
      </w:r>
      <w:r w:rsidR="00F91E20">
        <w:rPr>
          <w:rStyle w:val="Appelnotedebasdep"/>
          <w:rFonts w:ascii="Times New Roman" w:hAnsi="Times New Roman" w:cs="Times New Roman"/>
          <w:bCs/>
          <w:sz w:val="22"/>
          <w:szCs w:val="22"/>
        </w:rPr>
        <w:footnoteReference w:id="47"/>
      </w:r>
      <w:r w:rsidR="00201CE2" w:rsidRPr="00375A7A">
        <w:rPr>
          <w:rFonts w:ascii="Times New Roman" w:hAnsi="Times New Roman" w:cs="Times New Roman"/>
          <w:bCs/>
          <w:sz w:val="22"/>
          <w:szCs w:val="22"/>
        </w:rPr>
        <w:t xml:space="preserve"> </w:t>
      </w:r>
      <w:r w:rsidR="0099138A">
        <w:rPr>
          <w:rFonts w:ascii="Times New Roman" w:hAnsi="Times New Roman" w:cs="Times New Roman"/>
          <w:bCs/>
          <w:sz w:val="22"/>
          <w:szCs w:val="22"/>
        </w:rPr>
        <w:t>I</w:t>
      </w:r>
      <w:r w:rsidR="00F91E20">
        <w:rPr>
          <w:rFonts w:ascii="Times New Roman" w:hAnsi="Times New Roman" w:cs="Times New Roman"/>
          <w:bCs/>
          <w:sz w:val="22"/>
          <w:szCs w:val="22"/>
        </w:rPr>
        <w:t xml:space="preserve">n </w:t>
      </w:r>
      <w:r w:rsidR="00F91E20">
        <w:rPr>
          <w:rFonts w:ascii="Times New Roman" w:hAnsi="Times New Roman" w:cs="Times New Roman"/>
          <w:bCs/>
          <w:i/>
          <w:iCs/>
          <w:sz w:val="22"/>
          <w:szCs w:val="22"/>
        </w:rPr>
        <w:t xml:space="preserve">Party Meetings </w:t>
      </w:r>
      <w:r w:rsidR="00F91E20">
        <w:rPr>
          <w:rFonts w:ascii="Times New Roman" w:hAnsi="Times New Roman" w:cs="Times New Roman"/>
          <w:bCs/>
          <w:sz w:val="22"/>
          <w:szCs w:val="22"/>
        </w:rPr>
        <w:t>I</w:t>
      </w:r>
      <w:r w:rsidR="00201CE2" w:rsidRPr="00375A7A">
        <w:rPr>
          <w:rFonts w:ascii="Times New Roman" w:hAnsi="Times New Roman" w:cs="Times New Roman"/>
          <w:bCs/>
          <w:sz w:val="22"/>
          <w:szCs w:val="22"/>
        </w:rPr>
        <w:t xml:space="preserve"> </w:t>
      </w:r>
      <w:r w:rsidR="00032847">
        <w:rPr>
          <w:rFonts w:ascii="Times New Roman" w:hAnsi="Times New Roman" w:cs="Times New Roman"/>
          <w:bCs/>
          <w:sz w:val="22"/>
          <w:szCs w:val="22"/>
        </w:rPr>
        <w:t xml:space="preserve">focus </w:t>
      </w:r>
      <w:r w:rsidR="00F73232">
        <w:rPr>
          <w:rFonts w:ascii="Times New Roman" w:hAnsi="Times New Roman" w:cs="Times New Roman"/>
          <w:bCs/>
          <w:sz w:val="22"/>
          <w:szCs w:val="22"/>
        </w:rPr>
        <w:t xml:space="preserve">on cases in which </w:t>
      </w:r>
      <w:r w:rsidR="00F73232">
        <w:rPr>
          <w:rFonts w:ascii="Times New Roman" w:hAnsi="Times New Roman" w:cs="Times New Roman"/>
          <w:bCs/>
          <w:sz w:val="22"/>
          <w:szCs w:val="22"/>
        </w:rPr>
        <w:lastRenderedPageBreak/>
        <w:t xml:space="preserve">someone </w:t>
      </w:r>
      <w:r w:rsidR="004C1135" w:rsidRPr="00375A7A">
        <w:rPr>
          <w:rFonts w:ascii="Times New Roman" w:hAnsi="Times New Roman" w:cs="Times New Roman"/>
          <w:bCs/>
          <w:sz w:val="22"/>
          <w:szCs w:val="22"/>
        </w:rPr>
        <w:t xml:space="preserve">is unable to exercise </w:t>
      </w:r>
      <w:r w:rsidR="00B024DB">
        <w:rPr>
          <w:rFonts w:ascii="Times New Roman" w:hAnsi="Times New Roman" w:cs="Times New Roman"/>
          <w:bCs/>
          <w:sz w:val="22"/>
          <w:szCs w:val="22"/>
        </w:rPr>
        <w:t>the relevant</w:t>
      </w:r>
      <w:r w:rsidR="00073C14" w:rsidRPr="00375A7A">
        <w:rPr>
          <w:rFonts w:ascii="Times New Roman" w:hAnsi="Times New Roman" w:cs="Times New Roman"/>
          <w:bCs/>
          <w:sz w:val="22"/>
          <w:szCs w:val="22"/>
        </w:rPr>
        <w:t xml:space="preserve"> opportunities </w:t>
      </w:r>
      <w:r w:rsidR="00D7294A">
        <w:rPr>
          <w:rFonts w:ascii="Times New Roman" w:hAnsi="Times New Roman" w:cs="Times New Roman"/>
          <w:bCs/>
          <w:sz w:val="22"/>
          <w:szCs w:val="22"/>
        </w:rPr>
        <w:t xml:space="preserve">because in so doing it is possible to isolate </w:t>
      </w:r>
      <w:r w:rsidR="00736021">
        <w:rPr>
          <w:rFonts w:ascii="Times New Roman" w:hAnsi="Times New Roman" w:cs="Times New Roman"/>
          <w:bCs/>
          <w:sz w:val="22"/>
          <w:szCs w:val="22"/>
        </w:rPr>
        <w:t xml:space="preserve">the </w:t>
      </w:r>
      <w:r w:rsidR="00D7294A">
        <w:rPr>
          <w:rFonts w:ascii="Times New Roman" w:hAnsi="Times New Roman" w:cs="Times New Roman"/>
          <w:bCs/>
          <w:sz w:val="22"/>
          <w:szCs w:val="22"/>
        </w:rPr>
        <w:t xml:space="preserve">symbolic value </w:t>
      </w:r>
      <w:r w:rsidR="00736021">
        <w:rPr>
          <w:rFonts w:ascii="Times New Roman" w:hAnsi="Times New Roman" w:cs="Times New Roman"/>
          <w:bCs/>
          <w:sz w:val="22"/>
          <w:szCs w:val="22"/>
        </w:rPr>
        <w:t xml:space="preserve">of freedom </w:t>
      </w:r>
      <w:r w:rsidR="00D7294A">
        <w:rPr>
          <w:rFonts w:ascii="Times New Roman" w:hAnsi="Times New Roman" w:cs="Times New Roman"/>
          <w:bCs/>
          <w:sz w:val="22"/>
          <w:szCs w:val="22"/>
        </w:rPr>
        <w:t xml:space="preserve">from </w:t>
      </w:r>
      <w:r w:rsidR="00736021">
        <w:rPr>
          <w:rFonts w:ascii="Times New Roman" w:hAnsi="Times New Roman" w:cs="Times New Roman"/>
          <w:bCs/>
          <w:sz w:val="22"/>
          <w:szCs w:val="22"/>
        </w:rPr>
        <w:t xml:space="preserve">its </w:t>
      </w:r>
      <w:r w:rsidR="00D7294A">
        <w:rPr>
          <w:rFonts w:ascii="Times New Roman" w:hAnsi="Times New Roman" w:cs="Times New Roman"/>
          <w:bCs/>
          <w:sz w:val="22"/>
          <w:szCs w:val="22"/>
        </w:rPr>
        <w:t xml:space="preserve">constitutive value, </w:t>
      </w:r>
      <w:r w:rsidR="00736021">
        <w:rPr>
          <w:rFonts w:ascii="Times New Roman" w:hAnsi="Times New Roman" w:cs="Times New Roman"/>
          <w:bCs/>
          <w:sz w:val="22"/>
          <w:szCs w:val="22"/>
        </w:rPr>
        <w:t xml:space="preserve">in order to </w:t>
      </w:r>
      <w:r w:rsidR="00D7294A">
        <w:rPr>
          <w:rFonts w:ascii="Times New Roman" w:hAnsi="Times New Roman" w:cs="Times New Roman"/>
          <w:bCs/>
          <w:sz w:val="22"/>
          <w:szCs w:val="22"/>
        </w:rPr>
        <w:t>better distinguish the two kinds of values</w:t>
      </w:r>
      <w:r w:rsidR="00202E41" w:rsidRPr="00375A7A">
        <w:rPr>
          <w:rFonts w:ascii="Times New Roman" w:hAnsi="Times New Roman" w:cs="Times New Roman"/>
          <w:bCs/>
          <w:sz w:val="22"/>
          <w:szCs w:val="22"/>
        </w:rPr>
        <w:t>.</w:t>
      </w:r>
      <w:r w:rsidR="00F912D7">
        <w:rPr>
          <w:rFonts w:ascii="Times New Roman" w:hAnsi="Times New Roman" w:cs="Times New Roman"/>
          <w:bCs/>
          <w:sz w:val="22"/>
          <w:szCs w:val="22"/>
        </w:rPr>
        <w:t xml:space="preserve"> </w:t>
      </w:r>
      <w:r w:rsidR="0099138A">
        <w:rPr>
          <w:rFonts w:ascii="Times New Roman" w:hAnsi="Times New Roman" w:cs="Times New Roman"/>
          <w:bCs/>
          <w:sz w:val="22"/>
          <w:szCs w:val="22"/>
        </w:rPr>
        <w:t>(2) N</w:t>
      </w:r>
      <w:r w:rsidR="00D7294A">
        <w:rPr>
          <w:rFonts w:ascii="Times New Roman" w:hAnsi="Times New Roman" w:cs="Times New Roman"/>
          <w:bCs/>
          <w:sz w:val="22"/>
          <w:szCs w:val="22"/>
        </w:rPr>
        <w:t xml:space="preserve">ote that </w:t>
      </w:r>
      <w:r w:rsidR="002D40DA" w:rsidRPr="00375A7A">
        <w:rPr>
          <w:rFonts w:ascii="Times New Roman" w:hAnsi="Times New Roman" w:cs="Times New Roman"/>
          <w:bCs/>
          <w:sz w:val="22"/>
          <w:szCs w:val="22"/>
        </w:rPr>
        <w:t>from my analysis follow</w:t>
      </w:r>
      <w:r w:rsidR="00C568D8">
        <w:rPr>
          <w:rFonts w:ascii="Times New Roman" w:hAnsi="Times New Roman" w:cs="Times New Roman"/>
          <w:bCs/>
          <w:sz w:val="22"/>
          <w:szCs w:val="22"/>
        </w:rPr>
        <w:t>s</w:t>
      </w:r>
      <w:r w:rsidR="002D40DA" w:rsidRPr="00375A7A">
        <w:rPr>
          <w:rFonts w:ascii="Times New Roman" w:hAnsi="Times New Roman" w:cs="Times New Roman"/>
          <w:bCs/>
          <w:sz w:val="22"/>
          <w:szCs w:val="22"/>
        </w:rPr>
        <w:t xml:space="preserve"> </w:t>
      </w:r>
      <w:r w:rsidR="008E450C" w:rsidRPr="00375A7A">
        <w:rPr>
          <w:rFonts w:ascii="Times New Roman" w:hAnsi="Times New Roman" w:cs="Times New Roman"/>
          <w:bCs/>
          <w:sz w:val="22"/>
          <w:szCs w:val="22"/>
        </w:rPr>
        <w:t xml:space="preserve">that </w:t>
      </w:r>
      <w:r w:rsidR="007423F7" w:rsidRPr="00375A7A">
        <w:rPr>
          <w:rFonts w:ascii="Times New Roman" w:hAnsi="Times New Roman" w:cs="Times New Roman"/>
          <w:bCs/>
          <w:sz w:val="22"/>
          <w:szCs w:val="22"/>
        </w:rPr>
        <w:t xml:space="preserve">the value of </w:t>
      </w:r>
      <w:r w:rsidR="00B024DB">
        <w:rPr>
          <w:rFonts w:ascii="Times New Roman" w:hAnsi="Times New Roman" w:cs="Times New Roman"/>
          <w:bCs/>
          <w:sz w:val="22"/>
          <w:szCs w:val="22"/>
        </w:rPr>
        <w:t xml:space="preserve">such opportunities </w:t>
      </w:r>
      <w:r w:rsidR="007423F7" w:rsidRPr="00375A7A">
        <w:rPr>
          <w:rFonts w:ascii="Times New Roman" w:hAnsi="Times New Roman" w:cs="Times New Roman"/>
          <w:bCs/>
          <w:sz w:val="22"/>
          <w:szCs w:val="22"/>
        </w:rPr>
        <w:t>is</w:t>
      </w:r>
      <w:r w:rsidR="001E2411">
        <w:rPr>
          <w:rFonts w:ascii="Times New Roman" w:hAnsi="Times New Roman" w:cs="Times New Roman"/>
          <w:bCs/>
          <w:sz w:val="22"/>
          <w:szCs w:val="22"/>
        </w:rPr>
        <w:t>, we may say,</w:t>
      </w:r>
      <w:r w:rsidR="007423F7" w:rsidRPr="00375A7A">
        <w:rPr>
          <w:rFonts w:ascii="Times New Roman" w:hAnsi="Times New Roman" w:cs="Times New Roman"/>
          <w:bCs/>
          <w:sz w:val="22"/>
          <w:szCs w:val="22"/>
        </w:rPr>
        <w:t xml:space="preserve"> </w:t>
      </w:r>
      <w:r w:rsidR="007423F7" w:rsidRPr="00375A7A">
        <w:rPr>
          <w:rFonts w:ascii="Times New Roman" w:hAnsi="Times New Roman" w:cs="Times New Roman"/>
          <w:bCs/>
          <w:i/>
          <w:iCs/>
          <w:sz w:val="22"/>
          <w:szCs w:val="22"/>
        </w:rPr>
        <w:t xml:space="preserve">purely symbolic </w:t>
      </w:r>
      <w:r w:rsidR="007423F7" w:rsidRPr="00375A7A">
        <w:rPr>
          <w:rFonts w:ascii="Times New Roman" w:hAnsi="Times New Roman" w:cs="Times New Roman"/>
          <w:bCs/>
          <w:sz w:val="22"/>
          <w:szCs w:val="22"/>
        </w:rPr>
        <w:t>for the disabled</w:t>
      </w:r>
      <w:r w:rsidR="00C316EB">
        <w:rPr>
          <w:rFonts w:ascii="Times New Roman" w:hAnsi="Times New Roman" w:cs="Times New Roman"/>
          <w:bCs/>
          <w:sz w:val="22"/>
          <w:szCs w:val="22"/>
        </w:rPr>
        <w:t>.</w:t>
      </w:r>
      <w:r w:rsidR="001E2411">
        <w:rPr>
          <w:rFonts w:ascii="Times New Roman" w:hAnsi="Times New Roman" w:cs="Times New Roman"/>
          <w:bCs/>
          <w:sz w:val="22"/>
          <w:szCs w:val="22"/>
        </w:rPr>
        <w:t xml:space="preserve"> </w:t>
      </w:r>
      <w:r w:rsidR="004E6FD2">
        <w:rPr>
          <w:rFonts w:ascii="Times New Roman" w:hAnsi="Times New Roman" w:cs="Times New Roman"/>
          <w:bCs/>
          <w:sz w:val="22"/>
          <w:szCs w:val="22"/>
        </w:rPr>
        <w:t xml:space="preserve">By this </w:t>
      </w:r>
      <w:r w:rsidR="001E2411">
        <w:rPr>
          <w:rFonts w:ascii="Times New Roman" w:hAnsi="Times New Roman" w:cs="Times New Roman"/>
          <w:bCs/>
          <w:sz w:val="22"/>
          <w:szCs w:val="22"/>
        </w:rPr>
        <w:t xml:space="preserve">I just mean that </w:t>
      </w:r>
      <w:r w:rsidR="00054888">
        <w:rPr>
          <w:rFonts w:ascii="Times New Roman" w:hAnsi="Times New Roman" w:cs="Times New Roman"/>
          <w:bCs/>
          <w:sz w:val="22"/>
          <w:szCs w:val="22"/>
        </w:rPr>
        <w:t>from the point of view of a disabled individual such opportunities will only have symbolic value</w:t>
      </w:r>
      <w:r w:rsidR="00CE5BF6">
        <w:rPr>
          <w:rFonts w:ascii="Times New Roman" w:hAnsi="Times New Roman" w:cs="Times New Roman"/>
          <w:bCs/>
          <w:sz w:val="22"/>
          <w:szCs w:val="22"/>
        </w:rPr>
        <w:t xml:space="preserve"> </w:t>
      </w:r>
      <w:r w:rsidR="0004358B">
        <w:rPr>
          <w:rFonts w:ascii="Times New Roman" w:hAnsi="Times New Roman" w:cs="Times New Roman"/>
          <w:bCs/>
          <w:sz w:val="22"/>
          <w:szCs w:val="22"/>
        </w:rPr>
        <w:t>(</w:t>
      </w:r>
      <w:r w:rsidR="00EA3FA7">
        <w:rPr>
          <w:rFonts w:ascii="Times New Roman" w:hAnsi="Times New Roman" w:cs="Times New Roman"/>
          <w:bCs/>
          <w:sz w:val="22"/>
          <w:szCs w:val="22"/>
        </w:rPr>
        <w:t>if</w:t>
      </w:r>
      <w:r w:rsidR="00054888">
        <w:rPr>
          <w:rFonts w:ascii="Times New Roman" w:hAnsi="Times New Roman" w:cs="Times New Roman"/>
          <w:bCs/>
          <w:sz w:val="22"/>
          <w:szCs w:val="22"/>
        </w:rPr>
        <w:t xml:space="preserve"> such an individual shares </w:t>
      </w:r>
      <w:r w:rsidR="00CE5BF6">
        <w:rPr>
          <w:rFonts w:ascii="Times New Roman" w:hAnsi="Times New Roman" w:cs="Times New Roman"/>
          <w:bCs/>
          <w:sz w:val="22"/>
          <w:szCs w:val="22"/>
        </w:rPr>
        <w:t>the</w:t>
      </w:r>
      <w:r w:rsidR="00054888">
        <w:rPr>
          <w:rFonts w:ascii="Times New Roman" w:hAnsi="Times New Roman" w:cs="Times New Roman"/>
          <w:bCs/>
          <w:sz w:val="22"/>
          <w:szCs w:val="22"/>
        </w:rPr>
        <w:t xml:space="preserve"> symbolic interpretatio</w:t>
      </w:r>
      <w:r w:rsidR="00EB53D4">
        <w:rPr>
          <w:rFonts w:ascii="Times New Roman" w:hAnsi="Times New Roman" w:cs="Times New Roman"/>
          <w:bCs/>
          <w:sz w:val="22"/>
          <w:szCs w:val="22"/>
        </w:rPr>
        <w:t>n</w:t>
      </w:r>
      <w:r w:rsidR="00ED6787">
        <w:rPr>
          <w:rFonts w:ascii="Times New Roman" w:hAnsi="Times New Roman" w:cs="Times New Roman"/>
          <w:bCs/>
          <w:sz w:val="22"/>
          <w:szCs w:val="22"/>
        </w:rPr>
        <w:t xml:space="preserve"> in question</w:t>
      </w:r>
      <w:r w:rsidR="0004358B">
        <w:rPr>
          <w:rFonts w:ascii="Times New Roman" w:hAnsi="Times New Roman" w:cs="Times New Roman"/>
          <w:bCs/>
          <w:sz w:val="22"/>
          <w:szCs w:val="22"/>
        </w:rPr>
        <w:t>)</w:t>
      </w:r>
      <w:r w:rsidR="00061FDD">
        <w:rPr>
          <w:rFonts w:ascii="Times New Roman" w:hAnsi="Times New Roman" w:cs="Times New Roman"/>
          <w:bCs/>
          <w:sz w:val="22"/>
          <w:szCs w:val="22"/>
        </w:rPr>
        <w:t xml:space="preserve">. </w:t>
      </w:r>
      <w:r w:rsidR="006236AC">
        <w:rPr>
          <w:rFonts w:ascii="Times New Roman" w:hAnsi="Times New Roman" w:cs="Times New Roman"/>
          <w:bCs/>
          <w:sz w:val="22"/>
          <w:szCs w:val="22"/>
        </w:rPr>
        <w:t>Such opportunities</w:t>
      </w:r>
      <w:r w:rsidR="00CC72E1">
        <w:rPr>
          <w:rFonts w:ascii="Times New Roman" w:hAnsi="Times New Roman" w:cs="Times New Roman"/>
          <w:bCs/>
          <w:sz w:val="22"/>
          <w:szCs w:val="22"/>
        </w:rPr>
        <w:t xml:space="preserve"> will</w:t>
      </w:r>
      <w:r w:rsidR="00061FDD">
        <w:rPr>
          <w:rFonts w:ascii="Times New Roman" w:hAnsi="Times New Roman" w:cs="Times New Roman"/>
          <w:bCs/>
          <w:sz w:val="22"/>
          <w:szCs w:val="22"/>
        </w:rPr>
        <w:t xml:space="preserve"> not </w:t>
      </w:r>
      <w:r w:rsidR="00061FDD">
        <w:rPr>
          <w:rFonts w:ascii="Times New Roman" w:hAnsi="Times New Roman" w:cs="Times New Roman"/>
          <w:bCs/>
          <w:i/>
          <w:iCs/>
          <w:sz w:val="22"/>
          <w:szCs w:val="22"/>
        </w:rPr>
        <w:t xml:space="preserve">also </w:t>
      </w:r>
      <w:r w:rsidR="00061FDD">
        <w:rPr>
          <w:rFonts w:ascii="Times New Roman" w:hAnsi="Times New Roman" w:cs="Times New Roman"/>
          <w:bCs/>
          <w:sz w:val="22"/>
          <w:szCs w:val="22"/>
        </w:rPr>
        <w:t>have constitutive value, since</w:t>
      </w:r>
      <w:r w:rsidR="00C21840">
        <w:rPr>
          <w:rFonts w:ascii="Times New Roman" w:hAnsi="Times New Roman" w:cs="Times New Roman"/>
          <w:bCs/>
          <w:sz w:val="22"/>
          <w:szCs w:val="22"/>
        </w:rPr>
        <w:t xml:space="preserve"> under th</w:t>
      </w:r>
      <w:r w:rsidR="00E514E2">
        <w:rPr>
          <w:rFonts w:ascii="Times New Roman" w:hAnsi="Times New Roman" w:cs="Times New Roman"/>
          <w:bCs/>
          <w:sz w:val="22"/>
          <w:szCs w:val="22"/>
        </w:rPr>
        <w:t>e</w:t>
      </w:r>
      <w:r w:rsidR="00C21840">
        <w:rPr>
          <w:rFonts w:ascii="Times New Roman" w:hAnsi="Times New Roman" w:cs="Times New Roman"/>
          <w:bCs/>
          <w:sz w:val="22"/>
          <w:szCs w:val="22"/>
        </w:rPr>
        <w:t xml:space="preserve"> specific circumstances</w:t>
      </w:r>
      <w:r w:rsidR="00061FDD">
        <w:rPr>
          <w:rFonts w:ascii="Times New Roman" w:hAnsi="Times New Roman" w:cs="Times New Roman"/>
          <w:bCs/>
          <w:sz w:val="22"/>
          <w:szCs w:val="22"/>
        </w:rPr>
        <w:t xml:space="preserve"> </w:t>
      </w:r>
      <w:r w:rsidR="00E514E2">
        <w:rPr>
          <w:rFonts w:ascii="Times New Roman" w:hAnsi="Times New Roman" w:cs="Times New Roman"/>
          <w:bCs/>
          <w:sz w:val="22"/>
          <w:szCs w:val="22"/>
        </w:rPr>
        <w:t xml:space="preserve">described in </w:t>
      </w:r>
      <w:r w:rsidR="00E514E2">
        <w:rPr>
          <w:rFonts w:ascii="Times New Roman" w:hAnsi="Times New Roman" w:cs="Times New Roman"/>
          <w:bCs/>
          <w:i/>
          <w:iCs/>
          <w:sz w:val="22"/>
          <w:szCs w:val="22"/>
        </w:rPr>
        <w:t xml:space="preserve">Party Meetings </w:t>
      </w:r>
      <w:r w:rsidR="00061FDD">
        <w:rPr>
          <w:rFonts w:ascii="Times New Roman" w:hAnsi="Times New Roman" w:cs="Times New Roman"/>
          <w:bCs/>
          <w:sz w:val="22"/>
          <w:szCs w:val="22"/>
        </w:rPr>
        <w:t xml:space="preserve">constitutive </w:t>
      </w:r>
      <w:r w:rsidR="004E5A18" w:rsidRPr="00375A7A">
        <w:rPr>
          <w:rFonts w:ascii="Times New Roman" w:hAnsi="Times New Roman" w:cs="Times New Roman"/>
          <w:bCs/>
          <w:sz w:val="22"/>
          <w:szCs w:val="22"/>
        </w:rPr>
        <w:t>reasons are not</w:t>
      </w:r>
      <w:r w:rsidR="00F276AB" w:rsidRPr="00375A7A">
        <w:rPr>
          <w:rFonts w:ascii="Times New Roman" w:hAnsi="Times New Roman" w:cs="Times New Roman"/>
          <w:bCs/>
          <w:sz w:val="22"/>
          <w:szCs w:val="22"/>
        </w:rPr>
        <w:t xml:space="preserve"> </w:t>
      </w:r>
      <w:r w:rsidR="004E5A18" w:rsidRPr="00375A7A">
        <w:rPr>
          <w:rFonts w:ascii="Times New Roman" w:hAnsi="Times New Roman" w:cs="Times New Roman"/>
          <w:bCs/>
          <w:sz w:val="22"/>
          <w:szCs w:val="22"/>
        </w:rPr>
        <w:t xml:space="preserve">operative. </w:t>
      </w:r>
      <w:r w:rsidR="0099138A">
        <w:rPr>
          <w:rFonts w:ascii="Times New Roman" w:hAnsi="Times New Roman" w:cs="Times New Roman"/>
          <w:bCs/>
          <w:sz w:val="22"/>
          <w:szCs w:val="22"/>
        </w:rPr>
        <w:t xml:space="preserve">(3) </w:t>
      </w:r>
      <w:r w:rsidR="00EA3FA7">
        <w:rPr>
          <w:rFonts w:ascii="Times New Roman" w:hAnsi="Times New Roman" w:cs="Times New Roman"/>
          <w:bCs/>
          <w:sz w:val="22"/>
          <w:szCs w:val="22"/>
        </w:rPr>
        <w:t>It should be clarified that, w</w:t>
      </w:r>
      <w:r w:rsidR="0099138A">
        <w:rPr>
          <w:rFonts w:ascii="Times New Roman" w:hAnsi="Times New Roman" w:cs="Times New Roman"/>
          <w:bCs/>
          <w:sz w:val="22"/>
          <w:szCs w:val="22"/>
        </w:rPr>
        <w:t xml:space="preserve">hen it comes to </w:t>
      </w:r>
      <w:r w:rsidR="001D65B2">
        <w:rPr>
          <w:rFonts w:ascii="Times New Roman" w:hAnsi="Times New Roman" w:cs="Times New Roman"/>
          <w:bCs/>
          <w:sz w:val="22"/>
          <w:szCs w:val="22"/>
        </w:rPr>
        <w:t xml:space="preserve">the </w:t>
      </w:r>
      <w:r w:rsidR="0099138A">
        <w:rPr>
          <w:rFonts w:ascii="Times New Roman" w:hAnsi="Times New Roman" w:cs="Times New Roman"/>
          <w:bCs/>
          <w:sz w:val="22"/>
          <w:szCs w:val="22"/>
        </w:rPr>
        <w:t xml:space="preserve">possible practical implications of my argument, </w:t>
      </w:r>
      <w:r w:rsidR="00EA3FA7">
        <w:rPr>
          <w:rFonts w:ascii="Times New Roman" w:hAnsi="Times New Roman" w:cs="Times New Roman"/>
          <w:bCs/>
          <w:sz w:val="22"/>
          <w:szCs w:val="22"/>
        </w:rPr>
        <w:t>of cou</w:t>
      </w:r>
      <w:r w:rsidR="00F00F5C">
        <w:rPr>
          <w:rFonts w:ascii="Times New Roman" w:hAnsi="Times New Roman" w:cs="Times New Roman"/>
          <w:bCs/>
          <w:sz w:val="22"/>
          <w:szCs w:val="22"/>
        </w:rPr>
        <w:t xml:space="preserve">rse </w:t>
      </w:r>
      <w:r w:rsidR="00F276AB" w:rsidRPr="00375A7A">
        <w:rPr>
          <w:rFonts w:ascii="Times New Roman" w:hAnsi="Times New Roman" w:cs="Times New Roman"/>
          <w:bCs/>
          <w:sz w:val="22"/>
          <w:szCs w:val="22"/>
        </w:rPr>
        <w:t xml:space="preserve">I do not mean to </w:t>
      </w:r>
      <w:r w:rsidR="00B819AD" w:rsidRPr="00375A7A">
        <w:rPr>
          <w:rFonts w:ascii="Times New Roman" w:hAnsi="Times New Roman" w:cs="Times New Roman"/>
          <w:bCs/>
          <w:sz w:val="22"/>
          <w:szCs w:val="22"/>
        </w:rPr>
        <w:t>undermine the case for protecting the political liberties of the disabled</w:t>
      </w:r>
      <w:r w:rsidR="0099138A">
        <w:rPr>
          <w:rFonts w:ascii="Times New Roman" w:hAnsi="Times New Roman" w:cs="Times New Roman"/>
          <w:bCs/>
          <w:sz w:val="22"/>
          <w:szCs w:val="22"/>
        </w:rPr>
        <w:t>.</w:t>
      </w:r>
      <w:r w:rsidR="00F00F5C">
        <w:rPr>
          <w:rFonts w:ascii="Times New Roman" w:hAnsi="Times New Roman" w:cs="Times New Roman"/>
          <w:bCs/>
          <w:sz w:val="22"/>
          <w:szCs w:val="22"/>
        </w:rPr>
        <w:t xml:space="preserve"> </w:t>
      </w:r>
      <w:r w:rsidR="0099138A">
        <w:rPr>
          <w:rFonts w:ascii="Times New Roman" w:hAnsi="Times New Roman" w:cs="Times New Roman"/>
          <w:bCs/>
          <w:sz w:val="22"/>
          <w:szCs w:val="22"/>
        </w:rPr>
        <w:t>S</w:t>
      </w:r>
      <w:r w:rsidR="00B819AD" w:rsidRPr="00375A7A">
        <w:rPr>
          <w:rFonts w:ascii="Times New Roman" w:hAnsi="Times New Roman" w:cs="Times New Roman"/>
          <w:bCs/>
          <w:sz w:val="22"/>
          <w:szCs w:val="22"/>
        </w:rPr>
        <w:t>ymbolic reasons are powerful</w:t>
      </w:r>
      <w:r w:rsidR="009428B1" w:rsidRPr="00375A7A">
        <w:rPr>
          <w:rFonts w:ascii="Times New Roman" w:hAnsi="Times New Roman" w:cs="Times New Roman"/>
          <w:bCs/>
          <w:sz w:val="22"/>
          <w:szCs w:val="22"/>
        </w:rPr>
        <w:t xml:space="preserve"> justificatory tool</w:t>
      </w:r>
      <w:r w:rsidR="00B024DB">
        <w:rPr>
          <w:rFonts w:ascii="Times New Roman" w:hAnsi="Times New Roman" w:cs="Times New Roman"/>
          <w:bCs/>
          <w:sz w:val="22"/>
          <w:szCs w:val="22"/>
        </w:rPr>
        <w:t>s</w:t>
      </w:r>
      <w:r w:rsidR="00F00F5C">
        <w:rPr>
          <w:rFonts w:ascii="Times New Roman" w:hAnsi="Times New Roman" w:cs="Times New Roman"/>
          <w:bCs/>
          <w:sz w:val="22"/>
          <w:szCs w:val="22"/>
        </w:rPr>
        <w:t xml:space="preserve">, and </w:t>
      </w:r>
      <w:r w:rsidR="00D10B1D">
        <w:rPr>
          <w:rFonts w:ascii="Times New Roman" w:hAnsi="Times New Roman" w:cs="Times New Roman"/>
          <w:bCs/>
          <w:sz w:val="22"/>
          <w:szCs w:val="22"/>
        </w:rPr>
        <w:t xml:space="preserve">as such </w:t>
      </w:r>
      <w:r w:rsidR="0023299D">
        <w:rPr>
          <w:rFonts w:ascii="Times New Roman" w:hAnsi="Times New Roman" w:cs="Times New Roman"/>
          <w:bCs/>
          <w:sz w:val="22"/>
          <w:szCs w:val="22"/>
        </w:rPr>
        <w:t xml:space="preserve">they </w:t>
      </w:r>
      <w:r w:rsidR="00F00F5C">
        <w:rPr>
          <w:rFonts w:ascii="Times New Roman" w:hAnsi="Times New Roman" w:cs="Times New Roman"/>
          <w:bCs/>
          <w:sz w:val="22"/>
          <w:szCs w:val="22"/>
        </w:rPr>
        <w:t xml:space="preserve">can be invoked to justify protecting the political liberties in cases such as the one </w:t>
      </w:r>
      <w:r w:rsidR="002B4C47">
        <w:rPr>
          <w:rFonts w:ascii="Times New Roman" w:hAnsi="Times New Roman" w:cs="Times New Roman"/>
          <w:bCs/>
          <w:sz w:val="22"/>
          <w:szCs w:val="22"/>
        </w:rPr>
        <w:t>discussed</w:t>
      </w:r>
      <w:r w:rsidR="00B22518">
        <w:rPr>
          <w:rFonts w:ascii="Times New Roman" w:hAnsi="Times New Roman" w:cs="Times New Roman"/>
          <w:bCs/>
          <w:sz w:val="22"/>
          <w:szCs w:val="22"/>
        </w:rPr>
        <w:t xml:space="preserve"> in this section</w:t>
      </w:r>
      <w:r w:rsidR="00F00F5C">
        <w:rPr>
          <w:rFonts w:ascii="Times New Roman" w:hAnsi="Times New Roman" w:cs="Times New Roman"/>
          <w:bCs/>
          <w:sz w:val="22"/>
          <w:szCs w:val="22"/>
        </w:rPr>
        <w:t xml:space="preserve">. </w:t>
      </w:r>
    </w:p>
    <w:p w14:paraId="55869B58" w14:textId="77777777" w:rsidR="00C568D8" w:rsidRDefault="00C568D8" w:rsidP="00A926B2">
      <w:pPr>
        <w:spacing w:line="480" w:lineRule="auto"/>
        <w:jc w:val="both"/>
        <w:rPr>
          <w:rFonts w:ascii="Times New Roman" w:hAnsi="Times New Roman" w:cs="Times New Roman"/>
          <w:bCs/>
          <w:sz w:val="22"/>
          <w:szCs w:val="22"/>
        </w:rPr>
      </w:pPr>
    </w:p>
    <w:p w14:paraId="11129500" w14:textId="6F9FFD56" w:rsidR="00A34E64" w:rsidRDefault="00964A53"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(4) </w:t>
      </w:r>
      <w:r w:rsidR="00C568D8">
        <w:rPr>
          <w:rFonts w:ascii="Times New Roman" w:hAnsi="Times New Roman" w:cs="Times New Roman"/>
          <w:bCs/>
          <w:sz w:val="22"/>
          <w:szCs w:val="22"/>
        </w:rPr>
        <w:t>T</w:t>
      </w:r>
      <w:r w:rsidR="00B024DB">
        <w:rPr>
          <w:rFonts w:ascii="Times New Roman" w:hAnsi="Times New Roman" w:cs="Times New Roman"/>
          <w:bCs/>
          <w:sz w:val="22"/>
          <w:szCs w:val="22"/>
        </w:rPr>
        <w:t xml:space="preserve">he </w:t>
      </w:r>
      <w:r w:rsidR="00F00F5C">
        <w:rPr>
          <w:rFonts w:ascii="Times New Roman" w:hAnsi="Times New Roman" w:cs="Times New Roman"/>
          <w:bCs/>
          <w:sz w:val="22"/>
          <w:szCs w:val="22"/>
        </w:rPr>
        <w:t>more general issue triggered by this discussion</w:t>
      </w:r>
      <w:r w:rsidR="002C5D26">
        <w:rPr>
          <w:rFonts w:ascii="Times New Roman" w:hAnsi="Times New Roman" w:cs="Times New Roman"/>
          <w:bCs/>
          <w:sz w:val="22"/>
          <w:szCs w:val="22"/>
        </w:rPr>
        <w:t xml:space="preserve"> concerns</w:t>
      </w:r>
      <w:r w:rsidR="00C526D0">
        <w:rPr>
          <w:rFonts w:ascii="Times New Roman" w:hAnsi="Times New Roman" w:cs="Times New Roman"/>
          <w:bCs/>
          <w:sz w:val="22"/>
          <w:szCs w:val="22"/>
        </w:rPr>
        <w:t xml:space="preserve"> </w:t>
      </w:r>
      <w:r w:rsidR="00BC7841">
        <w:rPr>
          <w:rFonts w:ascii="Times New Roman" w:hAnsi="Times New Roman" w:cs="Times New Roman"/>
          <w:bCs/>
          <w:sz w:val="22"/>
          <w:szCs w:val="22"/>
        </w:rPr>
        <w:t xml:space="preserve">what should be the role of </w:t>
      </w:r>
      <w:r w:rsidR="00C20E5E">
        <w:rPr>
          <w:rFonts w:ascii="Times New Roman" w:hAnsi="Times New Roman" w:cs="Times New Roman"/>
          <w:bCs/>
          <w:sz w:val="22"/>
          <w:szCs w:val="22"/>
        </w:rPr>
        <w:t xml:space="preserve">freedom’s </w:t>
      </w:r>
      <w:r w:rsidR="00F00F5C">
        <w:rPr>
          <w:rFonts w:ascii="Times New Roman" w:hAnsi="Times New Roman" w:cs="Times New Roman"/>
          <w:bCs/>
          <w:sz w:val="22"/>
          <w:szCs w:val="22"/>
        </w:rPr>
        <w:t xml:space="preserve">symbolic value </w:t>
      </w:r>
      <w:r w:rsidR="007721A3">
        <w:rPr>
          <w:rFonts w:ascii="Times New Roman" w:hAnsi="Times New Roman" w:cs="Times New Roman"/>
          <w:bCs/>
          <w:sz w:val="22"/>
          <w:szCs w:val="22"/>
        </w:rPr>
        <w:t xml:space="preserve">in </w:t>
      </w:r>
      <w:r w:rsidR="00C20E5E">
        <w:rPr>
          <w:rFonts w:ascii="Times New Roman" w:hAnsi="Times New Roman" w:cs="Times New Roman"/>
          <w:bCs/>
          <w:sz w:val="22"/>
          <w:szCs w:val="22"/>
        </w:rPr>
        <w:t xml:space="preserve">the context of </w:t>
      </w:r>
      <w:r w:rsidR="007721A3">
        <w:rPr>
          <w:rFonts w:ascii="Times New Roman" w:hAnsi="Times New Roman" w:cs="Times New Roman"/>
          <w:bCs/>
          <w:sz w:val="22"/>
          <w:szCs w:val="22"/>
        </w:rPr>
        <w:t xml:space="preserve">a theory of </w:t>
      </w:r>
      <w:r w:rsidR="0071473F">
        <w:rPr>
          <w:rFonts w:ascii="Times New Roman" w:hAnsi="Times New Roman" w:cs="Times New Roman"/>
          <w:bCs/>
          <w:sz w:val="22"/>
          <w:szCs w:val="22"/>
        </w:rPr>
        <w:t>political morality</w:t>
      </w:r>
      <w:r w:rsidR="00F00F5C">
        <w:rPr>
          <w:rFonts w:ascii="Times New Roman" w:hAnsi="Times New Roman" w:cs="Times New Roman"/>
          <w:bCs/>
          <w:sz w:val="22"/>
          <w:szCs w:val="22"/>
        </w:rPr>
        <w:t>: this topic deserves further exploration</w:t>
      </w:r>
      <w:r w:rsidR="006C1D0D" w:rsidRPr="00375A7A">
        <w:rPr>
          <w:rFonts w:ascii="Times New Roman" w:hAnsi="Times New Roman" w:cs="Times New Roman"/>
          <w:bCs/>
          <w:sz w:val="22"/>
          <w:szCs w:val="22"/>
        </w:rPr>
        <w:t>.</w:t>
      </w:r>
      <w:r w:rsidR="005B2321">
        <w:rPr>
          <w:rFonts w:ascii="Times New Roman" w:hAnsi="Times New Roman" w:cs="Times New Roman"/>
          <w:bCs/>
          <w:sz w:val="22"/>
          <w:szCs w:val="22"/>
        </w:rPr>
        <w:t xml:space="preserve"> </w:t>
      </w:r>
      <w:r w:rsidR="00BD4F3C">
        <w:rPr>
          <w:rFonts w:ascii="Times New Roman" w:hAnsi="Times New Roman" w:cs="Times New Roman"/>
          <w:bCs/>
          <w:sz w:val="22"/>
          <w:szCs w:val="22"/>
        </w:rPr>
        <w:t>Here I can only sketch how such an enquiry should proceed: r</w:t>
      </w:r>
      <w:r w:rsidR="00F00F5C">
        <w:rPr>
          <w:rFonts w:ascii="Times New Roman" w:hAnsi="Times New Roman" w:cs="Times New Roman"/>
          <w:bCs/>
          <w:sz w:val="22"/>
          <w:szCs w:val="22"/>
        </w:rPr>
        <w:t xml:space="preserve">eflecting </w:t>
      </w:r>
      <w:r w:rsidR="009621BA">
        <w:rPr>
          <w:rFonts w:ascii="Times New Roman" w:hAnsi="Times New Roman" w:cs="Times New Roman"/>
          <w:bCs/>
          <w:sz w:val="22"/>
          <w:szCs w:val="22"/>
        </w:rPr>
        <w:t xml:space="preserve">open-mindedly </w:t>
      </w:r>
      <w:r w:rsidR="006928CA" w:rsidRPr="00375A7A">
        <w:rPr>
          <w:rFonts w:ascii="Times New Roman" w:hAnsi="Times New Roman" w:cs="Times New Roman"/>
          <w:bCs/>
          <w:sz w:val="22"/>
          <w:szCs w:val="22"/>
        </w:rPr>
        <w:t>about the practice of granting certain freedoms</w:t>
      </w:r>
      <w:r w:rsidR="006F1663">
        <w:rPr>
          <w:rFonts w:ascii="Times New Roman" w:hAnsi="Times New Roman" w:cs="Times New Roman"/>
          <w:bCs/>
          <w:sz w:val="22"/>
          <w:szCs w:val="22"/>
        </w:rPr>
        <w:t>/opportunities</w:t>
      </w:r>
      <w:r w:rsidR="006928CA" w:rsidRPr="00375A7A">
        <w:rPr>
          <w:rFonts w:ascii="Times New Roman" w:hAnsi="Times New Roman" w:cs="Times New Roman"/>
          <w:bCs/>
          <w:sz w:val="22"/>
          <w:szCs w:val="22"/>
        </w:rPr>
        <w:t xml:space="preserve"> to those who would in any case be unable to exercise the</w:t>
      </w:r>
      <w:r w:rsidR="006928CA">
        <w:rPr>
          <w:rFonts w:ascii="Times New Roman" w:hAnsi="Times New Roman" w:cs="Times New Roman"/>
          <w:bCs/>
          <w:sz w:val="22"/>
          <w:szCs w:val="22"/>
        </w:rPr>
        <w:t xml:space="preserve">m </w:t>
      </w:r>
      <w:r w:rsidR="00F00F5C">
        <w:rPr>
          <w:rFonts w:ascii="Times New Roman" w:hAnsi="Times New Roman" w:cs="Times New Roman"/>
          <w:bCs/>
          <w:sz w:val="22"/>
          <w:szCs w:val="22"/>
        </w:rPr>
        <w:t xml:space="preserve">requires </w:t>
      </w:r>
      <w:r w:rsidR="006928CA" w:rsidRPr="00375A7A">
        <w:rPr>
          <w:rFonts w:ascii="Times New Roman" w:hAnsi="Times New Roman" w:cs="Times New Roman"/>
          <w:bCs/>
          <w:i/>
          <w:iCs/>
          <w:sz w:val="22"/>
          <w:szCs w:val="22"/>
        </w:rPr>
        <w:t>question</w:t>
      </w:r>
      <w:r w:rsidR="00F00F5C">
        <w:rPr>
          <w:rFonts w:ascii="Times New Roman" w:hAnsi="Times New Roman" w:cs="Times New Roman"/>
          <w:bCs/>
          <w:i/>
          <w:iCs/>
          <w:sz w:val="22"/>
          <w:szCs w:val="22"/>
        </w:rPr>
        <w:t>ing</w:t>
      </w:r>
      <w:r w:rsidR="006928CA" w:rsidRPr="00375A7A">
        <w:rPr>
          <w:rFonts w:ascii="Times New Roman" w:hAnsi="Times New Roman" w:cs="Times New Roman"/>
          <w:bCs/>
          <w:i/>
          <w:iCs/>
          <w:sz w:val="22"/>
          <w:szCs w:val="22"/>
        </w:rPr>
        <w:t xml:space="preserve"> </w:t>
      </w:r>
      <w:r w:rsidR="006928CA" w:rsidRPr="00375A7A">
        <w:rPr>
          <w:rFonts w:ascii="Times New Roman" w:hAnsi="Times New Roman" w:cs="Times New Roman"/>
          <w:bCs/>
          <w:sz w:val="22"/>
          <w:szCs w:val="22"/>
        </w:rPr>
        <w:t xml:space="preserve">the justifiability of such practices, in light of the fact that the what may intuitively seem the main reason for protecting </w:t>
      </w:r>
      <w:r w:rsidR="00BD4F3C">
        <w:rPr>
          <w:rFonts w:ascii="Times New Roman" w:hAnsi="Times New Roman" w:cs="Times New Roman"/>
          <w:bCs/>
          <w:sz w:val="22"/>
          <w:szCs w:val="22"/>
        </w:rPr>
        <w:t>the</w:t>
      </w:r>
      <w:r w:rsidR="006928CA" w:rsidRPr="00375A7A">
        <w:rPr>
          <w:rFonts w:ascii="Times New Roman" w:hAnsi="Times New Roman" w:cs="Times New Roman"/>
          <w:bCs/>
          <w:sz w:val="22"/>
          <w:szCs w:val="22"/>
        </w:rPr>
        <w:t xml:space="preserve"> freedoms</w:t>
      </w:r>
      <w:r w:rsidR="006F1663">
        <w:rPr>
          <w:rFonts w:ascii="Times New Roman" w:hAnsi="Times New Roman" w:cs="Times New Roman"/>
          <w:bCs/>
          <w:sz w:val="22"/>
          <w:szCs w:val="22"/>
        </w:rPr>
        <w:t>/opportunities</w:t>
      </w:r>
      <w:r w:rsidR="006928CA" w:rsidRPr="00375A7A">
        <w:rPr>
          <w:rFonts w:ascii="Times New Roman" w:hAnsi="Times New Roman" w:cs="Times New Roman"/>
          <w:bCs/>
          <w:sz w:val="22"/>
          <w:szCs w:val="22"/>
        </w:rPr>
        <w:t xml:space="preserve"> </w:t>
      </w:r>
      <w:r w:rsidR="00BD4F3C">
        <w:rPr>
          <w:rFonts w:ascii="Times New Roman" w:hAnsi="Times New Roman" w:cs="Times New Roman"/>
          <w:bCs/>
          <w:sz w:val="22"/>
          <w:szCs w:val="22"/>
        </w:rPr>
        <w:t xml:space="preserve">in question </w:t>
      </w:r>
      <w:r w:rsidR="006928CA" w:rsidRPr="00375A7A">
        <w:rPr>
          <w:rFonts w:ascii="Times New Roman" w:hAnsi="Times New Roman" w:cs="Times New Roman"/>
          <w:bCs/>
          <w:sz w:val="22"/>
          <w:szCs w:val="22"/>
        </w:rPr>
        <w:t xml:space="preserve">(i.e. that they allow people to exercise their rights) is inoperative in the case </w:t>
      </w:r>
      <w:r w:rsidR="00BD4F3C">
        <w:rPr>
          <w:rFonts w:ascii="Times New Roman" w:hAnsi="Times New Roman" w:cs="Times New Roman"/>
          <w:bCs/>
          <w:sz w:val="22"/>
          <w:szCs w:val="22"/>
        </w:rPr>
        <w:t>under discussion</w:t>
      </w:r>
      <w:r w:rsidR="006928CA" w:rsidRPr="00375A7A">
        <w:rPr>
          <w:rFonts w:ascii="Times New Roman" w:hAnsi="Times New Roman" w:cs="Times New Roman"/>
          <w:bCs/>
          <w:sz w:val="22"/>
          <w:szCs w:val="22"/>
        </w:rPr>
        <w:t xml:space="preserve">. </w:t>
      </w:r>
      <w:r w:rsidR="00E13456">
        <w:rPr>
          <w:rFonts w:ascii="Times New Roman" w:hAnsi="Times New Roman" w:cs="Times New Roman"/>
          <w:bCs/>
          <w:sz w:val="22"/>
          <w:szCs w:val="22"/>
        </w:rPr>
        <w:t>I</w:t>
      </w:r>
      <w:r w:rsidR="006928CA" w:rsidRPr="00375A7A">
        <w:rPr>
          <w:rFonts w:ascii="Times New Roman" w:hAnsi="Times New Roman" w:cs="Times New Roman"/>
          <w:bCs/>
          <w:sz w:val="22"/>
          <w:szCs w:val="22"/>
        </w:rPr>
        <w:t xml:space="preserve">f one thinks that what justifies the practice is an appeal to symbolic </w:t>
      </w:r>
      <w:r w:rsidR="009D1446">
        <w:rPr>
          <w:rFonts w:ascii="Times New Roman" w:hAnsi="Times New Roman" w:cs="Times New Roman"/>
          <w:bCs/>
          <w:sz w:val="22"/>
          <w:szCs w:val="22"/>
        </w:rPr>
        <w:t>value</w:t>
      </w:r>
      <w:r w:rsidR="006928CA" w:rsidRPr="00375A7A">
        <w:rPr>
          <w:rFonts w:ascii="Times New Roman" w:hAnsi="Times New Roman" w:cs="Times New Roman"/>
          <w:bCs/>
          <w:sz w:val="22"/>
          <w:szCs w:val="22"/>
        </w:rPr>
        <w:t>, then one would have to further justify</w:t>
      </w:r>
      <w:r w:rsidR="00F00F5C">
        <w:rPr>
          <w:rFonts w:ascii="Times New Roman" w:hAnsi="Times New Roman" w:cs="Times New Roman"/>
          <w:bCs/>
          <w:sz w:val="22"/>
          <w:szCs w:val="22"/>
        </w:rPr>
        <w:t xml:space="preserve"> the grounds of such </w:t>
      </w:r>
      <w:r w:rsidR="009D1446">
        <w:rPr>
          <w:rFonts w:ascii="Times New Roman" w:hAnsi="Times New Roman" w:cs="Times New Roman"/>
          <w:bCs/>
          <w:sz w:val="22"/>
          <w:szCs w:val="22"/>
        </w:rPr>
        <w:t xml:space="preserve">a </w:t>
      </w:r>
      <w:r w:rsidR="009D1446">
        <w:rPr>
          <w:rFonts w:ascii="Times New Roman" w:hAnsi="Times New Roman" w:cs="Times New Roman"/>
          <w:bCs/>
          <w:sz w:val="22"/>
          <w:szCs w:val="22"/>
        </w:rPr>
        <w:lastRenderedPageBreak/>
        <w:t>value</w:t>
      </w:r>
      <w:r w:rsidR="00F00F5C">
        <w:rPr>
          <w:rFonts w:ascii="Times New Roman" w:hAnsi="Times New Roman" w:cs="Times New Roman"/>
          <w:bCs/>
          <w:sz w:val="22"/>
          <w:szCs w:val="22"/>
        </w:rPr>
        <w:t xml:space="preserve">: i.e. </w:t>
      </w:r>
      <w:r w:rsidR="00BD4F3C">
        <w:rPr>
          <w:rFonts w:ascii="Times New Roman" w:hAnsi="Times New Roman" w:cs="Times New Roman"/>
          <w:bCs/>
          <w:sz w:val="22"/>
          <w:szCs w:val="22"/>
        </w:rPr>
        <w:t>the reasons in favour or agains</w:t>
      </w:r>
      <w:r w:rsidR="00CD6542">
        <w:rPr>
          <w:rFonts w:ascii="Times New Roman" w:hAnsi="Times New Roman" w:cs="Times New Roman"/>
          <w:bCs/>
          <w:sz w:val="22"/>
          <w:szCs w:val="22"/>
        </w:rPr>
        <w:t>t attaching certain symbolism to the practice and the foreseeable consequences of changing the practice</w:t>
      </w:r>
      <w:r w:rsidR="009D1446">
        <w:rPr>
          <w:rFonts w:ascii="Times New Roman" w:hAnsi="Times New Roman" w:cs="Times New Roman"/>
          <w:bCs/>
          <w:sz w:val="22"/>
          <w:szCs w:val="22"/>
        </w:rPr>
        <w:t xml:space="preserve"> (see Davis</w:t>
      </w:r>
      <w:r w:rsidR="000C429D">
        <w:rPr>
          <w:rFonts w:ascii="Times New Roman" w:hAnsi="Times New Roman" w:cs="Times New Roman"/>
          <w:bCs/>
          <w:sz w:val="22"/>
          <w:szCs w:val="22"/>
        </w:rPr>
        <w:t>,</w:t>
      </w:r>
      <w:r w:rsidR="009D1446">
        <w:rPr>
          <w:rFonts w:ascii="Times New Roman" w:hAnsi="Times New Roman" w:cs="Times New Roman"/>
          <w:bCs/>
          <w:sz w:val="22"/>
          <w:szCs w:val="22"/>
        </w:rPr>
        <w:t xml:space="preserve"> 2019)</w:t>
      </w:r>
      <w:r w:rsidR="006928CA" w:rsidRPr="00375A7A">
        <w:rPr>
          <w:rFonts w:ascii="Times New Roman" w:hAnsi="Times New Roman" w:cs="Times New Roman"/>
          <w:bCs/>
          <w:sz w:val="22"/>
          <w:szCs w:val="22"/>
        </w:rPr>
        <w:t>.</w:t>
      </w:r>
      <w:r w:rsidR="006928CA" w:rsidRPr="00375A7A">
        <w:rPr>
          <w:rStyle w:val="Appelnotedebasdep"/>
          <w:rFonts w:ascii="Times New Roman" w:hAnsi="Times New Roman" w:cs="Times New Roman"/>
          <w:bCs/>
          <w:sz w:val="22"/>
          <w:szCs w:val="22"/>
        </w:rPr>
        <w:footnoteReference w:id="48"/>
      </w:r>
      <w:r w:rsidR="006928CA" w:rsidRPr="00375A7A">
        <w:rPr>
          <w:rFonts w:ascii="Times New Roman" w:hAnsi="Times New Roman" w:cs="Times New Roman"/>
          <w:bCs/>
          <w:sz w:val="22"/>
          <w:szCs w:val="22"/>
        </w:rPr>
        <w:t xml:space="preserve"> </w:t>
      </w:r>
    </w:p>
    <w:p w14:paraId="1C89F6A0" w14:textId="77777777" w:rsidR="00A34E64" w:rsidRDefault="00A34E64" w:rsidP="00A926B2">
      <w:pPr>
        <w:spacing w:line="480" w:lineRule="auto"/>
        <w:jc w:val="both"/>
        <w:rPr>
          <w:rFonts w:ascii="Times New Roman" w:hAnsi="Times New Roman" w:cs="Times New Roman"/>
          <w:bCs/>
          <w:sz w:val="22"/>
          <w:szCs w:val="22"/>
        </w:rPr>
      </w:pPr>
    </w:p>
    <w:p w14:paraId="53B36334" w14:textId="07ECEA0F" w:rsidR="0094061E" w:rsidRPr="00375A7A" w:rsidRDefault="00964A53" w:rsidP="00A926B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(5)</w:t>
      </w:r>
      <w:r w:rsidR="005B2321">
        <w:rPr>
          <w:rFonts w:ascii="Times New Roman" w:hAnsi="Times New Roman" w:cs="Times New Roman"/>
          <w:bCs/>
          <w:sz w:val="22"/>
          <w:szCs w:val="22"/>
        </w:rPr>
        <w:t>,</w:t>
      </w:r>
      <w:r w:rsidR="007C6F73" w:rsidRPr="00375A7A">
        <w:rPr>
          <w:rFonts w:ascii="Times New Roman" w:hAnsi="Times New Roman" w:cs="Times New Roman"/>
          <w:bCs/>
          <w:sz w:val="22"/>
          <w:szCs w:val="22"/>
        </w:rPr>
        <w:t xml:space="preserve"> </w:t>
      </w:r>
      <w:r w:rsidR="00864217">
        <w:rPr>
          <w:rFonts w:ascii="Times New Roman" w:hAnsi="Times New Roman" w:cs="Times New Roman"/>
          <w:bCs/>
          <w:sz w:val="22"/>
          <w:szCs w:val="22"/>
        </w:rPr>
        <w:t>consider the implications</w:t>
      </w:r>
      <w:r w:rsidR="009C4EB8">
        <w:rPr>
          <w:rFonts w:ascii="Times New Roman" w:hAnsi="Times New Roman" w:cs="Times New Roman"/>
          <w:bCs/>
          <w:sz w:val="22"/>
          <w:szCs w:val="22"/>
        </w:rPr>
        <w:t xml:space="preserve"> that the discussion of </w:t>
      </w:r>
      <w:r w:rsidR="009C4EB8">
        <w:rPr>
          <w:rFonts w:ascii="Times New Roman" w:hAnsi="Times New Roman" w:cs="Times New Roman"/>
          <w:bCs/>
          <w:i/>
          <w:iCs/>
          <w:sz w:val="22"/>
          <w:szCs w:val="22"/>
        </w:rPr>
        <w:t xml:space="preserve">Party Meetings </w:t>
      </w:r>
      <w:r w:rsidR="009C4EB8">
        <w:rPr>
          <w:rFonts w:ascii="Times New Roman" w:hAnsi="Times New Roman" w:cs="Times New Roman"/>
          <w:bCs/>
          <w:sz w:val="22"/>
          <w:szCs w:val="22"/>
        </w:rPr>
        <w:t>have</w:t>
      </w:r>
      <w:r w:rsidR="00864217">
        <w:rPr>
          <w:rFonts w:ascii="Times New Roman" w:hAnsi="Times New Roman" w:cs="Times New Roman"/>
          <w:bCs/>
          <w:sz w:val="22"/>
          <w:szCs w:val="22"/>
        </w:rPr>
        <w:t xml:space="preserve"> for recent debates concerning </w:t>
      </w:r>
      <w:r w:rsidR="00CD6803" w:rsidRPr="00375A7A">
        <w:rPr>
          <w:rFonts w:ascii="Times New Roman" w:hAnsi="Times New Roman" w:cs="Times New Roman"/>
          <w:bCs/>
          <w:sz w:val="22"/>
          <w:szCs w:val="22"/>
        </w:rPr>
        <w:t xml:space="preserve">symbolic value and </w:t>
      </w:r>
      <w:r w:rsidR="00A5106D" w:rsidRPr="00375A7A">
        <w:rPr>
          <w:rFonts w:ascii="Times New Roman" w:hAnsi="Times New Roman" w:cs="Times New Roman"/>
          <w:bCs/>
          <w:sz w:val="22"/>
          <w:szCs w:val="22"/>
        </w:rPr>
        <w:t>freedom</w:t>
      </w:r>
      <w:r w:rsidR="00820145" w:rsidRPr="00375A7A">
        <w:rPr>
          <w:rFonts w:ascii="Times New Roman" w:hAnsi="Times New Roman" w:cs="Times New Roman"/>
          <w:bCs/>
          <w:sz w:val="22"/>
          <w:szCs w:val="22"/>
        </w:rPr>
        <w:t>.</w:t>
      </w:r>
      <w:r w:rsidR="00CF2970" w:rsidRPr="00375A7A">
        <w:rPr>
          <w:rFonts w:ascii="Times New Roman" w:hAnsi="Times New Roman" w:cs="Times New Roman"/>
          <w:bCs/>
          <w:sz w:val="22"/>
          <w:szCs w:val="22"/>
        </w:rPr>
        <w:t xml:space="preserve"> </w:t>
      </w:r>
      <w:r w:rsidR="009D1446">
        <w:rPr>
          <w:rFonts w:ascii="Times New Roman" w:hAnsi="Times New Roman" w:cs="Times New Roman"/>
          <w:bCs/>
          <w:sz w:val="22"/>
          <w:szCs w:val="22"/>
        </w:rPr>
        <w:t>I</w:t>
      </w:r>
      <w:r w:rsidR="00950DD7">
        <w:rPr>
          <w:rFonts w:ascii="Times New Roman" w:hAnsi="Times New Roman" w:cs="Times New Roman"/>
          <w:bCs/>
          <w:sz w:val="22"/>
          <w:szCs w:val="22"/>
        </w:rPr>
        <w:t>n §2 w</w:t>
      </w:r>
      <w:r w:rsidR="00A5106D" w:rsidRPr="00375A7A">
        <w:rPr>
          <w:rFonts w:ascii="Times New Roman" w:hAnsi="Times New Roman" w:cs="Times New Roman"/>
          <w:bCs/>
          <w:sz w:val="22"/>
          <w:szCs w:val="22"/>
        </w:rPr>
        <w:t xml:space="preserve">e have seen that </w:t>
      </w:r>
      <w:r w:rsidR="00206D6E" w:rsidRPr="00375A7A">
        <w:rPr>
          <w:rFonts w:ascii="Times New Roman" w:hAnsi="Times New Roman" w:cs="Times New Roman"/>
          <w:bCs/>
          <w:sz w:val="22"/>
          <w:szCs w:val="22"/>
        </w:rPr>
        <w:t>Abma</w:t>
      </w:r>
      <w:r w:rsidR="000764AB" w:rsidRPr="00375A7A">
        <w:rPr>
          <w:rFonts w:ascii="Times New Roman" w:hAnsi="Times New Roman" w:cs="Times New Roman"/>
          <w:bCs/>
          <w:sz w:val="22"/>
          <w:szCs w:val="22"/>
        </w:rPr>
        <w:t xml:space="preserve">’s work </w:t>
      </w:r>
      <w:r w:rsidR="00E30253" w:rsidRPr="00375A7A">
        <w:rPr>
          <w:rFonts w:ascii="Times New Roman" w:hAnsi="Times New Roman" w:cs="Times New Roman"/>
          <w:bCs/>
          <w:sz w:val="22"/>
          <w:szCs w:val="22"/>
        </w:rPr>
        <w:t xml:space="preserve">focuses on cases in which </w:t>
      </w:r>
      <w:r w:rsidR="00206D6E" w:rsidRPr="00375A7A">
        <w:rPr>
          <w:rFonts w:ascii="Times New Roman" w:hAnsi="Times New Roman" w:cs="Times New Roman"/>
          <w:bCs/>
          <w:sz w:val="22"/>
          <w:szCs w:val="22"/>
        </w:rPr>
        <w:t xml:space="preserve"> </w:t>
      </w:r>
      <w:r w:rsidR="007F20CC" w:rsidRPr="00375A7A">
        <w:rPr>
          <w:rFonts w:ascii="Times New Roman" w:hAnsi="Times New Roman" w:cs="Times New Roman"/>
          <w:bCs/>
          <w:sz w:val="22"/>
          <w:szCs w:val="22"/>
        </w:rPr>
        <w:t xml:space="preserve">there is no prudential value in performing certain acts – since they bring no benefits </w:t>
      </w:r>
      <w:r w:rsidR="00111762" w:rsidRPr="00375A7A">
        <w:rPr>
          <w:rFonts w:ascii="Times New Roman" w:hAnsi="Times New Roman" w:cs="Times New Roman"/>
          <w:bCs/>
          <w:sz w:val="22"/>
          <w:szCs w:val="22"/>
        </w:rPr>
        <w:t>to</w:t>
      </w:r>
      <w:r w:rsidR="007F20CC" w:rsidRPr="00375A7A">
        <w:rPr>
          <w:rFonts w:ascii="Times New Roman" w:hAnsi="Times New Roman" w:cs="Times New Roman"/>
          <w:bCs/>
          <w:sz w:val="22"/>
          <w:szCs w:val="22"/>
        </w:rPr>
        <w:t xml:space="preserve"> anyone – though the acts </w:t>
      </w:r>
      <w:r w:rsidR="0021168D" w:rsidRPr="00375A7A">
        <w:rPr>
          <w:rFonts w:ascii="Times New Roman" w:hAnsi="Times New Roman" w:cs="Times New Roman"/>
          <w:bCs/>
          <w:sz w:val="22"/>
          <w:szCs w:val="22"/>
        </w:rPr>
        <w:t xml:space="preserve">themselves </w:t>
      </w:r>
      <w:r w:rsidR="007F20CC" w:rsidRPr="00375A7A">
        <w:rPr>
          <w:rFonts w:ascii="Times New Roman" w:hAnsi="Times New Roman" w:cs="Times New Roman"/>
          <w:bCs/>
          <w:sz w:val="22"/>
          <w:szCs w:val="22"/>
        </w:rPr>
        <w:t xml:space="preserve">have value on symbolic non-prudential grounds: I have illustrated this </w:t>
      </w:r>
      <w:r w:rsidR="007616D2">
        <w:rPr>
          <w:rFonts w:ascii="Times New Roman" w:hAnsi="Times New Roman" w:cs="Times New Roman"/>
          <w:bCs/>
          <w:sz w:val="22"/>
          <w:szCs w:val="22"/>
        </w:rPr>
        <w:t xml:space="preserve">with the </w:t>
      </w:r>
      <w:r w:rsidR="007F20CC" w:rsidRPr="00375A7A">
        <w:rPr>
          <w:rFonts w:ascii="Times New Roman" w:hAnsi="Times New Roman" w:cs="Times New Roman"/>
          <w:bCs/>
          <w:sz w:val="22"/>
          <w:szCs w:val="22"/>
        </w:rPr>
        <w:t xml:space="preserve">example of Amy and her racist boss </w:t>
      </w:r>
      <w:r w:rsidR="004774E4">
        <w:rPr>
          <w:rFonts w:ascii="Times New Roman" w:hAnsi="Times New Roman" w:cs="Times New Roman"/>
          <w:bCs/>
          <w:sz w:val="22"/>
          <w:szCs w:val="22"/>
        </w:rPr>
        <w:t>(</w:t>
      </w:r>
      <w:r w:rsidR="00544CA4">
        <w:rPr>
          <w:rFonts w:ascii="Times New Roman" w:hAnsi="Times New Roman" w:cs="Times New Roman"/>
          <w:bCs/>
          <w:sz w:val="22"/>
          <w:szCs w:val="22"/>
        </w:rPr>
        <w:t>Abma, 2025</w:t>
      </w:r>
      <w:r w:rsidR="007F20CC" w:rsidRPr="00375A7A">
        <w:rPr>
          <w:rFonts w:ascii="Times New Roman" w:hAnsi="Times New Roman" w:cs="Times New Roman"/>
          <w:bCs/>
          <w:sz w:val="22"/>
          <w:szCs w:val="22"/>
        </w:rPr>
        <w:t>)</w:t>
      </w:r>
      <w:r w:rsidR="008A77C0" w:rsidRPr="00375A7A">
        <w:rPr>
          <w:rFonts w:ascii="Times New Roman" w:hAnsi="Times New Roman" w:cs="Times New Roman"/>
          <w:bCs/>
          <w:sz w:val="22"/>
          <w:szCs w:val="22"/>
        </w:rPr>
        <w:t xml:space="preserve">. </w:t>
      </w:r>
      <w:r w:rsidR="00710F82" w:rsidRPr="00375A7A">
        <w:rPr>
          <w:rFonts w:ascii="Times New Roman" w:hAnsi="Times New Roman" w:cs="Times New Roman"/>
          <w:bCs/>
          <w:sz w:val="22"/>
          <w:szCs w:val="22"/>
        </w:rPr>
        <w:t xml:space="preserve">The discussion of </w:t>
      </w:r>
      <w:r w:rsidR="00710F82" w:rsidRPr="00375A7A">
        <w:rPr>
          <w:rFonts w:ascii="Times New Roman" w:hAnsi="Times New Roman" w:cs="Times New Roman"/>
          <w:bCs/>
          <w:i/>
          <w:iCs/>
          <w:sz w:val="22"/>
          <w:szCs w:val="22"/>
        </w:rPr>
        <w:t>Party Meetings</w:t>
      </w:r>
      <w:r w:rsidR="00A61982">
        <w:rPr>
          <w:rFonts w:ascii="Times New Roman" w:hAnsi="Times New Roman" w:cs="Times New Roman"/>
          <w:bCs/>
          <w:i/>
          <w:iCs/>
          <w:sz w:val="22"/>
          <w:szCs w:val="22"/>
        </w:rPr>
        <w:t xml:space="preserve"> </w:t>
      </w:r>
      <w:r w:rsidR="00A61982">
        <w:rPr>
          <w:rFonts w:ascii="Times New Roman" w:hAnsi="Times New Roman" w:cs="Times New Roman"/>
          <w:bCs/>
          <w:sz w:val="22"/>
          <w:szCs w:val="22"/>
        </w:rPr>
        <w:t>can</w:t>
      </w:r>
      <w:r w:rsidR="004F4CFD" w:rsidRPr="00375A7A">
        <w:rPr>
          <w:rFonts w:ascii="Times New Roman" w:hAnsi="Times New Roman" w:cs="Times New Roman"/>
          <w:bCs/>
          <w:sz w:val="22"/>
          <w:szCs w:val="22"/>
        </w:rPr>
        <w:t xml:space="preserve"> be </w:t>
      </w:r>
      <w:r w:rsidR="00CA0178" w:rsidRPr="00375A7A">
        <w:rPr>
          <w:rFonts w:ascii="Times New Roman" w:hAnsi="Times New Roman" w:cs="Times New Roman"/>
          <w:bCs/>
          <w:sz w:val="22"/>
          <w:szCs w:val="22"/>
        </w:rPr>
        <w:t>sa</w:t>
      </w:r>
      <w:r w:rsidR="00936568" w:rsidRPr="00375A7A">
        <w:rPr>
          <w:rFonts w:ascii="Times New Roman" w:hAnsi="Times New Roman" w:cs="Times New Roman"/>
          <w:bCs/>
          <w:sz w:val="22"/>
          <w:szCs w:val="22"/>
        </w:rPr>
        <w:t>i</w:t>
      </w:r>
      <w:r w:rsidR="00CA0178" w:rsidRPr="00375A7A">
        <w:rPr>
          <w:rFonts w:ascii="Times New Roman" w:hAnsi="Times New Roman" w:cs="Times New Roman"/>
          <w:bCs/>
          <w:sz w:val="22"/>
          <w:szCs w:val="22"/>
        </w:rPr>
        <w:t>d to</w:t>
      </w:r>
      <w:r w:rsidR="004F4CFD" w:rsidRPr="00375A7A">
        <w:rPr>
          <w:rFonts w:ascii="Times New Roman" w:hAnsi="Times New Roman" w:cs="Times New Roman"/>
          <w:bCs/>
          <w:sz w:val="22"/>
          <w:szCs w:val="22"/>
        </w:rPr>
        <w:t xml:space="preserve"> support Abma’s </w:t>
      </w:r>
      <w:r w:rsidR="00936568" w:rsidRPr="00375A7A">
        <w:rPr>
          <w:rFonts w:ascii="Times New Roman" w:hAnsi="Times New Roman" w:cs="Times New Roman"/>
          <w:bCs/>
          <w:sz w:val="22"/>
          <w:szCs w:val="22"/>
        </w:rPr>
        <w:t xml:space="preserve">main </w:t>
      </w:r>
      <w:r w:rsidR="004F4CFD" w:rsidRPr="00375A7A">
        <w:rPr>
          <w:rFonts w:ascii="Times New Roman" w:hAnsi="Times New Roman" w:cs="Times New Roman"/>
          <w:bCs/>
          <w:sz w:val="22"/>
          <w:szCs w:val="22"/>
        </w:rPr>
        <w:t>line of argument</w:t>
      </w:r>
      <w:r w:rsidR="0043417F" w:rsidRPr="00375A7A">
        <w:rPr>
          <w:rFonts w:ascii="Times New Roman" w:hAnsi="Times New Roman" w:cs="Times New Roman"/>
          <w:bCs/>
          <w:sz w:val="22"/>
          <w:szCs w:val="22"/>
        </w:rPr>
        <w:t xml:space="preserve"> –</w:t>
      </w:r>
      <w:r w:rsidR="00413617" w:rsidRPr="00375A7A">
        <w:rPr>
          <w:rFonts w:ascii="Times New Roman" w:hAnsi="Times New Roman" w:cs="Times New Roman"/>
          <w:bCs/>
          <w:sz w:val="22"/>
          <w:szCs w:val="22"/>
        </w:rPr>
        <w:t xml:space="preserve"> </w:t>
      </w:r>
      <w:r w:rsidR="0081179C" w:rsidRPr="00375A7A">
        <w:rPr>
          <w:rFonts w:ascii="Times New Roman" w:hAnsi="Times New Roman" w:cs="Times New Roman"/>
          <w:bCs/>
          <w:sz w:val="22"/>
          <w:szCs w:val="22"/>
        </w:rPr>
        <w:t>i.e.</w:t>
      </w:r>
      <w:r w:rsidR="004F4CFD" w:rsidRPr="00375A7A">
        <w:rPr>
          <w:rFonts w:ascii="Times New Roman" w:hAnsi="Times New Roman" w:cs="Times New Roman"/>
          <w:bCs/>
          <w:sz w:val="22"/>
          <w:szCs w:val="22"/>
        </w:rPr>
        <w:t xml:space="preserve"> that </w:t>
      </w:r>
      <w:r w:rsidR="00CD6803" w:rsidRPr="00375A7A">
        <w:rPr>
          <w:rFonts w:ascii="Times New Roman" w:hAnsi="Times New Roman" w:cs="Times New Roman"/>
          <w:bCs/>
          <w:sz w:val="22"/>
          <w:szCs w:val="22"/>
        </w:rPr>
        <w:t xml:space="preserve">such </w:t>
      </w:r>
      <w:r w:rsidR="004F4CFD" w:rsidRPr="00375A7A">
        <w:rPr>
          <w:rFonts w:ascii="Times New Roman" w:hAnsi="Times New Roman" w:cs="Times New Roman"/>
          <w:bCs/>
          <w:sz w:val="22"/>
          <w:szCs w:val="22"/>
        </w:rPr>
        <w:t xml:space="preserve">cases involving symbolic value </w:t>
      </w:r>
      <w:r w:rsidR="0058283D" w:rsidRPr="00375A7A">
        <w:rPr>
          <w:rFonts w:ascii="Times New Roman" w:hAnsi="Times New Roman" w:cs="Times New Roman"/>
          <w:bCs/>
          <w:sz w:val="22"/>
          <w:szCs w:val="22"/>
        </w:rPr>
        <w:t xml:space="preserve">provide </w:t>
      </w:r>
      <w:r w:rsidR="004F4CFD" w:rsidRPr="00375A7A">
        <w:rPr>
          <w:rFonts w:ascii="Times New Roman" w:hAnsi="Times New Roman" w:cs="Times New Roman"/>
          <w:bCs/>
          <w:sz w:val="22"/>
          <w:szCs w:val="22"/>
        </w:rPr>
        <w:t xml:space="preserve">evidence </w:t>
      </w:r>
      <w:r w:rsidR="00CD6803" w:rsidRPr="00375A7A">
        <w:rPr>
          <w:rFonts w:ascii="Times New Roman" w:hAnsi="Times New Roman" w:cs="Times New Roman"/>
          <w:bCs/>
          <w:sz w:val="22"/>
          <w:szCs w:val="22"/>
        </w:rPr>
        <w:t>of</w:t>
      </w:r>
      <w:r w:rsidR="0058283D" w:rsidRPr="00375A7A">
        <w:rPr>
          <w:rFonts w:ascii="Times New Roman" w:hAnsi="Times New Roman" w:cs="Times New Roman"/>
          <w:bCs/>
          <w:sz w:val="22"/>
          <w:szCs w:val="22"/>
        </w:rPr>
        <w:t xml:space="preserve"> </w:t>
      </w:r>
      <w:r w:rsidR="002F5CE4">
        <w:rPr>
          <w:rFonts w:ascii="Times New Roman" w:hAnsi="Times New Roman" w:cs="Times New Roman"/>
          <w:bCs/>
          <w:sz w:val="22"/>
          <w:szCs w:val="22"/>
        </w:rPr>
        <w:t xml:space="preserve">the existence of </w:t>
      </w:r>
      <w:r w:rsidR="00282064" w:rsidRPr="00375A7A">
        <w:rPr>
          <w:rFonts w:ascii="Times New Roman" w:hAnsi="Times New Roman" w:cs="Times New Roman"/>
          <w:bCs/>
          <w:sz w:val="22"/>
          <w:szCs w:val="22"/>
        </w:rPr>
        <w:t>non-prudential</w:t>
      </w:r>
      <w:r w:rsidR="004F4CFD" w:rsidRPr="00375A7A">
        <w:rPr>
          <w:rFonts w:ascii="Times New Roman" w:hAnsi="Times New Roman" w:cs="Times New Roman"/>
          <w:bCs/>
          <w:sz w:val="22"/>
          <w:szCs w:val="22"/>
        </w:rPr>
        <w:t xml:space="preserve"> value</w:t>
      </w:r>
      <w:r w:rsidR="000C6139">
        <w:rPr>
          <w:rFonts w:ascii="Times New Roman" w:hAnsi="Times New Roman" w:cs="Times New Roman"/>
          <w:bCs/>
          <w:sz w:val="22"/>
          <w:szCs w:val="22"/>
        </w:rPr>
        <w:t xml:space="preserve"> </w:t>
      </w:r>
      <w:r w:rsidR="0043417F" w:rsidRPr="00375A7A">
        <w:rPr>
          <w:rFonts w:ascii="Times New Roman" w:hAnsi="Times New Roman" w:cs="Times New Roman"/>
          <w:bCs/>
          <w:sz w:val="22"/>
          <w:szCs w:val="22"/>
        </w:rPr>
        <w:t>– with an argument that appeals to freedom</w:t>
      </w:r>
      <w:r w:rsidR="004F4CFD" w:rsidRPr="00375A7A">
        <w:rPr>
          <w:rFonts w:ascii="Times New Roman" w:hAnsi="Times New Roman" w:cs="Times New Roman"/>
          <w:bCs/>
          <w:sz w:val="22"/>
          <w:szCs w:val="22"/>
        </w:rPr>
        <w:t xml:space="preserve">. </w:t>
      </w:r>
      <w:r w:rsidR="00625856" w:rsidRPr="00375A7A">
        <w:rPr>
          <w:rFonts w:ascii="Times New Roman" w:hAnsi="Times New Roman" w:cs="Times New Roman"/>
          <w:bCs/>
          <w:sz w:val="22"/>
          <w:szCs w:val="22"/>
        </w:rPr>
        <w:t xml:space="preserve">This would be the case in so far as </w:t>
      </w:r>
      <w:r w:rsidR="00D117E2" w:rsidRPr="00375A7A">
        <w:rPr>
          <w:rFonts w:ascii="Times New Roman" w:hAnsi="Times New Roman" w:cs="Times New Roman"/>
          <w:bCs/>
          <w:sz w:val="22"/>
          <w:szCs w:val="22"/>
        </w:rPr>
        <w:t>the</w:t>
      </w:r>
      <w:r w:rsidR="00033713" w:rsidRPr="00375A7A">
        <w:rPr>
          <w:rFonts w:ascii="Times New Roman" w:hAnsi="Times New Roman" w:cs="Times New Roman"/>
          <w:bCs/>
          <w:sz w:val="22"/>
          <w:szCs w:val="22"/>
        </w:rPr>
        <w:t xml:space="preserve"> </w:t>
      </w:r>
      <w:r w:rsidR="00D117E2" w:rsidRPr="00375A7A">
        <w:rPr>
          <w:rFonts w:ascii="Times New Roman" w:hAnsi="Times New Roman" w:cs="Times New Roman"/>
          <w:bCs/>
          <w:sz w:val="22"/>
          <w:szCs w:val="22"/>
        </w:rPr>
        <w:t xml:space="preserve">symbolic reasons </w:t>
      </w:r>
      <w:r w:rsidR="000D356A" w:rsidRPr="00375A7A">
        <w:rPr>
          <w:rFonts w:ascii="Times New Roman" w:hAnsi="Times New Roman" w:cs="Times New Roman"/>
          <w:bCs/>
          <w:sz w:val="22"/>
          <w:szCs w:val="22"/>
        </w:rPr>
        <w:t xml:space="preserve">in </w:t>
      </w:r>
      <w:r w:rsidR="000D356A" w:rsidRPr="00375A7A">
        <w:rPr>
          <w:rFonts w:ascii="Times New Roman" w:hAnsi="Times New Roman" w:cs="Times New Roman"/>
          <w:bCs/>
          <w:i/>
          <w:iCs/>
          <w:sz w:val="22"/>
          <w:szCs w:val="22"/>
        </w:rPr>
        <w:t xml:space="preserve">Party Meetings </w:t>
      </w:r>
      <w:r w:rsidR="00033713" w:rsidRPr="00375A7A">
        <w:rPr>
          <w:rFonts w:ascii="Times New Roman" w:hAnsi="Times New Roman" w:cs="Times New Roman"/>
          <w:bCs/>
          <w:sz w:val="22"/>
          <w:szCs w:val="22"/>
        </w:rPr>
        <w:t>are wholly non-prudential</w:t>
      </w:r>
      <w:r w:rsidR="00135003" w:rsidRPr="00375A7A">
        <w:rPr>
          <w:rFonts w:ascii="Times New Roman" w:hAnsi="Times New Roman" w:cs="Times New Roman"/>
          <w:bCs/>
          <w:sz w:val="22"/>
          <w:szCs w:val="22"/>
        </w:rPr>
        <w:t xml:space="preserve"> and appeal</w:t>
      </w:r>
      <w:r w:rsidR="00033713" w:rsidRPr="00375A7A">
        <w:rPr>
          <w:rFonts w:ascii="Times New Roman" w:hAnsi="Times New Roman" w:cs="Times New Roman"/>
          <w:bCs/>
          <w:sz w:val="22"/>
          <w:szCs w:val="22"/>
        </w:rPr>
        <w:t xml:space="preserve"> to the value of persons’</w:t>
      </w:r>
      <w:r w:rsidR="00BD4F3C">
        <w:rPr>
          <w:rFonts w:ascii="Times New Roman" w:hAnsi="Times New Roman" w:cs="Times New Roman"/>
          <w:bCs/>
          <w:sz w:val="22"/>
          <w:szCs w:val="22"/>
        </w:rPr>
        <w:t xml:space="preserve"> </w:t>
      </w:r>
      <w:r w:rsidR="00033713" w:rsidRPr="00375A7A">
        <w:rPr>
          <w:rFonts w:ascii="Times New Roman" w:hAnsi="Times New Roman" w:cs="Times New Roman"/>
          <w:bCs/>
          <w:sz w:val="22"/>
          <w:szCs w:val="22"/>
        </w:rPr>
        <w:t>status in an impersonal way</w:t>
      </w:r>
      <w:r w:rsidR="00577692" w:rsidRPr="00375A7A">
        <w:rPr>
          <w:rFonts w:ascii="Times New Roman" w:hAnsi="Times New Roman" w:cs="Times New Roman"/>
          <w:bCs/>
          <w:sz w:val="22"/>
          <w:szCs w:val="22"/>
        </w:rPr>
        <w:t xml:space="preserve"> (rather than to prudential goodness)</w:t>
      </w:r>
      <w:r w:rsidR="007074D7" w:rsidRPr="00375A7A">
        <w:rPr>
          <w:rFonts w:ascii="Times New Roman" w:hAnsi="Times New Roman" w:cs="Times New Roman"/>
          <w:bCs/>
          <w:sz w:val="22"/>
          <w:szCs w:val="22"/>
        </w:rPr>
        <w:t>.</w:t>
      </w:r>
      <w:r w:rsidR="00033713" w:rsidRPr="00375A7A">
        <w:rPr>
          <w:rStyle w:val="Appelnotedebasdep"/>
          <w:rFonts w:ascii="Times New Roman" w:hAnsi="Times New Roman" w:cs="Times New Roman"/>
          <w:bCs/>
          <w:sz w:val="22"/>
          <w:szCs w:val="22"/>
        </w:rPr>
        <w:footnoteReference w:id="49"/>
      </w:r>
      <w:r w:rsidR="00751608" w:rsidRPr="00375A7A">
        <w:rPr>
          <w:rFonts w:ascii="Times New Roman" w:hAnsi="Times New Roman" w:cs="Times New Roman"/>
          <w:bCs/>
          <w:sz w:val="22"/>
          <w:szCs w:val="22"/>
        </w:rPr>
        <w:t xml:space="preserve"> </w:t>
      </w:r>
      <w:r w:rsidR="00B97F63" w:rsidRPr="00375A7A">
        <w:rPr>
          <w:rFonts w:ascii="Times New Roman" w:hAnsi="Times New Roman" w:cs="Times New Roman"/>
          <w:bCs/>
          <w:sz w:val="22"/>
          <w:szCs w:val="22"/>
        </w:rPr>
        <w:t>F</w:t>
      </w:r>
      <w:r w:rsidR="009F41FB" w:rsidRPr="00375A7A">
        <w:rPr>
          <w:rFonts w:ascii="Times New Roman" w:hAnsi="Times New Roman" w:cs="Times New Roman"/>
          <w:bCs/>
          <w:sz w:val="22"/>
          <w:szCs w:val="22"/>
        </w:rPr>
        <w:t>inally</w:t>
      </w:r>
      <w:r w:rsidR="00B97F63" w:rsidRPr="00375A7A">
        <w:rPr>
          <w:rFonts w:ascii="Times New Roman" w:hAnsi="Times New Roman" w:cs="Times New Roman"/>
          <w:bCs/>
          <w:sz w:val="22"/>
          <w:szCs w:val="22"/>
        </w:rPr>
        <w:t>,</w:t>
      </w:r>
      <w:r w:rsidR="00691130">
        <w:rPr>
          <w:rFonts w:ascii="Times New Roman" w:hAnsi="Times New Roman" w:cs="Times New Roman"/>
          <w:bCs/>
          <w:sz w:val="22"/>
          <w:szCs w:val="22"/>
        </w:rPr>
        <w:t xml:space="preserve"> </w:t>
      </w:r>
      <w:r w:rsidR="00DD6F75">
        <w:rPr>
          <w:rFonts w:ascii="Times New Roman" w:hAnsi="Times New Roman" w:cs="Times New Roman"/>
          <w:bCs/>
          <w:sz w:val="22"/>
          <w:szCs w:val="22"/>
        </w:rPr>
        <w:t xml:space="preserve">(6) </w:t>
      </w:r>
      <w:r w:rsidR="002F23E2" w:rsidRPr="00375A7A">
        <w:rPr>
          <w:rFonts w:ascii="Times New Roman" w:hAnsi="Times New Roman" w:cs="Times New Roman"/>
          <w:bCs/>
          <w:sz w:val="22"/>
          <w:szCs w:val="22"/>
        </w:rPr>
        <w:t xml:space="preserve">consider the possible implications </w:t>
      </w:r>
      <w:r w:rsidR="00951749" w:rsidRPr="00375A7A">
        <w:rPr>
          <w:rFonts w:ascii="Times New Roman" w:hAnsi="Times New Roman" w:cs="Times New Roman"/>
          <w:bCs/>
          <w:sz w:val="22"/>
          <w:szCs w:val="22"/>
        </w:rPr>
        <w:t xml:space="preserve">for </w:t>
      </w:r>
      <w:r w:rsidR="00EE4E58" w:rsidRPr="00375A7A">
        <w:rPr>
          <w:rFonts w:ascii="Times New Roman" w:hAnsi="Times New Roman" w:cs="Times New Roman"/>
          <w:bCs/>
          <w:sz w:val="22"/>
          <w:szCs w:val="22"/>
        </w:rPr>
        <w:t>current</w:t>
      </w:r>
      <w:r w:rsidR="00E142CF" w:rsidRPr="00375A7A">
        <w:rPr>
          <w:rFonts w:ascii="Times New Roman" w:hAnsi="Times New Roman" w:cs="Times New Roman"/>
          <w:bCs/>
          <w:sz w:val="22"/>
          <w:szCs w:val="22"/>
        </w:rPr>
        <w:t xml:space="preserve"> freedom debates</w:t>
      </w:r>
      <w:r w:rsidR="00EE3038" w:rsidRPr="00375A7A">
        <w:rPr>
          <w:rFonts w:ascii="Times New Roman" w:hAnsi="Times New Roman" w:cs="Times New Roman"/>
          <w:bCs/>
          <w:sz w:val="22"/>
          <w:szCs w:val="22"/>
        </w:rPr>
        <w:t>.</w:t>
      </w:r>
      <w:r w:rsidR="00A40C38" w:rsidRPr="00375A7A">
        <w:rPr>
          <w:rFonts w:ascii="Times New Roman" w:hAnsi="Times New Roman" w:cs="Times New Roman"/>
          <w:bCs/>
          <w:sz w:val="22"/>
          <w:szCs w:val="22"/>
        </w:rPr>
        <w:t xml:space="preserve"> </w:t>
      </w:r>
      <w:r w:rsidR="008876AF" w:rsidRPr="00375A7A">
        <w:rPr>
          <w:rFonts w:ascii="Times New Roman" w:hAnsi="Times New Roman" w:cs="Times New Roman"/>
          <w:bCs/>
          <w:i/>
          <w:iCs/>
          <w:sz w:val="22"/>
          <w:szCs w:val="22"/>
        </w:rPr>
        <w:t xml:space="preserve">Party Meetings </w:t>
      </w:r>
      <w:r w:rsidR="008876AF" w:rsidRPr="00375A7A">
        <w:rPr>
          <w:rFonts w:ascii="Times New Roman" w:hAnsi="Times New Roman" w:cs="Times New Roman"/>
          <w:bCs/>
          <w:sz w:val="22"/>
          <w:szCs w:val="22"/>
        </w:rPr>
        <w:t xml:space="preserve">shows that there can be reason to value having the opportunity to do something </w:t>
      </w:r>
      <w:r w:rsidR="008876AF" w:rsidRPr="00375A7A">
        <w:rPr>
          <w:rFonts w:ascii="Times New Roman" w:hAnsi="Times New Roman" w:cs="Times New Roman"/>
          <w:bCs/>
          <w:i/>
          <w:iCs/>
          <w:sz w:val="22"/>
          <w:szCs w:val="22"/>
        </w:rPr>
        <w:t xml:space="preserve">X </w:t>
      </w:r>
      <w:r w:rsidR="008876AF" w:rsidRPr="00375A7A">
        <w:rPr>
          <w:rFonts w:ascii="Times New Roman" w:hAnsi="Times New Roman" w:cs="Times New Roman"/>
          <w:bCs/>
          <w:sz w:val="22"/>
          <w:szCs w:val="22"/>
        </w:rPr>
        <w:t xml:space="preserve">even if one is physically unable to </w:t>
      </w:r>
      <w:r w:rsidR="008876AF" w:rsidRPr="00375A7A">
        <w:rPr>
          <w:rFonts w:ascii="Times New Roman" w:hAnsi="Times New Roman" w:cs="Times New Roman"/>
          <w:bCs/>
          <w:i/>
          <w:iCs/>
          <w:sz w:val="22"/>
          <w:szCs w:val="22"/>
        </w:rPr>
        <w:t>X</w:t>
      </w:r>
      <w:r w:rsidR="00A42E68" w:rsidRPr="00375A7A">
        <w:rPr>
          <w:rFonts w:ascii="Times New Roman" w:hAnsi="Times New Roman" w:cs="Times New Roman"/>
          <w:bCs/>
          <w:sz w:val="22"/>
          <w:szCs w:val="22"/>
        </w:rPr>
        <w:t xml:space="preserve"> </w:t>
      </w:r>
      <w:r w:rsidR="000C3CDE" w:rsidRPr="00375A7A">
        <w:rPr>
          <w:rFonts w:ascii="Times New Roman" w:hAnsi="Times New Roman" w:cs="Times New Roman"/>
          <w:bCs/>
          <w:sz w:val="22"/>
          <w:szCs w:val="22"/>
        </w:rPr>
        <w:t xml:space="preserve">(see Huseynli, </w:t>
      </w:r>
      <w:r w:rsidR="00866FAC">
        <w:rPr>
          <w:rFonts w:ascii="Times New Roman" w:hAnsi="Times New Roman" w:cs="Times New Roman"/>
          <w:bCs/>
          <w:sz w:val="22"/>
          <w:szCs w:val="22"/>
        </w:rPr>
        <w:t>2025</w:t>
      </w:r>
      <w:r w:rsidR="000C3CDE" w:rsidRPr="00375A7A">
        <w:rPr>
          <w:rFonts w:ascii="Times New Roman" w:hAnsi="Times New Roman" w:cs="Times New Roman"/>
          <w:bCs/>
          <w:sz w:val="22"/>
          <w:szCs w:val="22"/>
        </w:rPr>
        <w:t>)</w:t>
      </w:r>
      <w:r w:rsidR="007F34C5" w:rsidRPr="00375A7A">
        <w:rPr>
          <w:rFonts w:ascii="Times New Roman" w:hAnsi="Times New Roman" w:cs="Times New Roman"/>
          <w:bCs/>
          <w:sz w:val="22"/>
          <w:szCs w:val="22"/>
        </w:rPr>
        <w:t>.</w:t>
      </w:r>
      <w:r w:rsidR="00BD4F3C">
        <w:rPr>
          <w:rFonts w:ascii="Times New Roman" w:hAnsi="Times New Roman" w:cs="Times New Roman"/>
          <w:bCs/>
          <w:sz w:val="22"/>
          <w:szCs w:val="22"/>
        </w:rPr>
        <w:t xml:space="preserve"> </w:t>
      </w:r>
      <w:r w:rsidR="00A42E68" w:rsidRPr="00375A7A">
        <w:rPr>
          <w:rFonts w:ascii="Times New Roman" w:hAnsi="Times New Roman" w:cs="Times New Roman"/>
          <w:bCs/>
          <w:sz w:val="22"/>
          <w:szCs w:val="22"/>
        </w:rPr>
        <w:t>O</w:t>
      </w:r>
      <w:r w:rsidR="007F34C5" w:rsidRPr="00375A7A">
        <w:rPr>
          <w:rFonts w:ascii="Times New Roman" w:hAnsi="Times New Roman" w:cs="Times New Roman"/>
          <w:bCs/>
          <w:sz w:val="22"/>
          <w:szCs w:val="22"/>
        </w:rPr>
        <w:t>ne type of such reasons</w:t>
      </w:r>
      <w:r w:rsidR="0033360A" w:rsidRPr="00375A7A">
        <w:rPr>
          <w:rFonts w:ascii="Times New Roman" w:hAnsi="Times New Roman" w:cs="Times New Roman"/>
          <w:bCs/>
          <w:sz w:val="22"/>
          <w:szCs w:val="22"/>
        </w:rPr>
        <w:t xml:space="preserve"> has to do with</w:t>
      </w:r>
      <w:r w:rsidR="00BD29F4" w:rsidRPr="00375A7A">
        <w:rPr>
          <w:rFonts w:ascii="Times New Roman" w:hAnsi="Times New Roman" w:cs="Times New Roman"/>
          <w:bCs/>
          <w:sz w:val="22"/>
          <w:szCs w:val="22"/>
        </w:rPr>
        <w:t xml:space="preserve"> a symbolic mechanism whereby </w:t>
      </w:r>
      <w:r w:rsidR="00691130">
        <w:rPr>
          <w:rFonts w:ascii="Times New Roman" w:hAnsi="Times New Roman" w:cs="Times New Roman"/>
          <w:bCs/>
          <w:sz w:val="22"/>
          <w:szCs w:val="22"/>
        </w:rPr>
        <w:t>having freedom/</w:t>
      </w:r>
      <w:r w:rsidR="006F1663">
        <w:rPr>
          <w:rFonts w:ascii="Times New Roman" w:hAnsi="Times New Roman" w:cs="Times New Roman"/>
          <w:bCs/>
          <w:sz w:val="22"/>
          <w:szCs w:val="22"/>
        </w:rPr>
        <w:t>opportunities</w:t>
      </w:r>
      <w:r w:rsidR="00691130">
        <w:rPr>
          <w:rFonts w:ascii="Times New Roman" w:hAnsi="Times New Roman" w:cs="Times New Roman"/>
          <w:bCs/>
          <w:sz w:val="22"/>
          <w:szCs w:val="22"/>
        </w:rPr>
        <w:t xml:space="preserve"> </w:t>
      </w:r>
      <w:r w:rsidR="00653A68">
        <w:rPr>
          <w:rFonts w:ascii="Times New Roman" w:hAnsi="Times New Roman" w:cs="Times New Roman"/>
          <w:bCs/>
          <w:sz w:val="22"/>
          <w:szCs w:val="22"/>
        </w:rPr>
        <w:t xml:space="preserve">symbolically </w:t>
      </w:r>
      <w:r w:rsidR="004218C3">
        <w:rPr>
          <w:rFonts w:ascii="Times New Roman" w:hAnsi="Times New Roman" w:cs="Times New Roman"/>
          <w:bCs/>
          <w:sz w:val="22"/>
          <w:szCs w:val="22"/>
        </w:rPr>
        <w:t xml:space="preserve">represents </w:t>
      </w:r>
      <w:r w:rsidR="00F840CF">
        <w:rPr>
          <w:rFonts w:ascii="Times New Roman" w:hAnsi="Times New Roman" w:cs="Times New Roman"/>
          <w:bCs/>
          <w:sz w:val="22"/>
          <w:szCs w:val="22"/>
        </w:rPr>
        <w:t>the</w:t>
      </w:r>
      <w:r w:rsidR="00CF55EC" w:rsidRPr="00375A7A">
        <w:rPr>
          <w:rFonts w:ascii="Times New Roman" w:hAnsi="Times New Roman" w:cs="Times New Roman"/>
          <w:bCs/>
          <w:sz w:val="22"/>
          <w:szCs w:val="22"/>
        </w:rPr>
        <w:t xml:space="preserve"> status </w:t>
      </w:r>
      <w:r w:rsidR="00F840CF">
        <w:rPr>
          <w:rFonts w:ascii="Times New Roman" w:hAnsi="Times New Roman" w:cs="Times New Roman"/>
          <w:bCs/>
          <w:sz w:val="22"/>
          <w:szCs w:val="22"/>
        </w:rPr>
        <w:t xml:space="preserve">of persons </w:t>
      </w:r>
      <w:r w:rsidR="00CF55EC" w:rsidRPr="00375A7A">
        <w:rPr>
          <w:rFonts w:ascii="Times New Roman" w:hAnsi="Times New Roman" w:cs="Times New Roman"/>
          <w:bCs/>
          <w:sz w:val="22"/>
          <w:szCs w:val="22"/>
        </w:rPr>
        <w:t>as moral agents or as citizens</w:t>
      </w:r>
      <w:r w:rsidR="0033360A" w:rsidRPr="00375A7A">
        <w:rPr>
          <w:rFonts w:ascii="Times New Roman" w:hAnsi="Times New Roman" w:cs="Times New Roman"/>
          <w:bCs/>
          <w:sz w:val="22"/>
          <w:szCs w:val="22"/>
        </w:rPr>
        <w:t>.</w:t>
      </w:r>
      <w:r w:rsidR="001903C1" w:rsidRPr="00375A7A">
        <w:rPr>
          <w:rFonts w:ascii="Times New Roman" w:hAnsi="Times New Roman" w:cs="Times New Roman"/>
          <w:bCs/>
          <w:sz w:val="22"/>
          <w:szCs w:val="22"/>
        </w:rPr>
        <w:t xml:space="preserve"> </w:t>
      </w:r>
    </w:p>
    <w:p w14:paraId="4773C869" w14:textId="77777777" w:rsidR="00626A60" w:rsidRPr="00375A7A" w:rsidRDefault="00626A60" w:rsidP="00A926B2">
      <w:pPr>
        <w:spacing w:line="480" w:lineRule="auto"/>
        <w:rPr>
          <w:rFonts w:ascii="Times New Roman" w:hAnsi="Times New Roman" w:cs="Times New Roman"/>
          <w:b/>
          <w:sz w:val="22"/>
          <w:szCs w:val="22"/>
        </w:rPr>
      </w:pPr>
    </w:p>
    <w:p w14:paraId="45671989" w14:textId="28D5C518" w:rsidR="00E27FB5" w:rsidRDefault="00626A60" w:rsidP="00A926B2">
      <w:pPr>
        <w:pStyle w:val="Paragraphedeliste"/>
        <w:numPr>
          <w:ilvl w:val="0"/>
          <w:numId w:val="4"/>
        </w:numPr>
        <w:spacing w:line="480" w:lineRule="auto"/>
        <w:jc w:val="both"/>
        <w:rPr>
          <w:rFonts w:ascii="Times New Roman" w:hAnsi="Times New Roman" w:cs="Times New Roman"/>
          <w:b/>
          <w:sz w:val="22"/>
          <w:szCs w:val="22"/>
        </w:rPr>
      </w:pPr>
      <w:r w:rsidRPr="00375A7A">
        <w:rPr>
          <w:rFonts w:ascii="Times New Roman" w:hAnsi="Times New Roman" w:cs="Times New Roman"/>
          <w:b/>
          <w:sz w:val="22"/>
          <w:szCs w:val="22"/>
        </w:rPr>
        <w:t>Conclusion</w:t>
      </w:r>
    </w:p>
    <w:p w14:paraId="3DB23DBC" w14:textId="77777777" w:rsidR="00020B34" w:rsidRPr="00020B34" w:rsidRDefault="00020B34" w:rsidP="00A926B2">
      <w:pPr>
        <w:pStyle w:val="Paragraphedeliste"/>
        <w:spacing w:line="480" w:lineRule="auto"/>
        <w:jc w:val="both"/>
        <w:rPr>
          <w:rFonts w:ascii="Times New Roman" w:hAnsi="Times New Roman" w:cs="Times New Roman"/>
          <w:b/>
          <w:sz w:val="22"/>
          <w:szCs w:val="22"/>
        </w:rPr>
      </w:pPr>
    </w:p>
    <w:p w14:paraId="1279D9A5" w14:textId="77777777" w:rsidR="00AD632F" w:rsidRDefault="00A61EA4" w:rsidP="00A926B2">
      <w:pPr>
        <w:snapToGrid w:val="0"/>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The symbolic dimension of freedom’s value </w:t>
      </w:r>
      <w:r w:rsidR="003F230E">
        <w:rPr>
          <w:rFonts w:ascii="Times New Roman" w:hAnsi="Times New Roman" w:cs="Times New Roman"/>
          <w:bCs/>
          <w:sz w:val="22"/>
          <w:szCs w:val="22"/>
        </w:rPr>
        <w:t xml:space="preserve">has been </w:t>
      </w:r>
      <w:r>
        <w:rPr>
          <w:rFonts w:ascii="Times New Roman" w:hAnsi="Times New Roman" w:cs="Times New Roman"/>
          <w:bCs/>
          <w:sz w:val="22"/>
          <w:szCs w:val="22"/>
        </w:rPr>
        <w:t>overlooked in the freedom literature</w:t>
      </w:r>
      <w:r w:rsidR="0057563F" w:rsidRPr="00375A7A">
        <w:rPr>
          <w:rFonts w:ascii="Times New Roman" w:hAnsi="Times New Roman" w:cs="Times New Roman"/>
          <w:bCs/>
          <w:sz w:val="22"/>
          <w:szCs w:val="22"/>
        </w:rPr>
        <w:t>.</w:t>
      </w:r>
      <w:r w:rsidR="00214641" w:rsidRPr="00375A7A">
        <w:rPr>
          <w:rFonts w:ascii="Times New Roman" w:hAnsi="Times New Roman" w:cs="Times New Roman"/>
          <w:bCs/>
          <w:sz w:val="22"/>
          <w:szCs w:val="22"/>
        </w:rPr>
        <w:t xml:space="preserve"> </w:t>
      </w:r>
      <w:r w:rsidR="00EF65D7">
        <w:rPr>
          <w:rFonts w:ascii="Times New Roman" w:hAnsi="Times New Roman" w:cs="Times New Roman"/>
          <w:bCs/>
          <w:sz w:val="22"/>
          <w:szCs w:val="22"/>
        </w:rPr>
        <w:t>Y</w:t>
      </w:r>
      <w:r w:rsidR="00864B71">
        <w:rPr>
          <w:rFonts w:ascii="Times New Roman" w:hAnsi="Times New Roman" w:cs="Times New Roman"/>
          <w:bCs/>
          <w:sz w:val="22"/>
          <w:szCs w:val="22"/>
        </w:rPr>
        <w:t>et,</w:t>
      </w:r>
      <w:r w:rsidR="0017334C">
        <w:rPr>
          <w:rFonts w:ascii="Times New Roman" w:hAnsi="Times New Roman" w:cs="Times New Roman"/>
          <w:bCs/>
          <w:sz w:val="22"/>
          <w:szCs w:val="22"/>
        </w:rPr>
        <w:t xml:space="preserve"> </w:t>
      </w:r>
      <w:r w:rsidR="00D47635" w:rsidRPr="00375A7A">
        <w:rPr>
          <w:rFonts w:ascii="Times New Roman" w:hAnsi="Times New Roman" w:cs="Times New Roman"/>
          <w:bCs/>
          <w:sz w:val="22"/>
          <w:szCs w:val="22"/>
        </w:rPr>
        <w:t xml:space="preserve">in so many ways </w:t>
      </w:r>
      <w:r w:rsidR="00EF65D7">
        <w:rPr>
          <w:rFonts w:ascii="Times New Roman" w:hAnsi="Times New Roman" w:cs="Times New Roman"/>
          <w:bCs/>
          <w:sz w:val="22"/>
          <w:szCs w:val="22"/>
        </w:rPr>
        <w:t>such a value shapes</w:t>
      </w:r>
      <w:r w:rsidR="00FB4B85">
        <w:rPr>
          <w:rFonts w:ascii="Times New Roman" w:hAnsi="Times New Roman" w:cs="Times New Roman"/>
          <w:bCs/>
          <w:sz w:val="22"/>
          <w:szCs w:val="22"/>
        </w:rPr>
        <w:t xml:space="preserve"> </w:t>
      </w:r>
      <w:r w:rsidR="006F0709">
        <w:rPr>
          <w:rFonts w:ascii="Times New Roman" w:hAnsi="Times New Roman" w:cs="Times New Roman"/>
          <w:bCs/>
          <w:sz w:val="22"/>
          <w:szCs w:val="22"/>
        </w:rPr>
        <w:t xml:space="preserve">how </w:t>
      </w:r>
      <w:r w:rsidR="00FB4B85">
        <w:rPr>
          <w:rFonts w:ascii="Times New Roman" w:hAnsi="Times New Roman" w:cs="Times New Roman"/>
          <w:bCs/>
          <w:sz w:val="22"/>
          <w:szCs w:val="22"/>
        </w:rPr>
        <w:t>freedom underpin</w:t>
      </w:r>
      <w:r w:rsidR="00CD6542">
        <w:rPr>
          <w:rFonts w:ascii="Times New Roman" w:hAnsi="Times New Roman" w:cs="Times New Roman"/>
          <w:bCs/>
          <w:sz w:val="22"/>
          <w:szCs w:val="22"/>
        </w:rPr>
        <w:t>s</w:t>
      </w:r>
      <w:r w:rsidR="00FB4B85">
        <w:rPr>
          <w:rFonts w:ascii="Times New Roman" w:hAnsi="Times New Roman" w:cs="Times New Roman"/>
          <w:bCs/>
          <w:sz w:val="22"/>
          <w:szCs w:val="22"/>
        </w:rPr>
        <w:t xml:space="preserve"> social practices in democratic societies</w:t>
      </w:r>
      <w:r w:rsidR="00B71AD2">
        <w:rPr>
          <w:rFonts w:ascii="Times New Roman" w:hAnsi="Times New Roman" w:cs="Times New Roman"/>
          <w:bCs/>
          <w:sz w:val="22"/>
          <w:szCs w:val="22"/>
        </w:rPr>
        <w:t>.</w:t>
      </w:r>
      <w:r w:rsidR="003F230E">
        <w:rPr>
          <w:rFonts w:ascii="Times New Roman" w:hAnsi="Times New Roman" w:cs="Times New Roman"/>
          <w:bCs/>
          <w:sz w:val="22"/>
          <w:szCs w:val="22"/>
        </w:rPr>
        <w:t xml:space="preserve"> </w:t>
      </w:r>
      <w:r w:rsidR="004508F6">
        <w:rPr>
          <w:rFonts w:ascii="Times New Roman" w:hAnsi="Times New Roman" w:cs="Times New Roman"/>
          <w:bCs/>
          <w:sz w:val="22"/>
          <w:szCs w:val="22"/>
        </w:rPr>
        <w:t>T</w:t>
      </w:r>
      <w:r w:rsidR="001E148F">
        <w:rPr>
          <w:rFonts w:ascii="Times New Roman" w:hAnsi="Times New Roman" w:cs="Times New Roman"/>
          <w:bCs/>
          <w:sz w:val="22"/>
          <w:szCs w:val="22"/>
        </w:rPr>
        <w:t xml:space="preserve">he significance </w:t>
      </w:r>
      <w:r w:rsidR="007D70F3">
        <w:rPr>
          <w:rFonts w:ascii="Times New Roman" w:hAnsi="Times New Roman" w:cs="Times New Roman"/>
          <w:bCs/>
          <w:sz w:val="22"/>
          <w:szCs w:val="22"/>
        </w:rPr>
        <w:t xml:space="preserve">of </w:t>
      </w:r>
      <w:r w:rsidR="00F95692">
        <w:rPr>
          <w:rFonts w:ascii="Times New Roman" w:hAnsi="Times New Roman" w:cs="Times New Roman"/>
          <w:bCs/>
          <w:sz w:val="22"/>
          <w:szCs w:val="22"/>
        </w:rPr>
        <w:t xml:space="preserve">fundamental rights of citizenship (e.g. </w:t>
      </w:r>
      <w:r w:rsidR="00A8666F">
        <w:rPr>
          <w:rFonts w:ascii="Times New Roman" w:hAnsi="Times New Roman" w:cs="Times New Roman"/>
          <w:bCs/>
          <w:sz w:val="22"/>
          <w:szCs w:val="22"/>
        </w:rPr>
        <w:t>the basic liberties</w:t>
      </w:r>
      <w:r w:rsidR="00F95692">
        <w:rPr>
          <w:rFonts w:ascii="Times New Roman" w:hAnsi="Times New Roman" w:cs="Times New Roman"/>
          <w:bCs/>
          <w:sz w:val="22"/>
          <w:szCs w:val="22"/>
        </w:rPr>
        <w:t>) and corresponding freedoms</w:t>
      </w:r>
      <w:r w:rsidR="00485076">
        <w:rPr>
          <w:rFonts w:ascii="Times New Roman" w:hAnsi="Times New Roman" w:cs="Times New Roman"/>
          <w:bCs/>
          <w:sz w:val="22"/>
          <w:szCs w:val="22"/>
        </w:rPr>
        <w:t xml:space="preserve"> </w:t>
      </w:r>
      <w:r w:rsidR="00485076">
        <w:rPr>
          <w:rFonts w:ascii="Times New Roman" w:hAnsi="Times New Roman" w:cs="Times New Roman"/>
          <w:bCs/>
          <w:sz w:val="22"/>
          <w:szCs w:val="22"/>
        </w:rPr>
        <w:lastRenderedPageBreak/>
        <w:t xml:space="preserve">can be </w:t>
      </w:r>
      <w:r w:rsidR="004508F6">
        <w:rPr>
          <w:rFonts w:ascii="Times New Roman" w:hAnsi="Times New Roman" w:cs="Times New Roman"/>
          <w:bCs/>
          <w:sz w:val="22"/>
          <w:szCs w:val="22"/>
        </w:rPr>
        <w:t>taken as clear illustration of this</w:t>
      </w:r>
      <w:r w:rsidR="00C50AED" w:rsidRPr="00375A7A">
        <w:rPr>
          <w:rFonts w:ascii="Times New Roman" w:hAnsi="Times New Roman" w:cs="Times New Roman"/>
          <w:bCs/>
          <w:sz w:val="22"/>
          <w:szCs w:val="22"/>
        </w:rPr>
        <w:t>.</w:t>
      </w:r>
      <w:r w:rsidR="00411AF6">
        <w:rPr>
          <w:rFonts w:ascii="Times New Roman" w:hAnsi="Times New Roman" w:cs="Times New Roman"/>
          <w:bCs/>
          <w:sz w:val="22"/>
          <w:szCs w:val="22"/>
        </w:rPr>
        <w:t xml:space="preserve"> </w:t>
      </w:r>
      <w:r w:rsidR="00363968">
        <w:rPr>
          <w:rFonts w:ascii="Times New Roman" w:hAnsi="Times New Roman" w:cs="Times New Roman"/>
          <w:bCs/>
          <w:sz w:val="22"/>
          <w:szCs w:val="22"/>
        </w:rPr>
        <w:t xml:space="preserve">The essay invites </w:t>
      </w:r>
      <w:r w:rsidR="00A4369C">
        <w:rPr>
          <w:rFonts w:ascii="Times New Roman" w:hAnsi="Times New Roman" w:cs="Times New Roman"/>
          <w:bCs/>
          <w:sz w:val="22"/>
          <w:szCs w:val="22"/>
        </w:rPr>
        <w:t xml:space="preserve">freedom theorists </w:t>
      </w:r>
      <w:r w:rsidR="00735702">
        <w:rPr>
          <w:rFonts w:ascii="Times New Roman" w:hAnsi="Times New Roman" w:cs="Times New Roman"/>
          <w:bCs/>
          <w:sz w:val="22"/>
          <w:szCs w:val="22"/>
        </w:rPr>
        <w:t>to</w:t>
      </w:r>
      <w:r w:rsidR="00A4369C">
        <w:rPr>
          <w:rFonts w:ascii="Times New Roman" w:hAnsi="Times New Roman" w:cs="Times New Roman"/>
          <w:bCs/>
          <w:sz w:val="22"/>
          <w:szCs w:val="22"/>
        </w:rPr>
        <w:t xml:space="preserve"> pay closer attention to the symbolic value of freedom. </w:t>
      </w:r>
      <w:r w:rsidR="00355FC0">
        <w:rPr>
          <w:rFonts w:ascii="Times New Roman" w:hAnsi="Times New Roman" w:cs="Times New Roman"/>
          <w:bCs/>
          <w:sz w:val="22"/>
          <w:szCs w:val="22"/>
        </w:rPr>
        <w:t>It does so by</w:t>
      </w:r>
      <w:r w:rsidR="0060212F">
        <w:rPr>
          <w:rFonts w:ascii="Times New Roman" w:hAnsi="Times New Roman" w:cs="Times New Roman"/>
          <w:bCs/>
          <w:sz w:val="22"/>
          <w:szCs w:val="22"/>
        </w:rPr>
        <w:t xml:space="preserve"> </w:t>
      </w:r>
      <w:r w:rsidR="00CD6542">
        <w:rPr>
          <w:rFonts w:ascii="Times New Roman" w:hAnsi="Times New Roman" w:cs="Times New Roman"/>
          <w:bCs/>
          <w:sz w:val="22"/>
          <w:szCs w:val="22"/>
        </w:rPr>
        <w:t>doing</w:t>
      </w:r>
      <w:r w:rsidR="0060212F">
        <w:rPr>
          <w:rFonts w:ascii="Times New Roman" w:hAnsi="Times New Roman" w:cs="Times New Roman"/>
          <w:bCs/>
          <w:sz w:val="22"/>
          <w:szCs w:val="22"/>
        </w:rPr>
        <w:t xml:space="preserve"> the kind </w:t>
      </w:r>
      <w:r w:rsidR="00CA55A1">
        <w:rPr>
          <w:rFonts w:ascii="Times New Roman" w:hAnsi="Times New Roman" w:cs="Times New Roman"/>
          <w:bCs/>
          <w:sz w:val="22"/>
          <w:szCs w:val="22"/>
        </w:rPr>
        <w:t xml:space="preserve">of </w:t>
      </w:r>
      <w:r w:rsidR="0060212F">
        <w:rPr>
          <w:rFonts w:ascii="Times New Roman" w:hAnsi="Times New Roman" w:cs="Times New Roman"/>
          <w:bCs/>
          <w:sz w:val="22"/>
          <w:szCs w:val="22"/>
        </w:rPr>
        <w:t xml:space="preserve">analytical work that </w:t>
      </w:r>
      <w:r w:rsidR="00355A53">
        <w:rPr>
          <w:rFonts w:ascii="Times New Roman" w:hAnsi="Times New Roman" w:cs="Times New Roman"/>
          <w:bCs/>
          <w:sz w:val="22"/>
          <w:szCs w:val="22"/>
        </w:rPr>
        <w:t xml:space="preserve">is preliminary to </w:t>
      </w:r>
      <w:r w:rsidR="00CA55A1">
        <w:rPr>
          <w:rFonts w:ascii="Times New Roman" w:hAnsi="Times New Roman" w:cs="Times New Roman"/>
          <w:bCs/>
          <w:sz w:val="22"/>
          <w:szCs w:val="22"/>
        </w:rPr>
        <w:t xml:space="preserve">a </w:t>
      </w:r>
      <w:r w:rsidR="00945FD4">
        <w:rPr>
          <w:rFonts w:ascii="Times New Roman" w:hAnsi="Times New Roman" w:cs="Times New Roman"/>
          <w:bCs/>
          <w:sz w:val="22"/>
          <w:szCs w:val="22"/>
        </w:rPr>
        <w:t>better understand</w:t>
      </w:r>
      <w:r w:rsidR="00CA55A1">
        <w:rPr>
          <w:rFonts w:ascii="Times New Roman" w:hAnsi="Times New Roman" w:cs="Times New Roman"/>
          <w:bCs/>
          <w:sz w:val="22"/>
          <w:szCs w:val="22"/>
        </w:rPr>
        <w:t>ing of</w:t>
      </w:r>
      <w:r w:rsidR="00945FD4">
        <w:rPr>
          <w:rFonts w:ascii="Times New Roman" w:hAnsi="Times New Roman" w:cs="Times New Roman"/>
          <w:bCs/>
          <w:sz w:val="22"/>
          <w:szCs w:val="22"/>
        </w:rPr>
        <w:t xml:space="preserve"> the s</w:t>
      </w:r>
      <w:r w:rsidR="000B7DEA">
        <w:rPr>
          <w:rFonts w:ascii="Times New Roman" w:hAnsi="Times New Roman" w:cs="Times New Roman"/>
          <w:bCs/>
          <w:sz w:val="22"/>
          <w:szCs w:val="22"/>
        </w:rPr>
        <w:t xml:space="preserve">ymbolic dimension of freedom in a theory of </w:t>
      </w:r>
      <w:r w:rsidR="00355A53">
        <w:rPr>
          <w:rFonts w:ascii="Times New Roman" w:hAnsi="Times New Roman" w:cs="Times New Roman"/>
          <w:bCs/>
          <w:sz w:val="22"/>
          <w:szCs w:val="22"/>
        </w:rPr>
        <w:t xml:space="preserve">justice and of </w:t>
      </w:r>
      <w:r w:rsidR="000B7DEA">
        <w:rPr>
          <w:rFonts w:ascii="Times New Roman" w:hAnsi="Times New Roman" w:cs="Times New Roman"/>
          <w:bCs/>
          <w:sz w:val="22"/>
          <w:szCs w:val="22"/>
        </w:rPr>
        <w:t>political morality</w:t>
      </w:r>
      <w:r w:rsidR="00BE34C6" w:rsidRPr="00375A7A">
        <w:rPr>
          <w:rFonts w:ascii="Times New Roman" w:hAnsi="Times New Roman" w:cs="Times New Roman"/>
          <w:bCs/>
          <w:sz w:val="22"/>
          <w:szCs w:val="22"/>
        </w:rPr>
        <w:t>.</w:t>
      </w:r>
      <w:r w:rsidR="00301DD0">
        <w:rPr>
          <w:rStyle w:val="Appelnotedebasdep"/>
          <w:rFonts w:ascii="Times New Roman" w:hAnsi="Times New Roman" w:cs="Times New Roman"/>
          <w:bCs/>
          <w:sz w:val="22"/>
          <w:szCs w:val="22"/>
        </w:rPr>
        <w:footnoteReference w:id="50"/>
      </w:r>
      <w:r w:rsidR="006F0709">
        <w:rPr>
          <w:rFonts w:ascii="Times New Roman" w:hAnsi="Times New Roman" w:cs="Times New Roman"/>
          <w:bCs/>
          <w:sz w:val="22"/>
          <w:szCs w:val="22"/>
        </w:rPr>
        <w:t xml:space="preserve"> </w:t>
      </w:r>
    </w:p>
    <w:p w14:paraId="674A6BEF" w14:textId="77777777" w:rsidR="00AD632F" w:rsidRDefault="00AD632F" w:rsidP="00A926B2">
      <w:pPr>
        <w:snapToGrid w:val="0"/>
        <w:spacing w:line="480" w:lineRule="auto"/>
        <w:jc w:val="both"/>
        <w:rPr>
          <w:rFonts w:ascii="Times New Roman" w:hAnsi="Times New Roman" w:cs="Times New Roman"/>
          <w:bCs/>
          <w:sz w:val="22"/>
          <w:szCs w:val="22"/>
        </w:rPr>
      </w:pPr>
    </w:p>
    <w:p w14:paraId="36C7ADA7" w14:textId="2D1B938E" w:rsidR="00C050F3" w:rsidRPr="00AE7EE3" w:rsidRDefault="008D6F13" w:rsidP="00A926B2">
      <w:pPr>
        <w:snapToGrid w:val="0"/>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The discussion of </w:t>
      </w:r>
      <w:r>
        <w:rPr>
          <w:rFonts w:ascii="Times New Roman" w:hAnsi="Times New Roman" w:cs="Times New Roman"/>
          <w:bCs/>
          <w:i/>
          <w:iCs/>
          <w:sz w:val="22"/>
          <w:szCs w:val="22"/>
        </w:rPr>
        <w:t>Mandela’s Freedom</w:t>
      </w:r>
      <w:r w:rsidR="00993F7C">
        <w:rPr>
          <w:rFonts w:ascii="Times New Roman" w:hAnsi="Times New Roman" w:cs="Times New Roman"/>
          <w:bCs/>
          <w:sz w:val="22"/>
          <w:szCs w:val="22"/>
        </w:rPr>
        <w:t xml:space="preserve"> </w:t>
      </w:r>
      <w:r>
        <w:rPr>
          <w:rFonts w:ascii="Times New Roman" w:hAnsi="Times New Roman" w:cs="Times New Roman"/>
          <w:bCs/>
          <w:sz w:val="22"/>
          <w:szCs w:val="22"/>
        </w:rPr>
        <w:t xml:space="preserve">evidences how freedom’s symbolic value </w:t>
      </w:r>
      <w:r w:rsidR="00993F7C">
        <w:rPr>
          <w:rFonts w:ascii="Times New Roman" w:hAnsi="Times New Roman" w:cs="Times New Roman"/>
          <w:bCs/>
          <w:sz w:val="22"/>
          <w:szCs w:val="22"/>
        </w:rPr>
        <w:t>becomes salient in context</w:t>
      </w:r>
      <w:r w:rsidR="00E051EF">
        <w:rPr>
          <w:rFonts w:ascii="Times New Roman" w:hAnsi="Times New Roman" w:cs="Times New Roman"/>
          <w:bCs/>
          <w:sz w:val="22"/>
          <w:szCs w:val="22"/>
        </w:rPr>
        <w:t>s</w:t>
      </w:r>
      <w:r w:rsidR="00993F7C">
        <w:rPr>
          <w:rFonts w:ascii="Times New Roman" w:hAnsi="Times New Roman" w:cs="Times New Roman"/>
          <w:bCs/>
          <w:sz w:val="22"/>
          <w:szCs w:val="22"/>
        </w:rPr>
        <w:t xml:space="preserve"> of oppression, where the regained</w:t>
      </w:r>
      <w:r w:rsidR="00E051EF">
        <w:rPr>
          <w:rFonts w:ascii="Times New Roman" w:hAnsi="Times New Roman" w:cs="Times New Roman"/>
          <w:bCs/>
          <w:sz w:val="22"/>
          <w:szCs w:val="22"/>
        </w:rPr>
        <w:t xml:space="preserve"> freedom</w:t>
      </w:r>
      <w:r w:rsidR="00993F7C">
        <w:rPr>
          <w:rFonts w:ascii="Times New Roman" w:hAnsi="Times New Roman" w:cs="Times New Roman"/>
          <w:bCs/>
          <w:sz w:val="22"/>
          <w:szCs w:val="22"/>
        </w:rPr>
        <w:t xml:space="preserve"> of </w:t>
      </w:r>
      <w:r w:rsidR="00D944B7">
        <w:rPr>
          <w:rFonts w:ascii="Times New Roman" w:hAnsi="Times New Roman" w:cs="Times New Roman"/>
          <w:bCs/>
          <w:sz w:val="22"/>
          <w:szCs w:val="22"/>
        </w:rPr>
        <w:t xml:space="preserve">an individual or of a people symbolically represents the universal hope of </w:t>
      </w:r>
      <w:r w:rsidR="0060212F">
        <w:rPr>
          <w:rFonts w:ascii="Times New Roman" w:hAnsi="Times New Roman" w:cs="Times New Roman"/>
          <w:bCs/>
          <w:sz w:val="22"/>
          <w:szCs w:val="22"/>
        </w:rPr>
        <w:t xml:space="preserve">achieving </w:t>
      </w:r>
      <w:r w:rsidR="0065187E">
        <w:rPr>
          <w:rFonts w:ascii="Times New Roman" w:hAnsi="Times New Roman" w:cs="Times New Roman"/>
          <w:bCs/>
          <w:sz w:val="22"/>
          <w:szCs w:val="22"/>
        </w:rPr>
        <w:t xml:space="preserve">freedom for </w:t>
      </w:r>
      <w:r w:rsidR="00520EE6">
        <w:rPr>
          <w:rFonts w:ascii="Times New Roman" w:hAnsi="Times New Roman" w:cs="Times New Roman"/>
          <w:bCs/>
          <w:sz w:val="22"/>
          <w:szCs w:val="22"/>
        </w:rPr>
        <w:t>all</w:t>
      </w:r>
      <w:r w:rsidR="0065187E">
        <w:rPr>
          <w:rFonts w:ascii="Times New Roman" w:hAnsi="Times New Roman" w:cs="Times New Roman"/>
          <w:bCs/>
          <w:sz w:val="22"/>
          <w:szCs w:val="22"/>
        </w:rPr>
        <w:t xml:space="preserve">, especially for those who continue to live </w:t>
      </w:r>
      <w:r w:rsidR="001A0A7D">
        <w:rPr>
          <w:rFonts w:ascii="Times New Roman" w:hAnsi="Times New Roman" w:cs="Times New Roman"/>
          <w:bCs/>
          <w:sz w:val="22"/>
          <w:szCs w:val="22"/>
        </w:rPr>
        <w:t>under</w:t>
      </w:r>
      <w:r w:rsidR="0065187E">
        <w:rPr>
          <w:rFonts w:ascii="Times New Roman" w:hAnsi="Times New Roman" w:cs="Times New Roman"/>
          <w:bCs/>
          <w:sz w:val="22"/>
          <w:szCs w:val="22"/>
        </w:rPr>
        <w:t xml:space="preserve"> oppressive s</w:t>
      </w:r>
      <w:r w:rsidR="001A0A7D">
        <w:rPr>
          <w:rFonts w:ascii="Times New Roman" w:hAnsi="Times New Roman" w:cs="Times New Roman"/>
          <w:bCs/>
          <w:sz w:val="22"/>
          <w:szCs w:val="22"/>
        </w:rPr>
        <w:t>tructures</w:t>
      </w:r>
      <w:r w:rsidR="00D944B7">
        <w:rPr>
          <w:rFonts w:ascii="Times New Roman" w:hAnsi="Times New Roman" w:cs="Times New Roman"/>
          <w:bCs/>
          <w:sz w:val="22"/>
          <w:szCs w:val="22"/>
        </w:rPr>
        <w:t>.</w:t>
      </w:r>
      <w:r w:rsidR="0060212F">
        <w:rPr>
          <w:rFonts w:ascii="Times New Roman" w:hAnsi="Times New Roman" w:cs="Times New Roman"/>
          <w:bCs/>
          <w:sz w:val="22"/>
          <w:szCs w:val="22"/>
        </w:rPr>
        <w:t xml:space="preserve"> </w:t>
      </w:r>
      <w:r w:rsidR="00494E21">
        <w:rPr>
          <w:rFonts w:ascii="Times New Roman" w:hAnsi="Times New Roman" w:cs="Times New Roman"/>
          <w:bCs/>
          <w:sz w:val="22"/>
          <w:szCs w:val="22"/>
        </w:rPr>
        <w:t>Relatedly, w</w:t>
      </w:r>
      <w:r w:rsidR="00A45AF1">
        <w:rPr>
          <w:rFonts w:ascii="Times New Roman" w:hAnsi="Times New Roman" w:cs="Times New Roman"/>
          <w:bCs/>
          <w:sz w:val="22"/>
          <w:szCs w:val="22"/>
        </w:rPr>
        <w:t>e have seen that f</w:t>
      </w:r>
      <w:r w:rsidR="0038030A">
        <w:rPr>
          <w:rFonts w:ascii="Times New Roman" w:hAnsi="Times New Roman" w:cs="Times New Roman"/>
          <w:bCs/>
          <w:sz w:val="22"/>
          <w:szCs w:val="22"/>
        </w:rPr>
        <w:t>reedom’s symbolic value</w:t>
      </w:r>
      <w:r w:rsidR="00C67FB9" w:rsidRPr="00375A7A">
        <w:rPr>
          <w:rFonts w:ascii="Times New Roman" w:hAnsi="Times New Roman" w:cs="Times New Roman"/>
          <w:bCs/>
          <w:sz w:val="22"/>
          <w:szCs w:val="22"/>
        </w:rPr>
        <w:t xml:space="preserve"> has many facets: it can be </w:t>
      </w:r>
      <w:r w:rsidR="00F5435D">
        <w:rPr>
          <w:rFonts w:ascii="Times New Roman" w:hAnsi="Times New Roman" w:cs="Times New Roman"/>
          <w:bCs/>
          <w:sz w:val="22"/>
          <w:szCs w:val="22"/>
        </w:rPr>
        <w:t xml:space="preserve">a kind of </w:t>
      </w:r>
      <w:r w:rsidR="00C67FB9" w:rsidRPr="00375A7A">
        <w:rPr>
          <w:rFonts w:ascii="Times New Roman" w:hAnsi="Times New Roman" w:cs="Times New Roman"/>
          <w:bCs/>
          <w:sz w:val="22"/>
          <w:szCs w:val="22"/>
        </w:rPr>
        <w:t>prudential/non-prudential, specific/non-specific</w:t>
      </w:r>
      <w:r w:rsidR="0027139A" w:rsidRPr="00375A7A">
        <w:rPr>
          <w:rFonts w:ascii="Times New Roman" w:hAnsi="Times New Roman" w:cs="Times New Roman"/>
          <w:bCs/>
          <w:sz w:val="22"/>
          <w:szCs w:val="22"/>
        </w:rPr>
        <w:t>, universal/historically situate</w:t>
      </w:r>
      <w:r w:rsidR="009A5DCD" w:rsidRPr="00375A7A">
        <w:rPr>
          <w:rFonts w:ascii="Times New Roman" w:hAnsi="Times New Roman" w:cs="Times New Roman"/>
          <w:bCs/>
          <w:sz w:val="22"/>
          <w:szCs w:val="22"/>
        </w:rPr>
        <w:t>d</w:t>
      </w:r>
      <w:r w:rsidR="004A4C0A">
        <w:rPr>
          <w:rFonts w:ascii="Times New Roman" w:hAnsi="Times New Roman" w:cs="Times New Roman"/>
          <w:bCs/>
          <w:sz w:val="22"/>
          <w:szCs w:val="22"/>
        </w:rPr>
        <w:t xml:space="preserve"> value</w:t>
      </w:r>
      <w:r w:rsidR="0027139A" w:rsidRPr="00375A7A">
        <w:rPr>
          <w:rFonts w:ascii="Times New Roman" w:hAnsi="Times New Roman" w:cs="Times New Roman"/>
          <w:bCs/>
          <w:sz w:val="22"/>
          <w:szCs w:val="22"/>
        </w:rPr>
        <w:t>.</w:t>
      </w:r>
      <w:r w:rsidR="00B10E70">
        <w:rPr>
          <w:rFonts w:ascii="Times New Roman" w:hAnsi="Times New Roman" w:cs="Times New Roman"/>
          <w:bCs/>
          <w:sz w:val="22"/>
          <w:szCs w:val="22"/>
        </w:rPr>
        <w:t xml:space="preserve"> </w:t>
      </w:r>
      <w:r w:rsidR="007C07FD">
        <w:rPr>
          <w:rFonts w:ascii="Times New Roman" w:hAnsi="Times New Roman" w:cs="Times New Roman"/>
          <w:bCs/>
          <w:sz w:val="22"/>
          <w:szCs w:val="22"/>
        </w:rPr>
        <w:t xml:space="preserve">Through the discussion of </w:t>
      </w:r>
      <w:r w:rsidR="007A358A">
        <w:rPr>
          <w:rFonts w:ascii="Times New Roman" w:hAnsi="Times New Roman" w:cs="Times New Roman"/>
          <w:bCs/>
          <w:i/>
          <w:iCs/>
          <w:sz w:val="22"/>
          <w:szCs w:val="22"/>
        </w:rPr>
        <w:t>Arranged Marriage</w:t>
      </w:r>
      <w:r w:rsidR="00A31F23">
        <w:rPr>
          <w:rFonts w:ascii="Times New Roman" w:hAnsi="Times New Roman" w:cs="Times New Roman"/>
          <w:bCs/>
          <w:i/>
          <w:iCs/>
          <w:sz w:val="22"/>
          <w:szCs w:val="22"/>
        </w:rPr>
        <w:t xml:space="preserve"> </w:t>
      </w:r>
      <w:r w:rsidR="00A31F23">
        <w:rPr>
          <w:rFonts w:ascii="Times New Roman" w:hAnsi="Times New Roman" w:cs="Times New Roman"/>
          <w:bCs/>
          <w:sz w:val="22"/>
          <w:szCs w:val="22"/>
        </w:rPr>
        <w:t>I</w:t>
      </w:r>
      <w:r w:rsidR="00494E21">
        <w:rPr>
          <w:rFonts w:ascii="Times New Roman" w:hAnsi="Times New Roman" w:cs="Times New Roman"/>
          <w:bCs/>
          <w:sz w:val="22"/>
          <w:szCs w:val="22"/>
        </w:rPr>
        <w:t xml:space="preserve"> have also </w:t>
      </w:r>
      <w:r w:rsidR="00C82887">
        <w:rPr>
          <w:rFonts w:ascii="Times New Roman" w:hAnsi="Times New Roman" w:cs="Times New Roman"/>
          <w:bCs/>
          <w:sz w:val="22"/>
          <w:szCs w:val="22"/>
        </w:rPr>
        <w:t>highlighte</w:t>
      </w:r>
      <w:r w:rsidR="00CA55A1">
        <w:rPr>
          <w:rFonts w:ascii="Times New Roman" w:hAnsi="Times New Roman" w:cs="Times New Roman"/>
          <w:bCs/>
          <w:sz w:val="22"/>
          <w:szCs w:val="22"/>
        </w:rPr>
        <w:t>d</w:t>
      </w:r>
      <w:r w:rsidR="001E062D">
        <w:rPr>
          <w:rFonts w:ascii="Times New Roman" w:hAnsi="Times New Roman" w:cs="Times New Roman"/>
          <w:bCs/>
          <w:sz w:val="22"/>
          <w:szCs w:val="22"/>
        </w:rPr>
        <w:t xml:space="preserve"> the interpretive nature of freedom’s symbolic value</w:t>
      </w:r>
      <w:r w:rsidR="00B80B1D" w:rsidRPr="00375A7A">
        <w:rPr>
          <w:rFonts w:ascii="Times New Roman" w:hAnsi="Times New Roman" w:cs="Times New Roman"/>
          <w:bCs/>
          <w:sz w:val="22"/>
          <w:szCs w:val="22"/>
        </w:rPr>
        <w:t>.</w:t>
      </w:r>
      <w:r w:rsidR="001E062D">
        <w:rPr>
          <w:rFonts w:ascii="Times New Roman" w:hAnsi="Times New Roman" w:cs="Times New Roman"/>
          <w:bCs/>
          <w:sz w:val="22"/>
          <w:szCs w:val="22"/>
        </w:rPr>
        <w:t xml:space="preserve"> </w:t>
      </w:r>
      <w:r w:rsidR="00CA55A1">
        <w:rPr>
          <w:rFonts w:ascii="Times New Roman" w:hAnsi="Times New Roman" w:cs="Times New Roman"/>
          <w:bCs/>
          <w:sz w:val="22"/>
          <w:szCs w:val="22"/>
        </w:rPr>
        <w:t>Emphasising that symbolic value is inherently interpretive a</w:t>
      </w:r>
      <w:r w:rsidR="002A44EF">
        <w:rPr>
          <w:rFonts w:ascii="Times New Roman" w:hAnsi="Times New Roman" w:cs="Times New Roman"/>
          <w:bCs/>
          <w:sz w:val="22"/>
          <w:szCs w:val="22"/>
        </w:rPr>
        <w:t xml:space="preserve">llows </w:t>
      </w:r>
      <w:r w:rsidR="008A3951">
        <w:rPr>
          <w:rFonts w:ascii="Times New Roman" w:hAnsi="Times New Roman" w:cs="Times New Roman"/>
          <w:bCs/>
          <w:sz w:val="22"/>
          <w:szCs w:val="22"/>
        </w:rPr>
        <w:t xml:space="preserve">one </w:t>
      </w:r>
      <w:r w:rsidR="002A44EF">
        <w:rPr>
          <w:rFonts w:ascii="Times New Roman" w:hAnsi="Times New Roman" w:cs="Times New Roman"/>
          <w:bCs/>
          <w:sz w:val="22"/>
          <w:szCs w:val="22"/>
        </w:rPr>
        <w:t xml:space="preserve">to reflect on </w:t>
      </w:r>
      <w:r w:rsidR="000E3C21">
        <w:rPr>
          <w:rFonts w:ascii="Times New Roman" w:hAnsi="Times New Roman" w:cs="Times New Roman"/>
          <w:bCs/>
          <w:sz w:val="22"/>
          <w:szCs w:val="22"/>
        </w:rPr>
        <w:t xml:space="preserve">the symbolic significance of </w:t>
      </w:r>
      <w:r w:rsidR="00ED4023" w:rsidRPr="00375A7A">
        <w:rPr>
          <w:rFonts w:ascii="Times New Roman" w:hAnsi="Times New Roman" w:cs="Times New Roman"/>
          <w:bCs/>
          <w:sz w:val="22"/>
          <w:szCs w:val="22"/>
        </w:rPr>
        <w:t xml:space="preserve">existing social practices </w:t>
      </w:r>
      <w:r w:rsidR="000E3C21">
        <w:rPr>
          <w:rFonts w:ascii="Times New Roman" w:hAnsi="Times New Roman" w:cs="Times New Roman"/>
          <w:bCs/>
          <w:sz w:val="22"/>
          <w:szCs w:val="22"/>
        </w:rPr>
        <w:t>(e.g.</w:t>
      </w:r>
      <w:r w:rsidR="00A56B51">
        <w:rPr>
          <w:rFonts w:ascii="Times New Roman" w:hAnsi="Times New Roman" w:cs="Times New Roman"/>
          <w:bCs/>
          <w:sz w:val="22"/>
          <w:szCs w:val="22"/>
        </w:rPr>
        <w:t xml:space="preserve"> </w:t>
      </w:r>
      <w:r w:rsidR="00CA55A1">
        <w:rPr>
          <w:rFonts w:ascii="Times New Roman" w:hAnsi="Times New Roman" w:cs="Times New Roman"/>
          <w:bCs/>
          <w:sz w:val="22"/>
          <w:szCs w:val="22"/>
        </w:rPr>
        <w:t>voting right</w:t>
      </w:r>
      <w:r w:rsidR="00A12F13">
        <w:rPr>
          <w:rFonts w:ascii="Times New Roman" w:hAnsi="Times New Roman" w:cs="Times New Roman"/>
          <w:bCs/>
          <w:sz w:val="22"/>
          <w:szCs w:val="22"/>
        </w:rPr>
        <w:t>s</w:t>
      </w:r>
      <w:r w:rsidR="000E3C21">
        <w:rPr>
          <w:rFonts w:ascii="Times New Roman" w:hAnsi="Times New Roman" w:cs="Times New Roman"/>
          <w:bCs/>
          <w:sz w:val="22"/>
          <w:szCs w:val="22"/>
        </w:rPr>
        <w:t xml:space="preserve">) </w:t>
      </w:r>
      <w:r w:rsidR="00ED4023" w:rsidRPr="00375A7A">
        <w:rPr>
          <w:rFonts w:ascii="Times New Roman" w:hAnsi="Times New Roman" w:cs="Times New Roman"/>
          <w:bCs/>
          <w:sz w:val="22"/>
          <w:szCs w:val="22"/>
        </w:rPr>
        <w:t>and</w:t>
      </w:r>
      <w:r w:rsidR="00CD6542">
        <w:rPr>
          <w:rFonts w:ascii="Times New Roman" w:hAnsi="Times New Roman" w:cs="Times New Roman"/>
          <w:bCs/>
          <w:sz w:val="22"/>
          <w:szCs w:val="22"/>
        </w:rPr>
        <w:t xml:space="preserve"> how we should proceed to discuss whether they would need to be refor</w:t>
      </w:r>
      <w:r w:rsidR="00A56B51">
        <w:rPr>
          <w:rFonts w:ascii="Times New Roman" w:hAnsi="Times New Roman" w:cs="Times New Roman"/>
          <w:bCs/>
          <w:sz w:val="22"/>
          <w:szCs w:val="22"/>
        </w:rPr>
        <w:t>m</w:t>
      </w:r>
      <w:r w:rsidR="00CD6542">
        <w:rPr>
          <w:rFonts w:ascii="Times New Roman" w:hAnsi="Times New Roman" w:cs="Times New Roman"/>
          <w:bCs/>
          <w:sz w:val="22"/>
          <w:szCs w:val="22"/>
        </w:rPr>
        <w:t>ed</w:t>
      </w:r>
      <w:r w:rsidR="00ED4023" w:rsidRPr="00375A7A">
        <w:rPr>
          <w:rFonts w:ascii="Times New Roman" w:hAnsi="Times New Roman" w:cs="Times New Roman"/>
          <w:bCs/>
          <w:sz w:val="22"/>
          <w:szCs w:val="22"/>
        </w:rPr>
        <w:t xml:space="preserve">. </w:t>
      </w:r>
      <w:r w:rsidR="00CD6542">
        <w:rPr>
          <w:rFonts w:ascii="Times New Roman" w:hAnsi="Times New Roman" w:cs="Times New Roman"/>
          <w:bCs/>
          <w:sz w:val="22"/>
          <w:szCs w:val="22"/>
        </w:rPr>
        <w:t>These points are evidenced also in</w:t>
      </w:r>
      <w:r w:rsidR="00A12F13">
        <w:rPr>
          <w:rFonts w:ascii="Times New Roman" w:hAnsi="Times New Roman" w:cs="Times New Roman"/>
          <w:bCs/>
          <w:sz w:val="22"/>
          <w:szCs w:val="22"/>
        </w:rPr>
        <w:t xml:space="preserve"> the discussion of </w:t>
      </w:r>
      <w:r w:rsidR="00AE7EE3">
        <w:rPr>
          <w:rFonts w:ascii="Times New Roman" w:hAnsi="Times New Roman" w:cs="Times New Roman"/>
          <w:bCs/>
          <w:i/>
          <w:iCs/>
          <w:sz w:val="22"/>
          <w:szCs w:val="22"/>
        </w:rPr>
        <w:t>Party Meetings</w:t>
      </w:r>
      <w:r w:rsidR="00CD6542">
        <w:rPr>
          <w:rFonts w:ascii="Times New Roman" w:hAnsi="Times New Roman" w:cs="Times New Roman"/>
          <w:bCs/>
          <w:sz w:val="22"/>
          <w:szCs w:val="22"/>
        </w:rPr>
        <w:t>, which</w:t>
      </w:r>
      <w:r w:rsidR="00AE7EE3">
        <w:rPr>
          <w:rFonts w:ascii="Times New Roman" w:hAnsi="Times New Roman" w:cs="Times New Roman"/>
          <w:bCs/>
          <w:sz w:val="22"/>
          <w:szCs w:val="22"/>
        </w:rPr>
        <w:t xml:space="preserve"> </w:t>
      </w:r>
      <w:r w:rsidR="004B3C9F">
        <w:rPr>
          <w:rFonts w:ascii="Times New Roman" w:hAnsi="Times New Roman" w:cs="Times New Roman"/>
          <w:bCs/>
          <w:sz w:val="22"/>
          <w:szCs w:val="22"/>
        </w:rPr>
        <w:t>has highlighted the interplay between the symbolic and constitutive value of the political liberties</w:t>
      </w:r>
      <w:r w:rsidR="00CD6542">
        <w:rPr>
          <w:rFonts w:ascii="Times New Roman" w:hAnsi="Times New Roman" w:cs="Times New Roman"/>
          <w:bCs/>
          <w:sz w:val="22"/>
          <w:szCs w:val="22"/>
        </w:rPr>
        <w:t xml:space="preserve">, interpreting the value of the political liberties </w:t>
      </w:r>
      <w:r w:rsidR="00A56B51">
        <w:rPr>
          <w:rFonts w:ascii="Times New Roman" w:hAnsi="Times New Roman" w:cs="Times New Roman"/>
          <w:bCs/>
          <w:sz w:val="22"/>
          <w:szCs w:val="22"/>
        </w:rPr>
        <w:t>in terms of</w:t>
      </w:r>
      <w:r w:rsidR="00CD6542">
        <w:rPr>
          <w:rFonts w:ascii="Times New Roman" w:hAnsi="Times New Roman" w:cs="Times New Roman"/>
          <w:bCs/>
          <w:sz w:val="22"/>
          <w:szCs w:val="22"/>
        </w:rPr>
        <w:t xml:space="preserve"> a </w:t>
      </w:r>
      <w:proofErr w:type="spellStart"/>
      <w:r w:rsidR="00CD6542">
        <w:rPr>
          <w:rFonts w:ascii="Times New Roman" w:hAnsi="Times New Roman" w:cs="Times New Roman"/>
          <w:bCs/>
          <w:sz w:val="22"/>
          <w:szCs w:val="22"/>
        </w:rPr>
        <w:t>synechdocal</w:t>
      </w:r>
      <w:proofErr w:type="spellEnd"/>
      <w:r w:rsidR="00CD6542">
        <w:rPr>
          <w:rFonts w:ascii="Times New Roman" w:hAnsi="Times New Roman" w:cs="Times New Roman"/>
          <w:bCs/>
          <w:sz w:val="22"/>
          <w:szCs w:val="22"/>
        </w:rPr>
        <w:t xml:space="preserve"> representation of the equal status of persons as citizens. </w:t>
      </w:r>
    </w:p>
    <w:p w14:paraId="6F820A95" w14:textId="77777777" w:rsidR="00ED351C" w:rsidRPr="00375A7A" w:rsidRDefault="00ED351C" w:rsidP="00A926B2">
      <w:pPr>
        <w:spacing w:line="480" w:lineRule="auto"/>
        <w:jc w:val="both"/>
        <w:rPr>
          <w:rFonts w:ascii="Times New Roman" w:hAnsi="Times New Roman" w:cs="Times New Roman"/>
          <w:sz w:val="22"/>
          <w:szCs w:val="22"/>
        </w:rPr>
      </w:pPr>
    </w:p>
    <w:p w14:paraId="00188534" w14:textId="39B57D7B" w:rsidR="006E2B4F" w:rsidRPr="00375A7A" w:rsidRDefault="00032937" w:rsidP="00A926B2">
      <w:pPr>
        <w:spacing w:line="480" w:lineRule="auto"/>
        <w:jc w:val="both"/>
        <w:rPr>
          <w:rFonts w:ascii="Times New Roman" w:hAnsi="Times New Roman" w:cs="Times New Roman"/>
          <w:b/>
          <w:bCs/>
          <w:sz w:val="22"/>
          <w:szCs w:val="22"/>
        </w:rPr>
      </w:pPr>
      <w:r w:rsidRPr="00375A7A">
        <w:rPr>
          <w:rFonts w:ascii="Times New Roman" w:hAnsi="Times New Roman" w:cs="Times New Roman"/>
          <w:b/>
          <w:bCs/>
          <w:sz w:val="22"/>
          <w:szCs w:val="22"/>
        </w:rPr>
        <w:t>References</w:t>
      </w:r>
    </w:p>
    <w:p w14:paraId="6E8AED00" w14:textId="77777777" w:rsidR="0063282B" w:rsidRPr="00375A7A" w:rsidRDefault="0063282B" w:rsidP="00A926B2">
      <w:pPr>
        <w:spacing w:line="480" w:lineRule="auto"/>
        <w:jc w:val="both"/>
        <w:rPr>
          <w:rFonts w:ascii="Times New Roman" w:hAnsi="Times New Roman" w:cs="Times New Roman"/>
          <w:sz w:val="22"/>
          <w:szCs w:val="22"/>
        </w:rPr>
      </w:pPr>
    </w:p>
    <w:p w14:paraId="5033A186" w14:textId="6354C613" w:rsidR="00EC639D" w:rsidRPr="0004179E" w:rsidRDefault="0063282B"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Abma A (202</w:t>
      </w:r>
      <w:r w:rsidR="00C17A5B" w:rsidRPr="0004179E">
        <w:rPr>
          <w:rFonts w:ascii="Times New Roman" w:hAnsi="Times New Roman" w:cs="Times New Roman"/>
          <w:sz w:val="22"/>
          <w:szCs w:val="22"/>
        </w:rPr>
        <w:t>5</w:t>
      </w:r>
      <w:r w:rsidRPr="0004179E">
        <w:rPr>
          <w:rFonts w:ascii="Times New Roman" w:hAnsi="Times New Roman" w:cs="Times New Roman"/>
          <w:sz w:val="22"/>
          <w:szCs w:val="22"/>
        </w:rPr>
        <w:t xml:space="preserve">) </w:t>
      </w:r>
      <w:r w:rsidR="004819AF" w:rsidRPr="0004179E">
        <w:rPr>
          <w:rFonts w:ascii="Times New Roman" w:hAnsi="Times New Roman" w:cs="Times New Roman"/>
          <w:sz w:val="22"/>
          <w:szCs w:val="22"/>
        </w:rPr>
        <w:t xml:space="preserve">Symbolic </w:t>
      </w:r>
      <w:r w:rsidR="00AE2495" w:rsidRPr="0004179E">
        <w:rPr>
          <w:rFonts w:ascii="Times New Roman" w:hAnsi="Times New Roman" w:cs="Times New Roman"/>
          <w:sz w:val="22"/>
          <w:szCs w:val="22"/>
        </w:rPr>
        <w:t>v</w:t>
      </w:r>
      <w:r w:rsidR="004819AF" w:rsidRPr="0004179E">
        <w:rPr>
          <w:rFonts w:ascii="Times New Roman" w:hAnsi="Times New Roman" w:cs="Times New Roman"/>
          <w:sz w:val="22"/>
          <w:szCs w:val="22"/>
        </w:rPr>
        <w:t xml:space="preserve">alue and the </w:t>
      </w:r>
      <w:r w:rsidR="00AE2495" w:rsidRPr="0004179E">
        <w:rPr>
          <w:rFonts w:ascii="Times New Roman" w:hAnsi="Times New Roman" w:cs="Times New Roman"/>
          <w:sz w:val="22"/>
          <w:szCs w:val="22"/>
        </w:rPr>
        <w:t>l</w:t>
      </w:r>
      <w:r w:rsidR="004819AF" w:rsidRPr="0004179E">
        <w:rPr>
          <w:rFonts w:ascii="Times New Roman" w:hAnsi="Times New Roman" w:cs="Times New Roman"/>
          <w:sz w:val="22"/>
          <w:szCs w:val="22"/>
        </w:rPr>
        <w:t xml:space="preserve">imits of </w:t>
      </w:r>
      <w:r w:rsidR="00AE2495" w:rsidRPr="0004179E">
        <w:rPr>
          <w:rFonts w:ascii="Times New Roman" w:hAnsi="Times New Roman" w:cs="Times New Roman"/>
          <w:sz w:val="22"/>
          <w:szCs w:val="22"/>
        </w:rPr>
        <w:t>g</w:t>
      </w:r>
      <w:r w:rsidR="004819AF" w:rsidRPr="0004179E">
        <w:rPr>
          <w:rFonts w:ascii="Times New Roman" w:hAnsi="Times New Roman" w:cs="Times New Roman"/>
          <w:sz w:val="22"/>
          <w:szCs w:val="22"/>
        </w:rPr>
        <w:t>ood-</w:t>
      </w:r>
      <w:r w:rsidR="00AE2495" w:rsidRPr="0004179E">
        <w:rPr>
          <w:rFonts w:ascii="Times New Roman" w:hAnsi="Times New Roman" w:cs="Times New Roman"/>
          <w:sz w:val="22"/>
          <w:szCs w:val="22"/>
        </w:rPr>
        <w:t>f</w:t>
      </w:r>
      <w:r w:rsidR="004819AF" w:rsidRPr="0004179E">
        <w:rPr>
          <w:rFonts w:ascii="Times New Roman" w:hAnsi="Times New Roman" w:cs="Times New Roman"/>
          <w:sz w:val="22"/>
          <w:szCs w:val="22"/>
        </w:rPr>
        <w:t xml:space="preserve">or </w:t>
      </w:r>
      <w:r w:rsidR="00AE2495" w:rsidRPr="0004179E">
        <w:rPr>
          <w:rFonts w:ascii="Times New Roman" w:hAnsi="Times New Roman" w:cs="Times New Roman"/>
          <w:sz w:val="22"/>
          <w:szCs w:val="22"/>
        </w:rPr>
        <w:t>t</w:t>
      </w:r>
      <w:r w:rsidR="004819AF" w:rsidRPr="0004179E">
        <w:rPr>
          <w:rFonts w:ascii="Times New Roman" w:hAnsi="Times New Roman" w:cs="Times New Roman"/>
          <w:sz w:val="22"/>
          <w:szCs w:val="22"/>
        </w:rPr>
        <w:t xml:space="preserve">heory. </w:t>
      </w:r>
      <w:r w:rsidR="004819AF" w:rsidRPr="0004179E">
        <w:rPr>
          <w:rFonts w:ascii="Times New Roman" w:hAnsi="Times New Roman" w:cs="Times New Roman"/>
          <w:i/>
          <w:iCs/>
          <w:sz w:val="22"/>
          <w:szCs w:val="22"/>
        </w:rPr>
        <w:t>Nous</w:t>
      </w:r>
      <w:r w:rsidR="004819AF" w:rsidRPr="0004179E">
        <w:rPr>
          <w:rFonts w:ascii="Times New Roman" w:hAnsi="Times New Roman" w:cs="Times New Roman"/>
          <w:sz w:val="22"/>
          <w:szCs w:val="22"/>
        </w:rPr>
        <w:t xml:space="preserve"> </w:t>
      </w:r>
      <w:r w:rsidR="000A693D" w:rsidRPr="0004179E">
        <w:rPr>
          <w:rFonts w:ascii="Times New Roman" w:hAnsi="Times New Roman" w:cs="Times New Roman"/>
          <w:sz w:val="22"/>
          <w:szCs w:val="22"/>
        </w:rPr>
        <w:t>59 (2): 542-563</w:t>
      </w:r>
      <w:r w:rsidR="004819AF" w:rsidRPr="0004179E">
        <w:rPr>
          <w:rFonts w:ascii="Times New Roman" w:hAnsi="Times New Roman" w:cs="Times New Roman"/>
          <w:sz w:val="22"/>
          <w:szCs w:val="22"/>
        </w:rPr>
        <w:t xml:space="preserve">. </w:t>
      </w:r>
    </w:p>
    <w:p w14:paraId="56677DFF" w14:textId="77777777" w:rsidR="00071EEC" w:rsidRPr="0004179E" w:rsidRDefault="00071EEC" w:rsidP="00A926B2">
      <w:pPr>
        <w:spacing w:line="480" w:lineRule="auto"/>
        <w:jc w:val="both"/>
        <w:rPr>
          <w:rFonts w:ascii="Times New Roman" w:hAnsi="Times New Roman" w:cs="Times New Roman"/>
          <w:sz w:val="22"/>
          <w:szCs w:val="22"/>
        </w:rPr>
      </w:pPr>
    </w:p>
    <w:p w14:paraId="1D80DF32" w14:textId="6C43DB1B" w:rsidR="00C123BE" w:rsidRPr="0004179E" w:rsidRDefault="008931B3"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Adams RM (1997) Symbolic </w:t>
      </w:r>
      <w:r w:rsidR="00CA4341" w:rsidRPr="0004179E">
        <w:rPr>
          <w:rFonts w:ascii="Times New Roman" w:hAnsi="Times New Roman" w:cs="Times New Roman"/>
          <w:sz w:val="22"/>
          <w:szCs w:val="22"/>
        </w:rPr>
        <w:t>v</w:t>
      </w:r>
      <w:r w:rsidRPr="0004179E">
        <w:rPr>
          <w:rFonts w:ascii="Times New Roman" w:hAnsi="Times New Roman" w:cs="Times New Roman"/>
          <w:sz w:val="22"/>
          <w:szCs w:val="22"/>
        </w:rPr>
        <w:t xml:space="preserve">alue. </w:t>
      </w:r>
      <w:r w:rsidRPr="0004179E">
        <w:rPr>
          <w:rFonts w:ascii="Times New Roman" w:hAnsi="Times New Roman" w:cs="Times New Roman"/>
          <w:i/>
          <w:iCs/>
          <w:sz w:val="22"/>
          <w:szCs w:val="22"/>
        </w:rPr>
        <w:t>Midwest Studies in Philosophy</w:t>
      </w:r>
      <w:r w:rsidRPr="0004179E">
        <w:rPr>
          <w:rFonts w:ascii="Times New Roman" w:hAnsi="Times New Roman" w:cs="Times New Roman"/>
          <w:sz w:val="22"/>
          <w:szCs w:val="22"/>
        </w:rPr>
        <w:t xml:space="preserve"> 21: 1-15. </w:t>
      </w:r>
    </w:p>
    <w:p w14:paraId="70208ABD" w14:textId="77777777" w:rsidR="00EF0755" w:rsidRPr="0004179E" w:rsidRDefault="00EF0755" w:rsidP="00A926B2">
      <w:pPr>
        <w:spacing w:line="480" w:lineRule="auto"/>
        <w:jc w:val="both"/>
        <w:rPr>
          <w:rFonts w:ascii="Times New Roman" w:hAnsi="Times New Roman" w:cs="Times New Roman"/>
          <w:sz w:val="22"/>
          <w:szCs w:val="22"/>
        </w:rPr>
      </w:pPr>
    </w:p>
    <w:p w14:paraId="7410D3E1" w14:textId="259F6CE0" w:rsidR="001479DD" w:rsidRPr="0004179E" w:rsidRDefault="001479DD"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Anderson </w:t>
      </w:r>
      <w:r w:rsidR="00B345A6" w:rsidRPr="0004179E">
        <w:rPr>
          <w:rFonts w:ascii="Times New Roman" w:hAnsi="Times New Roman" w:cs="Times New Roman"/>
          <w:sz w:val="22"/>
          <w:szCs w:val="22"/>
        </w:rPr>
        <w:t xml:space="preserve">E (1993) </w:t>
      </w:r>
      <w:r w:rsidR="00B345A6" w:rsidRPr="0004179E">
        <w:rPr>
          <w:rFonts w:ascii="Times New Roman" w:hAnsi="Times New Roman" w:cs="Times New Roman"/>
          <w:i/>
          <w:iCs/>
          <w:sz w:val="22"/>
          <w:szCs w:val="22"/>
        </w:rPr>
        <w:t>Value in Ethics and Economics</w:t>
      </w:r>
      <w:r w:rsidR="00B345A6" w:rsidRPr="0004179E">
        <w:rPr>
          <w:rFonts w:ascii="Times New Roman" w:hAnsi="Times New Roman" w:cs="Times New Roman"/>
          <w:sz w:val="22"/>
          <w:szCs w:val="22"/>
        </w:rPr>
        <w:t xml:space="preserve">. Cambridge (MA): Harvard University Press. </w:t>
      </w:r>
    </w:p>
    <w:p w14:paraId="60B1187E" w14:textId="77777777" w:rsidR="00C123BE" w:rsidRPr="0004179E" w:rsidRDefault="00C123BE" w:rsidP="00A926B2">
      <w:pPr>
        <w:spacing w:line="480" w:lineRule="auto"/>
        <w:jc w:val="both"/>
        <w:rPr>
          <w:rFonts w:ascii="Times New Roman" w:hAnsi="Times New Roman" w:cs="Times New Roman"/>
          <w:sz w:val="22"/>
          <w:szCs w:val="22"/>
        </w:rPr>
      </w:pPr>
    </w:p>
    <w:p w14:paraId="62083067" w14:textId="7A9039DB" w:rsidR="009A760A" w:rsidRPr="0004179E" w:rsidRDefault="009A760A"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Bader R (2018) Moralizing</w:t>
      </w:r>
      <w:r w:rsidR="007E610D" w:rsidRPr="0004179E">
        <w:rPr>
          <w:rFonts w:ascii="Times New Roman" w:hAnsi="Times New Roman" w:cs="Times New Roman"/>
          <w:sz w:val="22"/>
          <w:szCs w:val="22"/>
        </w:rPr>
        <w:t xml:space="preserve"> l</w:t>
      </w:r>
      <w:r w:rsidRPr="0004179E">
        <w:rPr>
          <w:rFonts w:ascii="Times New Roman" w:hAnsi="Times New Roman" w:cs="Times New Roman"/>
          <w:sz w:val="22"/>
          <w:szCs w:val="22"/>
        </w:rPr>
        <w:t>iberty. In</w:t>
      </w:r>
      <w:r w:rsidR="007E610D" w:rsidRPr="0004179E">
        <w:rPr>
          <w:rFonts w:ascii="Times New Roman" w:hAnsi="Times New Roman" w:cs="Times New Roman"/>
          <w:sz w:val="22"/>
          <w:szCs w:val="22"/>
        </w:rPr>
        <w:t>:</w:t>
      </w:r>
      <w:r w:rsidRPr="0004179E">
        <w:rPr>
          <w:rFonts w:ascii="Times New Roman" w:hAnsi="Times New Roman" w:cs="Times New Roman"/>
          <w:sz w:val="22"/>
          <w:szCs w:val="22"/>
        </w:rPr>
        <w:t xml:space="preserve"> Sobel</w:t>
      </w:r>
      <w:r w:rsidR="007E610D" w:rsidRPr="0004179E">
        <w:rPr>
          <w:rFonts w:ascii="Times New Roman" w:hAnsi="Times New Roman" w:cs="Times New Roman"/>
          <w:sz w:val="22"/>
          <w:szCs w:val="22"/>
        </w:rPr>
        <w:t xml:space="preserve"> D, </w:t>
      </w:r>
      <w:proofErr w:type="spellStart"/>
      <w:r w:rsidRPr="0004179E">
        <w:rPr>
          <w:rFonts w:ascii="Times New Roman" w:hAnsi="Times New Roman" w:cs="Times New Roman"/>
          <w:sz w:val="22"/>
          <w:szCs w:val="22"/>
        </w:rPr>
        <w:t>Vallentyne</w:t>
      </w:r>
      <w:proofErr w:type="spellEnd"/>
      <w:r w:rsidR="007E610D" w:rsidRPr="0004179E">
        <w:rPr>
          <w:rFonts w:ascii="Times New Roman" w:hAnsi="Times New Roman" w:cs="Times New Roman"/>
          <w:sz w:val="22"/>
          <w:szCs w:val="22"/>
        </w:rPr>
        <w:t xml:space="preserve"> P</w:t>
      </w:r>
      <w:r w:rsidRPr="0004179E">
        <w:rPr>
          <w:rFonts w:ascii="Times New Roman" w:hAnsi="Times New Roman" w:cs="Times New Roman"/>
          <w:sz w:val="22"/>
          <w:szCs w:val="22"/>
        </w:rPr>
        <w:t>, and Wall</w:t>
      </w:r>
      <w:r w:rsidR="007E610D" w:rsidRPr="0004179E">
        <w:rPr>
          <w:rFonts w:ascii="Times New Roman" w:hAnsi="Times New Roman" w:cs="Times New Roman"/>
          <w:sz w:val="22"/>
          <w:szCs w:val="22"/>
        </w:rPr>
        <w:t xml:space="preserve"> S</w:t>
      </w:r>
      <w:r w:rsidRPr="0004179E">
        <w:rPr>
          <w:rFonts w:ascii="Times New Roman" w:hAnsi="Times New Roman" w:cs="Times New Roman"/>
          <w:sz w:val="22"/>
          <w:szCs w:val="22"/>
        </w:rPr>
        <w:t xml:space="preserve"> (</w:t>
      </w:r>
      <w:r w:rsidR="007E610D" w:rsidRPr="0004179E">
        <w:rPr>
          <w:rFonts w:ascii="Times New Roman" w:hAnsi="Times New Roman" w:cs="Times New Roman"/>
          <w:sz w:val="22"/>
          <w:szCs w:val="22"/>
        </w:rPr>
        <w:t>e</w:t>
      </w:r>
      <w:r w:rsidRPr="0004179E">
        <w:rPr>
          <w:rFonts w:ascii="Times New Roman" w:hAnsi="Times New Roman" w:cs="Times New Roman"/>
          <w:sz w:val="22"/>
          <w:szCs w:val="22"/>
        </w:rPr>
        <w:t xml:space="preserve">ds) </w:t>
      </w:r>
      <w:r w:rsidRPr="0004179E">
        <w:rPr>
          <w:rFonts w:ascii="Times New Roman" w:hAnsi="Times New Roman" w:cs="Times New Roman"/>
          <w:i/>
          <w:iCs/>
          <w:sz w:val="22"/>
          <w:szCs w:val="22"/>
        </w:rPr>
        <w:t>Oxford Studies in Political Philosophy, Vol. 4</w:t>
      </w:r>
      <w:r w:rsidRPr="0004179E">
        <w:rPr>
          <w:rFonts w:ascii="Times New Roman" w:hAnsi="Times New Roman" w:cs="Times New Roman"/>
          <w:sz w:val="22"/>
          <w:szCs w:val="22"/>
        </w:rPr>
        <w:t>.</w:t>
      </w:r>
      <w:r w:rsidRPr="0004179E">
        <w:rPr>
          <w:rFonts w:ascii="Times New Roman" w:hAnsi="Times New Roman" w:cs="Times New Roman"/>
          <w:i/>
          <w:iCs/>
          <w:sz w:val="22"/>
          <w:szCs w:val="22"/>
        </w:rPr>
        <w:t xml:space="preserve"> </w:t>
      </w:r>
      <w:r w:rsidRPr="0004179E">
        <w:rPr>
          <w:rFonts w:ascii="Times New Roman" w:hAnsi="Times New Roman" w:cs="Times New Roman"/>
          <w:sz w:val="22"/>
          <w:szCs w:val="22"/>
        </w:rPr>
        <w:t>Oxford: Oxford University Press</w:t>
      </w:r>
      <w:r w:rsidR="007E610D" w:rsidRPr="0004179E">
        <w:rPr>
          <w:rFonts w:ascii="Times New Roman" w:hAnsi="Times New Roman" w:cs="Times New Roman"/>
          <w:sz w:val="22"/>
          <w:szCs w:val="22"/>
        </w:rPr>
        <w:t>, pp. 141-166</w:t>
      </w:r>
      <w:r w:rsidRPr="0004179E">
        <w:rPr>
          <w:rFonts w:ascii="Times New Roman" w:hAnsi="Times New Roman" w:cs="Times New Roman"/>
          <w:sz w:val="22"/>
          <w:szCs w:val="22"/>
        </w:rPr>
        <w:t xml:space="preserve">. </w:t>
      </w:r>
    </w:p>
    <w:p w14:paraId="22E1F191" w14:textId="3F983EA7" w:rsidR="00652013" w:rsidRPr="0004179E" w:rsidRDefault="009A760A" w:rsidP="00A926B2">
      <w:pPr>
        <w:spacing w:before="100" w:beforeAutospacing="1" w:after="100" w:afterAutospacing="1" w:line="480" w:lineRule="auto"/>
        <w:jc w:val="both"/>
        <w:rPr>
          <w:rFonts w:ascii="Times New Roman" w:hAnsi="Times New Roman" w:cs="Times New Roman"/>
          <w:sz w:val="22"/>
          <w:szCs w:val="22"/>
        </w:rPr>
      </w:pPr>
      <w:r w:rsidRPr="0004179E">
        <w:rPr>
          <w:rFonts w:ascii="Times New Roman" w:hAnsi="Times New Roman" w:cs="Times New Roman"/>
          <w:sz w:val="22"/>
          <w:szCs w:val="22"/>
          <w:lang w:val="en-US"/>
        </w:rPr>
        <w:t xml:space="preserve">Berlin, I (2002) Two </w:t>
      </w:r>
      <w:r w:rsidR="007E610D" w:rsidRPr="0004179E">
        <w:rPr>
          <w:rFonts w:ascii="Times New Roman" w:hAnsi="Times New Roman" w:cs="Times New Roman"/>
          <w:sz w:val="22"/>
          <w:szCs w:val="22"/>
          <w:lang w:val="en-US"/>
        </w:rPr>
        <w:t>c</w:t>
      </w:r>
      <w:r w:rsidRPr="0004179E">
        <w:rPr>
          <w:rFonts w:ascii="Times New Roman" w:hAnsi="Times New Roman" w:cs="Times New Roman"/>
          <w:sz w:val="22"/>
          <w:szCs w:val="22"/>
          <w:lang w:val="en-US"/>
        </w:rPr>
        <w:t xml:space="preserve">oncepts of </w:t>
      </w:r>
      <w:r w:rsidR="007E610D" w:rsidRPr="0004179E">
        <w:rPr>
          <w:rFonts w:ascii="Times New Roman" w:hAnsi="Times New Roman" w:cs="Times New Roman"/>
          <w:sz w:val="22"/>
          <w:szCs w:val="22"/>
          <w:lang w:val="en-US"/>
        </w:rPr>
        <w:t>l</w:t>
      </w:r>
      <w:r w:rsidRPr="0004179E">
        <w:rPr>
          <w:rFonts w:ascii="Times New Roman" w:hAnsi="Times New Roman" w:cs="Times New Roman"/>
          <w:sz w:val="22"/>
          <w:szCs w:val="22"/>
          <w:lang w:val="en-US"/>
        </w:rPr>
        <w:t>iberty. In</w:t>
      </w:r>
      <w:r w:rsidR="007E610D" w:rsidRPr="0004179E">
        <w:rPr>
          <w:rFonts w:ascii="Times New Roman" w:hAnsi="Times New Roman" w:cs="Times New Roman"/>
          <w:sz w:val="22"/>
          <w:szCs w:val="22"/>
          <w:lang w:val="en-US"/>
        </w:rPr>
        <w:t>: Hardy H (ed)</w:t>
      </w:r>
      <w:r w:rsidRPr="0004179E">
        <w:rPr>
          <w:rFonts w:ascii="Times New Roman" w:hAnsi="Times New Roman" w:cs="Times New Roman"/>
          <w:sz w:val="22"/>
          <w:szCs w:val="22"/>
          <w:lang w:val="en-US"/>
        </w:rPr>
        <w:t xml:space="preserve"> </w:t>
      </w:r>
      <w:r w:rsidRPr="0004179E">
        <w:rPr>
          <w:rFonts w:ascii="Times New Roman" w:hAnsi="Times New Roman" w:cs="Times New Roman"/>
          <w:i/>
          <w:iCs/>
          <w:sz w:val="22"/>
          <w:szCs w:val="22"/>
          <w:lang w:val="en-US"/>
        </w:rPr>
        <w:t>Liberty</w:t>
      </w:r>
      <w:r w:rsidRPr="0004179E">
        <w:rPr>
          <w:rFonts w:ascii="Times New Roman" w:hAnsi="Times New Roman" w:cs="Times New Roman"/>
          <w:sz w:val="22"/>
          <w:szCs w:val="22"/>
          <w:lang w:val="en-US"/>
        </w:rPr>
        <w:t xml:space="preserve">. </w:t>
      </w:r>
      <w:r w:rsidRPr="0004179E">
        <w:rPr>
          <w:rFonts w:ascii="Times New Roman" w:hAnsi="Times New Roman" w:cs="Times New Roman"/>
          <w:sz w:val="22"/>
          <w:szCs w:val="22"/>
        </w:rPr>
        <w:t>Oxford: Oxford University Press</w:t>
      </w:r>
      <w:r w:rsidR="007E610D" w:rsidRPr="0004179E">
        <w:rPr>
          <w:rFonts w:ascii="Times New Roman" w:hAnsi="Times New Roman" w:cs="Times New Roman"/>
          <w:sz w:val="22"/>
          <w:szCs w:val="22"/>
        </w:rPr>
        <w:t xml:space="preserve">, </w:t>
      </w:r>
      <w:r w:rsidR="007E610D" w:rsidRPr="0004179E">
        <w:rPr>
          <w:rFonts w:ascii="Times New Roman" w:hAnsi="Times New Roman" w:cs="Times New Roman"/>
          <w:sz w:val="22"/>
          <w:szCs w:val="22"/>
          <w:lang w:val="en-US"/>
        </w:rPr>
        <w:t>pp. 166-217</w:t>
      </w:r>
      <w:r w:rsidRPr="0004179E">
        <w:rPr>
          <w:rFonts w:ascii="Times New Roman" w:hAnsi="Times New Roman" w:cs="Times New Roman"/>
          <w:sz w:val="22"/>
          <w:szCs w:val="22"/>
        </w:rPr>
        <w:t>.</w:t>
      </w:r>
    </w:p>
    <w:p w14:paraId="44F43174" w14:textId="7916D3B4" w:rsidR="00725289" w:rsidRPr="0004179E" w:rsidRDefault="00725289" w:rsidP="00A926B2">
      <w:pPr>
        <w:spacing w:before="100" w:beforeAutospacing="1" w:after="100" w:afterAutospacing="1"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Brennan J </w:t>
      </w:r>
      <w:r w:rsidR="00C14D54" w:rsidRPr="0004179E">
        <w:rPr>
          <w:rFonts w:ascii="Times New Roman" w:hAnsi="Times New Roman" w:cs="Times New Roman"/>
          <w:sz w:val="22"/>
          <w:szCs w:val="22"/>
        </w:rPr>
        <w:t xml:space="preserve">and Jaworski PM (2015) Markets without symbolic limits. </w:t>
      </w:r>
      <w:r w:rsidR="00C14D54" w:rsidRPr="0004179E">
        <w:rPr>
          <w:rFonts w:ascii="Times New Roman" w:hAnsi="Times New Roman" w:cs="Times New Roman"/>
          <w:i/>
          <w:iCs/>
          <w:sz w:val="22"/>
          <w:szCs w:val="22"/>
        </w:rPr>
        <w:t xml:space="preserve">Ethics </w:t>
      </w:r>
      <w:r w:rsidR="00C14D54" w:rsidRPr="0004179E">
        <w:rPr>
          <w:rFonts w:ascii="Times New Roman" w:hAnsi="Times New Roman" w:cs="Times New Roman"/>
          <w:sz w:val="22"/>
          <w:szCs w:val="22"/>
        </w:rPr>
        <w:t>125</w:t>
      </w:r>
      <w:r w:rsidR="00C82AE8" w:rsidRPr="0004179E">
        <w:rPr>
          <w:rFonts w:ascii="Times New Roman" w:hAnsi="Times New Roman" w:cs="Times New Roman"/>
          <w:sz w:val="22"/>
          <w:szCs w:val="22"/>
        </w:rPr>
        <w:t xml:space="preserve"> (4)</w:t>
      </w:r>
      <w:r w:rsidR="00C14D54" w:rsidRPr="0004179E">
        <w:rPr>
          <w:rFonts w:ascii="Times New Roman" w:hAnsi="Times New Roman" w:cs="Times New Roman"/>
          <w:sz w:val="22"/>
          <w:szCs w:val="22"/>
        </w:rPr>
        <w:t xml:space="preserve">: 1053-1077. </w:t>
      </w:r>
    </w:p>
    <w:p w14:paraId="4A5D06B5" w14:textId="0621422B" w:rsidR="003B6322" w:rsidRPr="0004179E" w:rsidRDefault="003B6322" w:rsidP="00A926B2">
      <w:pPr>
        <w:spacing w:before="100" w:beforeAutospacing="1" w:after="100" w:afterAutospacing="1" w:line="480" w:lineRule="auto"/>
        <w:jc w:val="both"/>
        <w:rPr>
          <w:rFonts w:ascii="Times New Roman" w:hAnsi="Times New Roman" w:cs="Times New Roman"/>
          <w:sz w:val="22"/>
          <w:szCs w:val="22"/>
        </w:rPr>
      </w:pPr>
      <w:r w:rsidRPr="0004179E">
        <w:rPr>
          <w:rFonts w:ascii="Times New Roman" w:hAnsi="Times New Roman" w:cs="Times New Roman"/>
          <w:sz w:val="22"/>
          <w:szCs w:val="22"/>
        </w:rPr>
        <w:t>Brownlee K (2020)</w:t>
      </w:r>
      <w:r w:rsidR="003B2FB9" w:rsidRPr="0004179E">
        <w:rPr>
          <w:rFonts w:ascii="Times New Roman" w:hAnsi="Times New Roman" w:cs="Times New Roman"/>
          <w:sz w:val="22"/>
          <w:szCs w:val="22"/>
        </w:rPr>
        <w:t xml:space="preserve"> </w:t>
      </w:r>
      <w:r w:rsidR="003B2FB9" w:rsidRPr="0004179E">
        <w:rPr>
          <w:rFonts w:ascii="Times New Roman" w:hAnsi="Times New Roman" w:cs="Times New Roman"/>
          <w:i/>
          <w:iCs/>
          <w:sz w:val="22"/>
          <w:szCs w:val="22"/>
        </w:rPr>
        <w:t>Being Sure of Each Other</w:t>
      </w:r>
      <w:r w:rsidR="003B2FB9" w:rsidRPr="0004179E">
        <w:rPr>
          <w:rFonts w:ascii="Times New Roman" w:hAnsi="Times New Roman" w:cs="Times New Roman"/>
          <w:sz w:val="22"/>
          <w:szCs w:val="22"/>
        </w:rPr>
        <w:t xml:space="preserve">. Oxford: Oxford University Press. </w:t>
      </w:r>
    </w:p>
    <w:p w14:paraId="6A1C7B90" w14:textId="754C7FE6" w:rsidR="00EF0755" w:rsidRPr="0004179E" w:rsidRDefault="00EF0755" w:rsidP="00A926B2">
      <w:pPr>
        <w:pStyle w:val="NormalWeb"/>
        <w:spacing w:line="480" w:lineRule="auto"/>
        <w:jc w:val="both"/>
        <w:rPr>
          <w:sz w:val="22"/>
          <w:szCs w:val="22"/>
          <w:lang w:val="en-US"/>
        </w:rPr>
      </w:pPr>
      <w:r w:rsidRPr="0004179E">
        <w:rPr>
          <w:sz w:val="22"/>
          <w:szCs w:val="22"/>
          <w:lang w:val="en-US"/>
        </w:rPr>
        <w:t xml:space="preserve">Carter I (1999) </w:t>
      </w:r>
      <w:r w:rsidRPr="0004179E">
        <w:rPr>
          <w:i/>
          <w:iCs/>
          <w:sz w:val="22"/>
          <w:szCs w:val="22"/>
          <w:lang w:val="en-US"/>
        </w:rPr>
        <w:t>A Measure of Freedom</w:t>
      </w:r>
      <w:r w:rsidRPr="0004179E">
        <w:rPr>
          <w:sz w:val="22"/>
          <w:szCs w:val="22"/>
          <w:lang w:val="en-US"/>
        </w:rPr>
        <w:t xml:space="preserve">. Oxford: Oxford University Press. </w:t>
      </w:r>
    </w:p>
    <w:p w14:paraId="00DC8178" w14:textId="39A35113" w:rsidR="00B30260" w:rsidRPr="0004179E" w:rsidRDefault="00B30260" w:rsidP="00A926B2">
      <w:pPr>
        <w:pStyle w:val="NormalWeb"/>
        <w:spacing w:line="480" w:lineRule="auto"/>
        <w:jc w:val="both"/>
        <w:rPr>
          <w:sz w:val="22"/>
          <w:szCs w:val="22"/>
          <w:lang w:val="en-US"/>
        </w:rPr>
      </w:pPr>
      <w:r w:rsidRPr="0004179E">
        <w:rPr>
          <w:sz w:val="22"/>
          <w:szCs w:val="22"/>
          <w:lang w:val="en-US"/>
        </w:rPr>
        <w:t xml:space="preserve">Carter I (2004) Choice, freedom, and freedom of choice. </w:t>
      </w:r>
      <w:r w:rsidRPr="0004179E">
        <w:rPr>
          <w:i/>
          <w:iCs/>
          <w:sz w:val="22"/>
          <w:szCs w:val="22"/>
          <w:lang w:val="en-US"/>
        </w:rPr>
        <w:t xml:space="preserve">Social Choice and Welfare </w:t>
      </w:r>
      <w:r w:rsidRPr="0004179E">
        <w:rPr>
          <w:sz w:val="22"/>
          <w:szCs w:val="22"/>
          <w:lang w:val="en-US"/>
        </w:rPr>
        <w:t>22 (1): 61-81.</w:t>
      </w:r>
    </w:p>
    <w:p w14:paraId="3EA031D7" w14:textId="7445205C" w:rsidR="00337B2A" w:rsidRPr="0004179E" w:rsidRDefault="00337B2A" w:rsidP="00A926B2">
      <w:pPr>
        <w:pStyle w:val="NormalWeb"/>
        <w:spacing w:line="480" w:lineRule="auto"/>
        <w:jc w:val="both"/>
        <w:rPr>
          <w:sz w:val="22"/>
          <w:szCs w:val="22"/>
          <w:lang w:val="en-US"/>
        </w:rPr>
      </w:pPr>
      <w:r w:rsidRPr="0004179E">
        <w:rPr>
          <w:sz w:val="22"/>
          <w:szCs w:val="22"/>
          <w:lang w:val="en-US"/>
        </w:rPr>
        <w:t xml:space="preserve">Christman J (2023) Freedom and </w:t>
      </w:r>
      <w:r w:rsidR="00CA4341" w:rsidRPr="0004179E">
        <w:rPr>
          <w:sz w:val="22"/>
          <w:szCs w:val="22"/>
          <w:lang w:val="en-US"/>
        </w:rPr>
        <w:t>s</w:t>
      </w:r>
      <w:r w:rsidRPr="0004179E">
        <w:rPr>
          <w:sz w:val="22"/>
          <w:szCs w:val="22"/>
          <w:lang w:val="en-US"/>
        </w:rPr>
        <w:t xml:space="preserve">ocial </w:t>
      </w:r>
      <w:r w:rsidR="00CA4341" w:rsidRPr="0004179E">
        <w:rPr>
          <w:sz w:val="22"/>
          <w:szCs w:val="22"/>
          <w:lang w:val="en-US"/>
        </w:rPr>
        <w:t>p</w:t>
      </w:r>
      <w:r w:rsidRPr="0004179E">
        <w:rPr>
          <w:sz w:val="22"/>
          <w:szCs w:val="22"/>
          <w:lang w:val="en-US"/>
        </w:rPr>
        <w:t xml:space="preserve">ractices. </w:t>
      </w:r>
      <w:r w:rsidRPr="0004179E">
        <w:rPr>
          <w:i/>
          <w:iCs/>
          <w:sz w:val="22"/>
          <w:szCs w:val="22"/>
          <w:lang w:val="en-US"/>
        </w:rPr>
        <w:t>The Southern Journal of Philosophy</w:t>
      </w:r>
      <w:r w:rsidRPr="0004179E">
        <w:rPr>
          <w:sz w:val="22"/>
          <w:szCs w:val="22"/>
          <w:lang w:val="en-US"/>
        </w:rPr>
        <w:t xml:space="preserve"> 61</w:t>
      </w:r>
      <w:r w:rsidR="00524847" w:rsidRPr="0004179E">
        <w:rPr>
          <w:sz w:val="22"/>
          <w:szCs w:val="22"/>
          <w:lang w:val="en-US"/>
        </w:rPr>
        <w:t xml:space="preserve"> (Suppl. 1)</w:t>
      </w:r>
      <w:r w:rsidRPr="0004179E">
        <w:rPr>
          <w:sz w:val="22"/>
          <w:szCs w:val="22"/>
          <w:lang w:val="en-US"/>
        </w:rPr>
        <w:t xml:space="preserve">: 8-23. </w:t>
      </w:r>
    </w:p>
    <w:p w14:paraId="38E3C926" w14:textId="5D1FA064" w:rsidR="00627F03" w:rsidRPr="0004179E" w:rsidRDefault="00627F03" w:rsidP="00A926B2">
      <w:pPr>
        <w:pStyle w:val="NormalWeb"/>
        <w:spacing w:line="480" w:lineRule="auto"/>
        <w:jc w:val="both"/>
        <w:rPr>
          <w:sz w:val="22"/>
          <w:szCs w:val="22"/>
          <w:lang w:val="en-US"/>
        </w:rPr>
      </w:pPr>
      <w:r w:rsidRPr="0004179E">
        <w:rPr>
          <w:sz w:val="22"/>
          <w:szCs w:val="22"/>
          <w:lang w:val="en-US"/>
        </w:rPr>
        <w:t>Côté N (202</w:t>
      </w:r>
      <w:r w:rsidR="00524847" w:rsidRPr="0004179E">
        <w:rPr>
          <w:sz w:val="22"/>
          <w:szCs w:val="22"/>
          <w:lang w:val="en-US"/>
        </w:rPr>
        <w:t>4</w:t>
      </w:r>
      <w:r w:rsidRPr="0004179E">
        <w:rPr>
          <w:sz w:val="22"/>
          <w:szCs w:val="22"/>
          <w:lang w:val="en-US"/>
        </w:rPr>
        <w:t xml:space="preserve">) The diagnostic value of freedom. </w:t>
      </w:r>
      <w:r w:rsidR="00524847" w:rsidRPr="0004179E">
        <w:rPr>
          <w:i/>
          <w:iCs/>
          <w:sz w:val="22"/>
          <w:szCs w:val="22"/>
          <w:lang w:val="en-US"/>
        </w:rPr>
        <w:t xml:space="preserve">The </w:t>
      </w:r>
      <w:r w:rsidRPr="0004179E">
        <w:rPr>
          <w:i/>
          <w:iCs/>
          <w:sz w:val="22"/>
          <w:szCs w:val="22"/>
          <w:lang w:val="en-US"/>
        </w:rPr>
        <w:t>Journal of Value Inquiry</w:t>
      </w:r>
      <w:r w:rsidR="00524847" w:rsidRPr="0004179E">
        <w:rPr>
          <w:sz w:val="22"/>
          <w:szCs w:val="22"/>
          <w:lang w:val="en-US"/>
        </w:rPr>
        <w:t xml:space="preserve"> 58 (2): 311-330</w:t>
      </w:r>
      <w:r w:rsidRPr="0004179E">
        <w:rPr>
          <w:sz w:val="22"/>
          <w:szCs w:val="22"/>
          <w:lang w:val="en-US"/>
        </w:rPr>
        <w:t xml:space="preserve">. </w:t>
      </w:r>
    </w:p>
    <w:p w14:paraId="068FC519" w14:textId="6C52EFFB" w:rsidR="00BC471C" w:rsidRPr="0004179E" w:rsidRDefault="00BC471C" w:rsidP="00A926B2">
      <w:pPr>
        <w:pStyle w:val="NormalWeb"/>
        <w:spacing w:line="480" w:lineRule="auto"/>
        <w:jc w:val="both"/>
        <w:rPr>
          <w:sz w:val="22"/>
          <w:szCs w:val="22"/>
          <w:lang w:val="en-US"/>
        </w:rPr>
      </w:pPr>
      <w:r w:rsidRPr="0004179E">
        <w:rPr>
          <w:sz w:val="22"/>
          <w:szCs w:val="22"/>
          <w:lang w:val="en-US"/>
        </w:rPr>
        <w:t xml:space="preserve">Cudd AE (2006) </w:t>
      </w:r>
      <w:r w:rsidRPr="0004179E">
        <w:rPr>
          <w:i/>
          <w:iCs/>
          <w:sz w:val="22"/>
          <w:szCs w:val="22"/>
          <w:lang w:val="en-US"/>
        </w:rPr>
        <w:t>Analyzing Oppression</w:t>
      </w:r>
      <w:r w:rsidRPr="0004179E">
        <w:rPr>
          <w:sz w:val="22"/>
          <w:szCs w:val="22"/>
          <w:lang w:val="en-US"/>
        </w:rPr>
        <w:t xml:space="preserve">. Oxford: Oxford University Press. </w:t>
      </w:r>
    </w:p>
    <w:p w14:paraId="1F6F439C" w14:textId="21E44362" w:rsidR="00EF0755" w:rsidRPr="0004179E" w:rsidRDefault="00EF0755" w:rsidP="00A926B2">
      <w:pPr>
        <w:pStyle w:val="NormalWeb"/>
        <w:spacing w:line="480" w:lineRule="auto"/>
        <w:jc w:val="both"/>
        <w:rPr>
          <w:sz w:val="22"/>
          <w:szCs w:val="22"/>
        </w:rPr>
      </w:pPr>
      <w:r w:rsidRPr="0004179E">
        <w:rPr>
          <w:sz w:val="22"/>
          <w:szCs w:val="22"/>
        </w:rPr>
        <w:t xml:space="preserve">D’Almeida F (2018) </w:t>
      </w:r>
      <w:r w:rsidRPr="0004179E">
        <w:rPr>
          <w:i/>
          <w:iCs/>
          <w:sz w:val="22"/>
          <w:szCs w:val="22"/>
        </w:rPr>
        <w:t>Nelson Mandela</w:t>
      </w:r>
      <w:r w:rsidRPr="0004179E">
        <w:rPr>
          <w:sz w:val="22"/>
          <w:szCs w:val="22"/>
        </w:rPr>
        <w:t xml:space="preserve">. PUF: Paris. </w:t>
      </w:r>
    </w:p>
    <w:p w14:paraId="1F732F24" w14:textId="585916FC" w:rsidR="00EF0755" w:rsidRPr="0004179E" w:rsidRDefault="00EF0755" w:rsidP="00A926B2">
      <w:pPr>
        <w:pStyle w:val="NormalWeb"/>
        <w:spacing w:line="480" w:lineRule="auto"/>
        <w:jc w:val="both"/>
        <w:rPr>
          <w:sz w:val="22"/>
          <w:szCs w:val="22"/>
          <w:lang w:val="en-US"/>
        </w:rPr>
      </w:pPr>
      <w:r w:rsidRPr="0004179E">
        <w:rPr>
          <w:sz w:val="22"/>
          <w:szCs w:val="22"/>
          <w:lang w:val="en-US"/>
        </w:rPr>
        <w:t xml:space="preserve">Davis RW (2019) Symbolic </w:t>
      </w:r>
      <w:r w:rsidR="00CA4341" w:rsidRPr="0004179E">
        <w:rPr>
          <w:sz w:val="22"/>
          <w:szCs w:val="22"/>
          <w:lang w:val="en-US"/>
        </w:rPr>
        <w:t>v</w:t>
      </w:r>
      <w:r w:rsidRPr="0004179E">
        <w:rPr>
          <w:sz w:val="22"/>
          <w:szCs w:val="22"/>
          <w:lang w:val="en-US"/>
        </w:rPr>
        <w:t xml:space="preserve">alues. </w:t>
      </w:r>
      <w:r w:rsidRPr="0004179E">
        <w:rPr>
          <w:i/>
          <w:iCs/>
          <w:sz w:val="22"/>
          <w:szCs w:val="22"/>
          <w:lang w:val="en-US"/>
        </w:rPr>
        <w:t>Journal of the American Philosophical Association</w:t>
      </w:r>
      <w:r w:rsidRPr="0004179E">
        <w:rPr>
          <w:sz w:val="22"/>
          <w:szCs w:val="22"/>
          <w:lang w:val="en-US"/>
        </w:rPr>
        <w:t xml:space="preserve"> 5 (4): 449-467. </w:t>
      </w:r>
    </w:p>
    <w:p w14:paraId="160C4DF2" w14:textId="28C072EB" w:rsidR="007F13A3" w:rsidRPr="0004179E" w:rsidRDefault="007F13A3" w:rsidP="00A926B2">
      <w:pPr>
        <w:pStyle w:val="NormalWeb"/>
        <w:spacing w:line="480" w:lineRule="auto"/>
        <w:jc w:val="both"/>
        <w:rPr>
          <w:sz w:val="22"/>
          <w:szCs w:val="22"/>
          <w:lang w:val="en-US"/>
        </w:rPr>
      </w:pPr>
      <w:r w:rsidRPr="0004179E">
        <w:rPr>
          <w:sz w:val="22"/>
          <w:szCs w:val="22"/>
          <w:lang w:val="en-US"/>
        </w:rPr>
        <w:t xml:space="preserve">Davis RW (2021) Self-Authorship and the </w:t>
      </w:r>
      <w:r w:rsidR="00CA4341" w:rsidRPr="0004179E">
        <w:rPr>
          <w:sz w:val="22"/>
          <w:szCs w:val="22"/>
          <w:lang w:val="en-US"/>
        </w:rPr>
        <w:t>c</w:t>
      </w:r>
      <w:r w:rsidRPr="0004179E">
        <w:rPr>
          <w:sz w:val="22"/>
          <w:szCs w:val="22"/>
          <w:lang w:val="en-US"/>
        </w:rPr>
        <w:t xml:space="preserve">laim against </w:t>
      </w:r>
      <w:r w:rsidR="00CA4341" w:rsidRPr="0004179E">
        <w:rPr>
          <w:sz w:val="22"/>
          <w:szCs w:val="22"/>
          <w:lang w:val="en-US"/>
        </w:rPr>
        <w:t>i</w:t>
      </w:r>
      <w:r w:rsidRPr="0004179E">
        <w:rPr>
          <w:sz w:val="22"/>
          <w:szCs w:val="22"/>
          <w:lang w:val="en-US"/>
        </w:rPr>
        <w:t xml:space="preserve">nterference. </w:t>
      </w:r>
      <w:r w:rsidRPr="0004179E">
        <w:rPr>
          <w:i/>
          <w:iCs/>
          <w:sz w:val="22"/>
          <w:szCs w:val="22"/>
          <w:lang w:val="en-US"/>
        </w:rPr>
        <w:t>Pacific Philosophical Quarterly</w:t>
      </w:r>
      <w:r w:rsidRPr="0004179E">
        <w:rPr>
          <w:sz w:val="22"/>
          <w:szCs w:val="22"/>
          <w:lang w:val="en-US"/>
        </w:rPr>
        <w:t xml:space="preserve"> 102 (2): 220-242. </w:t>
      </w:r>
    </w:p>
    <w:p w14:paraId="2022F1C8" w14:textId="321A0EF4" w:rsidR="004723AD" w:rsidRPr="0004179E" w:rsidRDefault="004723AD" w:rsidP="00A926B2">
      <w:pPr>
        <w:spacing w:before="100" w:beforeAutospacing="1" w:after="100" w:afterAutospacing="1" w:line="480" w:lineRule="auto"/>
        <w:jc w:val="both"/>
        <w:rPr>
          <w:rFonts w:ascii="Times New Roman" w:eastAsia="Times New Roman" w:hAnsi="Times New Roman" w:cs="Times New Roman"/>
          <w:sz w:val="22"/>
          <w:szCs w:val="22"/>
        </w:rPr>
      </w:pPr>
      <w:r w:rsidRPr="0004179E">
        <w:rPr>
          <w:rFonts w:ascii="Times New Roman" w:eastAsia="Times New Roman" w:hAnsi="Times New Roman" w:cs="Times New Roman"/>
          <w:sz w:val="22"/>
          <w:szCs w:val="22"/>
        </w:rPr>
        <w:lastRenderedPageBreak/>
        <w:t xml:space="preserve">Dworkin, Ronald. 2002. Thirty </w:t>
      </w:r>
      <w:r w:rsidR="00CA4341" w:rsidRPr="0004179E">
        <w:rPr>
          <w:rFonts w:ascii="Times New Roman" w:eastAsia="Times New Roman" w:hAnsi="Times New Roman" w:cs="Times New Roman"/>
          <w:sz w:val="22"/>
          <w:szCs w:val="22"/>
        </w:rPr>
        <w:t>y</w:t>
      </w:r>
      <w:r w:rsidRPr="0004179E">
        <w:rPr>
          <w:rFonts w:ascii="Times New Roman" w:eastAsia="Times New Roman" w:hAnsi="Times New Roman" w:cs="Times New Roman"/>
          <w:sz w:val="22"/>
          <w:szCs w:val="22"/>
        </w:rPr>
        <w:t xml:space="preserve">ears </w:t>
      </w:r>
      <w:r w:rsidR="00CA4341" w:rsidRPr="0004179E">
        <w:rPr>
          <w:rFonts w:ascii="Times New Roman" w:eastAsia="Times New Roman" w:hAnsi="Times New Roman" w:cs="Times New Roman"/>
          <w:sz w:val="22"/>
          <w:szCs w:val="22"/>
        </w:rPr>
        <w:t>o</w:t>
      </w:r>
      <w:r w:rsidRPr="0004179E">
        <w:rPr>
          <w:rFonts w:ascii="Times New Roman" w:eastAsia="Times New Roman" w:hAnsi="Times New Roman" w:cs="Times New Roman"/>
          <w:sz w:val="22"/>
          <w:szCs w:val="22"/>
        </w:rPr>
        <w:t xml:space="preserve">n. </w:t>
      </w:r>
      <w:r w:rsidRPr="0004179E">
        <w:rPr>
          <w:rFonts w:ascii="Times New Roman" w:eastAsia="Times New Roman" w:hAnsi="Times New Roman" w:cs="Times New Roman"/>
          <w:i/>
          <w:sz w:val="22"/>
          <w:szCs w:val="22"/>
        </w:rPr>
        <w:t>Harvard Law Review</w:t>
      </w:r>
      <w:r w:rsidRPr="0004179E">
        <w:rPr>
          <w:rFonts w:ascii="Times New Roman" w:eastAsia="Times New Roman" w:hAnsi="Times New Roman" w:cs="Times New Roman"/>
          <w:sz w:val="22"/>
          <w:szCs w:val="22"/>
        </w:rPr>
        <w:t xml:space="preserve"> 115: 1655-1687.</w:t>
      </w:r>
    </w:p>
    <w:p w14:paraId="5563597F" w14:textId="05F1D633" w:rsidR="00E10479" w:rsidRPr="0004179E" w:rsidRDefault="00E10479" w:rsidP="00A926B2">
      <w:pPr>
        <w:pStyle w:val="NormalWeb"/>
        <w:spacing w:line="480" w:lineRule="auto"/>
        <w:jc w:val="both"/>
        <w:rPr>
          <w:sz w:val="22"/>
          <w:szCs w:val="22"/>
          <w:lang w:val="en-US"/>
        </w:rPr>
      </w:pPr>
      <w:r w:rsidRPr="0004179E">
        <w:rPr>
          <w:sz w:val="22"/>
          <w:szCs w:val="22"/>
          <w:lang w:val="en-US"/>
        </w:rPr>
        <w:t xml:space="preserve">Freeman S (2007) </w:t>
      </w:r>
      <w:r w:rsidRPr="0004179E">
        <w:rPr>
          <w:i/>
          <w:iCs/>
          <w:sz w:val="22"/>
          <w:szCs w:val="22"/>
          <w:lang w:val="en-US"/>
        </w:rPr>
        <w:t>Rawls</w:t>
      </w:r>
      <w:r w:rsidRPr="0004179E">
        <w:rPr>
          <w:sz w:val="22"/>
          <w:szCs w:val="22"/>
          <w:lang w:val="en-US"/>
        </w:rPr>
        <w:t xml:space="preserve">. Abingdon and New York: Routledge. </w:t>
      </w:r>
    </w:p>
    <w:p w14:paraId="6C560EBD" w14:textId="7731B58E" w:rsidR="00FF301D" w:rsidRPr="001F30AA" w:rsidRDefault="000D31F0" w:rsidP="00A926B2">
      <w:pPr>
        <w:pStyle w:val="NormalWeb"/>
        <w:spacing w:line="480" w:lineRule="auto"/>
        <w:jc w:val="both"/>
        <w:rPr>
          <w:sz w:val="22"/>
          <w:szCs w:val="22"/>
          <w:lang w:val="en-US"/>
        </w:rPr>
      </w:pPr>
      <w:r w:rsidRPr="0004179E">
        <w:rPr>
          <w:sz w:val="22"/>
          <w:szCs w:val="22"/>
          <w:lang w:val="en-US"/>
        </w:rPr>
        <w:t>Hu</w:t>
      </w:r>
      <w:r w:rsidR="006D0D25" w:rsidRPr="0004179E">
        <w:rPr>
          <w:sz w:val="22"/>
          <w:szCs w:val="22"/>
          <w:lang w:val="en-US"/>
        </w:rPr>
        <w:t>seynli</w:t>
      </w:r>
      <w:r w:rsidR="000F66EE" w:rsidRPr="0004179E">
        <w:rPr>
          <w:sz w:val="22"/>
          <w:szCs w:val="22"/>
          <w:lang w:val="en-US"/>
        </w:rPr>
        <w:t xml:space="preserve"> </w:t>
      </w:r>
      <w:r w:rsidR="00756F81" w:rsidRPr="0004179E">
        <w:rPr>
          <w:sz w:val="22"/>
          <w:szCs w:val="22"/>
          <w:lang w:val="en-US"/>
        </w:rPr>
        <w:t>I</w:t>
      </w:r>
      <w:r w:rsidR="001F30AA">
        <w:rPr>
          <w:sz w:val="22"/>
          <w:szCs w:val="22"/>
          <w:lang w:val="en-US"/>
        </w:rPr>
        <w:t xml:space="preserve"> (2025)</w:t>
      </w:r>
      <w:r w:rsidR="00B91D39" w:rsidRPr="0004179E">
        <w:rPr>
          <w:sz w:val="22"/>
          <w:szCs w:val="22"/>
          <w:lang w:val="en-US"/>
        </w:rPr>
        <w:t xml:space="preserve">, The ability-independent value of freedom. </w:t>
      </w:r>
      <w:r w:rsidR="001F30AA">
        <w:rPr>
          <w:i/>
          <w:iCs/>
          <w:sz w:val="22"/>
          <w:szCs w:val="22"/>
          <w:lang w:val="en-US"/>
        </w:rPr>
        <w:t>European Journal of Political Theory</w:t>
      </w:r>
      <w:r w:rsidR="001F30AA">
        <w:rPr>
          <w:sz w:val="22"/>
          <w:szCs w:val="22"/>
          <w:lang w:val="en-US"/>
        </w:rPr>
        <w:t xml:space="preserve">, forthcoming. </w:t>
      </w:r>
    </w:p>
    <w:p w14:paraId="2D4ECF87" w14:textId="238C5E4C" w:rsidR="00A01F52" w:rsidRPr="00A01F52" w:rsidRDefault="00A01F52" w:rsidP="00A926B2">
      <w:pPr>
        <w:pStyle w:val="NormalWeb"/>
        <w:spacing w:line="480" w:lineRule="auto"/>
        <w:jc w:val="both"/>
        <w:rPr>
          <w:sz w:val="22"/>
          <w:szCs w:val="22"/>
          <w:lang w:val="en-US"/>
        </w:rPr>
      </w:pPr>
      <w:r>
        <w:rPr>
          <w:sz w:val="22"/>
          <w:szCs w:val="22"/>
          <w:lang w:val="en-US"/>
        </w:rPr>
        <w:t xml:space="preserve">Intropi P (2019) </w:t>
      </w:r>
      <w:r w:rsidRPr="00A01F52">
        <w:rPr>
          <w:sz w:val="22"/>
          <w:szCs w:val="22"/>
          <w:lang w:val="en-US"/>
        </w:rPr>
        <w:t xml:space="preserve">The </w:t>
      </w:r>
      <w:r>
        <w:rPr>
          <w:sz w:val="22"/>
          <w:szCs w:val="22"/>
          <w:lang w:val="en-US"/>
        </w:rPr>
        <w:t>v</w:t>
      </w:r>
      <w:r w:rsidRPr="00A01F52">
        <w:rPr>
          <w:sz w:val="22"/>
          <w:szCs w:val="22"/>
          <w:lang w:val="en-US"/>
        </w:rPr>
        <w:t xml:space="preserve">alues of </w:t>
      </w:r>
      <w:r>
        <w:rPr>
          <w:sz w:val="22"/>
          <w:szCs w:val="22"/>
          <w:lang w:val="en-US"/>
        </w:rPr>
        <w:t>f</w:t>
      </w:r>
      <w:r w:rsidRPr="00A01F52">
        <w:rPr>
          <w:sz w:val="22"/>
          <w:szCs w:val="22"/>
          <w:lang w:val="en-US"/>
        </w:rPr>
        <w:t xml:space="preserve">reedom and the </w:t>
      </w:r>
      <w:r>
        <w:rPr>
          <w:sz w:val="22"/>
          <w:szCs w:val="22"/>
          <w:lang w:val="en-US"/>
        </w:rPr>
        <w:t>m</w:t>
      </w:r>
      <w:r w:rsidRPr="00A01F52">
        <w:rPr>
          <w:sz w:val="22"/>
          <w:szCs w:val="22"/>
          <w:lang w:val="en-US"/>
        </w:rPr>
        <w:t xml:space="preserve">oral </w:t>
      </w:r>
      <w:r>
        <w:rPr>
          <w:sz w:val="22"/>
          <w:szCs w:val="22"/>
          <w:lang w:val="en-US"/>
        </w:rPr>
        <w:t>f</w:t>
      </w:r>
      <w:r w:rsidRPr="00A01F52">
        <w:rPr>
          <w:sz w:val="22"/>
          <w:szCs w:val="22"/>
          <w:lang w:val="en-US"/>
        </w:rPr>
        <w:t xml:space="preserve">oundations of </w:t>
      </w:r>
      <w:r>
        <w:rPr>
          <w:sz w:val="22"/>
          <w:szCs w:val="22"/>
          <w:lang w:val="en-US"/>
        </w:rPr>
        <w:t>f</w:t>
      </w:r>
      <w:r w:rsidRPr="00A01F52">
        <w:rPr>
          <w:sz w:val="22"/>
          <w:szCs w:val="22"/>
          <w:lang w:val="en-US"/>
        </w:rPr>
        <w:t>reedom-</w:t>
      </w:r>
      <w:proofErr w:type="spellStart"/>
      <w:r>
        <w:rPr>
          <w:sz w:val="22"/>
          <w:szCs w:val="22"/>
          <w:lang w:val="en-US"/>
        </w:rPr>
        <w:t>c</w:t>
      </w:r>
      <w:r w:rsidRPr="00A01F52">
        <w:rPr>
          <w:sz w:val="22"/>
          <w:szCs w:val="22"/>
          <w:lang w:val="en-US"/>
        </w:rPr>
        <w:t>entred</w:t>
      </w:r>
      <w:proofErr w:type="spellEnd"/>
      <w:r w:rsidRPr="00A01F52">
        <w:rPr>
          <w:sz w:val="22"/>
          <w:szCs w:val="22"/>
          <w:lang w:val="en-US"/>
        </w:rPr>
        <w:t xml:space="preserve"> </w:t>
      </w:r>
      <w:r>
        <w:rPr>
          <w:sz w:val="22"/>
          <w:szCs w:val="22"/>
          <w:lang w:val="en-US"/>
        </w:rPr>
        <w:t>j</w:t>
      </w:r>
      <w:r w:rsidRPr="00A01F52">
        <w:rPr>
          <w:sz w:val="22"/>
          <w:szCs w:val="22"/>
          <w:lang w:val="en-US"/>
        </w:rPr>
        <w:t>ustice</w:t>
      </w:r>
      <w:r>
        <w:rPr>
          <w:sz w:val="22"/>
          <w:szCs w:val="22"/>
          <w:lang w:val="en-US"/>
        </w:rPr>
        <w:t>. DPhil thesis, University</w:t>
      </w:r>
      <w:r w:rsidR="00EE5AE9">
        <w:rPr>
          <w:sz w:val="22"/>
          <w:szCs w:val="22"/>
          <w:lang w:val="en-US"/>
        </w:rPr>
        <w:t xml:space="preserve"> of Oxford, UK</w:t>
      </w:r>
      <w:r>
        <w:rPr>
          <w:sz w:val="22"/>
          <w:szCs w:val="22"/>
          <w:lang w:val="en-US"/>
        </w:rPr>
        <w:t xml:space="preserve">. </w:t>
      </w:r>
    </w:p>
    <w:p w14:paraId="3DD18F00" w14:textId="095A680A" w:rsidR="00D7425B" w:rsidRPr="0004179E" w:rsidRDefault="00D7425B" w:rsidP="00A926B2">
      <w:pPr>
        <w:pStyle w:val="NormalWeb"/>
        <w:spacing w:line="480" w:lineRule="auto"/>
        <w:jc w:val="both"/>
        <w:rPr>
          <w:sz w:val="22"/>
          <w:szCs w:val="22"/>
          <w:lang w:val="en-US"/>
        </w:rPr>
      </w:pPr>
      <w:r w:rsidRPr="00A01F52">
        <w:rPr>
          <w:sz w:val="22"/>
          <w:szCs w:val="22"/>
          <w:lang w:val="en-US"/>
        </w:rPr>
        <w:t xml:space="preserve">Intropi P (2022) Freedom’s values: the good and the right. </w:t>
      </w:r>
      <w:r w:rsidRPr="0004179E">
        <w:rPr>
          <w:i/>
          <w:sz w:val="22"/>
          <w:szCs w:val="22"/>
          <w:lang w:val="nl-BE"/>
        </w:rPr>
        <w:t>Theoria</w:t>
      </w:r>
      <w:r w:rsidRPr="0004179E">
        <w:rPr>
          <w:sz w:val="22"/>
          <w:szCs w:val="22"/>
          <w:lang w:val="nl-BE"/>
        </w:rPr>
        <w:t xml:space="preserve"> 88 (6): 1144-1162.</w:t>
      </w:r>
    </w:p>
    <w:p w14:paraId="51095369" w14:textId="5D04327F" w:rsidR="00D7425B" w:rsidRPr="0004179E" w:rsidRDefault="003F7F2B" w:rsidP="00A926B2">
      <w:pPr>
        <w:spacing w:after="160" w:line="480" w:lineRule="auto"/>
        <w:jc w:val="both"/>
        <w:rPr>
          <w:rFonts w:ascii="Times New Roman" w:hAnsi="Times New Roman" w:cs="Times New Roman"/>
          <w:bCs/>
          <w:sz w:val="22"/>
          <w:szCs w:val="22"/>
        </w:rPr>
      </w:pPr>
      <w:r w:rsidRPr="0004179E">
        <w:rPr>
          <w:rFonts w:ascii="Times New Roman" w:hAnsi="Times New Roman" w:cs="Times New Roman"/>
          <w:bCs/>
          <w:sz w:val="22"/>
          <w:szCs w:val="22"/>
        </w:rPr>
        <w:t xml:space="preserve">Intropi P (2025) </w:t>
      </w:r>
      <w:r w:rsidR="00D7425B" w:rsidRPr="0004179E">
        <w:rPr>
          <w:rFonts w:ascii="Times New Roman" w:hAnsi="Times New Roman" w:cs="Times New Roman"/>
          <w:bCs/>
          <w:sz w:val="22"/>
          <w:szCs w:val="22"/>
        </w:rPr>
        <w:t xml:space="preserve">Hybrid </w:t>
      </w:r>
      <w:r w:rsidRPr="0004179E">
        <w:rPr>
          <w:rFonts w:ascii="Times New Roman" w:hAnsi="Times New Roman" w:cs="Times New Roman"/>
          <w:bCs/>
          <w:sz w:val="22"/>
          <w:szCs w:val="22"/>
        </w:rPr>
        <w:t>w</w:t>
      </w:r>
      <w:r w:rsidR="00D7425B" w:rsidRPr="0004179E">
        <w:rPr>
          <w:rFonts w:ascii="Times New Roman" w:hAnsi="Times New Roman" w:cs="Times New Roman"/>
          <w:bCs/>
          <w:sz w:val="22"/>
          <w:szCs w:val="22"/>
        </w:rPr>
        <w:t xml:space="preserve">ellbeing and the </w:t>
      </w:r>
      <w:r w:rsidRPr="0004179E">
        <w:rPr>
          <w:rFonts w:ascii="Times New Roman" w:hAnsi="Times New Roman" w:cs="Times New Roman"/>
          <w:bCs/>
          <w:sz w:val="22"/>
          <w:szCs w:val="22"/>
        </w:rPr>
        <w:t>v</w:t>
      </w:r>
      <w:r w:rsidR="00D7425B" w:rsidRPr="0004179E">
        <w:rPr>
          <w:rFonts w:ascii="Times New Roman" w:hAnsi="Times New Roman" w:cs="Times New Roman"/>
          <w:bCs/>
          <w:sz w:val="22"/>
          <w:szCs w:val="22"/>
        </w:rPr>
        <w:t xml:space="preserve">alue of </w:t>
      </w:r>
      <w:r w:rsidRPr="0004179E">
        <w:rPr>
          <w:rFonts w:ascii="Times New Roman" w:hAnsi="Times New Roman" w:cs="Times New Roman"/>
          <w:bCs/>
          <w:sz w:val="22"/>
          <w:szCs w:val="22"/>
        </w:rPr>
        <w:t>f</w:t>
      </w:r>
      <w:r w:rsidR="00D7425B" w:rsidRPr="0004179E">
        <w:rPr>
          <w:rFonts w:ascii="Times New Roman" w:hAnsi="Times New Roman" w:cs="Times New Roman"/>
          <w:bCs/>
          <w:sz w:val="22"/>
          <w:szCs w:val="22"/>
        </w:rPr>
        <w:t>reedom</w:t>
      </w:r>
      <w:r w:rsidRPr="0004179E">
        <w:rPr>
          <w:rFonts w:ascii="Times New Roman" w:hAnsi="Times New Roman" w:cs="Times New Roman"/>
          <w:bCs/>
          <w:sz w:val="22"/>
          <w:szCs w:val="22"/>
        </w:rPr>
        <w:t>.</w:t>
      </w:r>
      <w:r w:rsidR="00D7425B" w:rsidRPr="0004179E">
        <w:rPr>
          <w:rFonts w:ascii="Times New Roman" w:hAnsi="Times New Roman" w:cs="Times New Roman"/>
          <w:bCs/>
          <w:sz w:val="22"/>
          <w:szCs w:val="22"/>
        </w:rPr>
        <w:t xml:space="preserve"> </w:t>
      </w:r>
      <w:r w:rsidR="00D7425B" w:rsidRPr="0004179E">
        <w:rPr>
          <w:rFonts w:ascii="Times New Roman" w:hAnsi="Times New Roman" w:cs="Times New Roman"/>
          <w:bCs/>
          <w:i/>
          <w:iCs/>
          <w:sz w:val="22"/>
          <w:szCs w:val="22"/>
        </w:rPr>
        <w:t>Economics and Philosophy</w:t>
      </w:r>
      <w:r w:rsidR="0021662D">
        <w:rPr>
          <w:rFonts w:ascii="Times New Roman" w:hAnsi="Times New Roman" w:cs="Times New Roman"/>
          <w:bCs/>
          <w:sz w:val="22"/>
          <w:szCs w:val="22"/>
        </w:rPr>
        <w:t xml:space="preserve"> 41: 465-483</w:t>
      </w:r>
      <w:r w:rsidR="00D7425B" w:rsidRPr="0004179E">
        <w:rPr>
          <w:rFonts w:ascii="Times New Roman" w:hAnsi="Times New Roman" w:cs="Times New Roman"/>
          <w:bCs/>
          <w:sz w:val="22"/>
          <w:szCs w:val="22"/>
        </w:rPr>
        <w:t>.</w:t>
      </w:r>
    </w:p>
    <w:p w14:paraId="3709CC72" w14:textId="46CFF28D" w:rsidR="00DE1A35" w:rsidRPr="0004179E" w:rsidRDefault="00DE1A35" w:rsidP="00A926B2">
      <w:pPr>
        <w:pStyle w:val="NormalWeb"/>
        <w:spacing w:line="480" w:lineRule="auto"/>
        <w:jc w:val="both"/>
        <w:rPr>
          <w:sz w:val="22"/>
          <w:szCs w:val="22"/>
          <w:lang w:val="en-US"/>
        </w:rPr>
      </w:pPr>
      <w:r w:rsidRPr="0004179E">
        <w:rPr>
          <w:sz w:val="22"/>
          <w:szCs w:val="22"/>
          <w:lang w:val="en-US"/>
        </w:rPr>
        <w:t xml:space="preserve">Kagan </w:t>
      </w:r>
      <w:r w:rsidR="00CA4341" w:rsidRPr="0004179E">
        <w:rPr>
          <w:sz w:val="22"/>
          <w:szCs w:val="22"/>
          <w:lang w:val="en-US"/>
        </w:rPr>
        <w:t xml:space="preserve">S </w:t>
      </w:r>
      <w:r w:rsidRPr="0004179E">
        <w:rPr>
          <w:sz w:val="22"/>
          <w:szCs w:val="22"/>
          <w:lang w:val="en-US"/>
        </w:rPr>
        <w:t xml:space="preserve">(1998) Rethinking </w:t>
      </w:r>
      <w:r w:rsidR="00CA4341" w:rsidRPr="0004179E">
        <w:rPr>
          <w:sz w:val="22"/>
          <w:szCs w:val="22"/>
          <w:lang w:val="en-US"/>
        </w:rPr>
        <w:t>i</w:t>
      </w:r>
      <w:r w:rsidRPr="0004179E">
        <w:rPr>
          <w:sz w:val="22"/>
          <w:szCs w:val="22"/>
          <w:lang w:val="en-US"/>
        </w:rPr>
        <w:t xml:space="preserve">ntrinsic </w:t>
      </w:r>
      <w:r w:rsidR="00CA4341" w:rsidRPr="0004179E">
        <w:rPr>
          <w:sz w:val="22"/>
          <w:szCs w:val="22"/>
          <w:lang w:val="en-US"/>
        </w:rPr>
        <w:t>v</w:t>
      </w:r>
      <w:r w:rsidRPr="0004179E">
        <w:rPr>
          <w:sz w:val="22"/>
          <w:szCs w:val="22"/>
          <w:lang w:val="en-US"/>
        </w:rPr>
        <w:t xml:space="preserve">alue, </w:t>
      </w:r>
      <w:r w:rsidRPr="0004179E">
        <w:rPr>
          <w:i/>
          <w:iCs/>
          <w:sz w:val="22"/>
          <w:szCs w:val="22"/>
          <w:lang w:val="en-US"/>
        </w:rPr>
        <w:t>The Journal of Ethics</w:t>
      </w:r>
      <w:r w:rsidRPr="0004179E">
        <w:rPr>
          <w:sz w:val="22"/>
          <w:szCs w:val="22"/>
          <w:lang w:val="en-US"/>
        </w:rPr>
        <w:t xml:space="preserve"> 2</w:t>
      </w:r>
      <w:r w:rsidR="00CA4341" w:rsidRPr="0004179E">
        <w:rPr>
          <w:sz w:val="22"/>
          <w:szCs w:val="22"/>
          <w:lang w:val="en-US"/>
        </w:rPr>
        <w:t>:</w:t>
      </w:r>
      <w:r w:rsidRPr="0004179E">
        <w:rPr>
          <w:sz w:val="22"/>
          <w:szCs w:val="22"/>
          <w:lang w:val="en-US"/>
        </w:rPr>
        <w:t xml:space="preserve"> 277-297.</w:t>
      </w:r>
    </w:p>
    <w:p w14:paraId="19107EC7" w14:textId="1D58999A" w:rsidR="00EF0755" w:rsidRPr="0004179E" w:rsidRDefault="00EF0755" w:rsidP="00A926B2">
      <w:pPr>
        <w:pStyle w:val="NormalWeb"/>
        <w:spacing w:line="480" w:lineRule="auto"/>
        <w:jc w:val="both"/>
        <w:rPr>
          <w:sz w:val="22"/>
          <w:szCs w:val="22"/>
          <w:lang w:val="en-US"/>
        </w:rPr>
      </w:pPr>
      <w:r w:rsidRPr="0004179E">
        <w:rPr>
          <w:sz w:val="22"/>
          <w:szCs w:val="22"/>
          <w:lang w:val="en-US"/>
        </w:rPr>
        <w:t xml:space="preserve">Kramer MH (2003) </w:t>
      </w:r>
      <w:r w:rsidRPr="0004179E">
        <w:rPr>
          <w:i/>
          <w:iCs/>
          <w:sz w:val="22"/>
          <w:szCs w:val="22"/>
          <w:lang w:val="en-US"/>
        </w:rPr>
        <w:t>The Quality of Freedom</w:t>
      </w:r>
      <w:r w:rsidRPr="0004179E">
        <w:rPr>
          <w:iCs/>
          <w:sz w:val="22"/>
          <w:szCs w:val="22"/>
          <w:lang w:val="en-US"/>
        </w:rPr>
        <w:t>.</w:t>
      </w:r>
      <w:r w:rsidRPr="0004179E">
        <w:rPr>
          <w:i/>
          <w:iCs/>
          <w:sz w:val="22"/>
          <w:szCs w:val="22"/>
          <w:lang w:val="en-US"/>
        </w:rPr>
        <w:t xml:space="preserve"> </w:t>
      </w:r>
      <w:r w:rsidRPr="0004179E">
        <w:rPr>
          <w:sz w:val="22"/>
          <w:szCs w:val="22"/>
          <w:lang w:val="en-US"/>
        </w:rPr>
        <w:t>Oxford: Oxford University Press.</w:t>
      </w:r>
    </w:p>
    <w:p w14:paraId="326F7354" w14:textId="31A5A72E" w:rsidR="009A760A" w:rsidRPr="0004179E" w:rsidRDefault="009A760A" w:rsidP="00A926B2">
      <w:pPr>
        <w:pStyle w:val="NormalWeb"/>
        <w:spacing w:line="480" w:lineRule="auto"/>
        <w:jc w:val="both"/>
        <w:rPr>
          <w:sz w:val="22"/>
          <w:szCs w:val="22"/>
          <w:lang w:val="en-US"/>
        </w:rPr>
      </w:pPr>
      <w:r w:rsidRPr="0004179E">
        <w:rPr>
          <w:sz w:val="22"/>
          <w:szCs w:val="22"/>
          <w:lang w:val="en-US"/>
        </w:rPr>
        <w:t xml:space="preserve">Kramer MH (2017) </w:t>
      </w:r>
      <w:r w:rsidRPr="0004179E">
        <w:rPr>
          <w:i/>
          <w:iCs/>
          <w:sz w:val="22"/>
          <w:szCs w:val="22"/>
          <w:lang w:val="en-US"/>
        </w:rPr>
        <w:t>Liberalism with Excellence</w:t>
      </w:r>
      <w:r w:rsidRPr="0004179E">
        <w:rPr>
          <w:iCs/>
          <w:sz w:val="22"/>
          <w:szCs w:val="22"/>
          <w:lang w:val="en-US"/>
        </w:rPr>
        <w:t>.</w:t>
      </w:r>
      <w:r w:rsidRPr="0004179E">
        <w:rPr>
          <w:i/>
          <w:iCs/>
          <w:sz w:val="22"/>
          <w:szCs w:val="22"/>
          <w:lang w:val="en-US"/>
        </w:rPr>
        <w:t xml:space="preserve"> </w:t>
      </w:r>
      <w:r w:rsidRPr="0004179E">
        <w:rPr>
          <w:sz w:val="22"/>
          <w:szCs w:val="22"/>
          <w:lang w:val="en-US"/>
        </w:rPr>
        <w:t xml:space="preserve">Oxford: Oxford University Press. </w:t>
      </w:r>
    </w:p>
    <w:p w14:paraId="46380B6B" w14:textId="2DA1DDFB" w:rsidR="007A2CA1" w:rsidRDefault="00EB370A"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Mandela N (1994) </w:t>
      </w:r>
      <w:r w:rsidRPr="0004179E">
        <w:rPr>
          <w:rFonts w:ascii="Times New Roman" w:hAnsi="Times New Roman" w:cs="Times New Roman"/>
          <w:i/>
          <w:iCs/>
          <w:sz w:val="22"/>
          <w:szCs w:val="22"/>
        </w:rPr>
        <w:t>Long Walk to Freedom</w:t>
      </w:r>
      <w:r w:rsidRPr="0004179E">
        <w:rPr>
          <w:rFonts w:ascii="Times New Roman" w:hAnsi="Times New Roman" w:cs="Times New Roman"/>
          <w:sz w:val="22"/>
          <w:szCs w:val="22"/>
        </w:rPr>
        <w:t>. Little Brown &amp; Co.</w:t>
      </w:r>
    </w:p>
    <w:p w14:paraId="3C46220C" w14:textId="5D01EB04" w:rsidR="00392E45" w:rsidRPr="0004179E" w:rsidRDefault="007A2CA1" w:rsidP="00A926B2">
      <w:pPr>
        <w:pStyle w:val="NormalWeb"/>
        <w:spacing w:line="480" w:lineRule="auto"/>
        <w:jc w:val="both"/>
        <w:rPr>
          <w:sz w:val="22"/>
          <w:szCs w:val="22"/>
        </w:rPr>
      </w:pPr>
      <w:r w:rsidRPr="00890A55">
        <w:rPr>
          <w:sz w:val="22"/>
          <w:szCs w:val="22"/>
        </w:rPr>
        <w:t xml:space="preserve">Miller, D. (1983). </w:t>
      </w:r>
      <w:proofErr w:type="spellStart"/>
      <w:r w:rsidRPr="00890A55">
        <w:rPr>
          <w:sz w:val="22"/>
          <w:szCs w:val="22"/>
        </w:rPr>
        <w:t>Constraints</w:t>
      </w:r>
      <w:proofErr w:type="spellEnd"/>
      <w:r w:rsidRPr="00890A55">
        <w:rPr>
          <w:sz w:val="22"/>
          <w:szCs w:val="22"/>
        </w:rPr>
        <w:t xml:space="preserve"> on Freedom. </w:t>
      </w:r>
      <w:proofErr w:type="spellStart"/>
      <w:r w:rsidRPr="00890A55">
        <w:rPr>
          <w:i/>
          <w:iCs/>
          <w:sz w:val="22"/>
          <w:szCs w:val="22"/>
        </w:rPr>
        <w:t>Ethics</w:t>
      </w:r>
      <w:proofErr w:type="spellEnd"/>
      <w:r w:rsidRPr="00890A55">
        <w:rPr>
          <w:sz w:val="22"/>
          <w:szCs w:val="22"/>
        </w:rPr>
        <w:t xml:space="preserve">, 94 (1), 66-86. </w:t>
      </w:r>
    </w:p>
    <w:p w14:paraId="4AE67FAD" w14:textId="07BCF022" w:rsidR="002E63F0" w:rsidRPr="0004179E" w:rsidRDefault="00D21111"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Nozick R (1974) </w:t>
      </w:r>
      <w:r w:rsidRPr="0004179E">
        <w:rPr>
          <w:rFonts w:ascii="Times New Roman" w:hAnsi="Times New Roman" w:cs="Times New Roman"/>
          <w:i/>
          <w:iCs/>
          <w:sz w:val="22"/>
          <w:szCs w:val="22"/>
        </w:rPr>
        <w:t>Anarchy, State, and Utopia</w:t>
      </w:r>
      <w:r w:rsidRPr="0004179E">
        <w:rPr>
          <w:rFonts w:ascii="Times New Roman" w:hAnsi="Times New Roman" w:cs="Times New Roman"/>
          <w:sz w:val="22"/>
          <w:szCs w:val="22"/>
        </w:rPr>
        <w:t xml:space="preserve">. New York: Basic. </w:t>
      </w:r>
    </w:p>
    <w:p w14:paraId="3CD87E96" w14:textId="77777777" w:rsidR="00EB370A" w:rsidRPr="0004179E" w:rsidRDefault="00EB370A" w:rsidP="00A926B2">
      <w:pPr>
        <w:spacing w:line="480" w:lineRule="auto"/>
        <w:jc w:val="both"/>
        <w:rPr>
          <w:rFonts w:ascii="Times New Roman" w:hAnsi="Times New Roman" w:cs="Times New Roman"/>
          <w:sz w:val="22"/>
          <w:szCs w:val="22"/>
        </w:rPr>
      </w:pPr>
    </w:p>
    <w:p w14:paraId="430D4827" w14:textId="30479516" w:rsidR="004464AB" w:rsidRPr="0004179E" w:rsidRDefault="00044751"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Parfit </w:t>
      </w:r>
      <w:r w:rsidR="00CA4341" w:rsidRPr="0004179E">
        <w:rPr>
          <w:rFonts w:ascii="Times New Roman" w:hAnsi="Times New Roman" w:cs="Times New Roman"/>
          <w:sz w:val="22"/>
          <w:szCs w:val="22"/>
        </w:rPr>
        <w:t xml:space="preserve">D </w:t>
      </w:r>
      <w:r w:rsidR="00EC2197" w:rsidRPr="0004179E">
        <w:rPr>
          <w:rFonts w:ascii="Times New Roman" w:hAnsi="Times New Roman" w:cs="Times New Roman"/>
          <w:sz w:val="22"/>
          <w:szCs w:val="22"/>
        </w:rPr>
        <w:t>(</w:t>
      </w:r>
      <w:r w:rsidRPr="0004179E">
        <w:rPr>
          <w:rFonts w:ascii="Times New Roman" w:hAnsi="Times New Roman" w:cs="Times New Roman"/>
          <w:sz w:val="22"/>
          <w:szCs w:val="22"/>
        </w:rPr>
        <w:t>1984</w:t>
      </w:r>
      <w:r w:rsidR="00EC2197" w:rsidRPr="0004179E">
        <w:rPr>
          <w:rFonts w:ascii="Times New Roman" w:hAnsi="Times New Roman" w:cs="Times New Roman"/>
          <w:sz w:val="22"/>
          <w:szCs w:val="22"/>
        </w:rPr>
        <w:t>)</w:t>
      </w:r>
      <w:r w:rsidRPr="0004179E">
        <w:rPr>
          <w:rFonts w:ascii="Times New Roman" w:hAnsi="Times New Roman" w:cs="Times New Roman"/>
          <w:sz w:val="22"/>
          <w:szCs w:val="22"/>
        </w:rPr>
        <w:t xml:space="preserve"> </w:t>
      </w:r>
      <w:r w:rsidRPr="0004179E">
        <w:rPr>
          <w:rFonts w:ascii="Times New Roman" w:hAnsi="Times New Roman" w:cs="Times New Roman"/>
          <w:i/>
          <w:iCs/>
          <w:sz w:val="22"/>
          <w:szCs w:val="22"/>
        </w:rPr>
        <w:t>Reasons and Persons</w:t>
      </w:r>
      <w:r w:rsidRPr="0004179E">
        <w:rPr>
          <w:rFonts w:ascii="Times New Roman" w:hAnsi="Times New Roman" w:cs="Times New Roman"/>
          <w:sz w:val="22"/>
          <w:szCs w:val="22"/>
        </w:rPr>
        <w:t xml:space="preserve">. Oxford: Oxford University Press. </w:t>
      </w:r>
    </w:p>
    <w:p w14:paraId="58D98C2C" w14:textId="77777777" w:rsidR="00024971" w:rsidRPr="0004179E" w:rsidRDefault="00024971" w:rsidP="00A926B2">
      <w:pPr>
        <w:spacing w:line="480" w:lineRule="auto"/>
        <w:jc w:val="both"/>
        <w:rPr>
          <w:rFonts w:ascii="Times New Roman" w:hAnsi="Times New Roman" w:cs="Times New Roman"/>
          <w:sz w:val="22"/>
          <w:szCs w:val="22"/>
        </w:rPr>
      </w:pPr>
    </w:p>
    <w:p w14:paraId="26EE2C2C" w14:textId="29B37561" w:rsidR="00024971" w:rsidRPr="0004179E" w:rsidRDefault="00024971"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Pitkin H (1967) </w:t>
      </w:r>
      <w:r w:rsidRPr="0004179E">
        <w:rPr>
          <w:rFonts w:ascii="Times New Roman" w:hAnsi="Times New Roman" w:cs="Times New Roman"/>
          <w:i/>
          <w:iCs/>
          <w:sz w:val="22"/>
          <w:szCs w:val="22"/>
        </w:rPr>
        <w:t>The Concept of Representation</w:t>
      </w:r>
      <w:r w:rsidRPr="0004179E">
        <w:rPr>
          <w:rFonts w:ascii="Times New Roman" w:hAnsi="Times New Roman" w:cs="Times New Roman"/>
          <w:sz w:val="22"/>
          <w:szCs w:val="22"/>
        </w:rPr>
        <w:t xml:space="preserve">. University of California Press. </w:t>
      </w:r>
    </w:p>
    <w:p w14:paraId="241C3D5A" w14:textId="77777777" w:rsidR="00EF7019" w:rsidRPr="0004179E" w:rsidRDefault="00EF7019" w:rsidP="00A926B2">
      <w:pPr>
        <w:spacing w:line="480" w:lineRule="auto"/>
        <w:jc w:val="both"/>
        <w:rPr>
          <w:rFonts w:ascii="Times New Roman" w:hAnsi="Times New Roman" w:cs="Times New Roman"/>
          <w:sz w:val="22"/>
          <w:szCs w:val="22"/>
        </w:rPr>
      </w:pPr>
    </w:p>
    <w:p w14:paraId="0F42D228" w14:textId="77777777" w:rsidR="00EF7019" w:rsidRPr="0004179E" w:rsidRDefault="00EF7019"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Rawls J (2005 (1993)) </w:t>
      </w:r>
      <w:r w:rsidRPr="0004179E">
        <w:rPr>
          <w:rFonts w:ascii="Times New Roman" w:hAnsi="Times New Roman" w:cs="Times New Roman"/>
          <w:i/>
          <w:iCs/>
          <w:sz w:val="22"/>
          <w:szCs w:val="22"/>
        </w:rPr>
        <w:t xml:space="preserve">Political Liberalism. </w:t>
      </w:r>
      <w:r w:rsidRPr="0004179E">
        <w:rPr>
          <w:rFonts w:ascii="Times New Roman" w:hAnsi="Times New Roman" w:cs="Times New Roman"/>
          <w:sz w:val="22"/>
          <w:szCs w:val="22"/>
        </w:rPr>
        <w:t xml:space="preserve">New York: Columbia University Press. </w:t>
      </w:r>
    </w:p>
    <w:p w14:paraId="4141ADEE" w14:textId="77777777" w:rsidR="00AC0165" w:rsidRPr="0004179E" w:rsidRDefault="00AC0165" w:rsidP="00A926B2">
      <w:pPr>
        <w:spacing w:line="480" w:lineRule="auto"/>
        <w:jc w:val="both"/>
        <w:rPr>
          <w:rFonts w:ascii="Times New Roman" w:hAnsi="Times New Roman" w:cs="Times New Roman"/>
          <w:sz w:val="22"/>
          <w:szCs w:val="22"/>
        </w:rPr>
      </w:pPr>
    </w:p>
    <w:p w14:paraId="79C599B9" w14:textId="52B5DA79" w:rsidR="00AC0165" w:rsidRPr="0004179E" w:rsidRDefault="00AC0165"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Raz J (1986) </w:t>
      </w:r>
      <w:r w:rsidRPr="0004179E">
        <w:rPr>
          <w:rFonts w:ascii="Times New Roman" w:hAnsi="Times New Roman" w:cs="Times New Roman"/>
          <w:i/>
          <w:iCs/>
          <w:sz w:val="22"/>
          <w:szCs w:val="22"/>
        </w:rPr>
        <w:t>The Morality of Freedom</w:t>
      </w:r>
      <w:r w:rsidRPr="0004179E">
        <w:rPr>
          <w:rFonts w:ascii="Times New Roman" w:hAnsi="Times New Roman" w:cs="Times New Roman"/>
          <w:sz w:val="22"/>
          <w:szCs w:val="22"/>
        </w:rPr>
        <w:t>. Oxford: Clarendon Press</w:t>
      </w:r>
      <w:r w:rsidR="00F26E1E" w:rsidRPr="0004179E">
        <w:rPr>
          <w:rFonts w:ascii="Times New Roman" w:hAnsi="Times New Roman" w:cs="Times New Roman"/>
          <w:sz w:val="22"/>
          <w:szCs w:val="22"/>
        </w:rPr>
        <w:t>.</w:t>
      </w:r>
    </w:p>
    <w:p w14:paraId="3E051D2E" w14:textId="77777777" w:rsidR="00AA79CE" w:rsidRPr="0004179E" w:rsidRDefault="00AA79CE" w:rsidP="00A926B2">
      <w:pPr>
        <w:spacing w:line="480" w:lineRule="auto"/>
        <w:jc w:val="both"/>
        <w:rPr>
          <w:rFonts w:ascii="Times New Roman" w:hAnsi="Times New Roman" w:cs="Times New Roman"/>
          <w:sz w:val="22"/>
          <w:szCs w:val="22"/>
        </w:rPr>
      </w:pPr>
    </w:p>
    <w:p w14:paraId="0A5BA247" w14:textId="573AEB51" w:rsidR="00C14E8F" w:rsidRPr="0004179E" w:rsidRDefault="004464AB"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lang w:val="en-US"/>
        </w:rPr>
        <w:t xml:space="preserve">Rønnow-Rasmussen </w:t>
      </w:r>
      <w:r w:rsidR="00A15697" w:rsidRPr="0004179E">
        <w:rPr>
          <w:rFonts w:ascii="Times New Roman" w:hAnsi="Times New Roman" w:cs="Times New Roman"/>
          <w:sz w:val="22"/>
          <w:szCs w:val="22"/>
          <w:lang w:val="en-US"/>
        </w:rPr>
        <w:t xml:space="preserve">T </w:t>
      </w:r>
      <w:r w:rsidRPr="0004179E">
        <w:rPr>
          <w:rFonts w:ascii="Times New Roman" w:hAnsi="Times New Roman" w:cs="Times New Roman"/>
          <w:sz w:val="22"/>
          <w:szCs w:val="22"/>
          <w:lang w:val="en-US"/>
        </w:rPr>
        <w:t xml:space="preserve">(2015) Intrinsic and </w:t>
      </w:r>
      <w:r w:rsidR="009856C5" w:rsidRPr="0004179E">
        <w:rPr>
          <w:rFonts w:ascii="Times New Roman" w:hAnsi="Times New Roman" w:cs="Times New Roman"/>
          <w:sz w:val="22"/>
          <w:szCs w:val="22"/>
          <w:lang w:val="en-US"/>
        </w:rPr>
        <w:t>e</w:t>
      </w:r>
      <w:r w:rsidRPr="0004179E">
        <w:rPr>
          <w:rFonts w:ascii="Times New Roman" w:hAnsi="Times New Roman" w:cs="Times New Roman"/>
          <w:sz w:val="22"/>
          <w:szCs w:val="22"/>
          <w:lang w:val="en-US"/>
        </w:rPr>
        <w:t xml:space="preserve">xtrinsic </w:t>
      </w:r>
      <w:r w:rsidR="009856C5" w:rsidRPr="0004179E">
        <w:rPr>
          <w:rFonts w:ascii="Times New Roman" w:hAnsi="Times New Roman" w:cs="Times New Roman"/>
          <w:sz w:val="22"/>
          <w:szCs w:val="22"/>
          <w:lang w:val="en-US"/>
        </w:rPr>
        <w:t>v</w:t>
      </w:r>
      <w:r w:rsidRPr="0004179E">
        <w:rPr>
          <w:rFonts w:ascii="Times New Roman" w:hAnsi="Times New Roman" w:cs="Times New Roman"/>
          <w:sz w:val="22"/>
          <w:szCs w:val="22"/>
          <w:lang w:val="en-US"/>
        </w:rPr>
        <w:t>alue</w:t>
      </w:r>
      <w:r w:rsidR="009856C5" w:rsidRPr="0004179E">
        <w:rPr>
          <w:rFonts w:ascii="Times New Roman" w:hAnsi="Times New Roman" w:cs="Times New Roman"/>
          <w:sz w:val="22"/>
          <w:szCs w:val="22"/>
          <w:lang w:val="en-US"/>
        </w:rPr>
        <w:t>.</w:t>
      </w:r>
      <w:r w:rsidRPr="0004179E">
        <w:rPr>
          <w:rFonts w:ascii="Times New Roman" w:hAnsi="Times New Roman" w:cs="Times New Roman"/>
          <w:sz w:val="22"/>
          <w:szCs w:val="22"/>
          <w:lang w:val="en-US"/>
        </w:rPr>
        <w:t xml:space="preserve"> </w:t>
      </w:r>
      <w:r w:rsidR="009856C5" w:rsidRPr="0004179E">
        <w:rPr>
          <w:rFonts w:ascii="Times New Roman" w:hAnsi="Times New Roman" w:cs="Times New Roman"/>
          <w:sz w:val="22"/>
          <w:szCs w:val="22"/>
          <w:lang w:val="en-US"/>
        </w:rPr>
        <w:t>I</w:t>
      </w:r>
      <w:r w:rsidRPr="0004179E">
        <w:rPr>
          <w:rFonts w:ascii="Times New Roman" w:hAnsi="Times New Roman" w:cs="Times New Roman"/>
          <w:sz w:val="22"/>
          <w:szCs w:val="22"/>
          <w:lang w:val="en-US"/>
        </w:rPr>
        <w:t>n</w:t>
      </w:r>
      <w:r w:rsidR="009856C5" w:rsidRPr="0004179E">
        <w:rPr>
          <w:rFonts w:ascii="Times New Roman" w:hAnsi="Times New Roman" w:cs="Times New Roman"/>
          <w:sz w:val="22"/>
          <w:szCs w:val="22"/>
          <w:lang w:val="en-US"/>
        </w:rPr>
        <w:t xml:space="preserve">: </w:t>
      </w:r>
      <w:r w:rsidRPr="0004179E">
        <w:rPr>
          <w:rFonts w:ascii="Times New Roman" w:hAnsi="Times New Roman" w:cs="Times New Roman"/>
          <w:sz w:val="22"/>
          <w:szCs w:val="22"/>
          <w:lang w:val="en-US"/>
        </w:rPr>
        <w:t xml:space="preserve">Hirose </w:t>
      </w:r>
      <w:r w:rsidR="009856C5" w:rsidRPr="0004179E">
        <w:rPr>
          <w:rFonts w:ascii="Times New Roman" w:hAnsi="Times New Roman" w:cs="Times New Roman"/>
          <w:sz w:val="22"/>
          <w:szCs w:val="22"/>
          <w:lang w:val="en-US"/>
        </w:rPr>
        <w:t xml:space="preserve">I </w:t>
      </w:r>
      <w:r w:rsidRPr="0004179E">
        <w:rPr>
          <w:rFonts w:ascii="Times New Roman" w:hAnsi="Times New Roman" w:cs="Times New Roman"/>
          <w:sz w:val="22"/>
          <w:szCs w:val="22"/>
          <w:lang w:val="en-US"/>
        </w:rPr>
        <w:t xml:space="preserve">and Olson </w:t>
      </w:r>
      <w:r w:rsidR="009856C5" w:rsidRPr="0004179E">
        <w:rPr>
          <w:rFonts w:ascii="Times New Roman" w:hAnsi="Times New Roman" w:cs="Times New Roman"/>
          <w:sz w:val="22"/>
          <w:szCs w:val="22"/>
          <w:lang w:val="en-US"/>
        </w:rPr>
        <w:t xml:space="preserve">J </w:t>
      </w:r>
      <w:r w:rsidRPr="0004179E">
        <w:rPr>
          <w:rFonts w:ascii="Times New Roman" w:hAnsi="Times New Roman" w:cs="Times New Roman"/>
          <w:sz w:val="22"/>
          <w:szCs w:val="22"/>
          <w:lang w:val="en-US"/>
        </w:rPr>
        <w:t>(</w:t>
      </w:r>
      <w:r w:rsidR="009856C5" w:rsidRPr="0004179E">
        <w:rPr>
          <w:rFonts w:ascii="Times New Roman" w:hAnsi="Times New Roman" w:cs="Times New Roman"/>
          <w:sz w:val="22"/>
          <w:szCs w:val="22"/>
          <w:lang w:val="en-US"/>
        </w:rPr>
        <w:t>e</w:t>
      </w:r>
      <w:r w:rsidRPr="0004179E">
        <w:rPr>
          <w:rFonts w:ascii="Times New Roman" w:hAnsi="Times New Roman" w:cs="Times New Roman"/>
          <w:sz w:val="22"/>
          <w:szCs w:val="22"/>
          <w:lang w:val="en-US"/>
        </w:rPr>
        <w:t xml:space="preserve">ds) </w:t>
      </w:r>
      <w:r w:rsidRPr="0004179E">
        <w:rPr>
          <w:rFonts w:ascii="Times New Roman" w:hAnsi="Times New Roman" w:cs="Times New Roman"/>
          <w:i/>
          <w:iCs/>
          <w:sz w:val="22"/>
          <w:szCs w:val="22"/>
          <w:lang w:val="en-US"/>
        </w:rPr>
        <w:t>The Oxford Handbook of Value Theory</w:t>
      </w:r>
      <w:r w:rsidR="009856C5" w:rsidRPr="0004179E">
        <w:rPr>
          <w:rFonts w:ascii="Times New Roman" w:hAnsi="Times New Roman" w:cs="Times New Roman"/>
          <w:sz w:val="22"/>
          <w:szCs w:val="22"/>
          <w:lang w:val="en-US"/>
        </w:rPr>
        <w:t xml:space="preserve">. Oxford: Oxford University Press, </w:t>
      </w:r>
      <w:r w:rsidR="00960CE4" w:rsidRPr="0004179E">
        <w:rPr>
          <w:rFonts w:ascii="Times New Roman" w:hAnsi="Times New Roman" w:cs="Times New Roman"/>
          <w:sz w:val="22"/>
          <w:szCs w:val="22"/>
          <w:lang w:val="en-US"/>
        </w:rPr>
        <w:t>pp. 29-43</w:t>
      </w:r>
      <w:r w:rsidRPr="0004179E">
        <w:rPr>
          <w:rFonts w:ascii="Times New Roman" w:hAnsi="Times New Roman" w:cs="Times New Roman"/>
          <w:sz w:val="22"/>
          <w:szCs w:val="22"/>
          <w:lang w:val="en-US"/>
        </w:rPr>
        <w:t>. </w:t>
      </w:r>
    </w:p>
    <w:p w14:paraId="4758375F" w14:textId="77777777" w:rsidR="007C3FDB" w:rsidRPr="0004179E" w:rsidRDefault="007C3FDB" w:rsidP="00A926B2">
      <w:pPr>
        <w:spacing w:line="480" w:lineRule="auto"/>
        <w:jc w:val="both"/>
        <w:rPr>
          <w:rFonts w:ascii="Times New Roman" w:hAnsi="Times New Roman" w:cs="Times New Roman"/>
          <w:sz w:val="22"/>
          <w:szCs w:val="22"/>
          <w:lang w:val="en-US"/>
        </w:rPr>
      </w:pPr>
    </w:p>
    <w:p w14:paraId="46330364" w14:textId="6E803403" w:rsidR="009A760A" w:rsidRPr="0004179E" w:rsidRDefault="009A760A"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lang w:val="en-US"/>
        </w:rPr>
        <w:t>Scanlon</w:t>
      </w:r>
      <w:r w:rsidR="000160A7" w:rsidRPr="0004179E">
        <w:rPr>
          <w:rFonts w:ascii="Times New Roman" w:hAnsi="Times New Roman" w:cs="Times New Roman"/>
          <w:sz w:val="22"/>
          <w:szCs w:val="22"/>
          <w:lang w:val="en-US"/>
        </w:rPr>
        <w:t xml:space="preserve"> T (1998)</w:t>
      </w:r>
      <w:r w:rsidRPr="0004179E">
        <w:rPr>
          <w:rFonts w:ascii="Times New Roman" w:hAnsi="Times New Roman" w:cs="Times New Roman"/>
          <w:sz w:val="22"/>
          <w:szCs w:val="22"/>
          <w:lang w:val="en-US"/>
        </w:rPr>
        <w:t xml:space="preserve"> </w:t>
      </w:r>
      <w:r w:rsidRPr="0004179E">
        <w:rPr>
          <w:rFonts w:ascii="Times New Roman" w:hAnsi="Times New Roman" w:cs="Times New Roman"/>
          <w:i/>
          <w:iCs/>
          <w:sz w:val="22"/>
          <w:szCs w:val="22"/>
          <w:lang w:val="en-US"/>
        </w:rPr>
        <w:t>What We Owe to Each Other</w:t>
      </w:r>
      <w:r w:rsidR="003743FA" w:rsidRPr="0004179E">
        <w:rPr>
          <w:rFonts w:ascii="Times New Roman" w:hAnsi="Times New Roman" w:cs="Times New Roman"/>
          <w:sz w:val="22"/>
          <w:szCs w:val="22"/>
          <w:lang w:val="en-US"/>
        </w:rPr>
        <w:t xml:space="preserve">. </w:t>
      </w:r>
      <w:r w:rsidRPr="0004179E">
        <w:rPr>
          <w:rFonts w:ascii="Times New Roman" w:hAnsi="Times New Roman" w:cs="Times New Roman"/>
          <w:sz w:val="22"/>
          <w:szCs w:val="22"/>
          <w:lang w:val="en-US"/>
        </w:rPr>
        <w:t xml:space="preserve">Cambridge (MA): Harvard University Press. </w:t>
      </w:r>
    </w:p>
    <w:p w14:paraId="4117B978" w14:textId="1B560FED" w:rsidR="009A760A" w:rsidRDefault="009A760A" w:rsidP="00A926B2">
      <w:pPr>
        <w:pStyle w:val="NormalWeb"/>
        <w:spacing w:line="480" w:lineRule="auto"/>
        <w:jc w:val="both"/>
        <w:rPr>
          <w:sz w:val="22"/>
          <w:szCs w:val="22"/>
          <w:lang w:val="en-US"/>
        </w:rPr>
      </w:pPr>
      <w:r w:rsidRPr="0004179E">
        <w:rPr>
          <w:iCs/>
          <w:sz w:val="22"/>
          <w:szCs w:val="22"/>
          <w:lang w:val="en-US"/>
        </w:rPr>
        <w:t xml:space="preserve">Sen A (1992) </w:t>
      </w:r>
      <w:r w:rsidRPr="0004179E">
        <w:rPr>
          <w:i/>
          <w:iCs/>
          <w:sz w:val="22"/>
          <w:szCs w:val="22"/>
          <w:lang w:val="en-US"/>
        </w:rPr>
        <w:t>Inequality Re-Examined</w:t>
      </w:r>
      <w:r w:rsidRPr="0004179E">
        <w:rPr>
          <w:iCs/>
          <w:sz w:val="22"/>
          <w:szCs w:val="22"/>
          <w:lang w:val="en-US"/>
        </w:rPr>
        <w:t xml:space="preserve">. </w:t>
      </w:r>
      <w:r w:rsidRPr="0004179E">
        <w:rPr>
          <w:sz w:val="22"/>
          <w:szCs w:val="22"/>
          <w:lang w:val="en-US"/>
        </w:rPr>
        <w:t xml:space="preserve">Oxford: Oxford University Press. </w:t>
      </w:r>
    </w:p>
    <w:p w14:paraId="325FEE0D" w14:textId="741836B0" w:rsidR="004B4BED" w:rsidRPr="004B4BED" w:rsidRDefault="004B4BED" w:rsidP="00A926B2">
      <w:pPr>
        <w:pStyle w:val="NormalWeb"/>
        <w:spacing w:line="480" w:lineRule="auto"/>
        <w:jc w:val="both"/>
        <w:rPr>
          <w:sz w:val="22"/>
          <w:szCs w:val="22"/>
          <w:lang w:val="en-US"/>
        </w:rPr>
      </w:pPr>
      <w:r>
        <w:rPr>
          <w:sz w:val="22"/>
          <w:szCs w:val="22"/>
          <w:lang w:val="en-US"/>
        </w:rPr>
        <w:t xml:space="preserve">Sneddon A (2021) </w:t>
      </w:r>
      <w:r>
        <w:rPr>
          <w:i/>
          <w:iCs/>
          <w:sz w:val="22"/>
          <w:szCs w:val="22"/>
          <w:lang w:val="en-US"/>
        </w:rPr>
        <w:t>Offense and Offensiveness. A Philosophical Account</w:t>
      </w:r>
      <w:r>
        <w:rPr>
          <w:sz w:val="22"/>
          <w:szCs w:val="22"/>
          <w:lang w:val="en-US"/>
        </w:rPr>
        <w:t xml:space="preserve">. New York and Abingdon: Routledge. </w:t>
      </w:r>
    </w:p>
    <w:p w14:paraId="656C7B58" w14:textId="23C10262" w:rsidR="009A760A" w:rsidRPr="0004179E" w:rsidRDefault="006E2B4F" w:rsidP="00A926B2">
      <w:pPr>
        <w:spacing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Sneddon A (2016) </w:t>
      </w:r>
      <w:r w:rsidR="005B03DC" w:rsidRPr="0004179E">
        <w:rPr>
          <w:rFonts w:ascii="Times New Roman" w:hAnsi="Times New Roman" w:cs="Times New Roman"/>
          <w:sz w:val="22"/>
          <w:szCs w:val="22"/>
        </w:rPr>
        <w:t>S</w:t>
      </w:r>
      <w:r w:rsidRPr="0004179E">
        <w:rPr>
          <w:rFonts w:ascii="Times New Roman" w:hAnsi="Times New Roman" w:cs="Times New Roman"/>
          <w:sz w:val="22"/>
          <w:szCs w:val="22"/>
        </w:rPr>
        <w:t xml:space="preserve">ymbolic </w:t>
      </w:r>
      <w:r w:rsidR="005B03DC" w:rsidRPr="0004179E">
        <w:rPr>
          <w:rFonts w:ascii="Times New Roman" w:hAnsi="Times New Roman" w:cs="Times New Roman"/>
          <w:sz w:val="22"/>
          <w:szCs w:val="22"/>
        </w:rPr>
        <w:t>v</w:t>
      </w:r>
      <w:r w:rsidRPr="0004179E">
        <w:rPr>
          <w:rFonts w:ascii="Times New Roman" w:hAnsi="Times New Roman" w:cs="Times New Roman"/>
          <w:sz w:val="22"/>
          <w:szCs w:val="22"/>
        </w:rPr>
        <w:t xml:space="preserve">alue. </w:t>
      </w:r>
      <w:r w:rsidRPr="0004179E">
        <w:rPr>
          <w:rFonts w:ascii="Times New Roman" w:hAnsi="Times New Roman" w:cs="Times New Roman"/>
          <w:i/>
          <w:iCs/>
          <w:sz w:val="22"/>
          <w:szCs w:val="22"/>
        </w:rPr>
        <w:t>Journal of Value Inquiry</w:t>
      </w:r>
      <w:r w:rsidRPr="0004179E">
        <w:rPr>
          <w:rFonts w:ascii="Times New Roman" w:hAnsi="Times New Roman" w:cs="Times New Roman"/>
          <w:sz w:val="22"/>
          <w:szCs w:val="22"/>
        </w:rPr>
        <w:t xml:space="preserve"> 50</w:t>
      </w:r>
      <w:r w:rsidR="0042098C" w:rsidRPr="0004179E">
        <w:rPr>
          <w:rFonts w:ascii="Times New Roman" w:hAnsi="Times New Roman" w:cs="Times New Roman"/>
          <w:sz w:val="22"/>
          <w:szCs w:val="22"/>
        </w:rPr>
        <w:t xml:space="preserve"> (2)</w:t>
      </w:r>
      <w:r w:rsidRPr="0004179E">
        <w:rPr>
          <w:rFonts w:ascii="Times New Roman" w:hAnsi="Times New Roman" w:cs="Times New Roman"/>
          <w:sz w:val="22"/>
          <w:szCs w:val="22"/>
        </w:rPr>
        <w:t>: 395-413.</w:t>
      </w:r>
    </w:p>
    <w:p w14:paraId="4934C8EE" w14:textId="4FADC9BE" w:rsidR="00A15697" w:rsidRPr="0004179E" w:rsidRDefault="009A760A" w:rsidP="00A926B2">
      <w:pPr>
        <w:pStyle w:val="NormalWeb"/>
        <w:spacing w:line="480" w:lineRule="auto"/>
        <w:jc w:val="both"/>
        <w:rPr>
          <w:sz w:val="22"/>
          <w:szCs w:val="22"/>
          <w:lang w:val="en-US"/>
        </w:rPr>
      </w:pPr>
      <w:r w:rsidRPr="0004179E">
        <w:rPr>
          <w:sz w:val="22"/>
          <w:szCs w:val="22"/>
          <w:lang w:val="en-US"/>
        </w:rPr>
        <w:t xml:space="preserve">Steiner H (1994) </w:t>
      </w:r>
      <w:r w:rsidRPr="0004179E">
        <w:rPr>
          <w:i/>
          <w:iCs/>
          <w:sz w:val="22"/>
          <w:szCs w:val="22"/>
          <w:lang w:val="en-US"/>
        </w:rPr>
        <w:t xml:space="preserve">An Essay on Rights. </w:t>
      </w:r>
      <w:r w:rsidRPr="0004179E">
        <w:rPr>
          <w:sz w:val="22"/>
          <w:szCs w:val="22"/>
          <w:lang w:val="en-US"/>
        </w:rPr>
        <w:t xml:space="preserve">Oxford: Blackwell. </w:t>
      </w:r>
    </w:p>
    <w:p w14:paraId="21C8FEDC" w14:textId="0CC41274" w:rsidR="00A15697" w:rsidRPr="0004179E" w:rsidRDefault="00A15697" w:rsidP="00A926B2">
      <w:pPr>
        <w:pStyle w:val="NormalWeb"/>
        <w:spacing w:line="480" w:lineRule="auto"/>
        <w:jc w:val="both"/>
        <w:rPr>
          <w:sz w:val="22"/>
          <w:szCs w:val="22"/>
          <w:lang w:val="en-US"/>
        </w:rPr>
      </w:pPr>
      <w:proofErr w:type="spellStart"/>
      <w:r w:rsidRPr="0004179E">
        <w:rPr>
          <w:sz w:val="22"/>
          <w:szCs w:val="22"/>
          <w:lang w:val="en-US"/>
        </w:rPr>
        <w:t>Tappolet</w:t>
      </w:r>
      <w:proofErr w:type="spellEnd"/>
      <w:r w:rsidRPr="0004179E">
        <w:rPr>
          <w:sz w:val="22"/>
          <w:szCs w:val="22"/>
          <w:lang w:val="en-US"/>
        </w:rPr>
        <w:t xml:space="preserve"> </w:t>
      </w:r>
      <w:r w:rsidR="00205FD7" w:rsidRPr="0004179E">
        <w:rPr>
          <w:sz w:val="22"/>
          <w:szCs w:val="22"/>
          <w:lang w:val="en-US"/>
        </w:rPr>
        <w:t xml:space="preserve">C </w:t>
      </w:r>
      <w:r w:rsidRPr="0004179E">
        <w:rPr>
          <w:sz w:val="22"/>
          <w:szCs w:val="22"/>
          <w:lang w:val="en-US"/>
        </w:rPr>
        <w:t xml:space="preserve">(2013) Evaluative vs. </w:t>
      </w:r>
      <w:r w:rsidR="00C130F7" w:rsidRPr="0004179E">
        <w:rPr>
          <w:sz w:val="22"/>
          <w:szCs w:val="22"/>
          <w:lang w:val="en-US"/>
        </w:rPr>
        <w:t>d</w:t>
      </w:r>
      <w:r w:rsidRPr="0004179E">
        <w:rPr>
          <w:sz w:val="22"/>
          <w:szCs w:val="22"/>
          <w:lang w:val="en-US"/>
        </w:rPr>
        <w:t xml:space="preserve">eontic </w:t>
      </w:r>
      <w:r w:rsidR="00C130F7" w:rsidRPr="0004179E">
        <w:rPr>
          <w:sz w:val="22"/>
          <w:szCs w:val="22"/>
          <w:lang w:val="en-US"/>
        </w:rPr>
        <w:t>c</w:t>
      </w:r>
      <w:r w:rsidRPr="0004179E">
        <w:rPr>
          <w:sz w:val="22"/>
          <w:szCs w:val="22"/>
          <w:lang w:val="en-US"/>
        </w:rPr>
        <w:t>oncepts</w:t>
      </w:r>
      <w:r w:rsidR="00C130F7" w:rsidRPr="0004179E">
        <w:rPr>
          <w:sz w:val="22"/>
          <w:szCs w:val="22"/>
          <w:lang w:val="en-US"/>
        </w:rPr>
        <w:t>. I</w:t>
      </w:r>
      <w:r w:rsidRPr="0004179E">
        <w:rPr>
          <w:sz w:val="22"/>
          <w:szCs w:val="22"/>
          <w:lang w:val="en-US"/>
        </w:rPr>
        <w:t>n</w:t>
      </w:r>
      <w:r w:rsidR="00C130F7" w:rsidRPr="0004179E">
        <w:rPr>
          <w:sz w:val="22"/>
          <w:szCs w:val="22"/>
          <w:lang w:val="en-US"/>
        </w:rPr>
        <w:t>: LaFollette H</w:t>
      </w:r>
      <w:r w:rsidRPr="0004179E">
        <w:rPr>
          <w:sz w:val="22"/>
          <w:szCs w:val="22"/>
          <w:lang w:val="en-US"/>
        </w:rPr>
        <w:t xml:space="preserve"> </w:t>
      </w:r>
      <w:r w:rsidR="00C130F7" w:rsidRPr="0004179E">
        <w:rPr>
          <w:sz w:val="22"/>
          <w:szCs w:val="22"/>
          <w:lang w:val="en-US"/>
        </w:rPr>
        <w:t xml:space="preserve">(ed) </w:t>
      </w:r>
      <w:r w:rsidRPr="0004179E">
        <w:rPr>
          <w:i/>
          <w:iCs/>
          <w:sz w:val="22"/>
          <w:szCs w:val="22"/>
          <w:lang w:val="en-US"/>
        </w:rPr>
        <w:t>The International Encyclopedia of Ethics</w:t>
      </w:r>
      <w:r w:rsidR="00C130F7" w:rsidRPr="0004179E">
        <w:rPr>
          <w:sz w:val="22"/>
          <w:szCs w:val="22"/>
          <w:lang w:val="en-US"/>
        </w:rPr>
        <w:t xml:space="preserve">. </w:t>
      </w:r>
      <w:r w:rsidRPr="0004179E">
        <w:rPr>
          <w:sz w:val="22"/>
          <w:szCs w:val="22"/>
          <w:lang w:val="en-US"/>
        </w:rPr>
        <w:t>Blackwell, pp. 1791–1799. </w:t>
      </w:r>
    </w:p>
    <w:p w14:paraId="29BE69A8" w14:textId="3D5738F4" w:rsidR="009A760A" w:rsidRPr="0004179E" w:rsidRDefault="009A760A" w:rsidP="00A926B2">
      <w:pPr>
        <w:pStyle w:val="NormalWeb"/>
        <w:spacing w:line="480" w:lineRule="auto"/>
        <w:jc w:val="both"/>
        <w:rPr>
          <w:sz w:val="22"/>
          <w:szCs w:val="22"/>
          <w:lang w:val="en-US"/>
        </w:rPr>
      </w:pPr>
      <w:r w:rsidRPr="0004179E">
        <w:rPr>
          <w:sz w:val="22"/>
          <w:szCs w:val="22"/>
          <w:lang w:val="en-US"/>
        </w:rPr>
        <w:t xml:space="preserve">Taylor C (1979) What’s </w:t>
      </w:r>
      <w:r w:rsidR="00E67732" w:rsidRPr="0004179E">
        <w:rPr>
          <w:sz w:val="22"/>
          <w:szCs w:val="22"/>
          <w:lang w:val="en-US"/>
        </w:rPr>
        <w:t>w</w:t>
      </w:r>
      <w:r w:rsidRPr="0004179E">
        <w:rPr>
          <w:sz w:val="22"/>
          <w:szCs w:val="22"/>
          <w:lang w:val="en-US"/>
        </w:rPr>
        <w:t xml:space="preserve">rong with </w:t>
      </w:r>
      <w:r w:rsidR="00E67732" w:rsidRPr="0004179E">
        <w:rPr>
          <w:sz w:val="22"/>
          <w:szCs w:val="22"/>
          <w:lang w:val="en-US"/>
        </w:rPr>
        <w:t>n</w:t>
      </w:r>
      <w:r w:rsidRPr="0004179E">
        <w:rPr>
          <w:sz w:val="22"/>
          <w:szCs w:val="22"/>
          <w:lang w:val="en-US"/>
        </w:rPr>
        <w:t xml:space="preserve">egative </w:t>
      </w:r>
      <w:r w:rsidR="00E67732" w:rsidRPr="0004179E">
        <w:rPr>
          <w:sz w:val="22"/>
          <w:szCs w:val="22"/>
          <w:lang w:val="en-US"/>
        </w:rPr>
        <w:t>l</w:t>
      </w:r>
      <w:r w:rsidRPr="0004179E">
        <w:rPr>
          <w:sz w:val="22"/>
          <w:szCs w:val="22"/>
          <w:lang w:val="en-US"/>
        </w:rPr>
        <w:t>iberty</w:t>
      </w:r>
      <w:r w:rsidR="00E67732" w:rsidRPr="0004179E">
        <w:rPr>
          <w:sz w:val="22"/>
          <w:szCs w:val="22"/>
          <w:lang w:val="en-US"/>
        </w:rPr>
        <w:t>.</w:t>
      </w:r>
      <w:r w:rsidRPr="0004179E">
        <w:rPr>
          <w:sz w:val="22"/>
          <w:szCs w:val="22"/>
          <w:lang w:val="en-US"/>
        </w:rPr>
        <w:t xml:space="preserve"> </w:t>
      </w:r>
      <w:r w:rsidR="00E67732" w:rsidRPr="0004179E">
        <w:rPr>
          <w:sz w:val="22"/>
          <w:szCs w:val="22"/>
          <w:lang w:val="en-US"/>
        </w:rPr>
        <w:t>I</w:t>
      </w:r>
      <w:r w:rsidRPr="0004179E">
        <w:rPr>
          <w:sz w:val="22"/>
          <w:szCs w:val="22"/>
          <w:lang w:val="en-US"/>
        </w:rPr>
        <w:t>n</w:t>
      </w:r>
      <w:r w:rsidR="00E67732" w:rsidRPr="0004179E">
        <w:rPr>
          <w:sz w:val="22"/>
          <w:szCs w:val="22"/>
          <w:lang w:val="en-US"/>
        </w:rPr>
        <w:t>:</w:t>
      </w:r>
      <w:r w:rsidRPr="0004179E">
        <w:rPr>
          <w:sz w:val="22"/>
          <w:szCs w:val="22"/>
          <w:lang w:val="en-US"/>
        </w:rPr>
        <w:t xml:space="preserve"> Ryan </w:t>
      </w:r>
      <w:r w:rsidR="00E67732" w:rsidRPr="0004179E">
        <w:rPr>
          <w:sz w:val="22"/>
          <w:szCs w:val="22"/>
          <w:lang w:val="en-US"/>
        </w:rPr>
        <w:t xml:space="preserve">A </w:t>
      </w:r>
      <w:r w:rsidRPr="0004179E">
        <w:rPr>
          <w:sz w:val="22"/>
          <w:szCs w:val="22"/>
          <w:lang w:val="en-US"/>
        </w:rPr>
        <w:t>(</w:t>
      </w:r>
      <w:r w:rsidR="00E67732" w:rsidRPr="0004179E">
        <w:rPr>
          <w:sz w:val="22"/>
          <w:szCs w:val="22"/>
          <w:lang w:val="en-US"/>
        </w:rPr>
        <w:t>e</w:t>
      </w:r>
      <w:r w:rsidRPr="0004179E">
        <w:rPr>
          <w:sz w:val="22"/>
          <w:szCs w:val="22"/>
          <w:lang w:val="en-US"/>
        </w:rPr>
        <w:t xml:space="preserve">d) </w:t>
      </w:r>
      <w:r w:rsidRPr="0004179E">
        <w:rPr>
          <w:i/>
          <w:iCs/>
          <w:sz w:val="22"/>
          <w:szCs w:val="22"/>
          <w:lang w:val="en-US"/>
        </w:rPr>
        <w:t>The Idea of Freedom</w:t>
      </w:r>
      <w:r w:rsidRPr="0004179E">
        <w:rPr>
          <w:sz w:val="22"/>
          <w:szCs w:val="22"/>
          <w:lang w:val="en-US"/>
        </w:rPr>
        <w:t>. Oxford: Oxford University Press</w:t>
      </w:r>
      <w:r w:rsidR="00E67732" w:rsidRPr="0004179E">
        <w:rPr>
          <w:sz w:val="22"/>
          <w:szCs w:val="22"/>
          <w:lang w:val="en-US"/>
        </w:rPr>
        <w:t>, pp. 175-193</w:t>
      </w:r>
      <w:r w:rsidRPr="0004179E">
        <w:rPr>
          <w:sz w:val="22"/>
          <w:szCs w:val="22"/>
          <w:lang w:val="en-US"/>
        </w:rPr>
        <w:t>.</w:t>
      </w:r>
    </w:p>
    <w:p w14:paraId="7D1B85D7" w14:textId="4679B10E" w:rsidR="00FB2DE1" w:rsidRPr="0004179E" w:rsidRDefault="00FB2DE1" w:rsidP="00A926B2">
      <w:pPr>
        <w:pStyle w:val="NormalWeb"/>
        <w:spacing w:line="480" w:lineRule="auto"/>
        <w:jc w:val="both"/>
        <w:rPr>
          <w:sz w:val="22"/>
          <w:szCs w:val="22"/>
          <w:lang w:val="en-US"/>
        </w:rPr>
      </w:pPr>
      <w:r w:rsidRPr="0004179E">
        <w:rPr>
          <w:sz w:val="22"/>
          <w:szCs w:val="22"/>
          <w:lang w:val="en-US"/>
        </w:rPr>
        <w:t xml:space="preserve">Van </w:t>
      </w:r>
      <w:r w:rsidR="00AA1602" w:rsidRPr="0004179E">
        <w:rPr>
          <w:sz w:val="22"/>
          <w:szCs w:val="22"/>
          <w:lang w:val="en-US"/>
        </w:rPr>
        <w:t>D</w:t>
      </w:r>
      <w:r w:rsidRPr="0004179E">
        <w:rPr>
          <w:sz w:val="22"/>
          <w:szCs w:val="22"/>
          <w:lang w:val="en-US"/>
        </w:rPr>
        <w:t xml:space="preserve">e Sande M (2019) </w:t>
      </w:r>
      <w:r w:rsidR="006D645F" w:rsidRPr="0004179E">
        <w:rPr>
          <w:sz w:val="22"/>
          <w:szCs w:val="22"/>
          <w:lang w:val="en-US"/>
        </w:rPr>
        <w:t>Prefiguration. In</w:t>
      </w:r>
      <w:r w:rsidR="007A2BE8" w:rsidRPr="0004179E">
        <w:rPr>
          <w:sz w:val="22"/>
          <w:szCs w:val="22"/>
          <w:lang w:val="en-US"/>
        </w:rPr>
        <w:t xml:space="preserve">: </w:t>
      </w:r>
      <w:r w:rsidR="000632EF" w:rsidRPr="0004179E">
        <w:rPr>
          <w:sz w:val="22"/>
          <w:szCs w:val="22"/>
          <w:lang w:val="en-US"/>
        </w:rPr>
        <w:t xml:space="preserve">Paul H (ed) (2019) </w:t>
      </w:r>
      <w:r w:rsidR="000632EF" w:rsidRPr="0004179E">
        <w:rPr>
          <w:i/>
          <w:iCs/>
          <w:sz w:val="22"/>
          <w:szCs w:val="22"/>
          <w:lang w:val="en-US"/>
        </w:rPr>
        <w:t>Critical Terms in Future Studies</w:t>
      </w:r>
      <w:r w:rsidR="000632EF" w:rsidRPr="0004179E">
        <w:rPr>
          <w:sz w:val="22"/>
          <w:szCs w:val="22"/>
          <w:lang w:val="en-US"/>
        </w:rPr>
        <w:t>,</w:t>
      </w:r>
      <w:r w:rsidR="00F45CA1" w:rsidRPr="0004179E">
        <w:rPr>
          <w:sz w:val="22"/>
          <w:szCs w:val="22"/>
          <w:lang w:val="en-US"/>
        </w:rPr>
        <w:t xml:space="preserve"> Springer,</w:t>
      </w:r>
      <w:r w:rsidR="000632EF" w:rsidRPr="0004179E">
        <w:rPr>
          <w:sz w:val="22"/>
          <w:szCs w:val="22"/>
          <w:lang w:val="en-US"/>
        </w:rPr>
        <w:t xml:space="preserve"> pp. 227-233. </w:t>
      </w:r>
    </w:p>
    <w:p w14:paraId="67DFBB7A" w14:textId="57380BC5" w:rsidR="00EF0755" w:rsidRDefault="00EF0755" w:rsidP="00A926B2">
      <w:pPr>
        <w:pStyle w:val="NormalWeb"/>
        <w:spacing w:line="480" w:lineRule="auto"/>
        <w:jc w:val="both"/>
        <w:rPr>
          <w:sz w:val="22"/>
          <w:szCs w:val="22"/>
          <w:lang w:val="en-US"/>
        </w:rPr>
      </w:pPr>
      <w:r w:rsidRPr="0004179E">
        <w:rPr>
          <w:sz w:val="22"/>
          <w:szCs w:val="22"/>
          <w:lang w:val="en-US"/>
        </w:rPr>
        <w:t xml:space="preserve">Van De Sande M (2020) They don’t represent us? </w:t>
      </w:r>
      <w:proofErr w:type="spellStart"/>
      <w:r w:rsidRPr="0004179E">
        <w:rPr>
          <w:sz w:val="22"/>
          <w:szCs w:val="22"/>
          <w:lang w:val="en-US"/>
        </w:rPr>
        <w:t>Synecdochal</w:t>
      </w:r>
      <w:proofErr w:type="spellEnd"/>
      <w:r w:rsidRPr="0004179E">
        <w:rPr>
          <w:sz w:val="22"/>
          <w:szCs w:val="22"/>
          <w:lang w:val="en-US"/>
        </w:rPr>
        <w:t xml:space="preserve"> representation and the politics of occupy movements. </w:t>
      </w:r>
      <w:r w:rsidRPr="0004179E">
        <w:rPr>
          <w:i/>
          <w:iCs/>
          <w:sz w:val="22"/>
          <w:szCs w:val="22"/>
          <w:lang w:val="en-US"/>
        </w:rPr>
        <w:t xml:space="preserve">Constellations </w:t>
      </w:r>
      <w:r w:rsidRPr="0004179E">
        <w:rPr>
          <w:sz w:val="22"/>
          <w:szCs w:val="22"/>
          <w:lang w:val="en-US"/>
        </w:rPr>
        <w:t xml:space="preserve">27 (3): 397-411. </w:t>
      </w:r>
    </w:p>
    <w:p w14:paraId="41320026" w14:textId="758447EF" w:rsidR="007E40EF" w:rsidRPr="007E40EF" w:rsidRDefault="007E40EF" w:rsidP="00A926B2">
      <w:pPr>
        <w:pStyle w:val="NormalWeb"/>
        <w:spacing w:line="480" w:lineRule="auto"/>
        <w:jc w:val="both"/>
        <w:rPr>
          <w:sz w:val="22"/>
          <w:szCs w:val="22"/>
          <w:lang w:val="en-US"/>
        </w:rPr>
      </w:pPr>
      <w:r>
        <w:rPr>
          <w:sz w:val="22"/>
          <w:szCs w:val="22"/>
          <w:lang w:val="en-US"/>
        </w:rPr>
        <w:t xml:space="preserve">Van </w:t>
      </w:r>
      <w:proofErr w:type="spellStart"/>
      <w:r>
        <w:rPr>
          <w:sz w:val="22"/>
          <w:szCs w:val="22"/>
          <w:lang w:val="en-US"/>
        </w:rPr>
        <w:t>Hees</w:t>
      </w:r>
      <w:proofErr w:type="spellEnd"/>
      <w:r>
        <w:rPr>
          <w:sz w:val="22"/>
          <w:szCs w:val="22"/>
          <w:lang w:val="en-US"/>
        </w:rPr>
        <w:t xml:space="preserve"> M (2000) </w:t>
      </w:r>
      <w:r>
        <w:rPr>
          <w:i/>
          <w:iCs/>
          <w:sz w:val="22"/>
          <w:szCs w:val="22"/>
          <w:lang w:val="en-US"/>
        </w:rPr>
        <w:t>Legal Reductionism and Freedom</w:t>
      </w:r>
      <w:r>
        <w:rPr>
          <w:sz w:val="22"/>
          <w:szCs w:val="22"/>
          <w:lang w:val="en-US"/>
        </w:rPr>
        <w:t xml:space="preserve">. </w:t>
      </w:r>
      <w:proofErr w:type="spellStart"/>
      <w:r>
        <w:rPr>
          <w:sz w:val="22"/>
          <w:szCs w:val="22"/>
          <w:lang w:val="en-US"/>
        </w:rPr>
        <w:t>Dordrecth</w:t>
      </w:r>
      <w:proofErr w:type="spellEnd"/>
      <w:r>
        <w:rPr>
          <w:sz w:val="22"/>
          <w:szCs w:val="22"/>
          <w:lang w:val="en-US"/>
        </w:rPr>
        <w:t xml:space="preserve">: Kluwer. </w:t>
      </w:r>
    </w:p>
    <w:p w14:paraId="24A3AB10" w14:textId="68FFBCD2" w:rsidR="002F32A2" w:rsidRPr="0004179E" w:rsidRDefault="002F32A2" w:rsidP="00A926B2">
      <w:pPr>
        <w:spacing w:before="100" w:beforeAutospacing="1" w:after="100" w:afterAutospacing="1" w:line="480" w:lineRule="auto"/>
        <w:jc w:val="both"/>
        <w:rPr>
          <w:rFonts w:ascii="Times New Roman" w:hAnsi="Times New Roman" w:cs="Times New Roman"/>
          <w:sz w:val="22"/>
          <w:szCs w:val="22"/>
        </w:rPr>
      </w:pPr>
      <w:r w:rsidRPr="0004179E">
        <w:rPr>
          <w:rFonts w:ascii="Times New Roman" w:hAnsi="Times New Roman" w:cs="Times New Roman"/>
          <w:sz w:val="22"/>
          <w:szCs w:val="22"/>
        </w:rPr>
        <w:t xml:space="preserve">Van </w:t>
      </w:r>
      <w:proofErr w:type="spellStart"/>
      <w:r w:rsidRPr="0004179E">
        <w:rPr>
          <w:rFonts w:ascii="Times New Roman" w:hAnsi="Times New Roman" w:cs="Times New Roman"/>
          <w:sz w:val="22"/>
          <w:szCs w:val="22"/>
        </w:rPr>
        <w:t>Parijs</w:t>
      </w:r>
      <w:proofErr w:type="spellEnd"/>
      <w:r w:rsidRPr="0004179E">
        <w:rPr>
          <w:rFonts w:ascii="Times New Roman" w:hAnsi="Times New Roman" w:cs="Times New Roman"/>
          <w:sz w:val="22"/>
          <w:szCs w:val="22"/>
        </w:rPr>
        <w:t xml:space="preserve"> P (1995) </w:t>
      </w:r>
      <w:r w:rsidRPr="0004179E">
        <w:rPr>
          <w:rFonts w:ascii="Times New Roman" w:hAnsi="Times New Roman" w:cs="Times New Roman"/>
          <w:i/>
          <w:iCs/>
          <w:sz w:val="22"/>
          <w:szCs w:val="22"/>
        </w:rPr>
        <w:t>Real Freedom for All. What, if Anything, Can Justify Capitalism</w:t>
      </w:r>
      <w:r w:rsidRPr="0004179E">
        <w:rPr>
          <w:rFonts w:ascii="Times New Roman" w:hAnsi="Times New Roman" w:cs="Times New Roman"/>
          <w:iCs/>
          <w:sz w:val="22"/>
          <w:szCs w:val="22"/>
        </w:rPr>
        <w:t>.</w:t>
      </w:r>
      <w:r w:rsidRPr="0004179E">
        <w:rPr>
          <w:rFonts w:ascii="Times New Roman" w:hAnsi="Times New Roman" w:cs="Times New Roman"/>
          <w:i/>
          <w:iCs/>
          <w:sz w:val="22"/>
          <w:szCs w:val="22"/>
        </w:rPr>
        <w:t xml:space="preserve"> </w:t>
      </w:r>
      <w:r w:rsidRPr="0004179E">
        <w:rPr>
          <w:rFonts w:ascii="Times New Roman" w:hAnsi="Times New Roman" w:cs="Times New Roman"/>
          <w:sz w:val="22"/>
          <w:szCs w:val="22"/>
        </w:rPr>
        <w:t>Oxford: Oxford University Press.</w:t>
      </w:r>
    </w:p>
    <w:p w14:paraId="79684E92" w14:textId="3E85411E" w:rsidR="002F7E07" w:rsidRPr="0004179E" w:rsidRDefault="002F7E07" w:rsidP="00A926B2">
      <w:pPr>
        <w:spacing w:before="100" w:beforeAutospacing="1" w:after="100" w:afterAutospacing="1" w:line="480" w:lineRule="auto"/>
        <w:jc w:val="both"/>
        <w:rPr>
          <w:rFonts w:ascii="Times New Roman" w:hAnsi="Times New Roman" w:cs="Times New Roman"/>
          <w:sz w:val="22"/>
          <w:szCs w:val="22"/>
        </w:rPr>
      </w:pPr>
      <w:r w:rsidRPr="0004179E">
        <w:rPr>
          <w:rFonts w:ascii="Times New Roman" w:hAnsi="Times New Roman" w:cs="Times New Roman"/>
          <w:sz w:val="22"/>
          <w:szCs w:val="22"/>
        </w:rPr>
        <w:lastRenderedPageBreak/>
        <w:t xml:space="preserve">Williams B (2001) From freedom to liberty: the construction of a political value. </w:t>
      </w:r>
      <w:r w:rsidRPr="0004179E">
        <w:rPr>
          <w:rFonts w:ascii="Times New Roman" w:hAnsi="Times New Roman" w:cs="Times New Roman"/>
          <w:i/>
          <w:iCs/>
          <w:sz w:val="22"/>
          <w:szCs w:val="22"/>
        </w:rPr>
        <w:t>Philosophy and Public Affairs</w:t>
      </w:r>
      <w:r w:rsidRPr="0004179E">
        <w:rPr>
          <w:rFonts w:ascii="Times New Roman" w:hAnsi="Times New Roman" w:cs="Times New Roman"/>
          <w:sz w:val="22"/>
          <w:szCs w:val="22"/>
        </w:rPr>
        <w:t xml:space="preserve"> 30 (1): 3-26. </w:t>
      </w:r>
    </w:p>
    <w:p w14:paraId="7AAFBB17" w14:textId="67764BE9" w:rsidR="000A15EA" w:rsidRPr="0004179E" w:rsidRDefault="000A15EA" w:rsidP="00A926B2">
      <w:pPr>
        <w:snapToGrid w:val="0"/>
        <w:spacing w:line="480" w:lineRule="auto"/>
        <w:contextualSpacing/>
        <w:jc w:val="both"/>
        <w:rPr>
          <w:rFonts w:ascii="Times New Roman" w:hAnsi="Times New Roman" w:cs="Times New Roman"/>
          <w:sz w:val="22"/>
          <w:szCs w:val="22"/>
        </w:rPr>
      </w:pPr>
      <w:r w:rsidRPr="0004179E">
        <w:rPr>
          <w:rFonts w:ascii="Times New Roman" w:hAnsi="Times New Roman" w:cs="Times New Roman"/>
          <w:sz w:val="22"/>
          <w:szCs w:val="22"/>
        </w:rPr>
        <w:t xml:space="preserve">Woodard C </w:t>
      </w:r>
      <w:r w:rsidR="00CC09C3" w:rsidRPr="0004179E">
        <w:rPr>
          <w:rFonts w:ascii="Times New Roman" w:hAnsi="Times New Roman" w:cs="Times New Roman"/>
          <w:sz w:val="22"/>
          <w:szCs w:val="22"/>
        </w:rPr>
        <w:t>(</w:t>
      </w:r>
      <w:r w:rsidRPr="0004179E">
        <w:rPr>
          <w:rFonts w:ascii="Times New Roman" w:hAnsi="Times New Roman" w:cs="Times New Roman"/>
          <w:sz w:val="22"/>
          <w:szCs w:val="22"/>
        </w:rPr>
        <w:t>2016</w:t>
      </w:r>
      <w:r w:rsidR="00CC09C3" w:rsidRPr="0004179E">
        <w:rPr>
          <w:rFonts w:ascii="Times New Roman" w:hAnsi="Times New Roman" w:cs="Times New Roman"/>
          <w:sz w:val="22"/>
          <w:szCs w:val="22"/>
        </w:rPr>
        <w:t>)</w:t>
      </w:r>
      <w:r w:rsidRPr="0004179E">
        <w:rPr>
          <w:rFonts w:ascii="Times New Roman" w:hAnsi="Times New Roman" w:cs="Times New Roman"/>
          <w:sz w:val="22"/>
          <w:szCs w:val="22"/>
        </w:rPr>
        <w:t>. Hybrid theories. In</w:t>
      </w:r>
      <w:r w:rsidR="007A2BE8" w:rsidRPr="0004179E">
        <w:rPr>
          <w:rFonts w:ascii="Times New Roman" w:hAnsi="Times New Roman" w:cs="Times New Roman"/>
          <w:sz w:val="22"/>
          <w:szCs w:val="22"/>
        </w:rPr>
        <w:t xml:space="preserve">: Fletcher G (ed) </w:t>
      </w:r>
      <w:r w:rsidRPr="0004179E">
        <w:rPr>
          <w:rFonts w:ascii="Times New Roman" w:hAnsi="Times New Roman" w:cs="Times New Roman"/>
          <w:i/>
          <w:sz w:val="22"/>
          <w:szCs w:val="22"/>
        </w:rPr>
        <w:t>The Routledge Handbook of Philosophy of Well-Being</w:t>
      </w:r>
      <w:r w:rsidRPr="0004179E">
        <w:rPr>
          <w:rFonts w:ascii="Times New Roman" w:hAnsi="Times New Roman" w:cs="Times New Roman"/>
          <w:sz w:val="22"/>
          <w:szCs w:val="22"/>
        </w:rPr>
        <w:t>. Abingdon and New York: Routledge</w:t>
      </w:r>
      <w:r w:rsidR="007A2BE8" w:rsidRPr="0004179E">
        <w:rPr>
          <w:rFonts w:ascii="Times New Roman" w:hAnsi="Times New Roman" w:cs="Times New Roman"/>
          <w:sz w:val="22"/>
          <w:szCs w:val="22"/>
        </w:rPr>
        <w:t>, pp. 161-174</w:t>
      </w:r>
      <w:r w:rsidRPr="0004179E">
        <w:rPr>
          <w:rFonts w:ascii="Times New Roman" w:hAnsi="Times New Roman" w:cs="Times New Roman"/>
          <w:sz w:val="22"/>
          <w:szCs w:val="22"/>
        </w:rPr>
        <w:t>.</w:t>
      </w:r>
    </w:p>
    <w:p w14:paraId="463EDB29" w14:textId="75C09412" w:rsidR="00C52342" w:rsidRPr="0004179E" w:rsidRDefault="00C52342" w:rsidP="00A926B2">
      <w:pPr>
        <w:pStyle w:val="NormalWeb"/>
        <w:spacing w:line="480" w:lineRule="auto"/>
        <w:jc w:val="both"/>
        <w:rPr>
          <w:rStyle w:val="apple-converted-space"/>
          <w:sz w:val="22"/>
          <w:szCs w:val="22"/>
          <w:shd w:val="clear" w:color="auto" w:fill="FFFFFF"/>
          <w:lang w:val="en-US"/>
        </w:rPr>
      </w:pPr>
      <w:proofErr w:type="spellStart"/>
      <w:r w:rsidRPr="0004179E">
        <w:rPr>
          <w:sz w:val="22"/>
          <w:szCs w:val="22"/>
          <w:shd w:val="clear" w:color="auto" w:fill="FFFFFF"/>
          <w:lang w:val="en-US"/>
        </w:rPr>
        <w:t>Würtenberger</w:t>
      </w:r>
      <w:proofErr w:type="spellEnd"/>
      <w:r w:rsidRPr="0004179E">
        <w:rPr>
          <w:sz w:val="22"/>
          <w:szCs w:val="22"/>
          <w:shd w:val="clear" w:color="auto" w:fill="FFFFFF"/>
          <w:lang w:val="en-US"/>
        </w:rPr>
        <w:t xml:space="preserve"> T (2018) Symbols of Freedom.</w:t>
      </w:r>
      <w:r w:rsidRPr="0004179E">
        <w:rPr>
          <w:rStyle w:val="apple-converted-space"/>
          <w:sz w:val="22"/>
          <w:szCs w:val="22"/>
          <w:shd w:val="clear" w:color="auto" w:fill="FFFFFF"/>
          <w:lang w:val="en-US"/>
        </w:rPr>
        <w:t> </w:t>
      </w:r>
      <w:r w:rsidRPr="0004179E">
        <w:rPr>
          <w:i/>
          <w:iCs/>
          <w:sz w:val="22"/>
          <w:szCs w:val="22"/>
          <w:lang w:val="en-US"/>
        </w:rPr>
        <w:t>Int</w:t>
      </w:r>
      <w:r w:rsidR="0042098C" w:rsidRPr="0004179E">
        <w:rPr>
          <w:i/>
          <w:iCs/>
          <w:sz w:val="22"/>
          <w:szCs w:val="22"/>
          <w:lang w:val="en-US"/>
        </w:rPr>
        <w:t>ernational Journal for the Semiotics of Law</w:t>
      </w:r>
      <w:r w:rsidRPr="0004179E">
        <w:rPr>
          <w:rStyle w:val="apple-converted-space"/>
          <w:sz w:val="22"/>
          <w:szCs w:val="22"/>
          <w:shd w:val="clear" w:color="auto" w:fill="FFFFFF"/>
          <w:lang w:val="en-US"/>
        </w:rPr>
        <w:t> </w:t>
      </w:r>
      <w:r w:rsidRPr="0004179E">
        <w:rPr>
          <w:sz w:val="22"/>
          <w:szCs w:val="22"/>
          <w:lang w:val="en-US"/>
        </w:rPr>
        <w:t>31</w:t>
      </w:r>
      <w:r w:rsidR="00904CE1" w:rsidRPr="0004179E">
        <w:rPr>
          <w:sz w:val="22"/>
          <w:szCs w:val="22"/>
          <w:lang w:val="en-US"/>
        </w:rPr>
        <w:t>(</w:t>
      </w:r>
      <w:r w:rsidR="0042098C" w:rsidRPr="0004179E">
        <w:rPr>
          <w:sz w:val="22"/>
          <w:szCs w:val="22"/>
          <w:lang w:val="en-US"/>
        </w:rPr>
        <w:t>4</w:t>
      </w:r>
      <w:r w:rsidR="00904CE1" w:rsidRPr="0004179E">
        <w:rPr>
          <w:sz w:val="22"/>
          <w:szCs w:val="22"/>
          <w:lang w:val="en-US"/>
        </w:rPr>
        <w:t>)</w:t>
      </w:r>
      <w:r w:rsidR="00F87F61" w:rsidRPr="0004179E">
        <w:rPr>
          <w:sz w:val="22"/>
          <w:szCs w:val="22"/>
          <w:shd w:val="clear" w:color="auto" w:fill="FFFFFF"/>
          <w:lang w:val="en-US"/>
        </w:rPr>
        <w:t>:</w:t>
      </w:r>
      <w:r w:rsidRPr="0004179E">
        <w:rPr>
          <w:sz w:val="22"/>
          <w:szCs w:val="22"/>
          <w:shd w:val="clear" w:color="auto" w:fill="FFFFFF"/>
          <w:lang w:val="en-US"/>
        </w:rPr>
        <w:t xml:space="preserve"> 993–1002.</w:t>
      </w:r>
      <w:r w:rsidRPr="0004179E">
        <w:rPr>
          <w:rStyle w:val="apple-converted-space"/>
          <w:sz w:val="22"/>
          <w:szCs w:val="22"/>
          <w:shd w:val="clear" w:color="auto" w:fill="FFFFFF"/>
          <w:lang w:val="en-US"/>
        </w:rPr>
        <w:t> </w:t>
      </w:r>
    </w:p>
    <w:p w14:paraId="58FE3C38" w14:textId="0AA7CF73" w:rsidR="00A15697" w:rsidRPr="0004179E" w:rsidRDefault="00A15697" w:rsidP="00A926B2">
      <w:pPr>
        <w:pStyle w:val="NormalWeb"/>
        <w:spacing w:line="480" w:lineRule="auto"/>
        <w:jc w:val="both"/>
        <w:rPr>
          <w:sz w:val="22"/>
          <w:szCs w:val="22"/>
          <w:lang w:val="en-US"/>
        </w:rPr>
      </w:pPr>
      <w:r w:rsidRPr="0004179E">
        <w:rPr>
          <w:sz w:val="22"/>
          <w:szCs w:val="22"/>
          <w:lang w:val="en-GB"/>
        </w:rPr>
        <w:t xml:space="preserve">Zimmerman M (2015) Value and </w:t>
      </w:r>
      <w:r w:rsidR="003E1CEB" w:rsidRPr="0004179E">
        <w:rPr>
          <w:sz w:val="22"/>
          <w:szCs w:val="22"/>
          <w:lang w:val="en-GB"/>
        </w:rPr>
        <w:t>n</w:t>
      </w:r>
      <w:r w:rsidRPr="0004179E">
        <w:rPr>
          <w:sz w:val="22"/>
          <w:szCs w:val="22"/>
          <w:lang w:val="en-GB"/>
        </w:rPr>
        <w:t xml:space="preserve">ormativity. </w:t>
      </w:r>
      <w:r w:rsidRPr="0004179E">
        <w:rPr>
          <w:sz w:val="22"/>
          <w:szCs w:val="22"/>
          <w:lang w:val="nl-BE"/>
        </w:rPr>
        <w:t>In</w:t>
      </w:r>
      <w:r w:rsidR="003E1CEB" w:rsidRPr="0004179E">
        <w:rPr>
          <w:sz w:val="22"/>
          <w:szCs w:val="22"/>
          <w:lang w:val="nl-BE"/>
        </w:rPr>
        <w:t>: Hirose I</w:t>
      </w:r>
      <w:r w:rsidRPr="0004179E">
        <w:rPr>
          <w:sz w:val="22"/>
          <w:szCs w:val="22"/>
          <w:lang w:val="nl-BE"/>
        </w:rPr>
        <w:t xml:space="preserve"> </w:t>
      </w:r>
      <w:r w:rsidR="003E1CEB" w:rsidRPr="0004179E">
        <w:rPr>
          <w:sz w:val="22"/>
          <w:szCs w:val="22"/>
          <w:lang w:val="nl-BE"/>
        </w:rPr>
        <w:t xml:space="preserve">and </w:t>
      </w:r>
      <w:r w:rsidRPr="0004179E">
        <w:rPr>
          <w:sz w:val="22"/>
          <w:szCs w:val="22"/>
          <w:lang w:val="nl-BE"/>
        </w:rPr>
        <w:t>Olson</w:t>
      </w:r>
      <w:r w:rsidRPr="0004179E">
        <w:rPr>
          <w:i/>
          <w:iCs/>
          <w:sz w:val="22"/>
          <w:szCs w:val="22"/>
          <w:lang w:val="nl-BE"/>
        </w:rPr>
        <w:t xml:space="preserve"> </w:t>
      </w:r>
      <w:r w:rsidRPr="0004179E">
        <w:rPr>
          <w:sz w:val="22"/>
          <w:szCs w:val="22"/>
          <w:lang w:val="nl-BE"/>
        </w:rPr>
        <w:t>J (</w:t>
      </w:r>
      <w:r w:rsidR="003E1CEB" w:rsidRPr="0004179E">
        <w:rPr>
          <w:sz w:val="22"/>
          <w:szCs w:val="22"/>
          <w:lang w:val="nl-BE"/>
        </w:rPr>
        <w:t>e</w:t>
      </w:r>
      <w:r w:rsidRPr="0004179E">
        <w:rPr>
          <w:sz w:val="22"/>
          <w:szCs w:val="22"/>
          <w:lang w:val="nl-BE"/>
        </w:rPr>
        <w:t xml:space="preserve">ds), </w:t>
      </w:r>
      <w:r w:rsidRPr="0004179E">
        <w:rPr>
          <w:i/>
          <w:iCs/>
          <w:sz w:val="22"/>
          <w:szCs w:val="22"/>
          <w:lang w:val="nl-BE"/>
        </w:rPr>
        <w:t>The Oxford Handbook of Value Theory</w:t>
      </w:r>
      <w:r w:rsidRPr="0004179E">
        <w:rPr>
          <w:sz w:val="22"/>
          <w:szCs w:val="22"/>
          <w:lang w:val="nl-BE"/>
        </w:rPr>
        <w:t>. New York: Oxford University Press</w:t>
      </w:r>
      <w:r w:rsidR="003E1CEB" w:rsidRPr="0004179E">
        <w:rPr>
          <w:sz w:val="22"/>
          <w:szCs w:val="22"/>
          <w:lang w:val="nl-BE"/>
        </w:rPr>
        <w:t>, pp. 13-28</w:t>
      </w:r>
      <w:r w:rsidRPr="0004179E">
        <w:rPr>
          <w:sz w:val="22"/>
          <w:szCs w:val="22"/>
          <w:lang w:val="nl-BE"/>
        </w:rPr>
        <w:t>.</w:t>
      </w:r>
    </w:p>
    <w:p w14:paraId="3B3E1D7E" w14:textId="77777777" w:rsidR="00A15697" w:rsidRPr="00375A7A" w:rsidRDefault="00A15697" w:rsidP="00A926B2">
      <w:pPr>
        <w:pStyle w:val="NormalWeb"/>
        <w:spacing w:line="480" w:lineRule="auto"/>
        <w:jc w:val="both"/>
        <w:rPr>
          <w:sz w:val="22"/>
          <w:szCs w:val="22"/>
          <w:lang w:val="en-US"/>
        </w:rPr>
      </w:pPr>
    </w:p>
    <w:p w14:paraId="115048E0" w14:textId="77777777" w:rsidR="009A760A" w:rsidRPr="00375A7A" w:rsidRDefault="009A760A" w:rsidP="00A926B2">
      <w:pPr>
        <w:pStyle w:val="NormalWeb"/>
        <w:spacing w:line="480" w:lineRule="auto"/>
        <w:jc w:val="both"/>
        <w:rPr>
          <w:sz w:val="22"/>
          <w:szCs w:val="22"/>
          <w:lang w:val="en-US"/>
        </w:rPr>
      </w:pPr>
    </w:p>
    <w:p w14:paraId="488999B4" w14:textId="77777777" w:rsidR="006E2B4F" w:rsidRPr="00375A7A" w:rsidRDefault="006E2B4F" w:rsidP="00A926B2">
      <w:pPr>
        <w:spacing w:line="480" w:lineRule="auto"/>
        <w:jc w:val="both"/>
        <w:rPr>
          <w:rFonts w:ascii="Times New Roman" w:hAnsi="Times New Roman" w:cs="Times New Roman"/>
          <w:sz w:val="22"/>
          <w:szCs w:val="22"/>
        </w:rPr>
      </w:pPr>
    </w:p>
    <w:p w14:paraId="12959457" w14:textId="77777777" w:rsidR="006E2B4F" w:rsidRPr="00375A7A" w:rsidRDefault="006E2B4F" w:rsidP="00A926B2">
      <w:pPr>
        <w:spacing w:line="480" w:lineRule="auto"/>
        <w:jc w:val="both"/>
        <w:rPr>
          <w:rFonts w:ascii="Times New Roman" w:hAnsi="Times New Roman" w:cs="Times New Roman"/>
          <w:sz w:val="22"/>
          <w:szCs w:val="22"/>
        </w:rPr>
      </w:pPr>
    </w:p>
    <w:p w14:paraId="1280645A" w14:textId="77777777" w:rsidR="00032937" w:rsidRPr="00375A7A" w:rsidRDefault="00032937" w:rsidP="00A926B2">
      <w:pPr>
        <w:spacing w:line="480" w:lineRule="auto"/>
        <w:jc w:val="both"/>
        <w:rPr>
          <w:rFonts w:ascii="Times New Roman" w:hAnsi="Times New Roman" w:cs="Times New Roman"/>
          <w:sz w:val="22"/>
          <w:szCs w:val="22"/>
        </w:rPr>
      </w:pPr>
    </w:p>
    <w:sectPr w:rsidR="00032937" w:rsidRPr="00375A7A" w:rsidSect="00FE4564">
      <w:footerReference w:type="even"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97E75" w14:textId="77777777" w:rsidR="00E97C62" w:rsidRDefault="00E97C62" w:rsidP="00591B37">
      <w:r>
        <w:separator/>
      </w:r>
    </w:p>
  </w:endnote>
  <w:endnote w:type="continuationSeparator" w:id="0">
    <w:p w14:paraId="4FD4EE2B" w14:textId="77777777" w:rsidR="00E97C62" w:rsidRDefault="00E97C62" w:rsidP="0059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874576852"/>
      <w:docPartObj>
        <w:docPartGallery w:val="Page Numbers (Bottom of Page)"/>
        <w:docPartUnique/>
      </w:docPartObj>
    </w:sdtPr>
    <w:sdtContent>
      <w:p w14:paraId="7C120A59" w14:textId="0B1CD2E3" w:rsidR="00591B37" w:rsidRDefault="00591B37" w:rsidP="00313B9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9924946" w14:textId="77777777" w:rsidR="00591B37" w:rsidRDefault="00591B3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Times New Roman" w:hAnsi="Times New Roman" w:cs="Times New Roman"/>
      </w:rPr>
      <w:id w:val="-620921105"/>
      <w:docPartObj>
        <w:docPartGallery w:val="Page Numbers (Bottom of Page)"/>
        <w:docPartUnique/>
      </w:docPartObj>
    </w:sdtPr>
    <w:sdtEndPr>
      <w:rPr>
        <w:rStyle w:val="Numrodepage"/>
        <w:sz w:val="22"/>
        <w:szCs w:val="22"/>
      </w:rPr>
    </w:sdtEndPr>
    <w:sdtContent>
      <w:p w14:paraId="3C4D8E0E" w14:textId="6061CFCE" w:rsidR="00591B37" w:rsidRPr="00C07E27" w:rsidRDefault="00591B37" w:rsidP="00F838B1">
        <w:pPr>
          <w:pStyle w:val="Pieddepage"/>
          <w:framePr w:wrap="none" w:vAnchor="text" w:hAnchor="margin" w:xAlign="center" w:y="1"/>
          <w:jc w:val="both"/>
          <w:rPr>
            <w:rStyle w:val="Numrodepage"/>
            <w:rFonts w:ascii="Times New Roman" w:hAnsi="Times New Roman" w:cs="Times New Roman"/>
            <w:sz w:val="22"/>
            <w:szCs w:val="22"/>
          </w:rPr>
        </w:pPr>
        <w:r w:rsidRPr="00C07E27">
          <w:rPr>
            <w:rStyle w:val="Numrodepage"/>
            <w:rFonts w:ascii="Times New Roman" w:hAnsi="Times New Roman" w:cs="Times New Roman"/>
            <w:sz w:val="22"/>
            <w:szCs w:val="22"/>
          </w:rPr>
          <w:fldChar w:fldCharType="begin"/>
        </w:r>
        <w:r w:rsidRPr="00C07E27">
          <w:rPr>
            <w:rStyle w:val="Numrodepage"/>
            <w:rFonts w:ascii="Times New Roman" w:hAnsi="Times New Roman" w:cs="Times New Roman"/>
            <w:sz w:val="22"/>
            <w:szCs w:val="22"/>
          </w:rPr>
          <w:instrText xml:space="preserve"> PAGE </w:instrText>
        </w:r>
        <w:r w:rsidRPr="00C07E27">
          <w:rPr>
            <w:rStyle w:val="Numrodepage"/>
            <w:rFonts w:ascii="Times New Roman" w:hAnsi="Times New Roman" w:cs="Times New Roman"/>
            <w:sz w:val="22"/>
            <w:szCs w:val="22"/>
          </w:rPr>
          <w:fldChar w:fldCharType="separate"/>
        </w:r>
        <w:r w:rsidRPr="00C07E27">
          <w:rPr>
            <w:rStyle w:val="Numrodepage"/>
            <w:rFonts w:ascii="Times New Roman" w:hAnsi="Times New Roman" w:cs="Times New Roman"/>
            <w:noProof/>
            <w:sz w:val="22"/>
            <w:szCs w:val="22"/>
          </w:rPr>
          <w:t>1</w:t>
        </w:r>
        <w:r w:rsidRPr="00C07E27">
          <w:rPr>
            <w:rStyle w:val="Numrodepage"/>
            <w:rFonts w:ascii="Times New Roman" w:hAnsi="Times New Roman" w:cs="Times New Roman"/>
            <w:sz w:val="22"/>
            <w:szCs w:val="22"/>
          </w:rPr>
          <w:fldChar w:fldCharType="end"/>
        </w:r>
      </w:p>
    </w:sdtContent>
  </w:sdt>
  <w:p w14:paraId="03C51F47" w14:textId="77777777" w:rsidR="00591B37" w:rsidRPr="00C65323" w:rsidRDefault="00591B37">
    <w:pPr>
      <w:pStyle w:val="Pieddepage"/>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28DFB" w14:textId="77777777" w:rsidR="00E97C62" w:rsidRDefault="00E97C62" w:rsidP="00591B37">
      <w:r>
        <w:separator/>
      </w:r>
    </w:p>
  </w:footnote>
  <w:footnote w:type="continuationSeparator" w:id="0">
    <w:p w14:paraId="5C97DAD9" w14:textId="77777777" w:rsidR="00E97C62" w:rsidRDefault="00E97C62" w:rsidP="00591B37">
      <w:r>
        <w:continuationSeparator/>
      </w:r>
    </w:p>
  </w:footnote>
  <w:footnote w:id="1">
    <w:p w14:paraId="3F8329A3" w14:textId="449E4868" w:rsidR="009D0D69" w:rsidRPr="00522160" w:rsidRDefault="009D0D69" w:rsidP="00522160">
      <w:pPr>
        <w:pStyle w:val="NormalWeb"/>
        <w:spacing w:before="0" w:beforeAutospacing="0" w:after="0" w:afterAutospacing="0" w:line="360" w:lineRule="auto"/>
        <w:jc w:val="both"/>
        <w:rPr>
          <w:sz w:val="22"/>
          <w:szCs w:val="22"/>
          <w:lang w:val="en-US"/>
        </w:rPr>
      </w:pPr>
      <w:r w:rsidRPr="00522160">
        <w:rPr>
          <w:rStyle w:val="Appelnotedebasdep"/>
          <w:sz w:val="22"/>
          <w:szCs w:val="22"/>
        </w:rPr>
        <w:footnoteRef/>
      </w:r>
      <w:r w:rsidRPr="00522160">
        <w:rPr>
          <w:sz w:val="22"/>
          <w:szCs w:val="22"/>
          <w:lang w:val="en-US"/>
        </w:rPr>
        <w:t xml:space="preserve"> </w:t>
      </w:r>
      <w:r w:rsidR="002E42CA" w:rsidRPr="00522160">
        <w:rPr>
          <w:sz w:val="22"/>
          <w:szCs w:val="22"/>
          <w:lang w:val="en-US"/>
        </w:rPr>
        <w:t xml:space="preserve">As illustrations of objects that can be taken to symbolize liberty, consider the following: 1) </w:t>
      </w:r>
      <w:proofErr w:type="spellStart"/>
      <w:r w:rsidRPr="00522160">
        <w:rPr>
          <w:color w:val="222222"/>
          <w:sz w:val="22"/>
          <w:szCs w:val="22"/>
          <w:shd w:val="clear" w:color="auto" w:fill="FFFFFF"/>
          <w:lang w:val="en-US"/>
        </w:rPr>
        <w:t>Würtenberger</w:t>
      </w:r>
      <w:proofErr w:type="spellEnd"/>
      <w:r w:rsidR="008976EA" w:rsidRPr="00522160">
        <w:rPr>
          <w:color w:val="222222"/>
          <w:sz w:val="22"/>
          <w:szCs w:val="22"/>
          <w:shd w:val="clear" w:color="auto" w:fill="FFFFFF"/>
          <w:lang w:val="en-US"/>
        </w:rPr>
        <w:t xml:space="preserve"> </w:t>
      </w:r>
      <w:r w:rsidR="004342BE" w:rsidRPr="00522160">
        <w:rPr>
          <w:color w:val="222222"/>
          <w:sz w:val="22"/>
          <w:szCs w:val="22"/>
          <w:shd w:val="clear" w:color="auto" w:fill="FFFFFF"/>
          <w:lang w:val="en-US"/>
        </w:rPr>
        <w:t xml:space="preserve">mentions </w:t>
      </w:r>
      <w:r w:rsidR="00186990" w:rsidRPr="00522160">
        <w:rPr>
          <w:color w:val="222222"/>
          <w:sz w:val="22"/>
          <w:szCs w:val="22"/>
          <w:shd w:val="clear" w:color="auto" w:fill="FFFFFF"/>
          <w:lang w:val="en-US"/>
        </w:rPr>
        <w:t>“</w:t>
      </w:r>
      <w:r w:rsidR="004342BE" w:rsidRPr="00522160">
        <w:rPr>
          <w:sz w:val="22"/>
          <w:szCs w:val="22"/>
          <w:lang w:val="en-US"/>
        </w:rPr>
        <w:t>the Roman pileus – an oval felt cap that was worn as a sign of the free citizen</w:t>
      </w:r>
      <w:r w:rsidR="00186990" w:rsidRPr="00522160">
        <w:rPr>
          <w:sz w:val="22"/>
          <w:szCs w:val="22"/>
          <w:lang w:val="en-US"/>
        </w:rPr>
        <w:t>”</w:t>
      </w:r>
      <w:r w:rsidR="004342BE" w:rsidRPr="00522160">
        <w:rPr>
          <w:sz w:val="22"/>
          <w:szCs w:val="22"/>
          <w:lang w:val="en-US"/>
        </w:rPr>
        <w:t xml:space="preserve"> (2018: 993).</w:t>
      </w:r>
      <w:r w:rsidR="008976EA" w:rsidRPr="00522160">
        <w:rPr>
          <w:sz w:val="22"/>
          <w:szCs w:val="22"/>
          <w:lang w:val="en-US"/>
        </w:rPr>
        <w:t xml:space="preserve"> </w:t>
      </w:r>
      <w:r w:rsidR="002E42CA" w:rsidRPr="00522160">
        <w:rPr>
          <w:sz w:val="22"/>
          <w:szCs w:val="22"/>
          <w:lang w:val="en-US"/>
        </w:rPr>
        <w:t xml:space="preserve">2) </w:t>
      </w:r>
      <w:r w:rsidR="008D4ACD" w:rsidRPr="00522160">
        <w:rPr>
          <w:sz w:val="22"/>
          <w:szCs w:val="22"/>
          <w:lang w:val="en-US"/>
        </w:rPr>
        <w:t>I</w:t>
      </w:r>
      <w:r w:rsidR="008976EA" w:rsidRPr="00522160">
        <w:rPr>
          <w:sz w:val="22"/>
          <w:szCs w:val="22"/>
          <w:lang w:val="en-US"/>
        </w:rPr>
        <w:t xml:space="preserve">n David Lynch’s movie </w:t>
      </w:r>
      <w:r w:rsidR="008976EA" w:rsidRPr="00522160">
        <w:rPr>
          <w:i/>
          <w:iCs/>
          <w:sz w:val="22"/>
          <w:szCs w:val="22"/>
          <w:lang w:val="en-US"/>
        </w:rPr>
        <w:t>Wild at Heart</w:t>
      </w:r>
      <w:r w:rsidR="008976EA" w:rsidRPr="00522160">
        <w:rPr>
          <w:sz w:val="22"/>
          <w:szCs w:val="22"/>
          <w:lang w:val="en-US"/>
        </w:rPr>
        <w:t xml:space="preserve"> the main </w:t>
      </w:r>
      <w:r w:rsidR="00297136" w:rsidRPr="00522160">
        <w:rPr>
          <w:sz w:val="22"/>
          <w:szCs w:val="22"/>
          <w:lang w:val="en-US"/>
        </w:rPr>
        <w:t xml:space="preserve">male </w:t>
      </w:r>
      <w:r w:rsidR="008976EA" w:rsidRPr="00522160">
        <w:rPr>
          <w:sz w:val="22"/>
          <w:szCs w:val="22"/>
          <w:lang w:val="en-US"/>
        </w:rPr>
        <w:t>character claims that his snake jacket symbolizes hi</w:t>
      </w:r>
      <w:r w:rsidR="00192A30" w:rsidRPr="00522160">
        <w:rPr>
          <w:sz w:val="22"/>
          <w:szCs w:val="22"/>
          <w:lang w:val="en-US"/>
        </w:rPr>
        <w:t xml:space="preserve">s </w:t>
      </w:r>
      <w:r w:rsidR="008976EA" w:rsidRPr="00522160">
        <w:rPr>
          <w:sz w:val="22"/>
          <w:szCs w:val="22"/>
          <w:lang w:val="en-US"/>
        </w:rPr>
        <w:t xml:space="preserve">freedom and autonomy. </w:t>
      </w:r>
      <w:r w:rsidR="008D4ACD" w:rsidRPr="00522160">
        <w:rPr>
          <w:sz w:val="22"/>
          <w:szCs w:val="22"/>
          <w:lang w:val="en-US"/>
        </w:rPr>
        <w:t>And</w:t>
      </w:r>
      <w:r w:rsidR="002E42CA" w:rsidRPr="00522160">
        <w:rPr>
          <w:sz w:val="22"/>
          <w:szCs w:val="22"/>
          <w:lang w:val="en-US"/>
        </w:rPr>
        <w:t xml:space="preserve"> 3)</w:t>
      </w:r>
      <w:r w:rsidR="008D4ACD" w:rsidRPr="00522160">
        <w:rPr>
          <w:sz w:val="22"/>
          <w:szCs w:val="22"/>
          <w:lang w:val="en-US"/>
        </w:rPr>
        <w:t xml:space="preserve"> </w:t>
      </w:r>
      <w:r w:rsidR="002E42CA" w:rsidRPr="00522160">
        <w:rPr>
          <w:sz w:val="22"/>
          <w:szCs w:val="22"/>
          <w:lang w:val="en-US"/>
        </w:rPr>
        <w:t xml:space="preserve">as </w:t>
      </w:r>
      <w:r w:rsidR="00670235" w:rsidRPr="00522160">
        <w:rPr>
          <w:sz w:val="22"/>
          <w:szCs w:val="22"/>
          <w:lang w:val="en-US"/>
        </w:rPr>
        <w:t>Andrew Sneddon claims</w:t>
      </w:r>
      <w:r w:rsidR="002E42CA" w:rsidRPr="00522160">
        <w:rPr>
          <w:sz w:val="22"/>
          <w:szCs w:val="22"/>
          <w:lang w:val="en-US"/>
        </w:rPr>
        <w:t>,</w:t>
      </w:r>
      <w:r w:rsidR="00670235" w:rsidRPr="00522160">
        <w:rPr>
          <w:sz w:val="22"/>
          <w:szCs w:val="22"/>
          <w:lang w:val="en-US"/>
        </w:rPr>
        <w:t xml:space="preserve"> </w:t>
      </w:r>
      <w:r w:rsidR="008E4FA9" w:rsidRPr="00522160">
        <w:rPr>
          <w:sz w:val="22"/>
          <w:szCs w:val="22"/>
          <w:lang w:val="en-US"/>
        </w:rPr>
        <w:t>“</w:t>
      </w:r>
      <w:r w:rsidR="002E42CA" w:rsidRPr="00522160">
        <w:rPr>
          <w:sz w:val="22"/>
          <w:szCs w:val="22"/>
          <w:lang w:val="en-US"/>
        </w:rPr>
        <w:t>t</w:t>
      </w:r>
      <w:r w:rsidR="00670235" w:rsidRPr="00522160">
        <w:rPr>
          <w:sz w:val="22"/>
          <w:szCs w:val="22"/>
          <w:lang w:val="en-US"/>
        </w:rPr>
        <w:t>he symbolic value of the flag of the United States of America is quite naturally interpreted in terms of opportunity</w:t>
      </w:r>
      <w:r w:rsidR="008E4FA9" w:rsidRPr="00522160">
        <w:rPr>
          <w:sz w:val="22"/>
          <w:szCs w:val="22"/>
          <w:lang w:val="en-US"/>
        </w:rPr>
        <w:t>”</w:t>
      </w:r>
      <w:r w:rsidR="00670235" w:rsidRPr="00522160">
        <w:rPr>
          <w:sz w:val="22"/>
          <w:szCs w:val="22"/>
          <w:lang w:val="en-US"/>
        </w:rPr>
        <w:t xml:space="preserve"> (Sneddon</w:t>
      </w:r>
      <w:r w:rsidR="00D70B68" w:rsidRPr="00522160">
        <w:rPr>
          <w:sz w:val="22"/>
          <w:szCs w:val="22"/>
          <w:lang w:val="en-US"/>
        </w:rPr>
        <w:t>,</w:t>
      </w:r>
      <w:r w:rsidR="00670235" w:rsidRPr="00522160">
        <w:rPr>
          <w:sz w:val="22"/>
          <w:szCs w:val="22"/>
          <w:lang w:val="en-US"/>
        </w:rPr>
        <w:t xml:space="preserve"> 2016: 405).</w:t>
      </w:r>
      <w:r w:rsidR="00A63960" w:rsidRPr="00522160">
        <w:rPr>
          <w:sz w:val="22"/>
          <w:szCs w:val="22"/>
          <w:lang w:val="en-US"/>
        </w:rPr>
        <w:t xml:space="preserve"> </w:t>
      </w:r>
    </w:p>
  </w:footnote>
  <w:footnote w:id="2">
    <w:p w14:paraId="45B29599" w14:textId="08676DA3" w:rsidR="00522160" w:rsidRPr="00522160" w:rsidRDefault="00522160" w:rsidP="00522160">
      <w:pPr>
        <w:pStyle w:val="Notedebasdepage"/>
        <w:jc w:val="both"/>
        <w:rPr>
          <w:rFonts w:ascii="Times New Roman" w:hAnsi="Times New Roman" w:cs="Times New Roman"/>
          <w:sz w:val="22"/>
          <w:szCs w:val="22"/>
        </w:rPr>
      </w:pPr>
      <w:r w:rsidRPr="00522160">
        <w:rPr>
          <w:rStyle w:val="Appelnotedebasdep"/>
          <w:rFonts w:ascii="Times New Roman" w:hAnsi="Times New Roman" w:cs="Times New Roman"/>
          <w:sz w:val="22"/>
          <w:szCs w:val="22"/>
        </w:rPr>
        <w:footnoteRef/>
      </w:r>
      <w:r w:rsidRPr="00522160">
        <w:rPr>
          <w:rFonts w:ascii="Times New Roman" w:hAnsi="Times New Roman" w:cs="Times New Roman"/>
          <w:sz w:val="22"/>
          <w:szCs w:val="22"/>
        </w:rPr>
        <w:t xml:space="preserve"> Th</w:t>
      </w:r>
      <w:r>
        <w:rPr>
          <w:rFonts w:ascii="Times New Roman" w:hAnsi="Times New Roman" w:cs="Times New Roman"/>
          <w:sz w:val="22"/>
          <w:szCs w:val="22"/>
        </w:rPr>
        <w:t>e</w:t>
      </w:r>
      <w:r w:rsidRPr="00522160">
        <w:rPr>
          <w:rFonts w:ascii="Times New Roman" w:hAnsi="Times New Roman" w:cs="Times New Roman"/>
          <w:sz w:val="22"/>
          <w:szCs w:val="22"/>
        </w:rPr>
        <w:t xml:space="preserve"> example is taken almost verbatim from my DPhil thesis. </w:t>
      </w:r>
    </w:p>
  </w:footnote>
  <w:footnote w:id="3">
    <w:p w14:paraId="6B2EC43F" w14:textId="49AB2747" w:rsidR="00B47A6F" w:rsidRPr="00B47A6F" w:rsidRDefault="00B47A6F" w:rsidP="00B47A6F">
      <w:pPr>
        <w:pStyle w:val="Notedebasdepage"/>
        <w:spacing w:line="360" w:lineRule="auto"/>
        <w:jc w:val="both"/>
        <w:rPr>
          <w:rFonts w:ascii="Times New Roman" w:hAnsi="Times New Roman" w:cs="Times New Roman"/>
          <w:sz w:val="22"/>
          <w:szCs w:val="22"/>
        </w:rPr>
      </w:pPr>
      <w:r w:rsidRPr="00B47A6F">
        <w:rPr>
          <w:rStyle w:val="Appelnotedebasdep"/>
          <w:rFonts w:ascii="Times New Roman" w:hAnsi="Times New Roman" w:cs="Times New Roman"/>
          <w:sz w:val="22"/>
          <w:szCs w:val="22"/>
        </w:rPr>
        <w:footnoteRef/>
      </w:r>
      <w:r w:rsidRPr="00B47A6F">
        <w:rPr>
          <w:rFonts w:ascii="Times New Roman" w:hAnsi="Times New Roman" w:cs="Times New Roman"/>
          <w:sz w:val="22"/>
          <w:szCs w:val="22"/>
        </w:rPr>
        <w:t xml:space="preserve"> This is compatible with </w:t>
      </w:r>
      <w:r>
        <w:rPr>
          <w:rFonts w:ascii="Times New Roman" w:hAnsi="Times New Roman" w:cs="Times New Roman"/>
          <w:sz w:val="22"/>
          <w:szCs w:val="22"/>
        </w:rPr>
        <w:t xml:space="preserve">also </w:t>
      </w:r>
      <w:r w:rsidRPr="00B47A6F">
        <w:rPr>
          <w:rFonts w:ascii="Times New Roman" w:hAnsi="Times New Roman" w:cs="Times New Roman"/>
          <w:sz w:val="22"/>
          <w:szCs w:val="22"/>
        </w:rPr>
        <w:t>acknowledging t</w:t>
      </w:r>
      <w:r>
        <w:rPr>
          <w:rFonts w:ascii="Times New Roman" w:hAnsi="Times New Roman" w:cs="Times New Roman"/>
          <w:sz w:val="22"/>
          <w:szCs w:val="22"/>
        </w:rPr>
        <w:t xml:space="preserve">he possibility of idiosyncratic </w:t>
      </w:r>
      <w:r w:rsidRPr="00B47A6F">
        <w:rPr>
          <w:rFonts w:ascii="Times New Roman" w:hAnsi="Times New Roman" w:cs="Times New Roman"/>
          <w:sz w:val="22"/>
          <w:szCs w:val="22"/>
        </w:rPr>
        <w:t>symbolic interpretation</w:t>
      </w:r>
      <w:r>
        <w:rPr>
          <w:rFonts w:ascii="Times New Roman" w:hAnsi="Times New Roman" w:cs="Times New Roman"/>
          <w:sz w:val="22"/>
          <w:szCs w:val="22"/>
        </w:rPr>
        <w:t xml:space="preserve">s: </w:t>
      </w:r>
      <w:r w:rsidR="003D4CED">
        <w:rPr>
          <w:rFonts w:ascii="Times New Roman" w:hAnsi="Times New Roman" w:cs="Times New Roman"/>
          <w:sz w:val="22"/>
          <w:szCs w:val="22"/>
        </w:rPr>
        <w:t xml:space="preserve">i.e. </w:t>
      </w:r>
      <w:r>
        <w:rPr>
          <w:rFonts w:ascii="Times New Roman" w:hAnsi="Times New Roman" w:cs="Times New Roman"/>
          <w:sz w:val="22"/>
          <w:szCs w:val="22"/>
        </w:rPr>
        <w:t xml:space="preserve">that something (including freedom) can be symbolically interpreted by </w:t>
      </w:r>
      <w:r w:rsidR="00AA3D7F">
        <w:rPr>
          <w:rFonts w:ascii="Times New Roman" w:hAnsi="Times New Roman" w:cs="Times New Roman"/>
          <w:sz w:val="22"/>
          <w:szCs w:val="22"/>
        </w:rPr>
        <w:t xml:space="preserve">someone on some </w:t>
      </w:r>
      <w:r>
        <w:rPr>
          <w:rFonts w:ascii="Times New Roman" w:hAnsi="Times New Roman" w:cs="Times New Roman"/>
          <w:sz w:val="22"/>
          <w:szCs w:val="22"/>
        </w:rPr>
        <w:t xml:space="preserve">grounds </w:t>
      </w:r>
      <w:r w:rsidR="006B6AE7">
        <w:rPr>
          <w:rFonts w:ascii="Times New Roman" w:hAnsi="Times New Roman" w:cs="Times New Roman"/>
          <w:sz w:val="22"/>
          <w:szCs w:val="22"/>
        </w:rPr>
        <w:t>unrelated to</w:t>
      </w:r>
      <w:r w:rsidR="00EA2148">
        <w:rPr>
          <w:rFonts w:ascii="Times New Roman" w:hAnsi="Times New Roman" w:cs="Times New Roman"/>
          <w:sz w:val="22"/>
          <w:szCs w:val="22"/>
        </w:rPr>
        <w:t xml:space="preserve"> </w:t>
      </w:r>
      <w:r w:rsidR="006B6AE7">
        <w:rPr>
          <w:rFonts w:ascii="Times New Roman" w:hAnsi="Times New Roman" w:cs="Times New Roman"/>
          <w:sz w:val="22"/>
          <w:szCs w:val="22"/>
        </w:rPr>
        <w:t>widely shared meaning</w:t>
      </w:r>
      <w:r w:rsidR="00EA2148">
        <w:rPr>
          <w:rFonts w:ascii="Times New Roman" w:hAnsi="Times New Roman" w:cs="Times New Roman"/>
          <w:sz w:val="22"/>
          <w:szCs w:val="22"/>
        </w:rPr>
        <w:t>s</w:t>
      </w:r>
      <w:r w:rsidR="006B6AE7">
        <w:rPr>
          <w:rFonts w:ascii="Times New Roman" w:hAnsi="Times New Roman" w:cs="Times New Roman"/>
          <w:sz w:val="22"/>
          <w:szCs w:val="22"/>
        </w:rPr>
        <w:t xml:space="preserve"> of social practices. </w:t>
      </w:r>
      <w:r w:rsidR="00267095">
        <w:rPr>
          <w:rFonts w:ascii="Times New Roman" w:hAnsi="Times New Roman" w:cs="Times New Roman"/>
          <w:sz w:val="22"/>
          <w:szCs w:val="22"/>
        </w:rPr>
        <w:t xml:space="preserve">I thank an anonymous reviewer for raising this point. </w:t>
      </w:r>
    </w:p>
  </w:footnote>
  <w:footnote w:id="4">
    <w:p w14:paraId="1753BCCC" w14:textId="206BAB9E" w:rsidR="004F6682" w:rsidRPr="00B47A6F" w:rsidRDefault="004F6682" w:rsidP="00B47A6F">
      <w:pPr>
        <w:pStyle w:val="Notedebasdepage"/>
        <w:spacing w:line="360" w:lineRule="auto"/>
        <w:jc w:val="both"/>
        <w:rPr>
          <w:rFonts w:ascii="Times New Roman" w:hAnsi="Times New Roman" w:cs="Times New Roman"/>
          <w:sz w:val="22"/>
          <w:szCs w:val="22"/>
        </w:rPr>
      </w:pPr>
      <w:r w:rsidRPr="00B47A6F">
        <w:rPr>
          <w:rStyle w:val="Appelnotedebasdep"/>
          <w:rFonts w:ascii="Times New Roman" w:hAnsi="Times New Roman" w:cs="Times New Roman"/>
          <w:sz w:val="22"/>
          <w:szCs w:val="22"/>
        </w:rPr>
        <w:footnoteRef/>
      </w:r>
      <w:r w:rsidRPr="00B47A6F">
        <w:rPr>
          <w:rFonts w:ascii="Times New Roman" w:hAnsi="Times New Roman" w:cs="Times New Roman"/>
          <w:sz w:val="22"/>
          <w:szCs w:val="22"/>
        </w:rPr>
        <w:t xml:space="preserve"> There are new trends emerging in the literature about the value of freedom </w:t>
      </w:r>
      <w:r w:rsidRPr="00B47A6F">
        <w:rPr>
          <w:rFonts w:ascii="Times New Roman" w:hAnsi="Times New Roman" w:cs="Times New Roman"/>
          <w:bCs/>
          <w:sz w:val="22"/>
          <w:szCs w:val="22"/>
        </w:rPr>
        <w:t>(</w:t>
      </w:r>
      <w:r w:rsidR="00524847" w:rsidRPr="00B47A6F">
        <w:rPr>
          <w:rFonts w:ascii="Times New Roman" w:hAnsi="Times New Roman" w:cs="Times New Roman"/>
          <w:bCs/>
          <w:sz w:val="22"/>
          <w:szCs w:val="22"/>
        </w:rPr>
        <w:t xml:space="preserve">e.g. </w:t>
      </w:r>
      <w:r w:rsidRPr="00B47A6F">
        <w:rPr>
          <w:rFonts w:ascii="Times New Roman" w:hAnsi="Times New Roman" w:cs="Times New Roman"/>
          <w:bCs/>
          <w:sz w:val="22"/>
          <w:szCs w:val="22"/>
        </w:rPr>
        <w:t>Bader</w:t>
      </w:r>
      <w:r w:rsidR="00D70B68"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2018</w:t>
      </w:r>
      <w:r w:rsidR="004A5221"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Brownlee</w:t>
      </w:r>
      <w:r w:rsidR="00D70B68"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2020: </w:t>
      </w:r>
      <w:proofErr w:type="spellStart"/>
      <w:r w:rsidRPr="00B47A6F">
        <w:rPr>
          <w:rFonts w:ascii="Times New Roman" w:hAnsi="Times New Roman" w:cs="Times New Roman"/>
          <w:bCs/>
          <w:sz w:val="22"/>
          <w:szCs w:val="22"/>
        </w:rPr>
        <w:t>ch.</w:t>
      </w:r>
      <w:proofErr w:type="spellEnd"/>
      <w:r w:rsidRPr="00B47A6F">
        <w:rPr>
          <w:rFonts w:ascii="Times New Roman" w:hAnsi="Times New Roman" w:cs="Times New Roman"/>
          <w:bCs/>
          <w:sz w:val="22"/>
          <w:szCs w:val="22"/>
        </w:rPr>
        <w:t xml:space="preserve"> 4</w:t>
      </w:r>
      <w:r w:rsidR="004A5221"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w:t>
      </w:r>
      <w:r w:rsidRPr="00B47A6F">
        <w:rPr>
          <w:rFonts w:ascii="Times New Roman" w:hAnsi="Times New Roman" w:cs="Times New Roman"/>
          <w:sz w:val="22"/>
          <w:szCs w:val="22"/>
          <w:lang w:val="en-US"/>
        </w:rPr>
        <w:t>Côté</w:t>
      </w:r>
      <w:r w:rsidR="00D70B68" w:rsidRPr="00B47A6F">
        <w:rPr>
          <w:rFonts w:ascii="Times New Roman" w:hAnsi="Times New Roman" w:cs="Times New Roman"/>
          <w:sz w:val="22"/>
          <w:szCs w:val="22"/>
          <w:lang w:val="en-US"/>
        </w:rPr>
        <w:t>,</w:t>
      </w:r>
      <w:r w:rsidRPr="00B47A6F">
        <w:rPr>
          <w:rFonts w:ascii="Times New Roman" w:hAnsi="Times New Roman" w:cs="Times New Roman"/>
          <w:bCs/>
          <w:sz w:val="22"/>
          <w:szCs w:val="22"/>
        </w:rPr>
        <w:t xml:space="preserve"> 2022</w:t>
      </w:r>
      <w:r w:rsidR="004A5221"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Christman</w:t>
      </w:r>
      <w:r w:rsidR="00D70B68"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2023; Huseynli</w:t>
      </w:r>
      <w:r w:rsidR="00866FAC">
        <w:rPr>
          <w:rFonts w:ascii="Times New Roman" w:hAnsi="Times New Roman" w:cs="Times New Roman"/>
          <w:bCs/>
          <w:sz w:val="22"/>
          <w:szCs w:val="22"/>
        </w:rPr>
        <w:t>, 2025</w:t>
      </w:r>
      <w:r w:rsidRPr="00B47A6F">
        <w:rPr>
          <w:rFonts w:ascii="Times New Roman" w:hAnsi="Times New Roman" w:cs="Times New Roman"/>
          <w:bCs/>
          <w:sz w:val="22"/>
          <w:szCs w:val="22"/>
        </w:rPr>
        <w:t>;</w:t>
      </w:r>
      <w:r w:rsidR="001E5E33" w:rsidRPr="00B47A6F">
        <w:rPr>
          <w:rFonts w:ascii="Times New Roman" w:hAnsi="Times New Roman" w:cs="Times New Roman"/>
          <w:bCs/>
          <w:sz w:val="22"/>
          <w:szCs w:val="22"/>
        </w:rPr>
        <w:t xml:space="preserve"> Intropi</w:t>
      </w:r>
      <w:r w:rsidR="00D70B68" w:rsidRPr="00B47A6F">
        <w:rPr>
          <w:rFonts w:ascii="Times New Roman" w:hAnsi="Times New Roman" w:cs="Times New Roman"/>
          <w:bCs/>
          <w:sz w:val="22"/>
          <w:szCs w:val="22"/>
        </w:rPr>
        <w:t>,</w:t>
      </w:r>
      <w:r w:rsidR="001E5E33" w:rsidRPr="00B47A6F">
        <w:rPr>
          <w:rFonts w:ascii="Times New Roman" w:hAnsi="Times New Roman" w:cs="Times New Roman"/>
          <w:bCs/>
          <w:sz w:val="22"/>
          <w:szCs w:val="22"/>
        </w:rPr>
        <w:t xml:space="preserve"> 2022</w:t>
      </w:r>
      <w:r w:rsidR="00644FDF" w:rsidRPr="00B47A6F">
        <w:rPr>
          <w:rFonts w:ascii="Times New Roman" w:hAnsi="Times New Roman" w:cs="Times New Roman"/>
          <w:bCs/>
          <w:sz w:val="22"/>
          <w:szCs w:val="22"/>
        </w:rPr>
        <w:t>, 2025</w:t>
      </w:r>
      <w:r w:rsidRPr="00B47A6F">
        <w:rPr>
          <w:rFonts w:ascii="Times New Roman" w:hAnsi="Times New Roman" w:cs="Times New Roman"/>
          <w:bCs/>
          <w:sz w:val="22"/>
          <w:szCs w:val="22"/>
        </w:rPr>
        <w:t>).</w:t>
      </w:r>
    </w:p>
  </w:footnote>
  <w:footnote w:id="5">
    <w:p w14:paraId="43105A16" w14:textId="712899DB" w:rsidR="006F069E" w:rsidRPr="00B47A6F" w:rsidRDefault="006F069E" w:rsidP="00B47A6F">
      <w:pPr>
        <w:pStyle w:val="Notedebasdepage"/>
        <w:spacing w:line="360" w:lineRule="auto"/>
        <w:jc w:val="both"/>
        <w:rPr>
          <w:rFonts w:ascii="Times New Roman" w:hAnsi="Times New Roman" w:cs="Times New Roman"/>
          <w:sz w:val="22"/>
          <w:szCs w:val="22"/>
          <w:lang w:val="en-US"/>
        </w:rPr>
      </w:pPr>
      <w:r w:rsidRPr="00B47A6F">
        <w:rPr>
          <w:rStyle w:val="Appelnotedebasdep"/>
          <w:rFonts w:ascii="Times New Roman" w:hAnsi="Times New Roman" w:cs="Times New Roman"/>
          <w:sz w:val="22"/>
          <w:szCs w:val="22"/>
        </w:rPr>
        <w:footnoteRef/>
      </w:r>
      <w:r w:rsidRPr="00B47A6F">
        <w:rPr>
          <w:rFonts w:ascii="Times New Roman" w:hAnsi="Times New Roman" w:cs="Times New Roman"/>
          <w:sz w:val="22"/>
          <w:szCs w:val="22"/>
        </w:rPr>
        <w:t xml:space="preserve"> </w:t>
      </w:r>
      <w:r w:rsidR="00241000" w:rsidRPr="00B47A6F">
        <w:rPr>
          <w:rFonts w:ascii="Times New Roman" w:hAnsi="Times New Roman" w:cs="Times New Roman"/>
          <w:sz w:val="22"/>
          <w:szCs w:val="22"/>
        </w:rPr>
        <w:t>To my knowledge</w:t>
      </w:r>
      <w:r w:rsidR="008A54ED" w:rsidRPr="00B47A6F">
        <w:rPr>
          <w:rFonts w:ascii="Times New Roman" w:hAnsi="Times New Roman" w:cs="Times New Roman"/>
          <w:sz w:val="22"/>
          <w:szCs w:val="22"/>
        </w:rPr>
        <w:t>,</w:t>
      </w:r>
      <w:r w:rsidR="00241000" w:rsidRPr="00B47A6F">
        <w:rPr>
          <w:rFonts w:ascii="Times New Roman" w:hAnsi="Times New Roman" w:cs="Times New Roman"/>
          <w:sz w:val="22"/>
          <w:szCs w:val="22"/>
        </w:rPr>
        <w:t xml:space="preserve"> only </w:t>
      </w:r>
      <w:r w:rsidRPr="00B47A6F">
        <w:rPr>
          <w:rFonts w:ascii="Times New Roman" w:hAnsi="Times New Roman" w:cs="Times New Roman"/>
          <w:bCs/>
          <w:sz w:val="22"/>
          <w:szCs w:val="22"/>
        </w:rPr>
        <w:t>Scanlon</w:t>
      </w:r>
      <w:r w:rsidR="00241000" w:rsidRPr="00B47A6F">
        <w:rPr>
          <w:rFonts w:ascii="Times New Roman" w:hAnsi="Times New Roman" w:cs="Times New Roman"/>
          <w:bCs/>
          <w:sz w:val="22"/>
          <w:szCs w:val="22"/>
        </w:rPr>
        <w:t xml:space="preserve"> discusses it explicitly </w:t>
      </w:r>
      <w:r w:rsidRPr="00B47A6F">
        <w:rPr>
          <w:rFonts w:ascii="Times New Roman" w:hAnsi="Times New Roman" w:cs="Times New Roman"/>
          <w:bCs/>
          <w:sz w:val="22"/>
          <w:szCs w:val="22"/>
        </w:rPr>
        <w:t>(Davies</w:t>
      </w:r>
      <w:r w:rsidR="00D70B68"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2021</w:t>
      </w:r>
      <w:r w:rsidR="007F13A3" w:rsidRPr="00B47A6F">
        <w:rPr>
          <w:rFonts w:ascii="Times New Roman" w:hAnsi="Times New Roman" w:cs="Times New Roman"/>
          <w:bCs/>
          <w:sz w:val="22"/>
          <w:szCs w:val="22"/>
        </w:rPr>
        <w:t xml:space="preserve">; </w:t>
      </w:r>
      <w:r w:rsidRPr="00B47A6F">
        <w:rPr>
          <w:rFonts w:ascii="Times New Roman" w:hAnsi="Times New Roman" w:cs="Times New Roman"/>
          <w:bCs/>
          <w:sz w:val="22"/>
          <w:szCs w:val="22"/>
        </w:rPr>
        <w:t>Scanlon</w:t>
      </w:r>
      <w:r w:rsidR="00D70B68" w:rsidRPr="00B47A6F">
        <w:rPr>
          <w:rFonts w:ascii="Times New Roman" w:hAnsi="Times New Roman" w:cs="Times New Roman"/>
          <w:bCs/>
          <w:sz w:val="22"/>
          <w:szCs w:val="22"/>
        </w:rPr>
        <w:t>,</w:t>
      </w:r>
      <w:r w:rsidRPr="00B47A6F">
        <w:rPr>
          <w:rFonts w:ascii="Times New Roman" w:hAnsi="Times New Roman" w:cs="Times New Roman"/>
          <w:bCs/>
          <w:sz w:val="22"/>
          <w:szCs w:val="22"/>
        </w:rPr>
        <w:t xml:space="preserve"> 1998: 251-256).</w:t>
      </w:r>
      <w:r w:rsidR="004C33A8" w:rsidRPr="00B47A6F">
        <w:rPr>
          <w:rFonts w:ascii="Times New Roman" w:hAnsi="Times New Roman" w:cs="Times New Roman"/>
          <w:bCs/>
          <w:sz w:val="22"/>
          <w:szCs w:val="22"/>
        </w:rPr>
        <w:t xml:space="preserve"> Relatedly,</w:t>
      </w:r>
      <w:r w:rsidR="006F59A8" w:rsidRPr="00B47A6F">
        <w:rPr>
          <w:rFonts w:ascii="Times New Roman" w:hAnsi="Times New Roman" w:cs="Times New Roman"/>
          <w:bCs/>
          <w:sz w:val="22"/>
          <w:szCs w:val="22"/>
        </w:rPr>
        <w:t xml:space="preserve"> see also Sneddon’s </w:t>
      </w:r>
      <w:r w:rsidR="00B26ADB" w:rsidRPr="00B47A6F">
        <w:rPr>
          <w:rFonts w:ascii="Times New Roman" w:hAnsi="Times New Roman" w:cs="Times New Roman"/>
          <w:bCs/>
          <w:sz w:val="22"/>
          <w:szCs w:val="22"/>
        </w:rPr>
        <w:t>discussion of</w:t>
      </w:r>
      <w:r w:rsidR="006F59A8" w:rsidRPr="00B47A6F">
        <w:rPr>
          <w:rFonts w:ascii="Times New Roman" w:hAnsi="Times New Roman" w:cs="Times New Roman"/>
          <w:bCs/>
          <w:sz w:val="22"/>
          <w:szCs w:val="22"/>
        </w:rPr>
        <w:t xml:space="preserve"> freedom of expression and symbolic value </w:t>
      </w:r>
      <w:r w:rsidR="0053648A" w:rsidRPr="00B47A6F">
        <w:rPr>
          <w:rFonts w:ascii="Times New Roman" w:hAnsi="Times New Roman" w:cs="Times New Roman"/>
          <w:bCs/>
          <w:sz w:val="22"/>
          <w:szCs w:val="22"/>
        </w:rPr>
        <w:t>(</w:t>
      </w:r>
      <w:r w:rsidR="004C33A8" w:rsidRPr="00B47A6F">
        <w:rPr>
          <w:rFonts w:ascii="Times New Roman" w:hAnsi="Times New Roman" w:cs="Times New Roman"/>
          <w:bCs/>
          <w:sz w:val="22"/>
          <w:szCs w:val="22"/>
        </w:rPr>
        <w:t xml:space="preserve">2021: </w:t>
      </w:r>
      <w:proofErr w:type="spellStart"/>
      <w:r w:rsidR="004C33A8" w:rsidRPr="00B47A6F">
        <w:rPr>
          <w:rFonts w:ascii="Times New Roman" w:hAnsi="Times New Roman" w:cs="Times New Roman"/>
          <w:bCs/>
          <w:sz w:val="22"/>
          <w:szCs w:val="22"/>
        </w:rPr>
        <w:t>ch.</w:t>
      </w:r>
      <w:proofErr w:type="spellEnd"/>
      <w:r w:rsidR="004C33A8" w:rsidRPr="00B47A6F">
        <w:rPr>
          <w:rFonts w:ascii="Times New Roman" w:hAnsi="Times New Roman" w:cs="Times New Roman"/>
          <w:bCs/>
          <w:sz w:val="22"/>
          <w:szCs w:val="22"/>
        </w:rPr>
        <w:t xml:space="preserve"> 8). </w:t>
      </w:r>
    </w:p>
  </w:footnote>
  <w:footnote w:id="6">
    <w:p w14:paraId="6079A7D5" w14:textId="2C128536" w:rsidR="00DE3DBC" w:rsidRPr="00B47A6F" w:rsidRDefault="00DE3DBC" w:rsidP="00B47A6F">
      <w:pPr>
        <w:pStyle w:val="Notedebasdepage"/>
        <w:spacing w:line="360" w:lineRule="auto"/>
        <w:jc w:val="both"/>
        <w:rPr>
          <w:rFonts w:ascii="Times New Roman" w:hAnsi="Times New Roman" w:cs="Times New Roman"/>
          <w:sz w:val="22"/>
          <w:szCs w:val="22"/>
        </w:rPr>
      </w:pPr>
      <w:r w:rsidRPr="00B47A6F">
        <w:rPr>
          <w:rStyle w:val="Appelnotedebasdep"/>
          <w:rFonts w:ascii="Times New Roman" w:hAnsi="Times New Roman" w:cs="Times New Roman"/>
          <w:sz w:val="22"/>
          <w:szCs w:val="22"/>
        </w:rPr>
        <w:footnoteRef/>
      </w:r>
      <w:r w:rsidRPr="00B47A6F">
        <w:rPr>
          <w:rFonts w:ascii="Times New Roman" w:hAnsi="Times New Roman" w:cs="Times New Roman"/>
          <w:sz w:val="22"/>
          <w:szCs w:val="22"/>
        </w:rPr>
        <w:t xml:space="preserve"> </w:t>
      </w:r>
      <w:r w:rsidR="00001628" w:rsidRPr="00B47A6F">
        <w:rPr>
          <w:rFonts w:ascii="Times New Roman" w:hAnsi="Times New Roman" w:cs="Times New Roman"/>
          <w:bCs/>
          <w:sz w:val="22"/>
          <w:szCs w:val="22"/>
        </w:rPr>
        <w:t xml:space="preserve">I shall </w:t>
      </w:r>
      <w:r w:rsidR="006709B8" w:rsidRPr="00B47A6F">
        <w:rPr>
          <w:rFonts w:ascii="Times New Roman" w:hAnsi="Times New Roman" w:cs="Times New Roman"/>
          <w:bCs/>
          <w:sz w:val="22"/>
          <w:szCs w:val="22"/>
        </w:rPr>
        <w:t xml:space="preserve">not take a stance, </w:t>
      </w:r>
      <w:r w:rsidR="00001628" w:rsidRPr="00B47A6F">
        <w:rPr>
          <w:rFonts w:ascii="Times New Roman" w:hAnsi="Times New Roman" w:cs="Times New Roman"/>
          <w:bCs/>
          <w:sz w:val="22"/>
          <w:szCs w:val="22"/>
        </w:rPr>
        <w:t xml:space="preserve">for example, </w:t>
      </w:r>
      <w:r w:rsidR="006709B8" w:rsidRPr="00B47A6F">
        <w:rPr>
          <w:rFonts w:ascii="Times New Roman" w:hAnsi="Times New Roman" w:cs="Times New Roman"/>
          <w:bCs/>
          <w:sz w:val="22"/>
          <w:szCs w:val="22"/>
        </w:rPr>
        <w:t>on</w:t>
      </w:r>
      <w:r w:rsidR="000232BF" w:rsidRPr="00B47A6F">
        <w:rPr>
          <w:rFonts w:ascii="Times New Roman" w:hAnsi="Times New Roman" w:cs="Times New Roman"/>
          <w:bCs/>
          <w:sz w:val="22"/>
          <w:szCs w:val="22"/>
        </w:rPr>
        <w:t xml:space="preserve"> </w:t>
      </w:r>
      <w:r w:rsidR="00001628" w:rsidRPr="00B47A6F">
        <w:rPr>
          <w:rFonts w:ascii="Times New Roman" w:hAnsi="Times New Roman" w:cs="Times New Roman"/>
          <w:bCs/>
          <w:sz w:val="22"/>
          <w:szCs w:val="22"/>
        </w:rPr>
        <w:t>whether only opportunities to do morally permissible actions should count as freedoms</w:t>
      </w:r>
      <w:r w:rsidR="006709B8" w:rsidRPr="00B47A6F">
        <w:rPr>
          <w:rFonts w:ascii="Times New Roman" w:hAnsi="Times New Roman" w:cs="Times New Roman"/>
          <w:bCs/>
          <w:sz w:val="22"/>
          <w:szCs w:val="22"/>
        </w:rPr>
        <w:t xml:space="preserve"> (Bader</w:t>
      </w:r>
      <w:r w:rsidR="00D70B68" w:rsidRPr="00B47A6F">
        <w:rPr>
          <w:rFonts w:ascii="Times New Roman" w:hAnsi="Times New Roman" w:cs="Times New Roman"/>
          <w:bCs/>
          <w:sz w:val="22"/>
          <w:szCs w:val="22"/>
        </w:rPr>
        <w:t>,</w:t>
      </w:r>
      <w:r w:rsidR="006709B8" w:rsidRPr="00B47A6F">
        <w:rPr>
          <w:rFonts w:ascii="Times New Roman" w:hAnsi="Times New Roman" w:cs="Times New Roman"/>
          <w:bCs/>
          <w:sz w:val="22"/>
          <w:szCs w:val="22"/>
        </w:rPr>
        <w:t xml:space="preserve"> 2018). </w:t>
      </w:r>
      <w:r w:rsidR="00F9562A" w:rsidRPr="00B47A6F">
        <w:rPr>
          <w:rFonts w:ascii="Times New Roman" w:hAnsi="Times New Roman" w:cs="Times New Roman"/>
          <w:bCs/>
          <w:sz w:val="22"/>
          <w:szCs w:val="22"/>
        </w:rPr>
        <w:t>And I shall</w:t>
      </w:r>
      <w:r w:rsidR="00C24297" w:rsidRPr="00B47A6F">
        <w:rPr>
          <w:rFonts w:ascii="Times New Roman" w:hAnsi="Times New Roman" w:cs="Times New Roman"/>
          <w:bCs/>
          <w:sz w:val="22"/>
          <w:szCs w:val="22"/>
        </w:rPr>
        <w:t xml:space="preserve"> assume a very broad view of which obstacles can</w:t>
      </w:r>
      <w:r w:rsidR="00F9562A" w:rsidRPr="00B47A6F">
        <w:rPr>
          <w:rFonts w:ascii="Times New Roman" w:hAnsi="Times New Roman" w:cs="Times New Roman"/>
          <w:bCs/>
          <w:sz w:val="22"/>
          <w:szCs w:val="22"/>
        </w:rPr>
        <w:t xml:space="preserve"> </w:t>
      </w:r>
      <w:r w:rsidR="006709B8" w:rsidRPr="00B47A6F">
        <w:rPr>
          <w:rFonts w:ascii="Times New Roman" w:hAnsi="Times New Roman" w:cs="Times New Roman"/>
          <w:bCs/>
          <w:sz w:val="22"/>
          <w:szCs w:val="22"/>
        </w:rPr>
        <w:t>render unfr</w:t>
      </w:r>
      <w:r w:rsidR="00C24297" w:rsidRPr="00B47A6F">
        <w:rPr>
          <w:rFonts w:ascii="Times New Roman" w:hAnsi="Times New Roman" w:cs="Times New Roman"/>
          <w:bCs/>
          <w:sz w:val="22"/>
          <w:szCs w:val="22"/>
        </w:rPr>
        <w:t>ee. For instance, (1) I shall not discuss whether only obstacles tha</w:t>
      </w:r>
      <w:r w:rsidR="00F9562A" w:rsidRPr="00B47A6F">
        <w:rPr>
          <w:rFonts w:ascii="Times New Roman" w:hAnsi="Times New Roman" w:cs="Times New Roman"/>
          <w:bCs/>
          <w:sz w:val="22"/>
          <w:szCs w:val="22"/>
        </w:rPr>
        <w:t>t make an action physically impossible – or also obstacles that render it ‘merely’ more costly/difficult – produce an unfreedom (see Carter</w:t>
      </w:r>
      <w:r w:rsidR="00D70B68" w:rsidRPr="00B47A6F">
        <w:rPr>
          <w:rFonts w:ascii="Times New Roman" w:hAnsi="Times New Roman" w:cs="Times New Roman"/>
          <w:bCs/>
          <w:sz w:val="22"/>
          <w:szCs w:val="22"/>
        </w:rPr>
        <w:t>,</w:t>
      </w:r>
      <w:r w:rsidR="00F9562A" w:rsidRPr="00B47A6F">
        <w:rPr>
          <w:rFonts w:ascii="Times New Roman" w:hAnsi="Times New Roman" w:cs="Times New Roman"/>
          <w:bCs/>
          <w:sz w:val="22"/>
          <w:szCs w:val="22"/>
        </w:rPr>
        <w:t xml:space="preserve"> 1999: </w:t>
      </w:r>
      <w:proofErr w:type="spellStart"/>
      <w:r w:rsidR="00070341" w:rsidRPr="00B47A6F">
        <w:rPr>
          <w:rFonts w:ascii="Times New Roman" w:hAnsi="Times New Roman" w:cs="Times New Roman"/>
          <w:bCs/>
          <w:sz w:val="22"/>
          <w:szCs w:val="22"/>
        </w:rPr>
        <w:t>ch.</w:t>
      </w:r>
      <w:proofErr w:type="spellEnd"/>
      <w:r w:rsidR="00070341" w:rsidRPr="00B47A6F">
        <w:rPr>
          <w:rFonts w:ascii="Times New Roman" w:hAnsi="Times New Roman" w:cs="Times New Roman"/>
          <w:bCs/>
          <w:sz w:val="22"/>
          <w:szCs w:val="22"/>
        </w:rPr>
        <w:t xml:space="preserve"> 8</w:t>
      </w:r>
      <w:r w:rsidR="00F9562A" w:rsidRPr="00B47A6F">
        <w:rPr>
          <w:rFonts w:ascii="Times New Roman" w:hAnsi="Times New Roman" w:cs="Times New Roman"/>
          <w:bCs/>
          <w:sz w:val="22"/>
          <w:szCs w:val="22"/>
        </w:rPr>
        <w:t>; Steiner</w:t>
      </w:r>
      <w:r w:rsidR="00D70B68" w:rsidRPr="00B47A6F">
        <w:rPr>
          <w:rFonts w:ascii="Times New Roman" w:hAnsi="Times New Roman" w:cs="Times New Roman"/>
          <w:bCs/>
          <w:sz w:val="22"/>
          <w:szCs w:val="22"/>
        </w:rPr>
        <w:t>,</w:t>
      </w:r>
      <w:r w:rsidR="00F9562A" w:rsidRPr="00B47A6F">
        <w:rPr>
          <w:rFonts w:ascii="Times New Roman" w:hAnsi="Times New Roman" w:cs="Times New Roman"/>
          <w:bCs/>
          <w:sz w:val="22"/>
          <w:szCs w:val="22"/>
        </w:rPr>
        <w:t xml:space="preserve"> 1994: </w:t>
      </w:r>
      <w:proofErr w:type="spellStart"/>
      <w:r w:rsidR="00F9562A" w:rsidRPr="00B47A6F">
        <w:rPr>
          <w:rFonts w:ascii="Times New Roman" w:hAnsi="Times New Roman" w:cs="Times New Roman"/>
          <w:bCs/>
          <w:sz w:val="22"/>
          <w:szCs w:val="22"/>
        </w:rPr>
        <w:t>ch.</w:t>
      </w:r>
      <w:proofErr w:type="spellEnd"/>
      <w:r w:rsidR="00F9562A" w:rsidRPr="00B47A6F">
        <w:rPr>
          <w:rFonts w:ascii="Times New Roman" w:hAnsi="Times New Roman" w:cs="Times New Roman"/>
          <w:bCs/>
          <w:sz w:val="22"/>
          <w:szCs w:val="22"/>
        </w:rPr>
        <w:t xml:space="preserve"> 2)</w:t>
      </w:r>
      <w:r w:rsidR="00C24297" w:rsidRPr="00B47A6F">
        <w:rPr>
          <w:rFonts w:ascii="Times New Roman" w:hAnsi="Times New Roman" w:cs="Times New Roman"/>
          <w:bCs/>
          <w:sz w:val="22"/>
          <w:szCs w:val="22"/>
        </w:rPr>
        <w:t>. And</w:t>
      </w:r>
      <w:r w:rsidR="006709B8" w:rsidRPr="00B47A6F">
        <w:rPr>
          <w:rFonts w:ascii="Times New Roman" w:hAnsi="Times New Roman" w:cs="Times New Roman"/>
          <w:bCs/>
          <w:sz w:val="22"/>
          <w:szCs w:val="22"/>
        </w:rPr>
        <w:t xml:space="preserve"> I shall </w:t>
      </w:r>
      <w:r w:rsidR="00C24297" w:rsidRPr="00B47A6F">
        <w:rPr>
          <w:rFonts w:ascii="Times New Roman" w:hAnsi="Times New Roman" w:cs="Times New Roman"/>
          <w:bCs/>
          <w:sz w:val="22"/>
          <w:szCs w:val="22"/>
        </w:rPr>
        <w:t xml:space="preserve">also </w:t>
      </w:r>
      <w:r w:rsidR="006709B8" w:rsidRPr="00B47A6F">
        <w:rPr>
          <w:rFonts w:ascii="Times New Roman" w:hAnsi="Times New Roman" w:cs="Times New Roman"/>
          <w:bCs/>
          <w:sz w:val="22"/>
          <w:szCs w:val="22"/>
        </w:rPr>
        <w:t xml:space="preserve">not discuss </w:t>
      </w:r>
      <w:r w:rsidR="00001628" w:rsidRPr="00B47A6F">
        <w:rPr>
          <w:rFonts w:ascii="Times New Roman" w:hAnsi="Times New Roman" w:cs="Times New Roman"/>
          <w:bCs/>
          <w:sz w:val="22"/>
          <w:szCs w:val="22"/>
        </w:rPr>
        <w:t xml:space="preserve">whether unfreedom is produced </w:t>
      </w:r>
      <w:r w:rsidR="004147F4" w:rsidRPr="00B47A6F">
        <w:rPr>
          <w:rFonts w:ascii="Times New Roman" w:hAnsi="Times New Roman" w:cs="Times New Roman"/>
          <w:bCs/>
          <w:sz w:val="22"/>
          <w:szCs w:val="22"/>
        </w:rPr>
        <w:t>by human actions/</w:t>
      </w:r>
      <w:r w:rsidR="00171D80" w:rsidRPr="00B47A6F">
        <w:rPr>
          <w:rFonts w:ascii="Times New Roman" w:hAnsi="Times New Roman" w:cs="Times New Roman"/>
          <w:bCs/>
          <w:sz w:val="22"/>
          <w:szCs w:val="22"/>
        </w:rPr>
        <w:t>o</w:t>
      </w:r>
      <w:r w:rsidR="004147F4" w:rsidRPr="00B47A6F">
        <w:rPr>
          <w:rFonts w:ascii="Times New Roman" w:hAnsi="Times New Roman" w:cs="Times New Roman"/>
          <w:bCs/>
          <w:sz w:val="22"/>
          <w:szCs w:val="22"/>
        </w:rPr>
        <w:t xml:space="preserve">missions – </w:t>
      </w:r>
      <w:r w:rsidR="00171D80" w:rsidRPr="00B47A6F">
        <w:rPr>
          <w:rFonts w:ascii="Times New Roman" w:hAnsi="Times New Roman" w:cs="Times New Roman"/>
          <w:bCs/>
          <w:sz w:val="22"/>
          <w:szCs w:val="22"/>
        </w:rPr>
        <w:t xml:space="preserve">i.e. </w:t>
      </w:r>
      <w:r w:rsidR="004147F4" w:rsidRPr="00B47A6F">
        <w:rPr>
          <w:rFonts w:ascii="Times New Roman" w:hAnsi="Times New Roman" w:cs="Times New Roman"/>
          <w:bCs/>
          <w:sz w:val="22"/>
          <w:szCs w:val="22"/>
        </w:rPr>
        <w:t xml:space="preserve">whether </w:t>
      </w:r>
      <w:r w:rsidR="00FB1CBE" w:rsidRPr="00B47A6F">
        <w:rPr>
          <w:rFonts w:ascii="Times New Roman" w:hAnsi="Times New Roman" w:cs="Times New Roman"/>
          <w:bCs/>
          <w:sz w:val="22"/>
          <w:szCs w:val="22"/>
        </w:rPr>
        <w:t xml:space="preserve">there is unfreedom </w:t>
      </w:r>
      <w:r w:rsidR="00001628" w:rsidRPr="00B47A6F">
        <w:rPr>
          <w:rFonts w:ascii="Times New Roman" w:hAnsi="Times New Roman" w:cs="Times New Roman"/>
          <w:bCs/>
          <w:sz w:val="22"/>
          <w:szCs w:val="22"/>
        </w:rPr>
        <w:t>only</w:t>
      </w:r>
      <w:r w:rsidR="00FB1CBE" w:rsidRPr="00B47A6F">
        <w:rPr>
          <w:rFonts w:ascii="Times New Roman" w:hAnsi="Times New Roman" w:cs="Times New Roman"/>
          <w:bCs/>
          <w:sz w:val="22"/>
          <w:szCs w:val="22"/>
        </w:rPr>
        <w:t xml:space="preserve"> </w:t>
      </w:r>
      <w:r w:rsidR="000E3ABC">
        <w:rPr>
          <w:rFonts w:ascii="Times New Roman" w:hAnsi="Times New Roman" w:cs="Times New Roman"/>
          <w:bCs/>
          <w:sz w:val="22"/>
          <w:szCs w:val="22"/>
        </w:rPr>
        <w:t xml:space="preserve">when </w:t>
      </w:r>
      <w:r w:rsidR="00001628" w:rsidRPr="00B47A6F">
        <w:rPr>
          <w:rFonts w:ascii="Times New Roman" w:hAnsi="Times New Roman" w:cs="Times New Roman"/>
          <w:bCs/>
          <w:sz w:val="22"/>
          <w:szCs w:val="22"/>
        </w:rPr>
        <w:t>other human beings impose certain types of obstacles</w:t>
      </w:r>
      <w:r w:rsidR="004147F4" w:rsidRPr="00B47A6F">
        <w:rPr>
          <w:rFonts w:ascii="Times New Roman" w:hAnsi="Times New Roman" w:cs="Times New Roman"/>
          <w:bCs/>
          <w:sz w:val="22"/>
          <w:szCs w:val="22"/>
        </w:rPr>
        <w:t xml:space="preserve">, </w:t>
      </w:r>
      <w:r w:rsidR="00001628" w:rsidRPr="00B47A6F">
        <w:rPr>
          <w:rFonts w:ascii="Times New Roman" w:hAnsi="Times New Roman" w:cs="Times New Roman"/>
          <w:bCs/>
          <w:sz w:val="22"/>
          <w:szCs w:val="22"/>
        </w:rPr>
        <w:t>or whether also purely natural obstacles create unfreedom</w:t>
      </w:r>
      <w:r w:rsidR="00273755" w:rsidRPr="00B47A6F">
        <w:rPr>
          <w:rFonts w:ascii="Times New Roman" w:hAnsi="Times New Roman" w:cs="Times New Roman"/>
          <w:bCs/>
          <w:sz w:val="22"/>
          <w:szCs w:val="22"/>
        </w:rPr>
        <w:t xml:space="preserve">. </w:t>
      </w:r>
      <w:r w:rsidR="005F755B" w:rsidRPr="00B47A6F">
        <w:rPr>
          <w:rFonts w:ascii="Times New Roman" w:hAnsi="Times New Roman" w:cs="Times New Roman"/>
          <w:sz w:val="22"/>
          <w:szCs w:val="22"/>
        </w:rPr>
        <w:t xml:space="preserve">On whether freedom should be interpreted </w:t>
      </w:r>
      <w:r w:rsidR="00EF70D9" w:rsidRPr="00B47A6F">
        <w:rPr>
          <w:rFonts w:ascii="Times New Roman" w:hAnsi="Times New Roman" w:cs="Times New Roman"/>
          <w:sz w:val="22"/>
          <w:szCs w:val="22"/>
        </w:rPr>
        <w:t>as social freedom (</w:t>
      </w:r>
      <w:r w:rsidR="00694FAE" w:rsidRPr="00B47A6F">
        <w:rPr>
          <w:rFonts w:ascii="Times New Roman" w:hAnsi="Times New Roman" w:cs="Times New Roman"/>
          <w:sz w:val="22"/>
          <w:szCs w:val="22"/>
        </w:rPr>
        <w:t xml:space="preserve">and so </w:t>
      </w:r>
      <w:r w:rsidR="00B11557" w:rsidRPr="00B47A6F">
        <w:rPr>
          <w:rFonts w:ascii="Times New Roman" w:hAnsi="Times New Roman" w:cs="Times New Roman"/>
          <w:sz w:val="22"/>
          <w:szCs w:val="22"/>
        </w:rPr>
        <w:t>unfreedom results from obstacles imposed or non-removed by human beings</w:t>
      </w:r>
      <w:r w:rsidR="00A27A51" w:rsidRPr="00B47A6F">
        <w:rPr>
          <w:rFonts w:ascii="Times New Roman" w:hAnsi="Times New Roman" w:cs="Times New Roman"/>
          <w:sz w:val="22"/>
          <w:szCs w:val="22"/>
        </w:rPr>
        <w:t>), see</w:t>
      </w:r>
      <w:r w:rsidR="0078055D" w:rsidRPr="00B47A6F">
        <w:rPr>
          <w:rFonts w:ascii="Times New Roman" w:hAnsi="Times New Roman" w:cs="Times New Roman"/>
          <w:sz w:val="22"/>
          <w:szCs w:val="22"/>
        </w:rPr>
        <w:t xml:space="preserve"> </w:t>
      </w:r>
      <w:r w:rsidR="00B11557" w:rsidRPr="00B47A6F">
        <w:rPr>
          <w:rFonts w:ascii="Times New Roman" w:hAnsi="Times New Roman" w:cs="Times New Roman"/>
          <w:sz w:val="22"/>
          <w:szCs w:val="22"/>
        </w:rPr>
        <w:t xml:space="preserve">Berlin </w:t>
      </w:r>
      <w:r w:rsidR="00A27A51" w:rsidRPr="00B47A6F">
        <w:rPr>
          <w:rFonts w:ascii="Times New Roman" w:hAnsi="Times New Roman" w:cs="Times New Roman"/>
          <w:sz w:val="22"/>
          <w:szCs w:val="22"/>
        </w:rPr>
        <w:t>(</w:t>
      </w:r>
      <w:r w:rsidR="00B11557" w:rsidRPr="00B47A6F">
        <w:rPr>
          <w:rFonts w:ascii="Times New Roman" w:hAnsi="Times New Roman" w:cs="Times New Roman"/>
          <w:sz w:val="22"/>
          <w:szCs w:val="22"/>
        </w:rPr>
        <w:t>2002</w:t>
      </w:r>
      <w:r w:rsidR="00A27A51" w:rsidRPr="00B47A6F">
        <w:rPr>
          <w:rFonts w:ascii="Times New Roman" w:hAnsi="Times New Roman" w:cs="Times New Roman"/>
          <w:sz w:val="22"/>
          <w:szCs w:val="22"/>
        </w:rPr>
        <w:t>)</w:t>
      </w:r>
      <w:r w:rsidR="00B11557" w:rsidRPr="00B47A6F">
        <w:rPr>
          <w:rFonts w:ascii="Times New Roman" w:hAnsi="Times New Roman" w:cs="Times New Roman"/>
          <w:sz w:val="22"/>
          <w:szCs w:val="22"/>
        </w:rPr>
        <w:t xml:space="preserve">; Kramer </w:t>
      </w:r>
      <w:r w:rsidR="00A27A51" w:rsidRPr="00B47A6F">
        <w:rPr>
          <w:rFonts w:ascii="Times New Roman" w:hAnsi="Times New Roman" w:cs="Times New Roman"/>
          <w:sz w:val="22"/>
          <w:szCs w:val="22"/>
        </w:rPr>
        <w:t>(</w:t>
      </w:r>
      <w:r w:rsidR="00B11557" w:rsidRPr="00B47A6F">
        <w:rPr>
          <w:rFonts w:ascii="Times New Roman" w:hAnsi="Times New Roman" w:cs="Times New Roman"/>
          <w:sz w:val="22"/>
          <w:szCs w:val="22"/>
        </w:rPr>
        <w:t>2003</w:t>
      </w:r>
      <w:r w:rsidR="00A27A51" w:rsidRPr="00B47A6F">
        <w:rPr>
          <w:rFonts w:ascii="Times New Roman" w:hAnsi="Times New Roman" w:cs="Times New Roman"/>
          <w:sz w:val="22"/>
          <w:szCs w:val="22"/>
        </w:rPr>
        <w:t>)</w:t>
      </w:r>
      <w:r w:rsidR="00B11557" w:rsidRPr="00B47A6F">
        <w:rPr>
          <w:rFonts w:ascii="Times New Roman" w:hAnsi="Times New Roman" w:cs="Times New Roman"/>
          <w:sz w:val="22"/>
          <w:szCs w:val="22"/>
        </w:rPr>
        <w:t xml:space="preserve">; Steiner </w:t>
      </w:r>
      <w:r w:rsidR="00A27A51" w:rsidRPr="00B47A6F">
        <w:rPr>
          <w:rFonts w:ascii="Times New Roman" w:hAnsi="Times New Roman" w:cs="Times New Roman"/>
          <w:sz w:val="22"/>
          <w:szCs w:val="22"/>
        </w:rPr>
        <w:t>(</w:t>
      </w:r>
      <w:r w:rsidR="00B11557" w:rsidRPr="00B47A6F">
        <w:rPr>
          <w:rFonts w:ascii="Times New Roman" w:hAnsi="Times New Roman" w:cs="Times New Roman"/>
          <w:sz w:val="22"/>
          <w:szCs w:val="22"/>
        </w:rPr>
        <w:t>1994</w:t>
      </w:r>
      <w:r w:rsidR="00EF70D9" w:rsidRPr="00B47A6F">
        <w:rPr>
          <w:rFonts w:ascii="Times New Roman" w:hAnsi="Times New Roman" w:cs="Times New Roman"/>
          <w:sz w:val="22"/>
          <w:szCs w:val="22"/>
        </w:rPr>
        <w:t>)</w:t>
      </w:r>
      <w:r w:rsidR="00A27A51" w:rsidRPr="00B47A6F">
        <w:rPr>
          <w:rFonts w:ascii="Times New Roman" w:hAnsi="Times New Roman" w:cs="Times New Roman"/>
          <w:sz w:val="22"/>
          <w:szCs w:val="22"/>
        </w:rPr>
        <w:t>.</w:t>
      </w:r>
      <w:r w:rsidR="00EF70D9" w:rsidRPr="00B47A6F">
        <w:rPr>
          <w:rFonts w:ascii="Times New Roman" w:hAnsi="Times New Roman" w:cs="Times New Roman"/>
          <w:sz w:val="22"/>
          <w:szCs w:val="22"/>
        </w:rPr>
        <w:t xml:space="preserve"> </w:t>
      </w:r>
      <w:r w:rsidR="00A27A51" w:rsidRPr="00B47A6F">
        <w:rPr>
          <w:rFonts w:ascii="Times New Roman" w:hAnsi="Times New Roman" w:cs="Times New Roman"/>
          <w:sz w:val="22"/>
          <w:szCs w:val="22"/>
        </w:rPr>
        <w:t>O</w:t>
      </w:r>
      <w:r w:rsidR="0078055D" w:rsidRPr="00B47A6F">
        <w:rPr>
          <w:rFonts w:ascii="Times New Roman" w:hAnsi="Times New Roman" w:cs="Times New Roman"/>
          <w:sz w:val="22"/>
          <w:szCs w:val="22"/>
        </w:rPr>
        <w:t>ther</w:t>
      </w:r>
      <w:r w:rsidR="00A5730F" w:rsidRPr="00B47A6F">
        <w:rPr>
          <w:rFonts w:ascii="Times New Roman" w:hAnsi="Times New Roman" w:cs="Times New Roman"/>
          <w:sz w:val="22"/>
          <w:szCs w:val="22"/>
        </w:rPr>
        <w:t xml:space="preserve"> </w:t>
      </w:r>
      <w:r w:rsidR="00A27A51" w:rsidRPr="00B47A6F">
        <w:rPr>
          <w:rFonts w:ascii="Times New Roman" w:hAnsi="Times New Roman" w:cs="Times New Roman"/>
          <w:sz w:val="22"/>
          <w:szCs w:val="22"/>
        </w:rPr>
        <w:t xml:space="preserve">authors </w:t>
      </w:r>
      <w:r w:rsidR="00A5730F" w:rsidRPr="00B47A6F">
        <w:rPr>
          <w:rFonts w:ascii="Times New Roman" w:hAnsi="Times New Roman" w:cs="Times New Roman"/>
          <w:sz w:val="22"/>
          <w:szCs w:val="22"/>
        </w:rPr>
        <w:t>hold that</w:t>
      </w:r>
      <w:r w:rsidR="00EF70D9" w:rsidRPr="00B47A6F">
        <w:rPr>
          <w:rFonts w:ascii="Times New Roman" w:hAnsi="Times New Roman" w:cs="Times New Roman"/>
          <w:sz w:val="22"/>
          <w:szCs w:val="22"/>
        </w:rPr>
        <w:t xml:space="preserve"> also </w:t>
      </w:r>
      <w:r w:rsidR="002F32A2" w:rsidRPr="00B47A6F">
        <w:rPr>
          <w:rFonts w:ascii="Times New Roman" w:hAnsi="Times New Roman" w:cs="Times New Roman"/>
          <w:sz w:val="22"/>
          <w:szCs w:val="22"/>
        </w:rPr>
        <w:t xml:space="preserve">purely natural obstacles </w:t>
      </w:r>
      <w:r w:rsidR="00A5730F" w:rsidRPr="00B47A6F">
        <w:rPr>
          <w:rFonts w:ascii="Times New Roman" w:hAnsi="Times New Roman" w:cs="Times New Roman"/>
          <w:sz w:val="22"/>
          <w:szCs w:val="22"/>
        </w:rPr>
        <w:t>are</w:t>
      </w:r>
      <w:r w:rsidR="002F32A2" w:rsidRPr="00B47A6F">
        <w:rPr>
          <w:rFonts w:ascii="Times New Roman" w:hAnsi="Times New Roman" w:cs="Times New Roman"/>
          <w:sz w:val="22"/>
          <w:szCs w:val="22"/>
        </w:rPr>
        <w:t xml:space="preserve"> unfreedom-generating</w:t>
      </w:r>
      <w:r w:rsidR="00EF70D9" w:rsidRPr="00B47A6F">
        <w:rPr>
          <w:rFonts w:ascii="Times New Roman" w:hAnsi="Times New Roman" w:cs="Times New Roman"/>
          <w:sz w:val="22"/>
          <w:szCs w:val="22"/>
        </w:rPr>
        <w:t xml:space="preserve"> (</w:t>
      </w:r>
      <w:r w:rsidR="002F32A2" w:rsidRPr="00B47A6F">
        <w:rPr>
          <w:rFonts w:ascii="Times New Roman" w:hAnsi="Times New Roman" w:cs="Times New Roman"/>
          <w:sz w:val="22"/>
          <w:szCs w:val="22"/>
        </w:rPr>
        <w:t>Sen</w:t>
      </w:r>
      <w:r w:rsidR="00D70B68" w:rsidRPr="00B47A6F">
        <w:rPr>
          <w:rFonts w:ascii="Times New Roman" w:hAnsi="Times New Roman" w:cs="Times New Roman"/>
          <w:sz w:val="22"/>
          <w:szCs w:val="22"/>
        </w:rPr>
        <w:t>,</w:t>
      </w:r>
      <w:r w:rsidR="002F32A2" w:rsidRPr="00B47A6F">
        <w:rPr>
          <w:rFonts w:ascii="Times New Roman" w:hAnsi="Times New Roman" w:cs="Times New Roman"/>
          <w:sz w:val="22"/>
          <w:szCs w:val="22"/>
        </w:rPr>
        <w:t xml:space="preserve"> 1992; Van </w:t>
      </w:r>
      <w:proofErr w:type="spellStart"/>
      <w:r w:rsidR="002F32A2" w:rsidRPr="00B47A6F">
        <w:rPr>
          <w:rFonts w:ascii="Times New Roman" w:hAnsi="Times New Roman" w:cs="Times New Roman"/>
          <w:sz w:val="22"/>
          <w:szCs w:val="22"/>
        </w:rPr>
        <w:t>Parijs</w:t>
      </w:r>
      <w:proofErr w:type="spellEnd"/>
      <w:r w:rsidR="00D70B68" w:rsidRPr="00B47A6F">
        <w:rPr>
          <w:rFonts w:ascii="Times New Roman" w:hAnsi="Times New Roman" w:cs="Times New Roman"/>
          <w:sz w:val="22"/>
          <w:szCs w:val="22"/>
        </w:rPr>
        <w:t>,</w:t>
      </w:r>
      <w:r w:rsidR="002F32A2" w:rsidRPr="00B47A6F">
        <w:rPr>
          <w:rFonts w:ascii="Times New Roman" w:hAnsi="Times New Roman" w:cs="Times New Roman"/>
          <w:sz w:val="22"/>
          <w:szCs w:val="22"/>
        </w:rPr>
        <w:t xml:space="preserve"> 1995</w:t>
      </w:r>
      <w:r w:rsidR="00EF70D9" w:rsidRPr="00B47A6F">
        <w:rPr>
          <w:rFonts w:ascii="Times New Roman" w:hAnsi="Times New Roman" w:cs="Times New Roman"/>
          <w:sz w:val="22"/>
          <w:szCs w:val="22"/>
        </w:rPr>
        <w:t xml:space="preserve">). </w:t>
      </w:r>
    </w:p>
  </w:footnote>
  <w:footnote w:id="7">
    <w:p w14:paraId="79ECB469" w14:textId="4306CAB5" w:rsidR="007E0FFF" w:rsidRPr="00ED7CBF" w:rsidRDefault="007E0FFF" w:rsidP="00E07911">
      <w:pPr>
        <w:pStyle w:val="Notedebasdepage"/>
        <w:spacing w:line="360" w:lineRule="auto"/>
        <w:jc w:val="both"/>
        <w:rPr>
          <w:rFonts w:ascii="Times New Roman" w:hAnsi="Times New Roman" w:cs="Times New Roman"/>
          <w:sz w:val="22"/>
          <w:szCs w:val="22"/>
        </w:rPr>
      </w:pPr>
      <w:r w:rsidRPr="00ED7CBF">
        <w:rPr>
          <w:rStyle w:val="Appelnotedebasdep"/>
          <w:rFonts w:ascii="Times New Roman" w:hAnsi="Times New Roman" w:cs="Times New Roman"/>
          <w:sz w:val="22"/>
          <w:szCs w:val="22"/>
        </w:rPr>
        <w:footnoteRef/>
      </w:r>
      <w:r w:rsidRPr="00ED7CBF">
        <w:rPr>
          <w:rFonts w:ascii="Times New Roman" w:hAnsi="Times New Roman" w:cs="Times New Roman"/>
          <w:sz w:val="22"/>
          <w:szCs w:val="22"/>
        </w:rPr>
        <w:t xml:space="preserve"> </w:t>
      </w:r>
      <w:r w:rsidR="00001628" w:rsidRPr="00ED7CBF">
        <w:rPr>
          <w:rFonts w:ascii="Times New Roman" w:hAnsi="Times New Roman" w:cs="Times New Roman"/>
          <w:sz w:val="22"/>
          <w:szCs w:val="22"/>
        </w:rPr>
        <w:t>I take these to include also republican conceptions, in so far as they have an opportunity component, though I do not directly address them</w:t>
      </w:r>
      <w:r w:rsidR="00273755">
        <w:rPr>
          <w:rFonts w:ascii="Times New Roman" w:hAnsi="Times New Roman" w:cs="Times New Roman"/>
          <w:sz w:val="22"/>
          <w:szCs w:val="22"/>
        </w:rPr>
        <w:t xml:space="preserve"> here</w:t>
      </w:r>
      <w:r w:rsidR="00001628" w:rsidRPr="00ED7CBF">
        <w:rPr>
          <w:rFonts w:ascii="Times New Roman" w:hAnsi="Times New Roman" w:cs="Times New Roman"/>
          <w:sz w:val="22"/>
          <w:szCs w:val="22"/>
        </w:rPr>
        <w:t xml:space="preserve">. </w:t>
      </w:r>
    </w:p>
  </w:footnote>
  <w:footnote w:id="8">
    <w:p w14:paraId="365BFB80" w14:textId="0FB56844" w:rsidR="00A54AC4" w:rsidRPr="00BE0B38" w:rsidRDefault="00A54AC4" w:rsidP="00E07911">
      <w:pPr>
        <w:pStyle w:val="Notedebasdepage"/>
        <w:spacing w:line="360" w:lineRule="auto"/>
        <w:jc w:val="both"/>
        <w:rPr>
          <w:rFonts w:ascii="Times New Roman" w:hAnsi="Times New Roman" w:cs="Times New Roman"/>
          <w:sz w:val="22"/>
          <w:szCs w:val="22"/>
        </w:rPr>
      </w:pPr>
      <w:r w:rsidRPr="00ED7CBF">
        <w:rPr>
          <w:rStyle w:val="Appelnotedebasdep"/>
          <w:rFonts w:ascii="Times New Roman" w:hAnsi="Times New Roman" w:cs="Times New Roman"/>
          <w:sz w:val="22"/>
          <w:szCs w:val="22"/>
        </w:rPr>
        <w:footnoteRef/>
      </w:r>
      <w:r w:rsidRPr="00ED7CBF">
        <w:rPr>
          <w:rFonts w:ascii="Times New Roman" w:hAnsi="Times New Roman" w:cs="Times New Roman"/>
          <w:sz w:val="22"/>
          <w:szCs w:val="22"/>
        </w:rPr>
        <w:t xml:space="preserve"> </w:t>
      </w:r>
      <w:r w:rsidR="00B83C24">
        <w:rPr>
          <w:rFonts w:ascii="Times New Roman" w:hAnsi="Times New Roman" w:cs="Times New Roman"/>
          <w:bCs/>
          <w:sz w:val="22"/>
          <w:szCs w:val="22"/>
        </w:rPr>
        <w:t>This in turn typically implies having certain attitudes (e.g. cherishing, protecting, etc.) and emotional responses. Th</w:t>
      </w:r>
      <w:r w:rsidR="007B36EE">
        <w:rPr>
          <w:rFonts w:ascii="Times New Roman" w:hAnsi="Times New Roman" w:cs="Times New Roman"/>
          <w:bCs/>
          <w:sz w:val="22"/>
          <w:szCs w:val="22"/>
        </w:rPr>
        <w:t>is</w:t>
      </w:r>
      <w:r w:rsidR="00B83C24">
        <w:rPr>
          <w:rFonts w:ascii="Times New Roman" w:hAnsi="Times New Roman" w:cs="Times New Roman"/>
          <w:bCs/>
          <w:sz w:val="22"/>
          <w:szCs w:val="22"/>
        </w:rPr>
        <w:t xml:space="preserve"> is meant to </w:t>
      </w:r>
      <w:r w:rsidR="00BE0B38">
        <w:rPr>
          <w:rFonts w:ascii="Times New Roman" w:hAnsi="Times New Roman" w:cs="Times New Roman"/>
          <w:bCs/>
          <w:sz w:val="22"/>
          <w:szCs w:val="22"/>
        </w:rPr>
        <w:t xml:space="preserve">be a general claim </w:t>
      </w:r>
      <w:r w:rsidR="00B03C33">
        <w:rPr>
          <w:rFonts w:ascii="Times New Roman" w:hAnsi="Times New Roman" w:cs="Times New Roman"/>
          <w:bCs/>
          <w:sz w:val="22"/>
          <w:szCs w:val="22"/>
        </w:rPr>
        <w:t xml:space="preserve">about valuing </w:t>
      </w:r>
      <w:r w:rsidR="00BE0B38">
        <w:rPr>
          <w:rFonts w:ascii="Times New Roman" w:hAnsi="Times New Roman" w:cs="Times New Roman"/>
          <w:bCs/>
          <w:sz w:val="22"/>
          <w:szCs w:val="22"/>
        </w:rPr>
        <w:t xml:space="preserve">that </w:t>
      </w:r>
      <w:r w:rsidR="00B03C33">
        <w:rPr>
          <w:rFonts w:ascii="Times New Roman" w:hAnsi="Times New Roman" w:cs="Times New Roman"/>
          <w:bCs/>
          <w:sz w:val="22"/>
          <w:szCs w:val="22"/>
        </w:rPr>
        <w:t>w</w:t>
      </w:r>
      <w:r w:rsidR="00BE0B38">
        <w:rPr>
          <w:rFonts w:ascii="Times New Roman" w:hAnsi="Times New Roman" w:cs="Times New Roman"/>
          <w:bCs/>
          <w:sz w:val="22"/>
          <w:szCs w:val="22"/>
        </w:rPr>
        <w:t>ould be acceptable by competing accounts</w:t>
      </w:r>
      <w:r w:rsidR="00BE0B38">
        <w:rPr>
          <w:rFonts w:ascii="Times New Roman" w:hAnsi="Times New Roman" w:cs="Times New Roman"/>
          <w:sz w:val="22"/>
          <w:szCs w:val="22"/>
        </w:rPr>
        <w:t xml:space="preserve">. </w:t>
      </w:r>
      <w:r w:rsidRPr="00BE0B38">
        <w:rPr>
          <w:rFonts w:ascii="Times New Roman" w:hAnsi="Times New Roman" w:cs="Times New Roman"/>
          <w:sz w:val="22"/>
          <w:szCs w:val="22"/>
        </w:rPr>
        <w:t xml:space="preserve">For example, </w:t>
      </w:r>
      <w:r w:rsidR="00BE0B38">
        <w:rPr>
          <w:rFonts w:ascii="Times New Roman" w:hAnsi="Times New Roman" w:cs="Times New Roman"/>
          <w:sz w:val="22"/>
          <w:szCs w:val="22"/>
        </w:rPr>
        <w:t xml:space="preserve">I do not take a stance </w:t>
      </w:r>
      <w:r w:rsidR="000D2512">
        <w:rPr>
          <w:rFonts w:ascii="Times New Roman" w:hAnsi="Times New Roman" w:cs="Times New Roman"/>
          <w:sz w:val="22"/>
          <w:szCs w:val="22"/>
        </w:rPr>
        <w:t xml:space="preserve">on </w:t>
      </w:r>
      <w:r w:rsidR="00BE0B38">
        <w:rPr>
          <w:rFonts w:ascii="Times New Roman" w:hAnsi="Times New Roman" w:cs="Times New Roman"/>
          <w:sz w:val="22"/>
          <w:szCs w:val="22"/>
        </w:rPr>
        <w:t>whether values ground reasons, or</w:t>
      </w:r>
      <w:r w:rsidR="00E13A30">
        <w:rPr>
          <w:rFonts w:ascii="Times New Roman" w:hAnsi="Times New Roman" w:cs="Times New Roman"/>
          <w:sz w:val="22"/>
          <w:szCs w:val="22"/>
        </w:rPr>
        <w:t xml:space="preserve"> should be explained in terms of reasons</w:t>
      </w:r>
      <w:r w:rsidR="000D2512">
        <w:rPr>
          <w:rFonts w:ascii="Times New Roman" w:hAnsi="Times New Roman" w:cs="Times New Roman"/>
          <w:sz w:val="22"/>
          <w:szCs w:val="22"/>
        </w:rPr>
        <w:t xml:space="preserve">. For </w:t>
      </w:r>
      <w:r w:rsidR="0080752E">
        <w:rPr>
          <w:rFonts w:ascii="Times New Roman" w:hAnsi="Times New Roman" w:cs="Times New Roman"/>
          <w:sz w:val="22"/>
          <w:szCs w:val="22"/>
        </w:rPr>
        <w:t>a general introduction</w:t>
      </w:r>
      <w:r w:rsidR="000D2512">
        <w:rPr>
          <w:rFonts w:ascii="Times New Roman" w:hAnsi="Times New Roman" w:cs="Times New Roman"/>
          <w:sz w:val="22"/>
          <w:szCs w:val="22"/>
        </w:rPr>
        <w:t xml:space="preserve">, see Anderson (1993: </w:t>
      </w:r>
      <w:proofErr w:type="spellStart"/>
      <w:r w:rsidR="005A7A79">
        <w:rPr>
          <w:rFonts w:ascii="Times New Roman" w:hAnsi="Times New Roman" w:cs="Times New Roman"/>
          <w:sz w:val="22"/>
          <w:szCs w:val="22"/>
        </w:rPr>
        <w:t>ch.</w:t>
      </w:r>
      <w:proofErr w:type="spellEnd"/>
      <w:r w:rsidR="005A7A79">
        <w:rPr>
          <w:rFonts w:ascii="Times New Roman" w:hAnsi="Times New Roman" w:cs="Times New Roman"/>
          <w:sz w:val="22"/>
          <w:szCs w:val="22"/>
        </w:rPr>
        <w:t xml:space="preserve"> </w:t>
      </w:r>
      <w:r w:rsidR="000D2512">
        <w:rPr>
          <w:rFonts w:ascii="Times New Roman" w:hAnsi="Times New Roman" w:cs="Times New Roman"/>
          <w:sz w:val="22"/>
          <w:szCs w:val="22"/>
        </w:rPr>
        <w:t>1)</w:t>
      </w:r>
      <w:r w:rsidR="00E0254F">
        <w:rPr>
          <w:rFonts w:ascii="Times New Roman" w:hAnsi="Times New Roman" w:cs="Times New Roman"/>
          <w:sz w:val="22"/>
          <w:szCs w:val="22"/>
        </w:rPr>
        <w:t xml:space="preserve">. On the relationship between </w:t>
      </w:r>
      <w:r w:rsidR="00DF6A89">
        <w:rPr>
          <w:rFonts w:ascii="Times New Roman" w:hAnsi="Times New Roman" w:cs="Times New Roman"/>
          <w:sz w:val="22"/>
          <w:szCs w:val="22"/>
        </w:rPr>
        <w:t xml:space="preserve">the </w:t>
      </w:r>
      <w:r w:rsidR="00E0254F">
        <w:rPr>
          <w:rFonts w:ascii="Times New Roman" w:hAnsi="Times New Roman" w:cs="Times New Roman"/>
          <w:sz w:val="22"/>
          <w:szCs w:val="22"/>
        </w:rPr>
        <w:t xml:space="preserve">evaluative and </w:t>
      </w:r>
      <w:r w:rsidR="00DF6A89">
        <w:rPr>
          <w:rFonts w:ascii="Times New Roman" w:hAnsi="Times New Roman" w:cs="Times New Roman"/>
          <w:sz w:val="22"/>
          <w:szCs w:val="22"/>
        </w:rPr>
        <w:t xml:space="preserve">the </w:t>
      </w:r>
      <w:r w:rsidR="00E0254F">
        <w:rPr>
          <w:rFonts w:ascii="Times New Roman" w:hAnsi="Times New Roman" w:cs="Times New Roman"/>
          <w:sz w:val="22"/>
          <w:szCs w:val="22"/>
        </w:rPr>
        <w:t xml:space="preserve">deontic, see </w:t>
      </w:r>
      <w:proofErr w:type="spellStart"/>
      <w:r w:rsidR="00A15697">
        <w:rPr>
          <w:rFonts w:ascii="Times New Roman" w:hAnsi="Times New Roman" w:cs="Times New Roman"/>
          <w:sz w:val="22"/>
          <w:szCs w:val="22"/>
        </w:rPr>
        <w:t>Tappolet</w:t>
      </w:r>
      <w:proofErr w:type="spellEnd"/>
      <w:r w:rsidR="00D70B68">
        <w:rPr>
          <w:rFonts w:ascii="Times New Roman" w:hAnsi="Times New Roman" w:cs="Times New Roman"/>
          <w:sz w:val="22"/>
          <w:szCs w:val="22"/>
        </w:rPr>
        <w:t>,</w:t>
      </w:r>
      <w:r w:rsidR="00A15697">
        <w:rPr>
          <w:rFonts w:ascii="Times New Roman" w:hAnsi="Times New Roman" w:cs="Times New Roman"/>
          <w:sz w:val="22"/>
          <w:szCs w:val="22"/>
        </w:rPr>
        <w:t xml:space="preserve"> (2013) and Zimmerman</w:t>
      </w:r>
      <w:r w:rsidR="00D70B68">
        <w:rPr>
          <w:rFonts w:ascii="Times New Roman" w:hAnsi="Times New Roman" w:cs="Times New Roman"/>
          <w:sz w:val="22"/>
          <w:szCs w:val="22"/>
        </w:rPr>
        <w:t>,</w:t>
      </w:r>
      <w:r w:rsidR="00A15697">
        <w:rPr>
          <w:rFonts w:ascii="Times New Roman" w:hAnsi="Times New Roman" w:cs="Times New Roman"/>
          <w:sz w:val="22"/>
          <w:szCs w:val="22"/>
        </w:rPr>
        <w:t xml:space="preserve"> (2015). </w:t>
      </w:r>
    </w:p>
  </w:footnote>
  <w:footnote w:id="9">
    <w:p w14:paraId="6788BC34" w14:textId="0622E86D" w:rsidR="00EC76AC" w:rsidRPr="00FC7540" w:rsidRDefault="00EC76AC" w:rsidP="00A41D37">
      <w:pPr>
        <w:pStyle w:val="Notedebasdepage"/>
        <w:spacing w:line="360" w:lineRule="auto"/>
        <w:jc w:val="both"/>
        <w:rPr>
          <w:rFonts w:ascii="Times New Roman" w:hAnsi="Times New Roman" w:cs="Times New Roman"/>
          <w:sz w:val="22"/>
          <w:szCs w:val="22"/>
          <w:lang w:val="en-US"/>
        </w:rPr>
      </w:pPr>
      <w:r w:rsidRPr="00FC7540">
        <w:rPr>
          <w:rStyle w:val="Appelnotedebasdep"/>
          <w:rFonts w:ascii="Times New Roman" w:hAnsi="Times New Roman" w:cs="Times New Roman"/>
          <w:sz w:val="22"/>
          <w:szCs w:val="22"/>
          <w:lang w:val="en-US"/>
        </w:rPr>
        <w:footnoteRef/>
      </w:r>
      <w:r w:rsidR="00331F81" w:rsidRPr="00FC7540">
        <w:rPr>
          <w:rFonts w:ascii="Times New Roman" w:hAnsi="Times New Roman" w:cs="Times New Roman"/>
          <w:sz w:val="22"/>
          <w:szCs w:val="22"/>
          <w:lang w:val="en-US"/>
        </w:rPr>
        <w:t xml:space="preserve"> </w:t>
      </w:r>
      <w:r w:rsidR="00331F81" w:rsidRPr="00FC7540">
        <w:rPr>
          <w:rFonts w:ascii="Times New Roman" w:hAnsi="Times New Roman" w:cs="Times New Roman"/>
          <w:bCs/>
          <w:sz w:val="22"/>
          <w:szCs w:val="22"/>
          <w:lang w:val="en-US"/>
        </w:rPr>
        <w:t>S</w:t>
      </w:r>
      <w:r w:rsidRPr="00FC7540">
        <w:rPr>
          <w:rFonts w:ascii="Times New Roman" w:hAnsi="Times New Roman" w:cs="Times New Roman"/>
          <w:bCs/>
          <w:sz w:val="22"/>
          <w:szCs w:val="22"/>
          <w:lang w:val="en-US"/>
        </w:rPr>
        <w:t xml:space="preserve">ymbol </w:t>
      </w:r>
      <w:r w:rsidR="00331F81" w:rsidRPr="00FC7540">
        <w:rPr>
          <w:rFonts w:ascii="Times New Roman" w:hAnsi="Times New Roman" w:cs="Times New Roman"/>
          <w:bCs/>
          <w:sz w:val="22"/>
          <w:szCs w:val="22"/>
          <w:lang w:val="en-US"/>
        </w:rPr>
        <w:t>i</w:t>
      </w:r>
      <w:r w:rsidR="00F3653B" w:rsidRPr="00FC7540">
        <w:rPr>
          <w:rFonts w:ascii="Times New Roman" w:hAnsi="Times New Roman" w:cs="Times New Roman"/>
          <w:bCs/>
          <w:sz w:val="22"/>
          <w:szCs w:val="22"/>
          <w:lang w:val="en-US"/>
        </w:rPr>
        <w:t xml:space="preserve">s </w:t>
      </w:r>
      <w:r w:rsidRPr="00FC7540">
        <w:rPr>
          <w:rFonts w:ascii="Times New Roman" w:hAnsi="Times New Roman" w:cs="Times New Roman"/>
          <w:bCs/>
          <w:sz w:val="22"/>
          <w:szCs w:val="22"/>
          <w:lang w:val="en-US"/>
        </w:rPr>
        <w:t xml:space="preserve">a synonym of terms like </w:t>
      </w:r>
      <w:r w:rsidR="00DA0719" w:rsidRPr="00FC7540">
        <w:rPr>
          <w:rFonts w:ascii="Times New Roman" w:hAnsi="Times New Roman" w:cs="Times New Roman"/>
          <w:bCs/>
          <w:sz w:val="22"/>
          <w:szCs w:val="22"/>
          <w:lang w:val="en-US"/>
        </w:rPr>
        <w:t>“</w:t>
      </w:r>
      <w:r w:rsidRPr="00FC7540">
        <w:rPr>
          <w:rFonts w:ascii="Times New Roman" w:hAnsi="Times New Roman" w:cs="Times New Roman"/>
          <w:bCs/>
          <w:sz w:val="22"/>
          <w:szCs w:val="22"/>
          <w:lang w:val="en-US"/>
        </w:rPr>
        <w:t>sign</w:t>
      </w:r>
      <w:r w:rsidR="00DA0719" w:rsidRPr="00FC7540">
        <w:rPr>
          <w:rFonts w:ascii="Times New Roman" w:hAnsi="Times New Roman" w:cs="Times New Roman"/>
          <w:bCs/>
          <w:sz w:val="22"/>
          <w:szCs w:val="22"/>
          <w:lang w:val="en-US"/>
        </w:rPr>
        <w:t>”</w:t>
      </w:r>
      <w:r w:rsidRPr="00FC7540">
        <w:rPr>
          <w:rFonts w:ascii="Times New Roman" w:hAnsi="Times New Roman" w:cs="Times New Roman"/>
          <w:bCs/>
          <w:sz w:val="22"/>
          <w:szCs w:val="22"/>
          <w:lang w:val="en-US"/>
        </w:rPr>
        <w:t xml:space="preserve"> or </w:t>
      </w:r>
      <w:r w:rsidR="00DA0719" w:rsidRPr="00FC7540">
        <w:rPr>
          <w:rFonts w:ascii="Times New Roman" w:hAnsi="Times New Roman" w:cs="Times New Roman"/>
          <w:bCs/>
          <w:sz w:val="22"/>
          <w:szCs w:val="22"/>
          <w:lang w:val="en-US"/>
        </w:rPr>
        <w:t>“</w:t>
      </w:r>
      <w:r w:rsidRPr="00FC7540">
        <w:rPr>
          <w:rFonts w:ascii="Times New Roman" w:hAnsi="Times New Roman" w:cs="Times New Roman"/>
          <w:bCs/>
          <w:sz w:val="22"/>
          <w:szCs w:val="22"/>
          <w:lang w:val="en-US"/>
        </w:rPr>
        <w:t>representation</w:t>
      </w:r>
      <w:r w:rsidR="00DA0719" w:rsidRPr="00FC7540">
        <w:rPr>
          <w:rFonts w:ascii="Times New Roman" w:hAnsi="Times New Roman" w:cs="Times New Roman"/>
          <w:bCs/>
          <w:sz w:val="22"/>
          <w:szCs w:val="22"/>
          <w:lang w:val="en-US"/>
        </w:rPr>
        <w:t>”</w:t>
      </w:r>
      <w:r w:rsidRPr="00FC7540">
        <w:rPr>
          <w:rFonts w:ascii="Times New Roman" w:hAnsi="Times New Roman" w:cs="Times New Roman"/>
          <w:bCs/>
          <w:sz w:val="22"/>
          <w:szCs w:val="22"/>
          <w:lang w:val="en-US"/>
        </w:rPr>
        <w:t xml:space="preserve"> (Sneddon</w:t>
      </w:r>
      <w:r w:rsidR="00CD3266" w:rsidRPr="00FC7540">
        <w:rPr>
          <w:rFonts w:ascii="Times New Roman" w:hAnsi="Times New Roman" w:cs="Times New Roman"/>
          <w:bCs/>
          <w:sz w:val="22"/>
          <w:szCs w:val="22"/>
          <w:lang w:val="en-US"/>
        </w:rPr>
        <w:t>,</w:t>
      </w:r>
      <w:r w:rsidRPr="00FC7540">
        <w:rPr>
          <w:rFonts w:ascii="Times New Roman" w:hAnsi="Times New Roman" w:cs="Times New Roman"/>
          <w:bCs/>
          <w:sz w:val="22"/>
          <w:szCs w:val="22"/>
          <w:lang w:val="en-US"/>
        </w:rPr>
        <w:t xml:space="preserve"> 2016: 396).</w:t>
      </w:r>
    </w:p>
  </w:footnote>
  <w:footnote w:id="10">
    <w:p w14:paraId="7662A88A" w14:textId="228CDD74" w:rsidR="009208C8" w:rsidRPr="00FC7540" w:rsidRDefault="009208C8" w:rsidP="00A41D37">
      <w:pPr>
        <w:pStyle w:val="Notedebasdepage"/>
        <w:spacing w:line="360" w:lineRule="auto"/>
        <w:jc w:val="both"/>
        <w:rPr>
          <w:rFonts w:ascii="Times New Roman" w:hAnsi="Times New Roman" w:cs="Times New Roman"/>
          <w:sz w:val="22"/>
          <w:szCs w:val="22"/>
          <w:lang w:val="en-US"/>
        </w:rPr>
      </w:pPr>
      <w:r w:rsidRPr="00FC7540">
        <w:rPr>
          <w:rStyle w:val="Appelnotedebasdep"/>
          <w:rFonts w:ascii="Times New Roman" w:hAnsi="Times New Roman" w:cs="Times New Roman"/>
          <w:sz w:val="22"/>
          <w:szCs w:val="22"/>
          <w:lang w:val="en-US"/>
        </w:rPr>
        <w:footnoteRef/>
      </w:r>
      <w:r w:rsidRPr="00FC7540">
        <w:rPr>
          <w:rFonts w:ascii="Times New Roman" w:hAnsi="Times New Roman" w:cs="Times New Roman"/>
          <w:sz w:val="22"/>
          <w:szCs w:val="22"/>
          <w:lang w:val="en-US"/>
        </w:rPr>
        <w:t xml:space="preserve"> Indeed, as Sneddon notes, symbols are essentially contestable (2016: </w:t>
      </w:r>
      <w:r w:rsidR="00FC318C" w:rsidRPr="00FC7540">
        <w:rPr>
          <w:rFonts w:ascii="Times New Roman" w:hAnsi="Times New Roman" w:cs="Times New Roman"/>
          <w:sz w:val="22"/>
          <w:szCs w:val="22"/>
          <w:lang w:val="en-US"/>
        </w:rPr>
        <w:t>403-404</w:t>
      </w:r>
      <w:r w:rsidRPr="00FC7540">
        <w:rPr>
          <w:rFonts w:ascii="Times New Roman" w:hAnsi="Times New Roman" w:cs="Times New Roman"/>
          <w:sz w:val="22"/>
          <w:szCs w:val="22"/>
          <w:lang w:val="en-US"/>
        </w:rPr>
        <w:t xml:space="preserve">). </w:t>
      </w:r>
    </w:p>
  </w:footnote>
  <w:footnote w:id="11">
    <w:p w14:paraId="6CCCB169" w14:textId="1F0087F5" w:rsidR="001E7A7E" w:rsidRPr="002A0395" w:rsidRDefault="001E7A7E" w:rsidP="002A0395">
      <w:pPr>
        <w:pStyle w:val="Notedebasdepage"/>
        <w:spacing w:line="360" w:lineRule="auto"/>
        <w:jc w:val="both"/>
        <w:rPr>
          <w:rFonts w:ascii="Times New Roman" w:hAnsi="Times New Roman" w:cs="Times New Roman"/>
          <w:sz w:val="22"/>
          <w:szCs w:val="22"/>
        </w:rPr>
      </w:pPr>
      <w:r w:rsidRPr="002A0395">
        <w:rPr>
          <w:rStyle w:val="Appelnotedebasdep"/>
          <w:rFonts w:ascii="Times New Roman" w:hAnsi="Times New Roman" w:cs="Times New Roman"/>
          <w:sz w:val="22"/>
          <w:szCs w:val="22"/>
        </w:rPr>
        <w:footnoteRef/>
      </w:r>
      <w:r w:rsidRPr="002A0395">
        <w:rPr>
          <w:rFonts w:ascii="Times New Roman" w:hAnsi="Times New Roman" w:cs="Times New Roman"/>
          <w:sz w:val="22"/>
          <w:szCs w:val="22"/>
        </w:rPr>
        <w:t xml:space="preserve"> I owe this point to an anonymous reviewer. </w:t>
      </w:r>
    </w:p>
  </w:footnote>
  <w:footnote w:id="12">
    <w:p w14:paraId="0BE3AC9A" w14:textId="640397EF" w:rsidR="008A011B" w:rsidRPr="006755F8" w:rsidRDefault="008A011B" w:rsidP="006755F8">
      <w:pPr>
        <w:pStyle w:val="Notedebasdepage"/>
        <w:spacing w:line="360" w:lineRule="auto"/>
        <w:jc w:val="both"/>
        <w:rPr>
          <w:rFonts w:ascii="Times New Roman" w:hAnsi="Times New Roman" w:cs="Times New Roman"/>
          <w:sz w:val="22"/>
          <w:szCs w:val="22"/>
          <w:lang w:val="en-US"/>
        </w:rPr>
      </w:pPr>
      <w:r w:rsidRPr="006755F8">
        <w:rPr>
          <w:rStyle w:val="Appelnotedebasdep"/>
          <w:rFonts w:ascii="Times New Roman" w:hAnsi="Times New Roman" w:cs="Times New Roman"/>
          <w:sz w:val="22"/>
          <w:szCs w:val="22"/>
          <w:lang w:val="en-US"/>
        </w:rPr>
        <w:footnoteRef/>
      </w:r>
      <w:r w:rsidRPr="006755F8">
        <w:rPr>
          <w:rFonts w:ascii="Times New Roman" w:hAnsi="Times New Roman" w:cs="Times New Roman"/>
          <w:sz w:val="22"/>
          <w:szCs w:val="22"/>
          <w:lang w:val="en-US"/>
        </w:rPr>
        <w:t xml:space="preserve"> </w:t>
      </w:r>
      <w:r w:rsidR="000138F2" w:rsidRPr="006755F8">
        <w:rPr>
          <w:rFonts w:ascii="Times New Roman" w:hAnsi="Times New Roman" w:cs="Times New Roman"/>
          <w:sz w:val="22"/>
          <w:szCs w:val="22"/>
          <w:lang w:val="en-US"/>
        </w:rPr>
        <w:t>S</w:t>
      </w:r>
      <w:r w:rsidRPr="006755F8">
        <w:rPr>
          <w:rFonts w:ascii="Times New Roman" w:hAnsi="Times New Roman" w:cs="Times New Roman"/>
          <w:sz w:val="22"/>
          <w:szCs w:val="22"/>
          <w:lang w:val="en-US"/>
        </w:rPr>
        <w:t xml:space="preserve">ee also Sneddon’s discussion of burning the American flag (2016: </w:t>
      </w:r>
      <w:r w:rsidR="000711F9" w:rsidRPr="006755F8">
        <w:rPr>
          <w:rFonts w:ascii="Times New Roman" w:hAnsi="Times New Roman" w:cs="Times New Roman"/>
          <w:sz w:val="22"/>
          <w:szCs w:val="22"/>
          <w:lang w:val="en-US"/>
        </w:rPr>
        <w:t>401</w:t>
      </w:r>
      <w:r w:rsidRPr="006755F8">
        <w:rPr>
          <w:rFonts w:ascii="Times New Roman" w:hAnsi="Times New Roman" w:cs="Times New Roman"/>
          <w:sz w:val="22"/>
          <w:szCs w:val="22"/>
          <w:lang w:val="en-US"/>
        </w:rPr>
        <w:t xml:space="preserve">). </w:t>
      </w:r>
    </w:p>
  </w:footnote>
  <w:footnote w:id="13">
    <w:p w14:paraId="6DFCB5F3" w14:textId="53BE1A11" w:rsidR="00730641" w:rsidRPr="006755F8" w:rsidRDefault="00730641" w:rsidP="006755F8">
      <w:pPr>
        <w:pStyle w:val="Notedebasdepage"/>
        <w:spacing w:line="360" w:lineRule="auto"/>
        <w:jc w:val="both"/>
        <w:rPr>
          <w:rFonts w:ascii="Times New Roman" w:hAnsi="Times New Roman" w:cs="Times New Roman"/>
          <w:sz w:val="22"/>
          <w:szCs w:val="22"/>
          <w:lang w:val="en-US"/>
        </w:rPr>
      </w:pPr>
      <w:r w:rsidRPr="006755F8">
        <w:rPr>
          <w:rStyle w:val="Appelnotedebasdep"/>
          <w:rFonts w:ascii="Times New Roman" w:hAnsi="Times New Roman" w:cs="Times New Roman"/>
          <w:sz w:val="22"/>
          <w:szCs w:val="22"/>
          <w:lang w:val="en-US"/>
        </w:rPr>
        <w:footnoteRef/>
      </w:r>
      <w:r w:rsidRPr="006755F8">
        <w:rPr>
          <w:rFonts w:ascii="Times New Roman" w:hAnsi="Times New Roman" w:cs="Times New Roman"/>
          <w:sz w:val="22"/>
          <w:szCs w:val="22"/>
          <w:lang w:val="en-US"/>
        </w:rPr>
        <w:t xml:space="preserve"> Indeed, Sneddon claims that </w:t>
      </w:r>
      <w:r w:rsidR="00DA0719" w:rsidRPr="006755F8">
        <w:rPr>
          <w:rFonts w:ascii="Times New Roman" w:hAnsi="Times New Roman" w:cs="Times New Roman"/>
          <w:sz w:val="22"/>
          <w:szCs w:val="22"/>
          <w:lang w:val="en-US"/>
        </w:rPr>
        <w:t>“</w:t>
      </w:r>
      <w:r w:rsidRPr="006755F8">
        <w:rPr>
          <w:rFonts w:ascii="Times New Roman" w:hAnsi="Times New Roman" w:cs="Times New Roman"/>
          <w:sz w:val="22"/>
          <w:szCs w:val="22"/>
          <w:lang w:val="en-US"/>
        </w:rPr>
        <w:t>(e)</w:t>
      </w:r>
      <w:proofErr w:type="spellStart"/>
      <w:r w:rsidRPr="006755F8">
        <w:rPr>
          <w:rFonts w:ascii="Times New Roman" w:hAnsi="Times New Roman" w:cs="Times New Roman"/>
          <w:sz w:val="22"/>
          <w:szCs w:val="22"/>
          <w:lang w:val="en-US"/>
        </w:rPr>
        <w:t>xamples</w:t>
      </w:r>
      <w:proofErr w:type="spellEnd"/>
      <w:r w:rsidRPr="006755F8">
        <w:rPr>
          <w:rFonts w:ascii="Times New Roman" w:hAnsi="Times New Roman" w:cs="Times New Roman"/>
          <w:sz w:val="22"/>
          <w:szCs w:val="22"/>
          <w:lang w:val="en-US"/>
        </w:rPr>
        <w:t xml:space="preserve"> of purely symbolic grounds of value are harder to come by</w:t>
      </w:r>
      <w:r w:rsidR="00DA0719" w:rsidRPr="006755F8">
        <w:rPr>
          <w:rFonts w:ascii="Times New Roman" w:hAnsi="Times New Roman" w:cs="Times New Roman"/>
          <w:sz w:val="22"/>
          <w:szCs w:val="22"/>
          <w:lang w:val="en-US"/>
        </w:rPr>
        <w:t>”</w:t>
      </w:r>
      <w:r w:rsidRPr="006755F8">
        <w:rPr>
          <w:rFonts w:ascii="Times New Roman" w:hAnsi="Times New Roman" w:cs="Times New Roman"/>
          <w:sz w:val="22"/>
          <w:szCs w:val="22"/>
          <w:lang w:val="en-US"/>
        </w:rPr>
        <w:t xml:space="preserve"> (2016: 401). </w:t>
      </w:r>
    </w:p>
  </w:footnote>
  <w:footnote w:id="14">
    <w:p w14:paraId="10B6307F" w14:textId="7B373AA1" w:rsidR="00DB2443" w:rsidRPr="00EC5777" w:rsidRDefault="00DB2443" w:rsidP="00EC5777">
      <w:pPr>
        <w:pStyle w:val="Notedebasdepage"/>
        <w:spacing w:line="360" w:lineRule="auto"/>
        <w:jc w:val="both"/>
        <w:rPr>
          <w:rFonts w:ascii="Times New Roman" w:hAnsi="Times New Roman" w:cs="Times New Roman"/>
          <w:sz w:val="22"/>
          <w:szCs w:val="22"/>
          <w:lang w:val="en-US"/>
        </w:rPr>
      </w:pPr>
      <w:r w:rsidRPr="00EC5777">
        <w:rPr>
          <w:rStyle w:val="Appelnotedebasdep"/>
          <w:rFonts w:ascii="Times New Roman" w:hAnsi="Times New Roman" w:cs="Times New Roman"/>
          <w:sz w:val="22"/>
          <w:szCs w:val="22"/>
          <w:lang w:val="en-US"/>
        </w:rPr>
        <w:footnoteRef/>
      </w:r>
      <w:r w:rsidRPr="00EC5777">
        <w:rPr>
          <w:rFonts w:ascii="Times New Roman" w:hAnsi="Times New Roman" w:cs="Times New Roman"/>
          <w:sz w:val="22"/>
          <w:szCs w:val="22"/>
          <w:lang w:val="en-US"/>
        </w:rPr>
        <w:t xml:space="preserve"> </w:t>
      </w:r>
      <w:r w:rsidR="00934B0A" w:rsidRPr="00EC5777">
        <w:rPr>
          <w:rFonts w:ascii="Times New Roman" w:hAnsi="Times New Roman" w:cs="Times New Roman"/>
          <w:sz w:val="22"/>
          <w:szCs w:val="22"/>
          <w:lang w:val="en-US"/>
        </w:rPr>
        <w:t>P</w:t>
      </w:r>
      <w:r w:rsidR="00DB30F8" w:rsidRPr="00EC5777">
        <w:rPr>
          <w:rFonts w:ascii="Times New Roman" w:hAnsi="Times New Roman" w:cs="Times New Roman"/>
          <w:sz w:val="22"/>
          <w:szCs w:val="22"/>
          <w:lang w:val="en-US"/>
        </w:rPr>
        <w:t xml:space="preserve">eople </w:t>
      </w:r>
      <w:r w:rsidR="007836B7" w:rsidRPr="00EC5777">
        <w:rPr>
          <w:rFonts w:ascii="Times New Roman" w:hAnsi="Times New Roman" w:cs="Times New Roman"/>
          <w:sz w:val="22"/>
          <w:szCs w:val="22"/>
          <w:lang w:val="en-US"/>
        </w:rPr>
        <w:t xml:space="preserve">may be </w:t>
      </w:r>
      <w:r w:rsidR="00DB30F8" w:rsidRPr="00EC5777">
        <w:rPr>
          <w:rFonts w:ascii="Times New Roman" w:hAnsi="Times New Roman" w:cs="Times New Roman"/>
          <w:sz w:val="22"/>
          <w:szCs w:val="22"/>
          <w:lang w:val="en-US"/>
        </w:rPr>
        <w:t xml:space="preserve">so used to </w:t>
      </w:r>
      <w:r w:rsidR="003E32F6" w:rsidRPr="00EC5777">
        <w:rPr>
          <w:rFonts w:ascii="Times New Roman" w:hAnsi="Times New Roman" w:cs="Times New Roman"/>
          <w:sz w:val="22"/>
          <w:szCs w:val="22"/>
          <w:lang w:val="en-US"/>
        </w:rPr>
        <w:t>see</w:t>
      </w:r>
      <w:r w:rsidR="00DB30F8" w:rsidRPr="00EC5777">
        <w:rPr>
          <w:rFonts w:ascii="Times New Roman" w:hAnsi="Times New Roman" w:cs="Times New Roman"/>
          <w:sz w:val="22"/>
          <w:szCs w:val="22"/>
          <w:lang w:val="en-US"/>
        </w:rPr>
        <w:t xml:space="preserve"> the cross as a symbol that they forget what it </w:t>
      </w:r>
      <w:proofErr w:type="spellStart"/>
      <w:r w:rsidR="00DB30F8" w:rsidRPr="00EC5777">
        <w:rPr>
          <w:rFonts w:ascii="Times New Roman" w:hAnsi="Times New Roman" w:cs="Times New Roman"/>
          <w:sz w:val="22"/>
          <w:szCs w:val="22"/>
          <w:lang w:val="en-US"/>
        </w:rPr>
        <w:t>symbolises</w:t>
      </w:r>
      <w:proofErr w:type="spellEnd"/>
      <w:r w:rsidR="00DB30F8" w:rsidRPr="00EC5777">
        <w:rPr>
          <w:rFonts w:ascii="Times New Roman" w:hAnsi="Times New Roman" w:cs="Times New Roman"/>
          <w:sz w:val="22"/>
          <w:szCs w:val="22"/>
          <w:lang w:val="en-US"/>
        </w:rPr>
        <w:t xml:space="preserve">: but </w:t>
      </w:r>
      <w:r w:rsidR="007836B7" w:rsidRPr="00EC5777">
        <w:rPr>
          <w:rFonts w:ascii="Times New Roman" w:hAnsi="Times New Roman" w:cs="Times New Roman"/>
          <w:sz w:val="22"/>
          <w:szCs w:val="22"/>
          <w:lang w:val="en-US"/>
        </w:rPr>
        <w:t xml:space="preserve">such </w:t>
      </w:r>
      <w:r w:rsidR="00DB30F8" w:rsidRPr="00EC5777">
        <w:rPr>
          <w:rFonts w:ascii="Times New Roman" w:hAnsi="Times New Roman" w:cs="Times New Roman"/>
          <w:sz w:val="22"/>
          <w:szCs w:val="22"/>
          <w:lang w:val="en-US"/>
        </w:rPr>
        <w:t xml:space="preserve">values remain implicit. </w:t>
      </w:r>
    </w:p>
  </w:footnote>
  <w:footnote w:id="15">
    <w:p w14:paraId="53029A2D" w14:textId="61D2A03B" w:rsidR="006755F8" w:rsidRPr="00EC5777" w:rsidRDefault="006755F8" w:rsidP="00EC5777">
      <w:pPr>
        <w:pStyle w:val="Notedebasdepage"/>
        <w:spacing w:line="360" w:lineRule="auto"/>
        <w:jc w:val="both"/>
        <w:rPr>
          <w:rFonts w:ascii="Times New Roman" w:hAnsi="Times New Roman" w:cs="Times New Roman"/>
          <w:sz w:val="22"/>
          <w:szCs w:val="22"/>
          <w:lang w:val="en-US"/>
        </w:rPr>
      </w:pPr>
      <w:r w:rsidRPr="00EC5777">
        <w:rPr>
          <w:rStyle w:val="Appelnotedebasdep"/>
          <w:rFonts w:ascii="Times New Roman" w:hAnsi="Times New Roman" w:cs="Times New Roman"/>
          <w:sz w:val="22"/>
          <w:szCs w:val="22"/>
          <w:lang w:val="en-US"/>
        </w:rPr>
        <w:footnoteRef/>
      </w:r>
      <w:r w:rsidRPr="00EC5777">
        <w:rPr>
          <w:rFonts w:ascii="Times New Roman" w:hAnsi="Times New Roman" w:cs="Times New Roman"/>
          <w:sz w:val="22"/>
          <w:szCs w:val="22"/>
          <w:lang w:val="en-US"/>
        </w:rPr>
        <w:t xml:space="preserve"> For instance, in §</w:t>
      </w:r>
      <w:r w:rsidR="0043651C" w:rsidRPr="00EC5777">
        <w:rPr>
          <w:rFonts w:ascii="Times New Roman" w:hAnsi="Times New Roman" w:cs="Times New Roman"/>
          <w:sz w:val="22"/>
          <w:szCs w:val="22"/>
          <w:lang w:val="en-US"/>
        </w:rPr>
        <w:t>4</w:t>
      </w:r>
      <w:r w:rsidRPr="00EC5777">
        <w:rPr>
          <w:rFonts w:ascii="Times New Roman" w:hAnsi="Times New Roman" w:cs="Times New Roman"/>
          <w:sz w:val="22"/>
          <w:szCs w:val="22"/>
          <w:lang w:val="en-US"/>
        </w:rPr>
        <w:t xml:space="preserve"> I discuss the </w:t>
      </w:r>
      <w:r w:rsidR="001F682C" w:rsidRPr="00EC5777">
        <w:rPr>
          <w:rFonts w:ascii="Times New Roman" w:hAnsi="Times New Roman" w:cs="Times New Roman"/>
          <w:sz w:val="22"/>
          <w:szCs w:val="22"/>
          <w:lang w:val="en-US"/>
        </w:rPr>
        <w:t>extension of the right to marry to gay couples.</w:t>
      </w:r>
      <w:r w:rsidR="00C8537E" w:rsidRPr="00EC5777">
        <w:rPr>
          <w:rFonts w:ascii="Times New Roman" w:hAnsi="Times New Roman" w:cs="Times New Roman"/>
          <w:sz w:val="22"/>
          <w:szCs w:val="22"/>
          <w:lang w:val="en-US"/>
        </w:rPr>
        <w:t xml:space="preserve"> I claim that the freedoms protected by the right to marry (e.g. opportunity to stand in front of a civic official and to pronounce the vow of marriage) </w:t>
      </w:r>
      <w:r w:rsidR="00786DAE">
        <w:rPr>
          <w:rFonts w:ascii="Times New Roman" w:hAnsi="Times New Roman" w:cs="Times New Roman"/>
          <w:sz w:val="22"/>
          <w:szCs w:val="22"/>
          <w:lang w:val="en-US"/>
        </w:rPr>
        <w:t xml:space="preserve">can be considered as </w:t>
      </w:r>
      <w:r w:rsidR="00C8537E" w:rsidRPr="00EC5777">
        <w:rPr>
          <w:rFonts w:ascii="Times New Roman" w:hAnsi="Times New Roman" w:cs="Times New Roman"/>
          <w:sz w:val="22"/>
          <w:szCs w:val="22"/>
          <w:lang w:val="en-US"/>
        </w:rPr>
        <w:t xml:space="preserve">symbolically valuable: </w:t>
      </w:r>
      <w:r w:rsidR="00AA7E26" w:rsidRPr="00EC5777">
        <w:rPr>
          <w:rFonts w:ascii="Times New Roman" w:hAnsi="Times New Roman" w:cs="Times New Roman"/>
          <w:sz w:val="22"/>
          <w:szCs w:val="22"/>
          <w:lang w:val="en-US"/>
        </w:rPr>
        <w:t xml:space="preserve">especially, </w:t>
      </w:r>
      <w:r w:rsidR="00C8537E" w:rsidRPr="00EC5777">
        <w:rPr>
          <w:rFonts w:ascii="Times New Roman" w:hAnsi="Times New Roman" w:cs="Times New Roman"/>
          <w:sz w:val="22"/>
          <w:szCs w:val="22"/>
          <w:lang w:val="en-US"/>
        </w:rPr>
        <w:t xml:space="preserve">gay couples </w:t>
      </w:r>
      <w:r w:rsidR="00786DAE">
        <w:rPr>
          <w:rFonts w:ascii="Times New Roman" w:hAnsi="Times New Roman" w:cs="Times New Roman"/>
          <w:sz w:val="22"/>
          <w:szCs w:val="22"/>
          <w:lang w:val="en-US"/>
        </w:rPr>
        <w:t xml:space="preserve">can have reason to interpret them as </w:t>
      </w:r>
      <w:r w:rsidR="00C8537E" w:rsidRPr="00EC5777">
        <w:rPr>
          <w:rFonts w:ascii="Times New Roman" w:hAnsi="Times New Roman" w:cs="Times New Roman"/>
          <w:sz w:val="22"/>
          <w:szCs w:val="22"/>
          <w:lang w:val="en-US"/>
        </w:rPr>
        <w:t>symboliz</w:t>
      </w:r>
      <w:r w:rsidR="00786DAE">
        <w:rPr>
          <w:rFonts w:ascii="Times New Roman" w:hAnsi="Times New Roman" w:cs="Times New Roman"/>
          <w:sz w:val="22"/>
          <w:szCs w:val="22"/>
          <w:lang w:val="en-US"/>
        </w:rPr>
        <w:t>ing</w:t>
      </w:r>
      <w:r w:rsidR="00C8537E" w:rsidRPr="00EC5777">
        <w:rPr>
          <w:rFonts w:ascii="Times New Roman" w:hAnsi="Times New Roman" w:cs="Times New Roman"/>
          <w:sz w:val="22"/>
          <w:szCs w:val="22"/>
          <w:lang w:val="en-US"/>
        </w:rPr>
        <w:t xml:space="preserve"> the</w:t>
      </w:r>
      <w:r w:rsidR="00AA7E26" w:rsidRPr="00EC5777">
        <w:rPr>
          <w:rFonts w:ascii="Times New Roman" w:hAnsi="Times New Roman" w:cs="Times New Roman"/>
          <w:sz w:val="22"/>
          <w:szCs w:val="22"/>
          <w:lang w:val="en-US"/>
        </w:rPr>
        <w:t xml:space="preserve"> value of equality (the achievement of an equal status as citizens of a democratic society)</w:t>
      </w:r>
      <w:r w:rsidR="00C8537E" w:rsidRPr="00EC5777">
        <w:rPr>
          <w:rFonts w:ascii="Times New Roman" w:hAnsi="Times New Roman" w:cs="Times New Roman"/>
          <w:sz w:val="22"/>
          <w:szCs w:val="22"/>
          <w:lang w:val="en-US"/>
        </w:rPr>
        <w:t xml:space="preserve">. </w:t>
      </w:r>
    </w:p>
  </w:footnote>
  <w:footnote w:id="16">
    <w:p w14:paraId="67CA0205" w14:textId="4DEF1FF3" w:rsidR="006F0114" w:rsidRPr="002A349F" w:rsidRDefault="006F0114" w:rsidP="00EC5777">
      <w:pPr>
        <w:pStyle w:val="Notedebasdepage"/>
        <w:spacing w:line="360" w:lineRule="auto"/>
        <w:jc w:val="both"/>
        <w:rPr>
          <w:rFonts w:ascii="Times New Roman" w:hAnsi="Times New Roman" w:cs="Times New Roman"/>
          <w:sz w:val="22"/>
          <w:szCs w:val="22"/>
          <w:lang w:val="en-US"/>
        </w:rPr>
      </w:pPr>
      <w:r w:rsidRPr="00EC5777">
        <w:rPr>
          <w:rStyle w:val="Appelnotedebasdep"/>
          <w:rFonts w:ascii="Times New Roman" w:hAnsi="Times New Roman" w:cs="Times New Roman"/>
          <w:sz w:val="22"/>
          <w:szCs w:val="22"/>
          <w:lang w:val="en-US"/>
        </w:rPr>
        <w:footnoteRef/>
      </w:r>
      <w:r w:rsidR="005A6CA2" w:rsidRPr="00EC5777">
        <w:rPr>
          <w:rFonts w:ascii="Times New Roman" w:hAnsi="Times New Roman" w:cs="Times New Roman"/>
          <w:sz w:val="22"/>
          <w:szCs w:val="22"/>
          <w:lang w:val="en-US"/>
        </w:rPr>
        <w:t xml:space="preserve"> </w:t>
      </w:r>
      <w:r w:rsidR="00B5771A">
        <w:rPr>
          <w:rFonts w:ascii="Times New Roman" w:hAnsi="Times New Roman" w:cs="Times New Roman"/>
          <w:sz w:val="22"/>
          <w:szCs w:val="22"/>
          <w:lang w:val="en-US"/>
        </w:rPr>
        <w:t>I br</w:t>
      </w:r>
      <w:r w:rsidR="00AA30F2">
        <w:rPr>
          <w:rFonts w:ascii="Times New Roman" w:hAnsi="Times New Roman" w:cs="Times New Roman"/>
          <w:sz w:val="22"/>
          <w:szCs w:val="22"/>
          <w:lang w:val="en-US"/>
        </w:rPr>
        <w:t>o</w:t>
      </w:r>
      <w:r w:rsidR="00B5771A">
        <w:rPr>
          <w:rFonts w:ascii="Times New Roman" w:hAnsi="Times New Roman" w:cs="Times New Roman"/>
          <w:sz w:val="22"/>
          <w:szCs w:val="22"/>
          <w:lang w:val="en-US"/>
        </w:rPr>
        <w:t xml:space="preserve">adly draw from </w:t>
      </w:r>
      <w:r w:rsidR="00E510DD" w:rsidRPr="00EC5777">
        <w:rPr>
          <w:rFonts w:ascii="Times New Roman" w:hAnsi="Times New Roman" w:cs="Times New Roman"/>
          <w:sz w:val="22"/>
          <w:szCs w:val="22"/>
          <w:lang w:val="en-US"/>
        </w:rPr>
        <w:t xml:space="preserve">Anderson (1993: </w:t>
      </w:r>
      <w:proofErr w:type="spellStart"/>
      <w:r w:rsidR="00E510DD" w:rsidRPr="00EC5777">
        <w:rPr>
          <w:rFonts w:ascii="Times New Roman" w:hAnsi="Times New Roman" w:cs="Times New Roman"/>
          <w:sz w:val="22"/>
          <w:szCs w:val="22"/>
          <w:lang w:val="en-US"/>
        </w:rPr>
        <w:t>ch.</w:t>
      </w:r>
      <w:proofErr w:type="spellEnd"/>
      <w:r w:rsidR="00E510DD" w:rsidRPr="00EC5777">
        <w:rPr>
          <w:rFonts w:ascii="Times New Roman" w:hAnsi="Times New Roman" w:cs="Times New Roman"/>
          <w:sz w:val="22"/>
          <w:szCs w:val="22"/>
          <w:lang w:val="en-US"/>
        </w:rPr>
        <w:t xml:space="preserve"> 2). </w:t>
      </w:r>
      <w:r w:rsidR="00893F12">
        <w:rPr>
          <w:rFonts w:ascii="Times New Roman" w:hAnsi="Times New Roman" w:cs="Times New Roman"/>
          <w:sz w:val="22"/>
          <w:szCs w:val="22"/>
          <w:lang w:val="en-US"/>
        </w:rPr>
        <w:t xml:space="preserve">I also wish to clarify the following. </w:t>
      </w:r>
      <w:r w:rsidR="00780F39">
        <w:rPr>
          <w:rFonts w:ascii="Times New Roman" w:hAnsi="Times New Roman" w:cs="Times New Roman"/>
          <w:sz w:val="22"/>
          <w:szCs w:val="22"/>
          <w:lang w:val="en-US"/>
        </w:rPr>
        <w:t>As mentioned at the outset of</w:t>
      </w:r>
      <w:r w:rsidR="00381D6B">
        <w:rPr>
          <w:rFonts w:ascii="Times New Roman" w:hAnsi="Times New Roman" w:cs="Times New Roman"/>
          <w:sz w:val="22"/>
          <w:szCs w:val="22"/>
          <w:lang w:val="en-US"/>
        </w:rPr>
        <w:t xml:space="preserve"> §2</w:t>
      </w:r>
      <w:r w:rsidR="00780F39">
        <w:rPr>
          <w:rFonts w:ascii="Times New Roman" w:hAnsi="Times New Roman" w:cs="Times New Roman"/>
          <w:sz w:val="22"/>
          <w:szCs w:val="22"/>
          <w:lang w:val="en-US"/>
        </w:rPr>
        <w:t>,</w:t>
      </w:r>
      <w:r w:rsidR="00780F39" w:rsidRPr="00EC5777">
        <w:rPr>
          <w:rFonts w:ascii="Times New Roman" w:hAnsi="Times New Roman" w:cs="Times New Roman"/>
          <w:sz w:val="22"/>
          <w:szCs w:val="22"/>
          <w:lang w:val="en-US"/>
        </w:rPr>
        <w:t xml:space="preserve"> </w:t>
      </w:r>
      <w:r w:rsidR="00552E4E" w:rsidRPr="00EC5777">
        <w:rPr>
          <w:rFonts w:ascii="Times New Roman" w:hAnsi="Times New Roman" w:cs="Times New Roman"/>
          <w:sz w:val="22"/>
          <w:szCs w:val="22"/>
          <w:lang w:val="en-US"/>
        </w:rPr>
        <w:t>I don’t want to deny the possibility of idiosyncratic symbolic experience</w:t>
      </w:r>
      <w:r w:rsidR="00780F39">
        <w:rPr>
          <w:rFonts w:ascii="Times New Roman" w:hAnsi="Times New Roman" w:cs="Times New Roman"/>
          <w:sz w:val="22"/>
          <w:szCs w:val="22"/>
          <w:lang w:val="en-US"/>
        </w:rPr>
        <w:t xml:space="preserve">s, where someone takes something as a symbol for oneself but the experience is deprived of a </w:t>
      </w:r>
      <w:r w:rsidR="00780F39">
        <w:rPr>
          <w:rFonts w:ascii="Times New Roman" w:hAnsi="Times New Roman" w:cs="Times New Roman"/>
          <w:i/>
          <w:iCs/>
          <w:sz w:val="22"/>
          <w:szCs w:val="22"/>
          <w:lang w:val="en-US"/>
        </w:rPr>
        <w:t xml:space="preserve">social </w:t>
      </w:r>
      <w:r w:rsidR="00780F39">
        <w:rPr>
          <w:rFonts w:ascii="Times New Roman" w:hAnsi="Times New Roman" w:cs="Times New Roman"/>
          <w:sz w:val="22"/>
          <w:szCs w:val="22"/>
          <w:lang w:val="en-US"/>
        </w:rPr>
        <w:t>communicative element</w:t>
      </w:r>
      <w:r w:rsidR="00893F12">
        <w:rPr>
          <w:rFonts w:ascii="Times New Roman" w:hAnsi="Times New Roman" w:cs="Times New Roman"/>
          <w:sz w:val="22"/>
          <w:szCs w:val="22"/>
          <w:lang w:val="en-US"/>
        </w:rPr>
        <w:t xml:space="preserve"> (i.e. </w:t>
      </w:r>
      <w:r w:rsidR="00102737">
        <w:rPr>
          <w:rFonts w:ascii="Times New Roman" w:hAnsi="Times New Roman" w:cs="Times New Roman"/>
          <w:sz w:val="22"/>
          <w:szCs w:val="22"/>
          <w:lang w:val="en-US"/>
        </w:rPr>
        <w:t xml:space="preserve">where </w:t>
      </w:r>
      <w:r w:rsidR="00780F39">
        <w:rPr>
          <w:rFonts w:ascii="Times New Roman" w:hAnsi="Times New Roman" w:cs="Times New Roman"/>
          <w:sz w:val="22"/>
          <w:szCs w:val="22"/>
          <w:lang w:val="en-US"/>
        </w:rPr>
        <w:t>the symbol is not meant to communicate meaning to others</w:t>
      </w:r>
      <w:r w:rsidR="00893F12">
        <w:rPr>
          <w:rFonts w:ascii="Times New Roman" w:hAnsi="Times New Roman" w:cs="Times New Roman"/>
          <w:sz w:val="22"/>
          <w:szCs w:val="22"/>
          <w:lang w:val="en-US"/>
        </w:rPr>
        <w:t xml:space="preserve">). Nonetheless, </w:t>
      </w:r>
      <w:r w:rsidR="00260C2C">
        <w:rPr>
          <w:rFonts w:ascii="Times New Roman" w:hAnsi="Times New Roman" w:cs="Times New Roman"/>
          <w:sz w:val="22"/>
          <w:szCs w:val="22"/>
          <w:lang w:val="en-US"/>
        </w:rPr>
        <w:t xml:space="preserve">one may </w:t>
      </w:r>
      <w:r w:rsidR="008510B5">
        <w:rPr>
          <w:rFonts w:ascii="Times New Roman" w:hAnsi="Times New Roman" w:cs="Times New Roman"/>
          <w:sz w:val="22"/>
          <w:szCs w:val="22"/>
          <w:lang w:val="en-US"/>
        </w:rPr>
        <w:t xml:space="preserve">note that </w:t>
      </w:r>
      <w:r w:rsidR="00893F12">
        <w:rPr>
          <w:rFonts w:ascii="Times New Roman" w:hAnsi="Times New Roman" w:cs="Times New Roman"/>
          <w:sz w:val="22"/>
          <w:szCs w:val="22"/>
          <w:lang w:val="en-US"/>
        </w:rPr>
        <w:t xml:space="preserve">even in these </w:t>
      </w:r>
      <w:r w:rsidR="0038107F">
        <w:rPr>
          <w:rFonts w:ascii="Times New Roman" w:hAnsi="Times New Roman" w:cs="Times New Roman"/>
          <w:sz w:val="22"/>
          <w:szCs w:val="22"/>
          <w:lang w:val="en-US"/>
        </w:rPr>
        <w:t xml:space="preserve">cases </w:t>
      </w:r>
      <w:r w:rsidR="00780F39">
        <w:rPr>
          <w:rFonts w:ascii="Times New Roman" w:hAnsi="Times New Roman" w:cs="Times New Roman"/>
          <w:sz w:val="22"/>
          <w:szCs w:val="22"/>
          <w:lang w:val="en-US"/>
        </w:rPr>
        <w:t>the symbols</w:t>
      </w:r>
      <w:r w:rsidR="00853B26">
        <w:rPr>
          <w:rFonts w:ascii="Times New Roman" w:hAnsi="Times New Roman" w:cs="Times New Roman"/>
          <w:sz w:val="22"/>
          <w:szCs w:val="22"/>
          <w:lang w:val="en-US"/>
        </w:rPr>
        <w:t xml:space="preserve"> can be taken to</w:t>
      </w:r>
      <w:r w:rsidR="00780F39">
        <w:rPr>
          <w:rFonts w:ascii="Times New Roman" w:hAnsi="Times New Roman" w:cs="Times New Roman"/>
          <w:sz w:val="22"/>
          <w:szCs w:val="22"/>
          <w:lang w:val="en-US"/>
        </w:rPr>
        <w:t xml:space="preserve"> transmit meaning to the individual herself or </w:t>
      </w:r>
      <w:r w:rsidR="00853B26">
        <w:rPr>
          <w:rFonts w:ascii="Times New Roman" w:hAnsi="Times New Roman" w:cs="Times New Roman"/>
          <w:sz w:val="22"/>
          <w:szCs w:val="22"/>
          <w:lang w:val="en-US"/>
        </w:rPr>
        <w:t>to remind</w:t>
      </w:r>
      <w:r w:rsidR="00780F39">
        <w:rPr>
          <w:rFonts w:ascii="Times New Roman" w:hAnsi="Times New Roman" w:cs="Times New Roman"/>
          <w:sz w:val="22"/>
          <w:szCs w:val="22"/>
          <w:lang w:val="en-US"/>
        </w:rPr>
        <w:t xml:space="preserve"> the individual of </w:t>
      </w:r>
      <w:r w:rsidR="00853B26">
        <w:rPr>
          <w:rFonts w:ascii="Times New Roman" w:hAnsi="Times New Roman" w:cs="Times New Roman"/>
          <w:sz w:val="22"/>
          <w:szCs w:val="22"/>
          <w:lang w:val="en-US"/>
        </w:rPr>
        <w:t>such a</w:t>
      </w:r>
      <w:r w:rsidR="00780F39">
        <w:rPr>
          <w:rFonts w:ascii="Times New Roman" w:hAnsi="Times New Roman" w:cs="Times New Roman"/>
          <w:sz w:val="22"/>
          <w:szCs w:val="22"/>
          <w:lang w:val="en-US"/>
        </w:rPr>
        <w:t xml:space="preserve"> meaning, thereby </w:t>
      </w:r>
      <w:r w:rsidR="00780F39" w:rsidRPr="002A349F">
        <w:rPr>
          <w:rFonts w:ascii="Times New Roman" w:hAnsi="Times New Roman" w:cs="Times New Roman"/>
          <w:sz w:val="22"/>
          <w:szCs w:val="22"/>
          <w:lang w:val="en-US"/>
        </w:rPr>
        <w:t>retaining a</w:t>
      </w:r>
      <w:r w:rsidR="00853B26" w:rsidRPr="002A349F">
        <w:rPr>
          <w:rFonts w:ascii="Times New Roman" w:hAnsi="Times New Roman" w:cs="Times New Roman"/>
          <w:sz w:val="22"/>
          <w:szCs w:val="22"/>
          <w:lang w:val="en-US"/>
        </w:rPr>
        <w:t xml:space="preserve"> kind of</w:t>
      </w:r>
      <w:r w:rsidR="008510B5" w:rsidRPr="002A349F">
        <w:rPr>
          <w:rFonts w:ascii="Times New Roman" w:hAnsi="Times New Roman" w:cs="Times New Roman"/>
          <w:sz w:val="22"/>
          <w:szCs w:val="22"/>
          <w:lang w:val="en-US"/>
        </w:rPr>
        <w:t xml:space="preserve"> </w:t>
      </w:r>
      <w:r w:rsidR="00780F39" w:rsidRPr="002A349F">
        <w:rPr>
          <w:rFonts w:ascii="Times New Roman" w:hAnsi="Times New Roman" w:cs="Times New Roman"/>
          <w:sz w:val="22"/>
          <w:szCs w:val="22"/>
          <w:lang w:val="en-US"/>
        </w:rPr>
        <w:t>(self-regarding) communicative</w:t>
      </w:r>
      <w:r w:rsidR="008510B5" w:rsidRPr="002A349F">
        <w:rPr>
          <w:rFonts w:ascii="Times New Roman" w:hAnsi="Times New Roman" w:cs="Times New Roman"/>
          <w:sz w:val="22"/>
          <w:szCs w:val="22"/>
          <w:lang w:val="en-US"/>
        </w:rPr>
        <w:t>-like</w:t>
      </w:r>
      <w:r w:rsidR="00780F39" w:rsidRPr="002A349F">
        <w:rPr>
          <w:rFonts w:ascii="Times New Roman" w:hAnsi="Times New Roman" w:cs="Times New Roman"/>
          <w:sz w:val="22"/>
          <w:szCs w:val="22"/>
          <w:lang w:val="en-US"/>
        </w:rPr>
        <w:t xml:space="preserve"> element</w:t>
      </w:r>
      <w:r w:rsidR="00552E4E" w:rsidRPr="002A349F">
        <w:rPr>
          <w:rFonts w:ascii="Times New Roman" w:hAnsi="Times New Roman" w:cs="Times New Roman"/>
          <w:sz w:val="22"/>
          <w:szCs w:val="22"/>
          <w:lang w:val="en-US"/>
        </w:rPr>
        <w:t>.</w:t>
      </w:r>
      <w:r w:rsidR="00780F39" w:rsidRPr="002A349F">
        <w:rPr>
          <w:rFonts w:ascii="Times New Roman" w:hAnsi="Times New Roman" w:cs="Times New Roman"/>
          <w:sz w:val="22"/>
          <w:szCs w:val="22"/>
          <w:lang w:val="en-US"/>
        </w:rPr>
        <w:t xml:space="preserve"> (2) </w:t>
      </w:r>
      <w:r w:rsidR="00B535AB" w:rsidRPr="002A349F">
        <w:rPr>
          <w:rFonts w:ascii="Times New Roman" w:hAnsi="Times New Roman" w:cs="Times New Roman"/>
          <w:sz w:val="22"/>
          <w:szCs w:val="22"/>
          <w:lang w:val="en-US"/>
        </w:rPr>
        <w:t xml:space="preserve"> </w:t>
      </w:r>
      <w:r w:rsidR="009746A1" w:rsidRPr="002A349F">
        <w:rPr>
          <w:rFonts w:ascii="Times New Roman" w:hAnsi="Times New Roman" w:cs="Times New Roman"/>
          <w:sz w:val="22"/>
          <w:szCs w:val="22"/>
          <w:lang w:val="en-US"/>
        </w:rPr>
        <w:t>N</w:t>
      </w:r>
      <w:r w:rsidR="00853B26" w:rsidRPr="002A349F">
        <w:rPr>
          <w:rFonts w:ascii="Times New Roman" w:hAnsi="Times New Roman" w:cs="Times New Roman"/>
          <w:sz w:val="22"/>
          <w:szCs w:val="22"/>
          <w:lang w:val="en-US"/>
        </w:rPr>
        <w:t>ote that expressive value and symbolic value do not overlap</w:t>
      </w:r>
      <w:r w:rsidR="00E06EFF" w:rsidRPr="002A349F">
        <w:rPr>
          <w:rFonts w:ascii="Times New Roman" w:hAnsi="Times New Roman" w:cs="Times New Roman"/>
          <w:sz w:val="22"/>
          <w:szCs w:val="22"/>
          <w:lang w:val="en-US"/>
        </w:rPr>
        <w:t xml:space="preserve">, since </w:t>
      </w:r>
      <w:r w:rsidR="007345D6" w:rsidRPr="002A349F">
        <w:rPr>
          <w:rFonts w:ascii="Times New Roman" w:hAnsi="Times New Roman" w:cs="Times New Roman"/>
          <w:sz w:val="22"/>
          <w:szCs w:val="22"/>
          <w:lang w:val="en-US"/>
        </w:rPr>
        <w:t>something can be taken to express meaning without recurring to symbolism</w:t>
      </w:r>
      <w:r w:rsidR="000B607B" w:rsidRPr="002A349F">
        <w:rPr>
          <w:rFonts w:ascii="Times New Roman" w:hAnsi="Times New Roman" w:cs="Times New Roman"/>
          <w:sz w:val="22"/>
          <w:szCs w:val="22"/>
          <w:lang w:val="en-US"/>
        </w:rPr>
        <w:t xml:space="preserve"> (</w:t>
      </w:r>
      <w:r w:rsidR="007345D6" w:rsidRPr="002A349F">
        <w:rPr>
          <w:rFonts w:ascii="Times New Roman" w:hAnsi="Times New Roman" w:cs="Times New Roman"/>
          <w:sz w:val="22"/>
          <w:szCs w:val="22"/>
          <w:lang w:val="en-US"/>
        </w:rPr>
        <w:t xml:space="preserve">expressive value </w:t>
      </w:r>
      <w:r w:rsidR="00F41382" w:rsidRPr="002A349F">
        <w:rPr>
          <w:rFonts w:ascii="Times New Roman" w:hAnsi="Times New Roman" w:cs="Times New Roman"/>
          <w:sz w:val="22"/>
          <w:szCs w:val="22"/>
          <w:lang w:val="en-US"/>
        </w:rPr>
        <w:t xml:space="preserve">without </w:t>
      </w:r>
      <w:r w:rsidR="009746A1" w:rsidRPr="002A349F">
        <w:rPr>
          <w:rFonts w:ascii="Times New Roman" w:hAnsi="Times New Roman" w:cs="Times New Roman"/>
          <w:sz w:val="22"/>
          <w:szCs w:val="22"/>
          <w:lang w:val="en-US"/>
        </w:rPr>
        <w:t>symbolism</w:t>
      </w:r>
      <w:r w:rsidR="000B607B" w:rsidRPr="002A349F">
        <w:rPr>
          <w:rFonts w:ascii="Times New Roman" w:hAnsi="Times New Roman" w:cs="Times New Roman"/>
          <w:sz w:val="22"/>
          <w:szCs w:val="22"/>
          <w:lang w:val="en-US"/>
        </w:rPr>
        <w:t>)</w:t>
      </w:r>
      <w:r w:rsidR="002F6157" w:rsidRPr="002A349F">
        <w:rPr>
          <w:rFonts w:ascii="Times New Roman" w:hAnsi="Times New Roman" w:cs="Times New Roman"/>
          <w:sz w:val="22"/>
          <w:szCs w:val="22"/>
          <w:lang w:val="en-US"/>
        </w:rPr>
        <w:t xml:space="preserve">. </w:t>
      </w:r>
      <w:r w:rsidR="00B535AB" w:rsidRPr="002A349F">
        <w:rPr>
          <w:rFonts w:ascii="Times New Roman" w:hAnsi="Times New Roman" w:cs="Times New Roman"/>
          <w:sz w:val="22"/>
          <w:szCs w:val="22"/>
          <w:lang w:val="en-US"/>
        </w:rPr>
        <w:t xml:space="preserve">I am grateful to </w:t>
      </w:r>
      <w:r w:rsidR="009A1A1C" w:rsidRPr="002A349F">
        <w:rPr>
          <w:rFonts w:ascii="Times New Roman" w:hAnsi="Times New Roman" w:cs="Times New Roman"/>
          <w:sz w:val="22"/>
          <w:szCs w:val="22"/>
          <w:lang w:val="en-US"/>
        </w:rPr>
        <w:t>an anonymous reviewer</w:t>
      </w:r>
      <w:r w:rsidR="002A349F">
        <w:rPr>
          <w:rFonts w:ascii="Times New Roman" w:hAnsi="Times New Roman" w:cs="Times New Roman"/>
          <w:sz w:val="22"/>
          <w:szCs w:val="22"/>
          <w:lang w:val="en-US"/>
        </w:rPr>
        <w:t xml:space="preserve">, </w:t>
      </w:r>
      <w:r w:rsidR="002A349F" w:rsidRPr="002A349F">
        <w:rPr>
          <w:rFonts w:ascii="Times New Roman" w:hAnsi="Times New Roman" w:cs="Times New Roman"/>
          <w:sz w:val="22"/>
          <w:szCs w:val="22"/>
          <w:lang w:val="en-US"/>
        </w:rPr>
        <w:t xml:space="preserve">to Sara </w:t>
      </w:r>
      <w:proofErr w:type="spellStart"/>
      <w:r w:rsidR="002A349F" w:rsidRPr="002A349F">
        <w:rPr>
          <w:rFonts w:ascii="Times New Roman" w:hAnsi="Times New Roman" w:cs="Times New Roman"/>
          <w:sz w:val="22"/>
          <w:szCs w:val="22"/>
          <w:lang w:val="en-US"/>
        </w:rPr>
        <w:t>Amighetti</w:t>
      </w:r>
      <w:proofErr w:type="spellEnd"/>
      <w:r w:rsidR="002A349F">
        <w:rPr>
          <w:rFonts w:ascii="Times New Roman" w:hAnsi="Times New Roman" w:cs="Times New Roman"/>
          <w:sz w:val="22"/>
          <w:szCs w:val="22"/>
          <w:lang w:val="en-US"/>
        </w:rPr>
        <w:t>,</w:t>
      </w:r>
      <w:r w:rsidR="002A349F" w:rsidRPr="002A349F">
        <w:rPr>
          <w:rFonts w:ascii="Times New Roman" w:hAnsi="Times New Roman" w:cs="Times New Roman"/>
          <w:sz w:val="22"/>
          <w:szCs w:val="22"/>
          <w:lang w:val="en-US"/>
        </w:rPr>
        <w:t xml:space="preserve"> and Andrés Salazar Abello</w:t>
      </w:r>
      <w:r w:rsidR="00B535AB" w:rsidRPr="002A349F">
        <w:rPr>
          <w:rFonts w:ascii="Times New Roman" w:hAnsi="Times New Roman" w:cs="Times New Roman"/>
          <w:sz w:val="22"/>
          <w:szCs w:val="22"/>
          <w:lang w:val="en-US"/>
        </w:rPr>
        <w:t xml:space="preserve"> for pushing me to clarify the</w:t>
      </w:r>
      <w:r w:rsidR="009A1A1C" w:rsidRPr="002A349F">
        <w:rPr>
          <w:rFonts w:ascii="Times New Roman" w:hAnsi="Times New Roman" w:cs="Times New Roman"/>
          <w:sz w:val="22"/>
          <w:szCs w:val="22"/>
          <w:lang w:val="en-US"/>
        </w:rPr>
        <w:t xml:space="preserve"> expressive element that symbols can have. </w:t>
      </w:r>
      <w:r w:rsidR="002F6157" w:rsidRPr="002A349F">
        <w:rPr>
          <w:rFonts w:ascii="Times New Roman" w:hAnsi="Times New Roman" w:cs="Times New Roman"/>
          <w:sz w:val="22"/>
          <w:szCs w:val="22"/>
          <w:lang w:val="en-US"/>
        </w:rPr>
        <w:t xml:space="preserve"> </w:t>
      </w:r>
    </w:p>
  </w:footnote>
  <w:footnote w:id="17">
    <w:p w14:paraId="4F7BD7EB" w14:textId="76816D83" w:rsidR="00810F4A" w:rsidRPr="00EC5777" w:rsidRDefault="00810F4A" w:rsidP="00EC5777">
      <w:pPr>
        <w:pStyle w:val="Notedebasdepage"/>
        <w:spacing w:line="360" w:lineRule="auto"/>
        <w:jc w:val="both"/>
        <w:rPr>
          <w:rFonts w:ascii="Times New Roman" w:hAnsi="Times New Roman" w:cs="Times New Roman"/>
          <w:sz w:val="22"/>
          <w:szCs w:val="22"/>
          <w:lang w:val="en-US"/>
        </w:rPr>
      </w:pPr>
      <w:r w:rsidRPr="00EC5777">
        <w:rPr>
          <w:rStyle w:val="Appelnotedebasdep"/>
          <w:rFonts w:ascii="Times New Roman" w:hAnsi="Times New Roman" w:cs="Times New Roman"/>
          <w:sz w:val="22"/>
          <w:szCs w:val="22"/>
        </w:rPr>
        <w:footnoteRef/>
      </w:r>
      <w:r w:rsidRPr="00EC5777">
        <w:rPr>
          <w:rFonts w:ascii="Times New Roman" w:hAnsi="Times New Roman" w:cs="Times New Roman"/>
          <w:sz w:val="22"/>
          <w:szCs w:val="22"/>
        </w:rPr>
        <w:t xml:space="preserve"> </w:t>
      </w:r>
      <w:r w:rsidRPr="00EC5777">
        <w:rPr>
          <w:rFonts w:ascii="Times New Roman" w:hAnsi="Times New Roman" w:cs="Times New Roman"/>
          <w:sz w:val="22"/>
          <w:szCs w:val="22"/>
          <w:lang w:val="en-US"/>
        </w:rPr>
        <w:t xml:space="preserve">If they inspire us to do bad things and symbolize something </w:t>
      </w:r>
      <w:proofErr w:type="spellStart"/>
      <w:r w:rsidRPr="00EC5777">
        <w:rPr>
          <w:rFonts w:ascii="Times New Roman" w:hAnsi="Times New Roman" w:cs="Times New Roman"/>
          <w:sz w:val="22"/>
          <w:szCs w:val="22"/>
          <w:lang w:val="en-US"/>
        </w:rPr>
        <w:t>disvaluable</w:t>
      </w:r>
      <w:proofErr w:type="spellEnd"/>
      <w:r w:rsidRPr="00EC5777">
        <w:rPr>
          <w:rFonts w:ascii="Times New Roman" w:hAnsi="Times New Roman" w:cs="Times New Roman"/>
          <w:sz w:val="22"/>
          <w:szCs w:val="22"/>
          <w:lang w:val="en-US"/>
        </w:rPr>
        <w:t xml:space="preserve">, they have </w:t>
      </w:r>
      <w:r w:rsidR="005A6CA2" w:rsidRPr="00EC5777">
        <w:rPr>
          <w:rFonts w:ascii="Times New Roman" w:hAnsi="Times New Roman" w:cs="Times New Roman"/>
          <w:sz w:val="22"/>
          <w:szCs w:val="22"/>
          <w:lang w:val="en-US"/>
        </w:rPr>
        <w:t xml:space="preserve">instrumental </w:t>
      </w:r>
      <w:r w:rsidRPr="00EC5777">
        <w:rPr>
          <w:rFonts w:ascii="Times New Roman" w:hAnsi="Times New Roman" w:cs="Times New Roman"/>
          <w:sz w:val="22"/>
          <w:szCs w:val="22"/>
          <w:lang w:val="en-US"/>
        </w:rPr>
        <w:t xml:space="preserve">symbolic </w:t>
      </w:r>
      <w:r w:rsidR="005A6CA2" w:rsidRPr="00EC5777">
        <w:rPr>
          <w:rFonts w:ascii="Times New Roman" w:hAnsi="Times New Roman" w:cs="Times New Roman"/>
          <w:sz w:val="22"/>
          <w:szCs w:val="22"/>
          <w:lang w:val="en-US"/>
        </w:rPr>
        <w:t>dis</w:t>
      </w:r>
      <w:r w:rsidRPr="00EC5777">
        <w:rPr>
          <w:rFonts w:ascii="Times New Roman" w:hAnsi="Times New Roman" w:cs="Times New Roman"/>
          <w:sz w:val="22"/>
          <w:szCs w:val="22"/>
          <w:lang w:val="en-US"/>
        </w:rPr>
        <w:t xml:space="preserve">value. </w:t>
      </w:r>
    </w:p>
  </w:footnote>
  <w:footnote w:id="18">
    <w:p w14:paraId="75EADC08" w14:textId="4E02A26F" w:rsidR="00BC2FED" w:rsidRPr="00E67661" w:rsidRDefault="00BC2FED" w:rsidP="00EC5777">
      <w:pPr>
        <w:pStyle w:val="Notedebasdepage"/>
        <w:spacing w:line="360" w:lineRule="auto"/>
        <w:jc w:val="both"/>
        <w:rPr>
          <w:rFonts w:ascii="Times New Roman" w:hAnsi="Times New Roman" w:cs="Times New Roman"/>
          <w:sz w:val="22"/>
          <w:szCs w:val="22"/>
        </w:rPr>
      </w:pPr>
      <w:r w:rsidRPr="00EC5777">
        <w:rPr>
          <w:rStyle w:val="Appelnotedebasdep"/>
          <w:rFonts w:ascii="Times New Roman" w:hAnsi="Times New Roman" w:cs="Times New Roman"/>
          <w:sz w:val="22"/>
          <w:szCs w:val="22"/>
        </w:rPr>
        <w:footnoteRef/>
      </w:r>
      <w:r w:rsidRPr="00EC5777">
        <w:rPr>
          <w:rFonts w:ascii="Times New Roman" w:hAnsi="Times New Roman" w:cs="Times New Roman"/>
          <w:sz w:val="22"/>
          <w:szCs w:val="22"/>
        </w:rPr>
        <w:t xml:space="preserve"> In the example Sneddo</w:t>
      </w:r>
      <w:r w:rsidR="006E6A4C" w:rsidRPr="00EC5777">
        <w:rPr>
          <w:rFonts w:ascii="Times New Roman" w:hAnsi="Times New Roman" w:cs="Times New Roman"/>
          <w:sz w:val="22"/>
          <w:szCs w:val="22"/>
        </w:rPr>
        <w:t>n a</w:t>
      </w:r>
      <w:r w:rsidR="006E6A4C" w:rsidRPr="00E67661">
        <w:rPr>
          <w:rFonts w:ascii="Times New Roman" w:hAnsi="Times New Roman" w:cs="Times New Roman"/>
          <w:sz w:val="22"/>
          <w:szCs w:val="22"/>
        </w:rPr>
        <w:t xml:space="preserve">lso adds that the person </w:t>
      </w:r>
      <w:r w:rsidR="00120379">
        <w:rPr>
          <w:rFonts w:ascii="Times New Roman" w:hAnsi="Times New Roman" w:cs="Times New Roman"/>
          <w:sz w:val="22"/>
          <w:szCs w:val="22"/>
        </w:rPr>
        <w:t xml:space="preserve">in question </w:t>
      </w:r>
      <w:r w:rsidR="006E6A4C" w:rsidRPr="00E67661">
        <w:rPr>
          <w:rFonts w:ascii="Times New Roman" w:hAnsi="Times New Roman" w:cs="Times New Roman"/>
          <w:sz w:val="22"/>
          <w:szCs w:val="22"/>
        </w:rPr>
        <w:t>is not a US citizen</w:t>
      </w:r>
      <w:r w:rsidRPr="00E67661">
        <w:rPr>
          <w:rFonts w:ascii="Times New Roman" w:hAnsi="Times New Roman" w:cs="Times New Roman"/>
          <w:sz w:val="22"/>
          <w:szCs w:val="22"/>
        </w:rPr>
        <w:t>.</w:t>
      </w:r>
    </w:p>
  </w:footnote>
  <w:footnote w:id="19">
    <w:p w14:paraId="118493E2" w14:textId="76E15F73" w:rsidR="00E67661" w:rsidRPr="002C5043" w:rsidRDefault="00E67661" w:rsidP="002C5043">
      <w:pPr>
        <w:pStyle w:val="Notedebasdepage"/>
        <w:spacing w:line="360" w:lineRule="auto"/>
        <w:jc w:val="both"/>
        <w:rPr>
          <w:rFonts w:ascii="Times New Roman" w:hAnsi="Times New Roman" w:cs="Times New Roman"/>
          <w:sz w:val="22"/>
          <w:szCs w:val="22"/>
        </w:rPr>
      </w:pPr>
      <w:r w:rsidRPr="002C5043">
        <w:rPr>
          <w:rStyle w:val="Appelnotedebasdep"/>
          <w:rFonts w:ascii="Times New Roman" w:hAnsi="Times New Roman" w:cs="Times New Roman"/>
          <w:sz w:val="22"/>
          <w:szCs w:val="22"/>
        </w:rPr>
        <w:footnoteRef/>
      </w:r>
      <w:r w:rsidRPr="002C5043">
        <w:rPr>
          <w:rFonts w:ascii="Times New Roman" w:hAnsi="Times New Roman" w:cs="Times New Roman"/>
          <w:sz w:val="22"/>
          <w:szCs w:val="22"/>
        </w:rPr>
        <w:t xml:space="preserve"> On hedonism, pleasure has final value, and so anything that </w:t>
      </w:r>
      <w:r w:rsidR="001A75E2">
        <w:rPr>
          <w:rFonts w:ascii="Times New Roman" w:hAnsi="Times New Roman" w:cs="Times New Roman"/>
          <w:sz w:val="22"/>
          <w:szCs w:val="22"/>
        </w:rPr>
        <w:t>brings pleasure</w:t>
      </w:r>
      <w:r w:rsidR="003B6299" w:rsidRPr="002C5043">
        <w:rPr>
          <w:rFonts w:ascii="Times New Roman" w:hAnsi="Times New Roman" w:cs="Times New Roman"/>
          <w:sz w:val="22"/>
          <w:szCs w:val="22"/>
        </w:rPr>
        <w:t xml:space="preserve"> is instrumentally valuable. </w:t>
      </w:r>
    </w:p>
  </w:footnote>
  <w:footnote w:id="20">
    <w:p w14:paraId="4A443E07" w14:textId="1A41992C" w:rsidR="000A15EA" w:rsidRPr="002C5043" w:rsidRDefault="000A15EA" w:rsidP="002C5043">
      <w:pPr>
        <w:pStyle w:val="Notedebasdepage"/>
        <w:spacing w:line="360" w:lineRule="auto"/>
        <w:jc w:val="both"/>
        <w:rPr>
          <w:rFonts w:ascii="Times New Roman" w:hAnsi="Times New Roman" w:cs="Times New Roman"/>
          <w:sz w:val="22"/>
          <w:szCs w:val="22"/>
          <w:lang w:val="en-US"/>
        </w:rPr>
      </w:pPr>
      <w:r w:rsidRPr="002C5043">
        <w:rPr>
          <w:rStyle w:val="Appelnotedebasdep"/>
          <w:rFonts w:ascii="Times New Roman" w:hAnsi="Times New Roman" w:cs="Times New Roman"/>
          <w:sz w:val="22"/>
          <w:szCs w:val="22"/>
        </w:rPr>
        <w:footnoteRef/>
      </w:r>
      <w:r w:rsidRPr="002C5043">
        <w:rPr>
          <w:rFonts w:ascii="Times New Roman" w:hAnsi="Times New Roman" w:cs="Times New Roman"/>
          <w:sz w:val="22"/>
          <w:szCs w:val="22"/>
        </w:rPr>
        <w:t xml:space="preserve"> </w:t>
      </w:r>
      <w:r w:rsidRPr="002C5043">
        <w:rPr>
          <w:rFonts w:ascii="Times New Roman" w:hAnsi="Times New Roman" w:cs="Times New Roman"/>
          <w:sz w:val="22"/>
          <w:szCs w:val="22"/>
          <w:lang w:val="en-US"/>
        </w:rPr>
        <w:t>There are also hybrid views of wellbeing that combine elements of other views of wellbeing (e.g. an objective good requirement with an enjoyment requirement): see Woodard</w:t>
      </w:r>
      <w:r w:rsidR="00C66B55">
        <w:rPr>
          <w:rFonts w:ascii="Times New Roman" w:hAnsi="Times New Roman" w:cs="Times New Roman"/>
          <w:sz w:val="22"/>
          <w:szCs w:val="22"/>
          <w:lang w:val="en-US"/>
        </w:rPr>
        <w:t xml:space="preserve"> (</w:t>
      </w:r>
      <w:r w:rsidRPr="002C5043">
        <w:rPr>
          <w:rFonts w:ascii="Times New Roman" w:hAnsi="Times New Roman" w:cs="Times New Roman"/>
          <w:sz w:val="22"/>
          <w:szCs w:val="22"/>
          <w:lang w:val="en-US"/>
        </w:rPr>
        <w:t>2016</w:t>
      </w:r>
      <w:r w:rsidR="00C66B55">
        <w:rPr>
          <w:rFonts w:ascii="Times New Roman" w:hAnsi="Times New Roman" w:cs="Times New Roman"/>
          <w:sz w:val="22"/>
          <w:szCs w:val="22"/>
          <w:lang w:val="en-US"/>
        </w:rPr>
        <w:t>)</w:t>
      </w:r>
      <w:r w:rsidRPr="002C5043">
        <w:rPr>
          <w:rFonts w:ascii="Times New Roman" w:hAnsi="Times New Roman" w:cs="Times New Roman"/>
          <w:sz w:val="22"/>
          <w:szCs w:val="22"/>
          <w:lang w:val="en-US"/>
        </w:rPr>
        <w:t xml:space="preserve">. </w:t>
      </w:r>
    </w:p>
  </w:footnote>
  <w:footnote w:id="21">
    <w:p w14:paraId="19B79E4B" w14:textId="405F91FD" w:rsidR="002C5043" w:rsidRPr="006E2815" w:rsidRDefault="002C5043" w:rsidP="006E2815">
      <w:pPr>
        <w:pStyle w:val="Notedebasdepage"/>
        <w:spacing w:line="360" w:lineRule="auto"/>
        <w:jc w:val="both"/>
        <w:rPr>
          <w:rFonts w:ascii="Times New Roman" w:hAnsi="Times New Roman" w:cs="Times New Roman"/>
          <w:sz w:val="22"/>
          <w:szCs w:val="22"/>
        </w:rPr>
      </w:pPr>
      <w:r w:rsidRPr="006E2815">
        <w:rPr>
          <w:rStyle w:val="Appelnotedebasdep"/>
          <w:rFonts w:ascii="Times New Roman" w:hAnsi="Times New Roman" w:cs="Times New Roman"/>
          <w:sz w:val="22"/>
          <w:szCs w:val="22"/>
        </w:rPr>
        <w:footnoteRef/>
      </w:r>
      <w:r w:rsidRPr="006E2815">
        <w:rPr>
          <w:rFonts w:ascii="Times New Roman" w:hAnsi="Times New Roman" w:cs="Times New Roman"/>
          <w:sz w:val="22"/>
          <w:szCs w:val="22"/>
        </w:rPr>
        <w:t xml:space="preserve"> We should also assume that Amy does not derive psychological </w:t>
      </w:r>
      <w:r w:rsidR="005140E2" w:rsidRPr="006E2815">
        <w:rPr>
          <w:rFonts w:ascii="Times New Roman" w:hAnsi="Times New Roman" w:cs="Times New Roman"/>
          <w:sz w:val="22"/>
          <w:szCs w:val="22"/>
        </w:rPr>
        <w:t xml:space="preserve">benefits from acting that way. </w:t>
      </w:r>
    </w:p>
  </w:footnote>
  <w:footnote w:id="22">
    <w:p w14:paraId="645BEAD0" w14:textId="4D058CC8" w:rsidR="00D2626E" w:rsidRPr="00D2626E" w:rsidRDefault="00D2626E" w:rsidP="00D2626E">
      <w:pPr>
        <w:pStyle w:val="Notedebasdepage"/>
        <w:spacing w:line="360" w:lineRule="auto"/>
        <w:jc w:val="both"/>
        <w:rPr>
          <w:rFonts w:ascii="Times New Roman" w:hAnsi="Times New Roman" w:cs="Times New Roman"/>
          <w:sz w:val="22"/>
          <w:szCs w:val="22"/>
        </w:rPr>
      </w:pPr>
      <w:r w:rsidRPr="00D2626E">
        <w:rPr>
          <w:rStyle w:val="Appelnotedebasdep"/>
          <w:rFonts w:ascii="Times New Roman" w:hAnsi="Times New Roman" w:cs="Times New Roman"/>
          <w:sz w:val="22"/>
          <w:szCs w:val="22"/>
        </w:rPr>
        <w:footnoteRef/>
      </w:r>
      <w:r w:rsidRPr="00D2626E">
        <w:rPr>
          <w:rFonts w:ascii="Times New Roman" w:hAnsi="Times New Roman" w:cs="Times New Roman"/>
          <w:sz w:val="22"/>
          <w:szCs w:val="22"/>
        </w:rPr>
        <w:t xml:space="preserve"> </w:t>
      </w:r>
      <w:r w:rsidRPr="00D2626E">
        <w:rPr>
          <w:rFonts w:ascii="Times New Roman" w:hAnsi="Times New Roman" w:cs="Times New Roman"/>
          <w:sz w:val="22"/>
          <w:szCs w:val="22"/>
          <w:lang w:val="en-US"/>
        </w:rPr>
        <w:t>Kramer</w:t>
      </w:r>
      <w:r w:rsidRPr="00D2626E">
        <w:rPr>
          <w:rFonts w:ascii="Times New Roman" w:hAnsi="Times New Roman" w:cs="Times New Roman"/>
          <w:bCs/>
          <w:sz w:val="22"/>
          <w:szCs w:val="22"/>
          <w:lang w:val="en-US"/>
        </w:rPr>
        <w:t xml:space="preserve"> calls freedom’s non-specific value ‘content-independent’, and freedom’s specific value ‘content-dependent’ </w:t>
      </w:r>
      <w:r w:rsidRPr="00D2626E">
        <w:rPr>
          <w:rFonts w:ascii="Times New Roman" w:hAnsi="Times New Roman" w:cs="Times New Roman"/>
          <w:bCs/>
          <w:sz w:val="22"/>
          <w:szCs w:val="22"/>
        </w:rPr>
        <w:t xml:space="preserve">(Kramer, 2017: </w:t>
      </w:r>
      <w:proofErr w:type="spellStart"/>
      <w:r w:rsidRPr="00D2626E">
        <w:rPr>
          <w:rFonts w:ascii="Times New Roman" w:hAnsi="Times New Roman" w:cs="Times New Roman"/>
          <w:bCs/>
          <w:sz w:val="22"/>
          <w:szCs w:val="22"/>
        </w:rPr>
        <w:t>ch.</w:t>
      </w:r>
      <w:proofErr w:type="spellEnd"/>
      <w:r w:rsidRPr="00D2626E">
        <w:rPr>
          <w:rFonts w:ascii="Times New Roman" w:hAnsi="Times New Roman" w:cs="Times New Roman"/>
          <w:bCs/>
          <w:sz w:val="22"/>
          <w:szCs w:val="22"/>
        </w:rPr>
        <w:t xml:space="preserve"> 5). For our purposes, we can consider content-dependent value as a synonym of specific value, and content-independent value as a synonym of non-specific value.</w:t>
      </w:r>
    </w:p>
  </w:footnote>
  <w:footnote w:id="23">
    <w:p w14:paraId="051680A7" w14:textId="56573899" w:rsidR="00A97919" w:rsidRPr="00D2626E" w:rsidRDefault="00A97919" w:rsidP="00D2626E">
      <w:pPr>
        <w:spacing w:line="360" w:lineRule="auto"/>
        <w:contextualSpacing/>
        <w:jc w:val="both"/>
        <w:rPr>
          <w:rFonts w:ascii="Times New Roman" w:hAnsi="Times New Roman" w:cs="Times New Roman"/>
          <w:bCs/>
          <w:sz w:val="22"/>
          <w:szCs w:val="22"/>
          <w:lang w:val="en-US"/>
        </w:rPr>
      </w:pPr>
      <w:r w:rsidRPr="00D2626E">
        <w:rPr>
          <w:rStyle w:val="Appelnotedebasdep"/>
          <w:rFonts w:ascii="Times New Roman" w:hAnsi="Times New Roman" w:cs="Times New Roman"/>
          <w:sz w:val="22"/>
          <w:szCs w:val="22"/>
          <w:lang w:val="en-US"/>
        </w:rPr>
        <w:footnoteRef/>
      </w:r>
      <w:r w:rsidRPr="00D2626E">
        <w:rPr>
          <w:rFonts w:ascii="Times New Roman" w:hAnsi="Times New Roman" w:cs="Times New Roman"/>
          <w:sz w:val="22"/>
          <w:szCs w:val="22"/>
          <w:lang w:val="en-US"/>
        </w:rPr>
        <w:t xml:space="preserve"> </w:t>
      </w:r>
      <w:r w:rsidRPr="00D2626E">
        <w:rPr>
          <w:rFonts w:ascii="Times New Roman" w:hAnsi="Times New Roman" w:cs="Times New Roman"/>
          <w:bCs/>
          <w:sz w:val="22"/>
          <w:szCs w:val="22"/>
          <w:lang w:val="en-US"/>
        </w:rPr>
        <w:t xml:space="preserve">As Carter claims, </w:t>
      </w:r>
      <w:r w:rsidRPr="00D2626E">
        <w:rPr>
          <w:rFonts w:ascii="Times New Roman" w:hAnsi="Times New Roman" w:cs="Times New Roman"/>
          <w:sz w:val="22"/>
          <w:szCs w:val="22"/>
          <w:lang w:val="en-US"/>
        </w:rPr>
        <w:t>“(</w:t>
      </w:r>
      <w:proofErr w:type="spellStart"/>
      <w:r w:rsidRPr="00D2626E">
        <w:rPr>
          <w:rFonts w:ascii="Times New Roman" w:hAnsi="Times New Roman" w:cs="Times New Roman"/>
          <w:sz w:val="22"/>
          <w:szCs w:val="22"/>
          <w:lang w:val="en-US"/>
        </w:rPr>
        <w:t>i</w:t>
      </w:r>
      <w:proofErr w:type="spellEnd"/>
      <w:r w:rsidRPr="00D2626E">
        <w:rPr>
          <w:rFonts w:ascii="Times New Roman" w:hAnsi="Times New Roman" w:cs="Times New Roman"/>
          <w:sz w:val="22"/>
          <w:szCs w:val="22"/>
          <w:lang w:val="en-US"/>
        </w:rPr>
        <w:t>)f freedom is ‘non-specifically valuable’, then we attach value to our freedom not only because of the specific things it allows us to do, but also because of the mere fact of our having freedom. To say that freedom is non-specifically valuable is to say that it is valuable ‘as such’” (Carter</w:t>
      </w:r>
      <w:r w:rsidR="0059693F">
        <w:rPr>
          <w:rFonts w:ascii="Times New Roman" w:hAnsi="Times New Roman" w:cs="Times New Roman"/>
          <w:sz w:val="22"/>
          <w:szCs w:val="22"/>
          <w:lang w:val="en-US"/>
        </w:rPr>
        <w:t>,</w:t>
      </w:r>
      <w:r w:rsidRPr="00D2626E">
        <w:rPr>
          <w:rFonts w:ascii="Times New Roman" w:hAnsi="Times New Roman" w:cs="Times New Roman"/>
          <w:sz w:val="22"/>
          <w:szCs w:val="22"/>
          <w:lang w:val="en-US"/>
        </w:rPr>
        <w:t xml:space="preserve"> 1999: 34)</w:t>
      </w:r>
      <w:r w:rsidR="006F6A4B" w:rsidRPr="00D2626E">
        <w:rPr>
          <w:rFonts w:ascii="Times New Roman" w:hAnsi="Times New Roman" w:cs="Times New Roman"/>
          <w:sz w:val="22"/>
          <w:szCs w:val="22"/>
          <w:lang w:val="en-US"/>
        </w:rPr>
        <w:t>.</w:t>
      </w:r>
    </w:p>
  </w:footnote>
  <w:footnote w:id="24">
    <w:p w14:paraId="66B1D7F1" w14:textId="278DC942" w:rsidR="002576F4" w:rsidRPr="00D2626E" w:rsidRDefault="002576F4" w:rsidP="00D2626E">
      <w:pPr>
        <w:pStyle w:val="Notedebasdepage"/>
        <w:spacing w:line="360" w:lineRule="auto"/>
        <w:contextualSpacing/>
        <w:jc w:val="both"/>
        <w:rPr>
          <w:rFonts w:ascii="Times New Roman" w:hAnsi="Times New Roman" w:cs="Times New Roman"/>
          <w:sz w:val="22"/>
          <w:szCs w:val="22"/>
          <w:lang w:val="en-US"/>
        </w:rPr>
      </w:pPr>
      <w:r w:rsidRPr="00D2626E">
        <w:rPr>
          <w:rStyle w:val="Appelnotedebasdep"/>
          <w:rFonts w:ascii="Times New Roman" w:hAnsi="Times New Roman" w:cs="Times New Roman"/>
          <w:sz w:val="22"/>
          <w:szCs w:val="22"/>
          <w:lang w:val="en-US"/>
        </w:rPr>
        <w:footnoteRef/>
      </w:r>
      <w:r w:rsidRPr="00D2626E">
        <w:rPr>
          <w:rFonts w:ascii="Times New Roman" w:hAnsi="Times New Roman" w:cs="Times New Roman"/>
          <w:sz w:val="22"/>
          <w:szCs w:val="22"/>
          <w:lang w:val="en-US"/>
        </w:rPr>
        <w:t xml:space="preserve"> Asserting that freedom has non-specific/content-independent value does not </w:t>
      </w:r>
      <w:r w:rsidR="00945582">
        <w:rPr>
          <w:rFonts w:ascii="Times New Roman" w:hAnsi="Times New Roman" w:cs="Times New Roman"/>
          <w:sz w:val="22"/>
          <w:szCs w:val="22"/>
          <w:lang w:val="en-US"/>
        </w:rPr>
        <w:t xml:space="preserve">imply </w:t>
      </w:r>
      <w:r w:rsidR="00501C96">
        <w:rPr>
          <w:rFonts w:ascii="Times New Roman" w:hAnsi="Times New Roman" w:cs="Times New Roman"/>
          <w:sz w:val="22"/>
          <w:szCs w:val="22"/>
          <w:lang w:val="en-US"/>
        </w:rPr>
        <w:t xml:space="preserve">denying that freedom can also have specific/content-dependent value. </w:t>
      </w:r>
    </w:p>
  </w:footnote>
  <w:footnote w:id="25">
    <w:p w14:paraId="2263D2C3" w14:textId="43BF469F" w:rsidR="00D64B7C" w:rsidRPr="00D2626E" w:rsidRDefault="00D64B7C" w:rsidP="00D64B7C">
      <w:pPr>
        <w:pStyle w:val="Notedebasdepage"/>
        <w:spacing w:line="360" w:lineRule="auto"/>
        <w:contextualSpacing/>
        <w:jc w:val="both"/>
        <w:rPr>
          <w:rFonts w:ascii="Times New Roman" w:hAnsi="Times New Roman" w:cs="Times New Roman"/>
          <w:sz w:val="22"/>
          <w:szCs w:val="22"/>
          <w:lang w:val="en-US"/>
        </w:rPr>
      </w:pPr>
      <w:r w:rsidRPr="00D2626E">
        <w:rPr>
          <w:rStyle w:val="Appelnotedebasdep"/>
          <w:rFonts w:ascii="Times New Roman" w:hAnsi="Times New Roman" w:cs="Times New Roman"/>
          <w:sz w:val="22"/>
          <w:szCs w:val="22"/>
          <w:lang w:val="en-US"/>
        </w:rPr>
        <w:footnoteRef/>
      </w:r>
      <w:r w:rsidRPr="00D2626E">
        <w:rPr>
          <w:rFonts w:ascii="Times New Roman" w:hAnsi="Times New Roman" w:cs="Times New Roman"/>
          <w:sz w:val="22"/>
          <w:szCs w:val="22"/>
          <w:lang w:val="en-US"/>
        </w:rPr>
        <w:t xml:space="preserve"> </w:t>
      </w:r>
      <w:r>
        <w:rPr>
          <w:rFonts w:ascii="Times New Roman" w:hAnsi="Times New Roman" w:cs="Times New Roman"/>
          <w:sz w:val="22"/>
          <w:szCs w:val="22"/>
          <w:lang w:val="en-US"/>
        </w:rPr>
        <w:t>See also §</w:t>
      </w:r>
      <w:r w:rsidR="001A3ADD">
        <w:rPr>
          <w:rFonts w:ascii="Times New Roman" w:hAnsi="Times New Roman" w:cs="Times New Roman"/>
          <w:sz w:val="22"/>
          <w:szCs w:val="22"/>
          <w:lang w:val="en-US"/>
        </w:rPr>
        <w:t xml:space="preserve">5, where I mention how freedom has non-specific constitutive value with reference to autonomy (Carter, 1999: </w:t>
      </w:r>
      <w:proofErr w:type="spellStart"/>
      <w:r w:rsidR="001A3ADD">
        <w:rPr>
          <w:rFonts w:ascii="Times New Roman" w:hAnsi="Times New Roman" w:cs="Times New Roman"/>
          <w:sz w:val="22"/>
          <w:szCs w:val="22"/>
          <w:lang w:val="en-US"/>
        </w:rPr>
        <w:t>ch.</w:t>
      </w:r>
      <w:proofErr w:type="spellEnd"/>
      <w:r w:rsidR="001A3ADD">
        <w:rPr>
          <w:rFonts w:ascii="Times New Roman" w:hAnsi="Times New Roman" w:cs="Times New Roman"/>
          <w:sz w:val="22"/>
          <w:szCs w:val="22"/>
          <w:lang w:val="en-US"/>
        </w:rPr>
        <w:t xml:space="preserve"> 2; Kramer, 2017: </w:t>
      </w:r>
      <w:proofErr w:type="spellStart"/>
      <w:r w:rsidR="001A3ADD">
        <w:rPr>
          <w:rFonts w:ascii="Times New Roman" w:hAnsi="Times New Roman" w:cs="Times New Roman"/>
          <w:sz w:val="22"/>
          <w:szCs w:val="22"/>
          <w:lang w:val="en-US"/>
        </w:rPr>
        <w:t>ch.</w:t>
      </w:r>
      <w:proofErr w:type="spellEnd"/>
      <w:r w:rsidR="001A3ADD">
        <w:rPr>
          <w:rFonts w:ascii="Times New Roman" w:hAnsi="Times New Roman" w:cs="Times New Roman"/>
          <w:sz w:val="22"/>
          <w:szCs w:val="22"/>
          <w:lang w:val="en-US"/>
        </w:rPr>
        <w:t xml:space="preserve"> 5)</w:t>
      </w:r>
      <w:r w:rsidR="006A080C">
        <w:rPr>
          <w:rFonts w:ascii="Times New Roman" w:hAnsi="Times New Roman" w:cs="Times New Roman"/>
          <w:sz w:val="22"/>
          <w:szCs w:val="22"/>
          <w:lang w:val="en-US"/>
        </w:rPr>
        <w:t xml:space="preserve">. </w:t>
      </w:r>
    </w:p>
  </w:footnote>
  <w:footnote w:id="26">
    <w:p w14:paraId="4D8DD7B8" w14:textId="2489D2DA" w:rsidR="004419E0" w:rsidRPr="00D2626E" w:rsidRDefault="004419E0" w:rsidP="00D2626E">
      <w:pPr>
        <w:pStyle w:val="Notedebasdepage"/>
        <w:spacing w:line="360" w:lineRule="auto"/>
        <w:jc w:val="both"/>
        <w:rPr>
          <w:rFonts w:ascii="Times New Roman" w:hAnsi="Times New Roman" w:cs="Times New Roman"/>
          <w:sz w:val="22"/>
          <w:szCs w:val="22"/>
        </w:rPr>
      </w:pPr>
      <w:r w:rsidRPr="00D2626E">
        <w:rPr>
          <w:rStyle w:val="Appelnotedebasdep"/>
          <w:rFonts w:ascii="Times New Roman" w:hAnsi="Times New Roman" w:cs="Times New Roman"/>
          <w:sz w:val="22"/>
          <w:szCs w:val="22"/>
        </w:rPr>
        <w:footnoteRef/>
      </w:r>
      <w:r w:rsidRPr="00D2626E">
        <w:rPr>
          <w:rFonts w:ascii="Times New Roman" w:hAnsi="Times New Roman" w:cs="Times New Roman"/>
          <w:sz w:val="22"/>
          <w:szCs w:val="22"/>
        </w:rPr>
        <w:t xml:space="preserve"> </w:t>
      </w:r>
      <w:r w:rsidRPr="00D2626E">
        <w:rPr>
          <w:rFonts w:ascii="Times New Roman" w:hAnsi="Times New Roman" w:cs="Times New Roman"/>
          <w:bCs/>
          <w:sz w:val="22"/>
          <w:szCs w:val="22"/>
        </w:rPr>
        <w:t>As Carter claims, “(s)</w:t>
      </w:r>
      <w:proofErr w:type="spellStart"/>
      <w:r w:rsidRPr="00D2626E">
        <w:rPr>
          <w:rFonts w:ascii="Times New Roman" w:hAnsi="Times New Roman" w:cs="Times New Roman"/>
          <w:bCs/>
          <w:sz w:val="22"/>
          <w:szCs w:val="22"/>
        </w:rPr>
        <w:t>ince</w:t>
      </w:r>
      <w:proofErr w:type="spellEnd"/>
      <w:r w:rsidRPr="00D2626E">
        <w:rPr>
          <w:rFonts w:ascii="Times New Roman" w:hAnsi="Times New Roman" w:cs="Times New Roman"/>
          <w:bCs/>
          <w:sz w:val="22"/>
          <w:szCs w:val="22"/>
        </w:rPr>
        <w:t xml:space="preserve"> we cannot be sure of our future desires and needs, we do not value freedom merely as one of the necessary means to our doing </w:t>
      </w:r>
      <w:r w:rsidRPr="00D2626E">
        <w:rPr>
          <w:rFonts w:ascii="Times New Roman" w:hAnsi="Times New Roman" w:cs="Times New Roman"/>
          <w:bCs/>
          <w:i/>
          <w:iCs/>
          <w:sz w:val="22"/>
          <w:szCs w:val="22"/>
        </w:rPr>
        <w:t>x</w:t>
      </w:r>
      <w:r w:rsidRPr="00D2626E">
        <w:rPr>
          <w:rFonts w:ascii="Times New Roman" w:hAnsi="Times New Roman" w:cs="Times New Roman"/>
          <w:bCs/>
          <w:sz w:val="22"/>
          <w:szCs w:val="22"/>
        </w:rPr>
        <w:t xml:space="preserve">, </w:t>
      </w:r>
      <w:r w:rsidRPr="00D2626E">
        <w:rPr>
          <w:rFonts w:ascii="Times New Roman" w:hAnsi="Times New Roman" w:cs="Times New Roman"/>
          <w:bCs/>
          <w:i/>
          <w:iCs/>
          <w:sz w:val="22"/>
          <w:szCs w:val="22"/>
        </w:rPr>
        <w:t>y</w:t>
      </w:r>
      <w:r w:rsidRPr="00D2626E">
        <w:rPr>
          <w:rFonts w:ascii="Times New Roman" w:hAnsi="Times New Roman" w:cs="Times New Roman"/>
          <w:bCs/>
          <w:sz w:val="22"/>
          <w:szCs w:val="22"/>
        </w:rPr>
        <w:t xml:space="preserve">, and </w:t>
      </w:r>
      <w:r w:rsidRPr="00D2626E">
        <w:rPr>
          <w:rFonts w:ascii="Times New Roman" w:hAnsi="Times New Roman" w:cs="Times New Roman"/>
          <w:bCs/>
          <w:i/>
          <w:iCs/>
          <w:sz w:val="22"/>
          <w:szCs w:val="22"/>
        </w:rPr>
        <w:t>z</w:t>
      </w:r>
      <w:r w:rsidRPr="00D2626E">
        <w:rPr>
          <w:rFonts w:ascii="Times New Roman" w:hAnsi="Times New Roman" w:cs="Times New Roman"/>
          <w:bCs/>
          <w:sz w:val="22"/>
          <w:szCs w:val="22"/>
        </w:rPr>
        <w:t>, but rather, as one of the means by which we may satisfy whatever our needs and desires may be” (Carter, 1999: 51).</w:t>
      </w:r>
    </w:p>
  </w:footnote>
  <w:footnote w:id="27">
    <w:p w14:paraId="6CA992DB" w14:textId="17837E52" w:rsidR="002205C4" w:rsidRPr="009405AA" w:rsidRDefault="002205C4" w:rsidP="002205C4">
      <w:pPr>
        <w:pStyle w:val="Notedebasdepage"/>
        <w:spacing w:line="360" w:lineRule="auto"/>
        <w:jc w:val="both"/>
        <w:rPr>
          <w:rFonts w:ascii="Times New Roman" w:hAnsi="Times New Roman" w:cs="Times New Roman"/>
          <w:sz w:val="22"/>
          <w:szCs w:val="22"/>
        </w:rPr>
      </w:pPr>
      <w:r w:rsidRPr="009405AA">
        <w:rPr>
          <w:rStyle w:val="Appelnotedebasdep"/>
          <w:rFonts w:ascii="Times New Roman" w:hAnsi="Times New Roman" w:cs="Times New Roman"/>
          <w:sz w:val="22"/>
          <w:szCs w:val="22"/>
        </w:rPr>
        <w:footnoteRef/>
      </w:r>
      <w:r w:rsidRPr="009405AA">
        <w:rPr>
          <w:rFonts w:ascii="Times New Roman" w:hAnsi="Times New Roman" w:cs="Times New Roman"/>
          <w:sz w:val="22"/>
          <w:szCs w:val="22"/>
        </w:rPr>
        <w:t xml:space="preserve"> </w:t>
      </w:r>
      <w:r w:rsidRPr="009405AA">
        <w:rPr>
          <w:rFonts w:ascii="Times New Roman" w:hAnsi="Times New Roman" w:cs="Times New Roman"/>
          <w:bCs/>
          <w:sz w:val="22"/>
          <w:szCs w:val="22"/>
        </w:rPr>
        <w:t xml:space="preserve">In fact, Sneddon chooses to </w:t>
      </w:r>
      <w:r w:rsidR="00E97072">
        <w:rPr>
          <w:rFonts w:ascii="Times New Roman" w:hAnsi="Times New Roman" w:cs="Times New Roman"/>
          <w:bCs/>
          <w:sz w:val="22"/>
          <w:szCs w:val="22"/>
        </w:rPr>
        <w:t>mention</w:t>
      </w:r>
      <w:r w:rsidRPr="009405AA">
        <w:rPr>
          <w:rFonts w:ascii="Times New Roman" w:hAnsi="Times New Roman" w:cs="Times New Roman"/>
          <w:bCs/>
          <w:sz w:val="22"/>
          <w:szCs w:val="22"/>
        </w:rPr>
        <w:t xml:space="preserve"> the actual word (for which the N-word stands) to show its deeply offensive racist symbolism (Sneddon</w:t>
      </w:r>
      <w:r w:rsidR="006A0A4E">
        <w:rPr>
          <w:rFonts w:ascii="Times New Roman" w:hAnsi="Times New Roman" w:cs="Times New Roman"/>
          <w:bCs/>
          <w:sz w:val="22"/>
          <w:szCs w:val="22"/>
        </w:rPr>
        <w:t>,</w:t>
      </w:r>
      <w:r w:rsidRPr="009405AA">
        <w:rPr>
          <w:rFonts w:ascii="Times New Roman" w:hAnsi="Times New Roman" w:cs="Times New Roman"/>
          <w:bCs/>
          <w:sz w:val="22"/>
          <w:szCs w:val="22"/>
        </w:rPr>
        <w:t xml:space="preserve"> 2016: 399-400).</w:t>
      </w:r>
    </w:p>
  </w:footnote>
  <w:footnote w:id="28">
    <w:p w14:paraId="1AF700AA" w14:textId="1476A4FC" w:rsidR="00216BA7" w:rsidRPr="00216BA7" w:rsidRDefault="00216BA7" w:rsidP="008B6F49">
      <w:pPr>
        <w:pStyle w:val="Notedebasdepage"/>
        <w:spacing w:line="360" w:lineRule="auto"/>
        <w:jc w:val="both"/>
        <w:rPr>
          <w:rFonts w:ascii="Times New Roman" w:hAnsi="Times New Roman" w:cs="Times New Roman"/>
          <w:sz w:val="22"/>
          <w:szCs w:val="22"/>
        </w:rPr>
      </w:pPr>
      <w:r w:rsidRPr="00216BA7">
        <w:rPr>
          <w:rStyle w:val="Appelnotedebasdep"/>
          <w:rFonts w:ascii="Times New Roman" w:hAnsi="Times New Roman" w:cs="Times New Roman"/>
          <w:sz w:val="22"/>
          <w:szCs w:val="22"/>
        </w:rPr>
        <w:footnoteRef/>
      </w:r>
      <w:r w:rsidRPr="00216BA7">
        <w:rPr>
          <w:rFonts w:ascii="Times New Roman" w:hAnsi="Times New Roman" w:cs="Times New Roman"/>
          <w:bCs/>
          <w:sz w:val="22"/>
          <w:szCs w:val="22"/>
        </w:rPr>
        <w:t xml:space="preserve"> ‘</w:t>
      </w:r>
      <w:r>
        <w:rPr>
          <w:rFonts w:ascii="Times New Roman" w:hAnsi="Times New Roman" w:cs="Times New Roman"/>
          <w:bCs/>
          <w:sz w:val="22"/>
          <w:szCs w:val="22"/>
        </w:rPr>
        <w:t>F</w:t>
      </w:r>
      <w:r w:rsidRPr="00216BA7">
        <w:rPr>
          <w:rFonts w:ascii="Times New Roman" w:hAnsi="Times New Roman" w:cs="Times New Roman"/>
          <w:bCs/>
          <w:sz w:val="22"/>
          <w:szCs w:val="22"/>
        </w:rPr>
        <w:t xml:space="preserve">ree society’ resonates with positive overtones </w:t>
      </w:r>
      <w:r w:rsidRPr="00216BA7">
        <w:rPr>
          <w:rFonts w:ascii="Times New Roman" w:hAnsi="Times New Roman" w:cs="Times New Roman"/>
          <w:bCs/>
          <w:i/>
          <w:iCs/>
          <w:sz w:val="22"/>
          <w:szCs w:val="22"/>
        </w:rPr>
        <w:t xml:space="preserve">even without specifying about which specific institutional arrangements we are talking </w:t>
      </w:r>
      <w:r w:rsidRPr="00216BA7">
        <w:rPr>
          <w:rFonts w:ascii="Times New Roman" w:hAnsi="Times New Roman" w:cs="Times New Roman"/>
          <w:bCs/>
          <w:sz w:val="22"/>
          <w:szCs w:val="22"/>
        </w:rPr>
        <w:t>(</w:t>
      </w:r>
      <w:r w:rsidR="0039534B">
        <w:rPr>
          <w:rFonts w:ascii="Times New Roman" w:hAnsi="Times New Roman" w:cs="Times New Roman"/>
          <w:bCs/>
          <w:sz w:val="22"/>
          <w:szCs w:val="22"/>
        </w:rPr>
        <w:t>e.g.</w:t>
      </w:r>
      <w:r w:rsidRPr="00216BA7">
        <w:rPr>
          <w:rFonts w:ascii="Times New Roman" w:hAnsi="Times New Roman" w:cs="Times New Roman"/>
          <w:bCs/>
          <w:sz w:val="22"/>
          <w:szCs w:val="22"/>
        </w:rPr>
        <w:t xml:space="preserve"> those of a capitalist or a socialist</w:t>
      </w:r>
      <w:r>
        <w:rPr>
          <w:rFonts w:ascii="Times New Roman" w:hAnsi="Times New Roman" w:cs="Times New Roman"/>
          <w:bCs/>
          <w:sz w:val="22"/>
          <w:szCs w:val="22"/>
        </w:rPr>
        <w:t xml:space="preserve"> </w:t>
      </w:r>
      <w:r w:rsidRPr="00216BA7">
        <w:rPr>
          <w:rFonts w:ascii="Times New Roman" w:hAnsi="Times New Roman" w:cs="Times New Roman"/>
          <w:bCs/>
          <w:sz w:val="22"/>
          <w:szCs w:val="22"/>
        </w:rPr>
        <w:t>way of structuring the economy).</w:t>
      </w:r>
    </w:p>
  </w:footnote>
  <w:footnote w:id="29">
    <w:p w14:paraId="224514E2" w14:textId="49A92227" w:rsidR="00DA2CF9" w:rsidRPr="00216BA7" w:rsidRDefault="00DA2CF9" w:rsidP="00216BA7">
      <w:pPr>
        <w:pStyle w:val="Notedebasdepage"/>
        <w:spacing w:line="360" w:lineRule="auto"/>
        <w:jc w:val="both"/>
        <w:rPr>
          <w:rFonts w:ascii="Times New Roman" w:hAnsi="Times New Roman" w:cs="Times New Roman"/>
          <w:sz w:val="22"/>
          <w:szCs w:val="22"/>
          <w:lang w:val="en-US"/>
        </w:rPr>
      </w:pPr>
      <w:r w:rsidRPr="00216BA7">
        <w:rPr>
          <w:rStyle w:val="Appelnotedebasdep"/>
          <w:rFonts w:ascii="Times New Roman" w:hAnsi="Times New Roman" w:cs="Times New Roman"/>
          <w:sz w:val="22"/>
          <w:szCs w:val="22"/>
        </w:rPr>
        <w:footnoteRef/>
      </w:r>
      <w:r w:rsidRPr="00216BA7">
        <w:rPr>
          <w:rFonts w:ascii="Times New Roman" w:hAnsi="Times New Roman" w:cs="Times New Roman"/>
          <w:sz w:val="22"/>
          <w:szCs w:val="22"/>
        </w:rPr>
        <w:t xml:space="preserve"> </w:t>
      </w:r>
      <w:r w:rsidR="00420F60" w:rsidRPr="00375A7A">
        <w:rPr>
          <w:rFonts w:ascii="Times New Roman" w:hAnsi="Times New Roman" w:cs="Times New Roman"/>
          <w:bCs/>
          <w:sz w:val="22"/>
          <w:szCs w:val="22"/>
        </w:rPr>
        <w:t>These would count as examples of the symbolic mode of valuing.</w:t>
      </w:r>
      <w:r w:rsidR="00420F60">
        <w:rPr>
          <w:rFonts w:ascii="Times New Roman" w:hAnsi="Times New Roman" w:cs="Times New Roman"/>
          <w:bCs/>
          <w:sz w:val="22"/>
          <w:szCs w:val="22"/>
        </w:rPr>
        <w:t xml:space="preserve"> </w:t>
      </w:r>
      <w:r w:rsidRPr="00216BA7">
        <w:rPr>
          <w:rFonts w:ascii="Times New Roman" w:hAnsi="Times New Roman" w:cs="Times New Roman"/>
          <w:bCs/>
          <w:sz w:val="22"/>
          <w:szCs w:val="22"/>
        </w:rPr>
        <w:t>One m</w:t>
      </w:r>
      <w:r w:rsidR="00420F60">
        <w:rPr>
          <w:rFonts w:ascii="Times New Roman" w:hAnsi="Times New Roman" w:cs="Times New Roman"/>
          <w:bCs/>
          <w:sz w:val="22"/>
          <w:szCs w:val="22"/>
        </w:rPr>
        <w:t>a</w:t>
      </w:r>
      <w:r w:rsidRPr="00216BA7">
        <w:rPr>
          <w:rFonts w:ascii="Times New Roman" w:hAnsi="Times New Roman" w:cs="Times New Roman"/>
          <w:bCs/>
          <w:sz w:val="22"/>
          <w:szCs w:val="22"/>
        </w:rPr>
        <w:t xml:space="preserve">y also say that, given its patterns of symbolic usages, the word freedom has itself become a ground of </w:t>
      </w:r>
      <w:r w:rsidR="00DB0C08">
        <w:rPr>
          <w:rFonts w:ascii="Times New Roman" w:hAnsi="Times New Roman" w:cs="Times New Roman"/>
          <w:bCs/>
          <w:sz w:val="22"/>
          <w:szCs w:val="22"/>
        </w:rPr>
        <w:t xml:space="preserve">symbolism </w:t>
      </w:r>
      <w:r w:rsidRPr="00216BA7">
        <w:rPr>
          <w:rFonts w:ascii="Times New Roman" w:hAnsi="Times New Roman" w:cs="Times New Roman"/>
          <w:bCs/>
          <w:sz w:val="22"/>
          <w:szCs w:val="22"/>
        </w:rPr>
        <w:t>(see §2)</w:t>
      </w:r>
      <w:r w:rsidR="00271422" w:rsidRPr="00216BA7">
        <w:rPr>
          <w:rFonts w:ascii="Times New Roman" w:hAnsi="Times New Roman" w:cs="Times New Roman"/>
          <w:bCs/>
          <w:sz w:val="22"/>
          <w:szCs w:val="22"/>
        </w:rPr>
        <w:t xml:space="preserve">. </w:t>
      </w:r>
    </w:p>
  </w:footnote>
  <w:footnote w:id="30">
    <w:p w14:paraId="75DF7B5B" w14:textId="54807594" w:rsidR="001B4509" w:rsidRPr="009720A1" w:rsidRDefault="001B4509" w:rsidP="009720A1">
      <w:pPr>
        <w:pStyle w:val="Notedebasdepage"/>
        <w:spacing w:line="360" w:lineRule="auto"/>
        <w:jc w:val="both"/>
        <w:rPr>
          <w:rFonts w:ascii="Times New Roman" w:hAnsi="Times New Roman" w:cs="Times New Roman"/>
          <w:sz w:val="22"/>
          <w:szCs w:val="22"/>
        </w:rPr>
      </w:pPr>
      <w:r w:rsidRPr="009720A1">
        <w:rPr>
          <w:rStyle w:val="Appelnotedebasdep"/>
          <w:rFonts w:ascii="Times New Roman" w:hAnsi="Times New Roman" w:cs="Times New Roman"/>
          <w:sz w:val="22"/>
          <w:szCs w:val="22"/>
        </w:rPr>
        <w:footnoteRef/>
      </w:r>
      <w:r w:rsidRPr="009720A1">
        <w:rPr>
          <w:rFonts w:ascii="Times New Roman" w:hAnsi="Times New Roman" w:cs="Times New Roman"/>
          <w:sz w:val="22"/>
          <w:szCs w:val="22"/>
        </w:rPr>
        <w:t xml:space="preserve"> </w:t>
      </w:r>
      <w:r w:rsidR="001A0E85" w:rsidRPr="009720A1">
        <w:rPr>
          <w:rFonts w:ascii="Times New Roman" w:hAnsi="Times New Roman" w:cs="Times New Roman"/>
          <w:sz w:val="22"/>
          <w:szCs w:val="22"/>
        </w:rPr>
        <w:t xml:space="preserve">Here ‘prefigurative’ </w:t>
      </w:r>
      <w:r w:rsidR="002A5E8F" w:rsidRPr="009720A1">
        <w:rPr>
          <w:rFonts w:ascii="Times New Roman" w:hAnsi="Times New Roman" w:cs="Times New Roman"/>
          <w:sz w:val="22"/>
          <w:szCs w:val="22"/>
        </w:rPr>
        <w:t xml:space="preserve">is not understood in the strictly technical </w:t>
      </w:r>
      <w:r w:rsidR="00B41CD6" w:rsidRPr="009720A1">
        <w:rPr>
          <w:rFonts w:ascii="Times New Roman" w:hAnsi="Times New Roman" w:cs="Times New Roman"/>
          <w:sz w:val="22"/>
          <w:szCs w:val="22"/>
        </w:rPr>
        <w:t>sense</w:t>
      </w:r>
      <w:r w:rsidR="00D56477" w:rsidRPr="009720A1">
        <w:rPr>
          <w:rFonts w:ascii="Times New Roman" w:hAnsi="Times New Roman" w:cs="Times New Roman"/>
          <w:sz w:val="22"/>
          <w:szCs w:val="22"/>
        </w:rPr>
        <w:t xml:space="preserve"> </w:t>
      </w:r>
      <w:r w:rsidR="00BD4284" w:rsidRPr="009720A1">
        <w:rPr>
          <w:rFonts w:ascii="Times New Roman" w:hAnsi="Times New Roman" w:cs="Times New Roman"/>
          <w:sz w:val="22"/>
          <w:szCs w:val="22"/>
        </w:rPr>
        <w:t xml:space="preserve">adopted </w:t>
      </w:r>
      <w:r w:rsidR="006D53ED" w:rsidRPr="009720A1">
        <w:rPr>
          <w:rFonts w:ascii="Times New Roman" w:hAnsi="Times New Roman" w:cs="Times New Roman"/>
          <w:sz w:val="22"/>
          <w:szCs w:val="22"/>
        </w:rPr>
        <w:t>within the anarchist and radi</w:t>
      </w:r>
      <w:r w:rsidR="00F857C7" w:rsidRPr="009720A1">
        <w:rPr>
          <w:rFonts w:ascii="Times New Roman" w:hAnsi="Times New Roman" w:cs="Times New Roman"/>
          <w:sz w:val="22"/>
          <w:szCs w:val="22"/>
        </w:rPr>
        <w:t>c</w:t>
      </w:r>
      <w:r w:rsidR="006D53ED" w:rsidRPr="009720A1">
        <w:rPr>
          <w:rFonts w:ascii="Times New Roman" w:hAnsi="Times New Roman" w:cs="Times New Roman"/>
          <w:sz w:val="22"/>
          <w:szCs w:val="22"/>
        </w:rPr>
        <w:t>al</w:t>
      </w:r>
      <w:r w:rsidR="00F857C7" w:rsidRPr="009720A1">
        <w:rPr>
          <w:rFonts w:ascii="Times New Roman" w:hAnsi="Times New Roman" w:cs="Times New Roman"/>
          <w:sz w:val="22"/>
          <w:szCs w:val="22"/>
        </w:rPr>
        <w:t xml:space="preserve"> tradition</w:t>
      </w:r>
      <w:r w:rsidR="00E6450A" w:rsidRPr="009720A1">
        <w:rPr>
          <w:rFonts w:ascii="Times New Roman" w:hAnsi="Times New Roman" w:cs="Times New Roman"/>
          <w:sz w:val="22"/>
          <w:szCs w:val="22"/>
        </w:rPr>
        <w:t>, where it i</w:t>
      </w:r>
      <w:r w:rsidR="00F857C7" w:rsidRPr="009720A1">
        <w:rPr>
          <w:rFonts w:ascii="Times New Roman" w:hAnsi="Times New Roman" w:cs="Times New Roman"/>
          <w:sz w:val="22"/>
          <w:szCs w:val="22"/>
        </w:rPr>
        <w:t>s referr</w:t>
      </w:r>
      <w:r w:rsidR="00E6450A" w:rsidRPr="009720A1">
        <w:rPr>
          <w:rFonts w:ascii="Times New Roman" w:hAnsi="Times New Roman" w:cs="Times New Roman"/>
          <w:sz w:val="22"/>
          <w:szCs w:val="22"/>
        </w:rPr>
        <w:t>ed</w:t>
      </w:r>
      <w:r w:rsidR="00F857C7" w:rsidRPr="009720A1">
        <w:rPr>
          <w:rFonts w:ascii="Times New Roman" w:hAnsi="Times New Roman" w:cs="Times New Roman"/>
          <w:sz w:val="22"/>
          <w:szCs w:val="22"/>
        </w:rPr>
        <w:t xml:space="preserve"> to </w:t>
      </w:r>
      <w:r w:rsidR="00850BBA" w:rsidRPr="009720A1">
        <w:rPr>
          <w:rFonts w:ascii="Times New Roman" w:hAnsi="Times New Roman" w:cs="Times New Roman"/>
          <w:sz w:val="22"/>
          <w:szCs w:val="22"/>
        </w:rPr>
        <w:t xml:space="preserve">practices of protests and political participation </w:t>
      </w:r>
      <w:r w:rsidR="00F12091" w:rsidRPr="009720A1">
        <w:rPr>
          <w:rFonts w:ascii="Times New Roman" w:hAnsi="Times New Roman" w:cs="Times New Roman"/>
          <w:sz w:val="22"/>
          <w:szCs w:val="22"/>
        </w:rPr>
        <w:t xml:space="preserve">(see Van </w:t>
      </w:r>
      <w:r w:rsidR="00AA1602" w:rsidRPr="009720A1">
        <w:rPr>
          <w:rFonts w:ascii="Times New Roman" w:hAnsi="Times New Roman" w:cs="Times New Roman"/>
          <w:sz w:val="22"/>
          <w:szCs w:val="22"/>
        </w:rPr>
        <w:t>D</w:t>
      </w:r>
      <w:r w:rsidR="00F12091" w:rsidRPr="009720A1">
        <w:rPr>
          <w:rFonts w:ascii="Times New Roman" w:hAnsi="Times New Roman" w:cs="Times New Roman"/>
          <w:sz w:val="22"/>
          <w:szCs w:val="22"/>
        </w:rPr>
        <w:t>e Sande</w:t>
      </w:r>
      <w:r w:rsidR="00F527B2">
        <w:rPr>
          <w:rFonts w:ascii="Times New Roman" w:hAnsi="Times New Roman" w:cs="Times New Roman"/>
          <w:sz w:val="22"/>
          <w:szCs w:val="22"/>
        </w:rPr>
        <w:t>,</w:t>
      </w:r>
      <w:r w:rsidR="00F12091" w:rsidRPr="009720A1">
        <w:rPr>
          <w:rFonts w:ascii="Times New Roman" w:hAnsi="Times New Roman" w:cs="Times New Roman"/>
          <w:sz w:val="22"/>
          <w:szCs w:val="22"/>
        </w:rPr>
        <w:t xml:space="preserve"> 2019). Nonetheless, </w:t>
      </w:r>
      <w:r w:rsidR="00E6450A" w:rsidRPr="009720A1">
        <w:rPr>
          <w:rFonts w:ascii="Times New Roman" w:hAnsi="Times New Roman" w:cs="Times New Roman"/>
          <w:sz w:val="22"/>
          <w:szCs w:val="22"/>
        </w:rPr>
        <w:t xml:space="preserve">my </w:t>
      </w:r>
      <w:r w:rsidR="00B7789B">
        <w:rPr>
          <w:rFonts w:ascii="Times New Roman" w:hAnsi="Times New Roman" w:cs="Times New Roman"/>
          <w:sz w:val="22"/>
          <w:szCs w:val="22"/>
        </w:rPr>
        <w:t xml:space="preserve">understanding </w:t>
      </w:r>
      <w:r w:rsidR="00E6450A" w:rsidRPr="009720A1">
        <w:rPr>
          <w:rFonts w:ascii="Times New Roman" w:hAnsi="Times New Roman" w:cs="Times New Roman"/>
          <w:sz w:val="22"/>
          <w:szCs w:val="22"/>
        </w:rPr>
        <w:t xml:space="preserve">of prefiguration shares with </w:t>
      </w:r>
      <w:r w:rsidR="00794CFE">
        <w:rPr>
          <w:rFonts w:ascii="Times New Roman" w:hAnsi="Times New Roman" w:cs="Times New Roman"/>
          <w:sz w:val="22"/>
          <w:szCs w:val="22"/>
        </w:rPr>
        <w:t xml:space="preserve">this tradition </w:t>
      </w:r>
      <w:r w:rsidR="00E6450A" w:rsidRPr="009720A1">
        <w:rPr>
          <w:rFonts w:ascii="Times New Roman" w:hAnsi="Times New Roman" w:cs="Times New Roman"/>
          <w:sz w:val="22"/>
          <w:szCs w:val="22"/>
        </w:rPr>
        <w:t xml:space="preserve">the </w:t>
      </w:r>
      <w:r w:rsidR="009404BF" w:rsidRPr="009720A1">
        <w:rPr>
          <w:rFonts w:ascii="Times New Roman" w:hAnsi="Times New Roman" w:cs="Times New Roman"/>
          <w:sz w:val="22"/>
          <w:szCs w:val="22"/>
        </w:rPr>
        <w:t>anticipatory aspect</w:t>
      </w:r>
      <w:r w:rsidR="00794CFE">
        <w:rPr>
          <w:rFonts w:ascii="Times New Roman" w:hAnsi="Times New Roman" w:cs="Times New Roman"/>
          <w:sz w:val="22"/>
          <w:szCs w:val="22"/>
        </w:rPr>
        <w:t xml:space="preserve"> of the concept</w:t>
      </w:r>
      <w:r w:rsidR="009404BF" w:rsidRPr="009720A1">
        <w:rPr>
          <w:rFonts w:ascii="Times New Roman" w:hAnsi="Times New Roman" w:cs="Times New Roman"/>
          <w:sz w:val="22"/>
          <w:szCs w:val="22"/>
        </w:rPr>
        <w:t xml:space="preserve">: i.e. that </w:t>
      </w:r>
      <w:r w:rsidR="005F7204" w:rsidRPr="009720A1">
        <w:rPr>
          <w:rFonts w:ascii="Times New Roman" w:hAnsi="Times New Roman" w:cs="Times New Roman"/>
          <w:sz w:val="22"/>
          <w:szCs w:val="22"/>
        </w:rPr>
        <w:t>a state of affairs (e.g. Mandela’s freedom</w:t>
      </w:r>
      <w:r w:rsidR="00BA0008" w:rsidRPr="009720A1">
        <w:rPr>
          <w:rFonts w:ascii="Times New Roman" w:hAnsi="Times New Roman" w:cs="Times New Roman"/>
          <w:sz w:val="22"/>
          <w:szCs w:val="22"/>
        </w:rPr>
        <w:t>, or the practices of protest movements such as the Occupy movement</w:t>
      </w:r>
      <w:r w:rsidR="005F7204" w:rsidRPr="009720A1">
        <w:rPr>
          <w:rFonts w:ascii="Times New Roman" w:hAnsi="Times New Roman" w:cs="Times New Roman"/>
          <w:sz w:val="22"/>
          <w:szCs w:val="22"/>
        </w:rPr>
        <w:t>) can be</w:t>
      </w:r>
      <w:r w:rsidR="006B6074" w:rsidRPr="009720A1">
        <w:rPr>
          <w:rFonts w:ascii="Times New Roman" w:hAnsi="Times New Roman" w:cs="Times New Roman"/>
          <w:sz w:val="22"/>
          <w:szCs w:val="22"/>
        </w:rPr>
        <w:t xml:space="preserve"> </w:t>
      </w:r>
      <w:r w:rsidR="005F7204" w:rsidRPr="009720A1">
        <w:rPr>
          <w:rFonts w:ascii="Times New Roman" w:hAnsi="Times New Roman" w:cs="Times New Roman"/>
          <w:sz w:val="22"/>
          <w:szCs w:val="22"/>
        </w:rPr>
        <w:t>interpreted as anticipating th</w:t>
      </w:r>
      <w:r w:rsidR="006B6074" w:rsidRPr="009720A1">
        <w:rPr>
          <w:rFonts w:ascii="Times New Roman" w:hAnsi="Times New Roman" w:cs="Times New Roman"/>
          <w:sz w:val="22"/>
          <w:szCs w:val="22"/>
        </w:rPr>
        <w:t xml:space="preserve">e realisation of a more just society (see Van </w:t>
      </w:r>
      <w:r w:rsidR="00AA1602" w:rsidRPr="009720A1">
        <w:rPr>
          <w:rFonts w:ascii="Times New Roman" w:hAnsi="Times New Roman" w:cs="Times New Roman"/>
          <w:sz w:val="22"/>
          <w:szCs w:val="22"/>
        </w:rPr>
        <w:t>D</w:t>
      </w:r>
      <w:r w:rsidR="006B6074" w:rsidRPr="009720A1">
        <w:rPr>
          <w:rFonts w:ascii="Times New Roman" w:hAnsi="Times New Roman" w:cs="Times New Roman"/>
          <w:sz w:val="22"/>
          <w:szCs w:val="22"/>
        </w:rPr>
        <w:t>e Sande</w:t>
      </w:r>
      <w:r w:rsidR="006A0A4E">
        <w:rPr>
          <w:rFonts w:ascii="Times New Roman" w:hAnsi="Times New Roman" w:cs="Times New Roman"/>
          <w:sz w:val="22"/>
          <w:szCs w:val="22"/>
        </w:rPr>
        <w:t>,</w:t>
      </w:r>
      <w:r w:rsidR="006B6074" w:rsidRPr="009720A1">
        <w:rPr>
          <w:rFonts w:ascii="Times New Roman" w:hAnsi="Times New Roman" w:cs="Times New Roman"/>
          <w:sz w:val="22"/>
          <w:szCs w:val="22"/>
        </w:rPr>
        <w:t xml:space="preserve"> 2019</w:t>
      </w:r>
      <w:r w:rsidR="0091124F" w:rsidRPr="009720A1">
        <w:rPr>
          <w:rFonts w:ascii="Times New Roman" w:hAnsi="Times New Roman" w:cs="Times New Roman"/>
          <w:sz w:val="22"/>
          <w:szCs w:val="22"/>
        </w:rPr>
        <w:t>: 227-228</w:t>
      </w:r>
      <w:r w:rsidR="006B6074" w:rsidRPr="009720A1">
        <w:rPr>
          <w:rFonts w:ascii="Times New Roman" w:hAnsi="Times New Roman" w:cs="Times New Roman"/>
          <w:sz w:val="22"/>
          <w:szCs w:val="22"/>
        </w:rPr>
        <w:t>)</w:t>
      </w:r>
      <w:r w:rsidR="00210F03" w:rsidRPr="009720A1">
        <w:rPr>
          <w:rFonts w:ascii="Times New Roman" w:hAnsi="Times New Roman" w:cs="Times New Roman"/>
          <w:sz w:val="22"/>
          <w:szCs w:val="22"/>
        </w:rPr>
        <w:t xml:space="preserve">. </w:t>
      </w:r>
    </w:p>
  </w:footnote>
  <w:footnote w:id="31">
    <w:p w14:paraId="6564D428" w14:textId="55E8DBCD" w:rsidR="00947939" w:rsidRPr="006B3B30" w:rsidRDefault="00947939" w:rsidP="006B3B30">
      <w:pPr>
        <w:pStyle w:val="Notedebasdepage"/>
        <w:spacing w:line="360" w:lineRule="auto"/>
        <w:jc w:val="both"/>
        <w:rPr>
          <w:rFonts w:ascii="Times New Roman" w:hAnsi="Times New Roman" w:cs="Times New Roman"/>
          <w:sz w:val="22"/>
          <w:szCs w:val="22"/>
        </w:rPr>
      </w:pPr>
      <w:r w:rsidRPr="006B3B30">
        <w:rPr>
          <w:rStyle w:val="Appelnotedebasdep"/>
          <w:rFonts w:ascii="Times New Roman" w:hAnsi="Times New Roman" w:cs="Times New Roman"/>
          <w:sz w:val="22"/>
          <w:szCs w:val="22"/>
        </w:rPr>
        <w:footnoteRef/>
      </w:r>
      <w:r w:rsidRPr="006B3B30">
        <w:rPr>
          <w:rFonts w:ascii="Times New Roman" w:hAnsi="Times New Roman" w:cs="Times New Roman"/>
          <w:sz w:val="22"/>
          <w:szCs w:val="22"/>
        </w:rPr>
        <w:t xml:space="preserve"> </w:t>
      </w:r>
      <w:r w:rsidRPr="006B3B30">
        <w:rPr>
          <w:rFonts w:ascii="Times New Roman" w:hAnsi="Times New Roman" w:cs="Times New Roman"/>
          <w:bCs/>
          <w:sz w:val="22"/>
          <w:szCs w:val="22"/>
        </w:rPr>
        <w:t>The quotation can be refer</w:t>
      </w:r>
      <w:r w:rsidR="003B0B78">
        <w:rPr>
          <w:rFonts w:ascii="Times New Roman" w:hAnsi="Times New Roman" w:cs="Times New Roman"/>
          <w:bCs/>
          <w:sz w:val="22"/>
          <w:szCs w:val="22"/>
        </w:rPr>
        <w:t>red</w:t>
      </w:r>
      <w:r w:rsidRPr="006B3B30">
        <w:rPr>
          <w:rFonts w:ascii="Times New Roman" w:hAnsi="Times New Roman" w:cs="Times New Roman"/>
          <w:bCs/>
          <w:sz w:val="22"/>
          <w:szCs w:val="22"/>
        </w:rPr>
        <w:t xml:space="preserve"> to </w:t>
      </w:r>
      <w:r w:rsidRPr="006B3B30">
        <w:rPr>
          <w:rFonts w:ascii="Times New Roman" w:hAnsi="Times New Roman" w:cs="Times New Roman"/>
          <w:bCs/>
          <w:i/>
          <w:iCs/>
          <w:sz w:val="22"/>
          <w:szCs w:val="22"/>
        </w:rPr>
        <w:t>Arranged Marriage</w:t>
      </w:r>
      <w:r w:rsidRPr="006B3B30">
        <w:rPr>
          <w:rFonts w:ascii="Times New Roman" w:hAnsi="Times New Roman" w:cs="Times New Roman"/>
          <w:bCs/>
          <w:sz w:val="22"/>
          <w:szCs w:val="22"/>
        </w:rPr>
        <w:t xml:space="preserve">, one of the examples mentioned </w:t>
      </w:r>
      <w:r w:rsidR="00815920">
        <w:rPr>
          <w:rFonts w:ascii="Times New Roman" w:hAnsi="Times New Roman" w:cs="Times New Roman"/>
          <w:bCs/>
          <w:sz w:val="22"/>
          <w:szCs w:val="22"/>
        </w:rPr>
        <w:t>in §1</w:t>
      </w:r>
      <w:r w:rsidRPr="006B3B30">
        <w:rPr>
          <w:rFonts w:ascii="Times New Roman" w:hAnsi="Times New Roman" w:cs="Times New Roman"/>
          <w:bCs/>
          <w:sz w:val="22"/>
          <w:szCs w:val="22"/>
        </w:rPr>
        <w:t>.</w:t>
      </w:r>
    </w:p>
  </w:footnote>
  <w:footnote w:id="32">
    <w:p w14:paraId="3AE1EB62" w14:textId="3D669781" w:rsidR="001D177D" w:rsidRPr="006B3B30" w:rsidRDefault="001D177D" w:rsidP="006B3B30">
      <w:pPr>
        <w:pStyle w:val="Notedebasdepage"/>
        <w:spacing w:line="360" w:lineRule="auto"/>
        <w:jc w:val="both"/>
        <w:rPr>
          <w:rFonts w:ascii="Times New Roman" w:hAnsi="Times New Roman" w:cs="Times New Roman"/>
          <w:sz w:val="22"/>
          <w:szCs w:val="22"/>
        </w:rPr>
      </w:pPr>
      <w:r w:rsidRPr="006B3B30">
        <w:rPr>
          <w:rStyle w:val="Appelnotedebasdep"/>
          <w:rFonts w:ascii="Times New Roman" w:hAnsi="Times New Roman" w:cs="Times New Roman"/>
          <w:sz w:val="22"/>
          <w:szCs w:val="22"/>
        </w:rPr>
        <w:footnoteRef/>
      </w:r>
      <w:r w:rsidRPr="006B3B30">
        <w:rPr>
          <w:rFonts w:ascii="Times New Roman" w:hAnsi="Times New Roman" w:cs="Times New Roman"/>
          <w:sz w:val="22"/>
          <w:szCs w:val="22"/>
        </w:rPr>
        <w:t xml:space="preserve"> Carter </w:t>
      </w:r>
      <w:r w:rsidR="006B3B30">
        <w:rPr>
          <w:rFonts w:ascii="Times New Roman" w:hAnsi="Times New Roman" w:cs="Times New Roman"/>
          <w:sz w:val="22"/>
          <w:szCs w:val="22"/>
        </w:rPr>
        <w:t xml:space="preserve">(2004) </w:t>
      </w:r>
      <w:r w:rsidRPr="006B3B30">
        <w:rPr>
          <w:rFonts w:ascii="Times New Roman" w:hAnsi="Times New Roman" w:cs="Times New Roman"/>
          <w:sz w:val="22"/>
          <w:szCs w:val="22"/>
        </w:rPr>
        <w:t>has a broader definition of freedom of choice</w:t>
      </w:r>
      <w:r w:rsidR="001C1A92">
        <w:rPr>
          <w:rFonts w:ascii="Times New Roman" w:hAnsi="Times New Roman" w:cs="Times New Roman"/>
          <w:sz w:val="22"/>
          <w:szCs w:val="22"/>
        </w:rPr>
        <w:t>:</w:t>
      </w:r>
      <w:r w:rsidRPr="006B3B30">
        <w:rPr>
          <w:rFonts w:ascii="Times New Roman" w:hAnsi="Times New Roman" w:cs="Times New Roman"/>
          <w:sz w:val="22"/>
          <w:szCs w:val="22"/>
        </w:rPr>
        <w:t xml:space="preserve"> we can leave this aside in this context. </w:t>
      </w:r>
    </w:p>
  </w:footnote>
  <w:footnote w:id="33">
    <w:p w14:paraId="1C28667A" w14:textId="1AA1BF60" w:rsidR="008F3F93" w:rsidRPr="006B3B30" w:rsidRDefault="008F3F93" w:rsidP="006B3B30">
      <w:pPr>
        <w:pStyle w:val="Notedebasdepage"/>
        <w:spacing w:line="360" w:lineRule="auto"/>
        <w:jc w:val="both"/>
        <w:rPr>
          <w:rFonts w:ascii="Times New Roman" w:hAnsi="Times New Roman" w:cs="Times New Roman"/>
          <w:sz w:val="22"/>
          <w:szCs w:val="22"/>
        </w:rPr>
      </w:pPr>
      <w:r w:rsidRPr="006B3B30">
        <w:rPr>
          <w:rStyle w:val="Appelnotedebasdep"/>
          <w:rFonts w:ascii="Times New Roman" w:hAnsi="Times New Roman" w:cs="Times New Roman"/>
          <w:sz w:val="22"/>
          <w:szCs w:val="22"/>
        </w:rPr>
        <w:footnoteRef/>
      </w:r>
      <w:r w:rsidRPr="006B3B30">
        <w:rPr>
          <w:rFonts w:ascii="Times New Roman" w:hAnsi="Times New Roman" w:cs="Times New Roman"/>
          <w:sz w:val="22"/>
          <w:szCs w:val="22"/>
        </w:rPr>
        <w:t xml:space="preserve"> </w:t>
      </w:r>
      <w:r w:rsidR="00852230" w:rsidRPr="006B3B30">
        <w:rPr>
          <w:rFonts w:ascii="Times New Roman" w:hAnsi="Times New Roman" w:cs="Times New Roman"/>
          <w:sz w:val="22"/>
          <w:szCs w:val="22"/>
        </w:rPr>
        <w:t>As Kramer has shown, h</w:t>
      </w:r>
      <w:r w:rsidR="00D165C0" w:rsidRPr="006B3B30">
        <w:rPr>
          <w:rFonts w:ascii="Times New Roman" w:hAnsi="Times New Roman" w:cs="Times New Roman"/>
          <w:sz w:val="22"/>
          <w:szCs w:val="22"/>
        </w:rPr>
        <w:t xml:space="preserve">aving the freedom to </w:t>
      </w:r>
      <w:r w:rsidR="00D165C0" w:rsidRPr="006B3B30">
        <w:rPr>
          <w:rFonts w:ascii="Times New Roman" w:hAnsi="Times New Roman" w:cs="Times New Roman"/>
          <w:i/>
          <w:iCs/>
          <w:sz w:val="22"/>
          <w:szCs w:val="22"/>
        </w:rPr>
        <w:t xml:space="preserve">X </w:t>
      </w:r>
      <w:r w:rsidR="00D165C0" w:rsidRPr="006B3B30">
        <w:rPr>
          <w:rFonts w:ascii="Times New Roman" w:hAnsi="Times New Roman" w:cs="Times New Roman"/>
          <w:sz w:val="22"/>
          <w:szCs w:val="22"/>
        </w:rPr>
        <w:t>(e.g. having the freedom to commit suicide)</w:t>
      </w:r>
      <w:r w:rsidR="00D165C0" w:rsidRPr="006B3B30">
        <w:rPr>
          <w:rFonts w:ascii="Times New Roman" w:hAnsi="Times New Roman" w:cs="Times New Roman"/>
          <w:i/>
          <w:iCs/>
          <w:sz w:val="22"/>
          <w:szCs w:val="22"/>
        </w:rPr>
        <w:t xml:space="preserve"> </w:t>
      </w:r>
      <w:r w:rsidR="00D165C0" w:rsidRPr="006B3B30">
        <w:rPr>
          <w:rFonts w:ascii="Times New Roman" w:hAnsi="Times New Roman" w:cs="Times New Roman"/>
          <w:sz w:val="22"/>
          <w:szCs w:val="22"/>
        </w:rPr>
        <w:t xml:space="preserve">remains valuable, even if doing </w:t>
      </w:r>
      <w:r w:rsidR="00D165C0" w:rsidRPr="006B3B30">
        <w:rPr>
          <w:rFonts w:ascii="Times New Roman" w:hAnsi="Times New Roman" w:cs="Times New Roman"/>
          <w:i/>
          <w:iCs/>
          <w:sz w:val="22"/>
          <w:szCs w:val="22"/>
        </w:rPr>
        <w:t xml:space="preserve">X </w:t>
      </w:r>
      <w:r w:rsidR="00D165C0" w:rsidRPr="006B3B30">
        <w:rPr>
          <w:rFonts w:ascii="Times New Roman" w:hAnsi="Times New Roman" w:cs="Times New Roman"/>
          <w:sz w:val="22"/>
          <w:szCs w:val="22"/>
        </w:rPr>
        <w:t xml:space="preserve">(e.g. committing suicide) is </w:t>
      </w:r>
      <w:proofErr w:type="spellStart"/>
      <w:r w:rsidR="00D165C0" w:rsidRPr="006B3B30">
        <w:rPr>
          <w:rFonts w:ascii="Times New Roman" w:hAnsi="Times New Roman" w:cs="Times New Roman"/>
          <w:sz w:val="22"/>
          <w:szCs w:val="22"/>
        </w:rPr>
        <w:t>disvaluable</w:t>
      </w:r>
      <w:proofErr w:type="spellEnd"/>
      <w:r w:rsidR="0072057C">
        <w:rPr>
          <w:rFonts w:ascii="Times New Roman" w:hAnsi="Times New Roman" w:cs="Times New Roman"/>
          <w:sz w:val="22"/>
          <w:szCs w:val="22"/>
        </w:rPr>
        <w:t xml:space="preserve"> (Kramer</w:t>
      </w:r>
      <w:r w:rsidR="00445A6F">
        <w:rPr>
          <w:rFonts w:ascii="Times New Roman" w:hAnsi="Times New Roman" w:cs="Times New Roman"/>
          <w:sz w:val="22"/>
          <w:szCs w:val="22"/>
        </w:rPr>
        <w:t>,</w:t>
      </w:r>
      <w:r w:rsidR="0072057C">
        <w:rPr>
          <w:rFonts w:ascii="Times New Roman" w:hAnsi="Times New Roman" w:cs="Times New Roman"/>
          <w:sz w:val="22"/>
          <w:szCs w:val="22"/>
        </w:rPr>
        <w:t xml:space="preserve"> 2017: 200-201)</w:t>
      </w:r>
      <w:r w:rsidR="00D165C0" w:rsidRPr="006B3B30">
        <w:rPr>
          <w:rFonts w:ascii="Times New Roman" w:hAnsi="Times New Roman" w:cs="Times New Roman"/>
          <w:sz w:val="22"/>
          <w:szCs w:val="22"/>
        </w:rPr>
        <w:t xml:space="preserve">. </w:t>
      </w:r>
    </w:p>
  </w:footnote>
  <w:footnote w:id="34">
    <w:p w14:paraId="3F1EF752" w14:textId="77777777" w:rsidR="0010783A" w:rsidRPr="006B3B30" w:rsidRDefault="0010783A" w:rsidP="0010783A">
      <w:pPr>
        <w:pStyle w:val="Notedebasdepage"/>
        <w:spacing w:line="360" w:lineRule="auto"/>
        <w:jc w:val="both"/>
        <w:rPr>
          <w:rFonts w:ascii="Times New Roman" w:hAnsi="Times New Roman" w:cs="Times New Roman"/>
          <w:sz w:val="22"/>
          <w:szCs w:val="22"/>
        </w:rPr>
      </w:pPr>
      <w:r w:rsidRPr="006B3B30">
        <w:rPr>
          <w:rStyle w:val="Appelnotedebasdep"/>
          <w:rFonts w:ascii="Times New Roman" w:hAnsi="Times New Roman" w:cs="Times New Roman"/>
          <w:sz w:val="22"/>
          <w:szCs w:val="22"/>
        </w:rPr>
        <w:footnoteRef/>
      </w:r>
      <w:r w:rsidRPr="006B3B30">
        <w:rPr>
          <w:rFonts w:ascii="Times New Roman" w:hAnsi="Times New Roman" w:cs="Times New Roman"/>
          <w:sz w:val="22"/>
          <w:szCs w:val="22"/>
        </w:rPr>
        <w:t xml:space="preserve"> </w:t>
      </w:r>
      <w:r w:rsidRPr="006B3B30">
        <w:rPr>
          <w:rFonts w:ascii="Times New Roman" w:hAnsi="Times New Roman" w:cs="Times New Roman"/>
          <w:bCs/>
          <w:sz w:val="22"/>
          <w:szCs w:val="22"/>
        </w:rPr>
        <w:t>Such reasons would be weaker because there would be less symbolic value attached to choosing whom to marry, and therefore also to the freedom to do so</w:t>
      </w:r>
      <w:r>
        <w:rPr>
          <w:rFonts w:ascii="Times New Roman" w:hAnsi="Times New Roman" w:cs="Times New Roman"/>
          <w:bCs/>
          <w:sz w:val="22"/>
          <w:szCs w:val="22"/>
        </w:rPr>
        <w:t>.</w:t>
      </w:r>
    </w:p>
  </w:footnote>
  <w:footnote w:id="35">
    <w:p w14:paraId="40DB3C25" w14:textId="7FBB9BEC" w:rsidR="002A1C30" w:rsidRPr="008C703F" w:rsidRDefault="002A1C30" w:rsidP="002A1C30">
      <w:pPr>
        <w:pStyle w:val="Notedebasdepage"/>
        <w:spacing w:line="360" w:lineRule="auto"/>
        <w:rPr>
          <w:rFonts w:ascii="Times New Roman" w:hAnsi="Times New Roman" w:cs="Times New Roman"/>
          <w:sz w:val="22"/>
          <w:szCs w:val="22"/>
        </w:rPr>
      </w:pPr>
      <w:r w:rsidRPr="002A1C30">
        <w:rPr>
          <w:rStyle w:val="Appelnotedebasdep"/>
          <w:rFonts w:ascii="Times New Roman" w:hAnsi="Times New Roman" w:cs="Times New Roman"/>
          <w:sz w:val="22"/>
          <w:szCs w:val="22"/>
        </w:rPr>
        <w:footnoteRef/>
      </w:r>
      <w:r w:rsidRPr="002A1C30">
        <w:rPr>
          <w:rFonts w:ascii="Times New Roman" w:hAnsi="Times New Roman" w:cs="Times New Roman"/>
          <w:sz w:val="22"/>
          <w:szCs w:val="22"/>
        </w:rPr>
        <w:t xml:space="preserve"> This</w:t>
      </w:r>
      <w:r w:rsidR="00780E63">
        <w:rPr>
          <w:rFonts w:ascii="Times New Roman" w:hAnsi="Times New Roman" w:cs="Times New Roman"/>
          <w:sz w:val="22"/>
          <w:szCs w:val="22"/>
        </w:rPr>
        <w:t xml:space="preserve"> implies</w:t>
      </w:r>
      <w:r w:rsidRPr="002A1C30">
        <w:rPr>
          <w:rFonts w:ascii="Times New Roman" w:hAnsi="Times New Roman" w:cs="Times New Roman"/>
          <w:sz w:val="22"/>
          <w:szCs w:val="22"/>
        </w:rPr>
        <w:t xml:space="preserve"> interpreting the symbolic relation in terms of </w:t>
      </w:r>
      <w:r>
        <w:rPr>
          <w:rFonts w:ascii="Times New Roman" w:hAnsi="Times New Roman" w:cs="Times New Roman"/>
          <w:sz w:val="22"/>
          <w:szCs w:val="22"/>
        </w:rPr>
        <w:t xml:space="preserve">the symbolic mode of valuing (§2). </w:t>
      </w:r>
    </w:p>
  </w:footnote>
  <w:footnote w:id="36">
    <w:p w14:paraId="37D59784" w14:textId="093A1753" w:rsidR="00875534" w:rsidRPr="00E33023" w:rsidRDefault="00875534" w:rsidP="00E33023">
      <w:pPr>
        <w:pStyle w:val="Notedebasdepage"/>
        <w:spacing w:line="360" w:lineRule="auto"/>
        <w:jc w:val="both"/>
        <w:rPr>
          <w:rFonts w:ascii="Times New Roman" w:hAnsi="Times New Roman" w:cs="Times New Roman"/>
          <w:sz w:val="22"/>
          <w:szCs w:val="22"/>
          <w:lang w:val="en-US"/>
        </w:rPr>
      </w:pPr>
      <w:r w:rsidRPr="00E33023">
        <w:rPr>
          <w:rStyle w:val="Appelnotedebasdep"/>
          <w:rFonts w:ascii="Times New Roman" w:hAnsi="Times New Roman" w:cs="Times New Roman"/>
          <w:sz w:val="22"/>
          <w:szCs w:val="22"/>
        </w:rPr>
        <w:footnoteRef/>
      </w:r>
      <w:r w:rsidRPr="00E33023">
        <w:rPr>
          <w:rFonts w:ascii="Times New Roman" w:hAnsi="Times New Roman" w:cs="Times New Roman"/>
          <w:sz w:val="22"/>
          <w:szCs w:val="22"/>
        </w:rPr>
        <w:t xml:space="preserve"> </w:t>
      </w:r>
      <w:r w:rsidR="000F6E21">
        <w:rPr>
          <w:rFonts w:ascii="Times New Roman" w:hAnsi="Times New Roman" w:cs="Times New Roman"/>
          <w:sz w:val="22"/>
          <w:szCs w:val="22"/>
        </w:rPr>
        <w:t xml:space="preserve">Note </w:t>
      </w:r>
      <w:r w:rsidR="008D54DA">
        <w:rPr>
          <w:rFonts w:ascii="Times New Roman" w:hAnsi="Times New Roman" w:cs="Times New Roman"/>
          <w:sz w:val="22"/>
          <w:szCs w:val="22"/>
        </w:rPr>
        <w:t>the following</w:t>
      </w:r>
      <w:r w:rsidR="000F6E21">
        <w:rPr>
          <w:rFonts w:ascii="Times New Roman" w:hAnsi="Times New Roman" w:cs="Times New Roman"/>
          <w:sz w:val="22"/>
          <w:szCs w:val="22"/>
        </w:rPr>
        <w:t xml:space="preserve"> points.</w:t>
      </w:r>
      <w:r w:rsidR="008D54DA">
        <w:rPr>
          <w:rFonts w:ascii="Times New Roman" w:hAnsi="Times New Roman" w:cs="Times New Roman"/>
          <w:sz w:val="22"/>
          <w:szCs w:val="22"/>
        </w:rPr>
        <w:t xml:space="preserve"> </w:t>
      </w:r>
      <w:r w:rsidR="000F6E21">
        <w:rPr>
          <w:rFonts w:ascii="Times New Roman" w:hAnsi="Times New Roman" w:cs="Times New Roman"/>
          <w:sz w:val="22"/>
          <w:szCs w:val="22"/>
        </w:rPr>
        <w:t>(1) The distinction I’m drawing is different from Kramer’s content-dependent/content-independent value distinction: more specifically, it is internal to content-dependent value.</w:t>
      </w:r>
      <w:r w:rsidR="00085BD4">
        <w:rPr>
          <w:rFonts w:ascii="Times New Roman" w:hAnsi="Times New Roman" w:cs="Times New Roman"/>
          <w:sz w:val="22"/>
          <w:szCs w:val="22"/>
        </w:rPr>
        <w:t xml:space="preserve"> To explain why a certain freedom is content-dependently valuable we may need to appeal to the social meaning of a practice (as in the case of the freedom to choose whom to marry), or we may not need to do so (as in the case of the freedom to drink water)</w:t>
      </w:r>
      <w:r w:rsidR="000F6E21">
        <w:rPr>
          <w:rFonts w:ascii="Times New Roman" w:hAnsi="Times New Roman" w:cs="Times New Roman"/>
          <w:sz w:val="22"/>
          <w:szCs w:val="22"/>
        </w:rPr>
        <w:t xml:space="preserve">. (2) </w:t>
      </w:r>
      <w:r w:rsidR="007A5831">
        <w:rPr>
          <w:rFonts w:ascii="Times New Roman" w:hAnsi="Times New Roman" w:cs="Times New Roman"/>
          <w:sz w:val="22"/>
          <w:szCs w:val="22"/>
        </w:rPr>
        <w:t xml:space="preserve">See also </w:t>
      </w:r>
      <w:r w:rsidR="00415E30" w:rsidRPr="00E33023">
        <w:rPr>
          <w:rFonts w:ascii="Times New Roman" w:hAnsi="Times New Roman" w:cs="Times New Roman"/>
          <w:sz w:val="22"/>
          <w:szCs w:val="22"/>
        </w:rPr>
        <w:t xml:space="preserve">Christman’s </w:t>
      </w:r>
      <w:r w:rsidR="00FD36BB" w:rsidRPr="00E33023">
        <w:rPr>
          <w:rFonts w:ascii="Times New Roman" w:hAnsi="Times New Roman" w:cs="Times New Roman"/>
          <w:sz w:val="22"/>
          <w:szCs w:val="22"/>
        </w:rPr>
        <w:t xml:space="preserve">recent </w:t>
      </w:r>
      <w:r w:rsidR="00415E30" w:rsidRPr="00E33023">
        <w:rPr>
          <w:rFonts w:ascii="Times New Roman" w:hAnsi="Times New Roman" w:cs="Times New Roman"/>
          <w:sz w:val="22"/>
          <w:szCs w:val="22"/>
        </w:rPr>
        <w:t xml:space="preserve">critique of </w:t>
      </w:r>
      <w:r w:rsidR="00FD36BB" w:rsidRPr="00E33023">
        <w:rPr>
          <w:rFonts w:ascii="Times New Roman" w:hAnsi="Times New Roman" w:cs="Times New Roman"/>
          <w:sz w:val="22"/>
          <w:szCs w:val="22"/>
        </w:rPr>
        <w:t>pure negative freedom approach</w:t>
      </w:r>
      <w:r w:rsidR="00F22DDE" w:rsidRPr="00E33023">
        <w:rPr>
          <w:rFonts w:ascii="Times New Roman" w:hAnsi="Times New Roman" w:cs="Times New Roman"/>
          <w:sz w:val="22"/>
          <w:szCs w:val="22"/>
        </w:rPr>
        <w:t>es</w:t>
      </w:r>
      <w:r w:rsidR="00FD36BB" w:rsidRPr="00E33023">
        <w:rPr>
          <w:rFonts w:ascii="Times New Roman" w:hAnsi="Times New Roman" w:cs="Times New Roman"/>
          <w:sz w:val="22"/>
          <w:szCs w:val="22"/>
        </w:rPr>
        <w:t xml:space="preserve">: i.e. that they cannot be interested in opportunities </w:t>
      </w:r>
      <w:r w:rsidR="00E42074" w:rsidRPr="00E33023">
        <w:rPr>
          <w:rFonts w:ascii="Times New Roman" w:hAnsi="Times New Roman" w:cs="Times New Roman"/>
          <w:sz w:val="22"/>
          <w:szCs w:val="22"/>
        </w:rPr>
        <w:t>understood</w:t>
      </w:r>
      <w:r w:rsidR="00DB6204" w:rsidRPr="00E33023">
        <w:rPr>
          <w:rFonts w:ascii="Times New Roman" w:hAnsi="Times New Roman" w:cs="Times New Roman"/>
          <w:sz w:val="22"/>
          <w:szCs w:val="22"/>
        </w:rPr>
        <w:t xml:space="preserve"> only </w:t>
      </w:r>
      <w:proofErr w:type="spellStart"/>
      <w:r w:rsidR="00DB6204" w:rsidRPr="00E33023">
        <w:rPr>
          <w:rFonts w:ascii="Times New Roman" w:hAnsi="Times New Roman" w:cs="Times New Roman"/>
          <w:sz w:val="22"/>
          <w:szCs w:val="22"/>
        </w:rPr>
        <w:t>spatio</w:t>
      </w:r>
      <w:proofErr w:type="spellEnd"/>
      <w:r w:rsidR="00DB6204" w:rsidRPr="00E33023">
        <w:rPr>
          <w:rFonts w:ascii="Times New Roman" w:hAnsi="Times New Roman" w:cs="Times New Roman"/>
          <w:sz w:val="22"/>
          <w:szCs w:val="22"/>
        </w:rPr>
        <w:t xml:space="preserve">-temporally (as involving discrete portions of space and time), but </w:t>
      </w:r>
      <w:r w:rsidR="00F22DDE" w:rsidRPr="00E33023">
        <w:rPr>
          <w:rFonts w:ascii="Times New Roman" w:hAnsi="Times New Roman" w:cs="Times New Roman"/>
          <w:sz w:val="22"/>
          <w:szCs w:val="22"/>
        </w:rPr>
        <w:t xml:space="preserve">they need to </w:t>
      </w:r>
      <w:r w:rsidR="0097613F" w:rsidRPr="00E33023">
        <w:rPr>
          <w:rFonts w:ascii="Times New Roman" w:hAnsi="Times New Roman" w:cs="Times New Roman"/>
          <w:sz w:val="22"/>
          <w:szCs w:val="22"/>
        </w:rPr>
        <w:t xml:space="preserve">attend also to the </w:t>
      </w:r>
      <w:r w:rsidR="00392B67">
        <w:rPr>
          <w:rFonts w:ascii="Times New Roman" w:hAnsi="Times New Roman" w:cs="Times New Roman"/>
          <w:sz w:val="22"/>
          <w:szCs w:val="22"/>
        </w:rPr>
        <w:t xml:space="preserve">social meaning attached to the </w:t>
      </w:r>
      <w:r w:rsidR="0097613F" w:rsidRPr="00E33023">
        <w:rPr>
          <w:rFonts w:ascii="Times New Roman" w:hAnsi="Times New Roman" w:cs="Times New Roman"/>
          <w:sz w:val="22"/>
          <w:szCs w:val="22"/>
        </w:rPr>
        <w:t xml:space="preserve">opportunities </w:t>
      </w:r>
      <w:r w:rsidR="00725D02" w:rsidRPr="00E33023">
        <w:rPr>
          <w:rFonts w:ascii="Times New Roman" w:hAnsi="Times New Roman" w:cs="Times New Roman"/>
          <w:sz w:val="22"/>
          <w:szCs w:val="22"/>
        </w:rPr>
        <w:t>(Christman</w:t>
      </w:r>
      <w:r w:rsidR="009B6837">
        <w:rPr>
          <w:rFonts w:ascii="Times New Roman" w:hAnsi="Times New Roman" w:cs="Times New Roman"/>
          <w:sz w:val="22"/>
          <w:szCs w:val="22"/>
        </w:rPr>
        <w:t>,</w:t>
      </w:r>
      <w:r w:rsidR="00725D02" w:rsidRPr="00E33023">
        <w:rPr>
          <w:rFonts w:ascii="Times New Roman" w:hAnsi="Times New Roman" w:cs="Times New Roman"/>
          <w:sz w:val="22"/>
          <w:szCs w:val="22"/>
        </w:rPr>
        <w:t xml:space="preserve"> 2023). </w:t>
      </w:r>
    </w:p>
  </w:footnote>
  <w:footnote w:id="37">
    <w:p w14:paraId="4EF81001" w14:textId="4D8DE4A1" w:rsidR="00AA5A30" w:rsidRPr="002A02DA" w:rsidRDefault="00AA5A30" w:rsidP="00AA5A30">
      <w:pPr>
        <w:pStyle w:val="Notedebasdepage"/>
        <w:spacing w:line="360" w:lineRule="auto"/>
        <w:jc w:val="both"/>
        <w:rPr>
          <w:rFonts w:ascii="Times New Roman" w:hAnsi="Times New Roman" w:cs="Times New Roman"/>
          <w:sz w:val="22"/>
          <w:szCs w:val="22"/>
        </w:rPr>
      </w:pPr>
      <w:r w:rsidRPr="002A02DA">
        <w:rPr>
          <w:rStyle w:val="Appelnotedebasdep"/>
          <w:rFonts w:ascii="Times New Roman" w:hAnsi="Times New Roman" w:cs="Times New Roman"/>
          <w:sz w:val="22"/>
          <w:szCs w:val="22"/>
        </w:rPr>
        <w:footnoteRef/>
      </w:r>
      <w:r w:rsidRPr="002A02DA">
        <w:rPr>
          <w:rFonts w:ascii="Times New Roman" w:hAnsi="Times New Roman" w:cs="Times New Roman"/>
          <w:sz w:val="22"/>
          <w:szCs w:val="22"/>
        </w:rPr>
        <w:t xml:space="preserve"> Or also when the symbol in question becomes itself a ground of value (symbolism as </w:t>
      </w:r>
      <w:r w:rsidR="00F32D30">
        <w:rPr>
          <w:rFonts w:ascii="Times New Roman" w:hAnsi="Times New Roman" w:cs="Times New Roman"/>
          <w:sz w:val="22"/>
          <w:szCs w:val="22"/>
        </w:rPr>
        <w:t xml:space="preserve">a </w:t>
      </w:r>
      <w:r w:rsidRPr="002A02DA">
        <w:rPr>
          <w:rFonts w:ascii="Times New Roman" w:hAnsi="Times New Roman" w:cs="Times New Roman"/>
          <w:sz w:val="22"/>
          <w:szCs w:val="22"/>
        </w:rPr>
        <w:t xml:space="preserve">ground of value). </w:t>
      </w:r>
    </w:p>
  </w:footnote>
  <w:footnote w:id="38">
    <w:p w14:paraId="56DADBB3" w14:textId="77777777" w:rsidR="00686E4E" w:rsidRPr="002A02DA" w:rsidRDefault="00686E4E" w:rsidP="00686E4E">
      <w:pPr>
        <w:pStyle w:val="Notedebasdepage"/>
        <w:spacing w:line="360" w:lineRule="auto"/>
        <w:jc w:val="both"/>
        <w:rPr>
          <w:rFonts w:ascii="Times New Roman" w:hAnsi="Times New Roman" w:cs="Times New Roman"/>
          <w:sz w:val="22"/>
          <w:szCs w:val="22"/>
          <w:lang w:val="en-US"/>
        </w:rPr>
      </w:pPr>
      <w:r w:rsidRPr="002A02DA">
        <w:rPr>
          <w:rStyle w:val="Appelnotedebasdep"/>
          <w:rFonts w:ascii="Times New Roman" w:hAnsi="Times New Roman" w:cs="Times New Roman"/>
          <w:sz w:val="22"/>
          <w:szCs w:val="22"/>
          <w:lang w:val="en-US"/>
        </w:rPr>
        <w:footnoteRef/>
      </w:r>
      <w:r w:rsidRPr="002A02DA">
        <w:rPr>
          <w:rFonts w:ascii="Times New Roman" w:hAnsi="Times New Roman" w:cs="Times New Roman"/>
          <w:sz w:val="22"/>
          <w:szCs w:val="22"/>
          <w:lang w:val="en-US"/>
        </w:rPr>
        <w:t xml:space="preserve"> Something can have symbolic value in virtue of its constitutive value, a point I cannot fully explore here. </w:t>
      </w:r>
    </w:p>
  </w:footnote>
  <w:footnote w:id="39">
    <w:p w14:paraId="70BF557B" w14:textId="58725218" w:rsidR="002A02DA" w:rsidRPr="002A02DA" w:rsidRDefault="002A02DA" w:rsidP="002A02DA">
      <w:pPr>
        <w:pStyle w:val="Notedebasdepage"/>
        <w:spacing w:line="360" w:lineRule="auto"/>
        <w:jc w:val="both"/>
        <w:rPr>
          <w:rFonts w:ascii="Times New Roman" w:hAnsi="Times New Roman" w:cs="Times New Roman"/>
          <w:sz w:val="22"/>
          <w:szCs w:val="22"/>
          <w:lang w:val="en-US"/>
        </w:rPr>
      </w:pPr>
      <w:r w:rsidRPr="002A02DA">
        <w:rPr>
          <w:rStyle w:val="Appelnotedebasdep"/>
          <w:rFonts w:ascii="Times New Roman" w:hAnsi="Times New Roman" w:cs="Times New Roman"/>
          <w:sz w:val="22"/>
          <w:szCs w:val="22"/>
        </w:rPr>
        <w:footnoteRef/>
      </w:r>
      <w:r w:rsidRPr="002A02DA">
        <w:rPr>
          <w:rFonts w:ascii="Times New Roman" w:hAnsi="Times New Roman" w:cs="Times New Roman"/>
          <w:sz w:val="22"/>
          <w:szCs w:val="22"/>
        </w:rPr>
        <w:t xml:space="preserve"> </w:t>
      </w:r>
      <w:r w:rsidR="00B10A3C">
        <w:rPr>
          <w:rFonts w:ascii="Times New Roman" w:hAnsi="Times New Roman" w:cs="Times New Roman"/>
          <w:sz w:val="22"/>
          <w:szCs w:val="22"/>
          <w:lang w:val="en-US"/>
        </w:rPr>
        <w:t>I thank Samuel Dishaw for suggesting that this kind of symbolic representation may be explained synecdochally</w:t>
      </w:r>
      <w:r w:rsidRPr="002A02DA">
        <w:rPr>
          <w:rFonts w:ascii="Times New Roman" w:hAnsi="Times New Roman" w:cs="Times New Roman"/>
          <w:sz w:val="22"/>
          <w:szCs w:val="22"/>
          <w:lang w:val="en-US"/>
        </w:rPr>
        <w:t>.</w:t>
      </w:r>
      <w:r>
        <w:rPr>
          <w:rFonts w:ascii="Times New Roman" w:hAnsi="Times New Roman" w:cs="Times New Roman"/>
          <w:sz w:val="22"/>
          <w:szCs w:val="22"/>
          <w:lang w:val="en-US"/>
        </w:rPr>
        <w:t xml:space="preserve"> </w:t>
      </w:r>
    </w:p>
  </w:footnote>
  <w:footnote w:id="40">
    <w:p w14:paraId="4637C326" w14:textId="2843E9E2" w:rsidR="000E04AC" w:rsidRPr="00C65806" w:rsidRDefault="000E04AC" w:rsidP="00C65806">
      <w:pPr>
        <w:pStyle w:val="Notedebasdepage"/>
        <w:spacing w:line="360" w:lineRule="auto"/>
        <w:jc w:val="both"/>
        <w:rPr>
          <w:rFonts w:ascii="Times New Roman" w:hAnsi="Times New Roman" w:cs="Times New Roman"/>
          <w:sz w:val="22"/>
          <w:szCs w:val="22"/>
        </w:rPr>
      </w:pPr>
      <w:r w:rsidRPr="000E04AC">
        <w:rPr>
          <w:rStyle w:val="Appelnotedebasdep"/>
          <w:rFonts w:ascii="Times New Roman" w:hAnsi="Times New Roman" w:cs="Times New Roman"/>
          <w:sz w:val="22"/>
          <w:szCs w:val="22"/>
        </w:rPr>
        <w:footnoteRef/>
      </w:r>
      <w:r w:rsidRPr="000E04AC">
        <w:rPr>
          <w:rFonts w:ascii="Times New Roman" w:hAnsi="Times New Roman" w:cs="Times New Roman"/>
          <w:sz w:val="22"/>
          <w:szCs w:val="22"/>
        </w:rPr>
        <w:t xml:space="preserve"> </w:t>
      </w:r>
      <w:r w:rsidR="00747AE6">
        <w:rPr>
          <w:rFonts w:ascii="Times New Roman" w:hAnsi="Times New Roman" w:cs="Times New Roman"/>
          <w:bCs/>
          <w:sz w:val="22"/>
          <w:szCs w:val="22"/>
        </w:rPr>
        <w:t>I</w:t>
      </w:r>
      <w:r w:rsidRPr="000E04AC">
        <w:rPr>
          <w:rFonts w:ascii="Times New Roman" w:hAnsi="Times New Roman" w:cs="Times New Roman"/>
          <w:bCs/>
          <w:sz w:val="22"/>
          <w:szCs w:val="22"/>
        </w:rPr>
        <w:t>t should be noted that there are views of freedom that equate freedom with the possession of certain rights: sometimes, libertarian views are interpreted this way, and also Dworkin’s interpretive approach to freedom in an egalitarian theory of justice (see</w:t>
      </w:r>
      <w:r w:rsidRPr="000E04AC">
        <w:rPr>
          <w:rFonts w:ascii="Times New Roman" w:hAnsi="Times New Roman" w:cs="Times New Roman"/>
          <w:sz w:val="22"/>
          <w:szCs w:val="22"/>
        </w:rPr>
        <w:t xml:space="preserve"> Carter, 1999: 69-74</w:t>
      </w:r>
      <w:r w:rsidRPr="000E04AC">
        <w:rPr>
          <w:rFonts w:ascii="Times New Roman" w:hAnsi="Times New Roman" w:cs="Times New Roman"/>
          <w:bCs/>
          <w:sz w:val="22"/>
          <w:szCs w:val="22"/>
        </w:rPr>
        <w:t xml:space="preserve">; Dworkin, 2002: 1667, fn. 14; </w:t>
      </w:r>
      <w:r w:rsidRPr="00C65806">
        <w:rPr>
          <w:rFonts w:ascii="Times New Roman" w:hAnsi="Times New Roman" w:cs="Times New Roman"/>
          <w:sz w:val="22"/>
          <w:szCs w:val="22"/>
        </w:rPr>
        <w:t>Nozick, 1974</w:t>
      </w:r>
      <w:r w:rsidRPr="00C65806">
        <w:rPr>
          <w:rFonts w:ascii="Times New Roman" w:hAnsi="Times New Roman" w:cs="Times New Roman"/>
          <w:bCs/>
          <w:sz w:val="22"/>
          <w:szCs w:val="22"/>
        </w:rPr>
        <w:t xml:space="preserve">). </w:t>
      </w:r>
      <w:r w:rsidR="00B450AA" w:rsidRPr="00C65806">
        <w:rPr>
          <w:rFonts w:ascii="Times New Roman" w:hAnsi="Times New Roman" w:cs="Times New Roman"/>
          <w:bCs/>
          <w:sz w:val="22"/>
          <w:szCs w:val="22"/>
        </w:rPr>
        <w:t>O</w:t>
      </w:r>
      <w:r w:rsidRPr="00C65806">
        <w:rPr>
          <w:rFonts w:ascii="Times New Roman" w:hAnsi="Times New Roman" w:cs="Times New Roman"/>
          <w:bCs/>
          <w:sz w:val="22"/>
          <w:szCs w:val="22"/>
        </w:rPr>
        <w:t>n such views, what is said of rights (e.g. their symbolic value) is tantamount also said of freedom.</w:t>
      </w:r>
    </w:p>
  </w:footnote>
  <w:footnote w:id="41">
    <w:p w14:paraId="4BA1FF9F" w14:textId="30FB1E65" w:rsidR="0059054A" w:rsidRPr="00C65806" w:rsidRDefault="0059054A" w:rsidP="00C65806">
      <w:pPr>
        <w:pStyle w:val="Notedebasdepage"/>
        <w:spacing w:line="360" w:lineRule="auto"/>
        <w:jc w:val="both"/>
        <w:rPr>
          <w:rFonts w:ascii="Times New Roman" w:hAnsi="Times New Roman" w:cs="Times New Roman"/>
          <w:sz w:val="22"/>
          <w:szCs w:val="22"/>
        </w:rPr>
      </w:pPr>
      <w:r w:rsidRPr="00C65806">
        <w:rPr>
          <w:rStyle w:val="Appelnotedebasdep"/>
          <w:rFonts w:ascii="Times New Roman" w:hAnsi="Times New Roman" w:cs="Times New Roman"/>
          <w:sz w:val="22"/>
          <w:szCs w:val="22"/>
        </w:rPr>
        <w:footnoteRef/>
      </w:r>
      <w:r w:rsidRPr="00C65806">
        <w:rPr>
          <w:rFonts w:ascii="Times New Roman" w:hAnsi="Times New Roman" w:cs="Times New Roman"/>
          <w:sz w:val="22"/>
          <w:szCs w:val="22"/>
        </w:rPr>
        <w:t xml:space="preserve"> Kramer, instead, argues that freedom requires not being interfered with by others </w:t>
      </w:r>
      <w:r w:rsidRPr="00C65806">
        <w:rPr>
          <w:rFonts w:ascii="Times New Roman" w:hAnsi="Times New Roman" w:cs="Times New Roman"/>
          <w:i/>
          <w:iCs/>
          <w:sz w:val="22"/>
          <w:szCs w:val="22"/>
        </w:rPr>
        <w:t xml:space="preserve">and </w:t>
      </w:r>
      <w:r w:rsidRPr="00C65806">
        <w:rPr>
          <w:rFonts w:ascii="Times New Roman" w:hAnsi="Times New Roman" w:cs="Times New Roman"/>
          <w:sz w:val="22"/>
          <w:szCs w:val="22"/>
        </w:rPr>
        <w:t xml:space="preserve">being physically able to </w:t>
      </w:r>
      <w:r w:rsidRPr="00C65806">
        <w:rPr>
          <w:rFonts w:ascii="Times New Roman" w:hAnsi="Times New Roman" w:cs="Times New Roman"/>
          <w:i/>
          <w:iCs/>
          <w:sz w:val="22"/>
          <w:szCs w:val="22"/>
        </w:rPr>
        <w:t xml:space="preserve">X </w:t>
      </w:r>
      <w:r w:rsidRPr="00C65806">
        <w:rPr>
          <w:rFonts w:ascii="Times New Roman" w:hAnsi="Times New Roman" w:cs="Times New Roman"/>
          <w:sz w:val="22"/>
          <w:szCs w:val="22"/>
        </w:rPr>
        <w:t>in the absence of interference (Kramer 2003)</w:t>
      </w:r>
      <w:r w:rsidR="00613C76" w:rsidRPr="00C65806">
        <w:rPr>
          <w:rFonts w:ascii="Times New Roman" w:hAnsi="Times New Roman" w:cs="Times New Roman"/>
          <w:sz w:val="22"/>
          <w:szCs w:val="22"/>
        </w:rPr>
        <w:t xml:space="preserve">. </w:t>
      </w:r>
    </w:p>
  </w:footnote>
  <w:footnote w:id="42">
    <w:p w14:paraId="62CACD54" w14:textId="173FF71A" w:rsidR="006E1E95" w:rsidRPr="00C65806" w:rsidRDefault="006E1E95" w:rsidP="00C65806">
      <w:pPr>
        <w:pStyle w:val="Notedebasdepage"/>
        <w:spacing w:line="360" w:lineRule="auto"/>
        <w:jc w:val="both"/>
        <w:rPr>
          <w:rFonts w:ascii="Times New Roman" w:hAnsi="Times New Roman" w:cs="Times New Roman"/>
          <w:sz w:val="22"/>
          <w:szCs w:val="22"/>
        </w:rPr>
      </w:pPr>
      <w:r w:rsidRPr="00C65806">
        <w:rPr>
          <w:rStyle w:val="Appelnotedebasdep"/>
          <w:rFonts w:ascii="Times New Roman" w:hAnsi="Times New Roman" w:cs="Times New Roman"/>
          <w:sz w:val="22"/>
          <w:szCs w:val="22"/>
        </w:rPr>
        <w:footnoteRef/>
      </w:r>
      <w:r w:rsidRPr="00C65806">
        <w:rPr>
          <w:rFonts w:ascii="Times New Roman" w:hAnsi="Times New Roman" w:cs="Times New Roman"/>
          <w:sz w:val="22"/>
          <w:szCs w:val="22"/>
        </w:rPr>
        <w:t xml:space="preserve"> </w:t>
      </w:r>
      <w:r w:rsidR="00847C4E" w:rsidRPr="00C65806">
        <w:rPr>
          <w:rFonts w:ascii="Times New Roman" w:hAnsi="Times New Roman" w:cs="Times New Roman"/>
          <w:sz w:val="22"/>
          <w:szCs w:val="22"/>
        </w:rPr>
        <w:t xml:space="preserve">I assume </w:t>
      </w:r>
      <w:r w:rsidRPr="00C65806">
        <w:rPr>
          <w:rFonts w:ascii="Times New Roman" w:hAnsi="Times New Roman" w:cs="Times New Roman"/>
          <w:sz w:val="22"/>
          <w:szCs w:val="22"/>
        </w:rPr>
        <w:t xml:space="preserve">that there are no other ways of </w:t>
      </w:r>
      <w:r w:rsidR="0019734C" w:rsidRPr="00C65806">
        <w:rPr>
          <w:rFonts w:ascii="Times New Roman" w:hAnsi="Times New Roman" w:cs="Times New Roman"/>
          <w:sz w:val="22"/>
          <w:szCs w:val="22"/>
        </w:rPr>
        <w:t xml:space="preserve">taking part in the meeting: e.g. that participation online is not available. </w:t>
      </w:r>
      <w:r w:rsidR="008807D5" w:rsidRPr="00C65806">
        <w:rPr>
          <w:rFonts w:ascii="Times New Roman" w:hAnsi="Times New Roman" w:cs="Times New Roman"/>
          <w:bCs/>
          <w:sz w:val="22"/>
          <w:szCs w:val="22"/>
        </w:rPr>
        <w:t>O</w:t>
      </w:r>
      <w:r w:rsidR="00355A53" w:rsidRPr="00C65806">
        <w:rPr>
          <w:rFonts w:ascii="Times New Roman" w:hAnsi="Times New Roman" w:cs="Times New Roman"/>
          <w:bCs/>
          <w:sz w:val="22"/>
          <w:szCs w:val="22"/>
        </w:rPr>
        <w:t>n some conceptions of freedom, this should count as an unfreedom</w:t>
      </w:r>
      <w:r w:rsidR="008807D5" w:rsidRPr="00C65806">
        <w:rPr>
          <w:rFonts w:ascii="Times New Roman" w:hAnsi="Times New Roman" w:cs="Times New Roman"/>
          <w:bCs/>
          <w:sz w:val="22"/>
          <w:szCs w:val="22"/>
        </w:rPr>
        <w:t xml:space="preserve">: </w:t>
      </w:r>
      <w:r w:rsidR="00355A53" w:rsidRPr="00C65806">
        <w:rPr>
          <w:rFonts w:ascii="Times New Roman" w:hAnsi="Times New Roman" w:cs="Times New Roman"/>
          <w:sz w:val="22"/>
          <w:szCs w:val="22"/>
          <w:lang w:val="en-US"/>
        </w:rPr>
        <w:t>especially</w:t>
      </w:r>
      <w:r w:rsidR="008807D5" w:rsidRPr="00C65806">
        <w:rPr>
          <w:rFonts w:ascii="Times New Roman" w:hAnsi="Times New Roman" w:cs="Times New Roman"/>
          <w:sz w:val="22"/>
          <w:szCs w:val="22"/>
          <w:lang w:val="en-US"/>
        </w:rPr>
        <w:t>, on</w:t>
      </w:r>
      <w:r w:rsidR="00355A53" w:rsidRPr="00C65806">
        <w:rPr>
          <w:rFonts w:ascii="Times New Roman" w:hAnsi="Times New Roman" w:cs="Times New Roman"/>
          <w:sz w:val="22"/>
          <w:szCs w:val="22"/>
          <w:lang w:val="en-US"/>
        </w:rPr>
        <w:t xml:space="preserve"> views that require that someone’s actions are rendered physically impossible (by others) for ascriptions of unfreedom to obtain (</w:t>
      </w:r>
      <w:r w:rsidR="00D74E4F" w:rsidRPr="00C65806">
        <w:rPr>
          <w:rFonts w:ascii="Times New Roman" w:hAnsi="Times New Roman" w:cs="Times New Roman"/>
          <w:sz w:val="22"/>
          <w:szCs w:val="22"/>
          <w:lang w:val="en-US"/>
        </w:rPr>
        <w:t>see</w:t>
      </w:r>
      <w:r w:rsidR="00355A53" w:rsidRPr="00C65806">
        <w:rPr>
          <w:rFonts w:ascii="Times New Roman" w:hAnsi="Times New Roman" w:cs="Times New Roman"/>
          <w:sz w:val="22"/>
          <w:szCs w:val="22"/>
          <w:lang w:val="en-US"/>
        </w:rPr>
        <w:t xml:space="preserve"> Steiner</w:t>
      </w:r>
      <w:r w:rsidR="00D71A73" w:rsidRPr="00C65806">
        <w:rPr>
          <w:rFonts w:ascii="Times New Roman" w:hAnsi="Times New Roman" w:cs="Times New Roman"/>
          <w:sz w:val="22"/>
          <w:szCs w:val="22"/>
          <w:lang w:val="en-US"/>
        </w:rPr>
        <w:t>,</w:t>
      </w:r>
      <w:r w:rsidR="00355A53" w:rsidRPr="00C65806">
        <w:rPr>
          <w:rFonts w:ascii="Times New Roman" w:hAnsi="Times New Roman" w:cs="Times New Roman"/>
          <w:sz w:val="22"/>
          <w:szCs w:val="22"/>
          <w:lang w:val="en-US"/>
        </w:rPr>
        <w:t xml:space="preserve"> 1994: </w:t>
      </w:r>
      <w:proofErr w:type="spellStart"/>
      <w:r w:rsidR="00355A53" w:rsidRPr="00C65806">
        <w:rPr>
          <w:rFonts w:ascii="Times New Roman" w:hAnsi="Times New Roman" w:cs="Times New Roman"/>
          <w:sz w:val="22"/>
          <w:szCs w:val="22"/>
          <w:lang w:val="en-US"/>
        </w:rPr>
        <w:t>ch.</w:t>
      </w:r>
      <w:proofErr w:type="spellEnd"/>
      <w:r w:rsidR="00355A53" w:rsidRPr="00C65806">
        <w:rPr>
          <w:rFonts w:ascii="Times New Roman" w:hAnsi="Times New Roman" w:cs="Times New Roman"/>
          <w:sz w:val="22"/>
          <w:szCs w:val="22"/>
          <w:lang w:val="en-US"/>
        </w:rPr>
        <w:t xml:space="preserve"> 2</w:t>
      </w:r>
      <w:r w:rsidR="00D71A73" w:rsidRPr="00C65806">
        <w:rPr>
          <w:rFonts w:ascii="Times New Roman" w:hAnsi="Times New Roman" w:cs="Times New Roman"/>
          <w:sz w:val="22"/>
          <w:szCs w:val="22"/>
          <w:lang w:val="en-US"/>
        </w:rPr>
        <w:t xml:space="preserve">; Carter, 1999: </w:t>
      </w:r>
      <w:proofErr w:type="spellStart"/>
      <w:r w:rsidR="00D71A73" w:rsidRPr="00C65806">
        <w:rPr>
          <w:rFonts w:ascii="Times New Roman" w:hAnsi="Times New Roman" w:cs="Times New Roman"/>
          <w:sz w:val="22"/>
          <w:szCs w:val="22"/>
          <w:lang w:val="en-US"/>
        </w:rPr>
        <w:t>ch.</w:t>
      </w:r>
      <w:proofErr w:type="spellEnd"/>
      <w:r w:rsidR="00D71A73" w:rsidRPr="00C65806">
        <w:rPr>
          <w:rFonts w:ascii="Times New Roman" w:hAnsi="Times New Roman" w:cs="Times New Roman"/>
          <w:sz w:val="22"/>
          <w:szCs w:val="22"/>
          <w:lang w:val="en-US"/>
        </w:rPr>
        <w:t xml:space="preserve"> 8</w:t>
      </w:r>
      <w:r w:rsidR="00355A53" w:rsidRPr="00C65806">
        <w:rPr>
          <w:rFonts w:ascii="Times New Roman" w:hAnsi="Times New Roman" w:cs="Times New Roman"/>
          <w:sz w:val="22"/>
          <w:szCs w:val="22"/>
          <w:lang w:val="en-US"/>
        </w:rPr>
        <w:t>). I shall not discuss whether this is the correct view on what makes someone unfree, though it is intuitively plausible that when someone’s opportunities are completely foreclosed by others the person is unfree.</w:t>
      </w:r>
    </w:p>
  </w:footnote>
  <w:footnote w:id="43">
    <w:p w14:paraId="5D8E3C56" w14:textId="5E1583C5" w:rsidR="00C65806" w:rsidRPr="00C65806" w:rsidRDefault="00C65806" w:rsidP="00C65806">
      <w:pPr>
        <w:pStyle w:val="Notedebasdepage"/>
        <w:spacing w:line="360" w:lineRule="auto"/>
        <w:jc w:val="both"/>
        <w:rPr>
          <w:rFonts w:ascii="Times New Roman" w:hAnsi="Times New Roman" w:cs="Times New Roman"/>
          <w:sz w:val="22"/>
          <w:szCs w:val="22"/>
        </w:rPr>
      </w:pPr>
      <w:r w:rsidRPr="00C65806">
        <w:rPr>
          <w:rStyle w:val="Appelnotedebasdep"/>
          <w:rFonts w:ascii="Times New Roman" w:hAnsi="Times New Roman" w:cs="Times New Roman"/>
          <w:sz w:val="22"/>
          <w:szCs w:val="22"/>
        </w:rPr>
        <w:footnoteRef/>
      </w:r>
      <w:r w:rsidRPr="00C65806">
        <w:rPr>
          <w:rFonts w:ascii="Times New Roman" w:hAnsi="Times New Roman" w:cs="Times New Roman"/>
          <w:sz w:val="22"/>
          <w:szCs w:val="22"/>
        </w:rPr>
        <w:t xml:space="preserve"> See also my brief discussion of symbolic reasons with reference to </w:t>
      </w:r>
      <w:r w:rsidRPr="00C65806">
        <w:rPr>
          <w:rFonts w:ascii="Times New Roman" w:hAnsi="Times New Roman" w:cs="Times New Roman"/>
          <w:i/>
          <w:iCs/>
          <w:sz w:val="22"/>
          <w:szCs w:val="22"/>
        </w:rPr>
        <w:t xml:space="preserve">Party Meetings </w:t>
      </w:r>
      <w:r w:rsidRPr="00C65806">
        <w:rPr>
          <w:rFonts w:ascii="Times New Roman" w:hAnsi="Times New Roman" w:cs="Times New Roman"/>
          <w:sz w:val="22"/>
          <w:szCs w:val="22"/>
        </w:rPr>
        <w:t xml:space="preserve">in Intropi (2019: 222-224). </w:t>
      </w:r>
    </w:p>
  </w:footnote>
  <w:footnote w:id="44">
    <w:p w14:paraId="25459F2E" w14:textId="08CB8CC8" w:rsidR="000C429D" w:rsidRPr="00C65806" w:rsidRDefault="000C429D" w:rsidP="00C65806">
      <w:pPr>
        <w:pStyle w:val="Notedebasdepage"/>
        <w:spacing w:line="360" w:lineRule="auto"/>
        <w:jc w:val="both"/>
        <w:rPr>
          <w:rFonts w:ascii="Times New Roman" w:hAnsi="Times New Roman" w:cs="Times New Roman"/>
          <w:sz w:val="22"/>
          <w:szCs w:val="22"/>
        </w:rPr>
      </w:pPr>
      <w:r w:rsidRPr="00C65806">
        <w:rPr>
          <w:rStyle w:val="Appelnotedebasdep"/>
          <w:rFonts w:ascii="Times New Roman" w:hAnsi="Times New Roman" w:cs="Times New Roman"/>
          <w:sz w:val="22"/>
          <w:szCs w:val="22"/>
        </w:rPr>
        <w:footnoteRef/>
      </w:r>
      <w:r w:rsidRPr="00C65806">
        <w:rPr>
          <w:rFonts w:ascii="Times New Roman" w:hAnsi="Times New Roman" w:cs="Times New Roman"/>
          <w:sz w:val="22"/>
          <w:szCs w:val="22"/>
        </w:rPr>
        <w:t xml:space="preserve"> See Sneddon (2016</w:t>
      </w:r>
      <w:r w:rsidR="003A718E" w:rsidRPr="00C65806">
        <w:rPr>
          <w:rFonts w:ascii="Times New Roman" w:hAnsi="Times New Roman" w:cs="Times New Roman"/>
          <w:sz w:val="22"/>
          <w:szCs w:val="22"/>
        </w:rPr>
        <w:t xml:space="preserve">: </w:t>
      </w:r>
      <w:r w:rsidR="001C0E62" w:rsidRPr="00C65806">
        <w:rPr>
          <w:rFonts w:ascii="Times New Roman" w:hAnsi="Times New Roman" w:cs="Times New Roman"/>
          <w:sz w:val="22"/>
          <w:szCs w:val="22"/>
        </w:rPr>
        <w:t>405-407</w:t>
      </w:r>
      <w:r w:rsidRPr="00C65806">
        <w:rPr>
          <w:rFonts w:ascii="Times New Roman" w:hAnsi="Times New Roman" w:cs="Times New Roman"/>
          <w:sz w:val="22"/>
          <w:szCs w:val="22"/>
        </w:rPr>
        <w:t xml:space="preserve">) on </w:t>
      </w:r>
      <w:r w:rsidR="003A718E" w:rsidRPr="00C65806">
        <w:rPr>
          <w:rFonts w:ascii="Times New Roman" w:hAnsi="Times New Roman" w:cs="Times New Roman"/>
          <w:sz w:val="22"/>
          <w:szCs w:val="22"/>
        </w:rPr>
        <w:t xml:space="preserve">the insult/compliment approach to </w:t>
      </w:r>
      <w:r w:rsidRPr="00C65806">
        <w:rPr>
          <w:rFonts w:ascii="Times New Roman" w:hAnsi="Times New Roman" w:cs="Times New Roman"/>
          <w:sz w:val="22"/>
          <w:szCs w:val="22"/>
        </w:rPr>
        <w:t xml:space="preserve">symbolic </w:t>
      </w:r>
      <w:r w:rsidR="003A718E" w:rsidRPr="00C65806">
        <w:rPr>
          <w:rFonts w:ascii="Times New Roman" w:hAnsi="Times New Roman" w:cs="Times New Roman"/>
          <w:sz w:val="22"/>
          <w:szCs w:val="22"/>
        </w:rPr>
        <w:t xml:space="preserve">value/disvalue. </w:t>
      </w:r>
    </w:p>
  </w:footnote>
  <w:footnote w:id="45">
    <w:p w14:paraId="1AEACC26" w14:textId="3842866E" w:rsidR="004B0437" w:rsidRPr="004B0437" w:rsidRDefault="004B0437" w:rsidP="00E30A3B">
      <w:pPr>
        <w:pStyle w:val="Notedebasdepage"/>
        <w:spacing w:line="360" w:lineRule="auto"/>
        <w:jc w:val="both"/>
        <w:rPr>
          <w:rFonts w:ascii="Times New Roman" w:hAnsi="Times New Roman" w:cs="Times New Roman"/>
          <w:sz w:val="22"/>
          <w:szCs w:val="22"/>
        </w:rPr>
      </w:pPr>
      <w:r w:rsidRPr="004B0437">
        <w:rPr>
          <w:rStyle w:val="Appelnotedebasdep"/>
          <w:rFonts w:ascii="Times New Roman" w:hAnsi="Times New Roman" w:cs="Times New Roman"/>
          <w:sz w:val="22"/>
          <w:szCs w:val="22"/>
        </w:rPr>
        <w:footnoteRef/>
      </w:r>
      <w:r w:rsidRPr="004B0437">
        <w:rPr>
          <w:rFonts w:ascii="Times New Roman" w:hAnsi="Times New Roman" w:cs="Times New Roman"/>
          <w:sz w:val="22"/>
          <w:szCs w:val="22"/>
        </w:rPr>
        <w:t xml:space="preserve"> </w:t>
      </w:r>
      <w:r w:rsidR="002E4888">
        <w:rPr>
          <w:rFonts w:ascii="Times New Roman" w:hAnsi="Times New Roman" w:cs="Times New Roman"/>
          <w:sz w:val="22"/>
          <w:szCs w:val="22"/>
        </w:rPr>
        <w:t xml:space="preserve">So, </w:t>
      </w:r>
      <w:r w:rsidR="00196531">
        <w:rPr>
          <w:rFonts w:ascii="Times New Roman" w:hAnsi="Times New Roman" w:cs="Times New Roman"/>
          <w:sz w:val="22"/>
          <w:szCs w:val="22"/>
        </w:rPr>
        <w:t xml:space="preserve">the way I interpret </w:t>
      </w:r>
      <w:r w:rsidR="004D1B8D">
        <w:rPr>
          <w:rFonts w:ascii="Times New Roman" w:hAnsi="Times New Roman" w:cs="Times New Roman"/>
          <w:sz w:val="22"/>
          <w:szCs w:val="22"/>
        </w:rPr>
        <w:t xml:space="preserve">it, </w:t>
      </w:r>
      <w:r w:rsidR="002E4888">
        <w:rPr>
          <w:rFonts w:ascii="Times New Roman" w:hAnsi="Times New Roman" w:cs="Times New Roman"/>
          <w:sz w:val="22"/>
          <w:szCs w:val="22"/>
        </w:rPr>
        <w:t>the example</w:t>
      </w:r>
      <w:r w:rsidR="00E30A3B">
        <w:rPr>
          <w:rFonts w:ascii="Times New Roman" w:hAnsi="Times New Roman" w:cs="Times New Roman"/>
          <w:sz w:val="22"/>
          <w:szCs w:val="22"/>
        </w:rPr>
        <w:t xml:space="preserve"> ties symbolic </w:t>
      </w:r>
      <w:r w:rsidR="001E37DD">
        <w:rPr>
          <w:rFonts w:ascii="Times New Roman" w:hAnsi="Times New Roman" w:cs="Times New Roman"/>
          <w:sz w:val="22"/>
          <w:szCs w:val="22"/>
        </w:rPr>
        <w:t>(dis)</w:t>
      </w:r>
      <w:r w:rsidR="00E30A3B">
        <w:rPr>
          <w:rFonts w:ascii="Times New Roman" w:hAnsi="Times New Roman" w:cs="Times New Roman"/>
          <w:sz w:val="22"/>
          <w:szCs w:val="22"/>
        </w:rPr>
        <w:t>value to offensiveness</w:t>
      </w:r>
      <w:r w:rsidR="00444C80">
        <w:rPr>
          <w:rFonts w:ascii="Times New Roman" w:hAnsi="Times New Roman" w:cs="Times New Roman"/>
          <w:sz w:val="22"/>
          <w:szCs w:val="22"/>
        </w:rPr>
        <w:t xml:space="preserve"> </w:t>
      </w:r>
      <w:r w:rsidR="00892E87">
        <w:rPr>
          <w:rFonts w:ascii="Times New Roman" w:hAnsi="Times New Roman" w:cs="Times New Roman"/>
          <w:sz w:val="22"/>
          <w:szCs w:val="22"/>
        </w:rPr>
        <w:t xml:space="preserve">– i.e. </w:t>
      </w:r>
      <w:r w:rsidR="00444C80">
        <w:rPr>
          <w:rFonts w:ascii="Times New Roman" w:hAnsi="Times New Roman" w:cs="Times New Roman"/>
          <w:sz w:val="22"/>
          <w:szCs w:val="22"/>
        </w:rPr>
        <w:t xml:space="preserve">it would be insulting if disabled members were prevented from </w:t>
      </w:r>
      <w:r w:rsidR="004D1B8D">
        <w:rPr>
          <w:rFonts w:ascii="Times New Roman" w:hAnsi="Times New Roman" w:cs="Times New Roman"/>
          <w:sz w:val="22"/>
          <w:szCs w:val="22"/>
        </w:rPr>
        <w:t>attending the party meeting</w:t>
      </w:r>
      <w:r w:rsidR="00892E87">
        <w:rPr>
          <w:rFonts w:ascii="Times New Roman" w:hAnsi="Times New Roman" w:cs="Times New Roman"/>
          <w:sz w:val="22"/>
          <w:szCs w:val="22"/>
        </w:rPr>
        <w:t>. And this interpretation</w:t>
      </w:r>
      <w:r w:rsidR="00140761">
        <w:rPr>
          <w:rFonts w:ascii="Times New Roman" w:hAnsi="Times New Roman" w:cs="Times New Roman"/>
          <w:sz w:val="22"/>
          <w:szCs w:val="22"/>
        </w:rPr>
        <w:t xml:space="preserve"> fits nicely with </w:t>
      </w:r>
      <w:r w:rsidR="002E4888">
        <w:rPr>
          <w:rFonts w:ascii="Times New Roman" w:hAnsi="Times New Roman" w:cs="Times New Roman"/>
          <w:sz w:val="22"/>
          <w:szCs w:val="22"/>
        </w:rPr>
        <w:t xml:space="preserve">Sneddon’s </w:t>
      </w:r>
      <w:r w:rsidR="00140761">
        <w:rPr>
          <w:rFonts w:ascii="Times New Roman" w:hAnsi="Times New Roman" w:cs="Times New Roman"/>
          <w:sz w:val="22"/>
          <w:szCs w:val="22"/>
        </w:rPr>
        <w:t xml:space="preserve">account </w:t>
      </w:r>
      <w:r w:rsidR="002E4888">
        <w:rPr>
          <w:rFonts w:ascii="Times New Roman" w:hAnsi="Times New Roman" w:cs="Times New Roman"/>
          <w:sz w:val="22"/>
          <w:szCs w:val="22"/>
        </w:rPr>
        <w:t xml:space="preserve">of offensiveness in Sneddon (2021). </w:t>
      </w:r>
    </w:p>
  </w:footnote>
  <w:footnote w:id="46">
    <w:p w14:paraId="4E5FFFEF" w14:textId="6DA06CE9" w:rsidR="0092371B" w:rsidRPr="00F91E20" w:rsidRDefault="0092371B" w:rsidP="00FA4B2B">
      <w:pPr>
        <w:pStyle w:val="NormalWeb"/>
        <w:spacing w:before="0" w:beforeAutospacing="0" w:after="0" w:afterAutospacing="0" w:line="360" w:lineRule="auto"/>
        <w:jc w:val="both"/>
        <w:rPr>
          <w:sz w:val="22"/>
          <w:szCs w:val="22"/>
          <w:lang w:val="en-US"/>
        </w:rPr>
      </w:pPr>
      <w:r w:rsidRPr="00F91E20">
        <w:rPr>
          <w:rStyle w:val="Appelnotedebasdep"/>
          <w:sz w:val="22"/>
          <w:szCs w:val="22"/>
        </w:rPr>
        <w:footnoteRef/>
      </w:r>
      <w:r w:rsidRPr="00F91E20">
        <w:rPr>
          <w:sz w:val="22"/>
          <w:szCs w:val="22"/>
          <w:lang w:val="en-GB"/>
        </w:rPr>
        <w:t xml:space="preserve"> </w:t>
      </w:r>
      <w:r w:rsidRPr="00F91E20">
        <w:rPr>
          <w:bCs/>
          <w:sz w:val="22"/>
          <w:szCs w:val="22"/>
          <w:lang w:val="en-US"/>
        </w:rPr>
        <w:t xml:space="preserve">Van </w:t>
      </w:r>
      <w:r w:rsidR="00AA1602" w:rsidRPr="00F91E20">
        <w:rPr>
          <w:bCs/>
          <w:sz w:val="22"/>
          <w:szCs w:val="22"/>
          <w:lang w:val="en-US"/>
        </w:rPr>
        <w:t>D</w:t>
      </w:r>
      <w:r w:rsidRPr="00F91E20">
        <w:rPr>
          <w:bCs/>
          <w:sz w:val="22"/>
          <w:szCs w:val="22"/>
          <w:lang w:val="en-US"/>
        </w:rPr>
        <w:t xml:space="preserve">e Sande clarifies the </w:t>
      </w:r>
      <w:r w:rsidRPr="00F91E20">
        <w:rPr>
          <w:bCs/>
          <w:i/>
          <w:iCs/>
          <w:sz w:val="22"/>
          <w:szCs w:val="22"/>
          <w:lang w:val="en-US"/>
        </w:rPr>
        <w:t xml:space="preserve">political </w:t>
      </w:r>
      <w:r w:rsidRPr="00F91E20">
        <w:rPr>
          <w:bCs/>
          <w:sz w:val="22"/>
          <w:szCs w:val="22"/>
          <w:lang w:val="en-US"/>
        </w:rPr>
        <w:t xml:space="preserve">nature of </w:t>
      </w:r>
      <w:proofErr w:type="spellStart"/>
      <w:r w:rsidRPr="00F91E20">
        <w:rPr>
          <w:bCs/>
          <w:sz w:val="22"/>
          <w:szCs w:val="22"/>
          <w:lang w:val="en-US"/>
        </w:rPr>
        <w:t>synecdochal</w:t>
      </w:r>
      <w:proofErr w:type="spellEnd"/>
      <w:r w:rsidRPr="00F91E20">
        <w:rPr>
          <w:bCs/>
          <w:sz w:val="22"/>
          <w:szCs w:val="22"/>
          <w:lang w:val="en-US"/>
        </w:rPr>
        <w:t xml:space="preserve"> representation, </w:t>
      </w:r>
      <w:r w:rsidR="000A67A0" w:rsidRPr="00F91E20">
        <w:rPr>
          <w:bCs/>
          <w:sz w:val="22"/>
          <w:szCs w:val="22"/>
          <w:lang w:val="en-US"/>
        </w:rPr>
        <w:t xml:space="preserve">arguing that </w:t>
      </w:r>
      <w:r w:rsidR="00B54BB4" w:rsidRPr="00F91E20">
        <w:rPr>
          <w:bCs/>
          <w:sz w:val="22"/>
          <w:szCs w:val="22"/>
          <w:lang w:val="en-US"/>
        </w:rPr>
        <w:t xml:space="preserve">this type of symbolic representation </w:t>
      </w:r>
      <w:r w:rsidR="000A67A0" w:rsidRPr="00F91E20">
        <w:rPr>
          <w:bCs/>
          <w:sz w:val="22"/>
          <w:szCs w:val="22"/>
          <w:lang w:val="en-US"/>
        </w:rPr>
        <w:t xml:space="preserve">has played a role in occupying movements (Van </w:t>
      </w:r>
      <w:r w:rsidR="00AA1602" w:rsidRPr="00F91E20">
        <w:rPr>
          <w:bCs/>
          <w:sz w:val="22"/>
          <w:szCs w:val="22"/>
          <w:lang w:val="en-US"/>
        </w:rPr>
        <w:t>D</w:t>
      </w:r>
      <w:r w:rsidR="000A67A0" w:rsidRPr="00F91E20">
        <w:rPr>
          <w:bCs/>
          <w:sz w:val="22"/>
          <w:szCs w:val="22"/>
          <w:lang w:val="en-US"/>
        </w:rPr>
        <w:t xml:space="preserve">e Sande 2020). </w:t>
      </w:r>
      <w:r w:rsidR="00481924" w:rsidRPr="00F91E20">
        <w:rPr>
          <w:bCs/>
          <w:sz w:val="22"/>
          <w:szCs w:val="22"/>
          <w:lang w:val="en-US"/>
        </w:rPr>
        <w:t xml:space="preserve">Especially, </w:t>
      </w:r>
      <w:r w:rsidR="00B54BB4" w:rsidRPr="00F91E20">
        <w:rPr>
          <w:bCs/>
          <w:sz w:val="22"/>
          <w:szCs w:val="22"/>
          <w:lang w:val="en-US"/>
        </w:rPr>
        <w:t xml:space="preserve">innovative practices of deliberation used by these movements can be understood </w:t>
      </w:r>
      <w:proofErr w:type="spellStart"/>
      <w:r w:rsidR="00B54BB4" w:rsidRPr="00F91E20">
        <w:rPr>
          <w:bCs/>
          <w:sz w:val="22"/>
          <w:szCs w:val="22"/>
          <w:lang w:val="en-US"/>
        </w:rPr>
        <w:t>synecdocally</w:t>
      </w:r>
      <w:proofErr w:type="spellEnd"/>
      <w:r w:rsidR="00B54BB4" w:rsidRPr="00F91E20">
        <w:rPr>
          <w:bCs/>
          <w:sz w:val="22"/>
          <w:szCs w:val="22"/>
          <w:lang w:val="en-US"/>
        </w:rPr>
        <w:t xml:space="preserve"> as prefiguring and symbolically represent larger ideas: “a </w:t>
      </w:r>
      <w:r w:rsidR="00B54BB4" w:rsidRPr="00F91E20">
        <w:rPr>
          <w:sz w:val="22"/>
          <w:szCs w:val="22"/>
          <w:lang w:val="en-US"/>
        </w:rPr>
        <w:t xml:space="preserve">particular concept of democracy, a notion of the 99% or the people” (Van </w:t>
      </w:r>
      <w:r w:rsidR="00AA1602" w:rsidRPr="00F91E20">
        <w:rPr>
          <w:sz w:val="22"/>
          <w:szCs w:val="22"/>
          <w:lang w:val="en-US"/>
        </w:rPr>
        <w:t>D</w:t>
      </w:r>
      <w:r w:rsidR="00B54BB4" w:rsidRPr="00F91E20">
        <w:rPr>
          <w:sz w:val="22"/>
          <w:szCs w:val="22"/>
          <w:lang w:val="en-US"/>
        </w:rPr>
        <w:t>e Sande</w:t>
      </w:r>
      <w:r w:rsidR="006B614A" w:rsidRPr="00F91E20">
        <w:rPr>
          <w:sz w:val="22"/>
          <w:szCs w:val="22"/>
          <w:lang w:val="en-US"/>
        </w:rPr>
        <w:t>,</w:t>
      </w:r>
      <w:r w:rsidR="00B54BB4" w:rsidRPr="00F91E20">
        <w:rPr>
          <w:sz w:val="22"/>
          <w:szCs w:val="22"/>
          <w:lang w:val="en-US"/>
        </w:rPr>
        <w:t xml:space="preserve"> 2020: 408). For other relevant examples, see Van </w:t>
      </w:r>
      <w:r w:rsidR="00AA1602" w:rsidRPr="00F91E20">
        <w:rPr>
          <w:sz w:val="22"/>
          <w:szCs w:val="22"/>
          <w:lang w:val="en-US"/>
        </w:rPr>
        <w:t>D</w:t>
      </w:r>
      <w:r w:rsidR="00B54BB4" w:rsidRPr="00F91E20">
        <w:rPr>
          <w:sz w:val="22"/>
          <w:szCs w:val="22"/>
          <w:lang w:val="en-US"/>
        </w:rPr>
        <w:t>e Sande</w:t>
      </w:r>
      <w:r w:rsidR="006B614A" w:rsidRPr="00F91E20">
        <w:rPr>
          <w:sz w:val="22"/>
          <w:szCs w:val="22"/>
          <w:lang w:val="en-US"/>
        </w:rPr>
        <w:t>,</w:t>
      </w:r>
      <w:r w:rsidR="00B54BB4" w:rsidRPr="00F91E20">
        <w:rPr>
          <w:sz w:val="22"/>
          <w:szCs w:val="22"/>
          <w:lang w:val="en-US"/>
        </w:rPr>
        <w:t xml:space="preserve"> 2020: </w:t>
      </w:r>
      <w:r w:rsidR="00B96900" w:rsidRPr="00F91E20">
        <w:rPr>
          <w:sz w:val="22"/>
          <w:szCs w:val="22"/>
          <w:lang w:val="en-US"/>
        </w:rPr>
        <w:t>405-408)</w:t>
      </w:r>
      <w:r w:rsidR="00B54BB4" w:rsidRPr="00F91E20">
        <w:rPr>
          <w:sz w:val="22"/>
          <w:szCs w:val="22"/>
          <w:lang w:val="en-US"/>
        </w:rPr>
        <w:t xml:space="preserve">. </w:t>
      </w:r>
    </w:p>
  </w:footnote>
  <w:footnote w:id="47">
    <w:p w14:paraId="22A5153C" w14:textId="57ACC617" w:rsidR="00F91E20" w:rsidRPr="0055636F" w:rsidRDefault="00F91E20" w:rsidP="00FA4B2B">
      <w:pPr>
        <w:pStyle w:val="Notedebasdepage"/>
        <w:spacing w:line="360" w:lineRule="auto"/>
        <w:jc w:val="both"/>
        <w:rPr>
          <w:rFonts w:ascii="Times New Roman" w:hAnsi="Times New Roman" w:cs="Times New Roman"/>
          <w:i/>
          <w:iCs/>
          <w:sz w:val="22"/>
          <w:szCs w:val="22"/>
        </w:rPr>
      </w:pPr>
      <w:r w:rsidRPr="00F91E20">
        <w:rPr>
          <w:rStyle w:val="Appelnotedebasdep"/>
          <w:rFonts w:ascii="Times New Roman" w:hAnsi="Times New Roman" w:cs="Times New Roman"/>
          <w:sz w:val="22"/>
          <w:szCs w:val="22"/>
        </w:rPr>
        <w:footnoteRef/>
      </w:r>
      <w:r w:rsidRPr="00F91E20">
        <w:rPr>
          <w:rFonts w:ascii="Times New Roman" w:hAnsi="Times New Roman" w:cs="Times New Roman"/>
          <w:sz w:val="22"/>
          <w:szCs w:val="22"/>
        </w:rPr>
        <w:t xml:space="preserve"> </w:t>
      </w:r>
      <w:r w:rsidR="00FA4B2B">
        <w:rPr>
          <w:rFonts w:ascii="Times New Roman" w:hAnsi="Times New Roman" w:cs="Times New Roman"/>
          <w:sz w:val="22"/>
          <w:szCs w:val="22"/>
        </w:rPr>
        <w:t xml:space="preserve">There are complications here that are worth mentioning. </w:t>
      </w:r>
      <w:r w:rsidR="00237677">
        <w:rPr>
          <w:rFonts w:ascii="Times New Roman" w:hAnsi="Times New Roman" w:cs="Times New Roman"/>
          <w:sz w:val="22"/>
          <w:szCs w:val="22"/>
        </w:rPr>
        <w:t xml:space="preserve">I speculate that in a given society one </w:t>
      </w:r>
      <w:r w:rsidR="006F557D">
        <w:rPr>
          <w:rFonts w:ascii="Times New Roman" w:hAnsi="Times New Roman" w:cs="Times New Roman"/>
          <w:sz w:val="22"/>
          <w:szCs w:val="22"/>
        </w:rPr>
        <w:t xml:space="preserve">specific </w:t>
      </w:r>
      <w:r w:rsidR="00237677">
        <w:rPr>
          <w:rFonts w:ascii="Times New Roman" w:hAnsi="Times New Roman" w:cs="Times New Roman"/>
          <w:sz w:val="22"/>
          <w:szCs w:val="22"/>
        </w:rPr>
        <w:t xml:space="preserve">symbolic interpretation of a given practice </w:t>
      </w:r>
      <w:r w:rsidR="00483624">
        <w:rPr>
          <w:rFonts w:ascii="Times New Roman" w:hAnsi="Times New Roman" w:cs="Times New Roman"/>
          <w:sz w:val="22"/>
          <w:szCs w:val="22"/>
        </w:rPr>
        <w:t xml:space="preserve">and of its elements </w:t>
      </w:r>
      <w:r w:rsidR="00237677">
        <w:rPr>
          <w:rFonts w:ascii="Times New Roman" w:hAnsi="Times New Roman" w:cs="Times New Roman"/>
          <w:sz w:val="22"/>
          <w:szCs w:val="22"/>
        </w:rPr>
        <w:t>may be dominant</w:t>
      </w:r>
      <w:r w:rsidR="00E6196D">
        <w:rPr>
          <w:rFonts w:ascii="Times New Roman" w:hAnsi="Times New Roman" w:cs="Times New Roman"/>
          <w:sz w:val="22"/>
          <w:szCs w:val="22"/>
        </w:rPr>
        <w:t xml:space="preserve">: </w:t>
      </w:r>
      <w:r w:rsidR="00ED682C">
        <w:rPr>
          <w:rFonts w:ascii="Times New Roman" w:hAnsi="Times New Roman" w:cs="Times New Roman"/>
          <w:sz w:val="22"/>
          <w:szCs w:val="22"/>
        </w:rPr>
        <w:t>such an interpretation</w:t>
      </w:r>
      <w:r w:rsidR="00237677">
        <w:rPr>
          <w:rFonts w:ascii="Times New Roman" w:hAnsi="Times New Roman" w:cs="Times New Roman"/>
          <w:sz w:val="22"/>
          <w:szCs w:val="22"/>
        </w:rPr>
        <w:t xml:space="preserve"> </w:t>
      </w:r>
      <w:r w:rsidR="00E6196D">
        <w:rPr>
          <w:rFonts w:ascii="Times New Roman" w:hAnsi="Times New Roman" w:cs="Times New Roman"/>
          <w:sz w:val="22"/>
          <w:szCs w:val="22"/>
        </w:rPr>
        <w:t>would be</w:t>
      </w:r>
      <w:r w:rsidR="00237677">
        <w:rPr>
          <w:rFonts w:ascii="Times New Roman" w:hAnsi="Times New Roman" w:cs="Times New Roman"/>
          <w:sz w:val="22"/>
          <w:szCs w:val="22"/>
        </w:rPr>
        <w:t xml:space="preserve"> deeply embedded in the culture of that society and it </w:t>
      </w:r>
      <w:r w:rsidR="00E6196D">
        <w:rPr>
          <w:rFonts w:ascii="Times New Roman" w:hAnsi="Times New Roman" w:cs="Times New Roman"/>
          <w:sz w:val="22"/>
          <w:szCs w:val="22"/>
        </w:rPr>
        <w:t>would be</w:t>
      </w:r>
      <w:r w:rsidR="00237677">
        <w:rPr>
          <w:rFonts w:ascii="Times New Roman" w:hAnsi="Times New Roman" w:cs="Times New Roman"/>
          <w:sz w:val="22"/>
          <w:szCs w:val="22"/>
        </w:rPr>
        <w:t xml:space="preserve"> shared by a large number of people.</w:t>
      </w:r>
      <w:r w:rsidR="007177CB">
        <w:rPr>
          <w:rFonts w:ascii="Times New Roman" w:hAnsi="Times New Roman" w:cs="Times New Roman"/>
          <w:sz w:val="22"/>
          <w:szCs w:val="22"/>
        </w:rPr>
        <w:t xml:space="preserve"> </w:t>
      </w:r>
      <w:r w:rsidR="00321167">
        <w:rPr>
          <w:rFonts w:ascii="Times New Roman" w:hAnsi="Times New Roman" w:cs="Times New Roman"/>
          <w:sz w:val="22"/>
          <w:szCs w:val="22"/>
        </w:rPr>
        <w:t xml:space="preserve">That is, </w:t>
      </w:r>
      <w:r w:rsidR="004F716B">
        <w:rPr>
          <w:rFonts w:ascii="Times New Roman" w:hAnsi="Times New Roman" w:cs="Times New Roman"/>
          <w:sz w:val="22"/>
          <w:szCs w:val="22"/>
        </w:rPr>
        <w:t xml:space="preserve">a </w:t>
      </w:r>
      <w:r w:rsidR="007177CB">
        <w:rPr>
          <w:rFonts w:ascii="Times New Roman" w:hAnsi="Times New Roman" w:cs="Times New Roman"/>
          <w:sz w:val="22"/>
          <w:szCs w:val="22"/>
        </w:rPr>
        <w:t xml:space="preserve">large number of </w:t>
      </w:r>
      <w:r w:rsidR="00FA4B2B">
        <w:rPr>
          <w:rFonts w:ascii="Times New Roman" w:hAnsi="Times New Roman" w:cs="Times New Roman"/>
          <w:sz w:val="22"/>
          <w:szCs w:val="22"/>
        </w:rPr>
        <w:t xml:space="preserve">participants in a given practice </w:t>
      </w:r>
      <w:r w:rsidR="00E65592">
        <w:rPr>
          <w:rFonts w:ascii="Times New Roman" w:hAnsi="Times New Roman" w:cs="Times New Roman"/>
          <w:sz w:val="22"/>
          <w:szCs w:val="22"/>
        </w:rPr>
        <w:t xml:space="preserve">may </w:t>
      </w:r>
      <w:r w:rsidR="00FA4B2B">
        <w:rPr>
          <w:rFonts w:ascii="Times New Roman" w:hAnsi="Times New Roman" w:cs="Times New Roman"/>
          <w:sz w:val="22"/>
          <w:szCs w:val="22"/>
        </w:rPr>
        <w:t>shar</w:t>
      </w:r>
      <w:r w:rsidR="00B45FCD">
        <w:rPr>
          <w:rFonts w:ascii="Times New Roman" w:hAnsi="Times New Roman" w:cs="Times New Roman"/>
          <w:sz w:val="22"/>
          <w:szCs w:val="22"/>
        </w:rPr>
        <w:t>e</w:t>
      </w:r>
      <w:r w:rsidR="00FA4B2B">
        <w:rPr>
          <w:rFonts w:ascii="Times New Roman" w:hAnsi="Times New Roman" w:cs="Times New Roman"/>
          <w:sz w:val="22"/>
          <w:szCs w:val="22"/>
        </w:rPr>
        <w:t xml:space="preserve"> a common symbolic interpretation: </w:t>
      </w:r>
      <w:r w:rsidR="00B16E60">
        <w:rPr>
          <w:rFonts w:ascii="Times New Roman" w:hAnsi="Times New Roman" w:cs="Times New Roman"/>
          <w:sz w:val="22"/>
          <w:szCs w:val="22"/>
        </w:rPr>
        <w:t xml:space="preserve">for example, </w:t>
      </w:r>
      <w:r w:rsidR="00FA4B2B">
        <w:rPr>
          <w:rFonts w:ascii="Times New Roman" w:hAnsi="Times New Roman" w:cs="Times New Roman"/>
          <w:sz w:val="22"/>
          <w:szCs w:val="22"/>
        </w:rPr>
        <w:t xml:space="preserve">they </w:t>
      </w:r>
      <w:r w:rsidR="00BE3518">
        <w:rPr>
          <w:rFonts w:ascii="Times New Roman" w:hAnsi="Times New Roman" w:cs="Times New Roman"/>
          <w:sz w:val="22"/>
          <w:szCs w:val="22"/>
        </w:rPr>
        <w:t xml:space="preserve">may </w:t>
      </w:r>
      <w:r w:rsidR="00FA4B2B">
        <w:rPr>
          <w:rFonts w:ascii="Times New Roman" w:hAnsi="Times New Roman" w:cs="Times New Roman"/>
          <w:sz w:val="22"/>
          <w:szCs w:val="22"/>
        </w:rPr>
        <w:t xml:space="preserve">attribute a </w:t>
      </w:r>
      <w:r w:rsidR="00B16E60">
        <w:rPr>
          <w:rFonts w:ascii="Times New Roman" w:hAnsi="Times New Roman" w:cs="Times New Roman"/>
          <w:sz w:val="22"/>
          <w:szCs w:val="22"/>
        </w:rPr>
        <w:t>specific</w:t>
      </w:r>
      <w:r w:rsidR="00FA4B2B">
        <w:rPr>
          <w:rFonts w:ascii="Times New Roman" w:hAnsi="Times New Roman" w:cs="Times New Roman"/>
          <w:sz w:val="22"/>
          <w:szCs w:val="22"/>
        </w:rPr>
        <w:t xml:space="preserve"> symbolic meaning to the opportunities to exercise a political liberty. </w:t>
      </w:r>
      <w:r w:rsidR="00C75550">
        <w:rPr>
          <w:rFonts w:ascii="Times New Roman" w:hAnsi="Times New Roman" w:cs="Times New Roman"/>
          <w:sz w:val="22"/>
          <w:szCs w:val="22"/>
        </w:rPr>
        <w:t xml:space="preserve">This </w:t>
      </w:r>
      <w:r w:rsidR="00DA67DB">
        <w:rPr>
          <w:rFonts w:ascii="Times New Roman" w:hAnsi="Times New Roman" w:cs="Times New Roman"/>
          <w:sz w:val="22"/>
          <w:szCs w:val="22"/>
        </w:rPr>
        <w:t xml:space="preserve">seems </w:t>
      </w:r>
      <w:r w:rsidR="004F716B">
        <w:rPr>
          <w:rFonts w:ascii="Times New Roman" w:hAnsi="Times New Roman" w:cs="Times New Roman"/>
          <w:sz w:val="22"/>
          <w:szCs w:val="22"/>
        </w:rPr>
        <w:t xml:space="preserve">to </w:t>
      </w:r>
      <w:r w:rsidR="00DA67DB">
        <w:rPr>
          <w:rFonts w:ascii="Times New Roman" w:hAnsi="Times New Roman" w:cs="Times New Roman"/>
          <w:sz w:val="22"/>
          <w:szCs w:val="22"/>
        </w:rPr>
        <w:t>point to</w:t>
      </w:r>
      <w:r w:rsidR="00C75550">
        <w:rPr>
          <w:rFonts w:ascii="Times New Roman" w:hAnsi="Times New Roman" w:cs="Times New Roman"/>
          <w:sz w:val="22"/>
          <w:szCs w:val="22"/>
        </w:rPr>
        <w:t xml:space="preserve"> </w:t>
      </w:r>
      <w:r w:rsidR="004F716B">
        <w:rPr>
          <w:rFonts w:ascii="Times New Roman" w:hAnsi="Times New Roman" w:cs="Times New Roman"/>
          <w:sz w:val="22"/>
          <w:szCs w:val="22"/>
        </w:rPr>
        <w:t>a</w:t>
      </w:r>
      <w:r w:rsidR="00C75550">
        <w:rPr>
          <w:rFonts w:ascii="Times New Roman" w:hAnsi="Times New Roman" w:cs="Times New Roman"/>
          <w:sz w:val="22"/>
          <w:szCs w:val="22"/>
        </w:rPr>
        <w:t xml:space="preserve"> </w:t>
      </w:r>
      <w:r w:rsidR="004D4696">
        <w:rPr>
          <w:rFonts w:ascii="Times New Roman" w:hAnsi="Times New Roman" w:cs="Times New Roman"/>
          <w:sz w:val="22"/>
          <w:szCs w:val="22"/>
        </w:rPr>
        <w:t xml:space="preserve">possible </w:t>
      </w:r>
      <w:r w:rsidR="00C75550">
        <w:rPr>
          <w:rFonts w:ascii="Times New Roman" w:hAnsi="Times New Roman" w:cs="Times New Roman"/>
          <w:sz w:val="22"/>
          <w:szCs w:val="22"/>
        </w:rPr>
        <w:t>social function of symbols</w:t>
      </w:r>
      <w:r w:rsidR="00E6196D">
        <w:rPr>
          <w:rFonts w:ascii="Times New Roman" w:hAnsi="Times New Roman" w:cs="Times New Roman"/>
          <w:sz w:val="22"/>
          <w:szCs w:val="22"/>
        </w:rPr>
        <w:t xml:space="preserve">, though whether this is </w:t>
      </w:r>
      <w:r w:rsidR="004F716B">
        <w:rPr>
          <w:rFonts w:ascii="Times New Roman" w:hAnsi="Times New Roman" w:cs="Times New Roman"/>
          <w:sz w:val="22"/>
          <w:szCs w:val="22"/>
        </w:rPr>
        <w:t>in fact what happens in</w:t>
      </w:r>
      <w:r w:rsidR="00E6196D">
        <w:rPr>
          <w:rFonts w:ascii="Times New Roman" w:hAnsi="Times New Roman" w:cs="Times New Roman"/>
          <w:sz w:val="22"/>
          <w:szCs w:val="22"/>
        </w:rPr>
        <w:t xml:space="preserve"> our societies is an empirical matter, for which I cannot provide evidence here</w:t>
      </w:r>
      <w:r w:rsidR="004F716B">
        <w:rPr>
          <w:rFonts w:ascii="Times New Roman" w:hAnsi="Times New Roman" w:cs="Times New Roman"/>
          <w:sz w:val="22"/>
          <w:szCs w:val="22"/>
        </w:rPr>
        <w:t xml:space="preserve">. </w:t>
      </w:r>
      <w:r w:rsidR="00E6196D">
        <w:rPr>
          <w:rFonts w:ascii="Times New Roman" w:hAnsi="Times New Roman" w:cs="Times New Roman"/>
          <w:sz w:val="22"/>
          <w:szCs w:val="22"/>
        </w:rPr>
        <w:t>That said, n</w:t>
      </w:r>
      <w:r w:rsidR="00477D1F">
        <w:rPr>
          <w:rFonts w:ascii="Times New Roman" w:hAnsi="Times New Roman" w:cs="Times New Roman"/>
          <w:sz w:val="22"/>
          <w:szCs w:val="22"/>
        </w:rPr>
        <w:t xml:space="preserve">ote </w:t>
      </w:r>
      <w:r w:rsidR="00DA67DB">
        <w:rPr>
          <w:rFonts w:ascii="Times New Roman" w:hAnsi="Times New Roman" w:cs="Times New Roman"/>
          <w:sz w:val="22"/>
          <w:szCs w:val="22"/>
        </w:rPr>
        <w:t>(1)</w:t>
      </w:r>
      <w:r w:rsidR="00477D1F">
        <w:rPr>
          <w:rFonts w:ascii="Times New Roman" w:hAnsi="Times New Roman" w:cs="Times New Roman"/>
          <w:sz w:val="22"/>
          <w:szCs w:val="22"/>
        </w:rPr>
        <w:t xml:space="preserve"> that</w:t>
      </w:r>
      <w:r w:rsidR="00DA67DB">
        <w:rPr>
          <w:rFonts w:ascii="Times New Roman" w:hAnsi="Times New Roman" w:cs="Times New Roman"/>
          <w:sz w:val="22"/>
          <w:szCs w:val="22"/>
        </w:rPr>
        <w:t xml:space="preserve"> it will be difficult for non-participants to access the symbolic meaning of the practice, and (2) </w:t>
      </w:r>
      <w:r w:rsidR="0060205F">
        <w:rPr>
          <w:rFonts w:ascii="Times New Roman" w:hAnsi="Times New Roman" w:cs="Times New Roman"/>
          <w:sz w:val="22"/>
          <w:szCs w:val="22"/>
        </w:rPr>
        <w:t xml:space="preserve">that </w:t>
      </w:r>
      <w:r w:rsidR="00282913">
        <w:rPr>
          <w:rFonts w:ascii="Times New Roman" w:hAnsi="Times New Roman" w:cs="Times New Roman"/>
          <w:sz w:val="22"/>
          <w:szCs w:val="22"/>
        </w:rPr>
        <w:t>there will always be space for divergent symbolic interpretations</w:t>
      </w:r>
      <w:r w:rsidR="00B472F7">
        <w:rPr>
          <w:rFonts w:ascii="Times New Roman" w:hAnsi="Times New Roman" w:cs="Times New Roman"/>
          <w:sz w:val="22"/>
          <w:szCs w:val="22"/>
        </w:rPr>
        <w:t>:</w:t>
      </w:r>
      <w:r w:rsidR="00282913">
        <w:rPr>
          <w:rFonts w:ascii="Times New Roman" w:hAnsi="Times New Roman" w:cs="Times New Roman"/>
          <w:sz w:val="22"/>
          <w:szCs w:val="22"/>
        </w:rPr>
        <w:t xml:space="preserve"> as we have seen (§2), symbolic interpretations are interpreter-relativ</w:t>
      </w:r>
      <w:r w:rsidR="00DA67DB">
        <w:rPr>
          <w:rFonts w:ascii="Times New Roman" w:hAnsi="Times New Roman" w:cs="Times New Roman"/>
          <w:sz w:val="22"/>
          <w:szCs w:val="22"/>
        </w:rPr>
        <w:t>e</w:t>
      </w:r>
      <w:r w:rsidR="00282913">
        <w:rPr>
          <w:rFonts w:ascii="Times New Roman" w:hAnsi="Times New Roman" w:cs="Times New Roman"/>
          <w:sz w:val="22"/>
          <w:szCs w:val="22"/>
        </w:rPr>
        <w:t>.</w:t>
      </w:r>
      <w:r w:rsidR="00B472F7">
        <w:rPr>
          <w:rFonts w:ascii="Times New Roman" w:hAnsi="Times New Roman" w:cs="Times New Roman"/>
          <w:sz w:val="22"/>
          <w:szCs w:val="22"/>
        </w:rPr>
        <w:t xml:space="preserve"> In other words,</w:t>
      </w:r>
      <w:r w:rsidR="00DA67DB">
        <w:rPr>
          <w:rFonts w:ascii="Times New Roman" w:hAnsi="Times New Roman" w:cs="Times New Roman"/>
          <w:sz w:val="22"/>
          <w:szCs w:val="22"/>
        </w:rPr>
        <w:t xml:space="preserve"> it is always possible for someone to interpret something in a</w:t>
      </w:r>
      <w:r w:rsidR="00010E0F">
        <w:rPr>
          <w:rFonts w:ascii="Times New Roman" w:hAnsi="Times New Roman" w:cs="Times New Roman"/>
          <w:sz w:val="22"/>
          <w:szCs w:val="22"/>
        </w:rPr>
        <w:t xml:space="preserve"> way that is different from that of the dominant symbolic </w:t>
      </w:r>
      <w:r w:rsidR="00C3294A">
        <w:rPr>
          <w:rFonts w:ascii="Times New Roman" w:hAnsi="Times New Roman" w:cs="Times New Roman"/>
          <w:sz w:val="22"/>
          <w:szCs w:val="22"/>
        </w:rPr>
        <w:t>interpretation</w:t>
      </w:r>
      <w:r w:rsidR="00DA67DB">
        <w:rPr>
          <w:rFonts w:ascii="Times New Roman" w:hAnsi="Times New Roman" w:cs="Times New Roman"/>
          <w:sz w:val="22"/>
          <w:szCs w:val="22"/>
        </w:rPr>
        <w:t>.</w:t>
      </w:r>
      <w:r w:rsidR="00C3294A">
        <w:rPr>
          <w:rFonts w:ascii="Times New Roman" w:hAnsi="Times New Roman" w:cs="Times New Roman"/>
          <w:sz w:val="22"/>
          <w:szCs w:val="22"/>
        </w:rPr>
        <w:t xml:space="preserve"> I</w:t>
      </w:r>
      <w:r w:rsidR="00A56582">
        <w:rPr>
          <w:rFonts w:ascii="Times New Roman" w:hAnsi="Times New Roman" w:cs="Times New Roman"/>
          <w:sz w:val="22"/>
          <w:szCs w:val="22"/>
        </w:rPr>
        <w:t xml:space="preserve"> acknowledge this possibility, that was suggested to me by an anonymous reviewer</w:t>
      </w:r>
      <w:r w:rsidR="00071A05">
        <w:rPr>
          <w:rFonts w:ascii="Times New Roman" w:hAnsi="Times New Roman" w:cs="Times New Roman"/>
          <w:sz w:val="22"/>
          <w:szCs w:val="22"/>
        </w:rPr>
        <w:t xml:space="preserve">. </w:t>
      </w:r>
    </w:p>
  </w:footnote>
  <w:footnote w:id="48">
    <w:p w14:paraId="4ADC45E7" w14:textId="397C824A" w:rsidR="006928CA" w:rsidRPr="0011012B" w:rsidRDefault="006928CA" w:rsidP="006928CA">
      <w:pPr>
        <w:pStyle w:val="Notedebasdepage"/>
        <w:spacing w:line="360" w:lineRule="auto"/>
        <w:jc w:val="both"/>
        <w:rPr>
          <w:rFonts w:ascii="Times New Roman" w:hAnsi="Times New Roman" w:cs="Times New Roman"/>
          <w:sz w:val="22"/>
          <w:szCs w:val="22"/>
          <w:lang w:val="en-US"/>
        </w:rPr>
      </w:pPr>
      <w:r w:rsidRPr="0011012B">
        <w:rPr>
          <w:rStyle w:val="Appelnotedebasdep"/>
          <w:rFonts w:ascii="Times New Roman" w:hAnsi="Times New Roman" w:cs="Times New Roman"/>
          <w:sz w:val="22"/>
          <w:szCs w:val="22"/>
        </w:rPr>
        <w:footnoteRef/>
      </w:r>
      <w:r w:rsidR="00BD4F3C">
        <w:rPr>
          <w:rFonts w:ascii="Times New Roman" w:hAnsi="Times New Roman" w:cs="Times New Roman"/>
          <w:sz w:val="22"/>
          <w:szCs w:val="22"/>
        </w:rPr>
        <w:t xml:space="preserve"> </w:t>
      </w:r>
      <w:r w:rsidR="009D1446" w:rsidRPr="0011012B">
        <w:rPr>
          <w:rFonts w:ascii="Times New Roman" w:hAnsi="Times New Roman" w:cs="Times New Roman"/>
          <w:sz w:val="22"/>
          <w:szCs w:val="22"/>
          <w:lang w:val="en-US"/>
        </w:rPr>
        <w:t xml:space="preserve">For example, </w:t>
      </w:r>
      <w:r w:rsidR="00025B6D">
        <w:rPr>
          <w:rFonts w:ascii="Times New Roman" w:hAnsi="Times New Roman" w:cs="Times New Roman"/>
          <w:sz w:val="22"/>
          <w:szCs w:val="22"/>
          <w:lang w:val="en-US"/>
        </w:rPr>
        <w:t xml:space="preserve">see </w:t>
      </w:r>
      <w:r w:rsidR="009D1446" w:rsidRPr="0011012B">
        <w:rPr>
          <w:rFonts w:ascii="Times New Roman" w:hAnsi="Times New Roman" w:cs="Times New Roman"/>
          <w:sz w:val="22"/>
          <w:szCs w:val="22"/>
          <w:lang w:val="en-US"/>
        </w:rPr>
        <w:t>Davis</w:t>
      </w:r>
      <w:r w:rsidR="00025B6D">
        <w:rPr>
          <w:rFonts w:ascii="Times New Roman" w:hAnsi="Times New Roman" w:cs="Times New Roman"/>
          <w:sz w:val="22"/>
          <w:szCs w:val="22"/>
          <w:lang w:val="en-US"/>
        </w:rPr>
        <w:t>’s discussion of</w:t>
      </w:r>
      <w:r w:rsidR="009D1446" w:rsidRPr="0011012B">
        <w:rPr>
          <w:rFonts w:ascii="Times New Roman" w:hAnsi="Times New Roman" w:cs="Times New Roman"/>
          <w:sz w:val="22"/>
          <w:szCs w:val="22"/>
          <w:lang w:val="en-US"/>
        </w:rPr>
        <w:t xml:space="preserve"> the practice </w:t>
      </w:r>
      <w:r w:rsidR="00486B1D">
        <w:rPr>
          <w:rFonts w:ascii="Times New Roman" w:hAnsi="Times New Roman" w:cs="Times New Roman"/>
          <w:sz w:val="22"/>
          <w:szCs w:val="22"/>
          <w:lang w:val="en-US"/>
        </w:rPr>
        <w:t>“</w:t>
      </w:r>
      <w:r w:rsidR="009D1446" w:rsidRPr="0011012B">
        <w:rPr>
          <w:rFonts w:ascii="Times New Roman" w:hAnsi="Times New Roman" w:cs="Times New Roman"/>
          <w:sz w:val="22"/>
          <w:szCs w:val="22"/>
          <w:lang w:val="en-US"/>
        </w:rPr>
        <w:t>of allowing one’s elders to eat first at dinner</w:t>
      </w:r>
      <w:r w:rsidR="00AE18F7">
        <w:rPr>
          <w:rFonts w:ascii="Times New Roman" w:hAnsi="Times New Roman" w:cs="Times New Roman"/>
          <w:sz w:val="22"/>
          <w:szCs w:val="22"/>
          <w:lang w:val="en-US"/>
        </w:rPr>
        <w:t>, as a symbol of respect for them</w:t>
      </w:r>
      <w:r w:rsidR="00486B1D">
        <w:rPr>
          <w:rFonts w:ascii="Times New Roman" w:hAnsi="Times New Roman" w:cs="Times New Roman"/>
          <w:sz w:val="22"/>
          <w:szCs w:val="22"/>
          <w:lang w:val="en-US"/>
        </w:rPr>
        <w:t>”</w:t>
      </w:r>
      <w:r w:rsidR="009D1446" w:rsidRPr="0011012B">
        <w:rPr>
          <w:rFonts w:ascii="Times New Roman" w:hAnsi="Times New Roman" w:cs="Times New Roman"/>
          <w:sz w:val="22"/>
          <w:szCs w:val="22"/>
          <w:lang w:val="en-US"/>
        </w:rPr>
        <w:t xml:space="preserve"> (Davis</w:t>
      </w:r>
      <w:r w:rsidR="00486B1D">
        <w:rPr>
          <w:rFonts w:ascii="Times New Roman" w:hAnsi="Times New Roman" w:cs="Times New Roman"/>
          <w:sz w:val="22"/>
          <w:szCs w:val="22"/>
          <w:lang w:val="en-US"/>
        </w:rPr>
        <w:t>,</w:t>
      </w:r>
      <w:r w:rsidR="009D1446" w:rsidRPr="0011012B">
        <w:rPr>
          <w:rFonts w:ascii="Times New Roman" w:hAnsi="Times New Roman" w:cs="Times New Roman"/>
          <w:sz w:val="22"/>
          <w:szCs w:val="22"/>
          <w:lang w:val="en-US"/>
        </w:rPr>
        <w:t xml:space="preserve"> 2019: 459).</w:t>
      </w:r>
      <w:r w:rsidR="009D1446">
        <w:rPr>
          <w:rFonts w:ascii="Times New Roman" w:hAnsi="Times New Roman" w:cs="Times New Roman"/>
          <w:sz w:val="22"/>
          <w:szCs w:val="22"/>
          <w:lang w:val="en-US"/>
        </w:rPr>
        <w:t xml:space="preserve"> </w:t>
      </w:r>
    </w:p>
  </w:footnote>
  <w:footnote w:id="49">
    <w:p w14:paraId="7D0C8C11" w14:textId="509E854F" w:rsidR="00033713" w:rsidRPr="0011012B" w:rsidRDefault="00033713" w:rsidP="0011012B">
      <w:pPr>
        <w:pStyle w:val="Notedebasdepage"/>
        <w:spacing w:line="360" w:lineRule="auto"/>
        <w:jc w:val="both"/>
        <w:rPr>
          <w:rFonts w:ascii="Times New Roman" w:hAnsi="Times New Roman" w:cs="Times New Roman"/>
          <w:sz w:val="22"/>
          <w:szCs w:val="22"/>
          <w:lang w:val="en-US"/>
        </w:rPr>
      </w:pPr>
      <w:r w:rsidRPr="0011012B">
        <w:rPr>
          <w:rStyle w:val="Appelnotedebasdep"/>
          <w:rFonts w:ascii="Times New Roman" w:hAnsi="Times New Roman" w:cs="Times New Roman"/>
          <w:sz w:val="22"/>
          <w:szCs w:val="22"/>
        </w:rPr>
        <w:footnoteRef/>
      </w:r>
      <w:r w:rsidRPr="0011012B">
        <w:rPr>
          <w:rFonts w:ascii="Times New Roman" w:hAnsi="Times New Roman" w:cs="Times New Roman"/>
          <w:sz w:val="22"/>
          <w:szCs w:val="22"/>
        </w:rPr>
        <w:t xml:space="preserve"> </w:t>
      </w:r>
      <w:r w:rsidRPr="0011012B">
        <w:rPr>
          <w:rFonts w:ascii="Times New Roman" w:hAnsi="Times New Roman" w:cs="Times New Roman"/>
          <w:sz w:val="22"/>
          <w:szCs w:val="22"/>
          <w:lang w:val="en-US"/>
        </w:rPr>
        <w:t xml:space="preserve">To fully develop this argument one would </w:t>
      </w:r>
      <w:r w:rsidR="00976298" w:rsidRPr="0011012B">
        <w:rPr>
          <w:rFonts w:ascii="Times New Roman" w:hAnsi="Times New Roman" w:cs="Times New Roman"/>
          <w:sz w:val="22"/>
          <w:szCs w:val="22"/>
          <w:lang w:val="en-US"/>
        </w:rPr>
        <w:t xml:space="preserve">need to construct the example in such a way </w:t>
      </w:r>
      <w:r w:rsidR="0079142B" w:rsidRPr="0011012B">
        <w:rPr>
          <w:rFonts w:ascii="Times New Roman" w:hAnsi="Times New Roman" w:cs="Times New Roman"/>
          <w:sz w:val="22"/>
          <w:szCs w:val="22"/>
          <w:lang w:val="en-US"/>
        </w:rPr>
        <w:t xml:space="preserve">that it would be </w:t>
      </w:r>
      <w:r w:rsidR="00976298" w:rsidRPr="0011012B">
        <w:rPr>
          <w:rFonts w:ascii="Times New Roman" w:hAnsi="Times New Roman" w:cs="Times New Roman"/>
          <w:sz w:val="22"/>
          <w:szCs w:val="22"/>
          <w:lang w:val="en-US"/>
        </w:rPr>
        <w:t xml:space="preserve">clear that there are no benefits </w:t>
      </w:r>
      <w:r w:rsidR="00B44523" w:rsidRPr="0011012B">
        <w:rPr>
          <w:rFonts w:ascii="Times New Roman" w:hAnsi="Times New Roman" w:cs="Times New Roman"/>
          <w:sz w:val="22"/>
          <w:szCs w:val="22"/>
          <w:lang w:val="en-US"/>
        </w:rPr>
        <w:t xml:space="preserve">attached to having the freedoms </w:t>
      </w:r>
      <w:r w:rsidR="0079142B" w:rsidRPr="0011012B">
        <w:rPr>
          <w:rFonts w:ascii="Times New Roman" w:hAnsi="Times New Roman" w:cs="Times New Roman"/>
          <w:sz w:val="22"/>
          <w:szCs w:val="22"/>
          <w:lang w:val="en-US"/>
        </w:rPr>
        <w:t xml:space="preserve">protected by the political liberties; so that, for example, the individual would </w:t>
      </w:r>
      <w:r w:rsidR="00FA7F5F">
        <w:rPr>
          <w:rFonts w:ascii="Times New Roman" w:hAnsi="Times New Roman" w:cs="Times New Roman"/>
          <w:sz w:val="22"/>
          <w:szCs w:val="22"/>
          <w:lang w:val="en-US"/>
        </w:rPr>
        <w:t xml:space="preserve">not </w:t>
      </w:r>
      <w:r w:rsidR="0079142B" w:rsidRPr="0011012B">
        <w:rPr>
          <w:rFonts w:ascii="Times New Roman" w:hAnsi="Times New Roman" w:cs="Times New Roman"/>
          <w:sz w:val="22"/>
          <w:szCs w:val="22"/>
          <w:lang w:val="en-US"/>
        </w:rPr>
        <w:t>get a kick of pleasure in virtue of being recognized as having the freedoms connected to a certain status.</w:t>
      </w:r>
    </w:p>
  </w:footnote>
  <w:footnote w:id="50">
    <w:p w14:paraId="2304827C" w14:textId="08F794C3" w:rsidR="00301DD0" w:rsidRPr="00301DD0" w:rsidRDefault="00301DD0" w:rsidP="00301DD0">
      <w:pPr>
        <w:pStyle w:val="Notedebasdepage"/>
        <w:spacing w:line="360" w:lineRule="auto"/>
        <w:jc w:val="both"/>
        <w:rPr>
          <w:rFonts w:ascii="Times New Roman" w:hAnsi="Times New Roman" w:cs="Times New Roman"/>
          <w:sz w:val="22"/>
          <w:szCs w:val="22"/>
          <w:lang w:val="en-US"/>
        </w:rPr>
      </w:pPr>
      <w:r w:rsidRPr="00301DD0">
        <w:rPr>
          <w:rStyle w:val="Appelnotedebasdep"/>
          <w:rFonts w:ascii="Times New Roman" w:hAnsi="Times New Roman" w:cs="Times New Roman"/>
          <w:sz w:val="22"/>
          <w:szCs w:val="22"/>
        </w:rPr>
        <w:footnoteRef/>
      </w:r>
      <w:r w:rsidRPr="00301DD0">
        <w:rPr>
          <w:rFonts w:ascii="Times New Roman" w:hAnsi="Times New Roman" w:cs="Times New Roman"/>
          <w:sz w:val="22"/>
          <w:szCs w:val="22"/>
        </w:rPr>
        <w:t xml:space="preserve"> </w:t>
      </w:r>
      <w:r w:rsidRPr="00301DD0">
        <w:rPr>
          <w:rFonts w:ascii="Times New Roman" w:hAnsi="Times New Roman" w:cs="Times New Roman"/>
          <w:bCs/>
          <w:sz w:val="22"/>
          <w:szCs w:val="22"/>
        </w:rPr>
        <w:t>A broader question prompted by this essay concerns the definition of the role of symbolic value in a theory of justice, for example with respect to the basic liberties</w:t>
      </w:r>
      <w:r w:rsidR="00BC2B5F">
        <w:rPr>
          <w:rFonts w:ascii="Times New Roman" w:hAnsi="Times New Roman" w:cs="Times New Roman"/>
          <w:bCs/>
          <w:sz w:val="22"/>
          <w:szCs w:val="22"/>
        </w:rPr>
        <w:t>.</w:t>
      </w:r>
      <w:r w:rsidRPr="00301DD0">
        <w:rPr>
          <w:rFonts w:ascii="Times New Roman" w:hAnsi="Times New Roman" w:cs="Times New Roman"/>
          <w:bCs/>
          <w:sz w:val="22"/>
          <w:szCs w:val="22"/>
        </w:rPr>
        <w:t xml:space="preserve"> </w:t>
      </w:r>
      <w:r w:rsidR="00BC2B5F">
        <w:rPr>
          <w:rFonts w:ascii="Times New Roman" w:hAnsi="Times New Roman" w:cs="Times New Roman"/>
          <w:bCs/>
          <w:sz w:val="22"/>
          <w:szCs w:val="22"/>
        </w:rPr>
        <w:t>I</w:t>
      </w:r>
      <w:r w:rsidRPr="00301DD0">
        <w:rPr>
          <w:rFonts w:ascii="Times New Roman" w:hAnsi="Times New Roman" w:cs="Times New Roman"/>
          <w:bCs/>
          <w:sz w:val="22"/>
          <w:szCs w:val="22"/>
        </w:rPr>
        <w:t>f</w:t>
      </w:r>
      <w:r w:rsidR="00CE1FA8">
        <w:rPr>
          <w:rFonts w:ascii="Times New Roman" w:hAnsi="Times New Roman" w:cs="Times New Roman"/>
          <w:bCs/>
          <w:sz w:val="22"/>
          <w:szCs w:val="22"/>
        </w:rPr>
        <w:t>, within Rawls’s theory,</w:t>
      </w:r>
      <w:r w:rsidRPr="00301DD0">
        <w:rPr>
          <w:rFonts w:ascii="Times New Roman" w:hAnsi="Times New Roman" w:cs="Times New Roman"/>
          <w:bCs/>
          <w:sz w:val="22"/>
          <w:szCs w:val="22"/>
        </w:rPr>
        <w:t xml:space="preserve"> the basic liberties </w:t>
      </w:r>
      <w:r w:rsidR="00C90507">
        <w:rPr>
          <w:rFonts w:ascii="Times New Roman" w:hAnsi="Times New Roman" w:cs="Times New Roman"/>
          <w:bCs/>
          <w:sz w:val="22"/>
          <w:szCs w:val="22"/>
        </w:rPr>
        <w:t xml:space="preserve">are taken </w:t>
      </w:r>
      <w:r w:rsidR="005477B7">
        <w:rPr>
          <w:rFonts w:ascii="Times New Roman" w:hAnsi="Times New Roman" w:cs="Times New Roman"/>
          <w:bCs/>
          <w:sz w:val="22"/>
          <w:szCs w:val="22"/>
        </w:rPr>
        <w:t xml:space="preserve">to </w:t>
      </w:r>
      <w:r w:rsidRPr="00301DD0">
        <w:rPr>
          <w:rFonts w:ascii="Times New Roman" w:hAnsi="Times New Roman" w:cs="Times New Roman"/>
          <w:bCs/>
          <w:sz w:val="22"/>
          <w:szCs w:val="22"/>
        </w:rPr>
        <w:t xml:space="preserve">express the value of freedom, </w:t>
      </w:r>
      <w:r w:rsidR="00400A8E">
        <w:rPr>
          <w:rFonts w:ascii="Times New Roman" w:hAnsi="Times New Roman" w:cs="Times New Roman"/>
          <w:bCs/>
          <w:sz w:val="22"/>
          <w:szCs w:val="22"/>
        </w:rPr>
        <w:t>could we appeal to symbolic value to interpret the distinctive role that Rawls assigns to the basic liberties?</w:t>
      </w:r>
      <w:r w:rsidR="00B46154">
        <w:rPr>
          <w:rFonts w:ascii="Times New Roman" w:hAnsi="Times New Roman" w:cs="Times New Roman"/>
          <w:bCs/>
          <w:sz w:val="22"/>
          <w:szCs w:val="22"/>
        </w:rPr>
        <w:t xml:space="preserve"> </w:t>
      </w:r>
      <w:r w:rsidR="006E13B6">
        <w:rPr>
          <w:rFonts w:ascii="Times New Roman" w:hAnsi="Times New Roman" w:cs="Times New Roman"/>
          <w:bCs/>
          <w:sz w:val="22"/>
          <w:szCs w:val="22"/>
        </w:rPr>
        <w:t>C</w:t>
      </w:r>
      <w:r w:rsidR="00B46154">
        <w:rPr>
          <w:rFonts w:ascii="Times New Roman" w:hAnsi="Times New Roman" w:cs="Times New Roman"/>
          <w:bCs/>
          <w:sz w:val="22"/>
          <w:szCs w:val="22"/>
        </w:rPr>
        <w:t xml:space="preserve">ould symbolic value explain the kind of strong (lexical) priority </w:t>
      </w:r>
      <w:r w:rsidR="00D85226">
        <w:rPr>
          <w:rFonts w:ascii="Times New Roman" w:hAnsi="Times New Roman" w:cs="Times New Roman"/>
          <w:bCs/>
          <w:sz w:val="22"/>
          <w:szCs w:val="22"/>
        </w:rPr>
        <w:t xml:space="preserve">that </w:t>
      </w:r>
      <w:r w:rsidR="00B46154">
        <w:rPr>
          <w:rFonts w:ascii="Times New Roman" w:hAnsi="Times New Roman" w:cs="Times New Roman"/>
          <w:bCs/>
          <w:sz w:val="22"/>
          <w:szCs w:val="22"/>
        </w:rPr>
        <w:t xml:space="preserve">Rawls attributes to freedom </w:t>
      </w:r>
      <w:r w:rsidR="00C6692F">
        <w:rPr>
          <w:rFonts w:ascii="Times New Roman" w:hAnsi="Times New Roman" w:cs="Times New Roman"/>
          <w:bCs/>
          <w:sz w:val="22"/>
          <w:szCs w:val="22"/>
        </w:rPr>
        <w:t xml:space="preserve">with respect to </w:t>
      </w:r>
      <w:r w:rsidR="00945709">
        <w:rPr>
          <w:rFonts w:ascii="Times New Roman" w:hAnsi="Times New Roman" w:cs="Times New Roman"/>
          <w:bCs/>
          <w:sz w:val="22"/>
          <w:szCs w:val="22"/>
        </w:rPr>
        <w:t xml:space="preserve">other values (e.g. material equality)? </w:t>
      </w:r>
      <w:r w:rsidR="00556F00">
        <w:rPr>
          <w:rFonts w:ascii="Times New Roman" w:hAnsi="Times New Roman" w:cs="Times New Roman"/>
          <w:bCs/>
          <w:sz w:val="22"/>
          <w:szCs w:val="22"/>
        </w:rPr>
        <w:t xml:space="preserve">How much ‘weight’ should symbolic </w:t>
      </w:r>
      <w:r w:rsidR="00863FE0">
        <w:rPr>
          <w:rFonts w:ascii="Times New Roman" w:hAnsi="Times New Roman" w:cs="Times New Roman"/>
          <w:bCs/>
          <w:sz w:val="22"/>
          <w:szCs w:val="22"/>
        </w:rPr>
        <w:t>considerations</w:t>
      </w:r>
      <w:r w:rsidR="00556F00">
        <w:rPr>
          <w:rFonts w:ascii="Times New Roman" w:hAnsi="Times New Roman" w:cs="Times New Roman"/>
          <w:bCs/>
          <w:sz w:val="22"/>
          <w:szCs w:val="22"/>
        </w:rPr>
        <w:t xml:space="preserve"> have </w:t>
      </w:r>
      <w:r w:rsidR="001654D4">
        <w:rPr>
          <w:rFonts w:ascii="Times New Roman" w:hAnsi="Times New Roman" w:cs="Times New Roman"/>
          <w:bCs/>
          <w:sz w:val="22"/>
          <w:szCs w:val="22"/>
        </w:rPr>
        <w:t>when we think</w:t>
      </w:r>
      <w:r w:rsidR="00556F00">
        <w:rPr>
          <w:rFonts w:ascii="Times New Roman" w:hAnsi="Times New Roman" w:cs="Times New Roman"/>
          <w:bCs/>
          <w:sz w:val="22"/>
          <w:szCs w:val="22"/>
        </w:rPr>
        <w:t xml:space="preserve"> about trade-offs between freedom and other values?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4B71"/>
    <w:multiLevelType w:val="hybridMultilevel"/>
    <w:tmpl w:val="5862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E74C7"/>
    <w:multiLevelType w:val="hybridMultilevel"/>
    <w:tmpl w:val="18A835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BF1431"/>
    <w:multiLevelType w:val="multilevel"/>
    <w:tmpl w:val="82E0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F60334"/>
    <w:multiLevelType w:val="hybridMultilevel"/>
    <w:tmpl w:val="8206A124"/>
    <w:lvl w:ilvl="0" w:tplc="FFFFFFFF">
      <w:start w:val="1"/>
      <w:numFmt w:val="decimal"/>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A03F8F"/>
    <w:multiLevelType w:val="multilevel"/>
    <w:tmpl w:val="3F82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068AD"/>
    <w:multiLevelType w:val="hybridMultilevel"/>
    <w:tmpl w:val="36E0AF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D04F35"/>
    <w:multiLevelType w:val="hybridMultilevel"/>
    <w:tmpl w:val="E6422830"/>
    <w:lvl w:ilvl="0" w:tplc="EFF077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38739BC"/>
    <w:multiLevelType w:val="hybridMultilevel"/>
    <w:tmpl w:val="8206A124"/>
    <w:lvl w:ilvl="0" w:tplc="FFFFFFFF">
      <w:start w:val="1"/>
      <w:numFmt w:val="decimal"/>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9D4C51"/>
    <w:multiLevelType w:val="hybridMultilevel"/>
    <w:tmpl w:val="0CF8C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34A63E8"/>
    <w:multiLevelType w:val="hybridMultilevel"/>
    <w:tmpl w:val="8206A124"/>
    <w:lvl w:ilvl="0" w:tplc="7908B03E">
      <w:start w:val="1"/>
      <w:numFmt w:val="decimal"/>
      <w:lvlText w:val="%1)"/>
      <w:lvlJc w:val="left"/>
      <w:pPr>
        <w:ind w:left="720" w:hanging="360"/>
      </w:pPr>
      <w:rPr>
        <w:rFonts w:ascii="Calibri" w:eastAsiaTheme="minorHAnsi" w:hAnsi="Calibri" w:cs="Calibr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6771825"/>
    <w:multiLevelType w:val="hybridMultilevel"/>
    <w:tmpl w:val="B830A888"/>
    <w:lvl w:ilvl="0" w:tplc="57E4425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77182BEA"/>
    <w:multiLevelType w:val="hybridMultilevel"/>
    <w:tmpl w:val="3AE2731A"/>
    <w:lvl w:ilvl="0" w:tplc="03645988">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79267C6B"/>
    <w:multiLevelType w:val="hybridMultilevel"/>
    <w:tmpl w:val="EA1CD4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58832260">
    <w:abstractNumId w:val="0"/>
  </w:num>
  <w:num w:numId="2" w16cid:durableId="1619029075">
    <w:abstractNumId w:val="1"/>
  </w:num>
  <w:num w:numId="3" w16cid:durableId="444664032">
    <w:abstractNumId w:val="5"/>
  </w:num>
  <w:num w:numId="4" w16cid:durableId="998464027">
    <w:abstractNumId w:val="12"/>
  </w:num>
  <w:num w:numId="5" w16cid:durableId="271135529">
    <w:abstractNumId w:val="6"/>
  </w:num>
  <w:num w:numId="6" w16cid:durableId="728267716">
    <w:abstractNumId w:val="8"/>
  </w:num>
  <w:num w:numId="7" w16cid:durableId="1399209809">
    <w:abstractNumId w:val="9"/>
  </w:num>
  <w:num w:numId="8" w16cid:durableId="696858756">
    <w:abstractNumId w:val="4"/>
  </w:num>
  <w:num w:numId="9" w16cid:durableId="671839730">
    <w:abstractNumId w:val="7"/>
  </w:num>
  <w:num w:numId="10" w16cid:durableId="2070809708">
    <w:abstractNumId w:val="10"/>
  </w:num>
  <w:num w:numId="11" w16cid:durableId="223178956">
    <w:abstractNumId w:val="3"/>
  </w:num>
  <w:num w:numId="12" w16cid:durableId="1038746779">
    <w:abstractNumId w:val="2"/>
  </w:num>
  <w:num w:numId="13" w16cid:durableId="372310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37"/>
    <w:rsid w:val="000000C1"/>
    <w:rsid w:val="00000652"/>
    <w:rsid w:val="00000FCB"/>
    <w:rsid w:val="00001628"/>
    <w:rsid w:val="0000199B"/>
    <w:rsid w:val="00002701"/>
    <w:rsid w:val="00003FDC"/>
    <w:rsid w:val="00003FEF"/>
    <w:rsid w:val="00004082"/>
    <w:rsid w:val="000044AD"/>
    <w:rsid w:val="00004551"/>
    <w:rsid w:val="00005A54"/>
    <w:rsid w:val="00005D6F"/>
    <w:rsid w:val="00005FC9"/>
    <w:rsid w:val="00005FCB"/>
    <w:rsid w:val="00006398"/>
    <w:rsid w:val="00006471"/>
    <w:rsid w:val="0000666A"/>
    <w:rsid w:val="00010A61"/>
    <w:rsid w:val="00010E0F"/>
    <w:rsid w:val="000117DB"/>
    <w:rsid w:val="00011F84"/>
    <w:rsid w:val="000121E8"/>
    <w:rsid w:val="00012DF0"/>
    <w:rsid w:val="000134EF"/>
    <w:rsid w:val="000138F2"/>
    <w:rsid w:val="00013D88"/>
    <w:rsid w:val="00013DD4"/>
    <w:rsid w:val="00014041"/>
    <w:rsid w:val="0001420F"/>
    <w:rsid w:val="000143B3"/>
    <w:rsid w:val="000147D0"/>
    <w:rsid w:val="00014B7D"/>
    <w:rsid w:val="00015380"/>
    <w:rsid w:val="0001598A"/>
    <w:rsid w:val="00015C13"/>
    <w:rsid w:val="000160A7"/>
    <w:rsid w:val="0001711C"/>
    <w:rsid w:val="00017211"/>
    <w:rsid w:val="0001730C"/>
    <w:rsid w:val="000177A2"/>
    <w:rsid w:val="00017B87"/>
    <w:rsid w:val="00020B34"/>
    <w:rsid w:val="00020E8E"/>
    <w:rsid w:val="00021BDE"/>
    <w:rsid w:val="00022906"/>
    <w:rsid w:val="00022D04"/>
    <w:rsid w:val="00022E27"/>
    <w:rsid w:val="00023150"/>
    <w:rsid w:val="000232BF"/>
    <w:rsid w:val="00023625"/>
    <w:rsid w:val="00023B10"/>
    <w:rsid w:val="00024515"/>
    <w:rsid w:val="00024971"/>
    <w:rsid w:val="00025453"/>
    <w:rsid w:val="00025B6D"/>
    <w:rsid w:val="0002619C"/>
    <w:rsid w:val="00030312"/>
    <w:rsid w:val="00030319"/>
    <w:rsid w:val="000308D8"/>
    <w:rsid w:val="00030B04"/>
    <w:rsid w:val="0003245F"/>
    <w:rsid w:val="00032847"/>
    <w:rsid w:val="00032937"/>
    <w:rsid w:val="00032D8C"/>
    <w:rsid w:val="00032D9B"/>
    <w:rsid w:val="00032E68"/>
    <w:rsid w:val="00033301"/>
    <w:rsid w:val="00033376"/>
    <w:rsid w:val="00033713"/>
    <w:rsid w:val="00033A1A"/>
    <w:rsid w:val="00033D36"/>
    <w:rsid w:val="000342F9"/>
    <w:rsid w:val="000358D2"/>
    <w:rsid w:val="00040192"/>
    <w:rsid w:val="0004039E"/>
    <w:rsid w:val="000404CF"/>
    <w:rsid w:val="0004141E"/>
    <w:rsid w:val="0004179E"/>
    <w:rsid w:val="00042BBA"/>
    <w:rsid w:val="0004358B"/>
    <w:rsid w:val="000436B8"/>
    <w:rsid w:val="00043FC6"/>
    <w:rsid w:val="000442C3"/>
    <w:rsid w:val="00044751"/>
    <w:rsid w:val="000447E4"/>
    <w:rsid w:val="00044AE9"/>
    <w:rsid w:val="00044F5D"/>
    <w:rsid w:val="000450BB"/>
    <w:rsid w:val="00045130"/>
    <w:rsid w:val="0004525D"/>
    <w:rsid w:val="000475D4"/>
    <w:rsid w:val="000506A3"/>
    <w:rsid w:val="00050BA6"/>
    <w:rsid w:val="00051A96"/>
    <w:rsid w:val="00052A32"/>
    <w:rsid w:val="00053914"/>
    <w:rsid w:val="00054888"/>
    <w:rsid w:val="00055408"/>
    <w:rsid w:val="00055B13"/>
    <w:rsid w:val="00055E98"/>
    <w:rsid w:val="00055EE8"/>
    <w:rsid w:val="00055F24"/>
    <w:rsid w:val="00056849"/>
    <w:rsid w:val="00056FE6"/>
    <w:rsid w:val="000571B7"/>
    <w:rsid w:val="00057311"/>
    <w:rsid w:val="00057596"/>
    <w:rsid w:val="000577FB"/>
    <w:rsid w:val="0006053B"/>
    <w:rsid w:val="00060944"/>
    <w:rsid w:val="0006165E"/>
    <w:rsid w:val="00061FDD"/>
    <w:rsid w:val="00062CE9"/>
    <w:rsid w:val="000632EF"/>
    <w:rsid w:val="0006338C"/>
    <w:rsid w:val="00063D9B"/>
    <w:rsid w:val="000643B9"/>
    <w:rsid w:val="0006537E"/>
    <w:rsid w:val="00065EBD"/>
    <w:rsid w:val="00066236"/>
    <w:rsid w:val="000667EB"/>
    <w:rsid w:val="00066C98"/>
    <w:rsid w:val="00070341"/>
    <w:rsid w:val="000710E0"/>
    <w:rsid w:val="000711F9"/>
    <w:rsid w:val="00071A05"/>
    <w:rsid w:val="00071E06"/>
    <w:rsid w:val="00071EEC"/>
    <w:rsid w:val="00072350"/>
    <w:rsid w:val="00073B90"/>
    <w:rsid w:val="00073C14"/>
    <w:rsid w:val="000741CD"/>
    <w:rsid w:val="000744C6"/>
    <w:rsid w:val="00074D04"/>
    <w:rsid w:val="0007528C"/>
    <w:rsid w:val="00076242"/>
    <w:rsid w:val="00076281"/>
    <w:rsid w:val="000764AB"/>
    <w:rsid w:val="000767EE"/>
    <w:rsid w:val="00076ED5"/>
    <w:rsid w:val="000770BF"/>
    <w:rsid w:val="00080809"/>
    <w:rsid w:val="0008129E"/>
    <w:rsid w:val="00081537"/>
    <w:rsid w:val="000815E9"/>
    <w:rsid w:val="000819BC"/>
    <w:rsid w:val="00082112"/>
    <w:rsid w:val="00082E17"/>
    <w:rsid w:val="00083071"/>
    <w:rsid w:val="0008383E"/>
    <w:rsid w:val="0008406F"/>
    <w:rsid w:val="00084675"/>
    <w:rsid w:val="00084B69"/>
    <w:rsid w:val="000855C1"/>
    <w:rsid w:val="0008593C"/>
    <w:rsid w:val="00085BD4"/>
    <w:rsid w:val="00086EEF"/>
    <w:rsid w:val="00087051"/>
    <w:rsid w:val="000879D5"/>
    <w:rsid w:val="00087D44"/>
    <w:rsid w:val="00090389"/>
    <w:rsid w:val="0009045E"/>
    <w:rsid w:val="000904E4"/>
    <w:rsid w:val="00091160"/>
    <w:rsid w:val="0009165C"/>
    <w:rsid w:val="00091D0E"/>
    <w:rsid w:val="00092D80"/>
    <w:rsid w:val="00092DBC"/>
    <w:rsid w:val="00093252"/>
    <w:rsid w:val="00094107"/>
    <w:rsid w:val="0009417E"/>
    <w:rsid w:val="00094570"/>
    <w:rsid w:val="00094E95"/>
    <w:rsid w:val="00095C1E"/>
    <w:rsid w:val="0009690E"/>
    <w:rsid w:val="00097090"/>
    <w:rsid w:val="00097944"/>
    <w:rsid w:val="00097DC6"/>
    <w:rsid w:val="000A012E"/>
    <w:rsid w:val="000A074C"/>
    <w:rsid w:val="000A0D39"/>
    <w:rsid w:val="000A15EA"/>
    <w:rsid w:val="000A1F58"/>
    <w:rsid w:val="000A1F93"/>
    <w:rsid w:val="000A2C54"/>
    <w:rsid w:val="000A4952"/>
    <w:rsid w:val="000A5267"/>
    <w:rsid w:val="000A5270"/>
    <w:rsid w:val="000A5AFA"/>
    <w:rsid w:val="000A5BA5"/>
    <w:rsid w:val="000A5DC9"/>
    <w:rsid w:val="000A67A0"/>
    <w:rsid w:val="000A693D"/>
    <w:rsid w:val="000A6B89"/>
    <w:rsid w:val="000A6C3B"/>
    <w:rsid w:val="000B0270"/>
    <w:rsid w:val="000B06D3"/>
    <w:rsid w:val="000B0CD3"/>
    <w:rsid w:val="000B0ED5"/>
    <w:rsid w:val="000B1914"/>
    <w:rsid w:val="000B1D50"/>
    <w:rsid w:val="000B23D7"/>
    <w:rsid w:val="000B2867"/>
    <w:rsid w:val="000B28AA"/>
    <w:rsid w:val="000B2AAE"/>
    <w:rsid w:val="000B3756"/>
    <w:rsid w:val="000B3781"/>
    <w:rsid w:val="000B39F1"/>
    <w:rsid w:val="000B3D5A"/>
    <w:rsid w:val="000B3EF9"/>
    <w:rsid w:val="000B41E4"/>
    <w:rsid w:val="000B56F8"/>
    <w:rsid w:val="000B5E81"/>
    <w:rsid w:val="000B607B"/>
    <w:rsid w:val="000B6AE2"/>
    <w:rsid w:val="000B7DEA"/>
    <w:rsid w:val="000B7E2B"/>
    <w:rsid w:val="000B7FBA"/>
    <w:rsid w:val="000C2643"/>
    <w:rsid w:val="000C2777"/>
    <w:rsid w:val="000C2B43"/>
    <w:rsid w:val="000C2F2A"/>
    <w:rsid w:val="000C3CDE"/>
    <w:rsid w:val="000C3F58"/>
    <w:rsid w:val="000C429D"/>
    <w:rsid w:val="000C4C17"/>
    <w:rsid w:val="000C55E0"/>
    <w:rsid w:val="000C5E0A"/>
    <w:rsid w:val="000C6139"/>
    <w:rsid w:val="000C61EB"/>
    <w:rsid w:val="000C6254"/>
    <w:rsid w:val="000C7725"/>
    <w:rsid w:val="000C7FD7"/>
    <w:rsid w:val="000D002E"/>
    <w:rsid w:val="000D080E"/>
    <w:rsid w:val="000D1B2D"/>
    <w:rsid w:val="000D1B4F"/>
    <w:rsid w:val="000D2512"/>
    <w:rsid w:val="000D25CF"/>
    <w:rsid w:val="000D31F0"/>
    <w:rsid w:val="000D3348"/>
    <w:rsid w:val="000D356A"/>
    <w:rsid w:val="000D3DEE"/>
    <w:rsid w:val="000D49A0"/>
    <w:rsid w:val="000D4A88"/>
    <w:rsid w:val="000D4BAE"/>
    <w:rsid w:val="000D5307"/>
    <w:rsid w:val="000D55E6"/>
    <w:rsid w:val="000D5669"/>
    <w:rsid w:val="000D589F"/>
    <w:rsid w:val="000D59AA"/>
    <w:rsid w:val="000D5C74"/>
    <w:rsid w:val="000D5D15"/>
    <w:rsid w:val="000D6066"/>
    <w:rsid w:val="000D68E0"/>
    <w:rsid w:val="000D6B19"/>
    <w:rsid w:val="000E04AC"/>
    <w:rsid w:val="000E087C"/>
    <w:rsid w:val="000E0AF9"/>
    <w:rsid w:val="000E15C9"/>
    <w:rsid w:val="000E2302"/>
    <w:rsid w:val="000E27DA"/>
    <w:rsid w:val="000E3350"/>
    <w:rsid w:val="000E34AA"/>
    <w:rsid w:val="000E3911"/>
    <w:rsid w:val="000E3ABC"/>
    <w:rsid w:val="000E3C21"/>
    <w:rsid w:val="000E40F9"/>
    <w:rsid w:val="000E438A"/>
    <w:rsid w:val="000E4582"/>
    <w:rsid w:val="000E4A84"/>
    <w:rsid w:val="000E4D4E"/>
    <w:rsid w:val="000E5C26"/>
    <w:rsid w:val="000E6122"/>
    <w:rsid w:val="000F022A"/>
    <w:rsid w:val="000F03C4"/>
    <w:rsid w:val="000F1368"/>
    <w:rsid w:val="000F1965"/>
    <w:rsid w:val="000F1DDE"/>
    <w:rsid w:val="000F1F82"/>
    <w:rsid w:val="000F2A52"/>
    <w:rsid w:val="000F3115"/>
    <w:rsid w:val="000F316C"/>
    <w:rsid w:val="000F370F"/>
    <w:rsid w:val="000F4838"/>
    <w:rsid w:val="000F4C8E"/>
    <w:rsid w:val="000F54E4"/>
    <w:rsid w:val="000F5676"/>
    <w:rsid w:val="000F59EF"/>
    <w:rsid w:val="000F60AE"/>
    <w:rsid w:val="000F6507"/>
    <w:rsid w:val="000F664D"/>
    <w:rsid w:val="000F66EE"/>
    <w:rsid w:val="000F67E2"/>
    <w:rsid w:val="000F6E21"/>
    <w:rsid w:val="000F7114"/>
    <w:rsid w:val="000F71E3"/>
    <w:rsid w:val="000F75B0"/>
    <w:rsid w:val="000F76CB"/>
    <w:rsid w:val="001003E7"/>
    <w:rsid w:val="00100453"/>
    <w:rsid w:val="0010085E"/>
    <w:rsid w:val="0010101E"/>
    <w:rsid w:val="00101172"/>
    <w:rsid w:val="00101C0C"/>
    <w:rsid w:val="001020BC"/>
    <w:rsid w:val="001021C3"/>
    <w:rsid w:val="00102737"/>
    <w:rsid w:val="00102ED3"/>
    <w:rsid w:val="0010393D"/>
    <w:rsid w:val="001042A5"/>
    <w:rsid w:val="00104C87"/>
    <w:rsid w:val="00104DE4"/>
    <w:rsid w:val="001050EF"/>
    <w:rsid w:val="00105391"/>
    <w:rsid w:val="00105CF9"/>
    <w:rsid w:val="0010630E"/>
    <w:rsid w:val="0010783A"/>
    <w:rsid w:val="0011012B"/>
    <w:rsid w:val="001109CF"/>
    <w:rsid w:val="0011150B"/>
    <w:rsid w:val="00111762"/>
    <w:rsid w:val="00111CB5"/>
    <w:rsid w:val="00112020"/>
    <w:rsid w:val="00112577"/>
    <w:rsid w:val="00112C43"/>
    <w:rsid w:val="00113426"/>
    <w:rsid w:val="00113672"/>
    <w:rsid w:val="00114B9C"/>
    <w:rsid w:val="00117222"/>
    <w:rsid w:val="00117B4C"/>
    <w:rsid w:val="00117EFD"/>
    <w:rsid w:val="00120379"/>
    <w:rsid w:val="00121D0D"/>
    <w:rsid w:val="001221E8"/>
    <w:rsid w:val="001222FE"/>
    <w:rsid w:val="001228A4"/>
    <w:rsid w:val="00122D66"/>
    <w:rsid w:val="00122E38"/>
    <w:rsid w:val="00123125"/>
    <w:rsid w:val="001238D8"/>
    <w:rsid w:val="00123AD9"/>
    <w:rsid w:val="0012411D"/>
    <w:rsid w:val="001244C6"/>
    <w:rsid w:val="001247EF"/>
    <w:rsid w:val="00124E37"/>
    <w:rsid w:val="00124FAD"/>
    <w:rsid w:val="001256CD"/>
    <w:rsid w:val="00126796"/>
    <w:rsid w:val="001267C3"/>
    <w:rsid w:val="00126FD3"/>
    <w:rsid w:val="001274AD"/>
    <w:rsid w:val="0012774F"/>
    <w:rsid w:val="0013027E"/>
    <w:rsid w:val="0013087E"/>
    <w:rsid w:val="00131048"/>
    <w:rsid w:val="001336B8"/>
    <w:rsid w:val="00133733"/>
    <w:rsid w:val="0013389B"/>
    <w:rsid w:val="0013449C"/>
    <w:rsid w:val="00134641"/>
    <w:rsid w:val="00134A31"/>
    <w:rsid w:val="00134F10"/>
    <w:rsid w:val="00134F55"/>
    <w:rsid w:val="00135003"/>
    <w:rsid w:val="00135FC3"/>
    <w:rsid w:val="0013728D"/>
    <w:rsid w:val="00137292"/>
    <w:rsid w:val="001372E6"/>
    <w:rsid w:val="00137AB0"/>
    <w:rsid w:val="00137D26"/>
    <w:rsid w:val="0014050B"/>
    <w:rsid w:val="00140761"/>
    <w:rsid w:val="00140B15"/>
    <w:rsid w:val="00141B33"/>
    <w:rsid w:val="0014283B"/>
    <w:rsid w:val="00142A44"/>
    <w:rsid w:val="00142F22"/>
    <w:rsid w:val="0014367E"/>
    <w:rsid w:val="00144122"/>
    <w:rsid w:val="00144D44"/>
    <w:rsid w:val="00144F8A"/>
    <w:rsid w:val="00145021"/>
    <w:rsid w:val="0014573B"/>
    <w:rsid w:val="00145BC2"/>
    <w:rsid w:val="001479DD"/>
    <w:rsid w:val="00150026"/>
    <w:rsid w:val="00150513"/>
    <w:rsid w:val="00150B4F"/>
    <w:rsid w:val="00150D52"/>
    <w:rsid w:val="00150E70"/>
    <w:rsid w:val="0015140E"/>
    <w:rsid w:val="00151848"/>
    <w:rsid w:val="001531FF"/>
    <w:rsid w:val="0015392F"/>
    <w:rsid w:val="00154702"/>
    <w:rsid w:val="0015517F"/>
    <w:rsid w:val="00155821"/>
    <w:rsid w:val="00155906"/>
    <w:rsid w:val="001574FA"/>
    <w:rsid w:val="00157EE3"/>
    <w:rsid w:val="00160103"/>
    <w:rsid w:val="00161117"/>
    <w:rsid w:val="0016237A"/>
    <w:rsid w:val="00162C1C"/>
    <w:rsid w:val="00162CEE"/>
    <w:rsid w:val="00163476"/>
    <w:rsid w:val="00163790"/>
    <w:rsid w:val="00163C2F"/>
    <w:rsid w:val="00163CF6"/>
    <w:rsid w:val="001654D4"/>
    <w:rsid w:val="00165577"/>
    <w:rsid w:val="00165DBB"/>
    <w:rsid w:val="001662F7"/>
    <w:rsid w:val="001671EC"/>
    <w:rsid w:val="0016731E"/>
    <w:rsid w:val="00167911"/>
    <w:rsid w:val="001707B0"/>
    <w:rsid w:val="00170B4F"/>
    <w:rsid w:val="00170B6D"/>
    <w:rsid w:val="00171C97"/>
    <w:rsid w:val="00171D80"/>
    <w:rsid w:val="00171F90"/>
    <w:rsid w:val="001724C5"/>
    <w:rsid w:val="001726FD"/>
    <w:rsid w:val="00172A32"/>
    <w:rsid w:val="00172DC8"/>
    <w:rsid w:val="00173035"/>
    <w:rsid w:val="001732C7"/>
    <w:rsid w:val="0017334C"/>
    <w:rsid w:val="00174FC0"/>
    <w:rsid w:val="001756F0"/>
    <w:rsid w:val="00175ABF"/>
    <w:rsid w:val="00175CAC"/>
    <w:rsid w:val="00176B84"/>
    <w:rsid w:val="00176C36"/>
    <w:rsid w:val="00177288"/>
    <w:rsid w:val="001775B1"/>
    <w:rsid w:val="00177924"/>
    <w:rsid w:val="00177D62"/>
    <w:rsid w:val="001815EB"/>
    <w:rsid w:val="00182423"/>
    <w:rsid w:val="0018284A"/>
    <w:rsid w:val="00183347"/>
    <w:rsid w:val="00183433"/>
    <w:rsid w:val="0018448B"/>
    <w:rsid w:val="00186990"/>
    <w:rsid w:val="00186CAB"/>
    <w:rsid w:val="00186FFF"/>
    <w:rsid w:val="00187EED"/>
    <w:rsid w:val="001903C1"/>
    <w:rsid w:val="0019150A"/>
    <w:rsid w:val="00192171"/>
    <w:rsid w:val="00192A30"/>
    <w:rsid w:val="0019339C"/>
    <w:rsid w:val="001946CE"/>
    <w:rsid w:val="00194BF7"/>
    <w:rsid w:val="00196531"/>
    <w:rsid w:val="001969A8"/>
    <w:rsid w:val="0019734C"/>
    <w:rsid w:val="001977BA"/>
    <w:rsid w:val="001A01A9"/>
    <w:rsid w:val="001A0700"/>
    <w:rsid w:val="001A0A7D"/>
    <w:rsid w:val="001A0E85"/>
    <w:rsid w:val="001A1211"/>
    <w:rsid w:val="001A141D"/>
    <w:rsid w:val="001A2015"/>
    <w:rsid w:val="001A2283"/>
    <w:rsid w:val="001A28CA"/>
    <w:rsid w:val="001A2FF7"/>
    <w:rsid w:val="001A3AA5"/>
    <w:rsid w:val="001A3ACA"/>
    <w:rsid w:val="001A3ADD"/>
    <w:rsid w:val="001A3B49"/>
    <w:rsid w:val="001A40F3"/>
    <w:rsid w:val="001A434A"/>
    <w:rsid w:val="001A58B9"/>
    <w:rsid w:val="001A5A81"/>
    <w:rsid w:val="001A602F"/>
    <w:rsid w:val="001A6CE2"/>
    <w:rsid w:val="001A72DD"/>
    <w:rsid w:val="001A75E2"/>
    <w:rsid w:val="001B0089"/>
    <w:rsid w:val="001B03D1"/>
    <w:rsid w:val="001B10A5"/>
    <w:rsid w:val="001B1593"/>
    <w:rsid w:val="001B2AF3"/>
    <w:rsid w:val="001B39B0"/>
    <w:rsid w:val="001B4509"/>
    <w:rsid w:val="001B4890"/>
    <w:rsid w:val="001B56CC"/>
    <w:rsid w:val="001B6967"/>
    <w:rsid w:val="001C0E62"/>
    <w:rsid w:val="001C12DF"/>
    <w:rsid w:val="001C1931"/>
    <w:rsid w:val="001C1A92"/>
    <w:rsid w:val="001C1F6E"/>
    <w:rsid w:val="001C2002"/>
    <w:rsid w:val="001C20F0"/>
    <w:rsid w:val="001C2171"/>
    <w:rsid w:val="001C26C4"/>
    <w:rsid w:val="001C317F"/>
    <w:rsid w:val="001C36CA"/>
    <w:rsid w:val="001C3A0A"/>
    <w:rsid w:val="001C3D0F"/>
    <w:rsid w:val="001C3FAF"/>
    <w:rsid w:val="001C4E9E"/>
    <w:rsid w:val="001C4FF9"/>
    <w:rsid w:val="001C55ED"/>
    <w:rsid w:val="001C5DBE"/>
    <w:rsid w:val="001C70C0"/>
    <w:rsid w:val="001C7255"/>
    <w:rsid w:val="001C7A8A"/>
    <w:rsid w:val="001D052A"/>
    <w:rsid w:val="001D09C4"/>
    <w:rsid w:val="001D0EF9"/>
    <w:rsid w:val="001D1174"/>
    <w:rsid w:val="001D12BF"/>
    <w:rsid w:val="001D16DC"/>
    <w:rsid w:val="001D177D"/>
    <w:rsid w:val="001D2153"/>
    <w:rsid w:val="001D30E7"/>
    <w:rsid w:val="001D375C"/>
    <w:rsid w:val="001D4517"/>
    <w:rsid w:val="001D468A"/>
    <w:rsid w:val="001D49CD"/>
    <w:rsid w:val="001D4A63"/>
    <w:rsid w:val="001D5622"/>
    <w:rsid w:val="001D5B46"/>
    <w:rsid w:val="001D65B2"/>
    <w:rsid w:val="001D7352"/>
    <w:rsid w:val="001E062D"/>
    <w:rsid w:val="001E0CB9"/>
    <w:rsid w:val="001E11AC"/>
    <w:rsid w:val="001E148F"/>
    <w:rsid w:val="001E1595"/>
    <w:rsid w:val="001E1801"/>
    <w:rsid w:val="001E2411"/>
    <w:rsid w:val="001E2671"/>
    <w:rsid w:val="001E27A3"/>
    <w:rsid w:val="001E2C03"/>
    <w:rsid w:val="001E321A"/>
    <w:rsid w:val="001E3454"/>
    <w:rsid w:val="001E37DD"/>
    <w:rsid w:val="001E3B97"/>
    <w:rsid w:val="001E4054"/>
    <w:rsid w:val="001E4F8F"/>
    <w:rsid w:val="001E5152"/>
    <w:rsid w:val="001E5E33"/>
    <w:rsid w:val="001E6839"/>
    <w:rsid w:val="001E69C3"/>
    <w:rsid w:val="001E6BCA"/>
    <w:rsid w:val="001E6F0B"/>
    <w:rsid w:val="001E70B0"/>
    <w:rsid w:val="001E7302"/>
    <w:rsid w:val="001E776E"/>
    <w:rsid w:val="001E7A7E"/>
    <w:rsid w:val="001F03A6"/>
    <w:rsid w:val="001F08E1"/>
    <w:rsid w:val="001F0CD1"/>
    <w:rsid w:val="001F21E4"/>
    <w:rsid w:val="001F22B9"/>
    <w:rsid w:val="001F28D4"/>
    <w:rsid w:val="001F29F2"/>
    <w:rsid w:val="001F29F6"/>
    <w:rsid w:val="001F30AA"/>
    <w:rsid w:val="001F32E5"/>
    <w:rsid w:val="001F3A31"/>
    <w:rsid w:val="001F3CB0"/>
    <w:rsid w:val="001F3CE0"/>
    <w:rsid w:val="001F416F"/>
    <w:rsid w:val="001F43CD"/>
    <w:rsid w:val="001F5028"/>
    <w:rsid w:val="001F5B74"/>
    <w:rsid w:val="001F6052"/>
    <w:rsid w:val="001F682C"/>
    <w:rsid w:val="001F68AE"/>
    <w:rsid w:val="001F69AC"/>
    <w:rsid w:val="001F728B"/>
    <w:rsid w:val="001F745F"/>
    <w:rsid w:val="0020028E"/>
    <w:rsid w:val="00200492"/>
    <w:rsid w:val="002009FF"/>
    <w:rsid w:val="00201040"/>
    <w:rsid w:val="00201438"/>
    <w:rsid w:val="00201CE2"/>
    <w:rsid w:val="002020B1"/>
    <w:rsid w:val="00202340"/>
    <w:rsid w:val="00202509"/>
    <w:rsid w:val="00202E41"/>
    <w:rsid w:val="00203AB5"/>
    <w:rsid w:val="0020401C"/>
    <w:rsid w:val="0020408E"/>
    <w:rsid w:val="002044F5"/>
    <w:rsid w:val="0020598D"/>
    <w:rsid w:val="00205FD7"/>
    <w:rsid w:val="002061A3"/>
    <w:rsid w:val="00206706"/>
    <w:rsid w:val="00206D6E"/>
    <w:rsid w:val="00207FA4"/>
    <w:rsid w:val="00210C4E"/>
    <w:rsid w:val="00210E9D"/>
    <w:rsid w:val="00210F03"/>
    <w:rsid w:val="0021168D"/>
    <w:rsid w:val="0021181D"/>
    <w:rsid w:val="002125B6"/>
    <w:rsid w:val="00212B4D"/>
    <w:rsid w:val="002132F7"/>
    <w:rsid w:val="00213365"/>
    <w:rsid w:val="0021443D"/>
    <w:rsid w:val="00214641"/>
    <w:rsid w:val="00214923"/>
    <w:rsid w:val="00215897"/>
    <w:rsid w:val="0021662D"/>
    <w:rsid w:val="00216BA7"/>
    <w:rsid w:val="00217DAA"/>
    <w:rsid w:val="002205C4"/>
    <w:rsid w:val="00220B76"/>
    <w:rsid w:val="00220D37"/>
    <w:rsid w:val="002212FF"/>
    <w:rsid w:val="00221543"/>
    <w:rsid w:val="00222758"/>
    <w:rsid w:val="002227CD"/>
    <w:rsid w:val="00222839"/>
    <w:rsid w:val="00222BBA"/>
    <w:rsid w:val="00223507"/>
    <w:rsid w:val="002248D8"/>
    <w:rsid w:val="00224E6A"/>
    <w:rsid w:val="00224F80"/>
    <w:rsid w:val="002252D3"/>
    <w:rsid w:val="002255FB"/>
    <w:rsid w:val="0022579A"/>
    <w:rsid w:val="00225E12"/>
    <w:rsid w:val="00225F25"/>
    <w:rsid w:val="0022604B"/>
    <w:rsid w:val="00226805"/>
    <w:rsid w:val="002300C7"/>
    <w:rsid w:val="00230A20"/>
    <w:rsid w:val="00231739"/>
    <w:rsid w:val="00231909"/>
    <w:rsid w:val="00232265"/>
    <w:rsid w:val="00232554"/>
    <w:rsid w:val="0023299D"/>
    <w:rsid w:val="00232EC9"/>
    <w:rsid w:val="00232F1A"/>
    <w:rsid w:val="002330DF"/>
    <w:rsid w:val="00235491"/>
    <w:rsid w:val="00235F47"/>
    <w:rsid w:val="0023685C"/>
    <w:rsid w:val="00237677"/>
    <w:rsid w:val="002378A5"/>
    <w:rsid w:val="002378B9"/>
    <w:rsid w:val="00240155"/>
    <w:rsid w:val="00241000"/>
    <w:rsid w:val="00242CAB"/>
    <w:rsid w:val="0024408E"/>
    <w:rsid w:val="002445E0"/>
    <w:rsid w:val="002459FB"/>
    <w:rsid w:val="00246BE1"/>
    <w:rsid w:val="0025130D"/>
    <w:rsid w:val="00251704"/>
    <w:rsid w:val="00251A3E"/>
    <w:rsid w:val="00251FB6"/>
    <w:rsid w:val="0025538F"/>
    <w:rsid w:val="00255925"/>
    <w:rsid w:val="002562A8"/>
    <w:rsid w:val="002567D7"/>
    <w:rsid w:val="00256EBD"/>
    <w:rsid w:val="00257560"/>
    <w:rsid w:val="002576F4"/>
    <w:rsid w:val="00257967"/>
    <w:rsid w:val="00257B9C"/>
    <w:rsid w:val="00260164"/>
    <w:rsid w:val="00260943"/>
    <w:rsid w:val="00260A20"/>
    <w:rsid w:val="00260C2C"/>
    <w:rsid w:val="002612CD"/>
    <w:rsid w:val="00262340"/>
    <w:rsid w:val="002627CB"/>
    <w:rsid w:val="002628BF"/>
    <w:rsid w:val="002633AF"/>
    <w:rsid w:val="00263673"/>
    <w:rsid w:val="002643AA"/>
    <w:rsid w:val="00264911"/>
    <w:rsid w:val="002653DF"/>
    <w:rsid w:val="0026553A"/>
    <w:rsid w:val="0026556D"/>
    <w:rsid w:val="00265691"/>
    <w:rsid w:val="002657AE"/>
    <w:rsid w:val="002657C4"/>
    <w:rsid w:val="0026678C"/>
    <w:rsid w:val="00266DFA"/>
    <w:rsid w:val="00267095"/>
    <w:rsid w:val="0026773A"/>
    <w:rsid w:val="00267AF3"/>
    <w:rsid w:val="00267F38"/>
    <w:rsid w:val="00267FB3"/>
    <w:rsid w:val="0027109F"/>
    <w:rsid w:val="00271119"/>
    <w:rsid w:val="0027139A"/>
    <w:rsid w:val="00271422"/>
    <w:rsid w:val="0027236D"/>
    <w:rsid w:val="002723CC"/>
    <w:rsid w:val="002724BA"/>
    <w:rsid w:val="00273755"/>
    <w:rsid w:val="00273E7F"/>
    <w:rsid w:val="00274DC8"/>
    <w:rsid w:val="00275C23"/>
    <w:rsid w:val="00276935"/>
    <w:rsid w:val="00276CD4"/>
    <w:rsid w:val="00276D2B"/>
    <w:rsid w:val="002777DB"/>
    <w:rsid w:val="00277926"/>
    <w:rsid w:val="00277B0C"/>
    <w:rsid w:val="00280048"/>
    <w:rsid w:val="00280285"/>
    <w:rsid w:val="00280781"/>
    <w:rsid w:val="00280FB7"/>
    <w:rsid w:val="002812A7"/>
    <w:rsid w:val="00281B7B"/>
    <w:rsid w:val="00282064"/>
    <w:rsid w:val="00282913"/>
    <w:rsid w:val="002836DE"/>
    <w:rsid w:val="00283ACB"/>
    <w:rsid w:val="00283CA2"/>
    <w:rsid w:val="002844B7"/>
    <w:rsid w:val="00284F10"/>
    <w:rsid w:val="002860CA"/>
    <w:rsid w:val="00286CF9"/>
    <w:rsid w:val="0028722A"/>
    <w:rsid w:val="00290542"/>
    <w:rsid w:val="0029084C"/>
    <w:rsid w:val="002910EC"/>
    <w:rsid w:val="002924E6"/>
    <w:rsid w:val="0029270C"/>
    <w:rsid w:val="00292A94"/>
    <w:rsid w:val="002933A4"/>
    <w:rsid w:val="0029359E"/>
    <w:rsid w:val="002936D9"/>
    <w:rsid w:val="00293991"/>
    <w:rsid w:val="00293CD3"/>
    <w:rsid w:val="00293D04"/>
    <w:rsid w:val="002940CC"/>
    <w:rsid w:val="0029430E"/>
    <w:rsid w:val="0029468A"/>
    <w:rsid w:val="0029527B"/>
    <w:rsid w:val="00295437"/>
    <w:rsid w:val="002961E0"/>
    <w:rsid w:val="0029656B"/>
    <w:rsid w:val="00296D25"/>
    <w:rsid w:val="00297136"/>
    <w:rsid w:val="00297444"/>
    <w:rsid w:val="0029774A"/>
    <w:rsid w:val="00297A8B"/>
    <w:rsid w:val="00297F04"/>
    <w:rsid w:val="002A02DA"/>
    <w:rsid w:val="002A0395"/>
    <w:rsid w:val="002A05A5"/>
    <w:rsid w:val="002A0C1D"/>
    <w:rsid w:val="002A1C2A"/>
    <w:rsid w:val="002A1C30"/>
    <w:rsid w:val="002A277A"/>
    <w:rsid w:val="002A349F"/>
    <w:rsid w:val="002A38BB"/>
    <w:rsid w:val="002A41CB"/>
    <w:rsid w:val="002A4260"/>
    <w:rsid w:val="002A44BF"/>
    <w:rsid w:val="002A44EF"/>
    <w:rsid w:val="002A47EE"/>
    <w:rsid w:val="002A5613"/>
    <w:rsid w:val="002A5680"/>
    <w:rsid w:val="002A5E8F"/>
    <w:rsid w:val="002A6671"/>
    <w:rsid w:val="002A7169"/>
    <w:rsid w:val="002B00BE"/>
    <w:rsid w:val="002B02D2"/>
    <w:rsid w:val="002B081E"/>
    <w:rsid w:val="002B09A4"/>
    <w:rsid w:val="002B2802"/>
    <w:rsid w:val="002B2A18"/>
    <w:rsid w:val="002B3F57"/>
    <w:rsid w:val="002B4488"/>
    <w:rsid w:val="002B4C47"/>
    <w:rsid w:val="002B6F7B"/>
    <w:rsid w:val="002B7822"/>
    <w:rsid w:val="002B7D98"/>
    <w:rsid w:val="002C049F"/>
    <w:rsid w:val="002C2880"/>
    <w:rsid w:val="002C2985"/>
    <w:rsid w:val="002C2C31"/>
    <w:rsid w:val="002C3267"/>
    <w:rsid w:val="002C3327"/>
    <w:rsid w:val="002C3633"/>
    <w:rsid w:val="002C3964"/>
    <w:rsid w:val="002C4911"/>
    <w:rsid w:val="002C5043"/>
    <w:rsid w:val="002C54E4"/>
    <w:rsid w:val="002C5D26"/>
    <w:rsid w:val="002C5D60"/>
    <w:rsid w:val="002C5F7C"/>
    <w:rsid w:val="002C659F"/>
    <w:rsid w:val="002C6B49"/>
    <w:rsid w:val="002C6FD4"/>
    <w:rsid w:val="002C70D9"/>
    <w:rsid w:val="002D10D7"/>
    <w:rsid w:val="002D1310"/>
    <w:rsid w:val="002D2E5A"/>
    <w:rsid w:val="002D396D"/>
    <w:rsid w:val="002D3A36"/>
    <w:rsid w:val="002D3C60"/>
    <w:rsid w:val="002D40DA"/>
    <w:rsid w:val="002D4EAC"/>
    <w:rsid w:val="002D538A"/>
    <w:rsid w:val="002D53B2"/>
    <w:rsid w:val="002D57DC"/>
    <w:rsid w:val="002D5844"/>
    <w:rsid w:val="002D61BF"/>
    <w:rsid w:val="002D6897"/>
    <w:rsid w:val="002D68A2"/>
    <w:rsid w:val="002D6AF3"/>
    <w:rsid w:val="002D7014"/>
    <w:rsid w:val="002D76DC"/>
    <w:rsid w:val="002E0CCE"/>
    <w:rsid w:val="002E28CB"/>
    <w:rsid w:val="002E2F11"/>
    <w:rsid w:val="002E3075"/>
    <w:rsid w:val="002E3171"/>
    <w:rsid w:val="002E334B"/>
    <w:rsid w:val="002E35FC"/>
    <w:rsid w:val="002E371F"/>
    <w:rsid w:val="002E42CA"/>
    <w:rsid w:val="002E454F"/>
    <w:rsid w:val="002E4888"/>
    <w:rsid w:val="002E540C"/>
    <w:rsid w:val="002E542D"/>
    <w:rsid w:val="002E5AE4"/>
    <w:rsid w:val="002E5D52"/>
    <w:rsid w:val="002E63F0"/>
    <w:rsid w:val="002E667F"/>
    <w:rsid w:val="002E7220"/>
    <w:rsid w:val="002E7D6D"/>
    <w:rsid w:val="002F07BD"/>
    <w:rsid w:val="002F0A80"/>
    <w:rsid w:val="002F0F59"/>
    <w:rsid w:val="002F14BD"/>
    <w:rsid w:val="002F225F"/>
    <w:rsid w:val="002F23E2"/>
    <w:rsid w:val="002F31DE"/>
    <w:rsid w:val="002F32A2"/>
    <w:rsid w:val="002F37B9"/>
    <w:rsid w:val="002F386E"/>
    <w:rsid w:val="002F3B81"/>
    <w:rsid w:val="002F5CE4"/>
    <w:rsid w:val="002F5E14"/>
    <w:rsid w:val="002F6157"/>
    <w:rsid w:val="002F67F1"/>
    <w:rsid w:val="002F72EC"/>
    <w:rsid w:val="002F7E07"/>
    <w:rsid w:val="003006BF"/>
    <w:rsid w:val="00301B9C"/>
    <w:rsid w:val="00301DD0"/>
    <w:rsid w:val="0030290E"/>
    <w:rsid w:val="00303D35"/>
    <w:rsid w:val="00303EEC"/>
    <w:rsid w:val="00304B6B"/>
    <w:rsid w:val="00304BFA"/>
    <w:rsid w:val="00304C5B"/>
    <w:rsid w:val="00305466"/>
    <w:rsid w:val="00305C96"/>
    <w:rsid w:val="0030642F"/>
    <w:rsid w:val="003064FB"/>
    <w:rsid w:val="00306B42"/>
    <w:rsid w:val="003071BC"/>
    <w:rsid w:val="00307DF0"/>
    <w:rsid w:val="00307F1A"/>
    <w:rsid w:val="0031021A"/>
    <w:rsid w:val="00310A28"/>
    <w:rsid w:val="00310FD7"/>
    <w:rsid w:val="00311844"/>
    <w:rsid w:val="0031240C"/>
    <w:rsid w:val="0031419C"/>
    <w:rsid w:val="00314A30"/>
    <w:rsid w:val="00314E67"/>
    <w:rsid w:val="00315CAE"/>
    <w:rsid w:val="00315FEB"/>
    <w:rsid w:val="00317015"/>
    <w:rsid w:val="00317252"/>
    <w:rsid w:val="00320173"/>
    <w:rsid w:val="00321167"/>
    <w:rsid w:val="00321579"/>
    <w:rsid w:val="0032162C"/>
    <w:rsid w:val="00322DC2"/>
    <w:rsid w:val="00323935"/>
    <w:rsid w:val="00323F61"/>
    <w:rsid w:val="00323FAE"/>
    <w:rsid w:val="0032400F"/>
    <w:rsid w:val="00324ADC"/>
    <w:rsid w:val="00324E71"/>
    <w:rsid w:val="00325A3E"/>
    <w:rsid w:val="00325BCD"/>
    <w:rsid w:val="00325F7C"/>
    <w:rsid w:val="00326A1E"/>
    <w:rsid w:val="00326AFE"/>
    <w:rsid w:val="00327791"/>
    <w:rsid w:val="00327902"/>
    <w:rsid w:val="00327F93"/>
    <w:rsid w:val="0033003F"/>
    <w:rsid w:val="00330E81"/>
    <w:rsid w:val="0033133D"/>
    <w:rsid w:val="003316FE"/>
    <w:rsid w:val="00331A1D"/>
    <w:rsid w:val="00331F81"/>
    <w:rsid w:val="003329D0"/>
    <w:rsid w:val="0033360A"/>
    <w:rsid w:val="0033384E"/>
    <w:rsid w:val="003339B4"/>
    <w:rsid w:val="00334AAB"/>
    <w:rsid w:val="00335484"/>
    <w:rsid w:val="0033675A"/>
    <w:rsid w:val="00336FB2"/>
    <w:rsid w:val="00337B2A"/>
    <w:rsid w:val="00340145"/>
    <w:rsid w:val="0034182E"/>
    <w:rsid w:val="003418D8"/>
    <w:rsid w:val="00341AA8"/>
    <w:rsid w:val="003420E6"/>
    <w:rsid w:val="003425AD"/>
    <w:rsid w:val="003440BE"/>
    <w:rsid w:val="00344150"/>
    <w:rsid w:val="003447D0"/>
    <w:rsid w:val="003449C2"/>
    <w:rsid w:val="00344EFB"/>
    <w:rsid w:val="0034572F"/>
    <w:rsid w:val="003466AF"/>
    <w:rsid w:val="0034781A"/>
    <w:rsid w:val="00347DE8"/>
    <w:rsid w:val="00350299"/>
    <w:rsid w:val="0035075C"/>
    <w:rsid w:val="003511F3"/>
    <w:rsid w:val="0035175B"/>
    <w:rsid w:val="003528B3"/>
    <w:rsid w:val="003533A4"/>
    <w:rsid w:val="00353B0C"/>
    <w:rsid w:val="00354DBA"/>
    <w:rsid w:val="003551F6"/>
    <w:rsid w:val="00355436"/>
    <w:rsid w:val="00355A53"/>
    <w:rsid w:val="00355FC0"/>
    <w:rsid w:val="0035700A"/>
    <w:rsid w:val="00357EDA"/>
    <w:rsid w:val="00357FF1"/>
    <w:rsid w:val="00360048"/>
    <w:rsid w:val="0036039A"/>
    <w:rsid w:val="00360E46"/>
    <w:rsid w:val="00361157"/>
    <w:rsid w:val="0036176A"/>
    <w:rsid w:val="00361AD1"/>
    <w:rsid w:val="0036268A"/>
    <w:rsid w:val="003633F2"/>
    <w:rsid w:val="003634DB"/>
    <w:rsid w:val="00363574"/>
    <w:rsid w:val="00363968"/>
    <w:rsid w:val="00363A78"/>
    <w:rsid w:val="003641CD"/>
    <w:rsid w:val="00364471"/>
    <w:rsid w:val="0036490C"/>
    <w:rsid w:val="0036520C"/>
    <w:rsid w:val="0036529F"/>
    <w:rsid w:val="003656FB"/>
    <w:rsid w:val="00365729"/>
    <w:rsid w:val="00366C6D"/>
    <w:rsid w:val="00367033"/>
    <w:rsid w:val="00367B75"/>
    <w:rsid w:val="003700D6"/>
    <w:rsid w:val="00370697"/>
    <w:rsid w:val="00370D88"/>
    <w:rsid w:val="00370D8E"/>
    <w:rsid w:val="003713AB"/>
    <w:rsid w:val="00371B0A"/>
    <w:rsid w:val="00371DF0"/>
    <w:rsid w:val="00371E07"/>
    <w:rsid w:val="00373576"/>
    <w:rsid w:val="003743FA"/>
    <w:rsid w:val="00375A7A"/>
    <w:rsid w:val="00375DDE"/>
    <w:rsid w:val="00376DF4"/>
    <w:rsid w:val="003772F3"/>
    <w:rsid w:val="00377784"/>
    <w:rsid w:val="00377983"/>
    <w:rsid w:val="00377C6E"/>
    <w:rsid w:val="0038030A"/>
    <w:rsid w:val="00380FD5"/>
    <w:rsid w:val="0038107F"/>
    <w:rsid w:val="00381805"/>
    <w:rsid w:val="00381B1C"/>
    <w:rsid w:val="00381D6B"/>
    <w:rsid w:val="0038209E"/>
    <w:rsid w:val="00382755"/>
    <w:rsid w:val="00384114"/>
    <w:rsid w:val="0038556A"/>
    <w:rsid w:val="00385BDA"/>
    <w:rsid w:val="003862DB"/>
    <w:rsid w:val="00386596"/>
    <w:rsid w:val="003867AA"/>
    <w:rsid w:val="00387157"/>
    <w:rsid w:val="003873E4"/>
    <w:rsid w:val="00387FD0"/>
    <w:rsid w:val="00390585"/>
    <w:rsid w:val="00390808"/>
    <w:rsid w:val="00390934"/>
    <w:rsid w:val="00390E84"/>
    <w:rsid w:val="003915F3"/>
    <w:rsid w:val="00391701"/>
    <w:rsid w:val="003924AD"/>
    <w:rsid w:val="003924B2"/>
    <w:rsid w:val="003925B2"/>
    <w:rsid w:val="00392A3F"/>
    <w:rsid w:val="00392B67"/>
    <w:rsid w:val="00392E45"/>
    <w:rsid w:val="00395154"/>
    <w:rsid w:val="003951E9"/>
    <w:rsid w:val="0039534B"/>
    <w:rsid w:val="00396141"/>
    <w:rsid w:val="00396966"/>
    <w:rsid w:val="003973FF"/>
    <w:rsid w:val="003A03E2"/>
    <w:rsid w:val="003A0F80"/>
    <w:rsid w:val="003A134C"/>
    <w:rsid w:val="003A24E6"/>
    <w:rsid w:val="003A2990"/>
    <w:rsid w:val="003A29E9"/>
    <w:rsid w:val="003A2CA7"/>
    <w:rsid w:val="003A2CBC"/>
    <w:rsid w:val="003A31B3"/>
    <w:rsid w:val="003A3556"/>
    <w:rsid w:val="003A3BDA"/>
    <w:rsid w:val="003A4B54"/>
    <w:rsid w:val="003A53B2"/>
    <w:rsid w:val="003A5400"/>
    <w:rsid w:val="003A6C3A"/>
    <w:rsid w:val="003A6E4F"/>
    <w:rsid w:val="003A6FE2"/>
    <w:rsid w:val="003A718E"/>
    <w:rsid w:val="003A72C5"/>
    <w:rsid w:val="003A75C5"/>
    <w:rsid w:val="003B00FD"/>
    <w:rsid w:val="003B0B78"/>
    <w:rsid w:val="003B0CF2"/>
    <w:rsid w:val="003B142B"/>
    <w:rsid w:val="003B177F"/>
    <w:rsid w:val="003B1D53"/>
    <w:rsid w:val="003B1EA9"/>
    <w:rsid w:val="003B2141"/>
    <w:rsid w:val="003B22BF"/>
    <w:rsid w:val="003B2830"/>
    <w:rsid w:val="003B2E61"/>
    <w:rsid w:val="003B2FB9"/>
    <w:rsid w:val="003B33FD"/>
    <w:rsid w:val="003B3776"/>
    <w:rsid w:val="003B39F0"/>
    <w:rsid w:val="003B3B36"/>
    <w:rsid w:val="003B45F3"/>
    <w:rsid w:val="003B5295"/>
    <w:rsid w:val="003B6121"/>
    <w:rsid w:val="003B6299"/>
    <w:rsid w:val="003B6322"/>
    <w:rsid w:val="003B6BF5"/>
    <w:rsid w:val="003B6CE9"/>
    <w:rsid w:val="003B7336"/>
    <w:rsid w:val="003B787D"/>
    <w:rsid w:val="003C0CE5"/>
    <w:rsid w:val="003C0ED1"/>
    <w:rsid w:val="003C161A"/>
    <w:rsid w:val="003C32E9"/>
    <w:rsid w:val="003C3324"/>
    <w:rsid w:val="003C37A7"/>
    <w:rsid w:val="003C3A34"/>
    <w:rsid w:val="003C4004"/>
    <w:rsid w:val="003C430D"/>
    <w:rsid w:val="003C4F55"/>
    <w:rsid w:val="003C547D"/>
    <w:rsid w:val="003C59A7"/>
    <w:rsid w:val="003C60E7"/>
    <w:rsid w:val="003C6F7F"/>
    <w:rsid w:val="003C74A7"/>
    <w:rsid w:val="003C76FA"/>
    <w:rsid w:val="003C7DFB"/>
    <w:rsid w:val="003C7E56"/>
    <w:rsid w:val="003D0A20"/>
    <w:rsid w:val="003D0F4A"/>
    <w:rsid w:val="003D0F4D"/>
    <w:rsid w:val="003D1AE3"/>
    <w:rsid w:val="003D2258"/>
    <w:rsid w:val="003D2959"/>
    <w:rsid w:val="003D2A58"/>
    <w:rsid w:val="003D382B"/>
    <w:rsid w:val="003D3C06"/>
    <w:rsid w:val="003D45C0"/>
    <w:rsid w:val="003D47E6"/>
    <w:rsid w:val="003D4804"/>
    <w:rsid w:val="003D4CCC"/>
    <w:rsid w:val="003D4CED"/>
    <w:rsid w:val="003D5316"/>
    <w:rsid w:val="003D53DE"/>
    <w:rsid w:val="003D5C15"/>
    <w:rsid w:val="003D717C"/>
    <w:rsid w:val="003D76F5"/>
    <w:rsid w:val="003D786D"/>
    <w:rsid w:val="003D7C8F"/>
    <w:rsid w:val="003E03AD"/>
    <w:rsid w:val="003E079E"/>
    <w:rsid w:val="003E07B1"/>
    <w:rsid w:val="003E087D"/>
    <w:rsid w:val="003E0A94"/>
    <w:rsid w:val="003E1AE1"/>
    <w:rsid w:val="003E1CEB"/>
    <w:rsid w:val="003E2223"/>
    <w:rsid w:val="003E2EBE"/>
    <w:rsid w:val="003E32F6"/>
    <w:rsid w:val="003E4DEE"/>
    <w:rsid w:val="003E6281"/>
    <w:rsid w:val="003E6A26"/>
    <w:rsid w:val="003E6FAB"/>
    <w:rsid w:val="003E73A9"/>
    <w:rsid w:val="003E7BD3"/>
    <w:rsid w:val="003E7BEC"/>
    <w:rsid w:val="003E7D2D"/>
    <w:rsid w:val="003F0715"/>
    <w:rsid w:val="003F08C1"/>
    <w:rsid w:val="003F1341"/>
    <w:rsid w:val="003F14BF"/>
    <w:rsid w:val="003F205E"/>
    <w:rsid w:val="003F230E"/>
    <w:rsid w:val="003F27F1"/>
    <w:rsid w:val="003F2CC0"/>
    <w:rsid w:val="003F355F"/>
    <w:rsid w:val="003F3F75"/>
    <w:rsid w:val="003F410D"/>
    <w:rsid w:val="003F4264"/>
    <w:rsid w:val="003F500D"/>
    <w:rsid w:val="003F5DCF"/>
    <w:rsid w:val="003F6000"/>
    <w:rsid w:val="003F65D0"/>
    <w:rsid w:val="003F6719"/>
    <w:rsid w:val="003F685B"/>
    <w:rsid w:val="003F7CCC"/>
    <w:rsid w:val="003F7F2B"/>
    <w:rsid w:val="004006C7"/>
    <w:rsid w:val="00400A8E"/>
    <w:rsid w:val="00401816"/>
    <w:rsid w:val="00401D79"/>
    <w:rsid w:val="00402033"/>
    <w:rsid w:val="00402A12"/>
    <w:rsid w:val="00404490"/>
    <w:rsid w:val="00405E61"/>
    <w:rsid w:val="00406A5C"/>
    <w:rsid w:val="00407380"/>
    <w:rsid w:val="004077FE"/>
    <w:rsid w:val="0041054B"/>
    <w:rsid w:val="00410CBF"/>
    <w:rsid w:val="00410D6C"/>
    <w:rsid w:val="00411AF6"/>
    <w:rsid w:val="00412B74"/>
    <w:rsid w:val="00413617"/>
    <w:rsid w:val="004139AE"/>
    <w:rsid w:val="004147F4"/>
    <w:rsid w:val="00414A49"/>
    <w:rsid w:val="0041544D"/>
    <w:rsid w:val="00415E30"/>
    <w:rsid w:val="004160EF"/>
    <w:rsid w:val="00416272"/>
    <w:rsid w:val="00416786"/>
    <w:rsid w:val="00417F87"/>
    <w:rsid w:val="00420862"/>
    <w:rsid w:val="0042098C"/>
    <w:rsid w:val="004209A3"/>
    <w:rsid w:val="00420EBB"/>
    <w:rsid w:val="00420F46"/>
    <w:rsid w:val="00420F60"/>
    <w:rsid w:val="00420FFB"/>
    <w:rsid w:val="0042113E"/>
    <w:rsid w:val="004218C3"/>
    <w:rsid w:val="00421DC9"/>
    <w:rsid w:val="00421DDE"/>
    <w:rsid w:val="00422060"/>
    <w:rsid w:val="00422113"/>
    <w:rsid w:val="0042241F"/>
    <w:rsid w:val="00422B19"/>
    <w:rsid w:val="00422D64"/>
    <w:rsid w:val="00423811"/>
    <w:rsid w:val="00423ACC"/>
    <w:rsid w:val="00423DA1"/>
    <w:rsid w:val="00425956"/>
    <w:rsid w:val="00425A3A"/>
    <w:rsid w:val="00425C41"/>
    <w:rsid w:val="00426192"/>
    <w:rsid w:val="00426877"/>
    <w:rsid w:val="004274A2"/>
    <w:rsid w:val="0042752F"/>
    <w:rsid w:val="0042766B"/>
    <w:rsid w:val="00427D84"/>
    <w:rsid w:val="00430AA0"/>
    <w:rsid w:val="0043128D"/>
    <w:rsid w:val="00431CCD"/>
    <w:rsid w:val="00432D91"/>
    <w:rsid w:val="004331A8"/>
    <w:rsid w:val="004331BB"/>
    <w:rsid w:val="00433DD6"/>
    <w:rsid w:val="004340CA"/>
    <w:rsid w:val="0043417F"/>
    <w:rsid w:val="004342BE"/>
    <w:rsid w:val="0043460B"/>
    <w:rsid w:val="00434912"/>
    <w:rsid w:val="004357C8"/>
    <w:rsid w:val="00435A7F"/>
    <w:rsid w:val="0043651C"/>
    <w:rsid w:val="00436AAE"/>
    <w:rsid w:val="00436FC5"/>
    <w:rsid w:val="004375CE"/>
    <w:rsid w:val="00440A6B"/>
    <w:rsid w:val="004410AD"/>
    <w:rsid w:val="004419E0"/>
    <w:rsid w:val="0044384A"/>
    <w:rsid w:val="00443923"/>
    <w:rsid w:val="00443DAC"/>
    <w:rsid w:val="004441CD"/>
    <w:rsid w:val="00444AE8"/>
    <w:rsid w:val="00444C80"/>
    <w:rsid w:val="004454D5"/>
    <w:rsid w:val="0044555C"/>
    <w:rsid w:val="00445986"/>
    <w:rsid w:val="00445A6F"/>
    <w:rsid w:val="00445D53"/>
    <w:rsid w:val="00446410"/>
    <w:rsid w:val="004464AB"/>
    <w:rsid w:val="00446B89"/>
    <w:rsid w:val="004474B1"/>
    <w:rsid w:val="00447C34"/>
    <w:rsid w:val="004508F6"/>
    <w:rsid w:val="00450B99"/>
    <w:rsid w:val="004511A7"/>
    <w:rsid w:val="004514E4"/>
    <w:rsid w:val="00451B31"/>
    <w:rsid w:val="004520AD"/>
    <w:rsid w:val="004540AC"/>
    <w:rsid w:val="00454219"/>
    <w:rsid w:val="004546E2"/>
    <w:rsid w:val="00454CD1"/>
    <w:rsid w:val="00454FCA"/>
    <w:rsid w:val="004554AF"/>
    <w:rsid w:val="00455715"/>
    <w:rsid w:val="004557C9"/>
    <w:rsid w:val="00455AFC"/>
    <w:rsid w:val="0045709D"/>
    <w:rsid w:val="00457386"/>
    <w:rsid w:val="00457745"/>
    <w:rsid w:val="004605C6"/>
    <w:rsid w:val="00460634"/>
    <w:rsid w:val="00460FC8"/>
    <w:rsid w:val="00461237"/>
    <w:rsid w:val="004621E3"/>
    <w:rsid w:val="00462245"/>
    <w:rsid w:val="00462FBB"/>
    <w:rsid w:val="00463312"/>
    <w:rsid w:val="00463D43"/>
    <w:rsid w:val="00464B69"/>
    <w:rsid w:val="00465475"/>
    <w:rsid w:val="0046572F"/>
    <w:rsid w:val="00465963"/>
    <w:rsid w:val="00465F18"/>
    <w:rsid w:val="00466D9B"/>
    <w:rsid w:val="004676FE"/>
    <w:rsid w:val="00470E7E"/>
    <w:rsid w:val="00470E98"/>
    <w:rsid w:val="00471955"/>
    <w:rsid w:val="004723AD"/>
    <w:rsid w:val="00472544"/>
    <w:rsid w:val="00473700"/>
    <w:rsid w:val="00473DC4"/>
    <w:rsid w:val="0047460E"/>
    <w:rsid w:val="004747F5"/>
    <w:rsid w:val="00474BD9"/>
    <w:rsid w:val="00474FF0"/>
    <w:rsid w:val="00475244"/>
    <w:rsid w:val="0047688F"/>
    <w:rsid w:val="00476AB1"/>
    <w:rsid w:val="004770E7"/>
    <w:rsid w:val="004773A0"/>
    <w:rsid w:val="00477403"/>
    <w:rsid w:val="004774E4"/>
    <w:rsid w:val="004776B2"/>
    <w:rsid w:val="004779BA"/>
    <w:rsid w:val="00477D1F"/>
    <w:rsid w:val="00480494"/>
    <w:rsid w:val="004804AC"/>
    <w:rsid w:val="00480FC2"/>
    <w:rsid w:val="0048147C"/>
    <w:rsid w:val="00481924"/>
    <w:rsid w:val="004819AF"/>
    <w:rsid w:val="00481DB0"/>
    <w:rsid w:val="00483624"/>
    <w:rsid w:val="0048405A"/>
    <w:rsid w:val="004842B4"/>
    <w:rsid w:val="00485076"/>
    <w:rsid w:val="00485E4B"/>
    <w:rsid w:val="00486793"/>
    <w:rsid w:val="00486B1D"/>
    <w:rsid w:val="00486E81"/>
    <w:rsid w:val="00487184"/>
    <w:rsid w:val="0048743B"/>
    <w:rsid w:val="004876B6"/>
    <w:rsid w:val="00490B0E"/>
    <w:rsid w:val="00490DB3"/>
    <w:rsid w:val="00491D2A"/>
    <w:rsid w:val="00491E7F"/>
    <w:rsid w:val="0049212B"/>
    <w:rsid w:val="004921D9"/>
    <w:rsid w:val="004927C7"/>
    <w:rsid w:val="0049282B"/>
    <w:rsid w:val="004929D6"/>
    <w:rsid w:val="00493F1E"/>
    <w:rsid w:val="004946A8"/>
    <w:rsid w:val="00494DE2"/>
    <w:rsid w:val="00494E21"/>
    <w:rsid w:val="00494E6A"/>
    <w:rsid w:val="00495D6C"/>
    <w:rsid w:val="00496427"/>
    <w:rsid w:val="00496531"/>
    <w:rsid w:val="004A02EF"/>
    <w:rsid w:val="004A138D"/>
    <w:rsid w:val="004A1880"/>
    <w:rsid w:val="004A3AFE"/>
    <w:rsid w:val="004A3C48"/>
    <w:rsid w:val="004A3C6E"/>
    <w:rsid w:val="004A43F5"/>
    <w:rsid w:val="004A4822"/>
    <w:rsid w:val="004A4C0A"/>
    <w:rsid w:val="004A4CC8"/>
    <w:rsid w:val="004A4EE5"/>
    <w:rsid w:val="004A51B2"/>
    <w:rsid w:val="004A520D"/>
    <w:rsid w:val="004A5221"/>
    <w:rsid w:val="004A55C4"/>
    <w:rsid w:val="004A5719"/>
    <w:rsid w:val="004A5A8F"/>
    <w:rsid w:val="004A5EBE"/>
    <w:rsid w:val="004A5FD0"/>
    <w:rsid w:val="004A61C4"/>
    <w:rsid w:val="004A6CE4"/>
    <w:rsid w:val="004A70B1"/>
    <w:rsid w:val="004A72F6"/>
    <w:rsid w:val="004A76DC"/>
    <w:rsid w:val="004A7B1B"/>
    <w:rsid w:val="004B0437"/>
    <w:rsid w:val="004B1FD2"/>
    <w:rsid w:val="004B26C2"/>
    <w:rsid w:val="004B3C9F"/>
    <w:rsid w:val="004B43A1"/>
    <w:rsid w:val="004B4BED"/>
    <w:rsid w:val="004B52EC"/>
    <w:rsid w:val="004B540F"/>
    <w:rsid w:val="004B56B2"/>
    <w:rsid w:val="004B5A67"/>
    <w:rsid w:val="004C0082"/>
    <w:rsid w:val="004C013A"/>
    <w:rsid w:val="004C0EE3"/>
    <w:rsid w:val="004C1034"/>
    <w:rsid w:val="004C1135"/>
    <w:rsid w:val="004C1295"/>
    <w:rsid w:val="004C1EBB"/>
    <w:rsid w:val="004C2200"/>
    <w:rsid w:val="004C22AA"/>
    <w:rsid w:val="004C2642"/>
    <w:rsid w:val="004C290A"/>
    <w:rsid w:val="004C2945"/>
    <w:rsid w:val="004C33A8"/>
    <w:rsid w:val="004C3454"/>
    <w:rsid w:val="004C3999"/>
    <w:rsid w:val="004C39A3"/>
    <w:rsid w:val="004C3ABA"/>
    <w:rsid w:val="004C4364"/>
    <w:rsid w:val="004C456D"/>
    <w:rsid w:val="004C45AA"/>
    <w:rsid w:val="004C4C8E"/>
    <w:rsid w:val="004C4CFA"/>
    <w:rsid w:val="004C4D07"/>
    <w:rsid w:val="004C5059"/>
    <w:rsid w:val="004C56CB"/>
    <w:rsid w:val="004C6658"/>
    <w:rsid w:val="004C70C8"/>
    <w:rsid w:val="004C777E"/>
    <w:rsid w:val="004D1540"/>
    <w:rsid w:val="004D161D"/>
    <w:rsid w:val="004D1B8D"/>
    <w:rsid w:val="004D2166"/>
    <w:rsid w:val="004D249E"/>
    <w:rsid w:val="004D2560"/>
    <w:rsid w:val="004D2B24"/>
    <w:rsid w:val="004D2D3A"/>
    <w:rsid w:val="004D38C8"/>
    <w:rsid w:val="004D446F"/>
    <w:rsid w:val="004D45C6"/>
    <w:rsid w:val="004D4696"/>
    <w:rsid w:val="004D5616"/>
    <w:rsid w:val="004D58EC"/>
    <w:rsid w:val="004D59E8"/>
    <w:rsid w:val="004D5CB1"/>
    <w:rsid w:val="004D5DE6"/>
    <w:rsid w:val="004D7715"/>
    <w:rsid w:val="004D7A5D"/>
    <w:rsid w:val="004E03DC"/>
    <w:rsid w:val="004E04FD"/>
    <w:rsid w:val="004E11EE"/>
    <w:rsid w:val="004E1411"/>
    <w:rsid w:val="004E141F"/>
    <w:rsid w:val="004E2666"/>
    <w:rsid w:val="004E2930"/>
    <w:rsid w:val="004E2C32"/>
    <w:rsid w:val="004E2C88"/>
    <w:rsid w:val="004E2EB8"/>
    <w:rsid w:val="004E31BD"/>
    <w:rsid w:val="004E3250"/>
    <w:rsid w:val="004E417B"/>
    <w:rsid w:val="004E4696"/>
    <w:rsid w:val="004E4D55"/>
    <w:rsid w:val="004E5A18"/>
    <w:rsid w:val="004E6563"/>
    <w:rsid w:val="004E6BBB"/>
    <w:rsid w:val="004E6FD2"/>
    <w:rsid w:val="004F026E"/>
    <w:rsid w:val="004F0731"/>
    <w:rsid w:val="004F105D"/>
    <w:rsid w:val="004F1481"/>
    <w:rsid w:val="004F1E43"/>
    <w:rsid w:val="004F34BF"/>
    <w:rsid w:val="004F3680"/>
    <w:rsid w:val="004F4CFD"/>
    <w:rsid w:val="004F4D9A"/>
    <w:rsid w:val="004F548F"/>
    <w:rsid w:val="004F553E"/>
    <w:rsid w:val="004F5557"/>
    <w:rsid w:val="004F581E"/>
    <w:rsid w:val="004F598B"/>
    <w:rsid w:val="004F6682"/>
    <w:rsid w:val="004F6BAC"/>
    <w:rsid w:val="004F716B"/>
    <w:rsid w:val="004F7664"/>
    <w:rsid w:val="005003E4"/>
    <w:rsid w:val="00500B06"/>
    <w:rsid w:val="00501C96"/>
    <w:rsid w:val="00502657"/>
    <w:rsid w:val="00503371"/>
    <w:rsid w:val="0050425C"/>
    <w:rsid w:val="00504828"/>
    <w:rsid w:val="0050509C"/>
    <w:rsid w:val="00505C30"/>
    <w:rsid w:val="0050613A"/>
    <w:rsid w:val="00506CB2"/>
    <w:rsid w:val="00506E26"/>
    <w:rsid w:val="005073D1"/>
    <w:rsid w:val="005076BF"/>
    <w:rsid w:val="00510DFF"/>
    <w:rsid w:val="00512988"/>
    <w:rsid w:val="005140E2"/>
    <w:rsid w:val="00514E95"/>
    <w:rsid w:val="00515E55"/>
    <w:rsid w:val="005160A6"/>
    <w:rsid w:val="00516197"/>
    <w:rsid w:val="00516AE7"/>
    <w:rsid w:val="00517F1C"/>
    <w:rsid w:val="0052013B"/>
    <w:rsid w:val="00520899"/>
    <w:rsid w:val="00520EE6"/>
    <w:rsid w:val="005220CF"/>
    <w:rsid w:val="005220F8"/>
    <w:rsid w:val="00522160"/>
    <w:rsid w:val="00522A6A"/>
    <w:rsid w:val="00524847"/>
    <w:rsid w:val="00525BBB"/>
    <w:rsid w:val="00525FF5"/>
    <w:rsid w:val="0052691C"/>
    <w:rsid w:val="00527A30"/>
    <w:rsid w:val="0053043F"/>
    <w:rsid w:val="00530C97"/>
    <w:rsid w:val="00531EE4"/>
    <w:rsid w:val="00532FEF"/>
    <w:rsid w:val="00533318"/>
    <w:rsid w:val="00533726"/>
    <w:rsid w:val="00533AF0"/>
    <w:rsid w:val="00533F09"/>
    <w:rsid w:val="0053499A"/>
    <w:rsid w:val="0053594E"/>
    <w:rsid w:val="00535F9D"/>
    <w:rsid w:val="0053621E"/>
    <w:rsid w:val="00536402"/>
    <w:rsid w:val="0053648A"/>
    <w:rsid w:val="0053671C"/>
    <w:rsid w:val="00537171"/>
    <w:rsid w:val="005378EE"/>
    <w:rsid w:val="00537921"/>
    <w:rsid w:val="00537A17"/>
    <w:rsid w:val="005405D2"/>
    <w:rsid w:val="005413EB"/>
    <w:rsid w:val="0054291B"/>
    <w:rsid w:val="005432F3"/>
    <w:rsid w:val="00543575"/>
    <w:rsid w:val="00543CEA"/>
    <w:rsid w:val="00544656"/>
    <w:rsid w:val="00544CA4"/>
    <w:rsid w:val="0054624B"/>
    <w:rsid w:val="005477B7"/>
    <w:rsid w:val="005500DA"/>
    <w:rsid w:val="00550453"/>
    <w:rsid w:val="0055130D"/>
    <w:rsid w:val="005513A3"/>
    <w:rsid w:val="00552E4E"/>
    <w:rsid w:val="00552E51"/>
    <w:rsid w:val="00554269"/>
    <w:rsid w:val="00555014"/>
    <w:rsid w:val="00555CF0"/>
    <w:rsid w:val="00555D5D"/>
    <w:rsid w:val="0055636F"/>
    <w:rsid w:val="0055659D"/>
    <w:rsid w:val="00556BA2"/>
    <w:rsid w:val="00556EFA"/>
    <w:rsid w:val="00556F00"/>
    <w:rsid w:val="00557479"/>
    <w:rsid w:val="0056097A"/>
    <w:rsid w:val="00560D9A"/>
    <w:rsid w:val="005616E6"/>
    <w:rsid w:val="00561E55"/>
    <w:rsid w:val="005621BD"/>
    <w:rsid w:val="005628AA"/>
    <w:rsid w:val="00563C41"/>
    <w:rsid w:val="00564DA2"/>
    <w:rsid w:val="00566CA3"/>
    <w:rsid w:val="00566D28"/>
    <w:rsid w:val="005671DB"/>
    <w:rsid w:val="0056768E"/>
    <w:rsid w:val="00567D5D"/>
    <w:rsid w:val="0057016C"/>
    <w:rsid w:val="00570C41"/>
    <w:rsid w:val="00571137"/>
    <w:rsid w:val="00571CF9"/>
    <w:rsid w:val="00573EF1"/>
    <w:rsid w:val="00574119"/>
    <w:rsid w:val="0057563F"/>
    <w:rsid w:val="0057622C"/>
    <w:rsid w:val="0057625B"/>
    <w:rsid w:val="0057653E"/>
    <w:rsid w:val="005765C2"/>
    <w:rsid w:val="00576BAA"/>
    <w:rsid w:val="00577692"/>
    <w:rsid w:val="005779DE"/>
    <w:rsid w:val="00577EAE"/>
    <w:rsid w:val="00580E0B"/>
    <w:rsid w:val="005818A0"/>
    <w:rsid w:val="00581FFF"/>
    <w:rsid w:val="005825E7"/>
    <w:rsid w:val="0058283D"/>
    <w:rsid w:val="00582DED"/>
    <w:rsid w:val="00584571"/>
    <w:rsid w:val="005846C3"/>
    <w:rsid w:val="005849DC"/>
    <w:rsid w:val="00584AAC"/>
    <w:rsid w:val="00584ED7"/>
    <w:rsid w:val="00585359"/>
    <w:rsid w:val="00585408"/>
    <w:rsid w:val="0058559C"/>
    <w:rsid w:val="00586A17"/>
    <w:rsid w:val="00587477"/>
    <w:rsid w:val="00587B56"/>
    <w:rsid w:val="0059014D"/>
    <w:rsid w:val="0059054A"/>
    <w:rsid w:val="00591330"/>
    <w:rsid w:val="005919C5"/>
    <w:rsid w:val="00591B37"/>
    <w:rsid w:val="00592D47"/>
    <w:rsid w:val="005938C9"/>
    <w:rsid w:val="00593B5A"/>
    <w:rsid w:val="00593F0D"/>
    <w:rsid w:val="0059428B"/>
    <w:rsid w:val="005942BF"/>
    <w:rsid w:val="005943CB"/>
    <w:rsid w:val="00595645"/>
    <w:rsid w:val="00595974"/>
    <w:rsid w:val="00596538"/>
    <w:rsid w:val="0059693F"/>
    <w:rsid w:val="00596FF1"/>
    <w:rsid w:val="00597018"/>
    <w:rsid w:val="0059714F"/>
    <w:rsid w:val="00597CDE"/>
    <w:rsid w:val="00597EDB"/>
    <w:rsid w:val="005A02F0"/>
    <w:rsid w:val="005A1E04"/>
    <w:rsid w:val="005A3450"/>
    <w:rsid w:val="005A3860"/>
    <w:rsid w:val="005A4694"/>
    <w:rsid w:val="005A4CB5"/>
    <w:rsid w:val="005A54FB"/>
    <w:rsid w:val="005A5633"/>
    <w:rsid w:val="005A59F1"/>
    <w:rsid w:val="005A5EB9"/>
    <w:rsid w:val="005A6204"/>
    <w:rsid w:val="005A64E3"/>
    <w:rsid w:val="005A6BAE"/>
    <w:rsid w:val="005A6CA2"/>
    <w:rsid w:val="005A6D84"/>
    <w:rsid w:val="005A7081"/>
    <w:rsid w:val="005A73B0"/>
    <w:rsid w:val="005A76B6"/>
    <w:rsid w:val="005A7A79"/>
    <w:rsid w:val="005A7B38"/>
    <w:rsid w:val="005B03DC"/>
    <w:rsid w:val="005B0C44"/>
    <w:rsid w:val="005B0F9C"/>
    <w:rsid w:val="005B101A"/>
    <w:rsid w:val="005B19CD"/>
    <w:rsid w:val="005B1B38"/>
    <w:rsid w:val="005B1C46"/>
    <w:rsid w:val="005B1F0B"/>
    <w:rsid w:val="005B2321"/>
    <w:rsid w:val="005B2D1C"/>
    <w:rsid w:val="005B36B6"/>
    <w:rsid w:val="005B40B1"/>
    <w:rsid w:val="005B45AD"/>
    <w:rsid w:val="005B4D3A"/>
    <w:rsid w:val="005B5077"/>
    <w:rsid w:val="005B51D8"/>
    <w:rsid w:val="005B53F4"/>
    <w:rsid w:val="005B572A"/>
    <w:rsid w:val="005B6217"/>
    <w:rsid w:val="005B66AD"/>
    <w:rsid w:val="005B6FB8"/>
    <w:rsid w:val="005B743D"/>
    <w:rsid w:val="005B74AF"/>
    <w:rsid w:val="005B74ED"/>
    <w:rsid w:val="005B7AB2"/>
    <w:rsid w:val="005B7C71"/>
    <w:rsid w:val="005C10DA"/>
    <w:rsid w:val="005C1775"/>
    <w:rsid w:val="005C180B"/>
    <w:rsid w:val="005C1834"/>
    <w:rsid w:val="005C1A56"/>
    <w:rsid w:val="005C25D2"/>
    <w:rsid w:val="005C3233"/>
    <w:rsid w:val="005C3BA3"/>
    <w:rsid w:val="005C3CBF"/>
    <w:rsid w:val="005C4ADF"/>
    <w:rsid w:val="005C56AC"/>
    <w:rsid w:val="005C570F"/>
    <w:rsid w:val="005C58C2"/>
    <w:rsid w:val="005C5D4F"/>
    <w:rsid w:val="005C5E40"/>
    <w:rsid w:val="005C74DA"/>
    <w:rsid w:val="005C7D5F"/>
    <w:rsid w:val="005C7F77"/>
    <w:rsid w:val="005D00C1"/>
    <w:rsid w:val="005D069F"/>
    <w:rsid w:val="005D0C5F"/>
    <w:rsid w:val="005D0FDA"/>
    <w:rsid w:val="005D13F1"/>
    <w:rsid w:val="005D19D1"/>
    <w:rsid w:val="005D2503"/>
    <w:rsid w:val="005D290E"/>
    <w:rsid w:val="005D2A89"/>
    <w:rsid w:val="005D38D1"/>
    <w:rsid w:val="005D3A2C"/>
    <w:rsid w:val="005D3AD8"/>
    <w:rsid w:val="005D4472"/>
    <w:rsid w:val="005D693F"/>
    <w:rsid w:val="005D697C"/>
    <w:rsid w:val="005D6C47"/>
    <w:rsid w:val="005D7C3D"/>
    <w:rsid w:val="005E02D9"/>
    <w:rsid w:val="005E066E"/>
    <w:rsid w:val="005E0A88"/>
    <w:rsid w:val="005E2930"/>
    <w:rsid w:val="005E2D26"/>
    <w:rsid w:val="005E3D1F"/>
    <w:rsid w:val="005E4375"/>
    <w:rsid w:val="005E4DA4"/>
    <w:rsid w:val="005E55CC"/>
    <w:rsid w:val="005E5900"/>
    <w:rsid w:val="005E5DE8"/>
    <w:rsid w:val="005E647A"/>
    <w:rsid w:val="005E6609"/>
    <w:rsid w:val="005E6D55"/>
    <w:rsid w:val="005E7A96"/>
    <w:rsid w:val="005F105C"/>
    <w:rsid w:val="005F1A13"/>
    <w:rsid w:val="005F2471"/>
    <w:rsid w:val="005F37DE"/>
    <w:rsid w:val="005F3BB4"/>
    <w:rsid w:val="005F3BE6"/>
    <w:rsid w:val="005F495B"/>
    <w:rsid w:val="005F5080"/>
    <w:rsid w:val="005F5C13"/>
    <w:rsid w:val="005F622C"/>
    <w:rsid w:val="005F7204"/>
    <w:rsid w:val="005F73A6"/>
    <w:rsid w:val="005F755B"/>
    <w:rsid w:val="005F75AB"/>
    <w:rsid w:val="005F7C37"/>
    <w:rsid w:val="006002FF"/>
    <w:rsid w:val="0060091A"/>
    <w:rsid w:val="00601E66"/>
    <w:rsid w:val="0060205F"/>
    <w:rsid w:val="0060212F"/>
    <w:rsid w:val="006021B8"/>
    <w:rsid w:val="0060328D"/>
    <w:rsid w:val="0060377D"/>
    <w:rsid w:val="006037E8"/>
    <w:rsid w:val="006038BD"/>
    <w:rsid w:val="006045C4"/>
    <w:rsid w:val="0060491F"/>
    <w:rsid w:val="00604C95"/>
    <w:rsid w:val="00604E75"/>
    <w:rsid w:val="006072B4"/>
    <w:rsid w:val="006114C0"/>
    <w:rsid w:val="006128FF"/>
    <w:rsid w:val="00612C41"/>
    <w:rsid w:val="00613B70"/>
    <w:rsid w:val="00613C76"/>
    <w:rsid w:val="0061420F"/>
    <w:rsid w:val="00614405"/>
    <w:rsid w:val="00614721"/>
    <w:rsid w:val="00614744"/>
    <w:rsid w:val="00614B27"/>
    <w:rsid w:val="00615058"/>
    <w:rsid w:val="006155AB"/>
    <w:rsid w:val="00615A40"/>
    <w:rsid w:val="006164DA"/>
    <w:rsid w:val="00616962"/>
    <w:rsid w:val="00616B3B"/>
    <w:rsid w:val="00617B40"/>
    <w:rsid w:val="00617B47"/>
    <w:rsid w:val="00620877"/>
    <w:rsid w:val="006217C2"/>
    <w:rsid w:val="00621EA2"/>
    <w:rsid w:val="00621EB8"/>
    <w:rsid w:val="006221F7"/>
    <w:rsid w:val="00622938"/>
    <w:rsid w:val="006230BA"/>
    <w:rsid w:val="0062344C"/>
    <w:rsid w:val="006236AC"/>
    <w:rsid w:val="00623CF8"/>
    <w:rsid w:val="006240A4"/>
    <w:rsid w:val="0062471D"/>
    <w:rsid w:val="00624E36"/>
    <w:rsid w:val="00625639"/>
    <w:rsid w:val="00625856"/>
    <w:rsid w:val="00626A60"/>
    <w:rsid w:val="00627318"/>
    <w:rsid w:val="006277AA"/>
    <w:rsid w:val="006278A5"/>
    <w:rsid w:val="00627C36"/>
    <w:rsid w:val="00627F03"/>
    <w:rsid w:val="0063016E"/>
    <w:rsid w:val="00630541"/>
    <w:rsid w:val="006306EF"/>
    <w:rsid w:val="0063161E"/>
    <w:rsid w:val="00631E19"/>
    <w:rsid w:val="0063229F"/>
    <w:rsid w:val="0063282B"/>
    <w:rsid w:val="00633DB4"/>
    <w:rsid w:val="006348FB"/>
    <w:rsid w:val="00635690"/>
    <w:rsid w:val="00635781"/>
    <w:rsid w:val="00635848"/>
    <w:rsid w:val="00637021"/>
    <w:rsid w:val="00637B4C"/>
    <w:rsid w:val="00637D5F"/>
    <w:rsid w:val="0064005A"/>
    <w:rsid w:val="006405ED"/>
    <w:rsid w:val="00640A20"/>
    <w:rsid w:val="0064169B"/>
    <w:rsid w:val="0064182C"/>
    <w:rsid w:val="00642F57"/>
    <w:rsid w:val="006433B3"/>
    <w:rsid w:val="00643566"/>
    <w:rsid w:val="00643FD2"/>
    <w:rsid w:val="00644BF3"/>
    <w:rsid w:val="00644D2B"/>
    <w:rsid w:val="00644FDF"/>
    <w:rsid w:val="0064574D"/>
    <w:rsid w:val="006457BC"/>
    <w:rsid w:val="00645EBC"/>
    <w:rsid w:val="00646A4C"/>
    <w:rsid w:val="00647159"/>
    <w:rsid w:val="00647A6E"/>
    <w:rsid w:val="00647B3F"/>
    <w:rsid w:val="00647D00"/>
    <w:rsid w:val="00650669"/>
    <w:rsid w:val="00650701"/>
    <w:rsid w:val="006510EA"/>
    <w:rsid w:val="006512C0"/>
    <w:rsid w:val="0065180B"/>
    <w:rsid w:val="0065187E"/>
    <w:rsid w:val="00652013"/>
    <w:rsid w:val="006523D6"/>
    <w:rsid w:val="006525CB"/>
    <w:rsid w:val="006530A3"/>
    <w:rsid w:val="006535A5"/>
    <w:rsid w:val="00653650"/>
    <w:rsid w:val="00653A68"/>
    <w:rsid w:val="0065413A"/>
    <w:rsid w:val="006544F4"/>
    <w:rsid w:val="0065524F"/>
    <w:rsid w:val="00656167"/>
    <w:rsid w:val="00657839"/>
    <w:rsid w:val="006605BF"/>
    <w:rsid w:val="00660DDC"/>
    <w:rsid w:val="00661609"/>
    <w:rsid w:val="00661A1C"/>
    <w:rsid w:val="00661D06"/>
    <w:rsid w:val="00662142"/>
    <w:rsid w:val="00663D1F"/>
    <w:rsid w:val="00664AC5"/>
    <w:rsid w:val="00665240"/>
    <w:rsid w:val="00665AFD"/>
    <w:rsid w:val="00666172"/>
    <w:rsid w:val="00666A62"/>
    <w:rsid w:val="0066759F"/>
    <w:rsid w:val="00670235"/>
    <w:rsid w:val="006708B7"/>
    <w:rsid w:val="006709B8"/>
    <w:rsid w:val="006716EA"/>
    <w:rsid w:val="006729B3"/>
    <w:rsid w:val="006731BB"/>
    <w:rsid w:val="00673754"/>
    <w:rsid w:val="00674395"/>
    <w:rsid w:val="0067493B"/>
    <w:rsid w:val="006755F8"/>
    <w:rsid w:val="00675E00"/>
    <w:rsid w:val="0067611B"/>
    <w:rsid w:val="006774DA"/>
    <w:rsid w:val="006777C0"/>
    <w:rsid w:val="006805AB"/>
    <w:rsid w:val="006807AB"/>
    <w:rsid w:val="0068088A"/>
    <w:rsid w:val="00680CE0"/>
    <w:rsid w:val="00680F6C"/>
    <w:rsid w:val="006810CE"/>
    <w:rsid w:val="006814DB"/>
    <w:rsid w:val="00682083"/>
    <w:rsid w:val="00682A63"/>
    <w:rsid w:val="00682B9E"/>
    <w:rsid w:val="00683BCC"/>
    <w:rsid w:val="00683D69"/>
    <w:rsid w:val="00684852"/>
    <w:rsid w:val="00684F5D"/>
    <w:rsid w:val="00685AEC"/>
    <w:rsid w:val="006869BA"/>
    <w:rsid w:val="00686E4E"/>
    <w:rsid w:val="0068735E"/>
    <w:rsid w:val="0069007E"/>
    <w:rsid w:val="0069057A"/>
    <w:rsid w:val="00690A5E"/>
    <w:rsid w:val="00690BA7"/>
    <w:rsid w:val="00691006"/>
    <w:rsid w:val="00691040"/>
    <w:rsid w:val="006910A6"/>
    <w:rsid w:val="00691130"/>
    <w:rsid w:val="00692785"/>
    <w:rsid w:val="006928CA"/>
    <w:rsid w:val="006931A9"/>
    <w:rsid w:val="00693C2B"/>
    <w:rsid w:val="00693D7F"/>
    <w:rsid w:val="0069410A"/>
    <w:rsid w:val="00694842"/>
    <w:rsid w:val="00694DC4"/>
    <w:rsid w:val="00694FAE"/>
    <w:rsid w:val="00695264"/>
    <w:rsid w:val="00695FF4"/>
    <w:rsid w:val="006977BB"/>
    <w:rsid w:val="006A0224"/>
    <w:rsid w:val="006A0593"/>
    <w:rsid w:val="006A0731"/>
    <w:rsid w:val="006A080C"/>
    <w:rsid w:val="006A0A4E"/>
    <w:rsid w:val="006A0C04"/>
    <w:rsid w:val="006A0FF1"/>
    <w:rsid w:val="006A14DC"/>
    <w:rsid w:val="006A1A6E"/>
    <w:rsid w:val="006A22A1"/>
    <w:rsid w:val="006A2BB5"/>
    <w:rsid w:val="006A33E4"/>
    <w:rsid w:val="006A3AFF"/>
    <w:rsid w:val="006A5C81"/>
    <w:rsid w:val="006A5DF7"/>
    <w:rsid w:val="006A5E1E"/>
    <w:rsid w:val="006A669C"/>
    <w:rsid w:val="006A6E08"/>
    <w:rsid w:val="006A76AD"/>
    <w:rsid w:val="006A7B89"/>
    <w:rsid w:val="006B0250"/>
    <w:rsid w:val="006B02CE"/>
    <w:rsid w:val="006B047C"/>
    <w:rsid w:val="006B05F9"/>
    <w:rsid w:val="006B0751"/>
    <w:rsid w:val="006B1496"/>
    <w:rsid w:val="006B15DC"/>
    <w:rsid w:val="006B1AE6"/>
    <w:rsid w:val="006B25D4"/>
    <w:rsid w:val="006B2E27"/>
    <w:rsid w:val="006B36AF"/>
    <w:rsid w:val="006B3B30"/>
    <w:rsid w:val="006B42FE"/>
    <w:rsid w:val="006B58C5"/>
    <w:rsid w:val="006B5945"/>
    <w:rsid w:val="006B6074"/>
    <w:rsid w:val="006B614A"/>
    <w:rsid w:val="006B61DA"/>
    <w:rsid w:val="006B6499"/>
    <w:rsid w:val="006B69AE"/>
    <w:rsid w:val="006B6AE7"/>
    <w:rsid w:val="006C063E"/>
    <w:rsid w:val="006C115F"/>
    <w:rsid w:val="006C16FB"/>
    <w:rsid w:val="006C1C47"/>
    <w:rsid w:val="006C1CFC"/>
    <w:rsid w:val="006C1D0D"/>
    <w:rsid w:val="006C244E"/>
    <w:rsid w:val="006C261B"/>
    <w:rsid w:val="006C394F"/>
    <w:rsid w:val="006C3B5A"/>
    <w:rsid w:val="006C3BFE"/>
    <w:rsid w:val="006C4098"/>
    <w:rsid w:val="006C433A"/>
    <w:rsid w:val="006C4EF6"/>
    <w:rsid w:val="006C6312"/>
    <w:rsid w:val="006C6701"/>
    <w:rsid w:val="006C69D2"/>
    <w:rsid w:val="006C760A"/>
    <w:rsid w:val="006C7E12"/>
    <w:rsid w:val="006D0CA6"/>
    <w:rsid w:val="006D0D25"/>
    <w:rsid w:val="006D1F60"/>
    <w:rsid w:val="006D2423"/>
    <w:rsid w:val="006D38CA"/>
    <w:rsid w:val="006D4801"/>
    <w:rsid w:val="006D53ED"/>
    <w:rsid w:val="006D5A29"/>
    <w:rsid w:val="006D5E6A"/>
    <w:rsid w:val="006D645F"/>
    <w:rsid w:val="006D6E9B"/>
    <w:rsid w:val="006D6F51"/>
    <w:rsid w:val="006D7116"/>
    <w:rsid w:val="006D739C"/>
    <w:rsid w:val="006D73BB"/>
    <w:rsid w:val="006D74B9"/>
    <w:rsid w:val="006D74D1"/>
    <w:rsid w:val="006D7DCC"/>
    <w:rsid w:val="006D7E58"/>
    <w:rsid w:val="006E0401"/>
    <w:rsid w:val="006E0758"/>
    <w:rsid w:val="006E10D6"/>
    <w:rsid w:val="006E1174"/>
    <w:rsid w:val="006E13B6"/>
    <w:rsid w:val="006E1A75"/>
    <w:rsid w:val="006E1E95"/>
    <w:rsid w:val="006E2815"/>
    <w:rsid w:val="006E2B4F"/>
    <w:rsid w:val="006E316A"/>
    <w:rsid w:val="006E3AFB"/>
    <w:rsid w:val="006E44F7"/>
    <w:rsid w:val="006E50BF"/>
    <w:rsid w:val="006E552D"/>
    <w:rsid w:val="006E55B8"/>
    <w:rsid w:val="006E5856"/>
    <w:rsid w:val="006E6A4C"/>
    <w:rsid w:val="006E7204"/>
    <w:rsid w:val="006E7453"/>
    <w:rsid w:val="006E79CC"/>
    <w:rsid w:val="006F0114"/>
    <w:rsid w:val="006F069E"/>
    <w:rsid w:val="006F0709"/>
    <w:rsid w:val="006F0A5C"/>
    <w:rsid w:val="006F1663"/>
    <w:rsid w:val="006F1D65"/>
    <w:rsid w:val="006F22FC"/>
    <w:rsid w:val="006F2831"/>
    <w:rsid w:val="006F2D32"/>
    <w:rsid w:val="006F557D"/>
    <w:rsid w:val="006F59A8"/>
    <w:rsid w:val="006F5C2C"/>
    <w:rsid w:val="006F63C1"/>
    <w:rsid w:val="006F67B5"/>
    <w:rsid w:val="006F6A4B"/>
    <w:rsid w:val="006F78B3"/>
    <w:rsid w:val="00700733"/>
    <w:rsid w:val="00700CCA"/>
    <w:rsid w:val="0070109C"/>
    <w:rsid w:val="00701453"/>
    <w:rsid w:val="00701C1B"/>
    <w:rsid w:val="007027BC"/>
    <w:rsid w:val="007030C3"/>
    <w:rsid w:val="00703580"/>
    <w:rsid w:val="00703A51"/>
    <w:rsid w:val="00704908"/>
    <w:rsid w:val="00704A65"/>
    <w:rsid w:val="00705514"/>
    <w:rsid w:val="00706791"/>
    <w:rsid w:val="00707058"/>
    <w:rsid w:val="007071A4"/>
    <w:rsid w:val="007073F8"/>
    <w:rsid w:val="007074D7"/>
    <w:rsid w:val="007100BC"/>
    <w:rsid w:val="00710161"/>
    <w:rsid w:val="00710409"/>
    <w:rsid w:val="00710AB7"/>
    <w:rsid w:val="00710C49"/>
    <w:rsid w:val="00710E82"/>
    <w:rsid w:val="00710F82"/>
    <w:rsid w:val="00712C6D"/>
    <w:rsid w:val="0071323C"/>
    <w:rsid w:val="00713852"/>
    <w:rsid w:val="00713FB5"/>
    <w:rsid w:val="0071473F"/>
    <w:rsid w:val="00715828"/>
    <w:rsid w:val="0071637E"/>
    <w:rsid w:val="00716BB4"/>
    <w:rsid w:val="00717208"/>
    <w:rsid w:val="007173D3"/>
    <w:rsid w:val="007177CB"/>
    <w:rsid w:val="00717F92"/>
    <w:rsid w:val="0072057C"/>
    <w:rsid w:val="007205AF"/>
    <w:rsid w:val="00720863"/>
    <w:rsid w:val="00720D1A"/>
    <w:rsid w:val="00722736"/>
    <w:rsid w:val="00722AF7"/>
    <w:rsid w:val="007238E2"/>
    <w:rsid w:val="00724176"/>
    <w:rsid w:val="00725289"/>
    <w:rsid w:val="00725BBC"/>
    <w:rsid w:val="00725C65"/>
    <w:rsid w:val="00725D02"/>
    <w:rsid w:val="0072622D"/>
    <w:rsid w:val="00727133"/>
    <w:rsid w:val="0072778C"/>
    <w:rsid w:val="00727EBC"/>
    <w:rsid w:val="00730641"/>
    <w:rsid w:val="007307E6"/>
    <w:rsid w:val="007317F9"/>
    <w:rsid w:val="007317FA"/>
    <w:rsid w:val="007320A8"/>
    <w:rsid w:val="007328C6"/>
    <w:rsid w:val="00732E7D"/>
    <w:rsid w:val="00733722"/>
    <w:rsid w:val="007341A7"/>
    <w:rsid w:val="007345D6"/>
    <w:rsid w:val="0073469A"/>
    <w:rsid w:val="00735702"/>
    <w:rsid w:val="00735B5D"/>
    <w:rsid w:val="00735B9C"/>
    <w:rsid w:val="00735D6A"/>
    <w:rsid w:val="00735EB0"/>
    <w:rsid w:val="00736021"/>
    <w:rsid w:val="007364A6"/>
    <w:rsid w:val="0073752A"/>
    <w:rsid w:val="00737F55"/>
    <w:rsid w:val="0074166B"/>
    <w:rsid w:val="007423F7"/>
    <w:rsid w:val="00742549"/>
    <w:rsid w:val="00742805"/>
    <w:rsid w:val="00743895"/>
    <w:rsid w:val="00745D43"/>
    <w:rsid w:val="0074654D"/>
    <w:rsid w:val="00746D6C"/>
    <w:rsid w:val="00747578"/>
    <w:rsid w:val="007475C5"/>
    <w:rsid w:val="007477A6"/>
    <w:rsid w:val="00747AE6"/>
    <w:rsid w:val="00747EED"/>
    <w:rsid w:val="00747F91"/>
    <w:rsid w:val="00750338"/>
    <w:rsid w:val="007504E8"/>
    <w:rsid w:val="00751500"/>
    <w:rsid w:val="00751608"/>
    <w:rsid w:val="007518C5"/>
    <w:rsid w:val="00752037"/>
    <w:rsid w:val="0075260C"/>
    <w:rsid w:val="00752BF6"/>
    <w:rsid w:val="0075328C"/>
    <w:rsid w:val="00753AB1"/>
    <w:rsid w:val="00754422"/>
    <w:rsid w:val="00754D64"/>
    <w:rsid w:val="0075567A"/>
    <w:rsid w:val="00755A0F"/>
    <w:rsid w:val="00755BB3"/>
    <w:rsid w:val="00756015"/>
    <w:rsid w:val="0075614C"/>
    <w:rsid w:val="00756B41"/>
    <w:rsid w:val="00756D8A"/>
    <w:rsid w:val="00756F81"/>
    <w:rsid w:val="0075718C"/>
    <w:rsid w:val="00757208"/>
    <w:rsid w:val="0075761A"/>
    <w:rsid w:val="00760434"/>
    <w:rsid w:val="007604E7"/>
    <w:rsid w:val="00760A49"/>
    <w:rsid w:val="0076118C"/>
    <w:rsid w:val="0076121D"/>
    <w:rsid w:val="007613DF"/>
    <w:rsid w:val="007616D2"/>
    <w:rsid w:val="00761B00"/>
    <w:rsid w:val="00761E98"/>
    <w:rsid w:val="00762565"/>
    <w:rsid w:val="00762907"/>
    <w:rsid w:val="00762F07"/>
    <w:rsid w:val="007632F8"/>
    <w:rsid w:val="007637A4"/>
    <w:rsid w:val="007639B0"/>
    <w:rsid w:val="00763EF7"/>
    <w:rsid w:val="00764868"/>
    <w:rsid w:val="0076503C"/>
    <w:rsid w:val="00765CCE"/>
    <w:rsid w:val="007665F7"/>
    <w:rsid w:val="007672A8"/>
    <w:rsid w:val="0076791B"/>
    <w:rsid w:val="007703B3"/>
    <w:rsid w:val="007711EC"/>
    <w:rsid w:val="0077148A"/>
    <w:rsid w:val="00771A4A"/>
    <w:rsid w:val="00771A7B"/>
    <w:rsid w:val="00771E0A"/>
    <w:rsid w:val="0077218B"/>
    <w:rsid w:val="007721A3"/>
    <w:rsid w:val="007726AF"/>
    <w:rsid w:val="007727BC"/>
    <w:rsid w:val="00773303"/>
    <w:rsid w:val="007741B0"/>
    <w:rsid w:val="00775011"/>
    <w:rsid w:val="0077513D"/>
    <w:rsid w:val="00775248"/>
    <w:rsid w:val="00775FAA"/>
    <w:rsid w:val="00776446"/>
    <w:rsid w:val="007779E7"/>
    <w:rsid w:val="00777AA4"/>
    <w:rsid w:val="00777C06"/>
    <w:rsid w:val="0078055D"/>
    <w:rsid w:val="00780E63"/>
    <w:rsid w:val="00780F39"/>
    <w:rsid w:val="007835A6"/>
    <w:rsid w:val="007836B7"/>
    <w:rsid w:val="00784608"/>
    <w:rsid w:val="007847C5"/>
    <w:rsid w:val="00784DB5"/>
    <w:rsid w:val="0078534F"/>
    <w:rsid w:val="00786DAE"/>
    <w:rsid w:val="00786E2E"/>
    <w:rsid w:val="007874AA"/>
    <w:rsid w:val="007874EE"/>
    <w:rsid w:val="00787D38"/>
    <w:rsid w:val="00787E38"/>
    <w:rsid w:val="00790A40"/>
    <w:rsid w:val="00790B20"/>
    <w:rsid w:val="00791360"/>
    <w:rsid w:val="0079142B"/>
    <w:rsid w:val="00791765"/>
    <w:rsid w:val="00791F33"/>
    <w:rsid w:val="00792E6A"/>
    <w:rsid w:val="00793056"/>
    <w:rsid w:val="007931EC"/>
    <w:rsid w:val="0079365E"/>
    <w:rsid w:val="0079407C"/>
    <w:rsid w:val="00794478"/>
    <w:rsid w:val="00794A1D"/>
    <w:rsid w:val="00794B19"/>
    <w:rsid w:val="00794CFE"/>
    <w:rsid w:val="00795269"/>
    <w:rsid w:val="007957BE"/>
    <w:rsid w:val="00795B55"/>
    <w:rsid w:val="00795EDC"/>
    <w:rsid w:val="00796CE0"/>
    <w:rsid w:val="007979AF"/>
    <w:rsid w:val="007A0885"/>
    <w:rsid w:val="007A1306"/>
    <w:rsid w:val="007A1E72"/>
    <w:rsid w:val="007A1ECA"/>
    <w:rsid w:val="007A1F1F"/>
    <w:rsid w:val="007A2405"/>
    <w:rsid w:val="007A243E"/>
    <w:rsid w:val="007A2BE8"/>
    <w:rsid w:val="007A2C3E"/>
    <w:rsid w:val="007A2CA1"/>
    <w:rsid w:val="007A32C5"/>
    <w:rsid w:val="007A3378"/>
    <w:rsid w:val="007A358A"/>
    <w:rsid w:val="007A3D57"/>
    <w:rsid w:val="007A434D"/>
    <w:rsid w:val="007A45F3"/>
    <w:rsid w:val="007A4EC5"/>
    <w:rsid w:val="007A508B"/>
    <w:rsid w:val="007A5831"/>
    <w:rsid w:val="007A5F9F"/>
    <w:rsid w:val="007A6DBF"/>
    <w:rsid w:val="007A6EF1"/>
    <w:rsid w:val="007A6F30"/>
    <w:rsid w:val="007A6F74"/>
    <w:rsid w:val="007A6FBB"/>
    <w:rsid w:val="007A7A88"/>
    <w:rsid w:val="007A7F2F"/>
    <w:rsid w:val="007B0284"/>
    <w:rsid w:val="007B02DD"/>
    <w:rsid w:val="007B0925"/>
    <w:rsid w:val="007B0A3F"/>
    <w:rsid w:val="007B29EB"/>
    <w:rsid w:val="007B2B71"/>
    <w:rsid w:val="007B2E74"/>
    <w:rsid w:val="007B2F70"/>
    <w:rsid w:val="007B36EE"/>
    <w:rsid w:val="007B379F"/>
    <w:rsid w:val="007B46C3"/>
    <w:rsid w:val="007B4C32"/>
    <w:rsid w:val="007B6BB0"/>
    <w:rsid w:val="007B71A9"/>
    <w:rsid w:val="007B79F5"/>
    <w:rsid w:val="007B7B1B"/>
    <w:rsid w:val="007C0254"/>
    <w:rsid w:val="007C07FD"/>
    <w:rsid w:val="007C09C0"/>
    <w:rsid w:val="007C20DF"/>
    <w:rsid w:val="007C27F7"/>
    <w:rsid w:val="007C2890"/>
    <w:rsid w:val="007C2B1A"/>
    <w:rsid w:val="007C3362"/>
    <w:rsid w:val="007C3758"/>
    <w:rsid w:val="007C3FDB"/>
    <w:rsid w:val="007C4624"/>
    <w:rsid w:val="007C4F30"/>
    <w:rsid w:val="007C50DC"/>
    <w:rsid w:val="007C6F73"/>
    <w:rsid w:val="007C75EE"/>
    <w:rsid w:val="007C7648"/>
    <w:rsid w:val="007C7AFD"/>
    <w:rsid w:val="007D0B97"/>
    <w:rsid w:val="007D0D38"/>
    <w:rsid w:val="007D10BE"/>
    <w:rsid w:val="007D183F"/>
    <w:rsid w:val="007D1F67"/>
    <w:rsid w:val="007D2BC8"/>
    <w:rsid w:val="007D40D6"/>
    <w:rsid w:val="007D4BB0"/>
    <w:rsid w:val="007D4F14"/>
    <w:rsid w:val="007D523F"/>
    <w:rsid w:val="007D5430"/>
    <w:rsid w:val="007D6EEA"/>
    <w:rsid w:val="007D70F3"/>
    <w:rsid w:val="007D7783"/>
    <w:rsid w:val="007E0836"/>
    <w:rsid w:val="007E0FFF"/>
    <w:rsid w:val="007E167E"/>
    <w:rsid w:val="007E1DC2"/>
    <w:rsid w:val="007E30D9"/>
    <w:rsid w:val="007E3584"/>
    <w:rsid w:val="007E396E"/>
    <w:rsid w:val="007E40EF"/>
    <w:rsid w:val="007E48C8"/>
    <w:rsid w:val="007E4EB8"/>
    <w:rsid w:val="007E610D"/>
    <w:rsid w:val="007E644B"/>
    <w:rsid w:val="007E67BF"/>
    <w:rsid w:val="007E73CF"/>
    <w:rsid w:val="007E74B5"/>
    <w:rsid w:val="007E7793"/>
    <w:rsid w:val="007E79E2"/>
    <w:rsid w:val="007F0E43"/>
    <w:rsid w:val="007F13A3"/>
    <w:rsid w:val="007F1B7A"/>
    <w:rsid w:val="007F20CC"/>
    <w:rsid w:val="007F34C5"/>
    <w:rsid w:val="007F46FB"/>
    <w:rsid w:val="007F4C00"/>
    <w:rsid w:val="007F5D0A"/>
    <w:rsid w:val="007F7461"/>
    <w:rsid w:val="007F7F22"/>
    <w:rsid w:val="00800B14"/>
    <w:rsid w:val="00801449"/>
    <w:rsid w:val="00801C23"/>
    <w:rsid w:val="00802CC6"/>
    <w:rsid w:val="00803362"/>
    <w:rsid w:val="0080350D"/>
    <w:rsid w:val="00803B44"/>
    <w:rsid w:val="00804359"/>
    <w:rsid w:val="008049B8"/>
    <w:rsid w:val="00804E56"/>
    <w:rsid w:val="00805540"/>
    <w:rsid w:val="00805CE4"/>
    <w:rsid w:val="008061E5"/>
    <w:rsid w:val="00806383"/>
    <w:rsid w:val="0080721F"/>
    <w:rsid w:val="0080752E"/>
    <w:rsid w:val="00807784"/>
    <w:rsid w:val="00807CF2"/>
    <w:rsid w:val="00810F4A"/>
    <w:rsid w:val="008111EB"/>
    <w:rsid w:val="0081179C"/>
    <w:rsid w:val="0081280A"/>
    <w:rsid w:val="00812917"/>
    <w:rsid w:val="00812F98"/>
    <w:rsid w:val="008133E4"/>
    <w:rsid w:val="00814692"/>
    <w:rsid w:val="00814E07"/>
    <w:rsid w:val="00815439"/>
    <w:rsid w:val="0081569F"/>
    <w:rsid w:val="00815920"/>
    <w:rsid w:val="00816941"/>
    <w:rsid w:val="00816FAC"/>
    <w:rsid w:val="00817D21"/>
    <w:rsid w:val="00820145"/>
    <w:rsid w:val="00820A95"/>
    <w:rsid w:val="00820B8A"/>
    <w:rsid w:val="00821918"/>
    <w:rsid w:val="00822880"/>
    <w:rsid w:val="00822E6C"/>
    <w:rsid w:val="008238BF"/>
    <w:rsid w:val="00823A4E"/>
    <w:rsid w:val="00823BFA"/>
    <w:rsid w:val="00824213"/>
    <w:rsid w:val="00824586"/>
    <w:rsid w:val="00824B36"/>
    <w:rsid w:val="0082604D"/>
    <w:rsid w:val="00826271"/>
    <w:rsid w:val="00826C58"/>
    <w:rsid w:val="00826D48"/>
    <w:rsid w:val="0082763B"/>
    <w:rsid w:val="008305EC"/>
    <w:rsid w:val="00830949"/>
    <w:rsid w:val="00830A6A"/>
    <w:rsid w:val="008321AB"/>
    <w:rsid w:val="008328E8"/>
    <w:rsid w:val="00832D5D"/>
    <w:rsid w:val="008331B6"/>
    <w:rsid w:val="00833BEC"/>
    <w:rsid w:val="0083590B"/>
    <w:rsid w:val="00835DD0"/>
    <w:rsid w:val="008364B6"/>
    <w:rsid w:val="00836C38"/>
    <w:rsid w:val="00836F65"/>
    <w:rsid w:val="0083708E"/>
    <w:rsid w:val="00837BEE"/>
    <w:rsid w:val="00840031"/>
    <w:rsid w:val="00840040"/>
    <w:rsid w:val="00840F98"/>
    <w:rsid w:val="00841391"/>
    <w:rsid w:val="0084163F"/>
    <w:rsid w:val="00841932"/>
    <w:rsid w:val="00842164"/>
    <w:rsid w:val="008432C6"/>
    <w:rsid w:val="008434D2"/>
    <w:rsid w:val="00843A63"/>
    <w:rsid w:val="00844666"/>
    <w:rsid w:val="00846BF7"/>
    <w:rsid w:val="008472C1"/>
    <w:rsid w:val="00847316"/>
    <w:rsid w:val="008473D9"/>
    <w:rsid w:val="00847AE2"/>
    <w:rsid w:val="00847C4E"/>
    <w:rsid w:val="00850055"/>
    <w:rsid w:val="008501E5"/>
    <w:rsid w:val="008509BD"/>
    <w:rsid w:val="00850BBA"/>
    <w:rsid w:val="00850C2B"/>
    <w:rsid w:val="008510B5"/>
    <w:rsid w:val="0085112A"/>
    <w:rsid w:val="00852206"/>
    <w:rsid w:val="00852230"/>
    <w:rsid w:val="008524B6"/>
    <w:rsid w:val="00852D25"/>
    <w:rsid w:val="008534E9"/>
    <w:rsid w:val="0085387A"/>
    <w:rsid w:val="00853B26"/>
    <w:rsid w:val="00853CF1"/>
    <w:rsid w:val="00853E91"/>
    <w:rsid w:val="008563A0"/>
    <w:rsid w:val="008565C1"/>
    <w:rsid w:val="008576CA"/>
    <w:rsid w:val="00857874"/>
    <w:rsid w:val="00857C39"/>
    <w:rsid w:val="00860057"/>
    <w:rsid w:val="008602AC"/>
    <w:rsid w:val="008606F3"/>
    <w:rsid w:val="00860A79"/>
    <w:rsid w:val="00860D16"/>
    <w:rsid w:val="00861218"/>
    <w:rsid w:val="008614BB"/>
    <w:rsid w:val="00861A2F"/>
    <w:rsid w:val="00861C2A"/>
    <w:rsid w:val="0086214D"/>
    <w:rsid w:val="00862253"/>
    <w:rsid w:val="00863805"/>
    <w:rsid w:val="00863EC9"/>
    <w:rsid w:val="00863F3A"/>
    <w:rsid w:val="00863FE0"/>
    <w:rsid w:val="00864217"/>
    <w:rsid w:val="0086434F"/>
    <w:rsid w:val="00864712"/>
    <w:rsid w:val="00864B71"/>
    <w:rsid w:val="0086526D"/>
    <w:rsid w:val="00865607"/>
    <w:rsid w:val="00866269"/>
    <w:rsid w:val="00866533"/>
    <w:rsid w:val="00866FAC"/>
    <w:rsid w:val="00867871"/>
    <w:rsid w:val="00867D75"/>
    <w:rsid w:val="008708E1"/>
    <w:rsid w:val="00870D27"/>
    <w:rsid w:val="00872384"/>
    <w:rsid w:val="00873142"/>
    <w:rsid w:val="008743BC"/>
    <w:rsid w:val="00874FF5"/>
    <w:rsid w:val="0087519D"/>
    <w:rsid w:val="00875534"/>
    <w:rsid w:val="008759F0"/>
    <w:rsid w:val="00875B0E"/>
    <w:rsid w:val="008774D1"/>
    <w:rsid w:val="008802D5"/>
    <w:rsid w:val="008807D5"/>
    <w:rsid w:val="00880CF5"/>
    <w:rsid w:val="0088162C"/>
    <w:rsid w:val="00881737"/>
    <w:rsid w:val="00881B0A"/>
    <w:rsid w:val="00882573"/>
    <w:rsid w:val="00883551"/>
    <w:rsid w:val="0088386A"/>
    <w:rsid w:val="008839D4"/>
    <w:rsid w:val="00883EA6"/>
    <w:rsid w:val="00883F40"/>
    <w:rsid w:val="00884925"/>
    <w:rsid w:val="00884D5D"/>
    <w:rsid w:val="00884DD4"/>
    <w:rsid w:val="008861C6"/>
    <w:rsid w:val="00886413"/>
    <w:rsid w:val="00886B27"/>
    <w:rsid w:val="00886C70"/>
    <w:rsid w:val="00886D71"/>
    <w:rsid w:val="00886EE7"/>
    <w:rsid w:val="00887133"/>
    <w:rsid w:val="008876AF"/>
    <w:rsid w:val="0088791E"/>
    <w:rsid w:val="008900F6"/>
    <w:rsid w:val="0089042A"/>
    <w:rsid w:val="0089079E"/>
    <w:rsid w:val="00890888"/>
    <w:rsid w:val="00890C2F"/>
    <w:rsid w:val="00890F17"/>
    <w:rsid w:val="00891283"/>
    <w:rsid w:val="008916B5"/>
    <w:rsid w:val="00891AD9"/>
    <w:rsid w:val="00891C0A"/>
    <w:rsid w:val="00892B6A"/>
    <w:rsid w:val="00892E87"/>
    <w:rsid w:val="0089302F"/>
    <w:rsid w:val="008931B3"/>
    <w:rsid w:val="00893F12"/>
    <w:rsid w:val="008945F6"/>
    <w:rsid w:val="0089558F"/>
    <w:rsid w:val="008962D8"/>
    <w:rsid w:val="0089697E"/>
    <w:rsid w:val="008969C4"/>
    <w:rsid w:val="00896C50"/>
    <w:rsid w:val="00896EA0"/>
    <w:rsid w:val="00897440"/>
    <w:rsid w:val="008976EA"/>
    <w:rsid w:val="00897F84"/>
    <w:rsid w:val="008A011B"/>
    <w:rsid w:val="008A018B"/>
    <w:rsid w:val="008A0200"/>
    <w:rsid w:val="008A0751"/>
    <w:rsid w:val="008A09EF"/>
    <w:rsid w:val="008A0A36"/>
    <w:rsid w:val="008A0A7B"/>
    <w:rsid w:val="008A1141"/>
    <w:rsid w:val="008A117F"/>
    <w:rsid w:val="008A1D91"/>
    <w:rsid w:val="008A2274"/>
    <w:rsid w:val="008A22AC"/>
    <w:rsid w:val="008A2F62"/>
    <w:rsid w:val="008A3951"/>
    <w:rsid w:val="008A408B"/>
    <w:rsid w:val="008A4243"/>
    <w:rsid w:val="008A4366"/>
    <w:rsid w:val="008A464F"/>
    <w:rsid w:val="008A4DFB"/>
    <w:rsid w:val="008A54ED"/>
    <w:rsid w:val="008A566A"/>
    <w:rsid w:val="008A6051"/>
    <w:rsid w:val="008A736A"/>
    <w:rsid w:val="008A77C0"/>
    <w:rsid w:val="008A7B70"/>
    <w:rsid w:val="008B0BF4"/>
    <w:rsid w:val="008B0E76"/>
    <w:rsid w:val="008B14A3"/>
    <w:rsid w:val="008B1678"/>
    <w:rsid w:val="008B2917"/>
    <w:rsid w:val="008B2BC0"/>
    <w:rsid w:val="008B306B"/>
    <w:rsid w:val="008B30DF"/>
    <w:rsid w:val="008B3317"/>
    <w:rsid w:val="008B3A04"/>
    <w:rsid w:val="008B3A84"/>
    <w:rsid w:val="008B428E"/>
    <w:rsid w:val="008B5831"/>
    <w:rsid w:val="008B58BC"/>
    <w:rsid w:val="008B5B8E"/>
    <w:rsid w:val="008B5F4F"/>
    <w:rsid w:val="008B636C"/>
    <w:rsid w:val="008B6F49"/>
    <w:rsid w:val="008B7120"/>
    <w:rsid w:val="008B762F"/>
    <w:rsid w:val="008B7CA0"/>
    <w:rsid w:val="008C088F"/>
    <w:rsid w:val="008C08F9"/>
    <w:rsid w:val="008C13E7"/>
    <w:rsid w:val="008C14AF"/>
    <w:rsid w:val="008C15FC"/>
    <w:rsid w:val="008C18F1"/>
    <w:rsid w:val="008C1AF8"/>
    <w:rsid w:val="008C1BD5"/>
    <w:rsid w:val="008C21A6"/>
    <w:rsid w:val="008C2A7D"/>
    <w:rsid w:val="008C34D9"/>
    <w:rsid w:val="008C5227"/>
    <w:rsid w:val="008C52AA"/>
    <w:rsid w:val="008C6963"/>
    <w:rsid w:val="008C6BA8"/>
    <w:rsid w:val="008C703F"/>
    <w:rsid w:val="008C7314"/>
    <w:rsid w:val="008D04D5"/>
    <w:rsid w:val="008D0B97"/>
    <w:rsid w:val="008D1464"/>
    <w:rsid w:val="008D1B9A"/>
    <w:rsid w:val="008D1D4D"/>
    <w:rsid w:val="008D4ACD"/>
    <w:rsid w:val="008D549F"/>
    <w:rsid w:val="008D54DA"/>
    <w:rsid w:val="008D6392"/>
    <w:rsid w:val="008D649B"/>
    <w:rsid w:val="008D6F13"/>
    <w:rsid w:val="008D74BF"/>
    <w:rsid w:val="008D74CA"/>
    <w:rsid w:val="008D76BA"/>
    <w:rsid w:val="008E0AEF"/>
    <w:rsid w:val="008E0D36"/>
    <w:rsid w:val="008E0D4F"/>
    <w:rsid w:val="008E191C"/>
    <w:rsid w:val="008E25C7"/>
    <w:rsid w:val="008E33C3"/>
    <w:rsid w:val="008E38B2"/>
    <w:rsid w:val="008E3D0E"/>
    <w:rsid w:val="008E450C"/>
    <w:rsid w:val="008E4FA9"/>
    <w:rsid w:val="008E5D48"/>
    <w:rsid w:val="008E628F"/>
    <w:rsid w:val="008E67E6"/>
    <w:rsid w:val="008E6CFD"/>
    <w:rsid w:val="008E70D5"/>
    <w:rsid w:val="008F0891"/>
    <w:rsid w:val="008F0AAB"/>
    <w:rsid w:val="008F0B36"/>
    <w:rsid w:val="008F0C2A"/>
    <w:rsid w:val="008F1C81"/>
    <w:rsid w:val="008F24C0"/>
    <w:rsid w:val="008F2EE5"/>
    <w:rsid w:val="008F3595"/>
    <w:rsid w:val="008F3F93"/>
    <w:rsid w:val="008F3F94"/>
    <w:rsid w:val="008F5286"/>
    <w:rsid w:val="008F54D8"/>
    <w:rsid w:val="008F69E2"/>
    <w:rsid w:val="008F7F5C"/>
    <w:rsid w:val="00900F9F"/>
    <w:rsid w:val="009028D4"/>
    <w:rsid w:val="00902D0B"/>
    <w:rsid w:val="00903164"/>
    <w:rsid w:val="00904CE1"/>
    <w:rsid w:val="00904FF2"/>
    <w:rsid w:val="00905362"/>
    <w:rsid w:val="009054AF"/>
    <w:rsid w:val="0090599F"/>
    <w:rsid w:val="0090681E"/>
    <w:rsid w:val="00906D8C"/>
    <w:rsid w:val="0090757C"/>
    <w:rsid w:val="009075D1"/>
    <w:rsid w:val="00907917"/>
    <w:rsid w:val="0091072B"/>
    <w:rsid w:val="0091124F"/>
    <w:rsid w:val="00911BC9"/>
    <w:rsid w:val="00913006"/>
    <w:rsid w:val="009135D0"/>
    <w:rsid w:val="00913845"/>
    <w:rsid w:val="00913ABE"/>
    <w:rsid w:val="00913B00"/>
    <w:rsid w:val="00916CE3"/>
    <w:rsid w:val="00917DAD"/>
    <w:rsid w:val="009208C8"/>
    <w:rsid w:val="00921314"/>
    <w:rsid w:val="0092154E"/>
    <w:rsid w:val="00921840"/>
    <w:rsid w:val="00921F0A"/>
    <w:rsid w:val="0092200C"/>
    <w:rsid w:val="0092371B"/>
    <w:rsid w:val="00924231"/>
    <w:rsid w:val="009247A8"/>
    <w:rsid w:val="00925166"/>
    <w:rsid w:val="00925504"/>
    <w:rsid w:val="00925564"/>
    <w:rsid w:val="00925692"/>
    <w:rsid w:val="00925A48"/>
    <w:rsid w:val="00926B91"/>
    <w:rsid w:val="00927B00"/>
    <w:rsid w:val="009303BC"/>
    <w:rsid w:val="00930C6B"/>
    <w:rsid w:val="009312B6"/>
    <w:rsid w:val="00931741"/>
    <w:rsid w:val="00932ACE"/>
    <w:rsid w:val="00933171"/>
    <w:rsid w:val="00933814"/>
    <w:rsid w:val="00933A41"/>
    <w:rsid w:val="00934B0A"/>
    <w:rsid w:val="009354EF"/>
    <w:rsid w:val="0093586E"/>
    <w:rsid w:val="00935AB0"/>
    <w:rsid w:val="00935C01"/>
    <w:rsid w:val="009360E0"/>
    <w:rsid w:val="009361DF"/>
    <w:rsid w:val="00936235"/>
    <w:rsid w:val="00936568"/>
    <w:rsid w:val="009366EA"/>
    <w:rsid w:val="00937819"/>
    <w:rsid w:val="0093785A"/>
    <w:rsid w:val="00937B44"/>
    <w:rsid w:val="00937F5C"/>
    <w:rsid w:val="009404B2"/>
    <w:rsid w:val="009404BF"/>
    <w:rsid w:val="009405AA"/>
    <w:rsid w:val="0094061E"/>
    <w:rsid w:val="00940751"/>
    <w:rsid w:val="00940C46"/>
    <w:rsid w:val="00940CD1"/>
    <w:rsid w:val="00940E9A"/>
    <w:rsid w:val="009414C8"/>
    <w:rsid w:val="00941514"/>
    <w:rsid w:val="00941907"/>
    <w:rsid w:val="009419C1"/>
    <w:rsid w:val="009428B1"/>
    <w:rsid w:val="009430CA"/>
    <w:rsid w:val="00943A2F"/>
    <w:rsid w:val="00943A32"/>
    <w:rsid w:val="00944199"/>
    <w:rsid w:val="009452D1"/>
    <w:rsid w:val="00945582"/>
    <w:rsid w:val="00945709"/>
    <w:rsid w:val="00945A21"/>
    <w:rsid w:val="00945ECB"/>
    <w:rsid w:val="00945FD4"/>
    <w:rsid w:val="00947279"/>
    <w:rsid w:val="00947939"/>
    <w:rsid w:val="00947975"/>
    <w:rsid w:val="0095011C"/>
    <w:rsid w:val="00950DD7"/>
    <w:rsid w:val="00950EA5"/>
    <w:rsid w:val="00951749"/>
    <w:rsid w:val="00951D15"/>
    <w:rsid w:val="00951E00"/>
    <w:rsid w:val="00952014"/>
    <w:rsid w:val="00952778"/>
    <w:rsid w:val="00952C97"/>
    <w:rsid w:val="009535F9"/>
    <w:rsid w:val="009537CA"/>
    <w:rsid w:val="00953D43"/>
    <w:rsid w:val="00953ECC"/>
    <w:rsid w:val="00953FAF"/>
    <w:rsid w:val="00954ABE"/>
    <w:rsid w:val="0095518E"/>
    <w:rsid w:val="00955A05"/>
    <w:rsid w:val="00955C02"/>
    <w:rsid w:val="0095609D"/>
    <w:rsid w:val="00956981"/>
    <w:rsid w:val="00957718"/>
    <w:rsid w:val="0096072B"/>
    <w:rsid w:val="009607DC"/>
    <w:rsid w:val="00960811"/>
    <w:rsid w:val="00960CC2"/>
    <w:rsid w:val="00960CE4"/>
    <w:rsid w:val="009621BA"/>
    <w:rsid w:val="00962736"/>
    <w:rsid w:val="00962851"/>
    <w:rsid w:val="009634D0"/>
    <w:rsid w:val="009638C6"/>
    <w:rsid w:val="00963A5B"/>
    <w:rsid w:val="009640BC"/>
    <w:rsid w:val="0096426D"/>
    <w:rsid w:val="00964A53"/>
    <w:rsid w:val="00964E66"/>
    <w:rsid w:val="0096567A"/>
    <w:rsid w:val="00965D16"/>
    <w:rsid w:val="00965E1E"/>
    <w:rsid w:val="00966104"/>
    <w:rsid w:val="0096748C"/>
    <w:rsid w:val="009700F9"/>
    <w:rsid w:val="009703A5"/>
    <w:rsid w:val="00970EB7"/>
    <w:rsid w:val="00971234"/>
    <w:rsid w:val="009714C7"/>
    <w:rsid w:val="0097162D"/>
    <w:rsid w:val="00971997"/>
    <w:rsid w:val="00971D02"/>
    <w:rsid w:val="00971F23"/>
    <w:rsid w:val="009720A1"/>
    <w:rsid w:val="00972666"/>
    <w:rsid w:val="00973B48"/>
    <w:rsid w:val="00974008"/>
    <w:rsid w:val="009746A1"/>
    <w:rsid w:val="00975487"/>
    <w:rsid w:val="00975D92"/>
    <w:rsid w:val="009760EE"/>
    <w:rsid w:val="0097613F"/>
    <w:rsid w:val="00976298"/>
    <w:rsid w:val="00976B5E"/>
    <w:rsid w:val="00977035"/>
    <w:rsid w:val="0098022C"/>
    <w:rsid w:val="0098028A"/>
    <w:rsid w:val="00980FA8"/>
    <w:rsid w:val="009817ED"/>
    <w:rsid w:val="0098219F"/>
    <w:rsid w:val="00983172"/>
    <w:rsid w:val="00983F04"/>
    <w:rsid w:val="00983FFB"/>
    <w:rsid w:val="009856C5"/>
    <w:rsid w:val="00985BAC"/>
    <w:rsid w:val="00986320"/>
    <w:rsid w:val="009867BC"/>
    <w:rsid w:val="00986EB5"/>
    <w:rsid w:val="009872A2"/>
    <w:rsid w:val="00990796"/>
    <w:rsid w:val="00990AEA"/>
    <w:rsid w:val="00990CED"/>
    <w:rsid w:val="00990F6F"/>
    <w:rsid w:val="0099103A"/>
    <w:rsid w:val="0099123D"/>
    <w:rsid w:val="0099138A"/>
    <w:rsid w:val="00991811"/>
    <w:rsid w:val="00991D2E"/>
    <w:rsid w:val="00991E67"/>
    <w:rsid w:val="00992007"/>
    <w:rsid w:val="00992F43"/>
    <w:rsid w:val="00993F7C"/>
    <w:rsid w:val="009941D9"/>
    <w:rsid w:val="0099479C"/>
    <w:rsid w:val="00994D01"/>
    <w:rsid w:val="00994D10"/>
    <w:rsid w:val="0099510C"/>
    <w:rsid w:val="0099524A"/>
    <w:rsid w:val="0099534A"/>
    <w:rsid w:val="00995C36"/>
    <w:rsid w:val="00995D3E"/>
    <w:rsid w:val="0099643F"/>
    <w:rsid w:val="00996C99"/>
    <w:rsid w:val="00996D05"/>
    <w:rsid w:val="009972DC"/>
    <w:rsid w:val="009977B9"/>
    <w:rsid w:val="009A0019"/>
    <w:rsid w:val="009A111F"/>
    <w:rsid w:val="009A1A1C"/>
    <w:rsid w:val="009A2293"/>
    <w:rsid w:val="009A22C6"/>
    <w:rsid w:val="009A267D"/>
    <w:rsid w:val="009A2B34"/>
    <w:rsid w:val="009A3137"/>
    <w:rsid w:val="009A4221"/>
    <w:rsid w:val="009A4801"/>
    <w:rsid w:val="009A4812"/>
    <w:rsid w:val="009A4B69"/>
    <w:rsid w:val="009A4D4B"/>
    <w:rsid w:val="009A4EDD"/>
    <w:rsid w:val="009A4F1D"/>
    <w:rsid w:val="009A5A34"/>
    <w:rsid w:val="009A5DCD"/>
    <w:rsid w:val="009A6219"/>
    <w:rsid w:val="009A6A26"/>
    <w:rsid w:val="009A6B9C"/>
    <w:rsid w:val="009A760A"/>
    <w:rsid w:val="009A7A9E"/>
    <w:rsid w:val="009B01AD"/>
    <w:rsid w:val="009B048D"/>
    <w:rsid w:val="009B0F84"/>
    <w:rsid w:val="009B11F5"/>
    <w:rsid w:val="009B1D68"/>
    <w:rsid w:val="009B38AE"/>
    <w:rsid w:val="009B465A"/>
    <w:rsid w:val="009B4AD3"/>
    <w:rsid w:val="009B59BB"/>
    <w:rsid w:val="009B5E82"/>
    <w:rsid w:val="009B6837"/>
    <w:rsid w:val="009B6ED6"/>
    <w:rsid w:val="009B75DB"/>
    <w:rsid w:val="009B7716"/>
    <w:rsid w:val="009B79FB"/>
    <w:rsid w:val="009C161F"/>
    <w:rsid w:val="009C165C"/>
    <w:rsid w:val="009C1A03"/>
    <w:rsid w:val="009C204E"/>
    <w:rsid w:val="009C2247"/>
    <w:rsid w:val="009C224D"/>
    <w:rsid w:val="009C2D3B"/>
    <w:rsid w:val="009C41C5"/>
    <w:rsid w:val="009C4A05"/>
    <w:rsid w:val="009C4D0F"/>
    <w:rsid w:val="009C4D83"/>
    <w:rsid w:val="009C4EB8"/>
    <w:rsid w:val="009C6310"/>
    <w:rsid w:val="009C6E9F"/>
    <w:rsid w:val="009C6F62"/>
    <w:rsid w:val="009C795B"/>
    <w:rsid w:val="009D0829"/>
    <w:rsid w:val="009D0ABC"/>
    <w:rsid w:val="009D0B0A"/>
    <w:rsid w:val="009D0D69"/>
    <w:rsid w:val="009D1379"/>
    <w:rsid w:val="009D1446"/>
    <w:rsid w:val="009D2324"/>
    <w:rsid w:val="009D4654"/>
    <w:rsid w:val="009D4ED5"/>
    <w:rsid w:val="009D5143"/>
    <w:rsid w:val="009D57FC"/>
    <w:rsid w:val="009D5DA2"/>
    <w:rsid w:val="009D74E3"/>
    <w:rsid w:val="009D78B6"/>
    <w:rsid w:val="009D7DC1"/>
    <w:rsid w:val="009E0F8E"/>
    <w:rsid w:val="009E14C1"/>
    <w:rsid w:val="009E15B7"/>
    <w:rsid w:val="009E20F2"/>
    <w:rsid w:val="009E2497"/>
    <w:rsid w:val="009E3EC5"/>
    <w:rsid w:val="009E41DD"/>
    <w:rsid w:val="009E43D3"/>
    <w:rsid w:val="009E5F8D"/>
    <w:rsid w:val="009E7BC6"/>
    <w:rsid w:val="009F03E2"/>
    <w:rsid w:val="009F092F"/>
    <w:rsid w:val="009F0EBA"/>
    <w:rsid w:val="009F1288"/>
    <w:rsid w:val="009F1784"/>
    <w:rsid w:val="009F1F72"/>
    <w:rsid w:val="009F3E18"/>
    <w:rsid w:val="009F41FB"/>
    <w:rsid w:val="009F4AB4"/>
    <w:rsid w:val="009F5299"/>
    <w:rsid w:val="009F563F"/>
    <w:rsid w:val="009F5BCB"/>
    <w:rsid w:val="009F6376"/>
    <w:rsid w:val="009F76ED"/>
    <w:rsid w:val="009F770E"/>
    <w:rsid w:val="00A0034B"/>
    <w:rsid w:val="00A010A0"/>
    <w:rsid w:val="00A011F6"/>
    <w:rsid w:val="00A01ACC"/>
    <w:rsid w:val="00A01EE5"/>
    <w:rsid w:val="00A01F52"/>
    <w:rsid w:val="00A02784"/>
    <w:rsid w:val="00A02B41"/>
    <w:rsid w:val="00A039E9"/>
    <w:rsid w:val="00A04E54"/>
    <w:rsid w:val="00A067D7"/>
    <w:rsid w:val="00A06C1F"/>
    <w:rsid w:val="00A06E7A"/>
    <w:rsid w:val="00A072C1"/>
    <w:rsid w:val="00A0763A"/>
    <w:rsid w:val="00A07AF4"/>
    <w:rsid w:val="00A105B1"/>
    <w:rsid w:val="00A1067A"/>
    <w:rsid w:val="00A10896"/>
    <w:rsid w:val="00A11ABC"/>
    <w:rsid w:val="00A1282D"/>
    <w:rsid w:val="00A12858"/>
    <w:rsid w:val="00A12F13"/>
    <w:rsid w:val="00A131AE"/>
    <w:rsid w:val="00A140B4"/>
    <w:rsid w:val="00A149A2"/>
    <w:rsid w:val="00A15594"/>
    <w:rsid w:val="00A15697"/>
    <w:rsid w:val="00A16B50"/>
    <w:rsid w:val="00A17041"/>
    <w:rsid w:val="00A17271"/>
    <w:rsid w:val="00A17DCC"/>
    <w:rsid w:val="00A20A5A"/>
    <w:rsid w:val="00A2237E"/>
    <w:rsid w:val="00A23221"/>
    <w:rsid w:val="00A23336"/>
    <w:rsid w:val="00A23EF1"/>
    <w:rsid w:val="00A25028"/>
    <w:rsid w:val="00A25303"/>
    <w:rsid w:val="00A25A58"/>
    <w:rsid w:val="00A25C42"/>
    <w:rsid w:val="00A26368"/>
    <w:rsid w:val="00A265A4"/>
    <w:rsid w:val="00A26FDA"/>
    <w:rsid w:val="00A27A51"/>
    <w:rsid w:val="00A27CBB"/>
    <w:rsid w:val="00A30121"/>
    <w:rsid w:val="00A303ED"/>
    <w:rsid w:val="00A31291"/>
    <w:rsid w:val="00A31F23"/>
    <w:rsid w:val="00A329F6"/>
    <w:rsid w:val="00A331AF"/>
    <w:rsid w:val="00A335BA"/>
    <w:rsid w:val="00A3376A"/>
    <w:rsid w:val="00A33B6B"/>
    <w:rsid w:val="00A34848"/>
    <w:rsid w:val="00A34CF0"/>
    <w:rsid w:val="00A34E64"/>
    <w:rsid w:val="00A3524D"/>
    <w:rsid w:val="00A35692"/>
    <w:rsid w:val="00A35D41"/>
    <w:rsid w:val="00A36401"/>
    <w:rsid w:val="00A3653B"/>
    <w:rsid w:val="00A36B5F"/>
    <w:rsid w:val="00A409EB"/>
    <w:rsid w:val="00A40B5C"/>
    <w:rsid w:val="00A40C38"/>
    <w:rsid w:val="00A40F0C"/>
    <w:rsid w:val="00A414C5"/>
    <w:rsid w:val="00A41677"/>
    <w:rsid w:val="00A41D37"/>
    <w:rsid w:val="00A41DF7"/>
    <w:rsid w:val="00A4295B"/>
    <w:rsid w:val="00A42DC9"/>
    <w:rsid w:val="00A42E68"/>
    <w:rsid w:val="00A4369C"/>
    <w:rsid w:val="00A43F96"/>
    <w:rsid w:val="00A44193"/>
    <w:rsid w:val="00A4492F"/>
    <w:rsid w:val="00A44BD4"/>
    <w:rsid w:val="00A4506E"/>
    <w:rsid w:val="00A451EB"/>
    <w:rsid w:val="00A45AF1"/>
    <w:rsid w:val="00A466DE"/>
    <w:rsid w:val="00A47003"/>
    <w:rsid w:val="00A47095"/>
    <w:rsid w:val="00A47A30"/>
    <w:rsid w:val="00A47CB0"/>
    <w:rsid w:val="00A506D8"/>
    <w:rsid w:val="00A5106D"/>
    <w:rsid w:val="00A5132F"/>
    <w:rsid w:val="00A514A0"/>
    <w:rsid w:val="00A514CB"/>
    <w:rsid w:val="00A51C73"/>
    <w:rsid w:val="00A52AA5"/>
    <w:rsid w:val="00A52E94"/>
    <w:rsid w:val="00A53C8E"/>
    <w:rsid w:val="00A53D57"/>
    <w:rsid w:val="00A54AC4"/>
    <w:rsid w:val="00A5575F"/>
    <w:rsid w:val="00A55861"/>
    <w:rsid w:val="00A5628C"/>
    <w:rsid w:val="00A56582"/>
    <w:rsid w:val="00A56B51"/>
    <w:rsid w:val="00A5730F"/>
    <w:rsid w:val="00A60D3E"/>
    <w:rsid w:val="00A60F8A"/>
    <w:rsid w:val="00A612CC"/>
    <w:rsid w:val="00A617BC"/>
    <w:rsid w:val="00A61982"/>
    <w:rsid w:val="00A61EA4"/>
    <w:rsid w:val="00A620E9"/>
    <w:rsid w:val="00A62124"/>
    <w:rsid w:val="00A62B20"/>
    <w:rsid w:val="00A63807"/>
    <w:rsid w:val="00A63960"/>
    <w:rsid w:val="00A63C31"/>
    <w:rsid w:val="00A64CFD"/>
    <w:rsid w:val="00A650F3"/>
    <w:rsid w:val="00A6559A"/>
    <w:rsid w:val="00A65A8A"/>
    <w:rsid w:val="00A65CC6"/>
    <w:rsid w:val="00A65EA3"/>
    <w:rsid w:val="00A65FCA"/>
    <w:rsid w:val="00A660CD"/>
    <w:rsid w:val="00A660D2"/>
    <w:rsid w:val="00A66A25"/>
    <w:rsid w:val="00A67319"/>
    <w:rsid w:val="00A67945"/>
    <w:rsid w:val="00A67A16"/>
    <w:rsid w:val="00A70AAD"/>
    <w:rsid w:val="00A720F9"/>
    <w:rsid w:val="00A72E52"/>
    <w:rsid w:val="00A7364F"/>
    <w:rsid w:val="00A73932"/>
    <w:rsid w:val="00A748AF"/>
    <w:rsid w:val="00A75234"/>
    <w:rsid w:val="00A75D37"/>
    <w:rsid w:val="00A75DCD"/>
    <w:rsid w:val="00A76165"/>
    <w:rsid w:val="00A76792"/>
    <w:rsid w:val="00A77EA0"/>
    <w:rsid w:val="00A805C1"/>
    <w:rsid w:val="00A8125B"/>
    <w:rsid w:val="00A81B15"/>
    <w:rsid w:val="00A821E1"/>
    <w:rsid w:val="00A82A03"/>
    <w:rsid w:val="00A82BED"/>
    <w:rsid w:val="00A82D40"/>
    <w:rsid w:val="00A83189"/>
    <w:rsid w:val="00A832BF"/>
    <w:rsid w:val="00A83F0F"/>
    <w:rsid w:val="00A8440D"/>
    <w:rsid w:val="00A8469B"/>
    <w:rsid w:val="00A8472D"/>
    <w:rsid w:val="00A84826"/>
    <w:rsid w:val="00A8483D"/>
    <w:rsid w:val="00A84D38"/>
    <w:rsid w:val="00A84E9B"/>
    <w:rsid w:val="00A8577D"/>
    <w:rsid w:val="00A8585A"/>
    <w:rsid w:val="00A85F38"/>
    <w:rsid w:val="00A8666F"/>
    <w:rsid w:val="00A87B20"/>
    <w:rsid w:val="00A87F71"/>
    <w:rsid w:val="00A901D8"/>
    <w:rsid w:val="00A905D0"/>
    <w:rsid w:val="00A909CA"/>
    <w:rsid w:val="00A92692"/>
    <w:rsid w:val="00A926B2"/>
    <w:rsid w:val="00A93E37"/>
    <w:rsid w:val="00A94001"/>
    <w:rsid w:val="00A9486A"/>
    <w:rsid w:val="00A9601E"/>
    <w:rsid w:val="00A969CF"/>
    <w:rsid w:val="00A970EF"/>
    <w:rsid w:val="00A97258"/>
    <w:rsid w:val="00A97919"/>
    <w:rsid w:val="00AA0492"/>
    <w:rsid w:val="00AA0704"/>
    <w:rsid w:val="00AA0A07"/>
    <w:rsid w:val="00AA0D17"/>
    <w:rsid w:val="00AA10C5"/>
    <w:rsid w:val="00AA1602"/>
    <w:rsid w:val="00AA1876"/>
    <w:rsid w:val="00AA23D4"/>
    <w:rsid w:val="00AA2554"/>
    <w:rsid w:val="00AA2692"/>
    <w:rsid w:val="00AA2855"/>
    <w:rsid w:val="00AA28BB"/>
    <w:rsid w:val="00AA30F2"/>
    <w:rsid w:val="00AA31E6"/>
    <w:rsid w:val="00AA3D7F"/>
    <w:rsid w:val="00AA43F0"/>
    <w:rsid w:val="00AA47CB"/>
    <w:rsid w:val="00AA54D6"/>
    <w:rsid w:val="00AA5A30"/>
    <w:rsid w:val="00AA5AAC"/>
    <w:rsid w:val="00AA66DC"/>
    <w:rsid w:val="00AA6FB2"/>
    <w:rsid w:val="00AA7264"/>
    <w:rsid w:val="00AA763E"/>
    <w:rsid w:val="00AA79CE"/>
    <w:rsid w:val="00AA7E26"/>
    <w:rsid w:val="00AA7FC9"/>
    <w:rsid w:val="00AB04BE"/>
    <w:rsid w:val="00AB0B1E"/>
    <w:rsid w:val="00AB11D5"/>
    <w:rsid w:val="00AB135A"/>
    <w:rsid w:val="00AB1379"/>
    <w:rsid w:val="00AB17B4"/>
    <w:rsid w:val="00AB21BF"/>
    <w:rsid w:val="00AB23B1"/>
    <w:rsid w:val="00AB29C2"/>
    <w:rsid w:val="00AB4331"/>
    <w:rsid w:val="00AB4790"/>
    <w:rsid w:val="00AB5055"/>
    <w:rsid w:val="00AB5EAB"/>
    <w:rsid w:val="00AB61A2"/>
    <w:rsid w:val="00AB64E9"/>
    <w:rsid w:val="00AB693D"/>
    <w:rsid w:val="00AB6FE4"/>
    <w:rsid w:val="00AB72CF"/>
    <w:rsid w:val="00AB73DD"/>
    <w:rsid w:val="00AC0165"/>
    <w:rsid w:val="00AC08B3"/>
    <w:rsid w:val="00AC0EB9"/>
    <w:rsid w:val="00AC2827"/>
    <w:rsid w:val="00AC333F"/>
    <w:rsid w:val="00AC3B6F"/>
    <w:rsid w:val="00AC3EA6"/>
    <w:rsid w:val="00AC3F94"/>
    <w:rsid w:val="00AC4403"/>
    <w:rsid w:val="00AC4E8F"/>
    <w:rsid w:val="00AC504E"/>
    <w:rsid w:val="00AC5299"/>
    <w:rsid w:val="00AC59A3"/>
    <w:rsid w:val="00AC647F"/>
    <w:rsid w:val="00AC6D62"/>
    <w:rsid w:val="00AC6FFC"/>
    <w:rsid w:val="00AC7172"/>
    <w:rsid w:val="00AC7953"/>
    <w:rsid w:val="00AC7CA1"/>
    <w:rsid w:val="00AC7CD5"/>
    <w:rsid w:val="00AC7FCF"/>
    <w:rsid w:val="00AD10D4"/>
    <w:rsid w:val="00AD115D"/>
    <w:rsid w:val="00AD2349"/>
    <w:rsid w:val="00AD2CF0"/>
    <w:rsid w:val="00AD330C"/>
    <w:rsid w:val="00AD3F49"/>
    <w:rsid w:val="00AD508A"/>
    <w:rsid w:val="00AD55B3"/>
    <w:rsid w:val="00AD632F"/>
    <w:rsid w:val="00AD69F2"/>
    <w:rsid w:val="00AD7265"/>
    <w:rsid w:val="00AD7CA2"/>
    <w:rsid w:val="00AD7DDC"/>
    <w:rsid w:val="00AD7FC5"/>
    <w:rsid w:val="00AE0690"/>
    <w:rsid w:val="00AE076A"/>
    <w:rsid w:val="00AE09C9"/>
    <w:rsid w:val="00AE0AD8"/>
    <w:rsid w:val="00AE0B18"/>
    <w:rsid w:val="00AE16F1"/>
    <w:rsid w:val="00AE18F7"/>
    <w:rsid w:val="00AE2495"/>
    <w:rsid w:val="00AE2901"/>
    <w:rsid w:val="00AE2B9F"/>
    <w:rsid w:val="00AE3B15"/>
    <w:rsid w:val="00AE491E"/>
    <w:rsid w:val="00AE49AA"/>
    <w:rsid w:val="00AE538E"/>
    <w:rsid w:val="00AE6503"/>
    <w:rsid w:val="00AE6AFD"/>
    <w:rsid w:val="00AE6E23"/>
    <w:rsid w:val="00AE7871"/>
    <w:rsid w:val="00AE7EE3"/>
    <w:rsid w:val="00AF02C8"/>
    <w:rsid w:val="00AF04DD"/>
    <w:rsid w:val="00AF175A"/>
    <w:rsid w:val="00AF29D4"/>
    <w:rsid w:val="00AF35B6"/>
    <w:rsid w:val="00AF3722"/>
    <w:rsid w:val="00AF390F"/>
    <w:rsid w:val="00AF3C4C"/>
    <w:rsid w:val="00AF3F21"/>
    <w:rsid w:val="00AF4216"/>
    <w:rsid w:val="00AF4C8E"/>
    <w:rsid w:val="00AF529B"/>
    <w:rsid w:val="00AF56A8"/>
    <w:rsid w:val="00AF59AD"/>
    <w:rsid w:val="00AF65C0"/>
    <w:rsid w:val="00AF688B"/>
    <w:rsid w:val="00AF6AC9"/>
    <w:rsid w:val="00AF6D06"/>
    <w:rsid w:val="00AF73CC"/>
    <w:rsid w:val="00B00398"/>
    <w:rsid w:val="00B0101B"/>
    <w:rsid w:val="00B014F0"/>
    <w:rsid w:val="00B01854"/>
    <w:rsid w:val="00B022DA"/>
    <w:rsid w:val="00B024DB"/>
    <w:rsid w:val="00B0374D"/>
    <w:rsid w:val="00B038C8"/>
    <w:rsid w:val="00B03C33"/>
    <w:rsid w:val="00B040A3"/>
    <w:rsid w:val="00B046E1"/>
    <w:rsid w:val="00B05756"/>
    <w:rsid w:val="00B05905"/>
    <w:rsid w:val="00B05D6B"/>
    <w:rsid w:val="00B060AD"/>
    <w:rsid w:val="00B06735"/>
    <w:rsid w:val="00B10A3C"/>
    <w:rsid w:val="00B10E70"/>
    <w:rsid w:val="00B11443"/>
    <w:rsid w:val="00B11557"/>
    <w:rsid w:val="00B13747"/>
    <w:rsid w:val="00B13C53"/>
    <w:rsid w:val="00B14099"/>
    <w:rsid w:val="00B14D00"/>
    <w:rsid w:val="00B14DBC"/>
    <w:rsid w:val="00B14E72"/>
    <w:rsid w:val="00B160A5"/>
    <w:rsid w:val="00B16159"/>
    <w:rsid w:val="00B16D2D"/>
    <w:rsid w:val="00B16E60"/>
    <w:rsid w:val="00B1715F"/>
    <w:rsid w:val="00B20144"/>
    <w:rsid w:val="00B209B6"/>
    <w:rsid w:val="00B21313"/>
    <w:rsid w:val="00B21DEA"/>
    <w:rsid w:val="00B221D9"/>
    <w:rsid w:val="00B22518"/>
    <w:rsid w:val="00B225BE"/>
    <w:rsid w:val="00B24040"/>
    <w:rsid w:val="00B245F0"/>
    <w:rsid w:val="00B24EAD"/>
    <w:rsid w:val="00B25700"/>
    <w:rsid w:val="00B25715"/>
    <w:rsid w:val="00B25A68"/>
    <w:rsid w:val="00B25BBD"/>
    <w:rsid w:val="00B25BF6"/>
    <w:rsid w:val="00B26ADB"/>
    <w:rsid w:val="00B26AF9"/>
    <w:rsid w:val="00B30260"/>
    <w:rsid w:val="00B31897"/>
    <w:rsid w:val="00B31F95"/>
    <w:rsid w:val="00B327F6"/>
    <w:rsid w:val="00B32AD5"/>
    <w:rsid w:val="00B33C4B"/>
    <w:rsid w:val="00B345A6"/>
    <w:rsid w:val="00B34F44"/>
    <w:rsid w:val="00B34F5B"/>
    <w:rsid w:val="00B367B3"/>
    <w:rsid w:val="00B408D6"/>
    <w:rsid w:val="00B41877"/>
    <w:rsid w:val="00B41CD6"/>
    <w:rsid w:val="00B41E06"/>
    <w:rsid w:val="00B43654"/>
    <w:rsid w:val="00B43B93"/>
    <w:rsid w:val="00B43E71"/>
    <w:rsid w:val="00B4422F"/>
    <w:rsid w:val="00B44523"/>
    <w:rsid w:val="00B450AA"/>
    <w:rsid w:val="00B45FCD"/>
    <w:rsid w:val="00B46154"/>
    <w:rsid w:val="00B46963"/>
    <w:rsid w:val="00B472F7"/>
    <w:rsid w:val="00B478C2"/>
    <w:rsid w:val="00B47A6F"/>
    <w:rsid w:val="00B50630"/>
    <w:rsid w:val="00B50ED7"/>
    <w:rsid w:val="00B515CF"/>
    <w:rsid w:val="00B51852"/>
    <w:rsid w:val="00B51FB1"/>
    <w:rsid w:val="00B52846"/>
    <w:rsid w:val="00B52CCB"/>
    <w:rsid w:val="00B535AB"/>
    <w:rsid w:val="00B5384E"/>
    <w:rsid w:val="00B538D7"/>
    <w:rsid w:val="00B54BB4"/>
    <w:rsid w:val="00B5535A"/>
    <w:rsid w:val="00B55831"/>
    <w:rsid w:val="00B561B2"/>
    <w:rsid w:val="00B563D0"/>
    <w:rsid w:val="00B56A02"/>
    <w:rsid w:val="00B5771A"/>
    <w:rsid w:val="00B5777C"/>
    <w:rsid w:val="00B57979"/>
    <w:rsid w:val="00B57A8A"/>
    <w:rsid w:val="00B60A88"/>
    <w:rsid w:val="00B6114E"/>
    <w:rsid w:val="00B615D8"/>
    <w:rsid w:val="00B61B68"/>
    <w:rsid w:val="00B62735"/>
    <w:rsid w:val="00B62E56"/>
    <w:rsid w:val="00B62ECE"/>
    <w:rsid w:val="00B6313B"/>
    <w:rsid w:val="00B6523F"/>
    <w:rsid w:val="00B65738"/>
    <w:rsid w:val="00B65D02"/>
    <w:rsid w:val="00B66017"/>
    <w:rsid w:val="00B66BD2"/>
    <w:rsid w:val="00B66C98"/>
    <w:rsid w:val="00B670F1"/>
    <w:rsid w:val="00B67115"/>
    <w:rsid w:val="00B674A5"/>
    <w:rsid w:val="00B67643"/>
    <w:rsid w:val="00B67883"/>
    <w:rsid w:val="00B67E1D"/>
    <w:rsid w:val="00B70514"/>
    <w:rsid w:val="00B7103D"/>
    <w:rsid w:val="00B71AD2"/>
    <w:rsid w:val="00B71DF1"/>
    <w:rsid w:val="00B720B5"/>
    <w:rsid w:val="00B72CB8"/>
    <w:rsid w:val="00B73118"/>
    <w:rsid w:val="00B73546"/>
    <w:rsid w:val="00B74304"/>
    <w:rsid w:val="00B75DC0"/>
    <w:rsid w:val="00B76491"/>
    <w:rsid w:val="00B767B9"/>
    <w:rsid w:val="00B76A73"/>
    <w:rsid w:val="00B76D72"/>
    <w:rsid w:val="00B77658"/>
    <w:rsid w:val="00B7768C"/>
    <w:rsid w:val="00B7789B"/>
    <w:rsid w:val="00B8001E"/>
    <w:rsid w:val="00B8033A"/>
    <w:rsid w:val="00B80B1D"/>
    <w:rsid w:val="00B80E78"/>
    <w:rsid w:val="00B812E1"/>
    <w:rsid w:val="00B81368"/>
    <w:rsid w:val="00B8192D"/>
    <w:rsid w:val="00B819AD"/>
    <w:rsid w:val="00B81A79"/>
    <w:rsid w:val="00B82BD0"/>
    <w:rsid w:val="00B82EFC"/>
    <w:rsid w:val="00B83B84"/>
    <w:rsid w:val="00B83C24"/>
    <w:rsid w:val="00B84036"/>
    <w:rsid w:val="00B8411D"/>
    <w:rsid w:val="00B84264"/>
    <w:rsid w:val="00B84996"/>
    <w:rsid w:val="00B85116"/>
    <w:rsid w:val="00B8524E"/>
    <w:rsid w:val="00B85782"/>
    <w:rsid w:val="00B859AD"/>
    <w:rsid w:val="00B8607A"/>
    <w:rsid w:val="00B871F6"/>
    <w:rsid w:val="00B8742A"/>
    <w:rsid w:val="00B879A1"/>
    <w:rsid w:val="00B879D9"/>
    <w:rsid w:val="00B90839"/>
    <w:rsid w:val="00B91734"/>
    <w:rsid w:val="00B918F7"/>
    <w:rsid w:val="00B91D39"/>
    <w:rsid w:val="00B91D5D"/>
    <w:rsid w:val="00B92096"/>
    <w:rsid w:val="00B9245F"/>
    <w:rsid w:val="00B9286F"/>
    <w:rsid w:val="00B92890"/>
    <w:rsid w:val="00B92AD2"/>
    <w:rsid w:val="00B93995"/>
    <w:rsid w:val="00B9416F"/>
    <w:rsid w:val="00B9432A"/>
    <w:rsid w:val="00B946B7"/>
    <w:rsid w:val="00B94D83"/>
    <w:rsid w:val="00B94EFF"/>
    <w:rsid w:val="00B96900"/>
    <w:rsid w:val="00B97F63"/>
    <w:rsid w:val="00BA0008"/>
    <w:rsid w:val="00BA09FC"/>
    <w:rsid w:val="00BA167C"/>
    <w:rsid w:val="00BA20A2"/>
    <w:rsid w:val="00BA26BF"/>
    <w:rsid w:val="00BA2EC9"/>
    <w:rsid w:val="00BA3703"/>
    <w:rsid w:val="00BA5A26"/>
    <w:rsid w:val="00BA5B91"/>
    <w:rsid w:val="00BA5C20"/>
    <w:rsid w:val="00BA6413"/>
    <w:rsid w:val="00BA6783"/>
    <w:rsid w:val="00BA7213"/>
    <w:rsid w:val="00BA78D2"/>
    <w:rsid w:val="00BA78F5"/>
    <w:rsid w:val="00BA7A5E"/>
    <w:rsid w:val="00BB0242"/>
    <w:rsid w:val="00BB030F"/>
    <w:rsid w:val="00BB1165"/>
    <w:rsid w:val="00BB1230"/>
    <w:rsid w:val="00BB134D"/>
    <w:rsid w:val="00BB1C26"/>
    <w:rsid w:val="00BB3929"/>
    <w:rsid w:val="00BB3DB3"/>
    <w:rsid w:val="00BB3F12"/>
    <w:rsid w:val="00BB421B"/>
    <w:rsid w:val="00BB422D"/>
    <w:rsid w:val="00BB58C6"/>
    <w:rsid w:val="00BB5A12"/>
    <w:rsid w:val="00BB64BC"/>
    <w:rsid w:val="00BB73FC"/>
    <w:rsid w:val="00BC1DF2"/>
    <w:rsid w:val="00BC1E5B"/>
    <w:rsid w:val="00BC2B5F"/>
    <w:rsid w:val="00BC2FED"/>
    <w:rsid w:val="00BC304B"/>
    <w:rsid w:val="00BC430C"/>
    <w:rsid w:val="00BC452E"/>
    <w:rsid w:val="00BC471C"/>
    <w:rsid w:val="00BC4902"/>
    <w:rsid w:val="00BC499D"/>
    <w:rsid w:val="00BC4B2D"/>
    <w:rsid w:val="00BC5EC4"/>
    <w:rsid w:val="00BC633D"/>
    <w:rsid w:val="00BC65E4"/>
    <w:rsid w:val="00BC6B69"/>
    <w:rsid w:val="00BC721C"/>
    <w:rsid w:val="00BC7841"/>
    <w:rsid w:val="00BC7E5A"/>
    <w:rsid w:val="00BD0ABC"/>
    <w:rsid w:val="00BD14F0"/>
    <w:rsid w:val="00BD17B9"/>
    <w:rsid w:val="00BD262F"/>
    <w:rsid w:val="00BD29F4"/>
    <w:rsid w:val="00BD3168"/>
    <w:rsid w:val="00BD3AFC"/>
    <w:rsid w:val="00BD4284"/>
    <w:rsid w:val="00BD4AD2"/>
    <w:rsid w:val="00BD4BBC"/>
    <w:rsid w:val="00BD4F3C"/>
    <w:rsid w:val="00BD5142"/>
    <w:rsid w:val="00BD6910"/>
    <w:rsid w:val="00BD6B92"/>
    <w:rsid w:val="00BD76D0"/>
    <w:rsid w:val="00BD7928"/>
    <w:rsid w:val="00BD7E0F"/>
    <w:rsid w:val="00BE01AF"/>
    <w:rsid w:val="00BE0B38"/>
    <w:rsid w:val="00BE0C0A"/>
    <w:rsid w:val="00BE18D6"/>
    <w:rsid w:val="00BE1954"/>
    <w:rsid w:val="00BE26CD"/>
    <w:rsid w:val="00BE2CD4"/>
    <w:rsid w:val="00BE2E1D"/>
    <w:rsid w:val="00BE30F5"/>
    <w:rsid w:val="00BE34C6"/>
    <w:rsid w:val="00BE34E5"/>
    <w:rsid w:val="00BE3518"/>
    <w:rsid w:val="00BE4448"/>
    <w:rsid w:val="00BE4CBC"/>
    <w:rsid w:val="00BE56A4"/>
    <w:rsid w:val="00BE5A45"/>
    <w:rsid w:val="00BE70F3"/>
    <w:rsid w:val="00BE7556"/>
    <w:rsid w:val="00BF14CC"/>
    <w:rsid w:val="00BF1AE0"/>
    <w:rsid w:val="00BF288D"/>
    <w:rsid w:val="00BF309C"/>
    <w:rsid w:val="00BF338D"/>
    <w:rsid w:val="00BF3A2E"/>
    <w:rsid w:val="00BF4D61"/>
    <w:rsid w:val="00BF54CC"/>
    <w:rsid w:val="00BF5707"/>
    <w:rsid w:val="00BF5878"/>
    <w:rsid w:val="00BF5B2E"/>
    <w:rsid w:val="00BF5D3A"/>
    <w:rsid w:val="00BF6845"/>
    <w:rsid w:val="00BF6BB0"/>
    <w:rsid w:val="00BF6DC0"/>
    <w:rsid w:val="00BF7383"/>
    <w:rsid w:val="00BF77FE"/>
    <w:rsid w:val="00BF7B6C"/>
    <w:rsid w:val="00C001A7"/>
    <w:rsid w:val="00C015F9"/>
    <w:rsid w:val="00C018C4"/>
    <w:rsid w:val="00C027EE"/>
    <w:rsid w:val="00C02FB5"/>
    <w:rsid w:val="00C0386C"/>
    <w:rsid w:val="00C04757"/>
    <w:rsid w:val="00C04E02"/>
    <w:rsid w:val="00C050F3"/>
    <w:rsid w:val="00C059D0"/>
    <w:rsid w:val="00C0670E"/>
    <w:rsid w:val="00C06B63"/>
    <w:rsid w:val="00C0713E"/>
    <w:rsid w:val="00C076E8"/>
    <w:rsid w:val="00C07BFA"/>
    <w:rsid w:val="00C07DA2"/>
    <w:rsid w:val="00C07E27"/>
    <w:rsid w:val="00C10413"/>
    <w:rsid w:val="00C10869"/>
    <w:rsid w:val="00C10C7E"/>
    <w:rsid w:val="00C12166"/>
    <w:rsid w:val="00C123BE"/>
    <w:rsid w:val="00C12448"/>
    <w:rsid w:val="00C127B9"/>
    <w:rsid w:val="00C130F7"/>
    <w:rsid w:val="00C13350"/>
    <w:rsid w:val="00C13F50"/>
    <w:rsid w:val="00C148BD"/>
    <w:rsid w:val="00C14CAD"/>
    <w:rsid w:val="00C14D54"/>
    <w:rsid w:val="00C14E8F"/>
    <w:rsid w:val="00C1506D"/>
    <w:rsid w:val="00C15935"/>
    <w:rsid w:val="00C1599C"/>
    <w:rsid w:val="00C15D87"/>
    <w:rsid w:val="00C164A8"/>
    <w:rsid w:val="00C164D7"/>
    <w:rsid w:val="00C17A47"/>
    <w:rsid w:val="00C17A5B"/>
    <w:rsid w:val="00C20E5E"/>
    <w:rsid w:val="00C21840"/>
    <w:rsid w:val="00C219CE"/>
    <w:rsid w:val="00C21F27"/>
    <w:rsid w:val="00C225CB"/>
    <w:rsid w:val="00C22989"/>
    <w:rsid w:val="00C22AF5"/>
    <w:rsid w:val="00C240BC"/>
    <w:rsid w:val="00C24297"/>
    <w:rsid w:val="00C24DC3"/>
    <w:rsid w:val="00C25F40"/>
    <w:rsid w:val="00C25FC7"/>
    <w:rsid w:val="00C25FEE"/>
    <w:rsid w:val="00C2604D"/>
    <w:rsid w:val="00C26C7C"/>
    <w:rsid w:val="00C26FA3"/>
    <w:rsid w:val="00C27088"/>
    <w:rsid w:val="00C27661"/>
    <w:rsid w:val="00C27853"/>
    <w:rsid w:val="00C27AD2"/>
    <w:rsid w:val="00C304F7"/>
    <w:rsid w:val="00C312CD"/>
    <w:rsid w:val="00C31558"/>
    <w:rsid w:val="00C316EB"/>
    <w:rsid w:val="00C3294A"/>
    <w:rsid w:val="00C33291"/>
    <w:rsid w:val="00C33631"/>
    <w:rsid w:val="00C33D6D"/>
    <w:rsid w:val="00C3495F"/>
    <w:rsid w:val="00C34B0A"/>
    <w:rsid w:val="00C35123"/>
    <w:rsid w:val="00C3557C"/>
    <w:rsid w:val="00C35804"/>
    <w:rsid w:val="00C359BA"/>
    <w:rsid w:val="00C359E6"/>
    <w:rsid w:val="00C36846"/>
    <w:rsid w:val="00C37856"/>
    <w:rsid w:val="00C40114"/>
    <w:rsid w:val="00C40194"/>
    <w:rsid w:val="00C40524"/>
    <w:rsid w:val="00C40BD3"/>
    <w:rsid w:val="00C41B6A"/>
    <w:rsid w:val="00C42C75"/>
    <w:rsid w:val="00C42E0A"/>
    <w:rsid w:val="00C4373E"/>
    <w:rsid w:val="00C43A42"/>
    <w:rsid w:val="00C44C82"/>
    <w:rsid w:val="00C44E98"/>
    <w:rsid w:val="00C458A5"/>
    <w:rsid w:val="00C45B46"/>
    <w:rsid w:val="00C460C6"/>
    <w:rsid w:val="00C46220"/>
    <w:rsid w:val="00C469E1"/>
    <w:rsid w:val="00C478BC"/>
    <w:rsid w:val="00C47B5C"/>
    <w:rsid w:val="00C50AED"/>
    <w:rsid w:val="00C50D93"/>
    <w:rsid w:val="00C51217"/>
    <w:rsid w:val="00C5176F"/>
    <w:rsid w:val="00C51ED3"/>
    <w:rsid w:val="00C51FB1"/>
    <w:rsid w:val="00C52342"/>
    <w:rsid w:val="00C52344"/>
    <w:rsid w:val="00C526D0"/>
    <w:rsid w:val="00C52EBE"/>
    <w:rsid w:val="00C53438"/>
    <w:rsid w:val="00C5529D"/>
    <w:rsid w:val="00C55618"/>
    <w:rsid w:val="00C568D8"/>
    <w:rsid w:val="00C570A9"/>
    <w:rsid w:val="00C57866"/>
    <w:rsid w:val="00C60142"/>
    <w:rsid w:val="00C60867"/>
    <w:rsid w:val="00C62F5B"/>
    <w:rsid w:val="00C63069"/>
    <w:rsid w:val="00C648AD"/>
    <w:rsid w:val="00C65323"/>
    <w:rsid w:val="00C65806"/>
    <w:rsid w:val="00C65982"/>
    <w:rsid w:val="00C65E80"/>
    <w:rsid w:val="00C6692F"/>
    <w:rsid w:val="00C66B55"/>
    <w:rsid w:val="00C675AB"/>
    <w:rsid w:val="00C67690"/>
    <w:rsid w:val="00C6781E"/>
    <w:rsid w:val="00C67FB9"/>
    <w:rsid w:val="00C71065"/>
    <w:rsid w:val="00C710A5"/>
    <w:rsid w:val="00C71F54"/>
    <w:rsid w:val="00C752BF"/>
    <w:rsid w:val="00C75550"/>
    <w:rsid w:val="00C75AFC"/>
    <w:rsid w:val="00C75DA6"/>
    <w:rsid w:val="00C76A65"/>
    <w:rsid w:val="00C77AC7"/>
    <w:rsid w:val="00C77B84"/>
    <w:rsid w:val="00C77ECB"/>
    <w:rsid w:val="00C807E8"/>
    <w:rsid w:val="00C816E1"/>
    <w:rsid w:val="00C81961"/>
    <w:rsid w:val="00C82566"/>
    <w:rsid w:val="00C82887"/>
    <w:rsid w:val="00C82AE8"/>
    <w:rsid w:val="00C84944"/>
    <w:rsid w:val="00C84E4A"/>
    <w:rsid w:val="00C84F2F"/>
    <w:rsid w:val="00C850CD"/>
    <w:rsid w:val="00C8537E"/>
    <w:rsid w:val="00C8569E"/>
    <w:rsid w:val="00C8595F"/>
    <w:rsid w:val="00C85A38"/>
    <w:rsid w:val="00C86392"/>
    <w:rsid w:val="00C86F08"/>
    <w:rsid w:val="00C90507"/>
    <w:rsid w:val="00C9159D"/>
    <w:rsid w:val="00C918E6"/>
    <w:rsid w:val="00C91F67"/>
    <w:rsid w:val="00C922B4"/>
    <w:rsid w:val="00C94066"/>
    <w:rsid w:val="00C942D5"/>
    <w:rsid w:val="00C948FC"/>
    <w:rsid w:val="00C95190"/>
    <w:rsid w:val="00C95950"/>
    <w:rsid w:val="00C95F32"/>
    <w:rsid w:val="00C965B0"/>
    <w:rsid w:val="00C971D4"/>
    <w:rsid w:val="00C97404"/>
    <w:rsid w:val="00C97F90"/>
    <w:rsid w:val="00CA0178"/>
    <w:rsid w:val="00CA034A"/>
    <w:rsid w:val="00CA03C5"/>
    <w:rsid w:val="00CA1B45"/>
    <w:rsid w:val="00CA2687"/>
    <w:rsid w:val="00CA3C68"/>
    <w:rsid w:val="00CA3F8B"/>
    <w:rsid w:val="00CA4341"/>
    <w:rsid w:val="00CA4A9F"/>
    <w:rsid w:val="00CA4D1A"/>
    <w:rsid w:val="00CA55A1"/>
    <w:rsid w:val="00CA55BC"/>
    <w:rsid w:val="00CA6CB6"/>
    <w:rsid w:val="00CA6D99"/>
    <w:rsid w:val="00CA720C"/>
    <w:rsid w:val="00CA7D5A"/>
    <w:rsid w:val="00CB05A2"/>
    <w:rsid w:val="00CB082F"/>
    <w:rsid w:val="00CB0C20"/>
    <w:rsid w:val="00CB1965"/>
    <w:rsid w:val="00CB3077"/>
    <w:rsid w:val="00CB45C4"/>
    <w:rsid w:val="00CB55DF"/>
    <w:rsid w:val="00CB5835"/>
    <w:rsid w:val="00CB5D2D"/>
    <w:rsid w:val="00CB63A3"/>
    <w:rsid w:val="00CB66AB"/>
    <w:rsid w:val="00CB6A33"/>
    <w:rsid w:val="00CB6B48"/>
    <w:rsid w:val="00CB707C"/>
    <w:rsid w:val="00CB7208"/>
    <w:rsid w:val="00CB7759"/>
    <w:rsid w:val="00CB7877"/>
    <w:rsid w:val="00CC09C3"/>
    <w:rsid w:val="00CC1F21"/>
    <w:rsid w:val="00CC317A"/>
    <w:rsid w:val="00CC397A"/>
    <w:rsid w:val="00CC413C"/>
    <w:rsid w:val="00CC46F4"/>
    <w:rsid w:val="00CC473F"/>
    <w:rsid w:val="00CC5DAA"/>
    <w:rsid w:val="00CC600C"/>
    <w:rsid w:val="00CC6370"/>
    <w:rsid w:val="00CC6C48"/>
    <w:rsid w:val="00CC72E1"/>
    <w:rsid w:val="00CC75AB"/>
    <w:rsid w:val="00CC7A23"/>
    <w:rsid w:val="00CC7D07"/>
    <w:rsid w:val="00CD012E"/>
    <w:rsid w:val="00CD04F9"/>
    <w:rsid w:val="00CD0744"/>
    <w:rsid w:val="00CD0839"/>
    <w:rsid w:val="00CD0C27"/>
    <w:rsid w:val="00CD1768"/>
    <w:rsid w:val="00CD1777"/>
    <w:rsid w:val="00CD1A68"/>
    <w:rsid w:val="00CD258F"/>
    <w:rsid w:val="00CD268A"/>
    <w:rsid w:val="00CD30F5"/>
    <w:rsid w:val="00CD318B"/>
    <w:rsid w:val="00CD3266"/>
    <w:rsid w:val="00CD3B42"/>
    <w:rsid w:val="00CD3C07"/>
    <w:rsid w:val="00CD477F"/>
    <w:rsid w:val="00CD4908"/>
    <w:rsid w:val="00CD4C54"/>
    <w:rsid w:val="00CD5921"/>
    <w:rsid w:val="00CD5A43"/>
    <w:rsid w:val="00CD6542"/>
    <w:rsid w:val="00CD6803"/>
    <w:rsid w:val="00CD6E52"/>
    <w:rsid w:val="00CD718A"/>
    <w:rsid w:val="00CD7502"/>
    <w:rsid w:val="00CD78FC"/>
    <w:rsid w:val="00CE0460"/>
    <w:rsid w:val="00CE07AE"/>
    <w:rsid w:val="00CE0C14"/>
    <w:rsid w:val="00CE111C"/>
    <w:rsid w:val="00CE1197"/>
    <w:rsid w:val="00CE195F"/>
    <w:rsid w:val="00CE1FA8"/>
    <w:rsid w:val="00CE2E8B"/>
    <w:rsid w:val="00CE4699"/>
    <w:rsid w:val="00CE4751"/>
    <w:rsid w:val="00CE55FE"/>
    <w:rsid w:val="00CE56EC"/>
    <w:rsid w:val="00CE5BF6"/>
    <w:rsid w:val="00CE623D"/>
    <w:rsid w:val="00CE6580"/>
    <w:rsid w:val="00CF021E"/>
    <w:rsid w:val="00CF06FE"/>
    <w:rsid w:val="00CF0BC4"/>
    <w:rsid w:val="00CF206F"/>
    <w:rsid w:val="00CF2311"/>
    <w:rsid w:val="00CF2970"/>
    <w:rsid w:val="00CF2B06"/>
    <w:rsid w:val="00CF3D47"/>
    <w:rsid w:val="00CF3E34"/>
    <w:rsid w:val="00CF41BA"/>
    <w:rsid w:val="00CF4CE7"/>
    <w:rsid w:val="00CF55EC"/>
    <w:rsid w:val="00CF5B67"/>
    <w:rsid w:val="00CF6AE3"/>
    <w:rsid w:val="00CF7613"/>
    <w:rsid w:val="00CF76BC"/>
    <w:rsid w:val="00CF7C1B"/>
    <w:rsid w:val="00D00B15"/>
    <w:rsid w:val="00D00D63"/>
    <w:rsid w:val="00D0145E"/>
    <w:rsid w:val="00D01A8E"/>
    <w:rsid w:val="00D01B5B"/>
    <w:rsid w:val="00D01EC2"/>
    <w:rsid w:val="00D01F7D"/>
    <w:rsid w:val="00D022F4"/>
    <w:rsid w:val="00D029EC"/>
    <w:rsid w:val="00D030E2"/>
    <w:rsid w:val="00D0320C"/>
    <w:rsid w:val="00D0348B"/>
    <w:rsid w:val="00D03724"/>
    <w:rsid w:val="00D03D59"/>
    <w:rsid w:val="00D050CA"/>
    <w:rsid w:val="00D05409"/>
    <w:rsid w:val="00D067EA"/>
    <w:rsid w:val="00D068D0"/>
    <w:rsid w:val="00D06A27"/>
    <w:rsid w:val="00D06DC4"/>
    <w:rsid w:val="00D06F4C"/>
    <w:rsid w:val="00D07EA2"/>
    <w:rsid w:val="00D07F73"/>
    <w:rsid w:val="00D10B1D"/>
    <w:rsid w:val="00D10BE0"/>
    <w:rsid w:val="00D10F56"/>
    <w:rsid w:val="00D10FE4"/>
    <w:rsid w:val="00D115A0"/>
    <w:rsid w:val="00D117E2"/>
    <w:rsid w:val="00D1237B"/>
    <w:rsid w:val="00D131C1"/>
    <w:rsid w:val="00D1433A"/>
    <w:rsid w:val="00D15875"/>
    <w:rsid w:val="00D15B4F"/>
    <w:rsid w:val="00D15B77"/>
    <w:rsid w:val="00D161BC"/>
    <w:rsid w:val="00D165C0"/>
    <w:rsid w:val="00D1688F"/>
    <w:rsid w:val="00D177EB"/>
    <w:rsid w:val="00D17DE8"/>
    <w:rsid w:val="00D21111"/>
    <w:rsid w:val="00D22924"/>
    <w:rsid w:val="00D23105"/>
    <w:rsid w:val="00D246F4"/>
    <w:rsid w:val="00D24735"/>
    <w:rsid w:val="00D25093"/>
    <w:rsid w:val="00D25334"/>
    <w:rsid w:val="00D25BCA"/>
    <w:rsid w:val="00D25EDA"/>
    <w:rsid w:val="00D2626E"/>
    <w:rsid w:val="00D2664D"/>
    <w:rsid w:val="00D26C52"/>
    <w:rsid w:val="00D26D5F"/>
    <w:rsid w:val="00D27292"/>
    <w:rsid w:val="00D273C7"/>
    <w:rsid w:val="00D277F1"/>
    <w:rsid w:val="00D27A2E"/>
    <w:rsid w:val="00D30331"/>
    <w:rsid w:val="00D30A55"/>
    <w:rsid w:val="00D30AAB"/>
    <w:rsid w:val="00D3204F"/>
    <w:rsid w:val="00D32E39"/>
    <w:rsid w:val="00D339EF"/>
    <w:rsid w:val="00D35503"/>
    <w:rsid w:val="00D3565A"/>
    <w:rsid w:val="00D358B0"/>
    <w:rsid w:val="00D35D80"/>
    <w:rsid w:val="00D36924"/>
    <w:rsid w:val="00D3704E"/>
    <w:rsid w:val="00D37428"/>
    <w:rsid w:val="00D37BAC"/>
    <w:rsid w:val="00D40473"/>
    <w:rsid w:val="00D40D50"/>
    <w:rsid w:val="00D40DC8"/>
    <w:rsid w:val="00D41689"/>
    <w:rsid w:val="00D426BD"/>
    <w:rsid w:val="00D438C2"/>
    <w:rsid w:val="00D439C2"/>
    <w:rsid w:val="00D43B3D"/>
    <w:rsid w:val="00D4425B"/>
    <w:rsid w:val="00D459AD"/>
    <w:rsid w:val="00D46B79"/>
    <w:rsid w:val="00D472A9"/>
    <w:rsid w:val="00D47635"/>
    <w:rsid w:val="00D4793C"/>
    <w:rsid w:val="00D47AE7"/>
    <w:rsid w:val="00D50962"/>
    <w:rsid w:val="00D50F90"/>
    <w:rsid w:val="00D513CA"/>
    <w:rsid w:val="00D51862"/>
    <w:rsid w:val="00D51B40"/>
    <w:rsid w:val="00D52223"/>
    <w:rsid w:val="00D524B6"/>
    <w:rsid w:val="00D52AFE"/>
    <w:rsid w:val="00D52EF2"/>
    <w:rsid w:val="00D536BA"/>
    <w:rsid w:val="00D5372F"/>
    <w:rsid w:val="00D53FBE"/>
    <w:rsid w:val="00D54982"/>
    <w:rsid w:val="00D55661"/>
    <w:rsid w:val="00D56477"/>
    <w:rsid w:val="00D57A7F"/>
    <w:rsid w:val="00D57D5D"/>
    <w:rsid w:val="00D57EE3"/>
    <w:rsid w:val="00D602EA"/>
    <w:rsid w:val="00D6188A"/>
    <w:rsid w:val="00D618E0"/>
    <w:rsid w:val="00D61C68"/>
    <w:rsid w:val="00D62816"/>
    <w:rsid w:val="00D63BA2"/>
    <w:rsid w:val="00D6467D"/>
    <w:rsid w:val="00D64B7C"/>
    <w:rsid w:val="00D654B5"/>
    <w:rsid w:val="00D6572F"/>
    <w:rsid w:val="00D65D2A"/>
    <w:rsid w:val="00D65E5F"/>
    <w:rsid w:val="00D70829"/>
    <w:rsid w:val="00D70B68"/>
    <w:rsid w:val="00D719AF"/>
    <w:rsid w:val="00D71A73"/>
    <w:rsid w:val="00D7294A"/>
    <w:rsid w:val="00D73E5A"/>
    <w:rsid w:val="00D7425B"/>
    <w:rsid w:val="00D74E4F"/>
    <w:rsid w:val="00D7524C"/>
    <w:rsid w:val="00D756E8"/>
    <w:rsid w:val="00D758D7"/>
    <w:rsid w:val="00D7598F"/>
    <w:rsid w:val="00D75A5B"/>
    <w:rsid w:val="00D76158"/>
    <w:rsid w:val="00D77795"/>
    <w:rsid w:val="00D77BBD"/>
    <w:rsid w:val="00D77D7F"/>
    <w:rsid w:val="00D81055"/>
    <w:rsid w:val="00D81CF8"/>
    <w:rsid w:val="00D82C4A"/>
    <w:rsid w:val="00D83922"/>
    <w:rsid w:val="00D83AAA"/>
    <w:rsid w:val="00D83B56"/>
    <w:rsid w:val="00D84154"/>
    <w:rsid w:val="00D842AF"/>
    <w:rsid w:val="00D8482D"/>
    <w:rsid w:val="00D84E06"/>
    <w:rsid w:val="00D84EFF"/>
    <w:rsid w:val="00D85226"/>
    <w:rsid w:val="00D852EF"/>
    <w:rsid w:val="00D85E90"/>
    <w:rsid w:val="00D85EE6"/>
    <w:rsid w:val="00D87EFB"/>
    <w:rsid w:val="00D90355"/>
    <w:rsid w:val="00D90950"/>
    <w:rsid w:val="00D90C07"/>
    <w:rsid w:val="00D90E01"/>
    <w:rsid w:val="00D913A2"/>
    <w:rsid w:val="00D944B7"/>
    <w:rsid w:val="00D944F4"/>
    <w:rsid w:val="00D947B5"/>
    <w:rsid w:val="00D94DAE"/>
    <w:rsid w:val="00D94F25"/>
    <w:rsid w:val="00D95F7B"/>
    <w:rsid w:val="00D969A0"/>
    <w:rsid w:val="00D96A9C"/>
    <w:rsid w:val="00D97364"/>
    <w:rsid w:val="00D979A8"/>
    <w:rsid w:val="00DA00B7"/>
    <w:rsid w:val="00DA0499"/>
    <w:rsid w:val="00DA0719"/>
    <w:rsid w:val="00DA0751"/>
    <w:rsid w:val="00DA093A"/>
    <w:rsid w:val="00DA0CD5"/>
    <w:rsid w:val="00DA0F56"/>
    <w:rsid w:val="00DA198A"/>
    <w:rsid w:val="00DA1B4E"/>
    <w:rsid w:val="00DA2344"/>
    <w:rsid w:val="00DA29F5"/>
    <w:rsid w:val="00DA2CF9"/>
    <w:rsid w:val="00DA2E8E"/>
    <w:rsid w:val="00DA2F49"/>
    <w:rsid w:val="00DA33E5"/>
    <w:rsid w:val="00DA3915"/>
    <w:rsid w:val="00DA3C77"/>
    <w:rsid w:val="00DA41C8"/>
    <w:rsid w:val="00DA4C23"/>
    <w:rsid w:val="00DA50F9"/>
    <w:rsid w:val="00DA5470"/>
    <w:rsid w:val="00DA5870"/>
    <w:rsid w:val="00DA6272"/>
    <w:rsid w:val="00DA6437"/>
    <w:rsid w:val="00DA67DB"/>
    <w:rsid w:val="00DA6A2A"/>
    <w:rsid w:val="00DA7395"/>
    <w:rsid w:val="00DA75D9"/>
    <w:rsid w:val="00DA7F95"/>
    <w:rsid w:val="00DB0890"/>
    <w:rsid w:val="00DB0C08"/>
    <w:rsid w:val="00DB121C"/>
    <w:rsid w:val="00DB2443"/>
    <w:rsid w:val="00DB2BFF"/>
    <w:rsid w:val="00DB30F8"/>
    <w:rsid w:val="00DB3116"/>
    <w:rsid w:val="00DB32E9"/>
    <w:rsid w:val="00DB3498"/>
    <w:rsid w:val="00DB39E8"/>
    <w:rsid w:val="00DB3A23"/>
    <w:rsid w:val="00DB3A43"/>
    <w:rsid w:val="00DB3BE9"/>
    <w:rsid w:val="00DB4C0C"/>
    <w:rsid w:val="00DB543A"/>
    <w:rsid w:val="00DB6204"/>
    <w:rsid w:val="00DB6D96"/>
    <w:rsid w:val="00DB70FE"/>
    <w:rsid w:val="00DB7E02"/>
    <w:rsid w:val="00DC05DE"/>
    <w:rsid w:val="00DC1202"/>
    <w:rsid w:val="00DC1A37"/>
    <w:rsid w:val="00DC1D37"/>
    <w:rsid w:val="00DC2474"/>
    <w:rsid w:val="00DC278D"/>
    <w:rsid w:val="00DC4A8F"/>
    <w:rsid w:val="00DC4D60"/>
    <w:rsid w:val="00DC5156"/>
    <w:rsid w:val="00DC5679"/>
    <w:rsid w:val="00DC6002"/>
    <w:rsid w:val="00DC6DD2"/>
    <w:rsid w:val="00DC7201"/>
    <w:rsid w:val="00DC7977"/>
    <w:rsid w:val="00DD049E"/>
    <w:rsid w:val="00DD0567"/>
    <w:rsid w:val="00DD1064"/>
    <w:rsid w:val="00DD1767"/>
    <w:rsid w:val="00DD191E"/>
    <w:rsid w:val="00DD1C94"/>
    <w:rsid w:val="00DD205F"/>
    <w:rsid w:val="00DD2CC3"/>
    <w:rsid w:val="00DD3299"/>
    <w:rsid w:val="00DD329C"/>
    <w:rsid w:val="00DD39C0"/>
    <w:rsid w:val="00DD3CC6"/>
    <w:rsid w:val="00DD3F81"/>
    <w:rsid w:val="00DD4218"/>
    <w:rsid w:val="00DD64D8"/>
    <w:rsid w:val="00DD64FE"/>
    <w:rsid w:val="00DD6F75"/>
    <w:rsid w:val="00DD75A4"/>
    <w:rsid w:val="00DD7617"/>
    <w:rsid w:val="00DE00CD"/>
    <w:rsid w:val="00DE015F"/>
    <w:rsid w:val="00DE13EE"/>
    <w:rsid w:val="00DE17C0"/>
    <w:rsid w:val="00DE1A35"/>
    <w:rsid w:val="00DE1EF9"/>
    <w:rsid w:val="00DE2284"/>
    <w:rsid w:val="00DE231A"/>
    <w:rsid w:val="00DE247C"/>
    <w:rsid w:val="00DE252B"/>
    <w:rsid w:val="00DE28CB"/>
    <w:rsid w:val="00DE29BB"/>
    <w:rsid w:val="00DE336E"/>
    <w:rsid w:val="00DE38E7"/>
    <w:rsid w:val="00DE3DBC"/>
    <w:rsid w:val="00DE5A48"/>
    <w:rsid w:val="00DE5E20"/>
    <w:rsid w:val="00DE5E88"/>
    <w:rsid w:val="00DE766C"/>
    <w:rsid w:val="00DE7AC8"/>
    <w:rsid w:val="00DE7DDC"/>
    <w:rsid w:val="00DF00F6"/>
    <w:rsid w:val="00DF01CD"/>
    <w:rsid w:val="00DF03FA"/>
    <w:rsid w:val="00DF0920"/>
    <w:rsid w:val="00DF1B82"/>
    <w:rsid w:val="00DF1DC5"/>
    <w:rsid w:val="00DF2EF9"/>
    <w:rsid w:val="00DF380A"/>
    <w:rsid w:val="00DF3B8D"/>
    <w:rsid w:val="00DF3EE8"/>
    <w:rsid w:val="00DF40D3"/>
    <w:rsid w:val="00DF49E4"/>
    <w:rsid w:val="00DF4F23"/>
    <w:rsid w:val="00DF5A2F"/>
    <w:rsid w:val="00DF6034"/>
    <w:rsid w:val="00DF6849"/>
    <w:rsid w:val="00DF6A89"/>
    <w:rsid w:val="00DF6F16"/>
    <w:rsid w:val="00DF6F2F"/>
    <w:rsid w:val="00DF7A3A"/>
    <w:rsid w:val="00DF7AEE"/>
    <w:rsid w:val="00DF7E11"/>
    <w:rsid w:val="00E00C07"/>
    <w:rsid w:val="00E02060"/>
    <w:rsid w:val="00E020A7"/>
    <w:rsid w:val="00E0254F"/>
    <w:rsid w:val="00E02C5E"/>
    <w:rsid w:val="00E03D2D"/>
    <w:rsid w:val="00E04410"/>
    <w:rsid w:val="00E04C42"/>
    <w:rsid w:val="00E051EF"/>
    <w:rsid w:val="00E063AA"/>
    <w:rsid w:val="00E06EFF"/>
    <w:rsid w:val="00E07911"/>
    <w:rsid w:val="00E07F2D"/>
    <w:rsid w:val="00E1041E"/>
    <w:rsid w:val="00E10479"/>
    <w:rsid w:val="00E10F84"/>
    <w:rsid w:val="00E11591"/>
    <w:rsid w:val="00E11B3F"/>
    <w:rsid w:val="00E11F60"/>
    <w:rsid w:val="00E11FB7"/>
    <w:rsid w:val="00E1236E"/>
    <w:rsid w:val="00E12A21"/>
    <w:rsid w:val="00E132A2"/>
    <w:rsid w:val="00E13456"/>
    <w:rsid w:val="00E13A30"/>
    <w:rsid w:val="00E13AE3"/>
    <w:rsid w:val="00E13B77"/>
    <w:rsid w:val="00E13CE8"/>
    <w:rsid w:val="00E13E81"/>
    <w:rsid w:val="00E140AB"/>
    <w:rsid w:val="00E1415F"/>
    <w:rsid w:val="00E14163"/>
    <w:rsid w:val="00E142CF"/>
    <w:rsid w:val="00E14356"/>
    <w:rsid w:val="00E15564"/>
    <w:rsid w:val="00E15E41"/>
    <w:rsid w:val="00E16315"/>
    <w:rsid w:val="00E16956"/>
    <w:rsid w:val="00E2054B"/>
    <w:rsid w:val="00E2067F"/>
    <w:rsid w:val="00E2204B"/>
    <w:rsid w:val="00E2287F"/>
    <w:rsid w:val="00E22E92"/>
    <w:rsid w:val="00E22F48"/>
    <w:rsid w:val="00E22F6C"/>
    <w:rsid w:val="00E232A3"/>
    <w:rsid w:val="00E235A0"/>
    <w:rsid w:val="00E25999"/>
    <w:rsid w:val="00E25C3F"/>
    <w:rsid w:val="00E26A20"/>
    <w:rsid w:val="00E2742C"/>
    <w:rsid w:val="00E27FB5"/>
    <w:rsid w:val="00E30253"/>
    <w:rsid w:val="00E3058F"/>
    <w:rsid w:val="00E30A3B"/>
    <w:rsid w:val="00E3152D"/>
    <w:rsid w:val="00E315C0"/>
    <w:rsid w:val="00E32EF9"/>
    <w:rsid w:val="00E33023"/>
    <w:rsid w:val="00E33A53"/>
    <w:rsid w:val="00E33FCD"/>
    <w:rsid w:val="00E34EAF"/>
    <w:rsid w:val="00E34EF9"/>
    <w:rsid w:val="00E35BA7"/>
    <w:rsid w:val="00E3606C"/>
    <w:rsid w:val="00E36413"/>
    <w:rsid w:val="00E368AB"/>
    <w:rsid w:val="00E40D87"/>
    <w:rsid w:val="00E40E0C"/>
    <w:rsid w:val="00E40E98"/>
    <w:rsid w:val="00E41A89"/>
    <w:rsid w:val="00E41E5B"/>
    <w:rsid w:val="00E41E7B"/>
    <w:rsid w:val="00E42074"/>
    <w:rsid w:val="00E42445"/>
    <w:rsid w:val="00E4297A"/>
    <w:rsid w:val="00E42E24"/>
    <w:rsid w:val="00E43A8A"/>
    <w:rsid w:val="00E43B29"/>
    <w:rsid w:val="00E4478F"/>
    <w:rsid w:val="00E45509"/>
    <w:rsid w:val="00E45C43"/>
    <w:rsid w:val="00E46194"/>
    <w:rsid w:val="00E46480"/>
    <w:rsid w:val="00E471B0"/>
    <w:rsid w:val="00E504F8"/>
    <w:rsid w:val="00E505A8"/>
    <w:rsid w:val="00E510DD"/>
    <w:rsid w:val="00E514E2"/>
    <w:rsid w:val="00E51C52"/>
    <w:rsid w:val="00E5216B"/>
    <w:rsid w:val="00E522FE"/>
    <w:rsid w:val="00E53BF5"/>
    <w:rsid w:val="00E547A3"/>
    <w:rsid w:val="00E54D1F"/>
    <w:rsid w:val="00E54E06"/>
    <w:rsid w:val="00E557F5"/>
    <w:rsid w:val="00E5581A"/>
    <w:rsid w:val="00E5745B"/>
    <w:rsid w:val="00E57755"/>
    <w:rsid w:val="00E6020F"/>
    <w:rsid w:val="00E606F9"/>
    <w:rsid w:val="00E60983"/>
    <w:rsid w:val="00E60A44"/>
    <w:rsid w:val="00E60B9C"/>
    <w:rsid w:val="00E61554"/>
    <w:rsid w:val="00E6186A"/>
    <w:rsid w:val="00E6196D"/>
    <w:rsid w:val="00E61D23"/>
    <w:rsid w:val="00E62486"/>
    <w:rsid w:val="00E626E8"/>
    <w:rsid w:val="00E6281A"/>
    <w:rsid w:val="00E6286C"/>
    <w:rsid w:val="00E62C20"/>
    <w:rsid w:val="00E632A5"/>
    <w:rsid w:val="00E6450A"/>
    <w:rsid w:val="00E645DF"/>
    <w:rsid w:val="00E64A19"/>
    <w:rsid w:val="00E65592"/>
    <w:rsid w:val="00E6564E"/>
    <w:rsid w:val="00E66D3A"/>
    <w:rsid w:val="00E66EA7"/>
    <w:rsid w:val="00E67661"/>
    <w:rsid w:val="00E67732"/>
    <w:rsid w:val="00E709B1"/>
    <w:rsid w:val="00E71122"/>
    <w:rsid w:val="00E721AD"/>
    <w:rsid w:val="00E724F2"/>
    <w:rsid w:val="00E72657"/>
    <w:rsid w:val="00E73302"/>
    <w:rsid w:val="00E73B05"/>
    <w:rsid w:val="00E7459E"/>
    <w:rsid w:val="00E746F8"/>
    <w:rsid w:val="00E748C4"/>
    <w:rsid w:val="00E7525E"/>
    <w:rsid w:val="00E75C84"/>
    <w:rsid w:val="00E76626"/>
    <w:rsid w:val="00E767F3"/>
    <w:rsid w:val="00E76E71"/>
    <w:rsid w:val="00E779F9"/>
    <w:rsid w:val="00E80043"/>
    <w:rsid w:val="00E80061"/>
    <w:rsid w:val="00E80FE0"/>
    <w:rsid w:val="00E8108D"/>
    <w:rsid w:val="00E817FC"/>
    <w:rsid w:val="00E81AEC"/>
    <w:rsid w:val="00E82A1D"/>
    <w:rsid w:val="00E83766"/>
    <w:rsid w:val="00E83B55"/>
    <w:rsid w:val="00E83D19"/>
    <w:rsid w:val="00E83EB4"/>
    <w:rsid w:val="00E84F80"/>
    <w:rsid w:val="00E85851"/>
    <w:rsid w:val="00E858C9"/>
    <w:rsid w:val="00E86CA5"/>
    <w:rsid w:val="00E86DE6"/>
    <w:rsid w:val="00E86EE4"/>
    <w:rsid w:val="00E879FC"/>
    <w:rsid w:val="00E87C76"/>
    <w:rsid w:val="00E910AD"/>
    <w:rsid w:val="00E91678"/>
    <w:rsid w:val="00E9218C"/>
    <w:rsid w:val="00E92644"/>
    <w:rsid w:val="00E94A04"/>
    <w:rsid w:val="00E952BA"/>
    <w:rsid w:val="00E9531B"/>
    <w:rsid w:val="00E96452"/>
    <w:rsid w:val="00E97072"/>
    <w:rsid w:val="00E97C62"/>
    <w:rsid w:val="00EA0D49"/>
    <w:rsid w:val="00EA0D4E"/>
    <w:rsid w:val="00EA0ECD"/>
    <w:rsid w:val="00EA0F46"/>
    <w:rsid w:val="00EA1CE5"/>
    <w:rsid w:val="00EA1D4A"/>
    <w:rsid w:val="00EA2148"/>
    <w:rsid w:val="00EA3333"/>
    <w:rsid w:val="00EA3982"/>
    <w:rsid w:val="00EA3CCF"/>
    <w:rsid w:val="00EA3FA7"/>
    <w:rsid w:val="00EA4C8B"/>
    <w:rsid w:val="00EA4E8A"/>
    <w:rsid w:val="00EA538F"/>
    <w:rsid w:val="00EA743F"/>
    <w:rsid w:val="00EA7D6B"/>
    <w:rsid w:val="00EB0BB9"/>
    <w:rsid w:val="00EB18F8"/>
    <w:rsid w:val="00EB211D"/>
    <w:rsid w:val="00EB370A"/>
    <w:rsid w:val="00EB4CB0"/>
    <w:rsid w:val="00EB505B"/>
    <w:rsid w:val="00EB53D4"/>
    <w:rsid w:val="00EB5794"/>
    <w:rsid w:val="00EB5C73"/>
    <w:rsid w:val="00EB603C"/>
    <w:rsid w:val="00EB65DF"/>
    <w:rsid w:val="00EC1B72"/>
    <w:rsid w:val="00EC2197"/>
    <w:rsid w:val="00EC2312"/>
    <w:rsid w:val="00EC2669"/>
    <w:rsid w:val="00EC2828"/>
    <w:rsid w:val="00EC4E76"/>
    <w:rsid w:val="00EC52CA"/>
    <w:rsid w:val="00EC5777"/>
    <w:rsid w:val="00EC5998"/>
    <w:rsid w:val="00EC639D"/>
    <w:rsid w:val="00EC682A"/>
    <w:rsid w:val="00EC68DF"/>
    <w:rsid w:val="00EC76AC"/>
    <w:rsid w:val="00EC78A7"/>
    <w:rsid w:val="00EC795C"/>
    <w:rsid w:val="00EC7DD0"/>
    <w:rsid w:val="00ED120A"/>
    <w:rsid w:val="00ED1A84"/>
    <w:rsid w:val="00ED1F03"/>
    <w:rsid w:val="00ED2152"/>
    <w:rsid w:val="00ED25DE"/>
    <w:rsid w:val="00ED2B6E"/>
    <w:rsid w:val="00ED351C"/>
    <w:rsid w:val="00ED3985"/>
    <w:rsid w:val="00ED3DDF"/>
    <w:rsid w:val="00ED4023"/>
    <w:rsid w:val="00ED4638"/>
    <w:rsid w:val="00ED5AE2"/>
    <w:rsid w:val="00ED65F6"/>
    <w:rsid w:val="00ED6787"/>
    <w:rsid w:val="00ED682C"/>
    <w:rsid w:val="00ED6C00"/>
    <w:rsid w:val="00ED746D"/>
    <w:rsid w:val="00ED79DD"/>
    <w:rsid w:val="00ED7CBF"/>
    <w:rsid w:val="00EE06CD"/>
    <w:rsid w:val="00EE0F25"/>
    <w:rsid w:val="00EE19DF"/>
    <w:rsid w:val="00EE29D8"/>
    <w:rsid w:val="00EE3038"/>
    <w:rsid w:val="00EE305A"/>
    <w:rsid w:val="00EE326A"/>
    <w:rsid w:val="00EE3402"/>
    <w:rsid w:val="00EE368E"/>
    <w:rsid w:val="00EE4DDC"/>
    <w:rsid w:val="00EE4E58"/>
    <w:rsid w:val="00EE530E"/>
    <w:rsid w:val="00EE58D3"/>
    <w:rsid w:val="00EE5AE9"/>
    <w:rsid w:val="00EE6550"/>
    <w:rsid w:val="00EE6A7E"/>
    <w:rsid w:val="00EF0323"/>
    <w:rsid w:val="00EF0755"/>
    <w:rsid w:val="00EF0B06"/>
    <w:rsid w:val="00EF0D42"/>
    <w:rsid w:val="00EF1EA5"/>
    <w:rsid w:val="00EF20E2"/>
    <w:rsid w:val="00EF2426"/>
    <w:rsid w:val="00EF272E"/>
    <w:rsid w:val="00EF2B08"/>
    <w:rsid w:val="00EF341B"/>
    <w:rsid w:val="00EF445E"/>
    <w:rsid w:val="00EF48CA"/>
    <w:rsid w:val="00EF529C"/>
    <w:rsid w:val="00EF530C"/>
    <w:rsid w:val="00EF61CB"/>
    <w:rsid w:val="00EF6363"/>
    <w:rsid w:val="00EF6479"/>
    <w:rsid w:val="00EF65D7"/>
    <w:rsid w:val="00EF7019"/>
    <w:rsid w:val="00EF701C"/>
    <w:rsid w:val="00EF70B9"/>
    <w:rsid w:val="00EF70D9"/>
    <w:rsid w:val="00EF7229"/>
    <w:rsid w:val="00EF7858"/>
    <w:rsid w:val="00F00C39"/>
    <w:rsid w:val="00F00F5C"/>
    <w:rsid w:val="00F013D5"/>
    <w:rsid w:val="00F013E6"/>
    <w:rsid w:val="00F019D3"/>
    <w:rsid w:val="00F02120"/>
    <w:rsid w:val="00F02444"/>
    <w:rsid w:val="00F0293A"/>
    <w:rsid w:val="00F032DC"/>
    <w:rsid w:val="00F04D2F"/>
    <w:rsid w:val="00F0623F"/>
    <w:rsid w:val="00F06EA8"/>
    <w:rsid w:val="00F10956"/>
    <w:rsid w:val="00F10A17"/>
    <w:rsid w:val="00F10B4B"/>
    <w:rsid w:val="00F113A4"/>
    <w:rsid w:val="00F1179E"/>
    <w:rsid w:val="00F11C2D"/>
    <w:rsid w:val="00F12091"/>
    <w:rsid w:val="00F12271"/>
    <w:rsid w:val="00F1236B"/>
    <w:rsid w:val="00F126EC"/>
    <w:rsid w:val="00F13826"/>
    <w:rsid w:val="00F13B12"/>
    <w:rsid w:val="00F13DEC"/>
    <w:rsid w:val="00F1437A"/>
    <w:rsid w:val="00F149AF"/>
    <w:rsid w:val="00F15349"/>
    <w:rsid w:val="00F1543F"/>
    <w:rsid w:val="00F162C3"/>
    <w:rsid w:val="00F16F8A"/>
    <w:rsid w:val="00F17107"/>
    <w:rsid w:val="00F177A1"/>
    <w:rsid w:val="00F203CB"/>
    <w:rsid w:val="00F20B9C"/>
    <w:rsid w:val="00F2103F"/>
    <w:rsid w:val="00F22641"/>
    <w:rsid w:val="00F22DDE"/>
    <w:rsid w:val="00F23732"/>
    <w:rsid w:val="00F23EDB"/>
    <w:rsid w:val="00F23F1C"/>
    <w:rsid w:val="00F24330"/>
    <w:rsid w:val="00F24931"/>
    <w:rsid w:val="00F25EC7"/>
    <w:rsid w:val="00F260E5"/>
    <w:rsid w:val="00F2655E"/>
    <w:rsid w:val="00F26E1E"/>
    <w:rsid w:val="00F27304"/>
    <w:rsid w:val="00F276AB"/>
    <w:rsid w:val="00F276BD"/>
    <w:rsid w:val="00F27B53"/>
    <w:rsid w:val="00F27D88"/>
    <w:rsid w:val="00F30AD2"/>
    <w:rsid w:val="00F3106B"/>
    <w:rsid w:val="00F3195D"/>
    <w:rsid w:val="00F31F85"/>
    <w:rsid w:val="00F32D30"/>
    <w:rsid w:val="00F335C5"/>
    <w:rsid w:val="00F337F1"/>
    <w:rsid w:val="00F34356"/>
    <w:rsid w:val="00F349FE"/>
    <w:rsid w:val="00F35917"/>
    <w:rsid w:val="00F359C4"/>
    <w:rsid w:val="00F35C4E"/>
    <w:rsid w:val="00F35DC0"/>
    <w:rsid w:val="00F35F9F"/>
    <w:rsid w:val="00F36132"/>
    <w:rsid w:val="00F36289"/>
    <w:rsid w:val="00F3653B"/>
    <w:rsid w:val="00F36D3E"/>
    <w:rsid w:val="00F37774"/>
    <w:rsid w:val="00F37E89"/>
    <w:rsid w:val="00F40648"/>
    <w:rsid w:val="00F407B1"/>
    <w:rsid w:val="00F40CAD"/>
    <w:rsid w:val="00F41026"/>
    <w:rsid w:val="00F41382"/>
    <w:rsid w:val="00F41746"/>
    <w:rsid w:val="00F417D6"/>
    <w:rsid w:val="00F4183E"/>
    <w:rsid w:val="00F41E19"/>
    <w:rsid w:val="00F430E0"/>
    <w:rsid w:val="00F43715"/>
    <w:rsid w:val="00F43BBF"/>
    <w:rsid w:val="00F45737"/>
    <w:rsid w:val="00F457CD"/>
    <w:rsid w:val="00F45864"/>
    <w:rsid w:val="00F45CA1"/>
    <w:rsid w:val="00F46653"/>
    <w:rsid w:val="00F46FE5"/>
    <w:rsid w:val="00F476B7"/>
    <w:rsid w:val="00F50366"/>
    <w:rsid w:val="00F50470"/>
    <w:rsid w:val="00F516B8"/>
    <w:rsid w:val="00F520A0"/>
    <w:rsid w:val="00F527B2"/>
    <w:rsid w:val="00F52FF9"/>
    <w:rsid w:val="00F530EA"/>
    <w:rsid w:val="00F53123"/>
    <w:rsid w:val="00F538C0"/>
    <w:rsid w:val="00F5435D"/>
    <w:rsid w:val="00F54591"/>
    <w:rsid w:val="00F54692"/>
    <w:rsid w:val="00F54A9A"/>
    <w:rsid w:val="00F5570C"/>
    <w:rsid w:val="00F56276"/>
    <w:rsid w:val="00F56784"/>
    <w:rsid w:val="00F56FA1"/>
    <w:rsid w:val="00F57555"/>
    <w:rsid w:val="00F5768B"/>
    <w:rsid w:val="00F578AA"/>
    <w:rsid w:val="00F6030F"/>
    <w:rsid w:val="00F60EB9"/>
    <w:rsid w:val="00F60F3A"/>
    <w:rsid w:val="00F616C7"/>
    <w:rsid w:val="00F61C97"/>
    <w:rsid w:val="00F61F41"/>
    <w:rsid w:val="00F62166"/>
    <w:rsid w:val="00F63B40"/>
    <w:rsid w:val="00F63DB4"/>
    <w:rsid w:val="00F64683"/>
    <w:rsid w:val="00F64CED"/>
    <w:rsid w:val="00F65AC9"/>
    <w:rsid w:val="00F65B88"/>
    <w:rsid w:val="00F66FE0"/>
    <w:rsid w:val="00F67440"/>
    <w:rsid w:val="00F678C1"/>
    <w:rsid w:val="00F67A73"/>
    <w:rsid w:val="00F7052E"/>
    <w:rsid w:val="00F70FCA"/>
    <w:rsid w:val="00F7172A"/>
    <w:rsid w:val="00F7182D"/>
    <w:rsid w:val="00F71E0D"/>
    <w:rsid w:val="00F722AE"/>
    <w:rsid w:val="00F72F65"/>
    <w:rsid w:val="00F73232"/>
    <w:rsid w:val="00F73419"/>
    <w:rsid w:val="00F74457"/>
    <w:rsid w:val="00F75606"/>
    <w:rsid w:val="00F76A2F"/>
    <w:rsid w:val="00F77428"/>
    <w:rsid w:val="00F77CD1"/>
    <w:rsid w:val="00F77E6B"/>
    <w:rsid w:val="00F8041D"/>
    <w:rsid w:val="00F808C7"/>
    <w:rsid w:val="00F80CA0"/>
    <w:rsid w:val="00F80E90"/>
    <w:rsid w:val="00F81763"/>
    <w:rsid w:val="00F81907"/>
    <w:rsid w:val="00F819A4"/>
    <w:rsid w:val="00F82A4B"/>
    <w:rsid w:val="00F82A67"/>
    <w:rsid w:val="00F838B1"/>
    <w:rsid w:val="00F83CCE"/>
    <w:rsid w:val="00F83F14"/>
    <w:rsid w:val="00F840CF"/>
    <w:rsid w:val="00F841C2"/>
    <w:rsid w:val="00F8452A"/>
    <w:rsid w:val="00F84538"/>
    <w:rsid w:val="00F845B9"/>
    <w:rsid w:val="00F857AD"/>
    <w:rsid w:val="00F857C7"/>
    <w:rsid w:val="00F8642F"/>
    <w:rsid w:val="00F875C5"/>
    <w:rsid w:val="00F87C26"/>
    <w:rsid w:val="00F87F61"/>
    <w:rsid w:val="00F90E8C"/>
    <w:rsid w:val="00F90F58"/>
    <w:rsid w:val="00F912D7"/>
    <w:rsid w:val="00F9147E"/>
    <w:rsid w:val="00F91AE1"/>
    <w:rsid w:val="00F91E20"/>
    <w:rsid w:val="00F928B4"/>
    <w:rsid w:val="00F92C68"/>
    <w:rsid w:val="00F93CEC"/>
    <w:rsid w:val="00F94325"/>
    <w:rsid w:val="00F94A62"/>
    <w:rsid w:val="00F94F55"/>
    <w:rsid w:val="00F954F9"/>
    <w:rsid w:val="00F9562A"/>
    <w:rsid w:val="00F95692"/>
    <w:rsid w:val="00F965DE"/>
    <w:rsid w:val="00F9686B"/>
    <w:rsid w:val="00F96B28"/>
    <w:rsid w:val="00F96F95"/>
    <w:rsid w:val="00F9719C"/>
    <w:rsid w:val="00F9765D"/>
    <w:rsid w:val="00FA0A9D"/>
    <w:rsid w:val="00FA13B5"/>
    <w:rsid w:val="00FA1978"/>
    <w:rsid w:val="00FA23BC"/>
    <w:rsid w:val="00FA42D9"/>
    <w:rsid w:val="00FA4828"/>
    <w:rsid w:val="00FA4B2B"/>
    <w:rsid w:val="00FA5122"/>
    <w:rsid w:val="00FA5DA6"/>
    <w:rsid w:val="00FA6491"/>
    <w:rsid w:val="00FA6890"/>
    <w:rsid w:val="00FA6894"/>
    <w:rsid w:val="00FA68E6"/>
    <w:rsid w:val="00FA6A5B"/>
    <w:rsid w:val="00FA6D51"/>
    <w:rsid w:val="00FA7F5F"/>
    <w:rsid w:val="00FA7FE9"/>
    <w:rsid w:val="00FB0190"/>
    <w:rsid w:val="00FB0EA4"/>
    <w:rsid w:val="00FB17A3"/>
    <w:rsid w:val="00FB1CBE"/>
    <w:rsid w:val="00FB2944"/>
    <w:rsid w:val="00FB2DE1"/>
    <w:rsid w:val="00FB3948"/>
    <w:rsid w:val="00FB42D4"/>
    <w:rsid w:val="00FB44D1"/>
    <w:rsid w:val="00FB4B85"/>
    <w:rsid w:val="00FB5658"/>
    <w:rsid w:val="00FB59C5"/>
    <w:rsid w:val="00FB5E14"/>
    <w:rsid w:val="00FB654C"/>
    <w:rsid w:val="00FB68D0"/>
    <w:rsid w:val="00FB6B8E"/>
    <w:rsid w:val="00FB7598"/>
    <w:rsid w:val="00FB7AF3"/>
    <w:rsid w:val="00FB7B9B"/>
    <w:rsid w:val="00FC009E"/>
    <w:rsid w:val="00FC01D7"/>
    <w:rsid w:val="00FC06C6"/>
    <w:rsid w:val="00FC0CBB"/>
    <w:rsid w:val="00FC1669"/>
    <w:rsid w:val="00FC269D"/>
    <w:rsid w:val="00FC2F2D"/>
    <w:rsid w:val="00FC318C"/>
    <w:rsid w:val="00FC35E5"/>
    <w:rsid w:val="00FC3A5E"/>
    <w:rsid w:val="00FC42F9"/>
    <w:rsid w:val="00FC4886"/>
    <w:rsid w:val="00FC5A7F"/>
    <w:rsid w:val="00FC66F1"/>
    <w:rsid w:val="00FC7540"/>
    <w:rsid w:val="00FC78A5"/>
    <w:rsid w:val="00FD0B7C"/>
    <w:rsid w:val="00FD21A0"/>
    <w:rsid w:val="00FD25AA"/>
    <w:rsid w:val="00FD2921"/>
    <w:rsid w:val="00FD2AAB"/>
    <w:rsid w:val="00FD3542"/>
    <w:rsid w:val="00FD36BB"/>
    <w:rsid w:val="00FD4319"/>
    <w:rsid w:val="00FD5064"/>
    <w:rsid w:val="00FD563B"/>
    <w:rsid w:val="00FD6576"/>
    <w:rsid w:val="00FD6C0C"/>
    <w:rsid w:val="00FD6C31"/>
    <w:rsid w:val="00FD6E0B"/>
    <w:rsid w:val="00FD7FC3"/>
    <w:rsid w:val="00FE0112"/>
    <w:rsid w:val="00FE0217"/>
    <w:rsid w:val="00FE0435"/>
    <w:rsid w:val="00FE07AC"/>
    <w:rsid w:val="00FE165B"/>
    <w:rsid w:val="00FE1C5C"/>
    <w:rsid w:val="00FE1FF1"/>
    <w:rsid w:val="00FE23CE"/>
    <w:rsid w:val="00FE2653"/>
    <w:rsid w:val="00FE2675"/>
    <w:rsid w:val="00FE2B78"/>
    <w:rsid w:val="00FE38BC"/>
    <w:rsid w:val="00FE4363"/>
    <w:rsid w:val="00FE4564"/>
    <w:rsid w:val="00FE4C8E"/>
    <w:rsid w:val="00FE4F78"/>
    <w:rsid w:val="00FE5139"/>
    <w:rsid w:val="00FE53AD"/>
    <w:rsid w:val="00FE5D94"/>
    <w:rsid w:val="00FE7BED"/>
    <w:rsid w:val="00FF01B3"/>
    <w:rsid w:val="00FF026C"/>
    <w:rsid w:val="00FF026F"/>
    <w:rsid w:val="00FF055C"/>
    <w:rsid w:val="00FF0996"/>
    <w:rsid w:val="00FF09C4"/>
    <w:rsid w:val="00FF0BFB"/>
    <w:rsid w:val="00FF0D4B"/>
    <w:rsid w:val="00FF1CBA"/>
    <w:rsid w:val="00FF1EB4"/>
    <w:rsid w:val="00FF2D18"/>
    <w:rsid w:val="00FF301D"/>
    <w:rsid w:val="00FF38B6"/>
    <w:rsid w:val="00FF464A"/>
    <w:rsid w:val="00FF471D"/>
    <w:rsid w:val="00FF5131"/>
    <w:rsid w:val="00FF54C5"/>
    <w:rsid w:val="00FF5BF5"/>
    <w:rsid w:val="00FF601D"/>
    <w:rsid w:val="00FF60D5"/>
    <w:rsid w:val="00FF6726"/>
    <w:rsid w:val="00FF6F1C"/>
    <w:rsid w:val="00FF72AC"/>
    <w:rsid w:val="00FF72C2"/>
    <w:rsid w:val="00FF7749"/>
    <w:rsid w:val="00FF7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9EB846"/>
  <w14:defaultImageDpi w14:val="32767"/>
  <w15:chartTrackingRefBased/>
  <w15:docId w15:val="{7CD82226-E668-4C4A-9010-E3549EFE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D115D"/>
    <w:pPr>
      <w:ind w:left="720"/>
      <w:contextualSpacing/>
    </w:pPr>
    <w:rPr>
      <w:rFonts w:ascii="Garamond" w:hAnsi="Garamond" w:cs="Times New Roman (Body CS)"/>
    </w:rPr>
  </w:style>
  <w:style w:type="paragraph" w:styleId="Pieddepage">
    <w:name w:val="footer"/>
    <w:basedOn w:val="Normal"/>
    <w:link w:val="PieddepageCar"/>
    <w:uiPriority w:val="99"/>
    <w:unhideWhenUsed/>
    <w:rsid w:val="00591B37"/>
    <w:pPr>
      <w:tabs>
        <w:tab w:val="center" w:pos="4536"/>
        <w:tab w:val="right" w:pos="9072"/>
      </w:tabs>
    </w:pPr>
  </w:style>
  <w:style w:type="character" w:customStyle="1" w:styleId="PieddepageCar">
    <w:name w:val="Pied de page Car"/>
    <w:basedOn w:val="Policepardfaut"/>
    <w:link w:val="Pieddepage"/>
    <w:uiPriority w:val="99"/>
    <w:rsid w:val="00591B37"/>
  </w:style>
  <w:style w:type="character" w:styleId="Numrodepage">
    <w:name w:val="page number"/>
    <w:basedOn w:val="Policepardfaut"/>
    <w:uiPriority w:val="99"/>
    <w:semiHidden/>
    <w:unhideWhenUsed/>
    <w:rsid w:val="00591B37"/>
  </w:style>
  <w:style w:type="paragraph" w:styleId="NormalWeb">
    <w:name w:val="Normal (Web)"/>
    <w:basedOn w:val="Normal"/>
    <w:uiPriority w:val="99"/>
    <w:unhideWhenUsed/>
    <w:rsid w:val="00EC639D"/>
    <w:pPr>
      <w:spacing w:before="100" w:beforeAutospacing="1" w:after="100" w:afterAutospacing="1"/>
    </w:pPr>
    <w:rPr>
      <w:rFonts w:ascii="Times New Roman" w:eastAsia="Times New Roman" w:hAnsi="Times New Roman" w:cs="Times New Roman"/>
      <w:lang w:val="fr-BE" w:eastAsia="fr-FR"/>
    </w:rPr>
  </w:style>
  <w:style w:type="character" w:customStyle="1" w:styleId="apple-converted-space">
    <w:name w:val="apple-converted-space"/>
    <w:basedOn w:val="Policepardfaut"/>
    <w:rsid w:val="00C52342"/>
  </w:style>
  <w:style w:type="character" w:customStyle="1" w:styleId="ParagraphedelisteCar">
    <w:name w:val="Paragraphe de liste Car"/>
    <w:basedOn w:val="Policepardfaut"/>
    <w:link w:val="Paragraphedeliste"/>
    <w:uiPriority w:val="34"/>
    <w:locked/>
    <w:rsid w:val="00A660CD"/>
    <w:rPr>
      <w:rFonts w:ascii="Garamond" w:hAnsi="Garamond" w:cs="Times New Roman (Body CS)"/>
    </w:rPr>
  </w:style>
  <w:style w:type="paragraph" w:styleId="Notedebasdepage">
    <w:name w:val="footnote text"/>
    <w:basedOn w:val="Normal"/>
    <w:link w:val="NotedebasdepageCar"/>
    <w:uiPriority w:val="99"/>
    <w:semiHidden/>
    <w:unhideWhenUsed/>
    <w:rsid w:val="009D0D69"/>
    <w:rPr>
      <w:sz w:val="20"/>
      <w:szCs w:val="20"/>
    </w:rPr>
  </w:style>
  <w:style w:type="character" w:customStyle="1" w:styleId="NotedebasdepageCar">
    <w:name w:val="Note de bas de page Car"/>
    <w:basedOn w:val="Policepardfaut"/>
    <w:link w:val="Notedebasdepage"/>
    <w:uiPriority w:val="99"/>
    <w:semiHidden/>
    <w:rsid w:val="009D0D69"/>
    <w:rPr>
      <w:sz w:val="20"/>
      <w:szCs w:val="20"/>
    </w:rPr>
  </w:style>
  <w:style w:type="character" w:styleId="Appelnotedebasdep">
    <w:name w:val="footnote reference"/>
    <w:basedOn w:val="Policepardfaut"/>
    <w:uiPriority w:val="99"/>
    <w:semiHidden/>
    <w:unhideWhenUsed/>
    <w:rsid w:val="009D0D69"/>
    <w:rPr>
      <w:vertAlign w:val="superscript"/>
    </w:rPr>
  </w:style>
  <w:style w:type="paragraph" w:styleId="En-tte">
    <w:name w:val="header"/>
    <w:basedOn w:val="Normal"/>
    <w:link w:val="En-tteCar"/>
    <w:uiPriority w:val="99"/>
    <w:unhideWhenUsed/>
    <w:rsid w:val="00F838B1"/>
    <w:pPr>
      <w:tabs>
        <w:tab w:val="center" w:pos="4536"/>
        <w:tab w:val="right" w:pos="9072"/>
      </w:tabs>
    </w:pPr>
  </w:style>
  <w:style w:type="character" w:customStyle="1" w:styleId="En-tteCar">
    <w:name w:val="En-tête Car"/>
    <w:basedOn w:val="Policepardfaut"/>
    <w:link w:val="En-tte"/>
    <w:uiPriority w:val="99"/>
    <w:rsid w:val="00F838B1"/>
  </w:style>
  <w:style w:type="paragraph" w:customStyle="1" w:styleId="p1">
    <w:name w:val="p1"/>
    <w:basedOn w:val="Normal"/>
    <w:rsid w:val="00470E7E"/>
    <w:rPr>
      <w:rFonts w:ascii="Helvetica" w:eastAsia="Times New Roman" w:hAnsi="Helvetica" w:cs="Times New Roman"/>
      <w:color w:val="000000"/>
      <w:sz w:val="15"/>
      <w:szCs w:val="15"/>
      <w:lang w:val="fr-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550755">
      <w:bodyDiv w:val="1"/>
      <w:marLeft w:val="0"/>
      <w:marRight w:val="0"/>
      <w:marTop w:val="0"/>
      <w:marBottom w:val="0"/>
      <w:divBdr>
        <w:top w:val="none" w:sz="0" w:space="0" w:color="auto"/>
        <w:left w:val="none" w:sz="0" w:space="0" w:color="auto"/>
        <w:bottom w:val="none" w:sz="0" w:space="0" w:color="auto"/>
        <w:right w:val="none" w:sz="0" w:space="0" w:color="auto"/>
      </w:divBdr>
      <w:divsChild>
        <w:div w:id="1218276507">
          <w:marLeft w:val="0"/>
          <w:marRight w:val="0"/>
          <w:marTop w:val="0"/>
          <w:marBottom w:val="0"/>
          <w:divBdr>
            <w:top w:val="none" w:sz="0" w:space="0" w:color="auto"/>
            <w:left w:val="none" w:sz="0" w:space="0" w:color="auto"/>
            <w:bottom w:val="none" w:sz="0" w:space="0" w:color="auto"/>
            <w:right w:val="none" w:sz="0" w:space="0" w:color="auto"/>
          </w:divBdr>
          <w:divsChild>
            <w:div w:id="996179875">
              <w:marLeft w:val="0"/>
              <w:marRight w:val="0"/>
              <w:marTop w:val="0"/>
              <w:marBottom w:val="0"/>
              <w:divBdr>
                <w:top w:val="none" w:sz="0" w:space="0" w:color="auto"/>
                <w:left w:val="none" w:sz="0" w:space="0" w:color="auto"/>
                <w:bottom w:val="none" w:sz="0" w:space="0" w:color="auto"/>
                <w:right w:val="none" w:sz="0" w:space="0" w:color="auto"/>
              </w:divBdr>
              <w:divsChild>
                <w:div w:id="4444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98034">
      <w:bodyDiv w:val="1"/>
      <w:marLeft w:val="0"/>
      <w:marRight w:val="0"/>
      <w:marTop w:val="0"/>
      <w:marBottom w:val="0"/>
      <w:divBdr>
        <w:top w:val="none" w:sz="0" w:space="0" w:color="auto"/>
        <w:left w:val="none" w:sz="0" w:space="0" w:color="auto"/>
        <w:bottom w:val="none" w:sz="0" w:space="0" w:color="auto"/>
        <w:right w:val="none" w:sz="0" w:space="0" w:color="auto"/>
      </w:divBdr>
      <w:divsChild>
        <w:div w:id="1337269524">
          <w:marLeft w:val="0"/>
          <w:marRight w:val="0"/>
          <w:marTop w:val="0"/>
          <w:marBottom w:val="0"/>
          <w:divBdr>
            <w:top w:val="none" w:sz="0" w:space="0" w:color="auto"/>
            <w:left w:val="none" w:sz="0" w:space="0" w:color="auto"/>
            <w:bottom w:val="none" w:sz="0" w:space="0" w:color="auto"/>
            <w:right w:val="none" w:sz="0" w:space="0" w:color="auto"/>
          </w:divBdr>
          <w:divsChild>
            <w:div w:id="1723868712">
              <w:marLeft w:val="0"/>
              <w:marRight w:val="0"/>
              <w:marTop w:val="0"/>
              <w:marBottom w:val="0"/>
              <w:divBdr>
                <w:top w:val="none" w:sz="0" w:space="0" w:color="auto"/>
                <w:left w:val="none" w:sz="0" w:space="0" w:color="auto"/>
                <w:bottom w:val="none" w:sz="0" w:space="0" w:color="auto"/>
                <w:right w:val="none" w:sz="0" w:space="0" w:color="auto"/>
              </w:divBdr>
              <w:divsChild>
                <w:div w:id="2015107383">
                  <w:marLeft w:val="0"/>
                  <w:marRight w:val="0"/>
                  <w:marTop w:val="0"/>
                  <w:marBottom w:val="0"/>
                  <w:divBdr>
                    <w:top w:val="none" w:sz="0" w:space="0" w:color="auto"/>
                    <w:left w:val="none" w:sz="0" w:space="0" w:color="auto"/>
                    <w:bottom w:val="none" w:sz="0" w:space="0" w:color="auto"/>
                    <w:right w:val="none" w:sz="0" w:space="0" w:color="auto"/>
                  </w:divBdr>
                  <w:divsChild>
                    <w:div w:id="5524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35026">
      <w:bodyDiv w:val="1"/>
      <w:marLeft w:val="0"/>
      <w:marRight w:val="0"/>
      <w:marTop w:val="0"/>
      <w:marBottom w:val="0"/>
      <w:divBdr>
        <w:top w:val="none" w:sz="0" w:space="0" w:color="auto"/>
        <w:left w:val="none" w:sz="0" w:space="0" w:color="auto"/>
        <w:bottom w:val="none" w:sz="0" w:space="0" w:color="auto"/>
        <w:right w:val="none" w:sz="0" w:space="0" w:color="auto"/>
      </w:divBdr>
      <w:divsChild>
        <w:div w:id="396367784">
          <w:marLeft w:val="0"/>
          <w:marRight w:val="0"/>
          <w:marTop w:val="0"/>
          <w:marBottom w:val="0"/>
          <w:divBdr>
            <w:top w:val="none" w:sz="0" w:space="0" w:color="auto"/>
            <w:left w:val="none" w:sz="0" w:space="0" w:color="auto"/>
            <w:bottom w:val="none" w:sz="0" w:space="0" w:color="auto"/>
            <w:right w:val="none" w:sz="0" w:space="0" w:color="auto"/>
          </w:divBdr>
          <w:divsChild>
            <w:div w:id="379481443">
              <w:marLeft w:val="0"/>
              <w:marRight w:val="0"/>
              <w:marTop w:val="0"/>
              <w:marBottom w:val="0"/>
              <w:divBdr>
                <w:top w:val="none" w:sz="0" w:space="0" w:color="auto"/>
                <w:left w:val="none" w:sz="0" w:space="0" w:color="auto"/>
                <w:bottom w:val="none" w:sz="0" w:space="0" w:color="auto"/>
                <w:right w:val="none" w:sz="0" w:space="0" w:color="auto"/>
              </w:divBdr>
              <w:divsChild>
                <w:div w:id="31406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8337">
      <w:bodyDiv w:val="1"/>
      <w:marLeft w:val="0"/>
      <w:marRight w:val="0"/>
      <w:marTop w:val="0"/>
      <w:marBottom w:val="0"/>
      <w:divBdr>
        <w:top w:val="none" w:sz="0" w:space="0" w:color="auto"/>
        <w:left w:val="none" w:sz="0" w:space="0" w:color="auto"/>
        <w:bottom w:val="none" w:sz="0" w:space="0" w:color="auto"/>
        <w:right w:val="none" w:sz="0" w:space="0" w:color="auto"/>
      </w:divBdr>
    </w:div>
    <w:div w:id="498348551">
      <w:bodyDiv w:val="1"/>
      <w:marLeft w:val="0"/>
      <w:marRight w:val="0"/>
      <w:marTop w:val="0"/>
      <w:marBottom w:val="0"/>
      <w:divBdr>
        <w:top w:val="none" w:sz="0" w:space="0" w:color="auto"/>
        <w:left w:val="none" w:sz="0" w:space="0" w:color="auto"/>
        <w:bottom w:val="none" w:sz="0" w:space="0" w:color="auto"/>
        <w:right w:val="none" w:sz="0" w:space="0" w:color="auto"/>
      </w:divBdr>
      <w:divsChild>
        <w:div w:id="346445320">
          <w:marLeft w:val="0"/>
          <w:marRight w:val="0"/>
          <w:marTop w:val="0"/>
          <w:marBottom w:val="0"/>
          <w:divBdr>
            <w:top w:val="none" w:sz="0" w:space="0" w:color="auto"/>
            <w:left w:val="none" w:sz="0" w:space="0" w:color="auto"/>
            <w:bottom w:val="none" w:sz="0" w:space="0" w:color="auto"/>
            <w:right w:val="none" w:sz="0" w:space="0" w:color="auto"/>
          </w:divBdr>
          <w:divsChild>
            <w:div w:id="2003312292">
              <w:marLeft w:val="0"/>
              <w:marRight w:val="0"/>
              <w:marTop w:val="0"/>
              <w:marBottom w:val="0"/>
              <w:divBdr>
                <w:top w:val="none" w:sz="0" w:space="0" w:color="auto"/>
                <w:left w:val="none" w:sz="0" w:space="0" w:color="auto"/>
                <w:bottom w:val="none" w:sz="0" w:space="0" w:color="auto"/>
                <w:right w:val="none" w:sz="0" w:space="0" w:color="auto"/>
              </w:divBdr>
              <w:divsChild>
                <w:div w:id="17311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57965">
      <w:bodyDiv w:val="1"/>
      <w:marLeft w:val="0"/>
      <w:marRight w:val="0"/>
      <w:marTop w:val="0"/>
      <w:marBottom w:val="0"/>
      <w:divBdr>
        <w:top w:val="none" w:sz="0" w:space="0" w:color="auto"/>
        <w:left w:val="none" w:sz="0" w:space="0" w:color="auto"/>
        <w:bottom w:val="none" w:sz="0" w:space="0" w:color="auto"/>
        <w:right w:val="none" w:sz="0" w:space="0" w:color="auto"/>
      </w:divBdr>
      <w:divsChild>
        <w:div w:id="1140195986">
          <w:marLeft w:val="0"/>
          <w:marRight w:val="0"/>
          <w:marTop w:val="0"/>
          <w:marBottom w:val="0"/>
          <w:divBdr>
            <w:top w:val="none" w:sz="0" w:space="0" w:color="auto"/>
            <w:left w:val="none" w:sz="0" w:space="0" w:color="auto"/>
            <w:bottom w:val="none" w:sz="0" w:space="0" w:color="auto"/>
            <w:right w:val="none" w:sz="0" w:space="0" w:color="auto"/>
          </w:divBdr>
          <w:divsChild>
            <w:div w:id="1712925581">
              <w:marLeft w:val="0"/>
              <w:marRight w:val="0"/>
              <w:marTop w:val="0"/>
              <w:marBottom w:val="0"/>
              <w:divBdr>
                <w:top w:val="none" w:sz="0" w:space="0" w:color="auto"/>
                <w:left w:val="none" w:sz="0" w:space="0" w:color="auto"/>
                <w:bottom w:val="none" w:sz="0" w:space="0" w:color="auto"/>
                <w:right w:val="none" w:sz="0" w:space="0" w:color="auto"/>
              </w:divBdr>
              <w:divsChild>
                <w:div w:id="207461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48009">
      <w:bodyDiv w:val="1"/>
      <w:marLeft w:val="0"/>
      <w:marRight w:val="0"/>
      <w:marTop w:val="0"/>
      <w:marBottom w:val="0"/>
      <w:divBdr>
        <w:top w:val="none" w:sz="0" w:space="0" w:color="auto"/>
        <w:left w:val="none" w:sz="0" w:space="0" w:color="auto"/>
        <w:bottom w:val="none" w:sz="0" w:space="0" w:color="auto"/>
        <w:right w:val="none" w:sz="0" w:space="0" w:color="auto"/>
      </w:divBdr>
      <w:divsChild>
        <w:div w:id="680477168">
          <w:marLeft w:val="0"/>
          <w:marRight w:val="0"/>
          <w:marTop w:val="0"/>
          <w:marBottom w:val="0"/>
          <w:divBdr>
            <w:top w:val="none" w:sz="0" w:space="0" w:color="auto"/>
            <w:left w:val="none" w:sz="0" w:space="0" w:color="auto"/>
            <w:bottom w:val="none" w:sz="0" w:space="0" w:color="auto"/>
            <w:right w:val="none" w:sz="0" w:space="0" w:color="auto"/>
          </w:divBdr>
          <w:divsChild>
            <w:div w:id="1911574187">
              <w:marLeft w:val="0"/>
              <w:marRight w:val="0"/>
              <w:marTop w:val="0"/>
              <w:marBottom w:val="0"/>
              <w:divBdr>
                <w:top w:val="none" w:sz="0" w:space="0" w:color="auto"/>
                <w:left w:val="none" w:sz="0" w:space="0" w:color="auto"/>
                <w:bottom w:val="none" w:sz="0" w:space="0" w:color="auto"/>
                <w:right w:val="none" w:sz="0" w:space="0" w:color="auto"/>
              </w:divBdr>
              <w:divsChild>
                <w:div w:id="851148522">
                  <w:marLeft w:val="0"/>
                  <w:marRight w:val="0"/>
                  <w:marTop w:val="0"/>
                  <w:marBottom w:val="0"/>
                  <w:divBdr>
                    <w:top w:val="none" w:sz="0" w:space="0" w:color="auto"/>
                    <w:left w:val="none" w:sz="0" w:space="0" w:color="auto"/>
                    <w:bottom w:val="none" w:sz="0" w:space="0" w:color="auto"/>
                    <w:right w:val="none" w:sz="0" w:space="0" w:color="auto"/>
                  </w:divBdr>
                  <w:divsChild>
                    <w:div w:id="936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93466">
      <w:bodyDiv w:val="1"/>
      <w:marLeft w:val="0"/>
      <w:marRight w:val="0"/>
      <w:marTop w:val="0"/>
      <w:marBottom w:val="0"/>
      <w:divBdr>
        <w:top w:val="none" w:sz="0" w:space="0" w:color="auto"/>
        <w:left w:val="none" w:sz="0" w:space="0" w:color="auto"/>
        <w:bottom w:val="none" w:sz="0" w:space="0" w:color="auto"/>
        <w:right w:val="none" w:sz="0" w:space="0" w:color="auto"/>
      </w:divBdr>
      <w:divsChild>
        <w:div w:id="247542342">
          <w:marLeft w:val="0"/>
          <w:marRight w:val="0"/>
          <w:marTop w:val="0"/>
          <w:marBottom w:val="0"/>
          <w:divBdr>
            <w:top w:val="none" w:sz="0" w:space="0" w:color="auto"/>
            <w:left w:val="none" w:sz="0" w:space="0" w:color="auto"/>
            <w:bottom w:val="none" w:sz="0" w:space="0" w:color="auto"/>
            <w:right w:val="none" w:sz="0" w:space="0" w:color="auto"/>
          </w:divBdr>
          <w:divsChild>
            <w:div w:id="1620144907">
              <w:marLeft w:val="0"/>
              <w:marRight w:val="0"/>
              <w:marTop w:val="0"/>
              <w:marBottom w:val="0"/>
              <w:divBdr>
                <w:top w:val="none" w:sz="0" w:space="0" w:color="auto"/>
                <w:left w:val="none" w:sz="0" w:space="0" w:color="auto"/>
                <w:bottom w:val="none" w:sz="0" w:space="0" w:color="auto"/>
                <w:right w:val="none" w:sz="0" w:space="0" w:color="auto"/>
              </w:divBdr>
              <w:divsChild>
                <w:div w:id="722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2852">
      <w:bodyDiv w:val="1"/>
      <w:marLeft w:val="0"/>
      <w:marRight w:val="0"/>
      <w:marTop w:val="0"/>
      <w:marBottom w:val="0"/>
      <w:divBdr>
        <w:top w:val="none" w:sz="0" w:space="0" w:color="auto"/>
        <w:left w:val="none" w:sz="0" w:space="0" w:color="auto"/>
        <w:bottom w:val="none" w:sz="0" w:space="0" w:color="auto"/>
        <w:right w:val="none" w:sz="0" w:space="0" w:color="auto"/>
      </w:divBdr>
      <w:divsChild>
        <w:div w:id="1883469740">
          <w:marLeft w:val="0"/>
          <w:marRight w:val="0"/>
          <w:marTop w:val="0"/>
          <w:marBottom w:val="0"/>
          <w:divBdr>
            <w:top w:val="none" w:sz="0" w:space="0" w:color="auto"/>
            <w:left w:val="none" w:sz="0" w:space="0" w:color="auto"/>
            <w:bottom w:val="none" w:sz="0" w:space="0" w:color="auto"/>
            <w:right w:val="none" w:sz="0" w:space="0" w:color="auto"/>
          </w:divBdr>
          <w:divsChild>
            <w:div w:id="568611522">
              <w:marLeft w:val="0"/>
              <w:marRight w:val="0"/>
              <w:marTop w:val="0"/>
              <w:marBottom w:val="0"/>
              <w:divBdr>
                <w:top w:val="none" w:sz="0" w:space="0" w:color="auto"/>
                <w:left w:val="none" w:sz="0" w:space="0" w:color="auto"/>
                <w:bottom w:val="none" w:sz="0" w:space="0" w:color="auto"/>
                <w:right w:val="none" w:sz="0" w:space="0" w:color="auto"/>
              </w:divBdr>
              <w:divsChild>
                <w:div w:id="12767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59106">
      <w:bodyDiv w:val="1"/>
      <w:marLeft w:val="0"/>
      <w:marRight w:val="0"/>
      <w:marTop w:val="0"/>
      <w:marBottom w:val="0"/>
      <w:divBdr>
        <w:top w:val="none" w:sz="0" w:space="0" w:color="auto"/>
        <w:left w:val="none" w:sz="0" w:space="0" w:color="auto"/>
        <w:bottom w:val="none" w:sz="0" w:space="0" w:color="auto"/>
        <w:right w:val="none" w:sz="0" w:space="0" w:color="auto"/>
      </w:divBdr>
      <w:divsChild>
        <w:div w:id="1688555631">
          <w:marLeft w:val="0"/>
          <w:marRight w:val="0"/>
          <w:marTop w:val="0"/>
          <w:marBottom w:val="0"/>
          <w:divBdr>
            <w:top w:val="none" w:sz="0" w:space="0" w:color="auto"/>
            <w:left w:val="none" w:sz="0" w:space="0" w:color="auto"/>
            <w:bottom w:val="none" w:sz="0" w:space="0" w:color="auto"/>
            <w:right w:val="none" w:sz="0" w:space="0" w:color="auto"/>
          </w:divBdr>
          <w:divsChild>
            <w:div w:id="1143304042">
              <w:marLeft w:val="0"/>
              <w:marRight w:val="0"/>
              <w:marTop w:val="0"/>
              <w:marBottom w:val="0"/>
              <w:divBdr>
                <w:top w:val="none" w:sz="0" w:space="0" w:color="auto"/>
                <w:left w:val="none" w:sz="0" w:space="0" w:color="auto"/>
                <w:bottom w:val="none" w:sz="0" w:space="0" w:color="auto"/>
                <w:right w:val="none" w:sz="0" w:space="0" w:color="auto"/>
              </w:divBdr>
              <w:divsChild>
                <w:div w:id="740178269">
                  <w:marLeft w:val="0"/>
                  <w:marRight w:val="0"/>
                  <w:marTop w:val="0"/>
                  <w:marBottom w:val="0"/>
                  <w:divBdr>
                    <w:top w:val="none" w:sz="0" w:space="0" w:color="auto"/>
                    <w:left w:val="none" w:sz="0" w:space="0" w:color="auto"/>
                    <w:bottom w:val="none" w:sz="0" w:space="0" w:color="auto"/>
                    <w:right w:val="none" w:sz="0" w:space="0" w:color="auto"/>
                  </w:divBdr>
                  <w:divsChild>
                    <w:div w:id="7099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055082">
      <w:bodyDiv w:val="1"/>
      <w:marLeft w:val="0"/>
      <w:marRight w:val="0"/>
      <w:marTop w:val="0"/>
      <w:marBottom w:val="0"/>
      <w:divBdr>
        <w:top w:val="none" w:sz="0" w:space="0" w:color="auto"/>
        <w:left w:val="none" w:sz="0" w:space="0" w:color="auto"/>
        <w:bottom w:val="none" w:sz="0" w:space="0" w:color="auto"/>
        <w:right w:val="none" w:sz="0" w:space="0" w:color="auto"/>
      </w:divBdr>
    </w:div>
    <w:div w:id="1519350288">
      <w:bodyDiv w:val="1"/>
      <w:marLeft w:val="0"/>
      <w:marRight w:val="0"/>
      <w:marTop w:val="0"/>
      <w:marBottom w:val="0"/>
      <w:divBdr>
        <w:top w:val="none" w:sz="0" w:space="0" w:color="auto"/>
        <w:left w:val="none" w:sz="0" w:space="0" w:color="auto"/>
        <w:bottom w:val="none" w:sz="0" w:space="0" w:color="auto"/>
        <w:right w:val="none" w:sz="0" w:space="0" w:color="auto"/>
      </w:divBdr>
    </w:div>
    <w:div w:id="1648970450">
      <w:bodyDiv w:val="1"/>
      <w:marLeft w:val="0"/>
      <w:marRight w:val="0"/>
      <w:marTop w:val="0"/>
      <w:marBottom w:val="0"/>
      <w:divBdr>
        <w:top w:val="none" w:sz="0" w:space="0" w:color="auto"/>
        <w:left w:val="none" w:sz="0" w:space="0" w:color="auto"/>
        <w:bottom w:val="none" w:sz="0" w:space="0" w:color="auto"/>
        <w:right w:val="none" w:sz="0" w:space="0" w:color="auto"/>
      </w:divBdr>
      <w:divsChild>
        <w:div w:id="719986699">
          <w:marLeft w:val="0"/>
          <w:marRight w:val="0"/>
          <w:marTop w:val="0"/>
          <w:marBottom w:val="0"/>
          <w:divBdr>
            <w:top w:val="none" w:sz="0" w:space="0" w:color="auto"/>
            <w:left w:val="none" w:sz="0" w:space="0" w:color="auto"/>
            <w:bottom w:val="none" w:sz="0" w:space="0" w:color="auto"/>
            <w:right w:val="none" w:sz="0" w:space="0" w:color="auto"/>
          </w:divBdr>
          <w:divsChild>
            <w:div w:id="993492438">
              <w:marLeft w:val="0"/>
              <w:marRight w:val="0"/>
              <w:marTop w:val="0"/>
              <w:marBottom w:val="0"/>
              <w:divBdr>
                <w:top w:val="none" w:sz="0" w:space="0" w:color="auto"/>
                <w:left w:val="none" w:sz="0" w:space="0" w:color="auto"/>
                <w:bottom w:val="none" w:sz="0" w:space="0" w:color="auto"/>
                <w:right w:val="none" w:sz="0" w:space="0" w:color="auto"/>
              </w:divBdr>
              <w:divsChild>
                <w:div w:id="167938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36670">
      <w:bodyDiv w:val="1"/>
      <w:marLeft w:val="0"/>
      <w:marRight w:val="0"/>
      <w:marTop w:val="0"/>
      <w:marBottom w:val="0"/>
      <w:divBdr>
        <w:top w:val="none" w:sz="0" w:space="0" w:color="auto"/>
        <w:left w:val="none" w:sz="0" w:space="0" w:color="auto"/>
        <w:bottom w:val="none" w:sz="0" w:space="0" w:color="auto"/>
        <w:right w:val="none" w:sz="0" w:space="0" w:color="auto"/>
      </w:divBdr>
      <w:divsChild>
        <w:div w:id="148443284">
          <w:marLeft w:val="0"/>
          <w:marRight w:val="0"/>
          <w:marTop w:val="0"/>
          <w:marBottom w:val="0"/>
          <w:divBdr>
            <w:top w:val="none" w:sz="0" w:space="0" w:color="auto"/>
            <w:left w:val="none" w:sz="0" w:space="0" w:color="auto"/>
            <w:bottom w:val="none" w:sz="0" w:space="0" w:color="auto"/>
            <w:right w:val="none" w:sz="0" w:space="0" w:color="auto"/>
          </w:divBdr>
          <w:divsChild>
            <w:div w:id="2114593187">
              <w:marLeft w:val="0"/>
              <w:marRight w:val="0"/>
              <w:marTop w:val="0"/>
              <w:marBottom w:val="0"/>
              <w:divBdr>
                <w:top w:val="none" w:sz="0" w:space="0" w:color="auto"/>
                <w:left w:val="none" w:sz="0" w:space="0" w:color="auto"/>
                <w:bottom w:val="none" w:sz="0" w:space="0" w:color="auto"/>
                <w:right w:val="none" w:sz="0" w:space="0" w:color="auto"/>
              </w:divBdr>
              <w:divsChild>
                <w:div w:id="203183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85322-ADC1-8045-92AF-CE959A223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4497</TotalTime>
  <Pages>33</Pages>
  <Words>9230</Words>
  <Characters>50767</Characters>
  <Application>Microsoft Office Word</Application>
  <DocSecurity>0</DocSecurity>
  <Lines>423</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Intropi</dc:creator>
  <cp:keywords/>
  <dc:description/>
  <cp:lastModifiedBy>Pietro Intropi</cp:lastModifiedBy>
  <cp:revision>4352</cp:revision>
  <cp:lastPrinted>2025-05-26T14:57:00Z</cp:lastPrinted>
  <dcterms:created xsi:type="dcterms:W3CDTF">2023-03-02T08:39:00Z</dcterms:created>
  <dcterms:modified xsi:type="dcterms:W3CDTF">2025-10-28T09:44:00Z</dcterms:modified>
</cp:coreProperties>
</file>