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8674465" w:displacedByCustomXml="next"/>
    <w:sdt>
      <w:sdtPr>
        <w:id w:val="1246999105"/>
        <w:docPartObj>
          <w:docPartGallery w:val="Cover Pages"/>
          <w:docPartUnique/>
        </w:docPartObj>
      </w:sdtPr>
      <w:sdtEndPr>
        <w:rPr>
          <w:rFonts w:ascii="Times New Roman" w:eastAsia="Times New Roman" w:hAnsi="Times New Roman" w:cs="Times New Roman"/>
          <w:b/>
          <w:bCs/>
          <w:color w:val="000000" w:themeColor="text1"/>
          <w:sz w:val="24"/>
          <w:szCs w:val="24"/>
        </w:rPr>
      </w:sdtEndPr>
      <w:sdtContent>
        <w:p w14:paraId="7EF44176" w14:textId="77777777" w:rsidR="000525E8" w:rsidRPr="003A5B04" w:rsidRDefault="000525E8" w:rsidP="000525E8">
          <w:pPr>
            <w:pStyle w:val="Heading1"/>
            <w:spacing w:before="0"/>
            <w:jc w:val="center"/>
            <w:rPr>
              <w:rFonts w:ascii="Times New Roman" w:hAnsi="Times New Roman" w:cs="Times New Roman"/>
              <w:b/>
              <w:color w:val="000000" w:themeColor="text1"/>
              <w:sz w:val="24"/>
              <w:szCs w:val="24"/>
            </w:rPr>
          </w:pPr>
          <w:r w:rsidRPr="003A5B04">
            <w:rPr>
              <w:rFonts w:ascii="Times New Roman" w:hAnsi="Times New Roman" w:cs="Times New Roman"/>
              <w:b/>
              <w:color w:val="000000" w:themeColor="text1"/>
              <w:sz w:val="24"/>
              <w:szCs w:val="24"/>
            </w:rPr>
            <w:t>GEOPOLITICAL DISRUPTIONS IN GLOBAL SUPPLY CHAINS:</w:t>
          </w:r>
        </w:p>
        <w:p w14:paraId="7B8048EB" w14:textId="77777777" w:rsidR="000525E8" w:rsidRPr="003A5B04" w:rsidRDefault="000525E8" w:rsidP="000525E8">
          <w:pPr>
            <w:pStyle w:val="Heading1"/>
            <w:spacing w:before="0"/>
            <w:jc w:val="center"/>
            <w:rPr>
              <w:rFonts w:ascii="Times New Roman" w:hAnsi="Times New Roman" w:cs="Times New Roman"/>
              <w:b/>
              <w:color w:val="000000" w:themeColor="text1"/>
              <w:sz w:val="24"/>
              <w:szCs w:val="24"/>
            </w:rPr>
          </w:pPr>
          <w:r w:rsidRPr="003A5B04">
            <w:rPr>
              <w:rFonts w:ascii="Times New Roman" w:hAnsi="Times New Roman" w:cs="Times New Roman"/>
              <w:b/>
              <w:color w:val="000000" w:themeColor="text1"/>
              <w:sz w:val="24"/>
              <w:szCs w:val="24"/>
            </w:rPr>
            <w:t>A STATE-OF-THE-ART LITERATURE REVIEW</w:t>
          </w:r>
        </w:p>
        <w:p w14:paraId="037A65B9" w14:textId="77777777" w:rsidR="000525E8" w:rsidRPr="003A5B04" w:rsidRDefault="000525E8" w:rsidP="000525E8">
          <w:pPr>
            <w:jc w:val="center"/>
            <w:rPr>
              <w:color w:val="000000" w:themeColor="text1"/>
            </w:rPr>
          </w:pPr>
        </w:p>
        <w:p w14:paraId="099D118C" w14:textId="77777777" w:rsidR="000525E8" w:rsidRDefault="000525E8" w:rsidP="000525E8">
          <w:pPr>
            <w:jc w:val="center"/>
            <w:rPr>
              <w:color w:val="000000" w:themeColor="text1"/>
            </w:rPr>
          </w:pPr>
        </w:p>
        <w:p w14:paraId="69B6E932" w14:textId="77777777" w:rsidR="000525E8" w:rsidRDefault="000525E8" w:rsidP="000525E8">
          <w:pPr>
            <w:jc w:val="center"/>
            <w:rPr>
              <w:color w:val="000000" w:themeColor="text1"/>
            </w:rPr>
          </w:pPr>
        </w:p>
        <w:p w14:paraId="291D0BFE" w14:textId="77777777" w:rsidR="000525E8" w:rsidRDefault="000525E8" w:rsidP="000525E8">
          <w:pPr>
            <w:jc w:val="center"/>
            <w:rPr>
              <w:color w:val="000000" w:themeColor="text1"/>
            </w:rPr>
          </w:pPr>
          <w:r w:rsidRPr="0020645A">
            <w:rPr>
              <w:b/>
              <w:bCs/>
              <w:color w:val="000000" w:themeColor="text1"/>
            </w:rPr>
            <w:t>Lukasz Bednarski</w:t>
          </w:r>
        </w:p>
        <w:p w14:paraId="5A61C72B" w14:textId="77777777" w:rsidR="000525E8" w:rsidRDefault="000525E8" w:rsidP="000525E8">
          <w:pPr>
            <w:jc w:val="center"/>
            <w:rPr>
              <w:color w:val="000000" w:themeColor="text1"/>
            </w:rPr>
          </w:pPr>
          <w:r w:rsidRPr="003A5B04">
            <w:rPr>
              <w:color w:val="000000" w:themeColor="text1"/>
            </w:rPr>
            <w:t>University of Sussex Business School,</w:t>
          </w:r>
        </w:p>
        <w:p w14:paraId="7422A9CA" w14:textId="77777777" w:rsidR="000525E8" w:rsidRDefault="000525E8" w:rsidP="000525E8">
          <w:pPr>
            <w:jc w:val="center"/>
            <w:rPr>
              <w:color w:val="000000" w:themeColor="text1"/>
            </w:rPr>
          </w:pPr>
          <w:r w:rsidRPr="003A5B04">
            <w:rPr>
              <w:color w:val="000000" w:themeColor="text1"/>
            </w:rPr>
            <w:t>United Kingdom</w:t>
          </w:r>
        </w:p>
        <w:p w14:paraId="70D89D2C" w14:textId="77777777" w:rsidR="000525E8" w:rsidRDefault="000525E8" w:rsidP="000525E8">
          <w:pPr>
            <w:jc w:val="center"/>
            <w:rPr>
              <w:color w:val="000000" w:themeColor="text1"/>
            </w:rPr>
          </w:pPr>
          <w:r w:rsidRPr="003A5B04">
            <w:rPr>
              <w:color w:val="000000" w:themeColor="text1"/>
            </w:rPr>
            <w:t>(ORCID 0000-0001-5370-0826),</w:t>
          </w:r>
        </w:p>
        <w:p w14:paraId="41128550" w14:textId="77777777" w:rsidR="000525E8" w:rsidRDefault="000525E8" w:rsidP="000525E8">
          <w:pPr>
            <w:jc w:val="center"/>
            <w:rPr>
              <w:color w:val="000000" w:themeColor="text1"/>
            </w:rPr>
          </w:pPr>
          <w:hyperlink r:id="rId8" w:history="1">
            <w:r w:rsidRPr="003A5B04">
              <w:rPr>
                <w:rStyle w:val="Hyperlink"/>
                <w:color w:val="000000" w:themeColor="text1"/>
              </w:rPr>
              <w:t>l.bednarski@sussex.ac.uk</w:t>
            </w:r>
          </w:hyperlink>
        </w:p>
        <w:p w14:paraId="7E91304A" w14:textId="77777777" w:rsidR="000525E8" w:rsidRPr="003A5B04" w:rsidRDefault="000525E8" w:rsidP="000525E8">
          <w:pPr>
            <w:jc w:val="center"/>
            <w:rPr>
              <w:color w:val="000000" w:themeColor="text1"/>
            </w:rPr>
          </w:pPr>
          <w:r>
            <w:rPr>
              <w:color w:val="000000" w:themeColor="text1"/>
            </w:rPr>
            <w:t>*Corresponding Author</w:t>
          </w:r>
        </w:p>
        <w:p w14:paraId="22F68C1C" w14:textId="77777777" w:rsidR="000525E8" w:rsidRPr="0020645A" w:rsidRDefault="000525E8" w:rsidP="000525E8">
          <w:pPr>
            <w:jc w:val="center"/>
            <w:rPr>
              <w:b/>
              <w:bCs/>
              <w:color w:val="000000" w:themeColor="text1"/>
            </w:rPr>
          </w:pPr>
        </w:p>
        <w:p w14:paraId="6769C026" w14:textId="77777777" w:rsidR="000525E8" w:rsidRPr="0020645A" w:rsidRDefault="000525E8" w:rsidP="000525E8">
          <w:pPr>
            <w:jc w:val="center"/>
            <w:rPr>
              <w:b/>
              <w:bCs/>
              <w:color w:val="000000" w:themeColor="text1"/>
            </w:rPr>
          </w:pPr>
          <w:r w:rsidRPr="0020645A">
            <w:rPr>
              <w:b/>
              <w:bCs/>
              <w:color w:val="000000" w:themeColor="text1"/>
            </w:rPr>
            <w:t>Prof. Samuel Roscoe</w:t>
          </w:r>
        </w:p>
        <w:p w14:paraId="5EFD5190" w14:textId="77777777" w:rsidR="000525E8" w:rsidRDefault="000525E8" w:rsidP="000525E8">
          <w:pPr>
            <w:jc w:val="center"/>
            <w:rPr>
              <w:color w:val="000000" w:themeColor="text1"/>
            </w:rPr>
          </w:pPr>
          <w:r>
            <w:rPr>
              <w:color w:val="000000" w:themeColor="text1"/>
            </w:rPr>
            <w:t xml:space="preserve">Bob </w:t>
          </w:r>
          <w:proofErr w:type="spellStart"/>
          <w:r>
            <w:rPr>
              <w:color w:val="000000" w:themeColor="text1"/>
            </w:rPr>
            <w:t>Gaglardi</w:t>
          </w:r>
          <w:proofErr w:type="spellEnd"/>
          <w:r>
            <w:rPr>
              <w:color w:val="000000" w:themeColor="text1"/>
            </w:rPr>
            <w:t xml:space="preserve"> School of Business and Economics, </w:t>
          </w:r>
        </w:p>
        <w:p w14:paraId="372EE066" w14:textId="77777777" w:rsidR="000525E8" w:rsidRDefault="000525E8" w:rsidP="000525E8">
          <w:pPr>
            <w:jc w:val="center"/>
            <w:rPr>
              <w:color w:val="000000" w:themeColor="text1"/>
            </w:rPr>
          </w:pPr>
          <w:r>
            <w:rPr>
              <w:color w:val="000000" w:themeColor="text1"/>
            </w:rPr>
            <w:t>Thompson Rivers University</w:t>
          </w:r>
          <w:r w:rsidRPr="003A5B04">
            <w:rPr>
              <w:color w:val="000000" w:themeColor="text1"/>
            </w:rPr>
            <w:t>,</w:t>
          </w:r>
        </w:p>
        <w:p w14:paraId="1C636FCA" w14:textId="77777777" w:rsidR="000525E8" w:rsidRDefault="000525E8" w:rsidP="000525E8">
          <w:pPr>
            <w:jc w:val="center"/>
            <w:rPr>
              <w:color w:val="000000" w:themeColor="text1"/>
            </w:rPr>
          </w:pPr>
          <w:r>
            <w:rPr>
              <w:color w:val="000000" w:themeColor="text1"/>
            </w:rPr>
            <w:t>British Columbia, Canada</w:t>
          </w:r>
        </w:p>
        <w:p w14:paraId="2DC45DD8" w14:textId="77777777" w:rsidR="000525E8" w:rsidRDefault="000525E8" w:rsidP="000525E8">
          <w:pPr>
            <w:jc w:val="center"/>
            <w:rPr>
              <w:color w:val="000000" w:themeColor="text1"/>
            </w:rPr>
          </w:pPr>
          <w:r w:rsidRPr="003A5B04">
            <w:rPr>
              <w:color w:val="000000" w:themeColor="text1"/>
            </w:rPr>
            <w:t>(ORCID 0000-0001-7838-6706),</w:t>
          </w:r>
        </w:p>
        <w:p w14:paraId="6150E98E" w14:textId="77777777" w:rsidR="000525E8" w:rsidRPr="003A5B04" w:rsidRDefault="000525E8" w:rsidP="000525E8">
          <w:pPr>
            <w:jc w:val="center"/>
            <w:rPr>
              <w:color w:val="000000" w:themeColor="text1"/>
            </w:rPr>
          </w:pPr>
          <w:r w:rsidRPr="00294604">
            <w:t>sroscoe@</w:t>
          </w:r>
          <w:r>
            <w:t>tru.ca</w:t>
          </w:r>
        </w:p>
        <w:p w14:paraId="781CCE5D" w14:textId="77777777" w:rsidR="000525E8" w:rsidRDefault="000525E8" w:rsidP="000525E8">
          <w:pPr>
            <w:jc w:val="center"/>
            <w:rPr>
              <w:color w:val="000000" w:themeColor="text1"/>
            </w:rPr>
          </w:pPr>
        </w:p>
        <w:p w14:paraId="0425C791" w14:textId="77777777" w:rsidR="000525E8" w:rsidRPr="0020645A" w:rsidRDefault="000525E8" w:rsidP="000525E8">
          <w:pPr>
            <w:jc w:val="center"/>
            <w:rPr>
              <w:b/>
              <w:bCs/>
              <w:color w:val="000000" w:themeColor="text1"/>
            </w:rPr>
          </w:pPr>
          <w:r w:rsidRPr="0020645A">
            <w:rPr>
              <w:b/>
              <w:bCs/>
              <w:color w:val="000000" w:themeColor="text1"/>
            </w:rPr>
            <w:t xml:space="preserve">Prof. Constantin </w:t>
          </w:r>
          <w:proofErr w:type="spellStart"/>
          <w:r w:rsidRPr="0020645A">
            <w:rPr>
              <w:b/>
              <w:bCs/>
              <w:color w:val="000000" w:themeColor="text1"/>
            </w:rPr>
            <w:t>Blome</w:t>
          </w:r>
          <w:proofErr w:type="spellEnd"/>
        </w:p>
        <w:p w14:paraId="3865A9DE" w14:textId="77777777" w:rsidR="000525E8" w:rsidRDefault="000525E8" w:rsidP="000525E8">
          <w:pPr>
            <w:jc w:val="center"/>
            <w:rPr>
              <w:color w:val="000000" w:themeColor="text1"/>
            </w:rPr>
          </w:pPr>
          <w:r w:rsidRPr="003A5B04">
            <w:rPr>
              <w:color w:val="000000" w:themeColor="text1"/>
            </w:rPr>
            <w:t>Lancaster University Leipzig,</w:t>
          </w:r>
        </w:p>
        <w:p w14:paraId="2F327939" w14:textId="77777777" w:rsidR="000525E8" w:rsidRPr="003A5B04" w:rsidRDefault="000525E8" w:rsidP="000525E8">
          <w:pPr>
            <w:jc w:val="center"/>
            <w:rPr>
              <w:color w:val="000000" w:themeColor="text1"/>
            </w:rPr>
          </w:pPr>
          <w:r w:rsidRPr="003A5B04">
            <w:rPr>
              <w:color w:val="000000" w:themeColor="text1"/>
            </w:rPr>
            <w:t>Germany</w:t>
          </w:r>
        </w:p>
        <w:p w14:paraId="3E6155CD" w14:textId="77777777" w:rsidR="000525E8" w:rsidRDefault="000525E8" w:rsidP="000525E8">
          <w:pPr>
            <w:jc w:val="center"/>
            <w:rPr>
              <w:color w:val="000000" w:themeColor="text1"/>
            </w:rPr>
          </w:pPr>
          <w:r w:rsidRPr="003A5B04">
            <w:rPr>
              <w:color w:val="000000" w:themeColor="text1"/>
            </w:rPr>
            <w:t>(ORCID 0000-0001-5927-7205),</w:t>
          </w:r>
        </w:p>
        <w:p w14:paraId="37256800" w14:textId="77777777" w:rsidR="000525E8" w:rsidRPr="0020645A" w:rsidRDefault="000525E8" w:rsidP="000525E8">
          <w:pPr>
            <w:jc w:val="center"/>
            <w:rPr>
              <w:color w:val="000000" w:themeColor="text1"/>
              <w:lang w:val="de-DE"/>
            </w:rPr>
          </w:pPr>
          <w:hyperlink r:id="rId9" w:history="1">
            <w:r w:rsidRPr="0020645A">
              <w:rPr>
                <w:rStyle w:val="Hyperlink"/>
                <w:lang w:val="de-DE"/>
              </w:rPr>
              <w:t>c.blome@lancaster.ac.uk</w:t>
            </w:r>
          </w:hyperlink>
        </w:p>
        <w:p w14:paraId="31138944" w14:textId="77777777" w:rsidR="000525E8" w:rsidRPr="0020645A" w:rsidRDefault="000525E8" w:rsidP="000525E8">
          <w:pPr>
            <w:jc w:val="center"/>
            <w:rPr>
              <w:color w:val="000000" w:themeColor="text1"/>
              <w:lang w:val="de-DE"/>
            </w:rPr>
          </w:pPr>
        </w:p>
        <w:p w14:paraId="5585B132" w14:textId="77777777" w:rsidR="000525E8" w:rsidRPr="0020645A" w:rsidRDefault="000525E8" w:rsidP="000525E8">
          <w:pPr>
            <w:jc w:val="center"/>
            <w:rPr>
              <w:b/>
              <w:bCs/>
              <w:color w:val="000000" w:themeColor="text1"/>
              <w:lang w:val="de-DE"/>
            </w:rPr>
          </w:pPr>
          <w:r w:rsidRPr="0020645A">
            <w:rPr>
              <w:b/>
              <w:bCs/>
              <w:color w:val="000000" w:themeColor="text1"/>
              <w:lang w:val="de-DE"/>
            </w:rPr>
            <w:t xml:space="preserve">Prof. Martin C. </w:t>
          </w:r>
          <w:proofErr w:type="spellStart"/>
          <w:r w:rsidRPr="0020645A">
            <w:rPr>
              <w:b/>
              <w:bCs/>
              <w:color w:val="000000" w:themeColor="text1"/>
              <w:lang w:val="de-DE"/>
            </w:rPr>
            <w:t>Schleper</w:t>
          </w:r>
          <w:proofErr w:type="spellEnd"/>
        </w:p>
        <w:p w14:paraId="04EBAD8D" w14:textId="77777777" w:rsidR="000525E8" w:rsidRDefault="000525E8" w:rsidP="000525E8">
          <w:pPr>
            <w:jc w:val="center"/>
            <w:rPr>
              <w:color w:val="000000" w:themeColor="text1"/>
            </w:rPr>
          </w:pPr>
          <w:r w:rsidRPr="003A5B04">
            <w:rPr>
              <w:color w:val="000000" w:themeColor="text1"/>
            </w:rPr>
            <w:t>University of Sussex Business School,</w:t>
          </w:r>
        </w:p>
        <w:p w14:paraId="606D9A4A" w14:textId="77777777" w:rsidR="000525E8" w:rsidRDefault="000525E8" w:rsidP="000525E8">
          <w:pPr>
            <w:jc w:val="center"/>
            <w:rPr>
              <w:color w:val="000000" w:themeColor="text1"/>
            </w:rPr>
          </w:pPr>
          <w:r w:rsidRPr="003A5B04">
            <w:rPr>
              <w:color w:val="000000" w:themeColor="text1"/>
            </w:rPr>
            <w:t>United Kingdom</w:t>
          </w:r>
        </w:p>
        <w:p w14:paraId="67C4FF31" w14:textId="77777777" w:rsidR="000525E8" w:rsidRDefault="000525E8" w:rsidP="000525E8">
          <w:pPr>
            <w:jc w:val="center"/>
            <w:rPr>
              <w:color w:val="000000" w:themeColor="text1"/>
            </w:rPr>
          </w:pPr>
          <w:r>
            <w:rPr>
              <w:color w:val="000000" w:themeColor="text1"/>
            </w:rPr>
            <w:t>&amp;</w:t>
          </w:r>
        </w:p>
        <w:p w14:paraId="0B7EF3BD" w14:textId="77777777" w:rsidR="000525E8" w:rsidRPr="0020645A" w:rsidRDefault="000525E8" w:rsidP="000525E8">
          <w:pPr>
            <w:jc w:val="center"/>
            <w:rPr>
              <w:color w:val="000000" w:themeColor="text1"/>
            </w:rPr>
          </w:pPr>
          <w:r w:rsidRPr="0020645A">
            <w:rPr>
              <w:color w:val="000000" w:themeColor="text1"/>
            </w:rPr>
            <w:t>Aarhus University</w:t>
          </w:r>
          <w:r>
            <w:rPr>
              <w:color w:val="000000" w:themeColor="text1"/>
            </w:rPr>
            <w:t>,</w:t>
          </w:r>
        </w:p>
        <w:p w14:paraId="20595395" w14:textId="77777777" w:rsidR="000525E8" w:rsidRPr="0020645A" w:rsidRDefault="000525E8" w:rsidP="000525E8">
          <w:pPr>
            <w:jc w:val="center"/>
            <w:rPr>
              <w:color w:val="000000" w:themeColor="text1"/>
            </w:rPr>
          </w:pPr>
          <w:r w:rsidRPr="0020645A">
            <w:rPr>
              <w:color w:val="000000" w:themeColor="text1"/>
            </w:rPr>
            <w:t>Department of Business Development and Technology</w:t>
          </w:r>
          <w:r>
            <w:rPr>
              <w:color w:val="000000" w:themeColor="text1"/>
            </w:rPr>
            <w:t>,</w:t>
          </w:r>
        </w:p>
        <w:p w14:paraId="1DE83E44" w14:textId="77777777" w:rsidR="000525E8" w:rsidRPr="0020645A" w:rsidRDefault="000525E8" w:rsidP="000525E8">
          <w:pPr>
            <w:jc w:val="center"/>
            <w:rPr>
              <w:color w:val="000000" w:themeColor="text1"/>
            </w:rPr>
          </w:pPr>
          <w:r w:rsidRPr="0020645A">
            <w:rPr>
              <w:color w:val="000000" w:themeColor="text1"/>
            </w:rPr>
            <w:t>Denmark</w:t>
          </w:r>
        </w:p>
        <w:p w14:paraId="71A986F3" w14:textId="77777777" w:rsidR="000525E8" w:rsidRDefault="000525E8" w:rsidP="000525E8">
          <w:pPr>
            <w:jc w:val="center"/>
            <w:rPr>
              <w:color w:val="000000" w:themeColor="text1"/>
            </w:rPr>
          </w:pPr>
          <w:r w:rsidRPr="003A5B04">
            <w:rPr>
              <w:color w:val="000000" w:themeColor="text1"/>
            </w:rPr>
            <w:t>(ORCID 0000-0003-0532-3397),</w:t>
          </w:r>
        </w:p>
        <w:p w14:paraId="0FAB06BA" w14:textId="77777777" w:rsidR="000525E8" w:rsidRDefault="000525E8" w:rsidP="000525E8">
          <w:pPr>
            <w:jc w:val="center"/>
            <w:rPr>
              <w:rStyle w:val="Hyperlink"/>
            </w:rPr>
          </w:pPr>
          <w:hyperlink r:id="rId10" w:history="1">
            <w:r w:rsidRPr="00AD4F07">
              <w:rPr>
                <w:rStyle w:val="Hyperlink"/>
              </w:rPr>
              <w:t>m.c.schleper@sussex.ac.uk</w:t>
            </w:r>
          </w:hyperlink>
        </w:p>
        <w:p w14:paraId="364246CB" w14:textId="2F2DB728" w:rsidR="000525E8" w:rsidRDefault="000525E8"/>
        <w:p w14:paraId="13352077" w14:textId="70E4A1BD" w:rsidR="000525E8" w:rsidRDefault="000525E8">
          <w:pPr>
            <w:rPr>
              <w:rFonts w:eastAsiaTheme="majorEastAsia"/>
              <w:b/>
              <w:bCs/>
              <w:color w:val="000000" w:themeColor="text1"/>
            </w:rPr>
          </w:pPr>
          <w:r>
            <w:rPr>
              <w:b/>
              <w:bCs/>
              <w:color w:val="000000" w:themeColor="text1"/>
            </w:rPr>
            <w:br w:type="page"/>
          </w:r>
        </w:p>
      </w:sdtContent>
    </w:sdt>
    <w:p w14:paraId="7BA1F2AB" w14:textId="17683139" w:rsidR="00A179D6" w:rsidRPr="003A5B04" w:rsidRDefault="00A179D6" w:rsidP="007C5E60">
      <w:pPr>
        <w:pStyle w:val="Heading1"/>
        <w:spacing w:before="0"/>
        <w:jc w:val="center"/>
        <w:rPr>
          <w:rFonts w:ascii="Times New Roman" w:hAnsi="Times New Roman" w:cs="Times New Roman"/>
          <w:b/>
          <w:color w:val="000000" w:themeColor="text1"/>
          <w:sz w:val="24"/>
          <w:szCs w:val="24"/>
        </w:rPr>
      </w:pPr>
      <w:r w:rsidRPr="003A5B04">
        <w:rPr>
          <w:rFonts w:ascii="Times New Roman" w:hAnsi="Times New Roman" w:cs="Times New Roman"/>
          <w:b/>
          <w:color w:val="000000" w:themeColor="text1"/>
          <w:sz w:val="24"/>
          <w:szCs w:val="24"/>
        </w:rPr>
        <w:lastRenderedPageBreak/>
        <w:t>GEOPOLITICAL DISRUPTIONS IN GLOBAL SUPPLY</w:t>
      </w:r>
      <w:bookmarkStart w:id="1" w:name="OLE_LINK1"/>
      <w:bookmarkStart w:id="2" w:name="OLE_LINK2"/>
      <w:r w:rsidRPr="003A5B04">
        <w:rPr>
          <w:rFonts w:ascii="Times New Roman" w:hAnsi="Times New Roman" w:cs="Times New Roman"/>
          <w:b/>
          <w:color w:val="000000" w:themeColor="text1"/>
          <w:sz w:val="24"/>
          <w:szCs w:val="24"/>
        </w:rPr>
        <w:t xml:space="preserve"> CHAINS: </w:t>
      </w:r>
    </w:p>
    <w:p w14:paraId="15726B05" w14:textId="48DFAF7A" w:rsidR="00FA52B8" w:rsidRDefault="00A179D6" w:rsidP="00CB4574">
      <w:pPr>
        <w:pStyle w:val="Heading1"/>
        <w:spacing w:before="0"/>
        <w:jc w:val="center"/>
      </w:pPr>
      <w:r w:rsidRPr="003A5B04">
        <w:rPr>
          <w:rFonts w:ascii="Times New Roman" w:hAnsi="Times New Roman" w:cs="Times New Roman"/>
          <w:b/>
          <w:color w:val="000000" w:themeColor="text1"/>
          <w:sz w:val="24"/>
          <w:szCs w:val="24"/>
        </w:rPr>
        <w:t>A STATE-OF-THE-ART LITERATURE REVIEW</w:t>
      </w:r>
      <w:bookmarkEnd w:id="0"/>
    </w:p>
    <w:p w14:paraId="17620844" w14:textId="7D4C7CEA" w:rsidR="00FA52B8" w:rsidRDefault="00FA52B8" w:rsidP="00F1627D">
      <w:pPr>
        <w:pStyle w:val="Heading2"/>
        <w:spacing w:line="480" w:lineRule="auto"/>
        <w:rPr>
          <w:rFonts w:ascii="Times New Roman" w:hAnsi="Times New Roman" w:cs="Times New Roman"/>
          <w:b/>
          <w:bCs/>
          <w:color w:val="000000" w:themeColor="text1"/>
          <w:sz w:val="24"/>
          <w:szCs w:val="24"/>
        </w:rPr>
      </w:pPr>
    </w:p>
    <w:p w14:paraId="173033A6" w14:textId="19240F0C" w:rsidR="00937CB1" w:rsidRPr="003A5B04" w:rsidRDefault="00937CB1" w:rsidP="00F1627D">
      <w:pPr>
        <w:pStyle w:val="Heading2"/>
        <w:spacing w:line="480" w:lineRule="auto"/>
        <w:rPr>
          <w:rFonts w:ascii="Times New Roman" w:hAnsi="Times New Roman" w:cs="Times New Roman"/>
          <w:b/>
          <w:bCs/>
          <w:color w:val="000000" w:themeColor="text1"/>
          <w:sz w:val="24"/>
          <w:szCs w:val="24"/>
        </w:rPr>
      </w:pPr>
      <w:r w:rsidRPr="003A5B04">
        <w:rPr>
          <w:rFonts w:ascii="Times New Roman" w:hAnsi="Times New Roman" w:cs="Times New Roman"/>
          <w:b/>
          <w:bCs/>
          <w:color w:val="000000" w:themeColor="text1"/>
          <w:sz w:val="24"/>
          <w:szCs w:val="24"/>
        </w:rPr>
        <w:t>Abstract</w:t>
      </w:r>
    </w:p>
    <w:p w14:paraId="593385B2" w14:textId="1A0F1A70" w:rsidR="00FA52B8" w:rsidRDefault="00FA52B8" w:rsidP="00FA52B8">
      <w:pPr>
        <w:jc w:val="both"/>
        <w:rPr>
          <w:b/>
          <w:bCs/>
          <w:color w:val="000000" w:themeColor="text1"/>
        </w:rPr>
      </w:pPr>
      <w:r w:rsidRPr="007C5E60">
        <w:rPr>
          <w:color w:val="000000" w:themeColor="text1"/>
        </w:rPr>
        <w:t>This paper</w:t>
      </w:r>
      <w:r w:rsidR="00446396" w:rsidRPr="003A5B04">
        <w:rPr>
          <w:color w:val="000000" w:themeColor="text1"/>
        </w:rPr>
        <w:t xml:space="preserve"> </w:t>
      </w:r>
      <w:r w:rsidR="00937CB1" w:rsidRPr="003A5B04">
        <w:rPr>
          <w:color w:val="000000" w:themeColor="text1"/>
        </w:rPr>
        <w:t>systematically</w:t>
      </w:r>
      <w:r w:rsidR="00446396" w:rsidRPr="003A5B04">
        <w:rPr>
          <w:color w:val="000000" w:themeColor="text1"/>
        </w:rPr>
        <w:t xml:space="preserve"> </w:t>
      </w:r>
      <w:r w:rsidR="00937CB1" w:rsidRPr="003A5B04">
        <w:rPr>
          <w:color w:val="000000" w:themeColor="text1"/>
        </w:rPr>
        <w:t>review</w:t>
      </w:r>
      <w:r>
        <w:rPr>
          <w:color w:val="000000" w:themeColor="text1"/>
        </w:rPr>
        <w:t>s</w:t>
      </w:r>
      <w:r w:rsidR="00446396" w:rsidRPr="003A5B04">
        <w:rPr>
          <w:color w:val="000000" w:themeColor="text1"/>
        </w:rPr>
        <w:t xml:space="preserve"> </w:t>
      </w:r>
      <w:r w:rsidR="00937CB1" w:rsidRPr="003A5B04">
        <w:rPr>
          <w:color w:val="000000" w:themeColor="text1"/>
        </w:rPr>
        <w:t>the</w:t>
      </w:r>
      <w:r w:rsidR="00446396" w:rsidRPr="003A5B04">
        <w:rPr>
          <w:color w:val="000000" w:themeColor="text1"/>
        </w:rPr>
        <w:t xml:space="preserve"> </w:t>
      </w:r>
      <w:r w:rsidR="00937CB1" w:rsidRPr="003A5B04">
        <w:rPr>
          <w:color w:val="000000" w:themeColor="text1"/>
        </w:rPr>
        <w:t>literature</w:t>
      </w:r>
      <w:r w:rsidR="00446396" w:rsidRPr="003A5B04">
        <w:rPr>
          <w:color w:val="000000" w:themeColor="text1"/>
        </w:rPr>
        <w:t xml:space="preserve"> </w:t>
      </w:r>
      <w:r w:rsidR="00FE6DD1" w:rsidRPr="003A5B04">
        <w:rPr>
          <w:color w:val="000000" w:themeColor="text1"/>
        </w:rPr>
        <w:t>on</w:t>
      </w:r>
      <w:r w:rsidR="00446396" w:rsidRPr="003A5B04">
        <w:rPr>
          <w:color w:val="000000" w:themeColor="text1"/>
        </w:rPr>
        <w:t xml:space="preserve"> </w:t>
      </w:r>
      <w:r w:rsidR="00DE48C1" w:rsidRPr="003A5B04">
        <w:rPr>
          <w:color w:val="000000" w:themeColor="text1"/>
        </w:rPr>
        <w:t>the</w:t>
      </w:r>
      <w:r w:rsidR="00446396" w:rsidRPr="003A5B04">
        <w:rPr>
          <w:color w:val="000000" w:themeColor="text1"/>
        </w:rPr>
        <w:t xml:space="preserve"> </w:t>
      </w:r>
      <w:r w:rsidR="00DE48C1" w:rsidRPr="003A5B04">
        <w:rPr>
          <w:color w:val="000000" w:themeColor="text1"/>
        </w:rPr>
        <w:t>impact</w:t>
      </w:r>
      <w:r w:rsidR="00446396" w:rsidRPr="003A5B04">
        <w:rPr>
          <w:color w:val="000000" w:themeColor="text1"/>
        </w:rPr>
        <w:t xml:space="preserve"> </w:t>
      </w:r>
      <w:r w:rsidR="00DE48C1" w:rsidRPr="003A5B04">
        <w:rPr>
          <w:color w:val="000000" w:themeColor="text1"/>
        </w:rPr>
        <w:t>of</w:t>
      </w:r>
      <w:r w:rsidR="00446396" w:rsidRPr="003A5B04">
        <w:rPr>
          <w:color w:val="000000" w:themeColor="text1"/>
        </w:rPr>
        <w:t xml:space="preserve"> </w:t>
      </w:r>
      <w:r w:rsidR="00DE48C1" w:rsidRPr="003A5B04">
        <w:rPr>
          <w:color w:val="000000" w:themeColor="text1"/>
        </w:rPr>
        <w:t>geopolitical</w:t>
      </w:r>
      <w:r w:rsidR="00446396" w:rsidRPr="003A5B04">
        <w:rPr>
          <w:color w:val="000000" w:themeColor="text1"/>
        </w:rPr>
        <w:t xml:space="preserve"> </w:t>
      </w:r>
      <w:r w:rsidR="00DE48C1" w:rsidRPr="003A5B04">
        <w:rPr>
          <w:color w:val="000000" w:themeColor="text1"/>
        </w:rPr>
        <w:t>disruptions</w:t>
      </w:r>
      <w:r w:rsidR="00446396" w:rsidRPr="003A5B04">
        <w:rPr>
          <w:color w:val="000000" w:themeColor="text1"/>
        </w:rPr>
        <w:t xml:space="preserve"> </w:t>
      </w:r>
      <w:r w:rsidR="00DE48C1" w:rsidRPr="003A5B04">
        <w:rPr>
          <w:color w:val="000000" w:themeColor="text1"/>
        </w:rPr>
        <w:t>on</w:t>
      </w:r>
      <w:r w:rsidR="00446396" w:rsidRPr="003A5B04">
        <w:rPr>
          <w:color w:val="000000" w:themeColor="text1"/>
        </w:rPr>
        <w:t xml:space="preserve"> </w:t>
      </w:r>
      <w:r w:rsidR="00DE48C1" w:rsidRPr="003A5B04">
        <w:rPr>
          <w:color w:val="000000" w:themeColor="text1"/>
        </w:rPr>
        <w:t>supply</w:t>
      </w:r>
      <w:r w:rsidR="00446396" w:rsidRPr="003A5B04">
        <w:rPr>
          <w:color w:val="000000" w:themeColor="text1"/>
        </w:rPr>
        <w:t xml:space="preserve"> </w:t>
      </w:r>
      <w:r w:rsidR="00DE48C1" w:rsidRPr="003A5B04">
        <w:rPr>
          <w:color w:val="000000" w:themeColor="text1"/>
        </w:rPr>
        <w:t>chains</w:t>
      </w:r>
      <w:r w:rsidR="00446396" w:rsidRPr="003A5B04">
        <w:rPr>
          <w:color w:val="000000" w:themeColor="text1"/>
        </w:rPr>
        <w:t xml:space="preserve"> </w:t>
      </w:r>
      <w:r w:rsidR="00937CB1" w:rsidRPr="003A5B04">
        <w:rPr>
          <w:color w:val="000000" w:themeColor="text1"/>
        </w:rPr>
        <w:t>to</w:t>
      </w:r>
      <w:r w:rsidR="00446396" w:rsidRPr="003A5B04">
        <w:rPr>
          <w:color w:val="000000" w:themeColor="text1"/>
        </w:rPr>
        <w:t xml:space="preserve"> </w:t>
      </w:r>
      <w:r w:rsidR="003339B4" w:rsidRPr="003A5B04">
        <w:rPr>
          <w:color w:val="000000" w:themeColor="text1"/>
        </w:rPr>
        <w:t>identify</w:t>
      </w:r>
      <w:r w:rsidR="00446396" w:rsidRPr="003A5B04">
        <w:rPr>
          <w:color w:val="000000" w:themeColor="text1"/>
        </w:rPr>
        <w:t xml:space="preserve"> </w:t>
      </w:r>
      <w:r w:rsidR="003339B4" w:rsidRPr="003A5B04">
        <w:rPr>
          <w:color w:val="000000" w:themeColor="text1"/>
        </w:rPr>
        <w:t>primary</w:t>
      </w:r>
      <w:r w:rsidR="00446396" w:rsidRPr="003A5B04">
        <w:rPr>
          <w:color w:val="000000" w:themeColor="text1"/>
        </w:rPr>
        <w:t xml:space="preserve"> </w:t>
      </w:r>
      <w:r w:rsidR="003339B4" w:rsidRPr="003A5B04">
        <w:rPr>
          <w:color w:val="000000" w:themeColor="text1"/>
        </w:rPr>
        <w:t>discourses,</w:t>
      </w:r>
      <w:r w:rsidR="00446396" w:rsidRPr="003A5B04">
        <w:rPr>
          <w:color w:val="000000" w:themeColor="text1"/>
        </w:rPr>
        <w:t xml:space="preserve"> </w:t>
      </w:r>
      <w:r w:rsidR="003339B4" w:rsidRPr="003A5B04">
        <w:rPr>
          <w:color w:val="000000" w:themeColor="text1"/>
        </w:rPr>
        <w:t>emergent</w:t>
      </w:r>
      <w:r w:rsidR="00446396" w:rsidRPr="003A5B04">
        <w:rPr>
          <w:color w:val="000000" w:themeColor="text1"/>
        </w:rPr>
        <w:t xml:space="preserve"> </w:t>
      </w:r>
      <w:proofErr w:type="gramStart"/>
      <w:r w:rsidR="003339B4" w:rsidRPr="003A5B04">
        <w:rPr>
          <w:color w:val="000000" w:themeColor="text1"/>
        </w:rPr>
        <w:t>themes</w:t>
      </w:r>
      <w:proofErr w:type="gramEnd"/>
      <w:r w:rsidR="00446396" w:rsidRPr="003A5B04">
        <w:rPr>
          <w:color w:val="000000" w:themeColor="text1"/>
        </w:rPr>
        <w:t xml:space="preserve"> </w:t>
      </w:r>
      <w:r w:rsidR="003339B4" w:rsidRPr="003A5B04">
        <w:rPr>
          <w:color w:val="000000" w:themeColor="text1"/>
        </w:rPr>
        <w:t>and</w:t>
      </w:r>
      <w:r w:rsidR="00446396" w:rsidRPr="003A5B04">
        <w:rPr>
          <w:color w:val="000000" w:themeColor="text1"/>
        </w:rPr>
        <w:t xml:space="preserve"> </w:t>
      </w:r>
      <w:r w:rsidR="003339B4" w:rsidRPr="003A5B04">
        <w:rPr>
          <w:color w:val="000000" w:themeColor="text1"/>
        </w:rPr>
        <w:t>key</w:t>
      </w:r>
      <w:r w:rsidR="00446396" w:rsidRPr="003A5B04">
        <w:rPr>
          <w:color w:val="000000" w:themeColor="text1"/>
        </w:rPr>
        <w:t xml:space="preserve"> </w:t>
      </w:r>
      <w:r w:rsidR="003339B4" w:rsidRPr="003A5B04">
        <w:rPr>
          <w:color w:val="000000" w:themeColor="text1"/>
        </w:rPr>
        <w:t>gaps</w:t>
      </w:r>
      <w:r w:rsidR="00446396" w:rsidRPr="003A5B04">
        <w:rPr>
          <w:color w:val="000000" w:themeColor="text1"/>
        </w:rPr>
        <w:t xml:space="preserve"> </w:t>
      </w:r>
      <w:r w:rsidR="003339B4" w:rsidRPr="003A5B04">
        <w:rPr>
          <w:color w:val="000000" w:themeColor="text1"/>
        </w:rPr>
        <w:t>to</w:t>
      </w:r>
      <w:r w:rsidR="00446396" w:rsidRPr="003A5B04">
        <w:rPr>
          <w:color w:val="000000" w:themeColor="text1"/>
        </w:rPr>
        <w:t xml:space="preserve"> </w:t>
      </w:r>
      <w:r w:rsidR="003339B4" w:rsidRPr="003A5B04">
        <w:rPr>
          <w:color w:val="000000" w:themeColor="text1"/>
        </w:rPr>
        <w:t>set</w:t>
      </w:r>
      <w:r w:rsidR="00446396" w:rsidRPr="003A5B04">
        <w:rPr>
          <w:color w:val="000000" w:themeColor="text1"/>
        </w:rPr>
        <w:t xml:space="preserve"> </w:t>
      </w:r>
      <w:r w:rsidR="003339B4" w:rsidRPr="003A5B04">
        <w:rPr>
          <w:color w:val="000000" w:themeColor="text1"/>
        </w:rPr>
        <w:t>a</w:t>
      </w:r>
      <w:r w:rsidR="00446396" w:rsidRPr="003A5B04">
        <w:rPr>
          <w:color w:val="000000" w:themeColor="text1"/>
        </w:rPr>
        <w:t xml:space="preserve"> </w:t>
      </w:r>
      <w:r w:rsidR="003339B4" w:rsidRPr="003A5B04">
        <w:rPr>
          <w:color w:val="000000" w:themeColor="text1"/>
        </w:rPr>
        <w:t>future</w:t>
      </w:r>
      <w:r w:rsidR="00446396" w:rsidRPr="003A5B04">
        <w:rPr>
          <w:color w:val="000000" w:themeColor="text1"/>
        </w:rPr>
        <w:t xml:space="preserve"> </w:t>
      </w:r>
      <w:r w:rsidR="003339B4" w:rsidRPr="003A5B04">
        <w:rPr>
          <w:color w:val="000000" w:themeColor="text1"/>
        </w:rPr>
        <w:t>research</w:t>
      </w:r>
      <w:r w:rsidR="00446396" w:rsidRPr="003A5B04">
        <w:rPr>
          <w:color w:val="000000" w:themeColor="text1"/>
        </w:rPr>
        <w:t xml:space="preserve"> </w:t>
      </w:r>
      <w:r w:rsidR="003339B4" w:rsidRPr="003A5B04">
        <w:rPr>
          <w:color w:val="000000" w:themeColor="text1"/>
        </w:rPr>
        <w:t>agenda.</w:t>
      </w:r>
      <w:r w:rsidR="00E96908" w:rsidRPr="003A5B04">
        <w:rPr>
          <w:color w:val="000000" w:themeColor="text1"/>
        </w:rPr>
        <w:t xml:space="preserve"> The guiding research question is </w:t>
      </w:r>
      <w:r w:rsidR="00CC0B1E">
        <w:rPr>
          <w:color w:val="000000" w:themeColor="text1"/>
        </w:rPr>
        <w:t>‘</w:t>
      </w:r>
      <w:r w:rsidR="00E96908" w:rsidRPr="003A5B04">
        <w:rPr>
          <w:i/>
          <w:iCs/>
          <w:color w:val="000000" w:themeColor="text1"/>
        </w:rPr>
        <w:t>how</w:t>
      </w:r>
      <w:r w:rsidR="007C6AD7">
        <w:rPr>
          <w:i/>
          <w:iCs/>
          <w:color w:val="000000" w:themeColor="text1"/>
        </w:rPr>
        <w:t xml:space="preserve"> do</w:t>
      </w:r>
      <w:r w:rsidR="00E96908" w:rsidRPr="003A5B04">
        <w:rPr>
          <w:i/>
          <w:iCs/>
          <w:color w:val="000000" w:themeColor="text1"/>
        </w:rPr>
        <w:t xml:space="preserve"> geopolitical disruptions affect the configuration, flow, and management of global supply chains</w:t>
      </w:r>
      <w:r w:rsidR="00CC0B1E">
        <w:rPr>
          <w:i/>
          <w:iCs/>
          <w:color w:val="000000" w:themeColor="text1"/>
        </w:rPr>
        <w:t>?’</w:t>
      </w:r>
      <w:r w:rsidR="00E96908" w:rsidRPr="003A5B04">
        <w:rPr>
          <w:i/>
          <w:iCs/>
          <w:color w:val="000000" w:themeColor="text1"/>
        </w:rPr>
        <w:t>.</w:t>
      </w:r>
      <w:r>
        <w:rPr>
          <w:b/>
          <w:bCs/>
          <w:color w:val="000000" w:themeColor="text1"/>
        </w:rPr>
        <w:t xml:space="preserve"> </w:t>
      </w:r>
      <w:r w:rsidR="00E96908" w:rsidRPr="003A5B04">
        <w:rPr>
          <w:color w:val="000000" w:themeColor="text1"/>
        </w:rPr>
        <w:t>The study applies a s</w:t>
      </w:r>
      <w:r w:rsidR="00344351" w:rsidRPr="003A5B04">
        <w:rPr>
          <w:color w:val="000000" w:themeColor="text1"/>
        </w:rPr>
        <w:t>ystematic</w:t>
      </w:r>
      <w:r w:rsidR="00446396" w:rsidRPr="003A5B04">
        <w:rPr>
          <w:color w:val="000000" w:themeColor="text1"/>
        </w:rPr>
        <w:t xml:space="preserve"> </w:t>
      </w:r>
      <w:r w:rsidR="00344351" w:rsidRPr="003A5B04">
        <w:rPr>
          <w:color w:val="000000" w:themeColor="text1"/>
        </w:rPr>
        <w:t>literature</w:t>
      </w:r>
      <w:r w:rsidR="00446396" w:rsidRPr="003A5B04">
        <w:rPr>
          <w:color w:val="000000" w:themeColor="text1"/>
        </w:rPr>
        <w:t xml:space="preserve"> </w:t>
      </w:r>
      <w:r w:rsidR="00344351" w:rsidRPr="003A5B04">
        <w:rPr>
          <w:color w:val="000000" w:themeColor="text1"/>
        </w:rPr>
        <w:t>review</w:t>
      </w:r>
      <w:r w:rsidR="005502B0" w:rsidRPr="003A5B04">
        <w:rPr>
          <w:color w:val="000000" w:themeColor="text1"/>
        </w:rPr>
        <w:t xml:space="preserve"> </w:t>
      </w:r>
      <w:r>
        <w:rPr>
          <w:color w:val="000000" w:themeColor="text1"/>
        </w:rPr>
        <w:t>of</w:t>
      </w:r>
      <w:r w:rsidR="005502B0" w:rsidRPr="003A5B04">
        <w:rPr>
          <w:color w:val="000000" w:themeColor="text1"/>
        </w:rPr>
        <w:t xml:space="preserve"> </w:t>
      </w:r>
      <w:r w:rsidR="006F688C">
        <w:rPr>
          <w:color w:val="000000" w:themeColor="text1"/>
        </w:rPr>
        <w:t>50</w:t>
      </w:r>
      <w:r w:rsidR="005502B0" w:rsidRPr="003A5B04">
        <w:rPr>
          <w:color w:val="000000" w:themeColor="text1"/>
        </w:rPr>
        <w:t xml:space="preserve"> papers from </w:t>
      </w:r>
      <w:r>
        <w:rPr>
          <w:color w:val="000000" w:themeColor="text1"/>
        </w:rPr>
        <w:t xml:space="preserve">the </w:t>
      </w:r>
      <w:r w:rsidR="005502B0" w:rsidRPr="003A5B04">
        <w:rPr>
          <w:color w:val="000000" w:themeColor="text1"/>
        </w:rPr>
        <w:t xml:space="preserve">Association of Business Schools’ (ABS) ranked academic journals in the fields of operations, production, and supply chain management published between 1995 and 2022. </w:t>
      </w:r>
      <w:r w:rsidR="007A3C67" w:rsidRPr="003A5B04">
        <w:rPr>
          <w:color w:val="000000" w:themeColor="text1"/>
        </w:rPr>
        <w:t>Through</w:t>
      </w:r>
      <w:r w:rsidR="008E74DC" w:rsidRPr="003A5B04">
        <w:rPr>
          <w:color w:val="000000" w:themeColor="text1"/>
        </w:rPr>
        <w:t xml:space="preserve"> an in-depth</w:t>
      </w:r>
      <w:r w:rsidR="00446396" w:rsidRPr="003A5B04">
        <w:rPr>
          <w:color w:val="000000" w:themeColor="text1"/>
        </w:rPr>
        <w:t xml:space="preserve"> </w:t>
      </w:r>
      <w:r>
        <w:rPr>
          <w:color w:val="000000" w:themeColor="text1"/>
        </w:rPr>
        <w:t xml:space="preserve">literature </w:t>
      </w:r>
      <w:r w:rsidR="007A3C67" w:rsidRPr="003A5B04">
        <w:rPr>
          <w:color w:val="000000" w:themeColor="text1"/>
        </w:rPr>
        <w:t>analysis</w:t>
      </w:r>
      <w:r>
        <w:rPr>
          <w:color w:val="000000" w:themeColor="text1"/>
        </w:rPr>
        <w:t xml:space="preserve">, </w:t>
      </w:r>
      <w:r w:rsidR="005B6CBB" w:rsidRPr="003A5B04">
        <w:rPr>
          <w:color w:val="000000" w:themeColor="text1"/>
        </w:rPr>
        <w:t>this</w:t>
      </w:r>
      <w:r w:rsidR="00446396" w:rsidRPr="003A5B04">
        <w:rPr>
          <w:color w:val="000000" w:themeColor="text1"/>
        </w:rPr>
        <w:t xml:space="preserve"> </w:t>
      </w:r>
      <w:r w:rsidR="005B6CBB" w:rsidRPr="003A5B04">
        <w:rPr>
          <w:color w:val="000000" w:themeColor="text1"/>
        </w:rPr>
        <w:t>paper</w:t>
      </w:r>
      <w:r w:rsidR="00446396" w:rsidRPr="003A5B04">
        <w:rPr>
          <w:color w:val="000000" w:themeColor="text1"/>
        </w:rPr>
        <w:t xml:space="preserve"> </w:t>
      </w:r>
      <w:r w:rsidR="005B6CBB" w:rsidRPr="003A5B04">
        <w:rPr>
          <w:color w:val="000000" w:themeColor="text1"/>
        </w:rPr>
        <w:t>demarcates</w:t>
      </w:r>
      <w:r w:rsidR="00446396" w:rsidRPr="003A5B04">
        <w:rPr>
          <w:color w:val="000000" w:themeColor="text1"/>
        </w:rPr>
        <w:t xml:space="preserve"> </w:t>
      </w:r>
      <w:r w:rsidR="00684621" w:rsidRPr="003A5B04">
        <w:rPr>
          <w:color w:val="000000" w:themeColor="text1"/>
        </w:rPr>
        <w:t>geopolitical</w:t>
      </w:r>
      <w:r w:rsidR="00446396" w:rsidRPr="003A5B04">
        <w:rPr>
          <w:color w:val="000000" w:themeColor="text1"/>
        </w:rPr>
        <w:t xml:space="preserve"> </w:t>
      </w:r>
      <w:r w:rsidR="00684621" w:rsidRPr="003A5B04">
        <w:rPr>
          <w:color w:val="000000" w:themeColor="text1"/>
        </w:rPr>
        <w:t>disruptions</w:t>
      </w:r>
      <w:r w:rsidR="00446396" w:rsidRPr="003A5B04">
        <w:rPr>
          <w:color w:val="000000" w:themeColor="text1"/>
        </w:rPr>
        <w:t xml:space="preserve"> </w:t>
      </w:r>
      <w:r w:rsidR="005B6CBB" w:rsidRPr="003A5B04">
        <w:rPr>
          <w:color w:val="000000" w:themeColor="text1"/>
        </w:rPr>
        <w:t>and</w:t>
      </w:r>
      <w:r w:rsidR="00446396" w:rsidRPr="003A5B04">
        <w:rPr>
          <w:color w:val="000000" w:themeColor="text1"/>
        </w:rPr>
        <w:t xml:space="preserve"> </w:t>
      </w:r>
      <w:r w:rsidR="005B6CBB" w:rsidRPr="003A5B04">
        <w:rPr>
          <w:color w:val="000000" w:themeColor="text1"/>
        </w:rPr>
        <w:t>the</w:t>
      </w:r>
      <w:r w:rsidR="00446396" w:rsidRPr="003A5B04">
        <w:rPr>
          <w:color w:val="000000" w:themeColor="text1"/>
        </w:rPr>
        <w:t xml:space="preserve"> </w:t>
      </w:r>
      <w:r w:rsidR="005B6CBB" w:rsidRPr="003A5B04">
        <w:rPr>
          <w:color w:val="000000" w:themeColor="text1"/>
        </w:rPr>
        <w:t>resulting</w:t>
      </w:r>
      <w:r w:rsidR="00446396" w:rsidRPr="003A5B04">
        <w:rPr>
          <w:color w:val="000000" w:themeColor="text1"/>
        </w:rPr>
        <w:t xml:space="preserve"> </w:t>
      </w:r>
      <w:r w:rsidR="005B6CBB" w:rsidRPr="003A5B04">
        <w:rPr>
          <w:color w:val="000000" w:themeColor="text1"/>
        </w:rPr>
        <w:t>impact</w:t>
      </w:r>
      <w:r w:rsidR="00446396" w:rsidRPr="003A5B04">
        <w:rPr>
          <w:color w:val="000000" w:themeColor="text1"/>
        </w:rPr>
        <w:t xml:space="preserve"> </w:t>
      </w:r>
      <w:r w:rsidR="00684621" w:rsidRPr="003A5B04">
        <w:rPr>
          <w:color w:val="000000" w:themeColor="text1"/>
        </w:rPr>
        <w:t>on</w:t>
      </w:r>
      <w:r w:rsidR="00446396" w:rsidRPr="003A5B04">
        <w:rPr>
          <w:color w:val="000000" w:themeColor="text1"/>
        </w:rPr>
        <w:t xml:space="preserve"> </w:t>
      </w:r>
      <w:r w:rsidR="00684621" w:rsidRPr="003A5B04">
        <w:rPr>
          <w:color w:val="000000" w:themeColor="text1"/>
        </w:rPr>
        <w:t>supply</w:t>
      </w:r>
      <w:r w:rsidR="00446396" w:rsidRPr="003A5B04">
        <w:rPr>
          <w:color w:val="000000" w:themeColor="text1"/>
        </w:rPr>
        <w:t xml:space="preserve"> </w:t>
      </w:r>
      <w:r w:rsidR="00684621" w:rsidRPr="003A5B04">
        <w:rPr>
          <w:color w:val="000000" w:themeColor="text1"/>
        </w:rPr>
        <w:t>chains</w:t>
      </w:r>
      <w:r w:rsidR="00446396" w:rsidRPr="003A5B04">
        <w:rPr>
          <w:color w:val="000000" w:themeColor="text1"/>
        </w:rPr>
        <w:t xml:space="preserve"> </w:t>
      </w:r>
      <w:r w:rsidR="005B6CBB" w:rsidRPr="003A5B04">
        <w:rPr>
          <w:color w:val="000000" w:themeColor="text1"/>
        </w:rPr>
        <w:t>as</w:t>
      </w:r>
      <w:r w:rsidR="00446396" w:rsidRPr="003A5B04">
        <w:rPr>
          <w:color w:val="000000" w:themeColor="text1"/>
        </w:rPr>
        <w:t xml:space="preserve"> </w:t>
      </w:r>
      <w:r w:rsidR="005B6CBB" w:rsidRPr="003A5B04">
        <w:rPr>
          <w:color w:val="000000" w:themeColor="text1"/>
        </w:rPr>
        <w:t>a</w:t>
      </w:r>
      <w:r w:rsidR="00446396" w:rsidRPr="003A5B04">
        <w:rPr>
          <w:color w:val="000000" w:themeColor="text1"/>
        </w:rPr>
        <w:t xml:space="preserve"> </w:t>
      </w:r>
      <w:r w:rsidR="00684621" w:rsidRPr="003A5B04">
        <w:rPr>
          <w:color w:val="000000" w:themeColor="text1"/>
        </w:rPr>
        <w:t>new</w:t>
      </w:r>
      <w:r w:rsidR="00446396" w:rsidRPr="003A5B04">
        <w:rPr>
          <w:color w:val="000000" w:themeColor="text1"/>
        </w:rPr>
        <w:t xml:space="preserve"> </w:t>
      </w:r>
      <w:r w:rsidR="00684621" w:rsidRPr="003A5B04">
        <w:rPr>
          <w:color w:val="000000" w:themeColor="text1"/>
        </w:rPr>
        <w:t>subfield</w:t>
      </w:r>
      <w:r w:rsidR="00446396" w:rsidRPr="003A5B04">
        <w:rPr>
          <w:color w:val="000000" w:themeColor="text1"/>
        </w:rPr>
        <w:t xml:space="preserve"> </w:t>
      </w:r>
      <w:r w:rsidR="00684621" w:rsidRPr="003A5B04">
        <w:rPr>
          <w:color w:val="000000" w:themeColor="text1"/>
        </w:rPr>
        <w:t>of</w:t>
      </w:r>
      <w:r w:rsidR="00446396" w:rsidRPr="003A5B04">
        <w:rPr>
          <w:color w:val="000000" w:themeColor="text1"/>
        </w:rPr>
        <w:t xml:space="preserve"> </w:t>
      </w:r>
      <w:r w:rsidR="00684621" w:rsidRPr="003A5B04">
        <w:rPr>
          <w:color w:val="000000" w:themeColor="text1"/>
        </w:rPr>
        <w:t>research.</w:t>
      </w:r>
      <w:r w:rsidR="00446396" w:rsidRPr="003A5B04">
        <w:rPr>
          <w:color w:val="000000" w:themeColor="text1"/>
        </w:rPr>
        <w:t xml:space="preserve"> </w:t>
      </w:r>
      <w:r w:rsidR="007F125D" w:rsidRPr="003A5B04">
        <w:rPr>
          <w:color w:val="000000" w:themeColor="text1"/>
        </w:rPr>
        <w:t>The</w:t>
      </w:r>
      <w:r w:rsidR="00446396" w:rsidRPr="003A5B04">
        <w:rPr>
          <w:color w:val="000000" w:themeColor="text1"/>
        </w:rPr>
        <w:t xml:space="preserve"> </w:t>
      </w:r>
      <w:r w:rsidR="008E74DC" w:rsidRPr="003A5B04">
        <w:rPr>
          <w:color w:val="000000" w:themeColor="text1"/>
        </w:rPr>
        <w:t xml:space="preserve">results </w:t>
      </w:r>
      <w:r w:rsidR="007F125D" w:rsidRPr="003A5B04">
        <w:rPr>
          <w:color w:val="000000" w:themeColor="text1"/>
        </w:rPr>
        <w:t>indicate</w:t>
      </w:r>
      <w:r w:rsidR="00446396" w:rsidRPr="003A5B04">
        <w:rPr>
          <w:color w:val="000000" w:themeColor="text1"/>
        </w:rPr>
        <w:t xml:space="preserve"> </w:t>
      </w:r>
      <w:r w:rsidR="007F125D" w:rsidRPr="003A5B04">
        <w:rPr>
          <w:color w:val="000000" w:themeColor="text1"/>
        </w:rPr>
        <w:t>that</w:t>
      </w:r>
      <w:r w:rsidR="00446396" w:rsidRPr="003A5B04">
        <w:rPr>
          <w:color w:val="000000" w:themeColor="text1"/>
        </w:rPr>
        <w:t xml:space="preserve"> </w:t>
      </w:r>
      <w:r w:rsidR="007F125D" w:rsidRPr="003A5B04">
        <w:rPr>
          <w:color w:val="000000" w:themeColor="text1"/>
        </w:rPr>
        <w:t>the</w:t>
      </w:r>
      <w:r w:rsidR="00446396" w:rsidRPr="003A5B04">
        <w:rPr>
          <w:color w:val="000000" w:themeColor="text1"/>
        </w:rPr>
        <w:t xml:space="preserve"> </w:t>
      </w:r>
      <w:r w:rsidR="009F7DAE" w:rsidRPr="003A5B04">
        <w:rPr>
          <w:color w:val="000000" w:themeColor="text1"/>
        </w:rPr>
        <w:t>impact</w:t>
      </w:r>
      <w:r w:rsidR="00446396" w:rsidRPr="003A5B04">
        <w:rPr>
          <w:color w:val="000000" w:themeColor="text1"/>
        </w:rPr>
        <w:t xml:space="preserve"> </w:t>
      </w:r>
      <w:r w:rsidR="009F7DAE" w:rsidRPr="003A5B04">
        <w:rPr>
          <w:color w:val="000000" w:themeColor="text1"/>
        </w:rPr>
        <w:t>of</w:t>
      </w:r>
      <w:r w:rsidR="00446396" w:rsidRPr="003A5B04">
        <w:rPr>
          <w:color w:val="000000" w:themeColor="text1"/>
        </w:rPr>
        <w:t xml:space="preserve"> </w:t>
      </w:r>
      <w:r w:rsidR="009F7DAE" w:rsidRPr="003A5B04">
        <w:rPr>
          <w:color w:val="000000" w:themeColor="text1"/>
        </w:rPr>
        <w:t>geopolitical</w:t>
      </w:r>
      <w:r w:rsidR="00446396" w:rsidRPr="003A5B04">
        <w:rPr>
          <w:color w:val="000000" w:themeColor="text1"/>
        </w:rPr>
        <w:t xml:space="preserve"> </w:t>
      </w:r>
      <w:r w:rsidR="009F7DAE" w:rsidRPr="003A5B04">
        <w:rPr>
          <w:color w:val="000000" w:themeColor="text1"/>
        </w:rPr>
        <w:t>disruptions</w:t>
      </w:r>
      <w:r w:rsidR="00446396" w:rsidRPr="003A5B04">
        <w:rPr>
          <w:color w:val="000000" w:themeColor="text1"/>
        </w:rPr>
        <w:t xml:space="preserve"> </w:t>
      </w:r>
      <w:r w:rsidR="009F7DAE" w:rsidRPr="003A5B04">
        <w:rPr>
          <w:color w:val="000000" w:themeColor="text1"/>
        </w:rPr>
        <w:t>on</w:t>
      </w:r>
      <w:r w:rsidR="00446396" w:rsidRPr="003A5B04">
        <w:rPr>
          <w:color w:val="000000" w:themeColor="text1"/>
        </w:rPr>
        <w:t xml:space="preserve"> </w:t>
      </w:r>
      <w:r w:rsidR="009F7DAE" w:rsidRPr="003A5B04">
        <w:rPr>
          <w:color w:val="000000" w:themeColor="text1"/>
        </w:rPr>
        <w:t>supply</w:t>
      </w:r>
      <w:r w:rsidR="00446396" w:rsidRPr="003A5B04">
        <w:rPr>
          <w:color w:val="000000" w:themeColor="text1"/>
        </w:rPr>
        <w:t xml:space="preserve"> </w:t>
      </w:r>
      <w:r w:rsidR="009F7DAE" w:rsidRPr="003A5B04">
        <w:rPr>
          <w:color w:val="000000" w:themeColor="text1"/>
        </w:rPr>
        <w:t>chains</w:t>
      </w:r>
      <w:r w:rsidR="00446396" w:rsidRPr="003A5B04">
        <w:rPr>
          <w:color w:val="000000" w:themeColor="text1"/>
        </w:rPr>
        <w:t xml:space="preserve"> </w:t>
      </w:r>
      <w:r w:rsidR="009F7DAE" w:rsidRPr="003A5B04">
        <w:rPr>
          <w:color w:val="000000" w:themeColor="text1"/>
        </w:rPr>
        <w:t>can</w:t>
      </w:r>
      <w:r w:rsidR="00446396" w:rsidRPr="003A5B04">
        <w:rPr>
          <w:color w:val="000000" w:themeColor="text1"/>
        </w:rPr>
        <w:t xml:space="preserve"> </w:t>
      </w:r>
      <w:r w:rsidR="009F7DAE" w:rsidRPr="003A5B04">
        <w:rPr>
          <w:color w:val="000000" w:themeColor="text1"/>
        </w:rPr>
        <w:t>be</w:t>
      </w:r>
      <w:r w:rsidR="00446396" w:rsidRPr="003A5B04">
        <w:rPr>
          <w:color w:val="000000" w:themeColor="text1"/>
        </w:rPr>
        <w:t xml:space="preserve"> </w:t>
      </w:r>
      <w:r w:rsidR="009F7DAE" w:rsidRPr="003A5B04">
        <w:rPr>
          <w:color w:val="000000" w:themeColor="text1"/>
        </w:rPr>
        <w:t>mitigated</w:t>
      </w:r>
      <w:r>
        <w:rPr>
          <w:color w:val="000000" w:themeColor="text1"/>
        </w:rPr>
        <w:t xml:space="preserve"> </w:t>
      </w:r>
      <w:proofErr w:type="gramStart"/>
      <w:r>
        <w:rPr>
          <w:color w:val="000000" w:themeColor="text1"/>
        </w:rPr>
        <w:t>through:</w:t>
      </w:r>
      <w:proofErr w:type="gramEnd"/>
      <w:r w:rsidR="00446396" w:rsidRPr="003A5B04">
        <w:rPr>
          <w:color w:val="000000" w:themeColor="text1"/>
        </w:rPr>
        <w:t xml:space="preserve"> </w:t>
      </w:r>
      <w:r>
        <w:rPr>
          <w:color w:val="000000" w:themeColor="text1"/>
        </w:rPr>
        <w:t>1) supply chain</w:t>
      </w:r>
      <w:r w:rsidR="00446396" w:rsidRPr="003A5B04">
        <w:rPr>
          <w:color w:val="000000" w:themeColor="text1"/>
        </w:rPr>
        <w:t xml:space="preserve"> </w:t>
      </w:r>
      <w:r w:rsidR="009F7DAE" w:rsidRPr="003A5B04">
        <w:rPr>
          <w:color w:val="000000" w:themeColor="text1"/>
        </w:rPr>
        <w:t>re-design</w:t>
      </w:r>
      <w:r>
        <w:rPr>
          <w:color w:val="000000" w:themeColor="text1"/>
        </w:rPr>
        <w:t xml:space="preserve"> including regionalisation, back-shoring, and moving away from just-in-time delivery models as well as 2) the </w:t>
      </w:r>
      <w:r w:rsidR="005B6CBB" w:rsidRPr="003A5B04">
        <w:rPr>
          <w:color w:val="000000" w:themeColor="text1"/>
        </w:rPr>
        <w:t>implementation</w:t>
      </w:r>
      <w:r w:rsidR="00446396" w:rsidRPr="003A5B04">
        <w:rPr>
          <w:color w:val="000000" w:themeColor="text1"/>
        </w:rPr>
        <w:t xml:space="preserve"> </w:t>
      </w:r>
      <w:r w:rsidR="005B6CBB" w:rsidRPr="003A5B04">
        <w:rPr>
          <w:color w:val="000000" w:themeColor="text1"/>
        </w:rPr>
        <w:t>of</w:t>
      </w:r>
      <w:r w:rsidR="00446396" w:rsidRPr="003A5B04">
        <w:rPr>
          <w:color w:val="000000" w:themeColor="text1"/>
        </w:rPr>
        <w:t xml:space="preserve"> </w:t>
      </w:r>
      <w:r w:rsidR="005B6CBB" w:rsidRPr="003A5B04">
        <w:rPr>
          <w:color w:val="000000" w:themeColor="text1"/>
        </w:rPr>
        <w:t>emerging</w:t>
      </w:r>
      <w:r w:rsidR="00446396" w:rsidRPr="003A5B04">
        <w:rPr>
          <w:color w:val="000000" w:themeColor="text1"/>
        </w:rPr>
        <w:t xml:space="preserve"> </w:t>
      </w:r>
      <w:r w:rsidR="006A2EDC" w:rsidRPr="003A5B04">
        <w:rPr>
          <w:color w:val="000000" w:themeColor="text1"/>
        </w:rPr>
        <w:t>technologies</w:t>
      </w:r>
      <w:r w:rsidR="008E74DC" w:rsidRPr="003A5B04">
        <w:rPr>
          <w:color w:val="000000" w:themeColor="text1"/>
        </w:rPr>
        <w:t>,</w:t>
      </w:r>
      <w:r w:rsidR="00446396" w:rsidRPr="003A5B04">
        <w:rPr>
          <w:color w:val="000000" w:themeColor="text1"/>
        </w:rPr>
        <w:t xml:space="preserve"> </w:t>
      </w:r>
      <w:r w:rsidR="005B6CBB" w:rsidRPr="003A5B04">
        <w:rPr>
          <w:color w:val="000000" w:themeColor="text1"/>
        </w:rPr>
        <w:t>such</w:t>
      </w:r>
      <w:r w:rsidR="00446396" w:rsidRPr="003A5B04">
        <w:rPr>
          <w:color w:val="000000" w:themeColor="text1"/>
        </w:rPr>
        <w:t xml:space="preserve"> </w:t>
      </w:r>
      <w:r w:rsidR="005B6CBB" w:rsidRPr="003A5B04">
        <w:rPr>
          <w:color w:val="000000" w:themeColor="text1"/>
        </w:rPr>
        <w:t>as</w:t>
      </w:r>
      <w:r w:rsidR="00446396" w:rsidRPr="003A5B04">
        <w:rPr>
          <w:color w:val="000000" w:themeColor="text1"/>
        </w:rPr>
        <w:t xml:space="preserve"> </w:t>
      </w:r>
      <w:r w:rsidR="005B6CBB" w:rsidRPr="003A5B04">
        <w:rPr>
          <w:color w:val="000000" w:themeColor="text1"/>
        </w:rPr>
        <w:t>blockchain,</w:t>
      </w:r>
      <w:r w:rsidR="00446396" w:rsidRPr="003A5B04">
        <w:rPr>
          <w:color w:val="000000" w:themeColor="text1"/>
        </w:rPr>
        <w:t xml:space="preserve"> </w:t>
      </w:r>
      <w:r w:rsidR="005B6CBB" w:rsidRPr="003A5B04">
        <w:rPr>
          <w:color w:val="000000" w:themeColor="text1"/>
        </w:rPr>
        <w:t>3D</w:t>
      </w:r>
      <w:r w:rsidR="00446396" w:rsidRPr="003A5B04">
        <w:rPr>
          <w:color w:val="000000" w:themeColor="text1"/>
        </w:rPr>
        <w:t xml:space="preserve"> </w:t>
      </w:r>
      <w:r w:rsidR="005B6CBB" w:rsidRPr="003A5B04">
        <w:rPr>
          <w:color w:val="000000" w:themeColor="text1"/>
        </w:rPr>
        <w:t>printing</w:t>
      </w:r>
      <w:r w:rsidR="00446396" w:rsidRPr="003A5B04">
        <w:rPr>
          <w:color w:val="000000" w:themeColor="text1"/>
        </w:rPr>
        <w:t xml:space="preserve"> </w:t>
      </w:r>
      <w:r w:rsidR="005B6CBB" w:rsidRPr="003A5B04">
        <w:rPr>
          <w:color w:val="000000" w:themeColor="text1"/>
        </w:rPr>
        <w:t>and</w:t>
      </w:r>
      <w:r w:rsidR="00446396" w:rsidRPr="003A5B04">
        <w:rPr>
          <w:color w:val="000000" w:themeColor="text1"/>
        </w:rPr>
        <w:t xml:space="preserve"> </w:t>
      </w:r>
      <w:r w:rsidR="005B6CBB" w:rsidRPr="003A5B04">
        <w:rPr>
          <w:color w:val="000000" w:themeColor="text1"/>
        </w:rPr>
        <w:t>artificial</w:t>
      </w:r>
      <w:r w:rsidR="00446396" w:rsidRPr="003A5B04">
        <w:rPr>
          <w:color w:val="000000" w:themeColor="text1"/>
        </w:rPr>
        <w:t xml:space="preserve"> </w:t>
      </w:r>
      <w:r w:rsidR="005B6CBB" w:rsidRPr="003A5B04">
        <w:rPr>
          <w:color w:val="000000" w:themeColor="text1"/>
        </w:rPr>
        <w:t>intelligence</w:t>
      </w:r>
      <w:r>
        <w:rPr>
          <w:color w:val="000000" w:themeColor="text1"/>
        </w:rPr>
        <w:t xml:space="preserve">, </w:t>
      </w:r>
      <w:r w:rsidR="00294BFC" w:rsidRPr="003A5B04">
        <w:rPr>
          <w:color w:val="000000" w:themeColor="text1"/>
        </w:rPr>
        <w:t>to</w:t>
      </w:r>
      <w:r w:rsidR="00446396" w:rsidRPr="003A5B04">
        <w:rPr>
          <w:color w:val="000000" w:themeColor="text1"/>
        </w:rPr>
        <w:t xml:space="preserve"> </w:t>
      </w:r>
      <w:r w:rsidR="008761A4" w:rsidRPr="003A5B04">
        <w:rPr>
          <w:color w:val="000000" w:themeColor="text1"/>
        </w:rPr>
        <w:t>improve</w:t>
      </w:r>
      <w:r w:rsidR="00446396" w:rsidRPr="003A5B04">
        <w:rPr>
          <w:color w:val="000000" w:themeColor="text1"/>
        </w:rPr>
        <w:t xml:space="preserve"> </w:t>
      </w:r>
      <w:r w:rsidR="009F7DAE" w:rsidRPr="003A5B04">
        <w:rPr>
          <w:color w:val="000000" w:themeColor="text1"/>
        </w:rPr>
        <w:t>supply</w:t>
      </w:r>
      <w:r w:rsidR="00446396" w:rsidRPr="003A5B04">
        <w:rPr>
          <w:color w:val="000000" w:themeColor="text1"/>
        </w:rPr>
        <w:t xml:space="preserve"> </w:t>
      </w:r>
      <w:r w:rsidR="009F7DAE" w:rsidRPr="003A5B04">
        <w:rPr>
          <w:color w:val="000000" w:themeColor="text1"/>
        </w:rPr>
        <w:t>chain</w:t>
      </w:r>
      <w:r w:rsidR="00446396" w:rsidRPr="003A5B04">
        <w:rPr>
          <w:color w:val="000000" w:themeColor="text1"/>
        </w:rPr>
        <w:t xml:space="preserve"> </w:t>
      </w:r>
      <w:r w:rsidR="008761A4" w:rsidRPr="003A5B04">
        <w:rPr>
          <w:color w:val="000000" w:themeColor="text1"/>
        </w:rPr>
        <w:t>transparency</w:t>
      </w:r>
      <w:r w:rsidR="00446396" w:rsidRPr="003A5B04">
        <w:rPr>
          <w:color w:val="000000" w:themeColor="text1"/>
        </w:rPr>
        <w:t xml:space="preserve"> </w:t>
      </w:r>
      <w:r w:rsidR="009F7DAE" w:rsidRPr="003A5B04">
        <w:rPr>
          <w:color w:val="000000" w:themeColor="text1"/>
        </w:rPr>
        <w:t>and</w:t>
      </w:r>
      <w:r w:rsidR="00446396" w:rsidRPr="003A5B04">
        <w:rPr>
          <w:color w:val="000000" w:themeColor="text1"/>
        </w:rPr>
        <w:t xml:space="preserve"> </w:t>
      </w:r>
      <w:r w:rsidR="008761A4" w:rsidRPr="003A5B04">
        <w:rPr>
          <w:color w:val="000000" w:themeColor="text1"/>
        </w:rPr>
        <w:t>the</w:t>
      </w:r>
      <w:r w:rsidR="00446396" w:rsidRPr="003A5B04">
        <w:rPr>
          <w:color w:val="000000" w:themeColor="text1"/>
        </w:rPr>
        <w:t xml:space="preserve"> </w:t>
      </w:r>
      <w:r w:rsidR="008761A4" w:rsidRPr="003A5B04">
        <w:rPr>
          <w:color w:val="000000" w:themeColor="text1"/>
        </w:rPr>
        <w:t>development</w:t>
      </w:r>
      <w:r w:rsidR="00446396" w:rsidRPr="003A5B04">
        <w:rPr>
          <w:color w:val="000000" w:themeColor="text1"/>
        </w:rPr>
        <w:t xml:space="preserve"> </w:t>
      </w:r>
      <w:r w:rsidR="008761A4" w:rsidRPr="003A5B04">
        <w:rPr>
          <w:color w:val="000000" w:themeColor="text1"/>
        </w:rPr>
        <w:t>of</w:t>
      </w:r>
      <w:r w:rsidR="00446396" w:rsidRPr="003A5B04">
        <w:rPr>
          <w:color w:val="000000" w:themeColor="text1"/>
        </w:rPr>
        <w:t xml:space="preserve"> </w:t>
      </w:r>
      <w:r w:rsidR="009F7DAE" w:rsidRPr="003A5B04">
        <w:rPr>
          <w:color w:val="000000" w:themeColor="text1"/>
        </w:rPr>
        <w:t>modulari</w:t>
      </w:r>
      <w:r w:rsidR="00780C94" w:rsidRPr="003A5B04">
        <w:rPr>
          <w:color w:val="000000" w:themeColor="text1"/>
        </w:rPr>
        <w:t>s</w:t>
      </w:r>
      <w:r w:rsidR="009F7DAE" w:rsidRPr="003A5B04">
        <w:rPr>
          <w:color w:val="000000" w:themeColor="text1"/>
        </w:rPr>
        <w:t>ed</w:t>
      </w:r>
      <w:r w:rsidR="00446396" w:rsidRPr="003A5B04">
        <w:rPr>
          <w:color w:val="000000" w:themeColor="text1"/>
        </w:rPr>
        <w:t xml:space="preserve"> </w:t>
      </w:r>
      <w:r w:rsidR="009F7DAE" w:rsidRPr="003A5B04">
        <w:rPr>
          <w:color w:val="000000" w:themeColor="text1"/>
        </w:rPr>
        <w:t>manufacturing.</w:t>
      </w:r>
      <w:r w:rsidR="00446396" w:rsidRPr="003A5B04">
        <w:rPr>
          <w:color w:val="000000" w:themeColor="text1"/>
        </w:rPr>
        <w:t xml:space="preserve"> </w:t>
      </w:r>
      <w:r w:rsidR="008D3FB5" w:rsidRPr="003A5B04">
        <w:rPr>
          <w:color w:val="000000" w:themeColor="text1"/>
        </w:rPr>
        <w:t>This</w:t>
      </w:r>
      <w:r w:rsidR="00446396" w:rsidRPr="003A5B04">
        <w:rPr>
          <w:color w:val="000000" w:themeColor="text1"/>
        </w:rPr>
        <w:t xml:space="preserve"> </w:t>
      </w:r>
      <w:r w:rsidR="008D3FB5" w:rsidRPr="003A5B04">
        <w:rPr>
          <w:color w:val="000000" w:themeColor="text1"/>
        </w:rPr>
        <w:t>paper</w:t>
      </w:r>
      <w:r w:rsidR="00446396" w:rsidRPr="003A5B04">
        <w:rPr>
          <w:color w:val="000000" w:themeColor="text1"/>
        </w:rPr>
        <w:t xml:space="preserve"> </w:t>
      </w:r>
      <w:r w:rsidR="008D3FB5" w:rsidRPr="003A5B04">
        <w:rPr>
          <w:color w:val="000000" w:themeColor="text1"/>
        </w:rPr>
        <w:t>is</w:t>
      </w:r>
      <w:r w:rsidR="00446396" w:rsidRPr="003A5B04">
        <w:rPr>
          <w:color w:val="000000" w:themeColor="text1"/>
        </w:rPr>
        <w:t xml:space="preserve"> </w:t>
      </w:r>
      <w:r w:rsidR="008D3FB5" w:rsidRPr="003A5B04">
        <w:rPr>
          <w:color w:val="000000" w:themeColor="text1"/>
        </w:rPr>
        <w:t>one</w:t>
      </w:r>
      <w:r w:rsidR="00446396" w:rsidRPr="003A5B04">
        <w:rPr>
          <w:color w:val="000000" w:themeColor="text1"/>
        </w:rPr>
        <w:t xml:space="preserve"> </w:t>
      </w:r>
      <w:r w:rsidR="008D3FB5" w:rsidRPr="003A5B04">
        <w:rPr>
          <w:color w:val="000000" w:themeColor="text1"/>
        </w:rPr>
        <w:t>of</w:t>
      </w:r>
      <w:r w:rsidR="00446396" w:rsidRPr="003A5B04">
        <w:rPr>
          <w:color w:val="000000" w:themeColor="text1"/>
        </w:rPr>
        <w:t xml:space="preserve"> </w:t>
      </w:r>
      <w:r w:rsidR="008D3FB5" w:rsidRPr="003A5B04">
        <w:rPr>
          <w:color w:val="000000" w:themeColor="text1"/>
        </w:rPr>
        <w:t>the</w:t>
      </w:r>
      <w:r w:rsidR="00446396" w:rsidRPr="003A5B04">
        <w:rPr>
          <w:color w:val="000000" w:themeColor="text1"/>
        </w:rPr>
        <w:t xml:space="preserve"> </w:t>
      </w:r>
      <w:r w:rsidR="008D3FB5" w:rsidRPr="003A5B04">
        <w:rPr>
          <w:color w:val="000000" w:themeColor="text1"/>
        </w:rPr>
        <w:t>first</w:t>
      </w:r>
      <w:r w:rsidR="00446396" w:rsidRPr="003A5B04">
        <w:rPr>
          <w:color w:val="000000" w:themeColor="text1"/>
        </w:rPr>
        <w:t xml:space="preserve"> </w:t>
      </w:r>
      <w:r>
        <w:rPr>
          <w:color w:val="000000" w:themeColor="text1"/>
        </w:rPr>
        <w:t>to define the</w:t>
      </w:r>
      <w:r w:rsidR="00446396" w:rsidRPr="003A5B04">
        <w:rPr>
          <w:color w:val="000000" w:themeColor="text1"/>
        </w:rPr>
        <w:t xml:space="preserve"> </w:t>
      </w:r>
      <w:r w:rsidR="008D3FB5" w:rsidRPr="003A5B04">
        <w:rPr>
          <w:color w:val="000000" w:themeColor="text1"/>
        </w:rPr>
        <w:t>current</w:t>
      </w:r>
      <w:r w:rsidR="00446396" w:rsidRPr="003A5B04">
        <w:rPr>
          <w:color w:val="000000" w:themeColor="text1"/>
        </w:rPr>
        <w:t xml:space="preserve"> </w:t>
      </w:r>
      <w:r w:rsidR="008D3FB5" w:rsidRPr="003A5B04">
        <w:rPr>
          <w:color w:val="000000" w:themeColor="text1"/>
        </w:rPr>
        <w:t>state</w:t>
      </w:r>
      <w:r w:rsidR="00446396" w:rsidRPr="003A5B04">
        <w:rPr>
          <w:color w:val="000000" w:themeColor="text1"/>
        </w:rPr>
        <w:t xml:space="preserve"> </w:t>
      </w:r>
      <w:r w:rsidR="005B6CBB" w:rsidRPr="003A5B04">
        <w:rPr>
          <w:color w:val="000000" w:themeColor="text1"/>
        </w:rPr>
        <w:t>of</w:t>
      </w:r>
      <w:r w:rsidR="00446396" w:rsidRPr="003A5B04">
        <w:rPr>
          <w:color w:val="000000" w:themeColor="text1"/>
        </w:rPr>
        <w:t xml:space="preserve"> </w:t>
      </w:r>
      <w:r w:rsidR="005B6CBB" w:rsidRPr="003A5B04">
        <w:rPr>
          <w:color w:val="000000" w:themeColor="text1"/>
        </w:rPr>
        <w:t>research</w:t>
      </w:r>
      <w:r w:rsidR="00446396" w:rsidRPr="003A5B04">
        <w:rPr>
          <w:color w:val="000000" w:themeColor="text1"/>
        </w:rPr>
        <w:t xml:space="preserve"> </w:t>
      </w:r>
      <w:r w:rsidR="005B6CBB" w:rsidRPr="003A5B04">
        <w:rPr>
          <w:color w:val="000000" w:themeColor="text1"/>
        </w:rPr>
        <w:t>and</w:t>
      </w:r>
      <w:r w:rsidR="00446396" w:rsidRPr="003A5B04">
        <w:rPr>
          <w:color w:val="000000" w:themeColor="text1"/>
        </w:rPr>
        <w:t xml:space="preserve"> </w:t>
      </w:r>
      <w:r w:rsidR="005B6CBB" w:rsidRPr="003A5B04">
        <w:rPr>
          <w:color w:val="000000" w:themeColor="text1"/>
        </w:rPr>
        <w:t>thinking</w:t>
      </w:r>
      <w:r w:rsidR="00446396" w:rsidRPr="003A5B04">
        <w:rPr>
          <w:color w:val="000000" w:themeColor="text1"/>
        </w:rPr>
        <w:t xml:space="preserve"> </w:t>
      </w:r>
      <w:r w:rsidR="008D3FB5" w:rsidRPr="003A5B04">
        <w:rPr>
          <w:color w:val="000000" w:themeColor="text1"/>
        </w:rPr>
        <w:t>on</w:t>
      </w:r>
      <w:r w:rsidR="00446396" w:rsidRPr="003A5B04">
        <w:rPr>
          <w:color w:val="000000" w:themeColor="text1"/>
        </w:rPr>
        <w:t xml:space="preserve"> </w:t>
      </w:r>
      <w:r w:rsidR="008D3FB5" w:rsidRPr="003A5B04">
        <w:rPr>
          <w:color w:val="000000" w:themeColor="text1"/>
        </w:rPr>
        <w:t>the</w:t>
      </w:r>
      <w:r w:rsidR="00446396" w:rsidRPr="003A5B04">
        <w:rPr>
          <w:color w:val="000000" w:themeColor="text1"/>
        </w:rPr>
        <w:t xml:space="preserve"> </w:t>
      </w:r>
      <w:r w:rsidR="008D3FB5" w:rsidRPr="003A5B04">
        <w:rPr>
          <w:color w:val="000000" w:themeColor="text1"/>
        </w:rPr>
        <w:t>impact</w:t>
      </w:r>
      <w:r w:rsidR="00446396" w:rsidRPr="003A5B04">
        <w:rPr>
          <w:color w:val="000000" w:themeColor="text1"/>
        </w:rPr>
        <w:t xml:space="preserve"> </w:t>
      </w:r>
      <w:r w:rsidR="008D3FB5" w:rsidRPr="003A5B04">
        <w:rPr>
          <w:color w:val="000000" w:themeColor="text1"/>
        </w:rPr>
        <w:t>of</w:t>
      </w:r>
      <w:r w:rsidR="00446396" w:rsidRPr="003A5B04">
        <w:rPr>
          <w:color w:val="000000" w:themeColor="text1"/>
        </w:rPr>
        <w:t xml:space="preserve"> </w:t>
      </w:r>
      <w:r w:rsidR="008D3FB5" w:rsidRPr="003A5B04">
        <w:rPr>
          <w:color w:val="000000" w:themeColor="text1"/>
        </w:rPr>
        <w:t>geopolitical</w:t>
      </w:r>
      <w:r w:rsidR="00446396" w:rsidRPr="003A5B04">
        <w:rPr>
          <w:color w:val="000000" w:themeColor="text1"/>
        </w:rPr>
        <w:t xml:space="preserve"> </w:t>
      </w:r>
      <w:r w:rsidR="008D3FB5" w:rsidRPr="003A5B04">
        <w:rPr>
          <w:color w:val="000000" w:themeColor="text1"/>
        </w:rPr>
        <w:t>disruptions</w:t>
      </w:r>
      <w:r w:rsidR="00446396" w:rsidRPr="003A5B04">
        <w:rPr>
          <w:color w:val="000000" w:themeColor="text1"/>
        </w:rPr>
        <w:t xml:space="preserve"> </w:t>
      </w:r>
      <w:r w:rsidR="008D3FB5" w:rsidRPr="003A5B04">
        <w:rPr>
          <w:color w:val="000000" w:themeColor="text1"/>
        </w:rPr>
        <w:t>on</w:t>
      </w:r>
      <w:r w:rsidR="00446396" w:rsidRPr="003A5B04">
        <w:rPr>
          <w:color w:val="000000" w:themeColor="text1"/>
        </w:rPr>
        <w:t xml:space="preserve"> </w:t>
      </w:r>
      <w:r w:rsidR="008D3FB5" w:rsidRPr="003A5B04">
        <w:rPr>
          <w:color w:val="000000" w:themeColor="text1"/>
        </w:rPr>
        <w:t>supply</w:t>
      </w:r>
      <w:r w:rsidR="00446396" w:rsidRPr="003A5B04">
        <w:rPr>
          <w:color w:val="000000" w:themeColor="text1"/>
        </w:rPr>
        <w:t xml:space="preserve"> </w:t>
      </w:r>
      <w:r w:rsidR="008D3FB5" w:rsidRPr="003A5B04">
        <w:rPr>
          <w:color w:val="000000" w:themeColor="text1"/>
        </w:rPr>
        <w:t>chains</w:t>
      </w:r>
      <w:r>
        <w:rPr>
          <w:color w:val="000000" w:themeColor="text1"/>
        </w:rPr>
        <w:t xml:space="preserve">, laying a </w:t>
      </w:r>
      <w:r w:rsidR="008D3FB5" w:rsidRPr="003A5B04">
        <w:rPr>
          <w:color w:val="000000" w:themeColor="text1"/>
        </w:rPr>
        <w:t>firm</w:t>
      </w:r>
      <w:r w:rsidR="00446396" w:rsidRPr="003A5B04">
        <w:rPr>
          <w:color w:val="000000" w:themeColor="text1"/>
        </w:rPr>
        <w:t xml:space="preserve"> </w:t>
      </w:r>
      <w:r w:rsidR="008D3FB5" w:rsidRPr="003A5B04">
        <w:rPr>
          <w:color w:val="000000" w:themeColor="text1"/>
        </w:rPr>
        <w:t>foundation</w:t>
      </w:r>
      <w:r w:rsidR="00446396" w:rsidRPr="003A5B04">
        <w:rPr>
          <w:color w:val="000000" w:themeColor="text1"/>
        </w:rPr>
        <w:t xml:space="preserve"> </w:t>
      </w:r>
      <w:r w:rsidR="008D3FB5" w:rsidRPr="003A5B04">
        <w:rPr>
          <w:color w:val="000000" w:themeColor="text1"/>
        </w:rPr>
        <w:t>for</w:t>
      </w:r>
      <w:r w:rsidR="00446396" w:rsidRPr="003A5B04">
        <w:rPr>
          <w:color w:val="000000" w:themeColor="text1"/>
        </w:rPr>
        <w:t xml:space="preserve"> </w:t>
      </w:r>
      <w:r w:rsidR="008D3FB5" w:rsidRPr="003A5B04">
        <w:rPr>
          <w:color w:val="000000" w:themeColor="text1"/>
        </w:rPr>
        <w:t>future</w:t>
      </w:r>
      <w:r w:rsidR="00446396" w:rsidRPr="003A5B04">
        <w:rPr>
          <w:color w:val="000000" w:themeColor="text1"/>
        </w:rPr>
        <w:t xml:space="preserve"> </w:t>
      </w:r>
      <w:r w:rsidR="008D3FB5" w:rsidRPr="003A5B04">
        <w:rPr>
          <w:color w:val="000000" w:themeColor="text1"/>
        </w:rPr>
        <w:t>research</w:t>
      </w:r>
      <w:r w:rsidR="00446396" w:rsidRPr="003A5B04">
        <w:rPr>
          <w:color w:val="000000" w:themeColor="text1"/>
        </w:rPr>
        <w:t xml:space="preserve"> </w:t>
      </w:r>
      <w:r w:rsidR="00454DE1" w:rsidRPr="003A5B04">
        <w:rPr>
          <w:color w:val="000000" w:themeColor="text1"/>
        </w:rPr>
        <w:t>by</w:t>
      </w:r>
      <w:r w:rsidR="00446396" w:rsidRPr="003A5B04">
        <w:rPr>
          <w:color w:val="000000" w:themeColor="text1"/>
        </w:rPr>
        <w:t xml:space="preserve"> </w:t>
      </w:r>
      <w:r w:rsidR="00454DE1" w:rsidRPr="003A5B04">
        <w:rPr>
          <w:color w:val="000000" w:themeColor="text1"/>
        </w:rPr>
        <w:t>setting</w:t>
      </w:r>
      <w:r w:rsidR="00446396" w:rsidRPr="003A5B04">
        <w:rPr>
          <w:color w:val="000000" w:themeColor="text1"/>
        </w:rPr>
        <w:t xml:space="preserve"> </w:t>
      </w:r>
      <w:r w:rsidR="00456D36" w:rsidRPr="003A5B04">
        <w:rPr>
          <w:color w:val="000000" w:themeColor="text1"/>
        </w:rPr>
        <w:t>a</w:t>
      </w:r>
      <w:r w:rsidR="00446396" w:rsidRPr="003A5B04">
        <w:rPr>
          <w:color w:val="000000" w:themeColor="text1"/>
        </w:rPr>
        <w:t xml:space="preserve"> </w:t>
      </w:r>
      <w:r w:rsidR="00454DE1" w:rsidRPr="003A5B04">
        <w:rPr>
          <w:color w:val="000000" w:themeColor="text1"/>
        </w:rPr>
        <w:t>detailed</w:t>
      </w:r>
      <w:r w:rsidR="00446396" w:rsidRPr="003A5B04">
        <w:rPr>
          <w:color w:val="000000" w:themeColor="text1"/>
        </w:rPr>
        <w:t xml:space="preserve"> </w:t>
      </w:r>
      <w:r w:rsidR="00454DE1" w:rsidRPr="003A5B04">
        <w:rPr>
          <w:color w:val="000000" w:themeColor="text1"/>
        </w:rPr>
        <w:t>research</w:t>
      </w:r>
      <w:r w:rsidR="00446396" w:rsidRPr="003A5B04">
        <w:rPr>
          <w:color w:val="000000" w:themeColor="text1"/>
        </w:rPr>
        <w:t xml:space="preserve"> </w:t>
      </w:r>
      <w:r w:rsidR="00454DE1" w:rsidRPr="003A5B04">
        <w:rPr>
          <w:color w:val="000000" w:themeColor="text1"/>
        </w:rPr>
        <w:t>agenda</w:t>
      </w:r>
      <w:r w:rsidR="00446396" w:rsidRPr="003A5B04">
        <w:rPr>
          <w:color w:val="000000" w:themeColor="text1"/>
        </w:rPr>
        <w:t xml:space="preserve"> </w:t>
      </w:r>
      <w:r w:rsidR="00454DE1" w:rsidRPr="003A5B04">
        <w:rPr>
          <w:color w:val="000000" w:themeColor="text1"/>
        </w:rPr>
        <w:t>based</w:t>
      </w:r>
      <w:r w:rsidR="00446396" w:rsidRPr="003A5B04">
        <w:rPr>
          <w:color w:val="000000" w:themeColor="text1"/>
        </w:rPr>
        <w:t xml:space="preserve"> </w:t>
      </w:r>
      <w:r w:rsidR="00454DE1" w:rsidRPr="003A5B04">
        <w:rPr>
          <w:color w:val="000000" w:themeColor="text1"/>
        </w:rPr>
        <w:t>on</w:t>
      </w:r>
      <w:r w:rsidR="00446396" w:rsidRPr="003A5B04">
        <w:rPr>
          <w:color w:val="000000" w:themeColor="text1"/>
        </w:rPr>
        <w:t xml:space="preserve"> </w:t>
      </w:r>
      <w:r w:rsidR="00454DE1" w:rsidRPr="003A5B04">
        <w:rPr>
          <w:color w:val="000000" w:themeColor="text1"/>
        </w:rPr>
        <w:t>identified</w:t>
      </w:r>
      <w:r w:rsidR="00446396" w:rsidRPr="003A5B04">
        <w:rPr>
          <w:color w:val="000000" w:themeColor="text1"/>
        </w:rPr>
        <w:t xml:space="preserve"> </w:t>
      </w:r>
      <w:r w:rsidR="00454DE1" w:rsidRPr="003A5B04">
        <w:rPr>
          <w:color w:val="000000" w:themeColor="text1"/>
        </w:rPr>
        <w:t>gaps.</w:t>
      </w:r>
    </w:p>
    <w:p w14:paraId="7DBD1C1A" w14:textId="77777777" w:rsidR="00FA52B8" w:rsidRDefault="00FA52B8" w:rsidP="00FA52B8">
      <w:pPr>
        <w:jc w:val="both"/>
        <w:rPr>
          <w:b/>
          <w:bCs/>
          <w:color w:val="000000" w:themeColor="text1"/>
        </w:rPr>
      </w:pPr>
    </w:p>
    <w:p w14:paraId="2FB5C3CF" w14:textId="77777777" w:rsidR="00FA52B8" w:rsidRDefault="00FA52B8" w:rsidP="00FA52B8">
      <w:pPr>
        <w:jc w:val="both"/>
        <w:rPr>
          <w:b/>
          <w:bCs/>
          <w:color w:val="000000" w:themeColor="text1"/>
        </w:rPr>
      </w:pPr>
    </w:p>
    <w:p w14:paraId="2E78F232" w14:textId="18EB2CFA" w:rsidR="00C970C3" w:rsidRPr="003A5B04" w:rsidRDefault="00035860" w:rsidP="007C5E60">
      <w:pPr>
        <w:jc w:val="both"/>
        <w:rPr>
          <w:color w:val="000000" w:themeColor="text1"/>
        </w:rPr>
      </w:pPr>
      <w:r w:rsidRPr="003A5B04">
        <w:rPr>
          <w:b/>
          <w:bCs/>
          <w:color w:val="000000" w:themeColor="text1"/>
        </w:rPr>
        <w:t>Keywords</w:t>
      </w:r>
      <w:r w:rsidR="00A179D6" w:rsidRPr="003A5B04">
        <w:rPr>
          <w:color w:val="000000" w:themeColor="text1"/>
        </w:rPr>
        <w:t>:</w:t>
      </w:r>
      <w:r w:rsidR="00446396" w:rsidRPr="003A5B04">
        <w:rPr>
          <w:b/>
          <w:bCs/>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w:t>
      </w:r>
      <w:r w:rsidR="00446396" w:rsidRPr="003A5B04">
        <w:rPr>
          <w:color w:val="000000" w:themeColor="text1"/>
        </w:rPr>
        <w:t xml:space="preserve"> </w:t>
      </w:r>
      <w:r w:rsidR="007C6AD7">
        <w:rPr>
          <w:color w:val="000000" w:themeColor="text1"/>
        </w:rPr>
        <w:t>design</w:t>
      </w:r>
      <w:r w:rsidRPr="003A5B04">
        <w:rPr>
          <w:color w:val="000000" w:themeColor="text1"/>
        </w:rPr>
        <w:t>,</w:t>
      </w:r>
      <w:r w:rsidR="00446396" w:rsidRPr="003A5B04">
        <w:rPr>
          <w:color w:val="000000" w:themeColor="text1"/>
        </w:rPr>
        <w:t xml:space="preserve"> </w:t>
      </w:r>
      <w:r w:rsidRPr="003A5B04">
        <w:rPr>
          <w:color w:val="000000" w:themeColor="text1"/>
        </w:rPr>
        <w:t>Geopolitics,</w:t>
      </w:r>
      <w:r w:rsidR="00446396" w:rsidRPr="003A5B04">
        <w:rPr>
          <w:color w:val="000000" w:themeColor="text1"/>
        </w:rPr>
        <w:t xml:space="preserve"> </w:t>
      </w:r>
      <w:r w:rsidRPr="003A5B04">
        <w:rPr>
          <w:color w:val="000000" w:themeColor="text1"/>
        </w:rPr>
        <w:t>Brexit,</w:t>
      </w:r>
      <w:r w:rsidR="00446396" w:rsidRPr="003A5B04">
        <w:rPr>
          <w:color w:val="000000" w:themeColor="text1"/>
        </w:rPr>
        <w:t xml:space="preserve"> </w:t>
      </w:r>
      <w:r w:rsidRPr="003A5B04">
        <w:rPr>
          <w:color w:val="000000" w:themeColor="text1"/>
        </w:rPr>
        <w:t>Trade</w:t>
      </w:r>
      <w:r w:rsidR="00446396" w:rsidRPr="003A5B04">
        <w:rPr>
          <w:color w:val="000000" w:themeColor="text1"/>
        </w:rPr>
        <w:t xml:space="preserve"> </w:t>
      </w:r>
      <w:r w:rsidR="002F40AD" w:rsidRPr="003A5B04">
        <w:rPr>
          <w:color w:val="000000" w:themeColor="text1"/>
        </w:rPr>
        <w:t>w</w:t>
      </w:r>
      <w:r w:rsidRPr="003A5B04">
        <w:rPr>
          <w:color w:val="000000" w:themeColor="text1"/>
        </w:rPr>
        <w:t>ar,</w:t>
      </w:r>
      <w:r w:rsidR="00446396" w:rsidRPr="003A5B04">
        <w:rPr>
          <w:color w:val="000000" w:themeColor="text1"/>
        </w:rPr>
        <w:t xml:space="preserve"> </w:t>
      </w:r>
      <w:r w:rsidR="00456D36" w:rsidRPr="003A5B04">
        <w:rPr>
          <w:color w:val="000000" w:themeColor="text1"/>
        </w:rPr>
        <w:t>COVID</w:t>
      </w:r>
      <w:r w:rsidRPr="003A5B04">
        <w:rPr>
          <w:color w:val="000000" w:themeColor="text1"/>
        </w:rPr>
        <w:t>-19,</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w:t>
      </w:r>
      <w:r w:rsidR="00446396" w:rsidRPr="003A5B04">
        <w:rPr>
          <w:color w:val="000000" w:themeColor="text1"/>
        </w:rPr>
        <w:t xml:space="preserve"> </w:t>
      </w:r>
      <w:r w:rsidRPr="003A5B04">
        <w:rPr>
          <w:color w:val="000000" w:themeColor="text1"/>
        </w:rPr>
        <w:t>disruption</w:t>
      </w:r>
      <w:r w:rsidR="009D74E1" w:rsidRPr="003A5B04">
        <w:rPr>
          <w:color w:val="000000" w:themeColor="text1"/>
        </w:rPr>
        <w:t>,</w:t>
      </w:r>
      <w:r w:rsidR="00446396" w:rsidRPr="003A5B04">
        <w:rPr>
          <w:color w:val="000000" w:themeColor="text1"/>
        </w:rPr>
        <w:t xml:space="preserve"> </w:t>
      </w:r>
      <w:r w:rsidR="007C6AD7">
        <w:rPr>
          <w:color w:val="000000" w:themeColor="text1"/>
        </w:rPr>
        <w:t xml:space="preserve">manufacturing location </w:t>
      </w:r>
      <w:r w:rsidR="00FA52B8">
        <w:rPr>
          <w:color w:val="000000" w:themeColor="text1"/>
        </w:rPr>
        <w:t>decision</w:t>
      </w:r>
      <w:r w:rsidR="009C7F18" w:rsidRPr="003A5B04">
        <w:rPr>
          <w:color w:val="000000" w:themeColor="text1"/>
        </w:rPr>
        <w:t xml:space="preserve">, </w:t>
      </w:r>
      <w:r w:rsidR="002F40AD" w:rsidRPr="003A5B04">
        <w:rPr>
          <w:color w:val="000000" w:themeColor="text1"/>
        </w:rPr>
        <w:t>Russia-</w:t>
      </w:r>
      <w:r w:rsidR="009C7F18" w:rsidRPr="003A5B04">
        <w:rPr>
          <w:color w:val="000000" w:themeColor="text1"/>
        </w:rPr>
        <w:t xml:space="preserve">Ukraine </w:t>
      </w:r>
      <w:r w:rsidR="002F40AD" w:rsidRPr="003A5B04">
        <w:rPr>
          <w:color w:val="000000" w:themeColor="text1"/>
        </w:rPr>
        <w:t>w</w:t>
      </w:r>
      <w:r w:rsidR="009C7F18" w:rsidRPr="003A5B04">
        <w:rPr>
          <w:color w:val="000000" w:themeColor="text1"/>
        </w:rPr>
        <w:t>ar</w:t>
      </w:r>
      <w:r w:rsidR="00FA69ED">
        <w:rPr>
          <w:color w:val="000000" w:themeColor="text1"/>
        </w:rPr>
        <w:t>.</w:t>
      </w:r>
    </w:p>
    <w:p w14:paraId="5F3F7786" w14:textId="77777777" w:rsidR="00C970C3" w:rsidRPr="003A5B04" w:rsidRDefault="00C970C3">
      <w:pPr>
        <w:rPr>
          <w:color w:val="000000" w:themeColor="text1"/>
        </w:rPr>
      </w:pPr>
      <w:r w:rsidRPr="003A5B04">
        <w:rPr>
          <w:color w:val="000000" w:themeColor="text1"/>
        </w:rPr>
        <w:br w:type="page"/>
      </w:r>
    </w:p>
    <w:p w14:paraId="09734CAA" w14:textId="0E5E175E" w:rsidR="00E459BB" w:rsidRPr="003A5B04" w:rsidRDefault="00E459BB" w:rsidP="008D56CE">
      <w:pPr>
        <w:pStyle w:val="Heading1"/>
        <w:numPr>
          <w:ilvl w:val="0"/>
          <w:numId w:val="6"/>
        </w:numPr>
        <w:spacing w:line="480" w:lineRule="auto"/>
        <w:ind w:left="567" w:hanging="567"/>
        <w:rPr>
          <w:rFonts w:ascii="Times New Roman" w:hAnsi="Times New Roman" w:cs="Times New Roman"/>
          <w:b/>
          <w:color w:val="000000" w:themeColor="text1"/>
          <w:sz w:val="24"/>
          <w:szCs w:val="24"/>
        </w:rPr>
      </w:pPr>
      <w:r w:rsidRPr="003A5B04">
        <w:rPr>
          <w:rFonts w:ascii="Times New Roman" w:hAnsi="Times New Roman" w:cs="Times New Roman"/>
          <w:b/>
          <w:color w:val="000000" w:themeColor="text1"/>
          <w:sz w:val="24"/>
          <w:szCs w:val="24"/>
        </w:rPr>
        <w:lastRenderedPageBreak/>
        <w:t>Introduction</w:t>
      </w:r>
    </w:p>
    <w:p w14:paraId="0A3739BE" w14:textId="77777777" w:rsidR="00200E7D" w:rsidRDefault="007E4A91" w:rsidP="001A6078">
      <w:pPr>
        <w:spacing w:line="480" w:lineRule="auto"/>
        <w:jc w:val="both"/>
        <w:rPr>
          <w:color w:val="000000" w:themeColor="text1"/>
        </w:rPr>
      </w:pPr>
      <w:r w:rsidRPr="003A5B04">
        <w:rPr>
          <w:color w:val="000000" w:themeColor="text1"/>
        </w:rPr>
        <w:t>Since</w:t>
      </w:r>
      <w:r w:rsidR="00446396" w:rsidRPr="003A5B04">
        <w:rPr>
          <w:color w:val="000000" w:themeColor="text1"/>
        </w:rPr>
        <w:t xml:space="preserve"> </w:t>
      </w:r>
      <w:r w:rsidRPr="003A5B04">
        <w:rPr>
          <w:color w:val="000000" w:themeColor="text1"/>
        </w:rPr>
        <w:t>2016,</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Western</w:t>
      </w:r>
      <w:r w:rsidR="00446396" w:rsidRPr="003A5B04">
        <w:rPr>
          <w:color w:val="000000" w:themeColor="text1"/>
        </w:rPr>
        <w:t xml:space="preserve"> </w:t>
      </w:r>
      <w:r w:rsidRPr="003A5B04">
        <w:rPr>
          <w:color w:val="000000" w:themeColor="text1"/>
        </w:rPr>
        <w:t>world</w:t>
      </w:r>
      <w:r w:rsidR="00446396" w:rsidRPr="003A5B04">
        <w:rPr>
          <w:color w:val="000000" w:themeColor="text1"/>
        </w:rPr>
        <w:t xml:space="preserve"> </w:t>
      </w:r>
      <w:r w:rsidRPr="003A5B04">
        <w:rPr>
          <w:color w:val="000000" w:themeColor="text1"/>
        </w:rPr>
        <w:t>has</w:t>
      </w:r>
      <w:r w:rsidR="00446396" w:rsidRPr="003A5B04">
        <w:rPr>
          <w:color w:val="000000" w:themeColor="text1"/>
        </w:rPr>
        <w:t xml:space="preserve"> </w:t>
      </w:r>
      <w:r w:rsidRPr="003A5B04">
        <w:rPr>
          <w:color w:val="000000" w:themeColor="text1"/>
        </w:rPr>
        <w:t>witnessed</w:t>
      </w:r>
      <w:r w:rsidR="00446396" w:rsidRPr="003A5B04">
        <w:rPr>
          <w:color w:val="000000" w:themeColor="text1"/>
        </w:rPr>
        <w:t xml:space="preserve"> </w:t>
      </w:r>
      <w:r w:rsidRPr="003A5B04">
        <w:rPr>
          <w:color w:val="000000" w:themeColor="text1"/>
        </w:rPr>
        <w:t>a</w:t>
      </w:r>
      <w:r w:rsidR="00446396" w:rsidRPr="003A5B04">
        <w:rPr>
          <w:color w:val="000000" w:themeColor="text1"/>
        </w:rPr>
        <w:t xml:space="preserve"> </w:t>
      </w:r>
      <w:r w:rsidRPr="003A5B04">
        <w:rPr>
          <w:color w:val="000000" w:themeColor="text1"/>
        </w:rPr>
        <w:t>shift</w:t>
      </w:r>
      <w:r w:rsidR="00446396" w:rsidRPr="003A5B04">
        <w:rPr>
          <w:color w:val="000000" w:themeColor="text1"/>
        </w:rPr>
        <w:t xml:space="preserve"> </w:t>
      </w:r>
      <w:r w:rsidRPr="003A5B04">
        <w:rPr>
          <w:color w:val="000000" w:themeColor="text1"/>
        </w:rPr>
        <w:t>towards</w:t>
      </w:r>
      <w:r w:rsidR="00446396" w:rsidRPr="003A5B04">
        <w:rPr>
          <w:color w:val="000000" w:themeColor="text1"/>
        </w:rPr>
        <w:t xml:space="preserve"> </w:t>
      </w:r>
      <w:r w:rsidRPr="003A5B04">
        <w:rPr>
          <w:color w:val="000000" w:themeColor="text1"/>
        </w:rPr>
        <w:t>nationalism</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protectionism</w:t>
      </w:r>
      <w:r w:rsidR="00446396" w:rsidRPr="003A5B04">
        <w:rPr>
          <w:color w:val="000000" w:themeColor="text1"/>
        </w:rPr>
        <w:t xml:space="preserve"> </w:t>
      </w:r>
      <w:r w:rsidRPr="003A5B04">
        <w:rPr>
          <w:color w:val="000000" w:themeColor="text1"/>
        </w:rPr>
        <w:t>that</w:t>
      </w:r>
      <w:r w:rsidR="00446396" w:rsidRPr="003A5B04">
        <w:rPr>
          <w:color w:val="000000" w:themeColor="text1"/>
        </w:rPr>
        <w:t xml:space="preserve"> </w:t>
      </w:r>
      <w:r w:rsidRPr="003A5B04">
        <w:rPr>
          <w:color w:val="000000" w:themeColor="text1"/>
        </w:rPr>
        <w:t>has</w:t>
      </w:r>
      <w:r w:rsidR="00446396" w:rsidRPr="003A5B04">
        <w:rPr>
          <w:color w:val="000000" w:themeColor="text1"/>
        </w:rPr>
        <w:t xml:space="preserve"> </w:t>
      </w:r>
      <w:r w:rsidRPr="003A5B04">
        <w:rPr>
          <w:color w:val="000000" w:themeColor="text1"/>
        </w:rPr>
        <w:t>led</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tensions</w:t>
      </w:r>
      <w:r w:rsidR="00446396" w:rsidRPr="003A5B04">
        <w:rPr>
          <w:color w:val="000000" w:themeColor="text1"/>
        </w:rPr>
        <w:t xml:space="preserve"> </w:t>
      </w:r>
      <w:r w:rsidRPr="003A5B04">
        <w:rPr>
          <w:color w:val="000000" w:themeColor="text1"/>
        </w:rPr>
        <w:t>between</w:t>
      </w:r>
      <w:r w:rsidR="00446396" w:rsidRPr="003A5B04">
        <w:rPr>
          <w:color w:val="000000" w:themeColor="text1"/>
        </w:rPr>
        <w:t xml:space="preserve"> </w:t>
      </w:r>
      <w:r w:rsidRPr="003A5B04">
        <w:rPr>
          <w:color w:val="000000" w:themeColor="text1"/>
        </w:rPr>
        <w:t>nation</w:t>
      </w:r>
      <w:r w:rsidR="005A324B">
        <w:rPr>
          <w:color w:val="000000" w:themeColor="text1"/>
        </w:rPr>
        <w:t xml:space="preserve"> </w:t>
      </w:r>
      <w:r w:rsidRPr="003A5B04">
        <w:rPr>
          <w:color w:val="000000" w:themeColor="text1"/>
        </w:rPr>
        <w:t>states</w:t>
      </w:r>
      <w:r w:rsidR="00446396" w:rsidRPr="003A5B04">
        <w:rPr>
          <w:color w:val="000000" w:themeColor="text1"/>
        </w:rPr>
        <w:t xml:space="preserve"> </w:t>
      </w:r>
      <w:r w:rsidRPr="003A5B04">
        <w:rPr>
          <w:color w:val="000000" w:themeColor="text1"/>
        </w:rPr>
        <w:t>(Bieber,</w:t>
      </w:r>
      <w:r w:rsidR="00446396" w:rsidRPr="003A5B04">
        <w:rPr>
          <w:color w:val="000000" w:themeColor="text1"/>
        </w:rPr>
        <w:t xml:space="preserve"> </w:t>
      </w:r>
      <w:r w:rsidRPr="003A5B04">
        <w:rPr>
          <w:color w:val="000000" w:themeColor="text1"/>
        </w:rPr>
        <w:t>2018;</w:t>
      </w:r>
      <w:r w:rsidR="00882FE8" w:rsidRPr="003A5B04">
        <w:rPr>
          <w:color w:val="000000" w:themeColor="text1"/>
        </w:rPr>
        <w:t xml:space="preserve"> </w:t>
      </w:r>
      <w:proofErr w:type="spellStart"/>
      <w:r w:rsidR="00882FE8" w:rsidRPr="003A5B04">
        <w:rPr>
          <w:color w:val="000000" w:themeColor="text1"/>
        </w:rPr>
        <w:t>Colantone</w:t>
      </w:r>
      <w:proofErr w:type="spellEnd"/>
      <w:r w:rsidR="00882FE8" w:rsidRPr="003A5B04">
        <w:rPr>
          <w:color w:val="000000" w:themeColor="text1"/>
        </w:rPr>
        <w:t xml:space="preserve"> and </w:t>
      </w:r>
      <w:proofErr w:type="spellStart"/>
      <w:r w:rsidR="00882FE8" w:rsidRPr="003A5B04">
        <w:rPr>
          <w:color w:val="000000" w:themeColor="text1"/>
        </w:rPr>
        <w:t>Stanig</w:t>
      </w:r>
      <w:proofErr w:type="spellEnd"/>
      <w:r w:rsidR="00882FE8" w:rsidRPr="003A5B04">
        <w:rPr>
          <w:color w:val="000000" w:themeColor="text1"/>
        </w:rPr>
        <w:t>, 2019;</w:t>
      </w:r>
      <w:r w:rsidR="00446396" w:rsidRPr="003A5B04">
        <w:rPr>
          <w:color w:val="000000" w:themeColor="text1"/>
        </w:rPr>
        <w:t xml:space="preserve"> </w:t>
      </w:r>
      <w:r w:rsidRPr="003A5B04">
        <w:rPr>
          <w:color w:val="000000" w:themeColor="text1"/>
        </w:rPr>
        <w:t>Noland,</w:t>
      </w:r>
      <w:r w:rsidR="00446396" w:rsidRPr="003A5B04">
        <w:rPr>
          <w:color w:val="000000" w:themeColor="text1"/>
        </w:rPr>
        <w:t xml:space="preserve"> </w:t>
      </w:r>
      <w:r w:rsidRPr="003A5B04">
        <w:rPr>
          <w:color w:val="000000" w:themeColor="text1"/>
        </w:rPr>
        <w:t>2019).</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June</w:t>
      </w:r>
      <w:r w:rsidR="00446396" w:rsidRPr="003A5B04">
        <w:rPr>
          <w:color w:val="000000" w:themeColor="text1"/>
        </w:rPr>
        <w:t xml:space="preserve"> </w:t>
      </w:r>
      <w:r w:rsidRPr="003A5B04">
        <w:rPr>
          <w:color w:val="000000" w:themeColor="text1"/>
        </w:rPr>
        <w:t>23rd,</w:t>
      </w:r>
      <w:r w:rsidR="00446396" w:rsidRPr="003A5B04">
        <w:rPr>
          <w:color w:val="000000" w:themeColor="text1"/>
        </w:rPr>
        <w:t xml:space="preserve"> </w:t>
      </w:r>
      <w:r w:rsidRPr="003A5B04">
        <w:rPr>
          <w:color w:val="000000" w:themeColor="text1"/>
        </w:rPr>
        <w:t>2016</w:t>
      </w:r>
      <w:r w:rsidR="00D02E6F" w:rsidRPr="003A5B04">
        <w:rPr>
          <w:color w:val="000000" w:themeColor="text1"/>
        </w:rPr>
        <w:t>,</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UK</w:t>
      </w:r>
      <w:r w:rsidR="00446396" w:rsidRPr="003A5B04">
        <w:rPr>
          <w:color w:val="000000" w:themeColor="text1"/>
        </w:rPr>
        <w:t xml:space="preserve"> </w:t>
      </w:r>
      <w:r w:rsidRPr="003A5B04">
        <w:rPr>
          <w:color w:val="000000" w:themeColor="text1"/>
        </w:rPr>
        <w:t>voted</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leave</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European</w:t>
      </w:r>
      <w:r w:rsidR="00446396" w:rsidRPr="003A5B04">
        <w:rPr>
          <w:color w:val="000000" w:themeColor="text1"/>
        </w:rPr>
        <w:t xml:space="preserve"> </w:t>
      </w:r>
      <w:r w:rsidRPr="003A5B04">
        <w:rPr>
          <w:color w:val="000000" w:themeColor="text1"/>
        </w:rPr>
        <w:t>Union,</w:t>
      </w:r>
      <w:r w:rsidR="00446396" w:rsidRPr="003A5B04">
        <w:rPr>
          <w:color w:val="000000" w:themeColor="text1"/>
        </w:rPr>
        <w:t xml:space="preserve"> </w:t>
      </w:r>
      <w:r w:rsidRPr="003A5B04">
        <w:rPr>
          <w:color w:val="000000" w:themeColor="text1"/>
        </w:rPr>
        <w:t>setting</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motion</w:t>
      </w:r>
      <w:r w:rsidR="00446396" w:rsidRPr="003A5B04">
        <w:rPr>
          <w:color w:val="000000" w:themeColor="text1"/>
        </w:rPr>
        <w:t xml:space="preserve"> </w:t>
      </w:r>
      <w:r w:rsidRPr="003A5B04">
        <w:rPr>
          <w:color w:val="000000" w:themeColor="text1"/>
        </w:rPr>
        <w:t>four</w:t>
      </w:r>
      <w:r w:rsidR="00446396" w:rsidRPr="003A5B04">
        <w:rPr>
          <w:color w:val="000000" w:themeColor="text1"/>
        </w:rPr>
        <w:t xml:space="preserve"> </w:t>
      </w:r>
      <w:r w:rsidRPr="003A5B04">
        <w:rPr>
          <w:color w:val="000000" w:themeColor="text1"/>
        </w:rPr>
        <w:t>long</w:t>
      </w:r>
      <w:r w:rsidR="00446396" w:rsidRPr="003A5B04">
        <w:rPr>
          <w:color w:val="000000" w:themeColor="text1"/>
        </w:rPr>
        <w:t xml:space="preserve"> </w:t>
      </w:r>
      <w:r w:rsidRPr="003A5B04">
        <w:rPr>
          <w:color w:val="000000" w:themeColor="text1"/>
        </w:rPr>
        <w:t>years</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uncertainty</w:t>
      </w:r>
      <w:r w:rsidR="00446396" w:rsidRPr="003A5B04">
        <w:rPr>
          <w:color w:val="000000" w:themeColor="text1"/>
        </w:rPr>
        <w:t xml:space="preserve"> </w:t>
      </w:r>
      <w:r w:rsidRPr="003A5B04">
        <w:rPr>
          <w:color w:val="000000" w:themeColor="text1"/>
        </w:rPr>
        <w:t>for</w:t>
      </w:r>
      <w:r w:rsidR="00446396" w:rsidRPr="003A5B04">
        <w:rPr>
          <w:color w:val="000000" w:themeColor="text1"/>
        </w:rPr>
        <w:t xml:space="preserve"> </w:t>
      </w:r>
      <w:r w:rsidRPr="003A5B04">
        <w:rPr>
          <w:color w:val="000000" w:themeColor="text1"/>
        </w:rPr>
        <w:t>UK</w:t>
      </w:r>
      <w:r w:rsidR="00446396" w:rsidRPr="003A5B04">
        <w:rPr>
          <w:color w:val="000000" w:themeColor="text1"/>
        </w:rPr>
        <w:t xml:space="preserve"> </w:t>
      </w:r>
      <w:r w:rsidRPr="003A5B04">
        <w:rPr>
          <w:color w:val="000000" w:themeColor="text1"/>
        </w:rPr>
        <w:t>businesses</w:t>
      </w:r>
      <w:r w:rsidR="0016547B" w:rsidRPr="003A5B04">
        <w:rPr>
          <w:color w:val="000000" w:themeColor="text1"/>
        </w:rPr>
        <w:t>,</w:t>
      </w:r>
      <w:r w:rsidR="00446396" w:rsidRPr="003A5B04">
        <w:rPr>
          <w:color w:val="000000" w:themeColor="text1"/>
        </w:rPr>
        <w:t xml:space="preserve"> </w:t>
      </w:r>
      <w:r w:rsidR="005B6CBB" w:rsidRPr="003A5B04">
        <w:rPr>
          <w:color w:val="000000" w:themeColor="text1"/>
        </w:rPr>
        <w:t>including</w:t>
      </w:r>
      <w:r w:rsidR="00446396" w:rsidRPr="003A5B04">
        <w:rPr>
          <w:color w:val="000000" w:themeColor="text1"/>
        </w:rPr>
        <w:t xml:space="preserve"> </w:t>
      </w:r>
      <w:r w:rsidR="009211E0" w:rsidRPr="003A5B04">
        <w:rPr>
          <w:color w:val="000000" w:themeColor="text1"/>
        </w:rPr>
        <w:t>labour</w:t>
      </w:r>
      <w:r w:rsidR="00446396" w:rsidRPr="003A5B04">
        <w:rPr>
          <w:color w:val="000000" w:themeColor="text1"/>
        </w:rPr>
        <w:t xml:space="preserve"> </w:t>
      </w:r>
      <w:r w:rsidRPr="003A5B04">
        <w:rPr>
          <w:color w:val="000000" w:themeColor="text1"/>
        </w:rPr>
        <w:t>shortages</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stock-outs</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store</w:t>
      </w:r>
      <w:r w:rsidR="00446396" w:rsidRPr="003A5B04">
        <w:rPr>
          <w:color w:val="000000" w:themeColor="text1"/>
        </w:rPr>
        <w:t xml:space="preserve"> </w:t>
      </w:r>
      <w:r w:rsidRPr="003A5B04">
        <w:rPr>
          <w:color w:val="000000" w:themeColor="text1"/>
        </w:rPr>
        <w:t>shelves.</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same</w:t>
      </w:r>
      <w:r w:rsidR="00446396" w:rsidRPr="003A5B04">
        <w:rPr>
          <w:color w:val="000000" w:themeColor="text1"/>
        </w:rPr>
        <w:t xml:space="preserve"> </w:t>
      </w:r>
      <w:r w:rsidRPr="003A5B04">
        <w:rPr>
          <w:color w:val="000000" w:themeColor="text1"/>
        </w:rPr>
        <w:t>year,</w:t>
      </w:r>
      <w:r w:rsidR="00446396" w:rsidRPr="003A5B04">
        <w:rPr>
          <w:color w:val="000000" w:themeColor="text1"/>
        </w:rPr>
        <w:t xml:space="preserve"> </w:t>
      </w:r>
      <w:r w:rsidRPr="003A5B04">
        <w:rPr>
          <w:color w:val="000000" w:themeColor="text1"/>
        </w:rPr>
        <w:t>Donald</w:t>
      </w:r>
      <w:r w:rsidR="00446396" w:rsidRPr="003A5B04">
        <w:rPr>
          <w:color w:val="000000" w:themeColor="text1"/>
        </w:rPr>
        <w:t xml:space="preserve"> </w:t>
      </w:r>
      <w:r w:rsidRPr="003A5B04">
        <w:rPr>
          <w:color w:val="000000" w:themeColor="text1"/>
        </w:rPr>
        <w:t>Trump</w:t>
      </w:r>
      <w:r w:rsidR="00446396" w:rsidRPr="003A5B04">
        <w:rPr>
          <w:color w:val="000000" w:themeColor="text1"/>
        </w:rPr>
        <w:t xml:space="preserve"> </w:t>
      </w:r>
      <w:r w:rsidRPr="003A5B04">
        <w:rPr>
          <w:color w:val="000000" w:themeColor="text1"/>
        </w:rPr>
        <w:t>was</w:t>
      </w:r>
      <w:r w:rsidR="00446396" w:rsidRPr="003A5B04">
        <w:rPr>
          <w:color w:val="000000" w:themeColor="text1"/>
        </w:rPr>
        <w:t xml:space="preserve"> </w:t>
      </w:r>
      <w:r w:rsidRPr="003A5B04">
        <w:rPr>
          <w:color w:val="000000" w:themeColor="text1"/>
        </w:rPr>
        <w:t>elected</w:t>
      </w:r>
      <w:r w:rsidR="00446396" w:rsidRPr="003A5B04">
        <w:rPr>
          <w:color w:val="000000" w:themeColor="text1"/>
        </w:rPr>
        <w:t xml:space="preserve"> </w:t>
      </w:r>
      <w:r w:rsidRPr="003A5B04">
        <w:rPr>
          <w:color w:val="000000" w:themeColor="text1"/>
        </w:rPr>
        <w:t>President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United</w:t>
      </w:r>
      <w:r w:rsidR="00446396" w:rsidRPr="003A5B04">
        <w:rPr>
          <w:color w:val="000000" w:themeColor="text1"/>
        </w:rPr>
        <w:t xml:space="preserve"> </w:t>
      </w:r>
      <w:r w:rsidRPr="003A5B04">
        <w:rPr>
          <w:color w:val="000000" w:themeColor="text1"/>
        </w:rPr>
        <w:t>States</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a</w:t>
      </w:r>
      <w:r w:rsidR="00446396" w:rsidRPr="003A5B04">
        <w:rPr>
          <w:color w:val="000000" w:themeColor="text1"/>
        </w:rPr>
        <w:t xml:space="preserve"> </w:t>
      </w:r>
      <w:r w:rsidRPr="003A5B04">
        <w:rPr>
          <w:color w:val="000000" w:themeColor="text1"/>
        </w:rPr>
        <w:t>platform</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0016547B" w:rsidRPr="003A5B04">
        <w:rPr>
          <w:color w:val="000000" w:themeColor="text1"/>
        </w:rPr>
        <w:t>‘</w:t>
      </w:r>
      <w:r w:rsidRPr="003A5B04">
        <w:rPr>
          <w:color w:val="000000" w:themeColor="text1"/>
        </w:rPr>
        <w:t>Making</w:t>
      </w:r>
      <w:r w:rsidR="00446396" w:rsidRPr="003A5B04">
        <w:rPr>
          <w:color w:val="000000" w:themeColor="text1"/>
        </w:rPr>
        <w:t xml:space="preserve"> </w:t>
      </w:r>
      <w:r w:rsidRPr="003A5B04">
        <w:rPr>
          <w:color w:val="000000" w:themeColor="text1"/>
        </w:rPr>
        <w:t>America</w:t>
      </w:r>
      <w:r w:rsidR="00446396" w:rsidRPr="003A5B04">
        <w:rPr>
          <w:color w:val="000000" w:themeColor="text1"/>
        </w:rPr>
        <w:t xml:space="preserve"> </w:t>
      </w:r>
      <w:r w:rsidRPr="003A5B04">
        <w:rPr>
          <w:color w:val="000000" w:themeColor="text1"/>
        </w:rPr>
        <w:t>Great</w:t>
      </w:r>
      <w:r w:rsidR="00446396" w:rsidRPr="003A5B04">
        <w:rPr>
          <w:color w:val="000000" w:themeColor="text1"/>
        </w:rPr>
        <w:t xml:space="preserve"> </w:t>
      </w:r>
      <w:r w:rsidRPr="003A5B04">
        <w:rPr>
          <w:color w:val="000000" w:themeColor="text1"/>
        </w:rPr>
        <w:t>Again</w:t>
      </w:r>
      <w:r w:rsidR="0016547B" w:rsidRPr="003A5B04">
        <w:rPr>
          <w:color w:val="000000" w:themeColor="text1"/>
        </w:rPr>
        <w:t>’</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encouraging</w:t>
      </w:r>
      <w:r w:rsidR="00446396" w:rsidRPr="003A5B04">
        <w:rPr>
          <w:color w:val="000000" w:themeColor="text1"/>
        </w:rPr>
        <w:t xml:space="preserve"> </w:t>
      </w:r>
      <w:r w:rsidRPr="003A5B04">
        <w:rPr>
          <w:color w:val="000000" w:themeColor="text1"/>
        </w:rPr>
        <w:t>businesses</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re-shore</w:t>
      </w:r>
      <w:r w:rsidR="00446396" w:rsidRPr="003A5B04">
        <w:rPr>
          <w:color w:val="000000" w:themeColor="text1"/>
        </w:rPr>
        <w:t xml:space="preserve"> </w:t>
      </w:r>
      <w:r w:rsidRPr="003A5B04">
        <w:rPr>
          <w:color w:val="000000" w:themeColor="text1"/>
        </w:rPr>
        <w:t>production</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USA.</w:t>
      </w:r>
      <w:r w:rsidR="00446396" w:rsidRPr="003A5B04">
        <w:rPr>
          <w:color w:val="000000" w:themeColor="text1"/>
        </w:rPr>
        <w:t xml:space="preserve"> </w:t>
      </w:r>
      <w:r w:rsidRPr="003A5B04">
        <w:rPr>
          <w:color w:val="000000" w:themeColor="text1"/>
        </w:rPr>
        <w:t>Shortly</w:t>
      </w:r>
      <w:r w:rsidR="00446396" w:rsidRPr="003A5B04">
        <w:rPr>
          <w:color w:val="000000" w:themeColor="text1"/>
        </w:rPr>
        <w:t xml:space="preserve"> </w:t>
      </w:r>
      <w:r w:rsidRPr="003A5B04">
        <w:rPr>
          <w:color w:val="000000" w:themeColor="text1"/>
        </w:rPr>
        <w:t>after</w:t>
      </w:r>
      <w:r w:rsidR="00446396" w:rsidRPr="003A5B04">
        <w:rPr>
          <w:color w:val="000000" w:themeColor="text1"/>
        </w:rPr>
        <w:t xml:space="preserve"> </w:t>
      </w:r>
      <w:r w:rsidRPr="003A5B04">
        <w:rPr>
          <w:color w:val="000000" w:themeColor="text1"/>
        </w:rPr>
        <w:t>his</w:t>
      </w:r>
      <w:r w:rsidR="00446396" w:rsidRPr="003A5B04">
        <w:rPr>
          <w:color w:val="000000" w:themeColor="text1"/>
        </w:rPr>
        <w:t xml:space="preserve"> </w:t>
      </w:r>
      <w:r w:rsidRPr="003A5B04">
        <w:rPr>
          <w:color w:val="000000" w:themeColor="text1"/>
        </w:rPr>
        <w:t>election,</w:t>
      </w:r>
      <w:r w:rsidR="00446396" w:rsidRPr="003A5B04">
        <w:rPr>
          <w:color w:val="000000" w:themeColor="text1"/>
        </w:rPr>
        <w:t xml:space="preserve"> </w:t>
      </w:r>
      <w:r w:rsidRPr="003A5B04">
        <w:rPr>
          <w:color w:val="000000" w:themeColor="text1"/>
        </w:rPr>
        <w:t>President</w:t>
      </w:r>
      <w:r w:rsidR="00446396" w:rsidRPr="003A5B04">
        <w:rPr>
          <w:color w:val="000000" w:themeColor="text1"/>
        </w:rPr>
        <w:t xml:space="preserve"> </w:t>
      </w:r>
      <w:r w:rsidRPr="003A5B04">
        <w:rPr>
          <w:color w:val="000000" w:themeColor="text1"/>
        </w:rPr>
        <w:t>Trump</w:t>
      </w:r>
      <w:r w:rsidR="00446396" w:rsidRPr="003A5B04">
        <w:rPr>
          <w:color w:val="000000" w:themeColor="text1"/>
        </w:rPr>
        <w:t xml:space="preserve"> </w:t>
      </w:r>
      <w:r w:rsidRPr="003A5B04">
        <w:rPr>
          <w:color w:val="000000" w:themeColor="text1"/>
        </w:rPr>
        <w:t>instigated</w:t>
      </w:r>
      <w:r w:rsidR="00446396" w:rsidRPr="003A5B04">
        <w:rPr>
          <w:color w:val="000000" w:themeColor="text1"/>
        </w:rPr>
        <w:t xml:space="preserve"> </w:t>
      </w:r>
      <w:r w:rsidRPr="003A5B04">
        <w:rPr>
          <w:color w:val="000000" w:themeColor="text1"/>
        </w:rPr>
        <w:t>a</w:t>
      </w:r>
      <w:r w:rsidR="00446396" w:rsidRPr="003A5B04">
        <w:rPr>
          <w:color w:val="000000" w:themeColor="text1"/>
        </w:rPr>
        <w:t xml:space="preserve"> </w:t>
      </w:r>
      <w:r w:rsidRPr="003A5B04">
        <w:rPr>
          <w:color w:val="000000" w:themeColor="text1"/>
        </w:rPr>
        <w:t>trade</w:t>
      </w:r>
      <w:r w:rsidR="00446396" w:rsidRPr="003A5B04">
        <w:rPr>
          <w:color w:val="000000" w:themeColor="text1"/>
        </w:rPr>
        <w:t xml:space="preserve"> </w:t>
      </w:r>
      <w:r w:rsidRPr="003A5B04">
        <w:rPr>
          <w:color w:val="000000" w:themeColor="text1"/>
        </w:rPr>
        <w:t>war</w:t>
      </w:r>
      <w:r w:rsidR="00446396" w:rsidRPr="003A5B04">
        <w:rPr>
          <w:color w:val="000000" w:themeColor="text1"/>
        </w:rPr>
        <w:t xml:space="preserve"> </w:t>
      </w:r>
      <w:r w:rsidRPr="003A5B04">
        <w:rPr>
          <w:color w:val="000000" w:themeColor="text1"/>
        </w:rPr>
        <w:t>with</w:t>
      </w:r>
      <w:r w:rsidR="00446396" w:rsidRPr="003A5B04">
        <w:rPr>
          <w:color w:val="000000" w:themeColor="text1"/>
        </w:rPr>
        <w:t xml:space="preserve"> </w:t>
      </w:r>
      <w:r w:rsidRPr="003A5B04">
        <w:rPr>
          <w:color w:val="000000" w:themeColor="text1"/>
        </w:rPr>
        <w:t>China,</w:t>
      </w:r>
      <w:r w:rsidR="00446396" w:rsidRPr="003A5B04">
        <w:rPr>
          <w:color w:val="000000" w:themeColor="text1"/>
        </w:rPr>
        <w:t xml:space="preserve"> </w:t>
      </w:r>
      <w:r w:rsidRPr="003A5B04">
        <w:rPr>
          <w:color w:val="000000" w:themeColor="text1"/>
        </w:rPr>
        <w:t>imposing</w:t>
      </w:r>
      <w:r w:rsidR="00446396" w:rsidRPr="003A5B04">
        <w:rPr>
          <w:color w:val="000000" w:themeColor="text1"/>
        </w:rPr>
        <w:t xml:space="preserve"> </w:t>
      </w:r>
      <w:r w:rsidRPr="003A5B04">
        <w:rPr>
          <w:color w:val="000000" w:themeColor="text1"/>
        </w:rPr>
        <w:t>tariffs</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key</w:t>
      </w:r>
      <w:r w:rsidR="00446396" w:rsidRPr="003A5B04">
        <w:rPr>
          <w:color w:val="000000" w:themeColor="text1"/>
        </w:rPr>
        <w:t xml:space="preserve"> </w:t>
      </w:r>
      <w:r w:rsidRPr="003A5B04">
        <w:rPr>
          <w:color w:val="000000" w:themeColor="text1"/>
        </w:rPr>
        <w:t>commodities</w:t>
      </w:r>
      <w:r w:rsidR="00446396" w:rsidRPr="003A5B04">
        <w:rPr>
          <w:color w:val="000000" w:themeColor="text1"/>
        </w:rPr>
        <w:t xml:space="preserve"> </w:t>
      </w:r>
      <w:r w:rsidRPr="003A5B04">
        <w:rPr>
          <w:color w:val="000000" w:themeColor="text1"/>
        </w:rPr>
        <w:t>(</w:t>
      </w:r>
      <w:proofErr w:type="spellStart"/>
      <w:r w:rsidRPr="003A5B04">
        <w:rPr>
          <w:color w:val="000000" w:themeColor="text1"/>
        </w:rPr>
        <w:t>Hille</w:t>
      </w:r>
      <w:proofErr w:type="spellEnd"/>
      <w:r w:rsidRPr="003A5B04">
        <w:rPr>
          <w:color w:val="000000" w:themeColor="text1"/>
        </w:rPr>
        <w:t>,</w:t>
      </w:r>
      <w:r w:rsidR="00446396" w:rsidRPr="003A5B04">
        <w:rPr>
          <w:color w:val="000000" w:themeColor="text1"/>
        </w:rPr>
        <w:t xml:space="preserve"> </w:t>
      </w:r>
      <w:r w:rsidRPr="003A5B04">
        <w:rPr>
          <w:color w:val="000000" w:themeColor="text1"/>
        </w:rPr>
        <w:t>2020).</w:t>
      </w:r>
      <w:r w:rsidR="00446396" w:rsidRPr="003A5B04">
        <w:rPr>
          <w:color w:val="000000" w:themeColor="text1"/>
        </w:rPr>
        <w:t xml:space="preserve"> </w:t>
      </w:r>
      <w:r w:rsidRPr="003A5B04">
        <w:rPr>
          <w:color w:val="000000" w:themeColor="text1"/>
        </w:rPr>
        <w:t>These</w:t>
      </w:r>
      <w:r w:rsidR="00446396" w:rsidRPr="003A5B04">
        <w:rPr>
          <w:color w:val="000000" w:themeColor="text1"/>
        </w:rPr>
        <w:t xml:space="preserve"> </w:t>
      </w:r>
      <w:r w:rsidRPr="003A5B04">
        <w:rPr>
          <w:color w:val="000000" w:themeColor="text1"/>
        </w:rPr>
        <w:t>tariffs</w:t>
      </w:r>
      <w:r w:rsidR="00446396" w:rsidRPr="003A5B04">
        <w:rPr>
          <w:color w:val="000000" w:themeColor="text1"/>
        </w:rPr>
        <w:t xml:space="preserve"> </w:t>
      </w:r>
      <w:r w:rsidRPr="003A5B04">
        <w:rPr>
          <w:color w:val="000000" w:themeColor="text1"/>
        </w:rPr>
        <w:t>led</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many</w:t>
      </w:r>
      <w:r w:rsidR="00446396" w:rsidRPr="003A5B04">
        <w:rPr>
          <w:color w:val="000000" w:themeColor="text1"/>
        </w:rPr>
        <w:t xml:space="preserve"> </w:t>
      </w:r>
      <w:r w:rsidRPr="003A5B04">
        <w:rPr>
          <w:color w:val="000000" w:themeColor="text1"/>
        </w:rPr>
        <w:t>companies</w:t>
      </w:r>
      <w:r w:rsidR="00446396" w:rsidRPr="003A5B04">
        <w:rPr>
          <w:color w:val="000000" w:themeColor="text1"/>
        </w:rPr>
        <w:t xml:space="preserve"> </w:t>
      </w:r>
      <w:r w:rsidRPr="003A5B04">
        <w:rPr>
          <w:color w:val="000000" w:themeColor="text1"/>
        </w:rPr>
        <w:t>moving</w:t>
      </w:r>
      <w:r w:rsidR="00446396" w:rsidRPr="003A5B04">
        <w:rPr>
          <w:color w:val="000000" w:themeColor="text1"/>
        </w:rPr>
        <w:t xml:space="preserve"> </w:t>
      </w:r>
      <w:r w:rsidRPr="003A5B04">
        <w:rPr>
          <w:color w:val="000000" w:themeColor="text1"/>
        </w:rPr>
        <w:t>production</w:t>
      </w:r>
      <w:r w:rsidR="00446396" w:rsidRPr="003A5B04">
        <w:rPr>
          <w:color w:val="000000" w:themeColor="text1"/>
        </w:rPr>
        <w:t xml:space="preserve"> </w:t>
      </w:r>
      <w:r w:rsidRPr="003A5B04">
        <w:rPr>
          <w:color w:val="000000" w:themeColor="text1"/>
        </w:rPr>
        <w:t>out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China,</w:t>
      </w:r>
      <w:r w:rsidR="00446396" w:rsidRPr="003A5B04">
        <w:rPr>
          <w:color w:val="000000" w:themeColor="text1"/>
        </w:rPr>
        <w:t xml:space="preserve"> </w:t>
      </w:r>
      <w:r w:rsidRPr="003A5B04">
        <w:rPr>
          <w:color w:val="000000" w:themeColor="text1"/>
        </w:rPr>
        <w:t>not</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USA</w:t>
      </w:r>
      <w:r w:rsidR="00446396" w:rsidRPr="003A5B04">
        <w:rPr>
          <w:color w:val="000000" w:themeColor="text1"/>
        </w:rPr>
        <w:t xml:space="preserve"> </w:t>
      </w:r>
      <w:r w:rsidRPr="003A5B04">
        <w:rPr>
          <w:color w:val="000000" w:themeColor="text1"/>
        </w:rPr>
        <w:t>as</w:t>
      </w:r>
      <w:r w:rsidR="00446396" w:rsidRPr="003A5B04">
        <w:rPr>
          <w:color w:val="000000" w:themeColor="text1"/>
        </w:rPr>
        <w:t xml:space="preserve"> </w:t>
      </w:r>
      <w:r w:rsidRPr="003A5B04">
        <w:rPr>
          <w:color w:val="000000" w:themeColor="text1"/>
        </w:rPr>
        <w:t>President</w:t>
      </w:r>
      <w:r w:rsidR="00446396" w:rsidRPr="003A5B04">
        <w:rPr>
          <w:color w:val="000000" w:themeColor="text1"/>
        </w:rPr>
        <w:t xml:space="preserve"> </w:t>
      </w:r>
      <w:r w:rsidRPr="003A5B04">
        <w:rPr>
          <w:color w:val="000000" w:themeColor="text1"/>
        </w:rPr>
        <w:t>Trump</w:t>
      </w:r>
      <w:r w:rsidR="00446396" w:rsidRPr="003A5B04">
        <w:rPr>
          <w:color w:val="000000" w:themeColor="text1"/>
        </w:rPr>
        <w:t xml:space="preserve"> </w:t>
      </w:r>
      <w:r w:rsidRPr="003A5B04">
        <w:rPr>
          <w:color w:val="000000" w:themeColor="text1"/>
        </w:rPr>
        <w:t>hoped,</w:t>
      </w:r>
      <w:r w:rsidR="00446396" w:rsidRPr="003A5B04">
        <w:rPr>
          <w:color w:val="000000" w:themeColor="text1"/>
        </w:rPr>
        <w:t xml:space="preserve"> </w:t>
      </w:r>
      <w:r w:rsidRPr="003A5B04">
        <w:rPr>
          <w:color w:val="000000" w:themeColor="text1"/>
        </w:rPr>
        <w:t>but</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nearby</w:t>
      </w:r>
      <w:r w:rsidR="00446396" w:rsidRPr="003A5B04">
        <w:rPr>
          <w:color w:val="000000" w:themeColor="text1"/>
        </w:rPr>
        <w:t xml:space="preserve"> </w:t>
      </w:r>
      <w:r w:rsidRPr="003A5B04">
        <w:rPr>
          <w:color w:val="000000" w:themeColor="text1"/>
        </w:rPr>
        <w:t>Vietnam,</w:t>
      </w:r>
      <w:r w:rsidR="00446396" w:rsidRPr="003A5B04">
        <w:rPr>
          <w:color w:val="000000" w:themeColor="text1"/>
        </w:rPr>
        <w:t xml:space="preserve"> </w:t>
      </w:r>
      <w:proofErr w:type="gramStart"/>
      <w:r w:rsidRPr="003A5B04">
        <w:rPr>
          <w:color w:val="000000" w:themeColor="text1"/>
        </w:rPr>
        <w:t>Malaysia</w:t>
      </w:r>
      <w:proofErr w:type="gramEnd"/>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Singapore</w:t>
      </w:r>
      <w:r w:rsidR="00446396" w:rsidRPr="003A5B04">
        <w:rPr>
          <w:color w:val="000000" w:themeColor="text1"/>
        </w:rPr>
        <w:t xml:space="preserve"> </w:t>
      </w:r>
      <w:r w:rsidRPr="003A5B04">
        <w:rPr>
          <w:color w:val="000000" w:themeColor="text1"/>
        </w:rPr>
        <w:t>(</w:t>
      </w:r>
      <w:proofErr w:type="spellStart"/>
      <w:r w:rsidRPr="003A5B04">
        <w:rPr>
          <w:color w:val="000000" w:themeColor="text1"/>
        </w:rPr>
        <w:t>Aeppel</w:t>
      </w:r>
      <w:proofErr w:type="spellEnd"/>
      <w:r w:rsidRPr="003A5B04">
        <w:rPr>
          <w:color w:val="000000" w:themeColor="text1"/>
        </w:rPr>
        <w:t>,</w:t>
      </w:r>
      <w:r w:rsidR="00446396" w:rsidRPr="003A5B04">
        <w:rPr>
          <w:color w:val="000000" w:themeColor="text1"/>
        </w:rPr>
        <w:t xml:space="preserve"> </w:t>
      </w:r>
      <w:r w:rsidRPr="003A5B04">
        <w:rPr>
          <w:color w:val="000000" w:themeColor="text1"/>
        </w:rPr>
        <w:t>2021).</w:t>
      </w:r>
      <w:r w:rsidR="00446396" w:rsidRPr="003A5B04">
        <w:rPr>
          <w:color w:val="000000" w:themeColor="text1"/>
        </w:rPr>
        <w:t xml:space="preserve"> </w:t>
      </w:r>
      <w:r w:rsidRPr="003A5B04">
        <w:rPr>
          <w:color w:val="000000" w:themeColor="text1"/>
        </w:rPr>
        <w:t>If</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disruptions</w:t>
      </w:r>
      <w:r w:rsidR="00446396" w:rsidRPr="003A5B04">
        <w:rPr>
          <w:color w:val="000000" w:themeColor="text1"/>
        </w:rPr>
        <w:t xml:space="preserve"> </w:t>
      </w:r>
      <w:r w:rsidRPr="003A5B04">
        <w:rPr>
          <w:color w:val="000000" w:themeColor="text1"/>
        </w:rPr>
        <w:t>caused</w:t>
      </w:r>
      <w:r w:rsidR="00446396" w:rsidRPr="003A5B04">
        <w:rPr>
          <w:color w:val="000000" w:themeColor="text1"/>
        </w:rPr>
        <w:t xml:space="preserve"> </w:t>
      </w:r>
      <w:r w:rsidRPr="003A5B04">
        <w:rPr>
          <w:color w:val="000000" w:themeColor="text1"/>
        </w:rPr>
        <w:t>by</w:t>
      </w:r>
      <w:r w:rsidR="00446396" w:rsidRPr="003A5B04">
        <w:rPr>
          <w:color w:val="000000" w:themeColor="text1"/>
        </w:rPr>
        <w:t xml:space="preserve"> </w:t>
      </w:r>
      <w:r w:rsidRPr="003A5B04">
        <w:rPr>
          <w:color w:val="000000" w:themeColor="text1"/>
        </w:rPr>
        <w:t>these</w:t>
      </w:r>
      <w:r w:rsidR="00446396" w:rsidRPr="003A5B04">
        <w:rPr>
          <w:color w:val="000000" w:themeColor="text1"/>
        </w:rPr>
        <w:t xml:space="preserve"> </w:t>
      </w:r>
      <w:r w:rsidRPr="003A5B04">
        <w:rPr>
          <w:color w:val="000000" w:themeColor="text1"/>
        </w:rPr>
        <w:t>two</w:t>
      </w:r>
      <w:r w:rsidR="00446396" w:rsidRPr="003A5B04">
        <w:rPr>
          <w:color w:val="000000" w:themeColor="text1"/>
        </w:rPr>
        <w:t xml:space="preserve"> </w:t>
      </w:r>
      <w:r w:rsidRPr="003A5B04">
        <w:rPr>
          <w:color w:val="000000" w:themeColor="text1"/>
        </w:rPr>
        <w:t>events</w:t>
      </w:r>
      <w:r w:rsidR="00446396" w:rsidRPr="003A5B04">
        <w:rPr>
          <w:color w:val="000000" w:themeColor="text1"/>
        </w:rPr>
        <w:t xml:space="preserve"> </w:t>
      </w:r>
      <w:r w:rsidRPr="003A5B04">
        <w:rPr>
          <w:color w:val="000000" w:themeColor="text1"/>
        </w:rPr>
        <w:t>were</w:t>
      </w:r>
      <w:r w:rsidR="00446396" w:rsidRPr="003A5B04">
        <w:rPr>
          <w:color w:val="000000" w:themeColor="text1"/>
        </w:rPr>
        <w:t xml:space="preserve"> </w:t>
      </w:r>
      <w:r w:rsidRPr="003A5B04">
        <w:rPr>
          <w:color w:val="000000" w:themeColor="text1"/>
        </w:rPr>
        <w:t>not</w:t>
      </w:r>
      <w:r w:rsidR="00446396" w:rsidRPr="003A5B04">
        <w:rPr>
          <w:color w:val="000000" w:themeColor="text1"/>
        </w:rPr>
        <w:t xml:space="preserve"> </w:t>
      </w:r>
      <w:r w:rsidRPr="003A5B04">
        <w:rPr>
          <w:color w:val="000000" w:themeColor="text1"/>
        </w:rPr>
        <w:t>severe</w:t>
      </w:r>
      <w:r w:rsidR="00446396" w:rsidRPr="003A5B04">
        <w:rPr>
          <w:color w:val="000000" w:themeColor="text1"/>
        </w:rPr>
        <w:t xml:space="preserve"> </w:t>
      </w:r>
      <w:r w:rsidRPr="003A5B04">
        <w:rPr>
          <w:color w:val="000000" w:themeColor="text1"/>
        </w:rPr>
        <w:t>enough,</w:t>
      </w:r>
      <w:r w:rsidR="00446396" w:rsidRPr="003A5B04">
        <w:rPr>
          <w:color w:val="000000" w:themeColor="text1"/>
        </w:rPr>
        <w:t xml:space="preserve"> </w:t>
      </w:r>
      <w:r w:rsidR="0016547B" w:rsidRPr="003A5B04">
        <w:rPr>
          <w:color w:val="000000" w:themeColor="text1"/>
        </w:rPr>
        <w:t>COVID</w:t>
      </w:r>
      <w:r w:rsidRPr="003A5B04">
        <w:rPr>
          <w:color w:val="000000" w:themeColor="text1"/>
        </w:rPr>
        <w:t>-19</w:t>
      </w:r>
      <w:r w:rsidR="00446396" w:rsidRPr="003A5B04">
        <w:rPr>
          <w:color w:val="000000" w:themeColor="text1"/>
        </w:rPr>
        <w:t xml:space="preserve"> </w:t>
      </w:r>
      <w:r w:rsidRPr="003A5B04">
        <w:rPr>
          <w:color w:val="000000" w:themeColor="text1"/>
        </w:rPr>
        <w:t>began</w:t>
      </w:r>
      <w:r w:rsidR="00446396" w:rsidRPr="003A5B04">
        <w:rPr>
          <w:color w:val="000000" w:themeColor="text1"/>
        </w:rPr>
        <w:t xml:space="preserve"> </w:t>
      </w:r>
      <w:r w:rsidRPr="003A5B04">
        <w:rPr>
          <w:color w:val="000000" w:themeColor="text1"/>
        </w:rPr>
        <w:t>its</w:t>
      </w:r>
      <w:r w:rsidR="00446396" w:rsidRPr="003A5B04">
        <w:rPr>
          <w:color w:val="000000" w:themeColor="text1"/>
        </w:rPr>
        <w:t xml:space="preserve"> </w:t>
      </w:r>
      <w:r w:rsidRPr="003A5B04">
        <w:rPr>
          <w:color w:val="000000" w:themeColor="text1"/>
        </w:rPr>
        <w:t>rapid</w:t>
      </w:r>
      <w:r w:rsidR="00446396" w:rsidRPr="003A5B04">
        <w:rPr>
          <w:color w:val="000000" w:themeColor="text1"/>
        </w:rPr>
        <w:t xml:space="preserve"> </w:t>
      </w:r>
      <w:r w:rsidRPr="003A5B04">
        <w:rPr>
          <w:color w:val="000000" w:themeColor="text1"/>
        </w:rPr>
        <w:t>spread</w:t>
      </w:r>
      <w:r w:rsidR="00446396" w:rsidRPr="003A5B04">
        <w:rPr>
          <w:color w:val="000000" w:themeColor="text1"/>
        </w:rPr>
        <w:t xml:space="preserve"> </w:t>
      </w:r>
      <w:r w:rsidRPr="003A5B04">
        <w:rPr>
          <w:color w:val="000000" w:themeColor="text1"/>
        </w:rPr>
        <w:t>across</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world</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late</w:t>
      </w:r>
      <w:r w:rsidR="00446396" w:rsidRPr="003A5B04">
        <w:rPr>
          <w:color w:val="000000" w:themeColor="text1"/>
        </w:rPr>
        <w:t xml:space="preserve"> </w:t>
      </w:r>
      <w:r w:rsidRPr="003A5B04">
        <w:rPr>
          <w:color w:val="000000" w:themeColor="text1"/>
        </w:rPr>
        <w:t>2019,</w:t>
      </w:r>
      <w:r w:rsidR="00446396" w:rsidRPr="003A5B04">
        <w:rPr>
          <w:color w:val="000000" w:themeColor="text1"/>
        </w:rPr>
        <w:t xml:space="preserve"> </w:t>
      </w:r>
      <w:r w:rsidRPr="003A5B04">
        <w:rPr>
          <w:color w:val="000000" w:themeColor="text1"/>
        </w:rPr>
        <w:t>leading</w:t>
      </w:r>
      <w:r w:rsidR="00446396" w:rsidRPr="003A5B04">
        <w:rPr>
          <w:color w:val="000000" w:themeColor="text1"/>
        </w:rPr>
        <w:t xml:space="preserve"> </w:t>
      </w:r>
      <w:r w:rsidRPr="003A5B04">
        <w:rPr>
          <w:color w:val="000000" w:themeColor="text1"/>
        </w:rPr>
        <w:t>many</w:t>
      </w:r>
      <w:r w:rsidR="00446396" w:rsidRPr="003A5B04">
        <w:rPr>
          <w:color w:val="000000" w:themeColor="text1"/>
        </w:rPr>
        <w:t xml:space="preserve"> </w:t>
      </w:r>
      <w:r w:rsidR="00D434B4" w:rsidRPr="003A5B04">
        <w:rPr>
          <w:color w:val="000000" w:themeColor="text1"/>
        </w:rPr>
        <w:t>nation</w:t>
      </w:r>
      <w:r w:rsidR="005A324B">
        <w:rPr>
          <w:color w:val="000000" w:themeColor="text1"/>
        </w:rPr>
        <w:t xml:space="preserve"> </w:t>
      </w:r>
      <w:r w:rsidR="00D434B4" w:rsidRPr="003A5B04">
        <w:rPr>
          <w:color w:val="000000" w:themeColor="text1"/>
        </w:rPr>
        <w:t>states</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lurch</w:t>
      </w:r>
      <w:r w:rsidR="00446396" w:rsidRPr="003A5B04">
        <w:rPr>
          <w:color w:val="000000" w:themeColor="text1"/>
        </w:rPr>
        <w:t xml:space="preserve"> </w:t>
      </w:r>
      <w:r w:rsidRPr="003A5B04">
        <w:rPr>
          <w:color w:val="000000" w:themeColor="text1"/>
        </w:rPr>
        <w:t>towards</w:t>
      </w:r>
      <w:r w:rsidR="00446396" w:rsidRPr="003A5B04">
        <w:rPr>
          <w:color w:val="000000" w:themeColor="text1"/>
        </w:rPr>
        <w:t xml:space="preserve"> </w:t>
      </w:r>
      <w:r w:rsidRPr="003A5B04">
        <w:rPr>
          <w:color w:val="000000" w:themeColor="text1"/>
        </w:rPr>
        <w:t>protectionism.</w:t>
      </w:r>
      <w:r w:rsidR="00446396" w:rsidRPr="003A5B04">
        <w:rPr>
          <w:color w:val="000000" w:themeColor="text1"/>
        </w:rPr>
        <w:t xml:space="preserve"> </w:t>
      </w:r>
      <w:r w:rsidR="005B6CBB" w:rsidRPr="003A5B04">
        <w:rPr>
          <w:color w:val="000000" w:themeColor="text1"/>
        </w:rPr>
        <w:t>Take</w:t>
      </w:r>
      <w:r w:rsidR="0016547B" w:rsidRPr="003A5B04">
        <w:rPr>
          <w:color w:val="000000" w:themeColor="text1"/>
        </w:rPr>
        <w:t>,</w:t>
      </w:r>
      <w:r w:rsidR="00446396" w:rsidRPr="003A5B04">
        <w:rPr>
          <w:color w:val="000000" w:themeColor="text1"/>
        </w:rPr>
        <w:t xml:space="preserve"> </w:t>
      </w:r>
      <w:r w:rsidR="005B6CBB" w:rsidRPr="003A5B04">
        <w:rPr>
          <w:color w:val="000000" w:themeColor="text1"/>
        </w:rPr>
        <w:t>for</w:t>
      </w:r>
      <w:r w:rsidR="00446396" w:rsidRPr="003A5B04">
        <w:rPr>
          <w:color w:val="000000" w:themeColor="text1"/>
        </w:rPr>
        <w:t xml:space="preserve"> </w:t>
      </w:r>
      <w:r w:rsidR="005B6CBB" w:rsidRPr="003A5B04">
        <w:rPr>
          <w:color w:val="000000" w:themeColor="text1"/>
        </w:rPr>
        <w:t>example</w:t>
      </w:r>
      <w:r w:rsidR="0016547B" w:rsidRPr="003A5B04">
        <w:rPr>
          <w:color w:val="000000" w:themeColor="text1"/>
        </w:rPr>
        <w:t>,</w:t>
      </w:r>
      <w:r w:rsidR="00446396" w:rsidRPr="003A5B04">
        <w:rPr>
          <w:color w:val="000000" w:themeColor="text1"/>
        </w:rPr>
        <w:t xml:space="preserve"> </w:t>
      </w:r>
      <w:r w:rsidR="005B6CBB" w:rsidRPr="003A5B04">
        <w:rPr>
          <w:color w:val="000000" w:themeColor="text1"/>
        </w:rPr>
        <w:t>the</w:t>
      </w:r>
      <w:r w:rsidR="00446396" w:rsidRPr="003A5B04">
        <w:rPr>
          <w:color w:val="000000" w:themeColor="text1"/>
        </w:rPr>
        <w:t xml:space="preserve"> </w:t>
      </w:r>
      <w:r w:rsidR="005B6CBB" w:rsidRPr="003A5B04">
        <w:rPr>
          <w:color w:val="000000" w:themeColor="text1"/>
        </w:rPr>
        <w:t>US</w:t>
      </w:r>
      <w:r w:rsidR="00446396" w:rsidRPr="003A5B04">
        <w:rPr>
          <w:color w:val="000000" w:themeColor="text1"/>
        </w:rPr>
        <w:t xml:space="preserve"> </w:t>
      </w:r>
      <w:r w:rsidR="005B6CBB" w:rsidRPr="003A5B04">
        <w:rPr>
          <w:color w:val="000000" w:themeColor="text1"/>
        </w:rPr>
        <w:t>Government</w:t>
      </w:r>
      <w:r w:rsidR="0016547B" w:rsidRPr="003A5B04">
        <w:rPr>
          <w:color w:val="000000" w:themeColor="text1"/>
        </w:rPr>
        <w:t>’</w:t>
      </w:r>
      <w:r w:rsidR="005B6CBB" w:rsidRPr="003A5B04">
        <w:rPr>
          <w:color w:val="000000" w:themeColor="text1"/>
        </w:rPr>
        <w:t>s</w:t>
      </w:r>
      <w:r w:rsidR="00446396" w:rsidRPr="003A5B04">
        <w:rPr>
          <w:color w:val="000000" w:themeColor="text1"/>
        </w:rPr>
        <w:t xml:space="preserve"> </w:t>
      </w:r>
      <w:proofErr w:type="spellStart"/>
      <w:r w:rsidR="005B6CBB" w:rsidRPr="003A5B04">
        <w:rPr>
          <w:color w:val="000000" w:themeColor="text1"/>
        </w:rPr>
        <w:t>Defense</w:t>
      </w:r>
      <w:proofErr w:type="spellEnd"/>
      <w:r w:rsidR="00446396" w:rsidRPr="003A5B04">
        <w:rPr>
          <w:color w:val="000000" w:themeColor="text1"/>
        </w:rPr>
        <w:t xml:space="preserve"> </w:t>
      </w:r>
      <w:r w:rsidR="005B6CBB" w:rsidRPr="003A5B04">
        <w:rPr>
          <w:color w:val="000000" w:themeColor="text1"/>
        </w:rPr>
        <w:t>Production</w:t>
      </w:r>
      <w:r w:rsidR="00446396" w:rsidRPr="003A5B04">
        <w:rPr>
          <w:color w:val="000000" w:themeColor="text1"/>
        </w:rPr>
        <w:t xml:space="preserve"> </w:t>
      </w:r>
      <w:r w:rsidR="005B6CBB" w:rsidRPr="003A5B04">
        <w:rPr>
          <w:color w:val="000000" w:themeColor="text1"/>
        </w:rPr>
        <w:t>Act</w:t>
      </w:r>
      <w:r w:rsidR="00446396" w:rsidRPr="003A5B04">
        <w:rPr>
          <w:color w:val="000000" w:themeColor="text1"/>
        </w:rPr>
        <w:t xml:space="preserve"> </w:t>
      </w:r>
      <w:r w:rsidR="0016547B" w:rsidRPr="003A5B04">
        <w:rPr>
          <w:color w:val="000000" w:themeColor="text1"/>
        </w:rPr>
        <w:t xml:space="preserve">that </w:t>
      </w:r>
      <w:r w:rsidR="005B6CBB" w:rsidRPr="003A5B04">
        <w:rPr>
          <w:color w:val="000000" w:themeColor="text1"/>
        </w:rPr>
        <w:t>restricted</w:t>
      </w:r>
      <w:r w:rsidR="00446396" w:rsidRPr="003A5B04">
        <w:rPr>
          <w:color w:val="000000" w:themeColor="text1"/>
        </w:rPr>
        <w:t xml:space="preserve"> </w:t>
      </w:r>
      <w:r w:rsidR="005B6CBB" w:rsidRPr="003A5B04">
        <w:rPr>
          <w:color w:val="000000" w:themeColor="text1"/>
        </w:rPr>
        <w:t>the</w:t>
      </w:r>
      <w:r w:rsidR="00446396" w:rsidRPr="003A5B04">
        <w:rPr>
          <w:color w:val="000000" w:themeColor="text1"/>
        </w:rPr>
        <w:t xml:space="preserve"> </w:t>
      </w:r>
      <w:r w:rsidR="005B6CBB" w:rsidRPr="003A5B04">
        <w:rPr>
          <w:color w:val="000000" w:themeColor="text1"/>
        </w:rPr>
        <w:t>export</w:t>
      </w:r>
      <w:r w:rsidR="00446396" w:rsidRPr="003A5B04">
        <w:rPr>
          <w:color w:val="000000" w:themeColor="text1"/>
        </w:rPr>
        <w:t xml:space="preserve"> </w:t>
      </w:r>
      <w:r w:rsidR="005B6CBB" w:rsidRPr="003A5B04">
        <w:rPr>
          <w:color w:val="000000" w:themeColor="text1"/>
        </w:rPr>
        <w:t>of</w:t>
      </w:r>
      <w:r w:rsidR="00446396" w:rsidRPr="003A5B04">
        <w:rPr>
          <w:color w:val="000000" w:themeColor="text1"/>
        </w:rPr>
        <w:t xml:space="preserve"> </w:t>
      </w:r>
      <w:r w:rsidR="005B6CBB" w:rsidRPr="003A5B04">
        <w:rPr>
          <w:color w:val="000000" w:themeColor="text1"/>
        </w:rPr>
        <w:t>vaccines</w:t>
      </w:r>
      <w:r w:rsidR="00446396" w:rsidRPr="003A5B04">
        <w:rPr>
          <w:color w:val="000000" w:themeColor="text1"/>
        </w:rPr>
        <w:t xml:space="preserve"> </w:t>
      </w:r>
      <w:r w:rsidR="005B6CBB" w:rsidRPr="003A5B04">
        <w:rPr>
          <w:color w:val="000000" w:themeColor="text1"/>
        </w:rPr>
        <w:t>and</w:t>
      </w:r>
      <w:r w:rsidR="00446396" w:rsidRPr="003A5B04">
        <w:rPr>
          <w:color w:val="000000" w:themeColor="text1"/>
        </w:rPr>
        <w:t xml:space="preserve"> </w:t>
      </w:r>
      <w:r w:rsidR="005B6CBB" w:rsidRPr="003A5B04">
        <w:rPr>
          <w:color w:val="000000" w:themeColor="text1"/>
        </w:rPr>
        <w:t>Personal</w:t>
      </w:r>
      <w:r w:rsidR="00446396" w:rsidRPr="003A5B04">
        <w:rPr>
          <w:color w:val="000000" w:themeColor="text1"/>
        </w:rPr>
        <w:t xml:space="preserve"> </w:t>
      </w:r>
      <w:r w:rsidR="005B6CBB" w:rsidRPr="003A5B04">
        <w:rPr>
          <w:color w:val="000000" w:themeColor="text1"/>
        </w:rPr>
        <w:t>Protective</w:t>
      </w:r>
      <w:r w:rsidR="00446396" w:rsidRPr="003A5B04">
        <w:rPr>
          <w:color w:val="000000" w:themeColor="text1"/>
        </w:rPr>
        <w:t xml:space="preserve"> </w:t>
      </w:r>
      <w:r w:rsidR="005B6CBB" w:rsidRPr="003A5B04">
        <w:rPr>
          <w:color w:val="000000" w:themeColor="text1"/>
        </w:rPr>
        <w:t>Equipment</w:t>
      </w:r>
      <w:r w:rsidR="00446396" w:rsidRPr="003A5B04">
        <w:rPr>
          <w:color w:val="000000" w:themeColor="text1"/>
        </w:rPr>
        <w:t xml:space="preserve"> </w:t>
      </w:r>
      <w:r w:rsidR="005B6CBB" w:rsidRPr="003A5B04">
        <w:rPr>
          <w:color w:val="000000" w:themeColor="text1"/>
        </w:rPr>
        <w:t>(PPE),</w:t>
      </w:r>
      <w:r w:rsidR="00446396" w:rsidRPr="003A5B04">
        <w:rPr>
          <w:color w:val="000000" w:themeColor="text1"/>
        </w:rPr>
        <w:t xml:space="preserve"> </w:t>
      </w:r>
      <w:r w:rsidR="005B6CBB" w:rsidRPr="003A5B04">
        <w:rPr>
          <w:color w:val="000000" w:themeColor="text1"/>
        </w:rPr>
        <w:t>or</w:t>
      </w:r>
      <w:r w:rsidR="00446396" w:rsidRPr="003A5B04">
        <w:rPr>
          <w:color w:val="000000" w:themeColor="text1"/>
        </w:rPr>
        <w:t xml:space="preserve"> </w:t>
      </w:r>
      <w:r w:rsidR="005B6CBB" w:rsidRPr="003A5B04">
        <w:rPr>
          <w:color w:val="000000" w:themeColor="text1"/>
        </w:rPr>
        <w:t>India</w:t>
      </w:r>
      <w:r w:rsidR="0016547B" w:rsidRPr="003A5B04">
        <w:rPr>
          <w:color w:val="000000" w:themeColor="text1"/>
        </w:rPr>
        <w:t>’</w:t>
      </w:r>
      <w:r w:rsidR="005B6CBB" w:rsidRPr="003A5B04">
        <w:rPr>
          <w:color w:val="000000" w:themeColor="text1"/>
        </w:rPr>
        <w:t>s</w:t>
      </w:r>
      <w:r w:rsidR="00446396" w:rsidRPr="003A5B04">
        <w:rPr>
          <w:color w:val="000000" w:themeColor="text1"/>
        </w:rPr>
        <w:t xml:space="preserve"> </w:t>
      </w:r>
      <w:r w:rsidR="005B6CBB" w:rsidRPr="003A5B04">
        <w:rPr>
          <w:color w:val="000000" w:themeColor="text1"/>
        </w:rPr>
        <w:t>restriction</w:t>
      </w:r>
      <w:r w:rsidR="00446396" w:rsidRPr="003A5B04">
        <w:rPr>
          <w:color w:val="000000" w:themeColor="text1"/>
        </w:rPr>
        <w:t xml:space="preserve"> </w:t>
      </w:r>
      <w:r w:rsidR="005B6CBB" w:rsidRPr="003A5B04">
        <w:rPr>
          <w:color w:val="000000" w:themeColor="text1"/>
        </w:rPr>
        <w:t>on</w:t>
      </w:r>
      <w:r w:rsidR="00446396" w:rsidRPr="003A5B04">
        <w:rPr>
          <w:color w:val="000000" w:themeColor="text1"/>
        </w:rPr>
        <w:t xml:space="preserve"> </w:t>
      </w:r>
      <w:r w:rsidR="005B6CBB" w:rsidRPr="003A5B04">
        <w:rPr>
          <w:color w:val="000000" w:themeColor="text1"/>
        </w:rPr>
        <w:t>the</w:t>
      </w:r>
      <w:r w:rsidR="00446396" w:rsidRPr="003A5B04">
        <w:rPr>
          <w:color w:val="000000" w:themeColor="text1"/>
        </w:rPr>
        <w:t xml:space="preserve"> </w:t>
      </w:r>
      <w:r w:rsidR="005B6CBB" w:rsidRPr="003A5B04">
        <w:rPr>
          <w:color w:val="000000" w:themeColor="text1"/>
        </w:rPr>
        <w:t>export</w:t>
      </w:r>
      <w:r w:rsidR="00446396" w:rsidRPr="003A5B04">
        <w:rPr>
          <w:color w:val="000000" w:themeColor="text1"/>
        </w:rPr>
        <w:t xml:space="preserve"> </w:t>
      </w:r>
      <w:r w:rsidR="005B6CBB" w:rsidRPr="003A5B04">
        <w:rPr>
          <w:color w:val="000000" w:themeColor="text1"/>
        </w:rPr>
        <w:t>of</w:t>
      </w:r>
      <w:r w:rsidR="00446396" w:rsidRPr="003A5B04">
        <w:rPr>
          <w:color w:val="000000" w:themeColor="text1"/>
        </w:rPr>
        <w:t xml:space="preserve"> </w:t>
      </w:r>
      <w:r w:rsidR="005B6CBB" w:rsidRPr="003A5B04">
        <w:rPr>
          <w:color w:val="000000" w:themeColor="text1"/>
        </w:rPr>
        <w:t>medicines</w:t>
      </w:r>
      <w:r w:rsidR="00446396" w:rsidRPr="003A5B04">
        <w:rPr>
          <w:color w:val="000000" w:themeColor="text1"/>
        </w:rPr>
        <w:t xml:space="preserve"> </w:t>
      </w:r>
      <w:r w:rsidR="005B6CBB" w:rsidRPr="003A5B04">
        <w:rPr>
          <w:color w:val="000000" w:themeColor="text1"/>
        </w:rPr>
        <w:t>that</w:t>
      </w:r>
      <w:r w:rsidR="00446396" w:rsidRPr="003A5B04">
        <w:rPr>
          <w:color w:val="000000" w:themeColor="text1"/>
        </w:rPr>
        <w:t xml:space="preserve"> </w:t>
      </w:r>
      <w:r w:rsidR="005B6CBB" w:rsidRPr="003A5B04">
        <w:rPr>
          <w:color w:val="000000" w:themeColor="text1"/>
        </w:rPr>
        <w:t>treat</w:t>
      </w:r>
      <w:r w:rsidR="00446396" w:rsidRPr="003A5B04">
        <w:rPr>
          <w:color w:val="000000" w:themeColor="text1"/>
        </w:rPr>
        <w:t xml:space="preserve"> </w:t>
      </w:r>
      <w:r w:rsidR="005B6CBB" w:rsidRPr="003A5B04">
        <w:rPr>
          <w:color w:val="000000" w:themeColor="text1"/>
        </w:rPr>
        <w:t>the</w:t>
      </w:r>
      <w:r w:rsidR="00446396" w:rsidRPr="003A5B04">
        <w:rPr>
          <w:color w:val="000000" w:themeColor="text1"/>
        </w:rPr>
        <w:t xml:space="preserve"> </w:t>
      </w:r>
      <w:r w:rsidR="005B6CBB" w:rsidRPr="003A5B04">
        <w:rPr>
          <w:color w:val="000000" w:themeColor="text1"/>
        </w:rPr>
        <w:t>symptoms</w:t>
      </w:r>
      <w:r w:rsidR="00446396" w:rsidRPr="003A5B04">
        <w:rPr>
          <w:color w:val="000000" w:themeColor="text1"/>
        </w:rPr>
        <w:t xml:space="preserve"> </w:t>
      </w:r>
      <w:r w:rsidR="005B6CBB" w:rsidRPr="003A5B04">
        <w:rPr>
          <w:color w:val="000000" w:themeColor="text1"/>
        </w:rPr>
        <w:t>of</w:t>
      </w:r>
      <w:r w:rsidR="00446396" w:rsidRPr="003A5B04">
        <w:rPr>
          <w:color w:val="000000" w:themeColor="text1"/>
        </w:rPr>
        <w:t xml:space="preserve"> </w:t>
      </w:r>
      <w:r w:rsidR="005B6CBB" w:rsidRPr="003A5B04">
        <w:rPr>
          <w:color w:val="000000" w:themeColor="text1"/>
        </w:rPr>
        <w:t>the</w:t>
      </w:r>
      <w:r w:rsidR="00446396" w:rsidRPr="003A5B04">
        <w:rPr>
          <w:color w:val="000000" w:themeColor="text1"/>
        </w:rPr>
        <w:t xml:space="preserve"> </w:t>
      </w:r>
      <w:r w:rsidR="005B6CBB" w:rsidRPr="003A5B04">
        <w:rPr>
          <w:color w:val="000000" w:themeColor="text1"/>
        </w:rPr>
        <w:t>virus</w:t>
      </w:r>
      <w:r w:rsidR="00446396" w:rsidRPr="003A5B04">
        <w:rPr>
          <w:color w:val="000000" w:themeColor="text1"/>
        </w:rPr>
        <w:t xml:space="preserve"> </w:t>
      </w:r>
      <w:r w:rsidR="005B6CBB" w:rsidRPr="003A5B04">
        <w:rPr>
          <w:color w:val="000000" w:themeColor="text1"/>
        </w:rPr>
        <w:t>(Williams</w:t>
      </w:r>
      <w:r w:rsidR="00446396" w:rsidRPr="003A5B04">
        <w:rPr>
          <w:color w:val="000000" w:themeColor="text1"/>
        </w:rPr>
        <w:t xml:space="preserve"> </w:t>
      </w:r>
      <w:r w:rsidR="00833A2C" w:rsidRPr="003A5B04">
        <w:rPr>
          <w:color w:val="000000" w:themeColor="text1"/>
        </w:rPr>
        <w:t>and</w:t>
      </w:r>
      <w:r w:rsidR="00446396" w:rsidRPr="003A5B04">
        <w:rPr>
          <w:color w:val="000000" w:themeColor="text1"/>
        </w:rPr>
        <w:t xml:space="preserve"> </w:t>
      </w:r>
      <w:r w:rsidR="005B6CBB" w:rsidRPr="003A5B04">
        <w:rPr>
          <w:color w:val="000000" w:themeColor="text1"/>
        </w:rPr>
        <w:t>Stacey,</w:t>
      </w:r>
      <w:r w:rsidR="00446396" w:rsidRPr="003A5B04">
        <w:rPr>
          <w:color w:val="000000" w:themeColor="text1"/>
        </w:rPr>
        <w:t xml:space="preserve"> </w:t>
      </w:r>
      <w:r w:rsidR="005B6CBB" w:rsidRPr="003A5B04">
        <w:rPr>
          <w:color w:val="000000" w:themeColor="text1"/>
        </w:rPr>
        <w:t>2021).</w:t>
      </w:r>
      <w:r w:rsidR="00446396" w:rsidRPr="003A5B04">
        <w:rPr>
          <w:color w:val="000000" w:themeColor="text1"/>
        </w:rPr>
        <w:t xml:space="preserve"> </w:t>
      </w:r>
      <w:r w:rsidR="00635A14" w:rsidRPr="003A5B04">
        <w:rPr>
          <w:color w:val="000000" w:themeColor="text1"/>
        </w:rPr>
        <w:t>The pandemic undermined the ‘</w:t>
      </w:r>
      <w:r w:rsidR="00A179D6" w:rsidRPr="003A5B04">
        <w:rPr>
          <w:color w:val="000000" w:themeColor="text1"/>
        </w:rPr>
        <w:t xml:space="preserve">global </w:t>
      </w:r>
      <w:r w:rsidR="00635A14" w:rsidRPr="003A5B04">
        <w:rPr>
          <w:color w:val="000000" w:themeColor="text1"/>
        </w:rPr>
        <w:t>value chain’ model – a production network paradigm which has characteri</w:t>
      </w:r>
      <w:r w:rsidR="00780C94" w:rsidRPr="003A5B04">
        <w:rPr>
          <w:color w:val="000000" w:themeColor="text1"/>
        </w:rPr>
        <w:t>s</w:t>
      </w:r>
      <w:r w:rsidR="00635A14" w:rsidRPr="003A5B04">
        <w:rPr>
          <w:color w:val="000000" w:themeColor="text1"/>
        </w:rPr>
        <w:t xml:space="preserve">ed the </w:t>
      </w:r>
      <w:r w:rsidR="00A179D6" w:rsidRPr="003A5B04">
        <w:rPr>
          <w:color w:val="000000" w:themeColor="text1"/>
        </w:rPr>
        <w:t>w</w:t>
      </w:r>
      <w:r w:rsidR="00635A14" w:rsidRPr="003A5B04">
        <w:rPr>
          <w:color w:val="000000" w:themeColor="text1"/>
        </w:rPr>
        <w:t>orld economy over the past 30 years (Barbieri et al., 2020)</w:t>
      </w:r>
      <w:r w:rsidR="00200E7D">
        <w:rPr>
          <w:color w:val="000000" w:themeColor="text1"/>
        </w:rPr>
        <w:t>, h</w:t>
      </w:r>
      <w:r w:rsidR="00F74C58">
        <w:rPr>
          <w:color w:val="000000" w:themeColor="text1"/>
        </w:rPr>
        <w:t xml:space="preserve">ighlighting </w:t>
      </w:r>
      <w:r w:rsidR="00F74C58" w:rsidRPr="00F74C58">
        <w:rPr>
          <w:color w:val="000000" w:themeColor="text1"/>
        </w:rPr>
        <w:t>the vulnerability of interdependent economies</w:t>
      </w:r>
      <w:r w:rsidR="00F74C58">
        <w:rPr>
          <w:color w:val="000000" w:themeColor="text1"/>
        </w:rPr>
        <w:t xml:space="preserve"> and </w:t>
      </w:r>
      <w:r w:rsidR="00F74C58" w:rsidRPr="00F74C58">
        <w:rPr>
          <w:color w:val="000000" w:themeColor="text1"/>
        </w:rPr>
        <w:t>subsequent risks to supply chains</w:t>
      </w:r>
      <w:r w:rsidR="00F74C58">
        <w:rPr>
          <w:color w:val="000000" w:themeColor="text1"/>
        </w:rPr>
        <w:t xml:space="preserve"> (Mena </w:t>
      </w:r>
      <w:r w:rsidR="00AD762D">
        <w:rPr>
          <w:color w:val="000000" w:themeColor="text1"/>
        </w:rPr>
        <w:t>et al.</w:t>
      </w:r>
      <w:r w:rsidR="00F74C58">
        <w:rPr>
          <w:color w:val="000000" w:themeColor="text1"/>
        </w:rPr>
        <w:t>, 2022).</w:t>
      </w:r>
      <w:r w:rsidR="00F74C58" w:rsidRPr="00F74C58">
        <w:rPr>
          <w:color w:val="000000" w:themeColor="text1"/>
        </w:rPr>
        <w:t xml:space="preserve"> </w:t>
      </w:r>
      <w:r w:rsidR="00635A14" w:rsidRPr="003A5B04">
        <w:rPr>
          <w:color w:val="000000" w:themeColor="text1"/>
        </w:rPr>
        <w:t>More recently, the</w:t>
      </w:r>
      <w:r w:rsidR="00357673">
        <w:rPr>
          <w:color w:val="000000" w:themeColor="text1"/>
        </w:rPr>
        <w:t xml:space="preserve"> 2022</w:t>
      </w:r>
      <w:r w:rsidR="00635A14" w:rsidRPr="003A5B04">
        <w:rPr>
          <w:color w:val="000000" w:themeColor="text1"/>
        </w:rPr>
        <w:t xml:space="preserve"> </w:t>
      </w:r>
      <w:r w:rsidR="00A179D6" w:rsidRPr="003A5B04">
        <w:rPr>
          <w:color w:val="000000" w:themeColor="text1"/>
        </w:rPr>
        <w:t xml:space="preserve">Russian invasion </w:t>
      </w:r>
      <w:r w:rsidR="00635A14" w:rsidRPr="003A5B04">
        <w:rPr>
          <w:color w:val="000000" w:themeColor="text1"/>
        </w:rPr>
        <w:t>in</w:t>
      </w:r>
      <w:r w:rsidR="00A179D6" w:rsidRPr="003A5B04">
        <w:rPr>
          <w:color w:val="000000" w:themeColor="text1"/>
        </w:rPr>
        <w:t xml:space="preserve"> the</w:t>
      </w:r>
      <w:r w:rsidR="00635A14" w:rsidRPr="003A5B04">
        <w:rPr>
          <w:color w:val="000000" w:themeColor="text1"/>
        </w:rPr>
        <w:t xml:space="preserve"> Ukraine has caused oil and gas prices to skyrocket while cutting off a major artery of trade. </w:t>
      </w:r>
      <w:r w:rsidR="001A6078">
        <w:rPr>
          <w:color w:val="000000" w:themeColor="text1"/>
        </w:rPr>
        <w:t>This led</w:t>
      </w:r>
      <w:r w:rsidR="003C5BD6" w:rsidRPr="003A5B04">
        <w:rPr>
          <w:color w:val="000000" w:themeColor="text1"/>
        </w:rPr>
        <w:t xml:space="preserve"> to a widespread energy crisis within Europe. In 2021, supplies from Russia covered approximately 40% of the EU-27’s natural gas consumption; with Germany </w:t>
      </w:r>
      <w:r w:rsidR="00AD762D" w:rsidRPr="003A5B04">
        <w:rPr>
          <w:color w:val="000000" w:themeColor="text1"/>
        </w:rPr>
        <w:t>– the</w:t>
      </w:r>
      <w:r w:rsidR="003C5BD6" w:rsidRPr="003A5B04">
        <w:rPr>
          <w:color w:val="000000" w:themeColor="text1"/>
        </w:rPr>
        <w:t xml:space="preserve"> EU’s largest economy – receiving 65% of their gas supply from Russia (Halm, 2022). </w:t>
      </w:r>
      <w:r w:rsidR="00200E7D">
        <w:rPr>
          <w:color w:val="000000" w:themeColor="text1"/>
        </w:rPr>
        <w:t>The</w:t>
      </w:r>
      <w:r w:rsidR="003C5BD6" w:rsidRPr="003A5B04">
        <w:rPr>
          <w:color w:val="000000" w:themeColor="text1"/>
        </w:rPr>
        <w:t xml:space="preserve"> implementation of sanctions impacted the security of continuous operations and the competitiveness of Europe’s most gas-reliant industries, such as </w:t>
      </w:r>
      <w:r w:rsidR="003C5BD6" w:rsidRPr="003A5B04">
        <w:rPr>
          <w:color w:val="000000" w:themeColor="text1"/>
        </w:rPr>
        <w:lastRenderedPageBreak/>
        <w:t>chemicals, steel, cement, glass, refining and coking, and paper and printing production (Hollinger</w:t>
      </w:r>
      <w:r w:rsidR="00882FE8" w:rsidRPr="003A5B04">
        <w:rPr>
          <w:color w:val="000000" w:themeColor="text1"/>
        </w:rPr>
        <w:t xml:space="preserve"> </w:t>
      </w:r>
      <w:r w:rsidR="003C5BD6" w:rsidRPr="003A5B04">
        <w:rPr>
          <w:color w:val="000000" w:themeColor="text1"/>
        </w:rPr>
        <w:t>et al., 2022). In response to gas price hikes, European governments introduced price caps to protect private households. Some countries, such as Germany, went even further and extended price protection measures towards industry at a cost of €200b</w:t>
      </w:r>
      <w:r w:rsidR="009211E0" w:rsidRPr="003A5B04">
        <w:rPr>
          <w:color w:val="000000" w:themeColor="text1"/>
        </w:rPr>
        <w:t xml:space="preserve">n </w:t>
      </w:r>
      <w:r w:rsidR="003C5BD6" w:rsidRPr="003A5B04">
        <w:rPr>
          <w:color w:val="000000" w:themeColor="text1"/>
        </w:rPr>
        <w:t>(Burchard, 2022)</w:t>
      </w:r>
      <w:r w:rsidR="00635A14" w:rsidRPr="003A5B04">
        <w:rPr>
          <w:color w:val="000000" w:themeColor="text1"/>
        </w:rPr>
        <w:t xml:space="preserve">. </w:t>
      </w:r>
    </w:p>
    <w:p w14:paraId="3C483EED" w14:textId="46D64275" w:rsidR="00635A14" w:rsidRPr="003A5B04" w:rsidRDefault="00635A14" w:rsidP="000B1B05">
      <w:pPr>
        <w:spacing w:line="480" w:lineRule="auto"/>
        <w:ind w:firstLine="357"/>
        <w:jc w:val="both"/>
        <w:rPr>
          <w:color w:val="000000" w:themeColor="text1"/>
        </w:rPr>
      </w:pPr>
      <w:r w:rsidRPr="003A5B04">
        <w:rPr>
          <w:color w:val="000000" w:themeColor="text1"/>
        </w:rPr>
        <w:t>A common theme between these events is that conflict between nation</w:t>
      </w:r>
      <w:r w:rsidR="005A324B">
        <w:rPr>
          <w:color w:val="000000" w:themeColor="text1"/>
        </w:rPr>
        <w:t xml:space="preserve"> </w:t>
      </w:r>
      <w:r w:rsidRPr="003A5B04">
        <w:rPr>
          <w:color w:val="000000" w:themeColor="text1"/>
        </w:rPr>
        <w:t>states has interfered with the smooth flow of global supply chains. Indeed, the compounding disruptions caused by these geopolitical disputes have prompted many firms to reconsider the design of their global supply chains entirely (Roscoe</w:t>
      </w:r>
      <w:r w:rsidR="00780F5C" w:rsidRPr="003A5B04">
        <w:rPr>
          <w:color w:val="000000" w:themeColor="text1"/>
        </w:rPr>
        <w:t xml:space="preserve"> </w:t>
      </w:r>
      <w:r w:rsidRPr="003A5B04">
        <w:rPr>
          <w:color w:val="000000" w:themeColor="text1"/>
        </w:rPr>
        <w:t xml:space="preserve">et al., 2022). </w:t>
      </w:r>
    </w:p>
    <w:p w14:paraId="161038A7" w14:textId="4093C13E" w:rsidR="0016547B" w:rsidRPr="003A5B04" w:rsidRDefault="00635A14" w:rsidP="008D56CE">
      <w:pPr>
        <w:spacing w:line="480" w:lineRule="auto"/>
        <w:ind w:firstLine="357"/>
        <w:jc w:val="both"/>
        <w:rPr>
          <w:color w:val="000000" w:themeColor="text1"/>
        </w:rPr>
      </w:pPr>
      <w:r w:rsidRPr="003A5B04">
        <w:rPr>
          <w:color w:val="000000" w:themeColor="text1"/>
        </w:rPr>
        <w:t>Clearly, there is an urgent need to understand how to manage supply chain disruptions caused by current geopolitical events. However, this literature is yet to be treated as a cohesive body of knowledge. Indeed, systematic literature reviews on supply chain risk and disruptions tend to focus on events such as terrorism (</w:t>
      </w:r>
      <w:r w:rsidR="00882FE8" w:rsidRPr="003A5B04">
        <w:rPr>
          <w:color w:val="000000" w:themeColor="text1"/>
        </w:rPr>
        <w:t xml:space="preserve">Barnes and </w:t>
      </w:r>
      <w:proofErr w:type="spellStart"/>
      <w:r w:rsidR="00882FE8" w:rsidRPr="003A5B04">
        <w:rPr>
          <w:color w:val="000000" w:themeColor="text1"/>
        </w:rPr>
        <w:t>Oloruntoba</w:t>
      </w:r>
      <w:proofErr w:type="spellEnd"/>
      <w:r w:rsidR="00882FE8" w:rsidRPr="003A5B04">
        <w:rPr>
          <w:color w:val="000000" w:themeColor="text1"/>
        </w:rPr>
        <w:t xml:space="preserve">, 2005; </w:t>
      </w:r>
      <w:r w:rsidRPr="003A5B04">
        <w:rPr>
          <w:color w:val="000000" w:themeColor="text1"/>
        </w:rPr>
        <w:t>Khan</w:t>
      </w:r>
      <w:r w:rsidR="00882FE8" w:rsidRPr="003A5B04">
        <w:rPr>
          <w:color w:val="000000" w:themeColor="text1"/>
        </w:rPr>
        <w:t xml:space="preserve"> </w:t>
      </w:r>
      <w:r w:rsidRPr="003A5B04">
        <w:rPr>
          <w:color w:val="000000" w:themeColor="text1"/>
        </w:rPr>
        <w:t>et al., 2018), natural disasters (</w:t>
      </w:r>
      <w:proofErr w:type="spellStart"/>
      <w:r w:rsidRPr="003A5B04">
        <w:rPr>
          <w:color w:val="000000" w:themeColor="text1"/>
        </w:rPr>
        <w:t>Kochan</w:t>
      </w:r>
      <w:proofErr w:type="spellEnd"/>
      <w:r w:rsidRPr="003A5B04">
        <w:rPr>
          <w:color w:val="000000" w:themeColor="text1"/>
        </w:rPr>
        <w:t xml:space="preserve"> and Nowicki, 2018) and financial crises (</w:t>
      </w:r>
      <w:proofErr w:type="spellStart"/>
      <w:r w:rsidRPr="003A5B04">
        <w:rPr>
          <w:color w:val="000000" w:themeColor="text1"/>
        </w:rPr>
        <w:t>Jüttner</w:t>
      </w:r>
      <w:proofErr w:type="spellEnd"/>
      <w:r w:rsidRPr="003A5B04">
        <w:rPr>
          <w:color w:val="000000" w:themeColor="text1"/>
        </w:rPr>
        <w:t xml:space="preserve"> and </w:t>
      </w:r>
      <w:proofErr w:type="spellStart"/>
      <w:r w:rsidRPr="003A5B04">
        <w:rPr>
          <w:color w:val="000000" w:themeColor="text1"/>
        </w:rPr>
        <w:t>Maklan</w:t>
      </w:r>
      <w:proofErr w:type="spellEnd"/>
      <w:r w:rsidRPr="003A5B04">
        <w:rPr>
          <w:color w:val="000000" w:themeColor="text1"/>
        </w:rPr>
        <w:t xml:space="preserve">, 2011). These reviews focus primarily on how firms manage and avoid such disruptions using innovation and risk management techniques (Sabahi and </w:t>
      </w:r>
      <w:proofErr w:type="spellStart"/>
      <w:r w:rsidRPr="003A5B04">
        <w:rPr>
          <w:color w:val="000000" w:themeColor="text1"/>
        </w:rPr>
        <w:t>Parast</w:t>
      </w:r>
      <w:proofErr w:type="spellEnd"/>
      <w:r w:rsidRPr="003A5B04">
        <w:rPr>
          <w:color w:val="000000" w:themeColor="text1"/>
        </w:rPr>
        <w:t>, 2019).</w:t>
      </w:r>
      <w:r w:rsidR="00C77DB3">
        <w:rPr>
          <w:color w:val="000000" w:themeColor="text1"/>
        </w:rPr>
        <w:t xml:space="preserve"> So far, t</w:t>
      </w:r>
      <w:r w:rsidRPr="003A5B04">
        <w:rPr>
          <w:color w:val="000000" w:themeColor="text1"/>
        </w:rPr>
        <w:t>he topic of geopolitical disruptions and their impact on supply chains has received limited comprehensive treatment.</w:t>
      </w:r>
    </w:p>
    <w:p w14:paraId="6F49C89A" w14:textId="7724664B" w:rsidR="006F06D8" w:rsidRPr="003A5B04" w:rsidRDefault="00180D96" w:rsidP="00CB4574">
      <w:pPr>
        <w:spacing w:line="480" w:lineRule="auto"/>
        <w:ind w:firstLine="357"/>
        <w:jc w:val="both"/>
        <w:rPr>
          <w:i/>
          <w:iCs/>
          <w:color w:val="000000" w:themeColor="text1"/>
        </w:rPr>
      </w:pPr>
      <w:r w:rsidRPr="003A5B04">
        <w:rPr>
          <w:color w:val="000000" w:themeColor="text1"/>
        </w:rPr>
        <w:t>T</w:t>
      </w:r>
      <w:r w:rsidR="006212A8" w:rsidRPr="003A5B04">
        <w:rPr>
          <w:color w:val="000000" w:themeColor="text1"/>
        </w:rPr>
        <w:t>he</w:t>
      </w:r>
      <w:r w:rsidR="00446396" w:rsidRPr="003A5B04">
        <w:rPr>
          <w:color w:val="000000" w:themeColor="text1"/>
        </w:rPr>
        <w:t xml:space="preserve"> </w:t>
      </w:r>
      <w:r w:rsidR="006212A8" w:rsidRPr="003A5B04">
        <w:rPr>
          <w:color w:val="000000" w:themeColor="text1"/>
        </w:rPr>
        <w:t>purpose</w:t>
      </w:r>
      <w:r w:rsidR="00446396" w:rsidRPr="003A5B04">
        <w:rPr>
          <w:color w:val="000000" w:themeColor="text1"/>
        </w:rPr>
        <w:t xml:space="preserve"> </w:t>
      </w:r>
      <w:r w:rsidR="006212A8" w:rsidRPr="003A5B04">
        <w:rPr>
          <w:color w:val="000000" w:themeColor="text1"/>
        </w:rPr>
        <w:t>of</w:t>
      </w:r>
      <w:r w:rsidR="00446396" w:rsidRPr="003A5B04">
        <w:rPr>
          <w:color w:val="000000" w:themeColor="text1"/>
        </w:rPr>
        <w:t xml:space="preserve"> </w:t>
      </w:r>
      <w:r w:rsidR="006212A8" w:rsidRPr="003A5B04">
        <w:rPr>
          <w:color w:val="000000" w:themeColor="text1"/>
        </w:rPr>
        <w:t>this</w:t>
      </w:r>
      <w:r w:rsidR="00446396" w:rsidRPr="003A5B04">
        <w:rPr>
          <w:color w:val="000000" w:themeColor="text1"/>
        </w:rPr>
        <w:t xml:space="preserve"> </w:t>
      </w:r>
      <w:r w:rsidRPr="003A5B04">
        <w:rPr>
          <w:color w:val="000000" w:themeColor="text1"/>
        </w:rPr>
        <w:t>systematic</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006212A8" w:rsidRPr="003A5B04">
        <w:rPr>
          <w:color w:val="000000" w:themeColor="text1"/>
        </w:rPr>
        <w:t>is</w:t>
      </w:r>
      <w:r w:rsidR="00446396" w:rsidRPr="003A5B04">
        <w:rPr>
          <w:color w:val="000000" w:themeColor="text1"/>
        </w:rPr>
        <w:t xml:space="preserve"> </w:t>
      </w:r>
      <w:r w:rsidR="006212A8" w:rsidRPr="003A5B04">
        <w:rPr>
          <w:color w:val="000000" w:themeColor="text1"/>
        </w:rPr>
        <w:t>to</w:t>
      </w:r>
      <w:r w:rsidR="00446396" w:rsidRPr="003A5B04">
        <w:rPr>
          <w:color w:val="000000" w:themeColor="text1"/>
        </w:rPr>
        <w:t xml:space="preserve"> </w:t>
      </w:r>
      <w:r w:rsidR="006212A8" w:rsidRPr="003A5B04">
        <w:rPr>
          <w:color w:val="000000" w:themeColor="text1"/>
        </w:rPr>
        <w:t>examine</w:t>
      </w:r>
      <w:r w:rsidR="00446396" w:rsidRPr="003A5B04">
        <w:rPr>
          <w:color w:val="000000" w:themeColor="text1"/>
        </w:rPr>
        <w:t xml:space="preserve"> </w:t>
      </w:r>
      <w:r w:rsidR="00AD31F8" w:rsidRPr="003A5B04">
        <w:rPr>
          <w:color w:val="000000" w:themeColor="text1"/>
        </w:rPr>
        <w:t>the</w:t>
      </w:r>
      <w:r w:rsidR="00446396" w:rsidRPr="003A5B04">
        <w:rPr>
          <w:color w:val="000000" w:themeColor="text1"/>
        </w:rPr>
        <w:t xml:space="preserve"> </w:t>
      </w:r>
      <w:r w:rsidR="00AD31F8" w:rsidRPr="003A5B04">
        <w:rPr>
          <w:color w:val="000000" w:themeColor="text1"/>
        </w:rPr>
        <w:t>current</w:t>
      </w:r>
      <w:r w:rsidR="00446396" w:rsidRPr="003A5B04">
        <w:rPr>
          <w:color w:val="000000" w:themeColor="text1"/>
        </w:rPr>
        <w:t xml:space="preserve"> </w:t>
      </w:r>
      <w:r w:rsidR="00AD31F8" w:rsidRPr="003A5B04">
        <w:rPr>
          <w:color w:val="000000" w:themeColor="text1"/>
        </w:rPr>
        <w:t>literature</w:t>
      </w:r>
      <w:r w:rsidR="00446396" w:rsidRPr="003A5B04">
        <w:rPr>
          <w:color w:val="000000" w:themeColor="text1"/>
        </w:rPr>
        <w:t xml:space="preserve"> </w:t>
      </w:r>
      <w:r w:rsidR="00AD31F8" w:rsidRPr="003A5B04">
        <w:rPr>
          <w:color w:val="000000" w:themeColor="text1"/>
        </w:rPr>
        <w:t>on</w:t>
      </w:r>
      <w:r w:rsidR="00446396" w:rsidRPr="003A5B04">
        <w:rPr>
          <w:color w:val="000000" w:themeColor="text1"/>
        </w:rPr>
        <w:t xml:space="preserve"> </w:t>
      </w:r>
      <w:r w:rsidRPr="003A5B04">
        <w:rPr>
          <w:color w:val="000000" w:themeColor="text1"/>
        </w:rPr>
        <w:t>geopolitical</w:t>
      </w:r>
      <w:r w:rsidR="00446396" w:rsidRPr="003A5B04">
        <w:rPr>
          <w:color w:val="000000" w:themeColor="text1"/>
        </w:rPr>
        <w:t xml:space="preserve"> </w:t>
      </w:r>
      <w:r w:rsidRPr="003A5B04">
        <w:rPr>
          <w:color w:val="000000" w:themeColor="text1"/>
        </w:rPr>
        <w:t>disruptions</w:t>
      </w:r>
      <w:r w:rsidR="00446396" w:rsidRPr="003A5B04">
        <w:rPr>
          <w:color w:val="000000" w:themeColor="text1"/>
        </w:rPr>
        <w:t xml:space="preserve"> </w:t>
      </w:r>
      <w:r w:rsidRPr="003A5B04">
        <w:rPr>
          <w:color w:val="000000" w:themeColor="text1"/>
        </w:rPr>
        <w:t>(Brexit,</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US-China</w:t>
      </w:r>
      <w:r w:rsidR="00446396" w:rsidRPr="003A5B04">
        <w:rPr>
          <w:color w:val="000000" w:themeColor="text1"/>
        </w:rPr>
        <w:t xml:space="preserve"> </w:t>
      </w:r>
      <w:r w:rsidRPr="003A5B04">
        <w:rPr>
          <w:color w:val="000000" w:themeColor="text1"/>
        </w:rPr>
        <w:t>Trade</w:t>
      </w:r>
      <w:r w:rsidR="00446396" w:rsidRPr="003A5B04">
        <w:rPr>
          <w:color w:val="000000" w:themeColor="text1"/>
        </w:rPr>
        <w:t xml:space="preserve"> </w:t>
      </w:r>
      <w:r w:rsidRPr="003A5B04">
        <w:rPr>
          <w:color w:val="000000" w:themeColor="text1"/>
        </w:rPr>
        <w:t>War,</w:t>
      </w:r>
      <w:r w:rsidR="00446396" w:rsidRPr="003A5B04">
        <w:rPr>
          <w:color w:val="000000" w:themeColor="text1"/>
        </w:rPr>
        <w:t xml:space="preserve"> </w:t>
      </w:r>
      <w:r w:rsidR="0016547B" w:rsidRPr="003A5B04">
        <w:rPr>
          <w:color w:val="000000" w:themeColor="text1"/>
        </w:rPr>
        <w:t>COVID-</w:t>
      </w:r>
      <w:r w:rsidRPr="003A5B04">
        <w:rPr>
          <w:color w:val="000000" w:themeColor="text1"/>
        </w:rPr>
        <w:t>19)</w:t>
      </w:r>
      <w:r w:rsidR="00446396" w:rsidRPr="003A5B04">
        <w:rPr>
          <w:color w:val="000000" w:themeColor="text1"/>
        </w:rPr>
        <w:t xml:space="preserve"> </w:t>
      </w:r>
      <w:r w:rsidRPr="003A5B04">
        <w:rPr>
          <w:color w:val="000000" w:themeColor="text1"/>
        </w:rPr>
        <w:t>from</w:t>
      </w:r>
      <w:r w:rsidR="00446396" w:rsidRPr="003A5B04">
        <w:rPr>
          <w:color w:val="000000" w:themeColor="text1"/>
        </w:rPr>
        <w:t xml:space="preserve"> </w:t>
      </w:r>
      <w:r w:rsidR="002A6540" w:rsidRPr="003A5B04">
        <w:rPr>
          <w:color w:val="000000" w:themeColor="text1"/>
        </w:rPr>
        <w:t>an</w:t>
      </w:r>
      <w:r w:rsidR="00446396" w:rsidRPr="003A5B04">
        <w:rPr>
          <w:color w:val="000000" w:themeColor="text1"/>
        </w:rPr>
        <w:t xml:space="preserve"> </w:t>
      </w:r>
      <w:r w:rsidR="00DE748F" w:rsidRPr="003A5B04">
        <w:rPr>
          <w:color w:val="000000" w:themeColor="text1"/>
        </w:rPr>
        <w:t>o</w:t>
      </w:r>
      <w:r w:rsidR="00541EDF" w:rsidRPr="003A5B04">
        <w:rPr>
          <w:color w:val="000000" w:themeColor="text1"/>
        </w:rPr>
        <w:t>perations</w:t>
      </w:r>
      <w:r w:rsidR="00446396" w:rsidRPr="003A5B04">
        <w:rPr>
          <w:color w:val="000000" w:themeColor="text1"/>
        </w:rPr>
        <w:t xml:space="preserve"> </w:t>
      </w:r>
      <w:r w:rsidR="00541EDF" w:rsidRPr="003A5B04">
        <w:rPr>
          <w:color w:val="000000" w:themeColor="text1"/>
        </w:rPr>
        <w:t>and</w:t>
      </w:r>
      <w:r w:rsidR="00446396" w:rsidRPr="003A5B04">
        <w:rPr>
          <w:color w:val="000000" w:themeColor="text1"/>
        </w:rPr>
        <w:t xml:space="preserve"> </w:t>
      </w:r>
      <w:r w:rsidR="00DE748F" w:rsidRPr="003A5B04">
        <w:rPr>
          <w:color w:val="000000" w:themeColor="text1"/>
        </w:rPr>
        <w:t>s</w:t>
      </w:r>
      <w:r w:rsidR="00541EDF" w:rsidRPr="003A5B04">
        <w:rPr>
          <w:color w:val="000000" w:themeColor="text1"/>
        </w:rPr>
        <w:t>upply</w:t>
      </w:r>
      <w:r w:rsidR="00446396" w:rsidRPr="003A5B04">
        <w:rPr>
          <w:color w:val="000000" w:themeColor="text1"/>
        </w:rPr>
        <w:t xml:space="preserve"> </w:t>
      </w:r>
      <w:r w:rsidR="00DE748F" w:rsidRPr="003A5B04">
        <w:rPr>
          <w:color w:val="000000" w:themeColor="text1"/>
        </w:rPr>
        <w:t>c</w:t>
      </w:r>
      <w:r w:rsidR="00541EDF" w:rsidRPr="003A5B04">
        <w:rPr>
          <w:color w:val="000000" w:themeColor="text1"/>
        </w:rPr>
        <w:t>hain</w:t>
      </w:r>
      <w:r w:rsidR="00446396" w:rsidRPr="003A5B04">
        <w:rPr>
          <w:color w:val="000000" w:themeColor="text1"/>
        </w:rPr>
        <w:t xml:space="preserve"> </w:t>
      </w:r>
      <w:r w:rsidR="00DE748F" w:rsidRPr="003A5B04">
        <w:rPr>
          <w:color w:val="000000" w:themeColor="text1"/>
        </w:rPr>
        <w:t>m</w:t>
      </w:r>
      <w:r w:rsidR="00541EDF" w:rsidRPr="003A5B04">
        <w:rPr>
          <w:color w:val="000000" w:themeColor="text1"/>
        </w:rPr>
        <w:t>anagement</w:t>
      </w:r>
      <w:r w:rsidR="00446396" w:rsidRPr="003A5B04">
        <w:rPr>
          <w:color w:val="000000" w:themeColor="text1"/>
        </w:rPr>
        <w:t xml:space="preserve"> </w:t>
      </w:r>
      <w:r w:rsidR="00486707" w:rsidRPr="003A5B04">
        <w:rPr>
          <w:color w:val="000000" w:themeColor="text1"/>
        </w:rPr>
        <w:t>perspective</w:t>
      </w:r>
      <w:r w:rsidR="002A6540" w:rsidRPr="003A5B04">
        <w:rPr>
          <w:color w:val="000000" w:themeColor="text1"/>
        </w:rPr>
        <w:t>.</w:t>
      </w:r>
      <w:r w:rsidR="00446396" w:rsidRPr="003A5B04">
        <w:rPr>
          <w:color w:val="000000" w:themeColor="text1"/>
        </w:rPr>
        <w:t xml:space="preserve"> </w:t>
      </w:r>
      <w:r w:rsidR="00F46B2E" w:rsidRPr="003A5B04">
        <w:rPr>
          <w:color w:val="000000" w:themeColor="text1"/>
        </w:rPr>
        <w:t>The</w:t>
      </w:r>
      <w:r w:rsidR="00446396" w:rsidRPr="003A5B04">
        <w:rPr>
          <w:color w:val="000000" w:themeColor="text1"/>
        </w:rPr>
        <w:t xml:space="preserve"> </w:t>
      </w:r>
      <w:r w:rsidR="00F46B2E" w:rsidRPr="003A5B04">
        <w:rPr>
          <w:color w:val="000000" w:themeColor="text1"/>
        </w:rPr>
        <w:t>aim</w:t>
      </w:r>
      <w:r w:rsidR="00446396" w:rsidRPr="003A5B04">
        <w:rPr>
          <w:color w:val="000000" w:themeColor="text1"/>
        </w:rPr>
        <w:t xml:space="preserve"> </w:t>
      </w:r>
      <w:r w:rsidR="00F46B2E" w:rsidRPr="003A5B04">
        <w:rPr>
          <w:color w:val="000000" w:themeColor="text1"/>
        </w:rPr>
        <w:t>is</w:t>
      </w:r>
      <w:r w:rsidR="00446396" w:rsidRPr="003A5B04">
        <w:rPr>
          <w:color w:val="000000" w:themeColor="text1"/>
        </w:rPr>
        <w:t xml:space="preserve"> </w:t>
      </w:r>
      <w:r w:rsidR="00F46B2E" w:rsidRPr="003A5B04">
        <w:rPr>
          <w:color w:val="000000" w:themeColor="text1"/>
        </w:rPr>
        <w:t>to</w:t>
      </w:r>
      <w:r w:rsidR="00446396" w:rsidRPr="003A5B04">
        <w:rPr>
          <w:color w:val="000000" w:themeColor="text1"/>
        </w:rPr>
        <w:t xml:space="preserve"> </w:t>
      </w:r>
      <w:r w:rsidR="00F46B2E" w:rsidRPr="003A5B04">
        <w:rPr>
          <w:color w:val="000000" w:themeColor="text1"/>
        </w:rPr>
        <w:t>identify</w:t>
      </w:r>
      <w:r w:rsidR="00446396" w:rsidRPr="003A5B04">
        <w:rPr>
          <w:color w:val="000000" w:themeColor="text1"/>
        </w:rPr>
        <w:t xml:space="preserve"> </w:t>
      </w:r>
      <w:r w:rsidR="00F46B2E" w:rsidRPr="003A5B04">
        <w:rPr>
          <w:color w:val="000000" w:themeColor="text1"/>
        </w:rPr>
        <w:t>the</w:t>
      </w:r>
      <w:r w:rsidR="00446396" w:rsidRPr="003A5B04">
        <w:rPr>
          <w:color w:val="000000" w:themeColor="text1"/>
        </w:rPr>
        <w:t xml:space="preserve"> </w:t>
      </w:r>
      <w:r w:rsidR="00C20842" w:rsidRPr="003A5B04">
        <w:rPr>
          <w:color w:val="000000" w:themeColor="text1"/>
        </w:rPr>
        <w:t>primary</w:t>
      </w:r>
      <w:r w:rsidR="00446396" w:rsidRPr="003A5B04">
        <w:rPr>
          <w:color w:val="000000" w:themeColor="text1"/>
        </w:rPr>
        <w:t xml:space="preserve"> </w:t>
      </w:r>
      <w:r w:rsidR="00F46B2E" w:rsidRPr="003A5B04">
        <w:rPr>
          <w:color w:val="000000" w:themeColor="text1"/>
        </w:rPr>
        <w:t>discourses,</w:t>
      </w:r>
      <w:r w:rsidR="00446396" w:rsidRPr="003A5B04">
        <w:rPr>
          <w:color w:val="000000" w:themeColor="text1"/>
        </w:rPr>
        <w:t xml:space="preserve"> </w:t>
      </w:r>
      <w:r w:rsidR="00F46B2E" w:rsidRPr="003A5B04">
        <w:rPr>
          <w:color w:val="000000" w:themeColor="text1"/>
        </w:rPr>
        <w:t>emergent</w:t>
      </w:r>
      <w:r w:rsidR="00446396" w:rsidRPr="003A5B04">
        <w:rPr>
          <w:color w:val="000000" w:themeColor="text1"/>
        </w:rPr>
        <w:t xml:space="preserve"> </w:t>
      </w:r>
      <w:proofErr w:type="gramStart"/>
      <w:r w:rsidR="00F46B2E" w:rsidRPr="003A5B04">
        <w:rPr>
          <w:color w:val="000000" w:themeColor="text1"/>
        </w:rPr>
        <w:t>themes</w:t>
      </w:r>
      <w:proofErr w:type="gramEnd"/>
      <w:r w:rsidR="00446396" w:rsidRPr="003A5B04">
        <w:rPr>
          <w:color w:val="000000" w:themeColor="text1"/>
        </w:rPr>
        <w:t xml:space="preserve"> </w:t>
      </w:r>
      <w:r w:rsidR="00F46B2E" w:rsidRPr="003A5B04">
        <w:rPr>
          <w:color w:val="000000" w:themeColor="text1"/>
        </w:rPr>
        <w:t>and</w:t>
      </w:r>
      <w:r w:rsidR="00446396" w:rsidRPr="003A5B04">
        <w:rPr>
          <w:color w:val="000000" w:themeColor="text1"/>
        </w:rPr>
        <w:t xml:space="preserve"> </w:t>
      </w:r>
      <w:r w:rsidR="00C20842" w:rsidRPr="003A5B04">
        <w:rPr>
          <w:color w:val="000000" w:themeColor="text1"/>
        </w:rPr>
        <w:t>key</w:t>
      </w:r>
      <w:r w:rsidR="00446396" w:rsidRPr="003A5B04">
        <w:rPr>
          <w:color w:val="000000" w:themeColor="text1"/>
        </w:rPr>
        <w:t xml:space="preserve"> </w:t>
      </w:r>
      <w:r w:rsidR="00C20842" w:rsidRPr="003A5B04">
        <w:rPr>
          <w:color w:val="000000" w:themeColor="text1"/>
        </w:rPr>
        <w:t>gaps</w:t>
      </w:r>
      <w:r w:rsidR="00446396" w:rsidRPr="003A5B04">
        <w:rPr>
          <w:color w:val="000000" w:themeColor="text1"/>
        </w:rPr>
        <w:t xml:space="preserve"> </w:t>
      </w:r>
      <w:r w:rsidR="00C91B36" w:rsidRPr="003A5B04">
        <w:rPr>
          <w:color w:val="000000" w:themeColor="text1"/>
        </w:rPr>
        <w:t>in</w:t>
      </w:r>
      <w:r w:rsidR="00446396" w:rsidRPr="003A5B04">
        <w:rPr>
          <w:color w:val="000000" w:themeColor="text1"/>
        </w:rPr>
        <w:t xml:space="preserve"> </w:t>
      </w:r>
      <w:r w:rsidR="00C91B36" w:rsidRPr="003A5B04">
        <w:rPr>
          <w:color w:val="000000" w:themeColor="text1"/>
        </w:rPr>
        <w:t>order</w:t>
      </w:r>
      <w:r w:rsidR="00446396" w:rsidRPr="003A5B04">
        <w:rPr>
          <w:color w:val="000000" w:themeColor="text1"/>
        </w:rPr>
        <w:t xml:space="preserve"> </w:t>
      </w:r>
      <w:r w:rsidR="00C91B36" w:rsidRPr="003A5B04">
        <w:rPr>
          <w:color w:val="000000" w:themeColor="text1"/>
        </w:rPr>
        <w:t>to</w:t>
      </w:r>
      <w:r w:rsidR="00446396" w:rsidRPr="003A5B04">
        <w:rPr>
          <w:color w:val="000000" w:themeColor="text1"/>
        </w:rPr>
        <w:t xml:space="preserve"> </w:t>
      </w:r>
      <w:r w:rsidR="00F46B2E" w:rsidRPr="003A5B04">
        <w:rPr>
          <w:color w:val="000000" w:themeColor="text1"/>
        </w:rPr>
        <w:t>set</w:t>
      </w:r>
      <w:r w:rsidR="00446396" w:rsidRPr="003A5B04">
        <w:rPr>
          <w:color w:val="000000" w:themeColor="text1"/>
        </w:rPr>
        <w:t xml:space="preserve"> </w:t>
      </w:r>
      <w:r w:rsidR="00F46B2E" w:rsidRPr="003A5B04">
        <w:rPr>
          <w:color w:val="000000" w:themeColor="text1"/>
        </w:rPr>
        <w:t>a</w:t>
      </w:r>
      <w:r w:rsidR="00446396" w:rsidRPr="003A5B04">
        <w:rPr>
          <w:color w:val="000000" w:themeColor="text1"/>
        </w:rPr>
        <w:t xml:space="preserve"> </w:t>
      </w:r>
      <w:r w:rsidR="00F46B2E" w:rsidRPr="003A5B04">
        <w:rPr>
          <w:color w:val="000000" w:themeColor="text1"/>
        </w:rPr>
        <w:t>future</w:t>
      </w:r>
      <w:r w:rsidR="00446396" w:rsidRPr="003A5B04">
        <w:rPr>
          <w:color w:val="000000" w:themeColor="text1"/>
        </w:rPr>
        <w:t xml:space="preserve"> </w:t>
      </w:r>
      <w:r w:rsidR="00F46B2E" w:rsidRPr="003A5B04">
        <w:rPr>
          <w:color w:val="000000" w:themeColor="text1"/>
        </w:rPr>
        <w:t>research</w:t>
      </w:r>
      <w:r w:rsidR="00446396" w:rsidRPr="003A5B04">
        <w:rPr>
          <w:color w:val="000000" w:themeColor="text1"/>
        </w:rPr>
        <w:t xml:space="preserve"> </w:t>
      </w:r>
      <w:r w:rsidR="00F46B2E" w:rsidRPr="003A5B04">
        <w:rPr>
          <w:color w:val="000000" w:themeColor="text1"/>
        </w:rPr>
        <w:t>agenda</w:t>
      </w:r>
      <w:r w:rsidR="00446396" w:rsidRPr="003A5B04">
        <w:rPr>
          <w:color w:val="000000" w:themeColor="text1"/>
        </w:rPr>
        <w:t xml:space="preserve"> </w:t>
      </w:r>
      <w:r w:rsidR="00F46B2E" w:rsidRPr="003A5B04">
        <w:rPr>
          <w:color w:val="000000" w:themeColor="text1"/>
        </w:rPr>
        <w:t>for</w:t>
      </w:r>
      <w:r w:rsidR="00446396" w:rsidRPr="003A5B04">
        <w:rPr>
          <w:color w:val="000000" w:themeColor="text1"/>
        </w:rPr>
        <w:t xml:space="preserve"> </w:t>
      </w:r>
      <w:r w:rsidR="00B078F2" w:rsidRPr="003A5B04">
        <w:rPr>
          <w:color w:val="000000" w:themeColor="text1"/>
        </w:rPr>
        <w:t>this</w:t>
      </w:r>
      <w:r w:rsidR="00446396" w:rsidRPr="003A5B04">
        <w:rPr>
          <w:color w:val="000000" w:themeColor="text1"/>
        </w:rPr>
        <w:t xml:space="preserve"> </w:t>
      </w:r>
      <w:r w:rsidR="00B078F2" w:rsidRPr="003A5B04">
        <w:rPr>
          <w:color w:val="000000" w:themeColor="text1"/>
        </w:rPr>
        <w:t>pressing</w:t>
      </w:r>
      <w:r w:rsidR="00446396" w:rsidRPr="003A5B04">
        <w:rPr>
          <w:color w:val="000000" w:themeColor="text1"/>
        </w:rPr>
        <w:t xml:space="preserve"> </w:t>
      </w:r>
      <w:r w:rsidR="00C91B36" w:rsidRPr="003A5B04">
        <w:rPr>
          <w:color w:val="000000" w:themeColor="text1"/>
        </w:rPr>
        <w:t>topic.</w:t>
      </w:r>
      <w:r w:rsidR="00446396" w:rsidRPr="003A5B04">
        <w:rPr>
          <w:color w:val="000000" w:themeColor="text1"/>
        </w:rPr>
        <w:t xml:space="preserve"> </w:t>
      </w:r>
      <w:r w:rsidR="003A0A4A" w:rsidRPr="003A5B04">
        <w:rPr>
          <w:color w:val="000000" w:themeColor="text1"/>
        </w:rPr>
        <w:t>To</w:t>
      </w:r>
      <w:r w:rsidR="00446396" w:rsidRPr="003A5B04">
        <w:rPr>
          <w:color w:val="000000" w:themeColor="text1"/>
        </w:rPr>
        <w:t xml:space="preserve"> </w:t>
      </w:r>
      <w:r w:rsidR="003A0A4A" w:rsidRPr="003A5B04">
        <w:rPr>
          <w:color w:val="000000" w:themeColor="text1"/>
        </w:rPr>
        <w:t>achieve</w:t>
      </w:r>
      <w:r w:rsidR="00446396" w:rsidRPr="003A5B04">
        <w:rPr>
          <w:color w:val="000000" w:themeColor="text1"/>
        </w:rPr>
        <w:t xml:space="preserve"> </w:t>
      </w:r>
      <w:r w:rsidR="003A0A4A" w:rsidRPr="003A5B04">
        <w:rPr>
          <w:color w:val="000000" w:themeColor="text1"/>
        </w:rPr>
        <w:t>this</w:t>
      </w:r>
      <w:r w:rsidR="00446396" w:rsidRPr="003A5B04">
        <w:rPr>
          <w:color w:val="000000" w:themeColor="text1"/>
        </w:rPr>
        <w:t xml:space="preserve"> </w:t>
      </w:r>
      <w:r w:rsidR="00AD31F8" w:rsidRPr="003A5B04">
        <w:rPr>
          <w:color w:val="000000" w:themeColor="text1"/>
        </w:rPr>
        <w:t>goal,</w:t>
      </w:r>
      <w:r w:rsidR="00446396" w:rsidRPr="003A5B04">
        <w:rPr>
          <w:color w:val="000000" w:themeColor="text1"/>
        </w:rPr>
        <w:t xml:space="preserve"> </w:t>
      </w:r>
      <w:r w:rsidR="003A0A4A" w:rsidRPr="003A5B04">
        <w:rPr>
          <w:color w:val="000000" w:themeColor="text1"/>
        </w:rPr>
        <w:t>we</w:t>
      </w:r>
      <w:r w:rsidR="00446396" w:rsidRPr="003A5B04">
        <w:rPr>
          <w:color w:val="000000" w:themeColor="text1"/>
        </w:rPr>
        <w:t xml:space="preserve"> </w:t>
      </w:r>
      <w:r w:rsidR="003A0A4A" w:rsidRPr="003A5B04">
        <w:rPr>
          <w:color w:val="000000" w:themeColor="text1"/>
        </w:rPr>
        <w:t>ask</w:t>
      </w:r>
      <w:r w:rsidR="00446396" w:rsidRPr="003A5B04">
        <w:rPr>
          <w:color w:val="000000" w:themeColor="text1"/>
        </w:rPr>
        <w:t xml:space="preserve"> </w:t>
      </w:r>
      <w:r w:rsidR="003A0A4A" w:rsidRPr="003A5B04">
        <w:rPr>
          <w:color w:val="000000" w:themeColor="text1"/>
        </w:rPr>
        <w:t>and</w:t>
      </w:r>
      <w:r w:rsidR="00446396" w:rsidRPr="003A5B04">
        <w:rPr>
          <w:color w:val="000000" w:themeColor="text1"/>
        </w:rPr>
        <w:t xml:space="preserve"> </w:t>
      </w:r>
      <w:r w:rsidR="003A0A4A" w:rsidRPr="003A5B04">
        <w:rPr>
          <w:color w:val="000000" w:themeColor="text1"/>
        </w:rPr>
        <w:t>attempt</w:t>
      </w:r>
      <w:r w:rsidR="00446396" w:rsidRPr="003A5B04">
        <w:rPr>
          <w:color w:val="000000" w:themeColor="text1"/>
        </w:rPr>
        <w:t xml:space="preserve"> </w:t>
      </w:r>
      <w:r w:rsidR="003A0A4A" w:rsidRPr="003A5B04">
        <w:rPr>
          <w:color w:val="000000" w:themeColor="text1"/>
        </w:rPr>
        <w:t>to</w:t>
      </w:r>
      <w:r w:rsidR="00446396" w:rsidRPr="003A5B04">
        <w:rPr>
          <w:color w:val="000000" w:themeColor="text1"/>
        </w:rPr>
        <w:t xml:space="preserve"> </w:t>
      </w:r>
      <w:r w:rsidR="003A0A4A" w:rsidRPr="003A5B04">
        <w:rPr>
          <w:color w:val="000000" w:themeColor="text1"/>
        </w:rPr>
        <w:t>answer</w:t>
      </w:r>
      <w:r w:rsidR="00446396" w:rsidRPr="003A5B04">
        <w:rPr>
          <w:color w:val="000000" w:themeColor="text1"/>
        </w:rPr>
        <w:t xml:space="preserve"> </w:t>
      </w:r>
      <w:r w:rsidR="003A0A4A" w:rsidRPr="003A5B04">
        <w:rPr>
          <w:color w:val="000000" w:themeColor="text1"/>
        </w:rPr>
        <w:t>the</w:t>
      </w:r>
      <w:r w:rsidR="00446396" w:rsidRPr="003A5B04">
        <w:rPr>
          <w:color w:val="000000" w:themeColor="text1"/>
        </w:rPr>
        <w:t xml:space="preserve"> </w:t>
      </w:r>
      <w:r w:rsidR="003A0A4A" w:rsidRPr="003A5B04">
        <w:rPr>
          <w:color w:val="000000" w:themeColor="text1"/>
        </w:rPr>
        <w:t>following</w:t>
      </w:r>
      <w:r w:rsidR="00446396" w:rsidRPr="003A5B04">
        <w:rPr>
          <w:color w:val="000000" w:themeColor="text1"/>
        </w:rPr>
        <w:t xml:space="preserve"> </w:t>
      </w:r>
      <w:r w:rsidR="003A0A4A" w:rsidRPr="003A5B04">
        <w:rPr>
          <w:color w:val="000000" w:themeColor="text1"/>
        </w:rPr>
        <w:t>research</w:t>
      </w:r>
      <w:r w:rsidR="00446396" w:rsidRPr="003A5B04">
        <w:rPr>
          <w:color w:val="000000" w:themeColor="text1"/>
        </w:rPr>
        <w:t xml:space="preserve"> </w:t>
      </w:r>
      <w:r w:rsidR="003A0A4A" w:rsidRPr="003A5B04">
        <w:rPr>
          <w:color w:val="000000" w:themeColor="text1"/>
        </w:rPr>
        <w:t>question:</w:t>
      </w:r>
      <w:r w:rsidR="00CC0B1E">
        <w:rPr>
          <w:i/>
          <w:iCs/>
          <w:color w:val="000000" w:themeColor="text1"/>
        </w:rPr>
        <w:t xml:space="preserve"> </w:t>
      </w:r>
      <w:r w:rsidR="006F06D8" w:rsidRPr="003A5B04">
        <w:rPr>
          <w:i/>
          <w:iCs/>
          <w:color w:val="000000" w:themeColor="text1"/>
        </w:rPr>
        <w:t>How</w:t>
      </w:r>
      <w:r w:rsidR="00446396" w:rsidRPr="003A5B04">
        <w:rPr>
          <w:i/>
          <w:iCs/>
          <w:color w:val="000000" w:themeColor="text1"/>
        </w:rPr>
        <w:t xml:space="preserve"> </w:t>
      </w:r>
      <w:r w:rsidR="006F06D8" w:rsidRPr="003A5B04">
        <w:rPr>
          <w:i/>
          <w:iCs/>
          <w:color w:val="000000" w:themeColor="text1"/>
        </w:rPr>
        <w:t>do</w:t>
      </w:r>
      <w:r w:rsidR="00446396" w:rsidRPr="003A5B04">
        <w:rPr>
          <w:i/>
          <w:iCs/>
          <w:color w:val="000000" w:themeColor="text1"/>
        </w:rPr>
        <w:t xml:space="preserve"> </w:t>
      </w:r>
      <w:r w:rsidR="006F06D8" w:rsidRPr="003A5B04">
        <w:rPr>
          <w:i/>
          <w:iCs/>
          <w:color w:val="000000" w:themeColor="text1"/>
        </w:rPr>
        <w:t>geopolitical</w:t>
      </w:r>
      <w:r w:rsidR="00446396" w:rsidRPr="003A5B04">
        <w:rPr>
          <w:i/>
          <w:iCs/>
          <w:color w:val="000000" w:themeColor="text1"/>
        </w:rPr>
        <w:t xml:space="preserve"> </w:t>
      </w:r>
      <w:r w:rsidR="006F06D8" w:rsidRPr="003A5B04">
        <w:rPr>
          <w:i/>
          <w:iCs/>
          <w:color w:val="000000" w:themeColor="text1"/>
        </w:rPr>
        <w:t>disruptions</w:t>
      </w:r>
      <w:r w:rsidR="00446396" w:rsidRPr="003A5B04">
        <w:rPr>
          <w:i/>
          <w:iCs/>
          <w:color w:val="000000" w:themeColor="text1"/>
        </w:rPr>
        <w:t xml:space="preserve"> </w:t>
      </w:r>
      <w:r w:rsidR="006F06D8" w:rsidRPr="003A5B04">
        <w:rPr>
          <w:i/>
          <w:iCs/>
          <w:color w:val="000000" w:themeColor="text1"/>
        </w:rPr>
        <w:t>affect</w:t>
      </w:r>
      <w:r w:rsidR="00446396" w:rsidRPr="003A5B04">
        <w:rPr>
          <w:i/>
          <w:iCs/>
          <w:color w:val="000000" w:themeColor="text1"/>
        </w:rPr>
        <w:t xml:space="preserve"> </w:t>
      </w:r>
      <w:r w:rsidR="006F06D8" w:rsidRPr="003A5B04">
        <w:rPr>
          <w:i/>
          <w:iCs/>
          <w:color w:val="000000" w:themeColor="text1"/>
        </w:rPr>
        <w:t>the</w:t>
      </w:r>
      <w:r w:rsidR="00446396" w:rsidRPr="003A5B04">
        <w:rPr>
          <w:i/>
          <w:iCs/>
          <w:color w:val="000000" w:themeColor="text1"/>
        </w:rPr>
        <w:t xml:space="preserve"> </w:t>
      </w:r>
      <w:r w:rsidR="006F06D8" w:rsidRPr="003A5B04">
        <w:rPr>
          <w:i/>
          <w:iCs/>
          <w:color w:val="000000" w:themeColor="text1"/>
        </w:rPr>
        <w:t>configuration,</w:t>
      </w:r>
      <w:r w:rsidR="00446396" w:rsidRPr="003A5B04">
        <w:rPr>
          <w:i/>
          <w:iCs/>
          <w:color w:val="000000" w:themeColor="text1"/>
        </w:rPr>
        <w:t xml:space="preserve"> </w:t>
      </w:r>
      <w:r w:rsidR="006F06D8" w:rsidRPr="003A5B04">
        <w:rPr>
          <w:i/>
          <w:iCs/>
          <w:color w:val="000000" w:themeColor="text1"/>
        </w:rPr>
        <w:t>flow,</w:t>
      </w:r>
      <w:r w:rsidR="00446396" w:rsidRPr="003A5B04">
        <w:rPr>
          <w:i/>
          <w:iCs/>
          <w:color w:val="000000" w:themeColor="text1"/>
        </w:rPr>
        <w:t xml:space="preserve"> </w:t>
      </w:r>
      <w:r w:rsidR="006F06D8" w:rsidRPr="003A5B04">
        <w:rPr>
          <w:i/>
          <w:iCs/>
          <w:color w:val="000000" w:themeColor="text1"/>
        </w:rPr>
        <w:t>and</w:t>
      </w:r>
      <w:r w:rsidR="00446396" w:rsidRPr="003A5B04">
        <w:rPr>
          <w:i/>
          <w:iCs/>
          <w:color w:val="000000" w:themeColor="text1"/>
        </w:rPr>
        <w:t xml:space="preserve"> </w:t>
      </w:r>
      <w:r w:rsidR="006F06D8" w:rsidRPr="003A5B04">
        <w:rPr>
          <w:i/>
          <w:iCs/>
          <w:color w:val="000000" w:themeColor="text1"/>
        </w:rPr>
        <w:t>management</w:t>
      </w:r>
      <w:r w:rsidR="00446396" w:rsidRPr="003A5B04">
        <w:rPr>
          <w:i/>
          <w:iCs/>
          <w:color w:val="000000" w:themeColor="text1"/>
        </w:rPr>
        <w:t xml:space="preserve"> </w:t>
      </w:r>
      <w:r w:rsidR="006F06D8" w:rsidRPr="003A5B04">
        <w:rPr>
          <w:i/>
          <w:iCs/>
          <w:color w:val="000000" w:themeColor="text1"/>
        </w:rPr>
        <w:t>of</w:t>
      </w:r>
      <w:r w:rsidR="00446396" w:rsidRPr="003A5B04">
        <w:rPr>
          <w:i/>
          <w:iCs/>
          <w:color w:val="000000" w:themeColor="text1"/>
        </w:rPr>
        <w:t xml:space="preserve"> </w:t>
      </w:r>
      <w:r w:rsidR="006F06D8" w:rsidRPr="003A5B04">
        <w:rPr>
          <w:i/>
          <w:iCs/>
          <w:color w:val="000000" w:themeColor="text1"/>
        </w:rPr>
        <w:t>global</w:t>
      </w:r>
      <w:r w:rsidR="00446396" w:rsidRPr="003A5B04">
        <w:rPr>
          <w:i/>
          <w:iCs/>
          <w:color w:val="000000" w:themeColor="text1"/>
        </w:rPr>
        <w:t xml:space="preserve"> </w:t>
      </w:r>
      <w:r w:rsidR="006F06D8" w:rsidRPr="003A5B04">
        <w:rPr>
          <w:i/>
          <w:iCs/>
          <w:color w:val="000000" w:themeColor="text1"/>
        </w:rPr>
        <w:t>supply</w:t>
      </w:r>
      <w:r w:rsidR="00446396" w:rsidRPr="003A5B04">
        <w:rPr>
          <w:i/>
          <w:iCs/>
          <w:color w:val="000000" w:themeColor="text1"/>
        </w:rPr>
        <w:t xml:space="preserve"> </w:t>
      </w:r>
      <w:r w:rsidR="006F06D8" w:rsidRPr="003A5B04">
        <w:rPr>
          <w:i/>
          <w:iCs/>
          <w:color w:val="000000" w:themeColor="text1"/>
        </w:rPr>
        <w:t>chains?</w:t>
      </w:r>
    </w:p>
    <w:p w14:paraId="1CE72A0F" w14:textId="19969E73" w:rsidR="000E439F" w:rsidRPr="003A5B04" w:rsidRDefault="006212A8" w:rsidP="00200E7D">
      <w:pPr>
        <w:spacing w:line="480" w:lineRule="auto"/>
        <w:ind w:firstLine="357"/>
        <w:jc w:val="both"/>
        <w:rPr>
          <w:color w:val="000000" w:themeColor="text1"/>
        </w:rPr>
      </w:pPr>
      <w:r w:rsidRPr="003A5B04">
        <w:rPr>
          <w:color w:val="000000" w:themeColor="text1"/>
        </w:rPr>
        <w:t>To</w:t>
      </w:r>
      <w:r w:rsidR="00446396" w:rsidRPr="003A5B04">
        <w:rPr>
          <w:color w:val="000000" w:themeColor="text1"/>
        </w:rPr>
        <w:t xml:space="preserve"> </w:t>
      </w:r>
      <w:r w:rsidRPr="003A5B04">
        <w:rPr>
          <w:color w:val="000000" w:themeColor="text1"/>
        </w:rPr>
        <w:t>answer</w:t>
      </w:r>
      <w:r w:rsidR="00446396" w:rsidRPr="003A5B04">
        <w:rPr>
          <w:color w:val="000000" w:themeColor="text1"/>
        </w:rPr>
        <w:t xml:space="preserve"> </w:t>
      </w:r>
      <w:r w:rsidRPr="003A5B04">
        <w:rPr>
          <w:color w:val="000000" w:themeColor="text1"/>
        </w:rPr>
        <w:t>this</w:t>
      </w:r>
      <w:r w:rsidR="00446396" w:rsidRPr="003A5B04">
        <w:rPr>
          <w:color w:val="000000" w:themeColor="text1"/>
        </w:rPr>
        <w:t xml:space="preserve"> </w:t>
      </w:r>
      <w:r w:rsidRPr="003A5B04">
        <w:rPr>
          <w:color w:val="000000" w:themeColor="text1"/>
        </w:rPr>
        <w:t>question,</w:t>
      </w:r>
      <w:r w:rsidR="00446396" w:rsidRPr="003A5B04">
        <w:rPr>
          <w:color w:val="000000" w:themeColor="text1"/>
        </w:rPr>
        <w:t xml:space="preserve"> </w:t>
      </w:r>
      <w:r w:rsidRPr="003A5B04">
        <w:rPr>
          <w:color w:val="000000" w:themeColor="text1"/>
        </w:rPr>
        <w:t>a</w:t>
      </w:r>
      <w:r w:rsidR="00446396" w:rsidRPr="003A5B04">
        <w:rPr>
          <w:color w:val="000000" w:themeColor="text1"/>
        </w:rPr>
        <w:t xml:space="preserve"> </w:t>
      </w:r>
      <w:r w:rsidR="0078203C" w:rsidRPr="003A5B04">
        <w:rPr>
          <w:color w:val="000000" w:themeColor="text1"/>
        </w:rPr>
        <w:t>systematic</w:t>
      </w:r>
      <w:r w:rsidR="00446396" w:rsidRPr="003A5B04">
        <w:rPr>
          <w:color w:val="000000" w:themeColor="text1"/>
        </w:rPr>
        <w:t xml:space="preserve"> </w:t>
      </w:r>
      <w:r w:rsidR="0078203C" w:rsidRPr="003A5B04">
        <w:rPr>
          <w:color w:val="000000" w:themeColor="text1"/>
        </w:rPr>
        <w:t>literature</w:t>
      </w:r>
      <w:r w:rsidR="00446396" w:rsidRPr="003A5B04">
        <w:rPr>
          <w:color w:val="000000" w:themeColor="text1"/>
        </w:rPr>
        <w:t xml:space="preserve"> </w:t>
      </w:r>
      <w:r w:rsidR="0078203C" w:rsidRPr="003A5B04">
        <w:rPr>
          <w:color w:val="000000" w:themeColor="text1"/>
        </w:rPr>
        <w:t>review</w:t>
      </w:r>
      <w:r w:rsidR="00A32C54" w:rsidRPr="003A5B04">
        <w:rPr>
          <w:color w:val="000000" w:themeColor="text1"/>
        </w:rPr>
        <w:t xml:space="preserve"> approach</w:t>
      </w:r>
      <w:r w:rsidR="00446396" w:rsidRPr="003A5B04">
        <w:rPr>
          <w:color w:val="000000" w:themeColor="text1"/>
        </w:rPr>
        <w:t xml:space="preserve"> </w:t>
      </w:r>
      <w:r w:rsidRPr="003A5B04">
        <w:rPr>
          <w:color w:val="000000" w:themeColor="text1"/>
        </w:rPr>
        <w:t>(</w:t>
      </w:r>
      <w:proofErr w:type="spellStart"/>
      <w:r w:rsidRPr="003A5B04">
        <w:rPr>
          <w:color w:val="000000" w:themeColor="text1"/>
        </w:rPr>
        <w:t>Denyer</w:t>
      </w:r>
      <w:proofErr w:type="spellEnd"/>
      <w:r w:rsidR="00446396" w:rsidRPr="003A5B04">
        <w:rPr>
          <w:color w:val="000000" w:themeColor="text1"/>
        </w:rPr>
        <w:t xml:space="preserve"> </w:t>
      </w:r>
      <w:r w:rsidR="00833A2C" w:rsidRPr="003A5B04">
        <w:rPr>
          <w:color w:val="000000" w:themeColor="text1"/>
        </w:rPr>
        <w:t>and</w:t>
      </w:r>
      <w:r w:rsidR="00446396" w:rsidRPr="003A5B04">
        <w:rPr>
          <w:color w:val="000000" w:themeColor="text1"/>
        </w:rPr>
        <w:t xml:space="preserve"> </w:t>
      </w:r>
      <w:proofErr w:type="spellStart"/>
      <w:r w:rsidRPr="003A5B04">
        <w:rPr>
          <w:color w:val="000000" w:themeColor="text1"/>
        </w:rPr>
        <w:t>Tranfield</w:t>
      </w:r>
      <w:proofErr w:type="spellEnd"/>
      <w:r w:rsidRPr="003A5B04">
        <w:rPr>
          <w:color w:val="000000" w:themeColor="text1"/>
        </w:rPr>
        <w:t>,</w:t>
      </w:r>
      <w:r w:rsidR="00446396" w:rsidRPr="003A5B04">
        <w:rPr>
          <w:color w:val="000000" w:themeColor="text1"/>
        </w:rPr>
        <w:t xml:space="preserve"> </w:t>
      </w:r>
      <w:r w:rsidRPr="003A5B04">
        <w:rPr>
          <w:color w:val="000000" w:themeColor="text1"/>
        </w:rPr>
        <w:t>2009)</w:t>
      </w:r>
      <w:r w:rsidR="00446396" w:rsidRPr="003A5B04">
        <w:rPr>
          <w:color w:val="000000" w:themeColor="text1"/>
        </w:rPr>
        <w:t xml:space="preserve"> </w:t>
      </w:r>
      <w:r w:rsidR="00C970C3" w:rsidRPr="003A5B04">
        <w:rPr>
          <w:color w:val="000000" w:themeColor="text1"/>
        </w:rPr>
        <w:t xml:space="preserve">was </w:t>
      </w:r>
      <w:r w:rsidR="00A32C54" w:rsidRPr="003A5B04">
        <w:rPr>
          <w:color w:val="000000" w:themeColor="text1"/>
        </w:rPr>
        <w:t>chosen,</w:t>
      </w:r>
      <w:r w:rsidR="00446396" w:rsidRPr="003A5B04">
        <w:rPr>
          <w:color w:val="000000" w:themeColor="text1"/>
        </w:rPr>
        <w:t xml:space="preserve"> </w:t>
      </w:r>
      <w:r w:rsidR="00A32C54" w:rsidRPr="003A5B04">
        <w:rPr>
          <w:color w:val="000000" w:themeColor="text1"/>
        </w:rPr>
        <w:t xml:space="preserve">including </w:t>
      </w:r>
      <w:r w:rsidR="006F688C">
        <w:rPr>
          <w:color w:val="000000" w:themeColor="text1"/>
        </w:rPr>
        <w:t>50</w:t>
      </w:r>
      <w:r w:rsidR="00446396" w:rsidRPr="003A5B04">
        <w:rPr>
          <w:color w:val="000000" w:themeColor="text1"/>
        </w:rPr>
        <w:t xml:space="preserve"> </w:t>
      </w:r>
      <w:r w:rsidR="0078203C" w:rsidRPr="003A5B04">
        <w:rPr>
          <w:color w:val="000000" w:themeColor="text1"/>
        </w:rPr>
        <w:t>articles</w:t>
      </w:r>
      <w:r w:rsidR="00446396" w:rsidRPr="003A5B04">
        <w:rPr>
          <w:color w:val="000000" w:themeColor="text1"/>
        </w:rPr>
        <w:t xml:space="preserve"> </w:t>
      </w:r>
      <w:r w:rsidR="0078203C" w:rsidRPr="003A5B04">
        <w:rPr>
          <w:color w:val="000000" w:themeColor="text1"/>
        </w:rPr>
        <w:t>extracted</w:t>
      </w:r>
      <w:r w:rsidR="00446396" w:rsidRPr="003A5B04">
        <w:rPr>
          <w:color w:val="000000" w:themeColor="text1"/>
        </w:rPr>
        <w:t xml:space="preserve"> </w:t>
      </w:r>
      <w:r w:rsidR="0078203C" w:rsidRPr="003A5B04">
        <w:rPr>
          <w:color w:val="000000" w:themeColor="text1"/>
        </w:rPr>
        <w:t>from</w:t>
      </w:r>
      <w:r w:rsidR="00446396" w:rsidRPr="003A5B04">
        <w:rPr>
          <w:color w:val="000000" w:themeColor="text1"/>
        </w:rPr>
        <w:t xml:space="preserve"> </w:t>
      </w:r>
      <w:r w:rsidR="00A32C54" w:rsidRPr="003A5B04">
        <w:rPr>
          <w:color w:val="000000" w:themeColor="text1"/>
        </w:rPr>
        <w:t xml:space="preserve">Association of Business Schools’ </w:t>
      </w:r>
      <w:r w:rsidR="00A32C54" w:rsidRPr="003A5B04">
        <w:rPr>
          <w:color w:val="000000" w:themeColor="text1"/>
        </w:rPr>
        <w:lastRenderedPageBreak/>
        <w:t>(ABS) ranked academic journals</w:t>
      </w:r>
      <w:r w:rsidR="00A32C54" w:rsidRPr="003A5B04" w:rsidDel="00A32C54">
        <w:rPr>
          <w:color w:val="000000" w:themeColor="text1"/>
        </w:rPr>
        <w:t xml:space="preserve"> </w:t>
      </w:r>
      <w:r w:rsidR="00AD31F8" w:rsidRPr="003A5B04">
        <w:rPr>
          <w:color w:val="000000" w:themeColor="text1"/>
        </w:rPr>
        <w:t>in</w:t>
      </w:r>
      <w:r w:rsidR="00446396" w:rsidRPr="003A5B04">
        <w:rPr>
          <w:color w:val="000000" w:themeColor="text1"/>
        </w:rPr>
        <w:t xml:space="preserve"> </w:t>
      </w:r>
      <w:r w:rsidR="00AD31F8" w:rsidRPr="003A5B04">
        <w:rPr>
          <w:color w:val="000000" w:themeColor="text1"/>
        </w:rPr>
        <w:t>the</w:t>
      </w:r>
      <w:r w:rsidR="00446396" w:rsidRPr="003A5B04">
        <w:rPr>
          <w:color w:val="000000" w:themeColor="text1"/>
        </w:rPr>
        <w:t xml:space="preserve"> </w:t>
      </w:r>
      <w:r w:rsidR="00AD31F8" w:rsidRPr="003A5B04">
        <w:rPr>
          <w:color w:val="000000" w:themeColor="text1"/>
        </w:rPr>
        <w:t>fields</w:t>
      </w:r>
      <w:r w:rsidR="00446396" w:rsidRPr="003A5B04">
        <w:rPr>
          <w:color w:val="000000" w:themeColor="text1"/>
        </w:rPr>
        <w:t xml:space="preserve"> </w:t>
      </w:r>
      <w:r w:rsidR="00AD31F8" w:rsidRPr="003A5B04">
        <w:rPr>
          <w:color w:val="000000" w:themeColor="text1"/>
        </w:rPr>
        <w:t>of</w:t>
      </w:r>
      <w:r w:rsidR="00446396" w:rsidRPr="003A5B04">
        <w:rPr>
          <w:color w:val="000000" w:themeColor="text1"/>
        </w:rPr>
        <w:t xml:space="preserve"> </w:t>
      </w:r>
      <w:r w:rsidR="003F5E61" w:rsidRPr="003A5B04">
        <w:rPr>
          <w:color w:val="000000" w:themeColor="text1"/>
        </w:rPr>
        <w:t>operations</w:t>
      </w:r>
      <w:r w:rsidR="00486707" w:rsidRPr="003A5B04">
        <w:rPr>
          <w:color w:val="000000" w:themeColor="text1"/>
        </w:rPr>
        <w:t>,</w:t>
      </w:r>
      <w:r w:rsidR="00446396" w:rsidRPr="003A5B04">
        <w:rPr>
          <w:color w:val="000000" w:themeColor="text1"/>
        </w:rPr>
        <w:t xml:space="preserve"> </w:t>
      </w:r>
      <w:proofErr w:type="gramStart"/>
      <w:r w:rsidR="003F5E61" w:rsidRPr="003A5B04">
        <w:rPr>
          <w:color w:val="000000" w:themeColor="text1"/>
        </w:rPr>
        <w:t>production</w:t>
      </w:r>
      <w:proofErr w:type="gramEnd"/>
      <w:r w:rsidR="00446396" w:rsidRPr="003A5B04">
        <w:rPr>
          <w:color w:val="000000" w:themeColor="text1"/>
        </w:rPr>
        <w:t xml:space="preserve"> </w:t>
      </w:r>
      <w:r w:rsidR="00486707" w:rsidRPr="003A5B04">
        <w:rPr>
          <w:color w:val="000000" w:themeColor="text1"/>
        </w:rPr>
        <w:t>and</w:t>
      </w:r>
      <w:r w:rsidR="00446396" w:rsidRPr="003A5B04">
        <w:rPr>
          <w:color w:val="000000" w:themeColor="text1"/>
        </w:rPr>
        <w:t xml:space="preserve"> </w:t>
      </w:r>
      <w:r w:rsidR="003F5E61" w:rsidRPr="003A5B04">
        <w:rPr>
          <w:color w:val="000000" w:themeColor="text1"/>
        </w:rPr>
        <w:t>supply</w:t>
      </w:r>
      <w:r w:rsidR="00446396" w:rsidRPr="003A5B04">
        <w:rPr>
          <w:color w:val="000000" w:themeColor="text1"/>
        </w:rPr>
        <w:t xml:space="preserve"> </w:t>
      </w:r>
      <w:r w:rsidR="003F5E61" w:rsidRPr="003A5B04">
        <w:rPr>
          <w:color w:val="000000" w:themeColor="text1"/>
        </w:rPr>
        <w:t>chain</w:t>
      </w:r>
      <w:r w:rsidR="00446396" w:rsidRPr="003A5B04">
        <w:rPr>
          <w:color w:val="000000" w:themeColor="text1"/>
        </w:rPr>
        <w:t xml:space="preserve"> </w:t>
      </w:r>
      <w:r w:rsidR="003F5E61" w:rsidRPr="003A5B04">
        <w:rPr>
          <w:color w:val="000000" w:themeColor="text1"/>
        </w:rPr>
        <w:t>management</w:t>
      </w:r>
      <w:r w:rsidR="00252E8B" w:rsidRPr="003A5B04">
        <w:rPr>
          <w:color w:val="000000" w:themeColor="text1"/>
        </w:rPr>
        <w:t>.</w:t>
      </w:r>
      <w:r w:rsidR="00446396" w:rsidRPr="003A5B04">
        <w:rPr>
          <w:color w:val="000000" w:themeColor="text1"/>
        </w:rPr>
        <w:t xml:space="preserve"> </w:t>
      </w:r>
      <w:r w:rsidR="0052427D" w:rsidRPr="003A5B04">
        <w:rPr>
          <w:color w:val="000000" w:themeColor="text1"/>
        </w:rPr>
        <w:t>The</w:t>
      </w:r>
      <w:r w:rsidR="00446396" w:rsidRPr="003A5B04">
        <w:rPr>
          <w:color w:val="000000" w:themeColor="text1"/>
        </w:rPr>
        <w:t xml:space="preserve"> </w:t>
      </w:r>
      <w:r w:rsidR="00A32C54" w:rsidRPr="003A5B04">
        <w:rPr>
          <w:color w:val="000000" w:themeColor="text1"/>
        </w:rPr>
        <w:t xml:space="preserve">study </w:t>
      </w:r>
      <w:r w:rsidR="00C20842" w:rsidRPr="003A5B04">
        <w:rPr>
          <w:color w:val="000000" w:themeColor="text1"/>
        </w:rPr>
        <w:t>identifies</w:t>
      </w:r>
      <w:r w:rsidR="00446396" w:rsidRPr="003A5B04">
        <w:rPr>
          <w:color w:val="000000" w:themeColor="text1"/>
        </w:rPr>
        <w:t xml:space="preserve"> </w:t>
      </w:r>
      <w:r w:rsidR="00C20842" w:rsidRPr="003A5B04">
        <w:rPr>
          <w:color w:val="000000" w:themeColor="text1"/>
        </w:rPr>
        <w:t>th</w:t>
      </w:r>
      <w:r w:rsidR="00925BF3" w:rsidRPr="003A5B04">
        <w:rPr>
          <w:color w:val="000000" w:themeColor="text1"/>
        </w:rPr>
        <w:t>at</w:t>
      </w:r>
      <w:r w:rsidR="00446396" w:rsidRPr="003A5B04">
        <w:rPr>
          <w:color w:val="000000" w:themeColor="text1"/>
        </w:rPr>
        <w:t xml:space="preserve"> </w:t>
      </w:r>
      <w:r w:rsidR="00925BF3" w:rsidRPr="003A5B04">
        <w:rPr>
          <w:color w:val="000000" w:themeColor="text1"/>
        </w:rPr>
        <w:t>geopolitical</w:t>
      </w:r>
      <w:r w:rsidR="00446396" w:rsidRPr="003A5B04">
        <w:rPr>
          <w:color w:val="000000" w:themeColor="text1"/>
        </w:rPr>
        <w:t xml:space="preserve"> </w:t>
      </w:r>
      <w:r w:rsidR="00925BF3" w:rsidRPr="003A5B04">
        <w:rPr>
          <w:color w:val="000000" w:themeColor="text1"/>
        </w:rPr>
        <w:t>disruptions</w:t>
      </w:r>
      <w:r w:rsidR="00446396" w:rsidRPr="003A5B04">
        <w:rPr>
          <w:color w:val="000000" w:themeColor="text1"/>
        </w:rPr>
        <w:t xml:space="preserve"> </w:t>
      </w:r>
      <w:r w:rsidR="00925BF3" w:rsidRPr="003A5B04">
        <w:rPr>
          <w:color w:val="000000" w:themeColor="text1"/>
        </w:rPr>
        <w:t>in</w:t>
      </w:r>
      <w:r w:rsidR="00446396" w:rsidRPr="003A5B04">
        <w:rPr>
          <w:color w:val="000000" w:themeColor="text1"/>
        </w:rPr>
        <w:t xml:space="preserve"> </w:t>
      </w:r>
      <w:r w:rsidR="00AD31F8" w:rsidRPr="003A5B04">
        <w:rPr>
          <w:color w:val="000000" w:themeColor="text1"/>
        </w:rPr>
        <w:t>supply</w:t>
      </w:r>
      <w:r w:rsidR="00446396" w:rsidRPr="003A5B04">
        <w:rPr>
          <w:color w:val="000000" w:themeColor="text1"/>
        </w:rPr>
        <w:t xml:space="preserve"> </w:t>
      </w:r>
      <w:r w:rsidR="00AD31F8" w:rsidRPr="003A5B04">
        <w:rPr>
          <w:color w:val="000000" w:themeColor="text1"/>
        </w:rPr>
        <w:t>chains</w:t>
      </w:r>
      <w:r w:rsidR="00446396" w:rsidRPr="003A5B04">
        <w:rPr>
          <w:color w:val="000000" w:themeColor="text1"/>
        </w:rPr>
        <w:t xml:space="preserve"> </w:t>
      </w:r>
      <w:r w:rsidR="00925BF3" w:rsidRPr="003A5B04">
        <w:rPr>
          <w:color w:val="000000" w:themeColor="text1"/>
        </w:rPr>
        <w:t>constitute</w:t>
      </w:r>
      <w:r w:rsidR="00446396" w:rsidRPr="003A5B04">
        <w:rPr>
          <w:color w:val="000000" w:themeColor="text1"/>
        </w:rPr>
        <w:t xml:space="preserve"> </w:t>
      </w:r>
      <w:r w:rsidR="00925BF3" w:rsidRPr="003A5B04">
        <w:rPr>
          <w:color w:val="000000" w:themeColor="text1"/>
        </w:rPr>
        <w:t>a</w:t>
      </w:r>
      <w:r w:rsidR="00446396" w:rsidRPr="003A5B04">
        <w:rPr>
          <w:color w:val="000000" w:themeColor="text1"/>
        </w:rPr>
        <w:t xml:space="preserve"> </w:t>
      </w:r>
      <w:r w:rsidR="00925BF3" w:rsidRPr="003A5B04">
        <w:rPr>
          <w:color w:val="000000" w:themeColor="text1"/>
        </w:rPr>
        <w:t>new</w:t>
      </w:r>
      <w:r w:rsidR="00446396" w:rsidRPr="003A5B04">
        <w:rPr>
          <w:color w:val="000000" w:themeColor="text1"/>
        </w:rPr>
        <w:t xml:space="preserve"> </w:t>
      </w:r>
      <w:r w:rsidR="00AD31F8" w:rsidRPr="003A5B04">
        <w:rPr>
          <w:color w:val="000000" w:themeColor="text1"/>
        </w:rPr>
        <w:t>subfield</w:t>
      </w:r>
      <w:r w:rsidR="00446396" w:rsidRPr="003A5B04">
        <w:rPr>
          <w:color w:val="000000" w:themeColor="text1"/>
        </w:rPr>
        <w:t xml:space="preserve"> </w:t>
      </w:r>
      <w:r w:rsidR="00925BF3" w:rsidRPr="003A5B04">
        <w:rPr>
          <w:color w:val="000000" w:themeColor="text1"/>
        </w:rPr>
        <w:t>of</w:t>
      </w:r>
      <w:r w:rsidR="00446396" w:rsidRPr="003A5B04">
        <w:rPr>
          <w:color w:val="000000" w:themeColor="text1"/>
        </w:rPr>
        <w:t xml:space="preserve"> </w:t>
      </w:r>
      <w:r w:rsidR="00925BF3" w:rsidRPr="003A5B04">
        <w:rPr>
          <w:color w:val="000000" w:themeColor="text1"/>
        </w:rPr>
        <w:t>research</w:t>
      </w:r>
      <w:r w:rsidR="00AD31F8" w:rsidRPr="003A5B04">
        <w:rPr>
          <w:color w:val="000000" w:themeColor="text1"/>
        </w:rPr>
        <w:t>.</w:t>
      </w:r>
      <w:r w:rsidR="00446396" w:rsidRPr="003A5B04">
        <w:rPr>
          <w:color w:val="000000" w:themeColor="text1"/>
        </w:rPr>
        <w:t xml:space="preserve"> </w:t>
      </w:r>
      <w:r w:rsidR="00D76BCC" w:rsidRPr="003A5B04">
        <w:rPr>
          <w:color w:val="000000" w:themeColor="text1"/>
        </w:rPr>
        <w:t>The</w:t>
      </w:r>
      <w:r w:rsidR="00446396" w:rsidRPr="003A5B04">
        <w:rPr>
          <w:color w:val="000000" w:themeColor="text1"/>
        </w:rPr>
        <w:t xml:space="preserve"> </w:t>
      </w:r>
      <w:r w:rsidR="00D76BCC" w:rsidRPr="003A5B04">
        <w:rPr>
          <w:color w:val="000000" w:themeColor="text1"/>
        </w:rPr>
        <w:t>reviewed</w:t>
      </w:r>
      <w:r w:rsidR="00446396" w:rsidRPr="003A5B04">
        <w:rPr>
          <w:color w:val="000000" w:themeColor="text1"/>
        </w:rPr>
        <w:t xml:space="preserve"> </w:t>
      </w:r>
      <w:r w:rsidR="00D76BCC" w:rsidRPr="003A5B04">
        <w:rPr>
          <w:color w:val="000000" w:themeColor="text1"/>
        </w:rPr>
        <w:t>articles</w:t>
      </w:r>
      <w:r w:rsidR="00446396" w:rsidRPr="003A5B04">
        <w:rPr>
          <w:color w:val="000000" w:themeColor="text1"/>
        </w:rPr>
        <w:t xml:space="preserve"> </w:t>
      </w:r>
      <w:r w:rsidR="00D76BCC" w:rsidRPr="003A5B04">
        <w:rPr>
          <w:color w:val="000000" w:themeColor="text1"/>
        </w:rPr>
        <w:t>situate</w:t>
      </w:r>
      <w:r w:rsidR="00446396" w:rsidRPr="003A5B04">
        <w:rPr>
          <w:color w:val="000000" w:themeColor="text1"/>
        </w:rPr>
        <w:t xml:space="preserve"> </w:t>
      </w:r>
      <w:r w:rsidR="00D76BCC" w:rsidRPr="003A5B04">
        <w:rPr>
          <w:color w:val="000000" w:themeColor="text1"/>
        </w:rPr>
        <w:t>the</w:t>
      </w:r>
      <w:r w:rsidR="00446396" w:rsidRPr="003A5B04">
        <w:rPr>
          <w:color w:val="000000" w:themeColor="text1"/>
        </w:rPr>
        <w:t xml:space="preserve"> </w:t>
      </w:r>
      <w:r w:rsidR="00D76BCC" w:rsidRPr="003A5B04">
        <w:rPr>
          <w:color w:val="000000" w:themeColor="text1"/>
        </w:rPr>
        <w:t>issue</w:t>
      </w:r>
      <w:r w:rsidR="00446396" w:rsidRPr="003A5B04">
        <w:rPr>
          <w:color w:val="000000" w:themeColor="text1"/>
        </w:rPr>
        <w:t xml:space="preserve"> </w:t>
      </w:r>
      <w:r w:rsidR="00D76BCC" w:rsidRPr="003A5B04">
        <w:rPr>
          <w:color w:val="000000" w:themeColor="text1"/>
        </w:rPr>
        <w:t>of</w:t>
      </w:r>
      <w:r w:rsidR="00446396" w:rsidRPr="003A5B04">
        <w:rPr>
          <w:color w:val="000000" w:themeColor="text1"/>
        </w:rPr>
        <w:t xml:space="preserve"> </w:t>
      </w:r>
      <w:r w:rsidR="00D76BCC" w:rsidRPr="003A5B04">
        <w:rPr>
          <w:color w:val="000000" w:themeColor="text1"/>
        </w:rPr>
        <w:t>geopolitical</w:t>
      </w:r>
      <w:r w:rsidR="00446396" w:rsidRPr="003A5B04">
        <w:rPr>
          <w:color w:val="000000" w:themeColor="text1"/>
        </w:rPr>
        <w:t xml:space="preserve"> </w:t>
      </w:r>
      <w:r w:rsidR="00D76BCC" w:rsidRPr="003A5B04">
        <w:rPr>
          <w:color w:val="000000" w:themeColor="text1"/>
        </w:rPr>
        <w:t>disruptions</w:t>
      </w:r>
      <w:r w:rsidR="00446396" w:rsidRPr="003A5B04">
        <w:rPr>
          <w:color w:val="000000" w:themeColor="text1"/>
        </w:rPr>
        <w:t xml:space="preserve"> </w:t>
      </w:r>
      <w:r w:rsidR="00D76BCC" w:rsidRPr="003A5B04">
        <w:rPr>
          <w:color w:val="000000" w:themeColor="text1"/>
        </w:rPr>
        <w:t>in</w:t>
      </w:r>
      <w:r w:rsidR="00446396" w:rsidRPr="003A5B04">
        <w:rPr>
          <w:color w:val="000000" w:themeColor="text1"/>
        </w:rPr>
        <w:t xml:space="preserve"> </w:t>
      </w:r>
      <w:r w:rsidR="00D76BCC" w:rsidRPr="003A5B04">
        <w:rPr>
          <w:color w:val="000000" w:themeColor="text1"/>
        </w:rPr>
        <w:t>a</w:t>
      </w:r>
      <w:r w:rsidR="00446396" w:rsidRPr="003A5B04">
        <w:rPr>
          <w:color w:val="000000" w:themeColor="text1"/>
        </w:rPr>
        <w:t xml:space="preserve"> </w:t>
      </w:r>
      <w:r w:rsidR="00D76BCC" w:rsidRPr="003A5B04">
        <w:rPr>
          <w:color w:val="000000" w:themeColor="text1"/>
        </w:rPr>
        <w:t>variety</w:t>
      </w:r>
      <w:r w:rsidR="00446396" w:rsidRPr="003A5B04">
        <w:rPr>
          <w:color w:val="000000" w:themeColor="text1"/>
        </w:rPr>
        <w:t xml:space="preserve"> </w:t>
      </w:r>
      <w:r w:rsidR="00D76BCC" w:rsidRPr="003A5B04">
        <w:rPr>
          <w:color w:val="000000" w:themeColor="text1"/>
        </w:rPr>
        <w:t>of</w:t>
      </w:r>
      <w:r w:rsidR="00446396" w:rsidRPr="003A5B04">
        <w:rPr>
          <w:color w:val="000000" w:themeColor="text1"/>
        </w:rPr>
        <w:t xml:space="preserve"> </w:t>
      </w:r>
      <w:r w:rsidR="00D76BCC" w:rsidRPr="003A5B04">
        <w:rPr>
          <w:color w:val="000000" w:themeColor="text1"/>
        </w:rPr>
        <w:t>contexts,</w:t>
      </w:r>
      <w:r w:rsidR="00446396" w:rsidRPr="003A5B04">
        <w:rPr>
          <w:color w:val="000000" w:themeColor="text1"/>
        </w:rPr>
        <w:t xml:space="preserve"> </w:t>
      </w:r>
      <w:r w:rsidR="00D76BCC" w:rsidRPr="003A5B04">
        <w:rPr>
          <w:color w:val="000000" w:themeColor="text1"/>
        </w:rPr>
        <w:t>starting</w:t>
      </w:r>
      <w:r w:rsidR="00446396" w:rsidRPr="003A5B04">
        <w:rPr>
          <w:color w:val="000000" w:themeColor="text1"/>
        </w:rPr>
        <w:t xml:space="preserve"> </w:t>
      </w:r>
      <w:r w:rsidR="00D76BCC" w:rsidRPr="003A5B04">
        <w:rPr>
          <w:color w:val="000000" w:themeColor="text1"/>
        </w:rPr>
        <w:t>from</w:t>
      </w:r>
      <w:r w:rsidR="00446396" w:rsidRPr="003A5B04">
        <w:rPr>
          <w:color w:val="000000" w:themeColor="text1"/>
        </w:rPr>
        <w:t xml:space="preserve"> </w:t>
      </w:r>
      <w:r w:rsidR="00D76BCC" w:rsidRPr="003A5B04">
        <w:rPr>
          <w:color w:val="000000" w:themeColor="text1"/>
        </w:rPr>
        <w:t>the</w:t>
      </w:r>
      <w:r w:rsidR="00446396" w:rsidRPr="003A5B04">
        <w:rPr>
          <w:color w:val="000000" w:themeColor="text1"/>
        </w:rPr>
        <w:t xml:space="preserve"> </w:t>
      </w:r>
      <w:r w:rsidR="00D76BCC" w:rsidRPr="003A5B04">
        <w:rPr>
          <w:color w:val="000000" w:themeColor="text1"/>
        </w:rPr>
        <w:t>design</w:t>
      </w:r>
      <w:r w:rsidR="00446396" w:rsidRPr="003A5B04">
        <w:rPr>
          <w:color w:val="000000" w:themeColor="text1"/>
        </w:rPr>
        <w:t xml:space="preserve"> </w:t>
      </w:r>
      <w:r w:rsidR="00D76BCC" w:rsidRPr="003A5B04">
        <w:rPr>
          <w:color w:val="000000" w:themeColor="text1"/>
        </w:rPr>
        <w:t>of</w:t>
      </w:r>
      <w:r w:rsidR="00446396" w:rsidRPr="003A5B04">
        <w:rPr>
          <w:color w:val="000000" w:themeColor="text1"/>
        </w:rPr>
        <w:t xml:space="preserve"> </w:t>
      </w:r>
      <w:r w:rsidR="00D76BCC" w:rsidRPr="003A5B04">
        <w:rPr>
          <w:color w:val="000000" w:themeColor="text1"/>
        </w:rPr>
        <w:t>more</w:t>
      </w:r>
      <w:r w:rsidR="00446396" w:rsidRPr="003A5B04">
        <w:rPr>
          <w:color w:val="000000" w:themeColor="text1"/>
        </w:rPr>
        <w:t xml:space="preserve"> </w:t>
      </w:r>
      <w:r w:rsidR="00D76BCC" w:rsidRPr="003A5B04">
        <w:rPr>
          <w:color w:val="000000" w:themeColor="text1"/>
        </w:rPr>
        <w:t>resilient</w:t>
      </w:r>
      <w:r w:rsidR="00446396" w:rsidRPr="003A5B04">
        <w:rPr>
          <w:color w:val="000000" w:themeColor="text1"/>
        </w:rPr>
        <w:t xml:space="preserve"> </w:t>
      </w:r>
      <w:r w:rsidR="00D76BCC" w:rsidRPr="003A5B04">
        <w:rPr>
          <w:color w:val="000000" w:themeColor="text1"/>
        </w:rPr>
        <w:t>supply</w:t>
      </w:r>
      <w:r w:rsidR="00446396" w:rsidRPr="003A5B04">
        <w:rPr>
          <w:color w:val="000000" w:themeColor="text1"/>
        </w:rPr>
        <w:t xml:space="preserve"> </w:t>
      </w:r>
      <w:r w:rsidR="00D76BCC" w:rsidRPr="003A5B04">
        <w:rPr>
          <w:color w:val="000000" w:themeColor="text1"/>
        </w:rPr>
        <w:t>chains</w:t>
      </w:r>
      <w:r w:rsidR="00446396" w:rsidRPr="003A5B04">
        <w:rPr>
          <w:color w:val="000000" w:themeColor="text1"/>
        </w:rPr>
        <w:t xml:space="preserve"> </w:t>
      </w:r>
      <w:r w:rsidR="00D76BCC" w:rsidRPr="003A5B04">
        <w:rPr>
          <w:color w:val="000000" w:themeColor="text1"/>
        </w:rPr>
        <w:t>(</w:t>
      </w:r>
      <w:r w:rsidR="00882FE8" w:rsidRPr="003A5B04">
        <w:rPr>
          <w:color w:val="000000" w:themeColor="text1"/>
        </w:rPr>
        <w:t xml:space="preserve">Scholten and Bosman, 2016; </w:t>
      </w:r>
      <w:proofErr w:type="spellStart"/>
      <w:r w:rsidR="00F8729A" w:rsidRPr="003A5B04">
        <w:rPr>
          <w:color w:val="000000" w:themeColor="text1"/>
        </w:rPr>
        <w:t>Urcioli</w:t>
      </w:r>
      <w:proofErr w:type="spellEnd"/>
      <w:r w:rsidR="0016547B" w:rsidRPr="003A5B04">
        <w:rPr>
          <w:color w:val="000000" w:themeColor="text1"/>
        </w:rPr>
        <w:t xml:space="preserve"> </w:t>
      </w:r>
      <w:r w:rsidR="0016547B" w:rsidRPr="003A5B04">
        <w:rPr>
          <w:iCs/>
          <w:color w:val="000000" w:themeColor="text1"/>
        </w:rPr>
        <w:t>et al.</w:t>
      </w:r>
      <w:r w:rsidR="00D679D4" w:rsidRPr="003A5B04">
        <w:rPr>
          <w:iCs/>
          <w:color w:val="000000" w:themeColor="text1"/>
        </w:rPr>
        <w:t>,</w:t>
      </w:r>
      <w:r w:rsidR="00446396" w:rsidRPr="003A5B04">
        <w:rPr>
          <w:color w:val="000000" w:themeColor="text1"/>
        </w:rPr>
        <w:t xml:space="preserve"> </w:t>
      </w:r>
      <w:r w:rsidR="00D679D4" w:rsidRPr="003A5B04">
        <w:rPr>
          <w:color w:val="000000" w:themeColor="text1"/>
        </w:rPr>
        <w:t>201</w:t>
      </w:r>
      <w:r w:rsidR="00F8729A" w:rsidRPr="003A5B04">
        <w:rPr>
          <w:color w:val="000000" w:themeColor="text1"/>
        </w:rPr>
        <w:t>4</w:t>
      </w:r>
      <w:r w:rsidR="00D76BCC" w:rsidRPr="003A5B04">
        <w:rPr>
          <w:color w:val="000000" w:themeColor="text1"/>
        </w:rPr>
        <w:t>;</w:t>
      </w:r>
      <w:r w:rsidR="00446396" w:rsidRPr="003A5B04">
        <w:rPr>
          <w:color w:val="000000" w:themeColor="text1"/>
        </w:rPr>
        <w:t xml:space="preserve"> </w:t>
      </w:r>
      <w:r w:rsidR="001630B9" w:rsidRPr="003A5B04">
        <w:rPr>
          <w:color w:val="000000" w:themeColor="text1"/>
        </w:rPr>
        <w:t>Yu</w:t>
      </w:r>
      <w:r w:rsidR="00446396" w:rsidRPr="003A5B04">
        <w:rPr>
          <w:color w:val="000000" w:themeColor="text1"/>
        </w:rPr>
        <w:t xml:space="preserve"> </w:t>
      </w:r>
      <w:r w:rsidR="00833A2C" w:rsidRPr="003A5B04">
        <w:rPr>
          <w:color w:val="000000" w:themeColor="text1"/>
        </w:rPr>
        <w:t>and</w:t>
      </w:r>
      <w:r w:rsidR="00446396" w:rsidRPr="003A5B04">
        <w:rPr>
          <w:color w:val="000000" w:themeColor="text1"/>
        </w:rPr>
        <w:t xml:space="preserve"> </w:t>
      </w:r>
      <w:proofErr w:type="spellStart"/>
      <w:r w:rsidR="001630B9" w:rsidRPr="003A5B04">
        <w:rPr>
          <w:color w:val="000000" w:themeColor="text1"/>
        </w:rPr>
        <w:t>Greeven</w:t>
      </w:r>
      <w:proofErr w:type="spellEnd"/>
      <w:r w:rsidR="00D76BCC" w:rsidRPr="003A5B04">
        <w:rPr>
          <w:color w:val="000000" w:themeColor="text1"/>
        </w:rPr>
        <w:t>,</w:t>
      </w:r>
      <w:r w:rsidR="00446396" w:rsidRPr="003A5B04">
        <w:rPr>
          <w:color w:val="000000" w:themeColor="text1"/>
        </w:rPr>
        <w:t xml:space="preserve"> </w:t>
      </w:r>
      <w:r w:rsidR="001630B9" w:rsidRPr="003A5B04">
        <w:rPr>
          <w:color w:val="000000" w:themeColor="text1"/>
        </w:rPr>
        <w:t>2020</w:t>
      </w:r>
      <w:r w:rsidR="00D76BCC" w:rsidRPr="003A5B04">
        <w:rPr>
          <w:color w:val="000000" w:themeColor="text1"/>
        </w:rPr>
        <w:t>)</w:t>
      </w:r>
      <w:r w:rsidR="00446396" w:rsidRPr="003A5B04">
        <w:rPr>
          <w:color w:val="000000" w:themeColor="text1"/>
        </w:rPr>
        <w:t xml:space="preserve"> </w:t>
      </w:r>
      <w:r w:rsidR="00D76BCC" w:rsidRPr="003A5B04">
        <w:rPr>
          <w:color w:val="000000" w:themeColor="text1"/>
        </w:rPr>
        <w:t>and</w:t>
      </w:r>
      <w:r w:rsidR="00446396" w:rsidRPr="003A5B04">
        <w:rPr>
          <w:color w:val="000000" w:themeColor="text1"/>
        </w:rPr>
        <w:t xml:space="preserve"> </w:t>
      </w:r>
      <w:r w:rsidR="00D76BCC" w:rsidRPr="003A5B04">
        <w:rPr>
          <w:color w:val="000000" w:themeColor="text1"/>
        </w:rPr>
        <w:t>ending</w:t>
      </w:r>
      <w:r w:rsidR="00446396" w:rsidRPr="003A5B04">
        <w:rPr>
          <w:color w:val="000000" w:themeColor="text1"/>
        </w:rPr>
        <w:t xml:space="preserve"> </w:t>
      </w:r>
      <w:r w:rsidR="00D76BCC" w:rsidRPr="003A5B04">
        <w:rPr>
          <w:color w:val="000000" w:themeColor="text1"/>
        </w:rPr>
        <w:t>on</w:t>
      </w:r>
      <w:r w:rsidR="00446396" w:rsidRPr="003A5B04">
        <w:rPr>
          <w:color w:val="000000" w:themeColor="text1"/>
        </w:rPr>
        <w:t xml:space="preserve"> </w:t>
      </w:r>
      <w:r w:rsidR="007E786D" w:rsidRPr="003A5B04">
        <w:rPr>
          <w:color w:val="000000" w:themeColor="text1"/>
        </w:rPr>
        <w:t>effectively</w:t>
      </w:r>
      <w:r w:rsidR="00446396" w:rsidRPr="003A5B04">
        <w:rPr>
          <w:color w:val="000000" w:themeColor="text1"/>
        </w:rPr>
        <w:t xml:space="preserve"> </w:t>
      </w:r>
      <w:r w:rsidR="007E786D" w:rsidRPr="003A5B04">
        <w:rPr>
          <w:color w:val="000000" w:themeColor="text1"/>
        </w:rPr>
        <w:t>managing</w:t>
      </w:r>
      <w:r w:rsidR="00446396" w:rsidRPr="003A5B04">
        <w:rPr>
          <w:color w:val="000000" w:themeColor="text1"/>
        </w:rPr>
        <w:t xml:space="preserve"> </w:t>
      </w:r>
      <w:r w:rsidR="007E786D" w:rsidRPr="003A5B04">
        <w:rPr>
          <w:color w:val="000000" w:themeColor="text1"/>
        </w:rPr>
        <w:t>the</w:t>
      </w:r>
      <w:r w:rsidR="00446396" w:rsidRPr="003A5B04">
        <w:rPr>
          <w:color w:val="000000" w:themeColor="text1"/>
        </w:rPr>
        <w:t xml:space="preserve"> </w:t>
      </w:r>
      <w:r w:rsidR="00D76BCC" w:rsidRPr="003A5B04">
        <w:rPr>
          <w:color w:val="000000" w:themeColor="text1"/>
        </w:rPr>
        <w:t>bullwhip</w:t>
      </w:r>
      <w:r w:rsidR="00446396" w:rsidRPr="003A5B04">
        <w:rPr>
          <w:color w:val="000000" w:themeColor="text1"/>
        </w:rPr>
        <w:t xml:space="preserve"> </w:t>
      </w:r>
      <w:r w:rsidR="00D76BCC" w:rsidRPr="003A5B04">
        <w:rPr>
          <w:color w:val="000000" w:themeColor="text1"/>
        </w:rPr>
        <w:t>effect</w:t>
      </w:r>
      <w:r w:rsidR="00446396" w:rsidRPr="003A5B04">
        <w:rPr>
          <w:color w:val="000000" w:themeColor="text1"/>
        </w:rPr>
        <w:t xml:space="preserve"> </w:t>
      </w:r>
      <w:r w:rsidR="00D76BCC" w:rsidRPr="003A5B04">
        <w:rPr>
          <w:color w:val="000000" w:themeColor="text1"/>
        </w:rPr>
        <w:t>(</w:t>
      </w:r>
      <w:proofErr w:type="spellStart"/>
      <w:r w:rsidR="003E0D39" w:rsidRPr="003A5B04">
        <w:rPr>
          <w:color w:val="000000" w:themeColor="text1"/>
        </w:rPr>
        <w:t>Croson</w:t>
      </w:r>
      <w:proofErr w:type="spellEnd"/>
      <w:r w:rsidR="0016547B" w:rsidRPr="003A5B04">
        <w:rPr>
          <w:color w:val="000000" w:themeColor="text1"/>
        </w:rPr>
        <w:t xml:space="preserve"> </w:t>
      </w:r>
      <w:r w:rsidR="0016547B" w:rsidRPr="003A5B04">
        <w:rPr>
          <w:iCs/>
          <w:color w:val="000000" w:themeColor="text1"/>
        </w:rPr>
        <w:t>et al.</w:t>
      </w:r>
      <w:r w:rsidR="003E0D39" w:rsidRPr="003A5B04">
        <w:rPr>
          <w:color w:val="000000" w:themeColor="text1"/>
        </w:rPr>
        <w:t>,</w:t>
      </w:r>
      <w:r w:rsidR="00446396" w:rsidRPr="003A5B04">
        <w:rPr>
          <w:color w:val="000000" w:themeColor="text1"/>
        </w:rPr>
        <w:t xml:space="preserve"> </w:t>
      </w:r>
      <w:r w:rsidR="003E0D39" w:rsidRPr="003A5B04">
        <w:rPr>
          <w:color w:val="000000" w:themeColor="text1"/>
        </w:rPr>
        <w:t>2013</w:t>
      </w:r>
      <w:r w:rsidR="00D76BCC" w:rsidRPr="003A5B04">
        <w:rPr>
          <w:color w:val="000000" w:themeColor="text1"/>
        </w:rPr>
        <w:t>).</w:t>
      </w:r>
      <w:r w:rsidR="00446396" w:rsidRPr="003A5B04">
        <w:rPr>
          <w:color w:val="000000" w:themeColor="text1"/>
        </w:rPr>
        <w:t xml:space="preserve"> </w:t>
      </w:r>
      <w:r w:rsidR="00424D06" w:rsidRPr="003A5B04">
        <w:rPr>
          <w:color w:val="000000" w:themeColor="text1"/>
        </w:rPr>
        <w:t>Three</w:t>
      </w:r>
      <w:r w:rsidR="00446396" w:rsidRPr="003A5B04">
        <w:rPr>
          <w:color w:val="000000" w:themeColor="text1"/>
        </w:rPr>
        <w:t xml:space="preserve"> </w:t>
      </w:r>
      <w:r w:rsidR="00424D06" w:rsidRPr="003A5B04">
        <w:rPr>
          <w:color w:val="000000" w:themeColor="text1"/>
        </w:rPr>
        <w:t>main</w:t>
      </w:r>
      <w:r w:rsidR="00446396" w:rsidRPr="003A5B04">
        <w:rPr>
          <w:color w:val="000000" w:themeColor="text1"/>
        </w:rPr>
        <w:t xml:space="preserve"> </w:t>
      </w:r>
      <w:r w:rsidR="00424D06" w:rsidRPr="003A5B04">
        <w:rPr>
          <w:color w:val="000000" w:themeColor="text1"/>
        </w:rPr>
        <w:t>themes</w:t>
      </w:r>
      <w:r w:rsidR="00446396" w:rsidRPr="003A5B04">
        <w:rPr>
          <w:color w:val="000000" w:themeColor="text1"/>
        </w:rPr>
        <w:t xml:space="preserve"> </w:t>
      </w:r>
      <w:r w:rsidR="00424D06" w:rsidRPr="003A5B04">
        <w:rPr>
          <w:color w:val="000000" w:themeColor="text1"/>
        </w:rPr>
        <w:t>were</w:t>
      </w:r>
      <w:r w:rsidR="00446396" w:rsidRPr="003A5B04">
        <w:rPr>
          <w:color w:val="000000" w:themeColor="text1"/>
        </w:rPr>
        <w:t xml:space="preserve"> </w:t>
      </w:r>
      <w:r w:rsidR="00424D06" w:rsidRPr="003A5B04">
        <w:rPr>
          <w:color w:val="000000" w:themeColor="text1"/>
        </w:rPr>
        <w:t>discerned</w:t>
      </w:r>
      <w:r w:rsidR="00446396" w:rsidRPr="003A5B04">
        <w:rPr>
          <w:color w:val="000000" w:themeColor="text1"/>
        </w:rPr>
        <w:t xml:space="preserve"> </w:t>
      </w:r>
      <w:r w:rsidR="00424D06" w:rsidRPr="003A5B04">
        <w:rPr>
          <w:color w:val="000000" w:themeColor="text1"/>
        </w:rPr>
        <w:t>from</w:t>
      </w:r>
      <w:r w:rsidR="00446396" w:rsidRPr="003A5B04">
        <w:rPr>
          <w:color w:val="000000" w:themeColor="text1"/>
        </w:rPr>
        <w:t xml:space="preserve"> </w:t>
      </w:r>
      <w:r w:rsidR="00424D06" w:rsidRPr="003A5B04">
        <w:rPr>
          <w:color w:val="000000" w:themeColor="text1"/>
        </w:rPr>
        <w:t>this</w:t>
      </w:r>
      <w:r w:rsidR="00446396" w:rsidRPr="003A5B04">
        <w:rPr>
          <w:color w:val="000000" w:themeColor="text1"/>
        </w:rPr>
        <w:t xml:space="preserve"> </w:t>
      </w:r>
      <w:r w:rsidR="00424D06" w:rsidRPr="003A5B04">
        <w:rPr>
          <w:color w:val="000000" w:themeColor="text1"/>
        </w:rPr>
        <w:t>discourse:</w:t>
      </w:r>
      <w:r w:rsidR="00446396" w:rsidRPr="003A5B04">
        <w:rPr>
          <w:color w:val="000000" w:themeColor="text1"/>
        </w:rPr>
        <w:t xml:space="preserve"> </w:t>
      </w:r>
      <w:r w:rsidR="00252E96" w:rsidRPr="003A5B04">
        <w:rPr>
          <w:color w:val="000000" w:themeColor="text1"/>
        </w:rPr>
        <w:t>tensions between nation</w:t>
      </w:r>
      <w:r w:rsidR="005A324B">
        <w:rPr>
          <w:color w:val="000000" w:themeColor="text1"/>
        </w:rPr>
        <w:t xml:space="preserve"> </w:t>
      </w:r>
      <w:r w:rsidR="00252E96" w:rsidRPr="003A5B04">
        <w:rPr>
          <w:color w:val="000000" w:themeColor="text1"/>
        </w:rPr>
        <w:t>states</w:t>
      </w:r>
      <w:r w:rsidR="002808FB" w:rsidRPr="003A5B04">
        <w:rPr>
          <w:color w:val="000000" w:themeColor="text1"/>
        </w:rPr>
        <w:t xml:space="preserve">, supply chain design </w:t>
      </w:r>
      <w:r w:rsidR="00424D06" w:rsidRPr="003A5B04">
        <w:rPr>
          <w:color w:val="000000" w:themeColor="text1"/>
        </w:rPr>
        <w:t>and</w:t>
      </w:r>
      <w:r w:rsidR="00200E7D">
        <w:rPr>
          <w:color w:val="000000" w:themeColor="text1"/>
        </w:rPr>
        <w:t xml:space="preserve"> the role of</w:t>
      </w:r>
      <w:r w:rsidR="00446396" w:rsidRPr="003A5B04">
        <w:rPr>
          <w:color w:val="000000" w:themeColor="text1"/>
        </w:rPr>
        <w:t xml:space="preserve"> </w:t>
      </w:r>
      <w:r w:rsidR="00424D06" w:rsidRPr="003A5B04">
        <w:rPr>
          <w:color w:val="000000" w:themeColor="text1"/>
        </w:rPr>
        <w:t>technology.</w:t>
      </w:r>
      <w:r w:rsidR="00446396" w:rsidRPr="003A5B04">
        <w:rPr>
          <w:color w:val="000000" w:themeColor="text1"/>
        </w:rPr>
        <w:t xml:space="preserve"> </w:t>
      </w:r>
      <w:r w:rsidR="00424D06" w:rsidRPr="003A5B04">
        <w:rPr>
          <w:color w:val="000000" w:themeColor="text1"/>
        </w:rPr>
        <w:t>In</w:t>
      </w:r>
      <w:r w:rsidR="00446396" w:rsidRPr="003A5B04">
        <w:rPr>
          <w:color w:val="000000" w:themeColor="text1"/>
        </w:rPr>
        <w:t xml:space="preserve"> </w:t>
      </w:r>
      <w:r w:rsidR="00424D06" w:rsidRPr="003A5B04">
        <w:rPr>
          <w:color w:val="000000" w:themeColor="text1"/>
        </w:rPr>
        <w:t>the</w:t>
      </w:r>
      <w:r w:rsidR="00446396" w:rsidRPr="003A5B04">
        <w:rPr>
          <w:color w:val="000000" w:themeColor="text1"/>
        </w:rPr>
        <w:t xml:space="preserve"> </w:t>
      </w:r>
      <w:r w:rsidR="00086244" w:rsidRPr="003A5B04">
        <w:rPr>
          <w:color w:val="000000" w:themeColor="text1"/>
        </w:rPr>
        <w:t>following s</w:t>
      </w:r>
      <w:r w:rsidR="00424D06" w:rsidRPr="003A5B04">
        <w:rPr>
          <w:color w:val="000000" w:themeColor="text1"/>
        </w:rPr>
        <w:t>ections,</w:t>
      </w:r>
      <w:r w:rsidR="00446396" w:rsidRPr="003A5B04">
        <w:rPr>
          <w:color w:val="000000" w:themeColor="text1"/>
        </w:rPr>
        <w:t xml:space="preserve"> </w:t>
      </w:r>
      <w:r w:rsidR="00424D06" w:rsidRPr="003A5B04">
        <w:rPr>
          <w:color w:val="000000" w:themeColor="text1"/>
        </w:rPr>
        <w:t>these</w:t>
      </w:r>
      <w:r w:rsidR="00446396" w:rsidRPr="003A5B04">
        <w:rPr>
          <w:color w:val="000000" w:themeColor="text1"/>
        </w:rPr>
        <w:t xml:space="preserve"> </w:t>
      </w:r>
      <w:r w:rsidR="00424D06" w:rsidRPr="003A5B04">
        <w:rPr>
          <w:color w:val="000000" w:themeColor="text1"/>
        </w:rPr>
        <w:t>key</w:t>
      </w:r>
      <w:r w:rsidR="00446396" w:rsidRPr="003A5B04">
        <w:rPr>
          <w:color w:val="000000" w:themeColor="text1"/>
        </w:rPr>
        <w:t xml:space="preserve"> </w:t>
      </w:r>
      <w:r w:rsidR="00424D06" w:rsidRPr="003A5B04">
        <w:rPr>
          <w:color w:val="000000" w:themeColor="text1"/>
        </w:rPr>
        <w:t>themes</w:t>
      </w:r>
      <w:r w:rsidR="00446396" w:rsidRPr="003A5B04">
        <w:rPr>
          <w:color w:val="000000" w:themeColor="text1"/>
        </w:rPr>
        <w:t xml:space="preserve"> </w:t>
      </w:r>
      <w:r w:rsidR="00424D06" w:rsidRPr="003A5B04">
        <w:rPr>
          <w:color w:val="000000" w:themeColor="text1"/>
        </w:rPr>
        <w:t>are</w:t>
      </w:r>
      <w:r w:rsidR="00446396" w:rsidRPr="003A5B04">
        <w:rPr>
          <w:color w:val="000000" w:themeColor="text1"/>
        </w:rPr>
        <w:t xml:space="preserve"> </w:t>
      </w:r>
      <w:r w:rsidR="00424D06" w:rsidRPr="003A5B04">
        <w:rPr>
          <w:color w:val="000000" w:themeColor="text1"/>
        </w:rPr>
        <w:t>discussed</w:t>
      </w:r>
      <w:r w:rsidR="00446396" w:rsidRPr="003A5B04">
        <w:rPr>
          <w:color w:val="000000" w:themeColor="text1"/>
        </w:rPr>
        <w:t xml:space="preserve"> </w:t>
      </w:r>
      <w:r w:rsidR="00424D06" w:rsidRPr="003A5B04">
        <w:rPr>
          <w:color w:val="000000" w:themeColor="text1"/>
        </w:rPr>
        <w:t>in</w:t>
      </w:r>
      <w:r w:rsidR="00446396" w:rsidRPr="003A5B04">
        <w:rPr>
          <w:color w:val="000000" w:themeColor="text1"/>
        </w:rPr>
        <w:t xml:space="preserve"> </w:t>
      </w:r>
      <w:r w:rsidR="00424D06" w:rsidRPr="003A5B04">
        <w:rPr>
          <w:color w:val="000000" w:themeColor="text1"/>
        </w:rPr>
        <w:t>greater</w:t>
      </w:r>
      <w:r w:rsidR="00446396" w:rsidRPr="003A5B04">
        <w:rPr>
          <w:color w:val="000000" w:themeColor="text1"/>
        </w:rPr>
        <w:t xml:space="preserve"> </w:t>
      </w:r>
      <w:r w:rsidR="00424D06" w:rsidRPr="003A5B04">
        <w:rPr>
          <w:color w:val="000000" w:themeColor="text1"/>
        </w:rPr>
        <w:t>depth</w:t>
      </w:r>
      <w:r w:rsidR="00446396" w:rsidRPr="003A5B04">
        <w:rPr>
          <w:color w:val="000000" w:themeColor="text1"/>
        </w:rPr>
        <w:t xml:space="preserve"> </w:t>
      </w:r>
      <w:r w:rsidR="00424D06" w:rsidRPr="003A5B04">
        <w:rPr>
          <w:color w:val="000000" w:themeColor="text1"/>
        </w:rPr>
        <w:t>to</w:t>
      </w:r>
      <w:r w:rsidR="00446396" w:rsidRPr="003A5B04">
        <w:rPr>
          <w:color w:val="000000" w:themeColor="text1"/>
        </w:rPr>
        <w:t xml:space="preserve"> </w:t>
      </w:r>
      <w:r w:rsidR="00424D06" w:rsidRPr="003A5B04">
        <w:rPr>
          <w:color w:val="000000" w:themeColor="text1"/>
        </w:rPr>
        <w:t>identify</w:t>
      </w:r>
      <w:r w:rsidR="00446396" w:rsidRPr="003A5B04">
        <w:rPr>
          <w:color w:val="000000" w:themeColor="text1"/>
        </w:rPr>
        <w:t xml:space="preserve"> </w:t>
      </w:r>
      <w:r w:rsidR="00424D06" w:rsidRPr="003A5B04">
        <w:rPr>
          <w:color w:val="000000" w:themeColor="text1"/>
        </w:rPr>
        <w:t>gaps</w:t>
      </w:r>
      <w:r w:rsidR="00446396" w:rsidRPr="003A5B04">
        <w:rPr>
          <w:color w:val="000000" w:themeColor="text1"/>
        </w:rPr>
        <w:t xml:space="preserve"> </w:t>
      </w:r>
      <w:r w:rsidR="00200E7D">
        <w:rPr>
          <w:color w:val="000000" w:themeColor="text1"/>
        </w:rPr>
        <w:t xml:space="preserve">and </w:t>
      </w:r>
      <w:r w:rsidR="00424D06" w:rsidRPr="003A5B04">
        <w:rPr>
          <w:color w:val="000000" w:themeColor="text1"/>
        </w:rPr>
        <w:t>emerging</w:t>
      </w:r>
      <w:r w:rsidR="00446396" w:rsidRPr="003A5B04">
        <w:rPr>
          <w:color w:val="000000" w:themeColor="text1"/>
        </w:rPr>
        <w:t xml:space="preserve"> </w:t>
      </w:r>
      <w:r w:rsidR="00424D06" w:rsidRPr="003A5B04">
        <w:rPr>
          <w:color w:val="000000" w:themeColor="text1"/>
        </w:rPr>
        <w:t>discourse</w:t>
      </w:r>
      <w:r w:rsidR="00200E7D">
        <w:rPr>
          <w:color w:val="000000" w:themeColor="text1"/>
        </w:rPr>
        <w:t>s</w:t>
      </w:r>
      <w:r w:rsidR="00424D06" w:rsidRPr="003A5B04">
        <w:rPr>
          <w:color w:val="000000" w:themeColor="text1"/>
        </w:rPr>
        <w:t>.</w:t>
      </w:r>
      <w:r w:rsidR="00446396" w:rsidRPr="003A5B04">
        <w:rPr>
          <w:color w:val="000000" w:themeColor="text1"/>
        </w:rPr>
        <w:t xml:space="preserve"> </w:t>
      </w:r>
      <w:r w:rsidR="00424D06" w:rsidRPr="003A5B04">
        <w:rPr>
          <w:color w:val="000000" w:themeColor="text1"/>
        </w:rPr>
        <w:t>Subsequently,</w:t>
      </w:r>
      <w:r w:rsidR="00446396" w:rsidRPr="003A5B04">
        <w:rPr>
          <w:color w:val="000000" w:themeColor="text1"/>
        </w:rPr>
        <w:t xml:space="preserve"> </w:t>
      </w:r>
      <w:r w:rsidR="002808FB" w:rsidRPr="003A5B04">
        <w:rPr>
          <w:color w:val="000000" w:themeColor="text1"/>
        </w:rPr>
        <w:t>several</w:t>
      </w:r>
      <w:r w:rsidR="00446396" w:rsidRPr="003A5B04">
        <w:rPr>
          <w:color w:val="000000" w:themeColor="text1"/>
        </w:rPr>
        <w:t xml:space="preserve"> </w:t>
      </w:r>
      <w:r w:rsidR="00424D06" w:rsidRPr="003A5B04">
        <w:rPr>
          <w:color w:val="000000" w:themeColor="text1"/>
        </w:rPr>
        <w:t>promising</w:t>
      </w:r>
      <w:r w:rsidR="00446396" w:rsidRPr="003A5B04">
        <w:rPr>
          <w:color w:val="000000" w:themeColor="text1"/>
        </w:rPr>
        <w:t xml:space="preserve"> </w:t>
      </w:r>
      <w:r w:rsidR="00424D06" w:rsidRPr="003A5B04">
        <w:rPr>
          <w:color w:val="000000" w:themeColor="text1"/>
        </w:rPr>
        <w:t>areas</w:t>
      </w:r>
      <w:r w:rsidR="00446396" w:rsidRPr="003A5B04">
        <w:rPr>
          <w:color w:val="000000" w:themeColor="text1"/>
        </w:rPr>
        <w:t xml:space="preserve"> </w:t>
      </w:r>
      <w:r w:rsidR="00424D06" w:rsidRPr="003A5B04">
        <w:rPr>
          <w:color w:val="000000" w:themeColor="text1"/>
        </w:rPr>
        <w:t>for</w:t>
      </w:r>
      <w:r w:rsidR="00446396" w:rsidRPr="003A5B04">
        <w:rPr>
          <w:color w:val="000000" w:themeColor="text1"/>
        </w:rPr>
        <w:t xml:space="preserve"> </w:t>
      </w:r>
      <w:r w:rsidR="00424D06" w:rsidRPr="003A5B04">
        <w:rPr>
          <w:color w:val="000000" w:themeColor="text1"/>
        </w:rPr>
        <w:t>future</w:t>
      </w:r>
      <w:r w:rsidR="00446396" w:rsidRPr="003A5B04">
        <w:rPr>
          <w:color w:val="000000" w:themeColor="text1"/>
        </w:rPr>
        <w:t xml:space="preserve"> </w:t>
      </w:r>
      <w:r w:rsidR="00424D06" w:rsidRPr="003A5B04">
        <w:rPr>
          <w:color w:val="000000" w:themeColor="text1"/>
        </w:rPr>
        <w:t>research</w:t>
      </w:r>
      <w:r w:rsidR="00446396" w:rsidRPr="003A5B04">
        <w:rPr>
          <w:color w:val="000000" w:themeColor="text1"/>
        </w:rPr>
        <w:t xml:space="preserve"> </w:t>
      </w:r>
      <w:r w:rsidR="00424D06" w:rsidRPr="003A5B04">
        <w:rPr>
          <w:color w:val="000000" w:themeColor="text1"/>
        </w:rPr>
        <w:t>are</w:t>
      </w:r>
      <w:r w:rsidR="00446396" w:rsidRPr="003A5B04">
        <w:rPr>
          <w:color w:val="000000" w:themeColor="text1"/>
        </w:rPr>
        <w:t xml:space="preserve"> </w:t>
      </w:r>
      <w:r w:rsidR="00424D06" w:rsidRPr="003A5B04">
        <w:rPr>
          <w:color w:val="000000" w:themeColor="text1"/>
        </w:rPr>
        <w:t>outlined</w:t>
      </w:r>
      <w:r w:rsidR="00446396" w:rsidRPr="003A5B04">
        <w:rPr>
          <w:color w:val="000000" w:themeColor="text1"/>
        </w:rPr>
        <w:t xml:space="preserve"> </w:t>
      </w:r>
      <w:r w:rsidR="00486707" w:rsidRPr="003A5B04">
        <w:rPr>
          <w:color w:val="000000" w:themeColor="text1"/>
        </w:rPr>
        <w:t>and</w:t>
      </w:r>
      <w:r w:rsidR="00446396" w:rsidRPr="003A5B04">
        <w:rPr>
          <w:color w:val="000000" w:themeColor="text1"/>
        </w:rPr>
        <w:t xml:space="preserve"> </w:t>
      </w:r>
      <w:r w:rsidR="0016547B" w:rsidRPr="003A5B04">
        <w:rPr>
          <w:color w:val="000000" w:themeColor="text1"/>
        </w:rPr>
        <w:t xml:space="preserve">a </w:t>
      </w:r>
      <w:r w:rsidR="00486707" w:rsidRPr="003A5B04">
        <w:rPr>
          <w:color w:val="000000" w:themeColor="text1"/>
        </w:rPr>
        <w:t>detailed</w:t>
      </w:r>
      <w:r w:rsidR="00446396" w:rsidRPr="003A5B04">
        <w:rPr>
          <w:color w:val="000000" w:themeColor="text1"/>
        </w:rPr>
        <w:t xml:space="preserve"> </w:t>
      </w:r>
      <w:r w:rsidR="00486707" w:rsidRPr="003A5B04">
        <w:rPr>
          <w:color w:val="000000" w:themeColor="text1"/>
        </w:rPr>
        <w:t>research</w:t>
      </w:r>
      <w:r w:rsidR="00446396" w:rsidRPr="003A5B04">
        <w:rPr>
          <w:color w:val="000000" w:themeColor="text1"/>
        </w:rPr>
        <w:t xml:space="preserve"> </w:t>
      </w:r>
      <w:r w:rsidR="00486707" w:rsidRPr="003A5B04">
        <w:rPr>
          <w:color w:val="000000" w:themeColor="text1"/>
        </w:rPr>
        <w:t>agenda</w:t>
      </w:r>
      <w:r w:rsidR="00446396" w:rsidRPr="003A5B04">
        <w:rPr>
          <w:color w:val="000000" w:themeColor="text1"/>
        </w:rPr>
        <w:t xml:space="preserve"> </w:t>
      </w:r>
      <w:r w:rsidR="00486707" w:rsidRPr="003A5B04">
        <w:rPr>
          <w:color w:val="000000" w:themeColor="text1"/>
        </w:rPr>
        <w:t>is</w:t>
      </w:r>
      <w:r w:rsidR="00446396" w:rsidRPr="003A5B04">
        <w:rPr>
          <w:color w:val="000000" w:themeColor="text1"/>
        </w:rPr>
        <w:t xml:space="preserve"> </w:t>
      </w:r>
      <w:r w:rsidR="00486707" w:rsidRPr="003A5B04">
        <w:rPr>
          <w:color w:val="000000" w:themeColor="text1"/>
        </w:rPr>
        <w:t>set.</w:t>
      </w:r>
      <w:r w:rsidR="00086244" w:rsidRPr="003A5B04">
        <w:rPr>
          <w:color w:val="000000" w:themeColor="text1"/>
        </w:rPr>
        <w:t xml:space="preserve"> </w:t>
      </w:r>
      <w:r w:rsidR="00200E7D">
        <w:rPr>
          <w:color w:val="000000" w:themeColor="text1"/>
        </w:rPr>
        <w:t>This</w:t>
      </w:r>
      <w:r w:rsidR="00086244" w:rsidRPr="003A5B04">
        <w:rPr>
          <w:color w:val="000000" w:themeColor="text1"/>
        </w:rPr>
        <w:t xml:space="preserve"> </w:t>
      </w:r>
      <w:r w:rsidR="000E439F" w:rsidRPr="003A5B04">
        <w:rPr>
          <w:color w:val="000000" w:themeColor="text1"/>
        </w:rPr>
        <w:t xml:space="preserve">review provides practitioners with an overview and analysis of strategies undertaken by managers and entrepreneurs facing the impacts of geopolitical disruptions on their supply chains. </w:t>
      </w:r>
      <w:r w:rsidR="00086244" w:rsidRPr="003A5B04">
        <w:rPr>
          <w:color w:val="000000" w:themeColor="text1"/>
        </w:rPr>
        <w:t xml:space="preserve">The study’s emphasis on </w:t>
      </w:r>
      <w:r w:rsidR="000E439F" w:rsidRPr="003A5B04">
        <w:rPr>
          <w:color w:val="000000" w:themeColor="text1"/>
        </w:rPr>
        <w:t>inherent risks</w:t>
      </w:r>
      <w:r w:rsidR="00086244" w:rsidRPr="003A5B04">
        <w:rPr>
          <w:color w:val="000000" w:themeColor="text1"/>
        </w:rPr>
        <w:t xml:space="preserve"> of geopolitical developments is supposed to provide key </w:t>
      </w:r>
      <w:r w:rsidR="000E439F" w:rsidRPr="003A5B04">
        <w:rPr>
          <w:color w:val="000000" w:themeColor="text1"/>
        </w:rPr>
        <w:t xml:space="preserve">support for </w:t>
      </w:r>
      <w:r w:rsidR="00086244" w:rsidRPr="003A5B04">
        <w:rPr>
          <w:color w:val="000000" w:themeColor="text1"/>
        </w:rPr>
        <w:t xml:space="preserve">managerial </w:t>
      </w:r>
      <w:r w:rsidR="000E439F" w:rsidRPr="003A5B04">
        <w:rPr>
          <w:color w:val="000000" w:themeColor="text1"/>
        </w:rPr>
        <w:t>decision making.</w:t>
      </w:r>
    </w:p>
    <w:p w14:paraId="4A87B635" w14:textId="122CF36A" w:rsidR="0031594A" w:rsidRPr="003A5B04" w:rsidRDefault="00255495" w:rsidP="00CB4574">
      <w:pPr>
        <w:pStyle w:val="Heading1"/>
        <w:numPr>
          <w:ilvl w:val="0"/>
          <w:numId w:val="6"/>
        </w:numPr>
        <w:spacing w:after="120" w:line="480" w:lineRule="auto"/>
        <w:ind w:hanging="357"/>
        <w:rPr>
          <w:rFonts w:ascii="Times New Roman" w:hAnsi="Times New Roman" w:cs="Times New Roman"/>
          <w:color w:val="000000" w:themeColor="text1"/>
          <w:sz w:val="24"/>
          <w:szCs w:val="24"/>
        </w:rPr>
      </w:pPr>
      <w:r w:rsidRPr="003A5B04">
        <w:rPr>
          <w:rFonts w:ascii="Times New Roman" w:hAnsi="Times New Roman" w:cs="Times New Roman"/>
          <w:b/>
          <w:color w:val="000000" w:themeColor="text1"/>
          <w:sz w:val="24"/>
          <w:szCs w:val="24"/>
        </w:rPr>
        <w:t>Previous</w:t>
      </w:r>
      <w:r w:rsidRPr="003A5B04">
        <w:rPr>
          <w:rFonts w:ascii="Times New Roman" w:hAnsi="Times New Roman" w:cs="Times New Roman"/>
          <w:b/>
          <w:bCs/>
          <w:color w:val="000000" w:themeColor="text1"/>
          <w:sz w:val="24"/>
          <w:szCs w:val="24"/>
        </w:rPr>
        <w:t xml:space="preserve"> </w:t>
      </w:r>
      <w:r w:rsidR="00032A37" w:rsidRPr="003A5B04">
        <w:rPr>
          <w:rFonts w:ascii="Times New Roman" w:hAnsi="Times New Roman" w:cs="Times New Roman"/>
          <w:b/>
          <w:color w:val="000000" w:themeColor="text1"/>
          <w:sz w:val="24"/>
          <w:szCs w:val="24"/>
        </w:rPr>
        <w:t>Li</w:t>
      </w:r>
      <w:r w:rsidR="005753E2" w:rsidRPr="003A5B04">
        <w:rPr>
          <w:rFonts w:ascii="Times New Roman" w:hAnsi="Times New Roman" w:cs="Times New Roman"/>
          <w:b/>
          <w:color w:val="000000" w:themeColor="text1"/>
          <w:sz w:val="24"/>
          <w:szCs w:val="24"/>
        </w:rPr>
        <w:t>terature</w:t>
      </w:r>
      <w:r w:rsidR="005753E2" w:rsidRPr="003A5B04">
        <w:rPr>
          <w:rFonts w:ascii="Times New Roman" w:hAnsi="Times New Roman" w:cs="Times New Roman"/>
          <w:b/>
          <w:bCs/>
          <w:color w:val="000000" w:themeColor="text1"/>
          <w:sz w:val="24"/>
          <w:szCs w:val="24"/>
        </w:rPr>
        <w:t xml:space="preserve"> </w:t>
      </w:r>
      <w:r w:rsidR="005753E2" w:rsidRPr="003A5B04">
        <w:rPr>
          <w:rFonts w:ascii="Times New Roman" w:hAnsi="Times New Roman" w:cs="Times New Roman"/>
          <w:b/>
          <w:color w:val="000000" w:themeColor="text1"/>
          <w:sz w:val="24"/>
          <w:szCs w:val="24"/>
        </w:rPr>
        <w:t>on</w:t>
      </w:r>
      <w:r w:rsidR="005753E2" w:rsidRPr="003A5B04">
        <w:rPr>
          <w:rFonts w:ascii="Times New Roman" w:hAnsi="Times New Roman" w:cs="Times New Roman"/>
          <w:b/>
          <w:bCs/>
          <w:color w:val="000000" w:themeColor="text1"/>
          <w:sz w:val="24"/>
          <w:szCs w:val="24"/>
        </w:rPr>
        <w:t xml:space="preserve"> </w:t>
      </w:r>
      <w:r w:rsidR="00032A37" w:rsidRPr="003A5B04">
        <w:rPr>
          <w:rFonts w:ascii="Times New Roman" w:hAnsi="Times New Roman" w:cs="Times New Roman"/>
          <w:b/>
          <w:color w:val="000000" w:themeColor="text1"/>
          <w:sz w:val="24"/>
          <w:szCs w:val="24"/>
        </w:rPr>
        <w:t>S</w:t>
      </w:r>
      <w:r w:rsidR="005753E2" w:rsidRPr="003A5B04">
        <w:rPr>
          <w:rFonts w:ascii="Times New Roman" w:hAnsi="Times New Roman" w:cs="Times New Roman"/>
          <w:b/>
          <w:color w:val="000000" w:themeColor="text1"/>
          <w:sz w:val="24"/>
          <w:szCs w:val="24"/>
        </w:rPr>
        <w:t>upply</w:t>
      </w:r>
      <w:r w:rsidR="005753E2" w:rsidRPr="003A5B04">
        <w:rPr>
          <w:rFonts w:ascii="Times New Roman" w:hAnsi="Times New Roman" w:cs="Times New Roman"/>
          <w:b/>
          <w:bCs/>
          <w:color w:val="000000" w:themeColor="text1"/>
          <w:sz w:val="24"/>
          <w:szCs w:val="24"/>
        </w:rPr>
        <w:t xml:space="preserve"> </w:t>
      </w:r>
      <w:r w:rsidR="00032A37" w:rsidRPr="003A5B04">
        <w:rPr>
          <w:rFonts w:ascii="Times New Roman" w:hAnsi="Times New Roman" w:cs="Times New Roman"/>
          <w:b/>
          <w:color w:val="000000" w:themeColor="text1"/>
          <w:sz w:val="24"/>
          <w:szCs w:val="24"/>
        </w:rPr>
        <w:t>C</w:t>
      </w:r>
      <w:r w:rsidR="005753E2" w:rsidRPr="003A5B04">
        <w:rPr>
          <w:rFonts w:ascii="Times New Roman" w:hAnsi="Times New Roman" w:cs="Times New Roman"/>
          <w:b/>
          <w:color w:val="000000" w:themeColor="text1"/>
          <w:sz w:val="24"/>
          <w:szCs w:val="24"/>
        </w:rPr>
        <w:t>hains</w:t>
      </w:r>
      <w:r w:rsidR="005753E2" w:rsidRPr="003A5B04">
        <w:rPr>
          <w:rFonts w:ascii="Times New Roman" w:hAnsi="Times New Roman" w:cs="Times New Roman"/>
          <w:b/>
          <w:bCs/>
          <w:color w:val="000000" w:themeColor="text1"/>
          <w:sz w:val="24"/>
          <w:szCs w:val="24"/>
        </w:rPr>
        <w:t xml:space="preserve"> </w:t>
      </w:r>
      <w:r w:rsidR="00032A37" w:rsidRPr="003A5B04">
        <w:rPr>
          <w:rFonts w:ascii="Times New Roman" w:hAnsi="Times New Roman" w:cs="Times New Roman"/>
          <w:b/>
          <w:color w:val="000000" w:themeColor="text1"/>
          <w:sz w:val="24"/>
          <w:szCs w:val="24"/>
        </w:rPr>
        <w:t>D</w:t>
      </w:r>
      <w:r w:rsidR="005753E2" w:rsidRPr="003A5B04">
        <w:rPr>
          <w:rFonts w:ascii="Times New Roman" w:hAnsi="Times New Roman" w:cs="Times New Roman"/>
          <w:b/>
          <w:color w:val="000000" w:themeColor="text1"/>
          <w:sz w:val="24"/>
          <w:szCs w:val="24"/>
        </w:rPr>
        <w:t>isruptions</w:t>
      </w:r>
    </w:p>
    <w:p w14:paraId="41BD8060" w14:textId="4AB14D88" w:rsidR="00ED071A" w:rsidRPr="003A5B04" w:rsidRDefault="00ED071A" w:rsidP="006D201C">
      <w:pPr>
        <w:spacing w:line="480" w:lineRule="auto"/>
        <w:jc w:val="both"/>
        <w:rPr>
          <w:color w:val="000000" w:themeColor="text1"/>
        </w:rPr>
      </w:pPr>
      <w:r w:rsidRPr="003A5B04">
        <w:rPr>
          <w:color w:val="000000" w:themeColor="text1"/>
        </w:rPr>
        <w:t>In recent years, supply chain disruptions have received significant interest in academic literature</w:t>
      </w:r>
      <w:r w:rsidR="00DE748F" w:rsidRPr="003A5B04">
        <w:rPr>
          <w:color w:val="000000" w:themeColor="text1"/>
        </w:rPr>
        <w:t>, not least due to COVID-19 and its repercussions for operations and supply chains</w:t>
      </w:r>
      <w:r w:rsidR="002E10A5">
        <w:rPr>
          <w:color w:val="000000" w:themeColor="text1"/>
        </w:rPr>
        <w:t xml:space="preserve"> (Schleper et al., 2021)</w:t>
      </w:r>
      <w:r w:rsidRPr="003A5B04">
        <w:rPr>
          <w:color w:val="000000" w:themeColor="text1"/>
        </w:rPr>
        <w:t>. As a result, many systematic and rigorous literature reviews have been conducted, synthesi</w:t>
      </w:r>
      <w:r w:rsidR="00780C94" w:rsidRPr="003A5B04">
        <w:rPr>
          <w:color w:val="000000" w:themeColor="text1"/>
        </w:rPr>
        <w:t>s</w:t>
      </w:r>
      <w:r w:rsidRPr="003A5B04">
        <w:rPr>
          <w:color w:val="000000" w:themeColor="text1"/>
        </w:rPr>
        <w:t xml:space="preserve">ing the current knowledge on this topic. To eliminate repetition in this review, 27 literature reviews </w:t>
      </w:r>
      <w:r w:rsidR="00DE748F" w:rsidRPr="003A5B04">
        <w:rPr>
          <w:color w:val="000000" w:themeColor="text1"/>
        </w:rPr>
        <w:t>have been examined and evaluated,</w:t>
      </w:r>
      <w:r w:rsidRPr="003A5B04">
        <w:rPr>
          <w:color w:val="000000" w:themeColor="text1"/>
        </w:rPr>
        <w:t xml:space="preserve"> which at least in part discuss disruptions to the supply chains</w:t>
      </w:r>
      <w:r w:rsidR="00DE748F" w:rsidRPr="003A5B04">
        <w:rPr>
          <w:color w:val="000000" w:themeColor="text1"/>
        </w:rPr>
        <w:t xml:space="preserve"> (</w:t>
      </w:r>
      <w:r w:rsidR="00766FC4" w:rsidRPr="003A5B04">
        <w:rPr>
          <w:color w:val="000000" w:themeColor="text1"/>
        </w:rPr>
        <w:t>see</w:t>
      </w:r>
      <w:r w:rsidR="00DE748F" w:rsidRPr="003A5B04">
        <w:rPr>
          <w:color w:val="000000" w:themeColor="text1"/>
        </w:rPr>
        <w:t xml:space="preserve"> </w:t>
      </w:r>
      <w:r w:rsidR="00E315EE">
        <w:rPr>
          <w:color w:val="000000" w:themeColor="text1"/>
        </w:rPr>
        <w:t>Appendix 1</w:t>
      </w:r>
      <w:r w:rsidR="00DE748F" w:rsidRPr="003A5B04">
        <w:rPr>
          <w:color w:val="000000" w:themeColor="text1"/>
        </w:rPr>
        <w:t xml:space="preserve"> for the list and summary).</w:t>
      </w:r>
      <w:r w:rsidRPr="003A5B04">
        <w:rPr>
          <w:color w:val="000000" w:themeColor="text1"/>
        </w:rPr>
        <w:t xml:space="preserve"> </w:t>
      </w:r>
    </w:p>
    <w:p w14:paraId="0B90A741" w14:textId="47252CB4" w:rsidR="006D617D" w:rsidRPr="003A5B04" w:rsidRDefault="00383777" w:rsidP="00C2781A">
      <w:pPr>
        <w:spacing w:line="480" w:lineRule="auto"/>
        <w:ind w:firstLine="357"/>
        <w:jc w:val="both"/>
        <w:rPr>
          <w:color w:val="000000" w:themeColor="text1"/>
        </w:rPr>
      </w:pPr>
      <w:r w:rsidRPr="003A5B04">
        <w:rPr>
          <w:color w:val="000000" w:themeColor="text1"/>
        </w:rPr>
        <w:t>One of the earlier reviews by Shen and Li (2016) categori</w:t>
      </w:r>
      <w:r w:rsidR="00A179D6" w:rsidRPr="003A5B04">
        <w:rPr>
          <w:color w:val="000000" w:themeColor="text1"/>
        </w:rPr>
        <w:t>s</w:t>
      </w:r>
      <w:r w:rsidRPr="003A5B04">
        <w:rPr>
          <w:color w:val="000000" w:themeColor="text1"/>
        </w:rPr>
        <w:t xml:space="preserve">ed the </w:t>
      </w:r>
      <w:r w:rsidR="00B471DF" w:rsidRPr="003A5B04">
        <w:rPr>
          <w:color w:val="000000" w:themeColor="text1"/>
        </w:rPr>
        <w:t xml:space="preserve">supply chain </w:t>
      </w:r>
      <w:r w:rsidRPr="003A5B04">
        <w:rPr>
          <w:color w:val="000000" w:themeColor="text1"/>
        </w:rPr>
        <w:t xml:space="preserve">disruption literature into three major areas, namely: demand disruption, supply disruption, and disruption risk. </w:t>
      </w:r>
      <w:r w:rsidR="00200E7D">
        <w:rPr>
          <w:color w:val="000000" w:themeColor="text1"/>
        </w:rPr>
        <w:t xml:space="preserve">A review by </w:t>
      </w:r>
      <w:r w:rsidRPr="003A5B04">
        <w:rPr>
          <w:color w:val="000000" w:themeColor="text1"/>
        </w:rPr>
        <w:t>Bier</w:t>
      </w:r>
      <w:r w:rsidR="00882FE8" w:rsidRPr="003A5B04">
        <w:rPr>
          <w:color w:val="000000" w:themeColor="text1"/>
        </w:rPr>
        <w:t xml:space="preserve"> </w:t>
      </w:r>
      <w:r w:rsidRPr="003A5B04">
        <w:rPr>
          <w:rStyle w:val="Emphasis"/>
          <w:i w:val="0"/>
          <w:color w:val="000000" w:themeColor="text1"/>
        </w:rPr>
        <w:t>et al.</w:t>
      </w:r>
      <w:r w:rsidR="00882FE8" w:rsidRPr="003A5B04">
        <w:rPr>
          <w:i/>
          <w:color w:val="000000" w:themeColor="text1"/>
        </w:rPr>
        <w:t xml:space="preserve"> </w:t>
      </w:r>
      <w:r w:rsidRPr="003A5B04">
        <w:rPr>
          <w:color w:val="000000" w:themeColor="text1"/>
        </w:rPr>
        <w:t xml:space="preserve">(2019) looked at mitigating supply chain disruptions for complex supply chain structures, introducing the network perspective as a point of differentiation. </w:t>
      </w:r>
      <w:proofErr w:type="spellStart"/>
      <w:r w:rsidRPr="003A5B04">
        <w:rPr>
          <w:color w:val="000000" w:themeColor="text1"/>
        </w:rPr>
        <w:t>Katsaliaki</w:t>
      </w:r>
      <w:proofErr w:type="spellEnd"/>
      <w:r w:rsidR="00882FE8" w:rsidRPr="003A5B04">
        <w:rPr>
          <w:color w:val="000000" w:themeColor="text1"/>
        </w:rPr>
        <w:t xml:space="preserve"> </w:t>
      </w:r>
      <w:r w:rsidRPr="003A5B04">
        <w:rPr>
          <w:rStyle w:val="Emphasis"/>
          <w:i w:val="0"/>
          <w:iCs w:val="0"/>
          <w:color w:val="000000" w:themeColor="text1"/>
        </w:rPr>
        <w:t>et al.</w:t>
      </w:r>
      <w:r w:rsidR="00882FE8" w:rsidRPr="003A5B04">
        <w:rPr>
          <w:i/>
          <w:color w:val="000000" w:themeColor="text1"/>
        </w:rPr>
        <w:t xml:space="preserve"> </w:t>
      </w:r>
      <w:r w:rsidRPr="003A5B04">
        <w:rPr>
          <w:iCs/>
          <w:color w:val="000000" w:themeColor="text1"/>
        </w:rPr>
        <w:t>(</w:t>
      </w:r>
      <w:r w:rsidRPr="003A5B04">
        <w:rPr>
          <w:color w:val="000000" w:themeColor="text1"/>
        </w:rPr>
        <w:t xml:space="preserve">2021) discern that the reviewed papers fall under one of the following </w:t>
      </w:r>
      <w:r w:rsidRPr="003A5B04">
        <w:rPr>
          <w:color w:val="000000" w:themeColor="text1"/>
        </w:rPr>
        <w:lastRenderedPageBreak/>
        <w:t xml:space="preserve">categories: the ripple effect, quantitative approaches for the analysis of </w:t>
      </w:r>
      <w:r w:rsidR="00B471DF" w:rsidRPr="003A5B04">
        <w:rPr>
          <w:color w:val="000000" w:themeColor="text1"/>
        </w:rPr>
        <w:t xml:space="preserve">supply chain </w:t>
      </w:r>
      <w:r w:rsidRPr="003A5B04">
        <w:rPr>
          <w:color w:val="000000" w:themeColor="text1"/>
        </w:rPr>
        <w:t>disruptions, cost–benefit analysis of resilience versus disruptions, recovery strategies and IT technologies for enhancing resilience. In addition, the article provides a list of 34 future research directions organi</w:t>
      </w:r>
      <w:r w:rsidR="00780C94" w:rsidRPr="003A5B04">
        <w:rPr>
          <w:color w:val="000000" w:themeColor="text1"/>
        </w:rPr>
        <w:t>s</w:t>
      </w:r>
      <w:r w:rsidRPr="003A5B04">
        <w:rPr>
          <w:color w:val="000000" w:themeColor="text1"/>
        </w:rPr>
        <w:t xml:space="preserve">ed into seven themes. These relate to research about effective resilience strategies, </w:t>
      </w:r>
      <w:r w:rsidR="00B471DF" w:rsidRPr="003A5B04">
        <w:rPr>
          <w:color w:val="000000" w:themeColor="text1"/>
        </w:rPr>
        <w:t>supply chain</w:t>
      </w:r>
      <w:r w:rsidR="00B471DF" w:rsidRPr="003A5B04" w:rsidDel="00B471DF">
        <w:rPr>
          <w:color w:val="000000" w:themeColor="text1"/>
        </w:rPr>
        <w:t xml:space="preserve"> </w:t>
      </w:r>
      <w:r w:rsidRPr="003A5B04">
        <w:rPr>
          <w:color w:val="000000" w:themeColor="text1"/>
        </w:rPr>
        <w:t>disruptions in specific sectors, human resources management, behavioural analysis and modelling approaches emphasi</w:t>
      </w:r>
      <w:r w:rsidR="00780C94" w:rsidRPr="003A5B04">
        <w:rPr>
          <w:color w:val="000000" w:themeColor="text1"/>
        </w:rPr>
        <w:t>s</w:t>
      </w:r>
      <w:r w:rsidRPr="003A5B04">
        <w:rPr>
          <w:color w:val="000000" w:themeColor="text1"/>
        </w:rPr>
        <w:t xml:space="preserve">ing the ripple effect. Agrawal and Jain (2021) distinguish supply disruptions, internal disruptions, customer disruptions and external disruptions. In their review, they link the concept of </w:t>
      </w:r>
      <w:r w:rsidR="00B471DF" w:rsidRPr="003A5B04">
        <w:rPr>
          <w:color w:val="000000" w:themeColor="text1"/>
        </w:rPr>
        <w:t>supply chain</w:t>
      </w:r>
      <w:r w:rsidR="00B471DF" w:rsidRPr="003A5B04" w:rsidDel="00B471DF">
        <w:rPr>
          <w:color w:val="000000" w:themeColor="text1"/>
        </w:rPr>
        <w:t xml:space="preserve"> </w:t>
      </w:r>
      <w:r w:rsidRPr="003A5B04">
        <w:rPr>
          <w:color w:val="000000" w:themeColor="text1"/>
        </w:rPr>
        <w:t>disruptions directly with resilience, stating that ‘SCR</w:t>
      </w:r>
      <w:r w:rsidR="00B471DF" w:rsidRPr="003A5B04">
        <w:rPr>
          <w:color w:val="000000" w:themeColor="text1"/>
        </w:rPr>
        <w:t xml:space="preserve"> [supply chain resilience]</w:t>
      </w:r>
      <w:r w:rsidRPr="003A5B04">
        <w:rPr>
          <w:color w:val="000000" w:themeColor="text1"/>
        </w:rPr>
        <w:t xml:space="preserve"> strategies help the firm to overcome disruption’</w:t>
      </w:r>
      <w:r w:rsidR="00B471DF" w:rsidRPr="003A5B04">
        <w:rPr>
          <w:color w:val="000000" w:themeColor="text1"/>
        </w:rPr>
        <w:t xml:space="preserve"> (Agrawal and Jain, 2021, </w:t>
      </w:r>
      <w:r w:rsidR="00685A9C" w:rsidRPr="003A5B04">
        <w:rPr>
          <w:color w:val="000000" w:themeColor="text1"/>
        </w:rPr>
        <w:t>2496)</w:t>
      </w:r>
      <w:r w:rsidRPr="003A5B04">
        <w:rPr>
          <w:color w:val="000000" w:themeColor="text1"/>
        </w:rPr>
        <w:t xml:space="preserve">. According to </w:t>
      </w:r>
      <w:proofErr w:type="spellStart"/>
      <w:r w:rsidRPr="003A5B04">
        <w:rPr>
          <w:color w:val="000000" w:themeColor="text1"/>
        </w:rPr>
        <w:t>Shekarian</w:t>
      </w:r>
      <w:proofErr w:type="spellEnd"/>
      <w:r w:rsidRPr="003A5B04">
        <w:rPr>
          <w:color w:val="000000" w:themeColor="text1"/>
        </w:rPr>
        <w:t xml:space="preserve"> and </w:t>
      </w:r>
      <w:proofErr w:type="spellStart"/>
      <w:r w:rsidRPr="003A5B04">
        <w:rPr>
          <w:color w:val="000000" w:themeColor="text1"/>
        </w:rPr>
        <w:t>Parast</w:t>
      </w:r>
      <w:proofErr w:type="spellEnd"/>
      <w:r w:rsidRPr="003A5B04">
        <w:rPr>
          <w:color w:val="000000" w:themeColor="text1"/>
        </w:rPr>
        <w:t xml:space="preserve"> (2021) a fundamental challenge in achieving supply chain resilience to disruptions is to identify antecedents to disruptions and assess the relative importance of each antecedent. Further the authors identified that collaboration and flexibility in </w:t>
      </w:r>
      <w:r w:rsidR="00B471DF" w:rsidRPr="003A5B04">
        <w:rPr>
          <w:color w:val="000000" w:themeColor="text1"/>
        </w:rPr>
        <w:t>supply chains</w:t>
      </w:r>
      <w:r w:rsidR="00B471DF" w:rsidRPr="003A5B04" w:rsidDel="00B471DF">
        <w:rPr>
          <w:color w:val="000000" w:themeColor="text1"/>
        </w:rPr>
        <w:t xml:space="preserve"> </w:t>
      </w:r>
      <w:r w:rsidRPr="003A5B04">
        <w:rPr>
          <w:color w:val="000000" w:themeColor="text1"/>
        </w:rPr>
        <w:t>are the most important strategies to cope with disruptions. Nguyen</w:t>
      </w:r>
      <w:r w:rsidR="00882FE8" w:rsidRPr="003A5B04">
        <w:rPr>
          <w:color w:val="000000" w:themeColor="text1"/>
        </w:rPr>
        <w:t xml:space="preserve"> </w:t>
      </w:r>
      <w:r w:rsidRPr="003A5B04">
        <w:rPr>
          <w:rStyle w:val="Emphasis"/>
          <w:i w:val="0"/>
          <w:iCs w:val="0"/>
          <w:color w:val="000000" w:themeColor="text1"/>
        </w:rPr>
        <w:t>et al.</w:t>
      </w:r>
      <w:r w:rsidR="00882FE8" w:rsidRPr="003A5B04">
        <w:rPr>
          <w:color w:val="000000" w:themeColor="text1"/>
        </w:rPr>
        <w:t xml:space="preserve"> </w:t>
      </w:r>
      <w:r w:rsidRPr="003A5B04">
        <w:rPr>
          <w:color w:val="000000" w:themeColor="text1"/>
        </w:rPr>
        <w:t>(2020) underline that despite best practices in enhancing supply chain resilience</w:t>
      </w:r>
      <w:r w:rsidR="00882FE8" w:rsidRPr="003A5B04">
        <w:rPr>
          <w:color w:val="000000" w:themeColor="text1"/>
        </w:rPr>
        <w:t>—</w:t>
      </w:r>
      <w:r w:rsidRPr="003A5B04">
        <w:rPr>
          <w:color w:val="000000" w:themeColor="text1"/>
        </w:rPr>
        <w:t xml:space="preserve">the disruptions and their impact on flow of materials, products, or services are unavoidable. </w:t>
      </w:r>
      <w:proofErr w:type="spellStart"/>
      <w:r w:rsidRPr="003A5B04">
        <w:rPr>
          <w:color w:val="000000" w:themeColor="text1"/>
        </w:rPr>
        <w:t>Grzybowska</w:t>
      </w:r>
      <w:proofErr w:type="spellEnd"/>
      <w:r w:rsidRPr="003A5B04">
        <w:rPr>
          <w:color w:val="000000" w:themeColor="text1"/>
        </w:rPr>
        <w:t xml:space="preserve"> and </w:t>
      </w:r>
      <w:proofErr w:type="spellStart"/>
      <w:r w:rsidRPr="003A5B04">
        <w:rPr>
          <w:color w:val="000000" w:themeColor="text1"/>
        </w:rPr>
        <w:t>Stachow</w:t>
      </w:r>
      <w:r w:rsidR="0042016B">
        <w:rPr>
          <w:color w:val="000000" w:themeColor="text1"/>
        </w:rPr>
        <w:t>iak</w:t>
      </w:r>
      <w:r w:rsidRPr="003A5B04">
        <w:rPr>
          <w:color w:val="000000" w:themeColor="text1"/>
        </w:rPr>
        <w:t>'s</w:t>
      </w:r>
      <w:proofErr w:type="spellEnd"/>
      <w:r w:rsidRPr="003A5B04">
        <w:rPr>
          <w:color w:val="000000" w:themeColor="text1"/>
        </w:rPr>
        <w:t xml:space="preserve"> (2022) review points to different temporal characters of disruptions and how they vary by severity—listing different frequencies of disruptions and intervals between them and trying to quantify losses caused by disruptions as the measure of their seriousness. Typically, the longer the disruption or recovery period lasts, the higher is the negative impact on companies' profit (</w:t>
      </w:r>
      <w:proofErr w:type="spellStart"/>
      <w:r w:rsidRPr="003A5B04">
        <w:rPr>
          <w:color w:val="000000" w:themeColor="text1"/>
        </w:rPr>
        <w:t>L</w:t>
      </w:r>
      <w:r w:rsidR="00146B81">
        <w:rPr>
          <w:color w:val="000000" w:themeColor="text1"/>
        </w:rPr>
        <w:t>l</w:t>
      </w:r>
      <w:r w:rsidRPr="003A5B04">
        <w:rPr>
          <w:color w:val="000000" w:themeColor="text1"/>
        </w:rPr>
        <w:t>aguno</w:t>
      </w:r>
      <w:proofErr w:type="spellEnd"/>
      <w:r w:rsidR="00882FE8" w:rsidRPr="003A5B04">
        <w:rPr>
          <w:color w:val="000000" w:themeColor="text1"/>
        </w:rPr>
        <w:t xml:space="preserve"> </w:t>
      </w:r>
      <w:r w:rsidRPr="003A5B04">
        <w:rPr>
          <w:rStyle w:val="Emphasis"/>
          <w:i w:val="0"/>
          <w:iCs w:val="0"/>
          <w:color w:val="000000" w:themeColor="text1"/>
        </w:rPr>
        <w:t>et al.,</w:t>
      </w:r>
      <w:r w:rsidR="00882FE8" w:rsidRPr="003A5B04">
        <w:rPr>
          <w:color w:val="000000" w:themeColor="text1"/>
        </w:rPr>
        <w:t xml:space="preserve"> </w:t>
      </w:r>
      <w:r w:rsidRPr="003A5B04">
        <w:rPr>
          <w:color w:val="000000" w:themeColor="text1"/>
        </w:rPr>
        <w:t>2022).</w:t>
      </w:r>
      <w:r w:rsidR="00200E7D">
        <w:rPr>
          <w:color w:val="000000" w:themeColor="text1"/>
        </w:rPr>
        <w:t xml:space="preserve"> </w:t>
      </w:r>
    </w:p>
    <w:p w14:paraId="53B7EEDA" w14:textId="5CFA7AE4" w:rsidR="0097138B" w:rsidRPr="007C6AD7" w:rsidRDefault="0097138B" w:rsidP="00C2781A">
      <w:pPr>
        <w:spacing w:line="480" w:lineRule="auto"/>
        <w:ind w:firstLine="357"/>
        <w:jc w:val="both"/>
        <w:rPr>
          <w:color w:val="000000" w:themeColor="text1"/>
          <w:lang w:val="fr-FR"/>
        </w:rPr>
      </w:pPr>
      <w:r w:rsidRPr="003A5B04">
        <w:rPr>
          <w:color w:val="000000" w:themeColor="text1"/>
        </w:rPr>
        <w:t>Chowdhury</w:t>
      </w:r>
      <w:r w:rsidR="00882FE8" w:rsidRPr="003A5B04">
        <w:rPr>
          <w:color w:val="000000" w:themeColor="text1"/>
        </w:rPr>
        <w:t xml:space="preserve"> </w:t>
      </w:r>
      <w:r w:rsidRPr="003A5B04">
        <w:rPr>
          <w:rStyle w:val="Emphasis"/>
          <w:i w:val="0"/>
          <w:iCs w:val="0"/>
          <w:color w:val="000000" w:themeColor="text1"/>
        </w:rPr>
        <w:t>et</w:t>
      </w:r>
      <w:r w:rsidRPr="003A5B04">
        <w:rPr>
          <w:rStyle w:val="Emphasis"/>
          <w:color w:val="000000" w:themeColor="text1"/>
        </w:rPr>
        <w:t xml:space="preserve"> </w:t>
      </w:r>
      <w:r w:rsidRPr="003A5B04">
        <w:rPr>
          <w:rStyle w:val="Emphasis"/>
          <w:i w:val="0"/>
          <w:iCs w:val="0"/>
          <w:color w:val="000000" w:themeColor="text1"/>
        </w:rPr>
        <w:t>al</w:t>
      </w:r>
      <w:r w:rsidRPr="003A5B04">
        <w:rPr>
          <w:rStyle w:val="Emphasis"/>
          <w:color w:val="000000" w:themeColor="text1"/>
        </w:rPr>
        <w:t>.</w:t>
      </w:r>
      <w:r w:rsidR="00882FE8" w:rsidRPr="003A5B04">
        <w:rPr>
          <w:color w:val="000000" w:themeColor="text1"/>
        </w:rPr>
        <w:t xml:space="preserve"> </w:t>
      </w:r>
      <w:r w:rsidRPr="003A5B04">
        <w:rPr>
          <w:color w:val="000000" w:themeColor="text1"/>
        </w:rPr>
        <w:t>(2021</w:t>
      </w:r>
      <w:r w:rsidR="00B471DF" w:rsidRPr="003A5B04">
        <w:rPr>
          <w:color w:val="000000" w:themeColor="text1"/>
        </w:rPr>
        <w:t xml:space="preserve">, </w:t>
      </w:r>
      <w:r w:rsidR="00685A9C" w:rsidRPr="003A5B04">
        <w:rPr>
          <w:color w:val="000000" w:themeColor="text1"/>
        </w:rPr>
        <w:t>20)</w:t>
      </w:r>
      <w:r w:rsidRPr="003A5B04">
        <w:rPr>
          <w:color w:val="000000" w:themeColor="text1"/>
        </w:rPr>
        <w:t xml:space="preserve"> </w:t>
      </w:r>
      <w:proofErr w:type="gramStart"/>
      <w:r w:rsidRPr="003A5B04">
        <w:rPr>
          <w:color w:val="000000" w:themeColor="text1"/>
        </w:rPr>
        <w:t>assert</w:t>
      </w:r>
      <w:proofErr w:type="gramEnd"/>
      <w:r w:rsidRPr="003A5B04">
        <w:rPr>
          <w:color w:val="000000" w:themeColor="text1"/>
        </w:rPr>
        <w:t xml:space="preserve"> that the articles' analysis ‘reveals abundant opportunities for research on the COVID-19 pandemic in the context of supply chains.’ While several articles have been published since the COVID-19 pandemic began, studies that are systematic, methodologically sound, and well-grounded in theory are still rare. </w:t>
      </w:r>
      <w:proofErr w:type="spellStart"/>
      <w:r w:rsidRPr="003A5B04">
        <w:rPr>
          <w:color w:val="000000" w:themeColor="text1"/>
        </w:rPr>
        <w:t>Pujawan</w:t>
      </w:r>
      <w:proofErr w:type="spellEnd"/>
      <w:r w:rsidRPr="003A5B04">
        <w:rPr>
          <w:color w:val="000000" w:themeColor="text1"/>
        </w:rPr>
        <w:t xml:space="preserve"> and Bah (2021) </w:t>
      </w:r>
      <w:r w:rsidRPr="003A5B04">
        <w:rPr>
          <w:color w:val="000000" w:themeColor="text1"/>
        </w:rPr>
        <w:lastRenderedPageBreak/>
        <w:t>review mentions five major issues arising in the discourse in the context of COVID-19, namely the rising importance of safety, digitalisation, and localisation of the supply chain, as well as rethinking the meaning of efficiency and vaccine production and distribution. Most mitigation actions that were mentioned in previous literature reviews, such as redundancy and flexibility, are still referred to as possible strategies to mitigate supply chain disruptions due to COVID-19. Shi</w:t>
      </w:r>
      <w:r w:rsidR="00B471DF" w:rsidRPr="003A5B04">
        <w:rPr>
          <w:rStyle w:val="Emphasis"/>
          <w:i w:val="0"/>
          <w:color w:val="000000" w:themeColor="text1"/>
        </w:rPr>
        <w:t xml:space="preserve"> </w:t>
      </w:r>
      <w:r w:rsidRPr="003A5B04">
        <w:rPr>
          <w:rStyle w:val="Emphasis"/>
          <w:i w:val="0"/>
          <w:color w:val="000000" w:themeColor="text1"/>
        </w:rPr>
        <w:t>et al.</w:t>
      </w:r>
      <w:r w:rsidR="00B471DF" w:rsidRPr="003A5B04">
        <w:rPr>
          <w:color w:val="000000" w:themeColor="text1"/>
        </w:rPr>
        <w:t xml:space="preserve"> </w:t>
      </w:r>
      <w:r w:rsidRPr="003A5B04">
        <w:rPr>
          <w:color w:val="000000" w:themeColor="text1"/>
        </w:rPr>
        <w:t xml:space="preserve">(2021) found that most articles investigate the impacts of the pandemic on </w:t>
      </w:r>
      <w:r w:rsidR="00B471DF" w:rsidRPr="003A5B04">
        <w:rPr>
          <w:color w:val="000000" w:themeColor="text1"/>
        </w:rPr>
        <w:t xml:space="preserve">supply chain </w:t>
      </w:r>
      <w:r w:rsidRPr="003A5B04">
        <w:rPr>
          <w:color w:val="000000" w:themeColor="text1"/>
        </w:rPr>
        <w:t>management in various industries, also exploring the response strategies or proposing corresponding recovery plans. The future research directions that all the analysed literature reviews on COVID-19 impact pose are fairly similar and include the following questions: </w:t>
      </w:r>
      <w:r w:rsidRPr="003A5B04">
        <w:rPr>
          <w:rStyle w:val="Emphasis"/>
          <w:color w:val="000000" w:themeColor="text1"/>
        </w:rPr>
        <w:t>how to enhance resiliency during and post-pandemic?;</w:t>
      </w:r>
      <w:r w:rsidRPr="003A5B04">
        <w:rPr>
          <w:color w:val="000000" w:themeColor="text1"/>
        </w:rPr>
        <w:t> </w:t>
      </w:r>
      <w:r w:rsidRPr="003A5B04">
        <w:rPr>
          <w:rStyle w:val="Emphasis"/>
          <w:color w:val="000000" w:themeColor="text1"/>
        </w:rPr>
        <w:t xml:space="preserve">how can </w:t>
      </w:r>
      <w:r w:rsidR="00B471DF" w:rsidRPr="003A5B04">
        <w:rPr>
          <w:rStyle w:val="Emphasis"/>
          <w:color w:val="000000" w:themeColor="text1"/>
        </w:rPr>
        <w:t>supply chains</w:t>
      </w:r>
      <w:r w:rsidRPr="003A5B04">
        <w:rPr>
          <w:rStyle w:val="Emphasis"/>
          <w:color w:val="000000" w:themeColor="text1"/>
        </w:rPr>
        <w:t xml:space="preserve"> recover in the post-pandemic era?; what are the challenges in implementing resilience strategies such as back-shoring, how does the restructuring of logistics and supply chain networks affect their global operations? how can various stakeholders such as governments, NGOs, firms, and supply chain partners work together to minimise the impact of disruptions?;</w:t>
      </w:r>
      <w:r w:rsidRPr="003A5B04">
        <w:rPr>
          <w:color w:val="000000" w:themeColor="text1"/>
        </w:rPr>
        <w:t> finally</w:t>
      </w:r>
      <w:r w:rsidRPr="003A5B04">
        <w:rPr>
          <w:rStyle w:val="Emphasis"/>
          <w:color w:val="000000" w:themeColor="text1"/>
        </w:rPr>
        <w:t>, how to use new technological advances to cope with disruptions?</w:t>
      </w:r>
      <w:r w:rsidR="00780F5C" w:rsidRPr="003A5B04" w:rsidDel="00780F5C">
        <w:rPr>
          <w:rStyle w:val="Emphasis"/>
          <w:color w:val="000000" w:themeColor="text1"/>
        </w:rPr>
        <w:t xml:space="preserve"> </w:t>
      </w:r>
      <w:r w:rsidRPr="007C6AD7">
        <w:rPr>
          <w:color w:val="000000" w:themeColor="text1"/>
          <w:lang w:val="fr-FR"/>
        </w:rPr>
        <w:t>(</w:t>
      </w:r>
      <w:proofErr w:type="spellStart"/>
      <w:r w:rsidR="00780F5C" w:rsidRPr="007C6AD7">
        <w:rPr>
          <w:color w:val="000000" w:themeColor="text1"/>
          <w:lang w:val="fr-FR"/>
        </w:rPr>
        <w:t>Chowdhury</w:t>
      </w:r>
      <w:proofErr w:type="spellEnd"/>
      <w:r w:rsidR="00780F5C" w:rsidRPr="007C6AD7">
        <w:rPr>
          <w:color w:val="000000" w:themeColor="text1"/>
          <w:lang w:val="fr-FR"/>
        </w:rPr>
        <w:t xml:space="preserve"> </w:t>
      </w:r>
      <w:r w:rsidR="00780F5C" w:rsidRPr="007C6AD7">
        <w:rPr>
          <w:rStyle w:val="Emphasis"/>
          <w:i w:val="0"/>
          <w:iCs w:val="0"/>
          <w:color w:val="000000" w:themeColor="text1"/>
          <w:lang w:val="fr-FR"/>
        </w:rPr>
        <w:t>et al</w:t>
      </w:r>
      <w:r w:rsidR="00780F5C" w:rsidRPr="007C6AD7">
        <w:rPr>
          <w:rStyle w:val="Emphasis"/>
          <w:color w:val="000000" w:themeColor="text1"/>
          <w:lang w:val="fr-FR"/>
        </w:rPr>
        <w:t>.,</w:t>
      </w:r>
      <w:r w:rsidR="00780F5C" w:rsidRPr="007C6AD7">
        <w:rPr>
          <w:color w:val="000000" w:themeColor="text1"/>
          <w:lang w:val="fr-FR"/>
        </w:rPr>
        <w:t xml:space="preserve"> </w:t>
      </w:r>
      <w:proofErr w:type="gramStart"/>
      <w:r w:rsidR="00780F5C" w:rsidRPr="007C6AD7">
        <w:rPr>
          <w:color w:val="000000" w:themeColor="text1"/>
          <w:lang w:val="fr-FR"/>
        </w:rPr>
        <w:t>2021;</w:t>
      </w:r>
      <w:proofErr w:type="gramEnd"/>
      <w:r w:rsidR="00780F5C" w:rsidRPr="007C6AD7">
        <w:rPr>
          <w:color w:val="000000" w:themeColor="text1"/>
          <w:lang w:val="fr-FR"/>
        </w:rPr>
        <w:t xml:space="preserve"> Montoya-Torres </w:t>
      </w:r>
      <w:r w:rsidR="00780F5C" w:rsidRPr="007C6AD7">
        <w:rPr>
          <w:rStyle w:val="Emphasis"/>
          <w:i w:val="0"/>
          <w:iCs w:val="0"/>
          <w:color w:val="000000" w:themeColor="text1"/>
          <w:lang w:val="fr-FR"/>
        </w:rPr>
        <w:t>et al</w:t>
      </w:r>
      <w:r w:rsidR="00780F5C" w:rsidRPr="007C6AD7">
        <w:rPr>
          <w:rStyle w:val="Emphasis"/>
          <w:color w:val="000000" w:themeColor="text1"/>
          <w:lang w:val="fr-FR"/>
        </w:rPr>
        <w:t>.,</w:t>
      </w:r>
      <w:r w:rsidR="00780F5C" w:rsidRPr="007C6AD7">
        <w:rPr>
          <w:color w:val="000000" w:themeColor="text1"/>
          <w:lang w:val="fr-FR"/>
        </w:rPr>
        <w:t xml:space="preserve"> 2021; </w:t>
      </w:r>
      <w:proofErr w:type="spellStart"/>
      <w:r w:rsidR="00780F5C" w:rsidRPr="007C6AD7">
        <w:rPr>
          <w:color w:val="000000" w:themeColor="text1"/>
          <w:lang w:val="fr-FR"/>
        </w:rPr>
        <w:t>Pujawan</w:t>
      </w:r>
      <w:proofErr w:type="spellEnd"/>
      <w:r w:rsidR="00780F5C" w:rsidRPr="007C6AD7">
        <w:rPr>
          <w:color w:val="000000" w:themeColor="text1"/>
          <w:lang w:val="fr-FR"/>
        </w:rPr>
        <w:t xml:space="preserve"> and Bah, 2021; </w:t>
      </w:r>
      <w:proofErr w:type="spellStart"/>
      <w:r w:rsidRPr="007C6AD7">
        <w:rPr>
          <w:color w:val="000000" w:themeColor="text1"/>
          <w:lang w:val="fr-FR"/>
        </w:rPr>
        <w:t>Qrunfleh</w:t>
      </w:r>
      <w:proofErr w:type="spellEnd"/>
      <w:r w:rsidR="00780F5C" w:rsidRPr="007C6AD7">
        <w:rPr>
          <w:color w:val="000000" w:themeColor="text1"/>
          <w:lang w:val="fr-FR"/>
        </w:rPr>
        <w:t xml:space="preserve"> </w:t>
      </w:r>
      <w:r w:rsidRPr="007C6AD7">
        <w:rPr>
          <w:rStyle w:val="Emphasis"/>
          <w:i w:val="0"/>
          <w:iCs w:val="0"/>
          <w:color w:val="000000" w:themeColor="text1"/>
          <w:lang w:val="fr-FR"/>
        </w:rPr>
        <w:t>et al.</w:t>
      </w:r>
      <w:r w:rsidRPr="007C6AD7">
        <w:rPr>
          <w:rStyle w:val="Emphasis"/>
          <w:color w:val="000000" w:themeColor="text1"/>
          <w:lang w:val="fr-FR"/>
        </w:rPr>
        <w:t>,</w:t>
      </w:r>
      <w:r w:rsidR="00780F5C" w:rsidRPr="007C6AD7">
        <w:rPr>
          <w:color w:val="000000" w:themeColor="text1"/>
          <w:lang w:val="fr-FR"/>
        </w:rPr>
        <w:t xml:space="preserve"> </w:t>
      </w:r>
      <w:r w:rsidRPr="007C6AD7">
        <w:rPr>
          <w:color w:val="000000" w:themeColor="text1"/>
          <w:lang w:val="fr-FR"/>
        </w:rPr>
        <w:t>2022; Shi</w:t>
      </w:r>
      <w:r w:rsidR="00780F5C" w:rsidRPr="007C6AD7">
        <w:rPr>
          <w:color w:val="000000" w:themeColor="text1"/>
          <w:lang w:val="fr-FR"/>
        </w:rPr>
        <w:t xml:space="preserve"> </w:t>
      </w:r>
      <w:r w:rsidRPr="007C6AD7">
        <w:rPr>
          <w:rStyle w:val="Emphasis"/>
          <w:i w:val="0"/>
          <w:iCs w:val="0"/>
          <w:color w:val="000000" w:themeColor="text1"/>
          <w:lang w:val="fr-FR"/>
        </w:rPr>
        <w:t>et al.,</w:t>
      </w:r>
      <w:r w:rsidR="00780F5C" w:rsidRPr="007C6AD7">
        <w:rPr>
          <w:iCs/>
          <w:color w:val="000000" w:themeColor="text1"/>
          <w:lang w:val="fr-FR"/>
        </w:rPr>
        <w:t xml:space="preserve"> </w:t>
      </w:r>
      <w:r w:rsidRPr="007C6AD7">
        <w:rPr>
          <w:color w:val="000000" w:themeColor="text1"/>
          <w:lang w:val="fr-FR"/>
        </w:rPr>
        <w:t>202</w:t>
      </w:r>
      <w:r w:rsidR="00780F5C" w:rsidRPr="007C6AD7">
        <w:rPr>
          <w:color w:val="000000" w:themeColor="text1"/>
          <w:lang w:val="fr-FR"/>
        </w:rPr>
        <w:t>1</w:t>
      </w:r>
      <w:r w:rsidRPr="007C6AD7">
        <w:rPr>
          <w:color w:val="000000" w:themeColor="text1"/>
          <w:lang w:val="fr-FR"/>
        </w:rPr>
        <w:t>)</w:t>
      </w:r>
    </w:p>
    <w:p w14:paraId="7D13F8B2" w14:textId="02BBE56C" w:rsidR="002362E7" w:rsidRPr="003A5B04" w:rsidRDefault="002362E7" w:rsidP="00C2781A">
      <w:pPr>
        <w:spacing w:line="480" w:lineRule="auto"/>
        <w:ind w:firstLine="357"/>
        <w:jc w:val="both"/>
        <w:rPr>
          <w:color w:val="000000" w:themeColor="text1"/>
        </w:rPr>
      </w:pPr>
      <w:r w:rsidRPr="003A5B04">
        <w:rPr>
          <w:color w:val="000000" w:themeColor="text1"/>
        </w:rPr>
        <w:t>Propagation of disruptions is another recurring theme in many reviews (Bier</w:t>
      </w:r>
      <w:r w:rsidR="00780F5C" w:rsidRPr="003A5B04">
        <w:rPr>
          <w:color w:val="000000" w:themeColor="text1"/>
        </w:rPr>
        <w:t xml:space="preserve"> </w:t>
      </w:r>
      <w:r w:rsidRPr="003A5B04">
        <w:rPr>
          <w:rStyle w:val="Emphasis"/>
          <w:i w:val="0"/>
          <w:color w:val="000000" w:themeColor="text1"/>
        </w:rPr>
        <w:t>et al.,</w:t>
      </w:r>
      <w:r w:rsidR="00780F5C" w:rsidRPr="003A5B04">
        <w:rPr>
          <w:rStyle w:val="Emphasis"/>
          <w:color w:val="000000" w:themeColor="text1"/>
        </w:rPr>
        <w:t xml:space="preserve"> </w:t>
      </w:r>
      <w:r w:rsidR="00780F5C" w:rsidRPr="003A5B04">
        <w:rPr>
          <w:color w:val="000000" w:themeColor="text1"/>
        </w:rPr>
        <w:t>2</w:t>
      </w:r>
      <w:r w:rsidRPr="003A5B04">
        <w:rPr>
          <w:color w:val="000000" w:themeColor="text1"/>
        </w:rPr>
        <w:t xml:space="preserve">020; Duong and Chong, 2020; </w:t>
      </w:r>
      <w:r w:rsidR="00780F5C" w:rsidRPr="003A5B04">
        <w:rPr>
          <w:color w:val="000000" w:themeColor="text1"/>
        </w:rPr>
        <w:t xml:space="preserve">Etemadi </w:t>
      </w:r>
      <w:r w:rsidR="00780F5C" w:rsidRPr="003A5B04">
        <w:rPr>
          <w:rStyle w:val="Emphasis"/>
          <w:i w:val="0"/>
          <w:color w:val="000000" w:themeColor="text1"/>
        </w:rPr>
        <w:t>et al.,</w:t>
      </w:r>
      <w:r w:rsidR="00780F5C" w:rsidRPr="003A5B04">
        <w:rPr>
          <w:color w:val="000000" w:themeColor="text1"/>
        </w:rPr>
        <w:t xml:space="preserve"> 2021; </w:t>
      </w:r>
      <w:r w:rsidRPr="003A5B04">
        <w:rPr>
          <w:color w:val="000000" w:themeColor="text1"/>
        </w:rPr>
        <w:t>Ivanov</w:t>
      </w:r>
      <w:r w:rsidR="00780F5C" w:rsidRPr="003A5B04">
        <w:rPr>
          <w:color w:val="000000" w:themeColor="text1"/>
        </w:rPr>
        <w:t xml:space="preserve"> </w:t>
      </w:r>
      <w:r w:rsidRPr="003A5B04">
        <w:rPr>
          <w:rStyle w:val="Emphasis"/>
          <w:i w:val="0"/>
          <w:iCs w:val="0"/>
          <w:color w:val="000000" w:themeColor="text1"/>
        </w:rPr>
        <w:t>et al.,</w:t>
      </w:r>
      <w:r w:rsidR="00780F5C" w:rsidRPr="003A5B04">
        <w:rPr>
          <w:color w:val="000000" w:themeColor="text1"/>
        </w:rPr>
        <w:t xml:space="preserve"> </w:t>
      </w:r>
      <w:r w:rsidRPr="003A5B04">
        <w:rPr>
          <w:color w:val="000000" w:themeColor="text1"/>
        </w:rPr>
        <w:t>2017</w:t>
      </w:r>
      <w:r w:rsidR="00780F5C" w:rsidRPr="003A5B04">
        <w:rPr>
          <w:color w:val="000000" w:themeColor="text1"/>
        </w:rPr>
        <w:t xml:space="preserve">; </w:t>
      </w:r>
      <w:proofErr w:type="spellStart"/>
      <w:r w:rsidR="00780F5C" w:rsidRPr="003A5B04">
        <w:rPr>
          <w:color w:val="000000" w:themeColor="text1"/>
        </w:rPr>
        <w:t>L</w:t>
      </w:r>
      <w:r w:rsidR="00146B81">
        <w:rPr>
          <w:color w:val="000000" w:themeColor="text1"/>
        </w:rPr>
        <w:t>l</w:t>
      </w:r>
      <w:r w:rsidR="00780F5C" w:rsidRPr="003A5B04">
        <w:rPr>
          <w:color w:val="000000" w:themeColor="text1"/>
        </w:rPr>
        <w:t>aguno</w:t>
      </w:r>
      <w:proofErr w:type="spellEnd"/>
      <w:r w:rsidR="00780F5C" w:rsidRPr="003A5B04">
        <w:rPr>
          <w:color w:val="000000" w:themeColor="text1"/>
        </w:rPr>
        <w:t xml:space="preserve"> </w:t>
      </w:r>
      <w:r w:rsidR="00780F5C" w:rsidRPr="003A5B04">
        <w:rPr>
          <w:rStyle w:val="Emphasis"/>
          <w:i w:val="0"/>
          <w:color w:val="000000" w:themeColor="text1"/>
        </w:rPr>
        <w:t>et al.,</w:t>
      </w:r>
      <w:r w:rsidR="00780F5C" w:rsidRPr="003A5B04">
        <w:rPr>
          <w:color w:val="000000" w:themeColor="text1"/>
        </w:rPr>
        <w:t xml:space="preserve"> 2022</w:t>
      </w:r>
      <w:r w:rsidRPr="003A5B04">
        <w:rPr>
          <w:color w:val="000000" w:themeColor="text1"/>
        </w:rPr>
        <w:t xml:space="preserve">). </w:t>
      </w:r>
      <w:proofErr w:type="spellStart"/>
      <w:r w:rsidRPr="003A5B04">
        <w:rPr>
          <w:color w:val="000000" w:themeColor="text1"/>
        </w:rPr>
        <w:t>L</w:t>
      </w:r>
      <w:r w:rsidR="00146B81">
        <w:rPr>
          <w:color w:val="000000" w:themeColor="text1"/>
        </w:rPr>
        <w:t>l</w:t>
      </w:r>
      <w:r w:rsidRPr="003A5B04">
        <w:rPr>
          <w:color w:val="000000" w:themeColor="text1"/>
        </w:rPr>
        <w:t>aguno</w:t>
      </w:r>
      <w:proofErr w:type="spellEnd"/>
      <w:r w:rsidR="00780F5C" w:rsidRPr="003A5B04">
        <w:rPr>
          <w:rStyle w:val="Emphasis"/>
          <w:i w:val="0"/>
          <w:color w:val="000000" w:themeColor="text1"/>
        </w:rPr>
        <w:t xml:space="preserve"> </w:t>
      </w:r>
      <w:r w:rsidRPr="003A5B04">
        <w:rPr>
          <w:rStyle w:val="Emphasis"/>
          <w:i w:val="0"/>
          <w:color w:val="000000" w:themeColor="text1"/>
        </w:rPr>
        <w:t>et al.</w:t>
      </w:r>
      <w:r w:rsidR="00780F5C" w:rsidRPr="003A5B04">
        <w:rPr>
          <w:color w:val="000000" w:themeColor="text1"/>
        </w:rPr>
        <w:t xml:space="preserve"> </w:t>
      </w:r>
      <w:r w:rsidRPr="003A5B04">
        <w:rPr>
          <w:color w:val="000000" w:themeColor="text1"/>
        </w:rPr>
        <w:t xml:space="preserve">(2022) </w:t>
      </w:r>
      <w:proofErr w:type="gramStart"/>
      <w:r w:rsidRPr="003A5B04">
        <w:rPr>
          <w:color w:val="000000" w:themeColor="text1"/>
        </w:rPr>
        <w:t>define</w:t>
      </w:r>
      <w:proofErr w:type="gramEnd"/>
      <w:r w:rsidRPr="003A5B04">
        <w:rPr>
          <w:color w:val="000000" w:themeColor="text1"/>
        </w:rPr>
        <w:t xml:space="preserve"> the ripple effect on supply chains as an event which occurs when disruption in one node spreads throughout the supply chain and impacts its performance, design and planning parameters. Etemadi</w:t>
      </w:r>
      <w:r w:rsidR="00780F5C" w:rsidRPr="003A5B04">
        <w:rPr>
          <w:color w:val="000000" w:themeColor="text1"/>
        </w:rPr>
        <w:t xml:space="preserve"> </w:t>
      </w:r>
      <w:r w:rsidRPr="003A5B04">
        <w:rPr>
          <w:rStyle w:val="Emphasis"/>
          <w:i w:val="0"/>
          <w:iCs w:val="0"/>
          <w:color w:val="000000" w:themeColor="text1"/>
        </w:rPr>
        <w:t>et al.</w:t>
      </w:r>
      <w:r w:rsidR="00780F5C" w:rsidRPr="003A5B04">
        <w:rPr>
          <w:color w:val="000000" w:themeColor="text1"/>
        </w:rPr>
        <w:t xml:space="preserve"> </w:t>
      </w:r>
      <w:r w:rsidRPr="003A5B04">
        <w:rPr>
          <w:color w:val="000000" w:themeColor="text1"/>
        </w:rPr>
        <w:t xml:space="preserve">(2021) add that the ripple effect in the supply chain occurs if severe disruptions affect </w:t>
      </w:r>
      <w:r w:rsidR="00B471DF" w:rsidRPr="003A5B04">
        <w:rPr>
          <w:color w:val="000000" w:themeColor="text1"/>
        </w:rPr>
        <w:t xml:space="preserve">supply chain </w:t>
      </w:r>
      <w:r w:rsidRPr="003A5B04">
        <w:rPr>
          <w:color w:val="000000" w:themeColor="text1"/>
        </w:rPr>
        <w:t xml:space="preserve">performance, such as demand, sales, stock return, service level, and costs. </w:t>
      </w:r>
      <w:r w:rsidR="00E315EE">
        <w:rPr>
          <w:color w:val="000000" w:themeColor="text1"/>
        </w:rPr>
        <w:t xml:space="preserve">A review by </w:t>
      </w:r>
      <w:proofErr w:type="spellStart"/>
      <w:r w:rsidRPr="003A5B04">
        <w:rPr>
          <w:color w:val="000000" w:themeColor="text1"/>
        </w:rPr>
        <w:t>Shekarian</w:t>
      </w:r>
      <w:proofErr w:type="spellEnd"/>
      <w:r w:rsidRPr="003A5B04">
        <w:rPr>
          <w:color w:val="000000" w:themeColor="text1"/>
        </w:rPr>
        <w:t xml:space="preserve"> and </w:t>
      </w:r>
      <w:proofErr w:type="spellStart"/>
      <w:r w:rsidRPr="003A5B04">
        <w:rPr>
          <w:color w:val="000000" w:themeColor="text1"/>
        </w:rPr>
        <w:t>Parast</w:t>
      </w:r>
      <w:proofErr w:type="spellEnd"/>
      <w:r w:rsidRPr="003A5B04">
        <w:rPr>
          <w:color w:val="000000" w:themeColor="text1"/>
        </w:rPr>
        <w:t xml:space="preserve"> (2021) analyses the available body of literature from the perspective of </w:t>
      </w:r>
      <w:r w:rsidR="00B471DF" w:rsidRPr="003A5B04">
        <w:rPr>
          <w:color w:val="000000" w:themeColor="text1"/>
        </w:rPr>
        <w:t xml:space="preserve">supply chain </w:t>
      </w:r>
      <w:r w:rsidRPr="003A5B04">
        <w:rPr>
          <w:color w:val="000000" w:themeColor="text1"/>
        </w:rPr>
        <w:t xml:space="preserve">resilience enhancers, listing flexibility, agility, collaboration, and redundancy as </w:t>
      </w:r>
      <w:r w:rsidR="00B471DF" w:rsidRPr="003A5B04">
        <w:rPr>
          <w:color w:val="000000" w:themeColor="text1"/>
        </w:rPr>
        <w:t xml:space="preserve">supply chain </w:t>
      </w:r>
      <w:r w:rsidRPr="003A5B04">
        <w:rPr>
          <w:color w:val="000000" w:themeColor="text1"/>
        </w:rPr>
        <w:t xml:space="preserve">characteristics mitigating disruptions' </w:t>
      </w:r>
      <w:r w:rsidRPr="003A5B04">
        <w:rPr>
          <w:color w:val="000000" w:themeColor="text1"/>
        </w:rPr>
        <w:lastRenderedPageBreak/>
        <w:t>impacts. Duong and Chong</w:t>
      </w:r>
      <w:r w:rsidR="00AA3593" w:rsidRPr="003A5B04">
        <w:rPr>
          <w:color w:val="000000" w:themeColor="text1"/>
        </w:rPr>
        <w:t>’s</w:t>
      </w:r>
      <w:r w:rsidRPr="003A5B04">
        <w:rPr>
          <w:color w:val="000000" w:themeColor="text1"/>
        </w:rPr>
        <w:t xml:space="preserve"> (2019) review focus</w:t>
      </w:r>
      <w:r w:rsidR="00AA3593" w:rsidRPr="003A5B04">
        <w:rPr>
          <w:color w:val="000000" w:themeColor="text1"/>
        </w:rPr>
        <w:t>s</w:t>
      </w:r>
      <w:r w:rsidRPr="003A5B04">
        <w:rPr>
          <w:color w:val="000000" w:themeColor="text1"/>
        </w:rPr>
        <w:t xml:space="preserve">es more narrowly on addressing only collaboration as a mitigating factor. Both reviews underlie that collaboration in </w:t>
      </w:r>
      <w:r w:rsidR="00B471DF" w:rsidRPr="003A5B04">
        <w:rPr>
          <w:color w:val="000000" w:themeColor="text1"/>
        </w:rPr>
        <w:t xml:space="preserve">supply chains </w:t>
      </w:r>
      <w:r w:rsidRPr="003A5B04">
        <w:rPr>
          <w:color w:val="000000" w:themeColor="text1"/>
        </w:rPr>
        <w:t xml:space="preserve">leads to better information sharing and visibility, while Duong and Chong (2019) expand on these findings, underlying that collaboration among </w:t>
      </w:r>
      <w:r w:rsidR="00B471DF" w:rsidRPr="003A5B04">
        <w:rPr>
          <w:color w:val="000000" w:themeColor="text1"/>
        </w:rPr>
        <w:t xml:space="preserve">supply chain </w:t>
      </w:r>
      <w:r w:rsidRPr="003A5B04">
        <w:rPr>
          <w:color w:val="000000" w:themeColor="text1"/>
        </w:rPr>
        <w:t>actors allows for continuous inventory adjustment that helps to respond quickly to disruptions.</w:t>
      </w:r>
    </w:p>
    <w:p w14:paraId="32014536" w14:textId="327103BE" w:rsidR="0009003D" w:rsidRPr="003A5B04" w:rsidRDefault="00FA5880" w:rsidP="00C2781A">
      <w:pPr>
        <w:spacing w:line="480" w:lineRule="auto"/>
        <w:ind w:firstLine="357"/>
        <w:jc w:val="both"/>
        <w:rPr>
          <w:color w:val="000000" w:themeColor="text1"/>
        </w:rPr>
      </w:pPr>
      <w:r w:rsidRPr="003A5B04">
        <w:rPr>
          <w:color w:val="000000" w:themeColor="text1"/>
        </w:rPr>
        <w:t xml:space="preserve">The challenge to employ the newest technological advances looms large in literature reviews on </w:t>
      </w:r>
      <w:r w:rsidR="00B471DF" w:rsidRPr="003A5B04">
        <w:rPr>
          <w:color w:val="000000" w:themeColor="text1"/>
        </w:rPr>
        <w:t xml:space="preserve">supply chain </w:t>
      </w:r>
      <w:r w:rsidRPr="003A5B04">
        <w:rPr>
          <w:color w:val="000000" w:themeColor="text1"/>
        </w:rPr>
        <w:t>disruptions. The identified reviews focus on specific technologies such as blockchain (</w:t>
      </w:r>
      <w:proofErr w:type="spellStart"/>
      <w:r w:rsidRPr="003A5B04">
        <w:rPr>
          <w:color w:val="000000" w:themeColor="text1"/>
        </w:rPr>
        <w:t>Alkhudary</w:t>
      </w:r>
      <w:proofErr w:type="spellEnd"/>
      <w:r w:rsidR="00780F5C" w:rsidRPr="003A5B04">
        <w:rPr>
          <w:color w:val="000000" w:themeColor="text1"/>
        </w:rPr>
        <w:t xml:space="preserve"> </w:t>
      </w:r>
      <w:r w:rsidRPr="003A5B04">
        <w:rPr>
          <w:rStyle w:val="Emphasis"/>
          <w:i w:val="0"/>
          <w:iCs w:val="0"/>
          <w:color w:val="000000" w:themeColor="text1"/>
        </w:rPr>
        <w:t>et al.</w:t>
      </w:r>
      <w:r w:rsidRPr="003A5B04">
        <w:rPr>
          <w:i/>
          <w:color w:val="000000" w:themeColor="text1"/>
        </w:rPr>
        <w:t>,</w:t>
      </w:r>
      <w:r w:rsidRPr="003A5B04">
        <w:rPr>
          <w:color w:val="000000" w:themeColor="text1"/>
        </w:rPr>
        <w:t xml:space="preserve"> 2022; Etemadi</w:t>
      </w:r>
      <w:r w:rsidR="00780F5C" w:rsidRPr="003A5B04">
        <w:rPr>
          <w:i/>
          <w:iCs/>
          <w:color w:val="000000" w:themeColor="text1"/>
        </w:rPr>
        <w:t xml:space="preserve"> </w:t>
      </w:r>
      <w:r w:rsidRPr="003A5B04">
        <w:rPr>
          <w:rStyle w:val="Emphasis"/>
          <w:i w:val="0"/>
          <w:color w:val="000000" w:themeColor="text1"/>
        </w:rPr>
        <w:t>et al.,</w:t>
      </w:r>
      <w:r w:rsidR="00780F5C" w:rsidRPr="003A5B04">
        <w:rPr>
          <w:color w:val="000000" w:themeColor="text1"/>
        </w:rPr>
        <w:t xml:space="preserve"> </w:t>
      </w:r>
      <w:r w:rsidRPr="003A5B04">
        <w:rPr>
          <w:color w:val="000000" w:themeColor="text1"/>
        </w:rPr>
        <w:t>2021) and data analytics (Iftikhar</w:t>
      </w:r>
      <w:r w:rsidR="00780F5C" w:rsidRPr="003A5B04">
        <w:rPr>
          <w:color w:val="000000" w:themeColor="text1"/>
        </w:rPr>
        <w:t xml:space="preserve"> </w:t>
      </w:r>
      <w:r w:rsidRPr="003A5B04">
        <w:rPr>
          <w:rStyle w:val="Emphasis"/>
          <w:i w:val="0"/>
          <w:iCs w:val="0"/>
          <w:color w:val="000000" w:themeColor="text1"/>
        </w:rPr>
        <w:t>et al.,</w:t>
      </w:r>
      <w:r w:rsidR="00780F5C" w:rsidRPr="003A5B04">
        <w:rPr>
          <w:color w:val="000000" w:themeColor="text1"/>
        </w:rPr>
        <w:t xml:space="preserve"> </w:t>
      </w:r>
      <w:r w:rsidRPr="003A5B04">
        <w:rPr>
          <w:color w:val="000000" w:themeColor="text1"/>
        </w:rPr>
        <w:t>2022</w:t>
      </w:r>
      <w:r w:rsidR="004003BF">
        <w:rPr>
          <w:color w:val="000000" w:themeColor="text1"/>
        </w:rPr>
        <w:t>a</w:t>
      </w:r>
      <w:r w:rsidRPr="003A5B04">
        <w:rPr>
          <w:color w:val="000000" w:themeColor="text1"/>
        </w:rPr>
        <w:t xml:space="preserve">). </w:t>
      </w:r>
      <w:proofErr w:type="spellStart"/>
      <w:r w:rsidRPr="003A5B04">
        <w:rPr>
          <w:color w:val="000000" w:themeColor="text1"/>
        </w:rPr>
        <w:t>Alkhudary</w:t>
      </w:r>
      <w:proofErr w:type="spellEnd"/>
      <w:r w:rsidR="00780F5C" w:rsidRPr="003A5B04">
        <w:rPr>
          <w:color w:val="000000" w:themeColor="text1"/>
        </w:rPr>
        <w:t xml:space="preserve"> </w:t>
      </w:r>
      <w:r w:rsidRPr="003A5B04">
        <w:rPr>
          <w:rStyle w:val="Emphasis"/>
          <w:i w:val="0"/>
          <w:color w:val="000000" w:themeColor="text1"/>
        </w:rPr>
        <w:t>et al.</w:t>
      </w:r>
      <w:r w:rsidR="00780F5C" w:rsidRPr="003A5B04">
        <w:rPr>
          <w:color w:val="000000" w:themeColor="text1"/>
        </w:rPr>
        <w:t xml:space="preserve"> </w:t>
      </w:r>
      <w:r w:rsidRPr="003A5B04">
        <w:rPr>
          <w:color w:val="000000" w:themeColor="text1"/>
        </w:rPr>
        <w:t>(2022) based on reviewed papers, establish that blockchain does not help mitigate disruption risk when used in a single enterprise unit; its value derives from an application across several units or organi</w:t>
      </w:r>
      <w:r w:rsidR="00780C94" w:rsidRPr="003A5B04">
        <w:rPr>
          <w:color w:val="000000" w:themeColor="text1"/>
        </w:rPr>
        <w:t>s</w:t>
      </w:r>
      <w:r w:rsidRPr="003A5B04">
        <w:rPr>
          <w:color w:val="000000" w:themeColor="text1"/>
        </w:rPr>
        <w:t>ations as an enhancer of information-sharing capabilities. In comparison, Etemadi</w:t>
      </w:r>
      <w:r w:rsidR="00780F5C" w:rsidRPr="003A5B04">
        <w:rPr>
          <w:color w:val="000000" w:themeColor="text1"/>
        </w:rPr>
        <w:t xml:space="preserve"> </w:t>
      </w:r>
      <w:r w:rsidRPr="003A5B04">
        <w:rPr>
          <w:rStyle w:val="Emphasis"/>
          <w:i w:val="0"/>
          <w:iCs w:val="0"/>
          <w:color w:val="000000" w:themeColor="text1"/>
        </w:rPr>
        <w:t>et al.</w:t>
      </w:r>
      <w:r w:rsidR="00780F5C" w:rsidRPr="003A5B04">
        <w:rPr>
          <w:color w:val="000000" w:themeColor="text1"/>
        </w:rPr>
        <w:t xml:space="preserve"> </w:t>
      </w:r>
      <w:r w:rsidRPr="003A5B04">
        <w:rPr>
          <w:color w:val="000000" w:themeColor="text1"/>
        </w:rPr>
        <w:t>(2021) review highlights possible challenges related to blockchain, such as privacy and security from cyber threats. The need for further research on the use of blockchain technology in the supply chain is acknowledged in both reviews.</w:t>
      </w:r>
      <w:r w:rsidR="0009003D" w:rsidRPr="003A5B04">
        <w:rPr>
          <w:color w:val="000000" w:themeColor="text1"/>
        </w:rPr>
        <w:tab/>
      </w:r>
    </w:p>
    <w:p w14:paraId="68F62F45" w14:textId="0C6478B7" w:rsidR="00B24257" w:rsidRPr="003A5B04" w:rsidRDefault="001729E2" w:rsidP="001729E2">
      <w:pPr>
        <w:spacing w:line="480" w:lineRule="auto"/>
        <w:ind w:firstLine="357"/>
        <w:jc w:val="both"/>
        <w:rPr>
          <w:color w:val="000000" w:themeColor="text1"/>
        </w:rPr>
      </w:pPr>
      <w:r w:rsidRPr="001729E2">
        <w:rPr>
          <w:color w:val="000000" w:themeColor="text1"/>
        </w:rPr>
        <w:t>Interestingly, none of the analysed reviews focuses on the concept of geopolitical disruptions or tr</w:t>
      </w:r>
      <w:r>
        <w:rPr>
          <w:color w:val="000000" w:themeColor="text1"/>
        </w:rPr>
        <w:t>ie</w:t>
      </w:r>
      <w:r w:rsidRPr="001729E2">
        <w:rPr>
          <w:color w:val="000000" w:themeColor="text1"/>
        </w:rPr>
        <w:t>s to establish common characteristics, risks, and mitigation strategies among this specific category of supply chain disruptions. This gap may partly stem from the novelty of this term – defined as conflicts or disputes between nation states that interfere in the smooth flow of goods and services in global supply chains. However, even before</w:t>
      </w:r>
      <w:r w:rsidR="00965EF1">
        <w:rPr>
          <w:color w:val="000000" w:themeColor="text1"/>
        </w:rPr>
        <w:t xml:space="preserve"> the term</w:t>
      </w:r>
      <w:r w:rsidRPr="001729E2">
        <w:rPr>
          <w:color w:val="000000" w:themeColor="text1"/>
        </w:rPr>
        <w:t xml:space="preserve"> ‘geopolitical disruption’ was used in </w:t>
      </w:r>
      <w:r w:rsidR="00965EF1">
        <w:rPr>
          <w:color w:val="000000" w:themeColor="text1"/>
        </w:rPr>
        <w:t xml:space="preserve">the </w:t>
      </w:r>
      <w:r w:rsidRPr="001729E2">
        <w:rPr>
          <w:color w:val="000000" w:themeColor="text1"/>
        </w:rPr>
        <w:t>supply chain literature (A</w:t>
      </w:r>
      <w:r w:rsidR="00CB4574">
        <w:rPr>
          <w:color w:val="000000" w:themeColor="text1"/>
        </w:rPr>
        <w:t>nthony</w:t>
      </w:r>
      <w:r w:rsidRPr="001729E2">
        <w:rPr>
          <w:color w:val="000000" w:themeColor="text1"/>
        </w:rPr>
        <w:t xml:space="preserve"> et al., 2022; </w:t>
      </w:r>
      <w:proofErr w:type="spellStart"/>
      <w:r w:rsidRPr="001729E2">
        <w:rPr>
          <w:color w:val="000000" w:themeColor="text1"/>
        </w:rPr>
        <w:t>Moradlou</w:t>
      </w:r>
      <w:proofErr w:type="spellEnd"/>
      <w:r w:rsidRPr="001729E2">
        <w:rPr>
          <w:color w:val="000000" w:themeColor="text1"/>
        </w:rPr>
        <w:t xml:space="preserve"> et al., 2021; Roscoe et al., 2020, 2022), the disruptions that could be classified as such have long been prevalent. The closest in-scope review is </w:t>
      </w:r>
      <w:proofErr w:type="spellStart"/>
      <w:r w:rsidRPr="001729E2">
        <w:rPr>
          <w:color w:val="000000" w:themeColor="text1"/>
        </w:rPr>
        <w:t>Charpin’s</w:t>
      </w:r>
      <w:proofErr w:type="spellEnd"/>
      <w:r w:rsidRPr="001729E2">
        <w:rPr>
          <w:color w:val="000000" w:themeColor="text1"/>
        </w:rPr>
        <w:t xml:space="preserve"> (2022), that looks at nationalism as a trigger for supply chain disruptions. </w:t>
      </w:r>
      <w:proofErr w:type="spellStart"/>
      <w:r w:rsidRPr="001729E2">
        <w:rPr>
          <w:color w:val="000000" w:themeColor="text1"/>
        </w:rPr>
        <w:t>Charpin</w:t>
      </w:r>
      <w:proofErr w:type="spellEnd"/>
      <w:r w:rsidRPr="001729E2">
        <w:rPr>
          <w:color w:val="000000" w:themeColor="text1"/>
        </w:rPr>
        <w:t xml:space="preserve"> (2022) observes that nationalism can lead to supply chain disruptions for foreign MNEs, and that political risk factors should thus be integrated into supply chain management studies. However, in his review, he focuses more on nationalist </w:t>
      </w:r>
      <w:r w:rsidRPr="001729E2">
        <w:rPr>
          <w:color w:val="000000" w:themeColor="text1"/>
        </w:rPr>
        <w:lastRenderedPageBreak/>
        <w:t>sentiments, economic nationalism, and national animosity instead of relations between the nation states as a source of disruptions</w:t>
      </w:r>
      <w:r w:rsidR="00B24257" w:rsidRPr="003A5B04">
        <w:rPr>
          <w:color w:val="000000" w:themeColor="text1"/>
        </w:rPr>
        <w:t>.</w:t>
      </w:r>
    </w:p>
    <w:p w14:paraId="2B59FED8" w14:textId="04ED191E" w:rsidR="001B50FE" w:rsidRPr="003A5B04" w:rsidRDefault="001B50FE" w:rsidP="00CB4574">
      <w:pPr>
        <w:pStyle w:val="Heading1"/>
        <w:numPr>
          <w:ilvl w:val="0"/>
          <w:numId w:val="6"/>
        </w:numPr>
        <w:spacing w:after="120" w:line="480" w:lineRule="auto"/>
        <w:ind w:hanging="357"/>
        <w:rPr>
          <w:rFonts w:ascii="Times New Roman" w:hAnsi="Times New Roman" w:cs="Times New Roman"/>
          <w:b/>
          <w:color w:val="000000" w:themeColor="text1"/>
          <w:sz w:val="24"/>
          <w:szCs w:val="24"/>
        </w:rPr>
      </w:pPr>
      <w:r w:rsidRPr="003A5B04">
        <w:rPr>
          <w:rFonts w:ascii="Times New Roman" w:hAnsi="Times New Roman" w:cs="Times New Roman"/>
          <w:b/>
          <w:color w:val="000000" w:themeColor="text1"/>
          <w:sz w:val="24"/>
          <w:szCs w:val="24"/>
        </w:rPr>
        <w:t>Research</w:t>
      </w:r>
      <w:r w:rsidR="00446396" w:rsidRPr="003A5B04">
        <w:rPr>
          <w:rFonts w:ascii="Times New Roman" w:hAnsi="Times New Roman" w:cs="Times New Roman"/>
          <w:b/>
          <w:color w:val="000000" w:themeColor="text1"/>
          <w:sz w:val="24"/>
          <w:szCs w:val="24"/>
        </w:rPr>
        <w:t xml:space="preserve"> </w:t>
      </w:r>
      <w:r w:rsidR="00CC0B1E">
        <w:rPr>
          <w:rFonts w:ascii="Times New Roman" w:hAnsi="Times New Roman" w:cs="Times New Roman"/>
          <w:b/>
          <w:color w:val="000000" w:themeColor="text1"/>
          <w:sz w:val="24"/>
          <w:szCs w:val="24"/>
        </w:rPr>
        <w:t>M</w:t>
      </w:r>
      <w:r w:rsidRPr="003A5B04">
        <w:rPr>
          <w:rFonts w:ascii="Times New Roman" w:hAnsi="Times New Roman" w:cs="Times New Roman"/>
          <w:b/>
          <w:color w:val="000000" w:themeColor="text1"/>
          <w:sz w:val="24"/>
          <w:szCs w:val="24"/>
        </w:rPr>
        <w:t>ethodology</w:t>
      </w:r>
    </w:p>
    <w:p w14:paraId="252C4342" w14:textId="5749E781" w:rsidR="00C7665C" w:rsidRPr="003A5B04" w:rsidRDefault="00C20842" w:rsidP="00CD6230">
      <w:pPr>
        <w:spacing w:before="240" w:after="240" w:line="480" w:lineRule="auto"/>
        <w:jc w:val="both"/>
        <w:rPr>
          <w:color w:val="000000" w:themeColor="text1"/>
        </w:rPr>
      </w:pPr>
      <w:r w:rsidRPr="003A5B04">
        <w:rPr>
          <w:color w:val="000000" w:themeColor="text1"/>
        </w:rPr>
        <w:t>This</w:t>
      </w:r>
      <w:r w:rsidR="00446396" w:rsidRPr="003A5B04">
        <w:rPr>
          <w:color w:val="000000" w:themeColor="text1"/>
        </w:rPr>
        <w:t xml:space="preserve"> </w:t>
      </w:r>
      <w:r w:rsidR="00301623" w:rsidRPr="003A5B04">
        <w:rPr>
          <w:color w:val="000000" w:themeColor="text1"/>
        </w:rPr>
        <w:t>project</w:t>
      </w:r>
      <w:r w:rsidR="00446396" w:rsidRPr="003A5B04">
        <w:rPr>
          <w:color w:val="000000" w:themeColor="text1"/>
        </w:rPr>
        <w:t xml:space="preserve"> </w:t>
      </w:r>
      <w:r w:rsidR="007E786D" w:rsidRPr="003A5B04">
        <w:rPr>
          <w:color w:val="000000" w:themeColor="text1"/>
        </w:rPr>
        <w:t>follows</w:t>
      </w:r>
      <w:r w:rsidR="00446396" w:rsidRPr="003A5B04">
        <w:rPr>
          <w:color w:val="000000" w:themeColor="text1"/>
        </w:rPr>
        <w:t xml:space="preserve"> </w:t>
      </w:r>
      <w:proofErr w:type="spellStart"/>
      <w:r w:rsidR="00B80C43" w:rsidRPr="003A5B04">
        <w:rPr>
          <w:color w:val="000000" w:themeColor="text1"/>
        </w:rPr>
        <w:t>Denyer</w:t>
      </w:r>
      <w:proofErr w:type="spellEnd"/>
      <w:r w:rsidR="00446396" w:rsidRPr="003A5B04">
        <w:rPr>
          <w:color w:val="000000" w:themeColor="text1"/>
        </w:rPr>
        <w:t xml:space="preserve"> </w:t>
      </w:r>
      <w:r w:rsidR="00B80C43" w:rsidRPr="003A5B04">
        <w:rPr>
          <w:color w:val="000000" w:themeColor="text1"/>
        </w:rPr>
        <w:t>and</w:t>
      </w:r>
      <w:r w:rsidR="00446396" w:rsidRPr="003A5B04">
        <w:rPr>
          <w:color w:val="000000" w:themeColor="text1"/>
        </w:rPr>
        <w:t xml:space="preserve"> </w:t>
      </w:r>
      <w:proofErr w:type="spellStart"/>
      <w:r w:rsidR="00B80C43" w:rsidRPr="003A5B04">
        <w:rPr>
          <w:color w:val="000000" w:themeColor="text1"/>
        </w:rPr>
        <w:t>Tranfield</w:t>
      </w:r>
      <w:r w:rsidR="0016547B" w:rsidRPr="003A5B04">
        <w:rPr>
          <w:color w:val="000000" w:themeColor="text1"/>
        </w:rPr>
        <w:t>’s</w:t>
      </w:r>
      <w:proofErr w:type="spellEnd"/>
      <w:r w:rsidR="00446396" w:rsidRPr="003A5B04">
        <w:rPr>
          <w:color w:val="000000" w:themeColor="text1"/>
        </w:rPr>
        <w:t xml:space="preserve"> </w:t>
      </w:r>
      <w:r w:rsidR="00B80C43" w:rsidRPr="003A5B04">
        <w:rPr>
          <w:color w:val="000000" w:themeColor="text1"/>
        </w:rPr>
        <w:t>(2009)</w:t>
      </w:r>
      <w:r w:rsidR="00446396" w:rsidRPr="003A5B04">
        <w:rPr>
          <w:color w:val="000000" w:themeColor="text1"/>
        </w:rPr>
        <w:t xml:space="preserve"> </w:t>
      </w:r>
      <w:r w:rsidR="00F84C5F" w:rsidRPr="003A5B04">
        <w:rPr>
          <w:color w:val="000000" w:themeColor="text1"/>
        </w:rPr>
        <w:t>five-step</w:t>
      </w:r>
      <w:r w:rsidR="00446396" w:rsidRPr="003A5B04">
        <w:rPr>
          <w:color w:val="000000" w:themeColor="text1"/>
        </w:rPr>
        <w:t xml:space="preserve"> </w:t>
      </w:r>
      <w:r w:rsidR="00F84C5F" w:rsidRPr="003A5B04">
        <w:rPr>
          <w:color w:val="000000" w:themeColor="text1"/>
        </w:rPr>
        <w:t>guideline</w:t>
      </w:r>
      <w:r w:rsidR="002A6540" w:rsidRPr="003A5B04">
        <w:rPr>
          <w:color w:val="000000" w:themeColor="text1"/>
        </w:rPr>
        <w:t>s</w:t>
      </w:r>
      <w:r w:rsidR="00446396" w:rsidRPr="003A5B04">
        <w:rPr>
          <w:color w:val="000000" w:themeColor="text1"/>
        </w:rPr>
        <w:t xml:space="preserve"> </w:t>
      </w:r>
      <w:r w:rsidR="00F84C5F" w:rsidRPr="003A5B04">
        <w:rPr>
          <w:color w:val="000000" w:themeColor="text1"/>
        </w:rPr>
        <w:t>on</w:t>
      </w:r>
      <w:r w:rsidR="00446396" w:rsidRPr="003A5B04">
        <w:rPr>
          <w:color w:val="000000" w:themeColor="text1"/>
        </w:rPr>
        <w:t xml:space="preserve"> </w:t>
      </w:r>
      <w:r w:rsidR="00F84C5F" w:rsidRPr="003A5B04">
        <w:rPr>
          <w:color w:val="000000" w:themeColor="text1"/>
        </w:rPr>
        <w:t>conducting</w:t>
      </w:r>
      <w:r w:rsidR="00446396" w:rsidRPr="003A5B04">
        <w:rPr>
          <w:color w:val="000000" w:themeColor="text1"/>
        </w:rPr>
        <w:t xml:space="preserve"> </w:t>
      </w:r>
      <w:r w:rsidR="00F84C5F" w:rsidRPr="003A5B04">
        <w:rPr>
          <w:color w:val="000000" w:themeColor="text1"/>
        </w:rPr>
        <w:t>systematic</w:t>
      </w:r>
      <w:r w:rsidR="00446396" w:rsidRPr="003A5B04">
        <w:rPr>
          <w:color w:val="000000" w:themeColor="text1"/>
        </w:rPr>
        <w:t xml:space="preserve"> </w:t>
      </w:r>
      <w:r w:rsidR="00301623" w:rsidRPr="003A5B04">
        <w:rPr>
          <w:color w:val="000000" w:themeColor="text1"/>
        </w:rPr>
        <w:t>literature</w:t>
      </w:r>
      <w:r w:rsidR="00446396" w:rsidRPr="003A5B04">
        <w:rPr>
          <w:color w:val="000000" w:themeColor="text1"/>
        </w:rPr>
        <w:t xml:space="preserve"> </w:t>
      </w:r>
      <w:r w:rsidR="00F84C5F" w:rsidRPr="003A5B04">
        <w:rPr>
          <w:color w:val="000000" w:themeColor="text1"/>
        </w:rPr>
        <w:t>reviews</w:t>
      </w:r>
      <w:r w:rsidR="0016547B" w:rsidRPr="003A5B04">
        <w:rPr>
          <w:color w:val="000000" w:themeColor="text1"/>
        </w:rPr>
        <w:t>,</w:t>
      </w:r>
      <w:r w:rsidR="00446396" w:rsidRPr="003A5B04">
        <w:rPr>
          <w:color w:val="000000" w:themeColor="text1"/>
        </w:rPr>
        <w:t xml:space="preserve"> </w:t>
      </w:r>
      <w:r w:rsidR="002A6540" w:rsidRPr="003A5B04">
        <w:rPr>
          <w:color w:val="000000" w:themeColor="text1"/>
        </w:rPr>
        <w:t>i</w:t>
      </w:r>
      <w:r w:rsidR="007E786D" w:rsidRPr="003A5B04">
        <w:rPr>
          <w:color w:val="000000" w:themeColor="text1"/>
        </w:rPr>
        <w:t>ncluding</w:t>
      </w:r>
      <w:r w:rsidR="00446396" w:rsidRPr="003A5B04">
        <w:rPr>
          <w:color w:val="000000" w:themeColor="text1"/>
        </w:rPr>
        <w:t xml:space="preserve"> </w:t>
      </w:r>
      <w:r w:rsidR="007E786D" w:rsidRPr="003A5B04">
        <w:rPr>
          <w:color w:val="000000" w:themeColor="text1"/>
        </w:rPr>
        <w:t>question</w:t>
      </w:r>
      <w:r w:rsidR="00446396" w:rsidRPr="003A5B04">
        <w:rPr>
          <w:color w:val="000000" w:themeColor="text1"/>
        </w:rPr>
        <w:t xml:space="preserve"> </w:t>
      </w:r>
      <w:r w:rsidR="007E786D" w:rsidRPr="003A5B04">
        <w:rPr>
          <w:color w:val="000000" w:themeColor="text1"/>
        </w:rPr>
        <w:t>formulation,</w:t>
      </w:r>
      <w:r w:rsidR="00446396" w:rsidRPr="003A5B04">
        <w:rPr>
          <w:color w:val="000000" w:themeColor="text1"/>
        </w:rPr>
        <w:t xml:space="preserve"> </w:t>
      </w:r>
      <w:r w:rsidR="007E786D" w:rsidRPr="003A5B04">
        <w:rPr>
          <w:color w:val="000000" w:themeColor="text1"/>
        </w:rPr>
        <w:t>locating</w:t>
      </w:r>
      <w:r w:rsidR="00446396" w:rsidRPr="003A5B04">
        <w:rPr>
          <w:color w:val="000000" w:themeColor="text1"/>
        </w:rPr>
        <w:t xml:space="preserve"> </w:t>
      </w:r>
      <w:r w:rsidR="00670142" w:rsidRPr="003A5B04">
        <w:rPr>
          <w:color w:val="000000" w:themeColor="text1"/>
        </w:rPr>
        <w:t>studies</w:t>
      </w:r>
      <w:r w:rsidR="007E786D" w:rsidRPr="003A5B04">
        <w:rPr>
          <w:color w:val="000000" w:themeColor="text1"/>
        </w:rPr>
        <w:t>,</w:t>
      </w:r>
      <w:r w:rsidR="00446396" w:rsidRPr="003A5B04">
        <w:rPr>
          <w:color w:val="000000" w:themeColor="text1"/>
        </w:rPr>
        <w:t xml:space="preserve"> </w:t>
      </w:r>
      <w:r w:rsidR="007E786D" w:rsidRPr="003A5B04">
        <w:rPr>
          <w:color w:val="000000" w:themeColor="text1"/>
        </w:rPr>
        <w:t>study</w:t>
      </w:r>
      <w:r w:rsidR="00446396" w:rsidRPr="003A5B04">
        <w:rPr>
          <w:color w:val="000000" w:themeColor="text1"/>
        </w:rPr>
        <w:t xml:space="preserve"> </w:t>
      </w:r>
      <w:r w:rsidR="007E786D" w:rsidRPr="003A5B04">
        <w:rPr>
          <w:color w:val="000000" w:themeColor="text1"/>
        </w:rPr>
        <w:t>selection</w:t>
      </w:r>
      <w:r w:rsidR="00446396" w:rsidRPr="003A5B04">
        <w:rPr>
          <w:color w:val="000000" w:themeColor="text1"/>
        </w:rPr>
        <w:t xml:space="preserve"> </w:t>
      </w:r>
      <w:r w:rsidR="007E786D" w:rsidRPr="003A5B04">
        <w:rPr>
          <w:color w:val="000000" w:themeColor="text1"/>
        </w:rPr>
        <w:t>and</w:t>
      </w:r>
      <w:r w:rsidR="00446396" w:rsidRPr="003A5B04">
        <w:rPr>
          <w:color w:val="000000" w:themeColor="text1"/>
        </w:rPr>
        <w:t xml:space="preserve"> </w:t>
      </w:r>
      <w:r w:rsidR="007E786D" w:rsidRPr="003A5B04">
        <w:rPr>
          <w:color w:val="000000" w:themeColor="text1"/>
        </w:rPr>
        <w:t>evaluation,</w:t>
      </w:r>
      <w:r w:rsidR="00446396" w:rsidRPr="003A5B04">
        <w:rPr>
          <w:color w:val="000000" w:themeColor="text1"/>
        </w:rPr>
        <w:t xml:space="preserve"> </w:t>
      </w:r>
      <w:proofErr w:type="gramStart"/>
      <w:r w:rsidR="007E786D" w:rsidRPr="003A5B04">
        <w:rPr>
          <w:color w:val="000000" w:themeColor="text1"/>
        </w:rPr>
        <w:t>analysis</w:t>
      </w:r>
      <w:proofErr w:type="gramEnd"/>
      <w:r w:rsidR="00446396" w:rsidRPr="003A5B04">
        <w:rPr>
          <w:color w:val="000000" w:themeColor="text1"/>
        </w:rPr>
        <w:t xml:space="preserve"> </w:t>
      </w:r>
      <w:r w:rsidR="007E786D" w:rsidRPr="003A5B04">
        <w:rPr>
          <w:color w:val="000000" w:themeColor="text1"/>
        </w:rPr>
        <w:t>and</w:t>
      </w:r>
      <w:r w:rsidR="00446396" w:rsidRPr="003A5B04">
        <w:rPr>
          <w:color w:val="000000" w:themeColor="text1"/>
        </w:rPr>
        <w:t xml:space="preserve"> </w:t>
      </w:r>
      <w:r w:rsidR="007E786D" w:rsidRPr="003A5B04">
        <w:rPr>
          <w:color w:val="000000" w:themeColor="text1"/>
        </w:rPr>
        <w:t>synthesis,</w:t>
      </w:r>
      <w:r w:rsidR="00446396" w:rsidRPr="003A5B04">
        <w:rPr>
          <w:color w:val="000000" w:themeColor="text1"/>
        </w:rPr>
        <w:t xml:space="preserve"> </w:t>
      </w:r>
      <w:r w:rsidR="00DD2FC3" w:rsidRPr="003A5B04">
        <w:rPr>
          <w:color w:val="000000" w:themeColor="text1"/>
        </w:rPr>
        <w:t>as</w:t>
      </w:r>
      <w:r w:rsidR="00446396" w:rsidRPr="003A5B04">
        <w:rPr>
          <w:color w:val="000000" w:themeColor="text1"/>
        </w:rPr>
        <w:t xml:space="preserve"> </w:t>
      </w:r>
      <w:r w:rsidR="00DD2FC3" w:rsidRPr="003A5B04">
        <w:rPr>
          <w:color w:val="000000" w:themeColor="text1"/>
        </w:rPr>
        <w:t>well</w:t>
      </w:r>
      <w:r w:rsidR="00446396" w:rsidRPr="003A5B04">
        <w:rPr>
          <w:color w:val="000000" w:themeColor="text1"/>
        </w:rPr>
        <w:t xml:space="preserve"> </w:t>
      </w:r>
      <w:r w:rsidR="00DD2FC3" w:rsidRPr="003A5B04">
        <w:rPr>
          <w:color w:val="000000" w:themeColor="text1"/>
        </w:rPr>
        <w:t>as</w:t>
      </w:r>
      <w:r w:rsidR="00446396" w:rsidRPr="003A5B04">
        <w:rPr>
          <w:color w:val="000000" w:themeColor="text1"/>
        </w:rPr>
        <w:t xml:space="preserve"> </w:t>
      </w:r>
      <w:r w:rsidR="007E786D" w:rsidRPr="003A5B04">
        <w:rPr>
          <w:color w:val="000000" w:themeColor="text1"/>
        </w:rPr>
        <w:t>reporting</w:t>
      </w:r>
      <w:r w:rsidR="00446396" w:rsidRPr="003A5B04">
        <w:rPr>
          <w:color w:val="000000" w:themeColor="text1"/>
        </w:rPr>
        <w:t xml:space="preserve"> </w:t>
      </w:r>
      <w:r w:rsidR="007E786D" w:rsidRPr="003A5B04">
        <w:rPr>
          <w:color w:val="000000" w:themeColor="text1"/>
        </w:rPr>
        <w:t>and</w:t>
      </w:r>
      <w:r w:rsidR="00446396" w:rsidRPr="003A5B04">
        <w:rPr>
          <w:color w:val="000000" w:themeColor="text1"/>
        </w:rPr>
        <w:t xml:space="preserve"> </w:t>
      </w:r>
      <w:r w:rsidR="00DD2FC3" w:rsidRPr="003A5B04">
        <w:rPr>
          <w:color w:val="000000" w:themeColor="text1"/>
        </w:rPr>
        <w:t>applying</w:t>
      </w:r>
      <w:r w:rsidR="00446396" w:rsidRPr="003A5B04">
        <w:rPr>
          <w:color w:val="000000" w:themeColor="text1"/>
        </w:rPr>
        <w:t xml:space="preserve"> </w:t>
      </w:r>
      <w:r w:rsidR="007E786D" w:rsidRPr="003A5B04">
        <w:rPr>
          <w:color w:val="000000" w:themeColor="text1"/>
        </w:rPr>
        <w:t>the</w:t>
      </w:r>
      <w:r w:rsidR="00446396" w:rsidRPr="003A5B04">
        <w:rPr>
          <w:color w:val="000000" w:themeColor="text1"/>
        </w:rPr>
        <w:t xml:space="preserve"> </w:t>
      </w:r>
      <w:r w:rsidR="007E786D" w:rsidRPr="003A5B04">
        <w:rPr>
          <w:color w:val="000000" w:themeColor="text1"/>
        </w:rPr>
        <w:t>results</w:t>
      </w:r>
      <w:r w:rsidR="00DD2FC3" w:rsidRPr="003A5B04">
        <w:rPr>
          <w:color w:val="000000" w:themeColor="text1"/>
        </w:rPr>
        <w:t>.</w:t>
      </w:r>
      <w:r w:rsidR="00446396" w:rsidRPr="003A5B04">
        <w:rPr>
          <w:color w:val="000000" w:themeColor="text1"/>
        </w:rPr>
        <w:t xml:space="preserve"> </w:t>
      </w:r>
    </w:p>
    <w:p w14:paraId="28FADD3B" w14:textId="68A0A2FC" w:rsidR="00AC7A60" w:rsidRPr="003A5B04" w:rsidRDefault="00301623" w:rsidP="00D615CD">
      <w:pPr>
        <w:pStyle w:val="Heading1"/>
        <w:numPr>
          <w:ilvl w:val="1"/>
          <w:numId w:val="13"/>
        </w:numPr>
        <w:spacing w:line="480" w:lineRule="auto"/>
        <w:rPr>
          <w:rFonts w:ascii="Times New Roman" w:hAnsi="Times New Roman" w:cs="Times New Roman"/>
          <w:b/>
          <w:i/>
          <w:iCs/>
          <w:color w:val="000000" w:themeColor="text1"/>
          <w:sz w:val="24"/>
          <w:szCs w:val="24"/>
        </w:rPr>
      </w:pPr>
      <w:r w:rsidRPr="003A5B04">
        <w:rPr>
          <w:rFonts w:ascii="Times New Roman" w:hAnsi="Times New Roman" w:cs="Times New Roman"/>
          <w:b/>
          <w:i/>
          <w:iCs/>
          <w:color w:val="000000" w:themeColor="text1"/>
          <w:sz w:val="24"/>
          <w:szCs w:val="24"/>
        </w:rPr>
        <w:t>Locating</w:t>
      </w:r>
      <w:r w:rsidR="00446396" w:rsidRPr="003A5B04">
        <w:rPr>
          <w:rFonts w:ascii="Times New Roman" w:hAnsi="Times New Roman" w:cs="Times New Roman"/>
          <w:b/>
          <w:i/>
          <w:iCs/>
          <w:color w:val="000000" w:themeColor="text1"/>
          <w:sz w:val="24"/>
          <w:szCs w:val="24"/>
        </w:rPr>
        <w:t xml:space="preserve"> </w:t>
      </w:r>
      <w:r w:rsidRPr="003A5B04">
        <w:rPr>
          <w:rFonts w:ascii="Times New Roman" w:hAnsi="Times New Roman" w:cs="Times New Roman"/>
          <w:b/>
          <w:i/>
          <w:iCs/>
          <w:color w:val="000000" w:themeColor="text1"/>
          <w:sz w:val="24"/>
          <w:szCs w:val="24"/>
        </w:rPr>
        <w:t>studies</w:t>
      </w:r>
    </w:p>
    <w:p w14:paraId="0B585309" w14:textId="3F1E9C86" w:rsidR="00497B8C" w:rsidRDefault="00617987" w:rsidP="00032A37">
      <w:pPr>
        <w:spacing w:before="120" w:after="240" w:line="480" w:lineRule="auto"/>
        <w:jc w:val="both"/>
        <w:rPr>
          <w:i/>
          <w:iCs/>
          <w:color w:val="000000" w:themeColor="text1"/>
        </w:rPr>
      </w:pPr>
      <w:r w:rsidRPr="003A5B04">
        <w:rPr>
          <w:color w:val="000000" w:themeColor="text1"/>
        </w:rPr>
        <w:t xml:space="preserve">Web of Science and Scopus </w:t>
      </w:r>
      <w:r w:rsidR="00421A7A" w:rsidRPr="003A5B04">
        <w:rPr>
          <w:color w:val="000000" w:themeColor="text1"/>
        </w:rPr>
        <w:t xml:space="preserve">databases </w:t>
      </w:r>
      <w:r w:rsidR="00E74229" w:rsidRPr="003A5B04">
        <w:rPr>
          <w:color w:val="000000" w:themeColor="text1"/>
        </w:rPr>
        <w:t>were</w:t>
      </w:r>
      <w:r w:rsidR="00446396" w:rsidRPr="003A5B04">
        <w:rPr>
          <w:color w:val="000000" w:themeColor="text1"/>
        </w:rPr>
        <w:t xml:space="preserve"> </w:t>
      </w:r>
      <w:r w:rsidR="00E74229" w:rsidRPr="003A5B04">
        <w:rPr>
          <w:color w:val="000000" w:themeColor="text1"/>
        </w:rPr>
        <w:t>searched</w:t>
      </w:r>
      <w:r w:rsidR="00446396" w:rsidRPr="003A5B04">
        <w:rPr>
          <w:color w:val="000000" w:themeColor="text1"/>
        </w:rPr>
        <w:t xml:space="preserve"> </w:t>
      </w:r>
      <w:r w:rsidR="00E74229" w:rsidRPr="003A5B04">
        <w:rPr>
          <w:color w:val="000000" w:themeColor="text1"/>
        </w:rPr>
        <w:t>to</w:t>
      </w:r>
      <w:r w:rsidR="00446396" w:rsidRPr="003A5B04">
        <w:rPr>
          <w:color w:val="000000" w:themeColor="text1"/>
        </w:rPr>
        <w:t xml:space="preserve"> </w:t>
      </w:r>
      <w:r w:rsidR="00E74229" w:rsidRPr="003A5B04">
        <w:rPr>
          <w:color w:val="000000" w:themeColor="text1"/>
        </w:rPr>
        <w:t>minimi</w:t>
      </w:r>
      <w:r w:rsidR="00780C94" w:rsidRPr="003A5B04">
        <w:rPr>
          <w:color w:val="000000" w:themeColor="text1"/>
        </w:rPr>
        <w:t>s</w:t>
      </w:r>
      <w:r w:rsidR="00E74229" w:rsidRPr="003A5B04">
        <w:rPr>
          <w:color w:val="000000" w:themeColor="text1"/>
        </w:rPr>
        <w:t>e</w:t>
      </w:r>
      <w:r w:rsidR="00446396" w:rsidRPr="003A5B04">
        <w:rPr>
          <w:color w:val="000000" w:themeColor="text1"/>
        </w:rPr>
        <w:t xml:space="preserve"> </w:t>
      </w:r>
      <w:r w:rsidR="00E74229" w:rsidRPr="003A5B04">
        <w:rPr>
          <w:color w:val="000000" w:themeColor="text1"/>
        </w:rPr>
        <w:t>bias</w:t>
      </w:r>
      <w:r w:rsidR="00446396" w:rsidRPr="003A5B04">
        <w:rPr>
          <w:color w:val="000000" w:themeColor="text1"/>
        </w:rPr>
        <w:t xml:space="preserve"> </w:t>
      </w:r>
      <w:r w:rsidR="00E74229" w:rsidRPr="003A5B04">
        <w:rPr>
          <w:color w:val="000000" w:themeColor="text1"/>
        </w:rPr>
        <w:t>and</w:t>
      </w:r>
      <w:r w:rsidR="00446396" w:rsidRPr="003A5B04">
        <w:rPr>
          <w:color w:val="000000" w:themeColor="text1"/>
        </w:rPr>
        <w:t xml:space="preserve"> </w:t>
      </w:r>
      <w:r w:rsidR="00536317" w:rsidRPr="003A5B04">
        <w:rPr>
          <w:color w:val="000000" w:themeColor="text1"/>
        </w:rPr>
        <w:t>include</w:t>
      </w:r>
      <w:r w:rsidR="00446396" w:rsidRPr="003A5B04">
        <w:rPr>
          <w:color w:val="000000" w:themeColor="text1"/>
        </w:rPr>
        <w:t xml:space="preserve"> </w:t>
      </w:r>
      <w:r w:rsidR="00536317" w:rsidRPr="003A5B04">
        <w:rPr>
          <w:color w:val="000000" w:themeColor="text1"/>
        </w:rPr>
        <w:t>a</w:t>
      </w:r>
      <w:r w:rsidR="00446396" w:rsidRPr="003A5B04">
        <w:rPr>
          <w:color w:val="000000" w:themeColor="text1"/>
        </w:rPr>
        <w:t xml:space="preserve"> </w:t>
      </w:r>
      <w:r w:rsidR="00536317" w:rsidRPr="003A5B04">
        <w:rPr>
          <w:color w:val="000000" w:themeColor="text1"/>
        </w:rPr>
        <w:t>wide</w:t>
      </w:r>
      <w:r w:rsidR="00446396" w:rsidRPr="003A5B04">
        <w:rPr>
          <w:color w:val="000000" w:themeColor="text1"/>
        </w:rPr>
        <w:t xml:space="preserve"> </w:t>
      </w:r>
      <w:r w:rsidR="00E74229" w:rsidRPr="003A5B04">
        <w:rPr>
          <w:color w:val="000000" w:themeColor="text1"/>
        </w:rPr>
        <w:t>range</w:t>
      </w:r>
      <w:r w:rsidR="00446396" w:rsidRPr="003A5B04">
        <w:rPr>
          <w:color w:val="000000" w:themeColor="text1"/>
        </w:rPr>
        <w:t xml:space="preserve"> </w:t>
      </w:r>
      <w:r w:rsidR="00E74229" w:rsidRPr="003A5B04">
        <w:rPr>
          <w:color w:val="000000" w:themeColor="text1"/>
        </w:rPr>
        <w:t>of</w:t>
      </w:r>
      <w:r w:rsidR="00446396" w:rsidRPr="003A5B04">
        <w:rPr>
          <w:color w:val="000000" w:themeColor="text1"/>
        </w:rPr>
        <w:t xml:space="preserve"> </w:t>
      </w:r>
      <w:r w:rsidR="00E74229" w:rsidRPr="003A5B04">
        <w:rPr>
          <w:color w:val="000000" w:themeColor="text1"/>
        </w:rPr>
        <w:t>sources.</w:t>
      </w:r>
      <w:r w:rsidR="00446396" w:rsidRPr="003A5B04">
        <w:rPr>
          <w:color w:val="000000" w:themeColor="text1"/>
        </w:rPr>
        <w:t xml:space="preserve"> </w:t>
      </w:r>
      <w:r w:rsidR="00421A7A" w:rsidRPr="003A5B04">
        <w:rPr>
          <w:color w:val="000000" w:themeColor="text1"/>
        </w:rPr>
        <w:t>These</w:t>
      </w:r>
      <w:r w:rsidR="00446396" w:rsidRPr="003A5B04">
        <w:rPr>
          <w:color w:val="000000" w:themeColor="text1"/>
        </w:rPr>
        <w:t xml:space="preserve"> </w:t>
      </w:r>
      <w:r w:rsidR="00E74229" w:rsidRPr="003A5B04">
        <w:rPr>
          <w:color w:val="000000" w:themeColor="text1"/>
        </w:rPr>
        <w:t>databases</w:t>
      </w:r>
      <w:r w:rsidR="00446396" w:rsidRPr="003A5B04">
        <w:rPr>
          <w:color w:val="000000" w:themeColor="text1"/>
        </w:rPr>
        <w:t xml:space="preserve"> </w:t>
      </w:r>
      <w:r w:rsidR="00E74229" w:rsidRPr="003A5B04">
        <w:rPr>
          <w:color w:val="000000" w:themeColor="text1"/>
        </w:rPr>
        <w:t>are</w:t>
      </w:r>
      <w:r w:rsidR="00446396" w:rsidRPr="003A5B04">
        <w:rPr>
          <w:color w:val="000000" w:themeColor="text1"/>
        </w:rPr>
        <w:t xml:space="preserve"> </w:t>
      </w:r>
      <w:r w:rsidR="00E74229" w:rsidRPr="003A5B04">
        <w:rPr>
          <w:color w:val="000000" w:themeColor="text1"/>
        </w:rPr>
        <w:t>considered</w:t>
      </w:r>
      <w:r w:rsidR="00446396" w:rsidRPr="003A5B04">
        <w:rPr>
          <w:color w:val="000000" w:themeColor="text1"/>
        </w:rPr>
        <w:t xml:space="preserve"> </w:t>
      </w:r>
      <w:r w:rsidR="00E74229" w:rsidRPr="003A5B04">
        <w:rPr>
          <w:color w:val="000000" w:themeColor="text1"/>
        </w:rPr>
        <w:t>extensive,</w:t>
      </w:r>
      <w:r w:rsidR="00446396" w:rsidRPr="003A5B04">
        <w:rPr>
          <w:color w:val="000000" w:themeColor="text1"/>
        </w:rPr>
        <w:t xml:space="preserve"> </w:t>
      </w:r>
      <w:r w:rsidR="00E74229" w:rsidRPr="003A5B04">
        <w:rPr>
          <w:color w:val="000000" w:themeColor="text1"/>
        </w:rPr>
        <w:t>are</w:t>
      </w:r>
      <w:r w:rsidR="00446396" w:rsidRPr="003A5B04">
        <w:rPr>
          <w:color w:val="000000" w:themeColor="text1"/>
        </w:rPr>
        <w:t xml:space="preserve"> </w:t>
      </w:r>
      <w:r w:rsidR="00E74229" w:rsidRPr="003A5B04">
        <w:rPr>
          <w:color w:val="000000" w:themeColor="text1"/>
        </w:rPr>
        <w:t>available</w:t>
      </w:r>
      <w:r w:rsidR="00446396" w:rsidRPr="003A5B04">
        <w:rPr>
          <w:color w:val="000000" w:themeColor="text1"/>
        </w:rPr>
        <w:t xml:space="preserve"> </w:t>
      </w:r>
      <w:r w:rsidR="00E74229" w:rsidRPr="003A5B04">
        <w:rPr>
          <w:color w:val="000000" w:themeColor="text1"/>
        </w:rPr>
        <w:t>at</w:t>
      </w:r>
      <w:r w:rsidR="00446396" w:rsidRPr="003A5B04">
        <w:rPr>
          <w:color w:val="000000" w:themeColor="text1"/>
        </w:rPr>
        <w:t xml:space="preserve"> </w:t>
      </w:r>
      <w:r w:rsidR="00E74229" w:rsidRPr="003A5B04">
        <w:rPr>
          <w:color w:val="000000" w:themeColor="text1"/>
        </w:rPr>
        <w:t>academic</w:t>
      </w:r>
      <w:r w:rsidR="00446396" w:rsidRPr="003A5B04">
        <w:rPr>
          <w:color w:val="000000" w:themeColor="text1"/>
        </w:rPr>
        <w:t xml:space="preserve"> </w:t>
      </w:r>
      <w:r w:rsidR="00E74229" w:rsidRPr="003A5B04">
        <w:rPr>
          <w:color w:val="000000" w:themeColor="text1"/>
        </w:rPr>
        <w:t>institutions</w:t>
      </w:r>
      <w:r w:rsidR="00446396" w:rsidRPr="003A5B04">
        <w:rPr>
          <w:color w:val="000000" w:themeColor="text1"/>
        </w:rPr>
        <w:t xml:space="preserve"> </w:t>
      </w:r>
      <w:r w:rsidR="00E74229" w:rsidRPr="003A5B04">
        <w:rPr>
          <w:color w:val="000000" w:themeColor="text1"/>
        </w:rPr>
        <w:t>and</w:t>
      </w:r>
      <w:r w:rsidR="00446396" w:rsidRPr="003A5B04">
        <w:rPr>
          <w:color w:val="000000" w:themeColor="text1"/>
        </w:rPr>
        <w:t xml:space="preserve"> </w:t>
      </w:r>
      <w:r w:rsidR="001423DF" w:rsidRPr="003A5B04">
        <w:rPr>
          <w:color w:val="000000" w:themeColor="text1"/>
        </w:rPr>
        <w:t>were</w:t>
      </w:r>
      <w:r w:rsidR="00446396" w:rsidRPr="003A5B04">
        <w:rPr>
          <w:color w:val="000000" w:themeColor="text1"/>
        </w:rPr>
        <w:t xml:space="preserve"> </w:t>
      </w:r>
      <w:r w:rsidR="00536317" w:rsidRPr="003A5B04">
        <w:rPr>
          <w:color w:val="000000" w:themeColor="text1"/>
        </w:rPr>
        <w:t>used</w:t>
      </w:r>
      <w:r w:rsidR="00446396" w:rsidRPr="003A5B04">
        <w:rPr>
          <w:color w:val="000000" w:themeColor="text1"/>
        </w:rPr>
        <w:t xml:space="preserve"> </w:t>
      </w:r>
      <w:r w:rsidR="00536317" w:rsidRPr="003A5B04">
        <w:rPr>
          <w:color w:val="000000" w:themeColor="text1"/>
        </w:rPr>
        <w:t>in</w:t>
      </w:r>
      <w:r w:rsidR="00446396" w:rsidRPr="003A5B04">
        <w:rPr>
          <w:color w:val="000000" w:themeColor="text1"/>
        </w:rPr>
        <w:t xml:space="preserve"> </w:t>
      </w:r>
      <w:r w:rsidR="00222DF7" w:rsidRPr="003A5B04">
        <w:rPr>
          <w:color w:val="000000" w:themeColor="text1"/>
        </w:rPr>
        <w:t>literature</w:t>
      </w:r>
      <w:r w:rsidR="00446396" w:rsidRPr="003A5B04">
        <w:rPr>
          <w:color w:val="000000" w:themeColor="text1"/>
        </w:rPr>
        <w:t xml:space="preserve"> </w:t>
      </w:r>
      <w:r w:rsidR="00222DF7" w:rsidRPr="003A5B04">
        <w:rPr>
          <w:color w:val="000000" w:themeColor="text1"/>
        </w:rPr>
        <w:t>reviews</w:t>
      </w:r>
      <w:r w:rsidR="00446396" w:rsidRPr="003A5B04">
        <w:rPr>
          <w:color w:val="000000" w:themeColor="text1"/>
        </w:rPr>
        <w:t xml:space="preserve"> </w:t>
      </w:r>
      <w:r w:rsidR="00222DF7" w:rsidRPr="003A5B04">
        <w:rPr>
          <w:color w:val="000000" w:themeColor="text1"/>
        </w:rPr>
        <w:t>pertaining</w:t>
      </w:r>
      <w:r w:rsidR="00446396" w:rsidRPr="003A5B04">
        <w:rPr>
          <w:color w:val="000000" w:themeColor="text1"/>
        </w:rPr>
        <w:t xml:space="preserve"> </w:t>
      </w:r>
      <w:r w:rsidR="00222DF7" w:rsidRPr="003A5B04">
        <w:rPr>
          <w:color w:val="000000" w:themeColor="text1"/>
        </w:rPr>
        <w:t>t</w:t>
      </w:r>
      <w:r w:rsidR="001423DF" w:rsidRPr="003A5B04">
        <w:rPr>
          <w:color w:val="000000" w:themeColor="text1"/>
        </w:rPr>
        <w:t>o</w:t>
      </w:r>
      <w:r w:rsidR="00446396" w:rsidRPr="003A5B04">
        <w:rPr>
          <w:color w:val="000000" w:themeColor="text1"/>
        </w:rPr>
        <w:t xml:space="preserve"> </w:t>
      </w:r>
      <w:r w:rsidR="001423DF" w:rsidRPr="003A5B04">
        <w:rPr>
          <w:color w:val="000000" w:themeColor="text1"/>
        </w:rPr>
        <w:t>supply</w:t>
      </w:r>
      <w:r w:rsidR="00446396" w:rsidRPr="003A5B04">
        <w:rPr>
          <w:color w:val="000000" w:themeColor="text1"/>
        </w:rPr>
        <w:t xml:space="preserve"> </w:t>
      </w:r>
      <w:r w:rsidR="001423DF" w:rsidRPr="003A5B04">
        <w:rPr>
          <w:color w:val="000000" w:themeColor="text1"/>
        </w:rPr>
        <w:t>chains</w:t>
      </w:r>
      <w:r w:rsidR="00446396" w:rsidRPr="003A5B04">
        <w:rPr>
          <w:color w:val="000000" w:themeColor="text1"/>
        </w:rPr>
        <w:t xml:space="preserve"> </w:t>
      </w:r>
      <w:r w:rsidR="001423DF" w:rsidRPr="003A5B04">
        <w:rPr>
          <w:color w:val="000000" w:themeColor="text1"/>
        </w:rPr>
        <w:t>(</w:t>
      </w:r>
      <w:r w:rsidR="00E315EE">
        <w:rPr>
          <w:color w:val="000000" w:themeColor="text1"/>
        </w:rPr>
        <w:t xml:space="preserve">see </w:t>
      </w:r>
      <w:r w:rsidR="00E44DCA" w:rsidRPr="003A5B04">
        <w:rPr>
          <w:color w:val="000000" w:themeColor="text1"/>
        </w:rPr>
        <w:t>Burgess</w:t>
      </w:r>
      <w:r w:rsidR="0016547B" w:rsidRPr="003A5B04">
        <w:rPr>
          <w:color w:val="000000" w:themeColor="text1"/>
        </w:rPr>
        <w:t xml:space="preserve"> </w:t>
      </w:r>
      <w:r w:rsidR="0016547B" w:rsidRPr="003A5B04">
        <w:rPr>
          <w:iCs/>
          <w:color w:val="000000" w:themeColor="text1"/>
        </w:rPr>
        <w:t>et al.</w:t>
      </w:r>
      <w:r w:rsidR="00E44DCA" w:rsidRPr="003A5B04">
        <w:rPr>
          <w:color w:val="000000" w:themeColor="text1"/>
        </w:rPr>
        <w:t>,</w:t>
      </w:r>
      <w:r w:rsidR="00446396" w:rsidRPr="003A5B04">
        <w:rPr>
          <w:color w:val="000000" w:themeColor="text1"/>
        </w:rPr>
        <w:t xml:space="preserve"> </w:t>
      </w:r>
      <w:r w:rsidR="00E44DCA" w:rsidRPr="003A5B04">
        <w:rPr>
          <w:color w:val="000000" w:themeColor="text1"/>
        </w:rPr>
        <w:t>2006</w:t>
      </w:r>
      <w:r w:rsidR="001B0D44" w:rsidRPr="003A5B04">
        <w:rPr>
          <w:color w:val="000000" w:themeColor="text1"/>
        </w:rPr>
        <w:t>;</w:t>
      </w:r>
      <w:r w:rsidR="00446396" w:rsidRPr="003A5B04">
        <w:rPr>
          <w:color w:val="000000" w:themeColor="text1"/>
        </w:rPr>
        <w:t xml:space="preserve"> </w:t>
      </w:r>
      <w:r w:rsidR="00E44DCA" w:rsidRPr="003A5B04">
        <w:rPr>
          <w:color w:val="000000" w:themeColor="text1"/>
        </w:rPr>
        <w:t>Xu</w:t>
      </w:r>
      <w:r w:rsidR="0016547B" w:rsidRPr="003A5B04">
        <w:rPr>
          <w:color w:val="000000" w:themeColor="text1"/>
        </w:rPr>
        <w:t xml:space="preserve"> </w:t>
      </w:r>
      <w:r w:rsidR="0016547B" w:rsidRPr="003A5B04">
        <w:rPr>
          <w:iCs/>
          <w:color w:val="000000" w:themeColor="text1"/>
        </w:rPr>
        <w:t>et al.</w:t>
      </w:r>
      <w:r w:rsidR="00E44DCA" w:rsidRPr="003A5B04">
        <w:rPr>
          <w:iCs/>
          <w:color w:val="000000" w:themeColor="text1"/>
        </w:rPr>
        <w:t>,</w:t>
      </w:r>
      <w:r w:rsidR="00446396" w:rsidRPr="003A5B04">
        <w:rPr>
          <w:color w:val="000000" w:themeColor="text1"/>
        </w:rPr>
        <w:t xml:space="preserve"> </w:t>
      </w:r>
      <w:r w:rsidR="00E44DCA" w:rsidRPr="003A5B04">
        <w:rPr>
          <w:color w:val="000000" w:themeColor="text1"/>
        </w:rPr>
        <w:t>202</w:t>
      </w:r>
      <w:r w:rsidR="004C1DBB" w:rsidRPr="003A5B04">
        <w:rPr>
          <w:color w:val="000000" w:themeColor="text1"/>
        </w:rPr>
        <w:t>0</w:t>
      </w:r>
      <w:r w:rsidR="001423DF" w:rsidRPr="003A5B04">
        <w:rPr>
          <w:color w:val="000000" w:themeColor="text1"/>
        </w:rPr>
        <w:t>)</w:t>
      </w:r>
      <w:r w:rsidR="006D64B6" w:rsidRPr="003A5B04">
        <w:rPr>
          <w:color w:val="000000" w:themeColor="text1"/>
        </w:rPr>
        <w:t>.</w:t>
      </w:r>
      <w:r w:rsidR="00446396" w:rsidRPr="003A5B04">
        <w:rPr>
          <w:color w:val="000000" w:themeColor="text1"/>
        </w:rPr>
        <w:t xml:space="preserve"> </w:t>
      </w:r>
      <w:r w:rsidR="00497B8C" w:rsidRPr="003A5B04">
        <w:rPr>
          <w:color w:val="000000" w:themeColor="text1"/>
        </w:rPr>
        <w:t>Several</w:t>
      </w:r>
      <w:r w:rsidR="00446396" w:rsidRPr="003A5B04">
        <w:rPr>
          <w:color w:val="000000" w:themeColor="text1"/>
        </w:rPr>
        <w:t xml:space="preserve"> </w:t>
      </w:r>
      <w:r w:rsidR="00497B8C" w:rsidRPr="003A5B04">
        <w:rPr>
          <w:color w:val="000000" w:themeColor="text1"/>
        </w:rPr>
        <w:t>defined</w:t>
      </w:r>
      <w:r w:rsidR="00446396" w:rsidRPr="003A5B04">
        <w:rPr>
          <w:color w:val="000000" w:themeColor="text1"/>
        </w:rPr>
        <w:t xml:space="preserve"> </w:t>
      </w:r>
      <w:r w:rsidR="00497B8C" w:rsidRPr="003A5B04">
        <w:rPr>
          <w:color w:val="000000" w:themeColor="text1"/>
        </w:rPr>
        <w:t>search</w:t>
      </w:r>
      <w:r w:rsidR="00446396" w:rsidRPr="003A5B04">
        <w:rPr>
          <w:color w:val="000000" w:themeColor="text1"/>
        </w:rPr>
        <w:t xml:space="preserve"> </w:t>
      </w:r>
      <w:r w:rsidR="00497B8C" w:rsidRPr="003A5B04">
        <w:rPr>
          <w:color w:val="000000" w:themeColor="text1"/>
        </w:rPr>
        <w:t>terms</w:t>
      </w:r>
      <w:r w:rsidR="00446396" w:rsidRPr="003A5B04">
        <w:rPr>
          <w:color w:val="000000" w:themeColor="text1"/>
        </w:rPr>
        <w:t xml:space="preserve"> </w:t>
      </w:r>
      <w:r w:rsidR="00497B8C" w:rsidRPr="003A5B04">
        <w:rPr>
          <w:color w:val="000000" w:themeColor="text1"/>
        </w:rPr>
        <w:t>were</w:t>
      </w:r>
      <w:r w:rsidR="00446396" w:rsidRPr="003A5B04">
        <w:rPr>
          <w:color w:val="000000" w:themeColor="text1"/>
        </w:rPr>
        <w:t xml:space="preserve"> </w:t>
      </w:r>
      <w:r w:rsidR="00497B8C" w:rsidRPr="003A5B04">
        <w:rPr>
          <w:color w:val="000000" w:themeColor="text1"/>
        </w:rPr>
        <w:t>used</w:t>
      </w:r>
      <w:r w:rsidR="00446396" w:rsidRPr="003A5B04">
        <w:rPr>
          <w:color w:val="000000" w:themeColor="text1"/>
        </w:rPr>
        <w:t xml:space="preserve"> </w:t>
      </w:r>
      <w:r w:rsidR="00497B8C" w:rsidRPr="003A5B04">
        <w:rPr>
          <w:color w:val="000000" w:themeColor="text1"/>
        </w:rPr>
        <w:t>as</w:t>
      </w:r>
      <w:r w:rsidR="00446396" w:rsidRPr="003A5B04">
        <w:rPr>
          <w:color w:val="000000" w:themeColor="text1"/>
        </w:rPr>
        <w:t xml:space="preserve"> </w:t>
      </w:r>
      <w:r w:rsidR="00497B8C" w:rsidRPr="003A5B04">
        <w:rPr>
          <w:color w:val="000000" w:themeColor="text1"/>
        </w:rPr>
        <w:t>search</w:t>
      </w:r>
      <w:r w:rsidR="00446396" w:rsidRPr="003A5B04">
        <w:rPr>
          <w:color w:val="000000" w:themeColor="text1"/>
        </w:rPr>
        <w:t xml:space="preserve"> </w:t>
      </w:r>
      <w:r w:rsidR="00497B8C" w:rsidRPr="003A5B04">
        <w:rPr>
          <w:color w:val="000000" w:themeColor="text1"/>
        </w:rPr>
        <w:t>criteria</w:t>
      </w:r>
      <w:r w:rsidR="0016547B" w:rsidRPr="003A5B04">
        <w:rPr>
          <w:color w:val="000000" w:themeColor="text1"/>
        </w:rPr>
        <w:t>,</w:t>
      </w:r>
      <w:r w:rsidR="00446396" w:rsidRPr="003A5B04">
        <w:rPr>
          <w:color w:val="000000" w:themeColor="text1"/>
        </w:rPr>
        <w:t xml:space="preserve"> </w:t>
      </w:r>
      <w:r w:rsidR="00B80C43" w:rsidRPr="003A5B04">
        <w:rPr>
          <w:color w:val="000000" w:themeColor="text1"/>
        </w:rPr>
        <w:t>including</w:t>
      </w:r>
      <w:r w:rsidR="00446396" w:rsidRPr="003A5B04">
        <w:rPr>
          <w:color w:val="000000" w:themeColor="text1"/>
        </w:rPr>
        <w:t xml:space="preserve"> </w:t>
      </w:r>
      <w:r w:rsidR="00032A37" w:rsidRPr="003A5B04">
        <w:rPr>
          <w:color w:val="000000" w:themeColor="text1"/>
        </w:rPr>
        <w:t>‘</w:t>
      </w:r>
      <w:r w:rsidR="00497B8C" w:rsidRPr="003A5B04">
        <w:rPr>
          <w:color w:val="000000" w:themeColor="text1"/>
        </w:rPr>
        <w:t>supply</w:t>
      </w:r>
      <w:r w:rsidR="00446396" w:rsidRPr="003A5B04">
        <w:rPr>
          <w:color w:val="000000" w:themeColor="text1"/>
        </w:rPr>
        <w:t xml:space="preserve"> </w:t>
      </w:r>
      <w:r w:rsidR="00497B8C" w:rsidRPr="003A5B04">
        <w:rPr>
          <w:color w:val="000000" w:themeColor="text1"/>
        </w:rPr>
        <w:t>chain</w:t>
      </w:r>
      <w:r w:rsidR="00032A37" w:rsidRPr="003A5B04">
        <w:rPr>
          <w:color w:val="000000" w:themeColor="text1"/>
        </w:rPr>
        <w:t>’</w:t>
      </w:r>
      <w:r w:rsidR="00497B8C" w:rsidRPr="003A5B04">
        <w:rPr>
          <w:color w:val="000000" w:themeColor="text1"/>
        </w:rPr>
        <w:t>,</w:t>
      </w:r>
      <w:r w:rsidR="00446396" w:rsidRPr="003A5B04">
        <w:rPr>
          <w:color w:val="000000" w:themeColor="text1"/>
        </w:rPr>
        <w:t xml:space="preserve"> </w:t>
      </w:r>
      <w:r w:rsidR="00032A37" w:rsidRPr="003A5B04">
        <w:rPr>
          <w:color w:val="000000" w:themeColor="text1"/>
        </w:rPr>
        <w:t>‘</w:t>
      </w:r>
      <w:r w:rsidR="00497B8C" w:rsidRPr="003A5B04">
        <w:rPr>
          <w:color w:val="000000" w:themeColor="text1"/>
        </w:rPr>
        <w:t>global</w:t>
      </w:r>
      <w:r w:rsidR="00446396" w:rsidRPr="003A5B04">
        <w:rPr>
          <w:color w:val="000000" w:themeColor="text1"/>
        </w:rPr>
        <w:t xml:space="preserve"> </w:t>
      </w:r>
      <w:r w:rsidR="00497B8C" w:rsidRPr="003A5B04">
        <w:rPr>
          <w:color w:val="000000" w:themeColor="text1"/>
        </w:rPr>
        <w:t>value</w:t>
      </w:r>
      <w:r w:rsidR="00446396" w:rsidRPr="003A5B04">
        <w:rPr>
          <w:color w:val="000000" w:themeColor="text1"/>
        </w:rPr>
        <w:t xml:space="preserve"> </w:t>
      </w:r>
      <w:r w:rsidR="00497B8C" w:rsidRPr="003A5B04">
        <w:rPr>
          <w:color w:val="000000" w:themeColor="text1"/>
        </w:rPr>
        <w:t>chain</w:t>
      </w:r>
      <w:r w:rsidR="00032A37" w:rsidRPr="003A5B04">
        <w:rPr>
          <w:color w:val="000000" w:themeColor="text1"/>
        </w:rPr>
        <w:t>’</w:t>
      </w:r>
      <w:r w:rsidR="00497B8C" w:rsidRPr="003A5B04">
        <w:rPr>
          <w:color w:val="000000" w:themeColor="text1"/>
        </w:rPr>
        <w:t>,</w:t>
      </w:r>
      <w:r w:rsidR="00446396" w:rsidRPr="003A5B04">
        <w:rPr>
          <w:color w:val="000000" w:themeColor="text1"/>
        </w:rPr>
        <w:t xml:space="preserve"> </w:t>
      </w:r>
      <w:r w:rsidR="00032A37" w:rsidRPr="003A5B04">
        <w:rPr>
          <w:color w:val="000000" w:themeColor="text1"/>
        </w:rPr>
        <w:t>‘</w:t>
      </w:r>
      <w:r w:rsidR="00206DE2" w:rsidRPr="003A5B04">
        <w:rPr>
          <w:color w:val="000000" w:themeColor="text1"/>
        </w:rPr>
        <w:t>disruption</w:t>
      </w:r>
      <w:r w:rsidR="00032A37" w:rsidRPr="003A5B04">
        <w:rPr>
          <w:color w:val="000000" w:themeColor="text1"/>
        </w:rPr>
        <w:t>’</w:t>
      </w:r>
      <w:r w:rsidR="0016547B" w:rsidRPr="003A5B04">
        <w:rPr>
          <w:color w:val="000000" w:themeColor="text1"/>
        </w:rPr>
        <w:t>,</w:t>
      </w:r>
      <w:r w:rsidR="00446396" w:rsidRPr="003A5B04">
        <w:rPr>
          <w:color w:val="000000" w:themeColor="text1"/>
        </w:rPr>
        <w:t xml:space="preserve"> </w:t>
      </w:r>
      <w:r w:rsidR="00497B8C" w:rsidRPr="003A5B04">
        <w:rPr>
          <w:color w:val="000000" w:themeColor="text1"/>
        </w:rPr>
        <w:t>combined</w:t>
      </w:r>
      <w:r w:rsidR="00446396" w:rsidRPr="003A5B04">
        <w:rPr>
          <w:color w:val="000000" w:themeColor="text1"/>
        </w:rPr>
        <w:t xml:space="preserve"> </w:t>
      </w:r>
      <w:r w:rsidR="00497B8C" w:rsidRPr="003A5B04">
        <w:rPr>
          <w:color w:val="000000" w:themeColor="text1"/>
        </w:rPr>
        <w:t>with</w:t>
      </w:r>
      <w:r w:rsidR="00446396" w:rsidRPr="003A5B04">
        <w:rPr>
          <w:color w:val="000000" w:themeColor="text1"/>
        </w:rPr>
        <w:t xml:space="preserve"> </w:t>
      </w:r>
      <w:r w:rsidR="003E25EA" w:rsidRPr="003A5B04">
        <w:rPr>
          <w:color w:val="000000" w:themeColor="text1"/>
        </w:rPr>
        <w:t>the</w:t>
      </w:r>
      <w:r w:rsidR="00446396" w:rsidRPr="003A5B04">
        <w:rPr>
          <w:color w:val="000000" w:themeColor="text1"/>
        </w:rPr>
        <w:t xml:space="preserve"> </w:t>
      </w:r>
      <w:r w:rsidR="00497B8C" w:rsidRPr="003A5B04">
        <w:rPr>
          <w:color w:val="000000" w:themeColor="text1"/>
        </w:rPr>
        <w:t>following</w:t>
      </w:r>
      <w:r w:rsidR="00446396" w:rsidRPr="003A5B04">
        <w:rPr>
          <w:color w:val="000000" w:themeColor="text1"/>
        </w:rPr>
        <w:t xml:space="preserve"> </w:t>
      </w:r>
      <w:r w:rsidR="00497B8C" w:rsidRPr="003A5B04">
        <w:rPr>
          <w:color w:val="000000" w:themeColor="text1"/>
        </w:rPr>
        <w:t>search</w:t>
      </w:r>
      <w:r w:rsidR="00446396" w:rsidRPr="003A5B04">
        <w:rPr>
          <w:color w:val="000000" w:themeColor="text1"/>
        </w:rPr>
        <w:t xml:space="preserve"> </w:t>
      </w:r>
      <w:r w:rsidR="00497B8C" w:rsidRPr="003A5B04">
        <w:rPr>
          <w:color w:val="000000" w:themeColor="text1"/>
        </w:rPr>
        <w:t>terms</w:t>
      </w:r>
      <w:r w:rsidR="0016547B" w:rsidRPr="003A5B04">
        <w:rPr>
          <w:color w:val="000000" w:themeColor="text1"/>
        </w:rPr>
        <w:t>,</w:t>
      </w:r>
      <w:r w:rsidR="00446396" w:rsidRPr="003A5B04">
        <w:rPr>
          <w:color w:val="000000" w:themeColor="text1"/>
        </w:rPr>
        <w:t xml:space="preserve"> </w:t>
      </w:r>
      <w:r w:rsidR="00032A37" w:rsidRPr="003A5B04">
        <w:rPr>
          <w:color w:val="000000" w:themeColor="text1"/>
        </w:rPr>
        <w:t>‘</w:t>
      </w:r>
      <w:r w:rsidR="00497B8C" w:rsidRPr="003A5B04">
        <w:rPr>
          <w:color w:val="000000" w:themeColor="text1"/>
        </w:rPr>
        <w:t>trade</w:t>
      </w:r>
      <w:r w:rsidR="00446396" w:rsidRPr="003A5B04">
        <w:rPr>
          <w:color w:val="000000" w:themeColor="text1"/>
        </w:rPr>
        <w:t xml:space="preserve"> </w:t>
      </w:r>
      <w:r w:rsidR="00497B8C" w:rsidRPr="003A5B04">
        <w:rPr>
          <w:color w:val="000000" w:themeColor="text1"/>
        </w:rPr>
        <w:t>war</w:t>
      </w:r>
      <w:r w:rsidR="00032A37" w:rsidRPr="003A5B04">
        <w:rPr>
          <w:color w:val="000000" w:themeColor="text1"/>
        </w:rPr>
        <w:t>’</w:t>
      </w:r>
      <w:r w:rsidR="00497B8C" w:rsidRPr="003A5B04">
        <w:rPr>
          <w:color w:val="000000" w:themeColor="text1"/>
        </w:rPr>
        <w:t>,</w:t>
      </w:r>
      <w:r w:rsidR="00446396" w:rsidRPr="003A5B04">
        <w:rPr>
          <w:color w:val="000000" w:themeColor="text1"/>
        </w:rPr>
        <w:t xml:space="preserve"> </w:t>
      </w:r>
      <w:r w:rsidR="00032A37" w:rsidRPr="003A5B04">
        <w:rPr>
          <w:color w:val="000000" w:themeColor="text1"/>
        </w:rPr>
        <w:t>‘</w:t>
      </w:r>
      <w:r w:rsidR="003E25EA" w:rsidRPr="003A5B04">
        <w:rPr>
          <w:color w:val="000000" w:themeColor="text1"/>
        </w:rPr>
        <w:t>US</w:t>
      </w:r>
      <w:r w:rsidR="00446396" w:rsidRPr="003A5B04">
        <w:rPr>
          <w:color w:val="000000" w:themeColor="text1"/>
        </w:rPr>
        <w:t xml:space="preserve"> </w:t>
      </w:r>
      <w:r w:rsidR="003E25EA" w:rsidRPr="003A5B04">
        <w:rPr>
          <w:color w:val="000000" w:themeColor="text1"/>
        </w:rPr>
        <w:t>China</w:t>
      </w:r>
      <w:r w:rsidR="00446396" w:rsidRPr="003A5B04">
        <w:rPr>
          <w:color w:val="000000" w:themeColor="text1"/>
        </w:rPr>
        <w:t xml:space="preserve"> </w:t>
      </w:r>
      <w:r w:rsidR="00497B8C" w:rsidRPr="003A5B04">
        <w:rPr>
          <w:color w:val="000000" w:themeColor="text1"/>
        </w:rPr>
        <w:t>trade</w:t>
      </w:r>
      <w:r w:rsidR="00446396" w:rsidRPr="003A5B04">
        <w:rPr>
          <w:color w:val="000000" w:themeColor="text1"/>
        </w:rPr>
        <w:t xml:space="preserve"> </w:t>
      </w:r>
      <w:r w:rsidR="00497B8C" w:rsidRPr="003A5B04">
        <w:rPr>
          <w:color w:val="000000" w:themeColor="text1"/>
        </w:rPr>
        <w:t>war</w:t>
      </w:r>
      <w:r w:rsidR="00032A37" w:rsidRPr="003A5B04">
        <w:rPr>
          <w:color w:val="000000" w:themeColor="text1"/>
        </w:rPr>
        <w:t>’</w:t>
      </w:r>
      <w:r w:rsidR="00497B8C" w:rsidRPr="003A5B04">
        <w:rPr>
          <w:color w:val="000000" w:themeColor="text1"/>
        </w:rPr>
        <w:t>,</w:t>
      </w:r>
      <w:r w:rsidR="00446396" w:rsidRPr="003A5B04">
        <w:rPr>
          <w:color w:val="000000" w:themeColor="text1"/>
        </w:rPr>
        <w:t xml:space="preserve"> </w:t>
      </w:r>
      <w:r w:rsidR="00032A37" w:rsidRPr="003A5B04">
        <w:rPr>
          <w:color w:val="000000" w:themeColor="text1"/>
        </w:rPr>
        <w:t>‘</w:t>
      </w:r>
      <w:r w:rsidR="009E050C" w:rsidRPr="003A5B04">
        <w:rPr>
          <w:color w:val="000000" w:themeColor="text1"/>
        </w:rPr>
        <w:t>Brexit</w:t>
      </w:r>
      <w:r w:rsidR="00032A37" w:rsidRPr="003A5B04">
        <w:rPr>
          <w:color w:val="000000" w:themeColor="text1"/>
        </w:rPr>
        <w:t>’</w:t>
      </w:r>
      <w:r w:rsidR="009E050C" w:rsidRPr="003A5B04">
        <w:rPr>
          <w:color w:val="000000" w:themeColor="text1"/>
        </w:rPr>
        <w:t>,</w:t>
      </w:r>
      <w:r w:rsidR="00446396" w:rsidRPr="003A5B04">
        <w:rPr>
          <w:color w:val="000000" w:themeColor="text1"/>
        </w:rPr>
        <w:t xml:space="preserve"> </w:t>
      </w:r>
      <w:r w:rsidR="00032A37" w:rsidRPr="003A5B04">
        <w:rPr>
          <w:color w:val="000000" w:themeColor="text1"/>
        </w:rPr>
        <w:t>‘</w:t>
      </w:r>
      <w:r w:rsidR="003C0877" w:rsidRPr="003A5B04">
        <w:rPr>
          <w:color w:val="000000" w:themeColor="text1"/>
        </w:rPr>
        <w:t>resilience</w:t>
      </w:r>
      <w:r w:rsidR="00032A37" w:rsidRPr="003A5B04">
        <w:rPr>
          <w:color w:val="000000" w:themeColor="text1"/>
        </w:rPr>
        <w:t>’</w:t>
      </w:r>
      <w:r w:rsidR="00497B8C" w:rsidRPr="003A5B04">
        <w:rPr>
          <w:color w:val="000000" w:themeColor="text1"/>
        </w:rPr>
        <w:t>,</w:t>
      </w:r>
      <w:r w:rsidR="00446396" w:rsidRPr="003A5B04">
        <w:rPr>
          <w:color w:val="000000" w:themeColor="text1"/>
        </w:rPr>
        <w:t xml:space="preserve"> </w:t>
      </w:r>
      <w:r w:rsidR="00032A37" w:rsidRPr="003A5B04">
        <w:rPr>
          <w:color w:val="000000" w:themeColor="text1"/>
        </w:rPr>
        <w:t>‘</w:t>
      </w:r>
      <w:proofErr w:type="gramStart"/>
      <w:r w:rsidR="009E050C" w:rsidRPr="003A5B04">
        <w:rPr>
          <w:color w:val="000000" w:themeColor="text1"/>
        </w:rPr>
        <w:t>geopolitics</w:t>
      </w:r>
      <w:r w:rsidR="00032A37" w:rsidRPr="003A5B04">
        <w:rPr>
          <w:color w:val="000000" w:themeColor="text1"/>
        </w:rPr>
        <w:t>’</w:t>
      </w:r>
      <w:proofErr w:type="gramEnd"/>
      <w:r w:rsidR="009E050C" w:rsidRPr="003A5B04">
        <w:rPr>
          <w:color w:val="000000" w:themeColor="text1"/>
        </w:rPr>
        <w:t>.</w:t>
      </w:r>
      <w:r w:rsidR="00446396" w:rsidRPr="003A5B04">
        <w:rPr>
          <w:color w:val="000000" w:themeColor="text1"/>
        </w:rPr>
        <w:t xml:space="preserve"> </w:t>
      </w:r>
      <w:r w:rsidR="00497B8C" w:rsidRPr="003A5B04">
        <w:rPr>
          <w:color w:val="000000" w:themeColor="text1"/>
        </w:rPr>
        <w:t>The</w:t>
      </w:r>
      <w:r w:rsidR="00446396" w:rsidRPr="003A5B04">
        <w:rPr>
          <w:color w:val="000000" w:themeColor="text1"/>
        </w:rPr>
        <w:t xml:space="preserve"> </w:t>
      </w:r>
      <w:r w:rsidR="00497B8C" w:rsidRPr="003A5B04">
        <w:rPr>
          <w:color w:val="000000" w:themeColor="text1"/>
        </w:rPr>
        <w:t>selected</w:t>
      </w:r>
      <w:r w:rsidR="00446396" w:rsidRPr="003A5B04">
        <w:rPr>
          <w:color w:val="000000" w:themeColor="text1"/>
        </w:rPr>
        <w:t xml:space="preserve"> </w:t>
      </w:r>
      <w:r w:rsidR="00497B8C" w:rsidRPr="003A5B04">
        <w:rPr>
          <w:color w:val="000000" w:themeColor="text1"/>
        </w:rPr>
        <w:t>keywords</w:t>
      </w:r>
      <w:r w:rsidR="00446396" w:rsidRPr="003A5B04">
        <w:rPr>
          <w:color w:val="000000" w:themeColor="text1"/>
        </w:rPr>
        <w:t xml:space="preserve"> </w:t>
      </w:r>
      <w:r w:rsidR="00497B8C" w:rsidRPr="003A5B04">
        <w:rPr>
          <w:color w:val="000000" w:themeColor="text1"/>
        </w:rPr>
        <w:t>were</w:t>
      </w:r>
      <w:r w:rsidR="00446396" w:rsidRPr="003A5B04">
        <w:rPr>
          <w:color w:val="000000" w:themeColor="text1"/>
        </w:rPr>
        <w:t xml:space="preserve"> </w:t>
      </w:r>
      <w:r w:rsidR="009E050C" w:rsidRPr="003A5B04">
        <w:rPr>
          <w:color w:val="000000" w:themeColor="text1"/>
        </w:rPr>
        <w:t>subsequently</w:t>
      </w:r>
      <w:r w:rsidR="00446396" w:rsidRPr="003A5B04">
        <w:rPr>
          <w:color w:val="000000" w:themeColor="text1"/>
        </w:rPr>
        <w:t xml:space="preserve"> </w:t>
      </w:r>
      <w:r w:rsidR="00497B8C" w:rsidRPr="003A5B04">
        <w:rPr>
          <w:color w:val="000000" w:themeColor="text1"/>
        </w:rPr>
        <w:t>used</w:t>
      </w:r>
      <w:r w:rsidR="00446396" w:rsidRPr="003A5B04">
        <w:rPr>
          <w:color w:val="000000" w:themeColor="text1"/>
        </w:rPr>
        <w:t xml:space="preserve"> </w:t>
      </w:r>
      <w:r w:rsidR="00497B8C" w:rsidRPr="003A5B04">
        <w:rPr>
          <w:color w:val="000000" w:themeColor="text1"/>
        </w:rPr>
        <w:t>to</w:t>
      </w:r>
      <w:r w:rsidR="00446396" w:rsidRPr="003A5B04">
        <w:rPr>
          <w:color w:val="000000" w:themeColor="text1"/>
        </w:rPr>
        <w:t xml:space="preserve"> </w:t>
      </w:r>
      <w:r w:rsidR="00497B8C" w:rsidRPr="003A5B04">
        <w:rPr>
          <w:color w:val="000000" w:themeColor="text1"/>
        </w:rPr>
        <w:t>construct</w:t>
      </w:r>
      <w:r w:rsidR="00446396" w:rsidRPr="003A5B04">
        <w:rPr>
          <w:color w:val="000000" w:themeColor="text1"/>
        </w:rPr>
        <w:t xml:space="preserve"> </w:t>
      </w:r>
      <w:r w:rsidR="00497B8C" w:rsidRPr="003A5B04">
        <w:rPr>
          <w:color w:val="000000" w:themeColor="text1"/>
        </w:rPr>
        <w:t>search</w:t>
      </w:r>
      <w:r w:rsidR="00446396" w:rsidRPr="003A5B04">
        <w:rPr>
          <w:color w:val="000000" w:themeColor="text1"/>
        </w:rPr>
        <w:t xml:space="preserve"> </w:t>
      </w:r>
      <w:r w:rsidR="00497B8C" w:rsidRPr="003A5B04">
        <w:rPr>
          <w:color w:val="000000" w:themeColor="text1"/>
        </w:rPr>
        <w:t>strings</w:t>
      </w:r>
      <w:r w:rsidR="00446396" w:rsidRPr="003A5B04">
        <w:rPr>
          <w:color w:val="000000" w:themeColor="text1"/>
        </w:rPr>
        <w:t xml:space="preserve"> </w:t>
      </w:r>
      <w:r w:rsidR="00497B8C" w:rsidRPr="003A5B04">
        <w:rPr>
          <w:color w:val="000000" w:themeColor="text1"/>
        </w:rPr>
        <w:t>with</w:t>
      </w:r>
      <w:r w:rsidR="00446396" w:rsidRPr="003A5B04">
        <w:rPr>
          <w:color w:val="000000" w:themeColor="text1"/>
        </w:rPr>
        <w:t xml:space="preserve"> </w:t>
      </w:r>
      <w:r w:rsidR="0016547B" w:rsidRPr="003A5B04">
        <w:rPr>
          <w:color w:val="000000" w:themeColor="text1"/>
        </w:rPr>
        <w:t xml:space="preserve">the </w:t>
      </w:r>
      <w:r w:rsidR="00497B8C" w:rsidRPr="003A5B04">
        <w:rPr>
          <w:color w:val="000000" w:themeColor="text1"/>
        </w:rPr>
        <w:t>Boolean</w:t>
      </w:r>
      <w:r w:rsidR="00446396" w:rsidRPr="003A5B04">
        <w:rPr>
          <w:color w:val="000000" w:themeColor="text1"/>
        </w:rPr>
        <w:t xml:space="preserve"> </w:t>
      </w:r>
      <w:r w:rsidR="006D64B6" w:rsidRPr="003A5B04">
        <w:rPr>
          <w:color w:val="000000" w:themeColor="text1"/>
        </w:rPr>
        <w:t>AND</w:t>
      </w:r>
      <w:r w:rsidR="00446396" w:rsidRPr="003A5B04">
        <w:rPr>
          <w:color w:val="000000" w:themeColor="text1"/>
        </w:rPr>
        <w:t xml:space="preserve"> </w:t>
      </w:r>
      <w:r w:rsidR="00497B8C" w:rsidRPr="003A5B04">
        <w:rPr>
          <w:color w:val="000000" w:themeColor="text1"/>
        </w:rPr>
        <w:t>connector</w:t>
      </w:r>
      <w:r w:rsidR="00446396" w:rsidRPr="003A5B04">
        <w:rPr>
          <w:color w:val="000000" w:themeColor="text1"/>
        </w:rPr>
        <w:t xml:space="preserve"> </w:t>
      </w:r>
      <w:r w:rsidR="00497B8C" w:rsidRPr="003A5B04">
        <w:rPr>
          <w:color w:val="000000" w:themeColor="text1"/>
        </w:rPr>
        <w:t>using</w:t>
      </w:r>
      <w:r w:rsidR="00446396" w:rsidRPr="003A5B04">
        <w:rPr>
          <w:color w:val="000000" w:themeColor="text1"/>
        </w:rPr>
        <w:t xml:space="preserve"> </w:t>
      </w:r>
      <w:r w:rsidR="00497B8C" w:rsidRPr="003A5B04">
        <w:rPr>
          <w:color w:val="000000" w:themeColor="text1"/>
        </w:rPr>
        <w:t>a</w:t>
      </w:r>
      <w:r w:rsidR="00446396" w:rsidRPr="003A5B04">
        <w:rPr>
          <w:color w:val="000000" w:themeColor="text1"/>
        </w:rPr>
        <w:t xml:space="preserve"> </w:t>
      </w:r>
      <w:r w:rsidR="00497B8C" w:rsidRPr="003A5B04">
        <w:rPr>
          <w:color w:val="000000" w:themeColor="text1"/>
        </w:rPr>
        <w:t>combination</w:t>
      </w:r>
      <w:r w:rsidR="00446396" w:rsidRPr="003A5B04">
        <w:rPr>
          <w:color w:val="000000" w:themeColor="text1"/>
        </w:rPr>
        <w:t xml:space="preserve"> </w:t>
      </w:r>
      <w:r w:rsidR="00497B8C" w:rsidRPr="003A5B04">
        <w:rPr>
          <w:color w:val="000000" w:themeColor="text1"/>
        </w:rPr>
        <w:t>of</w:t>
      </w:r>
      <w:r w:rsidR="00446396" w:rsidRPr="003A5B04">
        <w:rPr>
          <w:color w:val="000000" w:themeColor="text1"/>
        </w:rPr>
        <w:t xml:space="preserve"> </w:t>
      </w:r>
      <w:r w:rsidR="00497B8C" w:rsidRPr="003A5B04">
        <w:rPr>
          <w:color w:val="000000" w:themeColor="text1"/>
        </w:rPr>
        <w:t>the</w:t>
      </w:r>
      <w:r w:rsidR="00446396" w:rsidRPr="003A5B04">
        <w:rPr>
          <w:color w:val="000000" w:themeColor="text1"/>
        </w:rPr>
        <w:t xml:space="preserve"> </w:t>
      </w:r>
      <w:r w:rsidR="00497B8C" w:rsidRPr="003A5B04">
        <w:rPr>
          <w:color w:val="000000" w:themeColor="text1"/>
        </w:rPr>
        <w:t>search</w:t>
      </w:r>
      <w:r w:rsidR="00446396" w:rsidRPr="003A5B04">
        <w:rPr>
          <w:color w:val="000000" w:themeColor="text1"/>
        </w:rPr>
        <w:t xml:space="preserve"> </w:t>
      </w:r>
      <w:r w:rsidR="00497B8C" w:rsidRPr="003A5B04">
        <w:rPr>
          <w:color w:val="000000" w:themeColor="text1"/>
        </w:rPr>
        <w:t>fields</w:t>
      </w:r>
      <w:r w:rsidR="00446396" w:rsidRPr="003A5B04">
        <w:rPr>
          <w:color w:val="000000" w:themeColor="text1"/>
        </w:rPr>
        <w:t xml:space="preserve"> </w:t>
      </w:r>
      <w:r w:rsidR="006D64B6" w:rsidRPr="003A5B04">
        <w:rPr>
          <w:color w:val="000000" w:themeColor="text1"/>
        </w:rPr>
        <w:t>(</w:t>
      </w:r>
      <w:r w:rsidR="00497B8C" w:rsidRPr="003A5B04">
        <w:rPr>
          <w:color w:val="000000" w:themeColor="text1"/>
        </w:rPr>
        <w:t>Table</w:t>
      </w:r>
      <w:r w:rsidR="00446396" w:rsidRPr="003A5B04">
        <w:rPr>
          <w:color w:val="000000" w:themeColor="text1"/>
        </w:rPr>
        <w:t xml:space="preserve"> </w:t>
      </w:r>
      <w:r w:rsidR="007F0FAA" w:rsidRPr="003A5B04">
        <w:rPr>
          <w:color w:val="000000" w:themeColor="text1"/>
        </w:rPr>
        <w:t>1</w:t>
      </w:r>
      <w:r w:rsidR="00497B8C" w:rsidRPr="003A5B04">
        <w:rPr>
          <w:color w:val="000000" w:themeColor="text1"/>
        </w:rPr>
        <w:t>).</w:t>
      </w:r>
      <w:r w:rsidR="00446396" w:rsidRPr="003A5B04">
        <w:rPr>
          <w:color w:val="000000" w:themeColor="text1"/>
        </w:rPr>
        <w:t xml:space="preserve"> </w:t>
      </w:r>
      <w:r w:rsidR="00497B8C" w:rsidRPr="003A5B04">
        <w:rPr>
          <w:color w:val="000000" w:themeColor="text1"/>
        </w:rPr>
        <w:t>The</w:t>
      </w:r>
      <w:r w:rsidR="006D64B6" w:rsidRPr="003A5B04">
        <w:rPr>
          <w:color w:val="000000" w:themeColor="text1"/>
        </w:rPr>
        <w:t>re</w:t>
      </w:r>
      <w:r w:rsidR="00446396" w:rsidRPr="003A5B04">
        <w:rPr>
          <w:color w:val="000000" w:themeColor="text1"/>
        </w:rPr>
        <w:t xml:space="preserve"> </w:t>
      </w:r>
      <w:r w:rsidR="006D64B6" w:rsidRPr="003A5B04">
        <w:rPr>
          <w:color w:val="000000" w:themeColor="text1"/>
        </w:rPr>
        <w:t>was</w:t>
      </w:r>
      <w:r w:rsidR="00446396" w:rsidRPr="003A5B04">
        <w:rPr>
          <w:color w:val="000000" w:themeColor="text1"/>
        </w:rPr>
        <w:t xml:space="preserve"> </w:t>
      </w:r>
      <w:r w:rsidR="006D64B6" w:rsidRPr="003A5B04">
        <w:rPr>
          <w:color w:val="000000" w:themeColor="text1"/>
        </w:rPr>
        <w:t>no</w:t>
      </w:r>
      <w:r w:rsidR="00446396" w:rsidRPr="003A5B04">
        <w:rPr>
          <w:color w:val="000000" w:themeColor="text1"/>
        </w:rPr>
        <w:t xml:space="preserve"> </w:t>
      </w:r>
      <w:r w:rsidR="006D64B6" w:rsidRPr="003A5B04">
        <w:rPr>
          <w:color w:val="000000" w:themeColor="text1"/>
        </w:rPr>
        <w:t>specified</w:t>
      </w:r>
      <w:r w:rsidR="00446396" w:rsidRPr="003A5B04">
        <w:rPr>
          <w:color w:val="000000" w:themeColor="text1"/>
        </w:rPr>
        <w:t xml:space="preserve"> </w:t>
      </w:r>
      <w:r w:rsidR="00497B8C" w:rsidRPr="003A5B04">
        <w:rPr>
          <w:color w:val="000000" w:themeColor="text1"/>
        </w:rPr>
        <w:t>time</w:t>
      </w:r>
      <w:r w:rsidR="00446396" w:rsidRPr="003A5B04">
        <w:rPr>
          <w:color w:val="000000" w:themeColor="text1"/>
        </w:rPr>
        <w:t xml:space="preserve"> </w:t>
      </w:r>
      <w:r w:rsidR="00497B8C" w:rsidRPr="003A5B04">
        <w:rPr>
          <w:color w:val="000000" w:themeColor="text1"/>
        </w:rPr>
        <w:t>horizon</w:t>
      </w:r>
      <w:r w:rsidR="00446396" w:rsidRPr="003A5B04">
        <w:rPr>
          <w:color w:val="000000" w:themeColor="text1"/>
        </w:rPr>
        <w:t xml:space="preserve"> </w:t>
      </w:r>
      <w:r w:rsidR="006D64B6" w:rsidRPr="003A5B04">
        <w:rPr>
          <w:color w:val="000000" w:themeColor="text1"/>
        </w:rPr>
        <w:t>selected</w:t>
      </w:r>
      <w:r w:rsidR="00446396" w:rsidRPr="003A5B04">
        <w:rPr>
          <w:color w:val="000000" w:themeColor="text1"/>
        </w:rPr>
        <w:t xml:space="preserve"> </w:t>
      </w:r>
      <w:r w:rsidR="00497B8C" w:rsidRPr="003A5B04">
        <w:rPr>
          <w:color w:val="000000" w:themeColor="text1"/>
        </w:rPr>
        <w:t>for</w:t>
      </w:r>
      <w:r w:rsidR="00446396" w:rsidRPr="003A5B04">
        <w:rPr>
          <w:color w:val="000000" w:themeColor="text1"/>
        </w:rPr>
        <w:t xml:space="preserve"> </w:t>
      </w:r>
      <w:r w:rsidR="00497B8C" w:rsidRPr="003A5B04">
        <w:rPr>
          <w:color w:val="000000" w:themeColor="text1"/>
        </w:rPr>
        <w:t>locating</w:t>
      </w:r>
      <w:r w:rsidR="00446396" w:rsidRPr="003A5B04">
        <w:rPr>
          <w:color w:val="000000" w:themeColor="text1"/>
        </w:rPr>
        <w:t xml:space="preserve"> </w:t>
      </w:r>
      <w:r w:rsidR="00497B8C" w:rsidRPr="003A5B04">
        <w:rPr>
          <w:color w:val="000000" w:themeColor="text1"/>
        </w:rPr>
        <w:t>studies.</w:t>
      </w:r>
      <w:r w:rsidR="00446396" w:rsidRPr="003A5B04">
        <w:rPr>
          <w:color w:val="000000" w:themeColor="text1"/>
        </w:rPr>
        <w:t xml:space="preserve"> </w:t>
      </w:r>
      <w:r w:rsidR="00497B8C" w:rsidRPr="003A5B04">
        <w:rPr>
          <w:color w:val="000000" w:themeColor="text1"/>
        </w:rPr>
        <w:t>The</w:t>
      </w:r>
      <w:r w:rsidR="00446396" w:rsidRPr="003A5B04">
        <w:rPr>
          <w:color w:val="000000" w:themeColor="text1"/>
        </w:rPr>
        <w:t xml:space="preserve"> </w:t>
      </w:r>
      <w:r w:rsidR="00497B8C" w:rsidRPr="003A5B04">
        <w:rPr>
          <w:color w:val="000000" w:themeColor="text1"/>
        </w:rPr>
        <w:t>search</w:t>
      </w:r>
      <w:r w:rsidR="00446396" w:rsidRPr="003A5B04">
        <w:rPr>
          <w:color w:val="000000" w:themeColor="text1"/>
        </w:rPr>
        <w:t xml:space="preserve"> </w:t>
      </w:r>
      <w:r w:rsidR="00497B8C" w:rsidRPr="003A5B04">
        <w:rPr>
          <w:color w:val="000000" w:themeColor="text1"/>
        </w:rPr>
        <w:t>was</w:t>
      </w:r>
      <w:r w:rsidR="00446396" w:rsidRPr="003A5B04">
        <w:rPr>
          <w:color w:val="000000" w:themeColor="text1"/>
        </w:rPr>
        <w:t xml:space="preserve"> </w:t>
      </w:r>
      <w:r w:rsidR="006D64B6" w:rsidRPr="003A5B04">
        <w:rPr>
          <w:color w:val="000000" w:themeColor="text1"/>
        </w:rPr>
        <w:t>carried</w:t>
      </w:r>
      <w:r w:rsidR="00446396" w:rsidRPr="003A5B04">
        <w:rPr>
          <w:color w:val="000000" w:themeColor="text1"/>
        </w:rPr>
        <w:t xml:space="preserve"> </w:t>
      </w:r>
      <w:r w:rsidR="006D64B6" w:rsidRPr="003A5B04">
        <w:rPr>
          <w:color w:val="000000" w:themeColor="text1"/>
        </w:rPr>
        <w:t>out</w:t>
      </w:r>
      <w:r w:rsidR="002E229F" w:rsidRPr="003A5B04">
        <w:rPr>
          <w:color w:val="000000" w:themeColor="text1"/>
        </w:rPr>
        <w:t xml:space="preserve"> for the last time in December 2022</w:t>
      </w:r>
      <w:r w:rsidR="006D64B6" w:rsidRPr="003A5B04">
        <w:rPr>
          <w:color w:val="000000" w:themeColor="text1"/>
        </w:rPr>
        <w:t>,</w:t>
      </w:r>
      <w:r w:rsidR="00446396" w:rsidRPr="003A5B04">
        <w:rPr>
          <w:color w:val="000000" w:themeColor="text1"/>
        </w:rPr>
        <w:t xml:space="preserve"> </w:t>
      </w:r>
      <w:r w:rsidR="006D64B6" w:rsidRPr="003A5B04">
        <w:rPr>
          <w:color w:val="000000" w:themeColor="text1"/>
        </w:rPr>
        <w:t>as</w:t>
      </w:r>
      <w:r w:rsidR="00446396" w:rsidRPr="003A5B04">
        <w:rPr>
          <w:color w:val="000000" w:themeColor="text1"/>
        </w:rPr>
        <w:t xml:space="preserve"> </w:t>
      </w:r>
      <w:r w:rsidR="006D64B6" w:rsidRPr="003A5B04">
        <w:rPr>
          <w:color w:val="000000" w:themeColor="text1"/>
        </w:rPr>
        <w:t>a</w:t>
      </w:r>
      <w:r w:rsidR="00446396" w:rsidRPr="003A5B04">
        <w:rPr>
          <w:color w:val="000000" w:themeColor="text1"/>
        </w:rPr>
        <w:t xml:space="preserve"> </w:t>
      </w:r>
      <w:r w:rsidR="006D64B6" w:rsidRPr="003A5B04">
        <w:rPr>
          <w:color w:val="000000" w:themeColor="text1"/>
        </w:rPr>
        <w:t>full-text</w:t>
      </w:r>
      <w:r w:rsidR="00446396" w:rsidRPr="003A5B04">
        <w:rPr>
          <w:color w:val="000000" w:themeColor="text1"/>
        </w:rPr>
        <w:t xml:space="preserve"> </w:t>
      </w:r>
      <w:r w:rsidR="006D64B6" w:rsidRPr="003A5B04">
        <w:rPr>
          <w:color w:val="000000" w:themeColor="text1"/>
        </w:rPr>
        <w:t>search.</w:t>
      </w:r>
      <w:r w:rsidR="00446396" w:rsidRPr="003A5B04">
        <w:rPr>
          <w:color w:val="000000" w:themeColor="text1"/>
        </w:rPr>
        <w:t xml:space="preserve"> </w:t>
      </w:r>
      <w:r w:rsidR="00C44C80" w:rsidRPr="00C44C80">
        <w:rPr>
          <w:color w:val="000000" w:themeColor="text1"/>
        </w:rPr>
        <w:t>We adopted keywords based on an extensive reading of literature on supply chain disruptions. We then combined these keywords with events from recent years which were named geopolitical events that impacted supply chains. As sources to identify these events, we used reputable news outlets (</w:t>
      </w:r>
      <w:proofErr w:type="gramStart"/>
      <w:r w:rsidR="00C44C80" w:rsidRPr="00C44C80">
        <w:rPr>
          <w:color w:val="000000" w:themeColor="text1"/>
        </w:rPr>
        <w:t>e.g</w:t>
      </w:r>
      <w:r w:rsidR="00C44C80">
        <w:rPr>
          <w:color w:val="000000" w:themeColor="text1"/>
        </w:rPr>
        <w:t>.</w:t>
      </w:r>
      <w:proofErr w:type="gramEnd"/>
      <w:r w:rsidR="00C44C80" w:rsidRPr="00C44C80">
        <w:rPr>
          <w:color w:val="000000" w:themeColor="text1"/>
        </w:rPr>
        <w:t xml:space="preserve"> </w:t>
      </w:r>
      <w:r w:rsidR="00C44C80" w:rsidRPr="00CB4574">
        <w:rPr>
          <w:color w:val="000000" w:themeColor="text1"/>
        </w:rPr>
        <w:t>Reuters, Bloomberg, Wall Street Journal</w:t>
      </w:r>
      <w:r w:rsidR="00C44C80" w:rsidRPr="00836431">
        <w:rPr>
          <w:color w:val="000000" w:themeColor="text1"/>
        </w:rPr>
        <w:t xml:space="preserve">), think tank and consultancy reports (e.g. </w:t>
      </w:r>
      <w:r w:rsidR="00C44C80" w:rsidRPr="00CB4574">
        <w:rPr>
          <w:color w:val="000000" w:themeColor="text1"/>
        </w:rPr>
        <w:t>CSIS, Chatham House, McKinsey, Brookings Institution)</w:t>
      </w:r>
      <w:r w:rsidR="00C44C80" w:rsidRPr="00C44C80">
        <w:rPr>
          <w:i/>
          <w:iCs/>
          <w:color w:val="000000" w:themeColor="text1"/>
        </w:rPr>
        <w:t>.</w:t>
      </w:r>
    </w:p>
    <w:p w14:paraId="1467A96F" w14:textId="77777777" w:rsidR="003963BA" w:rsidRPr="003A5B04" w:rsidRDefault="003963BA" w:rsidP="00032A37">
      <w:pPr>
        <w:spacing w:before="120" w:after="240" w:line="480" w:lineRule="auto"/>
        <w:jc w:val="both"/>
        <w:rPr>
          <w:color w:val="000000" w:themeColor="text1"/>
        </w:rPr>
      </w:pPr>
    </w:p>
    <w:p w14:paraId="765182F7" w14:textId="325640A6" w:rsidR="00446396" w:rsidRPr="003A5B04" w:rsidRDefault="00446396" w:rsidP="00446396">
      <w:pPr>
        <w:pStyle w:val="Heading1"/>
        <w:spacing w:after="120"/>
        <w:rPr>
          <w:rFonts w:ascii="Times New Roman" w:hAnsi="Times New Roman" w:cs="Times New Roman"/>
          <w:b/>
          <w:color w:val="000000" w:themeColor="text1"/>
          <w:sz w:val="24"/>
          <w:szCs w:val="24"/>
        </w:rPr>
      </w:pPr>
      <w:r w:rsidRPr="003A5B04">
        <w:rPr>
          <w:rFonts w:ascii="Times New Roman" w:hAnsi="Times New Roman" w:cs="Times New Roman"/>
          <w:b/>
          <w:color w:val="000000" w:themeColor="text1"/>
          <w:sz w:val="24"/>
          <w:szCs w:val="24"/>
        </w:rPr>
        <w:lastRenderedPageBreak/>
        <w:t>Table 1</w:t>
      </w:r>
      <w:r w:rsidR="00382FC5" w:rsidRPr="003A5B04">
        <w:rPr>
          <w:rFonts w:ascii="Times New Roman" w:hAnsi="Times New Roman" w:cs="Times New Roman"/>
          <w:bCs/>
          <w:color w:val="000000" w:themeColor="text1"/>
          <w:sz w:val="24"/>
          <w:szCs w:val="24"/>
        </w:rPr>
        <w:t>.</w:t>
      </w:r>
      <w:r w:rsidRPr="003A5B04">
        <w:rPr>
          <w:rFonts w:ascii="Times New Roman" w:hAnsi="Times New Roman" w:cs="Times New Roman"/>
          <w:b/>
          <w:color w:val="000000" w:themeColor="text1"/>
          <w:sz w:val="24"/>
          <w:szCs w:val="24"/>
        </w:rPr>
        <w:t xml:space="preserve"> </w:t>
      </w:r>
      <w:r w:rsidRPr="003A5B04">
        <w:rPr>
          <w:rFonts w:ascii="Times New Roman" w:hAnsi="Times New Roman" w:cs="Times New Roman"/>
          <w:bCs/>
          <w:color w:val="000000" w:themeColor="text1"/>
          <w:sz w:val="24"/>
          <w:szCs w:val="24"/>
        </w:rPr>
        <w:t>Keywords and search strings</w:t>
      </w:r>
      <w:r w:rsidR="00032A37" w:rsidRPr="003A5B04">
        <w:rPr>
          <w:rFonts w:ascii="Times New Roman" w:hAnsi="Times New Roman" w:cs="Times New Roman"/>
          <w:bCs/>
          <w:color w:val="000000" w:themeColor="text1"/>
          <w:sz w:val="24"/>
          <w:szCs w:val="24"/>
        </w:rPr>
        <w:t>.</w:t>
      </w:r>
    </w:p>
    <w:tbl>
      <w:tblPr>
        <w:tblStyle w:val="TableGrid"/>
        <w:tblW w:w="0" w:type="auto"/>
        <w:tblLook w:val="04A0" w:firstRow="1" w:lastRow="0" w:firstColumn="1" w:lastColumn="0" w:noHBand="0" w:noVBand="1"/>
      </w:tblPr>
      <w:tblGrid>
        <w:gridCol w:w="1506"/>
        <w:gridCol w:w="1423"/>
        <w:gridCol w:w="3033"/>
        <w:gridCol w:w="3048"/>
      </w:tblGrid>
      <w:tr w:rsidR="003A5B04" w:rsidRPr="003A5B04" w14:paraId="13B5AD78" w14:textId="77777777" w:rsidTr="00201C06">
        <w:trPr>
          <w:trHeight w:val="340"/>
        </w:trPr>
        <w:tc>
          <w:tcPr>
            <w:tcW w:w="1506" w:type="dxa"/>
            <w:noWrap/>
            <w:hideMark/>
          </w:tcPr>
          <w:p w14:paraId="0A05A162" w14:textId="77777777" w:rsidR="008B0D7F" w:rsidRPr="003A5B04" w:rsidRDefault="008B0D7F">
            <w:pPr>
              <w:rPr>
                <w:b/>
                <w:bCs/>
                <w:color w:val="000000" w:themeColor="text1"/>
              </w:rPr>
            </w:pPr>
            <w:r w:rsidRPr="003A5B04">
              <w:rPr>
                <w:b/>
                <w:bCs/>
                <w:color w:val="000000" w:themeColor="text1"/>
              </w:rPr>
              <w:t>Construct</w:t>
            </w:r>
          </w:p>
        </w:tc>
        <w:tc>
          <w:tcPr>
            <w:tcW w:w="1423" w:type="dxa"/>
            <w:noWrap/>
            <w:hideMark/>
          </w:tcPr>
          <w:p w14:paraId="150CF25D" w14:textId="77777777" w:rsidR="008B0D7F" w:rsidRPr="003A5B04" w:rsidRDefault="008B0D7F">
            <w:pPr>
              <w:rPr>
                <w:b/>
                <w:bCs/>
                <w:color w:val="000000" w:themeColor="text1"/>
              </w:rPr>
            </w:pPr>
            <w:r w:rsidRPr="003A5B04">
              <w:rPr>
                <w:b/>
                <w:bCs/>
                <w:color w:val="000000" w:themeColor="text1"/>
              </w:rPr>
              <w:t>Keywords</w:t>
            </w:r>
          </w:p>
        </w:tc>
        <w:tc>
          <w:tcPr>
            <w:tcW w:w="3033" w:type="dxa"/>
            <w:noWrap/>
            <w:hideMark/>
          </w:tcPr>
          <w:p w14:paraId="2CBA9162" w14:textId="77777777" w:rsidR="008B0D7F" w:rsidRPr="003A5B04" w:rsidRDefault="008B0D7F">
            <w:pPr>
              <w:rPr>
                <w:b/>
                <w:bCs/>
                <w:color w:val="000000" w:themeColor="text1"/>
              </w:rPr>
            </w:pPr>
            <w:r w:rsidRPr="003A5B04">
              <w:rPr>
                <w:b/>
                <w:bCs/>
                <w:color w:val="000000" w:themeColor="text1"/>
              </w:rPr>
              <w:t>Search strings</w:t>
            </w:r>
          </w:p>
        </w:tc>
        <w:tc>
          <w:tcPr>
            <w:tcW w:w="3048" w:type="dxa"/>
            <w:noWrap/>
            <w:hideMark/>
          </w:tcPr>
          <w:p w14:paraId="0C682DE7" w14:textId="77777777" w:rsidR="008B0D7F" w:rsidRPr="003A5B04" w:rsidRDefault="008B0D7F">
            <w:pPr>
              <w:rPr>
                <w:b/>
                <w:bCs/>
                <w:color w:val="000000" w:themeColor="text1"/>
              </w:rPr>
            </w:pPr>
            <w:r w:rsidRPr="003A5B04">
              <w:rPr>
                <w:b/>
                <w:bCs/>
                <w:color w:val="000000" w:themeColor="text1"/>
              </w:rPr>
              <w:t>Databases</w:t>
            </w:r>
          </w:p>
        </w:tc>
      </w:tr>
      <w:tr w:rsidR="003A5B04" w:rsidRPr="003A5B04" w14:paraId="13B397AD" w14:textId="77777777" w:rsidTr="007E7F04">
        <w:trPr>
          <w:trHeight w:val="6071"/>
        </w:trPr>
        <w:tc>
          <w:tcPr>
            <w:tcW w:w="1506" w:type="dxa"/>
            <w:hideMark/>
          </w:tcPr>
          <w:p w14:paraId="152BDC7F" w14:textId="77777777" w:rsidR="00201C06" w:rsidRPr="003A5B04" w:rsidRDefault="00201C06">
            <w:pPr>
              <w:rPr>
                <w:color w:val="000000" w:themeColor="text1"/>
              </w:rPr>
            </w:pPr>
            <w:r w:rsidRPr="003A5B04">
              <w:rPr>
                <w:color w:val="000000" w:themeColor="text1"/>
              </w:rPr>
              <w:t>Supply chain’s geopolitical disruptions</w:t>
            </w:r>
          </w:p>
          <w:p w14:paraId="4EB6AA9C" w14:textId="77777777" w:rsidR="00201C06" w:rsidRPr="003A5B04" w:rsidRDefault="00201C06">
            <w:pPr>
              <w:rPr>
                <w:color w:val="000000" w:themeColor="text1"/>
              </w:rPr>
            </w:pPr>
            <w:r w:rsidRPr="003A5B04">
              <w:rPr>
                <w:color w:val="000000" w:themeColor="text1"/>
              </w:rPr>
              <w:t xml:space="preserve"> </w:t>
            </w:r>
          </w:p>
          <w:p w14:paraId="50BBFE89" w14:textId="77777777" w:rsidR="00201C06" w:rsidRPr="003A5B04" w:rsidRDefault="00201C06">
            <w:pPr>
              <w:rPr>
                <w:color w:val="000000" w:themeColor="text1"/>
              </w:rPr>
            </w:pPr>
            <w:r w:rsidRPr="003A5B04">
              <w:rPr>
                <w:color w:val="000000" w:themeColor="text1"/>
              </w:rPr>
              <w:t xml:space="preserve"> </w:t>
            </w:r>
          </w:p>
          <w:p w14:paraId="57209BC5" w14:textId="77777777" w:rsidR="00201C06" w:rsidRPr="003A5B04" w:rsidRDefault="00201C06">
            <w:pPr>
              <w:rPr>
                <w:color w:val="000000" w:themeColor="text1"/>
              </w:rPr>
            </w:pPr>
            <w:r w:rsidRPr="003A5B04">
              <w:rPr>
                <w:color w:val="000000" w:themeColor="text1"/>
              </w:rPr>
              <w:t xml:space="preserve"> </w:t>
            </w:r>
          </w:p>
          <w:p w14:paraId="1904B1C8" w14:textId="77777777" w:rsidR="00201C06" w:rsidRPr="003A5B04" w:rsidRDefault="00201C06">
            <w:pPr>
              <w:rPr>
                <w:color w:val="000000" w:themeColor="text1"/>
              </w:rPr>
            </w:pPr>
            <w:r w:rsidRPr="003A5B04">
              <w:rPr>
                <w:color w:val="000000" w:themeColor="text1"/>
              </w:rPr>
              <w:t xml:space="preserve"> </w:t>
            </w:r>
          </w:p>
          <w:p w14:paraId="6424F7A2" w14:textId="77777777" w:rsidR="00201C06" w:rsidRPr="003A5B04" w:rsidRDefault="00201C06">
            <w:pPr>
              <w:rPr>
                <w:color w:val="000000" w:themeColor="text1"/>
              </w:rPr>
            </w:pPr>
            <w:r w:rsidRPr="003A5B04">
              <w:rPr>
                <w:color w:val="000000" w:themeColor="text1"/>
              </w:rPr>
              <w:t xml:space="preserve"> </w:t>
            </w:r>
          </w:p>
          <w:p w14:paraId="793CE19B" w14:textId="77777777" w:rsidR="00201C06" w:rsidRPr="003A5B04" w:rsidRDefault="00201C06">
            <w:pPr>
              <w:rPr>
                <w:color w:val="000000" w:themeColor="text1"/>
              </w:rPr>
            </w:pPr>
            <w:r w:rsidRPr="003A5B04">
              <w:rPr>
                <w:color w:val="000000" w:themeColor="text1"/>
              </w:rPr>
              <w:t> </w:t>
            </w:r>
          </w:p>
          <w:p w14:paraId="2FA7FCC2" w14:textId="77777777" w:rsidR="00201C06" w:rsidRPr="003A5B04" w:rsidRDefault="00201C06">
            <w:pPr>
              <w:rPr>
                <w:color w:val="000000" w:themeColor="text1"/>
              </w:rPr>
            </w:pPr>
            <w:r w:rsidRPr="003A5B04">
              <w:rPr>
                <w:color w:val="000000" w:themeColor="text1"/>
              </w:rPr>
              <w:t> </w:t>
            </w:r>
          </w:p>
          <w:p w14:paraId="3BCC9110" w14:textId="5A986548" w:rsidR="00201C06" w:rsidRPr="003A5B04" w:rsidRDefault="00201C06" w:rsidP="00536893">
            <w:pPr>
              <w:rPr>
                <w:color w:val="000000" w:themeColor="text1"/>
              </w:rPr>
            </w:pPr>
            <w:r w:rsidRPr="003A5B04">
              <w:rPr>
                <w:color w:val="000000" w:themeColor="text1"/>
              </w:rPr>
              <w:t xml:space="preserve"> </w:t>
            </w:r>
          </w:p>
        </w:tc>
        <w:tc>
          <w:tcPr>
            <w:tcW w:w="1423" w:type="dxa"/>
            <w:noWrap/>
            <w:hideMark/>
          </w:tcPr>
          <w:p w14:paraId="50C4C8FF" w14:textId="7331554D" w:rsidR="00201C06" w:rsidRPr="003A5B04" w:rsidRDefault="00201C06">
            <w:pPr>
              <w:rPr>
                <w:color w:val="000000" w:themeColor="text1"/>
              </w:rPr>
            </w:pPr>
            <w:r w:rsidRPr="003A5B04">
              <w:rPr>
                <w:color w:val="000000" w:themeColor="text1"/>
              </w:rPr>
              <w:t>Ukraine, war, supply chain, Brexit,</w:t>
            </w:r>
            <w:r w:rsidR="004F7458">
              <w:rPr>
                <w:color w:val="000000" w:themeColor="text1"/>
              </w:rPr>
              <w:t xml:space="preserve"> </w:t>
            </w:r>
            <w:r w:rsidR="004F7458" w:rsidRPr="004F7458">
              <w:rPr>
                <w:color w:val="000000" w:themeColor="text1"/>
              </w:rPr>
              <w:t>Sino-US Trade War,</w:t>
            </w:r>
          </w:p>
          <w:p w14:paraId="285FAC1D" w14:textId="31FAE77D" w:rsidR="00201C06" w:rsidRPr="003A5B04" w:rsidRDefault="00201C06">
            <w:pPr>
              <w:rPr>
                <w:color w:val="000000" w:themeColor="text1"/>
              </w:rPr>
            </w:pPr>
            <w:r w:rsidRPr="003A5B04">
              <w:rPr>
                <w:color w:val="000000" w:themeColor="text1"/>
              </w:rPr>
              <w:t xml:space="preserve">resilience, coronavirus, </w:t>
            </w:r>
            <w:r w:rsidR="000472ED" w:rsidRPr="003A5B04">
              <w:rPr>
                <w:color w:val="000000" w:themeColor="text1"/>
              </w:rPr>
              <w:t>COVID</w:t>
            </w:r>
            <w:r w:rsidRPr="003A5B04">
              <w:rPr>
                <w:color w:val="000000" w:themeColor="text1"/>
              </w:rPr>
              <w:t>, trade war,</w:t>
            </w:r>
          </w:p>
          <w:p w14:paraId="795AA754" w14:textId="77777777" w:rsidR="00201C06" w:rsidRPr="003A5B04" w:rsidRDefault="00201C06">
            <w:pPr>
              <w:rPr>
                <w:color w:val="000000" w:themeColor="text1"/>
              </w:rPr>
            </w:pPr>
            <w:r w:rsidRPr="003A5B04">
              <w:rPr>
                <w:color w:val="000000" w:themeColor="text1"/>
              </w:rPr>
              <w:t xml:space="preserve">US China trade war, geopolitics, disruption, </w:t>
            </w:r>
          </w:p>
          <w:p w14:paraId="25D236B5" w14:textId="2202C7C4" w:rsidR="00201C06" w:rsidRPr="003A5B04" w:rsidRDefault="00201C06">
            <w:pPr>
              <w:rPr>
                <w:color w:val="000000" w:themeColor="text1"/>
              </w:rPr>
            </w:pPr>
            <w:r w:rsidRPr="003A5B04">
              <w:rPr>
                <w:color w:val="000000" w:themeColor="text1"/>
              </w:rPr>
              <w:t>resilience, political risk,</w:t>
            </w:r>
            <w:r w:rsidR="0047306B">
              <w:rPr>
                <w:color w:val="000000" w:themeColor="text1"/>
              </w:rPr>
              <w:t xml:space="preserve"> </w:t>
            </w:r>
            <w:r w:rsidRPr="003A5B04">
              <w:rPr>
                <w:color w:val="000000" w:themeColor="text1"/>
              </w:rPr>
              <w:t>sanction</w:t>
            </w:r>
          </w:p>
          <w:p w14:paraId="0C897488" w14:textId="77777777" w:rsidR="00201C06" w:rsidRPr="003A5B04" w:rsidRDefault="00201C06">
            <w:pPr>
              <w:rPr>
                <w:color w:val="000000" w:themeColor="text1"/>
              </w:rPr>
            </w:pPr>
            <w:r w:rsidRPr="003A5B04">
              <w:rPr>
                <w:color w:val="000000" w:themeColor="text1"/>
              </w:rPr>
              <w:t> </w:t>
            </w:r>
          </w:p>
          <w:p w14:paraId="1048306B" w14:textId="77777777" w:rsidR="00201C06" w:rsidRPr="003A5B04" w:rsidRDefault="00201C06">
            <w:pPr>
              <w:rPr>
                <w:color w:val="000000" w:themeColor="text1"/>
              </w:rPr>
            </w:pPr>
            <w:r w:rsidRPr="003A5B04">
              <w:rPr>
                <w:color w:val="000000" w:themeColor="text1"/>
              </w:rPr>
              <w:t> </w:t>
            </w:r>
          </w:p>
          <w:p w14:paraId="3C763663" w14:textId="77777777" w:rsidR="00201C06" w:rsidRPr="003A5B04" w:rsidRDefault="00201C06">
            <w:pPr>
              <w:rPr>
                <w:color w:val="000000" w:themeColor="text1"/>
              </w:rPr>
            </w:pPr>
            <w:r w:rsidRPr="003A5B04">
              <w:rPr>
                <w:color w:val="000000" w:themeColor="text1"/>
              </w:rPr>
              <w:t> </w:t>
            </w:r>
          </w:p>
          <w:p w14:paraId="1E1152AD" w14:textId="77777777" w:rsidR="00201C06" w:rsidRPr="003A5B04" w:rsidRDefault="00201C06">
            <w:pPr>
              <w:rPr>
                <w:color w:val="000000" w:themeColor="text1"/>
              </w:rPr>
            </w:pPr>
            <w:r w:rsidRPr="003A5B04">
              <w:rPr>
                <w:color w:val="000000" w:themeColor="text1"/>
              </w:rPr>
              <w:t> </w:t>
            </w:r>
          </w:p>
          <w:p w14:paraId="31E5DCB1" w14:textId="199D811B" w:rsidR="00201C06" w:rsidRPr="003A5B04" w:rsidRDefault="00201C06" w:rsidP="0041377B">
            <w:pPr>
              <w:rPr>
                <w:color w:val="000000" w:themeColor="text1"/>
              </w:rPr>
            </w:pPr>
            <w:r w:rsidRPr="003A5B04">
              <w:rPr>
                <w:color w:val="000000" w:themeColor="text1"/>
              </w:rPr>
              <w:t> </w:t>
            </w:r>
          </w:p>
        </w:tc>
        <w:tc>
          <w:tcPr>
            <w:tcW w:w="3033" w:type="dxa"/>
            <w:noWrap/>
            <w:hideMark/>
          </w:tcPr>
          <w:p w14:paraId="5A504FE3" w14:textId="3CDE7E98" w:rsidR="00201C06" w:rsidRPr="003A5B04" w:rsidRDefault="00105DCB" w:rsidP="007E7F04">
            <w:pPr>
              <w:rPr>
                <w:color w:val="000000" w:themeColor="text1"/>
              </w:rPr>
            </w:pPr>
            <w:r w:rsidRPr="00105DCB">
              <w:rPr>
                <w:color w:val="000000" w:themeColor="text1"/>
              </w:rPr>
              <w:t>"</w:t>
            </w:r>
            <w:proofErr w:type="spellStart"/>
            <w:r w:rsidRPr="00105DCB">
              <w:rPr>
                <w:color w:val="000000" w:themeColor="text1"/>
              </w:rPr>
              <w:t>geopolitic</w:t>
            </w:r>
            <w:proofErr w:type="spellEnd"/>
            <w:r w:rsidRPr="00105DCB">
              <w:rPr>
                <w:color w:val="000000" w:themeColor="text1"/>
              </w:rPr>
              <w:t>* disruption*" OR "Brexit* supply chain*"   OR "</w:t>
            </w:r>
            <w:proofErr w:type="spellStart"/>
            <w:r w:rsidRPr="00105DCB">
              <w:rPr>
                <w:color w:val="000000" w:themeColor="text1"/>
              </w:rPr>
              <w:t>Geopolitic</w:t>
            </w:r>
            <w:proofErr w:type="spellEnd"/>
            <w:r w:rsidRPr="00105DCB">
              <w:rPr>
                <w:color w:val="000000" w:themeColor="text1"/>
              </w:rPr>
              <w:t>* supply chain*" OR "US China trade war supply chain*" OR "trade war supply chain*" OR "US China Trade War" OR "Trade War" </w:t>
            </w:r>
            <w:r w:rsidR="004F7458">
              <w:rPr>
                <w:color w:val="000000" w:themeColor="text1"/>
              </w:rPr>
              <w:t>OR “</w:t>
            </w:r>
            <w:r w:rsidR="004F7458" w:rsidRPr="004F7458">
              <w:rPr>
                <w:color w:val="000000" w:themeColor="text1"/>
              </w:rPr>
              <w:t>Sino-US Trade War</w:t>
            </w:r>
            <w:r w:rsidR="004F7458">
              <w:rPr>
                <w:color w:val="000000" w:themeColor="text1"/>
              </w:rPr>
              <w:t xml:space="preserve">” </w:t>
            </w:r>
            <w:r w:rsidRPr="00105DCB">
              <w:rPr>
                <w:color w:val="000000" w:themeColor="text1"/>
              </w:rPr>
              <w:t xml:space="preserve">OR “Brexit” OR "Trade war supply chain" OR "Coronavirus supply chain" OR </w:t>
            </w:r>
            <w:r>
              <w:rPr>
                <w:color w:val="000000" w:themeColor="text1"/>
              </w:rPr>
              <w:t xml:space="preserve">“COVID supply chain” OR </w:t>
            </w:r>
            <w:r w:rsidRPr="00105DCB">
              <w:rPr>
                <w:color w:val="000000" w:themeColor="text1"/>
              </w:rPr>
              <w:t>"supply chain</w:t>
            </w:r>
            <w:r>
              <w:rPr>
                <w:color w:val="000000" w:themeColor="text1"/>
              </w:rPr>
              <w:t xml:space="preserve"> disruption</w:t>
            </w:r>
            <w:r w:rsidRPr="00105DCB">
              <w:rPr>
                <w:color w:val="000000" w:themeColor="text1"/>
              </w:rPr>
              <w:t>"  OR "resilience supply chain"  OR "resilience Coronavirus"  OR "resilience Brexit"  OR "political risk supply chain" OR "sanction supply chain"  OR "Ukraine war"</w:t>
            </w:r>
          </w:p>
        </w:tc>
        <w:tc>
          <w:tcPr>
            <w:tcW w:w="3048" w:type="dxa"/>
            <w:noWrap/>
            <w:hideMark/>
          </w:tcPr>
          <w:p w14:paraId="38FAC525" w14:textId="77777777" w:rsidR="00201C06" w:rsidRPr="003A5B04" w:rsidRDefault="00201C06">
            <w:pPr>
              <w:rPr>
                <w:color w:val="000000" w:themeColor="text1"/>
              </w:rPr>
            </w:pPr>
            <w:r w:rsidRPr="003A5B04">
              <w:rPr>
                <w:color w:val="000000" w:themeColor="text1"/>
              </w:rPr>
              <w:t>Web of Science</w:t>
            </w:r>
          </w:p>
          <w:p w14:paraId="6A701E33" w14:textId="77777777" w:rsidR="00201C06" w:rsidRPr="003A5B04" w:rsidRDefault="00201C06" w:rsidP="00B67B41">
            <w:pPr>
              <w:rPr>
                <w:color w:val="000000" w:themeColor="text1"/>
              </w:rPr>
            </w:pPr>
            <w:r w:rsidRPr="003A5B04">
              <w:rPr>
                <w:color w:val="000000" w:themeColor="text1"/>
              </w:rPr>
              <w:t>Scopus</w:t>
            </w:r>
          </w:p>
          <w:p w14:paraId="6A4379A5" w14:textId="77777777" w:rsidR="00201C06" w:rsidRPr="003A5B04" w:rsidRDefault="00201C06">
            <w:pPr>
              <w:rPr>
                <w:color w:val="000000" w:themeColor="text1"/>
              </w:rPr>
            </w:pPr>
            <w:r w:rsidRPr="003A5B04">
              <w:rPr>
                <w:color w:val="000000" w:themeColor="text1"/>
              </w:rPr>
              <w:t> </w:t>
            </w:r>
          </w:p>
          <w:p w14:paraId="399E9718" w14:textId="77777777" w:rsidR="00201C06" w:rsidRPr="003A5B04" w:rsidRDefault="00201C06">
            <w:pPr>
              <w:rPr>
                <w:color w:val="000000" w:themeColor="text1"/>
              </w:rPr>
            </w:pPr>
            <w:r w:rsidRPr="003A5B04">
              <w:rPr>
                <w:color w:val="000000" w:themeColor="text1"/>
              </w:rPr>
              <w:t> </w:t>
            </w:r>
          </w:p>
          <w:p w14:paraId="141739A1" w14:textId="77777777" w:rsidR="00201C06" w:rsidRPr="003A5B04" w:rsidRDefault="00201C06">
            <w:pPr>
              <w:rPr>
                <w:color w:val="000000" w:themeColor="text1"/>
              </w:rPr>
            </w:pPr>
            <w:r w:rsidRPr="003A5B04">
              <w:rPr>
                <w:color w:val="000000" w:themeColor="text1"/>
              </w:rPr>
              <w:t xml:space="preserve"> </w:t>
            </w:r>
          </w:p>
          <w:p w14:paraId="5A0A9B05" w14:textId="77777777" w:rsidR="00201C06" w:rsidRPr="003A5B04" w:rsidRDefault="00201C06">
            <w:pPr>
              <w:rPr>
                <w:color w:val="000000" w:themeColor="text1"/>
              </w:rPr>
            </w:pPr>
            <w:r w:rsidRPr="003A5B04">
              <w:rPr>
                <w:color w:val="000000" w:themeColor="text1"/>
              </w:rPr>
              <w:t xml:space="preserve"> </w:t>
            </w:r>
          </w:p>
          <w:p w14:paraId="63E9FE3C" w14:textId="77777777" w:rsidR="00201C06" w:rsidRPr="003A5B04" w:rsidRDefault="00201C06">
            <w:pPr>
              <w:rPr>
                <w:color w:val="000000" w:themeColor="text1"/>
              </w:rPr>
            </w:pPr>
            <w:r w:rsidRPr="003A5B04">
              <w:rPr>
                <w:color w:val="000000" w:themeColor="text1"/>
              </w:rPr>
              <w:t> </w:t>
            </w:r>
          </w:p>
          <w:p w14:paraId="22CB2176" w14:textId="77777777" w:rsidR="00201C06" w:rsidRPr="003A5B04" w:rsidRDefault="00201C06">
            <w:pPr>
              <w:rPr>
                <w:color w:val="000000" w:themeColor="text1"/>
              </w:rPr>
            </w:pPr>
            <w:r w:rsidRPr="003A5B04">
              <w:rPr>
                <w:color w:val="000000" w:themeColor="text1"/>
              </w:rPr>
              <w:t> </w:t>
            </w:r>
          </w:p>
          <w:p w14:paraId="56158C48" w14:textId="65CF614A" w:rsidR="00201C06" w:rsidRPr="003A5B04" w:rsidRDefault="00201C06" w:rsidP="00B30060">
            <w:pPr>
              <w:rPr>
                <w:color w:val="000000" w:themeColor="text1"/>
              </w:rPr>
            </w:pPr>
            <w:r w:rsidRPr="003A5B04">
              <w:rPr>
                <w:color w:val="000000" w:themeColor="text1"/>
              </w:rPr>
              <w:t xml:space="preserve"> </w:t>
            </w:r>
          </w:p>
        </w:tc>
      </w:tr>
    </w:tbl>
    <w:p w14:paraId="5C23DB37" w14:textId="669DB009" w:rsidR="009D126E" w:rsidRPr="003A5B04" w:rsidRDefault="009D126E" w:rsidP="009D126E">
      <w:pPr>
        <w:rPr>
          <w:color w:val="000000" w:themeColor="text1"/>
        </w:rPr>
      </w:pPr>
    </w:p>
    <w:p w14:paraId="4A77280E" w14:textId="40682893" w:rsidR="009D126E" w:rsidRPr="003A5B04" w:rsidRDefault="00DD464B" w:rsidP="00685A9C">
      <w:pPr>
        <w:pStyle w:val="Heading1"/>
        <w:numPr>
          <w:ilvl w:val="1"/>
          <w:numId w:val="13"/>
        </w:numPr>
        <w:spacing w:line="480" w:lineRule="auto"/>
        <w:rPr>
          <w:rFonts w:ascii="Times New Roman" w:hAnsi="Times New Roman" w:cs="Times New Roman"/>
          <w:b/>
          <w:i/>
          <w:iCs/>
          <w:color w:val="000000" w:themeColor="text1"/>
          <w:sz w:val="24"/>
          <w:szCs w:val="24"/>
        </w:rPr>
      </w:pPr>
      <w:r w:rsidRPr="003A5B04">
        <w:rPr>
          <w:rFonts w:ascii="Times New Roman" w:hAnsi="Times New Roman" w:cs="Times New Roman"/>
          <w:b/>
          <w:i/>
          <w:iCs/>
          <w:color w:val="000000" w:themeColor="text1"/>
          <w:sz w:val="24"/>
          <w:szCs w:val="24"/>
        </w:rPr>
        <w:t>Study</w:t>
      </w:r>
      <w:r w:rsidR="00446396" w:rsidRPr="003A5B04">
        <w:rPr>
          <w:rFonts w:ascii="Times New Roman" w:hAnsi="Times New Roman" w:cs="Times New Roman"/>
          <w:i/>
          <w:color w:val="000000" w:themeColor="text1"/>
          <w:sz w:val="24"/>
          <w:szCs w:val="24"/>
        </w:rPr>
        <w:t xml:space="preserve"> </w:t>
      </w:r>
      <w:r w:rsidRPr="003A5B04">
        <w:rPr>
          <w:rFonts w:ascii="Times New Roman" w:hAnsi="Times New Roman" w:cs="Times New Roman"/>
          <w:b/>
          <w:i/>
          <w:iCs/>
          <w:color w:val="000000" w:themeColor="text1"/>
          <w:sz w:val="24"/>
          <w:szCs w:val="24"/>
        </w:rPr>
        <w:t>selection</w:t>
      </w:r>
      <w:r w:rsidR="00446396" w:rsidRPr="003A5B04">
        <w:rPr>
          <w:rFonts w:ascii="Times New Roman" w:hAnsi="Times New Roman" w:cs="Times New Roman"/>
          <w:b/>
          <w:i/>
          <w:iCs/>
          <w:color w:val="000000" w:themeColor="text1"/>
          <w:sz w:val="24"/>
          <w:szCs w:val="24"/>
        </w:rPr>
        <w:t xml:space="preserve"> </w:t>
      </w:r>
      <w:r w:rsidRPr="003A5B04">
        <w:rPr>
          <w:rFonts w:ascii="Times New Roman" w:hAnsi="Times New Roman" w:cs="Times New Roman"/>
          <w:b/>
          <w:i/>
          <w:iCs/>
          <w:color w:val="000000" w:themeColor="text1"/>
          <w:sz w:val="24"/>
          <w:szCs w:val="24"/>
        </w:rPr>
        <w:t>and</w:t>
      </w:r>
      <w:r w:rsidR="00446396" w:rsidRPr="003A5B04">
        <w:rPr>
          <w:rFonts w:ascii="Times New Roman" w:hAnsi="Times New Roman" w:cs="Times New Roman"/>
          <w:b/>
          <w:i/>
          <w:iCs/>
          <w:color w:val="000000" w:themeColor="text1"/>
          <w:sz w:val="24"/>
          <w:szCs w:val="24"/>
        </w:rPr>
        <w:t xml:space="preserve"> </w:t>
      </w:r>
      <w:r w:rsidRPr="003A5B04">
        <w:rPr>
          <w:rFonts w:ascii="Times New Roman" w:hAnsi="Times New Roman" w:cs="Times New Roman"/>
          <w:b/>
          <w:i/>
          <w:iCs/>
          <w:color w:val="000000" w:themeColor="text1"/>
          <w:sz w:val="24"/>
          <w:szCs w:val="24"/>
        </w:rPr>
        <w:t>evaluation</w:t>
      </w:r>
    </w:p>
    <w:p w14:paraId="41E1B3FF" w14:textId="68750E33" w:rsidR="003963BA" w:rsidRDefault="00B80C43" w:rsidP="00446396">
      <w:pPr>
        <w:spacing w:before="120" w:after="240" w:line="480" w:lineRule="auto"/>
        <w:jc w:val="both"/>
        <w:rPr>
          <w:color w:val="000000" w:themeColor="text1"/>
        </w:rPr>
      </w:pPr>
      <w:r w:rsidRPr="003A5B04">
        <w:rPr>
          <w:color w:val="000000" w:themeColor="text1"/>
        </w:rPr>
        <w:t>To</w:t>
      </w:r>
      <w:r w:rsidR="00446396" w:rsidRPr="003A5B04">
        <w:rPr>
          <w:color w:val="000000" w:themeColor="text1"/>
        </w:rPr>
        <w:t xml:space="preserve"> </w:t>
      </w:r>
      <w:r w:rsidRPr="003A5B04">
        <w:rPr>
          <w:color w:val="000000" w:themeColor="text1"/>
        </w:rPr>
        <w:t>ensure</w:t>
      </w:r>
      <w:r w:rsidR="00446396" w:rsidRPr="003A5B04">
        <w:rPr>
          <w:color w:val="000000" w:themeColor="text1"/>
        </w:rPr>
        <w:t xml:space="preserve"> </w:t>
      </w:r>
      <w:r w:rsidRPr="003A5B04">
        <w:rPr>
          <w:color w:val="000000" w:themeColor="text1"/>
        </w:rPr>
        <w:t>transparency</w:t>
      </w:r>
      <w:r w:rsidR="006A0DC9" w:rsidRPr="003A5B04">
        <w:rPr>
          <w:color w:val="000000" w:themeColor="text1"/>
        </w:rPr>
        <w:t>,</w:t>
      </w:r>
      <w:r w:rsidR="00446396" w:rsidRPr="003A5B04">
        <w:rPr>
          <w:color w:val="000000" w:themeColor="text1"/>
        </w:rPr>
        <w:t xml:space="preserve"> </w:t>
      </w:r>
      <w:r w:rsidR="00E315EE">
        <w:rPr>
          <w:color w:val="000000" w:themeColor="text1"/>
        </w:rPr>
        <w:t xml:space="preserve">a </w:t>
      </w:r>
      <w:r w:rsidR="003E2EAB" w:rsidRPr="003A5B04">
        <w:rPr>
          <w:color w:val="000000" w:themeColor="text1"/>
        </w:rPr>
        <w:t>systematic</w:t>
      </w:r>
      <w:r w:rsidR="00446396" w:rsidRPr="003A5B04">
        <w:rPr>
          <w:color w:val="000000" w:themeColor="text1"/>
        </w:rPr>
        <w:t xml:space="preserve"> </w:t>
      </w:r>
      <w:r w:rsidR="003E2EAB" w:rsidRPr="003A5B04">
        <w:rPr>
          <w:color w:val="000000" w:themeColor="text1"/>
        </w:rPr>
        <w:t>review</w:t>
      </w:r>
      <w:r w:rsidR="00446396" w:rsidRPr="003A5B04">
        <w:rPr>
          <w:color w:val="000000" w:themeColor="text1"/>
        </w:rPr>
        <w:t xml:space="preserve"> </w:t>
      </w:r>
      <w:r w:rsidR="003E2EAB" w:rsidRPr="003A5B04">
        <w:rPr>
          <w:color w:val="000000" w:themeColor="text1"/>
        </w:rPr>
        <w:t>needs</w:t>
      </w:r>
      <w:r w:rsidR="00446396" w:rsidRPr="003A5B04">
        <w:rPr>
          <w:color w:val="000000" w:themeColor="text1"/>
        </w:rPr>
        <w:t xml:space="preserve"> </w:t>
      </w:r>
      <w:r w:rsidR="003E2EAB" w:rsidRPr="003A5B04">
        <w:rPr>
          <w:color w:val="000000" w:themeColor="text1"/>
        </w:rPr>
        <w:t>to</w:t>
      </w:r>
      <w:r w:rsidR="00446396" w:rsidRPr="003A5B04">
        <w:rPr>
          <w:color w:val="000000" w:themeColor="text1"/>
        </w:rPr>
        <w:t xml:space="preserve"> </w:t>
      </w:r>
      <w:r w:rsidR="003E2EAB" w:rsidRPr="003A5B04">
        <w:rPr>
          <w:color w:val="000000" w:themeColor="text1"/>
        </w:rPr>
        <w:t>employ</w:t>
      </w:r>
      <w:r w:rsidR="00446396" w:rsidRPr="003A5B04">
        <w:rPr>
          <w:color w:val="000000" w:themeColor="text1"/>
        </w:rPr>
        <w:t xml:space="preserve"> </w:t>
      </w:r>
      <w:r w:rsidR="003E2EAB" w:rsidRPr="003A5B04">
        <w:rPr>
          <w:color w:val="000000" w:themeColor="text1"/>
        </w:rPr>
        <w:t>a</w:t>
      </w:r>
      <w:r w:rsidR="00446396" w:rsidRPr="003A5B04">
        <w:rPr>
          <w:color w:val="000000" w:themeColor="text1"/>
        </w:rPr>
        <w:t xml:space="preserve"> </w:t>
      </w:r>
      <w:r w:rsidR="003E2EAB" w:rsidRPr="003A5B04">
        <w:rPr>
          <w:color w:val="000000" w:themeColor="text1"/>
        </w:rPr>
        <w:t>set</w:t>
      </w:r>
      <w:r w:rsidR="00446396" w:rsidRPr="003A5B04">
        <w:rPr>
          <w:color w:val="000000" w:themeColor="text1"/>
        </w:rPr>
        <w:t xml:space="preserve"> </w:t>
      </w:r>
      <w:r w:rsidR="003E2EAB" w:rsidRPr="003A5B04">
        <w:rPr>
          <w:color w:val="000000" w:themeColor="text1"/>
        </w:rPr>
        <w:t>of</w:t>
      </w:r>
      <w:r w:rsidR="00446396" w:rsidRPr="003A5B04">
        <w:rPr>
          <w:color w:val="000000" w:themeColor="text1"/>
        </w:rPr>
        <w:t xml:space="preserve"> </w:t>
      </w:r>
      <w:r w:rsidR="003E2EAB" w:rsidRPr="003A5B04">
        <w:rPr>
          <w:color w:val="000000" w:themeColor="text1"/>
        </w:rPr>
        <w:t>explicit</w:t>
      </w:r>
      <w:r w:rsidR="00446396" w:rsidRPr="003A5B04">
        <w:rPr>
          <w:color w:val="000000" w:themeColor="text1"/>
        </w:rPr>
        <w:t xml:space="preserve"> </w:t>
      </w:r>
      <w:r w:rsidR="003E2EAB" w:rsidRPr="003A5B04">
        <w:rPr>
          <w:color w:val="000000" w:themeColor="text1"/>
        </w:rPr>
        <w:t>selection</w:t>
      </w:r>
      <w:r w:rsidR="00446396" w:rsidRPr="003A5B04">
        <w:rPr>
          <w:color w:val="000000" w:themeColor="text1"/>
        </w:rPr>
        <w:t xml:space="preserve"> </w:t>
      </w:r>
      <w:r w:rsidR="003E2EAB" w:rsidRPr="003A5B04">
        <w:rPr>
          <w:color w:val="000000" w:themeColor="text1"/>
        </w:rPr>
        <w:t>criteria,</w:t>
      </w:r>
      <w:r w:rsidR="00446396" w:rsidRPr="003A5B04">
        <w:rPr>
          <w:color w:val="000000" w:themeColor="text1"/>
        </w:rPr>
        <w:t xml:space="preserve"> </w:t>
      </w:r>
      <w:r w:rsidR="003E2EAB" w:rsidRPr="003A5B04">
        <w:rPr>
          <w:color w:val="000000" w:themeColor="text1"/>
        </w:rPr>
        <w:t>to</w:t>
      </w:r>
      <w:r w:rsidR="00446396" w:rsidRPr="003A5B04">
        <w:rPr>
          <w:color w:val="000000" w:themeColor="text1"/>
        </w:rPr>
        <w:t xml:space="preserve"> </w:t>
      </w:r>
      <w:r w:rsidR="003E2EAB" w:rsidRPr="003A5B04">
        <w:rPr>
          <w:color w:val="000000" w:themeColor="text1"/>
        </w:rPr>
        <w:t>evaluate</w:t>
      </w:r>
      <w:r w:rsidR="00446396" w:rsidRPr="003A5B04">
        <w:rPr>
          <w:color w:val="000000" w:themeColor="text1"/>
        </w:rPr>
        <w:t xml:space="preserve"> </w:t>
      </w:r>
      <w:r w:rsidR="003E2EAB" w:rsidRPr="003A5B04">
        <w:rPr>
          <w:color w:val="000000" w:themeColor="text1"/>
        </w:rPr>
        <w:t>the</w:t>
      </w:r>
      <w:r w:rsidR="00446396" w:rsidRPr="003A5B04">
        <w:rPr>
          <w:color w:val="000000" w:themeColor="text1"/>
        </w:rPr>
        <w:t xml:space="preserve"> </w:t>
      </w:r>
      <w:r w:rsidR="003E2EAB" w:rsidRPr="003A5B04">
        <w:rPr>
          <w:color w:val="000000" w:themeColor="text1"/>
        </w:rPr>
        <w:t>relevance</w:t>
      </w:r>
      <w:r w:rsidR="00446396" w:rsidRPr="003A5B04">
        <w:rPr>
          <w:color w:val="000000" w:themeColor="text1"/>
        </w:rPr>
        <w:t xml:space="preserve"> </w:t>
      </w:r>
      <w:r w:rsidR="003E2EAB" w:rsidRPr="003A5B04">
        <w:rPr>
          <w:color w:val="000000" w:themeColor="text1"/>
        </w:rPr>
        <w:t>of</w:t>
      </w:r>
      <w:r w:rsidR="00446396" w:rsidRPr="003A5B04">
        <w:rPr>
          <w:color w:val="000000" w:themeColor="text1"/>
        </w:rPr>
        <w:t xml:space="preserve"> </w:t>
      </w:r>
      <w:r w:rsidR="003E2EAB" w:rsidRPr="003A5B04">
        <w:rPr>
          <w:color w:val="000000" w:themeColor="text1"/>
        </w:rPr>
        <w:t>each</w:t>
      </w:r>
      <w:r w:rsidR="00446396" w:rsidRPr="003A5B04">
        <w:rPr>
          <w:color w:val="000000" w:themeColor="text1"/>
        </w:rPr>
        <w:t xml:space="preserve"> </w:t>
      </w:r>
      <w:r w:rsidR="003E2EAB" w:rsidRPr="003A5B04">
        <w:rPr>
          <w:color w:val="000000" w:themeColor="text1"/>
        </w:rPr>
        <w:t>paper</w:t>
      </w:r>
      <w:r w:rsidR="00446396" w:rsidRPr="003A5B04">
        <w:rPr>
          <w:color w:val="000000" w:themeColor="text1"/>
        </w:rPr>
        <w:t xml:space="preserve"> </w:t>
      </w:r>
      <w:r w:rsidR="003E2EAB" w:rsidRPr="003A5B04">
        <w:rPr>
          <w:color w:val="000000" w:themeColor="text1"/>
        </w:rPr>
        <w:t>found</w:t>
      </w:r>
      <w:r w:rsidR="00446396" w:rsidRPr="003A5B04">
        <w:rPr>
          <w:color w:val="000000" w:themeColor="text1"/>
        </w:rPr>
        <w:t xml:space="preserve"> </w:t>
      </w:r>
      <w:r w:rsidR="003E2EAB" w:rsidRPr="003A5B04">
        <w:rPr>
          <w:color w:val="000000" w:themeColor="text1"/>
        </w:rPr>
        <w:t>in</w:t>
      </w:r>
      <w:r w:rsidR="00446396" w:rsidRPr="003A5B04">
        <w:rPr>
          <w:color w:val="000000" w:themeColor="text1"/>
        </w:rPr>
        <w:t xml:space="preserve"> </w:t>
      </w:r>
      <w:r w:rsidR="003E2EAB" w:rsidRPr="003A5B04">
        <w:rPr>
          <w:color w:val="000000" w:themeColor="text1"/>
        </w:rPr>
        <w:t>relation</w:t>
      </w:r>
      <w:r w:rsidR="00446396" w:rsidRPr="003A5B04">
        <w:rPr>
          <w:color w:val="000000" w:themeColor="text1"/>
        </w:rPr>
        <w:t xml:space="preserve"> </w:t>
      </w:r>
      <w:r w:rsidR="003E2EAB" w:rsidRPr="003A5B04">
        <w:rPr>
          <w:color w:val="000000" w:themeColor="text1"/>
        </w:rPr>
        <w:t>to</w:t>
      </w:r>
      <w:r w:rsidR="00446396" w:rsidRPr="003A5B04">
        <w:rPr>
          <w:color w:val="000000" w:themeColor="text1"/>
        </w:rPr>
        <w:t xml:space="preserve"> </w:t>
      </w:r>
      <w:r w:rsidR="003E2EAB" w:rsidRPr="003A5B04">
        <w:rPr>
          <w:color w:val="000000" w:themeColor="text1"/>
        </w:rPr>
        <w:t>the</w:t>
      </w:r>
      <w:r w:rsidR="00446396" w:rsidRPr="003A5B04">
        <w:rPr>
          <w:color w:val="000000" w:themeColor="text1"/>
        </w:rPr>
        <w:t xml:space="preserve"> </w:t>
      </w:r>
      <w:r w:rsidR="003E2EAB" w:rsidRPr="003A5B04">
        <w:rPr>
          <w:color w:val="000000" w:themeColor="text1"/>
        </w:rPr>
        <w:t>review</w:t>
      </w:r>
      <w:r w:rsidR="00446396" w:rsidRPr="003A5B04">
        <w:rPr>
          <w:color w:val="000000" w:themeColor="text1"/>
        </w:rPr>
        <w:t xml:space="preserve"> </w:t>
      </w:r>
      <w:r w:rsidR="003E2EAB" w:rsidRPr="003A5B04">
        <w:rPr>
          <w:color w:val="000000" w:themeColor="text1"/>
        </w:rPr>
        <w:t>question</w:t>
      </w:r>
      <w:r w:rsidR="00446396" w:rsidRPr="003A5B04">
        <w:rPr>
          <w:color w:val="000000" w:themeColor="text1"/>
        </w:rPr>
        <w:t xml:space="preserve"> </w:t>
      </w:r>
      <w:r w:rsidR="005D1387" w:rsidRPr="003A5B04">
        <w:rPr>
          <w:color w:val="000000" w:themeColor="text1"/>
        </w:rPr>
        <w:t>(</w:t>
      </w:r>
      <w:proofErr w:type="spellStart"/>
      <w:r w:rsidR="005D1387" w:rsidRPr="003A5B04">
        <w:rPr>
          <w:color w:val="000000" w:themeColor="text1"/>
        </w:rPr>
        <w:t>Denyer</w:t>
      </w:r>
      <w:proofErr w:type="spellEnd"/>
      <w:r w:rsidR="00446396" w:rsidRPr="003A5B04">
        <w:rPr>
          <w:color w:val="000000" w:themeColor="text1"/>
        </w:rPr>
        <w:t xml:space="preserve"> </w:t>
      </w:r>
      <w:r w:rsidR="00833A2C" w:rsidRPr="003A5B04">
        <w:rPr>
          <w:color w:val="000000" w:themeColor="text1"/>
        </w:rPr>
        <w:t>and</w:t>
      </w:r>
      <w:r w:rsidR="00446396" w:rsidRPr="003A5B04">
        <w:rPr>
          <w:color w:val="000000" w:themeColor="text1"/>
        </w:rPr>
        <w:t xml:space="preserve"> </w:t>
      </w:r>
      <w:proofErr w:type="spellStart"/>
      <w:r w:rsidR="005D1387" w:rsidRPr="003A5B04">
        <w:rPr>
          <w:color w:val="000000" w:themeColor="text1"/>
        </w:rPr>
        <w:t>Tranfield</w:t>
      </w:r>
      <w:proofErr w:type="spellEnd"/>
      <w:r w:rsidR="0016547B" w:rsidRPr="003A5B04">
        <w:rPr>
          <w:color w:val="000000" w:themeColor="text1"/>
        </w:rPr>
        <w:t>,</w:t>
      </w:r>
      <w:r w:rsidR="00446396" w:rsidRPr="003A5B04">
        <w:rPr>
          <w:color w:val="000000" w:themeColor="text1"/>
        </w:rPr>
        <w:t xml:space="preserve"> </w:t>
      </w:r>
      <w:r w:rsidR="005D1387" w:rsidRPr="003A5B04">
        <w:rPr>
          <w:color w:val="000000" w:themeColor="text1"/>
        </w:rPr>
        <w:t>2009).</w:t>
      </w:r>
      <w:r w:rsidR="00446396" w:rsidRPr="003A5B04">
        <w:rPr>
          <w:color w:val="000000" w:themeColor="text1"/>
        </w:rPr>
        <w:t xml:space="preserve"> </w:t>
      </w:r>
      <w:r w:rsidR="00016D10" w:rsidRPr="003A5B04">
        <w:rPr>
          <w:color w:val="000000" w:themeColor="text1"/>
        </w:rPr>
        <w:t>A</w:t>
      </w:r>
      <w:r w:rsidR="00446396" w:rsidRPr="003A5B04">
        <w:rPr>
          <w:color w:val="000000" w:themeColor="text1"/>
        </w:rPr>
        <w:t xml:space="preserve"> </w:t>
      </w:r>
      <w:r w:rsidR="00016D10" w:rsidRPr="003A5B04">
        <w:rPr>
          <w:color w:val="000000" w:themeColor="text1"/>
        </w:rPr>
        <w:t>list</w:t>
      </w:r>
      <w:r w:rsidR="00446396" w:rsidRPr="003A5B04">
        <w:rPr>
          <w:color w:val="000000" w:themeColor="text1"/>
        </w:rPr>
        <w:t xml:space="preserve"> </w:t>
      </w:r>
      <w:r w:rsidR="00016D10" w:rsidRPr="003A5B04">
        <w:rPr>
          <w:color w:val="000000" w:themeColor="text1"/>
        </w:rPr>
        <w:t>of</w:t>
      </w:r>
      <w:r w:rsidR="00446396" w:rsidRPr="003A5B04">
        <w:rPr>
          <w:color w:val="000000" w:themeColor="text1"/>
        </w:rPr>
        <w:t xml:space="preserve"> </w:t>
      </w:r>
      <w:r w:rsidR="00016D10" w:rsidRPr="003A5B04">
        <w:rPr>
          <w:color w:val="000000" w:themeColor="text1"/>
        </w:rPr>
        <w:t>inclusion</w:t>
      </w:r>
      <w:r w:rsidR="00446396" w:rsidRPr="003A5B04">
        <w:rPr>
          <w:color w:val="000000" w:themeColor="text1"/>
        </w:rPr>
        <w:t xml:space="preserve"> </w:t>
      </w:r>
      <w:r w:rsidR="00CF7370" w:rsidRPr="003A5B04">
        <w:rPr>
          <w:color w:val="000000" w:themeColor="text1"/>
        </w:rPr>
        <w:t xml:space="preserve">and exclusion </w:t>
      </w:r>
      <w:r w:rsidR="00016D10" w:rsidRPr="003A5B04">
        <w:rPr>
          <w:color w:val="000000" w:themeColor="text1"/>
        </w:rPr>
        <w:t>criteria</w:t>
      </w:r>
      <w:r w:rsidR="00446396" w:rsidRPr="003A5B04">
        <w:rPr>
          <w:color w:val="000000" w:themeColor="text1"/>
        </w:rPr>
        <w:t xml:space="preserve"> </w:t>
      </w:r>
      <w:r w:rsidR="00016D10" w:rsidRPr="003A5B04">
        <w:rPr>
          <w:color w:val="000000" w:themeColor="text1"/>
        </w:rPr>
        <w:t>(Table</w:t>
      </w:r>
      <w:r w:rsidR="00446396" w:rsidRPr="003A5B04">
        <w:rPr>
          <w:color w:val="000000" w:themeColor="text1"/>
        </w:rPr>
        <w:t xml:space="preserve"> </w:t>
      </w:r>
      <w:r w:rsidR="007F0FAA" w:rsidRPr="003A5B04">
        <w:rPr>
          <w:color w:val="000000" w:themeColor="text1"/>
        </w:rPr>
        <w:t>2</w:t>
      </w:r>
      <w:r w:rsidR="00016D10" w:rsidRPr="003A5B04">
        <w:rPr>
          <w:color w:val="000000" w:themeColor="text1"/>
        </w:rPr>
        <w:t>)</w:t>
      </w:r>
      <w:r w:rsidR="00446396" w:rsidRPr="003A5B04">
        <w:rPr>
          <w:color w:val="000000" w:themeColor="text1"/>
        </w:rPr>
        <w:t xml:space="preserve"> </w:t>
      </w:r>
      <w:r w:rsidR="00E315EE" w:rsidRPr="003A5B04">
        <w:rPr>
          <w:color w:val="000000" w:themeColor="text1"/>
        </w:rPr>
        <w:t>w</w:t>
      </w:r>
      <w:r w:rsidR="00E315EE">
        <w:rPr>
          <w:color w:val="000000" w:themeColor="text1"/>
        </w:rPr>
        <w:t>ere</w:t>
      </w:r>
      <w:r w:rsidR="00E315EE" w:rsidRPr="003A5B04">
        <w:rPr>
          <w:color w:val="000000" w:themeColor="text1"/>
        </w:rPr>
        <w:t xml:space="preserve"> </w:t>
      </w:r>
      <w:r w:rsidR="00016D10" w:rsidRPr="003A5B04">
        <w:rPr>
          <w:color w:val="000000" w:themeColor="text1"/>
        </w:rPr>
        <w:t>used</w:t>
      </w:r>
      <w:r w:rsidR="00446396" w:rsidRPr="003A5B04">
        <w:rPr>
          <w:color w:val="000000" w:themeColor="text1"/>
        </w:rPr>
        <w:t xml:space="preserve"> </w:t>
      </w:r>
      <w:r w:rsidR="00016D10" w:rsidRPr="003A5B04">
        <w:rPr>
          <w:color w:val="000000" w:themeColor="text1"/>
        </w:rPr>
        <w:t>for</w:t>
      </w:r>
      <w:r w:rsidR="00446396" w:rsidRPr="003A5B04">
        <w:rPr>
          <w:color w:val="000000" w:themeColor="text1"/>
        </w:rPr>
        <w:t xml:space="preserve"> </w:t>
      </w:r>
      <w:r w:rsidR="00016D10" w:rsidRPr="003A5B04">
        <w:rPr>
          <w:color w:val="000000" w:themeColor="text1"/>
        </w:rPr>
        <w:t>the</w:t>
      </w:r>
      <w:r w:rsidR="00446396" w:rsidRPr="003A5B04">
        <w:rPr>
          <w:color w:val="000000" w:themeColor="text1"/>
        </w:rPr>
        <w:t xml:space="preserve"> </w:t>
      </w:r>
      <w:r w:rsidR="00016D10" w:rsidRPr="003A5B04">
        <w:rPr>
          <w:color w:val="000000" w:themeColor="text1"/>
        </w:rPr>
        <w:t>first</w:t>
      </w:r>
      <w:r w:rsidR="00446396" w:rsidRPr="003A5B04">
        <w:rPr>
          <w:color w:val="000000" w:themeColor="text1"/>
        </w:rPr>
        <w:t xml:space="preserve"> </w:t>
      </w:r>
      <w:r w:rsidR="00016D10" w:rsidRPr="003A5B04">
        <w:rPr>
          <w:color w:val="000000" w:themeColor="text1"/>
        </w:rPr>
        <w:t>screening</w:t>
      </w:r>
      <w:r w:rsidR="00E21CD8" w:rsidRPr="003A5B04">
        <w:rPr>
          <w:color w:val="000000" w:themeColor="text1"/>
        </w:rPr>
        <w:t>.</w:t>
      </w:r>
      <w:r w:rsidR="00446396" w:rsidRPr="003A5B04">
        <w:rPr>
          <w:color w:val="000000" w:themeColor="text1"/>
        </w:rPr>
        <w:t xml:space="preserve"> </w:t>
      </w:r>
      <w:r w:rsidR="00E21CD8" w:rsidRPr="003A5B04">
        <w:rPr>
          <w:color w:val="000000" w:themeColor="text1"/>
        </w:rPr>
        <w:t>The</w:t>
      </w:r>
      <w:r w:rsidR="00446396" w:rsidRPr="003A5B04">
        <w:rPr>
          <w:color w:val="000000" w:themeColor="text1"/>
        </w:rPr>
        <w:t xml:space="preserve"> </w:t>
      </w:r>
      <w:r w:rsidR="00E21CD8" w:rsidRPr="003A5B04">
        <w:rPr>
          <w:color w:val="000000" w:themeColor="text1"/>
        </w:rPr>
        <w:t>main</w:t>
      </w:r>
      <w:r w:rsidR="00446396" w:rsidRPr="003A5B04">
        <w:rPr>
          <w:color w:val="000000" w:themeColor="text1"/>
        </w:rPr>
        <w:t xml:space="preserve"> </w:t>
      </w:r>
      <w:r w:rsidR="00E21CD8" w:rsidRPr="003A5B04">
        <w:rPr>
          <w:color w:val="000000" w:themeColor="text1"/>
        </w:rPr>
        <w:t>inclusion</w:t>
      </w:r>
      <w:r w:rsidR="00446396" w:rsidRPr="003A5B04">
        <w:rPr>
          <w:color w:val="000000" w:themeColor="text1"/>
        </w:rPr>
        <w:t xml:space="preserve"> </w:t>
      </w:r>
      <w:r w:rsidR="00E21CD8" w:rsidRPr="003A5B04">
        <w:rPr>
          <w:color w:val="000000" w:themeColor="text1"/>
        </w:rPr>
        <w:t>criteri</w:t>
      </w:r>
      <w:r w:rsidR="0016547B" w:rsidRPr="003A5B04">
        <w:rPr>
          <w:color w:val="000000" w:themeColor="text1"/>
        </w:rPr>
        <w:t>on</w:t>
      </w:r>
      <w:r w:rsidR="00446396" w:rsidRPr="003A5B04">
        <w:rPr>
          <w:color w:val="000000" w:themeColor="text1"/>
        </w:rPr>
        <w:t xml:space="preserve"> </w:t>
      </w:r>
      <w:r w:rsidR="00E21CD8" w:rsidRPr="003A5B04">
        <w:rPr>
          <w:color w:val="000000" w:themeColor="text1"/>
        </w:rPr>
        <w:t>was</w:t>
      </w:r>
      <w:r w:rsidR="00446396" w:rsidRPr="003A5B04">
        <w:rPr>
          <w:color w:val="000000" w:themeColor="text1"/>
        </w:rPr>
        <w:t xml:space="preserve"> </w:t>
      </w:r>
      <w:r w:rsidR="00E21CD8" w:rsidRPr="003A5B04">
        <w:rPr>
          <w:color w:val="000000" w:themeColor="text1"/>
        </w:rPr>
        <w:t>to</w:t>
      </w:r>
      <w:r w:rsidR="00446396" w:rsidRPr="003A5B04">
        <w:rPr>
          <w:color w:val="000000" w:themeColor="text1"/>
        </w:rPr>
        <w:t xml:space="preserve"> </w:t>
      </w:r>
      <w:r w:rsidR="00E21CD8" w:rsidRPr="003A5B04">
        <w:rPr>
          <w:color w:val="000000" w:themeColor="text1"/>
        </w:rPr>
        <w:t>limit</w:t>
      </w:r>
      <w:r w:rsidR="00446396" w:rsidRPr="003A5B04">
        <w:rPr>
          <w:color w:val="000000" w:themeColor="text1"/>
        </w:rPr>
        <w:t xml:space="preserve"> </w:t>
      </w:r>
      <w:r w:rsidR="00E21CD8" w:rsidRPr="003A5B04">
        <w:rPr>
          <w:color w:val="000000" w:themeColor="text1"/>
        </w:rPr>
        <w:t>the</w:t>
      </w:r>
      <w:r w:rsidR="00446396" w:rsidRPr="003A5B04">
        <w:rPr>
          <w:color w:val="000000" w:themeColor="text1"/>
        </w:rPr>
        <w:t xml:space="preserve"> </w:t>
      </w:r>
      <w:r w:rsidR="00E21CD8" w:rsidRPr="003A5B04">
        <w:rPr>
          <w:color w:val="000000" w:themeColor="text1"/>
        </w:rPr>
        <w:t>search</w:t>
      </w:r>
      <w:r w:rsidR="00446396" w:rsidRPr="003A5B04">
        <w:rPr>
          <w:color w:val="000000" w:themeColor="text1"/>
        </w:rPr>
        <w:t xml:space="preserve"> </w:t>
      </w:r>
      <w:r w:rsidR="00E21CD8" w:rsidRPr="003A5B04">
        <w:rPr>
          <w:color w:val="000000" w:themeColor="text1"/>
        </w:rPr>
        <w:t>to</w:t>
      </w:r>
      <w:r w:rsidR="00446396" w:rsidRPr="003A5B04">
        <w:rPr>
          <w:color w:val="000000" w:themeColor="text1"/>
        </w:rPr>
        <w:t xml:space="preserve"> </w:t>
      </w:r>
      <w:r w:rsidR="00E21CD8" w:rsidRPr="003A5B04">
        <w:rPr>
          <w:color w:val="000000" w:themeColor="text1"/>
        </w:rPr>
        <w:t>articles</w:t>
      </w:r>
      <w:r w:rsidR="00446396" w:rsidRPr="003A5B04">
        <w:rPr>
          <w:color w:val="000000" w:themeColor="text1"/>
        </w:rPr>
        <w:t xml:space="preserve"> </w:t>
      </w:r>
      <w:r w:rsidR="00E21CD8" w:rsidRPr="003A5B04">
        <w:rPr>
          <w:color w:val="000000" w:themeColor="text1"/>
        </w:rPr>
        <w:t>published</w:t>
      </w:r>
      <w:r w:rsidR="00446396" w:rsidRPr="003A5B04">
        <w:rPr>
          <w:color w:val="000000" w:themeColor="text1"/>
        </w:rPr>
        <w:t xml:space="preserve"> </w:t>
      </w:r>
      <w:r w:rsidR="00E21CD8" w:rsidRPr="003A5B04">
        <w:rPr>
          <w:color w:val="000000" w:themeColor="text1"/>
        </w:rPr>
        <w:t>in</w:t>
      </w:r>
      <w:r w:rsidR="00446396" w:rsidRPr="003A5B04">
        <w:rPr>
          <w:color w:val="000000" w:themeColor="text1"/>
        </w:rPr>
        <w:t xml:space="preserve"> </w:t>
      </w:r>
      <w:r w:rsidR="00E21CD8" w:rsidRPr="003A5B04">
        <w:rPr>
          <w:color w:val="000000" w:themeColor="text1"/>
        </w:rPr>
        <w:t>the</w:t>
      </w:r>
      <w:r w:rsidR="00446396" w:rsidRPr="003A5B04">
        <w:rPr>
          <w:color w:val="000000" w:themeColor="text1"/>
        </w:rPr>
        <w:t xml:space="preserve"> </w:t>
      </w:r>
      <w:r w:rsidR="00E21CD8" w:rsidRPr="003A5B04">
        <w:rPr>
          <w:color w:val="000000" w:themeColor="text1"/>
        </w:rPr>
        <w:t>Association</w:t>
      </w:r>
      <w:r w:rsidR="00446396" w:rsidRPr="003A5B04">
        <w:rPr>
          <w:color w:val="000000" w:themeColor="text1"/>
        </w:rPr>
        <w:t xml:space="preserve"> </w:t>
      </w:r>
      <w:r w:rsidR="00E21CD8" w:rsidRPr="003A5B04">
        <w:rPr>
          <w:color w:val="000000" w:themeColor="text1"/>
        </w:rPr>
        <w:t>of</w:t>
      </w:r>
      <w:r w:rsidR="00446396" w:rsidRPr="003A5B04">
        <w:rPr>
          <w:color w:val="000000" w:themeColor="text1"/>
        </w:rPr>
        <w:t xml:space="preserve"> </w:t>
      </w:r>
      <w:r w:rsidR="00E21CD8" w:rsidRPr="003A5B04">
        <w:rPr>
          <w:color w:val="000000" w:themeColor="text1"/>
        </w:rPr>
        <w:t>Business</w:t>
      </w:r>
      <w:r w:rsidR="00446396" w:rsidRPr="003A5B04">
        <w:rPr>
          <w:color w:val="000000" w:themeColor="text1"/>
        </w:rPr>
        <w:t xml:space="preserve"> </w:t>
      </w:r>
      <w:r w:rsidR="00E21CD8" w:rsidRPr="003A5B04">
        <w:rPr>
          <w:color w:val="000000" w:themeColor="text1"/>
        </w:rPr>
        <w:t>Schools</w:t>
      </w:r>
      <w:r w:rsidR="00446396" w:rsidRPr="003A5B04">
        <w:rPr>
          <w:color w:val="000000" w:themeColor="text1"/>
        </w:rPr>
        <w:t xml:space="preserve"> </w:t>
      </w:r>
      <w:r w:rsidR="00E21CD8" w:rsidRPr="003A5B04">
        <w:rPr>
          <w:color w:val="000000" w:themeColor="text1"/>
        </w:rPr>
        <w:t>(ABS)</w:t>
      </w:r>
      <w:r w:rsidR="00446396" w:rsidRPr="003A5B04">
        <w:rPr>
          <w:color w:val="000000" w:themeColor="text1"/>
        </w:rPr>
        <w:t xml:space="preserve"> </w:t>
      </w:r>
      <w:r w:rsidR="00E21CD8" w:rsidRPr="003A5B04">
        <w:rPr>
          <w:color w:val="000000" w:themeColor="text1"/>
        </w:rPr>
        <w:t>Academic</w:t>
      </w:r>
      <w:r w:rsidR="00446396" w:rsidRPr="003A5B04">
        <w:rPr>
          <w:color w:val="000000" w:themeColor="text1"/>
        </w:rPr>
        <w:t xml:space="preserve"> </w:t>
      </w:r>
      <w:r w:rsidR="00E21CD8" w:rsidRPr="003A5B04">
        <w:rPr>
          <w:color w:val="000000" w:themeColor="text1"/>
        </w:rPr>
        <w:t>Journal</w:t>
      </w:r>
      <w:r w:rsidR="00446396" w:rsidRPr="003A5B04">
        <w:rPr>
          <w:color w:val="000000" w:themeColor="text1"/>
        </w:rPr>
        <w:t xml:space="preserve"> </w:t>
      </w:r>
      <w:r w:rsidR="00E21CD8" w:rsidRPr="003A5B04">
        <w:rPr>
          <w:color w:val="000000" w:themeColor="text1"/>
        </w:rPr>
        <w:t>Guide</w:t>
      </w:r>
      <w:r w:rsidR="00446396" w:rsidRPr="003A5B04">
        <w:rPr>
          <w:color w:val="000000" w:themeColor="text1"/>
        </w:rPr>
        <w:t xml:space="preserve"> </w:t>
      </w:r>
      <w:r w:rsidR="00E21CD8" w:rsidRPr="003A5B04">
        <w:rPr>
          <w:color w:val="000000" w:themeColor="text1"/>
        </w:rPr>
        <w:t>(AJG)</w:t>
      </w:r>
      <w:r w:rsidR="001568FB" w:rsidRPr="003A5B04">
        <w:rPr>
          <w:color w:val="000000" w:themeColor="text1"/>
        </w:rPr>
        <w:t xml:space="preserve"> </w:t>
      </w:r>
      <w:r w:rsidR="00E21CD8" w:rsidRPr="003A5B04">
        <w:rPr>
          <w:color w:val="000000" w:themeColor="text1"/>
        </w:rPr>
        <w:t>listed</w:t>
      </w:r>
      <w:r w:rsidR="00446396" w:rsidRPr="003A5B04">
        <w:rPr>
          <w:color w:val="000000" w:themeColor="text1"/>
        </w:rPr>
        <w:t xml:space="preserve"> </w:t>
      </w:r>
      <w:r w:rsidR="00E21CD8" w:rsidRPr="003A5B04">
        <w:rPr>
          <w:color w:val="000000" w:themeColor="text1"/>
        </w:rPr>
        <w:t>journals</w:t>
      </w:r>
      <w:r w:rsidR="00730D9E" w:rsidRPr="003A5B04">
        <w:rPr>
          <w:color w:val="000000" w:themeColor="text1"/>
        </w:rPr>
        <w:t>;</w:t>
      </w:r>
      <w:r w:rsidR="00446396" w:rsidRPr="003A5B04">
        <w:rPr>
          <w:color w:val="000000" w:themeColor="text1"/>
        </w:rPr>
        <w:t xml:space="preserve"> </w:t>
      </w:r>
      <w:r w:rsidR="00730D9E" w:rsidRPr="003A5B04">
        <w:rPr>
          <w:color w:val="000000" w:themeColor="text1"/>
        </w:rPr>
        <w:t xml:space="preserve">these </w:t>
      </w:r>
      <w:r w:rsidR="00E21CD8" w:rsidRPr="003A5B04">
        <w:rPr>
          <w:color w:val="000000" w:themeColor="text1"/>
        </w:rPr>
        <w:t>were</w:t>
      </w:r>
      <w:r w:rsidR="00446396" w:rsidRPr="003A5B04">
        <w:rPr>
          <w:color w:val="000000" w:themeColor="text1"/>
        </w:rPr>
        <w:t xml:space="preserve"> </w:t>
      </w:r>
      <w:r w:rsidR="00E21CD8" w:rsidRPr="003A5B04">
        <w:rPr>
          <w:color w:val="000000" w:themeColor="text1"/>
        </w:rPr>
        <w:t>rated</w:t>
      </w:r>
      <w:r w:rsidR="00446396" w:rsidRPr="003A5B04">
        <w:rPr>
          <w:color w:val="000000" w:themeColor="text1"/>
        </w:rPr>
        <w:t xml:space="preserve"> </w:t>
      </w:r>
      <w:r w:rsidR="00E21CD8" w:rsidRPr="003A5B04">
        <w:rPr>
          <w:color w:val="000000" w:themeColor="text1"/>
        </w:rPr>
        <w:t>as</w:t>
      </w:r>
      <w:r w:rsidR="00446396" w:rsidRPr="003A5B04">
        <w:rPr>
          <w:color w:val="000000" w:themeColor="text1"/>
        </w:rPr>
        <w:t xml:space="preserve"> </w:t>
      </w:r>
      <w:r w:rsidR="00E21CD8" w:rsidRPr="003A5B04">
        <w:rPr>
          <w:color w:val="000000" w:themeColor="text1"/>
        </w:rPr>
        <w:t>category</w:t>
      </w:r>
      <w:r w:rsidR="00446396" w:rsidRPr="003A5B04">
        <w:rPr>
          <w:color w:val="000000" w:themeColor="text1"/>
        </w:rPr>
        <w:t xml:space="preserve"> </w:t>
      </w:r>
      <w:r w:rsidR="00E21CD8" w:rsidRPr="003A5B04">
        <w:rPr>
          <w:color w:val="000000" w:themeColor="text1"/>
        </w:rPr>
        <w:t>1,</w:t>
      </w:r>
      <w:r w:rsidR="00730D9E" w:rsidRPr="003A5B04">
        <w:rPr>
          <w:color w:val="000000" w:themeColor="text1"/>
        </w:rPr>
        <w:t xml:space="preserve"> </w:t>
      </w:r>
      <w:r w:rsidR="00E21CD8" w:rsidRPr="003A5B04">
        <w:rPr>
          <w:color w:val="000000" w:themeColor="text1"/>
        </w:rPr>
        <w:t>2,</w:t>
      </w:r>
      <w:r w:rsidR="00446396" w:rsidRPr="003A5B04">
        <w:rPr>
          <w:color w:val="000000" w:themeColor="text1"/>
        </w:rPr>
        <w:t xml:space="preserve"> </w:t>
      </w:r>
      <w:r w:rsidR="00E21CD8" w:rsidRPr="003A5B04">
        <w:rPr>
          <w:color w:val="000000" w:themeColor="text1"/>
        </w:rPr>
        <w:t>3</w:t>
      </w:r>
      <w:r w:rsidR="00446396" w:rsidRPr="003A5B04">
        <w:rPr>
          <w:color w:val="000000" w:themeColor="text1"/>
        </w:rPr>
        <w:t xml:space="preserve"> </w:t>
      </w:r>
      <w:r w:rsidR="00E21CD8" w:rsidRPr="003A5B04">
        <w:rPr>
          <w:color w:val="000000" w:themeColor="text1"/>
        </w:rPr>
        <w:t>or</w:t>
      </w:r>
      <w:r w:rsidR="00446396" w:rsidRPr="003A5B04">
        <w:rPr>
          <w:color w:val="000000" w:themeColor="text1"/>
        </w:rPr>
        <w:t xml:space="preserve"> </w:t>
      </w:r>
      <w:r w:rsidR="00E21CD8" w:rsidRPr="003A5B04">
        <w:rPr>
          <w:color w:val="000000" w:themeColor="text1"/>
        </w:rPr>
        <w:t>4</w:t>
      </w:r>
      <w:r w:rsidR="00446396" w:rsidRPr="003A5B04">
        <w:rPr>
          <w:color w:val="000000" w:themeColor="text1"/>
        </w:rPr>
        <w:t xml:space="preserve"> </w:t>
      </w:r>
      <w:r w:rsidR="00E21CD8" w:rsidRPr="003A5B04">
        <w:rPr>
          <w:color w:val="000000" w:themeColor="text1"/>
        </w:rPr>
        <w:t>to</w:t>
      </w:r>
      <w:r w:rsidR="00446396" w:rsidRPr="003A5B04">
        <w:rPr>
          <w:color w:val="000000" w:themeColor="text1"/>
        </w:rPr>
        <w:t xml:space="preserve"> </w:t>
      </w:r>
      <w:r w:rsidR="00E21CD8" w:rsidRPr="003A5B04">
        <w:rPr>
          <w:color w:val="000000" w:themeColor="text1"/>
        </w:rPr>
        <w:t>ensure</w:t>
      </w:r>
      <w:r w:rsidR="00446396" w:rsidRPr="003A5B04">
        <w:rPr>
          <w:color w:val="000000" w:themeColor="text1"/>
        </w:rPr>
        <w:t xml:space="preserve"> </w:t>
      </w:r>
      <w:r w:rsidR="00E21CD8" w:rsidRPr="003A5B04">
        <w:rPr>
          <w:color w:val="000000" w:themeColor="text1"/>
        </w:rPr>
        <w:t>the</w:t>
      </w:r>
      <w:r w:rsidR="00446396" w:rsidRPr="003A5B04">
        <w:rPr>
          <w:color w:val="000000" w:themeColor="text1"/>
        </w:rPr>
        <w:t xml:space="preserve"> </w:t>
      </w:r>
      <w:r w:rsidR="00E21CD8" w:rsidRPr="003A5B04">
        <w:rPr>
          <w:color w:val="000000" w:themeColor="text1"/>
        </w:rPr>
        <w:t>quality</w:t>
      </w:r>
      <w:r w:rsidR="00446396" w:rsidRPr="003A5B04">
        <w:rPr>
          <w:color w:val="000000" w:themeColor="text1"/>
        </w:rPr>
        <w:t xml:space="preserve"> </w:t>
      </w:r>
      <w:r w:rsidR="00E21CD8" w:rsidRPr="003A5B04">
        <w:rPr>
          <w:color w:val="000000" w:themeColor="text1"/>
        </w:rPr>
        <w:t>of</w:t>
      </w:r>
      <w:r w:rsidR="00446396" w:rsidRPr="003A5B04">
        <w:rPr>
          <w:color w:val="000000" w:themeColor="text1"/>
        </w:rPr>
        <w:t xml:space="preserve"> </w:t>
      </w:r>
      <w:r w:rsidR="00E21CD8" w:rsidRPr="003A5B04">
        <w:rPr>
          <w:color w:val="000000" w:themeColor="text1"/>
        </w:rPr>
        <w:t>the</w:t>
      </w:r>
      <w:r w:rsidR="00446396" w:rsidRPr="003A5B04">
        <w:rPr>
          <w:color w:val="000000" w:themeColor="text1"/>
        </w:rPr>
        <w:t xml:space="preserve"> </w:t>
      </w:r>
      <w:r w:rsidR="00E21CD8" w:rsidRPr="003A5B04">
        <w:rPr>
          <w:color w:val="000000" w:themeColor="text1"/>
        </w:rPr>
        <w:t>sources.</w:t>
      </w:r>
      <w:r w:rsidR="00446396" w:rsidRPr="003A5B04">
        <w:rPr>
          <w:color w:val="000000" w:themeColor="text1"/>
        </w:rPr>
        <w:t xml:space="preserve"> </w:t>
      </w:r>
      <w:r w:rsidR="00730D9E" w:rsidRPr="003A5B04">
        <w:rPr>
          <w:color w:val="000000" w:themeColor="text1"/>
        </w:rPr>
        <w:t xml:space="preserve">The </w:t>
      </w:r>
      <w:r w:rsidR="00E21CD8" w:rsidRPr="003A5B04">
        <w:rPr>
          <w:color w:val="000000" w:themeColor="text1"/>
        </w:rPr>
        <w:t>20</w:t>
      </w:r>
      <w:r w:rsidR="00D66D79" w:rsidRPr="003A5B04">
        <w:rPr>
          <w:color w:val="000000" w:themeColor="text1"/>
        </w:rPr>
        <w:t>21</w:t>
      </w:r>
      <w:r w:rsidR="00446396" w:rsidRPr="003A5B04">
        <w:rPr>
          <w:color w:val="000000" w:themeColor="text1"/>
        </w:rPr>
        <w:t xml:space="preserve"> </w:t>
      </w:r>
      <w:r w:rsidR="00E21CD8" w:rsidRPr="003A5B04">
        <w:rPr>
          <w:color w:val="000000" w:themeColor="text1"/>
        </w:rPr>
        <w:t>edition</w:t>
      </w:r>
      <w:r w:rsidR="00446396" w:rsidRPr="003A5B04">
        <w:rPr>
          <w:color w:val="000000" w:themeColor="text1"/>
        </w:rPr>
        <w:t xml:space="preserve"> </w:t>
      </w:r>
      <w:r w:rsidR="00E21CD8" w:rsidRPr="003A5B04">
        <w:rPr>
          <w:color w:val="000000" w:themeColor="text1"/>
        </w:rPr>
        <w:t>of</w:t>
      </w:r>
      <w:r w:rsidR="00446396" w:rsidRPr="003A5B04">
        <w:rPr>
          <w:color w:val="000000" w:themeColor="text1"/>
        </w:rPr>
        <w:t xml:space="preserve"> </w:t>
      </w:r>
      <w:r w:rsidR="00730D9E" w:rsidRPr="003A5B04">
        <w:rPr>
          <w:color w:val="000000" w:themeColor="text1"/>
        </w:rPr>
        <w:t xml:space="preserve">the AJG was </w:t>
      </w:r>
      <w:r w:rsidR="00E21CD8" w:rsidRPr="003A5B04">
        <w:rPr>
          <w:color w:val="000000" w:themeColor="text1"/>
        </w:rPr>
        <w:t>used</w:t>
      </w:r>
      <w:r w:rsidR="00446396" w:rsidRPr="003A5B04">
        <w:rPr>
          <w:color w:val="000000" w:themeColor="text1"/>
        </w:rPr>
        <w:t xml:space="preserve"> </w:t>
      </w:r>
      <w:r w:rsidR="007A00A5" w:rsidRPr="003A5B04">
        <w:rPr>
          <w:color w:val="000000" w:themeColor="text1"/>
        </w:rPr>
        <w:t>for</w:t>
      </w:r>
      <w:r w:rsidR="00446396" w:rsidRPr="003A5B04">
        <w:rPr>
          <w:color w:val="000000" w:themeColor="text1"/>
        </w:rPr>
        <w:t xml:space="preserve"> </w:t>
      </w:r>
      <w:r w:rsidR="00E21CD8" w:rsidRPr="003A5B04">
        <w:rPr>
          <w:color w:val="000000" w:themeColor="text1"/>
        </w:rPr>
        <w:t>enlist</w:t>
      </w:r>
      <w:r w:rsidR="007A00A5" w:rsidRPr="003A5B04">
        <w:rPr>
          <w:color w:val="000000" w:themeColor="text1"/>
        </w:rPr>
        <w:t>ing</w:t>
      </w:r>
      <w:r w:rsidR="00446396" w:rsidRPr="003A5B04">
        <w:rPr>
          <w:color w:val="000000" w:themeColor="text1"/>
        </w:rPr>
        <w:t xml:space="preserve"> </w:t>
      </w:r>
      <w:r w:rsidR="00F25FA4" w:rsidRPr="003A5B04">
        <w:rPr>
          <w:color w:val="000000" w:themeColor="text1"/>
        </w:rPr>
        <w:t>1</w:t>
      </w:r>
      <w:r w:rsidR="00FA69ED">
        <w:rPr>
          <w:color w:val="000000" w:themeColor="text1"/>
        </w:rPr>
        <w:t>,</w:t>
      </w:r>
      <w:r w:rsidR="00F25FA4" w:rsidRPr="003A5B04">
        <w:rPr>
          <w:color w:val="000000" w:themeColor="text1"/>
        </w:rPr>
        <w:t>58</w:t>
      </w:r>
      <w:r w:rsidR="00926CD5" w:rsidRPr="003A5B04">
        <w:rPr>
          <w:color w:val="000000" w:themeColor="text1"/>
        </w:rPr>
        <w:t>8</w:t>
      </w:r>
      <w:r w:rsidR="00446396" w:rsidRPr="003A5B04">
        <w:rPr>
          <w:color w:val="000000" w:themeColor="text1"/>
        </w:rPr>
        <w:t xml:space="preserve"> </w:t>
      </w:r>
      <w:r w:rsidR="00E21CD8" w:rsidRPr="003A5B04">
        <w:rPr>
          <w:color w:val="000000" w:themeColor="text1"/>
        </w:rPr>
        <w:t>journal</w:t>
      </w:r>
      <w:r w:rsidR="00446396" w:rsidRPr="003A5B04">
        <w:rPr>
          <w:color w:val="000000" w:themeColor="text1"/>
        </w:rPr>
        <w:t xml:space="preserve"> </w:t>
      </w:r>
      <w:r w:rsidR="00E21CD8" w:rsidRPr="003A5B04">
        <w:rPr>
          <w:color w:val="000000" w:themeColor="text1"/>
        </w:rPr>
        <w:t>titles</w:t>
      </w:r>
      <w:r w:rsidR="00446396" w:rsidRPr="003A5B04">
        <w:rPr>
          <w:color w:val="000000" w:themeColor="text1"/>
        </w:rPr>
        <w:t xml:space="preserve"> </w:t>
      </w:r>
      <w:r w:rsidR="00E21CD8" w:rsidRPr="003A5B04">
        <w:rPr>
          <w:color w:val="000000" w:themeColor="text1"/>
        </w:rPr>
        <w:t>from</w:t>
      </w:r>
      <w:r w:rsidR="00446396" w:rsidRPr="003A5B04">
        <w:rPr>
          <w:color w:val="000000" w:themeColor="text1"/>
        </w:rPr>
        <w:t xml:space="preserve"> </w:t>
      </w:r>
      <w:r w:rsidR="00E21CD8" w:rsidRPr="003A5B04">
        <w:rPr>
          <w:color w:val="000000" w:themeColor="text1"/>
        </w:rPr>
        <w:t>2</w:t>
      </w:r>
      <w:r w:rsidR="00247448" w:rsidRPr="003A5B04">
        <w:rPr>
          <w:color w:val="000000" w:themeColor="text1"/>
        </w:rPr>
        <w:t>2</w:t>
      </w:r>
      <w:r w:rsidR="00446396" w:rsidRPr="003A5B04">
        <w:rPr>
          <w:color w:val="000000" w:themeColor="text1"/>
        </w:rPr>
        <w:t xml:space="preserve"> </w:t>
      </w:r>
      <w:r w:rsidR="00E21CD8" w:rsidRPr="003A5B04">
        <w:rPr>
          <w:color w:val="000000" w:themeColor="text1"/>
        </w:rPr>
        <w:t>subject</w:t>
      </w:r>
      <w:r w:rsidR="00446396" w:rsidRPr="003A5B04">
        <w:rPr>
          <w:color w:val="000000" w:themeColor="text1"/>
        </w:rPr>
        <w:t xml:space="preserve"> </w:t>
      </w:r>
      <w:r w:rsidR="00E21CD8" w:rsidRPr="003A5B04">
        <w:rPr>
          <w:color w:val="000000" w:themeColor="text1"/>
        </w:rPr>
        <w:t>areas</w:t>
      </w:r>
      <w:r w:rsidR="00446396" w:rsidRPr="003A5B04">
        <w:rPr>
          <w:color w:val="000000" w:themeColor="text1"/>
        </w:rPr>
        <w:t xml:space="preserve"> </w:t>
      </w:r>
      <w:r w:rsidR="00E21CD8" w:rsidRPr="003A5B04">
        <w:rPr>
          <w:color w:val="000000" w:themeColor="text1"/>
        </w:rPr>
        <w:t>as</w:t>
      </w:r>
      <w:r w:rsidR="00446396" w:rsidRPr="003A5B04">
        <w:rPr>
          <w:color w:val="000000" w:themeColor="text1"/>
        </w:rPr>
        <w:t xml:space="preserve"> </w:t>
      </w:r>
      <w:r w:rsidR="00E21CD8" w:rsidRPr="003A5B04">
        <w:rPr>
          <w:color w:val="000000" w:themeColor="text1"/>
        </w:rPr>
        <w:t>used</w:t>
      </w:r>
      <w:r w:rsidR="00446396" w:rsidRPr="003A5B04">
        <w:rPr>
          <w:color w:val="000000" w:themeColor="text1"/>
        </w:rPr>
        <w:t xml:space="preserve"> </w:t>
      </w:r>
      <w:r w:rsidR="00E21CD8" w:rsidRPr="003A5B04">
        <w:rPr>
          <w:color w:val="000000" w:themeColor="text1"/>
        </w:rPr>
        <w:t>by</w:t>
      </w:r>
      <w:r w:rsidR="00446396" w:rsidRPr="003A5B04">
        <w:rPr>
          <w:color w:val="000000" w:themeColor="text1"/>
        </w:rPr>
        <w:t xml:space="preserve"> </w:t>
      </w:r>
      <w:r w:rsidR="00E21CD8" w:rsidRPr="003A5B04">
        <w:rPr>
          <w:color w:val="000000" w:themeColor="text1"/>
        </w:rPr>
        <w:t>AJG,</w:t>
      </w:r>
      <w:r w:rsidR="00446396" w:rsidRPr="003A5B04">
        <w:rPr>
          <w:color w:val="000000" w:themeColor="text1"/>
        </w:rPr>
        <w:t xml:space="preserve"> </w:t>
      </w:r>
      <w:r w:rsidR="00E21CD8" w:rsidRPr="003A5B04">
        <w:rPr>
          <w:color w:val="000000" w:themeColor="text1"/>
        </w:rPr>
        <w:t>spanning</w:t>
      </w:r>
      <w:r w:rsidR="00446396" w:rsidRPr="003A5B04">
        <w:rPr>
          <w:color w:val="000000" w:themeColor="text1"/>
        </w:rPr>
        <w:t xml:space="preserve"> </w:t>
      </w:r>
      <w:r w:rsidR="00E21CD8" w:rsidRPr="003A5B04">
        <w:rPr>
          <w:color w:val="000000" w:themeColor="text1"/>
        </w:rPr>
        <w:t>from</w:t>
      </w:r>
      <w:r w:rsidR="00446396" w:rsidRPr="003A5B04">
        <w:rPr>
          <w:color w:val="000000" w:themeColor="text1"/>
        </w:rPr>
        <w:t xml:space="preserve"> </w:t>
      </w:r>
      <w:r w:rsidR="00382FC5" w:rsidRPr="003A5B04">
        <w:rPr>
          <w:color w:val="000000" w:themeColor="text1"/>
        </w:rPr>
        <w:t>a</w:t>
      </w:r>
      <w:r w:rsidR="00E21CD8" w:rsidRPr="003A5B04">
        <w:rPr>
          <w:color w:val="000000" w:themeColor="text1"/>
        </w:rPr>
        <w:t>ccounting</w:t>
      </w:r>
      <w:r w:rsidR="00446396" w:rsidRPr="003A5B04">
        <w:rPr>
          <w:color w:val="000000" w:themeColor="text1"/>
        </w:rPr>
        <w:t xml:space="preserve"> </w:t>
      </w:r>
      <w:r w:rsidR="00E21CD8" w:rsidRPr="003A5B04">
        <w:rPr>
          <w:color w:val="000000" w:themeColor="text1"/>
        </w:rPr>
        <w:t>to</w:t>
      </w:r>
      <w:r w:rsidR="00446396" w:rsidRPr="003A5B04">
        <w:rPr>
          <w:color w:val="000000" w:themeColor="text1"/>
        </w:rPr>
        <w:t xml:space="preserve"> </w:t>
      </w:r>
      <w:r w:rsidR="00382FC5" w:rsidRPr="003A5B04">
        <w:rPr>
          <w:color w:val="000000" w:themeColor="text1"/>
        </w:rPr>
        <w:t>s</w:t>
      </w:r>
      <w:r w:rsidR="00E21CD8" w:rsidRPr="003A5B04">
        <w:rPr>
          <w:color w:val="000000" w:themeColor="text1"/>
        </w:rPr>
        <w:t>trategy.</w:t>
      </w:r>
      <w:r w:rsidR="00446396" w:rsidRPr="003A5B04">
        <w:rPr>
          <w:color w:val="000000" w:themeColor="text1"/>
        </w:rPr>
        <w:t xml:space="preserve"> </w:t>
      </w:r>
    </w:p>
    <w:p w14:paraId="3CB310DE" w14:textId="77777777" w:rsidR="00CC233D" w:rsidRPr="003A5B04" w:rsidRDefault="00CC233D" w:rsidP="00446396">
      <w:pPr>
        <w:spacing w:before="120" w:after="240" w:line="480" w:lineRule="auto"/>
        <w:jc w:val="both"/>
        <w:rPr>
          <w:color w:val="000000" w:themeColor="text1"/>
        </w:rPr>
      </w:pPr>
    </w:p>
    <w:p w14:paraId="4CB5904D" w14:textId="5DA9B7DE" w:rsidR="00446396" w:rsidRPr="003A5B04" w:rsidRDefault="00446396" w:rsidP="00446396">
      <w:pPr>
        <w:spacing w:before="240" w:after="120" w:line="360" w:lineRule="auto"/>
        <w:jc w:val="both"/>
        <w:rPr>
          <w:b/>
          <w:color w:val="000000" w:themeColor="text1"/>
        </w:rPr>
      </w:pPr>
      <w:r w:rsidRPr="003A5B04">
        <w:rPr>
          <w:b/>
          <w:color w:val="000000" w:themeColor="text1"/>
        </w:rPr>
        <w:lastRenderedPageBreak/>
        <w:t>Table 2</w:t>
      </w:r>
      <w:r w:rsidR="00382FC5" w:rsidRPr="003A5B04">
        <w:rPr>
          <w:bCs/>
          <w:color w:val="000000" w:themeColor="text1"/>
        </w:rPr>
        <w:t>.</w:t>
      </w:r>
      <w:r w:rsidRPr="003A5B04">
        <w:rPr>
          <w:b/>
          <w:color w:val="000000" w:themeColor="text1"/>
        </w:rPr>
        <w:t xml:space="preserve"> </w:t>
      </w:r>
      <w:r w:rsidRPr="003A5B04">
        <w:rPr>
          <w:bCs/>
          <w:color w:val="000000" w:themeColor="text1"/>
        </w:rPr>
        <w:t>Inclusion</w:t>
      </w:r>
      <w:r w:rsidR="00CF7370" w:rsidRPr="003A5B04">
        <w:rPr>
          <w:bCs/>
          <w:color w:val="000000" w:themeColor="text1"/>
        </w:rPr>
        <w:t xml:space="preserve"> and exclusion</w:t>
      </w:r>
      <w:r w:rsidRPr="003A5B04">
        <w:rPr>
          <w:bCs/>
          <w:color w:val="000000" w:themeColor="text1"/>
        </w:rPr>
        <w:t xml:space="preserve"> criteria for systematic literature review</w:t>
      </w:r>
      <w:r w:rsidR="00382FC5" w:rsidRPr="003A5B04">
        <w:rPr>
          <w:b/>
          <w:color w:val="000000" w:themeColor="text1"/>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4"/>
        <w:gridCol w:w="2271"/>
        <w:gridCol w:w="4195"/>
      </w:tblGrid>
      <w:tr w:rsidR="003A5B04" w:rsidRPr="003A5B04" w14:paraId="18842E48" w14:textId="77777777" w:rsidTr="00CF7370">
        <w:trPr>
          <w:trHeight w:val="309"/>
        </w:trPr>
        <w:tc>
          <w:tcPr>
            <w:tcW w:w="1412" w:type="pct"/>
            <w:shd w:val="clear" w:color="auto" w:fill="auto"/>
            <w:noWrap/>
            <w:vAlign w:val="bottom"/>
            <w:hideMark/>
          </w:tcPr>
          <w:p w14:paraId="5B7B7A7A" w14:textId="4C669CCE" w:rsidR="00CF7370" w:rsidRPr="003A5B04" w:rsidRDefault="00CF7370" w:rsidP="00446396">
            <w:pPr>
              <w:spacing w:before="60" w:after="60"/>
              <w:jc w:val="both"/>
              <w:rPr>
                <w:b/>
                <w:bCs/>
                <w:color w:val="000000" w:themeColor="text1"/>
              </w:rPr>
            </w:pPr>
            <w:r w:rsidRPr="003A5B04">
              <w:rPr>
                <w:b/>
                <w:bCs/>
                <w:color w:val="000000" w:themeColor="text1"/>
              </w:rPr>
              <w:t>Inclusion criteria</w:t>
            </w:r>
          </w:p>
        </w:tc>
        <w:tc>
          <w:tcPr>
            <w:tcW w:w="1260" w:type="pct"/>
          </w:tcPr>
          <w:p w14:paraId="60AE3AAC" w14:textId="632A100B" w:rsidR="00CF7370" w:rsidRPr="003A5B04" w:rsidRDefault="00CF7370" w:rsidP="00446396">
            <w:pPr>
              <w:spacing w:before="60" w:after="60"/>
              <w:jc w:val="both"/>
              <w:rPr>
                <w:b/>
                <w:bCs/>
                <w:color w:val="000000" w:themeColor="text1"/>
              </w:rPr>
            </w:pPr>
            <w:r w:rsidRPr="003A5B04">
              <w:rPr>
                <w:b/>
                <w:bCs/>
                <w:color w:val="000000" w:themeColor="text1"/>
              </w:rPr>
              <w:t>Exclusion criteria</w:t>
            </w:r>
          </w:p>
        </w:tc>
        <w:tc>
          <w:tcPr>
            <w:tcW w:w="2328" w:type="pct"/>
            <w:shd w:val="clear" w:color="auto" w:fill="auto"/>
            <w:noWrap/>
            <w:vAlign w:val="bottom"/>
            <w:hideMark/>
          </w:tcPr>
          <w:p w14:paraId="2B167B47" w14:textId="09FD979E" w:rsidR="00CF7370" w:rsidRPr="003A5B04" w:rsidRDefault="00CF7370" w:rsidP="00446396">
            <w:pPr>
              <w:spacing w:before="60" w:after="60"/>
              <w:jc w:val="both"/>
              <w:rPr>
                <w:b/>
                <w:bCs/>
                <w:color w:val="000000" w:themeColor="text1"/>
              </w:rPr>
            </w:pPr>
            <w:r w:rsidRPr="003A5B04">
              <w:rPr>
                <w:b/>
                <w:bCs/>
                <w:color w:val="000000" w:themeColor="text1"/>
              </w:rPr>
              <w:t>Rationale</w:t>
            </w:r>
          </w:p>
        </w:tc>
      </w:tr>
      <w:tr w:rsidR="003A5B04" w:rsidRPr="003A5B04" w14:paraId="3DB58F3A" w14:textId="77777777" w:rsidTr="00CF7370">
        <w:trPr>
          <w:trHeight w:val="831"/>
        </w:trPr>
        <w:tc>
          <w:tcPr>
            <w:tcW w:w="1412" w:type="pct"/>
            <w:shd w:val="clear" w:color="auto" w:fill="auto"/>
            <w:noWrap/>
            <w:vAlign w:val="center"/>
            <w:hideMark/>
          </w:tcPr>
          <w:p w14:paraId="21F051AE" w14:textId="20625572" w:rsidR="00CF7370" w:rsidRPr="003A5B04" w:rsidRDefault="00CF7370" w:rsidP="00CF7370">
            <w:pPr>
              <w:spacing w:before="60" w:after="60"/>
              <w:rPr>
                <w:color w:val="000000" w:themeColor="text1"/>
              </w:rPr>
            </w:pPr>
            <w:r w:rsidRPr="003A5B04">
              <w:rPr>
                <w:color w:val="000000" w:themeColor="text1"/>
              </w:rPr>
              <w:t>Published in ABS rank 1-4 journals</w:t>
            </w:r>
            <w:r w:rsidR="006D201C">
              <w:rPr>
                <w:color w:val="000000" w:themeColor="text1"/>
              </w:rPr>
              <w:t>.</w:t>
            </w:r>
            <w:r w:rsidRPr="003A5B04">
              <w:rPr>
                <w:color w:val="000000" w:themeColor="text1"/>
              </w:rPr>
              <w:t xml:space="preserve"> </w:t>
            </w:r>
          </w:p>
        </w:tc>
        <w:tc>
          <w:tcPr>
            <w:tcW w:w="1260" w:type="pct"/>
          </w:tcPr>
          <w:p w14:paraId="088F5180" w14:textId="5236BE52" w:rsidR="00CF7370" w:rsidRPr="003A5B04" w:rsidRDefault="00CF7370" w:rsidP="00CF7370">
            <w:pPr>
              <w:spacing w:before="60" w:after="60"/>
              <w:rPr>
                <w:color w:val="000000" w:themeColor="text1"/>
              </w:rPr>
            </w:pPr>
            <w:r w:rsidRPr="003A5B04">
              <w:rPr>
                <w:color w:val="000000" w:themeColor="text1"/>
              </w:rPr>
              <w:t>Articles published outside of rank 1-4 ABS journals were not included even if topically relevant</w:t>
            </w:r>
            <w:r w:rsidR="00382FC5" w:rsidRPr="003A5B04">
              <w:rPr>
                <w:color w:val="000000" w:themeColor="text1"/>
              </w:rPr>
              <w:t>.</w:t>
            </w:r>
          </w:p>
        </w:tc>
        <w:tc>
          <w:tcPr>
            <w:tcW w:w="2328" w:type="pct"/>
            <w:shd w:val="clear" w:color="auto" w:fill="auto"/>
            <w:vAlign w:val="bottom"/>
            <w:hideMark/>
          </w:tcPr>
          <w:p w14:paraId="1B7A4BAB" w14:textId="40B20657" w:rsidR="00CF7370" w:rsidRPr="003A5B04" w:rsidRDefault="00CF7370" w:rsidP="00CF7370">
            <w:pPr>
              <w:spacing w:before="60" w:after="60"/>
              <w:rPr>
                <w:color w:val="000000" w:themeColor="text1"/>
              </w:rPr>
            </w:pPr>
            <w:r w:rsidRPr="003A5B04">
              <w:rPr>
                <w:color w:val="000000" w:themeColor="text1"/>
              </w:rPr>
              <w:t xml:space="preserve">Association of Business Schools’ list of </w:t>
            </w:r>
            <w:r w:rsidR="00247448" w:rsidRPr="003A5B04">
              <w:rPr>
                <w:color w:val="000000" w:themeColor="text1"/>
              </w:rPr>
              <w:t>1</w:t>
            </w:r>
            <w:r w:rsidR="006D201C">
              <w:rPr>
                <w:color w:val="000000" w:themeColor="text1"/>
              </w:rPr>
              <w:t>,</w:t>
            </w:r>
            <w:r w:rsidR="00247448" w:rsidRPr="003A5B04">
              <w:rPr>
                <w:color w:val="000000" w:themeColor="text1"/>
              </w:rPr>
              <w:t>588</w:t>
            </w:r>
            <w:r w:rsidRPr="003A5B04">
              <w:rPr>
                <w:color w:val="000000" w:themeColor="text1"/>
              </w:rPr>
              <w:t xml:space="preserve"> journal titles from 2</w:t>
            </w:r>
            <w:r w:rsidR="00247448" w:rsidRPr="003A5B04">
              <w:rPr>
                <w:color w:val="000000" w:themeColor="text1"/>
              </w:rPr>
              <w:t>2</w:t>
            </w:r>
            <w:r w:rsidRPr="003A5B04">
              <w:rPr>
                <w:color w:val="000000" w:themeColor="text1"/>
              </w:rPr>
              <w:t xml:space="preserve"> subject areas is considered as a quality standard for peer-reviewed journals in management</w:t>
            </w:r>
            <w:r w:rsidR="00382FC5" w:rsidRPr="003A5B04">
              <w:rPr>
                <w:color w:val="000000" w:themeColor="text1"/>
              </w:rPr>
              <w:t>.</w:t>
            </w:r>
          </w:p>
        </w:tc>
      </w:tr>
      <w:tr w:rsidR="003A5B04" w:rsidRPr="003A5B04" w14:paraId="50F18777" w14:textId="77777777" w:rsidTr="00CF7370">
        <w:trPr>
          <w:trHeight w:val="831"/>
        </w:trPr>
        <w:tc>
          <w:tcPr>
            <w:tcW w:w="1412" w:type="pct"/>
            <w:shd w:val="clear" w:color="auto" w:fill="auto"/>
            <w:noWrap/>
            <w:vAlign w:val="center"/>
            <w:hideMark/>
          </w:tcPr>
          <w:p w14:paraId="79446F12" w14:textId="673CB305" w:rsidR="00CF7370" w:rsidRPr="003A5B04" w:rsidRDefault="00CF7370" w:rsidP="00CF7370">
            <w:pPr>
              <w:spacing w:before="60" w:after="60"/>
              <w:rPr>
                <w:color w:val="000000" w:themeColor="text1"/>
              </w:rPr>
            </w:pPr>
            <w:r w:rsidRPr="003A5B04">
              <w:rPr>
                <w:color w:val="000000" w:themeColor="text1"/>
              </w:rPr>
              <w:t xml:space="preserve">Geopolitical disruptions within the context of supply chains </w:t>
            </w:r>
            <w:proofErr w:type="gramStart"/>
            <w:r w:rsidRPr="003A5B04">
              <w:rPr>
                <w:color w:val="000000" w:themeColor="text1"/>
              </w:rPr>
              <w:t>is</w:t>
            </w:r>
            <w:proofErr w:type="gramEnd"/>
            <w:r w:rsidRPr="003A5B04">
              <w:rPr>
                <w:color w:val="000000" w:themeColor="text1"/>
              </w:rPr>
              <w:t xml:space="preserve"> at least one of the foc</w:t>
            </w:r>
            <w:r w:rsidR="00B16D87">
              <w:rPr>
                <w:color w:val="000000" w:themeColor="text1"/>
              </w:rPr>
              <w:t>i</w:t>
            </w:r>
            <w:r w:rsidRPr="003A5B04">
              <w:rPr>
                <w:color w:val="000000" w:themeColor="text1"/>
              </w:rPr>
              <w:t xml:space="preserve"> of the paper</w:t>
            </w:r>
            <w:r w:rsidR="006D201C">
              <w:rPr>
                <w:color w:val="000000" w:themeColor="text1"/>
              </w:rPr>
              <w:t>.</w:t>
            </w:r>
          </w:p>
        </w:tc>
        <w:tc>
          <w:tcPr>
            <w:tcW w:w="1260" w:type="pct"/>
          </w:tcPr>
          <w:p w14:paraId="2A9CDAAC" w14:textId="471B5BE7" w:rsidR="00CF7370" w:rsidRPr="003A5B04" w:rsidRDefault="00CF7370" w:rsidP="00CF7370">
            <w:pPr>
              <w:spacing w:before="60" w:after="60"/>
              <w:rPr>
                <w:color w:val="000000" w:themeColor="text1"/>
              </w:rPr>
            </w:pPr>
            <w:r w:rsidRPr="003A5B04">
              <w:rPr>
                <w:color w:val="000000" w:themeColor="text1"/>
              </w:rPr>
              <w:t>Articles referring to geopolitical disruptions in the context of financial flows, trade war effects and scenarios and terrorism were not included. The same applies to articles dealing purely with supply chains resilience without component of geopolitical impacts.</w:t>
            </w:r>
          </w:p>
        </w:tc>
        <w:tc>
          <w:tcPr>
            <w:tcW w:w="2328" w:type="pct"/>
            <w:shd w:val="clear" w:color="auto" w:fill="auto"/>
            <w:vAlign w:val="bottom"/>
            <w:hideMark/>
          </w:tcPr>
          <w:p w14:paraId="5165FEEC" w14:textId="31C8A484" w:rsidR="00CF7370" w:rsidRPr="003A5B04" w:rsidRDefault="00CF7370" w:rsidP="00CF7370">
            <w:pPr>
              <w:spacing w:before="60" w:after="60"/>
              <w:rPr>
                <w:color w:val="000000" w:themeColor="text1"/>
              </w:rPr>
            </w:pPr>
            <w:r w:rsidRPr="003A5B04">
              <w:rPr>
                <w:color w:val="000000" w:themeColor="text1"/>
              </w:rPr>
              <w:t>The aim of the review is to understand how geopolitical disruptions affect the configuration, flow, and management of global supply chains</w:t>
            </w:r>
            <w:r w:rsidR="00382FC5" w:rsidRPr="003A5B04">
              <w:rPr>
                <w:color w:val="000000" w:themeColor="text1"/>
              </w:rPr>
              <w:t>.</w:t>
            </w:r>
          </w:p>
        </w:tc>
      </w:tr>
      <w:tr w:rsidR="003A5B04" w:rsidRPr="003A5B04" w14:paraId="2C81E23D" w14:textId="77777777" w:rsidTr="00CF7370">
        <w:trPr>
          <w:trHeight w:val="260"/>
        </w:trPr>
        <w:tc>
          <w:tcPr>
            <w:tcW w:w="1412" w:type="pct"/>
            <w:shd w:val="clear" w:color="auto" w:fill="auto"/>
            <w:noWrap/>
            <w:vAlign w:val="center"/>
            <w:hideMark/>
          </w:tcPr>
          <w:p w14:paraId="5CE6B100" w14:textId="52727851" w:rsidR="00CF7370" w:rsidRPr="003A5B04" w:rsidRDefault="00CF7370" w:rsidP="00CF7370">
            <w:pPr>
              <w:spacing w:before="60" w:after="60"/>
              <w:rPr>
                <w:color w:val="000000" w:themeColor="text1"/>
              </w:rPr>
            </w:pPr>
            <w:r w:rsidRPr="003A5B04">
              <w:rPr>
                <w:color w:val="000000" w:themeColor="text1"/>
              </w:rPr>
              <w:t>Published in English language</w:t>
            </w:r>
            <w:r w:rsidR="006D201C">
              <w:rPr>
                <w:color w:val="000000" w:themeColor="text1"/>
              </w:rPr>
              <w:t>.</w:t>
            </w:r>
          </w:p>
        </w:tc>
        <w:tc>
          <w:tcPr>
            <w:tcW w:w="1260" w:type="pct"/>
          </w:tcPr>
          <w:p w14:paraId="1793BE86" w14:textId="1395312E" w:rsidR="00CF7370" w:rsidRPr="003A5B04" w:rsidRDefault="00CF7370" w:rsidP="00CF7370">
            <w:pPr>
              <w:spacing w:before="60" w:after="60"/>
              <w:rPr>
                <w:color w:val="000000" w:themeColor="text1"/>
              </w:rPr>
            </w:pPr>
            <w:r w:rsidRPr="003A5B04">
              <w:rPr>
                <w:color w:val="000000" w:themeColor="text1"/>
              </w:rPr>
              <w:t>Published in other languages than English</w:t>
            </w:r>
            <w:r w:rsidR="00382FC5" w:rsidRPr="003A5B04">
              <w:rPr>
                <w:color w:val="000000" w:themeColor="text1"/>
              </w:rPr>
              <w:t>.</w:t>
            </w:r>
          </w:p>
        </w:tc>
        <w:tc>
          <w:tcPr>
            <w:tcW w:w="2328" w:type="pct"/>
            <w:shd w:val="clear" w:color="auto" w:fill="auto"/>
            <w:noWrap/>
            <w:vAlign w:val="bottom"/>
            <w:hideMark/>
          </w:tcPr>
          <w:p w14:paraId="192145DD" w14:textId="26132ECF" w:rsidR="00CF7370" w:rsidRPr="003A5B04" w:rsidRDefault="00CF7370" w:rsidP="00CF7370">
            <w:pPr>
              <w:spacing w:before="60" w:after="60"/>
              <w:rPr>
                <w:color w:val="000000" w:themeColor="text1"/>
              </w:rPr>
            </w:pPr>
            <w:r w:rsidRPr="003A5B04">
              <w:rPr>
                <w:color w:val="000000" w:themeColor="text1"/>
              </w:rPr>
              <w:t>English is a dominant language in a field of supply chain management</w:t>
            </w:r>
            <w:r w:rsidR="00382FC5" w:rsidRPr="003A5B04">
              <w:rPr>
                <w:color w:val="000000" w:themeColor="text1"/>
              </w:rPr>
              <w:t>.</w:t>
            </w:r>
          </w:p>
        </w:tc>
      </w:tr>
      <w:tr w:rsidR="003A5B04" w:rsidRPr="003A5B04" w14:paraId="2181CFFE" w14:textId="77777777" w:rsidTr="00CF7370">
        <w:trPr>
          <w:trHeight w:val="570"/>
        </w:trPr>
        <w:tc>
          <w:tcPr>
            <w:tcW w:w="1412" w:type="pct"/>
            <w:shd w:val="clear" w:color="auto" w:fill="auto"/>
            <w:vAlign w:val="center"/>
            <w:hideMark/>
          </w:tcPr>
          <w:p w14:paraId="0DD1056C" w14:textId="0C7EA334" w:rsidR="00CF7370" w:rsidRPr="003A5B04" w:rsidRDefault="00CF7370" w:rsidP="00CF7370">
            <w:pPr>
              <w:spacing w:before="60" w:after="60"/>
              <w:rPr>
                <w:color w:val="000000" w:themeColor="text1"/>
              </w:rPr>
            </w:pPr>
            <w:r w:rsidRPr="003A5B04">
              <w:rPr>
                <w:color w:val="000000" w:themeColor="text1"/>
              </w:rPr>
              <w:t>Different types of articles considered (empirical and conceptual)</w:t>
            </w:r>
            <w:r w:rsidR="006D201C">
              <w:rPr>
                <w:color w:val="000000" w:themeColor="text1"/>
              </w:rPr>
              <w:t>.</w:t>
            </w:r>
          </w:p>
        </w:tc>
        <w:tc>
          <w:tcPr>
            <w:tcW w:w="1260" w:type="pct"/>
          </w:tcPr>
          <w:p w14:paraId="2C815FBD" w14:textId="2A3D0F55" w:rsidR="00CF7370" w:rsidRPr="003A5B04" w:rsidRDefault="00CF7370" w:rsidP="00CF7370">
            <w:pPr>
              <w:spacing w:before="60" w:after="60"/>
              <w:rPr>
                <w:color w:val="000000" w:themeColor="text1"/>
              </w:rPr>
            </w:pPr>
            <w:r w:rsidRPr="003A5B04">
              <w:rPr>
                <w:color w:val="000000" w:themeColor="text1"/>
              </w:rPr>
              <w:t>N/A</w:t>
            </w:r>
            <w:r w:rsidR="00382FC5" w:rsidRPr="003A5B04">
              <w:rPr>
                <w:color w:val="000000" w:themeColor="text1"/>
              </w:rPr>
              <w:t>.</w:t>
            </w:r>
          </w:p>
        </w:tc>
        <w:tc>
          <w:tcPr>
            <w:tcW w:w="2328" w:type="pct"/>
            <w:shd w:val="clear" w:color="auto" w:fill="auto"/>
            <w:vAlign w:val="bottom"/>
            <w:hideMark/>
          </w:tcPr>
          <w:p w14:paraId="26C9A9BF" w14:textId="52FFB8E2" w:rsidR="00CF7370" w:rsidRPr="003A5B04" w:rsidRDefault="00CF7370" w:rsidP="00CF7370">
            <w:pPr>
              <w:spacing w:before="60" w:after="60"/>
              <w:rPr>
                <w:color w:val="000000" w:themeColor="text1"/>
              </w:rPr>
            </w:pPr>
            <w:r w:rsidRPr="003A5B04">
              <w:rPr>
                <w:color w:val="000000" w:themeColor="text1"/>
              </w:rPr>
              <w:t>The focus of the study is to assess and synthesi</w:t>
            </w:r>
            <w:r w:rsidR="00AC7C50" w:rsidRPr="003A5B04">
              <w:rPr>
                <w:color w:val="000000" w:themeColor="text1"/>
              </w:rPr>
              <w:t>s</w:t>
            </w:r>
            <w:r w:rsidRPr="003A5B04">
              <w:rPr>
                <w:color w:val="000000" w:themeColor="text1"/>
              </w:rPr>
              <w:t>e the various approaches to the concept of geopolitical disruption of supply chains</w:t>
            </w:r>
            <w:r w:rsidR="00382FC5" w:rsidRPr="003A5B04">
              <w:rPr>
                <w:color w:val="000000" w:themeColor="text1"/>
              </w:rPr>
              <w:t>.</w:t>
            </w:r>
          </w:p>
        </w:tc>
      </w:tr>
    </w:tbl>
    <w:p w14:paraId="2704D1C9" w14:textId="77777777" w:rsidR="00A42BD1" w:rsidRPr="003A5B04" w:rsidRDefault="00A42BD1" w:rsidP="000422AD">
      <w:pPr>
        <w:spacing w:line="480" w:lineRule="auto"/>
        <w:ind w:firstLine="720"/>
        <w:jc w:val="both"/>
        <w:rPr>
          <w:color w:val="000000" w:themeColor="text1"/>
        </w:rPr>
      </w:pPr>
    </w:p>
    <w:p w14:paraId="5FBB9745" w14:textId="74DB629B" w:rsidR="00C52AB6" w:rsidRPr="003A5B04" w:rsidRDefault="00C52AB6" w:rsidP="00685A9C">
      <w:pPr>
        <w:spacing w:line="480" w:lineRule="auto"/>
        <w:ind w:firstLine="357"/>
        <w:jc w:val="both"/>
        <w:rPr>
          <w:color w:val="000000" w:themeColor="text1"/>
        </w:rPr>
      </w:pPr>
      <w:r w:rsidRPr="003A5B04">
        <w:rPr>
          <w:color w:val="000000" w:themeColor="text1"/>
        </w:rPr>
        <w:t>Since the preliminary search results were in</w:t>
      </w:r>
      <w:r w:rsidR="00E315EE">
        <w:rPr>
          <w:color w:val="000000" w:themeColor="text1"/>
        </w:rPr>
        <w:t xml:space="preserve"> the</w:t>
      </w:r>
      <w:r w:rsidRPr="003A5B04">
        <w:rPr>
          <w:color w:val="000000" w:themeColor="text1"/>
        </w:rPr>
        <w:t xml:space="preserve"> thousands of entries before applying inclusion criteria, both an automati</w:t>
      </w:r>
      <w:r w:rsidR="00AC7C50" w:rsidRPr="003A5B04">
        <w:rPr>
          <w:color w:val="000000" w:themeColor="text1"/>
        </w:rPr>
        <w:t>s</w:t>
      </w:r>
      <w:r w:rsidRPr="003A5B04">
        <w:rPr>
          <w:color w:val="000000" w:themeColor="text1"/>
        </w:rPr>
        <w:t xml:space="preserve">ed and manual approach was applied to </w:t>
      </w:r>
      <w:r w:rsidR="00AC7C50" w:rsidRPr="003A5B04">
        <w:rPr>
          <w:color w:val="000000" w:themeColor="text1"/>
        </w:rPr>
        <w:t xml:space="preserve">minimise </w:t>
      </w:r>
      <w:r w:rsidRPr="003A5B04">
        <w:rPr>
          <w:color w:val="000000" w:themeColor="text1"/>
        </w:rPr>
        <w:t xml:space="preserve">the room for mistakes in article selection. </w:t>
      </w:r>
    </w:p>
    <w:p w14:paraId="5A45584F" w14:textId="6201D42E" w:rsidR="000422AD" w:rsidRPr="003A5B04" w:rsidRDefault="00C52AB6" w:rsidP="00685A9C">
      <w:pPr>
        <w:spacing w:line="480" w:lineRule="auto"/>
        <w:ind w:firstLine="357"/>
        <w:jc w:val="both"/>
        <w:rPr>
          <w:color w:val="000000" w:themeColor="text1"/>
        </w:rPr>
      </w:pPr>
      <w:r w:rsidRPr="003A5B04">
        <w:rPr>
          <w:color w:val="000000" w:themeColor="text1"/>
        </w:rPr>
        <w:t xml:space="preserve">To identify </w:t>
      </w:r>
      <w:proofErr w:type="gramStart"/>
      <w:r w:rsidRPr="003A5B04">
        <w:rPr>
          <w:color w:val="000000" w:themeColor="text1"/>
        </w:rPr>
        <w:t>ABS</w:t>
      </w:r>
      <w:proofErr w:type="gramEnd"/>
      <w:r w:rsidRPr="003A5B04">
        <w:rPr>
          <w:color w:val="000000" w:themeColor="text1"/>
        </w:rPr>
        <w:t xml:space="preserve"> rank 1-4 journal articles only, the complete list of AJG journals was extracted from Pdf to Excel sheet file, including their unique ISSN numbers. Then the ISSN numbers were included in every search on Scopus and Web of Science to obtain the articles only published in AJG-listed journals in the search results. The search results were saved in Excel format, aggregated, and further filtered with Microsoft Office Excel’s highlight duplicate </w:t>
      </w:r>
      <w:r w:rsidRPr="003A5B04">
        <w:rPr>
          <w:color w:val="000000" w:themeColor="text1"/>
        </w:rPr>
        <w:lastRenderedPageBreak/>
        <w:t>values function to eliminate duplicates. This step left 1</w:t>
      </w:r>
      <w:r w:rsidR="00197380" w:rsidRPr="003A5B04">
        <w:rPr>
          <w:color w:val="000000" w:themeColor="text1"/>
        </w:rPr>
        <w:t>,</w:t>
      </w:r>
      <w:r w:rsidRPr="003A5B04">
        <w:rPr>
          <w:color w:val="000000" w:themeColor="text1"/>
        </w:rPr>
        <w:t xml:space="preserve">138 articles for further screening. After critically reading and discussing the abstracts, the following exclusion criteria were applied: removing the papers that were focused on finance, </w:t>
      </w:r>
      <w:proofErr w:type="gramStart"/>
      <w:r w:rsidRPr="003A5B04">
        <w:rPr>
          <w:color w:val="000000" w:themeColor="text1"/>
        </w:rPr>
        <w:t>trade</w:t>
      </w:r>
      <w:proofErr w:type="gramEnd"/>
      <w:r w:rsidRPr="003A5B04">
        <w:rPr>
          <w:color w:val="000000" w:themeColor="text1"/>
        </w:rPr>
        <w:t xml:space="preserve"> and business history. A vast body of literature quantitatively models</w:t>
      </w:r>
      <w:r w:rsidR="00E315EE">
        <w:rPr>
          <w:color w:val="000000" w:themeColor="text1"/>
        </w:rPr>
        <w:t xml:space="preserve"> the effects of</w:t>
      </w:r>
      <w:r w:rsidRPr="003A5B04">
        <w:rPr>
          <w:color w:val="000000" w:themeColor="text1"/>
        </w:rPr>
        <w:t xml:space="preserve"> trade war</w:t>
      </w:r>
      <w:r w:rsidR="00E315EE">
        <w:rPr>
          <w:color w:val="000000" w:themeColor="text1"/>
        </w:rPr>
        <w:t>s</w:t>
      </w:r>
      <w:r w:rsidRPr="003A5B04">
        <w:rPr>
          <w:color w:val="000000" w:themeColor="text1"/>
        </w:rPr>
        <w:t xml:space="preserve"> and </w:t>
      </w:r>
      <w:r w:rsidR="00E315EE">
        <w:rPr>
          <w:color w:val="000000" w:themeColor="text1"/>
        </w:rPr>
        <w:t xml:space="preserve">potential </w:t>
      </w:r>
      <w:r w:rsidRPr="003A5B04">
        <w:rPr>
          <w:color w:val="000000" w:themeColor="text1"/>
        </w:rPr>
        <w:t xml:space="preserve">scenarios. At the same time, the focal point of this study is </w:t>
      </w:r>
      <w:proofErr w:type="gramStart"/>
      <w:r w:rsidRPr="003A5B04">
        <w:rPr>
          <w:color w:val="000000" w:themeColor="text1"/>
        </w:rPr>
        <w:t>supply</w:t>
      </w:r>
      <w:proofErr w:type="gramEnd"/>
      <w:r w:rsidRPr="003A5B04">
        <w:rPr>
          <w:color w:val="000000" w:themeColor="text1"/>
        </w:rPr>
        <w:t xml:space="preserve"> chains from the perspective of managerial </w:t>
      </w:r>
      <w:r w:rsidR="00D930D5">
        <w:rPr>
          <w:color w:val="000000" w:themeColor="text1"/>
        </w:rPr>
        <w:t>studies</w:t>
      </w:r>
      <w:r w:rsidRPr="003A5B04">
        <w:rPr>
          <w:color w:val="000000" w:themeColor="text1"/>
        </w:rPr>
        <w:t xml:space="preserve">—the elimination of such papers </w:t>
      </w:r>
      <w:r w:rsidR="00E315EE">
        <w:rPr>
          <w:color w:val="000000" w:themeColor="text1"/>
        </w:rPr>
        <w:t>led to the exclusion of</w:t>
      </w:r>
      <w:r w:rsidR="00E315EE" w:rsidRPr="003A5B04">
        <w:rPr>
          <w:color w:val="000000" w:themeColor="text1"/>
        </w:rPr>
        <w:t xml:space="preserve"> </w:t>
      </w:r>
      <w:r w:rsidRPr="003A5B04">
        <w:rPr>
          <w:color w:val="000000" w:themeColor="text1"/>
        </w:rPr>
        <w:t xml:space="preserve">799 articles. The remaining 339 articles underwent the second screening that further assessed their relevance in the context of the </w:t>
      </w:r>
      <w:r w:rsidR="00E315EE" w:rsidRPr="003A5B04">
        <w:rPr>
          <w:color w:val="000000" w:themeColor="text1"/>
        </w:rPr>
        <w:t>re</w:t>
      </w:r>
      <w:r w:rsidR="00E315EE">
        <w:rPr>
          <w:color w:val="000000" w:themeColor="text1"/>
        </w:rPr>
        <w:t>search</w:t>
      </w:r>
      <w:r w:rsidR="00E315EE" w:rsidRPr="003A5B04">
        <w:rPr>
          <w:color w:val="000000" w:themeColor="text1"/>
        </w:rPr>
        <w:t xml:space="preserve"> </w:t>
      </w:r>
      <w:r w:rsidRPr="003A5B04">
        <w:rPr>
          <w:color w:val="000000" w:themeColor="text1"/>
        </w:rPr>
        <w:t xml:space="preserve">question. From this screening, </w:t>
      </w:r>
      <w:r w:rsidR="00426041">
        <w:rPr>
          <w:color w:val="000000" w:themeColor="text1"/>
        </w:rPr>
        <w:t>199</w:t>
      </w:r>
      <w:r w:rsidRPr="003A5B04">
        <w:rPr>
          <w:color w:val="000000" w:themeColor="text1"/>
        </w:rPr>
        <w:t xml:space="preserve"> articles were excluded due to their low relevance in answering the review question. Another 90 articles were identified as duplicates at this stage. This left a final sample of </w:t>
      </w:r>
      <w:r w:rsidR="006F688C">
        <w:rPr>
          <w:color w:val="000000" w:themeColor="text1"/>
        </w:rPr>
        <w:t>50</w:t>
      </w:r>
      <w:r w:rsidRPr="003A5B04">
        <w:rPr>
          <w:color w:val="000000" w:themeColor="text1"/>
        </w:rPr>
        <w:t xml:space="preserve"> articles for systematic review (listed in Table 6). The flowchart-based illustration of the selection and evaluation process is provided in Figure 1, presented according to PRISMA guidelines.</w:t>
      </w:r>
    </w:p>
    <w:p w14:paraId="62B7265E" w14:textId="35051F5E" w:rsidR="0078203C" w:rsidRPr="003A5B04" w:rsidRDefault="00A32849" w:rsidP="000422AD">
      <w:pPr>
        <w:spacing w:line="480" w:lineRule="auto"/>
        <w:jc w:val="both"/>
        <w:rPr>
          <w:color w:val="000000" w:themeColor="text1"/>
        </w:rPr>
      </w:pPr>
      <w:r w:rsidRPr="003A5B04">
        <w:rPr>
          <w:noProof/>
          <w:color w:val="000000" w:themeColor="text1"/>
        </w:rPr>
        <w:drawing>
          <wp:inline distT="0" distB="0" distL="0" distR="0" wp14:anchorId="20913730" wp14:editId="61FE9120">
            <wp:extent cx="4559300" cy="4445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4559300" cy="4445000"/>
                    </a:xfrm>
                    <a:prstGeom prst="rect">
                      <a:avLst/>
                    </a:prstGeom>
                  </pic:spPr>
                </pic:pic>
              </a:graphicData>
            </a:graphic>
          </wp:inline>
        </w:drawing>
      </w:r>
    </w:p>
    <w:p w14:paraId="104F4B72" w14:textId="779EEF62" w:rsidR="00173AE8" w:rsidRPr="003A5B04" w:rsidRDefault="00173AE8" w:rsidP="00446396">
      <w:pPr>
        <w:pStyle w:val="Heading1"/>
        <w:spacing w:before="120" w:after="240" w:line="360" w:lineRule="auto"/>
        <w:rPr>
          <w:rFonts w:ascii="Times New Roman" w:hAnsi="Times New Roman" w:cs="Times New Roman"/>
          <w:b/>
          <w:color w:val="000000" w:themeColor="text1"/>
          <w:sz w:val="24"/>
          <w:szCs w:val="24"/>
        </w:rPr>
      </w:pPr>
      <w:r w:rsidRPr="003A5B04">
        <w:rPr>
          <w:rFonts w:ascii="Times New Roman" w:hAnsi="Times New Roman" w:cs="Times New Roman"/>
          <w:b/>
          <w:color w:val="000000" w:themeColor="text1"/>
          <w:sz w:val="24"/>
          <w:szCs w:val="24"/>
        </w:rPr>
        <w:lastRenderedPageBreak/>
        <w:t>Figure</w:t>
      </w:r>
      <w:r w:rsidR="00446396" w:rsidRPr="003A5B04">
        <w:rPr>
          <w:rFonts w:ascii="Times New Roman" w:hAnsi="Times New Roman" w:cs="Times New Roman"/>
          <w:b/>
          <w:color w:val="000000" w:themeColor="text1"/>
          <w:sz w:val="24"/>
          <w:szCs w:val="24"/>
        </w:rPr>
        <w:t xml:space="preserve"> </w:t>
      </w:r>
      <w:r w:rsidR="00C97329" w:rsidRPr="003A5B04">
        <w:rPr>
          <w:rFonts w:ascii="Times New Roman" w:hAnsi="Times New Roman" w:cs="Times New Roman"/>
          <w:b/>
          <w:color w:val="000000" w:themeColor="text1"/>
          <w:sz w:val="24"/>
          <w:szCs w:val="24"/>
        </w:rPr>
        <w:t>1</w:t>
      </w:r>
      <w:r w:rsidR="00197380" w:rsidRPr="003A5B04">
        <w:rPr>
          <w:rFonts w:ascii="Times New Roman" w:hAnsi="Times New Roman" w:cs="Times New Roman"/>
          <w:bCs/>
          <w:color w:val="000000" w:themeColor="text1"/>
          <w:sz w:val="24"/>
          <w:szCs w:val="24"/>
        </w:rPr>
        <w:t>.</w:t>
      </w:r>
      <w:r w:rsidR="00446396" w:rsidRPr="003A5B04">
        <w:rPr>
          <w:rFonts w:ascii="Times New Roman" w:hAnsi="Times New Roman" w:cs="Times New Roman"/>
          <w:b/>
          <w:color w:val="000000" w:themeColor="text1"/>
          <w:sz w:val="24"/>
          <w:szCs w:val="24"/>
        </w:rPr>
        <w:t xml:space="preserve"> </w:t>
      </w:r>
      <w:r w:rsidRPr="003A5B04">
        <w:rPr>
          <w:rFonts w:ascii="Times New Roman" w:hAnsi="Times New Roman" w:cs="Times New Roman"/>
          <w:bCs/>
          <w:color w:val="000000" w:themeColor="text1"/>
          <w:sz w:val="24"/>
          <w:szCs w:val="24"/>
        </w:rPr>
        <w:t>Study</w:t>
      </w:r>
      <w:r w:rsidR="00446396" w:rsidRPr="003A5B04">
        <w:rPr>
          <w:rFonts w:ascii="Times New Roman" w:hAnsi="Times New Roman" w:cs="Times New Roman"/>
          <w:bCs/>
          <w:color w:val="000000" w:themeColor="text1"/>
          <w:sz w:val="24"/>
          <w:szCs w:val="24"/>
        </w:rPr>
        <w:t xml:space="preserve"> </w:t>
      </w:r>
      <w:r w:rsidRPr="003A5B04">
        <w:rPr>
          <w:rFonts w:ascii="Times New Roman" w:hAnsi="Times New Roman" w:cs="Times New Roman"/>
          <w:bCs/>
          <w:color w:val="000000" w:themeColor="text1"/>
          <w:sz w:val="24"/>
          <w:szCs w:val="24"/>
        </w:rPr>
        <w:t>selection</w:t>
      </w:r>
      <w:r w:rsidR="00446396" w:rsidRPr="003A5B04">
        <w:rPr>
          <w:rFonts w:ascii="Times New Roman" w:hAnsi="Times New Roman" w:cs="Times New Roman"/>
          <w:bCs/>
          <w:color w:val="000000" w:themeColor="text1"/>
          <w:sz w:val="24"/>
          <w:szCs w:val="24"/>
        </w:rPr>
        <w:t xml:space="preserve"> </w:t>
      </w:r>
      <w:r w:rsidRPr="003A5B04">
        <w:rPr>
          <w:rFonts w:ascii="Times New Roman" w:hAnsi="Times New Roman" w:cs="Times New Roman"/>
          <w:bCs/>
          <w:color w:val="000000" w:themeColor="text1"/>
          <w:sz w:val="24"/>
          <w:szCs w:val="24"/>
        </w:rPr>
        <w:t>and</w:t>
      </w:r>
      <w:r w:rsidR="00446396" w:rsidRPr="003A5B04">
        <w:rPr>
          <w:rFonts w:ascii="Times New Roman" w:hAnsi="Times New Roman" w:cs="Times New Roman"/>
          <w:bCs/>
          <w:color w:val="000000" w:themeColor="text1"/>
          <w:sz w:val="24"/>
          <w:szCs w:val="24"/>
        </w:rPr>
        <w:t xml:space="preserve"> </w:t>
      </w:r>
      <w:r w:rsidRPr="003A5B04">
        <w:rPr>
          <w:rFonts w:ascii="Times New Roman" w:hAnsi="Times New Roman" w:cs="Times New Roman"/>
          <w:bCs/>
          <w:color w:val="000000" w:themeColor="text1"/>
          <w:sz w:val="24"/>
          <w:szCs w:val="24"/>
        </w:rPr>
        <w:t>evaluation</w:t>
      </w:r>
      <w:r w:rsidR="00197380" w:rsidRPr="003A5B04">
        <w:rPr>
          <w:rFonts w:ascii="Times New Roman" w:hAnsi="Times New Roman" w:cs="Times New Roman"/>
          <w:bCs/>
          <w:color w:val="000000" w:themeColor="text1"/>
          <w:sz w:val="24"/>
          <w:szCs w:val="24"/>
        </w:rPr>
        <w:t>.</w:t>
      </w:r>
    </w:p>
    <w:p w14:paraId="258C70A3" w14:textId="74551357" w:rsidR="002D752E" w:rsidRPr="003A5B04" w:rsidRDefault="00362382" w:rsidP="00101541">
      <w:pPr>
        <w:pStyle w:val="Heading1"/>
        <w:numPr>
          <w:ilvl w:val="1"/>
          <w:numId w:val="13"/>
        </w:numPr>
        <w:spacing w:line="480" w:lineRule="auto"/>
        <w:rPr>
          <w:rFonts w:ascii="Times New Roman" w:hAnsi="Times New Roman" w:cs="Times New Roman"/>
          <w:b/>
          <w:i/>
          <w:iCs/>
          <w:color w:val="000000" w:themeColor="text1"/>
          <w:sz w:val="24"/>
          <w:szCs w:val="24"/>
        </w:rPr>
      </w:pPr>
      <w:r w:rsidRPr="003A5B04">
        <w:rPr>
          <w:rFonts w:ascii="Times New Roman" w:hAnsi="Times New Roman" w:cs="Times New Roman"/>
          <w:b/>
          <w:i/>
          <w:iCs/>
          <w:color w:val="000000" w:themeColor="text1"/>
          <w:sz w:val="24"/>
          <w:szCs w:val="24"/>
        </w:rPr>
        <w:t>Analysis</w:t>
      </w:r>
      <w:r w:rsidR="00446396" w:rsidRPr="003A5B04">
        <w:rPr>
          <w:rFonts w:ascii="Times New Roman" w:hAnsi="Times New Roman" w:cs="Times New Roman"/>
          <w:b/>
          <w:i/>
          <w:iCs/>
          <w:color w:val="000000" w:themeColor="text1"/>
          <w:sz w:val="24"/>
          <w:szCs w:val="24"/>
        </w:rPr>
        <w:t xml:space="preserve"> </w:t>
      </w:r>
      <w:r w:rsidRPr="003A5B04">
        <w:rPr>
          <w:rFonts w:ascii="Times New Roman" w:hAnsi="Times New Roman" w:cs="Times New Roman"/>
          <w:b/>
          <w:i/>
          <w:iCs/>
          <w:color w:val="000000" w:themeColor="text1"/>
          <w:sz w:val="24"/>
          <w:szCs w:val="24"/>
        </w:rPr>
        <w:t>and</w:t>
      </w:r>
      <w:r w:rsidR="00446396" w:rsidRPr="003A5B04">
        <w:rPr>
          <w:rFonts w:ascii="Times New Roman" w:hAnsi="Times New Roman" w:cs="Times New Roman"/>
          <w:b/>
          <w:i/>
          <w:iCs/>
          <w:color w:val="000000" w:themeColor="text1"/>
          <w:sz w:val="24"/>
          <w:szCs w:val="24"/>
        </w:rPr>
        <w:t xml:space="preserve"> </w:t>
      </w:r>
      <w:r w:rsidRPr="003A5B04">
        <w:rPr>
          <w:rFonts w:ascii="Times New Roman" w:hAnsi="Times New Roman" w:cs="Times New Roman"/>
          <w:b/>
          <w:i/>
          <w:iCs/>
          <w:color w:val="000000" w:themeColor="text1"/>
          <w:sz w:val="24"/>
          <w:szCs w:val="24"/>
        </w:rPr>
        <w:t>synthesis</w:t>
      </w:r>
      <w:r w:rsidR="00446396" w:rsidRPr="003A5B04">
        <w:rPr>
          <w:rFonts w:ascii="Times New Roman" w:hAnsi="Times New Roman" w:cs="Times New Roman"/>
          <w:b/>
          <w:i/>
          <w:iCs/>
          <w:color w:val="000000" w:themeColor="text1"/>
          <w:sz w:val="24"/>
          <w:szCs w:val="24"/>
        </w:rPr>
        <w:t xml:space="preserve"> </w:t>
      </w:r>
    </w:p>
    <w:p w14:paraId="03334DF9" w14:textId="5BCFA768" w:rsidR="00362382" w:rsidRPr="003A5B04" w:rsidRDefault="00362382" w:rsidP="00446396">
      <w:pPr>
        <w:spacing w:before="120" w:after="240" w:line="480" w:lineRule="auto"/>
        <w:jc w:val="both"/>
        <w:rPr>
          <w:color w:val="000000" w:themeColor="text1"/>
        </w:rPr>
      </w:pPr>
      <w:r w:rsidRPr="003A5B04">
        <w:rPr>
          <w:color w:val="000000" w:themeColor="text1"/>
        </w:rPr>
        <w:t>The</w:t>
      </w:r>
      <w:r w:rsidR="00446396" w:rsidRPr="003A5B04">
        <w:rPr>
          <w:color w:val="000000" w:themeColor="text1"/>
        </w:rPr>
        <w:t xml:space="preserve"> </w:t>
      </w:r>
      <w:r w:rsidRPr="003A5B04">
        <w:rPr>
          <w:color w:val="000000" w:themeColor="text1"/>
        </w:rPr>
        <w:t>goal</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analysis</w:t>
      </w:r>
      <w:r w:rsidR="00446396" w:rsidRPr="003A5B04">
        <w:rPr>
          <w:color w:val="000000" w:themeColor="text1"/>
        </w:rPr>
        <w:t xml:space="preserve"> </w:t>
      </w:r>
      <w:r w:rsidR="00901DB4" w:rsidRPr="003A5B04">
        <w:rPr>
          <w:color w:val="000000" w:themeColor="text1"/>
        </w:rPr>
        <w:t>wa</w:t>
      </w:r>
      <w:r w:rsidRPr="003A5B04">
        <w:rPr>
          <w:color w:val="000000" w:themeColor="text1"/>
        </w:rPr>
        <w:t>s</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break</w:t>
      </w:r>
      <w:r w:rsidR="00446396" w:rsidRPr="003A5B04">
        <w:rPr>
          <w:color w:val="000000" w:themeColor="text1"/>
        </w:rPr>
        <w:t xml:space="preserve"> </w:t>
      </w:r>
      <w:r w:rsidRPr="003A5B04">
        <w:rPr>
          <w:color w:val="000000" w:themeColor="text1"/>
        </w:rPr>
        <w:t>down</w:t>
      </w:r>
      <w:r w:rsidR="00446396" w:rsidRPr="003A5B04">
        <w:rPr>
          <w:color w:val="000000" w:themeColor="text1"/>
        </w:rPr>
        <w:t xml:space="preserve"> </w:t>
      </w:r>
      <w:r w:rsidRPr="003A5B04">
        <w:rPr>
          <w:color w:val="000000" w:themeColor="text1"/>
        </w:rPr>
        <w:t>individual</w:t>
      </w:r>
      <w:r w:rsidR="00446396" w:rsidRPr="003A5B04">
        <w:rPr>
          <w:color w:val="000000" w:themeColor="text1"/>
        </w:rPr>
        <w:t xml:space="preserve"> </w:t>
      </w:r>
      <w:r w:rsidRPr="003A5B04">
        <w:rPr>
          <w:color w:val="000000" w:themeColor="text1"/>
        </w:rPr>
        <w:t>studies</w:t>
      </w:r>
      <w:r w:rsidR="00446396" w:rsidRPr="003A5B04">
        <w:rPr>
          <w:color w:val="000000" w:themeColor="text1"/>
        </w:rPr>
        <w:t xml:space="preserve"> </w:t>
      </w:r>
      <w:r w:rsidRPr="003A5B04">
        <w:rPr>
          <w:color w:val="000000" w:themeColor="text1"/>
        </w:rPr>
        <w:t>into</w:t>
      </w:r>
      <w:r w:rsidR="00446396" w:rsidRPr="003A5B04">
        <w:rPr>
          <w:color w:val="000000" w:themeColor="text1"/>
        </w:rPr>
        <w:t xml:space="preserve"> </w:t>
      </w:r>
      <w:r w:rsidRPr="003A5B04">
        <w:rPr>
          <w:color w:val="000000" w:themeColor="text1"/>
        </w:rPr>
        <w:t>parts</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describe</w:t>
      </w:r>
      <w:r w:rsidR="00446396" w:rsidRPr="003A5B04">
        <w:rPr>
          <w:color w:val="000000" w:themeColor="text1"/>
        </w:rPr>
        <w:t xml:space="preserve"> </w:t>
      </w:r>
      <w:r w:rsidRPr="003A5B04">
        <w:rPr>
          <w:color w:val="000000" w:themeColor="text1"/>
        </w:rPr>
        <w:t>how</w:t>
      </w:r>
      <w:r w:rsidR="00446396" w:rsidRPr="003A5B04">
        <w:rPr>
          <w:color w:val="000000" w:themeColor="text1"/>
        </w:rPr>
        <w:t xml:space="preserve"> </w:t>
      </w:r>
      <w:r w:rsidRPr="003A5B04">
        <w:rPr>
          <w:color w:val="000000" w:themeColor="text1"/>
        </w:rPr>
        <w:t>they</w:t>
      </w:r>
      <w:r w:rsidR="00446396" w:rsidRPr="003A5B04">
        <w:rPr>
          <w:color w:val="000000" w:themeColor="text1"/>
        </w:rPr>
        <w:t xml:space="preserve"> </w:t>
      </w:r>
      <w:r w:rsidRPr="003A5B04">
        <w:rPr>
          <w:color w:val="000000" w:themeColor="text1"/>
        </w:rPr>
        <w:t>relate</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each</w:t>
      </w:r>
      <w:r w:rsidR="00446396" w:rsidRPr="003A5B04">
        <w:rPr>
          <w:color w:val="000000" w:themeColor="text1"/>
        </w:rPr>
        <w:t xml:space="preserve"> </w:t>
      </w:r>
      <w:r w:rsidRPr="003A5B04">
        <w:rPr>
          <w:color w:val="000000" w:themeColor="text1"/>
        </w:rPr>
        <w:t>other</w:t>
      </w:r>
      <w:r w:rsidR="00A40E3D" w:rsidRPr="003A5B04">
        <w:rPr>
          <w:color w:val="000000" w:themeColor="text1"/>
        </w:rPr>
        <w:t>.</w:t>
      </w:r>
      <w:r w:rsidR="00446396" w:rsidRPr="003A5B04">
        <w:rPr>
          <w:color w:val="000000" w:themeColor="text1"/>
        </w:rPr>
        <w:t xml:space="preserve"> </w:t>
      </w:r>
      <w:r w:rsidR="00A40E3D" w:rsidRPr="003A5B04">
        <w:rPr>
          <w:color w:val="000000" w:themeColor="text1"/>
        </w:rPr>
        <w:t>The</w:t>
      </w:r>
      <w:r w:rsidR="00446396" w:rsidRPr="003A5B04">
        <w:rPr>
          <w:color w:val="000000" w:themeColor="text1"/>
        </w:rPr>
        <w:t xml:space="preserve"> </w:t>
      </w:r>
      <w:r w:rsidR="00A40E3D" w:rsidRPr="003A5B04">
        <w:rPr>
          <w:color w:val="000000" w:themeColor="text1"/>
        </w:rPr>
        <w:t>synthesis</w:t>
      </w:r>
      <w:r w:rsidR="00446396" w:rsidRPr="003A5B04">
        <w:rPr>
          <w:color w:val="000000" w:themeColor="text1"/>
        </w:rPr>
        <w:t xml:space="preserve"> </w:t>
      </w:r>
      <w:r w:rsidR="00A40E3D" w:rsidRPr="003A5B04">
        <w:rPr>
          <w:color w:val="000000" w:themeColor="text1"/>
        </w:rPr>
        <w:t>aims</w:t>
      </w:r>
      <w:r w:rsidR="00446396" w:rsidRPr="003A5B04">
        <w:rPr>
          <w:color w:val="000000" w:themeColor="text1"/>
        </w:rPr>
        <w:t xml:space="preserve"> </w:t>
      </w:r>
      <w:r w:rsidR="00A40E3D" w:rsidRPr="003A5B04">
        <w:rPr>
          <w:color w:val="000000" w:themeColor="text1"/>
        </w:rPr>
        <w:t>to</w:t>
      </w:r>
      <w:r w:rsidR="00446396" w:rsidRPr="003A5B04">
        <w:rPr>
          <w:color w:val="000000" w:themeColor="text1"/>
        </w:rPr>
        <w:t xml:space="preserve"> </w:t>
      </w:r>
      <w:r w:rsidR="00A40E3D" w:rsidRPr="003A5B04">
        <w:rPr>
          <w:color w:val="000000" w:themeColor="text1"/>
        </w:rPr>
        <w:t>make</w:t>
      </w:r>
      <w:r w:rsidR="00446396" w:rsidRPr="003A5B04">
        <w:rPr>
          <w:color w:val="000000" w:themeColor="text1"/>
        </w:rPr>
        <w:t xml:space="preserve"> </w:t>
      </w:r>
      <w:r w:rsidR="00A40E3D" w:rsidRPr="003A5B04">
        <w:rPr>
          <w:color w:val="000000" w:themeColor="text1"/>
        </w:rPr>
        <w:t>associations</w:t>
      </w:r>
      <w:r w:rsidR="00446396" w:rsidRPr="003A5B04">
        <w:rPr>
          <w:color w:val="000000" w:themeColor="text1"/>
        </w:rPr>
        <w:t xml:space="preserve"> </w:t>
      </w:r>
      <w:r w:rsidR="00A40E3D" w:rsidRPr="003A5B04">
        <w:rPr>
          <w:color w:val="000000" w:themeColor="text1"/>
        </w:rPr>
        <w:t>between</w:t>
      </w:r>
      <w:r w:rsidR="00446396" w:rsidRPr="003A5B04">
        <w:rPr>
          <w:color w:val="000000" w:themeColor="text1"/>
        </w:rPr>
        <w:t xml:space="preserve"> </w:t>
      </w:r>
      <w:r w:rsidR="00A40E3D" w:rsidRPr="003A5B04">
        <w:rPr>
          <w:color w:val="000000" w:themeColor="text1"/>
        </w:rPr>
        <w:t>parts</w:t>
      </w:r>
      <w:r w:rsidR="00446396" w:rsidRPr="003A5B04">
        <w:rPr>
          <w:color w:val="000000" w:themeColor="text1"/>
        </w:rPr>
        <w:t xml:space="preserve"> </w:t>
      </w:r>
      <w:r w:rsidR="00A40E3D" w:rsidRPr="003A5B04">
        <w:rPr>
          <w:color w:val="000000" w:themeColor="text1"/>
        </w:rPr>
        <w:t>from</w:t>
      </w:r>
      <w:r w:rsidR="00446396" w:rsidRPr="003A5B04">
        <w:rPr>
          <w:color w:val="000000" w:themeColor="text1"/>
        </w:rPr>
        <w:t xml:space="preserve"> </w:t>
      </w:r>
      <w:r w:rsidR="00A40E3D" w:rsidRPr="003A5B04">
        <w:rPr>
          <w:color w:val="000000" w:themeColor="text1"/>
        </w:rPr>
        <w:t>different</w:t>
      </w:r>
      <w:r w:rsidR="00446396" w:rsidRPr="003A5B04">
        <w:rPr>
          <w:color w:val="000000" w:themeColor="text1"/>
        </w:rPr>
        <w:t xml:space="preserve"> </w:t>
      </w:r>
      <w:r w:rsidR="00A40E3D" w:rsidRPr="003A5B04">
        <w:rPr>
          <w:color w:val="000000" w:themeColor="text1"/>
        </w:rPr>
        <w:t>studies</w:t>
      </w:r>
      <w:r w:rsidR="00901DB4" w:rsidRPr="003A5B04">
        <w:rPr>
          <w:color w:val="000000" w:themeColor="text1"/>
        </w:rPr>
        <w:t>,</w:t>
      </w:r>
      <w:r w:rsidR="00446396" w:rsidRPr="003A5B04">
        <w:rPr>
          <w:color w:val="000000" w:themeColor="text1"/>
        </w:rPr>
        <w:t xml:space="preserve"> </w:t>
      </w:r>
      <w:r w:rsidR="00901DB4" w:rsidRPr="003A5B04">
        <w:rPr>
          <w:color w:val="000000" w:themeColor="text1"/>
        </w:rPr>
        <w:t xml:space="preserve">with </w:t>
      </w:r>
      <w:r w:rsidR="007901C4" w:rsidRPr="003A5B04">
        <w:rPr>
          <w:color w:val="000000" w:themeColor="text1"/>
        </w:rPr>
        <w:t>the</w:t>
      </w:r>
      <w:r w:rsidR="00446396" w:rsidRPr="003A5B04">
        <w:rPr>
          <w:color w:val="000000" w:themeColor="text1"/>
        </w:rPr>
        <w:t xml:space="preserve"> </w:t>
      </w:r>
      <w:r w:rsidR="007901C4" w:rsidRPr="003A5B04">
        <w:rPr>
          <w:color w:val="000000" w:themeColor="text1"/>
        </w:rPr>
        <w:t>aim</w:t>
      </w:r>
      <w:r w:rsidR="00446396" w:rsidRPr="003A5B04">
        <w:rPr>
          <w:color w:val="000000" w:themeColor="text1"/>
        </w:rPr>
        <w:t xml:space="preserve"> </w:t>
      </w:r>
      <w:r w:rsidR="007901C4" w:rsidRPr="003A5B04">
        <w:rPr>
          <w:color w:val="000000" w:themeColor="text1"/>
        </w:rPr>
        <w:t>of</w:t>
      </w:r>
      <w:r w:rsidR="00446396" w:rsidRPr="003A5B04">
        <w:rPr>
          <w:color w:val="000000" w:themeColor="text1"/>
        </w:rPr>
        <w:t xml:space="preserve"> </w:t>
      </w:r>
      <w:r w:rsidR="007901C4" w:rsidRPr="003A5B04">
        <w:rPr>
          <w:color w:val="000000" w:themeColor="text1"/>
        </w:rPr>
        <w:t>not</w:t>
      </w:r>
      <w:r w:rsidR="00446396" w:rsidRPr="003A5B04">
        <w:rPr>
          <w:color w:val="000000" w:themeColor="text1"/>
        </w:rPr>
        <w:t xml:space="preserve"> </w:t>
      </w:r>
      <w:r w:rsidR="007901C4" w:rsidRPr="003A5B04">
        <w:rPr>
          <w:color w:val="000000" w:themeColor="text1"/>
        </w:rPr>
        <w:t>merely</w:t>
      </w:r>
      <w:r w:rsidR="00446396" w:rsidRPr="003A5B04">
        <w:rPr>
          <w:color w:val="000000" w:themeColor="text1"/>
        </w:rPr>
        <w:t xml:space="preserve"> </w:t>
      </w:r>
      <w:r w:rsidR="00A40E3D" w:rsidRPr="003A5B04">
        <w:rPr>
          <w:color w:val="000000" w:themeColor="text1"/>
        </w:rPr>
        <w:t>restat</w:t>
      </w:r>
      <w:r w:rsidR="007901C4" w:rsidRPr="003A5B04">
        <w:rPr>
          <w:color w:val="000000" w:themeColor="text1"/>
        </w:rPr>
        <w:t>ing</w:t>
      </w:r>
      <w:r w:rsidR="00446396" w:rsidRPr="003A5B04">
        <w:rPr>
          <w:color w:val="000000" w:themeColor="text1"/>
        </w:rPr>
        <w:t xml:space="preserve"> </w:t>
      </w:r>
      <w:r w:rsidR="00A40E3D" w:rsidRPr="003A5B04">
        <w:rPr>
          <w:color w:val="000000" w:themeColor="text1"/>
        </w:rPr>
        <w:t>the</w:t>
      </w:r>
      <w:r w:rsidR="00446396" w:rsidRPr="003A5B04">
        <w:rPr>
          <w:color w:val="000000" w:themeColor="text1"/>
        </w:rPr>
        <w:t xml:space="preserve"> </w:t>
      </w:r>
      <w:r w:rsidR="00A40E3D" w:rsidRPr="003A5B04">
        <w:rPr>
          <w:color w:val="000000" w:themeColor="text1"/>
        </w:rPr>
        <w:t>information</w:t>
      </w:r>
      <w:r w:rsidR="00446396" w:rsidRPr="003A5B04">
        <w:rPr>
          <w:color w:val="000000" w:themeColor="text1"/>
        </w:rPr>
        <w:t xml:space="preserve"> </w:t>
      </w:r>
      <w:r w:rsidR="00A40E3D" w:rsidRPr="003A5B04">
        <w:rPr>
          <w:color w:val="000000" w:themeColor="text1"/>
        </w:rPr>
        <w:t>therein</w:t>
      </w:r>
      <w:r w:rsidR="00446396" w:rsidRPr="003A5B04">
        <w:rPr>
          <w:color w:val="000000" w:themeColor="text1"/>
        </w:rPr>
        <w:t xml:space="preserve"> </w:t>
      </w:r>
      <w:r w:rsidR="00A40E3D" w:rsidRPr="003A5B04">
        <w:rPr>
          <w:color w:val="000000" w:themeColor="text1"/>
        </w:rPr>
        <w:t>but</w:t>
      </w:r>
      <w:r w:rsidR="00446396" w:rsidRPr="003A5B04">
        <w:rPr>
          <w:color w:val="000000" w:themeColor="text1"/>
        </w:rPr>
        <w:t xml:space="preserve"> </w:t>
      </w:r>
      <w:r w:rsidR="00A40E3D" w:rsidRPr="003A5B04">
        <w:rPr>
          <w:color w:val="000000" w:themeColor="text1"/>
        </w:rPr>
        <w:t>to</w:t>
      </w:r>
      <w:r w:rsidR="00446396" w:rsidRPr="003A5B04">
        <w:rPr>
          <w:color w:val="000000" w:themeColor="text1"/>
        </w:rPr>
        <w:t xml:space="preserve"> </w:t>
      </w:r>
      <w:r w:rsidR="00A40E3D" w:rsidRPr="003A5B04">
        <w:rPr>
          <w:color w:val="000000" w:themeColor="text1"/>
        </w:rPr>
        <w:t>develop</w:t>
      </w:r>
      <w:r w:rsidR="00446396" w:rsidRPr="003A5B04">
        <w:rPr>
          <w:color w:val="000000" w:themeColor="text1"/>
        </w:rPr>
        <w:t xml:space="preserve"> </w:t>
      </w:r>
      <w:r w:rsidR="00A40E3D" w:rsidRPr="003A5B04">
        <w:rPr>
          <w:color w:val="000000" w:themeColor="text1"/>
        </w:rPr>
        <w:t>new</w:t>
      </w:r>
      <w:r w:rsidR="00446396" w:rsidRPr="003A5B04">
        <w:rPr>
          <w:color w:val="000000" w:themeColor="text1"/>
        </w:rPr>
        <w:t xml:space="preserve"> </w:t>
      </w:r>
      <w:r w:rsidR="00A40E3D" w:rsidRPr="003A5B04">
        <w:rPr>
          <w:color w:val="000000" w:themeColor="text1"/>
        </w:rPr>
        <w:t>knowledge</w:t>
      </w:r>
      <w:r w:rsidR="00446396" w:rsidRPr="003A5B04">
        <w:rPr>
          <w:color w:val="000000" w:themeColor="text1"/>
        </w:rPr>
        <w:t xml:space="preserve"> </w:t>
      </w:r>
      <w:r w:rsidR="00901DB4" w:rsidRPr="003A5B04">
        <w:rPr>
          <w:color w:val="000000" w:themeColor="text1"/>
        </w:rPr>
        <w:t xml:space="preserve">that </w:t>
      </w:r>
      <w:r w:rsidR="00A40E3D" w:rsidRPr="003A5B04">
        <w:rPr>
          <w:color w:val="000000" w:themeColor="text1"/>
        </w:rPr>
        <w:t>is</w:t>
      </w:r>
      <w:r w:rsidR="00446396" w:rsidRPr="003A5B04">
        <w:rPr>
          <w:color w:val="000000" w:themeColor="text1"/>
        </w:rPr>
        <w:t xml:space="preserve"> </w:t>
      </w:r>
      <w:r w:rsidR="00A40E3D" w:rsidRPr="003A5B04">
        <w:rPr>
          <w:color w:val="000000" w:themeColor="text1"/>
        </w:rPr>
        <w:t>not</w:t>
      </w:r>
      <w:r w:rsidR="00446396" w:rsidRPr="003A5B04">
        <w:rPr>
          <w:color w:val="000000" w:themeColor="text1"/>
        </w:rPr>
        <w:t xml:space="preserve"> </w:t>
      </w:r>
      <w:r w:rsidR="00A40E3D" w:rsidRPr="003A5B04">
        <w:rPr>
          <w:color w:val="000000" w:themeColor="text1"/>
        </w:rPr>
        <w:t>apparent</w:t>
      </w:r>
      <w:r w:rsidR="00446396" w:rsidRPr="003A5B04">
        <w:rPr>
          <w:color w:val="000000" w:themeColor="text1"/>
        </w:rPr>
        <w:t xml:space="preserve"> </w:t>
      </w:r>
      <w:r w:rsidR="00A40E3D" w:rsidRPr="003A5B04">
        <w:rPr>
          <w:color w:val="000000" w:themeColor="text1"/>
        </w:rPr>
        <w:t>when</w:t>
      </w:r>
      <w:r w:rsidR="00446396" w:rsidRPr="003A5B04">
        <w:rPr>
          <w:color w:val="000000" w:themeColor="text1"/>
        </w:rPr>
        <w:t xml:space="preserve"> </w:t>
      </w:r>
      <w:r w:rsidR="00A40E3D" w:rsidRPr="003A5B04">
        <w:rPr>
          <w:color w:val="000000" w:themeColor="text1"/>
        </w:rPr>
        <w:t>the</w:t>
      </w:r>
      <w:r w:rsidR="00446396" w:rsidRPr="003A5B04">
        <w:rPr>
          <w:color w:val="000000" w:themeColor="text1"/>
        </w:rPr>
        <w:t xml:space="preserve"> </w:t>
      </w:r>
      <w:r w:rsidR="00A40E3D" w:rsidRPr="003A5B04">
        <w:rPr>
          <w:color w:val="000000" w:themeColor="text1"/>
        </w:rPr>
        <w:t>individual</w:t>
      </w:r>
      <w:r w:rsidR="00446396" w:rsidRPr="003A5B04">
        <w:rPr>
          <w:color w:val="000000" w:themeColor="text1"/>
        </w:rPr>
        <w:t xml:space="preserve"> </w:t>
      </w:r>
      <w:r w:rsidR="00A40E3D" w:rsidRPr="003A5B04">
        <w:rPr>
          <w:color w:val="000000" w:themeColor="text1"/>
        </w:rPr>
        <w:t>papers</w:t>
      </w:r>
      <w:r w:rsidR="00446396" w:rsidRPr="003A5B04">
        <w:rPr>
          <w:color w:val="000000" w:themeColor="text1"/>
        </w:rPr>
        <w:t xml:space="preserve"> </w:t>
      </w:r>
      <w:r w:rsidR="00A40E3D" w:rsidRPr="003A5B04">
        <w:rPr>
          <w:color w:val="000000" w:themeColor="text1"/>
        </w:rPr>
        <w:t>are</w:t>
      </w:r>
      <w:r w:rsidR="00446396" w:rsidRPr="003A5B04">
        <w:rPr>
          <w:color w:val="000000" w:themeColor="text1"/>
        </w:rPr>
        <w:t xml:space="preserve"> </w:t>
      </w:r>
      <w:r w:rsidR="00A40E3D" w:rsidRPr="003A5B04">
        <w:rPr>
          <w:color w:val="000000" w:themeColor="text1"/>
        </w:rPr>
        <w:t>analy</w:t>
      </w:r>
      <w:r w:rsidR="00AC7C50" w:rsidRPr="003A5B04">
        <w:rPr>
          <w:color w:val="000000" w:themeColor="text1"/>
        </w:rPr>
        <w:t>s</w:t>
      </w:r>
      <w:r w:rsidR="00A40E3D" w:rsidRPr="003A5B04">
        <w:rPr>
          <w:color w:val="000000" w:themeColor="text1"/>
        </w:rPr>
        <w:t>ed</w:t>
      </w:r>
      <w:r w:rsidR="00446396" w:rsidRPr="003A5B04">
        <w:rPr>
          <w:color w:val="000000" w:themeColor="text1"/>
        </w:rPr>
        <w:t xml:space="preserve"> </w:t>
      </w:r>
      <w:r w:rsidR="00A40E3D" w:rsidRPr="003A5B04">
        <w:rPr>
          <w:color w:val="000000" w:themeColor="text1"/>
        </w:rPr>
        <w:t>in</w:t>
      </w:r>
      <w:r w:rsidR="00446396" w:rsidRPr="003A5B04">
        <w:rPr>
          <w:color w:val="000000" w:themeColor="text1"/>
        </w:rPr>
        <w:t xml:space="preserve"> </w:t>
      </w:r>
      <w:r w:rsidR="00A40E3D" w:rsidRPr="003A5B04">
        <w:rPr>
          <w:color w:val="000000" w:themeColor="text1"/>
        </w:rPr>
        <w:t>separation</w:t>
      </w:r>
      <w:r w:rsidR="00446396" w:rsidRPr="003A5B04">
        <w:rPr>
          <w:color w:val="000000" w:themeColor="text1"/>
        </w:rPr>
        <w:t xml:space="preserve"> </w:t>
      </w:r>
      <w:r w:rsidR="00A40E3D" w:rsidRPr="003A5B04">
        <w:rPr>
          <w:color w:val="000000" w:themeColor="text1"/>
        </w:rPr>
        <w:t>(</w:t>
      </w:r>
      <w:proofErr w:type="spellStart"/>
      <w:r w:rsidR="00A40E3D" w:rsidRPr="003A5B04">
        <w:rPr>
          <w:color w:val="000000" w:themeColor="text1"/>
        </w:rPr>
        <w:t>Denyer</w:t>
      </w:r>
      <w:proofErr w:type="spellEnd"/>
      <w:r w:rsidR="00446396" w:rsidRPr="003A5B04">
        <w:rPr>
          <w:color w:val="000000" w:themeColor="text1"/>
        </w:rPr>
        <w:t xml:space="preserve"> </w:t>
      </w:r>
      <w:r w:rsidR="00833A2C" w:rsidRPr="003A5B04">
        <w:rPr>
          <w:color w:val="000000" w:themeColor="text1"/>
        </w:rPr>
        <w:t>and</w:t>
      </w:r>
      <w:r w:rsidR="00446396" w:rsidRPr="003A5B04">
        <w:rPr>
          <w:color w:val="000000" w:themeColor="text1"/>
        </w:rPr>
        <w:t xml:space="preserve"> </w:t>
      </w:r>
      <w:proofErr w:type="spellStart"/>
      <w:r w:rsidR="00A40E3D" w:rsidRPr="003A5B04">
        <w:rPr>
          <w:color w:val="000000" w:themeColor="text1"/>
        </w:rPr>
        <w:t>Tranfield</w:t>
      </w:r>
      <w:proofErr w:type="spellEnd"/>
      <w:r w:rsidR="00BE6CE2" w:rsidRPr="003A5B04">
        <w:rPr>
          <w:color w:val="000000" w:themeColor="text1"/>
        </w:rPr>
        <w:t>,</w:t>
      </w:r>
      <w:r w:rsidR="00446396" w:rsidRPr="003A5B04">
        <w:rPr>
          <w:color w:val="000000" w:themeColor="text1"/>
        </w:rPr>
        <w:t xml:space="preserve"> </w:t>
      </w:r>
      <w:r w:rsidR="00A40E3D" w:rsidRPr="003A5B04">
        <w:rPr>
          <w:color w:val="000000" w:themeColor="text1"/>
        </w:rPr>
        <w:t>2009).</w:t>
      </w:r>
      <w:r w:rsidR="00446396" w:rsidRPr="003A5B04">
        <w:rPr>
          <w:color w:val="000000" w:themeColor="text1"/>
        </w:rPr>
        <w:t xml:space="preserve"> </w:t>
      </w:r>
      <w:r w:rsidR="00A40E3D" w:rsidRPr="003A5B04">
        <w:rPr>
          <w:color w:val="000000" w:themeColor="text1"/>
        </w:rPr>
        <w:t>An</w:t>
      </w:r>
      <w:r w:rsidR="00CF20DC" w:rsidRPr="003A5B04">
        <w:rPr>
          <w:color w:val="000000" w:themeColor="text1"/>
        </w:rPr>
        <w:t xml:space="preserve"> an</w:t>
      </w:r>
      <w:r w:rsidR="00A40E3D" w:rsidRPr="003A5B04">
        <w:rPr>
          <w:color w:val="000000" w:themeColor="text1"/>
        </w:rPr>
        <w:t>alysis</w:t>
      </w:r>
      <w:r w:rsidR="00446396" w:rsidRPr="003A5B04">
        <w:rPr>
          <w:color w:val="000000" w:themeColor="text1"/>
        </w:rPr>
        <w:t xml:space="preserve"> </w:t>
      </w:r>
      <w:r w:rsidR="00A40E3D" w:rsidRPr="003A5B04">
        <w:rPr>
          <w:color w:val="000000" w:themeColor="text1"/>
        </w:rPr>
        <w:t>of</w:t>
      </w:r>
      <w:r w:rsidR="00446396" w:rsidRPr="003A5B04">
        <w:rPr>
          <w:color w:val="000000" w:themeColor="text1"/>
        </w:rPr>
        <w:t xml:space="preserve"> </w:t>
      </w:r>
      <w:r w:rsidR="006F688C">
        <w:rPr>
          <w:color w:val="000000" w:themeColor="text1"/>
        </w:rPr>
        <w:t>50</w:t>
      </w:r>
      <w:r w:rsidR="00446396" w:rsidRPr="003A5B04">
        <w:rPr>
          <w:color w:val="000000" w:themeColor="text1"/>
        </w:rPr>
        <w:t xml:space="preserve"> </w:t>
      </w:r>
      <w:r w:rsidR="00A40E3D" w:rsidRPr="003A5B04">
        <w:rPr>
          <w:color w:val="000000" w:themeColor="text1"/>
        </w:rPr>
        <w:t>articles</w:t>
      </w:r>
      <w:r w:rsidR="00446396" w:rsidRPr="003A5B04">
        <w:rPr>
          <w:color w:val="000000" w:themeColor="text1"/>
        </w:rPr>
        <w:t xml:space="preserve"> </w:t>
      </w:r>
      <w:r w:rsidR="00A40E3D" w:rsidRPr="003A5B04">
        <w:rPr>
          <w:color w:val="000000" w:themeColor="text1"/>
        </w:rPr>
        <w:t>was</w:t>
      </w:r>
      <w:r w:rsidR="00446396" w:rsidRPr="003A5B04">
        <w:rPr>
          <w:color w:val="000000" w:themeColor="text1"/>
        </w:rPr>
        <w:t xml:space="preserve"> </w:t>
      </w:r>
      <w:r w:rsidR="00A40E3D" w:rsidRPr="003A5B04">
        <w:rPr>
          <w:color w:val="000000" w:themeColor="text1"/>
        </w:rPr>
        <w:t>conducted</w:t>
      </w:r>
      <w:r w:rsidR="00446396" w:rsidRPr="003A5B04">
        <w:rPr>
          <w:color w:val="000000" w:themeColor="text1"/>
        </w:rPr>
        <w:t xml:space="preserve"> </w:t>
      </w:r>
      <w:r w:rsidR="00A40E3D" w:rsidRPr="003A5B04">
        <w:rPr>
          <w:color w:val="000000" w:themeColor="text1"/>
        </w:rPr>
        <w:t>by</w:t>
      </w:r>
      <w:r w:rsidR="00446396" w:rsidRPr="003A5B04">
        <w:rPr>
          <w:color w:val="000000" w:themeColor="text1"/>
        </w:rPr>
        <w:t xml:space="preserve"> </w:t>
      </w:r>
      <w:r w:rsidR="00A40E3D" w:rsidRPr="003A5B04">
        <w:rPr>
          <w:color w:val="000000" w:themeColor="text1"/>
        </w:rPr>
        <w:t>summari</w:t>
      </w:r>
      <w:r w:rsidR="00AC7C50" w:rsidRPr="003A5B04">
        <w:rPr>
          <w:color w:val="000000" w:themeColor="text1"/>
        </w:rPr>
        <w:t>s</w:t>
      </w:r>
      <w:r w:rsidR="00A40E3D" w:rsidRPr="003A5B04">
        <w:rPr>
          <w:color w:val="000000" w:themeColor="text1"/>
        </w:rPr>
        <w:t>ing</w:t>
      </w:r>
      <w:r w:rsidR="00446396" w:rsidRPr="003A5B04">
        <w:rPr>
          <w:color w:val="000000" w:themeColor="text1"/>
        </w:rPr>
        <w:t xml:space="preserve"> </w:t>
      </w:r>
      <w:r w:rsidR="00A40E3D" w:rsidRPr="003A5B04">
        <w:rPr>
          <w:color w:val="000000" w:themeColor="text1"/>
        </w:rPr>
        <w:t>the</w:t>
      </w:r>
      <w:r w:rsidR="00446396" w:rsidRPr="003A5B04">
        <w:rPr>
          <w:color w:val="000000" w:themeColor="text1"/>
        </w:rPr>
        <w:t xml:space="preserve"> </w:t>
      </w:r>
      <w:r w:rsidR="00A40E3D" w:rsidRPr="003A5B04">
        <w:rPr>
          <w:color w:val="000000" w:themeColor="text1"/>
        </w:rPr>
        <w:t>studies</w:t>
      </w:r>
      <w:r w:rsidR="00446396" w:rsidRPr="003A5B04">
        <w:rPr>
          <w:color w:val="000000" w:themeColor="text1"/>
        </w:rPr>
        <w:t xml:space="preserve"> </w:t>
      </w:r>
      <w:r w:rsidR="00A40E3D" w:rsidRPr="003A5B04">
        <w:rPr>
          <w:color w:val="000000" w:themeColor="text1"/>
        </w:rPr>
        <w:t>in</w:t>
      </w:r>
      <w:r w:rsidR="00446396" w:rsidRPr="003A5B04">
        <w:rPr>
          <w:color w:val="000000" w:themeColor="text1"/>
        </w:rPr>
        <w:t xml:space="preserve"> </w:t>
      </w:r>
      <w:r w:rsidR="00BE6CE2" w:rsidRPr="003A5B04">
        <w:rPr>
          <w:color w:val="000000" w:themeColor="text1"/>
        </w:rPr>
        <w:t>a</w:t>
      </w:r>
      <w:r w:rsidR="00446396" w:rsidRPr="003A5B04">
        <w:rPr>
          <w:color w:val="000000" w:themeColor="text1"/>
        </w:rPr>
        <w:t xml:space="preserve"> </w:t>
      </w:r>
      <w:r w:rsidR="00A40E3D" w:rsidRPr="003A5B04">
        <w:rPr>
          <w:color w:val="000000" w:themeColor="text1"/>
        </w:rPr>
        <w:t>Microsoft</w:t>
      </w:r>
      <w:r w:rsidR="00446396" w:rsidRPr="003A5B04">
        <w:rPr>
          <w:color w:val="000000" w:themeColor="text1"/>
        </w:rPr>
        <w:t xml:space="preserve"> </w:t>
      </w:r>
      <w:r w:rsidR="00A40E3D" w:rsidRPr="003A5B04">
        <w:rPr>
          <w:color w:val="000000" w:themeColor="text1"/>
        </w:rPr>
        <w:t>Excel</w:t>
      </w:r>
      <w:r w:rsidR="00446396" w:rsidRPr="003A5B04">
        <w:rPr>
          <w:color w:val="000000" w:themeColor="text1"/>
        </w:rPr>
        <w:t xml:space="preserve"> </w:t>
      </w:r>
      <w:r w:rsidR="00A40E3D" w:rsidRPr="003A5B04">
        <w:rPr>
          <w:color w:val="000000" w:themeColor="text1"/>
        </w:rPr>
        <w:t>spreadsheet.</w:t>
      </w:r>
      <w:r w:rsidR="00446396" w:rsidRPr="003A5B04">
        <w:rPr>
          <w:color w:val="000000" w:themeColor="text1"/>
        </w:rPr>
        <w:t xml:space="preserve"> </w:t>
      </w:r>
      <w:r w:rsidR="00A40E3D" w:rsidRPr="003A5B04">
        <w:rPr>
          <w:color w:val="000000" w:themeColor="text1"/>
        </w:rPr>
        <w:t>The</w:t>
      </w:r>
      <w:r w:rsidR="00446396" w:rsidRPr="003A5B04">
        <w:rPr>
          <w:color w:val="000000" w:themeColor="text1"/>
        </w:rPr>
        <w:t xml:space="preserve"> </w:t>
      </w:r>
      <w:r w:rsidR="00A40E3D" w:rsidRPr="003A5B04">
        <w:rPr>
          <w:color w:val="000000" w:themeColor="text1"/>
        </w:rPr>
        <w:t>synthesis</w:t>
      </w:r>
      <w:r w:rsidR="00446396" w:rsidRPr="003A5B04">
        <w:rPr>
          <w:color w:val="000000" w:themeColor="text1"/>
        </w:rPr>
        <w:t xml:space="preserve"> </w:t>
      </w:r>
      <w:r w:rsidR="00A40E3D" w:rsidRPr="003A5B04">
        <w:rPr>
          <w:color w:val="000000" w:themeColor="text1"/>
        </w:rPr>
        <w:t>was</w:t>
      </w:r>
      <w:r w:rsidR="00446396" w:rsidRPr="003A5B04">
        <w:rPr>
          <w:color w:val="000000" w:themeColor="text1"/>
        </w:rPr>
        <w:t xml:space="preserve"> </w:t>
      </w:r>
      <w:r w:rsidR="006C1A83" w:rsidRPr="003A5B04">
        <w:rPr>
          <w:color w:val="000000" w:themeColor="text1"/>
        </w:rPr>
        <w:t>applied</w:t>
      </w:r>
      <w:r w:rsidR="00446396" w:rsidRPr="003A5B04">
        <w:rPr>
          <w:color w:val="000000" w:themeColor="text1"/>
        </w:rPr>
        <w:t xml:space="preserve"> </w:t>
      </w:r>
      <w:r w:rsidR="00A40E3D" w:rsidRPr="003A5B04">
        <w:rPr>
          <w:color w:val="000000" w:themeColor="text1"/>
        </w:rPr>
        <w:t>by</w:t>
      </w:r>
      <w:r w:rsidR="00446396" w:rsidRPr="003A5B04">
        <w:rPr>
          <w:color w:val="000000" w:themeColor="text1"/>
        </w:rPr>
        <w:t xml:space="preserve"> </w:t>
      </w:r>
      <w:r w:rsidR="00A40E3D" w:rsidRPr="003A5B04">
        <w:rPr>
          <w:color w:val="000000" w:themeColor="text1"/>
        </w:rPr>
        <w:t>making</w:t>
      </w:r>
      <w:r w:rsidR="00446396" w:rsidRPr="003A5B04">
        <w:rPr>
          <w:color w:val="000000" w:themeColor="text1"/>
        </w:rPr>
        <w:t xml:space="preserve"> </w:t>
      </w:r>
      <w:r w:rsidR="00A40E3D" w:rsidRPr="003A5B04">
        <w:rPr>
          <w:color w:val="000000" w:themeColor="text1"/>
        </w:rPr>
        <w:t>associations</w:t>
      </w:r>
      <w:r w:rsidR="00446396" w:rsidRPr="003A5B04">
        <w:rPr>
          <w:color w:val="000000" w:themeColor="text1"/>
        </w:rPr>
        <w:t xml:space="preserve"> </w:t>
      </w:r>
      <w:r w:rsidR="00A40E3D" w:rsidRPr="003A5B04">
        <w:rPr>
          <w:color w:val="000000" w:themeColor="text1"/>
        </w:rPr>
        <w:t>between</w:t>
      </w:r>
      <w:r w:rsidR="00446396" w:rsidRPr="003A5B04">
        <w:rPr>
          <w:color w:val="000000" w:themeColor="text1"/>
        </w:rPr>
        <w:t xml:space="preserve"> </w:t>
      </w:r>
      <w:r w:rsidR="00A40E3D" w:rsidRPr="003A5B04">
        <w:rPr>
          <w:color w:val="000000" w:themeColor="text1"/>
        </w:rPr>
        <w:t>themes</w:t>
      </w:r>
      <w:r w:rsidR="00446396" w:rsidRPr="003A5B04">
        <w:rPr>
          <w:color w:val="000000" w:themeColor="text1"/>
        </w:rPr>
        <w:t xml:space="preserve"> </w:t>
      </w:r>
      <w:r w:rsidR="00A40E3D" w:rsidRPr="003A5B04">
        <w:rPr>
          <w:color w:val="000000" w:themeColor="text1"/>
        </w:rPr>
        <w:t>identified</w:t>
      </w:r>
      <w:r w:rsidR="00446396" w:rsidRPr="003A5B04">
        <w:rPr>
          <w:color w:val="000000" w:themeColor="text1"/>
        </w:rPr>
        <w:t xml:space="preserve"> </w:t>
      </w:r>
      <w:r w:rsidR="00A40E3D" w:rsidRPr="003A5B04">
        <w:rPr>
          <w:color w:val="000000" w:themeColor="text1"/>
        </w:rPr>
        <w:t>in</w:t>
      </w:r>
      <w:r w:rsidR="00446396" w:rsidRPr="003A5B04">
        <w:rPr>
          <w:color w:val="000000" w:themeColor="text1"/>
        </w:rPr>
        <w:t xml:space="preserve"> </w:t>
      </w:r>
      <w:r w:rsidR="00A40E3D" w:rsidRPr="003A5B04">
        <w:rPr>
          <w:color w:val="000000" w:themeColor="text1"/>
        </w:rPr>
        <w:t>each</w:t>
      </w:r>
      <w:r w:rsidR="00446396" w:rsidRPr="003A5B04">
        <w:rPr>
          <w:color w:val="000000" w:themeColor="text1"/>
        </w:rPr>
        <w:t xml:space="preserve"> </w:t>
      </w:r>
      <w:r w:rsidR="00A40E3D" w:rsidRPr="003A5B04">
        <w:rPr>
          <w:color w:val="000000" w:themeColor="text1"/>
        </w:rPr>
        <w:t>article</w:t>
      </w:r>
      <w:r w:rsidR="00446396" w:rsidRPr="003A5B04">
        <w:rPr>
          <w:color w:val="000000" w:themeColor="text1"/>
        </w:rPr>
        <w:t xml:space="preserve"> </w:t>
      </w:r>
      <w:r w:rsidR="00197380" w:rsidRPr="003A5B04">
        <w:rPr>
          <w:color w:val="000000" w:themeColor="text1"/>
        </w:rPr>
        <w:t>to</w:t>
      </w:r>
      <w:r w:rsidR="00446396" w:rsidRPr="003A5B04">
        <w:rPr>
          <w:color w:val="000000" w:themeColor="text1"/>
        </w:rPr>
        <w:t xml:space="preserve"> </w:t>
      </w:r>
      <w:r w:rsidR="00A40E3D" w:rsidRPr="003A5B04">
        <w:rPr>
          <w:color w:val="000000" w:themeColor="text1"/>
        </w:rPr>
        <w:t>answer</w:t>
      </w:r>
      <w:r w:rsidR="00446396" w:rsidRPr="003A5B04">
        <w:rPr>
          <w:color w:val="000000" w:themeColor="text1"/>
        </w:rPr>
        <w:t xml:space="preserve"> </w:t>
      </w:r>
      <w:r w:rsidR="00A40E3D" w:rsidRPr="003A5B04">
        <w:rPr>
          <w:color w:val="000000" w:themeColor="text1"/>
        </w:rPr>
        <w:t>the</w:t>
      </w:r>
      <w:r w:rsidR="00446396" w:rsidRPr="003A5B04">
        <w:rPr>
          <w:color w:val="000000" w:themeColor="text1"/>
        </w:rPr>
        <w:t xml:space="preserve"> </w:t>
      </w:r>
      <w:r w:rsidR="00A40E3D" w:rsidRPr="003A5B04">
        <w:rPr>
          <w:color w:val="000000" w:themeColor="text1"/>
        </w:rPr>
        <w:t>review</w:t>
      </w:r>
      <w:r w:rsidR="00446396" w:rsidRPr="003A5B04">
        <w:rPr>
          <w:color w:val="000000" w:themeColor="text1"/>
        </w:rPr>
        <w:t xml:space="preserve"> </w:t>
      </w:r>
      <w:r w:rsidR="00A40E3D" w:rsidRPr="003A5B04">
        <w:rPr>
          <w:color w:val="000000" w:themeColor="text1"/>
        </w:rPr>
        <w:t>question.</w:t>
      </w:r>
    </w:p>
    <w:p w14:paraId="6A4F45B8" w14:textId="169C00B4" w:rsidR="00A515BE" w:rsidRPr="003A5B04" w:rsidRDefault="00A515BE" w:rsidP="00101541">
      <w:pPr>
        <w:pStyle w:val="Heading1"/>
        <w:numPr>
          <w:ilvl w:val="1"/>
          <w:numId w:val="13"/>
        </w:numPr>
        <w:spacing w:line="480" w:lineRule="auto"/>
        <w:rPr>
          <w:rFonts w:ascii="Times New Roman" w:hAnsi="Times New Roman" w:cs="Times New Roman"/>
          <w:b/>
          <w:i/>
          <w:iCs/>
          <w:color w:val="000000" w:themeColor="text1"/>
          <w:sz w:val="24"/>
          <w:szCs w:val="24"/>
        </w:rPr>
      </w:pPr>
      <w:r w:rsidRPr="003A5B04">
        <w:rPr>
          <w:rFonts w:ascii="Times New Roman" w:hAnsi="Times New Roman" w:cs="Times New Roman"/>
          <w:b/>
          <w:i/>
          <w:iCs/>
          <w:color w:val="000000" w:themeColor="text1"/>
          <w:sz w:val="24"/>
          <w:szCs w:val="24"/>
        </w:rPr>
        <w:t>Developing a conceptual mapping framework</w:t>
      </w:r>
    </w:p>
    <w:p w14:paraId="7E32A624" w14:textId="19521648" w:rsidR="00A515BE" w:rsidRPr="003A5B04" w:rsidRDefault="00A515BE" w:rsidP="00101541">
      <w:pPr>
        <w:spacing w:line="480" w:lineRule="auto"/>
        <w:jc w:val="both"/>
        <w:rPr>
          <w:color w:val="000000" w:themeColor="text1"/>
        </w:rPr>
      </w:pPr>
      <w:r w:rsidRPr="003A5B04">
        <w:rPr>
          <w:color w:val="000000" w:themeColor="text1"/>
        </w:rPr>
        <w:t xml:space="preserve">Discerning three main themes within the discourse helped to provide insights into the main research question: </w:t>
      </w:r>
      <w:r w:rsidRPr="003A5B04">
        <w:rPr>
          <w:i/>
          <w:iCs/>
          <w:color w:val="000000" w:themeColor="text1"/>
        </w:rPr>
        <w:t xml:space="preserve">How do geopolitical disruptions affect the configuration, flow, and management of global supply chains? </w:t>
      </w:r>
      <w:r w:rsidRPr="003A5B04">
        <w:rPr>
          <w:color w:val="000000" w:themeColor="text1"/>
        </w:rPr>
        <w:t xml:space="preserve">The concept map (see Figure </w:t>
      </w:r>
      <w:r w:rsidR="00835454">
        <w:rPr>
          <w:color w:val="000000" w:themeColor="text1"/>
        </w:rPr>
        <w:t>2</w:t>
      </w:r>
      <w:r w:rsidRPr="003A5B04">
        <w:rPr>
          <w:color w:val="000000" w:themeColor="text1"/>
        </w:rPr>
        <w:t>) was created</w:t>
      </w:r>
      <w:r w:rsidRPr="003A5B04">
        <w:rPr>
          <w:i/>
          <w:iCs/>
          <w:color w:val="000000" w:themeColor="text1"/>
        </w:rPr>
        <w:t xml:space="preserve"> </w:t>
      </w:r>
      <w:r w:rsidRPr="003A5B04">
        <w:rPr>
          <w:color w:val="000000" w:themeColor="text1"/>
        </w:rPr>
        <w:t xml:space="preserve">to highlight the concepts distilled from the literature review and see how they cut across the identified themes. The value of a concept map lies in identifying key ideas to understand the theory, </w:t>
      </w:r>
      <w:proofErr w:type="gramStart"/>
      <w:r w:rsidRPr="003A5B04">
        <w:rPr>
          <w:color w:val="000000" w:themeColor="text1"/>
        </w:rPr>
        <w:t>concepts</w:t>
      </w:r>
      <w:proofErr w:type="gramEnd"/>
      <w:r w:rsidRPr="003A5B04">
        <w:rPr>
          <w:color w:val="000000" w:themeColor="text1"/>
        </w:rPr>
        <w:t xml:space="preserve"> and relationships between them (Rowley, 20</w:t>
      </w:r>
      <w:r w:rsidR="00162AC9">
        <w:rPr>
          <w:color w:val="000000" w:themeColor="text1"/>
        </w:rPr>
        <w:t>12</w:t>
      </w:r>
      <w:r w:rsidRPr="003A5B04">
        <w:rPr>
          <w:color w:val="000000" w:themeColor="text1"/>
        </w:rPr>
        <w:t xml:space="preserve">). During the analysis, the researcher uses three processes: subsumption, progressive </w:t>
      </w:r>
      <w:proofErr w:type="gramStart"/>
      <w:r w:rsidRPr="003A5B04">
        <w:rPr>
          <w:color w:val="000000" w:themeColor="text1"/>
        </w:rPr>
        <w:t>differentiation</w:t>
      </w:r>
      <w:proofErr w:type="gramEnd"/>
      <w:r w:rsidRPr="003A5B04">
        <w:rPr>
          <w:color w:val="000000" w:themeColor="text1"/>
        </w:rPr>
        <w:t xml:space="preserve"> and integrative reconciliation. In subsumption, lower-order concepts are subsumed under higher-order concepts, while in progressive differentiation, concepts are broken down into finer components. Progressive differentiation is </w:t>
      </w:r>
      <w:proofErr w:type="gramStart"/>
      <w:r w:rsidRPr="003A5B04">
        <w:rPr>
          <w:color w:val="000000" w:themeColor="text1"/>
        </w:rPr>
        <w:t>similar to</w:t>
      </w:r>
      <w:proofErr w:type="gramEnd"/>
      <w:r w:rsidRPr="003A5B04">
        <w:rPr>
          <w:color w:val="000000" w:themeColor="text1"/>
        </w:rPr>
        <w:t xml:space="preserve"> the process of analysis, while integrative reconciliation occurs when the analyst attempts to reconcile and link concepts on the left side of the map with those on the right. This corresponds to the process of synthesis (Daley and Torre, 2010). </w:t>
      </w:r>
    </w:p>
    <w:p w14:paraId="781CAE68" w14:textId="4A714355" w:rsidR="00A515BE" w:rsidRDefault="00A515BE" w:rsidP="00101541">
      <w:pPr>
        <w:spacing w:line="480" w:lineRule="auto"/>
        <w:ind w:firstLine="357"/>
        <w:jc w:val="both"/>
        <w:rPr>
          <w:color w:val="000000" w:themeColor="text1"/>
        </w:rPr>
      </w:pPr>
      <w:r w:rsidRPr="003A5B04">
        <w:rPr>
          <w:color w:val="000000" w:themeColor="text1"/>
        </w:rPr>
        <w:t xml:space="preserve">Figure </w:t>
      </w:r>
      <w:r w:rsidR="00835454">
        <w:rPr>
          <w:color w:val="000000" w:themeColor="text1"/>
        </w:rPr>
        <w:t>2</w:t>
      </w:r>
      <w:r w:rsidRPr="003A5B04">
        <w:rPr>
          <w:color w:val="000000" w:themeColor="text1"/>
        </w:rPr>
        <w:t xml:space="preserve"> shows the result of mapping geopolitical impacts on the supply chains based on the </w:t>
      </w:r>
      <w:r w:rsidR="00197380" w:rsidRPr="003A5B04">
        <w:rPr>
          <w:color w:val="000000" w:themeColor="text1"/>
        </w:rPr>
        <w:t>structured literature review</w:t>
      </w:r>
      <w:r w:rsidRPr="003A5B04">
        <w:rPr>
          <w:color w:val="000000" w:themeColor="text1"/>
        </w:rPr>
        <w:t>. Geopolitical events</w:t>
      </w:r>
      <w:r w:rsidR="00CC233D">
        <w:rPr>
          <w:color w:val="000000" w:themeColor="text1"/>
        </w:rPr>
        <w:t xml:space="preserve"> </w:t>
      </w:r>
      <w:r w:rsidRPr="003A5B04">
        <w:rPr>
          <w:color w:val="000000" w:themeColor="text1"/>
        </w:rPr>
        <w:t xml:space="preserve">in Figure </w:t>
      </w:r>
      <w:r w:rsidR="00835454">
        <w:rPr>
          <w:color w:val="000000" w:themeColor="text1"/>
        </w:rPr>
        <w:t>2</w:t>
      </w:r>
      <w:r w:rsidRPr="003A5B04">
        <w:rPr>
          <w:color w:val="000000" w:themeColor="text1"/>
        </w:rPr>
        <w:t xml:space="preserve">, lead to an impact on the supply </w:t>
      </w:r>
      <w:r w:rsidRPr="003A5B04">
        <w:rPr>
          <w:color w:val="000000" w:themeColor="text1"/>
        </w:rPr>
        <w:lastRenderedPageBreak/>
        <w:t xml:space="preserve">chains. On one hand, this impact leads to technological innovation through disruption and on the other hand to the efforts to re-design the existing supply chains. On the side of technological innovation, two categories of new technologies emerge. One category includes sensors that collect data across different stages of supply chains, Internet of Things networks that communicate and exchange information from sensors, and Big Data analytics tools that </w:t>
      </w:r>
      <w:r w:rsidR="00197380" w:rsidRPr="003A5B04">
        <w:rPr>
          <w:color w:val="000000" w:themeColor="text1"/>
        </w:rPr>
        <w:t>can</w:t>
      </w:r>
      <w:r w:rsidRPr="003A5B04">
        <w:rPr>
          <w:color w:val="000000" w:themeColor="text1"/>
        </w:rPr>
        <w:t xml:space="preserve"> harness the large volume of data points to produce useful insights for decision-makers. The second category is based on the modulari</w:t>
      </w:r>
      <w:r w:rsidR="00AC7C50" w:rsidRPr="003A5B04">
        <w:rPr>
          <w:color w:val="000000" w:themeColor="text1"/>
        </w:rPr>
        <w:t>s</w:t>
      </w:r>
      <w:r w:rsidRPr="003A5B04">
        <w:rPr>
          <w:color w:val="000000" w:themeColor="text1"/>
        </w:rPr>
        <w:t>ation of the production process. This relies on smart additive manufacturing and 3D printing that allows the cost-effective manufacturing of customi</w:t>
      </w:r>
      <w:r w:rsidR="00AC7C50" w:rsidRPr="003A5B04">
        <w:rPr>
          <w:color w:val="000000" w:themeColor="text1"/>
        </w:rPr>
        <w:t>s</w:t>
      </w:r>
      <w:r w:rsidRPr="003A5B04">
        <w:rPr>
          <w:color w:val="000000" w:themeColor="text1"/>
        </w:rPr>
        <w:t xml:space="preserve">ed goods closer to major </w:t>
      </w:r>
      <w:r w:rsidR="00AC7C50" w:rsidRPr="003A5B04">
        <w:rPr>
          <w:color w:val="000000" w:themeColor="text1"/>
        </w:rPr>
        <w:t>centres</w:t>
      </w:r>
      <w:r w:rsidRPr="003A5B04">
        <w:rPr>
          <w:color w:val="000000" w:themeColor="text1"/>
        </w:rPr>
        <w:t xml:space="preserve"> of demand (</w:t>
      </w:r>
      <w:r w:rsidR="00197380" w:rsidRPr="003A5B04">
        <w:rPr>
          <w:color w:val="000000" w:themeColor="text1"/>
        </w:rPr>
        <w:t xml:space="preserve">i.e., </w:t>
      </w:r>
      <w:r w:rsidRPr="003A5B04">
        <w:rPr>
          <w:color w:val="000000" w:themeColor="text1"/>
        </w:rPr>
        <w:t xml:space="preserve">edge manufacturing). The concept of edge manufacturing directly borrows from the computer sciences where </w:t>
      </w:r>
      <w:r w:rsidR="006C65E3" w:rsidRPr="003A5B04">
        <w:rPr>
          <w:color w:val="000000" w:themeColor="text1"/>
        </w:rPr>
        <w:t>‘</w:t>
      </w:r>
      <w:r w:rsidRPr="003A5B04">
        <w:rPr>
          <w:color w:val="000000" w:themeColor="text1"/>
        </w:rPr>
        <w:t>edge computing</w:t>
      </w:r>
      <w:r w:rsidR="006C65E3" w:rsidRPr="003A5B04">
        <w:rPr>
          <w:color w:val="000000" w:themeColor="text1"/>
        </w:rPr>
        <w:t>’</w:t>
      </w:r>
      <w:r w:rsidRPr="003A5B04">
        <w:rPr>
          <w:color w:val="000000" w:themeColor="text1"/>
        </w:rPr>
        <w:t xml:space="preserve"> is ubiquitously used and represents the architecture where computing capacities are situated at the edge of the network, namely close to the consumers and their devices to provide a higher level of responsiveness (</w:t>
      </w:r>
      <w:proofErr w:type="spellStart"/>
      <w:r w:rsidRPr="003A5B04">
        <w:rPr>
          <w:color w:val="000000" w:themeColor="text1"/>
        </w:rPr>
        <w:t>Satyanarayanan</w:t>
      </w:r>
      <w:proofErr w:type="spellEnd"/>
      <w:r w:rsidRPr="003A5B04">
        <w:rPr>
          <w:color w:val="000000" w:themeColor="text1"/>
        </w:rPr>
        <w:t xml:space="preserve">, 2017). As the red arrow in Figure </w:t>
      </w:r>
      <w:r w:rsidR="00835454">
        <w:rPr>
          <w:color w:val="000000" w:themeColor="text1"/>
        </w:rPr>
        <w:t>2</w:t>
      </w:r>
      <w:r w:rsidRPr="003A5B04">
        <w:rPr>
          <w:color w:val="000000" w:themeColor="text1"/>
        </w:rPr>
        <w:t xml:space="preserve"> shows, the modulari</w:t>
      </w:r>
      <w:r w:rsidR="00AC7C50" w:rsidRPr="003A5B04">
        <w:rPr>
          <w:color w:val="000000" w:themeColor="text1"/>
        </w:rPr>
        <w:t>s</w:t>
      </w:r>
      <w:r w:rsidRPr="003A5B04">
        <w:rPr>
          <w:color w:val="000000" w:themeColor="text1"/>
        </w:rPr>
        <w:t xml:space="preserve">ation of production, identified within </w:t>
      </w:r>
      <w:r w:rsidR="008A2F1B" w:rsidRPr="003A5B04">
        <w:rPr>
          <w:i/>
          <w:iCs/>
          <w:color w:val="000000" w:themeColor="text1"/>
        </w:rPr>
        <w:t>T</w:t>
      </w:r>
      <w:r w:rsidRPr="003A5B04">
        <w:rPr>
          <w:i/>
          <w:iCs/>
          <w:color w:val="000000" w:themeColor="text1"/>
        </w:rPr>
        <w:t xml:space="preserve">heme </w:t>
      </w:r>
      <w:r w:rsidR="00E540C8" w:rsidRPr="003A5B04">
        <w:rPr>
          <w:i/>
          <w:iCs/>
          <w:color w:val="000000" w:themeColor="text1"/>
        </w:rPr>
        <w:t>3</w:t>
      </w:r>
      <w:r w:rsidRPr="003A5B04">
        <w:rPr>
          <w:color w:val="000000" w:themeColor="text1"/>
        </w:rPr>
        <w:t xml:space="preserve"> </w:t>
      </w:r>
      <w:r w:rsidR="00197380" w:rsidRPr="003A5B04">
        <w:rPr>
          <w:color w:val="000000" w:themeColor="text1"/>
        </w:rPr>
        <w:t>‘t</w:t>
      </w:r>
      <w:r w:rsidRPr="003A5B04">
        <w:rPr>
          <w:color w:val="000000" w:themeColor="text1"/>
        </w:rPr>
        <w:t>echnology</w:t>
      </w:r>
      <w:r w:rsidR="00197380" w:rsidRPr="003A5B04">
        <w:rPr>
          <w:color w:val="000000" w:themeColor="text1"/>
        </w:rPr>
        <w:t>’</w:t>
      </w:r>
      <w:r w:rsidRPr="003A5B04">
        <w:rPr>
          <w:color w:val="000000" w:themeColor="text1"/>
        </w:rPr>
        <w:t xml:space="preserve">, supports the trend of supply chain </w:t>
      </w:r>
      <w:r w:rsidR="00AC7C50" w:rsidRPr="003A5B04">
        <w:rPr>
          <w:color w:val="000000" w:themeColor="text1"/>
        </w:rPr>
        <w:t xml:space="preserve">regionalisation </w:t>
      </w:r>
      <w:r w:rsidRPr="003A5B04">
        <w:rPr>
          <w:color w:val="000000" w:themeColor="text1"/>
        </w:rPr>
        <w:t xml:space="preserve">identified within </w:t>
      </w:r>
      <w:r w:rsidR="008A2F1B" w:rsidRPr="003A5B04">
        <w:rPr>
          <w:i/>
          <w:iCs/>
          <w:color w:val="000000" w:themeColor="text1"/>
        </w:rPr>
        <w:t>T</w:t>
      </w:r>
      <w:r w:rsidRPr="003A5B04">
        <w:rPr>
          <w:i/>
          <w:iCs/>
          <w:color w:val="000000" w:themeColor="text1"/>
        </w:rPr>
        <w:t xml:space="preserve">heme </w:t>
      </w:r>
      <w:r w:rsidR="00F22B85" w:rsidRPr="003A5B04">
        <w:rPr>
          <w:i/>
          <w:iCs/>
          <w:color w:val="000000" w:themeColor="text1"/>
        </w:rPr>
        <w:t>2</w:t>
      </w:r>
      <w:r w:rsidRPr="003A5B04">
        <w:rPr>
          <w:color w:val="000000" w:themeColor="text1"/>
        </w:rPr>
        <w:t xml:space="preserve"> </w:t>
      </w:r>
      <w:r w:rsidR="00197380" w:rsidRPr="003A5B04">
        <w:rPr>
          <w:color w:val="000000" w:themeColor="text1"/>
        </w:rPr>
        <w:t>‘s</w:t>
      </w:r>
      <w:r w:rsidRPr="003A5B04">
        <w:rPr>
          <w:color w:val="000000" w:themeColor="text1"/>
        </w:rPr>
        <w:t>upply chain design</w:t>
      </w:r>
      <w:r w:rsidR="00197380" w:rsidRPr="003A5B04">
        <w:rPr>
          <w:color w:val="000000" w:themeColor="text1"/>
        </w:rPr>
        <w:t>’</w:t>
      </w:r>
      <w:r w:rsidRPr="003A5B04">
        <w:rPr>
          <w:color w:val="000000" w:themeColor="text1"/>
        </w:rPr>
        <w:t xml:space="preserve">. Similarly, the data-based category of technology supports the novel approaches to stock management highlighted in </w:t>
      </w:r>
      <w:r w:rsidR="008A2F1B" w:rsidRPr="003A5B04">
        <w:rPr>
          <w:i/>
          <w:iCs/>
          <w:color w:val="000000" w:themeColor="text1"/>
        </w:rPr>
        <w:t>T</w:t>
      </w:r>
      <w:r w:rsidRPr="003A5B04">
        <w:rPr>
          <w:i/>
          <w:iCs/>
          <w:color w:val="000000" w:themeColor="text1"/>
        </w:rPr>
        <w:t xml:space="preserve">heme </w:t>
      </w:r>
      <w:r w:rsidR="00F22B85" w:rsidRPr="003A5B04">
        <w:rPr>
          <w:i/>
          <w:iCs/>
          <w:color w:val="000000" w:themeColor="text1"/>
        </w:rPr>
        <w:t>2</w:t>
      </w:r>
      <w:r w:rsidRPr="003A5B04">
        <w:rPr>
          <w:color w:val="000000" w:themeColor="text1"/>
        </w:rPr>
        <w:t xml:space="preserve">, with the potential to provide higher transparency to the stock levels across the supply chains in real-time. Supply chain re-design efforts, </w:t>
      </w:r>
      <w:proofErr w:type="gramStart"/>
      <w:r w:rsidRPr="003A5B04">
        <w:rPr>
          <w:color w:val="000000" w:themeColor="text1"/>
        </w:rPr>
        <w:t>as a consequence of</w:t>
      </w:r>
      <w:proofErr w:type="gramEnd"/>
      <w:r w:rsidRPr="003A5B04">
        <w:rPr>
          <w:color w:val="000000" w:themeColor="text1"/>
        </w:rPr>
        <w:t xml:space="preserve"> geopolitical disruptions, narrow down to regionali</w:t>
      </w:r>
      <w:r w:rsidR="00AC7C50" w:rsidRPr="003A5B04">
        <w:rPr>
          <w:color w:val="000000" w:themeColor="text1"/>
        </w:rPr>
        <w:t>s</w:t>
      </w:r>
      <w:r w:rsidRPr="003A5B04">
        <w:rPr>
          <w:color w:val="000000" w:themeColor="text1"/>
        </w:rPr>
        <w:t>ation of supply chains strategies and aforementioned stock management techniques. Regionali</w:t>
      </w:r>
      <w:r w:rsidR="00AC7C50" w:rsidRPr="003A5B04">
        <w:rPr>
          <w:color w:val="000000" w:themeColor="text1"/>
        </w:rPr>
        <w:t>s</w:t>
      </w:r>
      <w:r w:rsidRPr="003A5B04">
        <w:rPr>
          <w:color w:val="000000" w:themeColor="text1"/>
        </w:rPr>
        <w:t>ation of supply chains can be broken down into relocation/construction of manufacturing and storage facilities in new geographical areas, ideally with a view of establishing an independent, self-sufficient supply chain, free from geopolitical disturbances. Considering the complexity of today’s supply chains, e.g., in the automotive or portable electronics industry, such ideas are very difficult if not impossible to implement.</w:t>
      </w:r>
      <w:r w:rsidR="00FF7ED3">
        <w:rPr>
          <w:color w:val="000000" w:themeColor="text1"/>
        </w:rPr>
        <w:t xml:space="preserve"> Particularly the complexity from the perspective of </w:t>
      </w:r>
      <w:r w:rsidR="00011DDE">
        <w:rPr>
          <w:color w:val="000000" w:themeColor="text1"/>
        </w:rPr>
        <w:t xml:space="preserve">the </w:t>
      </w:r>
      <w:r w:rsidR="00FF7ED3">
        <w:rPr>
          <w:color w:val="000000" w:themeColor="text1"/>
        </w:rPr>
        <w:t>supply base</w:t>
      </w:r>
      <w:r w:rsidR="007422B9">
        <w:rPr>
          <w:color w:val="000000" w:themeColor="text1"/>
        </w:rPr>
        <w:t xml:space="preserve"> (Ates and </w:t>
      </w:r>
      <w:proofErr w:type="spellStart"/>
      <w:r w:rsidR="007422B9">
        <w:rPr>
          <w:color w:val="000000" w:themeColor="text1"/>
        </w:rPr>
        <w:lastRenderedPageBreak/>
        <w:t>Memis</w:t>
      </w:r>
      <w:proofErr w:type="spellEnd"/>
      <w:r w:rsidR="007422B9">
        <w:rPr>
          <w:color w:val="000000" w:themeColor="text1"/>
        </w:rPr>
        <w:t>, 2021)</w:t>
      </w:r>
      <w:r w:rsidR="00FF7ED3">
        <w:rPr>
          <w:color w:val="000000" w:themeColor="text1"/>
        </w:rPr>
        <w:t xml:space="preserve">, </w:t>
      </w:r>
      <w:r w:rsidR="007422B9">
        <w:rPr>
          <w:color w:val="000000" w:themeColor="text1"/>
        </w:rPr>
        <w:t>plays a role here.</w:t>
      </w:r>
      <w:r w:rsidRPr="003A5B04">
        <w:rPr>
          <w:color w:val="000000" w:themeColor="text1"/>
        </w:rPr>
        <w:t xml:space="preserve"> </w:t>
      </w:r>
      <w:r w:rsidR="00CD6230" w:rsidRPr="003A5B04">
        <w:rPr>
          <w:color w:val="000000" w:themeColor="text1"/>
        </w:rPr>
        <w:t xml:space="preserve">The structured literature review </w:t>
      </w:r>
      <w:r w:rsidRPr="003A5B04">
        <w:rPr>
          <w:color w:val="000000" w:themeColor="text1"/>
        </w:rPr>
        <w:t xml:space="preserve">identified the gaps in our understanding of the viability and costs of supply chain decoupling. Green lines in Figure </w:t>
      </w:r>
      <w:r w:rsidR="00835454">
        <w:rPr>
          <w:color w:val="000000" w:themeColor="text1"/>
        </w:rPr>
        <w:t>2</w:t>
      </w:r>
      <w:r w:rsidRPr="003A5B04">
        <w:rPr>
          <w:color w:val="000000" w:themeColor="text1"/>
        </w:rPr>
        <w:t xml:space="preserve"> point out other identified research gaps</w:t>
      </w:r>
      <w:r w:rsidR="00CD6230" w:rsidRPr="003A5B04">
        <w:rPr>
          <w:color w:val="000000" w:themeColor="text1"/>
        </w:rPr>
        <w:t xml:space="preserve"> which are </w:t>
      </w:r>
      <w:r w:rsidRPr="003A5B04">
        <w:rPr>
          <w:color w:val="000000" w:themeColor="text1"/>
        </w:rPr>
        <w:t xml:space="preserve">further discussed in Section 4. </w:t>
      </w:r>
    </w:p>
    <w:p w14:paraId="61078356" w14:textId="78466F47" w:rsidR="004B6B2E" w:rsidRDefault="004B6B2E" w:rsidP="00101541">
      <w:pPr>
        <w:spacing w:line="480" w:lineRule="auto"/>
        <w:ind w:firstLine="357"/>
        <w:jc w:val="both"/>
        <w:rPr>
          <w:color w:val="000000" w:themeColor="text1"/>
        </w:rPr>
      </w:pPr>
    </w:p>
    <w:p w14:paraId="4127EC5B" w14:textId="33A338C0" w:rsidR="004B6B2E" w:rsidRDefault="004B6B2E" w:rsidP="00101541">
      <w:pPr>
        <w:spacing w:line="480" w:lineRule="auto"/>
        <w:ind w:firstLine="357"/>
        <w:jc w:val="both"/>
        <w:rPr>
          <w:color w:val="000000" w:themeColor="text1"/>
        </w:rPr>
      </w:pPr>
    </w:p>
    <w:p w14:paraId="17C4E17D" w14:textId="770B33AD" w:rsidR="004B6B2E" w:rsidRDefault="004B6B2E" w:rsidP="00101541">
      <w:pPr>
        <w:spacing w:line="480" w:lineRule="auto"/>
        <w:ind w:firstLine="357"/>
        <w:jc w:val="both"/>
        <w:rPr>
          <w:color w:val="000000" w:themeColor="text1"/>
        </w:rPr>
      </w:pPr>
    </w:p>
    <w:p w14:paraId="03CA67B1" w14:textId="06F89DE3" w:rsidR="004B6B2E" w:rsidRDefault="004B6B2E" w:rsidP="00101541">
      <w:pPr>
        <w:spacing w:line="480" w:lineRule="auto"/>
        <w:ind w:firstLine="357"/>
        <w:jc w:val="both"/>
        <w:rPr>
          <w:color w:val="000000" w:themeColor="text1"/>
        </w:rPr>
      </w:pPr>
    </w:p>
    <w:p w14:paraId="3BAB7729" w14:textId="5C54E2C5" w:rsidR="004B6B2E" w:rsidRDefault="004B6B2E">
      <w:pPr>
        <w:rPr>
          <w:color w:val="000000" w:themeColor="text1"/>
        </w:rPr>
        <w:sectPr w:rsidR="004B6B2E" w:rsidSect="000525E8">
          <w:footerReference w:type="even" r:id="rId12"/>
          <w:footerReference w:type="default" r:id="rId13"/>
          <w:pgSz w:w="11900" w:h="16840"/>
          <w:pgMar w:top="1440" w:right="1440" w:bottom="1440" w:left="1440" w:header="708" w:footer="708" w:gutter="0"/>
          <w:pgNumType w:start="0"/>
          <w:cols w:space="708"/>
          <w:titlePg/>
          <w:docGrid w:linePitch="360"/>
        </w:sectPr>
      </w:pPr>
    </w:p>
    <w:p w14:paraId="700CF5E0" w14:textId="3EAFC0FF" w:rsidR="004B6B2E" w:rsidRPr="003A5B04" w:rsidRDefault="004B6B2E" w:rsidP="004B6B2E">
      <w:pPr>
        <w:spacing w:line="480" w:lineRule="auto"/>
        <w:jc w:val="both"/>
        <w:rPr>
          <w:color w:val="000000" w:themeColor="text1"/>
        </w:rPr>
      </w:pPr>
    </w:p>
    <w:p w14:paraId="04490B0A" w14:textId="530670A7" w:rsidR="004B6B2E" w:rsidRDefault="004B6B2E" w:rsidP="007C5E60">
      <w:pPr>
        <w:spacing w:before="120" w:after="240" w:line="360" w:lineRule="auto"/>
        <w:jc w:val="both"/>
        <w:rPr>
          <w:color w:val="000000" w:themeColor="text1"/>
        </w:rPr>
        <w:sectPr w:rsidR="004B6B2E" w:rsidSect="004B6B2E">
          <w:pgSz w:w="16817" w:h="11901" w:orient="landscape"/>
          <w:pgMar w:top="1440" w:right="1440" w:bottom="1440" w:left="1440" w:header="709" w:footer="709" w:gutter="0"/>
          <w:cols w:space="708"/>
          <w:docGrid w:linePitch="360"/>
        </w:sectPr>
      </w:pPr>
      <w:r w:rsidRPr="003A5B04">
        <w:rPr>
          <w:noProof/>
          <w:color w:val="000000" w:themeColor="text1"/>
        </w:rPr>
        <mc:AlternateContent>
          <mc:Choice Requires="wps">
            <w:drawing>
              <wp:anchor distT="0" distB="0" distL="114300" distR="114300" simplePos="0" relativeHeight="251659264" behindDoc="0" locked="0" layoutInCell="1" allowOverlap="1" wp14:anchorId="3D7E9807" wp14:editId="797A08EA">
                <wp:simplePos x="0" y="0"/>
                <wp:positionH relativeFrom="column">
                  <wp:posOffset>0</wp:posOffset>
                </wp:positionH>
                <wp:positionV relativeFrom="paragraph">
                  <wp:posOffset>4942840</wp:posOffset>
                </wp:positionV>
                <wp:extent cx="2768600" cy="431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768600" cy="431800"/>
                        </a:xfrm>
                        <a:prstGeom prst="rect">
                          <a:avLst/>
                        </a:prstGeom>
                        <a:noFill/>
                        <a:ln w="6350">
                          <a:noFill/>
                        </a:ln>
                      </wps:spPr>
                      <wps:txbx>
                        <w:txbxContent>
                          <w:p w14:paraId="0362C6D9" w14:textId="789CD37C" w:rsidR="008C52D2" w:rsidRPr="008C52D2" w:rsidRDefault="008C52D2" w:rsidP="003F4595">
                            <w:pPr>
                              <w:spacing w:before="120" w:after="240" w:line="360" w:lineRule="auto"/>
                              <w:jc w:val="both"/>
                              <w:rPr>
                                <w:bCs/>
                                <w:color w:val="000000" w:themeColor="text1"/>
                                <w:szCs w:val="20"/>
                              </w:rPr>
                            </w:pPr>
                            <w:r w:rsidRPr="008C52D2">
                              <w:rPr>
                                <w:b/>
                                <w:color w:val="000000" w:themeColor="text1"/>
                                <w:szCs w:val="20"/>
                              </w:rPr>
                              <w:t xml:space="preserve">Figure </w:t>
                            </w:r>
                            <w:r w:rsidR="00835454">
                              <w:rPr>
                                <w:b/>
                                <w:color w:val="000000" w:themeColor="text1"/>
                                <w:szCs w:val="20"/>
                              </w:rPr>
                              <w:t>2</w:t>
                            </w:r>
                            <w:r w:rsidRPr="008C52D2">
                              <w:rPr>
                                <w:b/>
                                <w:color w:val="000000" w:themeColor="text1"/>
                                <w:szCs w:val="20"/>
                              </w:rPr>
                              <w:t>.</w:t>
                            </w:r>
                            <w:r w:rsidRPr="008C52D2">
                              <w:rPr>
                                <w:bCs/>
                                <w:color w:val="000000" w:themeColor="text1"/>
                                <w:szCs w:val="20"/>
                              </w:rPr>
                              <w:t xml:space="preserve"> Concept mapping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7E9807" id="_x0000_t202" coordsize="21600,21600" o:spt="202" path="m,l,21600r21600,l21600,xe">
                <v:stroke joinstyle="miter"/>
                <v:path gradientshapeok="t" o:connecttype="rect"/>
              </v:shapetype>
              <v:shape id="Text Box 6" o:spid="_x0000_s1026" type="#_x0000_t202" style="position:absolute;left:0;text-align:left;margin-left:0;margin-top:389.2pt;width:218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" filled="f" stroked="f" strokeweight=".5pt">
                <v:textbox>
                  <w:txbxContent>
                    <w:p w14:paraId="0362C6D9" w14:textId="789CD37C" w:rsidR="008C52D2" w:rsidRPr="008C52D2" w:rsidRDefault="008C52D2" w:rsidP="003F4595">
                      <w:pPr>
                        <w:spacing w:before="120" w:after="240" w:line="360" w:lineRule="auto"/>
                        <w:jc w:val="both"/>
                        <w:rPr>
                          <w:bCs/>
                          <w:color w:val="000000" w:themeColor="text1"/>
                          <w:szCs w:val="20"/>
                        </w:rPr>
                      </w:pPr>
                      <w:r w:rsidRPr="008C52D2">
                        <w:rPr>
                          <w:b/>
                          <w:color w:val="000000" w:themeColor="text1"/>
                          <w:szCs w:val="20"/>
                        </w:rPr>
                        <w:t xml:space="preserve">Figure </w:t>
                      </w:r>
                      <w:r w:rsidR="00835454">
                        <w:rPr>
                          <w:b/>
                          <w:color w:val="000000" w:themeColor="text1"/>
                          <w:szCs w:val="20"/>
                        </w:rPr>
                        <w:t>2</w:t>
                      </w:r>
                      <w:r w:rsidRPr="008C52D2">
                        <w:rPr>
                          <w:b/>
                          <w:color w:val="000000" w:themeColor="text1"/>
                          <w:szCs w:val="20"/>
                        </w:rPr>
                        <w:t>.</w:t>
                      </w:r>
                      <w:r w:rsidRPr="008C52D2">
                        <w:rPr>
                          <w:bCs/>
                          <w:color w:val="000000" w:themeColor="text1"/>
                          <w:szCs w:val="20"/>
                        </w:rPr>
                        <w:t xml:space="preserve"> Concept mapping framework.</w:t>
                      </w:r>
                    </w:p>
                  </w:txbxContent>
                </v:textbox>
                <w10:wrap type="square"/>
              </v:shape>
            </w:pict>
          </mc:Fallback>
        </mc:AlternateContent>
      </w:r>
      <w:r w:rsidR="00D8309A" w:rsidRPr="003A5B04">
        <w:rPr>
          <w:noProof/>
          <w:color w:val="000000" w:themeColor="text1"/>
          <w:lang w:eastAsia="en-US"/>
        </w:rPr>
        <w:softHyphen/>
      </w:r>
      <w:r w:rsidR="00D8309A" w:rsidRPr="003A5B04">
        <w:rPr>
          <w:noProof/>
          <w:color w:val="000000" w:themeColor="text1"/>
          <w:lang w:eastAsia="en-US"/>
        </w:rPr>
        <w:softHyphen/>
      </w:r>
      <w:r w:rsidR="00D8309A" w:rsidRPr="003A5B04">
        <w:rPr>
          <w:noProof/>
          <w:color w:val="000000" w:themeColor="text1"/>
          <w:lang w:eastAsia="en-US"/>
        </w:rPr>
        <w:softHyphen/>
      </w:r>
      <w:r w:rsidR="00A515BE" w:rsidRPr="003A5B04">
        <w:rPr>
          <w:noProof/>
          <w:color w:val="000000" w:themeColor="text1"/>
          <w:lang w:eastAsia="en-US"/>
        </w:rPr>
        <w:drawing>
          <wp:inline distT="0" distB="0" distL="0" distR="0" wp14:anchorId="4554528E" wp14:editId="628301D9">
            <wp:extent cx="8509000" cy="4668783"/>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520107" cy="4674877"/>
                    </a:xfrm>
                    <a:prstGeom prst="rect">
                      <a:avLst/>
                    </a:prstGeom>
                  </pic:spPr>
                </pic:pic>
              </a:graphicData>
            </a:graphic>
          </wp:inline>
        </w:drawing>
      </w:r>
      <w:r w:rsidR="00D8309A" w:rsidRPr="003A5B04">
        <w:rPr>
          <w:b/>
          <w:color w:val="000000" w:themeColor="text1"/>
        </w:rPr>
        <w:t xml:space="preserve"> </w:t>
      </w:r>
    </w:p>
    <w:p w14:paraId="2DE0B58C" w14:textId="61B78304" w:rsidR="00560DC9" w:rsidRPr="004B6B2E" w:rsidRDefault="004B6B2E" w:rsidP="004B6B2E">
      <w:pPr>
        <w:pStyle w:val="Heading1"/>
        <w:spacing w:line="480" w:lineRule="auto"/>
        <w:ind w:left="3"/>
        <w:rPr>
          <w:rFonts w:ascii="Times New Roman" w:hAnsi="Times New Roman" w:cs="Times New Roman"/>
          <w:b/>
          <w:i/>
          <w:iCs/>
          <w:color w:val="000000" w:themeColor="text1"/>
          <w:sz w:val="24"/>
          <w:szCs w:val="24"/>
        </w:rPr>
      </w:pPr>
      <w:r>
        <w:rPr>
          <w:rFonts w:ascii="Times New Roman" w:hAnsi="Times New Roman" w:cs="Times New Roman"/>
          <w:b/>
          <w:i/>
          <w:iCs/>
          <w:color w:val="000000" w:themeColor="text1"/>
          <w:sz w:val="24"/>
          <w:szCs w:val="24"/>
        </w:rPr>
        <w:lastRenderedPageBreak/>
        <w:t xml:space="preserve">3.5 </w:t>
      </w:r>
      <w:r w:rsidR="00A957D7" w:rsidRPr="004B6B2E">
        <w:rPr>
          <w:rFonts w:ascii="Times New Roman" w:hAnsi="Times New Roman" w:cs="Times New Roman"/>
          <w:b/>
          <w:i/>
          <w:iCs/>
          <w:color w:val="000000" w:themeColor="text1"/>
          <w:sz w:val="24"/>
          <w:szCs w:val="24"/>
        </w:rPr>
        <w:t>Reporting</w:t>
      </w:r>
      <w:r w:rsidR="00446396" w:rsidRPr="004B6B2E">
        <w:rPr>
          <w:rFonts w:ascii="Times New Roman" w:hAnsi="Times New Roman" w:cs="Times New Roman"/>
          <w:b/>
          <w:i/>
          <w:iCs/>
          <w:color w:val="000000" w:themeColor="text1"/>
          <w:sz w:val="24"/>
          <w:szCs w:val="24"/>
        </w:rPr>
        <w:t xml:space="preserve"> </w:t>
      </w:r>
      <w:r w:rsidR="00A957D7" w:rsidRPr="004B6B2E">
        <w:rPr>
          <w:rFonts w:ascii="Times New Roman" w:hAnsi="Times New Roman" w:cs="Times New Roman"/>
          <w:b/>
          <w:i/>
          <w:iCs/>
          <w:color w:val="000000" w:themeColor="text1"/>
          <w:sz w:val="24"/>
          <w:szCs w:val="24"/>
        </w:rPr>
        <w:t>and</w:t>
      </w:r>
      <w:r w:rsidR="00446396" w:rsidRPr="004B6B2E">
        <w:rPr>
          <w:rFonts w:ascii="Times New Roman" w:hAnsi="Times New Roman" w:cs="Times New Roman"/>
          <w:b/>
          <w:i/>
          <w:iCs/>
          <w:color w:val="000000" w:themeColor="text1"/>
          <w:sz w:val="24"/>
          <w:szCs w:val="24"/>
        </w:rPr>
        <w:t xml:space="preserve"> </w:t>
      </w:r>
      <w:r w:rsidR="00A957D7" w:rsidRPr="004B6B2E">
        <w:rPr>
          <w:rFonts w:ascii="Times New Roman" w:hAnsi="Times New Roman" w:cs="Times New Roman"/>
          <w:b/>
          <w:i/>
          <w:iCs/>
          <w:color w:val="000000" w:themeColor="text1"/>
          <w:sz w:val="24"/>
          <w:szCs w:val="24"/>
        </w:rPr>
        <w:t>using</w:t>
      </w:r>
      <w:r w:rsidR="00446396" w:rsidRPr="004B6B2E">
        <w:rPr>
          <w:rFonts w:ascii="Times New Roman" w:hAnsi="Times New Roman" w:cs="Times New Roman"/>
          <w:b/>
          <w:i/>
          <w:iCs/>
          <w:color w:val="000000" w:themeColor="text1"/>
          <w:sz w:val="24"/>
          <w:szCs w:val="24"/>
        </w:rPr>
        <w:t xml:space="preserve"> </w:t>
      </w:r>
      <w:r w:rsidR="00A957D7" w:rsidRPr="004B6B2E">
        <w:rPr>
          <w:rFonts w:ascii="Times New Roman" w:hAnsi="Times New Roman" w:cs="Times New Roman"/>
          <w:b/>
          <w:i/>
          <w:iCs/>
          <w:color w:val="000000" w:themeColor="text1"/>
          <w:sz w:val="24"/>
          <w:szCs w:val="24"/>
        </w:rPr>
        <w:t>the</w:t>
      </w:r>
      <w:r w:rsidR="00446396" w:rsidRPr="004B6B2E">
        <w:rPr>
          <w:rFonts w:ascii="Times New Roman" w:hAnsi="Times New Roman" w:cs="Times New Roman"/>
          <w:b/>
          <w:i/>
          <w:iCs/>
          <w:color w:val="000000" w:themeColor="text1"/>
          <w:sz w:val="24"/>
          <w:szCs w:val="24"/>
        </w:rPr>
        <w:t xml:space="preserve"> </w:t>
      </w:r>
      <w:proofErr w:type="gramStart"/>
      <w:r w:rsidR="00A957D7" w:rsidRPr="004B6B2E">
        <w:rPr>
          <w:rFonts w:ascii="Times New Roman" w:hAnsi="Times New Roman" w:cs="Times New Roman"/>
          <w:b/>
          <w:i/>
          <w:iCs/>
          <w:color w:val="000000" w:themeColor="text1"/>
          <w:sz w:val="24"/>
          <w:szCs w:val="24"/>
        </w:rPr>
        <w:t>results</w:t>
      </w:r>
      <w:proofErr w:type="gramEnd"/>
    </w:p>
    <w:p w14:paraId="7516D615" w14:textId="4670BD46" w:rsidR="00A957D7" w:rsidRPr="003A5B04" w:rsidRDefault="00A957D7" w:rsidP="00CD6230">
      <w:pPr>
        <w:spacing w:before="120" w:after="240" w:line="480" w:lineRule="auto"/>
        <w:jc w:val="both"/>
        <w:rPr>
          <w:color w:val="000000" w:themeColor="text1"/>
        </w:rPr>
      </w:pPr>
      <w:r w:rsidRPr="003A5B04">
        <w:rPr>
          <w:color w:val="000000" w:themeColor="text1"/>
        </w:rPr>
        <w:t>The</w:t>
      </w:r>
      <w:r w:rsidR="00446396" w:rsidRPr="003A5B04">
        <w:rPr>
          <w:color w:val="000000" w:themeColor="text1"/>
        </w:rPr>
        <w:t xml:space="preserve"> </w:t>
      </w:r>
      <w:r w:rsidRPr="003A5B04">
        <w:rPr>
          <w:color w:val="000000" w:themeColor="text1"/>
        </w:rPr>
        <w:t>findings</w:t>
      </w:r>
      <w:r w:rsidR="00446396" w:rsidRPr="003A5B04">
        <w:rPr>
          <w:color w:val="000000" w:themeColor="text1"/>
        </w:rPr>
        <w:t xml:space="preserve"> </w:t>
      </w:r>
      <w:r w:rsidRPr="003A5B04">
        <w:rPr>
          <w:color w:val="000000" w:themeColor="text1"/>
        </w:rPr>
        <w:t>section</w:t>
      </w:r>
      <w:r w:rsidR="00446396" w:rsidRPr="003A5B04">
        <w:rPr>
          <w:color w:val="000000" w:themeColor="text1"/>
        </w:rPr>
        <w:t xml:space="preserve"> </w:t>
      </w:r>
      <w:r w:rsidRPr="003A5B04">
        <w:rPr>
          <w:color w:val="000000" w:themeColor="text1"/>
        </w:rPr>
        <w:t>contains</w:t>
      </w:r>
      <w:r w:rsidR="00446396" w:rsidRPr="003A5B04">
        <w:rPr>
          <w:color w:val="000000" w:themeColor="text1"/>
        </w:rPr>
        <w:t xml:space="preserve"> </w:t>
      </w:r>
      <w:r w:rsidRPr="003A5B04">
        <w:rPr>
          <w:color w:val="000000" w:themeColor="text1"/>
        </w:rPr>
        <w:t>a</w:t>
      </w:r>
      <w:r w:rsidR="00446396" w:rsidRPr="003A5B04">
        <w:rPr>
          <w:color w:val="000000" w:themeColor="text1"/>
        </w:rPr>
        <w:t xml:space="preserve"> </w:t>
      </w:r>
      <w:r w:rsidR="00BE6CE2" w:rsidRPr="003A5B04">
        <w:rPr>
          <w:color w:val="000000" w:themeColor="text1"/>
        </w:rPr>
        <w:t>summary</w:t>
      </w:r>
      <w:r w:rsidR="00446396" w:rsidRPr="003A5B04">
        <w:rPr>
          <w:color w:val="000000" w:themeColor="text1"/>
        </w:rPr>
        <w:t xml:space="preserve"> </w:t>
      </w:r>
      <w:r w:rsidR="00BE6CE2" w:rsidRPr="003A5B04">
        <w:rPr>
          <w:color w:val="000000" w:themeColor="text1"/>
        </w:rPr>
        <w:t>and</w:t>
      </w:r>
      <w:r w:rsidR="00446396" w:rsidRPr="003A5B04">
        <w:rPr>
          <w:color w:val="000000" w:themeColor="text1"/>
        </w:rPr>
        <w:t xml:space="preserve"> </w:t>
      </w:r>
      <w:r w:rsidR="00BE6CE2" w:rsidRPr="003A5B04">
        <w:rPr>
          <w:color w:val="000000" w:themeColor="text1"/>
        </w:rPr>
        <w:t>synthesis</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all</w:t>
      </w:r>
      <w:r w:rsidR="00446396" w:rsidRPr="003A5B04">
        <w:rPr>
          <w:color w:val="000000" w:themeColor="text1"/>
        </w:rPr>
        <w:t xml:space="preserve"> </w:t>
      </w:r>
      <w:r w:rsidR="00BE6CE2" w:rsidRPr="003A5B04">
        <w:rPr>
          <w:color w:val="000000" w:themeColor="text1"/>
        </w:rPr>
        <w:t>reviewed</w:t>
      </w:r>
      <w:r w:rsidR="00446396" w:rsidRPr="003A5B04">
        <w:rPr>
          <w:color w:val="000000" w:themeColor="text1"/>
        </w:rPr>
        <w:t xml:space="preserve"> </w:t>
      </w:r>
      <w:r w:rsidRPr="003A5B04">
        <w:rPr>
          <w:color w:val="000000" w:themeColor="text1"/>
        </w:rPr>
        <w:t>article</w:t>
      </w:r>
      <w:r w:rsidR="00BE6CE2" w:rsidRPr="003A5B04">
        <w:rPr>
          <w:color w:val="000000" w:themeColor="text1"/>
        </w:rPr>
        <w:t>s</w:t>
      </w:r>
      <w:r w:rsidRPr="003A5B04">
        <w:rPr>
          <w:color w:val="000000" w:themeColor="text1"/>
        </w:rPr>
        <w:t>.</w:t>
      </w:r>
      <w:r w:rsidR="00446396" w:rsidRPr="003A5B04">
        <w:rPr>
          <w:color w:val="000000" w:themeColor="text1"/>
        </w:rPr>
        <w:t xml:space="preserve"> </w:t>
      </w:r>
      <w:r w:rsidRPr="003A5B04">
        <w:rPr>
          <w:color w:val="000000" w:themeColor="text1"/>
        </w:rPr>
        <w:t>It</w:t>
      </w:r>
      <w:r w:rsidR="00446396" w:rsidRPr="003A5B04">
        <w:rPr>
          <w:color w:val="000000" w:themeColor="text1"/>
        </w:rPr>
        <w:t xml:space="preserve"> </w:t>
      </w:r>
      <w:r w:rsidRPr="003A5B04">
        <w:rPr>
          <w:color w:val="000000" w:themeColor="text1"/>
        </w:rPr>
        <w:t>also</w:t>
      </w:r>
      <w:r w:rsidR="00446396" w:rsidRPr="003A5B04">
        <w:rPr>
          <w:color w:val="000000" w:themeColor="text1"/>
        </w:rPr>
        <w:t xml:space="preserve"> </w:t>
      </w:r>
      <w:r w:rsidRPr="003A5B04">
        <w:rPr>
          <w:color w:val="000000" w:themeColor="text1"/>
        </w:rPr>
        <w:t>states</w:t>
      </w:r>
      <w:r w:rsidR="00446396" w:rsidRPr="003A5B04">
        <w:rPr>
          <w:color w:val="000000" w:themeColor="text1"/>
        </w:rPr>
        <w:t xml:space="preserve"> </w:t>
      </w:r>
      <w:r w:rsidRPr="003A5B04">
        <w:rPr>
          <w:color w:val="000000" w:themeColor="text1"/>
        </w:rPr>
        <w:t>what</w:t>
      </w:r>
      <w:r w:rsidR="00446396" w:rsidRPr="003A5B04">
        <w:rPr>
          <w:color w:val="000000" w:themeColor="text1"/>
        </w:rPr>
        <w:t xml:space="preserve"> </w:t>
      </w:r>
      <w:r w:rsidRPr="003A5B04">
        <w:rPr>
          <w:color w:val="000000" w:themeColor="text1"/>
        </w:rPr>
        <w:t>is</w:t>
      </w:r>
      <w:r w:rsidR="00446396" w:rsidRPr="003A5B04">
        <w:rPr>
          <w:color w:val="000000" w:themeColor="text1"/>
        </w:rPr>
        <w:t xml:space="preserve"> </w:t>
      </w:r>
      <w:r w:rsidRPr="003A5B04">
        <w:rPr>
          <w:color w:val="000000" w:themeColor="text1"/>
        </w:rPr>
        <w:t>known</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unknown</w:t>
      </w:r>
      <w:r w:rsidR="00446396" w:rsidRPr="003A5B04">
        <w:rPr>
          <w:color w:val="000000" w:themeColor="text1"/>
        </w:rPr>
        <w:t xml:space="preserve"> </w:t>
      </w:r>
      <w:r w:rsidRPr="003A5B04">
        <w:rPr>
          <w:color w:val="000000" w:themeColor="text1"/>
        </w:rPr>
        <w:t>about</w:t>
      </w:r>
      <w:r w:rsidR="00446396" w:rsidRPr="003A5B04">
        <w:rPr>
          <w:color w:val="000000" w:themeColor="text1"/>
        </w:rPr>
        <w:t xml:space="preserve"> </w:t>
      </w:r>
      <w:r w:rsidR="00BE6CE2" w:rsidRPr="003A5B04">
        <w:rPr>
          <w:color w:val="000000" w:themeColor="text1"/>
        </w:rPr>
        <w:t>the</w:t>
      </w:r>
      <w:r w:rsidR="00446396" w:rsidRPr="003A5B04">
        <w:rPr>
          <w:color w:val="000000" w:themeColor="text1"/>
        </w:rPr>
        <w:t xml:space="preserve"> </w:t>
      </w:r>
      <w:r w:rsidR="00687FB4" w:rsidRPr="003A5B04">
        <w:rPr>
          <w:color w:val="000000" w:themeColor="text1"/>
        </w:rPr>
        <w:t>review</w:t>
      </w:r>
      <w:r w:rsidR="00446396" w:rsidRPr="003A5B04">
        <w:rPr>
          <w:color w:val="000000" w:themeColor="text1"/>
        </w:rPr>
        <w:t xml:space="preserve"> </w:t>
      </w:r>
      <w:r w:rsidRPr="003A5B04">
        <w:rPr>
          <w:color w:val="000000" w:themeColor="text1"/>
        </w:rPr>
        <w:t>question</w:t>
      </w:r>
      <w:r w:rsidR="00446396" w:rsidRPr="003A5B04">
        <w:rPr>
          <w:color w:val="000000" w:themeColor="text1"/>
        </w:rPr>
        <w:t xml:space="preserve"> </w:t>
      </w:r>
      <w:r w:rsidRPr="003A5B04">
        <w:rPr>
          <w:color w:val="000000" w:themeColor="text1"/>
        </w:rPr>
        <w:t>(</w:t>
      </w:r>
      <w:proofErr w:type="spellStart"/>
      <w:r w:rsidRPr="003A5B04">
        <w:rPr>
          <w:color w:val="000000" w:themeColor="text1"/>
        </w:rPr>
        <w:t>Denyer</w:t>
      </w:r>
      <w:proofErr w:type="spellEnd"/>
      <w:r w:rsidR="00446396" w:rsidRPr="003A5B04">
        <w:rPr>
          <w:color w:val="000000" w:themeColor="text1"/>
        </w:rPr>
        <w:t xml:space="preserve"> </w:t>
      </w:r>
      <w:r w:rsidR="00833A2C" w:rsidRPr="003A5B04">
        <w:rPr>
          <w:color w:val="000000" w:themeColor="text1"/>
        </w:rPr>
        <w:t>and</w:t>
      </w:r>
      <w:r w:rsidR="00446396" w:rsidRPr="003A5B04">
        <w:rPr>
          <w:color w:val="000000" w:themeColor="text1"/>
        </w:rPr>
        <w:t xml:space="preserve"> </w:t>
      </w:r>
      <w:proofErr w:type="spellStart"/>
      <w:r w:rsidRPr="003A5B04">
        <w:rPr>
          <w:color w:val="000000" w:themeColor="text1"/>
        </w:rPr>
        <w:t>Tranfield</w:t>
      </w:r>
      <w:proofErr w:type="spellEnd"/>
      <w:r w:rsidR="00BE6CE2" w:rsidRPr="003A5B04">
        <w:rPr>
          <w:color w:val="000000" w:themeColor="text1"/>
        </w:rPr>
        <w:t>,</w:t>
      </w:r>
      <w:r w:rsidR="00446396" w:rsidRPr="003A5B04">
        <w:rPr>
          <w:color w:val="000000" w:themeColor="text1"/>
        </w:rPr>
        <w:t xml:space="preserve"> </w:t>
      </w:r>
      <w:r w:rsidRPr="003A5B04">
        <w:rPr>
          <w:color w:val="000000" w:themeColor="text1"/>
        </w:rPr>
        <w:t>2009).</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following</w:t>
      </w:r>
      <w:r w:rsidR="00446396" w:rsidRPr="003A5B04">
        <w:rPr>
          <w:color w:val="000000" w:themeColor="text1"/>
        </w:rPr>
        <w:t xml:space="preserve"> </w:t>
      </w:r>
      <w:r w:rsidRPr="003A5B04">
        <w:rPr>
          <w:color w:val="000000" w:themeColor="text1"/>
        </w:rPr>
        <w:t>section</w:t>
      </w:r>
      <w:r w:rsidR="00446396" w:rsidRPr="003A5B04">
        <w:rPr>
          <w:color w:val="000000" w:themeColor="text1"/>
        </w:rPr>
        <w:t xml:space="preserve"> </w:t>
      </w:r>
      <w:r w:rsidRPr="003A5B04">
        <w:rPr>
          <w:color w:val="000000" w:themeColor="text1"/>
        </w:rPr>
        <w:t>outlines</w:t>
      </w:r>
      <w:r w:rsidR="00446396" w:rsidRPr="003A5B04">
        <w:rPr>
          <w:color w:val="000000" w:themeColor="text1"/>
        </w:rPr>
        <w:t xml:space="preserve"> </w:t>
      </w:r>
      <w:r w:rsidRPr="003A5B04">
        <w:rPr>
          <w:color w:val="000000" w:themeColor="text1"/>
        </w:rPr>
        <w:t>findings</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how</w:t>
      </w:r>
      <w:r w:rsidR="00446396" w:rsidRPr="003A5B04">
        <w:rPr>
          <w:color w:val="000000" w:themeColor="text1"/>
        </w:rPr>
        <w:t xml:space="preserve"> </w:t>
      </w:r>
      <w:r w:rsidR="006B79A8" w:rsidRPr="003A5B04">
        <w:rPr>
          <w:color w:val="000000" w:themeColor="text1"/>
        </w:rPr>
        <w:t>geopolitical</w:t>
      </w:r>
      <w:r w:rsidR="00446396" w:rsidRPr="003A5B04">
        <w:rPr>
          <w:color w:val="000000" w:themeColor="text1"/>
        </w:rPr>
        <w:t xml:space="preserve"> </w:t>
      </w:r>
      <w:r w:rsidR="006B79A8" w:rsidRPr="003A5B04">
        <w:rPr>
          <w:color w:val="000000" w:themeColor="text1"/>
        </w:rPr>
        <w:t>disruptions</w:t>
      </w:r>
      <w:r w:rsidR="00446396" w:rsidRPr="003A5B04">
        <w:rPr>
          <w:color w:val="000000" w:themeColor="text1"/>
        </w:rPr>
        <w:t xml:space="preserve"> </w:t>
      </w:r>
      <w:r w:rsidR="006B79A8" w:rsidRPr="003A5B04">
        <w:rPr>
          <w:color w:val="000000" w:themeColor="text1"/>
        </w:rPr>
        <w:t>affect</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configuration,</w:t>
      </w:r>
      <w:r w:rsidR="00446396" w:rsidRPr="003A5B04">
        <w:rPr>
          <w:color w:val="000000" w:themeColor="text1"/>
        </w:rPr>
        <w:t xml:space="preserve"> </w:t>
      </w:r>
      <w:r w:rsidRPr="003A5B04">
        <w:rPr>
          <w:color w:val="000000" w:themeColor="text1"/>
        </w:rPr>
        <w:t>flow,</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management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global</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chains.</w:t>
      </w:r>
    </w:p>
    <w:p w14:paraId="627B33B3" w14:textId="71812BD1" w:rsidR="00A957D7" w:rsidRPr="003A5B04" w:rsidRDefault="00A957D7" w:rsidP="00CB4574">
      <w:pPr>
        <w:pStyle w:val="Heading1"/>
        <w:numPr>
          <w:ilvl w:val="0"/>
          <w:numId w:val="6"/>
        </w:numPr>
        <w:spacing w:after="120" w:line="480" w:lineRule="auto"/>
        <w:ind w:hanging="357"/>
        <w:rPr>
          <w:rFonts w:ascii="Times New Roman" w:hAnsi="Times New Roman" w:cs="Times New Roman"/>
          <w:b/>
          <w:color w:val="000000" w:themeColor="text1"/>
          <w:sz w:val="24"/>
          <w:szCs w:val="24"/>
        </w:rPr>
      </w:pPr>
      <w:r w:rsidRPr="003A5B04">
        <w:rPr>
          <w:rFonts w:ascii="Times New Roman" w:hAnsi="Times New Roman" w:cs="Times New Roman"/>
          <w:b/>
          <w:color w:val="000000" w:themeColor="text1"/>
          <w:sz w:val="24"/>
          <w:szCs w:val="24"/>
        </w:rPr>
        <w:t>Findings</w:t>
      </w:r>
    </w:p>
    <w:p w14:paraId="7CDB359A" w14:textId="2DA5E537" w:rsidR="0036523B" w:rsidRPr="003A5B04" w:rsidRDefault="00B80C43" w:rsidP="00CD6230">
      <w:pPr>
        <w:spacing w:before="240" w:after="240" w:line="480" w:lineRule="auto"/>
        <w:jc w:val="both"/>
        <w:rPr>
          <w:color w:val="000000" w:themeColor="text1"/>
        </w:rPr>
      </w:pPr>
      <w:r w:rsidRPr="003A5B04">
        <w:rPr>
          <w:color w:val="000000" w:themeColor="text1"/>
        </w:rPr>
        <w:t>The</w:t>
      </w:r>
      <w:r w:rsidR="00446396" w:rsidRPr="003A5B04">
        <w:rPr>
          <w:color w:val="000000" w:themeColor="text1"/>
        </w:rPr>
        <w:t xml:space="preserve"> </w:t>
      </w:r>
      <w:r w:rsidR="006B79A8" w:rsidRPr="003A5B04">
        <w:rPr>
          <w:color w:val="000000" w:themeColor="text1"/>
        </w:rPr>
        <w:t>findings</w:t>
      </w:r>
      <w:r w:rsidR="00446396" w:rsidRPr="003A5B04">
        <w:rPr>
          <w:color w:val="000000" w:themeColor="text1"/>
        </w:rPr>
        <w:t xml:space="preserve"> </w:t>
      </w:r>
      <w:r w:rsidRPr="003A5B04">
        <w:rPr>
          <w:color w:val="000000" w:themeColor="text1"/>
        </w:rPr>
        <w:t>from</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structured</w:t>
      </w:r>
      <w:r w:rsidR="00446396" w:rsidRPr="003A5B04">
        <w:rPr>
          <w:color w:val="000000" w:themeColor="text1"/>
        </w:rPr>
        <w:t xml:space="preserve"> </w:t>
      </w:r>
      <w:r w:rsidRPr="003A5B04">
        <w:rPr>
          <w:color w:val="000000" w:themeColor="text1"/>
        </w:rPr>
        <w:t>literature</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006B79A8" w:rsidRPr="003A5B04">
        <w:rPr>
          <w:color w:val="000000" w:themeColor="text1"/>
        </w:rPr>
        <w:t>are</w:t>
      </w:r>
      <w:r w:rsidR="00446396" w:rsidRPr="003A5B04">
        <w:rPr>
          <w:color w:val="000000" w:themeColor="text1"/>
        </w:rPr>
        <w:t xml:space="preserve"> </w:t>
      </w:r>
      <w:r w:rsidR="006B79A8" w:rsidRPr="003A5B04">
        <w:rPr>
          <w:color w:val="000000" w:themeColor="text1"/>
        </w:rPr>
        <w:t>outlined</w:t>
      </w:r>
      <w:r w:rsidR="00446396" w:rsidRPr="003A5B04">
        <w:rPr>
          <w:color w:val="000000" w:themeColor="text1"/>
        </w:rPr>
        <w:t xml:space="preserve"> </w:t>
      </w:r>
      <w:r w:rsidR="00091B6F" w:rsidRPr="003A5B04">
        <w:rPr>
          <w:color w:val="000000" w:themeColor="text1"/>
        </w:rPr>
        <w:t>below</w:t>
      </w:r>
      <w:r w:rsidR="006B79A8" w:rsidRPr="003A5B04">
        <w:rPr>
          <w:color w:val="000000" w:themeColor="text1"/>
        </w:rPr>
        <w:t>,</w:t>
      </w:r>
      <w:r w:rsidR="00446396" w:rsidRPr="003A5B04">
        <w:rPr>
          <w:color w:val="000000" w:themeColor="text1"/>
        </w:rPr>
        <w:t xml:space="preserve"> </w:t>
      </w:r>
      <w:r w:rsidR="006B79A8" w:rsidRPr="003A5B04">
        <w:rPr>
          <w:color w:val="000000" w:themeColor="text1"/>
        </w:rPr>
        <w:t>each</w:t>
      </w:r>
      <w:r w:rsidR="00446396" w:rsidRPr="003A5B04">
        <w:rPr>
          <w:color w:val="000000" w:themeColor="text1"/>
        </w:rPr>
        <w:t xml:space="preserve"> </w:t>
      </w:r>
      <w:r w:rsidR="006B79A8" w:rsidRPr="003A5B04">
        <w:rPr>
          <w:color w:val="000000" w:themeColor="text1"/>
        </w:rPr>
        <w:t>of</w:t>
      </w:r>
      <w:r w:rsidR="00446396" w:rsidRPr="003A5B04">
        <w:rPr>
          <w:color w:val="000000" w:themeColor="text1"/>
        </w:rPr>
        <w:t xml:space="preserve"> </w:t>
      </w:r>
      <w:r w:rsidR="006B79A8" w:rsidRPr="003A5B04">
        <w:rPr>
          <w:color w:val="000000" w:themeColor="text1"/>
        </w:rPr>
        <w:t>which</w:t>
      </w:r>
      <w:r w:rsidR="00446396" w:rsidRPr="003A5B04">
        <w:rPr>
          <w:color w:val="000000" w:themeColor="text1"/>
        </w:rPr>
        <w:t xml:space="preserve"> </w:t>
      </w:r>
      <w:r w:rsidRPr="003A5B04">
        <w:rPr>
          <w:color w:val="000000" w:themeColor="text1"/>
        </w:rPr>
        <w:t>advances</w:t>
      </w:r>
      <w:r w:rsidR="00446396" w:rsidRPr="003A5B04">
        <w:rPr>
          <w:color w:val="000000" w:themeColor="text1"/>
        </w:rPr>
        <w:t xml:space="preserve"> </w:t>
      </w:r>
      <w:r w:rsidR="006B79A8" w:rsidRPr="003A5B04">
        <w:rPr>
          <w:color w:val="000000" w:themeColor="text1"/>
        </w:rPr>
        <w:t>the</w:t>
      </w:r>
      <w:r w:rsidR="00446396" w:rsidRPr="003A5B04">
        <w:rPr>
          <w:color w:val="000000" w:themeColor="text1"/>
        </w:rPr>
        <w:t xml:space="preserve"> </w:t>
      </w:r>
      <w:r w:rsidR="006B79A8" w:rsidRPr="003A5B04">
        <w:rPr>
          <w:color w:val="000000" w:themeColor="text1"/>
        </w:rPr>
        <w:t>understanding</w:t>
      </w:r>
      <w:r w:rsidR="00446396" w:rsidRPr="003A5B04">
        <w:rPr>
          <w:color w:val="000000" w:themeColor="text1"/>
        </w:rPr>
        <w:t xml:space="preserve"> </w:t>
      </w:r>
      <w:r w:rsidR="00ED6B0C" w:rsidRPr="003A5B04">
        <w:rPr>
          <w:color w:val="000000" w:themeColor="text1"/>
        </w:rPr>
        <w:t>of</w:t>
      </w:r>
      <w:r w:rsidR="00446396" w:rsidRPr="003A5B04">
        <w:rPr>
          <w:color w:val="000000" w:themeColor="text1"/>
        </w:rPr>
        <w:t xml:space="preserve"> </w:t>
      </w:r>
      <w:r w:rsidRPr="003A5B04">
        <w:rPr>
          <w:color w:val="000000" w:themeColor="text1"/>
        </w:rPr>
        <w:t>how</w:t>
      </w:r>
      <w:r w:rsidR="00446396" w:rsidRPr="003A5B04">
        <w:rPr>
          <w:color w:val="000000" w:themeColor="text1"/>
        </w:rPr>
        <w:t xml:space="preserve"> </w:t>
      </w:r>
      <w:r w:rsidR="00ED6B0C" w:rsidRPr="003A5B04">
        <w:rPr>
          <w:color w:val="000000" w:themeColor="text1"/>
        </w:rPr>
        <w:t>geopolitical</w:t>
      </w:r>
      <w:r w:rsidR="00446396" w:rsidRPr="003A5B04">
        <w:rPr>
          <w:color w:val="000000" w:themeColor="text1"/>
        </w:rPr>
        <w:t xml:space="preserve"> </w:t>
      </w:r>
      <w:r w:rsidR="00ED6B0C" w:rsidRPr="003A5B04">
        <w:rPr>
          <w:color w:val="000000" w:themeColor="text1"/>
        </w:rPr>
        <w:t>disruption</w:t>
      </w:r>
      <w:r w:rsidRPr="003A5B04">
        <w:rPr>
          <w:color w:val="000000" w:themeColor="text1"/>
        </w:rPr>
        <w:t>s</w:t>
      </w:r>
      <w:r w:rsidR="00446396" w:rsidRPr="003A5B04">
        <w:rPr>
          <w:color w:val="000000" w:themeColor="text1"/>
        </w:rPr>
        <w:t xml:space="preserve"> </w:t>
      </w:r>
      <w:r w:rsidRPr="003A5B04">
        <w:rPr>
          <w:color w:val="000000" w:themeColor="text1"/>
        </w:rPr>
        <w:t>affect</w:t>
      </w:r>
      <w:r w:rsidR="00446396" w:rsidRPr="003A5B04">
        <w:rPr>
          <w:color w:val="000000" w:themeColor="text1"/>
        </w:rPr>
        <w:t xml:space="preserve"> </w:t>
      </w:r>
      <w:r w:rsidR="00ED6B0C" w:rsidRPr="003A5B04">
        <w:rPr>
          <w:color w:val="000000" w:themeColor="text1"/>
        </w:rPr>
        <w:t>global</w:t>
      </w:r>
      <w:r w:rsidR="00446396" w:rsidRPr="003A5B04">
        <w:rPr>
          <w:color w:val="000000" w:themeColor="text1"/>
        </w:rPr>
        <w:t xml:space="preserve"> </w:t>
      </w:r>
      <w:r w:rsidR="00ED6B0C" w:rsidRPr="003A5B04">
        <w:rPr>
          <w:color w:val="000000" w:themeColor="text1"/>
        </w:rPr>
        <w:t>supply</w:t>
      </w:r>
      <w:r w:rsidR="00446396" w:rsidRPr="003A5B04">
        <w:rPr>
          <w:color w:val="000000" w:themeColor="text1"/>
        </w:rPr>
        <w:t xml:space="preserve"> </w:t>
      </w:r>
      <w:r w:rsidR="00ED6B0C" w:rsidRPr="003A5B04">
        <w:rPr>
          <w:color w:val="000000" w:themeColor="text1"/>
        </w:rPr>
        <w:t>chains</w:t>
      </w:r>
      <w:r w:rsidR="006B79A8" w:rsidRPr="003A5B04">
        <w:rPr>
          <w:color w:val="000000" w:themeColor="text1"/>
        </w:rPr>
        <w:t>.</w:t>
      </w:r>
      <w:r w:rsidR="00446396" w:rsidRPr="003A5B04">
        <w:rPr>
          <w:color w:val="000000" w:themeColor="text1"/>
        </w:rPr>
        <w:t xml:space="preserve"> </w:t>
      </w:r>
      <w:r w:rsidR="006B79A8" w:rsidRPr="003A5B04">
        <w:rPr>
          <w:color w:val="000000" w:themeColor="text1"/>
        </w:rPr>
        <w:t>First,</w:t>
      </w:r>
      <w:r w:rsidR="00446396" w:rsidRPr="003A5B04">
        <w:rPr>
          <w:color w:val="000000" w:themeColor="text1"/>
        </w:rPr>
        <w:t xml:space="preserve"> </w:t>
      </w:r>
      <w:r w:rsidR="006B79A8" w:rsidRPr="003A5B04">
        <w:rPr>
          <w:color w:val="000000" w:themeColor="text1"/>
        </w:rPr>
        <w:t>to</w:t>
      </w:r>
      <w:r w:rsidR="00446396" w:rsidRPr="003A5B04">
        <w:rPr>
          <w:color w:val="000000" w:themeColor="text1"/>
        </w:rPr>
        <w:t xml:space="preserve"> </w:t>
      </w:r>
      <w:r w:rsidR="00ED6B0C" w:rsidRPr="003A5B04">
        <w:rPr>
          <w:color w:val="000000" w:themeColor="text1"/>
        </w:rPr>
        <w:t>trace</w:t>
      </w:r>
      <w:r w:rsidR="00446396" w:rsidRPr="003A5B04">
        <w:rPr>
          <w:color w:val="000000" w:themeColor="text1"/>
        </w:rPr>
        <w:t xml:space="preserve"> </w:t>
      </w:r>
      <w:r w:rsidR="00ED6B0C" w:rsidRPr="003A5B04">
        <w:rPr>
          <w:color w:val="000000" w:themeColor="text1"/>
        </w:rPr>
        <w:t>and</w:t>
      </w:r>
      <w:r w:rsidR="00446396" w:rsidRPr="003A5B04">
        <w:rPr>
          <w:color w:val="000000" w:themeColor="text1"/>
        </w:rPr>
        <w:t xml:space="preserve"> </w:t>
      </w:r>
      <w:r w:rsidR="00ED6B0C" w:rsidRPr="003A5B04">
        <w:rPr>
          <w:color w:val="000000" w:themeColor="text1"/>
        </w:rPr>
        <w:t>evaluate</w:t>
      </w:r>
      <w:r w:rsidR="00446396" w:rsidRPr="003A5B04">
        <w:rPr>
          <w:color w:val="000000" w:themeColor="text1"/>
        </w:rPr>
        <w:t xml:space="preserve"> </w:t>
      </w:r>
      <w:r w:rsidR="006B79A8" w:rsidRPr="003A5B04">
        <w:rPr>
          <w:color w:val="000000" w:themeColor="text1"/>
        </w:rPr>
        <w:t>the</w:t>
      </w:r>
      <w:r w:rsidR="00446396" w:rsidRPr="003A5B04">
        <w:rPr>
          <w:color w:val="000000" w:themeColor="text1"/>
        </w:rPr>
        <w:t xml:space="preserve"> </w:t>
      </w:r>
      <w:r w:rsidR="006B79A8" w:rsidRPr="003A5B04">
        <w:rPr>
          <w:color w:val="000000" w:themeColor="text1"/>
        </w:rPr>
        <w:t>developments</w:t>
      </w:r>
      <w:r w:rsidR="00446396" w:rsidRPr="003A5B04">
        <w:rPr>
          <w:color w:val="000000" w:themeColor="text1"/>
        </w:rPr>
        <w:t xml:space="preserve"> </w:t>
      </w:r>
      <w:r w:rsidR="006B79A8" w:rsidRPr="003A5B04">
        <w:rPr>
          <w:color w:val="000000" w:themeColor="text1"/>
        </w:rPr>
        <w:t>in</w:t>
      </w:r>
      <w:r w:rsidR="00446396" w:rsidRPr="003A5B04">
        <w:rPr>
          <w:color w:val="000000" w:themeColor="text1"/>
        </w:rPr>
        <w:t xml:space="preserve"> </w:t>
      </w:r>
      <w:r w:rsidR="000811DF" w:rsidRPr="003A5B04">
        <w:rPr>
          <w:color w:val="000000" w:themeColor="text1"/>
        </w:rPr>
        <w:t>the</w:t>
      </w:r>
      <w:r w:rsidR="00446396" w:rsidRPr="003A5B04">
        <w:rPr>
          <w:color w:val="000000" w:themeColor="text1"/>
        </w:rPr>
        <w:t xml:space="preserve"> </w:t>
      </w:r>
      <w:r w:rsidR="00ED6B0C" w:rsidRPr="003A5B04">
        <w:rPr>
          <w:color w:val="000000" w:themeColor="text1"/>
        </w:rPr>
        <w:t>relevant</w:t>
      </w:r>
      <w:r w:rsidR="00446396" w:rsidRPr="003A5B04">
        <w:rPr>
          <w:color w:val="000000" w:themeColor="text1"/>
        </w:rPr>
        <w:t xml:space="preserve"> </w:t>
      </w:r>
      <w:r w:rsidR="006B79A8" w:rsidRPr="003A5B04">
        <w:rPr>
          <w:color w:val="000000" w:themeColor="text1"/>
        </w:rPr>
        <w:t>literature,</w:t>
      </w:r>
      <w:r w:rsidR="00446396" w:rsidRPr="003A5B04">
        <w:rPr>
          <w:color w:val="000000" w:themeColor="text1"/>
        </w:rPr>
        <w:t xml:space="preserve"> </w:t>
      </w:r>
      <w:r w:rsidR="006B79A8" w:rsidRPr="003A5B04">
        <w:rPr>
          <w:color w:val="000000" w:themeColor="text1"/>
        </w:rPr>
        <w:t>a</w:t>
      </w:r>
      <w:r w:rsidR="00446396" w:rsidRPr="003A5B04">
        <w:rPr>
          <w:color w:val="000000" w:themeColor="text1"/>
        </w:rPr>
        <w:t xml:space="preserve"> </w:t>
      </w:r>
      <w:r w:rsidR="006B79A8" w:rsidRPr="003A5B04">
        <w:rPr>
          <w:color w:val="000000" w:themeColor="text1"/>
        </w:rPr>
        <w:t>descriptive</w:t>
      </w:r>
      <w:r w:rsidR="00446396" w:rsidRPr="003A5B04">
        <w:rPr>
          <w:color w:val="000000" w:themeColor="text1"/>
        </w:rPr>
        <w:t xml:space="preserve"> </w:t>
      </w:r>
      <w:r w:rsidR="006B79A8" w:rsidRPr="003A5B04">
        <w:rPr>
          <w:color w:val="000000" w:themeColor="text1"/>
        </w:rPr>
        <w:t>analysis</w:t>
      </w:r>
      <w:r w:rsidR="00446396" w:rsidRPr="003A5B04">
        <w:rPr>
          <w:color w:val="000000" w:themeColor="text1"/>
        </w:rPr>
        <w:t xml:space="preserve"> </w:t>
      </w:r>
      <w:r w:rsidR="006B79A8" w:rsidRPr="003A5B04">
        <w:rPr>
          <w:color w:val="000000" w:themeColor="text1"/>
        </w:rPr>
        <w:t>of</w:t>
      </w:r>
      <w:r w:rsidR="00446396" w:rsidRPr="003A5B04">
        <w:rPr>
          <w:color w:val="000000" w:themeColor="text1"/>
        </w:rPr>
        <w:t xml:space="preserve"> </w:t>
      </w:r>
      <w:r w:rsidR="006B79A8" w:rsidRPr="003A5B04">
        <w:rPr>
          <w:color w:val="000000" w:themeColor="text1"/>
        </w:rPr>
        <w:t>the</w:t>
      </w:r>
      <w:r w:rsidR="00446396" w:rsidRPr="003A5B04">
        <w:rPr>
          <w:color w:val="000000" w:themeColor="text1"/>
        </w:rPr>
        <w:t xml:space="preserve"> </w:t>
      </w:r>
      <w:r w:rsidR="006F688C">
        <w:rPr>
          <w:color w:val="000000" w:themeColor="text1"/>
        </w:rPr>
        <w:t>50</w:t>
      </w:r>
      <w:r w:rsidR="00446396" w:rsidRPr="003A5B04">
        <w:rPr>
          <w:color w:val="000000" w:themeColor="text1"/>
        </w:rPr>
        <w:t xml:space="preserve"> </w:t>
      </w:r>
      <w:r w:rsidR="006B79A8" w:rsidRPr="003A5B04">
        <w:rPr>
          <w:color w:val="000000" w:themeColor="text1"/>
        </w:rPr>
        <w:t>articles</w:t>
      </w:r>
      <w:r w:rsidR="00446396" w:rsidRPr="003A5B04">
        <w:rPr>
          <w:color w:val="000000" w:themeColor="text1"/>
        </w:rPr>
        <w:t xml:space="preserve"> </w:t>
      </w:r>
      <w:r w:rsidR="006B79A8" w:rsidRPr="003A5B04">
        <w:rPr>
          <w:color w:val="000000" w:themeColor="text1"/>
        </w:rPr>
        <w:t>is</w:t>
      </w:r>
      <w:r w:rsidR="00446396" w:rsidRPr="003A5B04">
        <w:rPr>
          <w:color w:val="000000" w:themeColor="text1"/>
        </w:rPr>
        <w:t xml:space="preserve"> </w:t>
      </w:r>
      <w:r w:rsidR="006B79A8" w:rsidRPr="003A5B04">
        <w:rPr>
          <w:color w:val="000000" w:themeColor="text1"/>
        </w:rPr>
        <w:t>presented</w:t>
      </w:r>
      <w:r w:rsidR="00446396" w:rsidRPr="003A5B04">
        <w:rPr>
          <w:color w:val="000000" w:themeColor="text1"/>
        </w:rPr>
        <w:t xml:space="preserve"> </w:t>
      </w:r>
      <w:r w:rsidR="006B79A8" w:rsidRPr="003A5B04">
        <w:rPr>
          <w:color w:val="000000" w:themeColor="text1"/>
        </w:rPr>
        <w:t>below,</w:t>
      </w:r>
      <w:r w:rsidR="00446396" w:rsidRPr="003A5B04">
        <w:rPr>
          <w:color w:val="000000" w:themeColor="text1"/>
        </w:rPr>
        <w:t xml:space="preserve"> </w:t>
      </w:r>
      <w:r w:rsidR="006B79A8" w:rsidRPr="003A5B04">
        <w:rPr>
          <w:color w:val="000000" w:themeColor="text1"/>
        </w:rPr>
        <w:t>detailing</w:t>
      </w:r>
      <w:r w:rsidR="00446396" w:rsidRPr="003A5B04">
        <w:rPr>
          <w:color w:val="000000" w:themeColor="text1"/>
        </w:rPr>
        <w:t xml:space="preserve"> </w:t>
      </w:r>
      <w:r w:rsidR="006B79A8" w:rsidRPr="003A5B04">
        <w:rPr>
          <w:color w:val="000000" w:themeColor="text1"/>
        </w:rPr>
        <w:t>the</w:t>
      </w:r>
      <w:r w:rsidR="00446396" w:rsidRPr="003A5B04">
        <w:rPr>
          <w:color w:val="000000" w:themeColor="text1"/>
        </w:rPr>
        <w:t xml:space="preserve"> </w:t>
      </w:r>
      <w:r w:rsidR="006B79A8" w:rsidRPr="003A5B04">
        <w:rPr>
          <w:color w:val="000000" w:themeColor="text1"/>
        </w:rPr>
        <w:t>publication</w:t>
      </w:r>
      <w:r w:rsidR="00446396" w:rsidRPr="003A5B04">
        <w:rPr>
          <w:color w:val="000000" w:themeColor="text1"/>
        </w:rPr>
        <w:t xml:space="preserve"> </w:t>
      </w:r>
      <w:r w:rsidR="006B79A8" w:rsidRPr="003A5B04">
        <w:rPr>
          <w:color w:val="000000" w:themeColor="text1"/>
        </w:rPr>
        <w:t>year,</w:t>
      </w:r>
      <w:r w:rsidR="00446396" w:rsidRPr="003A5B04">
        <w:rPr>
          <w:color w:val="000000" w:themeColor="text1"/>
        </w:rPr>
        <w:t xml:space="preserve"> </w:t>
      </w:r>
      <w:r w:rsidR="006B79A8" w:rsidRPr="003A5B04">
        <w:rPr>
          <w:color w:val="000000" w:themeColor="text1"/>
        </w:rPr>
        <w:t>the</w:t>
      </w:r>
      <w:r w:rsidR="00446396" w:rsidRPr="003A5B04">
        <w:rPr>
          <w:color w:val="000000" w:themeColor="text1"/>
        </w:rPr>
        <w:t xml:space="preserve"> </w:t>
      </w:r>
      <w:r w:rsidR="006B79A8" w:rsidRPr="003A5B04">
        <w:rPr>
          <w:color w:val="000000" w:themeColor="text1"/>
        </w:rPr>
        <w:t>relevant</w:t>
      </w:r>
      <w:r w:rsidR="00446396" w:rsidRPr="003A5B04">
        <w:rPr>
          <w:color w:val="000000" w:themeColor="text1"/>
        </w:rPr>
        <w:t xml:space="preserve"> </w:t>
      </w:r>
      <w:r w:rsidR="006B79A8" w:rsidRPr="003A5B04">
        <w:rPr>
          <w:color w:val="000000" w:themeColor="text1"/>
        </w:rPr>
        <w:t>academic</w:t>
      </w:r>
      <w:r w:rsidR="00446396" w:rsidRPr="003A5B04">
        <w:rPr>
          <w:color w:val="000000" w:themeColor="text1"/>
        </w:rPr>
        <w:t xml:space="preserve"> </w:t>
      </w:r>
      <w:proofErr w:type="gramStart"/>
      <w:r w:rsidR="006B79A8" w:rsidRPr="003A5B04">
        <w:rPr>
          <w:color w:val="000000" w:themeColor="text1"/>
        </w:rPr>
        <w:t>journals</w:t>
      </w:r>
      <w:proofErr w:type="gramEnd"/>
      <w:r w:rsidR="00446396" w:rsidRPr="003A5B04">
        <w:rPr>
          <w:color w:val="000000" w:themeColor="text1"/>
        </w:rPr>
        <w:t xml:space="preserve"> </w:t>
      </w:r>
      <w:r w:rsidR="006B79A8" w:rsidRPr="003A5B04">
        <w:rPr>
          <w:color w:val="000000" w:themeColor="text1"/>
        </w:rPr>
        <w:t>and</w:t>
      </w:r>
      <w:r w:rsidR="00446396" w:rsidRPr="003A5B04">
        <w:rPr>
          <w:color w:val="000000" w:themeColor="text1"/>
        </w:rPr>
        <w:t xml:space="preserve"> </w:t>
      </w:r>
      <w:r w:rsidR="006B79A8" w:rsidRPr="003A5B04">
        <w:rPr>
          <w:color w:val="000000" w:themeColor="text1"/>
        </w:rPr>
        <w:t>the</w:t>
      </w:r>
      <w:r w:rsidR="00446396" w:rsidRPr="003A5B04">
        <w:rPr>
          <w:color w:val="000000" w:themeColor="text1"/>
        </w:rPr>
        <w:t xml:space="preserve"> </w:t>
      </w:r>
      <w:r w:rsidR="00ED6B0C" w:rsidRPr="003A5B04">
        <w:rPr>
          <w:color w:val="000000" w:themeColor="text1"/>
        </w:rPr>
        <w:t>subject</w:t>
      </w:r>
      <w:r w:rsidR="00446396" w:rsidRPr="003A5B04">
        <w:rPr>
          <w:color w:val="000000" w:themeColor="text1"/>
        </w:rPr>
        <w:t xml:space="preserve"> </w:t>
      </w:r>
      <w:r w:rsidR="00ED6B0C" w:rsidRPr="003A5B04">
        <w:rPr>
          <w:color w:val="000000" w:themeColor="text1"/>
        </w:rPr>
        <w:t>area</w:t>
      </w:r>
      <w:r w:rsidR="006B79A8" w:rsidRPr="003A5B04">
        <w:rPr>
          <w:color w:val="000000" w:themeColor="text1"/>
        </w:rPr>
        <w:t>.</w:t>
      </w:r>
      <w:r w:rsidR="00446396" w:rsidRPr="003A5B04">
        <w:rPr>
          <w:color w:val="000000" w:themeColor="text1"/>
        </w:rPr>
        <w:t xml:space="preserve"> </w:t>
      </w:r>
      <w:r w:rsidR="006B79A8" w:rsidRPr="003A5B04">
        <w:rPr>
          <w:color w:val="000000" w:themeColor="text1"/>
        </w:rPr>
        <w:t>Secon</w:t>
      </w:r>
      <w:r w:rsidR="000811DF" w:rsidRPr="003A5B04">
        <w:rPr>
          <w:color w:val="000000" w:themeColor="text1"/>
        </w:rPr>
        <w:t>d</w:t>
      </w:r>
      <w:r w:rsidR="00BB6620" w:rsidRPr="003A5B04">
        <w:rPr>
          <w:color w:val="000000" w:themeColor="text1"/>
        </w:rPr>
        <w:t>,</w:t>
      </w:r>
      <w:r w:rsidR="00446396" w:rsidRPr="003A5B04">
        <w:rPr>
          <w:color w:val="000000" w:themeColor="text1"/>
        </w:rPr>
        <w:t xml:space="preserve"> </w:t>
      </w:r>
      <w:r w:rsidR="000811DF" w:rsidRPr="003A5B04">
        <w:rPr>
          <w:color w:val="000000" w:themeColor="text1"/>
        </w:rPr>
        <w:t>the</w:t>
      </w:r>
      <w:r w:rsidR="00446396" w:rsidRPr="003A5B04">
        <w:rPr>
          <w:color w:val="000000" w:themeColor="text1"/>
        </w:rPr>
        <w:t xml:space="preserve"> </w:t>
      </w:r>
      <w:r w:rsidR="000811DF" w:rsidRPr="003A5B04">
        <w:rPr>
          <w:color w:val="000000" w:themeColor="text1"/>
        </w:rPr>
        <w:t>main</w:t>
      </w:r>
      <w:r w:rsidR="00446396" w:rsidRPr="003A5B04">
        <w:rPr>
          <w:color w:val="000000" w:themeColor="text1"/>
        </w:rPr>
        <w:t xml:space="preserve"> </w:t>
      </w:r>
      <w:r w:rsidR="000811DF" w:rsidRPr="003A5B04">
        <w:rPr>
          <w:color w:val="000000" w:themeColor="text1"/>
        </w:rPr>
        <w:t>themes</w:t>
      </w:r>
      <w:r w:rsidR="00446396" w:rsidRPr="003A5B04">
        <w:rPr>
          <w:color w:val="000000" w:themeColor="text1"/>
        </w:rPr>
        <w:t xml:space="preserve"> </w:t>
      </w:r>
      <w:r w:rsidR="00BB6620" w:rsidRPr="003A5B04">
        <w:rPr>
          <w:color w:val="000000" w:themeColor="text1"/>
        </w:rPr>
        <w:t>identified</w:t>
      </w:r>
      <w:r w:rsidR="00446396" w:rsidRPr="003A5B04">
        <w:rPr>
          <w:color w:val="000000" w:themeColor="text1"/>
        </w:rPr>
        <w:t xml:space="preserve"> </w:t>
      </w:r>
      <w:r w:rsidR="00BB6620" w:rsidRPr="003A5B04">
        <w:rPr>
          <w:color w:val="000000" w:themeColor="text1"/>
        </w:rPr>
        <w:t>in</w:t>
      </w:r>
      <w:r w:rsidR="00446396" w:rsidRPr="003A5B04">
        <w:rPr>
          <w:color w:val="000000" w:themeColor="text1"/>
        </w:rPr>
        <w:t xml:space="preserve"> </w:t>
      </w:r>
      <w:r w:rsidR="00BB6620" w:rsidRPr="003A5B04">
        <w:rPr>
          <w:color w:val="000000" w:themeColor="text1"/>
        </w:rPr>
        <w:t>the</w:t>
      </w:r>
      <w:r w:rsidR="00446396" w:rsidRPr="003A5B04">
        <w:rPr>
          <w:color w:val="000000" w:themeColor="text1"/>
        </w:rPr>
        <w:t xml:space="preserve"> </w:t>
      </w:r>
      <w:r w:rsidR="00BB6620" w:rsidRPr="003A5B04">
        <w:rPr>
          <w:color w:val="000000" w:themeColor="text1"/>
        </w:rPr>
        <w:t>literature</w:t>
      </w:r>
      <w:r w:rsidR="00446396" w:rsidRPr="003A5B04">
        <w:rPr>
          <w:color w:val="000000" w:themeColor="text1"/>
        </w:rPr>
        <w:t xml:space="preserve"> </w:t>
      </w:r>
      <w:r w:rsidR="00BB6620" w:rsidRPr="003A5B04">
        <w:rPr>
          <w:color w:val="000000" w:themeColor="text1"/>
        </w:rPr>
        <w:t>are</w:t>
      </w:r>
      <w:r w:rsidR="00446396" w:rsidRPr="003A5B04">
        <w:rPr>
          <w:color w:val="000000" w:themeColor="text1"/>
        </w:rPr>
        <w:t xml:space="preserve"> </w:t>
      </w:r>
      <w:r w:rsidR="00BB6620" w:rsidRPr="003A5B04">
        <w:rPr>
          <w:color w:val="000000" w:themeColor="text1"/>
        </w:rPr>
        <w:t>synthesi</w:t>
      </w:r>
      <w:r w:rsidR="00AC7C50" w:rsidRPr="003A5B04">
        <w:rPr>
          <w:color w:val="000000" w:themeColor="text1"/>
        </w:rPr>
        <w:t>s</w:t>
      </w:r>
      <w:r w:rsidR="00BB6620" w:rsidRPr="003A5B04">
        <w:rPr>
          <w:color w:val="000000" w:themeColor="text1"/>
        </w:rPr>
        <w:t>ed,</w:t>
      </w:r>
      <w:r w:rsidR="00446396" w:rsidRPr="003A5B04">
        <w:rPr>
          <w:color w:val="000000" w:themeColor="text1"/>
        </w:rPr>
        <w:t xml:space="preserve"> </w:t>
      </w:r>
      <w:proofErr w:type="gramStart"/>
      <w:r w:rsidR="00BB6620" w:rsidRPr="003A5B04">
        <w:rPr>
          <w:color w:val="000000" w:themeColor="text1"/>
        </w:rPr>
        <w:t>analy</w:t>
      </w:r>
      <w:r w:rsidR="00AC7C50" w:rsidRPr="003A5B04">
        <w:rPr>
          <w:color w:val="000000" w:themeColor="text1"/>
        </w:rPr>
        <w:t>s</w:t>
      </w:r>
      <w:r w:rsidR="00BB6620" w:rsidRPr="003A5B04">
        <w:rPr>
          <w:color w:val="000000" w:themeColor="text1"/>
        </w:rPr>
        <w:t>ed</w:t>
      </w:r>
      <w:proofErr w:type="gramEnd"/>
      <w:r w:rsidR="00446396" w:rsidRPr="003A5B04">
        <w:rPr>
          <w:color w:val="000000" w:themeColor="text1"/>
        </w:rPr>
        <w:t xml:space="preserve"> </w:t>
      </w:r>
      <w:r w:rsidR="00BB6620" w:rsidRPr="003A5B04">
        <w:rPr>
          <w:color w:val="000000" w:themeColor="text1"/>
        </w:rPr>
        <w:t>and</w:t>
      </w:r>
      <w:r w:rsidR="00446396" w:rsidRPr="003A5B04">
        <w:rPr>
          <w:color w:val="000000" w:themeColor="text1"/>
        </w:rPr>
        <w:t xml:space="preserve"> </w:t>
      </w:r>
      <w:r w:rsidR="00BB6620" w:rsidRPr="003A5B04">
        <w:rPr>
          <w:color w:val="000000" w:themeColor="text1"/>
        </w:rPr>
        <w:t>discussed.</w:t>
      </w:r>
      <w:r w:rsidR="00446396" w:rsidRPr="003A5B04">
        <w:rPr>
          <w:color w:val="000000" w:themeColor="text1"/>
        </w:rPr>
        <w:t xml:space="preserve"> </w:t>
      </w:r>
      <w:r w:rsidR="00BB6620" w:rsidRPr="003A5B04">
        <w:rPr>
          <w:color w:val="000000" w:themeColor="text1"/>
        </w:rPr>
        <w:t>Finally,</w:t>
      </w:r>
      <w:r w:rsidR="00446396" w:rsidRPr="003A5B04">
        <w:rPr>
          <w:color w:val="000000" w:themeColor="text1"/>
        </w:rPr>
        <w:t xml:space="preserve"> </w:t>
      </w:r>
      <w:r w:rsidR="00BB6620" w:rsidRPr="003A5B04">
        <w:rPr>
          <w:color w:val="000000" w:themeColor="text1"/>
        </w:rPr>
        <w:t>a</w:t>
      </w:r>
      <w:r w:rsidR="00446396" w:rsidRPr="003A5B04">
        <w:rPr>
          <w:color w:val="000000" w:themeColor="text1"/>
        </w:rPr>
        <w:t xml:space="preserve"> </w:t>
      </w:r>
      <w:r w:rsidR="00BB6620" w:rsidRPr="003A5B04">
        <w:rPr>
          <w:color w:val="000000" w:themeColor="text1"/>
        </w:rPr>
        <w:t>model</w:t>
      </w:r>
      <w:r w:rsidR="00446396" w:rsidRPr="003A5B04">
        <w:rPr>
          <w:color w:val="000000" w:themeColor="text1"/>
        </w:rPr>
        <w:t xml:space="preserve"> </w:t>
      </w:r>
      <w:r w:rsidR="00BB6620" w:rsidRPr="003A5B04">
        <w:rPr>
          <w:color w:val="000000" w:themeColor="text1"/>
        </w:rPr>
        <w:t>is</w:t>
      </w:r>
      <w:r w:rsidR="00446396" w:rsidRPr="003A5B04">
        <w:rPr>
          <w:color w:val="000000" w:themeColor="text1"/>
        </w:rPr>
        <w:t xml:space="preserve"> </w:t>
      </w:r>
      <w:r w:rsidR="00BB6620" w:rsidRPr="003A5B04">
        <w:rPr>
          <w:color w:val="000000" w:themeColor="text1"/>
        </w:rPr>
        <w:t>developed</w:t>
      </w:r>
      <w:r w:rsidR="00446396" w:rsidRPr="003A5B04">
        <w:rPr>
          <w:color w:val="000000" w:themeColor="text1"/>
        </w:rPr>
        <w:t xml:space="preserve"> </w:t>
      </w:r>
      <w:r w:rsidR="00BB6620" w:rsidRPr="003A5B04">
        <w:rPr>
          <w:color w:val="000000" w:themeColor="text1"/>
        </w:rPr>
        <w:t>through</w:t>
      </w:r>
      <w:r w:rsidR="00446396" w:rsidRPr="003A5B04">
        <w:rPr>
          <w:color w:val="000000" w:themeColor="text1"/>
        </w:rPr>
        <w:t xml:space="preserve"> </w:t>
      </w:r>
      <w:r w:rsidR="00BB6620" w:rsidRPr="003A5B04">
        <w:rPr>
          <w:color w:val="000000" w:themeColor="text1"/>
        </w:rPr>
        <w:t>a</w:t>
      </w:r>
      <w:r w:rsidR="00446396" w:rsidRPr="003A5B04">
        <w:rPr>
          <w:color w:val="000000" w:themeColor="text1"/>
        </w:rPr>
        <w:t xml:space="preserve"> </w:t>
      </w:r>
      <w:r w:rsidR="00BB6620" w:rsidRPr="003A5B04">
        <w:rPr>
          <w:color w:val="000000" w:themeColor="text1"/>
        </w:rPr>
        <w:t>concept</w:t>
      </w:r>
      <w:r w:rsidR="00446396" w:rsidRPr="003A5B04">
        <w:rPr>
          <w:color w:val="000000" w:themeColor="text1"/>
        </w:rPr>
        <w:t xml:space="preserve"> </w:t>
      </w:r>
      <w:r w:rsidR="00BB6620" w:rsidRPr="003A5B04">
        <w:rPr>
          <w:color w:val="000000" w:themeColor="text1"/>
        </w:rPr>
        <w:t>mapping</w:t>
      </w:r>
      <w:r w:rsidR="00446396" w:rsidRPr="003A5B04">
        <w:rPr>
          <w:color w:val="000000" w:themeColor="text1"/>
        </w:rPr>
        <w:t xml:space="preserve"> </w:t>
      </w:r>
      <w:r w:rsidR="00BB6620" w:rsidRPr="003A5B04">
        <w:rPr>
          <w:color w:val="000000" w:themeColor="text1"/>
        </w:rPr>
        <w:t>framework</w:t>
      </w:r>
      <w:r w:rsidR="00446396" w:rsidRPr="003A5B04">
        <w:rPr>
          <w:color w:val="000000" w:themeColor="text1"/>
        </w:rPr>
        <w:t xml:space="preserve"> </w:t>
      </w:r>
      <w:r w:rsidR="00BB6620" w:rsidRPr="003A5B04">
        <w:rPr>
          <w:color w:val="000000" w:themeColor="text1"/>
        </w:rPr>
        <w:t>that</w:t>
      </w:r>
      <w:r w:rsidR="00446396" w:rsidRPr="003A5B04">
        <w:rPr>
          <w:color w:val="000000" w:themeColor="text1"/>
        </w:rPr>
        <w:t xml:space="preserve"> </w:t>
      </w:r>
      <w:r w:rsidR="00BB6620" w:rsidRPr="003A5B04">
        <w:rPr>
          <w:color w:val="000000" w:themeColor="text1"/>
        </w:rPr>
        <w:t>visually</w:t>
      </w:r>
      <w:r w:rsidR="00446396" w:rsidRPr="003A5B04">
        <w:rPr>
          <w:color w:val="000000" w:themeColor="text1"/>
        </w:rPr>
        <w:t xml:space="preserve"> </w:t>
      </w:r>
      <w:r w:rsidR="00BB6620" w:rsidRPr="003A5B04">
        <w:rPr>
          <w:color w:val="000000" w:themeColor="text1"/>
        </w:rPr>
        <w:t>illustrates</w:t>
      </w:r>
      <w:r w:rsidR="00446396" w:rsidRPr="003A5B04">
        <w:rPr>
          <w:color w:val="000000" w:themeColor="text1"/>
        </w:rPr>
        <w:t xml:space="preserve"> </w:t>
      </w:r>
      <w:r w:rsidR="00BB6620" w:rsidRPr="003A5B04">
        <w:rPr>
          <w:color w:val="000000" w:themeColor="text1"/>
        </w:rPr>
        <w:t>the</w:t>
      </w:r>
      <w:r w:rsidR="00446396" w:rsidRPr="003A5B04">
        <w:rPr>
          <w:color w:val="000000" w:themeColor="text1"/>
        </w:rPr>
        <w:t xml:space="preserve"> </w:t>
      </w:r>
      <w:r w:rsidR="00BB6620" w:rsidRPr="003A5B04">
        <w:rPr>
          <w:color w:val="000000" w:themeColor="text1"/>
        </w:rPr>
        <w:t>relationships</w:t>
      </w:r>
      <w:r w:rsidR="00446396" w:rsidRPr="003A5B04">
        <w:rPr>
          <w:color w:val="000000" w:themeColor="text1"/>
        </w:rPr>
        <w:t xml:space="preserve"> </w:t>
      </w:r>
      <w:r w:rsidR="00BB6620" w:rsidRPr="003A5B04">
        <w:rPr>
          <w:color w:val="000000" w:themeColor="text1"/>
        </w:rPr>
        <w:t>between</w:t>
      </w:r>
      <w:r w:rsidR="00446396" w:rsidRPr="003A5B04">
        <w:rPr>
          <w:color w:val="000000" w:themeColor="text1"/>
        </w:rPr>
        <w:t xml:space="preserve"> </w:t>
      </w:r>
      <w:r w:rsidR="00BB6620" w:rsidRPr="003A5B04">
        <w:rPr>
          <w:color w:val="000000" w:themeColor="text1"/>
        </w:rPr>
        <w:t>constructs</w:t>
      </w:r>
      <w:r w:rsidR="00446396" w:rsidRPr="003A5B04">
        <w:rPr>
          <w:color w:val="000000" w:themeColor="text1"/>
        </w:rPr>
        <w:t xml:space="preserve"> </w:t>
      </w:r>
      <w:r w:rsidR="00BB6620" w:rsidRPr="003A5B04">
        <w:rPr>
          <w:color w:val="000000" w:themeColor="text1"/>
        </w:rPr>
        <w:t>and</w:t>
      </w:r>
      <w:r w:rsidR="00446396" w:rsidRPr="003A5B04">
        <w:rPr>
          <w:color w:val="000000" w:themeColor="text1"/>
        </w:rPr>
        <w:t xml:space="preserve"> </w:t>
      </w:r>
      <w:r w:rsidR="00C67218" w:rsidRPr="003A5B04">
        <w:rPr>
          <w:color w:val="000000" w:themeColor="text1"/>
        </w:rPr>
        <w:t>highlights</w:t>
      </w:r>
      <w:r w:rsidR="00446396" w:rsidRPr="003A5B04">
        <w:rPr>
          <w:color w:val="000000" w:themeColor="text1"/>
        </w:rPr>
        <w:t xml:space="preserve"> </w:t>
      </w:r>
      <w:r w:rsidR="00726C6C" w:rsidRPr="003A5B04">
        <w:rPr>
          <w:color w:val="000000" w:themeColor="text1"/>
        </w:rPr>
        <w:t>the</w:t>
      </w:r>
      <w:r w:rsidR="00446396" w:rsidRPr="003A5B04">
        <w:rPr>
          <w:color w:val="000000" w:themeColor="text1"/>
        </w:rPr>
        <w:t xml:space="preserve"> </w:t>
      </w:r>
      <w:r w:rsidR="00726C6C" w:rsidRPr="003A5B04">
        <w:rPr>
          <w:color w:val="000000" w:themeColor="text1"/>
        </w:rPr>
        <w:t>potential</w:t>
      </w:r>
      <w:r w:rsidR="00446396" w:rsidRPr="003A5B04">
        <w:rPr>
          <w:color w:val="000000" w:themeColor="text1"/>
        </w:rPr>
        <w:t xml:space="preserve"> </w:t>
      </w:r>
      <w:r w:rsidR="00726C6C" w:rsidRPr="003A5B04">
        <w:rPr>
          <w:color w:val="000000" w:themeColor="text1"/>
        </w:rPr>
        <w:t>solutions</w:t>
      </w:r>
      <w:r w:rsidR="00446396" w:rsidRPr="003A5B04">
        <w:rPr>
          <w:color w:val="000000" w:themeColor="text1"/>
        </w:rPr>
        <w:t xml:space="preserve"> </w:t>
      </w:r>
      <w:r w:rsidR="00726C6C" w:rsidRPr="003A5B04">
        <w:rPr>
          <w:color w:val="000000" w:themeColor="text1"/>
        </w:rPr>
        <w:t>to</w:t>
      </w:r>
      <w:r w:rsidR="00446396" w:rsidRPr="003A5B04">
        <w:rPr>
          <w:color w:val="000000" w:themeColor="text1"/>
        </w:rPr>
        <w:t xml:space="preserve"> </w:t>
      </w:r>
      <w:r w:rsidR="00726C6C" w:rsidRPr="003A5B04">
        <w:rPr>
          <w:color w:val="000000" w:themeColor="text1"/>
        </w:rPr>
        <w:t>mitigate</w:t>
      </w:r>
      <w:r w:rsidR="00446396" w:rsidRPr="003A5B04">
        <w:rPr>
          <w:color w:val="000000" w:themeColor="text1"/>
        </w:rPr>
        <w:t xml:space="preserve"> </w:t>
      </w:r>
      <w:r w:rsidR="00726C6C" w:rsidRPr="003A5B04">
        <w:rPr>
          <w:color w:val="000000" w:themeColor="text1"/>
        </w:rPr>
        <w:t>the</w:t>
      </w:r>
      <w:r w:rsidR="00446396" w:rsidRPr="003A5B04">
        <w:rPr>
          <w:color w:val="000000" w:themeColor="text1"/>
        </w:rPr>
        <w:t xml:space="preserve"> </w:t>
      </w:r>
      <w:r w:rsidR="00726C6C" w:rsidRPr="003A5B04">
        <w:rPr>
          <w:color w:val="000000" w:themeColor="text1"/>
        </w:rPr>
        <w:t>impact</w:t>
      </w:r>
      <w:r w:rsidR="00446396" w:rsidRPr="003A5B04">
        <w:rPr>
          <w:color w:val="000000" w:themeColor="text1"/>
        </w:rPr>
        <w:t xml:space="preserve"> </w:t>
      </w:r>
      <w:r w:rsidR="00726C6C" w:rsidRPr="003A5B04">
        <w:rPr>
          <w:color w:val="000000" w:themeColor="text1"/>
        </w:rPr>
        <w:t>of</w:t>
      </w:r>
      <w:r w:rsidR="00446396" w:rsidRPr="003A5B04">
        <w:rPr>
          <w:color w:val="000000" w:themeColor="text1"/>
        </w:rPr>
        <w:t xml:space="preserve"> </w:t>
      </w:r>
      <w:r w:rsidR="00726C6C" w:rsidRPr="003A5B04">
        <w:rPr>
          <w:color w:val="000000" w:themeColor="text1"/>
        </w:rPr>
        <w:t>geopolitical</w:t>
      </w:r>
      <w:r w:rsidR="00446396" w:rsidRPr="003A5B04">
        <w:rPr>
          <w:color w:val="000000" w:themeColor="text1"/>
        </w:rPr>
        <w:t xml:space="preserve"> </w:t>
      </w:r>
      <w:r w:rsidR="00726C6C" w:rsidRPr="003A5B04">
        <w:rPr>
          <w:color w:val="000000" w:themeColor="text1"/>
        </w:rPr>
        <w:t>disruptions</w:t>
      </w:r>
      <w:r w:rsidR="00446396" w:rsidRPr="003A5B04">
        <w:rPr>
          <w:color w:val="000000" w:themeColor="text1"/>
        </w:rPr>
        <w:t xml:space="preserve"> </w:t>
      </w:r>
      <w:r w:rsidR="00726C6C" w:rsidRPr="003A5B04">
        <w:rPr>
          <w:color w:val="000000" w:themeColor="text1"/>
        </w:rPr>
        <w:t>on</w:t>
      </w:r>
      <w:r w:rsidR="00446396" w:rsidRPr="003A5B04">
        <w:rPr>
          <w:color w:val="000000" w:themeColor="text1"/>
        </w:rPr>
        <w:t xml:space="preserve"> </w:t>
      </w:r>
      <w:r w:rsidR="00726C6C" w:rsidRPr="003A5B04">
        <w:rPr>
          <w:color w:val="000000" w:themeColor="text1"/>
        </w:rPr>
        <w:t>the</w:t>
      </w:r>
      <w:r w:rsidR="00446396" w:rsidRPr="003A5B04">
        <w:rPr>
          <w:color w:val="000000" w:themeColor="text1"/>
        </w:rPr>
        <w:t xml:space="preserve"> </w:t>
      </w:r>
      <w:r w:rsidR="00726C6C" w:rsidRPr="003A5B04">
        <w:rPr>
          <w:color w:val="000000" w:themeColor="text1"/>
        </w:rPr>
        <w:t>supply</w:t>
      </w:r>
      <w:r w:rsidR="00446396" w:rsidRPr="003A5B04">
        <w:rPr>
          <w:color w:val="000000" w:themeColor="text1"/>
        </w:rPr>
        <w:t xml:space="preserve"> </w:t>
      </w:r>
      <w:r w:rsidR="00726C6C" w:rsidRPr="003A5B04">
        <w:rPr>
          <w:color w:val="000000" w:themeColor="text1"/>
        </w:rPr>
        <w:t>chains.</w:t>
      </w:r>
      <w:r w:rsidR="00446396" w:rsidRPr="003A5B04">
        <w:rPr>
          <w:color w:val="000000" w:themeColor="text1"/>
        </w:rPr>
        <w:t xml:space="preserve"> </w:t>
      </w:r>
    </w:p>
    <w:p w14:paraId="450C5352" w14:textId="44F1F86B" w:rsidR="00D41225" w:rsidRPr="003A5B04" w:rsidRDefault="0036523B" w:rsidP="00D615CD">
      <w:pPr>
        <w:pStyle w:val="Heading1"/>
        <w:numPr>
          <w:ilvl w:val="1"/>
          <w:numId w:val="14"/>
        </w:numPr>
        <w:spacing w:line="480" w:lineRule="auto"/>
        <w:rPr>
          <w:rFonts w:ascii="Times New Roman" w:hAnsi="Times New Roman" w:cs="Times New Roman"/>
          <w:b/>
          <w:i/>
          <w:iCs/>
          <w:color w:val="000000" w:themeColor="text1"/>
          <w:sz w:val="24"/>
          <w:szCs w:val="24"/>
        </w:rPr>
      </w:pPr>
      <w:r w:rsidRPr="003A5B04">
        <w:rPr>
          <w:rFonts w:ascii="Times New Roman" w:hAnsi="Times New Roman" w:cs="Times New Roman"/>
          <w:b/>
          <w:i/>
          <w:iCs/>
          <w:color w:val="000000" w:themeColor="text1"/>
          <w:sz w:val="24"/>
          <w:szCs w:val="24"/>
        </w:rPr>
        <w:t>Descriptive</w:t>
      </w:r>
      <w:r w:rsidR="00446396" w:rsidRPr="003A5B04">
        <w:rPr>
          <w:rFonts w:ascii="Times New Roman" w:hAnsi="Times New Roman" w:cs="Times New Roman"/>
          <w:b/>
          <w:i/>
          <w:iCs/>
          <w:color w:val="000000" w:themeColor="text1"/>
          <w:sz w:val="24"/>
          <w:szCs w:val="24"/>
        </w:rPr>
        <w:t xml:space="preserve"> </w:t>
      </w:r>
      <w:r w:rsidRPr="003A5B04">
        <w:rPr>
          <w:rFonts w:ascii="Times New Roman" w:hAnsi="Times New Roman" w:cs="Times New Roman"/>
          <w:b/>
          <w:i/>
          <w:iCs/>
          <w:color w:val="000000" w:themeColor="text1"/>
          <w:sz w:val="24"/>
          <w:szCs w:val="24"/>
        </w:rPr>
        <w:t>analysis</w:t>
      </w:r>
    </w:p>
    <w:p w14:paraId="69E923B5" w14:textId="2DB0DECE" w:rsidR="00D44E9B" w:rsidRPr="003A5B04" w:rsidRDefault="00D44E9B" w:rsidP="00101541">
      <w:pPr>
        <w:spacing w:line="480" w:lineRule="auto"/>
        <w:jc w:val="both"/>
        <w:rPr>
          <w:color w:val="000000" w:themeColor="text1"/>
        </w:rPr>
      </w:pPr>
      <w:r w:rsidRPr="003A5B04">
        <w:rPr>
          <w:color w:val="000000" w:themeColor="text1"/>
        </w:rPr>
        <w:t>The</w:t>
      </w:r>
      <w:r w:rsidR="00446396" w:rsidRPr="003A5B04">
        <w:rPr>
          <w:color w:val="000000" w:themeColor="text1"/>
        </w:rPr>
        <w:t xml:space="preserve"> </w:t>
      </w:r>
      <w:r w:rsidR="006F688C">
        <w:rPr>
          <w:color w:val="000000" w:themeColor="text1"/>
        </w:rPr>
        <w:t>50</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Pr="003A5B04">
        <w:rPr>
          <w:color w:val="000000" w:themeColor="text1"/>
        </w:rPr>
        <w:t>identified</w:t>
      </w:r>
      <w:r w:rsidR="00446396" w:rsidRPr="003A5B04">
        <w:rPr>
          <w:color w:val="000000" w:themeColor="text1"/>
        </w:rPr>
        <w:t xml:space="preserve"> </w:t>
      </w:r>
      <w:r w:rsidRPr="003A5B04">
        <w:rPr>
          <w:color w:val="000000" w:themeColor="text1"/>
        </w:rPr>
        <w:t>through</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systematic</w:t>
      </w:r>
      <w:r w:rsidR="00446396" w:rsidRPr="003A5B04">
        <w:rPr>
          <w:color w:val="000000" w:themeColor="text1"/>
        </w:rPr>
        <w:t xml:space="preserve"> </w:t>
      </w:r>
      <w:r w:rsidRPr="003A5B04">
        <w:rPr>
          <w:color w:val="000000" w:themeColor="text1"/>
        </w:rPr>
        <w:t>literature</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Pr="003A5B04">
        <w:rPr>
          <w:color w:val="000000" w:themeColor="text1"/>
        </w:rPr>
        <w:t>are</w:t>
      </w:r>
      <w:r w:rsidR="00446396" w:rsidRPr="003A5B04">
        <w:rPr>
          <w:color w:val="000000" w:themeColor="text1"/>
        </w:rPr>
        <w:t xml:space="preserve"> </w:t>
      </w:r>
      <w:r w:rsidRPr="003A5B04">
        <w:rPr>
          <w:color w:val="000000" w:themeColor="text1"/>
        </w:rPr>
        <w:t>analy</w:t>
      </w:r>
      <w:r w:rsidR="00AC7C50" w:rsidRPr="003A5B04">
        <w:rPr>
          <w:color w:val="000000" w:themeColor="text1"/>
        </w:rPr>
        <w:t>s</w:t>
      </w:r>
      <w:r w:rsidRPr="003A5B04">
        <w:rPr>
          <w:color w:val="000000" w:themeColor="text1"/>
        </w:rPr>
        <w:t>ed</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this</w:t>
      </w:r>
      <w:r w:rsidR="00446396" w:rsidRPr="003A5B04">
        <w:rPr>
          <w:color w:val="000000" w:themeColor="text1"/>
        </w:rPr>
        <w:t xml:space="preserve"> </w:t>
      </w:r>
      <w:r w:rsidRPr="003A5B04">
        <w:rPr>
          <w:color w:val="000000" w:themeColor="text1"/>
        </w:rPr>
        <w:t>section</w:t>
      </w:r>
      <w:r w:rsidR="00446396" w:rsidRPr="003A5B04">
        <w:rPr>
          <w:color w:val="000000" w:themeColor="text1"/>
        </w:rPr>
        <w:t xml:space="preserve"> </w:t>
      </w:r>
      <w:r w:rsidRPr="003A5B04">
        <w:rPr>
          <w:color w:val="000000" w:themeColor="text1"/>
        </w:rPr>
        <w:t>with</w:t>
      </w:r>
      <w:r w:rsidR="00446396" w:rsidRPr="003A5B04">
        <w:rPr>
          <w:color w:val="000000" w:themeColor="text1"/>
        </w:rPr>
        <w:t xml:space="preserve"> </w:t>
      </w:r>
      <w:r w:rsidRPr="003A5B04">
        <w:rPr>
          <w:color w:val="000000" w:themeColor="text1"/>
        </w:rPr>
        <w:t>respect</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publication</w:t>
      </w:r>
      <w:r w:rsidR="00446396" w:rsidRPr="003A5B04">
        <w:rPr>
          <w:color w:val="000000" w:themeColor="text1"/>
        </w:rPr>
        <w:t xml:space="preserve"> </w:t>
      </w:r>
      <w:r w:rsidRPr="003A5B04">
        <w:rPr>
          <w:color w:val="000000" w:themeColor="text1"/>
        </w:rPr>
        <w:t>year,</w:t>
      </w:r>
      <w:r w:rsidR="00446396" w:rsidRPr="003A5B04">
        <w:rPr>
          <w:color w:val="000000" w:themeColor="text1"/>
        </w:rPr>
        <w:t xml:space="preserve"> </w:t>
      </w:r>
      <w:proofErr w:type="gramStart"/>
      <w:r w:rsidRPr="003A5B04">
        <w:rPr>
          <w:color w:val="000000" w:themeColor="text1"/>
        </w:rPr>
        <w:t>journal</w:t>
      </w:r>
      <w:proofErr w:type="gramEnd"/>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subject</w:t>
      </w:r>
      <w:r w:rsidR="00446396" w:rsidRPr="003A5B04">
        <w:rPr>
          <w:color w:val="000000" w:themeColor="text1"/>
        </w:rPr>
        <w:t xml:space="preserve"> </w:t>
      </w:r>
      <w:r w:rsidRPr="003A5B04">
        <w:rPr>
          <w:color w:val="000000" w:themeColor="text1"/>
        </w:rPr>
        <w:t>area</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order</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understand</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trends</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this</w:t>
      </w:r>
      <w:r w:rsidR="00446396" w:rsidRPr="003A5B04">
        <w:rPr>
          <w:color w:val="000000" w:themeColor="text1"/>
        </w:rPr>
        <w:t xml:space="preserve"> </w:t>
      </w:r>
      <w:r w:rsidRPr="003A5B04">
        <w:rPr>
          <w:color w:val="000000" w:themeColor="text1"/>
        </w:rPr>
        <w:t>body</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literature</w:t>
      </w:r>
      <w:r w:rsidR="00446396" w:rsidRPr="003A5B04">
        <w:rPr>
          <w:color w:val="000000" w:themeColor="text1"/>
        </w:rPr>
        <w:t xml:space="preserve"> </w:t>
      </w:r>
      <w:r w:rsidRPr="003A5B04">
        <w:rPr>
          <w:color w:val="000000" w:themeColor="text1"/>
        </w:rPr>
        <w:t>relevant</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answering</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Pr="003A5B04">
        <w:rPr>
          <w:color w:val="000000" w:themeColor="text1"/>
        </w:rPr>
        <w:t>question.</w:t>
      </w:r>
      <w:r w:rsidR="00446396" w:rsidRPr="003A5B04">
        <w:rPr>
          <w:color w:val="000000" w:themeColor="text1"/>
        </w:rPr>
        <w:t xml:space="preserve"> </w:t>
      </w:r>
    </w:p>
    <w:p w14:paraId="64FB5702" w14:textId="199BEFE6" w:rsidR="00D44E9B" w:rsidRPr="003A5B04" w:rsidRDefault="00D44E9B" w:rsidP="00101541">
      <w:pPr>
        <w:spacing w:line="480" w:lineRule="auto"/>
        <w:ind w:firstLine="357"/>
        <w:jc w:val="both"/>
        <w:rPr>
          <w:color w:val="000000" w:themeColor="text1"/>
        </w:rPr>
      </w:pPr>
      <w:r w:rsidRPr="003A5B04">
        <w:rPr>
          <w:color w:val="000000" w:themeColor="text1"/>
        </w:rPr>
        <w:t>Figure</w:t>
      </w:r>
      <w:r w:rsidR="00446396" w:rsidRPr="003A5B04">
        <w:rPr>
          <w:color w:val="000000" w:themeColor="text1"/>
        </w:rPr>
        <w:t xml:space="preserve"> </w:t>
      </w:r>
      <w:r w:rsidR="00835454">
        <w:rPr>
          <w:color w:val="000000" w:themeColor="text1"/>
        </w:rPr>
        <w:t>3</w:t>
      </w:r>
      <w:r w:rsidR="00446396" w:rsidRPr="003A5B04">
        <w:rPr>
          <w:color w:val="000000" w:themeColor="text1"/>
        </w:rPr>
        <w:t xml:space="preserve"> </w:t>
      </w:r>
      <w:r w:rsidRPr="003A5B04">
        <w:rPr>
          <w:color w:val="000000" w:themeColor="text1"/>
        </w:rPr>
        <w:t>presents</w:t>
      </w:r>
      <w:r w:rsidR="00446396" w:rsidRPr="003A5B04">
        <w:rPr>
          <w:color w:val="000000" w:themeColor="text1"/>
        </w:rPr>
        <w:t xml:space="preserve"> </w:t>
      </w:r>
      <w:r w:rsidRPr="003A5B04">
        <w:rPr>
          <w:color w:val="000000" w:themeColor="text1"/>
        </w:rPr>
        <w:t>a</w:t>
      </w:r>
      <w:r w:rsidR="00446396" w:rsidRPr="003A5B04">
        <w:rPr>
          <w:color w:val="000000" w:themeColor="text1"/>
        </w:rPr>
        <w:t xml:space="preserve"> </w:t>
      </w:r>
      <w:r w:rsidRPr="003A5B04">
        <w:rPr>
          <w:color w:val="000000" w:themeColor="text1"/>
        </w:rPr>
        <w:t>distribution</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Pr="003A5B04">
        <w:rPr>
          <w:color w:val="000000" w:themeColor="text1"/>
        </w:rPr>
        <w:t>by</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year</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publication.</w:t>
      </w:r>
      <w:r w:rsidR="00446396" w:rsidRPr="003A5B04">
        <w:rPr>
          <w:color w:val="000000" w:themeColor="text1"/>
        </w:rPr>
        <w:t xml:space="preserve"> </w:t>
      </w:r>
      <w:r w:rsidR="00142E20" w:rsidRPr="003A5B04">
        <w:rPr>
          <w:color w:val="000000" w:themeColor="text1"/>
        </w:rPr>
        <w:t>There</w:t>
      </w:r>
      <w:r w:rsidR="00446396" w:rsidRPr="003A5B04">
        <w:rPr>
          <w:color w:val="000000" w:themeColor="text1"/>
        </w:rPr>
        <w:t xml:space="preserve"> </w:t>
      </w:r>
      <w:r w:rsidR="00142E20" w:rsidRPr="003A5B04">
        <w:rPr>
          <w:color w:val="000000" w:themeColor="text1"/>
        </w:rPr>
        <w:t>were</w:t>
      </w:r>
      <w:r w:rsidR="00446396" w:rsidRPr="003A5B04">
        <w:rPr>
          <w:color w:val="000000" w:themeColor="text1"/>
        </w:rPr>
        <w:t xml:space="preserve"> </w:t>
      </w:r>
      <w:r w:rsidR="00142E20" w:rsidRPr="003A5B04">
        <w:rPr>
          <w:color w:val="000000" w:themeColor="text1"/>
        </w:rPr>
        <w:t>no</w:t>
      </w:r>
      <w:r w:rsidR="00446396" w:rsidRPr="003A5B04">
        <w:rPr>
          <w:color w:val="000000" w:themeColor="text1"/>
        </w:rPr>
        <w:t xml:space="preserve"> </w:t>
      </w:r>
      <w:r w:rsidRPr="003A5B04">
        <w:rPr>
          <w:color w:val="000000" w:themeColor="text1"/>
        </w:rPr>
        <w:t>limits</w:t>
      </w:r>
      <w:r w:rsidR="00446396" w:rsidRPr="003A5B04">
        <w:rPr>
          <w:color w:val="000000" w:themeColor="text1"/>
        </w:rPr>
        <w:t xml:space="preserve"> </w:t>
      </w:r>
      <w:r w:rsidR="00142E20" w:rsidRPr="003A5B04">
        <w:rPr>
          <w:color w:val="000000" w:themeColor="text1"/>
        </w:rPr>
        <w:t>applied</w:t>
      </w:r>
      <w:r w:rsidR="00446396" w:rsidRPr="003A5B04">
        <w:rPr>
          <w:color w:val="000000" w:themeColor="text1"/>
        </w:rPr>
        <w:t xml:space="preserve"> </w:t>
      </w:r>
      <w:r w:rsidRPr="003A5B04">
        <w:rPr>
          <w:color w:val="000000" w:themeColor="text1"/>
        </w:rPr>
        <w:t>regarding</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year</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publication</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003362C3" w:rsidRPr="003A5B04">
        <w:rPr>
          <w:color w:val="000000" w:themeColor="text1"/>
        </w:rPr>
        <w:t>locating</w:t>
      </w:r>
      <w:r w:rsidR="00446396" w:rsidRPr="003A5B04">
        <w:rPr>
          <w:color w:val="000000" w:themeColor="text1"/>
        </w:rPr>
        <w:t xml:space="preserve"> </w:t>
      </w:r>
      <w:r w:rsidR="003362C3" w:rsidRPr="003A5B04">
        <w:rPr>
          <w:color w:val="000000" w:themeColor="text1"/>
        </w:rPr>
        <w:t>studies</w:t>
      </w:r>
      <w:r w:rsidR="00446396" w:rsidRPr="003A5B04">
        <w:rPr>
          <w:color w:val="000000" w:themeColor="text1"/>
        </w:rPr>
        <w:t xml:space="preserve"> </w:t>
      </w:r>
      <w:r w:rsidR="003362C3" w:rsidRPr="003A5B04">
        <w:rPr>
          <w:color w:val="000000" w:themeColor="text1"/>
        </w:rPr>
        <w:t>stage</w:t>
      </w:r>
      <w:r w:rsidRPr="003A5B04">
        <w:rPr>
          <w:color w:val="000000" w:themeColor="text1"/>
        </w:rPr>
        <w:t>.</w:t>
      </w:r>
      <w:r w:rsidR="00446396" w:rsidRPr="003A5B04">
        <w:rPr>
          <w:color w:val="000000" w:themeColor="text1"/>
        </w:rPr>
        <w:t xml:space="preserve"> </w:t>
      </w:r>
      <w:r w:rsidRPr="003A5B04">
        <w:rPr>
          <w:color w:val="000000" w:themeColor="text1"/>
        </w:rPr>
        <w:t>Still,</w:t>
      </w:r>
      <w:r w:rsidR="00446396" w:rsidRPr="003A5B04">
        <w:rPr>
          <w:color w:val="000000" w:themeColor="text1"/>
        </w:rPr>
        <w:t xml:space="preserve"> </w:t>
      </w:r>
      <w:r w:rsidR="0068310A" w:rsidRPr="003A5B04">
        <w:rPr>
          <w:color w:val="000000" w:themeColor="text1"/>
        </w:rPr>
        <w:t>7</w:t>
      </w:r>
      <w:r w:rsidR="00B76A10">
        <w:rPr>
          <w:color w:val="000000" w:themeColor="text1"/>
        </w:rPr>
        <w:t>8</w:t>
      </w:r>
      <w:r w:rsidR="00CF20DC" w:rsidRPr="003A5B04">
        <w:rPr>
          <w:color w:val="000000" w:themeColor="text1"/>
        </w:rPr>
        <w: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Pr="003A5B04">
        <w:rPr>
          <w:color w:val="000000" w:themeColor="text1"/>
        </w:rPr>
        <w:t>were</w:t>
      </w:r>
      <w:r w:rsidR="00446396" w:rsidRPr="003A5B04">
        <w:rPr>
          <w:color w:val="000000" w:themeColor="text1"/>
        </w:rPr>
        <w:t xml:space="preserve"> </w:t>
      </w:r>
      <w:r w:rsidRPr="003A5B04">
        <w:rPr>
          <w:color w:val="000000" w:themeColor="text1"/>
        </w:rPr>
        <w:t>published</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20</w:t>
      </w:r>
      <w:r w:rsidR="0068310A" w:rsidRPr="003A5B04">
        <w:rPr>
          <w:color w:val="000000" w:themeColor="text1"/>
        </w:rPr>
        <w:t>20</w:t>
      </w:r>
      <w:r w:rsidR="00446396" w:rsidRPr="003A5B04">
        <w:rPr>
          <w:color w:val="000000" w:themeColor="text1"/>
        </w:rPr>
        <w:t xml:space="preserve"> </w:t>
      </w:r>
      <w:r w:rsidRPr="003A5B04">
        <w:rPr>
          <w:color w:val="000000" w:themeColor="text1"/>
        </w:rPr>
        <w:t>or</w:t>
      </w:r>
      <w:r w:rsidR="00446396" w:rsidRPr="003A5B04">
        <w:rPr>
          <w:color w:val="000000" w:themeColor="text1"/>
        </w:rPr>
        <w:t xml:space="preserve"> </w:t>
      </w:r>
      <w:r w:rsidRPr="003A5B04">
        <w:rPr>
          <w:color w:val="000000" w:themeColor="text1"/>
        </w:rPr>
        <w:t>later.</w:t>
      </w:r>
      <w:r w:rsidR="00446396" w:rsidRPr="003A5B04">
        <w:rPr>
          <w:color w:val="000000" w:themeColor="text1"/>
        </w:rPr>
        <w:t xml:space="preserve"> </w:t>
      </w:r>
      <w:r w:rsidR="00C67218" w:rsidRPr="003A5B04">
        <w:rPr>
          <w:color w:val="000000" w:themeColor="text1"/>
        </w:rPr>
        <w:t>This</w:t>
      </w:r>
      <w:r w:rsidR="00446396" w:rsidRPr="003A5B04">
        <w:rPr>
          <w:color w:val="000000" w:themeColor="text1"/>
        </w:rPr>
        <w:t xml:space="preserve"> </w:t>
      </w:r>
      <w:r w:rsidR="003362C3" w:rsidRPr="003A5B04">
        <w:rPr>
          <w:color w:val="000000" w:themeColor="text1"/>
        </w:rPr>
        <w:t>indicates</w:t>
      </w:r>
      <w:r w:rsidR="00446396" w:rsidRPr="003A5B04">
        <w:rPr>
          <w:color w:val="000000" w:themeColor="text1"/>
        </w:rPr>
        <w:t xml:space="preserve"> </w:t>
      </w:r>
      <w:r w:rsidRPr="003A5B04">
        <w:rPr>
          <w:color w:val="000000" w:themeColor="text1"/>
        </w:rPr>
        <w:t>that</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investigation</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impact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geopolitical</w:t>
      </w:r>
      <w:r w:rsidR="00446396" w:rsidRPr="003A5B04">
        <w:rPr>
          <w:color w:val="000000" w:themeColor="text1"/>
        </w:rPr>
        <w:t xml:space="preserve"> </w:t>
      </w:r>
      <w:r w:rsidR="003362C3" w:rsidRPr="003A5B04">
        <w:rPr>
          <w:color w:val="000000" w:themeColor="text1"/>
        </w:rPr>
        <w:t>disruptions</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chains</w:t>
      </w:r>
      <w:r w:rsidR="00446396" w:rsidRPr="003A5B04">
        <w:rPr>
          <w:color w:val="000000" w:themeColor="text1"/>
        </w:rPr>
        <w:t xml:space="preserve"> </w:t>
      </w:r>
      <w:r w:rsidRPr="003A5B04">
        <w:rPr>
          <w:color w:val="000000" w:themeColor="text1"/>
        </w:rPr>
        <w:t>is</w:t>
      </w:r>
      <w:r w:rsidR="00446396" w:rsidRPr="003A5B04">
        <w:rPr>
          <w:color w:val="000000" w:themeColor="text1"/>
        </w:rPr>
        <w:t xml:space="preserve"> </w:t>
      </w:r>
      <w:r w:rsidRPr="003A5B04">
        <w:rPr>
          <w:color w:val="000000" w:themeColor="text1"/>
        </w:rPr>
        <w:t>a</w:t>
      </w:r>
      <w:r w:rsidR="00446396" w:rsidRPr="003A5B04">
        <w:rPr>
          <w:color w:val="000000" w:themeColor="text1"/>
        </w:rPr>
        <w:t xml:space="preserve"> </w:t>
      </w:r>
      <w:proofErr w:type="gramStart"/>
      <w:r w:rsidRPr="003A5B04">
        <w:rPr>
          <w:color w:val="000000" w:themeColor="text1"/>
        </w:rPr>
        <w:t>fairly</w:t>
      </w:r>
      <w:r w:rsidR="00446396" w:rsidRPr="003A5B04">
        <w:rPr>
          <w:color w:val="000000" w:themeColor="text1"/>
        </w:rPr>
        <w:t xml:space="preserve"> </w:t>
      </w:r>
      <w:r w:rsidRPr="003A5B04">
        <w:rPr>
          <w:color w:val="000000" w:themeColor="text1"/>
        </w:rPr>
        <w:t>new</w:t>
      </w:r>
      <w:proofErr w:type="gramEnd"/>
      <w:r w:rsidR="00446396" w:rsidRPr="003A5B04">
        <w:rPr>
          <w:color w:val="000000" w:themeColor="text1"/>
        </w:rPr>
        <w:t xml:space="preserve"> </w:t>
      </w:r>
      <w:r w:rsidRPr="003A5B04">
        <w:rPr>
          <w:color w:val="000000" w:themeColor="text1"/>
        </w:rPr>
        <w:t>area</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research.</w:t>
      </w:r>
      <w:r w:rsidR="00446396" w:rsidRPr="003A5B04">
        <w:rPr>
          <w:color w:val="000000" w:themeColor="text1"/>
        </w:rPr>
        <w:t xml:space="preserve"> </w:t>
      </w:r>
      <w:r w:rsidRPr="003A5B04">
        <w:rPr>
          <w:color w:val="000000" w:themeColor="text1"/>
        </w:rPr>
        <w:t>There</w:t>
      </w:r>
      <w:r w:rsidR="00446396" w:rsidRPr="003A5B04">
        <w:rPr>
          <w:color w:val="000000" w:themeColor="text1"/>
        </w:rPr>
        <w:t xml:space="preserve"> </w:t>
      </w:r>
      <w:r w:rsidRPr="003A5B04">
        <w:rPr>
          <w:color w:val="000000" w:themeColor="text1"/>
        </w:rPr>
        <w:t>was</w:t>
      </w:r>
      <w:r w:rsidR="00446396" w:rsidRPr="003A5B04">
        <w:rPr>
          <w:color w:val="000000" w:themeColor="text1"/>
        </w:rPr>
        <w:t xml:space="preserve"> </w:t>
      </w:r>
      <w:r w:rsidR="00C67218" w:rsidRPr="003A5B04">
        <w:rPr>
          <w:color w:val="000000" w:themeColor="text1"/>
        </w:rPr>
        <w:t>a</w:t>
      </w:r>
      <w:r w:rsidR="00446396" w:rsidRPr="003A5B04">
        <w:rPr>
          <w:color w:val="000000" w:themeColor="text1"/>
        </w:rPr>
        <w:t xml:space="preserve"> </w:t>
      </w:r>
      <w:r w:rsidRPr="003A5B04">
        <w:rPr>
          <w:color w:val="000000" w:themeColor="text1"/>
        </w:rPr>
        <w:t>high</w:t>
      </w:r>
      <w:r w:rsidR="00446396" w:rsidRPr="003A5B04">
        <w:rPr>
          <w:color w:val="000000" w:themeColor="text1"/>
        </w:rPr>
        <w:t xml:space="preserve"> </w:t>
      </w:r>
      <w:r w:rsidRPr="003A5B04">
        <w:rPr>
          <w:color w:val="000000" w:themeColor="text1"/>
        </w:rPr>
        <w:t>concentration</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2020,</w:t>
      </w:r>
      <w:r w:rsidR="00446396" w:rsidRPr="003A5B04">
        <w:rPr>
          <w:color w:val="000000" w:themeColor="text1"/>
        </w:rPr>
        <w:t xml:space="preserve"> </w:t>
      </w:r>
      <w:r w:rsidRPr="003A5B04">
        <w:rPr>
          <w:color w:val="000000" w:themeColor="text1"/>
        </w:rPr>
        <w:t>with</w:t>
      </w:r>
      <w:r w:rsidR="00446396" w:rsidRPr="003A5B04">
        <w:rPr>
          <w:color w:val="000000" w:themeColor="text1"/>
        </w:rPr>
        <w:t xml:space="preserve"> </w:t>
      </w:r>
      <w:r w:rsidRPr="003A5B04">
        <w:rPr>
          <w:color w:val="000000" w:themeColor="text1"/>
        </w:rPr>
        <w:t>3</w:t>
      </w:r>
      <w:r w:rsidR="00B76A10">
        <w:rPr>
          <w:color w:val="000000" w:themeColor="text1"/>
        </w:rPr>
        <w:t>0</w:t>
      </w:r>
      <w:r w:rsidRPr="003A5B04">
        <w:rPr>
          <w:color w:val="000000" w:themeColor="text1"/>
        </w:rPr>
        <w: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Pr="003A5B04">
        <w:rPr>
          <w:color w:val="000000" w:themeColor="text1"/>
        </w:rPr>
        <w:t>published</w:t>
      </w:r>
      <w:r w:rsidR="00446396" w:rsidRPr="003A5B04">
        <w:rPr>
          <w:color w:val="000000" w:themeColor="text1"/>
        </w:rPr>
        <w:t xml:space="preserve"> </w:t>
      </w:r>
      <w:r w:rsidR="00CF20DC" w:rsidRPr="003A5B04">
        <w:rPr>
          <w:color w:val="000000" w:themeColor="text1"/>
        </w:rPr>
        <w:t xml:space="preserve">in </w:t>
      </w:r>
      <w:r w:rsidRPr="003A5B04">
        <w:rPr>
          <w:color w:val="000000" w:themeColor="text1"/>
        </w:rPr>
        <w:t>this</w:t>
      </w:r>
      <w:r w:rsidR="00446396" w:rsidRPr="003A5B04">
        <w:rPr>
          <w:color w:val="000000" w:themeColor="text1"/>
        </w:rPr>
        <w:t xml:space="preserve"> </w:t>
      </w:r>
      <w:r w:rsidRPr="003A5B04">
        <w:rPr>
          <w:color w:val="000000" w:themeColor="text1"/>
        </w:rPr>
        <w:t>year.</w:t>
      </w:r>
      <w:r w:rsidR="00446396" w:rsidRPr="003A5B04">
        <w:rPr>
          <w:color w:val="000000" w:themeColor="text1"/>
        </w:rPr>
        <w:t xml:space="preserve"> </w:t>
      </w:r>
      <w:r w:rsidRPr="003A5B04">
        <w:rPr>
          <w:color w:val="000000" w:themeColor="text1"/>
        </w:rPr>
        <w:t>This</w:t>
      </w:r>
      <w:r w:rsidR="00446396" w:rsidRPr="003A5B04">
        <w:rPr>
          <w:color w:val="000000" w:themeColor="text1"/>
        </w:rPr>
        <w:t xml:space="preserve"> </w:t>
      </w:r>
      <w:r w:rsidR="003362C3" w:rsidRPr="003A5B04">
        <w:rPr>
          <w:color w:val="000000" w:themeColor="text1"/>
        </w:rPr>
        <w:t>timeline</w:t>
      </w:r>
      <w:r w:rsidR="00446396" w:rsidRPr="003A5B04">
        <w:rPr>
          <w:color w:val="000000" w:themeColor="text1"/>
        </w:rPr>
        <w:t xml:space="preserve"> </w:t>
      </w:r>
      <w:r w:rsidR="003362C3" w:rsidRPr="003A5B04">
        <w:rPr>
          <w:color w:val="000000" w:themeColor="text1"/>
        </w:rPr>
        <w:t>correlates</w:t>
      </w:r>
      <w:r w:rsidR="00446396" w:rsidRPr="003A5B04">
        <w:rPr>
          <w:color w:val="000000" w:themeColor="text1"/>
        </w:rPr>
        <w:t xml:space="preserve"> </w:t>
      </w:r>
      <w:r w:rsidR="003362C3" w:rsidRPr="003A5B04">
        <w:rPr>
          <w:color w:val="000000" w:themeColor="text1"/>
        </w:rPr>
        <w:t>with</w:t>
      </w:r>
      <w:r w:rsidR="00446396" w:rsidRPr="003A5B04">
        <w:rPr>
          <w:color w:val="000000" w:themeColor="text1"/>
        </w:rPr>
        <w:t xml:space="preserve"> </w:t>
      </w:r>
      <w:r w:rsidRPr="003A5B04">
        <w:rPr>
          <w:color w:val="000000" w:themeColor="text1"/>
        </w:rPr>
        <w:t>a</w:t>
      </w:r>
      <w:r w:rsidR="003362C3" w:rsidRPr="003A5B04">
        <w:rPr>
          <w:color w:val="000000" w:themeColor="text1"/>
        </w:rPr>
        <w:t>n</w:t>
      </w:r>
      <w:r w:rsidR="00446396" w:rsidRPr="003A5B04">
        <w:rPr>
          <w:color w:val="000000" w:themeColor="text1"/>
        </w:rPr>
        <w:t xml:space="preserve"> </w:t>
      </w:r>
      <w:r w:rsidRPr="003A5B04">
        <w:rPr>
          <w:color w:val="000000" w:themeColor="text1"/>
        </w:rPr>
        <w:t>escalation</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00C67218" w:rsidRPr="003A5B04">
        <w:rPr>
          <w:color w:val="000000" w:themeColor="text1"/>
        </w:rPr>
        <w:t>the</w:t>
      </w:r>
      <w:r w:rsidR="00446396" w:rsidRPr="003A5B04">
        <w:rPr>
          <w:color w:val="000000" w:themeColor="text1"/>
        </w:rPr>
        <w:t xml:space="preserve"> </w:t>
      </w:r>
      <w:r w:rsidRPr="003A5B04">
        <w:rPr>
          <w:color w:val="000000" w:themeColor="text1"/>
        </w:rPr>
        <w:t>US-China</w:t>
      </w:r>
      <w:r w:rsidR="00446396" w:rsidRPr="003A5B04">
        <w:rPr>
          <w:color w:val="000000" w:themeColor="text1"/>
        </w:rPr>
        <w:t xml:space="preserve"> </w:t>
      </w:r>
      <w:r w:rsidRPr="003A5B04">
        <w:rPr>
          <w:color w:val="000000" w:themeColor="text1"/>
        </w:rPr>
        <w:t>trade</w:t>
      </w:r>
      <w:r w:rsidR="00446396" w:rsidRPr="003A5B04">
        <w:rPr>
          <w:color w:val="000000" w:themeColor="text1"/>
        </w:rPr>
        <w:t xml:space="preserve"> </w:t>
      </w:r>
      <w:r w:rsidRPr="003A5B04">
        <w:rPr>
          <w:color w:val="000000" w:themeColor="text1"/>
        </w:rPr>
        <w:t>war,</w:t>
      </w:r>
      <w:r w:rsidR="00446396" w:rsidRPr="003A5B04">
        <w:rPr>
          <w:color w:val="000000" w:themeColor="text1"/>
        </w:rPr>
        <w:t xml:space="preserve"> </w:t>
      </w:r>
      <w:r w:rsidR="003362C3" w:rsidRPr="003A5B04">
        <w:rPr>
          <w:color w:val="000000" w:themeColor="text1"/>
        </w:rPr>
        <w:t>reaching</w:t>
      </w:r>
      <w:r w:rsidR="00446396" w:rsidRPr="003A5B04">
        <w:rPr>
          <w:color w:val="000000" w:themeColor="text1"/>
        </w:rPr>
        <w:t xml:space="preserve"> </w:t>
      </w:r>
      <w:r w:rsidR="003362C3" w:rsidRPr="003A5B04">
        <w:rPr>
          <w:color w:val="000000" w:themeColor="text1"/>
        </w:rPr>
        <w:t>its</w:t>
      </w:r>
      <w:r w:rsidR="00446396" w:rsidRPr="003A5B04">
        <w:rPr>
          <w:color w:val="000000" w:themeColor="text1"/>
        </w:rPr>
        <w:t xml:space="preserve"> </w:t>
      </w:r>
      <w:r w:rsidR="003362C3" w:rsidRPr="003A5B04">
        <w:rPr>
          <w:color w:val="000000" w:themeColor="text1"/>
        </w:rPr>
        <w:t>peak</w:t>
      </w:r>
      <w:r w:rsidR="00446396" w:rsidRPr="003A5B04">
        <w:rPr>
          <w:color w:val="000000" w:themeColor="text1"/>
        </w:rPr>
        <w:t xml:space="preserve"> </w:t>
      </w:r>
      <w:r w:rsidR="003362C3" w:rsidRPr="003A5B04">
        <w:rPr>
          <w:color w:val="000000" w:themeColor="text1"/>
        </w:rPr>
        <w:t>in</w:t>
      </w:r>
      <w:r w:rsidR="00446396" w:rsidRPr="003A5B04">
        <w:rPr>
          <w:color w:val="000000" w:themeColor="text1"/>
        </w:rPr>
        <w:t xml:space="preserve"> </w:t>
      </w:r>
      <w:r w:rsidR="003362C3" w:rsidRPr="003A5B04">
        <w:rPr>
          <w:color w:val="000000" w:themeColor="text1"/>
        </w:rPr>
        <w:t>2019</w:t>
      </w:r>
      <w:r w:rsidR="00446396" w:rsidRPr="003A5B04">
        <w:rPr>
          <w:color w:val="000000" w:themeColor="text1"/>
        </w:rPr>
        <w:t xml:space="preserve"> </w:t>
      </w:r>
      <w:r w:rsidRPr="003A5B04">
        <w:rPr>
          <w:color w:val="000000" w:themeColor="text1"/>
        </w:rPr>
        <w:t>when</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US</w:t>
      </w:r>
      <w:r w:rsidR="00446396" w:rsidRPr="003A5B04">
        <w:rPr>
          <w:color w:val="000000" w:themeColor="text1"/>
        </w:rPr>
        <w:t xml:space="preserve"> </w:t>
      </w:r>
      <w:r w:rsidRPr="003A5B04">
        <w:rPr>
          <w:color w:val="000000" w:themeColor="text1"/>
        </w:rPr>
        <w:t>raised</w:t>
      </w:r>
      <w:r w:rsidR="00446396" w:rsidRPr="003A5B04">
        <w:rPr>
          <w:color w:val="000000" w:themeColor="text1"/>
        </w:rPr>
        <w:t xml:space="preserve"> </w:t>
      </w:r>
      <w:r w:rsidRPr="003A5B04">
        <w:rPr>
          <w:color w:val="000000" w:themeColor="text1"/>
        </w:rPr>
        <w:t>tariffs</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lastRenderedPageBreak/>
        <w:t>25%</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$200</w:t>
      </w:r>
      <w:r w:rsidR="00CF20DC" w:rsidRPr="003A5B04">
        <w:rPr>
          <w:color w:val="000000" w:themeColor="text1"/>
        </w:rPr>
        <w:t>bn</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Chinese</w:t>
      </w:r>
      <w:r w:rsidR="00446396" w:rsidRPr="003A5B04">
        <w:rPr>
          <w:color w:val="000000" w:themeColor="text1"/>
        </w:rPr>
        <w:t xml:space="preserve"> </w:t>
      </w:r>
      <w:r w:rsidRPr="003A5B04">
        <w:rPr>
          <w:color w:val="000000" w:themeColor="text1"/>
        </w:rPr>
        <w:t>imports</w:t>
      </w:r>
      <w:r w:rsidR="001E7C7C" w:rsidRPr="003A5B04">
        <w:rPr>
          <w:color w:val="000000" w:themeColor="text1"/>
        </w:rPr>
        <w:t xml:space="preserve"> and COVID-19 outbreak</w:t>
      </w:r>
      <w:r w:rsidR="00446396" w:rsidRPr="003A5B04">
        <w:rPr>
          <w:color w:val="000000" w:themeColor="text1"/>
        </w:rPr>
        <w:t xml:space="preserve"> </w:t>
      </w:r>
      <w:r w:rsidR="00CF20DC" w:rsidRPr="003A5B04">
        <w:rPr>
          <w:color w:val="000000" w:themeColor="text1"/>
        </w:rPr>
        <w:t xml:space="preserve">subsequently </w:t>
      </w:r>
      <w:r w:rsidR="003362C3" w:rsidRPr="003A5B04">
        <w:rPr>
          <w:color w:val="000000" w:themeColor="text1"/>
        </w:rPr>
        <w:t>r</w:t>
      </w:r>
      <w:r w:rsidRPr="003A5B04">
        <w:rPr>
          <w:color w:val="000000" w:themeColor="text1"/>
        </w:rPr>
        <w:t>aising</w:t>
      </w:r>
      <w:r w:rsidR="00446396" w:rsidRPr="003A5B04">
        <w:rPr>
          <w:color w:val="000000" w:themeColor="text1"/>
        </w:rPr>
        <w:t xml:space="preserve"> </w:t>
      </w:r>
      <w:r w:rsidRPr="003A5B04">
        <w:rPr>
          <w:color w:val="000000" w:themeColor="text1"/>
        </w:rPr>
        <w:t>a</w:t>
      </w:r>
      <w:r w:rsidR="00446396" w:rsidRPr="003A5B04">
        <w:rPr>
          <w:color w:val="000000" w:themeColor="text1"/>
        </w:rPr>
        <w:t xml:space="preserve"> </w:t>
      </w:r>
      <w:r w:rsidRPr="003A5B04">
        <w:rPr>
          <w:color w:val="000000" w:themeColor="text1"/>
        </w:rPr>
        <w:t>level</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interest</w:t>
      </w:r>
      <w:r w:rsidR="00DA62ED" w:rsidRPr="003A5B04">
        <w:rPr>
          <w:color w:val="000000" w:themeColor="text1"/>
        </w:rPr>
        <w:t xml:space="preserve"> among the researchers</w:t>
      </w:r>
      <w:r w:rsidR="00446396" w:rsidRPr="003A5B04">
        <w:rPr>
          <w:color w:val="000000" w:themeColor="text1"/>
        </w:rPr>
        <w:t xml:space="preserve"> </w:t>
      </w:r>
      <w:r w:rsidR="002E39F8" w:rsidRPr="003A5B04">
        <w:rPr>
          <w:color w:val="000000" w:themeColor="text1"/>
        </w:rPr>
        <w:t xml:space="preserve">in </w:t>
      </w:r>
      <w:r w:rsidR="0060232D" w:rsidRPr="003A5B04">
        <w:rPr>
          <w:color w:val="000000" w:themeColor="text1"/>
        </w:rPr>
        <w:t>these</w:t>
      </w:r>
      <w:r w:rsidR="00446396" w:rsidRPr="003A5B04">
        <w:rPr>
          <w:color w:val="000000" w:themeColor="text1"/>
        </w:rPr>
        <w:t xml:space="preserve"> </w:t>
      </w:r>
      <w:r w:rsidRPr="003A5B04">
        <w:rPr>
          <w:color w:val="000000" w:themeColor="text1"/>
        </w:rPr>
        <w:t>phenomena</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general</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0060232D" w:rsidRPr="003A5B04">
        <w:rPr>
          <w:color w:val="000000" w:themeColor="text1"/>
        </w:rPr>
        <w:t>their</w:t>
      </w:r>
      <w:r w:rsidR="00446396" w:rsidRPr="003A5B04">
        <w:rPr>
          <w:color w:val="000000" w:themeColor="text1"/>
        </w:rPr>
        <w:t xml:space="preserve"> </w:t>
      </w:r>
      <w:r w:rsidRPr="003A5B04">
        <w:rPr>
          <w:color w:val="000000" w:themeColor="text1"/>
        </w:rPr>
        <w:t>impact</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proofErr w:type="gramStart"/>
      <w:r w:rsidRPr="003A5B04">
        <w:rPr>
          <w:color w:val="000000" w:themeColor="text1"/>
        </w:rPr>
        <w:t>chains</w:t>
      </w:r>
      <w:r w:rsidR="002E39F8" w:rsidRPr="003A5B04">
        <w:rPr>
          <w:color w:val="000000" w:themeColor="text1"/>
        </w:rPr>
        <w:t xml:space="preserve"> in particular</w:t>
      </w:r>
      <w:proofErr w:type="gramEnd"/>
      <w:r w:rsidR="00DA62ED" w:rsidRPr="003A5B04">
        <w:rPr>
          <w:color w:val="000000" w:themeColor="text1"/>
        </w:rPr>
        <w:t xml:space="preserve">. </w:t>
      </w:r>
    </w:p>
    <w:p w14:paraId="18307630" w14:textId="1632CE01" w:rsidR="00076DB4" w:rsidRPr="003A5B04" w:rsidRDefault="00076DB4" w:rsidP="00D44E9B">
      <w:pPr>
        <w:rPr>
          <w:color w:val="000000" w:themeColor="text1"/>
        </w:rPr>
      </w:pPr>
    </w:p>
    <w:p w14:paraId="3615C98A" w14:textId="58B9187C" w:rsidR="00076DB4" w:rsidRPr="003A5B04" w:rsidRDefault="0035045F" w:rsidP="00D44E9B">
      <w:pPr>
        <w:rPr>
          <w:color w:val="000000" w:themeColor="text1"/>
        </w:rPr>
      </w:pPr>
      <w:r w:rsidRPr="003A5B04">
        <w:rPr>
          <w:noProof/>
          <w:color w:val="000000" w:themeColor="text1"/>
        </w:rPr>
        <w:t xml:space="preserve"> </w:t>
      </w:r>
      <w:r w:rsidRPr="003A5B04">
        <w:rPr>
          <w:noProof/>
          <w:color w:val="000000" w:themeColor="text1"/>
        </w:rPr>
        <w:drawing>
          <wp:inline distT="0" distB="0" distL="0" distR="0" wp14:anchorId="719091F1" wp14:editId="7DF75642">
            <wp:extent cx="4572000" cy="2743200"/>
            <wp:effectExtent l="0" t="0" r="12700" b="12700"/>
            <wp:docPr id="1" name="Chart 1">
              <a:extLst xmlns:a="http://schemas.openxmlformats.org/drawingml/2006/main">
                <a:ext uri="{FF2B5EF4-FFF2-40B4-BE49-F238E27FC236}">
                  <a16:creationId xmlns:a16="http://schemas.microsoft.com/office/drawing/2014/main" id="{F7E834B2-8A4C-E2A2-646C-28D0412845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5E9CA1C" w14:textId="6834D971" w:rsidR="00D44E9B" w:rsidRPr="003A5B04" w:rsidRDefault="00076DB4" w:rsidP="00446396">
      <w:pPr>
        <w:spacing w:before="120" w:after="240" w:line="360" w:lineRule="auto"/>
        <w:rPr>
          <w:b/>
          <w:color w:val="000000" w:themeColor="text1"/>
        </w:rPr>
      </w:pPr>
      <w:r w:rsidRPr="003A5B04">
        <w:rPr>
          <w:b/>
          <w:color w:val="000000" w:themeColor="text1"/>
        </w:rPr>
        <w:t>Figure</w:t>
      </w:r>
      <w:r w:rsidR="00446396" w:rsidRPr="003A5B04">
        <w:rPr>
          <w:b/>
          <w:color w:val="000000" w:themeColor="text1"/>
        </w:rPr>
        <w:t xml:space="preserve"> </w:t>
      </w:r>
      <w:r w:rsidR="00287AEE" w:rsidRPr="003A5B04">
        <w:rPr>
          <w:b/>
          <w:color w:val="000000" w:themeColor="text1"/>
        </w:rPr>
        <w:t>3</w:t>
      </w:r>
      <w:r w:rsidR="00D41225" w:rsidRPr="003A5B04">
        <w:rPr>
          <w:bCs/>
          <w:color w:val="000000" w:themeColor="text1"/>
        </w:rPr>
        <w:t>.</w:t>
      </w:r>
      <w:r w:rsidR="00D41225" w:rsidRPr="003A5B04">
        <w:rPr>
          <w:b/>
          <w:color w:val="000000" w:themeColor="text1"/>
        </w:rPr>
        <w:t xml:space="preserve"> </w:t>
      </w:r>
      <w:r w:rsidRPr="003A5B04">
        <w:rPr>
          <w:bCs/>
          <w:color w:val="000000" w:themeColor="text1"/>
        </w:rPr>
        <w:t>Number</w:t>
      </w:r>
      <w:r w:rsidR="00446396" w:rsidRPr="003A5B04">
        <w:rPr>
          <w:bCs/>
          <w:color w:val="000000" w:themeColor="text1"/>
        </w:rPr>
        <w:t xml:space="preserve"> </w:t>
      </w:r>
      <w:r w:rsidRPr="003A5B04">
        <w:rPr>
          <w:bCs/>
          <w:color w:val="000000" w:themeColor="text1"/>
        </w:rPr>
        <w:t>of</w:t>
      </w:r>
      <w:r w:rsidR="00446396" w:rsidRPr="003A5B04">
        <w:rPr>
          <w:bCs/>
          <w:color w:val="000000" w:themeColor="text1"/>
        </w:rPr>
        <w:t xml:space="preserve"> </w:t>
      </w:r>
      <w:r w:rsidRPr="003A5B04">
        <w:rPr>
          <w:bCs/>
          <w:color w:val="000000" w:themeColor="text1"/>
        </w:rPr>
        <w:t>studies</w:t>
      </w:r>
      <w:r w:rsidR="00446396" w:rsidRPr="003A5B04">
        <w:rPr>
          <w:bCs/>
          <w:color w:val="000000" w:themeColor="text1"/>
        </w:rPr>
        <w:t xml:space="preserve"> </w:t>
      </w:r>
      <w:r w:rsidRPr="003A5B04">
        <w:rPr>
          <w:bCs/>
          <w:color w:val="000000" w:themeColor="text1"/>
        </w:rPr>
        <w:t>per</w:t>
      </w:r>
      <w:r w:rsidR="00446396" w:rsidRPr="003A5B04">
        <w:rPr>
          <w:bCs/>
          <w:color w:val="000000" w:themeColor="text1"/>
        </w:rPr>
        <w:t xml:space="preserve"> </w:t>
      </w:r>
      <w:r w:rsidRPr="003A5B04">
        <w:rPr>
          <w:bCs/>
          <w:color w:val="000000" w:themeColor="text1"/>
        </w:rPr>
        <w:t>year</w:t>
      </w:r>
      <w:r w:rsidR="00446396" w:rsidRPr="003A5B04">
        <w:rPr>
          <w:bCs/>
          <w:color w:val="000000" w:themeColor="text1"/>
        </w:rPr>
        <w:t xml:space="preserve"> </w:t>
      </w:r>
      <w:r w:rsidRPr="003A5B04">
        <w:rPr>
          <w:bCs/>
          <w:color w:val="000000" w:themeColor="text1"/>
        </w:rPr>
        <w:t>of</w:t>
      </w:r>
      <w:r w:rsidR="00446396" w:rsidRPr="003A5B04">
        <w:rPr>
          <w:bCs/>
          <w:color w:val="000000" w:themeColor="text1"/>
        </w:rPr>
        <w:t xml:space="preserve"> </w:t>
      </w:r>
      <w:r w:rsidRPr="003A5B04">
        <w:rPr>
          <w:bCs/>
          <w:color w:val="000000" w:themeColor="text1"/>
        </w:rPr>
        <w:t>publication</w:t>
      </w:r>
      <w:r w:rsidR="00287AEE" w:rsidRPr="003A5B04">
        <w:rPr>
          <w:bCs/>
          <w:color w:val="000000" w:themeColor="text1"/>
        </w:rPr>
        <w:t>.</w:t>
      </w:r>
    </w:p>
    <w:p w14:paraId="6CD0E078" w14:textId="692B0C41" w:rsidR="00F07C24" w:rsidRPr="003A5B04" w:rsidRDefault="00F07C24" w:rsidP="00446396">
      <w:pPr>
        <w:spacing w:before="240" w:after="240" w:line="480" w:lineRule="auto"/>
        <w:ind w:firstLine="357"/>
        <w:jc w:val="both"/>
        <w:rPr>
          <w:color w:val="000000" w:themeColor="text1"/>
        </w:rPr>
      </w:pPr>
      <w:r w:rsidRPr="003A5B04">
        <w:rPr>
          <w:color w:val="000000" w:themeColor="text1"/>
        </w:rPr>
        <w:t>Table</w:t>
      </w:r>
      <w:r w:rsidR="00446396" w:rsidRPr="003A5B04">
        <w:rPr>
          <w:color w:val="000000" w:themeColor="text1"/>
        </w:rPr>
        <w:t xml:space="preserve"> </w:t>
      </w:r>
      <w:r w:rsidR="00685DFC" w:rsidRPr="003A5B04">
        <w:rPr>
          <w:color w:val="000000" w:themeColor="text1"/>
        </w:rPr>
        <w:t>3</w:t>
      </w:r>
      <w:r w:rsidR="00446396" w:rsidRPr="003A5B04">
        <w:rPr>
          <w:color w:val="000000" w:themeColor="text1"/>
        </w:rPr>
        <w:t xml:space="preserve"> </w:t>
      </w:r>
      <w:r w:rsidRPr="003A5B04">
        <w:rPr>
          <w:color w:val="000000" w:themeColor="text1"/>
        </w:rPr>
        <w:t>presents</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distribution</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journals</w:t>
      </w:r>
      <w:r w:rsidR="00446396" w:rsidRPr="003A5B04">
        <w:rPr>
          <w:color w:val="000000" w:themeColor="text1"/>
        </w:rPr>
        <w:t xml:space="preserve"> </w:t>
      </w:r>
      <w:r w:rsidRPr="003A5B04">
        <w:rPr>
          <w:color w:val="000000" w:themeColor="text1"/>
        </w:rPr>
        <w:t>where</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00CF20DC" w:rsidRPr="003A5B04">
        <w:rPr>
          <w:color w:val="000000" w:themeColor="text1"/>
        </w:rPr>
        <w:t xml:space="preserve">were </w:t>
      </w:r>
      <w:r w:rsidRPr="003A5B04">
        <w:rPr>
          <w:color w:val="000000" w:themeColor="text1"/>
        </w:rPr>
        <w:t>published.</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006F688C">
        <w:rPr>
          <w:color w:val="000000" w:themeColor="text1"/>
        </w:rPr>
        <w:t>50</w:t>
      </w:r>
      <w:r w:rsidR="00446396" w:rsidRPr="003A5B04">
        <w:rPr>
          <w:color w:val="000000" w:themeColor="text1"/>
        </w:rPr>
        <w:t xml:space="preserve"> </w:t>
      </w:r>
      <w:r w:rsidRPr="003A5B04">
        <w:rPr>
          <w:color w:val="000000" w:themeColor="text1"/>
        </w:rPr>
        <w:t>papers</w:t>
      </w:r>
      <w:r w:rsidR="00446396" w:rsidRPr="003A5B04">
        <w:rPr>
          <w:color w:val="000000" w:themeColor="text1"/>
        </w:rPr>
        <w:t xml:space="preserve"> </w:t>
      </w:r>
      <w:r w:rsidRPr="003A5B04">
        <w:rPr>
          <w:color w:val="000000" w:themeColor="text1"/>
        </w:rPr>
        <w:t>identified</w:t>
      </w:r>
      <w:r w:rsidR="00446396" w:rsidRPr="003A5B04">
        <w:rPr>
          <w:color w:val="000000" w:themeColor="text1"/>
        </w:rPr>
        <w:t xml:space="preserve"> </w:t>
      </w:r>
      <w:r w:rsidR="00C67218" w:rsidRPr="003A5B04">
        <w:rPr>
          <w:color w:val="000000" w:themeColor="text1"/>
        </w:rPr>
        <w:t>in</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literature</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Pr="003A5B04">
        <w:rPr>
          <w:color w:val="000000" w:themeColor="text1"/>
        </w:rPr>
        <w:t>were</w:t>
      </w:r>
      <w:r w:rsidR="00446396" w:rsidRPr="003A5B04">
        <w:rPr>
          <w:color w:val="000000" w:themeColor="text1"/>
        </w:rPr>
        <w:t xml:space="preserve"> </w:t>
      </w:r>
      <w:r w:rsidRPr="003A5B04">
        <w:rPr>
          <w:color w:val="000000" w:themeColor="text1"/>
        </w:rPr>
        <w:t>published</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2</w:t>
      </w:r>
      <w:r w:rsidR="00B76A10">
        <w:rPr>
          <w:color w:val="000000" w:themeColor="text1"/>
        </w:rPr>
        <w:t>3</w:t>
      </w:r>
      <w:r w:rsidR="00446396" w:rsidRPr="003A5B04">
        <w:rPr>
          <w:color w:val="000000" w:themeColor="text1"/>
        </w:rPr>
        <w:t xml:space="preserve"> </w:t>
      </w:r>
      <w:r w:rsidRPr="003A5B04">
        <w:rPr>
          <w:color w:val="000000" w:themeColor="text1"/>
        </w:rPr>
        <w:t>different</w:t>
      </w:r>
      <w:r w:rsidR="00446396" w:rsidRPr="003A5B04">
        <w:rPr>
          <w:color w:val="000000" w:themeColor="text1"/>
        </w:rPr>
        <w:t xml:space="preserve"> </w:t>
      </w:r>
      <w:r w:rsidRPr="003A5B04">
        <w:rPr>
          <w:color w:val="000000" w:themeColor="text1"/>
        </w:rPr>
        <w:t>journals</w:t>
      </w:r>
      <w:r w:rsidR="00CF20DC" w:rsidRPr="003A5B04">
        <w:rPr>
          <w:color w:val="000000" w:themeColor="text1"/>
        </w:rPr>
        <w:t>:</w:t>
      </w:r>
      <w:r w:rsidR="00446396" w:rsidRPr="003A5B04">
        <w:rPr>
          <w:color w:val="000000" w:themeColor="text1"/>
        </w:rPr>
        <w:t xml:space="preserve"> </w:t>
      </w:r>
      <w:r w:rsidR="00CF20DC" w:rsidRPr="003A5B04">
        <w:rPr>
          <w:color w:val="000000" w:themeColor="text1"/>
        </w:rPr>
        <w:t xml:space="preserve">article </w:t>
      </w:r>
      <w:r w:rsidRPr="003A5B04">
        <w:rPr>
          <w:color w:val="000000" w:themeColor="text1"/>
        </w:rPr>
        <w:t>concentration</w:t>
      </w:r>
      <w:r w:rsidR="00446396" w:rsidRPr="003A5B04">
        <w:rPr>
          <w:color w:val="000000" w:themeColor="text1"/>
        </w:rPr>
        <w:t xml:space="preserve"> </w:t>
      </w:r>
      <w:r w:rsidRPr="003A5B04">
        <w:rPr>
          <w:color w:val="000000" w:themeColor="text1"/>
        </w:rPr>
        <w:t>per</w:t>
      </w:r>
      <w:r w:rsidR="00446396" w:rsidRPr="003A5B04">
        <w:rPr>
          <w:color w:val="000000" w:themeColor="text1"/>
        </w:rPr>
        <w:t xml:space="preserve"> </w:t>
      </w:r>
      <w:r w:rsidRPr="003A5B04">
        <w:rPr>
          <w:color w:val="000000" w:themeColor="text1"/>
        </w:rPr>
        <w:t>journal</w:t>
      </w:r>
      <w:r w:rsidR="00446396" w:rsidRPr="003A5B04">
        <w:rPr>
          <w:color w:val="000000" w:themeColor="text1"/>
        </w:rPr>
        <w:t xml:space="preserve"> </w:t>
      </w:r>
      <w:r w:rsidR="00CF20DC" w:rsidRPr="003A5B04">
        <w:rPr>
          <w:color w:val="000000" w:themeColor="text1"/>
        </w:rPr>
        <w:t xml:space="preserve">was </w:t>
      </w:r>
      <w:r w:rsidR="00D4780A" w:rsidRPr="003A5B04">
        <w:rPr>
          <w:color w:val="000000" w:themeColor="text1"/>
        </w:rPr>
        <w:t>rather modest</w:t>
      </w:r>
      <w:r w:rsidRPr="003A5B04">
        <w:rPr>
          <w:color w:val="000000" w:themeColor="text1"/>
        </w:rPr>
        <w:t>.</w:t>
      </w:r>
      <w:r w:rsidR="00446396" w:rsidRPr="003A5B04">
        <w:rPr>
          <w:color w:val="000000" w:themeColor="text1"/>
        </w:rPr>
        <w:t xml:space="preserve"> </w:t>
      </w:r>
      <w:r w:rsidRPr="003A5B04">
        <w:rPr>
          <w:color w:val="000000" w:themeColor="text1"/>
        </w:rPr>
        <w:t>Indeed</w:t>
      </w:r>
      <w:r w:rsidR="00446396" w:rsidRPr="003A5B04">
        <w:rPr>
          <w:color w:val="000000" w:themeColor="text1"/>
        </w:rPr>
        <w:t xml:space="preserve"> </w:t>
      </w:r>
      <w:r w:rsidR="00D91772" w:rsidRPr="003A5B04">
        <w:rPr>
          <w:color w:val="000000" w:themeColor="text1"/>
        </w:rPr>
        <w:t>6</w:t>
      </w:r>
      <w:r w:rsidR="007C1E2D">
        <w:rPr>
          <w:color w:val="000000" w:themeColor="text1"/>
        </w:rPr>
        <w:t>5</w:t>
      </w:r>
      <w:r w:rsidR="00CF20DC" w:rsidRPr="003A5B04">
        <w:rPr>
          <w:color w:val="000000" w:themeColor="text1"/>
        </w:rPr>
        <w: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journals</w:t>
      </w:r>
      <w:r w:rsidR="00446396" w:rsidRPr="003A5B04">
        <w:rPr>
          <w:color w:val="000000" w:themeColor="text1"/>
        </w:rPr>
        <w:t xml:space="preserve"> </w:t>
      </w:r>
      <w:r w:rsidRPr="003A5B04">
        <w:rPr>
          <w:color w:val="000000" w:themeColor="text1"/>
        </w:rPr>
        <w:t>had</w:t>
      </w:r>
      <w:r w:rsidR="00446396" w:rsidRPr="003A5B04">
        <w:rPr>
          <w:color w:val="000000" w:themeColor="text1"/>
        </w:rPr>
        <w:t xml:space="preserve"> </w:t>
      </w:r>
      <w:r w:rsidRPr="003A5B04">
        <w:rPr>
          <w:color w:val="000000" w:themeColor="text1"/>
        </w:rPr>
        <w:t>only</w:t>
      </w:r>
      <w:r w:rsidR="00446396" w:rsidRPr="003A5B04">
        <w:rPr>
          <w:color w:val="000000" w:themeColor="text1"/>
        </w:rPr>
        <w:t xml:space="preserve"> </w:t>
      </w:r>
      <w:r w:rsidRPr="003A5B04">
        <w:rPr>
          <w:color w:val="000000" w:themeColor="text1"/>
        </w:rPr>
        <w:t>one</w:t>
      </w:r>
      <w:r w:rsidR="00446396" w:rsidRPr="003A5B04">
        <w:rPr>
          <w:color w:val="000000" w:themeColor="text1"/>
        </w:rPr>
        <w:t xml:space="preserve"> </w:t>
      </w:r>
      <w:r w:rsidRPr="003A5B04">
        <w:rPr>
          <w:color w:val="000000" w:themeColor="text1"/>
        </w:rPr>
        <w:t>article</w:t>
      </w:r>
      <w:r w:rsidR="00446396" w:rsidRPr="003A5B04">
        <w:rPr>
          <w:color w:val="000000" w:themeColor="text1"/>
        </w:rPr>
        <w:t xml:space="preserve"> </w:t>
      </w:r>
      <w:r w:rsidRPr="003A5B04">
        <w:rPr>
          <w:color w:val="000000" w:themeColor="text1"/>
        </w:rPr>
        <w:t>published.</w:t>
      </w:r>
      <w:r w:rsidR="00446396" w:rsidRPr="003A5B04">
        <w:rPr>
          <w:color w:val="000000" w:themeColor="text1"/>
        </w:rPr>
        <w:t xml:space="preserve"> </w:t>
      </w:r>
      <w:r w:rsidRPr="003A5B04">
        <w:rPr>
          <w:color w:val="000000" w:themeColor="text1"/>
        </w:rPr>
        <w:t>Only</w:t>
      </w:r>
      <w:r w:rsidR="00446396" w:rsidRPr="003A5B04">
        <w:rPr>
          <w:color w:val="000000" w:themeColor="text1"/>
        </w:rPr>
        <w:t xml:space="preserve"> </w:t>
      </w:r>
      <w:r w:rsidR="00267C70" w:rsidRPr="003A5B04">
        <w:rPr>
          <w:color w:val="000000" w:themeColor="text1"/>
        </w:rPr>
        <w:t>four</w:t>
      </w:r>
      <w:r w:rsidR="00446396" w:rsidRPr="003A5B04">
        <w:rPr>
          <w:color w:val="000000" w:themeColor="text1"/>
        </w:rPr>
        <w:t xml:space="preserve"> </w:t>
      </w:r>
      <w:r w:rsidRPr="003A5B04">
        <w:rPr>
          <w:color w:val="000000" w:themeColor="text1"/>
        </w:rPr>
        <w:t>journals,</w:t>
      </w:r>
      <w:r w:rsidR="00446396" w:rsidRPr="003A5B04">
        <w:rPr>
          <w:color w:val="000000" w:themeColor="text1"/>
        </w:rPr>
        <w:t xml:space="preserve"> </w:t>
      </w:r>
      <w:r w:rsidR="00C67218" w:rsidRPr="003A5B04">
        <w:rPr>
          <w:color w:val="000000" w:themeColor="text1"/>
        </w:rPr>
        <w:t>the</w:t>
      </w:r>
      <w:r w:rsidR="00D91772" w:rsidRPr="003A5B04">
        <w:rPr>
          <w:color w:val="000000" w:themeColor="text1"/>
        </w:rPr>
        <w:t xml:space="preserve"> </w:t>
      </w:r>
      <w:r w:rsidR="00267C70" w:rsidRPr="003A5B04">
        <w:rPr>
          <w:i/>
          <w:iCs/>
          <w:color w:val="000000" w:themeColor="text1"/>
        </w:rPr>
        <w:t>Interna</w:t>
      </w:r>
      <w:r w:rsidR="00D91772" w:rsidRPr="003A5B04">
        <w:rPr>
          <w:i/>
          <w:iCs/>
          <w:color w:val="000000" w:themeColor="text1"/>
        </w:rPr>
        <w:t>tional Journal of Production Research,</w:t>
      </w:r>
      <w:r w:rsidR="00446396" w:rsidRPr="003A5B04">
        <w:rPr>
          <w:color w:val="000000" w:themeColor="text1"/>
        </w:rPr>
        <w:t xml:space="preserve"> </w:t>
      </w:r>
      <w:r w:rsidRPr="003A5B04">
        <w:rPr>
          <w:i/>
          <w:iCs/>
          <w:color w:val="000000" w:themeColor="text1"/>
        </w:rPr>
        <w:t>International</w:t>
      </w:r>
      <w:r w:rsidR="00446396" w:rsidRPr="003A5B04">
        <w:rPr>
          <w:i/>
          <w:iCs/>
          <w:color w:val="000000" w:themeColor="text1"/>
        </w:rPr>
        <w:t xml:space="preserve"> </w:t>
      </w:r>
      <w:r w:rsidRPr="003A5B04">
        <w:rPr>
          <w:i/>
          <w:iCs/>
          <w:color w:val="000000" w:themeColor="text1"/>
        </w:rPr>
        <w:t>Journal</w:t>
      </w:r>
      <w:r w:rsidR="00446396" w:rsidRPr="003A5B04">
        <w:rPr>
          <w:i/>
          <w:iCs/>
          <w:color w:val="000000" w:themeColor="text1"/>
        </w:rPr>
        <w:t xml:space="preserve"> </w:t>
      </w:r>
      <w:r w:rsidRPr="003A5B04">
        <w:rPr>
          <w:i/>
          <w:iCs/>
          <w:color w:val="000000" w:themeColor="text1"/>
        </w:rPr>
        <w:t>of</w:t>
      </w:r>
      <w:r w:rsidR="00446396" w:rsidRPr="003A5B04">
        <w:rPr>
          <w:i/>
          <w:iCs/>
          <w:color w:val="000000" w:themeColor="text1"/>
        </w:rPr>
        <w:t xml:space="preserve"> </w:t>
      </w:r>
      <w:r w:rsidRPr="003A5B04">
        <w:rPr>
          <w:i/>
          <w:iCs/>
          <w:color w:val="000000" w:themeColor="text1"/>
        </w:rPr>
        <w:t>Operations</w:t>
      </w:r>
      <w:r w:rsidR="00446396" w:rsidRPr="003A5B04">
        <w:rPr>
          <w:i/>
          <w:iCs/>
          <w:color w:val="000000" w:themeColor="text1"/>
        </w:rPr>
        <w:t xml:space="preserve"> </w:t>
      </w:r>
      <w:r w:rsidR="00287AEE" w:rsidRPr="003A5B04">
        <w:rPr>
          <w:i/>
          <w:iCs/>
          <w:color w:val="000000" w:themeColor="text1"/>
        </w:rPr>
        <w:t xml:space="preserve">&amp; </w:t>
      </w:r>
      <w:r w:rsidRPr="003A5B04">
        <w:rPr>
          <w:i/>
          <w:iCs/>
          <w:color w:val="000000" w:themeColor="text1"/>
        </w:rPr>
        <w:t>Production</w:t>
      </w:r>
      <w:r w:rsidR="00446396" w:rsidRPr="003A5B04">
        <w:rPr>
          <w:i/>
          <w:iCs/>
          <w:color w:val="000000" w:themeColor="text1"/>
        </w:rPr>
        <w:t xml:space="preserve"> </w:t>
      </w:r>
      <w:r w:rsidRPr="003A5B04">
        <w:rPr>
          <w:i/>
          <w:iCs/>
          <w:color w:val="000000" w:themeColor="text1"/>
        </w:rPr>
        <w:t>Management</w:t>
      </w:r>
      <w:r w:rsidR="00E23EBE" w:rsidRPr="003A5B04">
        <w:rPr>
          <w:i/>
          <w:iCs/>
          <w:color w:val="000000" w:themeColor="text1"/>
        </w:rPr>
        <w:t>, Production and Operations Management</w:t>
      </w:r>
      <w:r w:rsidR="00BE7EA0" w:rsidRPr="003A5B04">
        <w:rPr>
          <w:color w:val="000000" w:themeColor="text1"/>
        </w:rPr>
        <w:t xml:space="preserve"> and </w:t>
      </w:r>
      <w:r w:rsidR="00002C92" w:rsidRPr="003A5B04">
        <w:rPr>
          <w:i/>
          <w:iCs/>
          <w:color w:val="000000" w:themeColor="text1"/>
        </w:rPr>
        <w:t>Production Planning and Control</w:t>
      </w:r>
      <w:r w:rsidRPr="003A5B04">
        <w:rPr>
          <w:color w:val="000000" w:themeColor="text1"/>
        </w:rPr>
        <w:t>,</w:t>
      </w:r>
      <w:r w:rsidR="00446396" w:rsidRPr="003A5B04">
        <w:rPr>
          <w:color w:val="000000" w:themeColor="text1"/>
        </w:rPr>
        <w:t xml:space="preserve"> </w:t>
      </w:r>
      <w:r w:rsidRPr="003A5B04">
        <w:rPr>
          <w:color w:val="000000" w:themeColor="text1"/>
        </w:rPr>
        <w:t>had</w:t>
      </w:r>
      <w:r w:rsidR="00446396" w:rsidRPr="003A5B04">
        <w:rPr>
          <w:color w:val="000000" w:themeColor="text1"/>
        </w:rPr>
        <w:t xml:space="preserve"> </w:t>
      </w:r>
      <w:r w:rsidR="00002C92" w:rsidRPr="003A5B04">
        <w:rPr>
          <w:color w:val="000000" w:themeColor="text1"/>
        </w:rPr>
        <w:t>four</w:t>
      </w:r>
      <w:r w:rsidR="00446396" w:rsidRPr="003A5B04">
        <w:rPr>
          <w:color w:val="000000" w:themeColor="text1"/>
        </w:rPr>
        <w:t xml:space="preserve"> </w:t>
      </w:r>
      <w:r w:rsidRPr="003A5B04">
        <w:rPr>
          <w:color w:val="000000" w:themeColor="text1"/>
        </w:rPr>
        <w:t>or</w:t>
      </w:r>
      <w:r w:rsidR="00446396" w:rsidRPr="003A5B04">
        <w:rPr>
          <w:color w:val="000000" w:themeColor="text1"/>
        </w:rPr>
        <w:t xml:space="preserve"> </w:t>
      </w:r>
      <w:r w:rsidRPr="003A5B04">
        <w:rPr>
          <w:color w:val="000000" w:themeColor="text1"/>
        </w:rPr>
        <w:t>more</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Pr="003A5B04">
        <w:rPr>
          <w:color w:val="000000" w:themeColor="text1"/>
        </w:rPr>
        <w:t>published</w:t>
      </w:r>
      <w:r w:rsidR="00446396" w:rsidRPr="003A5B04">
        <w:rPr>
          <w:color w:val="000000" w:themeColor="text1"/>
        </w:rPr>
        <w:t xml:space="preserve"> </w:t>
      </w:r>
      <w:r w:rsidRPr="003A5B04">
        <w:rPr>
          <w:color w:val="000000" w:themeColor="text1"/>
        </w:rPr>
        <w:t>that</w:t>
      </w:r>
      <w:r w:rsidR="00446396" w:rsidRPr="003A5B04">
        <w:rPr>
          <w:color w:val="000000" w:themeColor="text1"/>
        </w:rPr>
        <w:t xml:space="preserve"> </w:t>
      </w:r>
      <w:r w:rsidRPr="003A5B04">
        <w:rPr>
          <w:color w:val="000000" w:themeColor="text1"/>
        </w:rPr>
        <w:t>became</w:t>
      </w:r>
      <w:r w:rsidR="00446396" w:rsidRPr="003A5B04">
        <w:rPr>
          <w:color w:val="000000" w:themeColor="text1"/>
        </w:rPr>
        <w:t xml:space="preserve"> </w:t>
      </w:r>
      <w:r w:rsidRPr="003A5B04">
        <w:rPr>
          <w:color w:val="000000" w:themeColor="text1"/>
        </w:rPr>
        <w:t>a</w:t>
      </w:r>
      <w:r w:rsidR="00446396" w:rsidRPr="003A5B04">
        <w:rPr>
          <w:color w:val="000000" w:themeColor="text1"/>
        </w:rPr>
        <w:t xml:space="preserve"> </w:t>
      </w:r>
      <w:r w:rsidRPr="003A5B04">
        <w:rPr>
          <w:color w:val="000000" w:themeColor="text1"/>
        </w:rPr>
        <w:t>part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systematic</w:t>
      </w:r>
      <w:r w:rsidR="00446396" w:rsidRPr="003A5B04">
        <w:rPr>
          <w:color w:val="000000" w:themeColor="text1"/>
        </w:rPr>
        <w:t xml:space="preserve"> </w:t>
      </w:r>
      <w:r w:rsidRPr="003A5B04">
        <w:rPr>
          <w:color w:val="000000" w:themeColor="text1"/>
        </w:rPr>
        <w:t>literature</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Pr="003A5B04">
        <w:rPr>
          <w:color w:val="000000" w:themeColor="text1"/>
        </w:rPr>
        <w:t>These</w:t>
      </w:r>
      <w:r w:rsidR="00446396" w:rsidRPr="003A5B04">
        <w:rPr>
          <w:color w:val="000000" w:themeColor="text1"/>
        </w:rPr>
        <w:t xml:space="preserve"> </w:t>
      </w:r>
      <w:r w:rsidRPr="003A5B04">
        <w:rPr>
          <w:color w:val="000000" w:themeColor="text1"/>
        </w:rPr>
        <w:t>are</w:t>
      </w:r>
      <w:r w:rsidR="00446396" w:rsidRPr="003A5B04">
        <w:rPr>
          <w:color w:val="000000" w:themeColor="text1"/>
        </w:rPr>
        <w:t xml:space="preserve"> </w:t>
      </w:r>
      <w:r w:rsidRPr="003A5B04">
        <w:rPr>
          <w:color w:val="000000" w:themeColor="text1"/>
        </w:rPr>
        <w:t>rank</w:t>
      </w:r>
      <w:r w:rsidR="00446396" w:rsidRPr="003A5B04">
        <w:rPr>
          <w:color w:val="000000" w:themeColor="text1"/>
        </w:rPr>
        <w:t xml:space="preserve"> </w:t>
      </w:r>
      <w:r w:rsidRPr="003A5B04">
        <w:rPr>
          <w:color w:val="000000" w:themeColor="text1"/>
        </w:rPr>
        <w:t>3</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4</w:t>
      </w:r>
      <w:r w:rsidR="00446396" w:rsidRPr="003A5B04">
        <w:rPr>
          <w:color w:val="000000" w:themeColor="text1"/>
        </w:rPr>
        <w:t xml:space="preserve"> </w:t>
      </w:r>
      <w:r w:rsidRPr="003A5B04">
        <w:rPr>
          <w:color w:val="000000" w:themeColor="text1"/>
        </w:rPr>
        <w:t>journals</w:t>
      </w:r>
      <w:r w:rsidR="00446396" w:rsidRPr="003A5B04">
        <w:rPr>
          <w:color w:val="000000" w:themeColor="text1"/>
        </w:rPr>
        <w:t xml:space="preserve"> </w:t>
      </w:r>
      <w:r w:rsidRPr="003A5B04">
        <w:rPr>
          <w:color w:val="000000" w:themeColor="text1"/>
        </w:rPr>
        <w:t>publishing</w:t>
      </w:r>
      <w:r w:rsidR="00446396" w:rsidRPr="003A5B04">
        <w:rPr>
          <w:color w:val="000000" w:themeColor="text1"/>
        </w:rPr>
        <w:t xml:space="preserve"> </w:t>
      </w:r>
      <w:r w:rsidRPr="003A5B04">
        <w:rPr>
          <w:color w:val="000000" w:themeColor="text1"/>
        </w:rPr>
        <w:t>papers</w:t>
      </w:r>
      <w:r w:rsidR="00446396" w:rsidRPr="003A5B04">
        <w:rPr>
          <w:color w:val="000000" w:themeColor="text1"/>
        </w:rPr>
        <w:t xml:space="preserve"> </w:t>
      </w:r>
      <w:r w:rsidRPr="003A5B04">
        <w:rPr>
          <w:color w:val="000000" w:themeColor="text1"/>
        </w:rPr>
        <w:t>mainly</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field</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w:t>
      </w:r>
      <w:r w:rsidR="00446396" w:rsidRPr="003A5B04">
        <w:rPr>
          <w:color w:val="000000" w:themeColor="text1"/>
        </w:rPr>
        <w:t xml:space="preserve"> </w:t>
      </w:r>
      <w:r w:rsidRPr="003A5B04">
        <w:rPr>
          <w:color w:val="000000" w:themeColor="text1"/>
        </w:rPr>
        <w:t>management</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manufacturing.</w:t>
      </w:r>
      <w:r w:rsidR="00446396" w:rsidRPr="003A5B04">
        <w:rPr>
          <w:color w:val="000000" w:themeColor="text1"/>
        </w:rPr>
        <w:t xml:space="preserve"> </w:t>
      </w:r>
    </w:p>
    <w:p w14:paraId="15C9C628" w14:textId="31795CB9" w:rsidR="00B512B1" w:rsidRDefault="00B512B1" w:rsidP="00446396">
      <w:pPr>
        <w:spacing w:before="240" w:after="120"/>
        <w:rPr>
          <w:b/>
          <w:color w:val="000000" w:themeColor="text1"/>
        </w:rPr>
      </w:pPr>
    </w:p>
    <w:p w14:paraId="17E6FB9A" w14:textId="3B157A6E" w:rsidR="00011DDE" w:rsidRDefault="00011DDE" w:rsidP="00446396">
      <w:pPr>
        <w:spacing w:before="240" w:after="120"/>
        <w:rPr>
          <w:b/>
          <w:color w:val="000000" w:themeColor="text1"/>
        </w:rPr>
      </w:pPr>
    </w:p>
    <w:p w14:paraId="4206A1BB" w14:textId="77777777" w:rsidR="00011DDE" w:rsidRDefault="00011DDE" w:rsidP="00446396">
      <w:pPr>
        <w:spacing w:before="240" w:after="120"/>
        <w:rPr>
          <w:b/>
          <w:color w:val="000000" w:themeColor="text1"/>
        </w:rPr>
      </w:pPr>
    </w:p>
    <w:p w14:paraId="04935641" w14:textId="77777777" w:rsidR="00B512B1" w:rsidRDefault="00B512B1" w:rsidP="00446396">
      <w:pPr>
        <w:spacing w:before="240" w:after="120"/>
        <w:rPr>
          <w:b/>
          <w:color w:val="000000" w:themeColor="text1"/>
        </w:rPr>
      </w:pPr>
    </w:p>
    <w:p w14:paraId="1A589A2C" w14:textId="78C3A4B9" w:rsidR="00446396" w:rsidRPr="003A5B04" w:rsidRDefault="00446396" w:rsidP="00446396">
      <w:pPr>
        <w:spacing w:before="240" w:after="120"/>
        <w:rPr>
          <w:bCs/>
          <w:color w:val="000000" w:themeColor="text1"/>
        </w:rPr>
      </w:pPr>
      <w:r w:rsidRPr="003A5B04">
        <w:rPr>
          <w:b/>
          <w:color w:val="000000" w:themeColor="text1"/>
        </w:rPr>
        <w:lastRenderedPageBreak/>
        <w:t xml:space="preserve">Table </w:t>
      </w:r>
      <w:r w:rsidR="009C0C1B" w:rsidRPr="003A5B04">
        <w:rPr>
          <w:b/>
          <w:color w:val="000000" w:themeColor="text1"/>
        </w:rPr>
        <w:t>3</w:t>
      </w:r>
      <w:r w:rsidR="00287AEE" w:rsidRPr="003A5B04">
        <w:rPr>
          <w:bCs/>
          <w:color w:val="000000" w:themeColor="text1"/>
        </w:rPr>
        <w:t>.</w:t>
      </w:r>
      <w:r w:rsidRPr="003A5B04">
        <w:rPr>
          <w:bCs/>
          <w:color w:val="000000" w:themeColor="text1"/>
        </w:rPr>
        <w:t xml:space="preserve"> Number of articles published in academic journals</w:t>
      </w:r>
      <w:r w:rsidR="00287AEE" w:rsidRPr="003A5B04">
        <w:rPr>
          <w:bCs/>
          <w:color w:val="000000" w:themeColor="text1"/>
        </w:rPr>
        <w:t>.</w:t>
      </w:r>
    </w:p>
    <w:tbl>
      <w:tblPr>
        <w:tblW w:w="9067" w:type="dxa"/>
        <w:tblLook w:val="04A0" w:firstRow="1" w:lastRow="0" w:firstColumn="1" w:lastColumn="0" w:noHBand="0" w:noVBand="1"/>
      </w:tblPr>
      <w:tblGrid>
        <w:gridCol w:w="6658"/>
        <w:gridCol w:w="1417"/>
        <w:gridCol w:w="992"/>
      </w:tblGrid>
      <w:tr w:rsidR="003A5B04" w:rsidRPr="003A5B04" w14:paraId="441AD997" w14:textId="77777777" w:rsidTr="00CB4574">
        <w:trPr>
          <w:trHeight w:val="320"/>
        </w:trPr>
        <w:tc>
          <w:tcPr>
            <w:tcW w:w="6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C35F1" w14:textId="1C2E60F2" w:rsidR="00D31A5A" w:rsidRPr="003A5B04" w:rsidRDefault="00D31A5A">
            <w:pPr>
              <w:rPr>
                <w:b/>
                <w:bCs/>
                <w:color w:val="000000" w:themeColor="text1"/>
              </w:rPr>
            </w:pPr>
            <w:r w:rsidRPr="003A5B04">
              <w:rPr>
                <w:b/>
                <w:bCs/>
                <w:color w:val="000000" w:themeColor="text1"/>
              </w:rPr>
              <w:t>Journal</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13FB95C" w14:textId="77777777" w:rsidR="00836431" w:rsidRDefault="00D31A5A" w:rsidP="0035045F">
            <w:pPr>
              <w:jc w:val="right"/>
              <w:rPr>
                <w:b/>
                <w:bCs/>
                <w:color w:val="000000" w:themeColor="text1"/>
              </w:rPr>
            </w:pPr>
            <w:r w:rsidRPr="003A5B04">
              <w:rPr>
                <w:b/>
                <w:bCs/>
                <w:color w:val="000000" w:themeColor="text1"/>
              </w:rPr>
              <w:t xml:space="preserve">Number of </w:t>
            </w:r>
          </w:p>
          <w:p w14:paraId="7D5E1CE3" w14:textId="4F12D9F0" w:rsidR="00D31A5A" w:rsidRPr="003A5B04" w:rsidRDefault="00D31A5A" w:rsidP="0035045F">
            <w:pPr>
              <w:jc w:val="right"/>
              <w:rPr>
                <w:b/>
                <w:bCs/>
                <w:color w:val="000000" w:themeColor="text1"/>
              </w:rPr>
            </w:pPr>
            <w:r w:rsidRPr="003A5B04">
              <w:rPr>
                <w:b/>
                <w:bCs/>
                <w:color w:val="000000" w:themeColor="text1"/>
              </w:rPr>
              <w:t>articles</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E873577" w14:textId="77777777" w:rsidR="00D31A5A" w:rsidRPr="003A5B04" w:rsidRDefault="00D31A5A" w:rsidP="0035045F">
            <w:pPr>
              <w:jc w:val="right"/>
              <w:rPr>
                <w:b/>
                <w:bCs/>
                <w:color w:val="000000" w:themeColor="text1"/>
              </w:rPr>
            </w:pPr>
            <w:r w:rsidRPr="003A5B04">
              <w:rPr>
                <w:b/>
                <w:bCs/>
                <w:color w:val="000000" w:themeColor="text1"/>
              </w:rPr>
              <w:t>%</w:t>
            </w:r>
          </w:p>
        </w:tc>
      </w:tr>
      <w:tr w:rsidR="003A5B04" w:rsidRPr="003A5B04" w14:paraId="07AD28B3"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551A5B02" w14:textId="77777777" w:rsidR="00D31A5A" w:rsidRPr="003A5B04" w:rsidRDefault="00D31A5A">
            <w:pPr>
              <w:rPr>
                <w:i/>
                <w:iCs/>
                <w:color w:val="000000" w:themeColor="text1"/>
              </w:rPr>
            </w:pPr>
            <w:r w:rsidRPr="003A5B04">
              <w:rPr>
                <w:i/>
                <w:iCs/>
                <w:color w:val="000000" w:themeColor="text1"/>
              </w:rPr>
              <w:t>International Journal of Production Research</w:t>
            </w:r>
          </w:p>
        </w:tc>
        <w:tc>
          <w:tcPr>
            <w:tcW w:w="1417" w:type="dxa"/>
            <w:tcBorders>
              <w:top w:val="nil"/>
              <w:left w:val="nil"/>
              <w:bottom w:val="single" w:sz="4" w:space="0" w:color="auto"/>
              <w:right w:val="single" w:sz="4" w:space="0" w:color="auto"/>
            </w:tcBorders>
            <w:shd w:val="clear" w:color="auto" w:fill="auto"/>
            <w:noWrap/>
            <w:vAlign w:val="bottom"/>
            <w:hideMark/>
          </w:tcPr>
          <w:p w14:paraId="6F223DCE" w14:textId="77777777" w:rsidR="00D31A5A" w:rsidRPr="003A5B04" w:rsidRDefault="00D31A5A">
            <w:pPr>
              <w:jc w:val="right"/>
              <w:rPr>
                <w:color w:val="000000" w:themeColor="text1"/>
              </w:rPr>
            </w:pPr>
            <w:r w:rsidRPr="003A5B04">
              <w:rPr>
                <w:color w:val="000000" w:themeColor="text1"/>
              </w:rPr>
              <w:t>11</w:t>
            </w:r>
          </w:p>
        </w:tc>
        <w:tc>
          <w:tcPr>
            <w:tcW w:w="992" w:type="dxa"/>
            <w:tcBorders>
              <w:top w:val="nil"/>
              <w:left w:val="nil"/>
              <w:bottom w:val="single" w:sz="4" w:space="0" w:color="auto"/>
              <w:right w:val="single" w:sz="4" w:space="0" w:color="auto"/>
            </w:tcBorders>
            <w:shd w:val="clear" w:color="auto" w:fill="auto"/>
            <w:noWrap/>
            <w:vAlign w:val="bottom"/>
            <w:hideMark/>
          </w:tcPr>
          <w:p w14:paraId="0FA9FF20" w14:textId="77777777" w:rsidR="00D31A5A" w:rsidRPr="003A5B04" w:rsidRDefault="00D31A5A">
            <w:pPr>
              <w:jc w:val="right"/>
              <w:rPr>
                <w:color w:val="000000" w:themeColor="text1"/>
              </w:rPr>
            </w:pPr>
            <w:r w:rsidRPr="003A5B04">
              <w:rPr>
                <w:color w:val="000000" w:themeColor="text1"/>
              </w:rPr>
              <w:t>22</w:t>
            </w:r>
          </w:p>
        </w:tc>
      </w:tr>
      <w:tr w:rsidR="003A5B04" w:rsidRPr="003A5B04" w14:paraId="14EFA466"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18FF05BD" w14:textId="77777777" w:rsidR="00D31A5A" w:rsidRPr="003A5B04" w:rsidRDefault="00D31A5A">
            <w:pPr>
              <w:rPr>
                <w:i/>
                <w:iCs/>
                <w:color w:val="000000" w:themeColor="text1"/>
              </w:rPr>
            </w:pPr>
            <w:r w:rsidRPr="003A5B04">
              <w:rPr>
                <w:i/>
                <w:iCs/>
                <w:color w:val="000000" w:themeColor="text1"/>
              </w:rPr>
              <w:t xml:space="preserve">Production Planning and Control </w:t>
            </w:r>
          </w:p>
        </w:tc>
        <w:tc>
          <w:tcPr>
            <w:tcW w:w="1417" w:type="dxa"/>
            <w:tcBorders>
              <w:top w:val="nil"/>
              <w:left w:val="nil"/>
              <w:bottom w:val="single" w:sz="4" w:space="0" w:color="auto"/>
              <w:right w:val="single" w:sz="4" w:space="0" w:color="auto"/>
            </w:tcBorders>
            <w:shd w:val="clear" w:color="auto" w:fill="auto"/>
            <w:noWrap/>
            <w:vAlign w:val="bottom"/>
            <w:hideMark/>
          </w:tcPr>
          <w:p w14:paraId="0A8BEBAB" w14:textId="77777777" w:rsidR="00D31A5A" w:rsidRPr="003A5B04" w:rsidRDefault="00D31A5A">
            <w:pPr>
              <w:jc w:val="right"/>
              <w:rPr>
                <w:color w:val="000000" w:themeColor="text1"/>
              </w:rPr>
            </w:pPr>
            <w:r w:rsidRPr="003A5B04">
              <w:rPr>
                <w:color w:val="000000" w:themeColor="text1"/>
              </w:rPr>
              <w:t>6</w:t>
            </w:r>
          </w:p>
        </w:tc>
        <w:tc>
          <w:tcPr>
            <w:tcW w:w="992" w:type="dxa"/>
            <w:tcBorders>
              <w:top w:val="nil"/>
              <w:left w:val="nil"/>
              <w:bottom w:val="single" w:sz="4" w:space="0" w:color="auto"/>
              <w:right w:val="single" w:sz="4" w:space="0" w:color="auto"/>
            </w:tcBorders>
            <w:shd w:val="clear" w:color="auto" w:fill="auto"/>
            <w:noWrap/>
            <w:vAlign w:val="bottom"/>
            <w:hideMark/>
          </w:tcPr>
          <w:p w14:paraId="34DCC7F4" w14:textId="77777777" w:rsidR="00D31A5A" w:rsidRPr="003A5B04" w:rsidRDefault="00D31A5A">
            <w:pPr>
              <w:jc w:val="right"/>
              <w:rPr>
                <w:color w:val="000000" w:themeColor="text1"/>
              </w:rPr>
            </w:pPr>
            <w:r w:rsidRPr="003A5B04">
              <w:rPr>
                <w:color w:val="000000" w:themeColor="text1"/>
              </w:rPr>
              <w:t>12</w:t>
            </w:r>
          </w:p>
        </w:tc>
      </w:tr>
      <w:tr w:rsidR="003A5B04" w:rsidRPr="003A5B04" w14:paraId="37AC24FC"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48829ED7" w14:textId="77777777" w:rsidR="00D31A5A" w:rsidRPr="003A5B04" w:rsidRDefault="00D31A5A">
            <w:pPr>
              <w:rPr>
                <w:i/>
                <w:iCs/>
                <w:color w:val="000000" w:themeColor="text1"/>
              </w:rPr>
            </w:pPr>
            <w:r w:rsidRPr="003A5B04">
              <w:rPr>
                <w:i/>
                <w:iCs/>
                <w:color w:val="000000" w:themeColor="text1"/>
              </w:rPr>
              <w:t>International Journal of Operations &amp; Production Management</w:t>
            </w:r>
          </w:p>
        </w:tc>
        <w:tc>
          <w:tcPr>
            <w:tcW w:w="1417" w:type="dxa"/>
            <w:tcBorders>
              <w:top w:val="nil"/>
              <w:left w:val="nil"/>
              <w:bottom w:val="single" w:sz="4" w:space="0" w:color="auto"/>
              <w:right w:val="single" w:sz="4" w:space="0" w:color="auto"/>
            </w:tcBorders>
            <w:shd w:val="clear" w:color="auto" w:fill="auto"/>
            <w:noWrap/>
            <w:vAlign w:val="bottom"/>
            <w:hideMark/>
          </w:tcPr>
          <w:p w14:paraId="56148A60" w14:textId="77777777" w:rsidR="00D31A5A" w:rsidRPr="003A5B04" w:rsidRDefault="00D31A5A">
            <w:pPr>
              <w:jc w:val="right"/>
              <w:rPr>
                <w:color w:val="000000" w:themeColor="text1"/>
              </w:rPr>
            </w:pPr>
            <w:r w:rsidRPr="003A5B04">
              <w:rPr>
                <w:color w:val="000000" w:themeColor="text1"/>
              </w:rPr>
              <w:t>6</w:t>
            </w:r>
          </w:p>
        </w:tc>
        <w:tc>
          <w:tcPr>
            <w:tcW w:w="992" w:type="dxa"/>
            <w:tcBorders>
              <w:top w:val="nil"/>
              <w:left w:val="nil"/>
              <w:bottom w:val="single" w:sz="4" w:space="0" w:color="auto"/>
              <w:right w:val="single" w:sz="4" w:space="0" w:color="auto"/>
            </w:tcBorders>
            <w:shd w:val="clear" w:color="auto" w:fill="auto"/>
            <w:noWrap/>
            <w:vAlign w:val="bottom"/>
            <w:hideMark/>
          </w:tcPr>
          <w:p w14:paraId="6D0D70C5" w14:textId="77777777" w:rsidR="00D31A5A" w:rsidRPr="003A5B04" w:rsidRDefault="00D31A5A">
            <w:pPr>
              <w:jc w:val="right"/>
              <w:rPr>
                <w:color w:val="000000" w:themeColor="text1"/>
              </w:rPr>
            </w:pPr>
            <w:r w:rsidRPr="003A5B04">
              <w:rPr>
                <w:color w:val="000000" w:themeColor="text1"/>
              </w:rPr>
              <w:t>12</w:t>
            </w:r>
          </w:p>
        </w:tc>
      </w:tr>
      <w:tr w:rsidR="003A5B04" w:rsidRPr="003A5B04" w14:paraId="273E5514"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6213B548" w14:textId="77777777" w:rsidR="00D31A5A" w:rsidRPr="003A5B04" w:rsidRDefault="00D31A5A">
            <w:pPr>
              <w:rPr>
                <w:i/>
                <w:iCs/>
                <w:color w:val="000000" w:themeColor="text1"/>
              </w:rPr>
            </w:pPr>
            <w:r w:rsidRPr="003A5B04">
              <w:rPr>
                <w:i/>
                <w:iCs/>
                <w:color w:val="000000" w:themeColor="text1"/>
              </w:rPr>
              <w:t>Production and Operations Management</w:t>
            </w:r>
          </w:p>
        </w:tc>
        <w:tc>
          <w:tcPr>
            <w:tcW w:w="1417" w:type="dxa"/>
            <w:tcBorders>
              <w:top w:val="nil"/>
              <w:left w:val="nil"/>
              <w:bottom w:val="single" w:sz="4" w:space="0" w:color="auto"/>
              <w:right w:val="single" w:sz="4" w:space="0" w:color="auto"/>
            </w:tcBorders>
            <w:shd w:val="clear" w:color="auto" w:fill="auto"/>
            <w:noWrap/>
            <w:vAlign w:val="bottom"/>
            <w:hideMark/>
          </w:tcPr>
          <w:p w14:paraId="291E6DEA" w14:textId="77777777" w:rsidR="00D31A5A" w:rsidRPr="003A5B04" w:rsidRDefault="00D31A5A">
            <w:pPr>
              <w:jc w:val="right"/>
              <w:rPr>
                <w:color w:val="000000" w:themeColor="text1"/>
              </w:rPr>
            </w:pPr>
            <w:r w:rsidRPr="003A5B04">
              <w:rPr>
                <w:color w:val="000000" w:themeColor="text1"/>
              </w:rPr>
              <w:t>4</w:t>
            </w:r>
          </w:p>
        </w:tc>
        <w:tc>
          <w:tcPr>
            <w:tcW w:w="992" w:type="dxa"/>
            <w:tcBorders>
              <w:top w:val="nil"/>
              <w:left w:val="nil"/>
              <w:bottom w:val="single" w:sz="4" w:space="0" w:color="auto"/>
              <w:right w:val="single" w:sz="4" w:space="0" w:color="auto"/>
            </w:tcBorders>
            <w:shd w:val="clear" w:color="auto" w:fill="auto"/>
            <w:noWrap/>
            <w:vAlign w:val="bottom"/>
            <w:hideMark/>
          </w:tcPr>
          <w:p w14:paraId="0F6B6CEC" w14:textId="77777777" w:rsidR="00D31A5A" w:rsidRPr="003A5B04" w:rsidRDefault="00D31A5A">
            <w:pPr>
              <w:jc w:val="right"/>
              <w:rPr>
                <w:color w:val="000000" w:themeColor="text1"/>
              </w:rPr>
            </w:pPr>
            <w:r w:rsidRPr="003A5B04">
              <w:rPr>
                <w:color w:val="000000" w:themeColor="text1"/>
              </w:rPr>
              <w:t>8</w:t>
            </w:r>
          </w:p>
        </w:tc>
      </w:tr>
      <w:tr w:rsidR="003A5B04" w:rsidRPr="003A5B04" w14:paraId="44FA6787"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1D52B4B6" w14:textId="77777777" w:rsidR="00D31A5A" w:rsidRPr="003A5B04" w:rsidRDefault="00D31A5A">
            <w:pPr>
              <w:rPr>
                <w:i/>
                <w:iCs/>
                <w:color w:val="000000" w:themeColor="text1"/>
              </w:rPr>
            </w:pPr>
            <w:r w:rsidRPr="003A5B04">
              <w:rPr>
                <w:i/>
                <w:iCs/>
                <w:color w:val="000000" w:themeColor="text1"/>
              </w:rPr>
              <w:t xml:space="preserve">Journal of Operations Management </w:t>
            </w:r>
          </w:p>
        </w:tc>
        <w:tc>
          <w:tcPr>
            <w:tcW w:w="1417" w:type="dxa"/>
            <w:tcBorders>
              <w:top w:val="nil"/>
              <w:left w:val="nil"/>
              <w:bottom w:val="single" w:sz="4" w:space="0" w:color="auto"/>
              <w:right w:val="single" w:sz="4" w:space="0" w:color="auto"/>
            </w:tcBorders>
            <w:shd w:val="clear" w:color="auto" w:fill="auto"/>
            <w:noWrap/>
            <w:vAlign w:val="bottom"/>
            <w:hideMark/>
          </w:tcPr>
          <w:p w14:paraId="08EB78CC" w14:textId="77777777" w:rsidR="00D31A5A" w:rsidRPr="003A5B04" w:rsidRDefault="00D31A5A">
            <w:pPr>
              <w:jc w:val="right"/>
              <w:rPr>
                <w:color w:val="000000" w:themeColor="text1"/>
              </w:rPr>
            </w:pPr>
            <w:r w:rsidRPr="003A5B04">
              <w:rPr>
                <w:color w:val="000000" w:themeColor="text1"/>
              </w:rPr>
              <w:t>2</w:t>
            </w:r>
          </w:p>
        </w:tc>
        <w:tc>
          <w:tcPr>
            <w:tcW w:w="992" w:type="dxa"/>
            <w:tcBorders>
              <w:top w:val="nil"/>
              <w:left w:val="nil"/>
              <w:bottom w:val="single" w:sz="4" w:space="0" w:color="auto"/>
              <w:right w:val="single" w:sz="4" w:space="0" w:color="auto"/>
            </w:tcBorders>
            <w:shd w:val="clear" w:color="auto" w:fill="auto"/>
            <w:noWrap/>
            <w:vAlign w:val="bottom"/>
            <w:hideMark/>
          </w:tcPr>
          <w:p w14:paraId="4C85D2F2" w14:textId="77777777" w:rsidR="00D31A5A" w:rsidRPr="003A5B04" w:rsidRDefault="00D31A5A">
            <w:pPr>
              <w:jc w:val="right"/>
              <w:rPr>
                <w:color w:val="000000" w:themeColor="text1"/>
              </w:rPr>
            </w:pPr>
            <w:r w:rsidRPr="003A5B04">
              <w:rPr>
                <w:color w:val="000000" w:themeColor="text1"/>
              </w:rPr>
              <w:t>4</w:t>
            </w:r>
          </w:p>
        </w:tc>
      </w:tr>
      <w:tr w:rsidR="003A5B04" w:rsidRPr="003A5B04" w14:paraId="0D3F2429"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5562892C" w14:textId="77777777" w:rsidR="00D31A5A" w:rsidRPr="003A5B04" w:rsidRDefault="00D31A5A">
            <w:pPr>
              <w:rPr>
                <w:i/>
                <w:iCs/>
                <w:color w:val="000000" w:themeColor="text1"/>
              </w:rPr>
            </w:pPr>
            <w:r w:rsidRPr="003A5B04">
              <w:rPr>
                <w:i/>
                <w:iCs/>
                <w:color w:val="000000" w:themeColor="text1"/>
              </w:rPr>
              <w:t>MIT Sloan Management Review</w:t>
            </w:r>
          </w:p>
        </w:tc>
        <w:tc>
          <w:tcPr>
            <w:tcW w:w="1417" w:type="dxa"/>
            <w:tcBorders>
              <w:top w:val="nil"/>
              <w:left w:val="nil"/>
              <w:bottom w:val="single" w:sz="4" w:space="0" w:color="auto"/>
              <w:right w:val="single" w:sz="4" w:space="0" w:color="auto"/>
            </w:tcBorders>
            <w:shd w:val="clear" w:color="auto" w:fill="auto"/>
            <w:noWrap/>
            <w:vAlign w:val="bottom"/>
            <w:hideMark/>
          </w:tcPr>
          <w:p w14:paraId="403542BD" w14:textId="77777777" w:rsidR="00D31A5A" w:rsidRPr="003A5B04" w:rsidRDefault="00D31A5A">
            <w:pPr>
              <w:jc w:val="right"/>
              <w:rPr>
                <w:color w:val="000000" w:themeColor="text1"/>
              </w:rPr>
            </w:pPr>
            <w:r w:rsidRPr="003A5B04">
              <w:rPr>
                <w:color w:val="000000" w:themeColor="text1"/>
              </w:rPr>
              <w:t>2</w:t>
            </w:r>
          </w:p>
        </w:tc>
        <w:tc>
          <w:tcPr>
            <w:tcW w:w="992" w:type="dxa"/>
            <w:tcBorders>
              <w:top w:val="nil"/>
              <w:left w:val="nil"/>
              <w:bottom w:val="single" w:sz="4" w:space="0" w:color="auto"/>
              <w:right w:val="single" w:sz="4" w:space="0" w:color="auto"/>
            </w:tcBorders>
            <w:shd w:val="clear" w:color="auto" w:fill="auto"/>
            <w:noWrap/>
            <w:vAlign w:val="bottom"/>
            <w:hideMark/>
          </w:tcPr>
          <w:p w14:paraId="564E19C3" w14:textId="77777777" w:rsidR="00D31A5A" w:rsidRPr="003A5B04" w:rsidRDefault="00D31A5A">
            <w:pPr>
              <w:jc w:val="right"/>
              <w:rPr>
                <w:color w:val="000000" w:themeColor="text1"/>
              </w:rPr>
            </w:pPr>
            <w:r w:rsidRPr="003A5B04">
              <w:rPr>
                <w:color w:val="000000" w:themeColor="text1"/>
              </w:rPr>
              <w:t>4</w:t>
            </w:r>
          </w:p>
        </w:tc>
      </w:tr>
      <w:tr w:rsidR="003A5B04" w:rsidRPr="003A5B04" w14:paraId="3F132B69"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4A5AF5F6" w14:textId="77777777" w:rsidR="00D31A5A" w:rsidRPr="003A5B04" w:rsidRDefault="00D31A5A">
            <w:pPr>
              <w:rPr>
                <w:i/>
                <w:iCs/>
                <w:color w:val="000000" w:themeColor="text1"/>
              </w:rPr>
            </w:pPr>
            <w:r w:rsidRPr="003A5B04">
              <w:rPr>
                <w:i/>
                <w:iCs/>
                <w:color w:val="000000" w:themeColor="text1"/>
              </w:rPr>
              <w:t>Supply Chain Management: An International Journal</w:t>
            </w:r>
          </w:p>
        </w:tc>
        <w:tc>
          <w:tcPr>
            <w:tcW w:w="1417" w:type="dxa"/>
            <w:tcBorders>
              <w:top w:val="nil"/>
              <w:left w:val="nil"/>
              <w:bottom w:val="single" w:sz="4" w:space="0" w:color="auto"/>
              <w:right w:val="single" w:sz="4" w:space="0" w:color="auto"/>
            </w:tcBorders>
            <w:shd w:val="clear" w:color="auto" w:fill="auto"/>
            <w:noWrap/>
            <w:vAlign w:val="bottom"/>
            <w:hideMark/>
          </w:tcPr>
          <w:p w14:paraId="1E9AB9A2" w14:textId="77777777" w:rsidR="00D31A5A" w:rsidRPr="003A5B04" w:rsidRDefault="00D31A5A">
            <w:pPr>
              <w:jc w:val="right"/>
              <w:rPr>
                <w:color w:val="000000" w:themeColor="text1"/>
              </w:rPr>
            </w:pPr>
            <w:r w:rsidRPr="003A5B04">
              <w:rPr>
                <w:color w:val="000000" w:themeColor="text1"/>
              </w:rPr>
              <w:t>2</w:t>
            </w:r>
          </w:p>
        </w:tc>
        <w:tc>
          <w:tcPr>
            <w:tcW w:w="992" w:type="dxa"/>
            <w:tcBorders>
              <w:top w:val="nil"/>
              <w:left w:val="nil"/>
              <w:bottom w:val="single" w:sz="4" w:space="0" w:color="auto"/>
              <w:right w:val="single" w:sz="4" w:space="0" w:color="auto"/>
            </w:tcBorders>
            <w:shd w:val="clear" w:color="auto" w:fill="auto"/>
            <w:noWrap/>
            <w:vAlign w:val="bottom"/>
            <w:hideMark/>
          </w:tcPr>
          <w:p w14:paraId="30D03878" w14:textId="77777777" w:rsidR="00D31A5A" w:rsidRPr="003A5B04" w:rsidRDefault="00D31A5A">
            <w:pPr>
              <w:jc w:val="right"/>
              <w:rPr>
                <w:color w:val="000000" w:themeColor="text1"/>
              </w:rPr>
            </w:pPr>
            <w:r w:rsidRPr="003A5B04">
              <w:rPr>
                <w:color w:val="000000" w:themeColor="text1"/>
              </w:rPr>
              <w:t>4</w:t>
            </w:r>
          </w:p>
        </w:tc>
      </w:tr>
      <w:tr w:rsidR="003A5B04" w:rsidRPr="003A5B04" w14:paraId="70AD586E"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5D75307D" w14:textId="77777777" w:rsidR="00D31A5A" w:rsidRPr="003A5B04" w:rsidRDefault="00D31A5A">
            <w:pPr>
              <w:rPr>
                <w:i/>
                <w:iCs/>
                <w:color w:val="000000" w:themeColor="text1"/>
              </w:rPr>
            </w:pPr>
            <w:r w:rsidRPr="003A5B04">
              <w:rPr>
                <w:i/>
                <w:iCs/>
                <w:color w:val="000000" w:themeColor="text1"/>
              </w:rPr>
              <w:t>Journal of Business Logistics</w:t>
            </w:r>
          </w:p>
        </w:tc>
        <w:tc>
          <w:tcPr>
            <w:tcW w:w="1417" w:type="dxa"/>
            <w:tcBorders>
              <w:top w:val="nil"/>
              <w:left w:val="nil"/>
              <w:bottom w:val="single" w:sz="4" w:space="0" w:color="auto"/>
              <w:right w:val="single" w:sz="4" w:space="0" w:color="auto"/>
            </w:tcBorders>
            <w:shd w:val="clear" w:color="auto" w:fill="auto"/>
            <w:noWrap/>
            <w:vAlign w:val="bottom"/>
            <w:hideMark/>
          </w:tcPr>
          <w:p w14:paraId="73D200FA" w14:textId="77777777" w:rsidR="00D31A5A" w:rsidRPr="003A5B04" w:rsidRDefault="00D31A5A">
            <w:pPr>
              <w:jc w:val="right"/>
              <w:rPr>
                <w:color w:val="000000" w:themeColor="text1"/>
              </w:rPr>
            </w:pPr>
            <w:r w:rsidRPr="003A5B04">
              <w:rPr>
                <w:color w:val="000000" w:themeColor="text1"/>
              </w:rPr>
              <w:t>2</w:t>
            </w:r>
          </w:p>
        </w:tc>
        <w:tc>
          <w:tcPr>
            <w:tcW w:w="992" w:type="dxa"/>
            <w:tcBorders>
              <w:top w:val="nil"/>
              <w:left w:val="nil"/>
              <w:bottom w:val="single" w:sz="4" w:space="0" w:color="auto"/>
              <w:right w:val="single" w:sz="4" w:space="0" w:color="auto"/>
            </w:tcBorders>
            <w:shd w:val="clear" w:color="auto" w:fill="auto"/>
            <w:noWrap/>
            <w:vAlign w:val="bottom"/>
            <w:hideMark/>
          </w:tcPr>
          <w:p w14:paraId="5A7C614B" w14:textId="77777777" w:rsidR="00D31A5A" w:rsidRPr="003A5B04" w:rsidRDefault="00D31A5A">
            <w:pPr>
              <w:jc w:val="right"/>
              <w:rPr>
                <w:color w:val="000000" w:themeColor="text1"/>
              </w:rPr>
            </w:pPr>
            <w:r w:rsidRPr="003A5B04">
              <w:rPr>
                <w:color w:val="000000" w:themeColor="text1"/>
              </w:rPr>
              <w:t>4</w:t>
            </w:r>
          </w:p>
        </w:tc>
      </w:tr>
      <w:tr w:rsidR="003A5B04" w:rsidRPr="003A5B04" w14:paraId="78DB9A35"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45265A2A" w14:textId="77777777" w:rsidR="00D31A5A" w:rsidRPr="003A5B04" w:rsidRDefault="00D31A5A">
            <w:pPr>
              <w:rPr>
                <w:i/>
                <w:iCs/>
                <w:color w:val="000000" w:themeColor="text1"/>
              </w:rPr>
            </w:pPr>
            <w:r w:rsidRPr="003A5B04">
              <w:rPr>
                <w:i/>
                <w:iCs/>
                <w:color w:val="000000" w:themeColor="text1"/>
              </w:rPr>
              <w:t>Benchmarking - An International Journal</w:t>
            </w:r>
          </w:p>
        </w:tc>
        <w:tc>
          <w:tcPr>
            <w:tcW w:w="1417" w:type="dxa"/>
            <w:tcBorders>
              <w:top w:val="nil"/>
              <w:left w:val="nil"/>
              <w:bottom w:val="single" w:sz="4" w:space="0" w:color="auto"/>
              <w:right w:val="single" w:sz="4" w:space="0" w:color="auto"/>
            </w:tcBorders>
            <w:shd w:val="clear" w:color="auto" w:fill="auto"/>
            <w:noWrap/>
            <w:vAlign w:val="bottom"/>
            <w:hideMark/>
          </w:tcPr>
          <w:p w14:paraId="6B5DCDCE"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08AD3BCB" w14:textId="77777777" w:rsidR="00D31A5A" w:rsidRPr="003A5B04" w:rsidRDefault="00D31A5A">
            <w:pPr>
              <w:jc w:val="right"/>
              <w:rPr>
                <w:color w:val="000000" w:themeColor="text1"/>
              </w:rPr>
            </w:pPr>
            <w:r w:rsidRPr="003A5B04">
              <w:rPr>
                <w:color w:val="000000" w:themeColor="text1"/>
              </w:rPr>
              <w:t>2</w:t>
            </w:r>
          </w:p>
        </w:tc>
      </w:tr>
      <w:tr w:rsidR="003A5B04" w:rsidRPr="003A5B04" w14:paraId="5E7FC934"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1BB7DDB0" w14:textId="77777777" w:rsidR="00D31A5A" w:rsidRPr="003A5B04" w:rsidRDefault="00D31A5A">
            <w:pPr>
              <w:rPr>
                <w:i/>
                <w:iCs/>
                <w:color w:val="000000" w:themeColor="text1"/>
              </w:rPr>
            </w:pPr>
            <w:r w:rsidRPr="003A5B04">
              <w:rPr>
                <w:i/>
                <w:iCs/>
                <w:color w:val="000000" w:themeColor="text1"/>
              </w:rPr>
              <w:t>American Economic Review</w:t>
            </w:r>
          </w:p>
        </w:tc>
        <w:tc>
          <w:tcPr>
            <w:tcW w:w="1417" w:type="dxa"/>
            <w:tcBorders>
              <w:top w:val="nil"/>
              <w:left w:val="nil"/>
              <w:bottom w:val="single" w:sz="4" w:space="0" w:color="auto"/>
              <w:right w:val="single" w:sz="4" w:space="0" w:color="auto"/>
            </w:tcBorders>
            <w:shd w:val="clear" w:color="auto" w:fill="auto"/>
            <w:noWrap/>
            <w:vAlign w:val="bottom"/>
            <w:hideMark/>
          </w:tcPr>
          <w:p w14:paraId="77C07B48"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2E466AE6" w14:textId="77777777" w:rsidR="00D31A5A" w:rsidRPr="003A5B04" w:rsidRDefault="00D31A5A">
            <w:pPr>
              <w:jc w:val="right"/>
              <w:rPr>
                <w:color w:val="000000" w:themeColor="text1"/>
              </w:rPr>
            </w:pPr>
            <w:r w:rsidRPr="003A5B04">
              <w:rPr>
                <w:color w:val="000000" w:themeColor="text1"/>
              </w:rPr>
              <w:t>2</w:t>
            </w:r>
          </w:p>
        </w:tc>
      </w:tr>
      <w:tr w:rsidR="003A5B04" w:rsidRPr="003A5B04" w14:paraId="466B1CF9"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6756ACF3" w14:textId="77777777" w:rsidR="00D31A5A" w:rsidRPr="003A5B04" w:rsidRDefault="00D31A5A">
            <w:pPr>
              <w:rPr>
                <w:i/>
                <w:iCs/>
                <w:color w:val="000000" w:themeColor="text1"/>
              </w:rPr>
            </w:pPr>
            <w:r w:rsidRPr="003A5B04">
              <w:rPr>
                <w:i/>
                <w:iCs/>
                <w:color w:val="000000" w:themeColor="text1"/>
              </w:rPr>
              <w:t xml:space="preserve">Applied Economics </w:t>
            </w:r>
          </w:p>
        </w:tc>
        <w:tc>
          <w:tcPr>
            <w:tcW w:w="1417" w:type="dxa"/>
            <w:tcBorders>
              <w:top w:val="nil"/>
              <w:left w:val="nil"/>
              <w:bottom w:val="single" w:sz="4" w:space="0" w:color="auto"/>
              <w:right w:val="single" w:sz="4" w:space="0" w:color="auto"/>
            </w:tcBorders>
            <w:shd w:val="clear" w:color="auto" w:fill="auto"/>
            <w:noWrap/>
            <w:vAlign w:val="bottom"/>
            <w:hideMark/>
          </w:tcPr>
          <w:p w14:paraId="0335D70C"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4387A8FF" w14:textId="77777777" w:rsidR="00D31A5A" w:rsidRPr="003A5B04" w:rsidRDefault="00D31A5A">
            <w:pPr>
              <w:jc w:val="right"/>
              <w:rPr>
                <w:color w:val="000000" w:themeColor="text1"/>
              </w:rPr>
            </w:pPr>
            <w:r w:rsidRPr="003A5B04">
              <w:rPr>
                <w:color w:val="000000" w:themeColor="text1"/>
              </w:rPr>
              <w:t>2</w:t>
            </w:r>
          </w:p>
        </w:tc>
      </w:tr>
      <w:tr w:rsidR="003A5B04" w:rsidRPr="003A5B04" w14:paraId="731308B0"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1643613D" w14:textId="77777777" w:rsidR="00D31A5A" w:rsidRPr="003A5B04" w:rsidRDefault="00D31A5A">
            <w:pPr>
              <w:rPr>
                <w:i/>
                <w:iCs/>
                <w:color w:val="000000" w:themeColor="text1"/>
              </w:rPr>
            </w:pPr>
            <w:r w:rsidRPr="003A5B04">
              <w:rPr>
                <w:i/>
                <w:iCs/>
                <w:color w:val="000000" w:themeColor="text1"/>
              </w:rPr>
              <w:t>British Journal of Management</w:t>
            </w:r>
          </w:p>
        </w:tc>
        <w:tc>
          <w:tcPr>
            <w:tcW w:w="1417" w:type="dxa"/>
            <w:tcBorders>
              <w:top w:val="nil"/>
              <w:left w:val="nil"/>
              <w:bottom w:val="single" w:sz="4" w:space="0" w:color="auto"/>
              <w:right w:val="single" w:sz="4" w:space="0" w:color="auto"/>
            </w:tcBorders>
            <w:shd w:val="clear" w:color="auto" w:fill="auto"/>
            <w:noWrap/>
            <w:vAlign w:val="bottom"/>
            <w:hideMark/>
          </w:tcPr>
          <w:p w14:paraId="31F62067"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4A45CE95" w14:textId="77777777" w:rsidR="00D31A5A" w:rsidRPr="003A5B04" w:rsidRDefault="00D31A5A">
            <w:pPr>
              <w:jc w:val="right"/>
              <w:rPr>
                <w:color w:val="000000" w:themeColor="text1"/>
              </w:rPr>
            </w:pPr>
            <w:r w:rsidRPr="003A5B04">
              <w:rPr>
                <w:color w:val="000000" w:themeColor="text1"/>
              </w:rPr>
              <w:t>2</w:t>
            </w:r>
          </w:p>
        </w:tc>
      </w:tr>
      <w:tr w:rsidR="003A5B04" w:rsidRPr="003A5B04" w14:paraId="044EBE4F"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3C412A9E" w14:textId="77777777" w:rsidR="00D31A5A" w:rsidRPr="003A5B04" w:rsidRDefault="00D31A5A">
            <w:pPr>
              <w:rPr>
                <w:i/>
                <w:iCs/>
                <w:color w:val="000000" w:themeColor="text1"/>
              </w:rPr>
            </w:pPr>
            <w:r w:rsidRPr="003A5B04">
              <w:rPr>
                <w:i/>
                <w:iCs/>
                <w:color w:val="000000" w:themeColor="text1"/>
              </w:rPr>
              <w:t>California Management Review</w:t>
            </w:r>
          </w:p>
        </w:tc>
        <w:tc>
          <w:tcPr>
            <w:tcW w:w="1417" w:type="dxa"/>
            <w:tcBorders>
              <w:top w:val="nil"/>
              <w:left w:val="nil"/>
              <w:bottom w:val="single" w:sz="4" w:space="0" w:color="auto"/>
              <w:right w:val="single" w:sz="4" w:space="0" w:color="auto"/>
            </w:tcBorders>
            <w:shd w:val="clear" w:color="auto" w:fill="auto"/>
            <w:noWrap/>
            <w:vAlign w:val="bottom"/>
            <w:hideMark/>
          </w:tcPr>
          <w:p w14:paraId="2B0CD1C8"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25D8AC17" w14:textId="77777777" w:rsidR="00D31A5A" w:rsidRPr="003A5B04" w:rsidRDefault="00D31A5A">
            <w:pPr>
              <w:jc w:val="right"/>
              <w:rPr>
                <w:color w:val="000000" w:themeColor="text1"/>
              </w:rPr>
            </w:pPr>
            <w:r w:rsidRPr="003A5B04">
              <w:rPr>
                <w:color w:val="000000" w:themeColor="text1"/>
              </w:rPr>
              <w:t>2</w:t>
            </w:r>
          </w:p>
        </w:tc>
      </w:tr>
      <w:tr w:rsidR="003A5B04" w:rsidRPr="003A5B04" w14:paraId="3B82D0D0"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5BE788E8" w14:textId="77777777" w:rsidR="00D31A5A" w:rsidRPr="003A5B04" w:rsidRDefault="00D31A5A">
            <w:pPr>
              <w:rPr>
                <w:i/>
                <w:iCs/>
                <w:color w:val="000000" w:themeColor="text1"/>
              </w:rPr>
            </w:pPr>
            <w:r w:rsidRPr="003A5B04">
              <w:rPr>
                <w:i/>
                <w:iCs/>
                <w:color w:val="000000" w:themeColor="text1"/>
              </w:rPr>
              <w:t>Computers and Industrial Engineering</w:t>
            </w:r>
          </w:p>
        </w:tc>
        <w:tc>
          <w:tcPr>
            <w:tcW w:w="1417" w:type="dxa"/>
            <w:tcBorders>
              <w:top w:val="nil"/>
              <w:left w:val="nil"/>
              <w:bottom w:val="single" w:sz="4" w:space="0" w:color="auto"/>
              <w:right w:val="single" w:sz="4" w:space="0" w:color="auto"/>
            </w:tcBorders>
            <w:shd w:val="clear" w:color="auto" w:fill="auto"/>
            <w:noWrap/>
            <w:vAlign w:val="bottom"/>
            <w:hideMark/>
          </w:tcPr>
          <w:p w14:paraId="5C7C0C90"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1DFAD9D0" w14:textId="77777777" w:rsidR="00D31A5A" w:rsidRPr="003A5B04" w:rsidRDefault="00D31A5A">
            <w:pPr>
              <w:jc w:val="right"/>
              <w:rPr>
                <w:color w:val="000000" w:themeColor="text1"/>
              </w:rPr>
            </w:pPr>
            <w:r w:rsidRPr="003A5B04">
              <w:rPr>
                <w:color w:val="000000" w:themeColor="text1"/>
              </w:rPr>
              <w:t>2</w:t>
            </w:r>
          </w:p>
        </w:tc>
      </w:tr>
      <w:tr w:rsidR="003A5B04" w:rsidRPr="003A5B04" w14:paraId="33FC5E8F"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249183A5" w14:textId="77777777" w:rsidR="00D31A5A" w:rsidRPr="003A5B04" w:rsidRDefault="00D31A5A">
            <w:pPr>
              <w:rPr>
                <w:i/>
                <w:iCs/>
                <w:color w:val="000000" w:themeColor="text1"/>
              </w:rPr>
            </w:pPr>
            <w:r w:rsidRPr="003A5B04">
              <w:rPr>
                <w:i/>
                <w:iCs/>
                <w:color w:val="000000" w:themeColor="text1"/>
              </w:rPr>
              <w:t>Decision Sciences</w:t>
            </w:r>
          </w:p>
        </w:tc>
        <w:tc>
          <w:tcPr>
            <w:tcW w:w="1417" w:type="dxa"/>
            <w:tcBorders>
              <w:top w:val="nil"/>
              <w:left w:val="nil"/>
              <w:bottom w:val="single" w:sz="4" w:space="0" w:color="auto"/>
              <w:right w:val="single" w:sz="4" w:space="0" w:color="auto"/>
            </w:tcBorders>
            <w:shd w:val="clear" w:color="auto" w:fill="auto"/>
            <w:noWrap/>
            <w:vAlign w:val="bottom"/>
            <w:hideMark/>
          </w:tcPr>
          <w:p w14:paraId="7D7420BD"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6B18DDA8" w14:textId="77777777" w:rsidR="00D31A5A" w:rsidRPr="003A5B04" w:rsidRDefault="00D31A5A">
            <w:pPr>
              <w:jc w:val="right"/>
              <w:rPr>
                <w:color w:val="000000" w:themeColor="text1"/>
              </w:rPr>
            </w:pPr>
            <w:r w:rsidRPr="003A5B04">
              <w:rPr>
                <w:color w:val="000000" w:themeColor="text1"/>
              </w:rPr>
              <w:t>2</w:t>
            </w:r>
          </w:p>
        </w:tc>
      </w:tr>
      <w:tr w:rsidR="003A5B04" w:rsidRPr="003A5B04" w14:paraId="7F4B3105"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73C45668" w14:textId="77777777" w:rsidR="00D31A5A" w:rsidRPr="003A5B04" w:rsidRDefault="00D31A5A">
            <w:pPr>
              <w:rPr>
                <w:i/>
                <w:iCs/>
                <w:color w:val="000000" w:themeColor="text1"/>
              </w:rPr>
            </w:pPr>
            <w:r w:rsidRPr="003A5B04">
              <w:rPr>
                <w:i/>
                <w:iCs/>
                <w:color w:val="000000" w:themeColor="text1"/>
              </w:rPr>
              <w:t>International Journal of Logistics</w:t>
            </w:r>
          </w:p>
        </w:tc>
        <w:tc>
          <w:tcPr>
            <w:tcW w:w="1417" w:type="dxa"/>
            <w:tcBorders>
              <w:top w:val="nil"/>
              <w:left w:val="nil"/>
              <w:bottom w:val="single" w:sz="4" w:space="0" w:color="auto"/>
              <w:right w:val="single" w:sz="4" w:space="0" w:color="auto"/>
            </w:tcBorders>
            <w:shd w:val="clear" w:color="auto" w:fill="auto"/>
            <w:noWrap/>
            <w:vAlign w:val="bottom"/>
            <w:hideMark/>
          </w:tcPr>
          <w:p w14:paraId="4E33D867"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3601D4BD" w14:textId="77777777" w:rsidR="00D31A5A" w:rsidRPr="003A5B04" w:rsidRDefault="00D31A5A">
            <w:pPr>
              <w:jc w:val="right"/>
              <w:rPr>
                <w:color w:val="000000" w:themeColor="text1"/>
              </w:rPr>
            </w:pPr>
            <w:r w:rsidRPr="003A5B04">
              <w:rPr>
                <w:color w:val="000000" w:themeColor="text1"/>
              </w:rPr>
              <w:t>2</w:t>
            </w:r>
          </w:p>
        </w:tc>
      </w:tr>
      <w:tr w:rsidR="003A5B04" w:rsidRPr="003A5B04" w14:paraId="39E6CBC0"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02A48F45" w14:textId="77777777" w:rsidR="00D31A5A" w:rsidRPr="003A5B04" w:rsidRDefault="00D31A5A">
            <w:pPr>
              <w:rPr>
                <w:i/>
                <w:iCs/>
                <w:color w:val="000000" w:themeColor="text1"/>
              </w:rPr>
            </w:pPr>
            <w:r w:rsidRPr="003A5B04">
              <w:rPr>
                <w:i/>
                <w:iCs/>
                <w:color w:val="000000" w:themeColor="text1"/>
              </w:rPr>
              <w:t>Journal of Business Research</w:t>
            </w:r>
          </w:p>
        </w:tc>
        <w:tc>
          <w:tcPr>
            <w:tcW w:w="1417" w:type="dxa"/>
            <w:tcBorders>
              <w:top w:val="nil"/>
              <w:left w:val="nil"/>
              <w:bottom w:val="single" w:sz="4" w:space="0" w:color="auto"/>
              <w:right w:val="single" w:sz="4" w:space="0" w:color="auto"/>
            </w:tcBorders>
            <w:shd w:val="clear" w:color="auto" w:fill="auto"/>
            <w:noWrap/>
            <w:vAlign w:val="bottom"/>
            <w:hideMark/>
          </w:tcPr>
          <w:p w14:paraId="7E1906AE"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21223F65" w14:textId="77777777" w:rsidR="00D31A5A" w:rsidRPr="003A5B04" w:rsidRDefault="00D31A5A">
            <w:pPr>
              <w:jc w:val="right"/>
              <w:rPr>
                <w:color w:val="000000" w:themeColor="text1"/>
              </w:rPr>
            </w:pPr>
            <w:r w:rsidRPr="003A5B04">
              <w:rPr>
                <w:color w:val="000000" w:themeColor="text1"/>
              </w:rPr>
              <w:t>2</w:t>
            </w:r>
          </w:p>
        </w:tc>
      </w:tr>
      <w:tr w:rsidR="003A5B04" w:rsidRPr="003A5B04" w14:paraId="68E26B50"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66235838" w14:textId="77777777" w:rsidR="00D31A5A" w:rsidRPr="003A5B04" w:rsidRDefault="00D31A5A">
            <w:pPr>
              <w:rPr>
                <w:i/>
                <w:iCs/>
                <w:color w:val="000000" w:themeColor="text1"/>
              </w:rPr>
            </w:pPr>
            <w:r w:rsidRPr="003A5B04">
              <w:rPr>
                <w:i/>
                <w:iCs/>
                <w:color w:val="000000" w:themeColor="text1"/>
              </w:rPr>
              <w:t>Journal of Modelling and Management</w:t>
            </w:r>
          </w:p>
        </w:tc>
        <w:tc>
          <w:tcPr>
            <w:tcW w:w="1417" w:type="dxa"/>
            <w:tcBorders>
              <w:top w:val="nil"/>
              <w:left w:val="nil"/>
              <w:bottom w:val="single" w:sz="4" w:space="0" w:color="auto"/>
              <w:right w:val="single" w:sz="4" w:space="0" w:color="auto"/>
            </w:tcBorders>
            <w:shd w:val="clear" w:color="auto" w:fill="auto"/>
            <w:noWrap/>
            <w:vAlign w:val="bottom"/>
            <w:hideMark/>
          </w:tcPr>
          <w:p w14:paraId="74FC4384"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0CB723BB" w14:textId="77777777" w:rsidR="00D31A5A" w:rsidRPr="003A5B04" w:rsidRDefault="00D31A5A">
            <w:pPr>
              <w:jc w:val="right"/>
              <w:rPr>
                <w:color w:val="000000" w:themeColor="text1"/>
              </w:rPr>
            </w:pPr>
            <w:r w:rsidRPr="003A5B04">
              <w:rPr>
                <w:color w:val="000000" w:themeColor="text1"/>
              </w:rPr>
              <w:t>2</w:t>
            </w:r>
          </w:p>
        </w:tc>
      </w:tr>
      <w:tr w:rsidR="003A5B04" w:rsidRPr="003A5B04" w14:paraId="33531E54"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513BC69C" w14:textId="74EEB1BF" w:rsidR="00D31A5A" w:rsidRPr="003A5B04" w:rsidRDefault="00D31A5A">
            <w:pPr>
              <w:rPr>
                <w:i/>
                <w:iCs/>
                <w:color w:val="000000" w:themeColor="text1"/>
              </w:rPr>
            </w:pPr>
            <w:r w:rsidRPr="003A5B04">
              <w:rPr>
                <w:i/>
                <w:iCs/>
                <w:color w:val="000000" w:themeColor="text1"/>
              </w:rPr>
              <w:t>O</w:t>
            </w:r>
            <w:r w:rsidR="00517C96">
              <w:rPr>
                <w:i/>
                <w:iCs/>
                <w:color w:val="000000" w:themeColor="text1"/>
              </w:rPr>
              <w:t>mega</w:t>
            </w:r>
          </w:p>
        </w:tc>
        <w:tc>
          <w:tcPr>
            <w:tcW w:w="1417" w:type="dxa"/>
            <w:tcBorders>
              <w:top w:val="nil"/>
              <w:left w:val="nil"/>
              <w:bottom w:val="single" w:sz="4" w:space="0" w:color="auto"/>
              <w:right w:val="single" w:sz="4" w:space="0" w:color="auto"/>
            </w:tcBorders>
            <w:shd w:val="clear" w:color="auto" w:fill="auto"/>
            <w:noWrap/>
            <w:vAlign w:val="bottom"/>
            <w:hideMark/>
          </w:tcPr>
          <w:p w14:paraId="7D3F33BF"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7CB127DC" w14:textId="77777777" w:rsidR="00D31A5A" w:rsidRPr="003A5B04" w:rsidRDefault="00D31A5A">
            <w:pPr>
              <w:jc w:val="right"/>
              <w:rPr>
                <w:color w:val="000000" w:themeColor="text1"/>
              </w:rPr>
            </w:pPr>
            <w:r w:rsidRPr="003A5B04">
              <w:rPr>
                <w:color w:val="000000" w:themeColor="text1"/>
              </w:rPr>
              <w:t>2</w:t>
            </w:r>
          </w:p>
        </w:tc>
      </w:tr>
      <w:tr w:rsidR="003A5B04" w:rsidRPr="003A5B04" w14:paraId="496C5469"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16BF5CA7" w14:textId="77777777" w:rsidR="00D31A5A" w:rsidRPr="003A5B04" w:rsidRDefault="00D31A5A">
            <w:pPr>
              <w:rPr>
                <w:i/>
                <w:iCs/>
                <w:color w:val="000000" w:themeColor="text1"/>
              </w:rPr>
            </w:pPr>
            <w:r w:rsidRPr="003A5B04">
              <w:rPr>
                <w:i/>
                <w:iCs/>
                <w:color w:val="000000" w:themeColor="text1"/>
              </w:rPr>
              <w:t>Technological Forecasting and Social Change</w:t>
            </w:r>
          </w:p>
        </w:tc>
        <w:tc>
          <w:tcPr>
            <w:tcW w:w="1417" w:type="dxa"/>
            <w:tcBorders>
              <w:top w:val="nil"/>
              <w:left w:val="nil"/>
              <w:bottom w:val="single" w:sz="4" w:space="0" w:color="auto"/>
              <w:right w:val="single" w:sz="4" w:space="0" w:color="auto"/>
            </w:tcBorders>
            <w:shd w:val="clear" w:color="auto" w:fill="auto"/>
            <w:noWrap/>
            <w:vAlign w:val="bottom"/>
            <w:hideMark/>
          </w:tcPr>
          <w:p w14:paraId="465227DE"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58D04823" w14:textId="77777777" w:rsidR="00D31A5A" w:rsidRPr="003A5B04" w:rsidRDefault="00D31A5A">
            <w:pPr>
              <w:jc w:val="right"/>
              <w:rPr>
                <w:color w:val="000000" w:themeColor="text1"/>
              </w:rPr>
            </w:pPr>
            <w:r w:rsidRPr="003A5B04">
              <w:rPr>
                <w:color w:val="000000" w:themeColor="text1"/>
              </w:rPr>
              <w:t>2</w:t>
            </w:r>
          </w:p>
        </w:tc>
      </w:tr>
      <w:tr w:rsidR="003A5B04" w:rsidRPr="003A5B04" w14:paraId="24ED157D" w14:textId="77777777" w:rsidTr="00CB4574">
        <w:trPr>
          <w:trHeight w:val="320"/>
        </w:trPr>
        <w:tc>
          <w:tcPr>
            <w:tcW w:w="6658" w:type="dxa"/>
            <w:tcBorders>
              <w:top w:val="nil"/>
              <w:left w:val="single" w:sz="4" w:space="0" w:color="auto"/>
              <w:bottom w:val="single" w:sz="4" w:space="0" w:color="auto"/>
              <w:right w:val="single" w:sz="4" w:space="0" w:color="auto"/>
            </w:tcBorders>
            <w:shd w:val="clear" w:color="auto" w:fill="auto"/>
            <w:noWrap/>
            <w:vAlign w:val="bottom"/>
            <w:hideMark/>
          </w:tcPr>
          <w:p w14:paraId="5BEF16FC" w14:textId="77777777" w:rsidR="00D31A5A" w:rsidRPr="003A5B04" w:rsidRDefault="00D31A5A">
            <w:pPr>
              <w:rPr>
                <w:i/>
                <w:iCs/>
                <w:color w:val="000000" w:themeColor="text1"/>
              </w:rPr>
            </w:pPr>
            <w:proofErr w:type="spellStart"/>
            <w:r w:rsidRPr="003A5B04">
              <w:rPr>
                <w:i/>
                <w:iCs/>
                <w:color w:val="000000" w:themeColor="text1"/>
              </w:rPr>
              <w:t>Technovation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7E51AF63" w14:textId="77777777" w:rsidR="00D31A5A" w:rsidRPr="003A5B04" w:rsidRDefault="00D31A5A">
            <w:pPr>
              <w:jc w:val="right"/>
              <w:rPr>
                <w:color w:val="000000" w:themeColor="text1"/>
              </w:rPr>
            </w:pPr>
            <w:r w:rsidRPr="003A5B04">
              <w:rPr>
                <w:color w:val="000000" w:themeColor="text1"/>
              </w:rPr>
              <w:t>1</w:t>
            </w:r>
          </w:p>
        </w:tc>
        <w:tc>
          <w:tcPr>
            <w:tcW w:w="992" w:type="dxa"/>
            <w:tcBorders>
              <w:top w:val="nil"/>
              <w:left w:val="nil"/>
              <w:bottom w:val="single" w:sz="4" w:space="0" w:color="auto"/>
              <w:right w:val="single" w:sz="4" w:space="0" w:color="auto"/>
            </w:tcBorders>
            <w:shd w:val="clear" w:color="auto" w:fill="auto"/>
            <w:noWrap/>
            <w:vAlign w:val="bottom"/>
            <w:hideMark/>
          </w:tcPr>
          <w:p w14:paraId="1EC2741C" w14:textId="77777777" w:rsidR="00D31A5A" w:rsidRPr="003A5B04" w:rsidRDefault="00D31A5A">
            <w:pPr>
              <w:jc w:val="right"/>
              <w:rPr>
                <w:color w:val="000000" w:themeColor="text1"/>
              </w:rPr>
            </w:pPr>
            <w:r w:rsidRPr="003A5B04">
              <w:rPr>
                <w:color w:val="000000" w:themeColor="text1"/>
              </w:rPr>
              <w:t>2</w:t>
            </w:r>
          </w:p>
        </w:tc>
      </w:tr>
      <w:tr w:rsidR="003A5B04" w:rsidRPr="003A5B04" w14:paraId="53BFE586" w14:textId="77777777" w:rsidTr="00CB4574">
        <w:trPr>
          <w:trHeight w:val="320"/>
        </w:trPr>
        <w:tc>
          <w:tcPr>
            <w:tcW w:w="66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5E228B" w14:textId="77777777" w:rsidR="00D31A5A" w:rsidRPr="003A5B04" w:rsidRDefault="00D31A5A">
            <w:pPr>
              <w:rPr>
                <w:i/>
                <w:iCs/>
                <w:color w:val="000000" w:themeColor="text1"/>
              </w:rPr>
            </w:pPr>
            <w:r w:rsidRPr="003A5B04">
              <w:rPr>
                <w:i/>
                <w:iCs/>
                <w:color w:val="000000" w:themeColor="text1"/>
              </w:rPr>
              <w:t>Transportation Research Part E: Logistics and Transportation Review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546008EF" w14:textId="77777777" w:rsidR="00D31A5A" w:rsidRPr="003A5B04" w:rsidRDefault="00D31A5A">
            <w:pPr>
              <w:jc w:val="right"/>
              <w:rPr>
                <w:color w:val="000000" w:themeColor="text1"/>
              </w:rPr>
            </w:pPr>
            <w:r w:rsidRPr="003A5B04">
              <w:rPr>
                <w:color w:val="000000" w:themeColor="text1"/>
              </w:rPr>
              <w:t>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3439BE2" w14:textId="77777777" w:rsidR="00D31A5A" w:rsidRPr="003A5B04" w:rsidRDefault="00D31A5A">
            <w:pPr>
              <w:jc w:val="right"/>
              <w:rPr>
                <w:color w:val="000000" w:themeColor="text1"/>
              </w:rPr>
            </w:pPr>
            <w:r w:rsidRPr="003A5B04">
              <w:rPr>
                <w:color w:val="000000" w:themeColor="text1"/>
              </w:rPr>
              <w:t>2</w:t>
            </w:r>
          </w:p>
        </w:tc>
      </w:tr>
      <w:tr w:rsidR="00B76A10" w:rsidRPr="003A5B04" w14:paraId="6CFDE72C" w14:textId="77777777" w:rsidTr="00CB4574">
        <w:trPr>
          <w:trHeight w:val="320"/>
        </w:trPr>
        <w:tc>
          <w:tcPr>
            <w:tcW w:w="66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4BCFDF" w14:textId="70E8DCF4" w:rsidR="00B76A10" w:rsidRPr="003A5B04" w:rsidRDefault="00B76A10">
            <w:pPr>
              <w:rPr>
                <w:i/>
                <w:iCs/>
                <w:color w:val="000000" w:themeColor="text1"/>
              </w:rPr>
            </w:pPr>
            <w:r>
              <w:rPr>
                <w:i/>
                <w:iCs/>
                <w:color w:val="000000" w:themeColor="text1"/>
              </w:rPr>
              <w:t>I</w:t>
            </w:r>
            <w:r w:rsidRPr="00B76A10">
              <w:rPr>
                <w:i/>
                <w:iCs/>
                <w:color w:val="000000" w:themeColor="text1"/>
              </w:rPr>
              <w:t>ndustrial Marketing Management</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767259A7" w14:textId="30717966" w:rsidR="00B76A10" w:rsidRPr="003A5B04" w:rsidRDefault="00B76A10">
            <w:pPr>
              <w:jc w:val="right"/>
              <w:rPr>
                <w:color w:val="000000" w:themeColor="text1"/>
              </w:rPr>
            </w:pPr>
            <w:r>
              <w:rPr>
                <w:color w:val="000000" w:themeColor="text1"/>
              </w:rPr>
              <w:t>1</w:t>
            </w: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1BE64BFD" w14:textId="0C4B022B" w:rsidR="00B76A10" w:rsidRPr="003A5B04" w:rsidRDefault="00B76A10">
            <w:pPr>
              <w:jc w:val="right"/>
              <w:rPr>
                <w:color w:val="000000" w:themeColor="text1"/>
              </w:rPr>
            </w:pPr>
            <w:r>
              <w:rPr>
                <w:color w:val="000000" w:themeColor="text1"/>
              </w:rPr>
              <w:t>2</w:t>
            </w:r>
          </w:p>
        </w:tc>
      </w:tr>
    </w:tbl>
    <w:p w14:paraId="36716FCA" w14:textId="56C80CA1" w:rsidR="002D752E" w:rsidRPr="003A5B04" w:rsidRDefault="0063092B" w:rsidP="00517C96">
      <w:pPr>
        <w:spacing w:before="240" w:after="240" w:line="480" w:lineRule="auto"/>
        <w:ind w:firstLine="426"/>
        <w:jc w:val="both"/>
        <w:rPr>
          <w:color w:val="000000" w:themeColor="text1"/>
        </w:rPr>
      </w:pPr>
      <w:r w:rsidRPr="003A5B04">
        <w:rPr>
          <w:color w:val="000000" w:themeColor="text1"/>
        </w:rPr>
        <w:t>In</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literature,</w:t>
      </w:r>
      <w:r w:rsidR="00446396" w:rsidRPr="003A5B04">
        <w:rPr>
          <w:color w:val="000000" w:themeColor="text1"/>
        </w:rPr>
        <w:t xml:space="preserve"> </w:t>
      </w:r>
      <w:r w:rsidRPr="003A5B04">
        <w:rPr>
          <w:color w:val="000000" w:themeColor="text1"/>
        </w:rPr>
        <w:t>various</w:t>
      </w:r>
      <w:r w:rsidR="00446396" w:rsidRPr="003A5B04">
        <w:rPr>
          <w:color w:val="000000" w:themeColor="text1"/>
        </w:rPr>
        <w:t xml:space="preserve"> </w:t>
      </w:r>
      <w:r w:rsidRPr="003A5B04">
        <w:rPr>
          <w:color w:val="000000" w:themeColor="text1"/>
        </w:rPr>
        <w:t>research</w:t>
      </w:r>
      <w:r w:rsidR="00446396" w:rsidRPr="003A5B04">
        <w:rPr>
          <w:color w:val="000000" w:themeColor="text1"/>
        </w:rPr>
        <w:t xml:space="preserve"> </w:t>
      </w:r>
      <w:r w:rsidRPr="003A5B04">
        <w:rPr>
          <w:color w:val="000000" w:themeColor="text1"/>
        </w:rPr>
        <w:t>methodologies</w:t>
      </w:r>
      <w:r w:rsidR="00446396" w:rsidRPr="003A5B04">
        <w:rPr>
          <w:color w:val="000000" w:themeColor="text1"/>
        </w:rPr>
        <w:t xml:space="preserve"> </w:t>
      </w:r>
      <w:r w:rsidR="00CF20DC" w:rsidRPr="003A5B04">
        <w:rPr>
          <w:color w:val="000000" w:themeColor="text1"/>
        </w:rPr>
        <w:t xml:space="preserve">were </w:t>
      </w:r>
      <w:r w:rsidRPr="003A5B04">
        <w:rPr>
          <w:color w:val="000000" w:themeColor="text1"/>
        </w:rPr>
        <w:t>applied</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address</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impact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geopolitical</w:t>
      </w:r>
      <w:r w:rsidR="00446396" w:rsidRPr="003A5B04">
        <w:rPr>
          <w:color w:val="000000" w:themeColor="text1"/>
        </w:rPr>
        <w:t xml:space="preserve"> </w:t>
      </w:r>
      <w:r w:rsidRPr="003A5B04">
        <w:rPr>
          <w:color w:val="000000" w:themeColor="text1"/>
        </w:rPr>
        <w:t>disruptions</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chains.</w:t>
      </w:r>
      <w:r w:rsidR="00446396" w:rsidRPr="003A5B04">
        <w:rPr>
          <w:color w:val="000000" w:themeColor="text1"/>
        </w:rPr>
        <w:t xml:space="preserve"> </w:t>
      </w:r>
      <w:r w:rsidRPr="003A5B04">
        <w:rPr>
          <w:color w:val="000000" w:themeColor="text1"/>
        </w:rPr>
        <w:t>Figure</w:t>
      </w:r>
      <w:r w:rsidR="00446396" w:rsidRPr="003A5B04">
        <w:rPr>
          <w:color w:val="000000" w:themeColor="text1"/>
        </w:rPr>
        <w:t xml:space="preserve"> </w:t>
      </w:r>
      <w:r w:rsidR="00835454">
        <w:rPr>
          <w:color w:val="000000" w:themeColor="text1"/>
        </w:rPr>
        <w:t>4</w:t>
      </w:r>
      <w:r w:rsidR="00BF7FFD" w:rsidRPr="003A5B04">
        <w:rPr>
          <w:color w:val="000000" w:themeColor="text1"/>
        </w:rPr>
        <w:t xml:space="preserve"> shows</w:t>
      </w:r>
      <w:r w:rsidR="00446396" w:rsidRPr="003A5B04">
        <w:rPr>
          <w:color w:val="000000" w:themeColor="text1"/>
        </w:rPr>
        <w:t xml:space="preserve"> </w:t>
      </w:r>
      <w:r w:rsidR="00CF20DC" w:rsidRPr="003A5B04">
        <w:rPr>
          <w:color w:val="000000" w:themeColor="text1"/>
        </w:rPr>
        <w:t xml:space="preserve">5 </w:t>
      </w:r>
      <w:r w:rsidRPr="003A5B04">
        <w:rPr>
          <w:color w:val="000000" w:themeColor="text1"/>
        </w:rPr>
        <w:t>methodologies</w:t>
      </w:r>
      <w:r w:rsidR="00446396" w:rsidRPr="003A5B04">
        <w:rPr>
          <w:color w:val="000000" w:themeColor="text1"/>
        </w:rPr>
        <w:t xml:space="preserve"> </w:t>
      </w:r>
      <w:r w:rsidRPr="003A5B04">
        <w:rPr>
          <w:color w:val="000000" w:themeColor="text1"/>
        </w:rPr>
        <w:t>discerned</w:t>
      </w:r>
      <w:r w:rsidR="00446396" w:rsidRPr="003A5B04">
        <w:rPr>
          <w:color w:val="000000" w:themeColor="text1"/>
        </w:rPr>
        <w:t xml:space="preserve"> </w:t>
      </w:r>
      <w:r w:rsidRPr="003A5B04">
        <w:rPr>
          <w:color w:val="000000" w:themeColor="text1"/>
        </w:rPr>
        <w:t>across</w:t>
      </w:r>
      <w:r w:rsidR="00446396" w:rsidRPr="003A5B04">
        <w:rPr>
          <w:color w:val="000000" w:themeColor="text1"/>
        </w:rPr>
        <w:t xml:space="preserve"> </w:t>
      </w:r>
      <w:r w:rsidR="00BF7FFD" w:rsidRPr="003A5B04">
        <w:rPr>
          <w:color w:val="000000" w:themeColor="text1"/>
        </w:rPr>
        <w:t xml:space="preserve">the </w:t>
      </w:r>
      <w:r w:rsidRPr="003A5B04">
        <w:rPr>
          <w:color w:val="000000" w:themeColor="text1"/>
        </w:rPr>
        <w:t>reviewed</w:t>
      </w:r>
      <w:r w:rsidR="00446396" w:rsidRPr="003A5B04">
        <w:rPr>
          <w:color w:val="000000" w:themeColor="text1"/>
        </w:rPr>
        <w:t xml:space="preserve"> </w:t>
      </w:r>
      <w:r w:rsidRPr="003A5B04">
        <w:rPr>
          <w:color w:val="000000" w:themeColor="text1"/>
        </w:rPr>
        <w:t>articles</w:t>
      </w:r>
      <w:r w:rsidR="00BF7FFD" w:rsidRPr="003A5B04">
        <w:rPr>
          <w:color w:val="000000" w:themeColor="text1"/>
        </w:rPr>
        <w:t xml:space="preserve"> </w:t>
      </w:r>
      <w:r w:rsidR="00FA69ED">
        <w:rPr>
          <w:color w:val="000000" w:themeColor="text1"/>
        </w:rPr>
        <w:t>together with</w:t>
      </w:r>
      <w:r w:rsidR="00BF7FFD" w:rsidRPr="003A5B04">
        <w:rPr>
          <w:color w:val="000000" w:themeColor="text1"/>
        </w:rPr>
        <w:t xml:space="preserve"> their distribution</w:t>
      </w:r>
      <w:r w:rsidRPr="003A5B04">
        <w:rPr>
          <w:color w:val="000000" w:themeColor="text1"/>
        </w:rPr>
        <w:t>.</w:t>
      </w:r>
      <w:r w:rsidR="00446396" w:rsidRPr="003A5B04">
        <w:rPr>
          <w:color w:val="000000" w:themeColor="text1"/>
        </w:rPr>
        <w:t xml:space="preserve"> </w:t>
      </w:r>
      <w:r w:rsidRPr="003A5B04">
        <w:rPr>
          <w:color w:val="000000" w:themeColor="text1"/>
        </w:rPr>
        <w:t>Each</w:t>
      </w:r>
      <w:r w:rsidR="00446396" w:rsidRPr="003A5B04">
        <w:rPr>
          <w:color w:val="000000" w:themeColor="text1"/>
        </w:rPr>
        <w:t xml:space="preserve"> </w:t>
      </w:r>
      <w:r w:rsidRPr="003A5B04">
        <w:rPr>
          <w:color w:val="000000" w:themeColor="text1"/>
        </w:rPr>
        <w:t>article</w:t>
      </w:r>
      <w:r w:rsidR="00446396" w:rsidRPr="003A5B04">
        <w:rPr>
          <w:color w:val="000000" w:themeColor="text1"/>
        </w:rPr>
        <w:t xml:space="preserve"> </w:t>
      </w:r>
      <w:r w:rsidR="00FA69ED">
        <w:rPr>
          <w:color w:val="000000" w:themeColor="text1"/>
        </w:rPr>
        <w:t>included in</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Pr="003A5B04">
        <w:rPr>
          <w:color w:val="000000" w:themeColor="text1"/>
        </w:rPr>
        <w:t>was</w:t>
      </w:r>
      <w:r w:rsidR="00446396" w:rsidRPr="003A5B04">
        <w:rPr>
          <w:color w:val="000000" w:themeColor="text1"/>
        </w:rPr>
        <w:t xml:space="preserve"> </w:t>
      </w:r>
      <w:r w:rsidRPr="003A5B04">
        <w:rPr>
          <w:color w:val="000000" w:themeColor="text1"/>
        </w:rPr>
        <w:t>classified</w:t>
      </w:r>
      <w:r w:rsidR="00446396" w:rsidRPr="003A5B04">
        <w:rPr>
          <w:color w:val="000000" w:themeColor="text1"/>
        </w:rPr>
        <w:t xml:space="preserve"> </w:t>
      </w:r>
      <w:r w:rsidR="00FA69ED">
        <w:rPr>
          <w:color w:val="000000" w:themeColor="text1"/>
        </w:rPr>
        <w:t>according to its</w:t>
      </w:r>
      <w:r w:rsidR="00446396" w:rsidRPr="003A5B04">
        <w:rPr>
          <w:color w:val="000000" w:themeColor="text1"/>
        </w:rPr>
        <w:t xml:space="preserve"> </w:t>
      </w:r>
      <w:r w:rsidRPr="003A5B04">
        <w:rPr>
          <w:color w:val="000000" w:themeColor="text1"/>
        </w:rPr>
        <w:t>primary</w:t>
      </w:r>
      <w:r w:rsidR="00446396" w:rsidRPr="003A5B04">
        <w:rPr>
          <w:color w:val="000000" w:themeColor="text1"/>
        </w:rPr>
        <w:t xml:space="preserve"> </w:t>
      </w:r>
      <w:r w:rsidRPr="003A5B04">
        <w:rPr>
          <w:color w:val="000000" w:themeColor="text1"/>
        </w:rPr>
        <w:t>methodology.</w:t>
      </w:r>
    </w:p>
    <w:p w14:paraId="79EE30CD" w14:textId="433685D0" w:rsidR="00351618" w:rsidRPr="003A5B04" w:rsidRDefault="0009362A" w:rsidP="0063092B">
      <w:pPr>
        <w:rPr>
          <w:color w:val="000000" w:themeColor="text1"/>
        </w:rPr>
      </w:pPr>
      <w:r>
        <w:rPr>
          <w:noProof/>
        </w:rPr>
        <w:lastRenderedPageBreak/>
        <w:drawing>
          <wp:inline distT="0" distB="0" distL="0" distR="0" wp14:anchorId="1DB866F7" wp14:editId="471C15C3">
            <wp:extent cx="5588000" cy="2743200"/>
            <wp:effectExtent l="0" t="0" r="12700" b="12700"/>
            <wp:docPr id="7" name="Chart 7">
              <a:extLst xmlns:a="http://schemas.openxmlformats.org/drawingml/2006/main">
                <a:ext uri="{FF2B5EF4-FFF2-40B4-BE49-F238E27FC236}">
                  <a16:creationId xmlns:a16="http://schemas.microsoft.com/office/drawing/2014/main" id="{2A5FDBFD-00CA-2A57-F8EA-5B09E50970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C6853B9" w14:textId="52131EEA" w:rsidR="00351618" w:rsidRPr="003A5B04" w:rsidRDefault="00351618" w:rsidP="00643DD1">
      <w:pPr>
        <w:spacing w:before="120" w:after="240" w:line="360" w:lineRule="auto"/>
        <w:rPr>
          <w:b/>
          <w:color w:val="000000" w:themeColor="text1"/>
        </w:rPr>
      </w:pPr>
      <w:r w:rsidRPr="003A5B04">
        <w:rPr>
          <w:b/>
          <w:color w:val="000000" w:themeColor="text1"/>
        </w:rPr>
        <w:t>Figure</w:t>
      </w:r>
      <w:r w:rsidR="00446396" w:rsidRPr="003A5B04">
        <w:rPr>
          <w:b/>
          <w:color w:val="000000" w:themeColor="text1"/>
        </w:rPr>
        <w:t xml:space="preserve"> </w:t>
      </w:r>
      <w:r w:rsidR="00287AEE" w:rsidRPr="003A5B04">
        <w:rPr>
          <w:b/>
          <w:color w:val="000000" w:themeColor="text1"/>
        </w:rPr>
        <w:t>4</w:t>
      </w:r>
      <w:r w:rsidR="00287AEE" w:rsidRPr="003A5B04">
        <w:rPr>
          <w:bCs/>
          <w:color w:val="000000" w:themeColor="text1"/>
        </w:rPr>
        <w:t>.</w:t>
      </w:r>
      <w:r w:rsidR="00446396" w:rsidRPr="003A5B04">
        <w:rPr>
          <w:bCs/>
          <w:color w:val="000000" w:themeColor="text1"/>
        </w:rPr>
        <w:t xml:space="preserve"> </w:t>
      </w:r>
      <w:r w:rsidRPr="003A5B04">
        <w:rPr>
          <w:bCs/>
          <w:color w:val="000000" w:themeColor="text1"/>
        </w:rPr>
        <w:t>Classification</w:t>
      </w:r>
      <w:r w:rsidR="00446396" w:rsidRPr="003A5B04">
        <w:rPr>
          <w:bCs/>
          <w:color w:val="000000" w:themeColor="text1"/>
        </w:rPr>
        <w:t xml:space="preserve"> </w:t>
      </w:r>
      <w:r w:rsidRPr="003A5B04">
        <w:rPr>
          <w:bCs/>
          <w:color w:val="000000" w:themeColor="text1"/>
        </w:rPr>
        <w:t>of</w:t>
      </w:r>
      <w:r w:rsidR="00446396" w:rsidRPr="003A5B04">
        <w:rPr>
          <w:bCs/>
          <w:color w:val="000000" w:themeColor="text1"/>
        </w:rPr>
        <w:t xml:space="preserve"> </w:t>
      </w:r>
      <w:r w:rsidRPr="003A5B04">
        <w:rPr>
          <w:bCs/>
          <w:color w:val="000000" w:themeColor="text1"/>
        </w:rPr>
        <w:t>methodologies</w:t>
      </w:r>
      <w:r w:rsidR="00446396" w:rsidRPr="003A5B04">
        <w:rPr>
          <w:bCs/>
          <w:color w:val="000000" w:themeColor="text1"/>
        </w:rPr>
        <w:t xml:space="preserve"> </w:t>
      </w:r>
      <w:r w:rsidRPr="003A5B04">
        <w:rPr>
          <w:bCs/>
          <w:color w:val="000000" w:themeColor="text1"/>
        </w:rPr>
        <w:t>under</w:t>
      </w:r>
      <w:r w:rsidR="00446396" w:rsidRPr="003A5B04">
        <w:rPr>
          <w:bCs/>
          <w:color w:val="000000" w:themeColor="text1"/>
        </w:rPr>
        <w:t xml:space="preserve"> </w:t>
      </w:r>
      <w:r w:rsidR="006F5C50" w:rsidRPr="003A5B04">
        <w:rPr>
          <w:bCs/>
          <w:color w:val="000000" w:themeColor="text1"/>
        </w:rPr>
        <w:t>systematic literature review</w:t>
      </w:r>
      <w:r w:rsidR="00287AEE" w:rsidRPr="003A5B04">
        <w:rPr>
          <w:bCs/>
          <w:color w:val="000000" w:themeColor="text1"/>
        </w:rPr>
        <w:t>.</w:t>
      </w:r>
    </w:p>
    <w:p w14:paraId="395894F7" w14:textId="21111981" w:rsidR="006D2D0E" w:rsidRPr="003A5B04" w:rsidRDefault="006D2D0E" w:rsidP="00F62FE5">
      <w:pPr>
        <w:spacing w:before="240" w:after="240" w:line="480" w:lineRule="auto"/>
        <w:ind w:firstLine="357"/>
        <w:jc w:val="both"/>
        <w:rPr>
          <w:color w:val="000000" w:themeColor="text1"/>
        </w:rPr>
      </w:pPr>
      <w:r w:rsidRPr="003A5B04">
        <w:rPr>
          <w:color w:val="000000" w:themeColor="text1"/>
        </w:rPr>
        <w:t>ABS</w:t>
      </w:r>
      <w:r w:rsidR="00517C96">
        <w:rPr>
          <w:color w:val="000000" w:themeColor="text1"/>
        </w:rPr>
        <w:t xml:space="preserve"> </w:t>
      </w:r>
      <w:r w:rsidRPr="003A5B04">
        <w:rPr>
          <w:color w:val="000000" w:themeColor="text1"/>
        </w:rPr>
        <w:t>divides</w:t>
      </w:r>
      <w:r w:rsidR="00446396" w:rsidRPr="003A5B04">
        <w:rPr>
          <w:color w:val="000000" w:themeColor="text1"/>
        </w:rPr>
        <w:t xml:space="preserve"> </w:t>
      </w:r>
      <w:r w:rsidRPr="003A5B04">
        <w:rPr>
          <w:color w:val="000000" w:themeColor="text1"/>
        </w:rPr>
        <w:t>journals</w:t>
      </w:r>
      <w:r w:rsidR="00446396" w:rsidRPr="003A5B04">
        <w:rPr>
          <w:color w:val="000000" w:themeColor="text1"/>
        </w:rPr>
        <w:t xml:space="preserve"> </w:t>
      </w:r>
      <w:r w:rsidRPr="003A5B04">
        <w:rPr>
          <w:color w:val="000000" w:themeColor="text1"/>
        </w:rPr>
        <w:t>into</w:t>
      </w:r>
      <w:r w:rsidR="00446396" w:rsidRPr="003A5B04">
        <w:rPr>
          <w:color w:val="000000" w:themeColor="text1"/>
        </w:rPr>
        <w:t xml:space="preserve"> </w:t>
      </w:r>
      <w:r w:rsidRPr="003A5B04">
        <w:rPr>
          <w:color w:val="000000" w:themeColor="text1"/>
        </w:rPr>
        <w:t>subject</w:t>
      </w:r>
      <w:r w:rsidR="00446396" w:rsidRPr="003A5B04">
        <w:rPr>
          <w:color w:val="000000" w:themeColor="text1"/>
        </w:rPr>
        <w:t xml:space="preserve"> </w:t>
      </w:r>
      <w:r w:rsidRPr="003A5B04">
        <w:rPr>
          <w:color w:val="000000" w:themeColor="text1"/>
        </w:rPr>
        <w:t>areas.</w:t>
      </w:r>
      <w:r w:rsidR="00446396" w:rsidRPr="003A5B04">
        <w:rPr>
          <w:color w:val="000000" w:themeColor="text1"/>
        </w:rPr>
        <w:t xml:space="preserve"> </w:t>
      </w:r>
      <w:r w:rsidRPr="003A5B04">
        <w:rPr>
          <w:color w:val="000000" w:themeColor="text1"/>
        </w:rPr>
        <w:t>Table</w:t>
      </w:r>
      <w:r w:rsidR="00446396" w:rsidRPr="003A5B04">
        <w:rPr>
          <w:color w:val="000000" w:themeColor="text1"/>
        </w:rPr>
        <w:t xml:space="preserve"> </w:t>
      </w:r>
      <w:r w:rsidR="00F62FE5" w:rsidRPr="003A5B04">
        <w:rPr>
          <w:color w:val="000000" w:themeColor="text1"/>
        </w:rPr>
        <w:t>4</w:t>
      </w:r>
      <w:r w:rsidR="00446396" w:rsidRPr="003A5B04">
        <w:rPr>
          <w:color w:val="000000" w:themeColor="text1"/>
        </w:rPr>
        <w:t xml:space="preserve"> </w:t>
      </w:r>
      <w:r w:rsidRPr="003A5B04">
        <w:rPr>
          <w:color w:val="000000" w:themeColor="text1"/>
        </w:rPr>
        <w:t>shows</w:t>
      </w:r>
      <w:r w:rsidR="00446396" w:rsidRPr="003A5B04">
        <w:rPr>
          <w:color w:val="000000" w:themeColor="text1"/>
        </w:rPr>
        <w:t xml:space="preserve"> </w:t>
      </w:r>
      <w:r w:rsidRPr="003A5B04">
        <w:rPr>
          <w:color w:val="000000" w:themeColor="text1"/>
        </w:rPr>
        <w:t>how</w:t>
      </w:r>
      <w:r w:rsidR="00446396" w:rsidRPr="003A5B04">
        <w:rPr>
          <w:color w:val="000000" w:themeColor="text1"/>
        </w:rPr>
        <w:t xml:space="preserve"> </w:t>
      </w:r>
      <w:r w:rsidR="00255DF4" w:rsidRPr="003A5B04">
        <w:rPr>
          <w:color w:val="000000" w:themeColor="text1"/>
        </w:rPr>
        <w:t>analy</w:t>
      </w:r>
      <w:r w:rsidR="00AC7C50" w:rsidRPr="003A5B04">
        <w:rPr>
          <w:color w:val="000000" w:themeColor="text1"/>
        </w:rPr>
        <w:t>s</w:t>
      </w:r>
      <w:r w:rsidR="00255DF4" w:rsidRPr="003A5B04">
        <w:rPr>
          <w:color w:val="000000" w:themeColor="text1"/>
        </w:rPr>
        <w:t>ed</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00255DF4" w:rsidRPr="003A5B04">
        <w:rPr>
          <w:color w:val="000000" w:themeColor="text1"/>
        </w:rPr>
        <w:t>are</w:t>
      </w:r>
      <w:r w:rsidR="00446396" w:rsidRPr="003A5B04">
        <w:rPr>
          <w:color w:val="000000" w:themeColor="text1"/>
        </w:rPr>
        <w:t xml:space="preserve"> </w:t>
      </w:r>
      <w:r w:rsidRPr="003A5B04">
        <w:rPr>
          <w:color w:val="000000" w:themeColor="text1"/>
        </w:rPr>
        <w:t>distributed</w:t>
      </w:r>
      <w:r w:rsidR="00446396" w:rsidRPr="003A5B04">
        <w:rPr>
          <w:color w:val="000000" w:themeColor="text1"/>
        </w:rPr>
        <w:t xml:space="preserve"> </w:t>
      </w:r>
      <w:r w:rsidRPr="003A5B04">
        <w:rPr>
          <w:color w:val="000000" w:themeColor="text1"/>
        </w:rPr>
        <w:t>among</w:t>
      </w:r>
      <w:r w:rsidR="00446396" w:rsidRPr="003A5B04">
        <w:rPr>
          <w:color w:val="000000" w:themeColor="text1"/>
        </w:rPr>
        <w:t xml:space="preserve"> </w:t>
      </w:r>
      <w:r w:rsidRPr="003A5B04">
        <w:rPr>
          <w:color w:val="000000" w:themeColor="text1"/>
        </w:rPr>
        <w:t>different</w:t>
      </w:r>
      <w:r w:rsidR="00446396" w:rsidRPr="003A5B04">
        <w:rPr>
          <w:color w:val="000000" w:themeColor="text1"/>
        </w:rPr>
        <w:t xml:space="preserve"> </w:t>
      </w:r>
      <w:r w:rsidRPr="003A5B04">
        <w:rPr>
          <w:color w:val="000000" w:themeColor="text1"/>
        </w:rPr>
        <w:t>subject</w:t>
      </w:r>
      <w:r w:rsidR="00446396" w:rsidRPr="003A5B04">
        <w:rPr>
          <w:color w:val="000000" w:themeColor="text1"/>
        </w:rPr>
        <w:t xml:space="preserve"> </w:t>
      </w:r>
      <w:r w:rsidRPr="003A5B04">
        <w:rPr>
          <w:color w:val="000000" w:themeColor="text1"/>
        </w:rPr>
        <w:t>areas.</w:t>
      </w:r>
      <w:r w:rsidR="00446396" w:rsidRPr="003A5B04">
        <w:rPr>
          <w:color w:val="000000" w:themeColor="text1"/>
        </w:rPr>
        <w:t xml:space="preserve"> </w:t>
      </w:r>
      <w:r w:rsidRPr="003A5B04">
        <w:rPr>
          <w:color w:val="000000" w:themeColor="text1"/>
        </w:rPr>
        <w:t>Notably,</w:t>
      </w:r>
      <w:r w:rsidR="00446396" w:rsidRPr="003A5B04">
        <w:rPr>
          <w:color w:val="000000" w:themeColor="text1"/>
        </w:rPr>
        <w:t xml:space="preserve"> </w:t>
      </w:r>
      <w:r w:rsidR="00145E99" w:rsidRPr="003A5B04">
        <w:rPr>
          <w:color w:val="000000" w:themeColor="text1"/>
        </w:rPr>
        <w:t>36</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Pr="003A5B04">
        <w:rPr>
          <w:color w:val="000000" w:themeColor="text1"/>
        </w:rPr>
        <w:t>out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006F688C">
        <w:rPr>
          <w:color w:val="000000" w:themeColor="text1"/>
        </w:rPr>
        <w:t>50</w:t>
      </w:r>
      <w:r w:rsidR="00446396" w:rsidRPr="003A5B04">
        <w:rPr>
          <w:color w:val="000000" w:themeColor="text1"/>
        </w:rPr>
        <w:t xml:space="preserve"> </w:t>
      </w:r>
      <w:r w:rsidRPr="003A5B04">
        <w:rPr>
          <w:color w:val="000000" w:themeColor="text1"/>
        </w:rPr>
        <w:t>analy</w:t>
      </w:r>
      <w:r w:rsidR="00AC7C50" w:rsidRPr="003A5B04">
        <w:rPr>
          <w:color w:val="000000" w:themeColor="text1"/>
        </w:rPr>
        <w:t>s</w:t>
      </w:r>
      <w:r w:rsidRPr="003A5B04">
        <w:rPr>
          <w:color w:val="000000" w:themeColor="text1"/>
        </w:rPr>
        <w:t>ed</w:t>
      </w:r>
      <w:r w:rsidR="00446396" w:rsidRPr="003A5B04">
        <w:rPr>
          <w:color w:val="000000" w:themeColor="text1"/>
        </w:rPr>
        <w:t xml:space="preserve"> </w:t>
      </w:r>
      <w:r w:rsidRPr="003A5B04">
        <w:rPr>
          <w:color w:val="000000" w:themeColor="text1"/>
        </w:rPr>
        <w:t>under</w:t>
      </w:r>
      <w:r w:rsidR="00446396" w:rsidRPr="003A5B04">
        <w:rPr>
          <w:color w:val="000000" w:themeColor="text1"/>
        </w:rPr>
        <w:t xml:space="preserve"> </w:t>
      </w:r>
      <w:r w:rsidR="00CF20DC" w:rsidRPr="003A5B04">
        <w:rPr>
          <w:color w:val="000000" w:themeColor="text1"/>
        </w:rPr>
        <w:t xml:space="preserve">the </w:t>
      </w:r>
      <w:r w:rsidRPr="003A5B04">
        <w:rPr>
          <w:color w:val="000000" w:themeColor="text1"/>
        </w:rPr>
        <w:t>literature</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Pr="003A5B04">
        <w:rPr>
          <w:color w:val="000000" w:themeColor="text1"/>
        </w:rPr>
        <w:t>were</w:t>
      </w:r>
      <w:r w:rsidR="00446396" w:rsidRPr="003A5B04">
        <w:rPr>
          <w:color w:val="000000" w:themeColor="text1"/>
        </w:rPr>
        <w:t xml:space="preserve"> </w:t>
      </w:r>
      <w:r w:rsidRPr="003A5B04">
        <w:rPr>
          <w:color w:val="000000" w:themeColor="text1"/>
        </w:rPr>
        <w:t>published</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journals</w:t>
      </w:r>
      <w:r w:rsidR="00446396" w:rsidRPr="003A5B04">
        <w:rPr>
          <w:color w:val="000000" w:themeColor="text1"/>
        </w:rPr>
        <w:t xml:space="preserve"> </w:t>
      </w:r>
      <w:r w:rsidRPr="003A5B04">
        <w:rPr>
          <w:color w:val="000000" w:themeColor="text1"/>
        </w:rPr>
        <w:t>that</w:t>
      </w:r>
      <w:r w:rsidR="00446396" w:rsidRPr="003A5B04">
        <w:rPr>
          <w:color w:val="000000" w:themeColor="text1"/>
        </w:rPr>
        <w:t xml:space="preserve"> </w:t>
      </w:r>
      <w:r w:rsidRPr="003A5B04">
        <w:rPr>
          <w:color w:val="000000" w:themeColor="text1"/>
        </w:rPr>
        <w:t>fall</w:t>
      </w:r>
      <w:r w:rsidR="00446396" w:rsidRPr="003A5B04">
        <w:rPr>
          <w:color w:val="000000" w:themeColor="text1"/>
        </w:rPr>
        <w:t xml:space="preserve"> </w:t>
      </w:r>
      <w:r w:rsidRPr="003A5B04">
        <w:rPr>
          <w:color w:val="000000" w:themeColor="text1"/>
        </w:rPr>
        <w:t>into</w:t>
      </w:r>
      <w:r w:rsidR="00446396" w:rsidRPr="003A5B04">
        <w:rPr>
          <w:color w:val="000000" w:themeColor="text1"/>
        </w:rPr>
        <w:t xml:space="preserve"> </w:t>
      </w:r>
      <w:r w:rsidRPr="003A5B04">
        <w:rPr>
          <w:color w:val="000000" w:themeColor="text1"/>
        </w:rPr>
        <w:t>ABS</w:t>
      </w:r>
      <w:r w:rsidR="0016547B" w:rsidRPr="003A5B04">
        <w:rPr>
          <w:color w:val="000000" w:themeColor="text1"/>
        </w:rPr>
        <w:t>’</w:t>
      </w:r>
      <w:r w:rsidR="00446396" w:rsidRPr="003A5B04">
        <w:rPr>
          <w:color w:val="000000" w:themeColor="text1"/>
        </w:rPr>
        <w:t xml:space="preserve"> </w:t>
      </w:r>
      <w:r w:rsidRPr="003A5B04">
        <w:rPr>
          <w:color w:val="000000" w:themeColor="text1"/>
        </w:rPr>
        <w:t>Operations</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00CF20DC" w:rsidRPr="003A5B04">
        <w:rPr>
          <w:color w:val="000000" w:themeColor="text1"/>
        </w:rPr>
        <w:t xml:space="preserve">Technology Management </w:t>
      </w:r>
      <w:r w:rsidRPr="003A5B04">
        <w:rPr>
          <w:color w:val="000000" w:themeColor="text1"/>
        </w:rPr>
        <w:t>subject</w:t>
      </w:r>
      <w:r w:rsidR="00446396" w:rsidRPr="003A5B04">
        <w:rPr>
          <w:color w:val="000000" w:themeColor="text1"/>
        </w:rPr>
        <w:t xml:space="preserve"> </w:t>
      </w:r>
      <w:r w:rsidRPr="003A5B04">
        <w:rPr>
          <w:color w:val="000000" w:themeColor="text1"/>
        </w:rPr>
        <w:t>area.</w:t>
      </w:r>
      <w:r w:rsidR="00446396" w:rsidRPr="003A5B04">
        <w:rPr>
          <w:color w:val="000000" w:themeColor="text1"/>
        </w:rPr>
        <w:t xml:space="preserve"> </w:t>
      </w:r>
      <w:r w:rsidR="00CF20DC" w:rsidRPr="003A5B04">
        <w:rPr>
          <w:color w:val="000000" w:themeColor="text1"/>
        </w:rPr>
        <w:t>T</w:t>
      </w:r>
      <w:r w:rsidRPr="003A5B04">
        <w:rPr>
          <w:color w:val="000000" w:themeColor="text1"/>
        </w:rPr>
        <w:t>he</w:t>
      </w:r>
      <w:r w:rsidR="00446396" w:rsidRPr="003A5B04">
        <w:rPr>
          <w:color w:val="000000" w:themeColor="text1"/>
        </w:rPr>
        <w:t xml:space="preserve"> </w:t>
      </w:r>
      <w:r w:rsidRPr="003A5B04">
        <w:rPr>
          <w:color w:val="000000" w:themeColor="text1"/>
        </w:rPr>
        <w:t>remaining</w:t>
      </w:r>
      <w:r w:rsidR="00446396" w:rsidRPr="003A5B04">
        <w:rPr>
          <w:color w:val="000000" w:themeColor="text1"/>
        </w:rPr>
        <w:t xml:space="preserve"> </w:t>
      </w:r>
      <w:r w:rsidRPr="003A5B04">
        <w:rPr>
          <w:color w:val="000000" w:themeColor="text1"/>
        </w:rPr>
        <w:t>1</w:t>
      </w:r>
      <w:r w:rsidR="007C1E2D">
        <w:rPr>
          <w:color w:val="000000" w:themeColor="text1"/>
        </w:rPr>
        <w:t>4</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Pr="003A5B04">
        <w:rPr>
          <w:color w:val="000000" w:themeColor="text1"/>
        </w:rPr>
        <w:t>fall</w:t>
      </w:r>
      <w:r w:rsidR="00446396" w:rsidRPr="003A5B04">
        <w:rPr>
          <w:color w:val="000000" w:themeColor="text1"/>
        </w:rPr>
        <w:t xml:space="preserve"> </w:t>
      </w:r>
      <w:r w:rsidRPr="003A5B04">
        <w:rPr>
          <w:color w:val="000000" w:themeColor="text1"/>
        </w:rPr>
        <w:t>into</w:t>
      </w:r>
      <w:r w:rsidR="00446396" w:rsidRPr="003A5B04">
        <w:rPr>
          <w:color w:val="000000" w:themeColor="text1"/>
        </w:rPr>
        <w:t xml:space="preserve"> </w:t>
      </w:r>
      <w:r w:rsidR="00255DF4" w:rsidRPr="003A5B04">
        <w:rPr>
          <w:color w:val="000000" w:themeColor="text1"/>
        </w:rPr>
        <w:t>as</w:t>
      </w:r>
      <w:r w:rsidR="00446396" w:rsidRPr="003A5B04">
        <w:rPr>
          <w:color w:val="000000" w:themeColor="text1"/>
        </w:rPr>
        <w:t xml:space="preserve"> </w:t>
      </w:r>
      <w:r w:rsidRPr="003A5B04">
        <w:rPr>
          <w:color w:val="000000" w:themeColor="text1"/>
        </w:rPr>
        <w:t>different</w:t>
      </w:r>
      <w:r w:rsidR="00446396" w:rsidRPr="003A5B04">
        <w:rPr>
          <w:color w:val="000000" w:themeColor="text1"/>
        </w:rPr>
        <w:t xml:space="preserve"> </w:t>
      </w:r>
      <w:r w:rsidRPr="003A5B04">
        <w:rPr>
          <w:color w:val="000000" w:themeColor="text1"/>
        </w:rPr>
        <w:t>categories</w:t>
      </w:r>
      <w:r w:rsidR="00446396" w:rsidRPr="003A5B04">
        <w:rPr>
          <w:color w:val="000000" w:themeColor="text1"/>
        </w:rPr>
        <w:t xml:space="preserve"> </w:t>
      </w:r>
      <w:r w:rsidRPr="003A5B04">
        <w:rPr>
          <w:color w:val="000000" w:themeColor="text1"/>
        </w:rPr>
        <w:t>as</w:t>
      </w:r>
      <w:r w:rsidR="00446396" w:rsidRPr="003A5B04">
        <w:rPr>
          <w:color w:val="000000" w:themeColor="text1"/>
        </w:rPr>
        <w:t xml:space="preserve"> </w:t>
      </w:r>
      <w:r w:rsidRPr="003A5B04">
        <w:rPr>
          <w:color w:val="000000" w:themeColor="text1"/>
        </w:rPr>
        <w:t>Sector</w:t>
      </w:r>
      <w:r w:rsidR="00446396" w:rsidRPr="003A5B04">
        <w:rPr>
          <w:color w:val="000000" w:themeColor="text1"/>
        </w:rPr>
        <w:t xml:space="preserve"> </w:t>
      </w:r>
      <w:r w:rsidR="00CF20DC" w:rsidRPr="003A5B04">
        <w:rPr>
          <w:color w:val="000000" w:themeColor="text1"/>
        </w:rPr>
        <w:t xml:space="preserve">Studies </w:t>
      </w:r>
      <w:r w:rsidRPr="003A5B04">
        <w:rPr>
          <w:color w:val="000000" w:themeColor="text1"/>
        </w:rPr>
        <w:t>or</w:t>
      </w:r>
      <w:r w:rsidR="00E22AEB" w:rsidRPr="003A5B04">
        <w:rPr>
          <w:color w:val="000000" w:themeColor="text1"/>
        </w:rPr>
        <w:t xml:space="preserve"> Innovation</w:t>
      </w:r>
      <w:r w:rsidRPr="003A5B04">
        <w:rPr>
          <w:color w:val="000000" w:themeColor="text1"/>
        </w:rPr>
        <w:t>,</w:t>
      </w:r>
      <w:r w:rsidR="00446396" w:rsidRPr="003A5B04">
        <w:rPr>
          <w:color w:val="000000" w:themeColor="text1"/>
        </w:rPr>
        <w:t xml:space="preserve"> </w:t>
      </w:r>
      <w:r w:rsidRPr="003A5B04">
        <w:rPr>
          <w:color w:val="000000" w:themeColor="text1"/>
        </w:rPr>
        <w:t>highlighting</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multidisciplinary</w:t>
      </w:r>
      <w:r w:rsidR="00446396" w:rsidRPr="003A5B04">
        <w:rPr>
          <w:color w:val="000000" w:themeColor="text1"/>
        </w:rPr>
        <w:t xml:space="preserve"> </w:t>
      </w:r>
      <w:r w:rsidRPr="003A5B04">
        <w:rPr>
          <w:color w:val="000000" w:themeColor="text1"/>
        </w:rPr>
        <w:t>approaches</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impact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geopolitical</w:t>
      </w:r>
      <w:r w:rsidR="00446396" w:rsidRPr="003A5B04">
        <w:rPr>
          <w:color w:val="000000" w:themeColor="text1"/>
        </w:rPr>
        <w:t xml:space="preserve"> </w:t>
      </w:r>
      <w:r w:rsidR="00255DF4" w:rsidRPr="003A5B04">
        <w:rPr>
          <w:color w:val="000000" w:themeColor="text1"/>
        </w:rPr>
        <w:t>disruptions</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chains</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00C67218" w:rsidRPr="003A5B04">
        <w:rPr>
          <w:color w:val="000000" w:themeColor="text1"/>
        </w:rPr>
        <w:t>the</w:t>
      </w:r>
      <w:r w:rsidR="00446396" w:rsidRPr="003A5B04">
        <w:rPr>
          <w:color w:val="000000" w:themeColor="text1"/>
        </w:rPr>
        <w:t xml:space="preserve"> </w:t>
      </w:r>
      <w:r w:rsidRPr="003A5B04">
        <w:rPr>
          <w:color w:val="000000" w:themeColor="text1"/>
        </w:rPr>
        <w:t>literature.</w:t>
      </w:r>
    </w:p>
    <w:p w14:paraId="6AB2276B" w14:textId="05BFB3E7" w:rsidR="006E69A7" w:rsidRPr="003A5B04" w:rsidRDefault="00CF20DC" w:rsidP="00CF20DC">
      <w:pPr>
        <w:spacing w:before="240" w:after="120" w:line="360" w:lineRule="auto"/>
        <w:rPr>
          <w:b/>
          <w:color w:val="000000" w:themeColor="text1"/>
        </w:rPr>
      </w:pPr>
      <w:r w:rsidRPr="003A5B04">
        <w:rPr>
          <w:b/>
          <w:color w:val="000000" w:themeColor="text1"/>
        </w:rPr>
        <w:t xml:space="preserve">Table </w:t>
      </w:r>
      <w:r w:rsidR="009C0C1B" w:rsidRPr="003A5B04">
        <w:rPr>
          <w:b/>
          <w:color w:val="000000" w:themeColor="text1"/>
        </w:rPr>
        <w:t>4</w:t>
      </w:r>
      <w:r w:rsidR="00287AEE" w:rsidRPr="003A5B04">
        <w:rPr>
          <w:bCs/>
          <w:color w:val="000000" w:themeColor="text1"/>
        </w:rPr>
        <w:t>.</w:t>
      </w:r>
      <w:r w:rsidRPr="003A5B04">
        <w:rPr>
          <w:bCs/>
          <w:color w:val="000000" w:themeColor="text1"/>
        </w:rPr>
        <w:t xml:space="preserve"> Subject areas</w:t>
      </w:r>
      <w:r w:rsidR="00287AEE" w:rsidRPr="003A5B04">
        <w:rPr>
          <w:bCs/>
          <w:color w:val="000000" w:themeColor="text1"/>
        </w:rPr>
        <w:t>.</w:t>
      </w:r>
    </w:p>
    <w:tbl>
      <w:tblPr>
        <w:tblW w:w="8920" w:type="dxa"/>
        <w:tblLook w:val="04A0" w:firstRow="1" w:lastRow="0" w:firstColumn="1" w:lastColumn="0" w:noHBand="0" w:noVBand="1"/>
      </w:tblPr>
      <w:tblGrid>
        <w:gridCol w:w="5600"/>
        <w:gridCol w:w="2020"/>
        <w:gridCol w:w="1300"/>
      </w:tblGrid>
      <w:tr w:rsidR="003A5B04" w:rsidRPr="003A5B04" w14:paraId="1CE6B3C1" w14:textId="77777777" w:rsidTr="005E4EED">
        <w:trPr>
          <w:trHeight w:val="320"/>
        </w:trPr>
        <w:tc>
          <w:tcPr>
            <w:tcW w:w="5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871124" w14:textId="43101823" w:rsidR="005E4EED" w:rsidRPr="003A5B04" w:rsidRDefault="005E4EED">
            <w:pPr>
              <w:rPr>
                <w:b/>
                <w:bCs/>
                <w:color w:val="000000" w:themeColor="text1"/>
              </w:rPr>
            </w:pPr>
            <w:r w:rsidRPr="003A5B04">
              <w:rPr>
                <w:b/>
                <w:bCs/>
                <w:color w:val="000000" w:themeColor="text1"/>
              </w:rPr>
              <w:t xml:space="preserve">ABS </w:t>
            </w:r>
            <w:r w:rsidR="00836431">
              <w:rPr>
                <w:b/>
                <w:bCs/>
                <w:color w:val="000000" w:themeColor="text1"/>
              </w:rPr>
              <w:t>s</w:t>
            </w:r>
            <w:r w:rsidRPr="003A5B04">
              <w:rPr>
                <w:b/>
                <w:bCs/>
                <w:color w:val="000000" w:themeColor="text1"/>
              </w:rPr>
              <w:t xml:space="preserve">ubject </w:t>
            </w:r>
            <w:r w:rsidR="00836431">
              <w:rPr>
                <w:b/>
                <w:bCs/>
                <w:color w:val="000000" w:themeColor="text1"/>
              </w:rPr>
              <w:t>a</w:t>
            </w:r>
            <w:r w:rsidRPr="003A5B04">
              <w:rPr>
                <w:b/>
                <w:bCs/>
                <w:color w:val="000000" w:themeColor="text1"/>
              </w:rPr>
              <w:t>rea</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14:paraId="33A93E70" w14:textId="5B7AD8DF" w:rsidR="005E4EED" w:rsidRPr="003A5B04" w:rsidRDefault="005E4EED" w:rsidP="00796BCE">
            <w:pPr>
              <w:jc w:val="right"/>
              <w:rPr>
                <w:b/>
                <w:bCs/>
                <w:color w:val="000000" w:themeColor="text1"/>
              </w:rPr>
            </w:pPr>
            <w:r w:rsidRPr="003A5B04">
              <w:rPr>
                <w:b/>
                <w:bCs/>
                <w:color w:val="000000" w:themeColor="text1"/>
              </w:rPr>
              <w:t xml:space="preserve">Number of </w:t>
            </w:r>
            <w:r w:rsidR="00836431">
              <w:rPr>
                <w:b/>
                <w:bCs/>
                <w:color w:val="000000" w:themeColor="text1"/>
              </w:rPr>
              <w:t>a</w:t>
            </w:r>
            <w:r w:rsidRPr="003A5B04">
              <w:rPr>
                <w:b/>
                <w:bCs/>
                <w:color w:val="000000" w:themeColor="text1"/>
              </w:rPr>
              <w:t>rticles</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7ECD168A" w14:textId="77777777" w:rsidR="005E4EED" w:rsidRPr="003A5B04" w:rsidRDefault="005E4EED" w:rsidP="00796BCE">
            <w:pPr>
              <w:jc w:val="right"/>
              <w:rPr>
                <w:b/>
                <w:bCs/>
                <w:color w:val="000000" w:themeColor="text1"/>
              </w:rPr>
            </w:pPr>
            <w:r w:rsidRPr="003A5B04">
              <w:rPr>
                <w:b/>
                <w:bCs/>
                <w:color w:val="000000" w:themeColor="text1"/>
              </w:rPr>
              <w:t>%</w:t>
            </w:r>
          </w:p>
        </w:tc>
      </w:tr>
      <w:tr w:rsidR="003A5B04" w:rsidRPr="003A5B04" w14:paraId="648984D8" w14:textId="77777777" w:rsidTr="005E4EED">
        <w:trPr>
          <w:trHeight w:val="320"/>
        </w:trPr>
        <w:tc>
          <w:tcPr>
            <w:tcW w:w="5600" w:type="dxa"/>
            <w:tcBorders>
              <w:top w:val="nil"/>
              <w:left w:val="single" w:sz="4" w:space="0" w:color="auto"/>
              <w:bottom w:val="single" w:sz="4" w:space="0" w:color="auto"/>
              <w:right w:val="single" w:sz="4" w:space="0" w:color="auto"/>
            </w:tcBorders>
            <w:shd w:val="clear" w:color="auto" w:fill="auto"/>
            <w:noWrap/>
            <w:vAlign w:val="bottom"/>
            <w:hideMark/>
          </w:tcPr>
          <w:p w14:paraId="598AC442" w14:textId="77777777" w:rsidR="005E4EED" w:rsidRPr="003A5B04" w:rsidRDefault="005E4EED">
            <w:pPr>
              <w:rPr>
                <w:color w:val="000000" w:themeColor="text1"/>
              </w:rPr>
            </w:pPr>
            <w:r w:rsidRPr="003A5B04">
              <w:rPr>
                <w:color w:val="000000" w:themeColor="text1"/>
              </w:rPr>
              <w:t>Operations and Technology Management</w:t>
            </w:r>
          </w:p>
        </w:tc>
        <w:tc>
          <w:tcPr>
            <w:tcW w:w="2020" w:type="dxa"/>
            <w:tcBorders>
              <w:top w:val="nil"/>
              <w:left w:val="nil"/>
              <w:bottom w:val="single" w:sz="4" w:space="0" w:color="auto"/>
              <w:right w:val="single" w:sz="4" w:space="0" w:color="auto"/>
            </w:tcBorders>
            <w:shd w:val="clear" w:color="auto" w:fill="auto"/>
            <w:noWrap/>
            <w:vAlign w:val="bottom"/>
            <w:hideMark/>
          </w:tcPr>
          <w:p w14:paraId="3B980D51" w14:textId="77777777" w:rsidR="005E4EED" w:rsidRPr="003A5B04" w:rsidRDefault="005E4EED">
            <w:pPr>
              <w:jc w:val="right"/>
              <w:rPr>
                <w:color w:val="000000" w:themeColor="text1"/>
              </w:rPr>
            </w:pPr>
            <w:r w:rsidRPr="003A5B04">
              <w:rPr>
                <w:color w:val="000000" w:themeColor="text1"/>
              </w:rPr>
              <w:t>36</w:t>
            </w:r>
          </w:p>
        </w:tc>
        <w:tc>
          <w:tcPr>
            <w:tcW w:w="1300" w:type="dxa"/>
            <w:tcBorders>
              <w:top w:val="nil"/>
              <w:left w:val="nil"/>
              <w:bottom w:val="single" w:sz="4" w:space="0" w:color="auto"/>
              <w:right w:val="single" w:sz="4" w:space="0" w:color="auto"/>
            </w:tcBorders>
            <w:shd w:val="clear" w:color="auto" w:fill="auto"/>
            <w:noWrap/>
            <w:vAlign w:val="bottom"/>
            <w:hideMark/>
          </w:tcPr>
          <w:p w14:paraId="5343A122" w14:textId="19D77EE4" w:rsidR="005E4EED" w:rsidRPr="003A5B04" w:rsidRDefault="005E4EED">
            <w:pPr>
              <w:jc w:val="right"/>
              <w:rPr>
                <w:color w:val="000000" w:themeColor="text1"/>
              </w:rPr>
            </w:pPr>
            <w:r w:rsidRPr="003A5B04">
              <w:rPr>
                <w:color w:val="000000" w:themeColor="text1"/>
              </w:rPr>
              <w:t>7</w:t>
            </w:r>
            <w:r w:rsidR="00B76A10">
              <w:rPr>
                <w:color w:val="000000" w:themeColor="text1"/>
              </w:rPr>
              <w:t>2</w:t>
            </w:r>
          </w:p>
        </w:tc>
      </w:tr>
      <w:tr w:rsidR="003A5B04" w:rsidRPr="003A5B04" w14:paraId="1277EE58" w14:textId="77777777" w:rsidTr="005E4EED">
        <w:trPr>
          <w:trHeight w:val="320"/>
        </w:trPr>
        <w:tc>
          <w:tcPr>
            <w:tcW w:w="5600" w:type="dxa"/>
            <w:tcBorders>
              <w:top w:val="nil"/>
              <w:left w:val="single" w:sz="4" w:space="0" w:color="auto"/>
              <w:bottom w:val="single" w:sz="4" w:space="0" w:color="auto"/>
              <w:right w:val="single" w:sz="4" w:space="0" w:color="auto"/>
            </w:tcBorders>
            <w:shd w:val="clear" w:color="auto" w:fill="auto"/>
            <w:noWrap/>
            <w:vAlign w:val="bottom"/>
            <w:hideMark/>
          </w:tcPr>
          <w:p w14:paraId="0ABA371A" w14:textId="77777777" w:rsidR="005E4EED" w:rsidRPr="003A5B04" w:rsidRDefault="005E4EED">
            <w:pPr>
              <w:rPr>
                <w:color w:val="000000" w:themeColor="text1"/>
              </w:rPr>
            </w:pPr>
            <w:r w:rsidRPr="003A5B04">
              <w:rPr>
                <w:color w:val="000000" w:themeColor="text1"/>
              </w:rPr>
              <w:t>General Management, Ethics and Social Responsibility</w:t>
            </w:r>
          </w:p>
        </w:tc>
        <w:tc>
          <w:tcPr>
            <w:tcW w:w="2020" w:type="dxa"/>
            <w:tcBorders>
              <w:top w:val="nil"/>
              <w:left w:val="nil"/>
              <w:bottom w:val="single" w:sz="4" w:space="0" w:color="auto"/>
              <w:right w:val="single" w:sz="4" w:space="0" w:color="auto"/>
            </w:tcBorders>
            <w:shd w:val="clear" w:color="auto" w:fill="auto"/>
            <w:noWrap/>
            <w:vAlign w:val="bottom"/>
            <w:hideMark/>
          </w:tcPr>
          <w:p w14:paraId="24E091C0" w14:textId="77777777" w:rsidR="005E4EED" w:rsidRPr="003A5B04" w:rsidRDefault="005E4EED">
            <w:pPr>
              <w:jc w:val="right"/>
              <w:rPr>
                <w:color w:val="000000" w:themeColor="text1"/>
              </w:rPr>
            </w:pPr>
            <w:r w:rsidRPr="003A5B04">
              <w:rPr>
                <w:color w:val="000000" w:themeColor="text1"/>
              </w:rPr>
              <w:t>5</w:t>
            </w:r>
          </w:p>
        </w:tc>
        <w:tc>
          <w:tcPr>
            <w:tcW w:w="1300" w:type="dxa"/>
            <w:tcBorders>
              <w:top w:val="nil"/>
              <w:left w:val="nil"/>
              <w:bottom w:val="single" w:sz="4" w:space="0" w:color="auto"/>
              <w:right w:val="single" w:sz="4" w:space="0" w:color="auto"/>
            </w:tcBorders>
            <w:shd w:val="clear" w:color="auto" w:fill="auto"/>
            <w:noWrap/>
            <w:vAlign w:val="bottom"/>
            <w:hideMark/>
          </w:tcPr>
          <w:p w14:paraId="56443A28" w14:textId="569E1B3C" w:rsidR="005E4EED" w:rsidRPr="003A5B04" w:rsidRDefault="005E4EED">
            <w:pPr>
              <w:jc w:val="right"/>
              <w:rPr>
                <w:color w:val="000000" w:themeColor="text1"/>
              </w:rPr>
            </w:pPr>
            <w:r w:rsidRPr="003A5B04">
              <w:rPr>
                <w:color w:val="000000" w:themeColor="text1"/>
              </w:rPr>
              <w:t>1</w:t>
            </w:r>
            <w:r w:rsidR="00B76A10">
              <w:rPr>
                <w:color w:val="000000" w:themeColor="text1"/>
              </w:rPr>
              <w:t>0</w:t>
            </w:r>
          </w:p>
        </w:tc>
      </w:tr>
      <w:tr w:rsidR="003A5B04" w:rsidRPr="003A5B04" w14:paraId="363375D0" w14:textId="77777777" w:rsidTr="005E4EED">
        <w:trPr>
          <w:trHeight w:val="320"/>
        </w:trPr>
        <w:tc>
          <w:tcPr>
            <w:tcW w:w="5600" w:type="dxa"/>
            <w:tcBorders>
              <w:top w:val="nil"/>
              <w:left w:val="single" w:sz="4" w:space="0" w:color="auto"/>
              <w:bottom w:val="single" w:sz="4" w:space="0" w:color="auto"/>
              <w:right w:val="single" w:sz="4" w:space="0" w:color="auto"/>
            </w:tcBorders>
            <w:shd w:val="clear" w:color="auto" w:fill="auto"/>
            <w:noWrap/>
            <w:vAlign w:val="bottom"/>
            <w:hideMark/>
          </w:tcPr>
          <w:p w14:paraId="1DFF6955" w14:textId="77777777" w:rsidR="005E4EED" w:rsidRPr="003A5B04" w:rsidRDefault="005E4EED">
            <w:pPr>
              <w:rPr>
                <w:color w:val="000000" w:themeColor="text1"/>
              </w:rPr>
            </w:pPr>
            <w:r w:rsidRPr="003A5B04">
              <w:rPr>
                <w:color w:val="000000" w:themeColor="text1"/>
              </w:rPr>
              <w:t>Operations, Research and Management Sciences</w:t>
            </w:r>
          </w:p>
        </w:tc>
        <w:tc>
          <w:tcPr>
            <w:tcW w:w="2020" w:type="dxa"/>
            <w:tcBorders>
              <w:top w:val="nil"/>
              <w:left w:val="nil"/>
              <w:bottom w:val="single" w:sz="4" w:space="0" w:color="auto"/>
              <w:right w:val="single" w:sz="4" w:space="0" w:color="auto"/>
            </w:tcBorders>
            <w:shd w:val="clear" w:color="auto" w:fill="auto"/>
            <w:noWrap/>
            <w:vAlign w:val="bottom"/>
            <w:hideMark/>
          </w:tcPr>
          <w:p w14:paraId="6A78A0AB" w14:textId="77777777" w:rsidR="005E4EED" w:rsidRPr="003A5B04" w:rsidRDefault="005E4EED">
            <w:pPr>
              <w:jc w:val="right"/>
              <w:rPr>
                <w:color w:val="000000" w:themeColor="text1"/>
              </w:rPr>
            </w:pPr>
            <w:r w:rsidRPr="003A5B04">
              <w:rPr>
                <w:color w:val="000000" w:themeColor="text1"/>
              </w:rPr>
              <w:t>3</w:t>
            </w:r>
          </w:p>
        </w:tc>
        <w:tc>
          <w:tcPr>
            <w:tcW w:w="1300" w:type="dxa"/>
            <w:tcBorders>
              <w:top w:val="nil"/>
              <w:left w:val="nil"/>
              <w:bottom w:val="single" w:sz="4" w:space="0" w:color="auto"/>
              <w:right w:val="single" w:sz="4" w:space="0" w:color="auto"/>
            </w:tcBorders>
            <w:shd w:val="clear" w:color="auto" w:fill="auto"/>
            <w:noWrap/>
            <w:vAlign w:val="bottom"/>
            <w:hideMark/>
          </w:tcPr>
          <w:p w14:paraId="30B8A234" w14:textId="15661AF8" w:rsidR="005E4EED" w:rsidRPr="003A5B04" w:rsidRDefault="00B76A10">
            <w:pPr>
              <w:jc w:val="right"/>
              <w:rPr>
                <w:color w:val="000000" w:themeColor="text1"/>
              </w:rPr>
            </w:pPr>
            <w:r>
              <w:rPr>
                <w:color w:val="000000" w:themeColor="text1"/>
              </w:rPr>
              <w:t>6</w:t>
            </w:r>
          </w:p>
        </w:tc>
      </w:tr>
      <w:tr w:rsidR="003A5B04" w:rsidRPr="003A5B04" w14:paraId="407DA532" w14:textId="77777777" w:rsidTr="005E4EED">
        <w:trPr>
          <w:trHeight w:val="320"/>
        </w:trPr>
        <w:tc>
          <w:tcPr>
            <w:tcW w:w="5600" w:type="dxa"/>
            <w:tcBorders>
              <w:top w:val="nil"/>
              <w:left w:val="single" w:sz="4" w:space="0" w:color="auto"/>
              <w:bottom w:val="single" w:sz="4" w:space="0" w:color="auto"/>
              <w:right w:val="single" w:sz="4" w:space="0" w:color="auto"/>
            </w:tcBorders>
            <w:shd w:val="clear" w:color="auto" w:fill="auto"/>
            <w:noWrap/>
            <w:vAlign w:val="bottom"/>
            <w:hideMark/>
          </w:tcPr>
          <w:p w14:paraId="6F3B8CFE" w14:textId="77777777" w:rsidR="005E4EED" w:rsidRPr="003A5B04" w:rsidRDefault="005E4EED">
            <w:pPr>
              <w:rPr>
                <w:color w:val="000000" w:themeColor="text1"/>
              </w:rPr>
            </w:pPr>
            <w:r w:rsidRPr="003A5B04">
              <w:rPr>
                <w:color w:val="000000" w:themeColor="text1"/>
              </w:rPr>
              <w:t>Economics, Econometrics and Statistics </w:t>
            </w:r>
          </w:p>
        </w:tc>
        <w:tc>
          <w:tcPr>
            <w:tcW w:w="2020" w:type="dxa"/>
            <w:tcBorders>
              <w:top w:val="nil"/>
              <w:left w:val="nil"/>
              <w:bottom w:val="single" w:sz="4" w:space="0" w:color="auto"/>
              <w:right w:val="single" w:sz="4" w:space="0" w:color="auto"/>
            </w:tcBorders>
            <w:shd w:val="clear" w:color="auto" w:fill="auto"/>
            <w:noWrap/>
            <w:vAlign w:val="bottom"/>
            <w:hideMark/>
          </w:tcPr>
          <w:p w14:paraId="5A9CE3B5" w14:textId="77777777" w:rsidR="005E4EED" w:rsidRPr="003A5B04" w:rsidRDefault="005E4EED">
            <w:pPr>
              <w:jc w:val="right"/>
              <w:rPr>
                <w:color w:val="000000" w:themeColor="text1"/>
              </w:rPr>
            </w:pPr>
            <w:r w:rsidRPr="003A5B04">
              <w:rPr>
                <w:color w:val="000000" w:themeColor="text1"/>
              </w:rPr>
              <w:t>2</w:t>
            </w:r>
          </w:p>
        </w:tc>
        <w:tc>
          <w:tcPr>
            <w:tcW w:w="1300" w:type="dxa"/>
            <w:tcBorders>
              <w:top w:val="nil"/>
              <w:left w:val="nil"/>
              <w:bottom w:val="single" w:sz="4" w:space="0" w:color="auto"/>
              <w:right w:val="single" w:sz="4" w:space="0" w:color="auto"/>
            </w:tcBorders>
            <w:shd w:val="clear" w:color="auto" w:fill="auto"/>
            <w:noWrap/>
            <w:vAlign w:val="bottom"/>
            <w:hideMark/>
          </w:tcPr>
          <w:p w14:paraId="4FD88546" w14:textId="77777777" w:rsidR="005E4EED" w:rsidRPr="003A5B04" w:rsidRDefault="005E4EED">
            <w:pPr>
              <w:jc w:val="right"/>
              <w:rPr>
                <w:color w:val="000000" w:themeColor="text1"/>
              </w:rPr>
            </w:pPr>
            <w:r w:rsidRPr="003A5B04">
              <w:rPr>
                <w:color w:val="000000" w:themeColor="text1"/>
              </w:rPr>
              <w:t>4</w:t>
            </w:r>
          </w:p>
        </w:tc>
      </w:tr>
      <w:tr w:rsidR="003A5B04" w:rsidRPr="003A5B04" w14:paraId="68FBF3F9" w14:textId="77777777" w:rsidTr="00B76A10">
        <w:trPr>
          <w:trHeight w:val="320"/>
        </w:trPr>
        <w:tc>
          <w:tcPr>
            <w:tcW w:w="5600" w:type="dxa"/>
            <w:tcBorders>
              <w:top w:val="nil"/>
              <w:left w:val="single" w:sz="4" w:space="0" w:color="auto"/>
              <w:bottom w:val="single" w:sz="4" w:space="0" w:color="auto"/>
              <w:right w:val="single" w:sz="4" w:space="0" w:color="auto"/>
            </w:tcBorders>
            <w:shd w:val="clear" w:color="auto" w:fill="auto"/>
            <w:noWrap/>
            <w:vAlign w:val="bottom"/>
            <w:hideMark/>
          </w:tcPr>
          <w:p w14:paraId="2F37560B" w14:textId="77777777" w:rsidR="005E4EED" w:rsidRPr="003A5B04" w:rsidRDefault="005E4EED">
            <w:pPr>
              <w:rPr>
                <w:color w:val="000000" w:themeColor="text1"/>
              </w:rPr>
            </w:pPr>
            <w:r w:rsidRPr="003A5B04">
              <w:rPr>
                <w:color w:val="000000" w:themeColor="text1"/>
              </w:rPr>
              <w:t>Innovation</w:t>
            </w:r>
          </w:p>
        </w:tc>
        <w:tc>
          <w:tcPr>
            <w:tcW w:w="2020" w:type="dxa"/>
            <w:tcBorders>
              <w:top w:val="nil"/>
              <w:left w:val="nil"/>
              <w:bottom w:val="single" w:sz="4" w:space="0" w:color="auto"/>
              <w:right w:val="single" w:sz="4" w:space="0" w:color="auto"/>
            </w:tcBorders>
            <w:shd w:val="clear" w:color="auto" w:fill="auto"/>
            <w:noWrap/>
            <w:vAlign w:val="bottom"/>
            <w:hideMark/>
          </w:tcPr>
          <w:p w14:paraId="78ECA687" w14:textId="77777777" w:rsidR="005E4EED" w:rsidRPr="003A5B04" w:rsidRDefault="005E4EED">
            <w:pPr>
              <w:jc w:val="right"/>
              <w:rPr>
                <w:color w:val="000000" w:themeColor="text1"/>
              </w:rPr>
            </w:pPr>
            <w:r w:rsidRPr="003A5B04">
              <w:rPr>
                <w:color w:val="000000" w:themeColor="text1"/>
              </w:rPr>
              <w:t>2</w:t>
            </w:r>
          </w:p>
        </w:tc>
        <w:tc>
          <w:tcPr>
            <w:tcW w:w="1300" w:type="dxa"/>
            <w:tcBorders>
              <w:top w:val="nil"/>
              <w:left w:val="nil"/>
              <w:bottom w:val="single" w:sz="4" w:space="0" w:color="auto"/>
              <w:right w:val="single" w:sz="4" w:space="0" w:color="auto"/>
            </w:tcBorders>
            <w:shd w:val="clear" w:color="auto" w:fill="auto"/>
            <w:noWrap/>
            <w:vAlign w:val="bottom"/>
            <w:hideMark/>
          </w:tcPr>
          <w:p w14:paraId="29BD94A3" w14:textId="77777777" w:rsidR="005E4EED" w:rsidRPr="003A5B04" w:rsidRDefault="005E4EED">
            <w:pPr>
              <w:jc w:val="right"/>
              <w:rPr>
                <w:color w:val="000000" w:themeColor="text1"/>
              </w:rPr>
            </w:pPr>
            <w:r w:rsidRPr="003A5B04">
              <w:rPr>
                <w:color w:val="000000" w:themeColor="text1"/>
              </w:rPr>
              <w:t>4</w:t>
            </w:r>
          </w:p>
        </w:tc>
      </w:tr>
      <w:tr w:rsidR="003A5B04" w:rsidRPr="003A5B04" w14:paraId="7DC8D979" w14:textId="77777777" w:rsidTr="00B76A10">
        <w:trPr>
          <w:trHeight w:val="320"/>
        </w:trPr>
        <w:tc>
          <w:tcPr>
            <w:tcW w:w="5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CB9198" w14:textId="77777777" w:rsidR="005E4EED" w:rsidRPr="003A5B04" w:rsidRDefault="005E4EED">
            <w:pPr>
              <w:rPr>
                <w:color w:val="000000" w:themeColor="text1"/>
              </w:rPr>
            </w:pPr>
            <w:r w:rsidRPr="003A5B04">
              <w:rPr>
                <w:color w:val="000000" w:themeColor="text1"/>
              </w:rPr>
              <w:t>Sector Studies</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14:paraId="309D2A8B" w14:textId="77777777" w:rsidR="005E4EED" w:rsidRPr="003A5B04" w:rsidRDefault="005E4EED">
            <w:pPr>
              <w:jc w:val="right"/>
              <w:rPr>
                <w:color w:val="000000" w:themeColor="text1"/>
              </w:rPr>
            </w:pPr>
            <w:r w:rsidRPr="003A5B04">
              <w:rPr>
                <w:color w:val="000000" w:themeColor="text1"/>
              </w:rPr>
              <w:t>1</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1875E46D" w14:textId="77777777" w:rsidR="005E4EED" w:rsidRPr="003A5B04" w:rsidRDefault="005E4EED">
            <w:pPr>
              <w:jc w:val="right"/>
              <w:rPr>
                <w:color w:val="000000" w:themeColor="text1"/>
              </w:rPr>
            </w:pPr>
            <w:r w:rsidRPr="003A5B04">
              <w:rPr>
                <w:color w:val="000000" w:themeColor="text1"/>
              </w:rPr>
              <w:t>2</w:t>
            </w:r>
          </w:p>
        </w:tc>
      </w:tr>
      <w:tr w:rsidR="00B76A10" w:rsidRPr="003A5B04" w14:paraId="5EE23D20" w14:textId="77777777" w:rsidTr="00B76A10">
        <w:trPr>
          <w:trHeight w:val="320"/>
        </w:trPr>
        <w:tc>
          <w:tcPr>
            <w:tcW w:w="56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EAD119" w14:textId="29B1F35A" w:rsidR="00B76A10" w:rsidRPr="003A5B04" w:rsidRDefault="00B76A10">
            <w:pPr>
              <w:rPr>
                <w:color w:val="000000" w:themeColor="text1"/>
              </w:rPr>
            </w:pPr>
            <w:r>
              <w:rPr>
                <w:color w:val="000000" w:themeColor="text1"/>
              </w:rPr>
              <w:t>Marketing</w:t>
            </w:r>
          </w:p>
        </w:tc>
        <w:tc>
          <w:tcPr>
            <w:tcW w:w="2020" w:type="dxa"/>
            <w:tcBorders>
              <w:top w:val="single" w:sz="4" w:space="0" w:color="auto"/>
              <w:left w:val="nil"/>
              <w:bottom w:val="single" w:sz="4" w:space="0" w:color="auto"/>
              <w:right w:val="single" w:sz="4" w:space="0" w:color="auto"/>
            </w:tcBorders>
            <w:shd w:val="clear" w:color="auto" w:fill="auto"/>
            <w:noWrap/>
            <w:vAlign w:val="bottom"/>
          </w:tcPr>
          <w:p w14:paraId="2C6488B2" w14:textId="2AD182C9" w:rsidR="00B76A10" w:rsidRPr="003A5B04" w:rsidRDefault="00B76A10">
            <w:pPr>
              <w:jc w:val="right"/>
              <w:rPr>
                <w:color w:val="000000" w:themeColor="text1"/>
              </w:rPr>
            </w:pPr>
            <w:r>
              <w:rPr>
                <w:color w:val="000000" w:themeColor="text1"/>
              </w:rPr>
              <w:t>1</w:t>
            </w:r>
          </w:p>
        </w:tc>
        <w:tc>
          <w:tcPr>
            <w:tcW w:w="1300" w:type="dxa"/>
            <w:tcBorders>
              <w:top w:val="single" w:sz="4" w:space="0" w:color="auto"/>
              <w:left w:val="nil"/>
              <w:bottom w:val="single" w:sz="4" w:space="0" w:color="auto"/>
              <w:right w:val="single" w:sz="4" w:space="0" w:color="auto"/>
            </w:tcBorders>
            <w:shd w:val="clear" w:color="auto" w:fill="auto"/>
            <w:noWrap/>
            <w:vAlign w:val="bottom"/>
          </w:tcPr>
          <w:p w14:paraId="27DCDB9F" w14:textId="4293309C" w:rsidR="00B76A10" w:rsidRPr="003A5B04" w:rsidRDefault="00B76A10">
            <w:pPr>
              <w:jc w:val="right"/>
              <w:rPr>
                <w:color w:val="000000" w:themeColor="text1"/>
              </w:rPr>
            </w:pPr>
            <w:r>
              <w:rPr>
                <w:color w:val="000000" w:themeColor="text1"/>
              </w:rPr>
              <w:t>2</w:t>
            </w:r>
          </w:p>
        </w:tc>
      </w:tr>
    </w:tbl>
    <w:p w14:paraId="26DA6E64" w14:textId="7C6364CD" w:rsidR="006E69A7" w:rsidRPr="003A5B04" w:rsidRDefault="006E69A7" w:rsidP="006D2D0E">
      <w:pPr>
        <w:rPr>
          <w:color w:val="000000" w:themeColor="text1"/>
        </w:rPr>
      </w:pPr>
    </w:p>
    <w:p w14:paraId="2505CAE0" w14:textId="7AA58F07" w:rsidR="00BF44F5" w:rsidRPr="003A5B04" w:rsidRDefault="008B2A45" w:rsidP="00D615CD">
      <w:pPr>
        <w:pStyle w:val="Heading1"/>
        <w:numPr>
          <w:ilvl w:val="1"/>
          <w:numId w:val="14"/>
        </w:numPr>
        <w:spacing w:line="480" w:lineRule="auto"/>
        <w:rPr>
          <w:rFonts w:ascii="Times New Roman" w:hAnsi="Times New Roman" w:cs="Times New Roman"/>
          <w:b/>
          <w:i/>
          <w:iCs/>
          <w:color w:val="000000" w:themeColor="text1"/>
          <w:sz w:val="24"/>
          <w:szCs w:val="24"/>
        </w:rPr>
      </w:pPr>
      <w:r w:rsidRPr="003A5B04">
        <w:rPr>
          <w:rFonts w:ascii="Times New Roman" w:hAnsi="Times New Roman" w:cs="Times New Roman"/>
          <w:b/>
          <w:i/>
          <w:iCs/>
          <w:color w:val="000000" w:themeColor="text1"/>
          <w:sz w:val="24"/>
          <w:szCs w:val="24"/>
        </w:rPr>
        <w:lastRenderedPageBreak/>
        <w:t>Key</w:t>
      </w:r>
      <w:r w:rsidR="00446396" w:rsidRPr="003A5B04">
        <w:rPr>
          <w:rFonts w:ascii="Times New Roman" w:hAnsi="Times New Roman" w:cs="Times New Roman"/>
          <w:b/>
          <w:i/>
          <w:iCs/>
          <w:color w:val="000000" w:themeColor="text1"/>
          <w:sz w:val="24"/>
          <w:szCs w:val="24"/>
        </w:rPr>
        <w:t xml:space="preserve"> </w:t>
      </w:r>
      <w:r w:rsidR="00C67218" w:rsidRPr="003A5B04">
        <w:rPr>
          <w:rFonts w:ascii="Times New Roman" w:hAnsi="Times New Roman" w:cs="Times New Roman"/>
          <w:b/>
          <w:i/>
          <w:iCs/>
          <w:color w:val="000000" w:themeColor="text1"/>
          <w:sz w:val="24"/>
          <w:szCs w:val="24"/>
        </w:rPr>
        <w:t>t</w:t>
      </w:r>
      <w:r w:rsidRPr="003A5B04">
        <w:rPr>
          <w:rFonts w:ascii="Times New Roman" w:hAnsi="Times New Roman" w:cs="Times New Roman"/>
          <w:b/>
          <w:i/>
          <w:iCs/>
          <w:color w:val="000000" w:themeColor="text1"/>
          <w:sz w:val="24"/>
          <w:szCs w:val="24"/>
        </w:rPr>
        <w:t>hemes</w:t>
      </w:r>
      <w:r w:rsidR="00446396" w:rsidRPr="003A5B04">
        <w:rPr>
          <w:rFonts w:ascii="Times New Roman" w:hAnsi="Times New Roman" w:cs="Times New Roman"/>
          <w:b/>
          <w:i/>
          <w:iCs/>
          <w:color w:val="000000" w:themeColor="text1"/>
          <w:sz w:val="24"/>
          <w:szCs w:val="24"/>
        </w:rPr>
        <w:t xml:space="preserve"> </w:t>
      </w:r>
      <w:r w:rsidRPr="003A5B04">
        <w:rPr>
          <w:rFonts w:ascii="Times New Roman" w:hAnsi="Times New Roman" w:cs="Times New Roman"/>
          <w:b/>
          <w:i/>
          <w:iCs/>
          <w:color w:val="000000" w:themeColor="text1"/>
          <w:sz w:val="24"/>
          <w:szCs w:val="24"/>
        </w:rPr>
        <w:t>and</w:t>
      </w:r>
      <w:r w:rsidR="00446396" w:rsidRPr="003A5B04">
        <w:rPr>
          <w:rFonts w:ascii="Times New Roman" w:hAnsi="Times New Roman" w:cs="Times New Roman"/>
          <w:b/>
          <w:i/>
          <w:iCs/>
          <w:color w:val="000000" w:themeColor="text1"/>
          <w:sz w:val="24"/>
          <w:szCs w:val="24"/>
        </w:rPr>
        <w:t xml:space="preserve"> </w:t>
      </w:r>
      <w:r w:rsidR="00C67218" w:rsidRPr="003A5B04">
        <w:rPr>
          <w:rFonts w:ascii="Times New Roman" w:hAnsi="Times New Roman" w:cs="Times New Roman"/>
          <w:b/>
          <w:i/>
          <w:iCs/>
          <w:color w:val="000000" w:themeColor="text1"/>
          <w:sz w:val="24"/>
          <w:szCs w:val="24"/>
        </w:rPr>
        <w:t>f</w:t>
      </w:r>
      <w:r w:rsidRPr="003A5B04">
        <w:rPr>
          <w:rFonts w:ascii="Times New Roman" w:hAnsi="Times New Roman" w:cs="Times New Roman"/>
          <w:b/>
          <w:i/>
          <w:iCs/>
          <w:color w:val="000000" w:themeColor="text1"/>
          <w:sz w:val="24"/>
          <w:szCs w:val="24"/>
        </w:rPr>
        <w:t>indings</w:t>
      </w:r>
    </w:p>
    <w:p w14:paraId="0457328B" w14:textId="3C6CEC0A" w:rsidR="00E9353F" w:rsidRPr="003A5B04" w:rsidRDefault="00E9353F" w:rsidP="00796BCE">
      <w:pPr>
        <w:spacing w:line="480" w:lineRule="auto"/>
        <w:jc w:val="both"/>
        <w:rPr>
          <w:color w:val="000000" w:themeColor="text1"/>
        </w:rPr>
      </w:pPr>
      <w:r w:rsidRPr="003A5B04">
        <w:rPr>
          <w:color w:val="000000" w:themeColor="text1"/>
        </w:rPr>
        <w:t>The qualitative coding procedure was used to identify the themes. Coding started with an iterative analysis of the selected papers to become familiar with their content. Then the ‘conventional approach’ was adopted, which is generally used in studies aiming to describe a phenomenon when existing theory or research literature is limited (Hsieh and Shannon, 2005). Following the ‘conventional approach’ methodology, coding categories were derived directly from the text data. After the content analysis, the results were discussed between the co-authors, where the emerging theme categories and sub-categories of descriptions were confronted and validated through several meetings over a period of 6 months</w:t>
      </w:r>
      <w:r w:rsidR="00287AEE" w:rsidRPr="003A5B04">
        <w:rPr>
          <w:color w:val="000000" w:themeColor="text1"/>
        </w:rPr>
        <w:t>.</w:t>
      </w:r>
    </w:p>
    <w:p w14:paraId="203AC382" w14:textId="26E1FB45" w:rsidR="00E9353F" w:rsidRPr="003A5B04" w:rsidRDefault="007D5337" w:rsidP="00796BCE">
      <w:pPr>
        <w:spacing w:after="240" w:line="480" w:lineRule="auto"/>
        <w:ind w:firstLine="357"/>
        <w:jc w:val="both"/>
        <w:rPr>
          <w:color w:val="000000" w:themeColor="text1"/>
        </w:rPr>
      </w:pPr>
      <w:r w:rsidRPr="007D5337">
        <w:rPr>
          <w:color w:val="000000" w:themeColor="text1"/>
        </w:rPr>
        <w:t>The review revealed that the impact of geopolitical disruptions on supply chains constitutes a new subfield of research.</w:t>
      </w:r>
      <w:r w:rsidRPr="003A5B04">
        <w:rPr>
          <w:color w:val="000000" w:themeColor="text1"/>
        </w:rPr>
        <w:t xml:space="preserve"> </w:t>
      </w:r>
      <w:r w:rsidR="00E9353F" w:rsidRPr="003A5B04">
        <w:rPr>
          <w:color w:val="000000" w:themeColor="text1"/>
        </w:rPr>
        <w:t xml:space="preserve">Most of the articles </w:t>
      </w:r>
      <w:r>
        <w:rPr>
          <w:color w:val="000000" w:themeColor="text1"/>
        </w:rPr>
        <w:t>included in</w:t>
      </w:r>
      <w:r w:rsidR="00E9353F" w:rsidRPr="003A5B04">
        <w:rPr>
          <w:color w:val="000000" w:themeColor="text1"/>
        </w:rPr>
        <w:t xml:space="preserve"> this review treat geopolitical disruptions to supply chains as a peripheral concept, while their key focus </w:t>
      </w:r>
      <w:r>
        <w:rPr>
          <w:color w:val="000000" w:themeColor="text1"/>
        </w:rPr>
        <w:t>l</w:t>
      </w:r>
      <w:r w:rsidR="00E9353F" w:rsidRPr="003A5B04">
        <w:rPr>
          <w:color w:val="000000" w:themeColor="text1"/>
        </w:rPr>
        <w:t>i</w:t>
      </w:r>
      <w:r>
        <w:rPr>
          <w:color w:val="000000" w:themeColor="text1"/>
        </w:rPr>
        <w:t>e</w:t>
      </w:r>
      <w:r w:rsidR="00E9353F" w:rsidRPr="003A5B04">
        <w:rPr>
          <w:color w:val="000000" w:themeColor="text1"/>
        </w:rPr>
        <w:t>s somewhere else</w:t>
      </w:r>
      <w:r>
        <w:rPr>
          <w:color w:val="000000" w:themeColor="text1"/>
        </w:rPr>
        <w:t>;</w:t>
      </w:r>
      <w:r w:rsidR="00E9353F" w:rsidRPr="003A5B04">
        <w:rPr>
          <w:color w:val="000000" w:themeColor="text1"/>
        </w:rPr>
        <w:t xml:space="preserve"> be it the event triggering the disruption (for instance, </w:t>
      </w:r>
      <w:r w:rsidR="00287AEE" w:rsidRPr="003A5B04">
        <w:rPr>
          <w:color w:val="000000" w:themeColor="text1"/>
        </w:rPr>
        <w:t>COVID</w:t>
      </w:r>
      <w:r w:rsidR="00E9353F" w:rsidRPr="003A5B04">
        <w:rPr>
          <w:color w:val="000000" w:themeColor="text1"/>
        </w:rPr>
        <w:t>-19, trade war</w:t>
      </w:r>
      <w:r>
        <w:rPr>
          <w:color w:val="000000" w:themeColor="text1"/>
        </w:rPr>
        <w:t>, etc.</w:t>
      </w:r>
      <w:r w:rsidR="00E9353F" w:rsidRPr="003A5B04">
        <w:rPr>
          <w:color w:val="000000" w:themeColor="text1"/>
        </w:rPr>
        <w:t>) or well-discussed concept</w:t>
      </w:r>
      <w:r>
        <w:rPr>
          <w:color w:val="000000" w:themeColor="text1"/>
        </w:rPr>
        <w:t>s</w:t>
      </w:r>
      <w:r w:rsidR="00E9353F" w:rsidRPr="003A5B04">
        <w:rPr>
          <w:color w:val="000000" w:themeColor="text1"/>
        </w:rPr>
        <w:t xml:space="preserve"> </w:t>
      </w:r>
      <w:r>
        <w:rPr>
          <w:color w:val="000000" w:themeColor="text1"/>
        </w:rPr>
        <w:t>from</w:t>
      </w:r>
      <w:r w:rsidR="00E9353F" w:rsidRPr="003A5B04">
        <w:rPr>
          <w:color w:val="000000" w:themeColor="text1"/>
        </w:rPr>
        <w:t xml:space="preserve"> the </w:t>
      </w:r>
      <w:r>
        <w:rPr>
          <w:color w:val="000000" w:themeColor="text1"/>
        </w:rPr>
        <w:t>o</w:t>
      </w:r>
      <w:r w:rsidR="00E9353F" w:rsidRPr="003A5B04">
        <w:rPr>
          <w:color w:val="000000" w:themeColor="text1"/>
        </w:rPr>
        <w:t xml:space="preserve">perations </w:t>
      </w:r>
      <w:r>
        <w:rPr>
          <w:color w:val="000000" w:themeColor="text1"/>
        </w:rPr>
        <w:t>m</w:t>
      </w:r>
      <w:r w:rsidR="00E9353F" w:rsidRPr="003A5B04">
        <w:rPr>
          <w:color w:val="000000" w:themeColor="text1"/>
        </w:rPr>
        <w:t>anagement</w:t>
      </w:r>
      <w:r>
        <w:rPr>
          <w:color w:val="000000" w:themeColor="text1"/>
        </w:rPr>
        <w:t xml:space="preserve"> literature</w:t>
      </w:r>
      <w:r w:rsidR="00E9353F" w:rsidRPr="003A5B04">
        <w:rPr>
          <w:color w:val="000000" w:themeColor="text1"/>
        </w:rPr>
        <w:t xml:space="preserve"> (</w:t>
      </w:r>
      <w:r>
        <w:rPr>
          <w:color w:val="000000" w:themeColor="text1"/>
        </w:rPr>
        <w:t>e.g., the</w:t>
      </w:r>
      <w:r w:rsidR="00E9353F" w:rsidRPr="003A5B04">
        <w:rPr>
          <w:color w:val="000000" w:themeColor="text1"/>
        </w:rPr>
        <w:t xml:space="preserve"> bullwhip effect</w:t>
      </w:r>
      <w:r>
        <w:rPr>
          <w:color w:val="000000" w:themeColor="text1"/>
        </w:rPr>
        <w:t>,</w:t>
      </w:r>
      <w:r w:rsidR="00E9353F" w:rsidRPr="003A5B04">
        <w:rPr>
          <w:color w:val="000000" w:themeColor="text1"/>
        </w:rPr>
        <w:t xml:space="preserve"> supply chain resilience</w:t>
      </w:r>
      <w:r>
        <w:rPr>
          <w:color w:val="000000" w:themeColor="text1"/>
        </w:rPr>
        <w:t>, etc.</w:t>
      </w:r>
      <w:r w:rsidR="00E9353F" w:rsidRPr="003A5B04">
        <w:rPr>
          <w:color w:val="000000" w:themeColor="text1"/>
        </w:rPr>
        <w:t>). While the frequency, complexity, and impact of geopolitical disruptions to supply chains on a broader economy justify the establishment of the new research subfield with its own theoretical grounding and broad research agenda. The reviewed articles situate the issue of geopolitical disruptions in a variety of contexts, starting from the design of more resilient supply chains (Kull and Closs, 2008; Scholten and Bosman, 2016</w:t>
      </w:r>
      <w:r w:rsidR="00C541F5" w:rsidRPr="003A5B04">
        <w:rPr>
          <w:color w:val="000000" w:themeColor="text1"/>
        </w:rPr>
        <w:t xml:space="preserve">; </w:t>
      </w:r>
      <w:proofErr w:type="spellStart"/>
      <w:r w:rsidR="00C541F5" w:rsidRPr="003A5B04">
        <w:rPr>
          <w:color w:val="000000" w:themeColor="text1"/>
        </w:rPr>
        <w:t>Yildiz</w:t>
      </w:r>
      <w:proofErr w:type="spellEnd"/>
      <w:r w:rsidR="00C541F5" w:rsidRPr="003A5B04">
        <w:rPr>
          <w:color w:val="000000" w:themeColor="text1"/>
        </w:rPr>
        <w:t xml:space="preserve"> et al., 2015</w:t>
      </w:r>
      <w:r w:rsidR="00E9353F" w:rsidRPr="003A5B04">
        <w:rPr>
          <w:color w:val="000000" w:themeColor="text1"/>
        </w:rPr>
        <w:t>) and ending on the bullwhip effect (</w:t>
      </w:r>
      <w:proofErr w:type="spellStart"/>
      <w:r w:rsidR="00E9353F" w:rsidRPr="003A5B04">
        <w:rPr>
          <w:color w:val="000000" w:themeColor="text1"/>
        </w:rPr>
        <w:t>Croson</w:t>
      </w:r>
      <w:proofErr w:type="spellEnd"/>
      <w:r w:rsidR="00E9353F" w:rsidRPr="003A5B04">
        <w:rPr>
          <w:color w:val="000000" w:themeColor="text1"/>
        </w:rPr>
        <w:t> et al., 2013). Three main themes were discerned from this discourse</w:t>
      </w:r>
      <w:r w:rsidR="00C541F5" w:rsidRPr="003A5B04">
        <w:rPr>
          <w:color w:val="000000" w:themeColor="text1"/>
        </w:rPr>
        <w:t>, which will be explained in detail.</w:t>
      </w:r>
    </w:p>
    <w:p w14:paraId="038588D6" w14:textId="56D572C9" w:rsidR="00044D83" w:rsidRPr="003A5B04" w:rsidRDefault="00044D83" w:rsidP="00044D83">
      <w:pPr>
        <w:spacing w:before="240" w:after="120" w:line="360" w:lineRule="auto"/>
        <w:rPr>
          <w:i/>
          <w:iCs/>
          <w:color w:val="000000" w:themeColor="text1"/>
        </w:rPr>
      </w:pPr>
      <w:r w:rsidRPr="003A5B04">
        <w:rPr>
          <w:i/>
          <w:iCs/>
          <w:color w:val="000000" w:themeColor="text1"/>
        </w:rPr>
        <w:t>Theme 1</w:t>
      </w:r>
      <w:r w:rsidR="005A324B">
        <w:rPr>
          <w:i/>
          <w:iCs/>
          <w:color w:val="000000" w:themeColor="text1"/>
        </w:rPr>
        <w:t xml:space="preserve"> –</w:t>
      </w:r>
      <w:r w:rsidRPr="003A5B04">
        <w:rPr>
          <w:i/>
          <w:iCs/>
          <w:color w:val="000000" w:themeColor="text1"/>
        </w:rPr>
        <w:t xml:space="preserve"> Tensions between nation states</w:t>
      </w:r>
    </w:p>
    <w:p w14:paraId="50EB7139" w14:textId="7E4AB90E" w:rsidR="0055292F" w:rsidRPr="003A5B04" w:rsidRDefault="00011DDE" w:rsidP="00796BCE">
      <w:pPr>
        <w:spacing w:line="480" w:lineRule="auto"/>
        <w:jc w:val="both"/>
        <w:rPr>
          <w:color w:val="000000" w:themeColor="text1"/>
        </w:rPr>
      </w:pPr>
      <w:r w:rsidRPr="000B1B05">
        <w:rPr>
          <w:color w:val="000000" w:themeColor="text1"/>
        </w:rPr>
        <w:t>This theme</w:t>
      </w:r>
      <w:r w:rsidR="00C541F5" w:rsidRPr="003A5B04">
        <w:rPr>
          <w:color w:val="000000" w:themeColor="text1"/>
        </w:rPr>
        <w:t xml:space="preserve"> </w:t>
      </w:r>
      <w:r w:rsidR="0055292F" w:rsidRPr="003A5B04">
        <w:rPr>
          <w:color w:val="000000" w:themeColor="text1"/>
        </w:rPr>
        <w:t xml:space="preserve">includes research centred around specific geopolitical events with implications for the configuration, </w:t>
      </w:r>
      <w:proofErr w:type="gramStart"/>
      <w:r w:rsidR="0055292F" w:rsidRPr="003A5B04">
        <w:rPr>
          <w:color w:val="000000" w:themeColor="text1"/>
        </w:rPr>
        <w:t>flow</w:t>
      </w:r>
      <w:proofErr w:type="gramEnd"/>
      <w:r w:rsidR="0055292F" w:rsidRPr="003A5B04">
        <w:rPr>
          <w:color w:val="000000" w:themeColor="text1"/>
        </w:rPr>
        <w:t xml:space="preserve"> and management of global supply chains. In the reviewed body of literature, this includes Brexit (</w:t>
      </w:r>
      <w:r w:rsidR="00C541F5" w:rsidRPr="003A5B04">
        <w:rPr>
          <w:color w:val="000000" w:themeColor="text1"/>
        </w:rPr>
        <w:t>Hendry et al.,</w:t>
      </w:r>
      <w:r w:rsidR="00C541F5" w:rsidRPr="003A5B04" w:rsidDel="00AC7C50">
        <w:rPr>
          <w:color w:val="000000" w:themeColor="text1"/>
        </w:rPr>
        <w:t xml:space="preserve"> </w:t>
      </w:r>
      <w:r w:rsidR="00C541F5" w:rsidRPr="003A5B04">
        <w:rPr>
          <w:color w:val="000000" w:themeColor="text1"/>
        </w:rPr>
        <w:t xml:space="preserve">2019; </w:t>
      </w:r>
      <w:proofErr w:type="spellStart"/>
      <w:r w:rsidR="0055292F" w:rsidRPr="003A5B04">
        <w:rPr>
          <w:color w:val="000000" w:themeColor="text1"/>
        </w:rPr>
        <w:t>Moradlou</w:t>
      </w:r>
      <w:proofErr w:type="spellEnd"/>
      <w:r w:rsidR="00AC7C50" w:rsidRPr="003A5B04">
        <w:rPr>
          <w:color w:val="000000" w:themeColor="text1"/>
        </w:rPr>
        <w:t xml:space="preserve"> </w:t>
      </w:r>
      <w:r w:rsidR="0055292F" w:rsidRPr="003A5B04">
        <w:rPr>
          <w:color w:val="000000" w:themeColor="text1"/>
        </w:rPr>
        <w:t>et al.</w:t>
      </w:r>
      <w:r w:rsidR="00C541F5" w:rsidRPr="003A5B04">
        <w:rPr>
          <w:color w:val="000000" w:themeColor="text1"/>
        </w:rPr>
        <w:t xml:space="preserve">, </w:t>
      </w:r>
      <w:r w:rsidR="0055292F" w:rsidRPr="003A5B04">
        <w:rPr>
          <w:color w:val="000000" w:themeColor="text1"/>
        </w:rPr>
        <w:t>2021</w:t>
      </w:r>
      <w:r w:rsidR="00C541F5" w:rsidRPr="003A5B04">
        <w:rPr>
          <w:color w:val="000000" w:themeColor="text1"/>
        </w:rPr>
        <w:t>a, 2021b;</w:t>
      </w:r>
      <w:r w:rsidR="0055292F" w:rsidRPr="003A5B04">
        <w:rPr>
          <w:color w:val="000000" w:themeColor="text1"/>
        </w:rPr>
        <w:t xml:space="preserve"> Roscoe</w:t>
      </w:r>
      <w:r w:rsidR="00AC7C50" w:rsidRPr="003A5B04">
        <w:rPr>
          <w:color w:val="000000" w:themeColor="text1"/>
        </w:rPr>
        <w:t xml:space="preserve"> </w:t>
      </w:r>
      <w:r w:rsidR="0055292F" w:rsidRPr="003A5B04">
        <w:rPr>
          <w:color w:val="000000" w:themeColor="text1"/>
        </w:rPr>
        <w:t xml:space="preserve">et </w:t>
      </w:r>
      <w:r w:rsidR="0055292F" w:rsidRPr="003A5B04">
        <w:rPr>
          <w:color w:val="000000" w:themeColor="text1"/>
        </w:rPr>
        <w:lastRenderedPageBreak/>
        <w:t>al., 2020), US-China trade war (Handfield</w:t>
      </w:r>
      <w:r w:rsidR="00AC7C50" w:rsidRPr="003A5B04">
        <w:rPr>
          <w:color w:val="000000" w:themeColor="text1"/>
        </w:rPr>
        <w:t xml:space="preserve"> </w:t>
      </w:r>
      <w:r w:rsidR="0055292F" w:rsidRPr="003A5B04">
        <w:rPr>
          <w:color w:val="000000" w:themeColor="text1"/>
        </w:rPr>
        <w:t xml:space="preserve">et al., 2020; </w:t>
      </w:r>
      <w:proofErr w:type="spellStart"/>
      <w:r w:rsidR="0055292F" w:rsidRPr="003A5B04">
        <w:rPr>
          <w:color w:val="000000" w:themeColor="text1"/>
        </w:rPr>
        <w:t>Moosa</w:t>
      </w:r>
      <w:proofErr w:type="spellEnd"/>
      <w:r w:rsidR="00AC7C50" w:rsidRPr="003A5B04">
        <w:rPr>
          <w:color w:val="000000" w:themeColor="text1"/>
        </w:rPr>
        <w:t xml:space="preserve"> </w:t>
      </w:r>
      <w:r w:rsidR="0055292F" w:rsidRPr="003A5B04">
        <w:rPr>
          <w:color w:val="000000" w:themeColor="text1"/>
        </w:rPr>
        <w:t>et</w:t>
      </w:r>
      <w:r w:rsidR="003E0B8A" w:rsidRPr="003A5B04">
        <w:rPr>
          <w:color w:val="000000" w:themeColor="text1"/>
        </w:rPr>
        <w:t xml:space="preserve"> </w:t>
      </w:r>
      <w:r w:rsidR="0055292F" w:rsidRPr="003A5B04">
        <w:rPr>
          <w:color w:val="000000" w:themeColor="text1"/>
        </w:rPr>
        <w:t>al., 2020; Ossa, 2014), COVID-19 pandemic (</w:t>
      </w:r>
      <w:r w:rsidR="00C541F5" w:rsidRPr="003A5B04">
        <w:rPr>
          <w:color w:val="000000" w:themeColor="text1"/>
        </w:rPr>
        <w:t xml:space="preserve">Chowdhury et al., 2021; Handfield et al., 2020; </w:t>
      </w:r>
      <w:r w:rsidR="0055292F" w:rsidRPr="003A5B04">
        <w:rPr>
          <w:color w:val="000000" w:themeColor="text1"/>
        </w:rPr>
        <w:t xml:space="preserve">Sodhi </w:t>
      </w:r>
      <w:r w:rsidR="007A6625">
        <w:rPr>
          <w:color w:val="000000" w:themeColor="text1"/>
        </w:rPr>
        <w:t>et al.</w:t>
      </w:r>
      <w:r w:rsidR="0055292F" w:rsidRPr="003A5B04">
        <w:rPr>
          <w:color w:val="000000" w:themeColor="text1"/>
        </w:rPr>
        <w:t xml:space="preserve">, 2021; </w:t>
      </w:r>
      <w:r w:rsidR="00C541F5" w:rsidRPr="003A5B04">
        <w:rPr>
          <w:color w:val="000000" w:themeColor="text1"/>
        </w:rPr>
        <w:t>van Hoek</w:t>
      </w:r>
      <w:r w:rsidR="0055292F" w:rsidRPr="003A5B04">
        <w:rPr>
          <w:color w:val="000000" w:themeColor="text1"/>
        </w:rPr>
        <w:t xml:space="preserve">, 2020; </w:t>
      </w:r>
      <w:r w:rsidR="00C541F5" w:rsidRPr="003A5B04">
        <w:rPr>
          <w:color w:val="000000" w:themeColor="text1"/>
        </w:rPr>
        <w:t xml:space="preserve">van Hoek </w:t>
      </w:r>
      <w:r w:rsidR="0055292F" w:rsidRPr="003A5B04">
        <w:rPr>
          <w:color w:val="000000" w:themeColor="text1"/>
        </w:rPr>
        <w:t xml:space="preserve">and </w:t>
      </w:r>
      <w:proofErr w:type="spellStart"/>
      <w:r w:rsidR="0055292F" w:rsidRPr="003A5B04">
        <w:rPr>
          <w:color w:val="000000" w:themeColor="text1"/>
        </w:rPr>
        <w:t>Dobrzykowski</w:t>
      </w:r>
      <w:proofErr w:type="spellEnd"/>
      <w:r w:rsidR="0055292F" w:rsidRPr="003A5B04">
        <w:rPr>
          <w:color w:val="000000" w:themeColor="text1"/>
        </w:rPr>
        <w:t>, 2021) and China’s Belt and Road Initiative</w:t>
      </w:r>
      <w:r w:rsidR="00154DC2">
        <w:rPr>
          <w:color w:val="000000" w:themeColor="text1"/>
        </w:rPr>
        <w:t xml:space="preserve"> (BRI)</w:t>
      </w:r>
      <w:r w:rsidR="0055292F" w:rsidRPr="003A5B04">
        <w:rPr>
          <w:color w:val="000000" w:themeColor="text1"/>
        </w:rPr>
        <w:t xml:space="preserve"> (</w:t>
      </w:r>
      <w:r w:rsidR="00C541F5" w:rsidRPr="003A5B04">
        <w:rPr>
          <w:color w:val="000000" w:themeColor="text1"/>
        </w:rPr>
        <w:t xml:space="preserve">Butt and Shah, 2020; </w:t>
      </w:r>
      <w:proofErr w:type="spellStart"/>
      <w:r w:rsidR="00C541F5" w:rsidRPr="003A5B04">
        <w:rPr>
          <w:color w:val="000000" w:themeColor="text1"/>
        </w:rPr>
        <w:t>Nikjow</w:t>
      </w:r>
      <w:proofErr w:type="spellEnd"/>
      <w:r w:rsidR="00C541F5" w:rsidRPr="003A5B04">
        <w:rPr>
          <w:color w:val="000000" w:themeColor="text1"/>
        </w:rPr>
        <w:t xml:space="preserve"> et al., 2021; </w:t>
      </w:r>
      <w:r w:rsidR="0055292F" w:rsidRPr="003A5B04">
        <w:rPr>
          <w:color w:val="000000" w:themeColor="text1"/>
        </w:rPr>
        <w:t>Ram and Zhang, 2020).</w:t>
      </w:r>
    </w:p>
    <w:p w14:paraId="736378D0" w14:textId="4D154DBC" w:rsidR="0055292F" w:rsidRPr="003A5B04" w:rsidRDefault="0055292F" w:rsidP="00796BCE">
      <w:pPr>
        <w:spacing w:line="480" w:lineRule="auto"/>
        <w:ind w:firstLine="357"/>
        <w:jc w:val="both"/>
        <w:rPr>
          <w:color w:val="000000" w:themeColor="text1"/>
        </w:rPr>
      </w:pPr>
      <w:r w:rsidRPr="003A5B04">
        <w:rPr>
          <w:color w:val="000000" w:themeColor="text1"/>
        </w:rPr>
        <w:t>Brexit is perceived in the literature as a unique event; thus, it is argued that the process of building resilience is different. This singularity comes from its high systemic impact, the short time available to prepare and the uncertainty of its consequences. Hendry</w:t>
      </w:r>
      <w:r w:rsidR="00AC7C50" w:rsidRPr="003A5B04">
        <w:rPr>
          <w:color w:val="000000" w:themeColor="text1"/>
        </w:rPr>
        <w:t xml:space="preserve"> </w:t>
      </w:r>
      <w:r w:rsidRPr="003A5B04">
        <w:rPr>
          <w:color w:val="000000" w:themeColor="text1"/>
        </w:rPr>
        <w:t>et al.</w:t>
      </w:r>
      <w:r w:rsidR="00AC7C50" w:rsidRPr="003A5B04">
        <w:rPr>
          <w:color w:val="000000" w:themeColor="text1"/>
        </w:rPr>
        <w:t xml:space="preserve"> </w:t>
      </w:r>
      <w:r w:rsidRPr="003A5B04">
        <w:rPr>
          <w:color w:val="000000" w:themeColor="text1"/>
        </w:rPr>
        <w:t xml:space="preserve">(2019) point out that in the case of Brexit, resilience </w:t>
      </w:r>
      <w:r w:rsidR="00011DDE">
        <w:rPr>
          <w:color w:val="000000" w:themeColor="text1"/>
        </w:rPr>
        <w:t>is considered in relation to</w:t>
      </w:r>
      <w:r w:rsidR="00011DDE" w:rsidRPr="003A5B04">
        <w:rPr>
          <w:color w:val="000000" w:themeColor="text1"/>
        </w:rPr>
        <w:t xml:space="preserve"> </w:t>
      </w:r>
      <w:r w:rsidRPr="003A5B04">
        <w:rPr>
          <w:color w:val="000000" w:themeColor="text1"/>
        </w:rPr>
        <w:t>constitutional change and that this type of event has never been analy</w:t>
      </w:r>
      <w:r w:rsidR="00AC7C50" w:rsidRPr="003A5B04">
        <w:rPr>
          <w:color w:val="000000" w:themeColor="text1"/>
        </w:rPr>
        <w:t>s</w:t>
      </w:r>
      <w:r w:rsidRPr="003A5B04">
        <w:rPr>
          <w:color w:val="000000" w:themeColor="text1"/>
        </w:rPr>
        <w:t>ed in the context of supply chains.</w:t>
      </w:r>
      <w:r w:rsidR="0058015F">
        <w:rPr>
          <w:color w:val="000000" w:themeColor="text1"/>
        </w:rPr>
        <w:t xml:space="preserve"> While supply chain disruptions are the new normal </w:t>
      </w:r>
      <w:r w:rsidR="0058015F" w:rsidRPr="0058015F">
        <w:rPr>
          <w:color w:val="000000" w:themeColor="text1"/>
        </w:rPr>
        <w:t>and building supply chain resilience is</w:t>
      </w:r>
      <w:r w:rsidR="0058015F">
        <w:rPr>
          <w:color w:val="000000" w:themeColor="text1"/>
        </w:rPr>
        <w:t xml:space="preserve"> considered</w:t>
      </w:r>
      <w:r w:rsidR="0058015F" w:rsidRPr="0058015F">
        <w:rPr>
          <w:color w:val="000000" w:themeColor="text1"/>
        </w:rPr>
        <w:t xml:space="preserve"> essential for firms</w:t>
      </w:r>
      <w:r w:rsidR="0058015F">
        <w:rPr>
          <w:color w:val="000000" w:themeColor="text1"/>
        </w:rPr>
        <w:t xml:space="preserve"> (</w:t>
      </w:r>
      <w:proofErr w:type="spellStart"/>
      <w:r w:rsidR="0058015F" w:rsidRPr="0058015F">
        <w:rPr>
          <w:color w:val="000000" w:themeColor="text1"/>
        </w:rPr>
        <w:t>Blessley</w:t>
      </w:r>
      <w:proofErr w:type="spellEnd"/>
      <w:r w:rsidR="0058015F" w:rsidRPr="0058015F">
        <w:rPr>
          <w:color w:val="000000" w:themeColor="text1"/>
        </w:rPr>
        <w:t xml:space="preserve"> and </w:t>
      </w:r>
      <w:proofErr w:type="spellStart"/>
      <w:r w:rsidR="0058015F" w:rsidRPr="0058015F">
        <w:rPr>
          <w:color w:val="000000" w:themeColor="text1"/>
        </w:rPr>
        <w:t>Mudambi</w:t>
      </w:r>
      <w:proofErr w:type="spellEnd"/>
      <w:r w:rsidR="0058015F">
        <w:rPr>
          <w:color w:val="000000" w:themeColor="text1"/>
        </w:rPr>
        <w:t>, 2022).</w:t>
      </w:r>
      <w:r w:rsidR="0058015F" w:rsidRPr="0058015F">
        <w:rPr>
          <w:color w:val="000000" w:themeColor="text1"/>
        </w:rPr>
        <w:t xml:space="preserve"> </w:t>
      </w:r>
      <w:proofErr w:type="spellStart"/>
      <w:r w:rsidRPr="003A5B04">
        <w:rPr>
          <w:color w:val="000000" w:themeColor="text1"/>
        </w:rPr>
        <w:t>Moradlou</w:t>
      </w:r>
      <w:proofErr w:type="spellEnd"/>
      <w:r w:rsidR="00AC7C50" w:rsidRPr="003A5B04">
        <w:rPr>
          <w:color w:val="000000" w:themeColor="text1"/>
        </w:rPr>
        <w:t xml:space="preserve"> </w:t>
      </w:r>
      <w:r w:rsidRPr="003A5B04">
        <w:rPr>
          <w:color w:val="000000" w:themeColor="text1"/>
        </w:rPr>
        <w:t>et al. (2021</w:t>
      </w:r>
      <w:r w:rsidR="00AC7C50" w:rsidRPr="003A5B04">
        <w:rPr>
          <w:color w:val="000000" w:themeColor="text1"/>
        </w:rPr>
        <w:t>a</w:t>
      </w:r>
      <w:r w:rsidRPr="003A5B04">
        <w:rPr>
          <w:color w:val="000000" w:themeColor="text1"/>
        </w:rPr>
        <w:t>) and Roscoe</w:t>
      </w:r>
      <w:r w:rsidR="00AC7C50" w:rsidRPr="003A5B04">
        <w:rPr>
          <w:color w:val="000000" w:themeColor="text1"/>
        </w:rPr>
        <w:t xml:space="preserve"> </w:t>
      </w:r>
      <w:r w:rsidRPr="003A5B04">
        <w:rPr>
          <w:color w:val="000000" w:themeColor="text1"/>
        </w:rPr>
        <w:t>et al. (2020) explicitly use the term ‘geopolitical disruption’ in reference to Brexit, generali</w:t>
      </w:r>
      <w:r w:rsidR="00AC7C50" w:rsidRPr="003A5B04">
        <w:rPr>
          <w:color w:val="000000" w:themeColor="text1"/>
        </w:rPr>
        <w:t>s</w:t>
      </w:r>
      <w:r w:rsidRPr="003A5B04">
        <w:rPr>
          <w:color w:val="000000" w:themeColor="text1"/>
        </w:rPr>
        <w:t>ing that during geopolitical disruptions, managers need to make decisions in tight time frames, with incomplete and imperfect information and to deal with high perceived uncertainty. To deal with this uncertainty, companies need to first and foremost recogni</w:t>
      </w:r>
      <w:r w:rsidR="00AC7C50" w:rsidRPr="003A5B04">
        <w:rPr>
          <w:color w:val="000000" w:themeColor="text1"/>
        </w:rPr>
        <w:t>s</w:t>
      </w:r>
      <w:r w:rsidRPr="003A5B04">
        <w:rPr>
          <w:color w:val="000000" w:themeColor="text1"/>
        </w:rPr>
        <w:t xml:space="preserve">e opportunities and threats. This strategy is described as ‘sensing’ through the </w:t>
      </w:r>
      <w:proofErr w:type="spellStart"/>
      <w:r w:rsidRPr="003A5B04">
        <w:rPr>
          <w:color w:val="000000" w:themeColor="text1"/>
        </w:rPr>
        <w:t>lense</w:t>
      </w:r>
      <w:proofErr w:type="spellEnd"/>
      <w:r w:rsidRPr="003A5B04">
        <w:rPr>
          <w:color w:val="000000" w:themeColor="text1"/>
        </w:rPr>
        <w:t xml:space="preserve"> of dynamic capabilities theory (Hendry</w:t>
      </w:r>
      <w:r w:rsidR="00C541F5" w:rsidRPr="003A5B04">
        <w:rPr>
          <w:color w:val="000000" w:themeColor="text1"/>
        </w:rPr>
        <w:t xml:space="preserve"> </w:t>
      </w:r>
      <w:r w:rsidRPr="003A5B04">
        <w:rPr>
          <w:color w:val="000000" w:themeColor="text1"/>
        </w:rPr>
        <w:t>et al.,</w:t>
      </w:r>
      <w:r w:rsidR="00C541F5" w:rsidRPr="003A5B04">
        <w:rPr>
          <w:color w:val="000000" w:themeColor="text1"/>
        </w:rPr>
        <w:t xml:space="preserve"> </w:t>
      </w:r>
      <w:r w:rsidRPr="003A5B04">
        <w:rPr>
          <w:color w:val="000000" w:themeColor="text1"/>
        </w:rPr>
        <w:t>2019), or as a ‘wait-and-see’ strategy (Roscoe</w:t>
      </w:r>
      <w:r w:rsidR="00C541F5" w:rsidRPr="003A5B04">
        <w:rPr>
          <w:color w:val="000000" w:themeColor="text1"/>
        </w:rPr>
        <w:t xml:space="preserve"> </w:t>
      </w:r>
      <w:r w:rsidRPr="003A5B04">
        <w:rPr>
          <w:color w:val="000000" w:themeColor="text1"/>
        </w:rPr>
        <w:t>et al., 2020). Hendry</w:t>
      </w:r>
      <w:r w:rsidR="00C541F5" w:rsidRPr="003A5B04">
        <w:rPr>
          <w:color w:val="000000" w:themeColor="text1"/>
        </w:rPr>
        <w:t xml:space="preserve"> </w:t>
      </w:r>
      <w:r w:rsidRPr="003A5B04">
        <w:rPr>
          <w:color w:val="000000" w:themeColor="text1"/>
        </w:rPr>
        <w:t>et al.</w:t>
      </w:r>
      <w:r w:rsidR="00C541F5" w:rsidRPr="003A5B04">
        <w:rPr>
          <w:color w:val="000000" w:themeColor="text1"/>
        </w:rPr>
        <w:t xml:space="preserve"> </w:t>
      </w:r>
      <w:r w:rsidRPr="003A5B04">
        <w:rPr>
          <w:color w:val="000000" w:themeColor="text1"/>
        </w:rPr>
        <w:t>(2019</w:t>
      </w:r>
      <w:r w:rsidR="00C541F5" w:rsidRPr="003A5B04">
        <w:rPr>
          <w:color w:val="000000" w:themeColor="text1"/>
        </w:rPr>
        <w:t xml:space="preserve">, </w:t>
      </w:r>
      <w:r w:rsidR="00011DDE">
        <w:rPr>
          <w:color w:val="000000" w:themeColor="text1"/>
        </w:rPr>
        <w:t xml:space="preserve">p. </w:t>
      </w:r>
      <w:r w:rsidR="00796BCE" w:rsidRPr="003A5B04">
        <w:rPr>
          <w:color w:val="000000" w:themeColor="text1"/>
        </w:rPr>
        <w:t>438</w:t>
      </w:r>
      <w:r w:rsidRPr="003A5B04">
        <w:rPr>
          <w:color w:val="000000" w:themeColor="text1"/>
        </w:rPr>
        <w:t>) point out that ‘a significant stage in building supply chain resilience during constitutional change involves developing a deep understanding of potential disruption’. The positive role of information sharing with partners across the supply chain, including potential competition and joint efforts to inform and influence policymakers, has been underlined in both studies (Hendry</w:t>
      </w:r>
      <w:r w:rsidR="00C541F5" w:rsidRPr="003A5B04">
        <w:rPr>
          <w:color w:val="000000" w:themeColor="text1"/>
        </w:rPr>
        <w:t xml:space="preserve"> </w:t>
      </w:r>
      <w:r w:rsidRPr="003A5B04">
        <w:rPr>
          <w:color w:val="000000" w:themeColor="text1"/>
        </w:rPr>
        <w:t>et al.,</w:t>
      </w:r>
      <w:r w:rsidR="00C541F5" w:rsidRPr="003A5B04">
        <w:rPr>
          <w:color w:val="000000" w:themeColor="text1"/>
        </w:rPr>
        <w:t xml:space="preserve"> </w:t>
      </w:r>
      <w:r w:rsidRPr="003A5B04">
        <w:rPr>
          <w:color w:val="000000" w:themeColor="text1"/>
        </w:rPr>
        <w:t>2019; Roscoe</w:t>
      </w:r>
      <w:r w:rsidR="00C541F5" w:rsidRPr="003A5B04">
        <w:rPr>
          <w:color w:val="000000" w:themeColor="text1"/>
        </w:rPr>
        <w:t xml:space="preserve"> </w:t>
      </w:r>
      <w:r w:rsidRPr="003A5B04">
        <w:rPr>
          <w:color w:val="000000" w:themeColor="text1"/>
        </w:rPr>
        <w:t xml:space="preserve">et al., 2020). Information sharing and engagement with the government allow for lowering uncertainty. </w:t>
      </w:r>
      <w:r w:rsidR="00890949">
        <w:rPr>
          <w:color w:val="000000" w:themeColor="text1"/>
        </w:rPr>
        <w:t xml:space="preserve">However, </w:t>
      </w:r>
      <w:r w:rsidRPr="003A5B04">
        <w:rPr>
          <w:color w:val="000000" w:themeColor="text1"/>
        </w:rPr>
        <w:t>only a tolerable level of uncertainty leads to proactive or reactive strategies</w:t>
      </w:r>
      <w:r w:rsidR="00890949">
        <w:rPr>
          <w:color w:val="000000" w:themeColor="text1"/>
        </w:rPr>
        <w:t xml:space="preserve">, where managers are comfortable making costly investment decisions </w:t>
      </w:r>
      <w:r w:rsidRPr="003A5B04">
        <w:rPr>
          <w:color w:val="000000" w:themeColor="text1"/>
        </w:rPr>
        <w:t>(</w:t>
      </w:r>
      <w:r w:rsidR="00C541F5" w:rsidRPr="003A5B04">
        <w:rPr>
          <w:color w:val="000000" w:themeColor="text1"/>
        </w:rPr>
        <w:t>Hendry et al., 2019; Roscoe et al., 2020</w:t>
      </w:r>
      <w:r w:rsidRPr="003A5B04">
        <w:rPr>
          <w:color w:val="000000" w:themeColor="text1"/>
        </w:rPr>
        <w:t>). Based on this, Roscoe</w:t>
      </w:r>
      <w:r w:rsidR="00AC7C50" w:rsidRPr="003A5B04">
        <w:rPr>
          <w:color w:val="000000" w:themeColor="text1"/>
        </w:rPr>
        <w:t xml:space="preserve"> </w:t>
      </w:r>
      <w:r w:rsidRPr="003A5B04">
        <w:rPr>
          <w:color w:val="000000" w:themeColor="text1"/>
        </w:rPr>
        <w:t xml:space="preserve">et al. (2020), </w:t>
      </w:r>
      <w:r w:rsidRPr="003A5B04">
        <w:rPr>
          <w:color w:val="000000" w:themeColor="text1"/>
        </w:rPr>
        <w:lastRenderedPageBreak/>
        <w:t xml:space="preserve">conclude that supply chain uncertainty </w:t>
      </w:r>
      <w:r w:rsidR="00AC7C50" w:rsidRPr="003A5B04">
        <w:rPr>
          <w:color w:val="000000" w:themeColor="text1"/>
        </w:rPr>
        <w:t xml:space="preserve">is an antecedent of </w:t>
      </w:r>
      <w:r w:rsidRPr="003A5B04">
        <w:rPr>
          <w:color w:val="000000" w:themeColor="text1"/>
        </w:rPr>
        <w:t>supply chain risk</w:t>
      </w:r>
      <w:r w:rsidR="00890949">
        <w:rPr>
          <w:color w:val="000000" w:themeColor="text1"/>
        </w:rPr>
        <w:t>, w</w:t>
      </w:r>
      <w:r w:rsidRPr="003A5B04">
        <w:rPr>
          <w:color w:val="000000" w:themeColor="text1"/>
        </w:rPr>
        <w:t xml:space="preserve">hile in the literature, these terms are often used interchangeably. This leads to a practical managerial implication that it might be better for managers facing geopolitical disruptions to consider </w:t>
      </w:r>
      <w:r w:rsidR="00890949">
        <w:rPr>
          <w:color w:val="000000" w:themeColor="text1"/>
        </w:rPr>
        <w:t xml:space="preserve">a </w:t>
      </w:r>
      <w:r w:rsidRPr="003A5B04">
        <w:rPr>
          <w:color w:val="000000" w:themeColor="text1"/>
        </w:rPr>
        <w:t>‘wait-and-see’ strategy before making ‘costly and difficult to reverse tangible resource commitments’ (</w:t>
      </w:r>
      <w:r w:rsidR="00C541F5" w:rsidRPr="003A5B04">
        <w:rPr>
          <w:color w:val="000000" w:themeColor="text1"/>
        </w:rPr>
        <w:t>Roscoe et al.</w:t>
      </w:r>
      <w:r w:rsidR="00517C96">
        <w:rPr>
          <w:color w:val="000000" w:themeColor="text1"/>
        </w:rPr>
        <w:t xml:space="preserve">, </w:t>
      </w:r>
      <w:r w:rsidR="00C541F5" w:rsidRPr="003A5B04">
        <w:rPr>
          <w:color w:val="000000" w:themeColor="text1"/>
        </w:rPr>
        <w:t>2020</w:t>
      </w:r>
      <w:r w:rsidRPr="003A5B04">
        <w:rPr>
          <w:color w:val="000000" w:themeColor="text1"/>
        </w:rPr>
        <w:t>).</w:t>
      </w:r>
    </w:p>
    <w:p w14:paraId="0979FB11" w14:textId="6D18BF38" w:rsidR="00C541F5" w:rsidRPr="003A5B04" w:rsidRDefault="00BA4718" w:rsidP="00796BCE">
      <w:pPr>
        <w:spacing w:line="480" w:lineRule="auto"/>
        <w:ind w:firstLine="357"/>
        <w:jc w:val="both"/>
        <w:rPr>
          <w:color w:val="000000" w:themeColor="text1"/>
        </w:rPr>
      </w:pPr>
      <w:r w:rsidRPr="003A5B04">
        <w:rPr>
          <w:color w:val="000000" w:themeColor="text1"/>
        </w:rPr>
        <w:t>The focus of the remaining articles with Brexit as a central theme is on manufacturing location decisions (</w:t>
      </w:r>
      <w:proofErr w:type="spellStart"/>
      <w:r w:rsidRPr="003A5B04">
        <w:rPr>
          <w:color w:val="000000" w:themeColor="text1"/>
        </w:rPr>
        <w:t>Moradlou</w:t>
      </w:r>
      <w:proofErr w:type="spellEnd"/>
      <w:r w:rsidR="00AC7C50" w:rsidRPr="003A5B04">
        <w:rPr>
          <w:color w:val="000000" w:themeColor="text1"/>
        </w:rPr>
        <w:t xml:space="preserve"> </w:t>
      </w:r>
      <w:r w:rsidRPr="003A5B04">
        <w:rPr>
          <w:rStyle w:val="Emphasis"/>
          <w:i w:val="0"/>
          <w:iCs w:val="0"/>
          <w:color w:val="000000" w:themeColor="text1"/>
        </w:rPr>
        <w:t>et al</w:t>
      </w:r>
      <w:r w:rsidRPr="003A5B04">
        <w:rPr>
          <w:color w:val="000000" w:themeColor="text1"/>
        </w:rPr>
        <w:t>., 2021</w:t>
      </w:r>
      <w:r w:rsidR="00AC7C50" w:rsidRPr="003A5B04">
        <w:rPr>
          <w:color w:val="000000" w:themeColor="text1"/>
        </w:rPr>
        <w:t>a</w:t>
      </w:r>
      <w:r w:rsidRPr="003A5B04">
        <w:rPr>
          <w:color w:val="000000" w:themeColor="text1"/>
        </w:rPr>
        <w:t xml:space="preserve">; </w:t>
      </w:r>
      <w:r w:rsidR="00AC7C50" w:rsidRPr="003A5B04">
        <w:rPr>
          <w:color w:val="000000" w:themeColor="text1"/>
        </w:rPr>
        <w:t>2021</w:t>
      </w:r>
      <w:r w:rsidRPr="003A5B04">
        <w:rPr>
          <w:color w:val="000000" w:themeColor="text1"/>
        </w:rPr>
        <w:t>b). Most analy</w:t>
      </w:r>
      <w:r w:rsidR="00AC7C50" w:rsidRPr="003A5B04">
        <w:rPr>
          <w:color w:val="000000" w:themeColor="text1"/>
        </w:rPr>
        <w:t>s</w:t>
      </w:r>
      <w:r w:rsidRPr="003A5B04">
        <w:rPr>
          <w:color w:val="000000" w:themeColor="text1"/>
        </w:rPr>
        <w:t>ed companies planned to relocate manufacturing facilities from the UK to the EU and distribution centres from the EU to the UK. This was caused by market-seeking advantages (closeness to centres of demand, ease of access to the markets) and efficiency seeking advantages (overcoming logistics related costs, tariff, and non-tariff barriers). The findings</w:t>
      </w:r>
      <w:r w:rsidR="00890949">
        <w:rPr>
          <w:color w:val="000000" w:themeColor="text1"/>
        </w:rPr>
        <w:t xml:space="preserve"> from this study</w:t>
      </w:r>
      <w:r w:rsidRPr="003A5B04">
        <w:rPr>
          <w:color w:val="000000" w:themeColor="text1"/>
        </w:rPr>
        <w:t xml:space="preserve"> revealed that location decisions differed depending on industry type, with automotive, pharmaceutical, food and healthcare as the most affected (</w:t>
      </w:r>
      <w:proofErr w:type="spellStart"/>
      <w:r w:rsidRPr="003A5B04">
        <w:rPr>
          <w:color w:val="000000" w:themeColor="text1"/>
        </w:rPr>
        <w:t>Moradlou</w:t>
      </w:r>
      <w:proofErr w:type="spellEnd"/>
      <w:r w:rsidR="00C541F5" w:rsidRPr="003A5B04">
        <w:rPr>
          <w:color w:val="000000" w:themeColor="text1"/>
        </w:rPr>
        <w:t xml:space="preserve"> </w:t>
      </w:r>
      <w:r w:rsidRPr="003A5B04">
        <w:rPr>
          <w:rStyle w:val="Emphasis"/>
          <w:i w:val="0"/>
          <w:iCs w:val="0"/>
          <w:color w:val="000000" w:themeColor="text1"/>
        </w:rPr>
        <w:t>et al</w:t>
      </w:r>
      <w:r w:rsidRPr="003A5B04">
        <w:rPr>
          <w:color w:val="000000" w:themeColor="text1"/>
        </w:rPr>
        <w:t>.</w:t>
      </w:r>
      <w:r w:rsidR="00C541F5" w:rsidRPr="003A5B04">
        <w:rPr>
          <w:color w:val="000000" w:themeColor="text1"/>
        </w:rPr>
        <w:t>,</w:t>
      </w:r>
      <w:r w:rsidRPr="003A5B04">
        <w:rPr>
          <w:color w:val="000000" w:themeColor="text1"/>
        </w:rPr>
        <w:t xml:space="preserve"> 2021</w:t>
      </w:r>
      <w:r w:rsidR="00C541F5" w:rsidRPr="003A5B04">
        <w:rPr>
          <w:color w:val="000000" w:themeColor="text1"/>
        </w:rPr>
        <w:t>a</w:t>
      </w:r>
      <w:r w:rsidRPr="003A5B04">
        <w:rPr>
          <w:color w:val="000000" w:themeColor="text1"/>
        </w:rPr>
        <w:t xml:space="preserve">). Brexit instigated a </w:t>
      </w:r>
      <w:r w:rsidR="00C541F5" w:rsidRPr="003A5B04">
        <w:rPr>
          <w:color w:val="000000" w:themeColor="text1"/>
        </w:rPr>
        <w:t>re-evaluation</w:t>
      </w:r>
      <w:r w:rsidRPr="003A5B04">
        <w:rPr>
          <w:color w:val="000000" w:themeColor="text1"/>
        </w:rPr>
        <w:t xml:space="preserve"> of previous manufacturing location decisions – leading to back-shoring, reversing the trend of locating manufacturing in low-cost jurisdictions and focusing instead on ‘the value perceived by the customer’ derived from the domestic production (</w:t>
      </w:r>
      <w:proofErr w:type="spellStart"/>
      <w:r w:rsidRPr="003A5B04">
        <w:rPr>
          <w:color w:val="000000" w:themeColor="text1"/>
        </w:rPr>
        <w:t>Moradlou</w:t>
      </w:r>
      <w:proofErr w:type="spellEnd"/>
      <w:r w:rsidR="00C541F5" w:rsidRPr="003A5B04">
        <w:rPr>
          <w:color w:val="000000" w:themeColor="text1"/>
        </w:rPr>
        <w:t xml:space="preserve"> </w:t>
      </w:r>
      <w:r w:rsidRPr="003A5B04">
        <w:rPr>
          <w:rStyle w:val="Emphasis"/>
          <w:i w:val="0"/>
          <w:iCs w:val="0"/>
          <w:color w:val="000000" w:themeColor="text1"/>
        </w:rPr>
        <w:t>et al</w:t>
      </w:r>
      <w:r w:rsidRPr="003A5B04">
        <w:rPr>
          <w:color w:val="000000" w:themeColor="text1"/>
        </w:rPr>
        <w:t>.</w:t>
      </w:r>
      <w:r w:rsidR="00C541F5" w:rsidRPr="003A5B04">
        <w:rPr>
          <w:color w:val="000000" w:themeColor="text1"/>
        </w:rPr>
        <w:t>,</w:t>
      </w:r>
      <w:r w:rsidRPr="003A5B04">
        <w:rPr>
          <w:color w:val="000000" w:themeColor="text1"/>
        </w:rPr>
        <w:t xml:space="preserve"> 2021</w:t>
      </w:r>
      <w:r w:rsidR="00C541F5" w:rsidRPr="003A5B04">
        <w:rPr>
          <w:color w:val="000000" w:themeColor="text1"/>
        </w:rPr>
        <w:t>b</w:t>
      </w:r>
      <w:r w:rsidRPr="003A5B04">
        <w:rPr>
          <w:color w:val="000000" w:themeColor="text1"/>
        </w:rPr>
        <w:t>). In fact, Brexit perhaps only magnified the existing tendencies coming from growing ‘offshoring failures’ due to underestimating the total cost of operating in a foreign jurisdiction and changing customers’ expectations. Interestingly all the articles included in the review looked at Brexit from the perspective of British companies or the EU’s companies operating in the UK. There is a lack of analysis on how companies based in mainland Europe prepared and responded to Brexit (Hendry</w:t>
      </w:r>
      <w:r w:rsidR="00C541F5" w:rsidRPr="003A5B04">
        <w:rPr>
          <w:color w:val="000000" w:themeColor="text1"/>
        </w:rPr>
        <w:t xml:space="preserve"> </w:t>
      </w:r>
      <w:r w:rsidRPr="003A5B04">
        <w:rPr>
          <w:rStyle w:val="Emphasis"/>
          <w:i w:val="0"/>
          <w:iCs w:val="0"/>
          <w:color w:val="000000" w:themeColor="text1"/>
        </w:rPr>
        <w:t>et al.,</w:t>
      </w:r>
      <w:r w:rsidR="00C541F5" w:rsidRPr="003A5B04">
        <w:rPr>
          <w:color w:val="000000" w:themeColor="text1"/>
        </w:rPr>
        <w:t xml:space="preserve"> </w:t>
      </w:r>
      <w:r w:rsidRPr="003A5B04">
        <w:rPr>
          <w:color w:val="000000" w:themeColor="text1"/>
        </w:rPr>
        <w:t>2019).</w:t>
      </w:r>
    </w:p>
    <w:p w14:paraId="14796C8B" w14:textId="4354137B" w:rsidR="00C541F5" w:rsidRPr="003A5B04" w:rsidRDefault="00D44B66" w:rsidP="00796BCE">
      <w:pPr>
        <w:spacing w:line="480" w:lineRule="auto"/>
        <w:ind w:firstLine="357"/>
        <w:jc w:val="both"/>
        <w:rPr>
          <w:color w:val="000000" w:themeColor="text1"/>
        </w:rPr>
      </w:pPr>
      <w:r w:rsidRPr="003A5B04">
        <w:rPr>
          <w:color w:val="000000" w:themeColor="text1"/>
        </w:rPr>
        <w:t>Studies on BRI are scant in</w:t>
      </w:r>
      <w:r w:rsidR="00890949">
        <w:rPr>
          <w:color w:val="000000" w:themeColor="text1"/>
        </w:rPr>
        <w:t xml:space="preserve"> the</w:t>
      </w:r>
      <w:r w:rsidRPr="003A5B04">
        <w:rPr>
          <w:color w:val="000000" w:themeColor="text1"/>
        </w:rPr>
        <w:t xml:space="preserve"> supply chain management literature (</w:t>
      </w:r>
      <w:proofErr w:type="spellStart"/>
      <w:r w:rsidRPr="003A5B04">
        <w:rPr>
          <w:color w:val="000000" w:themeColor="text1"/>
        </w:rPr>
        <w:t>Thürer</w:t>
      </w:r>
      <w:proofErr w:type="spellEnd"/>
      <w:r w:rsidR="00C541F5" w:rsidRPr="003A5B04">
        <w:rPr>
          <w:color w:val="000000" w:themeColor="text1"/>
        </w:rPr>
        <w:t xml:space="preserve"> </w:t>
      </w:r>
      <w:r w:rsidRPr="003A5B04">
        <w:rPr>
          <w:color w:val="000000" w:themeColor="text1"/>
        </w:rPr>
        <w:t>et al.</w:t>
      </w:r>
      <w:r w:rsidRPr="003A5B04">
        <w:rPr>
          <w:i/>
          <w:iCs/>
          <w:color w:val="000000" w:themeColor="text1"/>
        </w:rPr>
        <w:t>,</w:t>
      </w:r>
      <w:r w:rsidR="00C541F5" w:rsidRPr="003A5B04">
        <w:rPr>
          <w:color w:val="000000" w:themeColor="text1"/>
        </w:rPr>
        <w:t xml:space="preserve"> </w:t>
      </w:r>
      <w:r w:rsidRPr="003A5B04">
        <w:rPr>
          <w:color w:val="000000" w:themeColor="text1"/>
        </w:rPr>
        <w:t xml:space="preserve">2019) and in reviewed articles </w:t>
      </w:r>
      <w:r w:rsidR="00890949">
        <w:rPr>
          <w:color w:val="000000" w:themeColor="text1"/>
        </w:rPr>
        <w:t>the</w:t>
      </w:r>
      <w:r w:rsidRPr="003A5B04">
        <w:rPr>
          <w:color w:val="000000" w:themeColor="text1"/>
        </w:rPr>
        <w:t xml:space="preserve"> discussion </w:t>
      </w:r>
      <w:r w:rsidR="00890949">
        <w:rPr>
          <w:color w:val="000000" w:themeColor="text1"/>
        </w:rPr>
        <w:t xml:space="preserve">is limited to </w:t>
      </w:r>
      <w:r w:rsidRPr="003A5B04">
        <w:rPr>
          <w:color w:val="000000" w:themeColor="text1"/>
        </w:rPr>
        <w:t xml:space="preserve">classification of risks that may impact supply chains part of BRI (Butt and Shah, 2020; </w:t>
      </w:r>
      <w:proofErr w:type="spellStart"/>
      <w:r w:rsidR="00C541F5" w:rsidRPr="003A5B04">
        <w:rPr>
          <w:color w:val="000000" w:themeColor="text1"/>
        </w:rPr>
        <w:t>Nikjow</w:t>
      </w:r>
      <w:proofErr w:type="spellEnd"/>
      <w:r w:rsidR="00C541F5" w:rsidRPr="003A5B04">
        <w:rPr>
          <w:color w:val="000000" w:themeColor="text1"/>
        </w:rPr>
        <w:t xml:space="preserve"> et al.</w:t>
      </w:r>
      <w:r w:rsidR="00C541F5" w:rsidRPr="003A5B04">
        <w:rPr>
          <w:i/>
          <w:iCs/>
          <w:color w:val="000000" w:themeColor="text1"/>
        </w:rPr>
        <w:t>,</w:t>
      </w:r>
      <w:r w:rsidR="00C541F5" w:rsidRPr="003A5B04">
        <w:rPr>
          <w:color w:val="000000" w:themeColor="text1"/>
        </w:rPr>
        <w:t xml:space="preserve"> 2021; </w:t>
      </w:r>
      <w:r w:rsidRPr="003A5B04">
        <w:rPr>
          <w:color w:val="000000" w:themeColor="text1"/>
        </w:rPr>
        <w:t xml:space="preserve">Ram and Zhang, 2020). </w:t>
      </w:r>
      <w:r w:rsidRPr="003A5B04">
        <w:rPr>
          <w:color w:val="000000" w:themeColor="text1"/>
        </w:rPr>
        <w:lastRenderedPageBreak/>
        <w:t>Ram and Zhang (2020) propose the division of risks into process risks (lack of risk and liability management, lack of availability of compatible skills and expertise), informational risks (inadequate project evaluation, lack of transparency) and environmental risks (unbalanced risk-sharing partnerships, incompatible corporate governance structures, lack of adequate cyber security). Butt and Shah (2020) add the challenge of maintenance for BRI infrastructure,</w:t>
      </w:r>
      <w:r w:rsidR="00890949">
        <w:rPr>
          <w:color w:val="000000" w:themeColor="text1"/>
        </w:rPr>
        <w:t xml:space="preserve"> that is both</w:t>
      </w:r>
      <w:r w:rsidRPr="003A5B04">
        <w:rPr>
          <w:color w:val="000000" w:themeColor="text1"/>
        </w:rPr>
        <w:t xml:space="preserve"> large in</w:t>
      </w:r>
      <w:r w:rsidR="00890949">
        <w:rPr>
          <w:color w:val="000000" w:themeColor="text1"/>
        </w:rPr>
        <w:t>-</w:t>
      </w:r>
      <w:r w:rsidRPr="003A5B04">
        <w:rPr>
          <w:color w:val="000000" w:themeColor="text1"/>
        </w:rPr>
        <w:t xml:space="preserve">scale and </w:t>
      </w:r>
      <w:r w:rsidR="00AC7C50" w:rsidRPr="003A5B04">
        <w:rPr>
          <w:color w:val="000000" w:themeColor="text1"/>
        </w:rPr>
        <w:t>built</w:t>
      </w:r>
      <w:r w:rsidR="00890949">
        <w:rPr>
          <w:color w:val="000000" w:themeColor="text1"/>
        </w:rPr>
        <w:t xml:space="preserve"> </w:t>
      </w:r>
      <w:r w:rsidR="00AC7C50" w:rsidRPr="003A5B04">
        <w:rPr>
          <w:color w:val="000000" w:themeColor="text1"/>
        </w:rPr>
        <w:t>in</w:t>
      </w:r>
      <w:r w:rsidRPr="003A5B04">
        <w:rPr>
          <w:color w:val="000000" w:themeColor="text1"/>
        </w:rPr>
        <w:t xml:space="preserve"> remote areas by Chinese construction companies</w:t>
      </w:r>
      <w:r w:rsidR="00890949">
        <w:rPr>
          <w:color w:val="000000" w:themeColor="text1"/>
        </w:rPr>
        <w:t xml:space="preserve">. </w:t>
      </w:r>
      <w:r w:rsidRPr="003A5B04">
        <w:rPr>
          <w:color w:val="000000" w:themeColor="text1"/>
        </w:rPr>
        <w:t>Political risk is highlighted as a factor contributing either to building or eroding supply chain resilience. It is argued that ‘BRI will give rise to political tensions among the partnering countries, which may further create instability and uncertainty among the status quo’.</w:t>
      </w:r>
    </w:p>
    <w:p w14:paraId="72826591" w14:textId="12D1850D" w:rsidR="00C541F5" w:rsidRPr="003A5B04" w:rsidRDefault="00D44B66" w:rsidP="00796BCE">
      <w:pPr>
        <w:spacing w:line="480" w:lineRule="auto"/>
        <w:ind w:firstLine="357"/>
        <w:jc w:val="both"/>
        <w:rPr>
          <w:color w:val="000000" w:themeColor="text1"/>
        </w:rPr>
      </w:pPr>
      <w:r w:rsidRPr="003A5B04">
        <w:rPr>
          <w:color w:val="000000" w:themeColor="text1"/>
        </w:rPr>
        <w:t xml:space="preserve">Similarly, </w:t>
      </w:r>
      <w:proofErr w:type="spellStart"/>
      <w:r w:rsidRPr="003A5B04">
        <w:rPr>
          <w:color w:val="000000" w:themeColor="text1"/>
        </w:rPr>
        <w:t>Nikjow</w:t>
      </w:r>
      <w:proofErr w:type="spellEnd"/>
      <w:r w:rsidR="00C541F5" w:rsidRPr="003A5B04">
        <w:rPr>
          <w:color w:val="000000" w:themeColor="text1"/>
        </w:rPr>
        <w:t xml:space="preserve"> </w:t>
      </w:r>
      <w:r w:rsidRPr="003A5B04">
        <w:rPr>
          <w:color w:val="000000" w:themeColor="text1"/>
        </w:rPr>
        <w:t>et al.</w:t>
      </w:r>
      <w:r w:rsidR="00C541F5" w:rsidRPr="003A5B04">
        <w:rPr>
          <w:color w:val="000000" w:themeColor="text1"/>
        </w:rPr>
        <w:t xml:space="preserve"> </w:t>
      </w:r>
      <w:r w:rsidRPr="003A5B04">
        <w:rPr>
          <w:color w:val="000000" w:themeColor="text1"/>
        </w:rPr>
        <w:t xml:space="preserve">(2021) focus purely on infrastructure risks that may impact the logistics of supply chains, including design errors, lack of equipment and poor construction organisation as risk factors. </w:t>
      </w:r>
      <w:r w:rsidR="00890949">
        <w:rPr>
          <w:color w:val="000000" w:themeColor="text1"/>
        </w:rPr>
        <w:t>G</w:t>
      </w:r>
      <w:r w:rsidRPr="003A5B04">
        <w:rPr>
          <w:color w:val="000000" w:themeColor="text1"/>
        </w:rPr>
        <w:t>eopolitical risk is perceived as impacting the easiness and time of obtaining construction permits and changes to the status of contracts concluded by previous political parties in power (</w:t>
      </w:r>
      <w:proofErr w:type="spellStart"/>
      <w:r w:rsidR="00C541F5" w:rsidRPr="003A5B04">
        <w:rPr>
          <w:color w:val="000000" w:themeColor="text1"/>
        </w:rPr>
        <w:t>Nikjow</w:t>
      </w:r>
      <w:proofErr w:type="spellEnd"/>
      <w:r w:rsidR="00C541F5" w:rsidRPr="003A5B04">
        <w:rPr>
          <w:color w:val="000000" w:themeColor="text1"/>
        </w:rPr>
        <w:t xml:space="preserve"> et al.</w:t>
      </w:r>
      <w:r w:rsidR="00C541F5" w:rsidRPr="003A5B04">
        <w:rPr>
          <w:i/>
          <w:iCs/>
          <w:color w:val="000000" w:themeColor="text1"/>
        </w:rPr>
        <w:t>,</w:t>
      </w:r>
      <w:r w:rsidR="00C541F5" w:rsidRPr="003A5B04">
        <w:rPr>
          <w:color w:val="000000" w:themeColor="text1"/>
        </w:rPr>
        <w:t xml:space="preserve"> 2021</w:t>
      </w:r>
      <w:r w:rsidRPr="003A5B04">
        <w:rPr>
          <w:color w:val="000000" w:themeColor="text1"/>
        </w:rPr>
        <w:t>).</w:t>
      </w:r>
      <w:r w:rsidR="00C541F5" w:rsidRPr="003A5B04">
        <w:rPr>
          <w:color w:val="000000" w:themeColor="text1"/>
        </w:rPr>
        <w:t xml:space="preserve"> </w:t>
      </w:r>
      <w:r w:rsidRPr="003A5B04">
        <w:rPr>
          <w:color w:val="000000" w:themeColor="text1"/>
        </w:rPr>
        <w:t>Interestingly</w:t>
      </w:r>
      <w:r w:rsidR="00C541F5" w:rsidRPr="003A5B04">
        <w:rPr>
          <w:color w:val="000000" w:themeColor="text1"/>
        </w:rPr>
        <w:t>, the</w:t>
      </w:r>
      <w:r w:rsidRPr="003A5B04">
        <w:rPr>
          <w:color w:val="000000" w:themeColor="text1"/>
        </w:rPr>
        <w:t xml:space="preserve"> BRI literature lacks papers based on empirical work (Butt and Shah, 2020; </w:t>
      </w:r>
      <w:proofErr w:type="spellStart"/>
      <w:r w:rsidRPr="003A5B04">
        <w:rPr>
          <w:color w:val="000000" w:themeColor="text1"/>
        </w:rPr>
        <w:t>Thürer</w:t>
      </w:r>
      <w:proofErr w:type="spellEnd"/>
      <w:r w:rsidR="00C541F5" w:rsidRPr="003A5B04">
        <w:rPr>
          <w:color w:val="000000" w:themeColor="text1"/>
        </w:rPr>
        <w:t xml:space="preserve"> </w:t>
      </w:r>
      <w:r w:rsidRPr="003A5B04">
        <w:rPr>
          <w:color w:val="000000" w:themeColor="text1"/>
        </w:rPr>
        <w:t>et al.,</w:t>
      </w:r>
      <w:r w:rsidR="00C541F5" w:rsidRPr="003A5B04">
        <w:rPr>
          <w:color w:val="000000" w:themeColor="text1"/>
        </w:rPr>
        <w:t xml:space="preserve"> </w:t>
      </w:r>
      <w:r w:rsidRPr="003A5B04">
        <w:rPr>
          <w:color w:val="000000" w:themeColor="text1"/>
        </w:rPr>
        <w:t xml:space="preserve">2019) that could help to build a comprehensive understanding of the challenges in BRI supply chains (Ram and Zhang, 2020). Finally, the analysis of BRI opens the area potentially ripe for new insights for </w:t>
      </w:r>
      <w:r w:rsidR="00B471DF" w:rsidRPr="003A5B04">
        <w:rPr>
          <w:color w:val="000000" w:themeColor="text1"/>
        </w:rPr>
        <w:t xml:space="preserve">the supply chain management </w:t>
      </w:r>
      <w:r w:rsidRPr="003A5B04">
        <w:rPr>
          <w:color w:val="000000" w:themeColor="text1"/>
        </w:rPr>
        <w:t xml:space="preserve">literature, as </w:t>
      </w:r>
      <w:proofErr w:type="spellStart"/>
      <w:r w:rsidRPr="003A5B04">
        <w:rPr>
          <w:color w:val="000000" w:themeColor="text1"/>
        </w:rPr>
        <w:t>Thürer</w:t>
      </w:r>
      <w:proofErr w:type="spellEnd"/>
      <w:r w:rsidR="00C541F5" w:rsidRPr="003A5B04">
        <w:rPr>
          <w:color w:val="000000" w:themeColor="text1"/>
        </w:rPr>
        <w:t xml:space="preserve"> </w:t>
      </w:r>
      <w:r w:rsidRPr="003A5B04">
        <w:rPr>
          <w:color w:val="000000" w:themeColor="text1"/>
        </w:rPr>
        <w:t>et al.,</w:t>
      </w:r>
      <w:r w:rsidR="00C541F5" w:rsidRPr="003A5B04">
        <w:rPr>
          <w:color w:val="000000" w:themeColor="text1"/>
        </w:rPr>
        <w:t xml:space="preserve"> </w:t>
      </w:r>
      <w:r w:rsidRPr="003A5B04">
        <w:rPr>
          <w:color w:val="000000" w:themeColor="text1"/>
        </w:rPr>
        <w:t>(2019) remark – BRI ‘diverts supply chain flows from standard routes to new routes that run through more remote and less accessible regions of the world about which far less is known’.</w:t>
      </w:r>
    </w:p>
    <w:p w14:paraId="075C7834" w14:textId="51BF4460" w:rsidR="008A2F1B" w:rsidRPr="003A5B04" w:rsidRDefault="00287AEE" w:rsidP="00796BCE">
      <w:pPr>
        <w:spacing w:line="480" w:lineRule="auto"/>
        <w:ind w:firstLine="357"/>
        <w:jc w:val="both"/>
        <w:rPr>
          <w:color w:val="000000" w:themeColor="text1"/>
        </w:rPr>
      </w:pPr>
      <w:r w:rsidRPr="003A5B04">
        <w:rPr>
          <w:color w:val="000000" w:themeColor="text1"/>
        </w:rPr>
        <w:t>COVID</w:t>
      </w:r>
      <w:r w:rsidR="001735F2" w:rsidRPr="003A5B04">
        <w:rPr>
          <w:color w:val="000000" w:themeColor="text1"/>
        </w:rPr>
        <w:t xml:space="preserve">-19 is the most analysed geopolitical event in the reviewed literature. </w:t>
      </w:r>
      <w:r w:rsidR="00890949">
        <w:rPr>
          <w:color w:val="000000" w:themeColor="text1"/>
        </w:rPr>
        <w:t xml:space="preserve">The pandemic is categorized as a geopolitical </w:t>
      </w:r>
      <w:proofErr w:type="gramStart"/>
      <w:r w:rsidR="00890949">
        <w:rPr>
          <w:color w:val="000000" w:themeColor="text1"/>
        </w:rPr>
        <w:t>event, because</w:t>
      </w:r>
      <w:proofErr w:type="gramEnd"/>
      <w:r w:rsidR="00890949">
        <w:rPr>
          <w:color w:val="000000" w:themeColor="text1"/>
        </w:rPr>
        <w:t xml:space="preserve"> it led to protectionist measures by nation states including PPE hoarding and vaccine nationalism, which subsequently led to trade tensions. </w:t>
      </w:r>
      <w:r w:rsidR="001735F2" w:rsidRPr="003A5B04">
        <w:rPr>
          <w:color w:val="000000" w:themeColor="text1"/>
        </w:rPr>
        <w:t>The pandemic and its repercussions allowed researchers to gather ample insights on systemic disruptions affecting not just one company but entire industries (Ramani</w:t>
      </w:r>
      <w:r w:rsidR="00C541F5" w:rsidRPr="003A5B04">
        <w:rPr>
          <w:color w:val="000000" w:themeColor="text1"/>
        </w:rPr>
        <w:t xml:space="preserve"> </w:t>
      </w:r>
      <w:r w:rsidR="001735F2" w:rsidRPr="003A5B04">
        <w:rPr>
          <w:color w:val="000000" w:themeColor="text1"/>
        </w:rPr>
        <w:t>et al.,</w:t>
      </w:r>
      <w:r w:rsidR="00C541F5" w:rsidRPr="003A5B04">
        <w:rPr>
          <w:color w:val="000000" w:themeColor="text1"/>
        </w:rPr>
        <w:t xml:space="preserve"> </w:t>
      </w:r>
      <w:r w:rsidR="001735F2" w:rsidRPr="003A5B04">
        <w:rPr>
          <w:color w:val="000000" w:themeColor="text1"/>
        </w:rPr>
        <w:t xml:space="preserve">2022). As </w:t>
      </w:r>
      <w:r w:rsidR="001735F2" w:rsidRPr="003A5B04">
        <w:rPr>
          <w:color w:val="000000" w:themeColor="text1"/>
        </w:rPr>
        <w:lastRenderedPageBreak/>
        <w:t>Ramani</w:t>
      </w:r>
      <w:r w:rsidR="00C541F5" w:rsidRPr="003A5B04">
        <w:rPr>
          <w:color w:val="000000" w:themeColor="text1"/>
        </w:rPr>
        <w:t xml:space="preserve"> </w:t>
      </w:r>
      <w:r w:rsidR="001735F2" w:rsidRPr="003A5B04">
        <w:rPr>
          <w:color w:val="000000" w:themeColor="text1"/>
        </w:rPr>
        <w:t>et al.</w:t>
      </w:r>
      <w:r w:rsidR="00C541F5" w:rsidRPr="003A5B04">
        <w:rPr>
          <w:color w:val="000000" w:themeColor="text1"/>
        </w:rPr>
        <w:t xml:space="preserve"> </w:t>
      </w:r>
      <w:r w:rsidR="001735F2" w:rsidRPr="003A5B04">
        <w:rPr>
          <w:color w:val="000000" w:themeColor="text1"/>
        </w:rPr>
        <w:t>(2022) observe – ‘systemic disruption in supply networks is ripe for further research that would also have important implications for practice’. Epidemics represent a particular case of supply chain disruptions with distinctive characteristics such as long-term duration, unpredictable scaling and simultaneous disruptions in supply, demand, and logistics infrastructure (Ivanov, 2020). At the same time, they are followed up by speedy economic recovery once the society reaches a point of ‘herd immunity’ (Panwar</w:t>
      </w:r>
      <w:r w:rsidR="008A2F1B" w:rsidRPr="003A5B04">
        <w:rPr>
          <w:color w:val="000000" w:themeColor="text1"/>
        </w:rPr>
        <w:t xml:space="preserve"> </w:t>
      </w:r>
      <w:r w:rsidR="001735F2" w:rsidRPr="003A5B04">
        <w:rPr>
          <w:color w:val="000000" w:themeColor="text1"/>
        </w:rPr>
        <w:t>et al.,</w:t>
      </w:r>
      <w:r w:rsidR="008A2F1B" w:rsidRPr="003A5B04">
        <w:rPr>
          <w:color w:val="000000" w:themeColor="text1"/>
        </w:rPr>
        <w:t xml:space="preserve"> </w:t>
      </w:r>
      <w:r w:rsidR="001735F2" w:rsidRPr="003A5B04">
        <w:rPr>
          <w:color w:val="000000" w:themeColor="text1"/>
        </w:rPr>
        <w:t xml:space="preserve">2022). Shen and Sun (2021) point out that empirical studies on supply chain resilience were conducted mainly by case studies and interviews, which are expensive in terms of time and energy. This study concurs with such a statement. There is an opportunity for more quantitative studies to establish the measurement for the levels of supply chain integration, </w:t>
      </w:r>
      <w:proofErr w:type="gramStart"/>
      <w:r w:rsidR="001735F2" w:rsidRPr="003A5B04">
        <w:rPr>
          <w:color w:val="000000" w:themeColor="text1"/>
        </w:rPr>
        <w:t>collaboration</w:t>
      </w:r>
      <w:proofErr w:type="gramEnd"/>
      <w:r w:rsidR="001735F2" w:rsidRPr="003A5B04">
        <w:rPr>
          <w:color w:val="000000" w:themeColor="text1"/>
        </w:rPr>
        <w:t xml:space="preserve"> and information sharing, which could turn into ‘practical resilience indicators’ assisting </w:t>
      </w:r>
      <w:r w:rsidR="00B471DF" w:rsidRPr="003A5B04">
        <w:rPr>
          <w:color w:val="000000" w:themeColor="text1"/>
        </w:rPr>
        <w:t xml:space="preserve">supply chain </w:t>
      </w:r>
      <w:r w:rsidR="001735F2" w:rsidRPr="003A5B04">
        <w:rPr>
          <w:color w:val="000000" w:themeColor="text1"/>
        </w:rPr>
        <w:t>managers in decision-making (</w:t>
      </w:r>
      <w:r w:rsidR="008A2F1B" w:rsidRPr="003A5B04">
        <w:rPr>
          <w:color w:val="000000" w:themeColor="text1"/>
        </w:rPr>
        <w:t>Shen and Sun, 2021</w:t>
      </w:r>
      <w:r w:rsidR="001735F2" w:rsidRPr="003A5B04">
        <w:rPr>
          <w:color w:val="000000" w:themeColor="text1"/>
        </w:rPr>
        <w:t xml:space="preserve">). Also, none of the reviewed papers developed a comparative analysis to determine how the effects of a pandemic on </w:t>
      </w:r>
      <w:r w:rsidR="00B471DF" w:rsidRPr="003A5B04">
        <w:rPr>
          <w:color w:val="000000" w:themeColor="text1"/>
        </w:rPr>
        <w:t xml:space="preserve">supply chains </w:t>
      </w:r>
      <w:r w:rsidR="001735F2" w:rsidRPr="003A5B04">
        <w:rPr>
          <w:color w:val="000000" w:themeColor="text1"/>
        </w:rPr>
        <w:t xml:space="preserve">differed across sectors and countries, a proposition put forward in </w:t>
      </w:r>
      <w:proofErr w:type="spellStart"/>
      <w:r w:rsidR="001735F2" w:rsidRPr="003A5B04">
        <w:rPr>
          <w:color w:val="000000" w:themeColor="text1"/>
        </w:rPr>
        <w:t>Kähkönen</w:t>
      </w:r>
      <w:proofErr w:type="spellEnd"/>
      <w:r w:rsidR="00B471DF" w:rsidRPr="003A5B04">
        <w:rPr>
          <w:color w:val="000000" w:themeColor="text1"/>
        </w:rPr>
        <w:t xml:space="preserve"> </w:t>
      </w:r>
      <w:r w:rsidR="001735F2" w:rsidRPr="003A5B04">
        <w:rPr>
          <w:color w:val="000000" w:themeColor="text1"/>
        </w:rPr>
        <w:t>et al.’s (2021) article.</w:t>
      </w:r>
    </w:p>
    <w:p w14:paraId="0DE0AE79" w14:textId="45A2A5B9" w:rsidR="008A2F1B" w:rsidRPr="003A5B04" w:rsidRDefault="00127BFC" w:rsidP="00796BCE">
      <w:pPr>
        <w:spacing w:line="480" w:lineRule="auto"/>
        <w:ind w:firstLine="357"/>
        <w:jc w:val="both"/>
        <w:rPr>
          <w:color w:val="000000" w:themeColor="text1"/>
        </w:rPr>
      </w:pPr>
      <w:r w:rsidRPr="003A5B04">
        <w:rPr>
          <w:color w:val="000000" w:themeColor="text1"/>
        </w:rPr>
        <w:t xml:space="preserve">The pandemic highlighted the challenges with the distribution of critical PPE equipment and later vaccines. It led to the emergence of research on supply chains for goods with ‘critical’ applications. </w:t>
      </w:r>
      <w:proofErr w:type="spellStart"/>
      <w:r w:rsidRPr="003A5B04">
        <w:rPr>
          <w:color w:val="000000" w:themeColor="text1"/>
        </w:rPr>
        <w:t>Finkenstadt</w:t>
      </w:r>
      <w:proofErr w:type="spellEnd"/>
      <w:r w:rsidRPr="003A5B04">
        <w:rPr>
          <w:color w:val="000000" w:themeColor="text1"/>
        </w:rPr>
        <w:t xml:space="preserve"> and Handfield (2021) pointed out a lack of supply chain traceability, flexibility and responsiveness as the main weaknesses that have led to massive inefficiencies and performance disruptions across public and private supply networks for PPE—advocating ‘back to front design’ as a </w:t>
      </w:r>
      <w:proofErr w:type="gramStart"/>
      <w:r w:rsidRPr="003A5B04">
        <w:rPr>
          <w:color w:val="000000" w:themeColor="text1"/>
        </w:rPr>
        <w:t>remedy</w:t>
      </w:r>
      <w:r w:rsidR="00890949">
        <w:rPr>
          <w:color w:val="000000" w:themeColor="text1"/>
        </w:rPr>
        <w:t>;</w:t>
      </w:r>
      <w:proofErr w:type="gramEnd"/>
      <w:r w:rsidRPr="003A5B04">
        <w:rPr>
          <w:color w:val="000000" w:themeColor="text1"/>
        </w:rPr>
        <w:t xml:space="preserve"> starting with demand assessment and working backwards toward supply planning and distribution planning. </w:t>
      </w:r>
    </w:p>
    <w:p w14:paraId="2495D32F" w14:textId="79995837" w:rsidR="008A2F1B" w:rsidRPr="003A5B04" w:rsidRDefault="00890949" w:rsidP="00796BCE">
      <w:pPr>
        <w:spacing w:line="480" w:lineRule="auto"/>
        <w:ind w:firstLine="357"/>
        <w:jc w:val="both"/>
        <w:rPr>
          <w:color w:val="000000" w:themeColor="text1"/>
        </w:rPr>
      </w:pPr>
      <w:r>
        <w:rPr>
          <w:color w:val="000000" w:themeColor="text1"/>
        </w:rPr>
        <w:t>These studies propose</w:t>
      </w:r>
      <w:r w:rsidR="00F32717" w:rsidRPr="003A5B04">
        <w:rPr>
          <w:color w:val="000000" w:themeColor="text1"/>
        </w:rPr>
        <w:t xml:space="preserve"> new strategies to prevent this situation from happening in the future. Supply chain alertness (SCAL) and resource orchestration (ROT) has been identified as central point to support resilience in highly disruptive contexts (Queiroz</w:t>
      </w:r>
      <w:r w:rsidR="008A2F1B" w:rsidRPr="003A5B04">
        <w:rPr>
          <w:color w:val="000000" w:themeColor="text1"/>
        </w:rPr>
        <w:t xml:space="preserve"> </w:t>
      </w:r>
      <w:r w:rsidR="00F32717" w:rsidRPr="003A5B04">
        <w:rPr>
          <w:rStyle w:val="Emphasis"/>
          <w:i w:val="0"/>
          <w:iCs w:val="0"/>
          <w:color w:val="000000" w:themeColor="text1"/>
        </w:rPr>
        <w:t>et al.,</w:t>
      </w:r>
      <w:r w:rsidR="008A2F1B" w:rsidRPr="003A5B04">
        <w:rPr>
          <w:color w:val="000000" w:themeColor="text1"/>
        </w:rPr>
        <w:t xml:space="preserve"> </w:t>
      </w:r>
      <w:r w:rsidR="00F32717" w:rsidRPr="003A5B04">
        <w:rPr>
          <w:color w:val="000000" w:themeColor="text1"/>
        </w:rPr>
        <w:t xml:space="preserve">2022). In the resource orchestration theory interpretation, the level of firms and supply chain alertness directly results </w:t>
      </w:r>
      <w:r w:rsidR="00F32717" w:rsidRPr="003A5B04">
        <w:rPr>
          <w:color w:val="000000" w:themeColor="text1"/>
        </w:rPr>
        <w:lastRenderedPageBreak/>
        <w:t>from managers' ability to arrange and use resources. Falcone</w:t>
      </w:r>
      <w:r w:rsidR="008A2F1B" w:rsidRPr="003A5B04">
        <w:rPr>
          <w:color w:val="000000" w:themeColor="text1"/>
        </w:rPr>
        <w:t xml:space="preserve"> </w:t>
      </w:r>
      <w:r w:rsidR="00F32717" w:rsidRPr="003A5B04">
        <w:rPr>
          <w:rStyle w:val="Emphasis"/>
          <w:i w:val="0"/>
          <w:iCs w:val="0"/>
          <w:color w:val="000000" w:themeColor="text1"/>
        </w:rPr>
        <w:t>et al.</w:t>
      </w:r>
      <w:r w:rsidR="008A2F1B" w:rsidRPr="003A5B04">
        <w:rPr>
          <w:color w:val="000000" w:themeColor="text1"/>
        </w:rPr>
        <w:t xml:space="preserve"> </w:t>
      </w:r>
      <w:r w:rsidR="00F32717" w:rsidRPr="003A5B04">
        <w:rPr>
          <w:color w:val="000000" w:themeColor="text1"/>
        </w:rPr>
        <w:t>(2021) see inter-organi</w:t>
      </w:r>
      <w:r w:rsidR="00AC7C50" w:rsidRPr="003A5B04">
        <w:rPr>
          <w:color w:val="000000" w:themeColor="text1"/>
        </w:rPr>
        <w:t>s</w:t>
      </w:r>
      <w:r w:rsidR="00F32717" w:rsidRPr="003A5B04">
        <w:rPr>
          <w:color w:val="000000" w:themeColor="text1"/>
        </w:rPr>
        <w:t>ational network characteristics as determinants of a firm's potential to orchestrate resources from buyers, suppliers, and other third parties. First, supply chain networks are critical to companies’ resilience because firms are embedded, constrained, or supported by their supply chain partners. Secondly, Chief Executive Officer's network also plays a vital role, as CEOs are often the ultimate leaders in critical crisis and disaster management decisions.</w:t>
      </w:r>
    </w:p>
    <w:p w14:paraId="7BF5E27C" w14:textId="02C00EB2" w:rsidR="008A2F1B" w:rsidRPr="003A5B04" w:rsidRDefault="001E3BC4" w:rsidP="00796BCE">
      <w:pPr>
        <w:spacing w:line="480" w:lineRule="auto"/>
        <w:ind w:firstLine="357"/>
        <w:jc w:val="both"/>
        <w:rPr>
          <w:color w:val="000000" w:themeColor="text1"/>
        </w:rPr>
      </w:pPr>
      <w:r w:rsidRPr="003A5B04">
        <w:rPr>
          <w:color w:val="000000" w:themeColor="text1"/>
        </w:rPr>
        <w:t>While there were proponents for dismantling global supply chains in the aftermath of the pandemic, Panwar</w:t>
      </w:r>
      <w:r w:rsidR="008A2F1B" w:rsidRPr="003A5B04">
        <w:rPr>
          <w:color w:val="000000" w:themeColor="text1"/>
        </w:rPr>
        <w:t xml:space="preserve"> </w:t>
      </w:r>
      <w:r w:rsidRPr="003A5B04">
        <w:rPr>
          <w:color w:val="000000" w:themeColor="text1"/>
        </w:rPr>
        <w:t>et al.</w:t>
      </w:r>
      <w:r w:rsidR="008A2F1B" w:rsidRPr="003A5B04">
        <w:rPr>
          <w:color w:val="000000" w:themeColor="text1"/>
        </w:rPr>
        <w:t xml:space="preserve"> </w:t>
      </w:r>
      <w:r w:rsidRPr="003A5B04">
        <w:rPr>
          <w:color w:val="000000" w:themeColor="text1"/>
        </w:rPr>
        <w:t>(2022) put forward the argument that it was precisely due to the global character of supply chains that the shortages of PPE could have been overcome in a relatively short timeframe. Thus, the lessons learned from the COVID-19 experience is to make global supply chains more resilient and more robust, so they remain functional during future disruptions and can restore any lost functionality shortly after. A high level of vertical integration has been proven to lead to better supply chain resilience for one of Chinese largest online merchandising platforms. In conventional retail supply chains, products move from factories to brand manufacturers to general agents, distributors to retailers, and finally to consumers (Shen and Sun, 2021). Such supply chains do not possess information sharing abilities, as each stage is made of independent companies. When disruption takes place due to poor information flow, responses are delayed, and the bullwhip effect might further magnify the scale of the disruption.</w:t>
      </w:r>
    </w:p>
    <w:p w14:paraId="08AC0461" w14:textId="15C88C43" w:rsidR="008A2F1B" w:rsidRPr="003A5B04" w:rsidRDefault="008F5BFD" w:rsidP="00796BCE">
      <w:pPr>
        <w:spacing w:line="480" w:lineRule="auto"/>
        <w:ind w:firstLine="357"/>
        <w:jc w:val="both"/>
        <w:rPr>
          <w:color w:val="000000" w:themeColor="text1"/>
        </w:rPr>
      </w:pPr>
      <w:r w:rsidRPr="003A5B04">
        <w:rPr>
          <w:color w:val="000000" w:themeColor="text1"/>
        </w:rPr>
        <w:t>The integrated character of online marketplaces such as JD.com, supported by a high level of digiti</w:t>
      </w:r>
      <w:r w:rsidR="00AC7C50" w:rsidRPr="003A5B04">
        <w:rPr>
          <w:color w:val="000000" w:themeColor="text1"/>
        </w:rPr>
        <w:t>s</w:t>
      </w:r>
      <w:r w:rsidRPr="003A5B04">
        <w:rPr>
          <w:color w:val="000000" w:themeColor="text1"/>
        </w:rPr>
        <w:t xml:space="preserve">ation and information sharing, </w:t>
      </w:r>
      <w:r w:rsidR="00B104D6">
        <w:rPr>
          <w:color w:val="000000" w:themeColor="text1"/>
        </w:rPr>
        <w:t xml:space="preserve">is said to </w:t>
      </w:r>
      <w:r w:rsidRPr="003A5B04">
        <w:rPr>
          <w:color w:val="000000" w:themeColor="text1"/>
        </w:rPr>
        <w:t>increase supply chain resilience</w:t>
      </w:r>
      <w:r w:rsidR="00B104D6">
        <w:rPr>
          <w:color w:val="000000" w:themeColor="text1"/>
        </w:rPr>
        <w:t xml:space="preserve"> during disruptive events</w:t>
      </w:r>
      <w:r w:rsidRPr="003A5B04">
        <w:rPr>
          <w:color w:val="000000" w:themeColor="text1"/>
        </w:rPr>
        <w:t xml:space="preserve"> (</w:t>
      </w:r>
      <w:r w:rsidR="008A2F1B" w:rsidRPr="003A5B04">
        <w:rPr>
          <w:color w:val="000000" w:themeColor="text1"/>
        </w:rPr>
        <w:t>Shen and Sun, 2021</w:t>
      </w:r>
      <w:r w:rsidRPr="003A5B04">
        <w:rPr>
          <w:color w:val="000000" w:themeColor="text1"/>
        </w:rPr>
        <w:t>). The importance of information sharing in overcoming supply chain disruptions has been supported by Yang</w:t>
      </w:r>
      <w:r w:rsidR="008A2F1B" w:rsidRPr="003A5B04">
        <w:rPr>
          <w:color w:val="000000" w:themeColor="text1"/>
        </w:rPr>
        <w:t xml:space="preserve"> </w:t>
      </w:r>
      <w:r w:rsidRPr="003A5B04">
        <w:rPr>
          <w:rStyle w:val="Emphasis"/>
          <w:i w:val="0"/>
          <w:iCs w:val="0"/>
          <w:color w:val="000000" w:themeColor="text1"/>
        </w:rPr>
        <w:t>et al.</w:t>
      </w:r>
      <w:r w:rsidR="008A2F1B" w:rsidRPr="003A5B04">
        <w:rPr>
          <w:rStyle w:val="Emphasis"/>
          <w:i w:val="0"/>
          <w:iCs w:val="0"/>
          <w:color w:val="000000" w:themeColor="text1"/>
        </w:rPr>
        <w:t>'s</w:t>
      </w:r>
      <w:r w:rsidR="008A2F1B" w:rsidRPr="003A5B04">
        <w:rPr>
          <w:color w:val="000000" w:themeColor="text1"/>
        </w:rPr>
        <w:t xml:space="preserve"> </w:t>
      </w:r>
      <w:r w:rsidRPr="003A5B04">
        <w:rPr>
          <w:color w:val="000000" w:themeColor="text1"/>
        </w:rPr>
        <w:t>(2020) findings</w:t>
      </w:r>
      <w:r w:rsidR="00B104D6">
        <w:rPr>
          <w:color w:val="000000" w:themeColor="text1"/>
        </w:rPr>
        <w:t>, who</w:t>
      </w:r>
      <w:r w:rsidRPr="003A5B04">
        <w:rPr>
          <w:color w:val="000000" w:themeColor="text1"/>
        </w:rPr>
        <w:t xml:space="preserve"> state that information processing capabilities and information processing requirements are essential for firms to tackle unexpected supply chain disruptions effectively. The study by Ali and Govindan </w:t>
      </w:r>
      <w:r w:rsidRPr="003A5B04">
        <w:rPr>
          <w:color w:val="000000" w:themeColor="text1"/>
        </w:rPr>
        <w:lastRenderedPageBreak/>
        <w:t>(2021) further confirmed that the adoption of Industry 4.0 technologies substantially mitigates the impact of unforeseen disruptions based on an analysis of the sample of firms from the agri-food industry. While the beneficial character of fragmented operations in face of disruptions concurs with Panwar</w:t>
      </w:r>
      <w:r w:rsidR="008A2F1B" w:rsidRPr="003A5B04">
        <w:rPr>
          <w:color w:val="000000" w:themeColor="text1"/>
        </w:rPr>
        <w:t xml:space="preserve"> </w:t>
      </w:r>
      <w:r w:rsidRPr="003A5B04">
        <w:rPr>
          <w:rStyle w:val="Emphasis"/>
          <w:i w:val="0"/>
          <w:iCs w:val="0"/>
          <w:color w:val="000000" w:themeColor="text1"/>
        </w:rPr>
        <w:t>et al.</w:t>
      </w:r>
      <w:r w:rsidR="008A2F1B" w:rsidRPr="003A5B04">
        <w:rPr>
          <w:color w:val="000000" w:themeColor="text1"/>
        </w:rPr>
        <w:t xml:space="preserve"> </w:t>
      </w:r>
      <w:r w:rsidRPr="003A5B04">
        <w:rPr>
          <w:color w:val="000000" w:themeColor="text1"/>
        </w:rPr>
        <w:t>(2022) findings, who expect increased investments in the development of micro supply chains that are characteri</w:t>
      </w:r>
      <w:r w:rsidR="00AC7C50" w:rsidRPr="003A5B04">
        <w:rPr>
          <w:color w:val="000000" w:themeColor="text1"/>
        </w:rPr>
        <w:t>s</w:t>
      </w:r>
      <w:r w:rsidRPr="003A5B04">
        <w:rPr>
          <w:color w:val="000000" w:themeColor="text1"/>
        </w:rPr>
        <w:t>ed by decentrali</w:t>
      </w:r>
      <w:r w:rsidR="00AC7C50" w:rsidRPr="003A5B04">
        <w:rPr>
          <w:color w:val="000000" w:themeColor="text1"/>
        </w:rPr>
        <w:t>s</w:t>
      </w:r>
      <w:r w:rsidRPr="003A5B04">
        <w:rPr>
          <w:color w:val="000000" w:themeColor="text1"/>
        </w:rPr>
        <w:t>ed and agile mini operating models.</w:t>
      </w:r>
      <w:r w:rsidR="008A2F1B" w:rsidRPr="003A5B04">
        <w:rPr>
          <w:color w:val="000000" w:themeColor="text1"/>
        </w:rPr>
        <w:t xml:space="preserve"> </w:t>
      </w:r>
    </w:p>
    <w:p w14:paraId="49D78487" w14:textId="5F28279A" w:rsidR="00B104D6" w:rsidRPr="003A5B04" w:rsidRDefault="00FE06F9" w:rsidP="00836431">
      <w:pPr>
        <w:spacing w:line="480" w:lineRule="auto"/>
        <w:ind w:firstLine="357"/>
        <w:jc w:val="both"/>
        <w:rPr>
          <w:color w:val="000000" w:themeColor="text1"/>
        </w:rPr>
      </w:pPr>
      <w:r w:rsidRPr="003A5B04">
        <w:rPr>
          <w:color w:val="000000" w:themeColor="text1"/>
        </w:rPr>
        <w:t xml:space="preserve">Not all geopolitical disruptions since 2016 have been objects of scholarly interest; the literature mainly </w:t>
      </w:r>
      <w:r w:rsidR="00AC7C50" w:rsidRPr="003A5B04">
        <w:rPr>
          <w:color w:val="000000" w:themeColor="text1"/>
        </w:rPr>
        <w:t xml:space="preserve">analyses </w:t>
      </w:r>
      <w:r w:rsidRPr="003A5B04">
        <w:rPr>
          <w:color w:val="000000" w:themeColor="text1"/>
        </w:rPr>
        <w:t>the events that made broadsheet headlines. Roscoe</w:t>
      </w:r>
      <w:r w:rsidR="008A2F1B" w:rsidRPr="003A5B04">
        <w:rPr>
          <w:color w:val="000000" w:themeColor="text1"/>
        </w:rPr>
        <w:t xml:space="preserve"> </w:t>
      </w:r>
      <w:r w:rsidRPr="003A5B04">
        <w:rPr>
          <w:rStyle w:val="Emphasis"/>
          <w:i w:val="0"/>
          <w:iCs w:val="0"/>
          <w:color w:val="000000" w:themeColor="text1"/>
        </w:rPr>
        <w:t>et al.</w:t>
      </w:r>
      <w:r w:rsidR="008A2F1B" w:rsidRPr="003A5B04">
        <w:rPr>
          <w:color w:val="000000" w:themeColor="text1"/>
        </w:rPr>
        <w:t xml:space="preserve"> </w:t>
      </w:r>
      <w:r w:rsidRPr="003A5B04">
        <w:rPr>
          <w:color w:val="000000" w:themeColor="text1"/>
        </w:rPr>
        <w:t xml:space="preserve">(2022) </w:t>
      </w:r>
      <w:proofErr w:type="gramStart"/>
      <w:r w:rsidRPr="003A5B04">
        <w:rPr>
          <w:color w:val="000000" w:themeColor="text1"/>
        </w:rPr>
        <w:t>propose</w:t>
      </w:r>
      <w:proofErr w:type="gramEnd"/>
      <w:r w:rsidRPr="003A5B04">
        <w:rPr>
          <w:color w:val="000000" w:themeColor="text1"/>
        </w:rPr>
        <w:t>, for instance, to look at how supply chain designs are changing due to calls by political leaders to re-shore critical industries. However, other historically significant developments, such as the Japan-South Korea trade dispute from 2019 that resulted in the disruption of chemical supplies for displays and semiconductors</w:t>
      </w:r>
      <w:r w:rsidR="00B104D6">
        <w:rPr>
          <w:color w:val="000000" w:themeColor="text1"/>
        </w:rPr>
        <w:t>,</w:t>
      </w:r>
      <w:r w:rsidRPr="003A5B04">
        <w:rPr>
          <w:color w:val="000000" w:themeColor="text1"/>
        </w:rPr>
        <w:t xml:space="preserve"> or the ongoing problem of China’s </w:t>
      </w:r>
      <w:proofErr w:type="spellStart"/>
      <w:r w:rsidR="00AC7C50" w:rsidRPr="003A5B04">
        <w:rPr>
          <w:color w:val="000000" w:themeColor="text1"/>
        </w:rPr>
        <w:t>weaponisation</w:t>
      </w:r>
      <w:proofErr w:type="spellEnd"/>
      <w:r w:rsidR="00AC7C50" w:rsidRPr="003A5B04">
        <w:rPr>
          <w:color w:val="000000" w:themeColor="text1"/>
        </w:rPr>
        <w:t xml:space="preserve"> </w:t>
      </w:r>
      <w:r w:rsidRPr="003A5B04">
        <w:rPr>
          <w:color w:val="000000" w:themeColor="text1"/>
        </w:rPr>
        <w:t>of rare earth supply, have been missing from the scholarly discourse, despite their potential to provide novel insights into the topic. Most astoundingly, current research on geopolitical disruptions omits the role of geopolitical rivalry in creating independent, regionali</w:t>
      </w:r>
      <w:r w:rsidR="00AC7C50" w:rsidRPr="003A5B04">
        <w:rPr>
          <w:color w:val="000000" w:themeColor="text1"/>
        </w:rPr>
        <w:t>s</w:t>
      </w:r>
      <w:r w:rsidRPr="003A5B04">
        <w:rPr>
          <w:color w:val="000000" w:themeColor="text1"/>
        </w:rPr>
        <w:t xml:space="preserve">ed high-technology supply chains. Meanwhile, the US and China rivalry for technological primacy intensifies (Whalen and Alcantara, 2021). This is not surprising, considering </w:t>
      </w:r>
      <w:r w:rsidR="00B104D6">
        <w:rPr>
          <w:color w:val="000000" w:themeColor="text1"/>
        </w:rPr>
        <w:t>the</w:t>
      </w:r>
      <w:r w:rsidR="00B104D6" w:rsidRPr="003A5B04">
        <w:rPr>
          <w:color w:val="000000" w:themeColor="text1"/>
        </w:rPr>
        <w:t xml:space="preserve"> </w:t>
      </w:r>
      <w:r w:rsidRPr="003A5B04">
        <w:rPr>
          <w:color w:val="000000" w:themeColor="text1"/>
        </w:rPr>
        <w:t xml:space="preserve">direct military and economic implications for gaining or maintaining a super-power status. </w:t>
      </w:r>
      <w:r w:rsidR="00B104D6">
        <w:rPr>
          <w:color w:val="000000" w:themeColor="text1"/>
        </w:rPr>
        <w:t>N</w:t>
      </w:r>
      <w:r w:rsidRPr="003A5B04">
        <w:rPr>
          <w:color w:val="000000" w:themeColor="text1"/>
        </w:rPr>
        <w:t>ation</w:t>
      </w:r>
      <w:r w:rsidR="005A324B">
        <w:rPr>
          <w:color w:val="000000" w:themeColor="text1"/>
        </w:rPr>
        <w:t xml:space="preserve"> </w:t>
      </w:r>
      <w:r w:rsidRPr="003A5B04">
        <w:rPr>
          <w:color w:val="000000" w:themeColor="text1"/>
        </w:rPr>
        <w:t>states without aspirations for the world’s hegemony join this race trying to secure financial and military benefits (</w:t>
      </w:r>
      <w:proofErr w:type="spellStart"/>
      <w:r w:rsidRPr="003A5B04">
        <w:rPr>
          <w:color w:val="000000" w:themeColor="text1"/>
        </w:rPr>
        <w:t>Shead</w:t>
      </w:r>
      <w:proofErr w:type="spellEnd"/>
      <w:r w:rsidRPr="003A5B04">
        <w:rPr>
          <w:color w:val="000000" w:themeColor="text1"/>
        </w:rPr>
        <w:t>, 2021), either in the role of regional political powers or as emerging markets that try to leapfrog stages of economic development by focusing on the most novel technologies (</w:t>
      </w:r>
      <w:proofErr w:type="spellStart"/>
      <w:r w:rsidRPr="003A5B04">
        <w:rPr>
          <w:color w:val="000000" w:themeColor="text1"/>
        </w:rPr>
        <w:t>Yayboke</w:t>
      </w:r>
      <w:proofErr w:type="spellEnd"/>
      <w:r w:rsidRPr="003A5B04">
        <w:rPr>
          <w:color w:val="000000" w:themeColor="text1"/>
        </w:rPr>
        <w:t xml:space="preserve"> and Carter, 2020). Increasingly these smaller players are forced to choose between allegiances to the Chinese or American camp – which provides access to cutting-edge technologies, now and in the future. This state-sponsored </w:t>
      </w:r>
      <w:r w:rsidRPr="003A5B04">
        <w:rPr>
          <w:color w:val="000000" w:themeColor="text1"/>
        </w:rPr>
        <w:lastRenderedPageBreak/>
        <w:t xml:space="preserve">technological rivalry, a geopolitical </w:t>
      </w:r>
      <w:proofErr w:type="gramStart"/>
      <w:r w:rsidRPr="003A5B04">
        <w:rPr>
          <w:color w:val="000000" w:themeColor="text1"/>
        </w:rPr>
        <w:t>event in itself, largely</w:t>
      </w:r>
      <w:proofErr w:type="gramEnd"/>
      <w:r w:rsidRPr="003A5B04">
        <w:rPr>
          <w:color w:val="000000" w:themeColor="text1"/>
        </w:rPr>
        <w:t xml:space="preserve"> lacks analysis in the supply chain literature.</w:t>
      </w:r>
      <w:r w:rsidR="007A0839">
        <w:rPr>
          <w:color w:val="000000" w:themeColor="text1"/>
        </w:rPr>
        <w:t xml:space="preserve"> </w:t>
      </w:r>
    </w:p>
    <w:p w14:paraId="45A5D960" w14:textId="58C18FE1" w:rsidR="00E569DB" w:rsidRPr="003A5B04" w:rsidRDefault="00E569DB" w:rsidP="00796BCE">
      <w:pPr>
        <w:spacing w:before="240" w:after="120" w:line="480" w:lineRule="auto"/>
        <w:rPr>
          <w:i/>
          <w:iCs/>
          <w:color w:val="000000" w:themeColor="text1"/>
        </w:rPr>
      </w:pPr>
      <w:r w:rsidRPr="003A5B04">
        <w:rPr>
          <w:i/>
          <w:iCs/>
          <w:color w:val="000000" w:themeColor="text1"/>
        </w:rPr>
        <w:t>Theme</w:t>
      </w:r>
      <w:r w:rsidR="00446396" w:rsidRPr="003A5B04">
        <w:rPr>
          <w:i/>
          <w:iCs/>
          <w:color w:val="000000" w:themeColor="text1"/>
        </w:rPr>
        <w:t xml:space="preserve"> </w:t>
      </w:r>
      <w:r w:rsidR="0096344A" w:rsidRPr="003A5B04">
        <w:rPr>
          <w:i/>
          <w:iCs/>
          <w:color w:val="000000" w:themeColor="text1"/>
        </w:rPr>
        <w:t>2</w:t>
      </w:r>
      <w:r w:rsidR="007A0839">
        <w:rPr>
          <w:i/>
          <w:iCs/>
          <w:color w:val="000000" w:themeColor="text1"/>
        </w:rPr>
        <w:t xml:space="preserve"> – </w:t>
      </w:r>
      <w:r w:rsidRPr="003A5B04">
        <w:rPr>
          <w:i/>
          <w:iCs/>
          <w:color w:val="000000" w:themeColor="text1"/>
        </w:rPr>
        <w:t>Supply</w:t>
      </w:r>
      <w:r w:rsidR="00446396" w:rsidRPr="003A5B04">
        <w:rPr>
          <w:i/>
          <w:iCs/>
          <w:color w:val="000000" w:themeColor="text1"/>
        </w:rPr>
        <w:t xml:space="preserve"> </w:t>
      </w:r>
      <w:r w:rsidRPr="003A5B04">
        <w:rPr>
          <w:i/>
          <w:iCs/>
          <w:color w:val="000000" w:themeColor="text1"/>
        </w:rPr>
        <w:t>chain</w:t>
      </w:r>
      <w:r w:rsidR="00446396" w:rsidRPr="003A5B04">
        <w:rPr>
          <w:i/>
          <w:iCs/>
          <w:color w:val="000000" w:themeColor="text1"/>
        </w:rPr>
        <w:t xml:space="preserve"> </w:t>
      </w:r>
      <w:r w:rsidRPr="003A5B04">
        <w:rPr>
          <w:i/>
          <w:iCs/>
          <w:color w:val="000000" w:themeColor="text1"/>
        </w:rPr>
        <w:t>design</w:t>
      </w:r>
    </w:p>
    <w:p w14:paraId="50ADBBCA" w14:textId="2C2D9745" w:rsidR="008A2F1B" w:rsidRPr="003A5B04" w:rsidRDefault="009F18EF" w:rsidP="00CB4574">
      <w:pPr>
        <w:spacing w:line="480" w:lineRule="auto"/>
        <w:jc w:val="both"/>
        <w:rPr>
          <w:color w:val="000000" w:themeColor="text1"/>
        </w:rPr>
      </w:pPr>
      <w:r w:rsidRPr="003A5B04">
        <w:rPr>
          <w:color w:val="000000" w:themeColor="text1"/>
        </w:rPr>
        <w:t xml:space="preserve">Articles under this theme focus on </w:t>
      </w:r>
      <w:r w:rsidR="00B104D6">
        <w:rPr>
          <w:color w:val="000000" w:themeColor="text1"/>
        </w:rPr>
        <w:t>overcoming</w:t>
      </w:r>
      <w:r w:rsidRPr="003A5B04">
        <w:rPr>
          <w:color w:val="000000" w:themeColor="text1"/>
        </w:rPr>
        <w:t xml:space="preserve"> geopolitical disruptions by </w:t>
      </w:r>
      <w:r w:rsidR="00B104D6">
        <w:rPr>
          <w:color w:val="000000" w:themeColor="text1"/>
        </w:rPr>
        <w:t xml:space="preserve">redesigning supply chains to minimise significant impacts on supply continuity and demand responsiveness. </w:t>
      </w:r>
      <w:r w:rsidR="00B104D6" w:rsidRPr="003A5B04">
        <w:rPr>
          <w:color w:val="000000" w:themeColor="text1"/>
        </w:rPr>
        <w:t>as COVID-19 proved</w:t>
      </w:r>
      <w:r w:rsidR="00B104D6">
        <w:rPr>
          <w:color w:val="000000" w:themeColor="text1"/>
        </w:rPr>
        <w:t xml:space="preserve">, ad-hoc </w:t>
      </w:r>
      <w:r w:rsidRPr="003A5B04">
        <w:rPr>
          <w:color w:val="000000" w:themeColor="text1"/>
        </w:rPr>
        <w:t>approaches</w:t>
      </w:r>
      <w:r w:rsidR="00B104D6">
        <w:rPr>
          <w:color w:val="000000" w:themeColor="text1"/>
        </w:rPr>
        <w:t xml:space="preserve"> implemented after the </w:t>
      </w:r>
      <w:r w:rsidRPr="003A5B04">
        <w:rPr>
          <w:color w:val="000000" w:themeColor="text1"/>
        </w:rPr>
        <w:t xml:space="preserve">disruption strikes, </w:t>
      </w:r>
      <w:r w:rsidR="00B104D6">
        <w:rPr>
          <w:color w:val="000000" w:themeColor="text1"/>
        </w:rPr>
        <w:t>are</w:t>
      </w:r>
      <w:r w:rsidRPr="003A5B04">
        <w:rPr>
          <w:color w:val="000000" w:themeColor="text1"/>
        </w:rPr>
        <w:t xml:space="preserve"> futile even in the most developed economies (Sodhi</w:t>
      </w:r>
      <w:r w:rsidR="00AC7C50" w:rsidRPr="003A5B04">
        <w:rPr>
          <w:color w:val="000000" w:themeColor="text1"/>
        </w:rPr>
        <w:t xml:space="preserve"> </w:t>
      </w:r>
      <w:r w:rsidRPr="003A5B04">
        <w:rPr>
          <w:rStyle w:val="Emphasis"/>
          <w:i w:val="0"/>
          <w:iCs w:val="0"/>
          <w:color w:val="000000" w:themeColor="text1"/>
        </w:rPr>
        <w:t>et al.</w:t>
      </w:r>
      <w:r w:rsidR="00AC7C50" w:rsidRPr="003A5B04">
        <w:rPr>
          <w:rStyle w:val="Emphasis"/>
          <w:i w:val="0"/>
          <w:iCs w:val="0"/>
          <w:color w:val="000000" w:themeColor="text1"/>
        </w:rPr>
        <w:t>,</w:t>
      </w:r>
      <w:r w:rsidR="00AC7C50" w:rsidRPr="003A5B04">
        <w:rPr>
          <w:color w:val="000000" w:themeColor="text1"/>
        </w:rPr>
        <w:t xml:space="preserve"> </w:t>
      </w:r>
      <w:r w:rsidRPr="003A5B04">
        <w:rPr>
          <w:color w:val="000000" w:themeColor="text1"/>
        </w:rPr>
        <w:t xml:space="preserve">2021). </w:t>
      </w:r>
      <w:r w:rsidR="00780B8B">
        <w:rPr>
          <w:color w:val="000000" w:themeColor="text1"/>
        </w:rPr>
        <w:t>Supply chain design or r</w:t>
      </w:r>
      <w:r w:rsidR="00780B8B" w:rsidRPr="00780B8B">
        <w:rPr>
          <w:color w:val="000000" w:themeColor="text1"/>
        </w:rPr>
        <w:t xml:space="preserve">econfiguration involves broad decisions regarding </w:t>
      </w:r>
      <w:r w:rsidR="00780B8B">
        <w:rPr>
          <w:color w:val="000000" w:themeColor="text1"/>
        </w:rPr>
        <w:t xml:space="preserve">organizational </w:t>
      </w:r>
      <w:r w:rsidR="00780B8B" w:rsidRPr="00780B8B">
        <w:rPr>
          <w:color w:val="000000" w:themeColor="text1"/>
        </w:rPr>
        <w:t xml:space="preserve">structure, sourcing, the opening or closing of facilities, </w:t>
      </w:r>
      <w:proofErr w:type="spellStart"/>
      <w:r w:rsidR="00780B8B" w:rsidRPr="00780B8B">
        <w:rPr>
          <w:color w:val="000000" w:themeColor="text1"/>
        </w:rPr>
        <w:t>labor</w:t>
      </w:r>
      <w:proofErr w:type="spellEnd"/>
      <w:r w:rsidR="00780B8B" w:rsidRPr="00780B8B">
        <w:rPr>
          <w:color w:val="000000" w:themeColor="text1"/>
        </w:rPr>
        <w:t xml:space="preserve"> staffing, automation, transportation, storage, and accessibility</w:t>
      </w:r>
      <w:r w:rsidR="00780B8B">
        <w:rPr>
          <w:color w:val="000000" w:themeColor="text1"/>
        </w:rPr>
        <w:t xml:space="preserve"> (</w:t>
      </w:r>
      <w:proofErr w:type="spellStart"/>
      <w:r w:rsidR="00780B8B" w:rsidRPr="00780B8B">
        <w:rPr>
          <w:color w:val="000000" w:themeColor="text1"/>
        </w:rPr>
        <w:t>Blessley</w:t>
      </w:r>
      <w:proofErr w:type="spellEnd"/>
      <w:r w:rsidR="00780B8B" w:rsidRPr="00780B8B">
        <w:rPr>
          <w:color w:val="000000" w:themeColor="text1"/>
        </w:rPr>
        <w:t xml:space="preserve"> and </w:t>
      </w:r>
      <w:proofErr w:type="spellStart"/>
      <w:r w:rsidR="00780B8B" w:rsidRPr="00780B8B">
        <w:rPr>
          <w:color w:val="000000" w:themeColor="text1"/>
        </w:rPr>
        <w:t>Mudambi</w:t>
      </w:r>
      <w:proofErr w:type="spellEnd"/>
      <w:r w:rsidR="00780B8B">
        <w:rPr>
          <w:color w:val="000000" w:themeColor="text1"/>
        </w:rPr>
        <w:t xml:space="preserve">, 2022). </w:t>
      </w:r>
      <w:r w:rsidRPr="003A5B04">
        <w:rPr>
          <w:color w:val="000000" w:themeColor="text1"/>
        </w:rPr>
        <w:t>The configuration of a supply chain significantly impacts the performance of MNCs and how resilient they are in the face of disruptions (Huq</w:t>
      </w:r>
      <w:r w:rsidR="00AC7C50" w:rsidRPr="003A5B04">
        <w:rPr>
          <w:color w:val="000000" w:themeColor="text1"/>
        </w:rPr>
        <w:t xml:space="preserve"> </w:t>
      </w:r>
      <w:r w:rsidRPr="003A5B04">
        <w:rPr>
          <w:rStyle w:val="Emphasis"/>
          <w:i w:val="0"/>
          <w:color w:val="000000" w:themeColor="text1"/>
        </w:rPr>
        <w:t>et</w:t>
      </w:r>
      <w:r w:rsidR="00AC7C50" w:rsidRPr="003A5B04">
        <w:rPr>
          <w:iCs/>
          <w:color w:val="000000" w:themeColor="text1"/>
        </w:rPr>
        <w:t xml:space="preserve"> </w:t>
      </w:r>
      <w:r w:rsidRPr="003A5B04">
        <w:rPr>
          <w:rStyle w:val="Emphasis"/>
          <w:i w:val="0"/>
          <w:color w:val="000000" w:themeColor="text1"/>
        </w:rPr>
        <w:t>al.</w:t>
      </w:r>
      <w:r w:rsidRPr="003A5B04">
        <w:rPr>
          <w:rStyle w:val="Emphasis"/>
          <w:color w:val="000000" w:themeColor="text1"/>
        </w:rPr>
        <w:t>,</w:t>
      </w:r>
      <w:r w:rsidR="00AC7C50" w:rsidRPr="003A5B04">
        <w:rPr>
          <w:color w:val="000000" w:themeColor="text1"/>
        </w:rPr>
        <w:t xml:space="preserve"> </w:t>
      </w:r>
      <w:r w:rsidRPr="003A5B04">
        <w:rPr>
          <w:color w:val="000000" w:themeColor="text1"/>
        </w:rPr>
        <w:t>2016). Further, the increasing complexity of the supply chains characteri</w:t>
      </w:r>
      <w:r w:rsidR="00AC7C50" w:rsidRPr="003A5B04">
        <w:rPr>
          <w:color w:val="000000" w:themeColor="text1"/>
        </w:rPr>
        <w:t>s</w:t>
      </w:r>
      <w:r w:rsidRPr="003A5B04">
        <w:rPr>
          <w:color w:val="000000" w:themeColor="text1"/>
        </w:rPr>
        <w:t>ed by a high level of interconnectedness and tight coupling of nodes in the network makes them more exposed to disruptions risks (Wagner</w:t>
      </w:r>
      <w:r w:rsidR="00AC7C50" w:rsidRPr="003A5B04">
        <w:rPr>
          <w:color w:val="000000" w:themeColor="text1"/>
        </w:rPr>
        <w:t xml:space="preserve"> </w:t>
      </w:r>
      <w:r w:rsidRPr="003A5B04">
        <w:rPr>
          <w:rStyle w:val="Emphasis"/>
          <w:i w:val="0"/>
          <w:iCs w:val="0"/>
          <w:color w:val="000000" w:themeColor="text1"/>
        </w:rPr>
        <w:t>et al.,</w:t>
      </w:r>
      <w:r w:rsidR="00AC7C50" w:rsidRPr="003A5B04">
        <w:rPr>
          <w:color w:val="000000" w:themeColor="text1"/>
        </w:rPr>
        <w:t xml:space="preserve"> </w:t>
      </w:r>
      <w:r w:rsidRPr="003A5B04">
        <w:rPr>
          <w:color w:val="000000" w:themeColor="text1"/>
        </w:rPr>
        <w:t>2014)</w:t>
      </w:r>
      <w:r w:rsidR="00AC7C50" w:rsidRPr="003A5B04">
        <w:rPr>
          <w:color w:val="000000" w:themeColor="text1"/>
        </w:rPr>
        <w:t>.</w:t>
      </w:r>
      <w:r w:rsidR="008A2F1B" w:rsidRPr="003A5B04">
        <w:rPr>
          <w:color w:val="000000" w:themeColor="text1"/>
        </w:rPr>
        <w:t xml:space="preserve"> </w:t>
      </w:r>
    </w:p>
    <w:p w14:paraId="38FC9894" w14:textId="4553FFA9" w:rsidR="003B2DD3" w:rsidRPr="003A5B04" w:rsidRDefault="00780B8B" w:rsidP="00836431">
      <w:pPr>
        <w:spacing w:line="480" w:lineRule="auto"/>
        <w:ind w:firstLine="357"/>
        <w:jc w:val="both"/>
        <w:rPr>
          <w:color w:val="000000" w:themeColor="text1"/>
        </w:rPr>
      </w:pPr>
      <w:r w:rsidRPr="00780B8B">
        <w:rPr>
          <w:color w:val="000000" w:themeColor="text1"/>
        </w:rPr>
        <w:t> </w:t>
      </w:r>
      <w:r w:rsidR="00B104D6">
        <w:rPr>
          <w:color w:val="000000" w:themeColor="text1"/>
        </w:rPr>
        <w:t>S</w:t>
      </w:r>
      <w:r w:rsidR="003B2DD3" w:rsidRPr="003A5B04">
        <w:rPr>
          <w:color w:val="000000" w:themeColor="text1"/>
        </w:rPr>
        <w:t xml:space="preserve">uggested solutions </w:t>
      </w:r>
      <w:r w:rsidR="00B104D6">
        <w:rPr>
          <w:color w:val="000000" w:themeColor="text1"/>
        </w:rPr>
        <w:t>centre around</w:t>
      </w:r>
      <w:r w:rsidR="003B2DD3" w:rsidRPr="003A5B04">
        <w:rPr>
          <w:color w:val="000000" w:themeColor="text1"/>
        </w:rPr>
        <w:t xml:space="preserve"> the regionali</w:t>
      </w:r>
      <w:r w:rsidR="00AC7C50" w:rsidRPr="003A5B04">
        <w:rPr>
          <w:color w:val="000000" w:themeColor="text1"/>
        </w:rPr>
        <w:t>s</w:t>
      </w:r>
      <w:r w:rsidR="003B2DD3" w:rsidRPr="003A5B04">
        <w:rPr>
          <w:color w:val="000000" w:themeColor="text1"/>
        </w:rPr>
        <w:t xml:space="preserve">ation of supply chains based on the relocation of manufacturing and storage facilities closer to end markets (Handfield et al., 2020; </w:t>
      </w:r>
      <w:r w:rsidR="008A2F1B" w:rsidRPr="003A5B04">
        <w:rPr>
          <w:color w:val="000000" w:themeColor="text1"/>
        </w:rPr>
        <w:t xml:space="preserve">Huq et al., 2020; Scholten and Bosman, 2016; </w:t>
      </w:r>
      <w:r w:rsidR="003B2DD3" w:rsidRPr="003A5B04">
        <w:rPr>
          <w:color w:val="000000" w:themeColor="text1"/>
        </w:rPr>
        <w:t xml:space="preserve">Shih, 2020; </w:t>
      </w:r>
      <w:proofErr w:type="spellStart"/>
      <w:r w:rsidR="003B2DD3" w:rsidRPr="003A5B04">
        <w:rPr>
          <w:color w:val="000000" w:themeColor="text1"/>
        </w:rPr>
        <w:t>Moradlou</w:t>
      </w:r>
      <w:proofErr w:type="spellEnd"/>
      <w:r w:rsidR="003B2DD3" w:rsidRPr="003A5B04">
        <w:rPr>
          <w:color w:val="000000" w:themeColor="text1"/>
        </w:rPr>
        <w:t xml:space="preserve"> et al.</w:t>
      </w:r>
      <w:r w:rsidR="008A2F1B" w:rsidRPr="003A5B04">
        <w:rPr>
          <w:color w:val="000000" w:themeColor="text1"/>
        </w:rPr>
        <w:t xml:space="preserve">, </w:t>
      </w:r>
      <w:r w:rsidR="003B2DD3" w:rsidRPr="003A5B04">
        <w:rPr>
          <w:color w:val="000000" w:themeColor="text1"/>
        </w:rPr>
        <w:t>2021</w:t>
      </w:r>
      <w:r w:rsidR="008A2F1B" w:rsidRPr="003A5B04">
        <w:rPr>
          <w:color w:val="000000" w:themeColor="text1"/>
        </w:rPr>
        <w:t>a, 2021b</w:t>
      </w:r>
      <w:r w:rsidR="003B2DD3" w:rsidRPr="003A5B04">
        <w:rPr>
          <w:color w:val="000000" w:themeColor="text1"/>
        </w:rPr>
        <w:t>). Most articles focused on back</w:t>
      </w:r>
      <w:r w:rsidR="00B104D6">
        <w:rPr>
          <w:color w:val="000000" w:themeColor="text1"/>
        </w:rPr>
        <w:t>-</w:t>
      </w:r>
      <w:r w:rsidR="003B2DD3" w:rsidRPr="003A5B04">
        <w:rPr>
          <w:color w:val="000000" w:themeColor="text1"/>
        </w:rPr>
        <w:t xml:space="preserve">shoring provide insights into </w:t>
      </w:r>
      <w:r w:rsidR="00AC7C50" w:rsidRPr="003A5B04">
        <w:rPr>
          <w:color w:val="000000" w:themeColor="text1"/>
        </w:rPr>
        <w:t>labour</w:t>
      </w:r>
      <w:r w:rsidR="003B2DD3" w:rsidRPr="003A5B04">
        <w:rPr>
          <w:color w:val="000000" w:themeColor="text1"/>
        </w:rPr>
        <w:t xml:space="preserve"> costs, transportation costs, and market proximity. Choudhary et al. (2022) </w:t>
      </w:r>
      <w:proofErr w:type="gramStart"/>
      <w:r w:rsidR="003B2DD3" w:rsidRPr="003A5B04">
        <w:rPr>
          <w:color w:val="000000" w:themeColor="text1"/>
        </w:rPr>
        <w:t>look</w:t>
      </w:r>
      <w:proofErr w:type="gramEnd"/>
      <w:r w:rsidR="003B2DD3" w:rsidRPr="003A5B04">
        <w:rPr>
          <w:color w:val="000000" w:themeColor="text1"/>
        </w:rPr>
        <w:t xml:space="preserve"> at the problem of back</w:t>
      </w:r>
      <w:r w:rsidR="00B104D6">
        <w:rPr>
          <w:color w:val="000000" w:themeColor="text1"/>
        </w:rPr>
        <w:t>-</w:t>
      </w:r>
      <w:r w:rsidR="003B2DD3" w:rsidRPr="003A5B04">
        <w:rPr>
          <w:color w:val="000000" w:themeColor="text1"/>
        </w:rPr>
        <w:t xml:space="preserve">shoring based on the dynamics emanating from a firm's supply network. They </w:t>
      </w:r>
      <w:r w:rsidR="00B104D6">
        <w:rPr>
          <w:color w:val="000000" w:themeColor="text1"/>
        </w:rPr>
        <w:t>point to</w:t>
      </w:r>
      <w:r w:rsidR="003B2DD3" w:rsidRPr="003A5B04">
        <w:rPr>
          <w:color w:val="000000" w:themeColor="text1"/>
        </w:rPr>
        <w:t xml:space="preserve"> structural changes in the network of suppliers and customers, with the potential to influence supply chain resilience negatively. The back</w:t>
      </w:r>
      <w:r w:rsidR="00B104D6">
        <w:rPr>
          <w:color w:val="000000" w:themeColor="text1"/>
        </w:rPr>
        <w:t>-</w:t>
      </w:r>
      <w:r w:rsidR="003B2DD3" w:rsidRPr="003A5B04">
        <w:rPr>
          <w:color w:val="000000" w:themeColor="text1"/>
        </w:rPr>
        <w:t xml:space="preserve">shoring discussion also arose in </w:t>
      </w:r>
      <w:r w:rsidR="003B2DD3" w:rsidRPr="003A5B04">
        <w:rPr>
          <w:i/>
          <w:iCs/>
          <w:color w:val="000000" w:themeColor="text1"/>
        </w:rPr>
        <w:t>Theme 1</w:t>
      </w:r>
      <w:r w:rsidR="003B2DD3" w:rsidRPr="003A5B04">
        <w:rPr>
          <w:color w:val="000000" w:themeColor="text1"/>
        </w:rPr>
        <w:t xml:space="preserve"> concerning Brexit-</w:t>
      </w:r>
      <w:r w:rsidR="00AC7C50" w:rsidRPr="003A5B04">
        <w:rPr>
          <w:color w:val="000000" w:themeColor="text1"/>
        </w:rPr>
        <w:t>centred</w:t>
      </w:r>
      <w:r w:rsidR="003B2DD3" w:rsidRPr="003A5B04">
        <w:rPr>
          <w:color w:val="000000" w:themeColor="text1"/>
        </w:rPr>
        <w:t xml:space="preserve"> papers </w:t>
      </w:r>
      <w:r w:rsidR="00AF4DB9">
        <w:rPr>
          <w:color w:val="000000" w:themeColor="text1"/>
        </w:rPr>
        <w:t>within</w:t>
      </w:r>
      <w:r w:rsidR="003B2DD3" w:rsidRPr="003A5B04">
        <w:rPr>
          <w:color w:val="000000" w:themeColor="text1"/>
        </w:rPr>
        <w:t xml:space="preserve"> this review. </w:t>
      </w:r>
    </w:p>
    <w:p w14:paraId="778488AE" w14:textId="0E739AB7" w:rsidR="008A2F1B" w:rsidRPr="003A5B04" w:rsidRDefault="003B2DD3" w:rsidP="00796BCE">
      <w:pPr>
        <w:spacing w:line="480" w:lineRule="auto"/>
        <w:ind w:firstLine="357"/>
        <w:jc w:val="both"/>
        <w:rPr>
          <w:color w:val="000000" w:themeColor="text1"/>
        </w:rPr>
      </w:pPr>
      <w:r w:rsidRPr="003A5B04">
        <w:rPr>
          <w:color w:val="000000" w:themeColor="text1"/>
        </w:rPr>
        <w:t xml:space="preserve">Thus, </w:t>
      </w:r>
      <w:proofErr w:type="spellStart"/>
      <w:r w:rsidRPr="003A5B04">
        <w:rPr>
          <w:color w:val="000000" w:themeColor="text1"/>
        </w:rPr>
        <w:t>backshoring</w:t>
      </w:r>
      <w:proofErr w:type="spellEnd"/>
      <w:r w:rsidRPr="003A5B04">
        <w:rPr>
          <w:color w:val="000000" w:themeColor="text1"/>
        </w:rPr>
        <w:t xml:space="preserve"> as a supply chain strategy comes up in the discussion of the two themes but is analy</w:t>
      </w:r>
      <w:r w:rsidR="00AC7C50" w:rsidRPr="003A5B04">
        <w:rPr>
          <w:color w:val="000000" w:themeColor="text1"/>
        </w:rPr>
        <w:t>s</w:t>
      </w:r>
      <w:r w:rsidRPr="003A5B04">
        <w:rPr>
          <w:color w:val="000000" w:themeColor="text1"/>
        </w:rPr>
        <w:t>ed from different angle</w:t>
      </w:r>
      <w:r w:rsidR="00AF4DB9">
        <w:rPr>
          <w:color w:val="000000" w:themeColor="text1"/>
        </w:rPr>
        <w:t>s</w:t>
      </w:r>
      <w:r w:rsidRPr="003A5B04">
        <w:rPr>
          <w:color w:val="000000" w:themeColor="text1"/>
        </w:rPr>
        <w:t xml:space="preserve">. In </w:t>
      </w:r>
      <w:r w:rsidRPr="003A5B04">
        <w:rPr>
          <w:i/>
          <w:iCs/>
          <w:color w:val="000000" w:themeColor="text1"/>
        </w:rPr>
        <w:t>Theme 1</w:t>
      </w:r>
      <w:r w:rsidR="007A0839">
        <w:rPr>
          <w:color w:val="000000" w:themeColor="text1"/>
        </w:rPr>
        <w:t xml:space="preserve">, </w:t>
      </w:r>
      <w:proofErr w:type="spellStart"/>
      <w:r w:rsidRPr="003A5B04">
        <w:rPr>
          <w:color w:val="000000" w:themeColor="text1"/>
        </w:rPr>
        <w:t>backshoring</w:t>
      </w:r>
      <w:proofErr w:type="spellEnd"/>
      <w:r w:rsidRPr="003A5B04">
        <w:rPr>
          <w:color w:val="000000" w:themeColor="text1"/>
        </w:rPr>
        <w:t xml:space="preserve"> is the most common supply </w:t>
      </w:r>
      <w:r w:rsidRPr="003A5B04">
        <w:rPr>
          <w:color w:val="000000" w:themeColor="text1"/>
        </w:rPr>
        <w:lastRenderedPageBreak/>
        <w:t>chain strategy adopted in response to Brexit as an event. In this theme, supply chain design is treated as a proactive strategy adopted by market players to optimi</w:t>
      </w:r>
      <w:r w:rsidR="00AC7C50" w:rsidRPr="003A5B04">
        <w:rPr>
          <w:color w:val="000000" w:themeColor="text1"/>
        </w:rPr>
        <w:t>s</w:t>
      </w:r>
      <w:r w:rsidRPr="003A5B04">
        <w:rPr>
          <w:color w:val="000000" w:themeColor="text1"/>
        </w:rPr>
        <w:t>e the flow of goods and make supply chains more resilient for future and unforeseen shocks.</w:t>
      </w:r>
    </w:p>
    <w:p w14:paraId="29AB736C" w14:textId="443E65E0" w:rsidR="008A2F1B" w:rsidRPr="003A5B04" w:rsidRDefault="00ED2E25" w:rsidP="00796BCE">
      <w:pPr>
        <w:spacing w:line="480" w:lineRule="auto"/>
        <w:ind w:firstLine="357"/>
        <w:jc w:val="both"/>
        <w:rPr>
          <w:color w:val="000000" w:themeColor="text1"/>
        </w:rPr>
      </w:pPr>
      <w:r w:rsidRPr="003A5B04">
        <w:rPr>
          <w:color w:val="000000" w:themeColor="text1"/>
        </w:rPr>
        <w:t>Another proposed solution is to move away from just-in-time, lean supply chain management models in favour of higher levels of stock maintained at different supply chain stages (</w:t>
      </w:r>
      <w:proofErr w:type="spellStart"/>
      <w:r w:rsidRPr="003A5B04">
        <w:rPr>
          <w:color w:val="000000" w:themeColor="text1"/>
        </w:rPr>
        <w:t>Croson</w:t>
      </w:r>
      <w:proofErr w:type="spellEnd"/>
      <w:r w:rsidR="00AC7C50" w:rsidRPr="003A5B04">
        <w:rPr>
          <w:color w:val="000000" w:themeColor="text1"/>
        </w:rPr>
        <w:t xml:space="preserve"> </w:t>
      </w:r>
      <w:r w:rsidRPr="003A5B04">
        <w:rPr>
          <w:rStyle w:val="Emphasis"/>
          <w:i w:val="0"/>
          <w:iCs w:val="0"/>
          <w:color w:val="000000" w:themeColor="text1"/>
        </w:rPr>
        <w:t>et al</w:t>
      </w:r>
      <w:r w:rsidRPr="003A5B04">
        <w:rPr>
          <w:color w:val="000000" w:themeColor="text1"/>
        </w:rPr>
        <w:t>., 2013; Scholten and Bosman, 2016</w:t>
      </w:r>
      <w:r w:rsidR="008A2F1B" w:rsidRPr="003A5B04">
        <w:rPr>
          <w:color w:val="000000" w:themeColor="text1"/>
        </w:rPr>
        <w:t xml:space="preserve">; </w:t>
      </w:r>
      <w:proofErr w:type="spellStart"/>
      <w:r w:rsidR="008A2F1B" w:rsidRPr="003A5B04">
        <w:rPr>
          <w:color w:val="000000" w:themeColor="text1"/>
        </w:rPr>
        <w:t>Urciuoli</w:t>
      </w:r>
      <w:proofErr w:type="spellEnd"/>
      <w:r w:rsidR="008A2F1B" w:rsidRPr="003A5B04">
        <w:rPr>
          <w:color w:val="000000" w:themeColor="text1"/>
        </w:rPr>
        <w:t xml:space="preserve"> </w:t>
      </w:r>
      <w:r w:rsidR="008A2F1B" w:rsidRPr="003A5B04">
        <w:rPr>
          <w:rStyle w:val="Emphasis"/>
          <w:i w:val="0"/>
          <w:iCs w:val="0"/>
          <w:color w:val="000000" w:themeColor="text1"/>
        </w:rPr>
        <w:t>et al</w:t>
      </w:r>
      <w:r w:rsidR="008A2F1B" w:rsidRPr="003A5B04">
        <w:rPr>
          <w:color w:val="000000" w:themeColor="text1"/>
        </w:rPr>
        <w:t>., 2014</w:t>
      </w:r>
      <w:r w:rsidRPr="003A5B04">
        <w:rPr>
          <w:color w:val="000000" w:themeColor="text1"/>
        </w:rPr>
        <w:t>). However, authors of reviewed papers rarely acknowledge the costs of such initiatives and the time frame needed for their application, nor do they consider the difficulties involved in moving embedded, multi-tier and speciali</w:t>
      </w:r>
      <w:r w:rsidR="00AC7C50" w:rsidRPr="003A5B04">
        <w:rPr>
          <w:color w:val="000000" w:themeColor="text1"/>
        </w:rPr>
        <w:t>s</w:t>
      </w:r>
      <w:r w:rsidRPr="003A5B04">
        <w:rPr>
          <w:color w:val="000000" w:themeColor="text1"/>
        </w:rPr>
        <w:t>ed supply chains where OEM manufacturers depend on the network of speciali</w:t>
      </w:r>
      <w:r w:rsidR="00AC7C50" w:rsidRPr="003A5B04">
        <w:rPr>
          <w:color w:val="000000" w:themeColor="text1"/>
        </w:rPr>
        <w:t>s</w:t>
      </w:r>
      <w:r w:rsidRPr="003A5B04">
        <w:rPr>
          <w:color w:val="000000" w:themeColor="text1"/>
        </w:rPr>
        <w:t>ed suppliers clustered within one geographical area (</w:t>
      </w:r>
      <w:proofErr w:type="spellStart"/>
      <w:r w:rsidRPr="003A5B04">
        <w:rPr>
          <w:color w:val="000000" w:themeColor="text1"/>
        </w:rPr>
        <w:t>Yildiz</w:t>
      </w:r>
      <w:proofErr w:type="spellEnd"/>
      <w:r w:rsidR="00AC7C50" w:rsidRPr="003A5B04">
        <w:rPr>
          <w:color w:val="000000" w:themeColor="text1"/>
        </w:rPr>
        <w:t xml:space="preserve"> </w:t>
      </w:r>
      <w:r w:rsidRPr="003A5B04">
        <w:rPr>
          <w:rStyle w:val="Emphasis"/>
          <w:i w:val="0"/>
          <w:iCs w:val="0"/>
          <w:color w:val="000000" w:themeColor="text1"/>
        </w:rPr>
        <w:t>et al</w:t>
      </w:r>
      <w:r w:rsidRPr="003A5B04">
        <w:rPr>
          <w:color w:val="000000" w:themeColor="text1"/>
        </w:rPr>
        <w:t>., 2015). Sodhi</w:t>
      </w:r>
      <w:r w:rsidR="00170E64" w:rsidRPr="003A5B04">
        <w:rPr>
          <w:color w:val="000000" w:themeColor="text1"/>
        </w:rPr>
        <w:t xml:space="preserve"> </w:t>
      </w:r>
      <w:r w:rsidRPr="003A5B04">
        <w:rPr>
          <w:rStyle w:val="Emphasis"/>
          <w:i w:val="0"/>
          <w:iCs w:val="0"/>
          <w:color w:val="000000" w:themeColor="text1"/>
        </w:rPr>
        <w:t>et al.</w:t>
      </w:r>
      <w:r w:rsidR="00170E64" w:rsidRPr="003A5B04">
        <w:rPr>
          <w:color w:val="000000" w:themeColor="text1"/>
        </w:rPr>
        <w:t xml:space="preserve"> </w:t>
      </w:r>
      <w:r w:rsidRPr="003A5B04">
        <w:rPr>
          <w:color w:val="000000" w:themeColor="text1"/>
        </w:rPr>
        <w:t>(2021) propose that the costs of stockpiling for strategic supply chains might be taken on by the government, suggesting more research into the implications of ‘strategic national stockpiling’. Although strategic national stockpiles could complement private companies' inventories, more research is needed to determine the optimal levels and scope of such stocks and what domestic manufacturing capacities and capabilities would be needed to implement them.</w:t>
      </w:r>
    </w:p>
    <w:p w14:paraId="41E1C25A" w14:textId="0034A246" w:rsidR="008A2F1B" w:rsidRPr="003A5B04" w:rsidRDefault="00583617" w:rsidP="00796BCE">
      <w:pPr>
        <w:spacing w:line="480" w:lineRule="auto"/>
        <w:ind w:firstLine="357"/>
        <w:jc w:val="both"/>
        <w:rPr>
          <w:color w:val="000000" w:themeColor="text1"/>
        </w:rPr>
      </w:pPr>
      <w:r w:rsidRPr="003A5B04">
        <w:rPr>
          <w:color w:val="000000" w:themeColor="text1"/>
        </w:rPr>
        <w:t xml:space="preserve">Reorientation of supply chains towards disruption may also bring unexpected positives. In </w:t>
      </w:r>
      <w:r w:rsidR="008201DD">
        <w:rPr>
          <w:color w:val="000000" w:themeColor="text1"/>
        </w:rPr>
        <w:t xml:space="preserve">the </w:t>
      </w:r>
      <w:r w:rsidRPr="003A5B04">
        <w:rPr>
          <w:color w:val="000000" w:themeColor="text1"/>
        </w:rPr>
        <w:t xml:space="preserve">view of </w:t>
      </w:r>
      <w:proofErr w:type="spellStart"/>
      <w:r w:rsidRPr="003A5B04">
        <w:rPr>
          <w:color w:val="000000" w:themeColor="text1"/>
        </w:rPr>
        <w:t>Stekelorum</w:t>
      </w:r>
      <w:proofErr w:type="spellEnd"/>
      <w:r w:rsidR="00170E64" w:rsidRPr="003A5B04">
        <w:rPr>
          <w:color w:val="000000" w:themeColor="text1"/>
        </w:rPr>
        <w:t xml:space="preserve"> </w:t>
      </w:r>
      <w:r w:rsidRPr="003A5B04">
        <w:rPr>
          <w:rStyle w:val="Emphasis"/>
          <w:i w:val="0"/>
          <w:color w:val="000000" w:themeColor="text1"/>
        </w:rPr>
        <w:t>et al.</w:t>
      </w:r>
      <w:r w:rsidR="00170E64" w:rsidRPr="003A5B04">
        <w:rPr>
          <w:color w:val="000000" w:themeColor="text1"/>
        </w:rPr>
        <w:t xml:space="preserve"> </w:t>
      </w:r>
      <w:r w:rsidRPr="003A5B04">
        <w:rPr>
          <w:color w:val="000000" w:themeColor="text1"/>
        </w:rPr>
        <w:t>(2022), disruption orientation is necessary to enhance the firms’ environmental and economic performances. Businesses that learn from the disruption and reconfigure their supply chains may reach new opportunities and improve their performances.</w:t>
      </w:r>
    </w:p>
    <w:p w14:paraId="29B8F903" w14:textId="3651F93A" w:rsidR="008A2F1B" w:rsidRPr="003A5B04" w:rsidRDefault="0062173B" w:rsidP="00796BCE">
      <w:pPr>
        <w:spacing w:line="480" w:lineRule="auto"/>
        <w:ind w:firstLine="357"/>
        <w:jc w:val="both"/>
        <w:rPr>
          <w:color w:val="000000" w:themeColor="text1"/>
        </w:rPr>
      </w:pPr>
      <w:r w:rsidRPr="003A5B04">
        <w:rPr>
          <w:color w:val="000000" w:themeColor="text1"/>
        </w:rPr>
        <w:t>Not all reviewed papers, however, propose costly and permanent solutions. Raj</w:t>
      </w:r>
      <w:r w:rsidR="00170E64" w:rsidRPr="003A5B04">
        <w:rPr>
          <w:color w:val="000000" w:themeColor="text1"/>
        </w:rPr>
        <w:t xml:space="preserve"> </w:t>
      </w:r>
      <w:r w:rsidRPr="003A5B04">
        <w:rPr>
          <w:rStyle w:val="Emphasis"/>
          <w:i w:val="0"/>
          <w:color w:val="000000" w:themeColor="text1"/>
        </w:rPr>
        <w:t>et al.</w:t>
      </w:r>
      <w:r w:rsidR="00170E64" w:rsidRPr="003A5B04" w:rsidDel="00170E64">
        <w:rPr>
          <w:color w:val="000000" w:themeColor="text1"/>
        </w:rPr>
        <w:t xml:space="preserve"> </w:t>
      </w:r>
      <w:r w:rsidRPr="003A5B04">
        <w:rPr>
          <w:color w:val="000000" w:themeColor="text1"/>
        </w:rPr>
        <w:t xml:space="preserve">(2022) </w:t>
      </w:r>
      <w:proofErr w:type="gramStart"/>
      <w:r w:rsidRPr="003A5B04">
        <w:rPr>
          <w:color w:val="000000" w:themeColor="text1"/>
        </w:rPr>
        <w:t>look</w:t>
      </w:r>
      <w:proofErr w:type="gramEnd"/>
      <w:r w:rsidRPr="003A5B04">
        <w:rPr>
          <w:color w:val="000000" w:themeColor="text1"/>
        </w:rPr>
        <w:t xml:space="preserve"> at the problem through dynamic capability theory, emphasi</w:t>
      </w:r>
      <w:r w:rsidR="00170E64" w:rsidRPr="003A5B04">
        <w:rPr>
          <w:color w:val="000000" w:themeColor="text1"/>
        </w:rPr>
        <w:t>s</w:t>
      </w:r>
      <w:r w:rsidRPr="003A5B04">
        <w:rPr>
          <w:color w:val="000000" w:themeColor="text1"/>
        </w:rPr>
        <w:t xml:space="preserve">ing the role of firms’ capabilities in sensing opportunities and threats, seizing potential opportunities, managing threats, and reconfiguring resources and capabilities to gain sustained competitive advantage. They identified </w:t>
      </w:r>
      <w:r w:rsidR="00170E64" w:rsidRPr="003A5B04">
        <w:rPr>
          <w:color w:val="000000" w:themeColor="text1"/>
        </w:rPr>
        <w:t>i</w:t>
      </w:r>
      <w:r w:rsidRPr="003A5B04">
        <w:rPr>
          <w:color w:val="000000" w:themeColor="text1"/>
        </w:rPr>
        <w:t xml:space="preserve">nconsistency of </w:t>
      </w:r>
      <w:r w:rsidR="00170E64" w:rsidRPr="003A5B04">
        <w:rPr>
          <w:color w:val="000000" w:themeColor="text1"/>
        </w:rPr>
        <w:t>s</w:t>
      </w:r>
      <w:r w:rsidRPr="003A5B04">
        <w:rPr>
          <w:color w:val="000000" w:themeColor="text1"/>
        </w:rPr>
        <w:t xml:space="preserve">upply as the biggest challenge, associated with the </w:t>
      </w:r>
      <w:r w:rsidRPr="003A5B04">
        <w:rPr>
          <w:color w:val="000000" w:themeColor="text1"/>
        </w:rPr>
        <w:lastRenderedPageBreak/>
        <w:t xml:space="preserve">uncertainty of supply from upstream vendors, irregular and indefinite lead </w:t>
      </w:r>
      <w:proofErr w:type="gramStart"/>
      <w:r w:rsidRPr="003A5B04">
        <w:rPr>
          <w:color w:val="000000" w:themeColor="text1"/>
        </w:rPr>
        <w:t>times</w:t>
      </w:r>
      <w:proofErr w:type="gramEnd"/>
      <w:r w:rsidRPr="003A5B04">
        <w:rPr>
          <w:color w:val="000000" w:themeColor="text1"/>
        </w:rPr>
        <w:t xml:space="preserve"> and price volatility. They </w:t>
      </w:r>
      <w:r w:rsidR="008201DD">
        <w:rPr>
          <w:color w:val="000000" w:themeColor="text1"/>
        </w:rPr>
        <w:t>propose</w:t>
      </w:r>
      <w:r w:rsidRPr="003A5B04">
        <w:rPr>
          <w:color w:val="000000" w:themeColor="text1"/>
        </w:rPr>
        <w:t xml:space="preserve"> the creation of </w:t>
      </w:r>
      <w:r w:rsidR="00170E64" w:rsidRPr="003A5B04">
        <w:rPr>
          <w:color w:val="000000" w:themeColor="text1"/>
        </w:rPr>
        <w:t>a business c</w:t>
      </w:r>
      <w:r w:rsidRPr="003A5B04">
        <w:rPr>
          <w:color w:val="000000" w:themeColor="text1"/>
        </w:rPr>
        <w:t xml:space="preserve">ontinuity </w:t>
      </w:r>
      <w:r w:rsidR="00170E64" w:rsidRPr="003A5B04">
        <w:rPr>
          <w:color w:val="000000" w:themeColor="text1"/>
        </w:rPr>
        <w:t>p</w:t>
      </w:r>
      <w:r w:rsidRPr="003A5B04">
        <w:rPr>
          <w:color w:val="000000" w:themeColor="text1"/>
        </w:rPr>
        <w:t>lan, aimed toward recruiting alternate suppliers closer to the organi</w:t>
      </w:r>
      <w:r w:rsidR="00170E64" w:rsidRPr="003A5B04">
        <w:rPr>
          <w:color w:val="000000" w:themeColor="text1"/>
        </w:rPr>
        <w:t>s</w:t>
      </w:r>
      <w:r w:rsidRPr="003A5B04">
        <w:rPr>
          <w:color w:val="000000" w:themeColor="text1"/>
        </w:rPr>
        <w:t>ation’s manufacturing facility to avert inconsistency in supply of raw material and critical components. In this model, the known quantity of the demand is sourced from global supply chains to leverage the economics of scale and keep the costs low. At the same time, the local supplier with better responsiveness and shorter lead times is secured in advance as a backup. The same approach with two categories of sourcing channels has been proposed by Sodhi</w:t>
      </w:r>
      <w:r w:rsidR="00170E64" w:rsidRPr="003A5B04">
        <w:rPr>
          <w:color w:val="000000" w:themeColor="text1"/>
        </w:rPr>
        <w:t xml:space="preserve"> </w:t>
      </w:r>
      <w:r w:rsidRPr="003A5B04">
        <w:rPr>
          <w:rStyle w:val="Emphasis"/>
          <w:i w:val="0"/>
          <w:iCs w:val="0"/>
          <w:color w:val="000000" w:themeColor="text1"/>
        </w:rPr>
        <w:t>et</w:t>
      </w:r>
      <w:r w:rsidR="00170E64" w:rsidRPr="003A5B04">
        <w:rPr>
          <w:i/>
          <w:color w:val="000000" w:themeColor="text1"/>
        </w:rPr>
        <w:t xml:space="preserve"> </w:t>
      </w:r>
      <w:r w:rsidRPr="003A5B04">
        <w:rPr>
          <w:rStyle w:val="Emphasis"/>
          <w:i w:val="0"/>
          <w:iCs w:val="0"/>
          <w:color w:val="000000" w:themeColor="text1"/>
        </w:rPr>
        <w:t>al</w:t>
      </w:r>
      <w:r w:rsidRPr="003A5B04">
        <w:rPr>
          <w:rStyle w:val="Emphasis"/>
          <w:color w:val="000000" w:themeColor="text1"/>
        </w:rPr>
        <w:t>.</w:t>
      </w:r>
      <w:r w:rsidRPr="003A5B04">
        <w:rPr>
          <w:color w:val="000000" w:themeColor="text1"/>
        </w:rPr>
        <w:t xml:space="preserve"> (2021). The other paper in the review, relying on dynamic capability theory as a framework, describes significant supply chain disruptions as a force driving companies to develop new capabilities to survive (</w:t>
      </w:r>
      <w:proofErr w:type="spellStart"/>
      <w:r w:rsidRPr="003A5B04">
        <w:rPr>
          <w:color w:val="000000" w:themeColor="text1"/>
        </w:rPr>
        <w:t>Kähkönen</w:t>
      </w:r>
      <w:proofErr w:type="spellEnd"/>
      <w:r w:rsidR="00170E64" w:rsidRPr="003A5B04">
        <w:rPr>
          <w:color w:val="000000" w:themeColor="text1"/>
        </w:rPr>
        <w:t xml:space="preserve"> </w:t>
      </w:r>
      <w:r w:rsidRPr="003A5B04">
        <w:rPr>
          <w:rStyle w:val="Emphasis"/>
          <w:i w:val="0"/>
          <w:iCs w:val="0"/>
          <w:color w:val="000000" w:themeColor="text1"/>
        </w:rPr>
        <w:t>et al.,</w:t>
      </w:r>
      <w:r w:rsidR="00170E64" w:rsidRPr="003A5B04">
        <w:rPr>
          <w:color w:val="000000" w:themeColor="text1"/>
        </w:rPr>
        <w:t xml:space="preserve"> </w:t>
      </w:r>
      <w:r w:rsidRPr="003A5B04">
        <w:rPr>
          <w:color w:val="000000" w:themeColor="text1"/>
        </w:rPr>
        <w:t>2021). The results illustrate a positive relationship between sensing, seizing and supply chain reconfiguring capabilities. Interestingly, it seems that the upstream disruptions pushed companies to react to threats and opportunities in the supply market, while downstream disruptions triggered reconfiguring capabilities.</w:t>
      </w:r>
    </w:p>
    <w:p w14:paraId="19EDA2F5" w14:textId="1A4A551B" w:rsidR="008A2F1B" w:rsidRPr="003A5B04" w:rsidRDefault="00CC40EB" w:rsidP="00796BCE">
      <w:pPr>
        <w:spacing w:line="480" w:lineRule="auto"/>
        <w:ind w:firstLine="357"/>
        <w:jc w:val="both"/>
        <w:rPr>
          <w:color w:val="000000" w:themeColor="text1"/>
        </w:rPr>
      </w:pPr>
      <w:r w:rsidRPr="003A5B04">
        <w:rPr>
          <w:color w:val="000000" w:themeColor="text1"/>
        </w:rPr>
        <w:t xml:space="preserve">Roscoe et al. (2022) </w:t>
      </w:r>
      <w:r w:rsidR="00C22DBF" w:rsidRPr="003A5B04">
        <w:rPr>
          <w:color w:val="000000" w:themeColor="text1"/>
        </w:rPr>
        <w:t>analysed</w:t>
      </w:r>
      <w:r w:rsidRPr="003A5B04">
        <w:rPr>
          <w:color w:val="000000" w:themeColor="text1"/>
        </w:rPr>
        <w:t xml:space="preserve"> the factors impacting managers’ supply chain redesign decisions, discerning the perceived intensity of institutional pressures, the relative mobility of suppliers and supply chain assets, and the perceived severity of the potential disruption risk. Supply chain managers met with internal pressure from superiors or other departments to react to changing geopolitical environment in the face of </w:t>
      </w:r>
      <w:r w:rsidR="00287AEE" w:rsidRPr="003A5B04">
        <w:rPr>
          <w:color w:val="000000" w:themeColor="text1"/>
        </w:rPr>
        <w:t>COVID</w:t>
      </w:r>
      <w:r w:rsidRPr="003A5B04">
        <w:rPr>
          <w:color w:val="000000" w:themeColor="text1"/>
        </w:rPr>
        <w:t xml:space="preserve">-19 or the US-China trade war by acting – even if acting at any given moment might not have been the best-suited strategy. External pressures included government demanding excessive stock levels or customers pushing for continuity of supplies. Interviewed companies tended to adapt to </w:t>
      </w:r>
      <w:r w:rsidR="008201DD" w:rsidRPr="003A5B04">
        <w:rPr>
          <w:color w:val="000000" w:themeColor="text1"/>
        </w:rPr>
        <w:t>th</w:t>
      </w:r>
      <w:r w:rsidR="008201DD">
        <w:rPr>
          <w:color w:val="000000" w:themeColor="text1"/>
        </w:rPr>
        <w:t>ese</w:t>
      </w:r>
      <w:r w:rsidR="008201DD" w:rsidRPr="003A5B04">
        <w:rPr>
          <w:color w:val="000000" w:themeColor="text1"/>
        </w:rPr>
        <w:t xml:space="preserve"> </w:t>
      </w:r>
      <w:r w:rsidRPr="003A5B04">
        <w:rPr>
          <w:color w:val="000000" w:themeColor="text1"/>
        </w:rPr>
        <w:t xml:space="preserve">pressures </w:t>
      </w:r>
      <w:r w:rsidR="008201DD">
        <w:rPr>
          <w:color w:val="000000" w:themeColor="text1"/>
        </w:rPr>
        <w:t>by using</w:t>
      </w:r>
      <w:r w:rsidRPr="003A5B04">
        <w:rPr>
          <w:color w:val="000000" w:themeColor="text1"/>
        </w:rPr>
        <w:t xml:space="preserve"> trade associations and lobbyists as intermediaries to </w:t>
      </w:r>
      <w:r w:rsidR="008201DD">
        <w:rPr>
          <w:color w:val="000000" w:themeColor="text1"/>
        </w:rPr>
        <w:t>put pressure on policy makers to minimize political uncertainty</w:t>
      </w:r>
      <w:r w:rsidRPr="003A5B04">
        <w:rPr>
          <w:color w:val="000000" w:themeColor="text1"/>
        </w:rPr>
        <w:t>.</w:t>
      </w:r>
      <w:r w:rsidR="008A2F1B" w:rsidRPr="003A5B04">
        <w:rPr>
          <w:color w:val="000000" w:themeColor="text1"/>
        </w:rPr>
        <w:t xml:space="preserve"> </w:t>
      </w:r>
      <w:r w:rsidR="008201DD" w:rsidRPr="003A5B04">
        <w:rPr>
          <w:color w:val="000000" w:themeColor="text1"/>
        </w:rPr>
        <w:t>Fu</w:t>
      </w:r>
      <w:r w:rsidR="008201DD">
        <w:rPr>
          <w:color w:val="000000" w:themeColor="text1"/>
        </w:rPr>
        <w:t>ture</w:t>
      </w:r>
      <w:r w:rsidR="008201DD" w:rsidRPr="003A5B04">
        <w:rPr>
          <w:color w:val="000000" w:themeColor="text1"/>
        </w:rPr>
        <w:t xml:space="preserve"> </w:t>
      </w:r>
      <w:r w:rsidRPr="003A5B04">
        <w:rPr>
          <w:color w:val="000000" w:themeColor="text1"/>
        </w:rPr>
        <w:t xml:space="preserve">studies on the role of trade associations and lobbyists as </w:t>
      </w:r>
      <w:r w:rsidRPr="003A5B04">
        <w:rPr>
          <w:color w:val="000000" w:themeColor="text1"/>
        </w:rPr>
        <w:lastRenderedPageBreak/>
        <w:t>intermediaries between government and industry in the context of geopolitical disruption represent</w:t>
      </w:r>
      <w:r w:rsidR="008201DD">
        <w:rPr>
          <w:color w:val="000000" w:themeColor="text1"/>
        </w:rPr>
        <w:t>s</w:t>
      </w:r>
      <w:r w:rsidRPr="003A5B04">
        <w:rPr>
          <w:color w:val="000000" w:themeColor="text1"/>
        </w:rPr>
        <w:t xml:space="preserve"> a promising area of research.</w:t>
      </w:r>
    </w:p>
    <w:p w14:paraId="0210B65C" w14:textId="5028EA5C" w:rsidR="00963894" w:rsidRPr="003A5B04" w:rsidRDefault="00EA3720" w:rsidP="00796BCE">
      <w:pPr>
        <w:spacing w:line="480" w:lineRule="auto"/>
        <w:ind w:firstLine="357"/>
        <w:jc w:val="both"/>
        <w:rPr>
          <w:color w:val="000000" w:themeColor="text1"/>
        </w:rPr>
      </w:pPr>
      <w:r w:rsidRPr="003A5B04">
        <w:rPr>
          <w:color w:val="000000" w:themeColor="text1"/>
        </w:rPr>
        <w:t xml:space="preserve">The perception of political risk and its impact on supply chain design decisions has been analysed in earlier studies; </w:t>
      </w:r>
      <w:proofErr w:type="gramStart"/>
      <w:r w:rsidR="008201DD">
        <w:rPr>
          <w:color w:val="000000" w:themeColor="text1"/>
        </w:rPr>
        <w:t>a</w:t>
      </w:r>
      <w:r w:rsidR="008201DD" w:rsidRPr="003A5B04">
        <w:rPr>
          <w:color w:val="000000" w:themeColor="text1"/>
        </w:rPr>
        <w:t xml:space="preserve"> </w:t>
      </w:r>
      <w:r w:rsidRPr="003A5B04">
        <w:rPr>
          <w:color w:val="000000" w:themeColor="text1"/>
        </w:rPr>
        <w:t>foreign subsidiaries</w:t>
      </w:r>
      <w:proofErr w:type="gramEnd"/>
      <w:r w:rsidRPr="003A5B04">
        <w:rPr>
          <w:color w:val="000000" w:themeColor="text1"/>
        </w:rPr>
        <w:t xml:space="preserve"> search for political legitimacy to minimise the impact of geopolitical disruptions serves as a particularly interesting example (</w:t>
      </w:r>
      <w:proofErr w:type="spellStart"/>
      <w:r w:rsidRPr="003A5B04">
        <w:rPr>
          <w:color w:val="000000" w:themeColor="text1"/>
        </w:rPr>
        <w:t>Charpin</w:t>
      </w:r>
      <w:proofErr w:type="spellEnd"/>
      <w:r w:rsidR="00963894" w:rsidRPr="003A5B04">
        <w:rPr>
          <w:color w:val="000000" w:themeColor="text1"/>
        </w:rPr>
        <w:t xml:space="preserve"> </w:t>
      </w:r>
      <w:r w:rsidRPr="003A5B04">
        <w:rPr>
          <w:rStyle w:val="Emphasis"/>
          <w:i w:val="0"/>
          <w:iCs w:val="0"/>
          <w:color w:val="000000" w:themeColor="text1"/>
        </w:rPr>
        <w:t>et al.,</w:t>
      </w:r>
      <w:r w:rsidR="00963894" w:rsidRPr="003A5B04">
        <w:rPr>
          <w:color w:val="000000" w:themeColor="text1"/>
        </w:rPr>
        <w:t xml:space="preserve"> </w:t>
      </w:r>
      <w:r w:rsidRPr="003A5B04">
        <w:rPr>
          <w:color w:val="000000" w:themeColor="text1"/>
        </w:rPr>
        <w:t xml:space="preserve">2020). </w:t>
      </w:r>
      <w:r w:rsidR="008201DD">
        <w:rPr>
          <w:color w:val="000000" w:themeColor="text1"/>
        </w:rPr>
        <w:t xml:space="preserve">Both </w:t>
      </w:r>
      <w:proofErr w:type="spellStart"/>
      <w:r w:rsidR="008201DD">
        <w:rPr>
          <w:color w:val="000000" w:themeColor="text1"/>
        </w:rPr>
        <w:t>Charpin</w:t>
      </w:r>
      <w:proofErr w:type="spellEnd"/>
      <w:r w:rsidR="008201DD">
        <w:rPr>
          <w:color w:val="000000" w:themeColor="text1"/>
        </w:rPr>
        <w:t xml:space="preserve"> et al. 2020 and Roscoe et al. 2022 argue that e</w:t>
      </w:r>
      <w:r w:rsidRPr="003A5B04">
        <w:rPr>
          <w:color w:val="000000" w:themeColor="text1"/>
        </w:rPr>
        <w:t>ven if the level of geopolitical risk can</w:t>
      </w:r>
      <w:r w:rsidR="008201DD">
        <w:rPr>
          <w:color w:val="000000" w:themeColor="text1"/>
        </w:rPr>
        <w:t>not</w:t>
      </w:r>
      <w:r w:rsidRPr="003A5B04">
        <w:rPr>
          <w:color w:val="000000" w:themeColor="text1"/>
        </w:rPr>
        <w:t xml:space="preserve"> be objectively measured, its perceived level differs among managers, resulting in different approaches. </w:t>
      </w:r>
      <w:r w:rsidR="008201DD">
        <w:rPr>
          <w:color w:val="000000" w:themeColor="text1"/>
        </w:rPr>
        <w:t>One</w:t>
      </w:r>
      <w:r w:rsidRPr="003A5B04">
        <w:rPr>
          <w:color w:val="000000" w:themeColor="text1"/>
        </w:rPr>
        <w:t xml:space="preserve"> way to adapt is to apply different cooperation models with the local suppliers to increase the level of foreign entity legitimacy in the eyes of their host government (</w:t>
      </w:r>
      <w:proofErr w:type="spellStart"/>
      <w:r w:rsidR="00963894" w:rsidRPr="003A5B04">
        <w:rPr>
          <w:color w:val="000000" w:themeColor="text1"/>
        </w:rPr>
        <w:t>Charpin</w:t>
      </w:r>
      <w:proofErr w:type="spellEnd"/>
      <w:r w:rsidR="00963894" w:rsidRPr="003A5B04">
        <w:rPr>
          <w:color w:val="000000" w:themeColor="text1"/>
        </w:rPr>
        <w:t xml:space="preserve"> </w:t>
      </w:r>
      <w:r w:rsidR="00963894" w:rsidRPr="003A5B04">
        <w:rPr>
          <w:rStyle w:val="Emphasis"/>
          <w:i w:val="0"/>
          <w:iCs w:val="0"/>
          <w:color w:val="000000" w:themeColor="text1"/>
        </w:rPr>
        <w:t>et al.,</w:t>
      </w:r>
      <w:r w:rsidR="00963894" w:rsidRPr="003A5B04">
        <w:rPr>
          <w:color w:val="000000" w:themeColor="text1"/>
        </w:rPr>
        <w:t xml:space="preserve"> 2020</w:t>
      </w:r>
      <w:r w:rsidRPr="003A5B04">
        <w:rPr>
          <w:color w:val="000000" w:themeColor="text1"/>
        </w:rPr>
        <w:t>).</w:t>
      </w:r>
    </w:p>
    <w:p w14:paraId="10780472" w14:textId="43FBCCD4" w:rsidR="00AA3593" w:rsidRPr="003A5B04" w:rsidRDefault="005E4389" w:rsidP="005B5D5D">
      <w:pPr>
        <w:spacing w:line="480" w:lineRule="auto"/>
        <w:ind w:firstLine="357"/>
        <w:jc w:val="both"/>
        <w:rPr>
          <w:color w:val="000000" w:themeColor="text1"/>
        </w:rPr>
      </w:pPr>
      <w:r w:rsidRPr="003A5B04">
        <w:rPr>
          <w:color w:val="000000" w:themeColor="text1"/>
        </w:rPr>
        <w:t xml:space="preserve"> </w:t>
      </w:r>
      <w:r w:rsidR="008201DD">
        <w:rPr>
          <w:color w:val="000000" w:themeColor="text1"/>
        </w:rPr>
        <w:t>I</w:t>
      </w:r>
      <w:r w:rsidR="008201DD" w:rsidRPr="003A5B04">
        <w:rPr>
          <w:color w:val="000000" w:themeColor="text1"/>
        </w:rPr>
        <w:t xml:space="preserve">n </w:t>
      </w:r>
      <w:r w:rsidR="008201DD">
        <w:rPr>
          <w:color w:val="000000" w:themeColor="text1"/>
        </w:rPr>
        <w:t xml:space="preserve">the </w:t>
      </w:r>
      <w:r w:rsidR="008201DD" w:rsidRPr="003A5B04">
        <w:rPr>
          <w:color w:val="000000" w:themeColor="text1"/>
        </w:rPr>
        <w:t xml:space="preserve">view of Ivanov and </w:t>
      </w:r>
      <w:proofErr w:type="spellStart"/>
      <w:r w:rsidR="008201DD" w:rsidRPr="003A5B04">
        <w:rPr>
          <w:color w:val="000000" w:themeColor="text1"/>
        </w:rPr>
        <w:t>Dolgui</w:t>
      </w:r>
      <w:proofErr w:type="spellEnd"/>
      <w:r w:rsidR="008201DD" w:rsidRPr="003A5B04">
        <w:rPr>
          <w:color w:val="000000" w:themeColor="text1"/>
        </w:rPr>
        <w:t xml:space="preserve"> (2020b</w:t>
      </w:r>
      <w:r w:rsidR="008201DD">
        <w:rPr>
          <w:color w:val="000000" w:themeColor="text1"/>
        </w:rPr>
        <w:t>, 2910</w:t>
      </w:r>
      <w:r w:rsidR="008201DD" w:rsidRPr="003A5B04">
        <w:rPr>
          <w:color w:val="000000" w:themeColor="text1"/>
        </w:rPr>
        <w:t>)</w:t>
      </w:r>
      <w:r w:rsidR="008201DD">
        <w:rPr>
          <w:color w:val="000000" w:themeColor="text1"/>
        </w:rPr>
        <w:t>, re</w:t>
      </w:r>
      <w:r w:rsidRPr="003A5B04">
        <w:rPr>
          <w:color w:val="000000" w:themeColor="text1"/>
        </w:rPr>
        <w:t xml:space="preserve">designed supply chains, adapted to face higher levels of future disruptions, may need a different metric of ‘viability’ than resilience ‘to correctly understand the impacts of disruptions and the ripple effects on the viability in the presence of extraordinary events. While the call for new terminology due to the </w:t>
      </w:r>
      <w:r w:rsidR="008201DD">
        <w:rPr>
          <w:color w:val="000000" w:themeColor="text1"/>
        </w:rPr>
        <w:t xml:space="preserve">complex </w:t>
      </w:r>
      <w:r w:rsidRPr="003A5B04">
        <w:rPr>
          <w:color w:val="000000" w:themeColor="text1"/>
        </w:rPr>
        <w:t xml:space="preserve">character of modern supply chains and the long-lasting impact of the geopolitical disruptions </w:t>
      </w:r>
      <w:r w:rsidR="008201DD">
        <w:rPr>
          <w:color w:val="000000" w:themeColor="text1"/>
        </w:rPr>
        <w:t>may seem</w:t>
      </w:r>
      <w:r w:rsidRPr="003A5B04">
        <w:rPr>
          <w:color w:val="000000" w:themeColor="text1"/>
        </w:rPr>
        <w:t xml:space="preserve"> intriguing, it seems unwarranted considering the breadth of existing literature on resilience.</w:t>
      </w:r>
    </w:p>
    <w:p w14:paraId="29FC3958" w14:textId="549BF48A" w:rsidR="00787E98" w:rsidRPr="003A5B04" w:rsidRDefault="00965C7A" w:rsidP="00CC411F">
      <w:pPr>
        <w:spacing w:line="480" w:lineRule="auto"/>
        <w:ind w:firstLine="357"/>
        <w:jc w:val="both"/>
        <w:rPr>
          <w:color w:val="000000" w:themeColor="text1"/>
        </w:rPr>
      </w:pPr>
      <w:proofErr w:type="spellStart"/>
      <w:r w:rsidRPr="003A5B04">
        <w:rPr>
          <w:color w:val="000000" w:themeColor="text1"/>
        </w:rPr>
        <w:t>Autonomi</w:t>
      </w:r>
      <w:r w:rsidR="00170E64" w:rsidRPr="003A5B04">
        <w:rPr>
          <w:color w:val="000000" w:themeColor="text1"/>
        </w:rPr>
        <w:t>s</w:t>
      </w:r>
      <w:r w:rsidRPr="003A5B04">
        <w:rPr>
          <w:color w:val="000000" w:themeColor="text1"/>
        </w:rPr>
        <w:t>ation</w:t>
      </w:r>
      <w:proofErr w:type="spellEnd"/>
      <w:r w:rsidRPr="003A5B04">
        <w:rPr>
          <w:color w:val="000000" w:themeColor="text1"/>
        </w:rPr>
        <w:t xml:space="preserve"> is a less explored idea for making supply chains more resilient to geopolitical shocks. Industries are populated by companies run from the top down. While this model proves efficient in normal circumstances, it slows down the adaptation process in times of severe disruptions (Yu and </w:t>
      </w:r>
      <w:proofErr w:type="spellStart"/>
      <w:r w:rsidRPr="003A5B04">
        <w:rPr>
          <w:color w:val="000000" w:themeColor="text1"/>
        </w:rPr>
        <w:t>Greeven</w:t>
      </w:r>
      <w:proofErr w:type="spellEnd"/>
      <w:r w:rsidRPr="003A5B04">
        <w:rPr>
          <w:color w:val="000000" w:themeColor="text1"/>
        </w:rPr>
        <w:t>, 2020). Qingdao-based Haier, one of the world’s biggest home appliance manufacturers, has organi</w:t>
      </w:r>
      <w:r w:rsidR="00170E64" w:rsidRPr="003A5B04">
        <w:rPr>
          <w:color w:val="000000" w:themeColor="text1"/>
        </w:rPr>
        <w:t>s</w:t>
      </w:r>
      <w:r w:rsidRPr="003A5B04">
        <w:rPr>
          <w:color w:val="000000" w:themeColor="text1"/>
        </w:rPr>
        <w:t>ed itself as a swarm of self-managing business units that prove extraordinarily efficient in times of crisis. Haier group transformed from a few organi</w:t>
      </w:r>
      <w:r w:rsidR="00170E64" w:rsidRPr="003A5B04">
        <w:rPr>
          <w:color w:val="000000" w:themeColor="text1"/>
        </w:rPr>
        <w:t>s</w:t>
      </w:r>
      <w:r w:rsidRPr="003A5B04">
        <w:rPr>
          <w:color w:val="000000" w:themeColor="text1"/>
        </w:rPr>
        <w:t xml:space="preserve">ationally rigid businesses into some 4,000 microenterprises, most comprising just 10 to 15 employees, leading to high levels of managerial autonomy. With managers of these </w:t>
      </w:r>
      <w:r w:rsidRPr="003A5B04">
        <w:rPr>
          <w:color w:val="000000" w:themeColor="text1"/>
        </w:rPr>
        <w:lastRenderedPageBreak/>
        <w:t xml:space="preserve">microenterprises able to decide about hiring staff and supply and distribution channels, functions typically reserved to higher echelons of management. During the </w:t>
      </w:r>
      <w:r w:rsidR="00287AEE" w:rsidRPr="003A5B04">
        <w:rPr>
          <w:color w:val="000000" w:themeColor="text1"/>
        </w:rPr>
        <w:t>COVID</w:t>
      </w:r>
      <w:r w:rsidRPr="003A5B04">
        <w:rPr>
          <w:color w:val="000000" w:themeColor="text1"/>
        </w:rPr>
        <w:t>-19 pandemic, Haier adjusted its supply chains according to speciali</w:t>
      </w:r>
      <w:r w:rsidR="00170E64" w:rsidRPr="003A5B04">
        <w:rPr>
          <w:color w:val="000000" w:themeColor="text1"/>
        </w:rPr>
        <w:t>s</w:t>
      </w:r>
      <w:r w:rsidRPr="003A5B04">
        <w:rPr>
          <w:color w:val="000000" w:themeColor="text1"/>
        </w:rPr>
        <w:t xml:space="preserve">ed knowledge and up-to-date information from microenterprise managers, which proved extraordinarily effective. </w:t>
      </w:r>
    </w:p>
    <w:p w14:paraId="2EE32BF5" w14:textId="139196E1" w:rsidR="00787E98" w:rsidRPr="003A5B04" w:rsidRDefault="00BE1E3E" w:rsidP="00CC411F">
      <w:pPr>
        <w:spacing w:line="480" w:lineRule="auto"/>
        <w:ind w:firstLine="357"/>
        <w:jc w:val="both"/>
        <w:rPr>
          <w:color w:val="000000" w:themeColor="text1"/>
        </w:rPr>
      </w:pPr>
      <w:r w:rsidRPr="003A5B04">
        <w:rPr>
          <w:color w:val="000000" w:themeColor="text1"/>
        </w:rPr>
        <w:t>Scholars who discuss the effects of geopolitical disruptions in supply chains often suggest the regionali</w:t>
      </w:r>
      <w:r w:rsidR="00170E64" w:rsidRPr="003A5B04">
        <w:rPr>
          <w:color w:val="000000" w:themeColor="text1"/>
        </w:rPr>
        <w:t>s</w:t>
      </w:r>
      <w:r w:rsidRPr="003A5B04">
        <w:rPr>
          <w:color w:val="000000" w:themeColor="text1"/>
        </w:rPr>
        <w:t xml:space="preserve">ation (decoupling) of global supply chains as a viable solution to protect them from the side effects of political clashes on a diplomatic stage. However, </w:t>
      </w:r>
      <w:r w:rsidR="008201DD" w:rsidRPr="003A5B04">
        <w:rPr>
          <w:color w:val="000000" w:themeColor="text1"/>
        </w:rPr>
        <w:t>the</w:t>
      </w:r>
      <w:r w:rsidR="008201DD">
        <w:rPr>
          <w:color w:val="000000" w:themeColor="text1"/>
        </w:rPr>
        <w:t>se studies</w:t>
      </w:r>
      <w:r w:rsidR="008201DD" w:rsidRPr="003A5B04">
        <w:rPr>
          <w:color w:val="000000" w:themeColor="text1"/>
        </w:rPr>
        <w:t xml:space="preserve"> </w:t>
      </w:r>
      <w:r w:rsidRPr="003A5B04">
        <w:rPr>
          <w:color w:val="000000" w:themeColor="text1"/>
        </w:rPr>
        <w:t xml:space="preserve">do not assess such solutions' viability and costs. Independent regional supply chains for strategic industries (i.e., high-technology industries, </w:t>
      </w:r>
      <w:proofErr w:type="gramStart"/>
      <w:r w:rsidRPr="003A5B04">
        <w:rPr>
          <w:color w:val="000000" w:themeColor="text1"/>
        </w:rPr>
        <w:t>medicines</w:t>
      </w:r>
      <w:proofErr w:type="gramEnd"/>
      <w:r w:rsidRPr="003A5B04">
        <w:rPr>
          <w:color w:val="000000" w:themeColor="text1"/>
        </w:rPr>
        <w:t xml:space="preserve"> and PPE products) offer clear advantages in terms of the safety of supplies, shorter lead times and increased R&amp;D capabilities. </w:t>
      </w:r>
      <w:r w:rsidR="008201DD">
        <w:rPr>
          <w:color w:val="000000" w:themeColor="text1"/>
        </w:rPr>
        <w:t>But</w:t>
      </w:r>
      <w:r w:rsidRPr="003A5B04">
        <w:rPr>
          <w:color w:val="000000" w:themeColor="text1"/>
        </w:rPr>
        <w:t xml:space="preserve"> the question </w:t>
      </w:r>
      <w:proofErr w:type="gramStart"/>
      <w:r w:rsidR="008201DD">
        <w:rPr>
          <w:color w:val="000000" w:themeColor="text1"/>
        </w:rPr>
        <w:t xml:space="preserve">still </w:t>
      </w:r>
      <w:r w:rsidRPr="003A5B04">
        <w:rPr>
          <w:color w:val="000000" w:themeColor="text1"/>
        </w:rPr>
        <w:t>remains</w:t>
      </w:r>
      <w:proofErr w:type="gramEnd"/>
      <w:r w:rsidRPr="003A5B04">
        <w:rPr>
          <w:color w:val="000000" w:themeColor="text1"/>
        </w:rPr>
        <w:t xml:space="preserve"> if these advantages outweigh the costs measured in the necessary investments and time needed to implement this idea. In addition, the viability of moving complex multi-tier supply chains, reliant on a network of highly speciali</w:t>
      </w:r>
      <w:r w:rsidR="00170E64" w:rsidRPr="003A5B04">
        <w:rPr>
          <w:color w:val="000000" w:themeColor="text1"/>
        </w:rPr>
        <w:t>s</w:t>
      </w:r>
      <w:r w:rsidRPr="003A5B04">
        <w:rPr>
          <w:color w:val="000000" w:themeColor="text1"/>
        </w:rPr>
        <w:t xml:space="preserve">ed suppliers situated in one geographical area, must also be addressed. </w:t>
      </w:r>
    </w:p>
    <w:p w14:paraId="6730A402" w14:textId="4124E68C" w:rsidR="00787E98" w:rsidRPr="003A5B04" w:rsidRDefault="00886B1B" w:rsidP="00CC411F">
      <w:pPr>
        <w:spacing w:line="480" w:lineRule="auto"/>
        <w:ind w:firstLine="357"/>
        <w:jc w:val="both"/>
        <w:rPr>
          <w:color w:val="000000" w:themeColor="text1"/>
        </w:rPr>
      </w:pPr>
      <w:r w:rsidRPr="003A5B04">
        <w:rPr>
          <w:color w:val="000000" w:themeColor="text1"/>
        </w:rPr>
        <w:t>Finally, the discussion of supply chain design is centred around manufacturing and warehousing management. At the same time, transportation has an enormous impact on disruption risks and the decision-making of supply chain managers (Xu</w:t>
      </w:r>
      <w:r w:rsidR="00787E98" w:rsidRPr="003A5B04">
        <w:rPr>
          <w:color w:val="000000" w:themeColor="text1"/>
        </w:rPr>
        <w:t xml:space="preserve"> </w:t>
      </w:r>
      <w:r w:rsidRPr="003A5B04">
        <w:rPr>
          <w:rStyle w:val="Emphasis"/>
          <w:i w:val="0"/>
          <w:iCs w:val="0"/>
          <w:color w:val="000000" w:themeColor="text1"/>
        </w:rPr>
        <w:t>et al.</w:t>
      </w:r>
      <w:r w:rsidRPr="003A5B04">
        <w:rPr>
          <w:rStyle w:val="Emphasis"/>
          <w:color w:val="000000" w:themeColor="text1"/>
        </w:rPr>
        <w:t>,</w:t>
      </w:r>
      <w:r w:rsidR="00787E98" w:rsidRPr="003A5B04">
        <w:rPr>
          <w:rStyle w:val="Emphasis"/>
          <w:color w:val="000000" w:themeColor="text1"/>
        </w:rPr>
        <w:t xml:space="preserve"> </w:t>
      </w:r>
      <w:r w:rsidRPr="003A5B04">
        <w:rPr>
          <w:color w:val="000000" w:themeColor="text1"/>
        </w:rPr>
        <w:t>2020). Unfortunately, none of the reviewed articles explored the problem of transportation disruptions. In contrast, the recent events on the global markets, such as the cobalt price spike, crucial material for EV batteries occurred due to transportation bottlenecks (Hill, 2022).</w:t>
      </w:r>
    </w:p>
    <w:p w14:paraId="72F53816" w14:textId="3D729626" w:rsidR="001E256C" w:rsidRPr="003A5B04" w:rsidRDefault="001E256C" w:rsidP="00CC411F">
      <w:pPr>
        <w:spacing w:line="480" w:lineRule="auto"/>
        <w:ind w:firstLine="357"/>
        <w:jc w:val="both"/>
        <w:rPr>
          <w:color w:val="000000" w:themeColor="text1"/>
        </w:rPr>
      </w:pPr>
      <w:r w:rsidRPr="003A5B04">
        <w:rPr>
          <w:color w:val="000000" w:themeColor="text1"/>
        </w:rPr>
        <w:t xml:space="preserve">To conclude the discussion on supply chain re-design, Linton (2018) poses some crucial questions such as: how does one measure risk associated with changing or not changing its business model to face the disruptions or, even more importantly, how does one measure risk associated with changing/not changing the whole supply chain structure? Although Linton </w:t>
      </w:r>
      <w:r w:rsidRPr="003A5B04">
        <w:rPr>
          <w:color w:val="000000" w:themeColor="text1"/>
        </w:rPr>
        <w:lastRenderedPageBreak/>
        <w:t>asked this question in the article published in 2018, in 2023, after all the disruptions we faced, the research community still need to learn the answers to these questions.</w:t>
      </w:r>
    </w:p>
    <w:p w14:paraId="74E15C56" w14:textId="0CCEF99E" w:rsidR="00E569DB" w:rsidRPr="003A5B04" w:rsidRDefault="00E569DB" w:rsidP="00CC411F">
      <w:pPr>
        <w:spacing w:before="240" w:after="120" w:line="480" w:lineRule="auto"/>
        <w:rPr>
          <w:i/>
          <w:iCs/>
          <w:color w:val="000000" w:themeColor="text1"/>
        </w:rPr>
      </w:pPr>
      <w:r w:rsidRPr="003A5B04">
        <w:rPr>
          <w:i/>
          <w:iCs/>
          <w:color w:val="000000" w:themeColor="text1"/>
        </w:rPr>
        <w:t>Theme</w:t>
      </w:r>
      <w:r w:rsidR="00446396" w:rsidRPr="003A5B04">
        <w:rPr>
          <w:i/>
          <w:iCs/>
          <w:color w:val="000000" w:themeColor="text1"/>
        </w:rPr>
        <w:t xml:space="preserve"> </w:t>
      </w:r>
      <w:r w:rsidR="0096344A" w:rsidRPr="003A5B04">
        <w:rPr>
          <w:i/>
          <w:iCs/>
          <w:color w:val="000000" w:themeColor="text1"/>
        </w:rPr>
        <w:t>3</w:t>
      </w:r>
      <w:r w:rsidR="007A0839">
        <w:rPr>
          <w:i/>
          <w:iCs/>
          <w:color w:val="000000" w:themeColor="text1"/>
        </w:rPr>
        <w:t xml:space="preserve"> –</w:t>
      </w:r>
      <w:r w:rsidR="00446396" w:rsidRPr="003A5B04">
        <w:rPr>
          <w:i/>
          <w:iCs/>
          <w:color w:val="000000" w:themeColor="text1"/>
        </w:rPr>
        <w:t xml:space="preserve"> </w:t>
      </w:r>
      <w:r w:rsidRPr="003A5B04">
        <w:rPr>
          <w:i/>
          <w:iCs/>
          <w:color w:val="000000" w:themeColor="text1"/>
        </w:rPr>
        <w:t>Technology</w:t>
      </w:r>
    </w:p>
    <w:p w14:paraId="7F2DD0CF" w14:textId="30F3F627" w:rsidR="00787E98" w:rsidRPr="003A5B04" w:rsidRDefault="008201DD" w:rsidP="00CC411F">
      <w:pPr>
        <w:spacing w:line="480" w:lineRule="auto"/>
        <w:jc w:val="both"/>
        <w:rPr>
          <w:color w:val="000000" w:themeColor="text1"/>
        </w:rPr>
      </w:pPr>
      <w:r>
        <w:rPr>
          <w:color w:val="000000" w:themeColor="text1"/>
        </w:rPr>
        <w:t>The</w:t>
      </w:r>
      <w:r w:rsidR="000A5454" w:rsidRPr="003A5B04">
        <w:rPr>
          <w:color w:val="000000" w:themeColor="text1"/>
        </w:rPr>
        <w:t xml:space="preserve"> existing literature highlights a positive influence of geopolitical disruptions as a driver of innovation. Disintegration resulting from significant policy or regulatory changes, economic sanctions and trade wars </w:t>
      </w:r>
      <w:r>
        <w:rPr>
          <w:color w:val="000000" w:themeColor="text1"/>
        </w:rPr>
        <w:t>is found to be transformative force</w:t>
      </w:r>
      <w:r w:rsidR="000A5454" w:rsidRPr="003A5B04">
        <w:rPr>
          <w:color w:val="000000" w:themeColor="text1"/>
        </w:rPr>
        <w:t xml:space="preserve">, leading to a realignment of supply chains with the use of the newest technologies </w:t>
      </w:r>
      <w:r>
        <w:rPr>
          <w:color w:val="000000" w:themeColor="text1"/>
        </w:rPr>
        <w:t>that enhance customer value</w:t>
      </w:r>
      <w:r w:rsidR="000A5454" w:rsidRPr="003A5B04">
        <w:rPr>
          <w:color w:val="000000" w:themeColor="text1"/>
        </w:rPr>
        <w:t xml:space="preserve"> (Linton, 2018). The ability to process massive volumes of data from data sources across the different stages of supply chains is said to help minimi</w:t>
      </w:r>
      <w:r w:rsidR="00170E64" w:rsidRPr="003A5B04">
        <w:rPr>
          <w:color w:val="000000" w:themeColor="text1"/>
        </w:rPr>
        <w:t>s</w:t>
      </w:r>
      <w:r w:rsidR="000A5454" w:rsidRPr="003A5B04">
        <w:rPr>
          <w:color w:val="000000" w:themeColor="text1"/>
        </w:rPr>
        <w:t>e or avoid supply chain bottlenecks or bullwhip effects caused by geopolitical disruptions (</w:t>
      </w:r>
      <w:proofErr w:type="spellStart"/>
      <w:r w:rsidR="000A5454" w:rsidRPr="003A5B04">
        <w:rPr>
          <w:color w:val="000000" w:themeColor="text1"/>
        </w:rPr>
        <w:t>Koot</w:t>
      </w:r>
      <w:proofErr w:type="spellEnd"/>
      <w:r w:rsidR="000A5454" w:rsidRPr="003A5B04">
        <w:rPr>
          <w:color w:val="000000" w:themeColor="text1"/>
        </w:rPr>
        <w:t> </w:t>
      </w:r>
      <w:r w:rsidR="000A5454" w:rsidRPr="003A5B04">
        <w:rPr>
          <w:rStyle w:val="Emphasis"/>
          <w:i w:val="0"/>
          <w:iCs w:val="0"/>
          <w:color w:val="000000" w:themeColor="text1"/>
        </w:rPr>
        <w:t>et al</w:t>
      </w:r>
      <w:r w:rsidR="000A5454" w:rsidRPr="003A5B04">
        <w:rPr>
          <w:color w:val="000000" w:themeColor="text1"/>
        </w:rPr>
        <w:t>., 2021; Talwar </w:t>
      </w:r>
      <w:r w:rsidR="000A5454" w:rsidRPr="003A5B04">
        <w:rPr>
          <w:rStyle w:val="Emphasis"/>
          <w:i w:val="0"/>
          <w:iCs w:val="0"/>
          <w:color w:val="000000" w:themeColor="text1"/>
        </w:rPr>
        <w:t>et al</w:t>
      </w:r>
      <w:r w:rsidR="000A5454" w:rsidRPr="003A5B04">
        <w:rPr>
          <w:color w:val="000000" w:themeColor="text1"/>
        </w:rPr>
        <w:t>., 2021). The modularity of the production process and 3D printing support the regionali</w:t>
      </w:r>
      <w:r w:rsidR="00170E64" w:rsidRPr="003A5B04">
        <w:rPr>
          <w:color w:val="000000" w:themeColor="text1"/>
        </w:rPr>
        <w:t>s</w:t>
      </w:r>
      <w:r w:rsidR="000A5454" w:rsidRPr="003A5B04">
        <w:rPr>
          <w:color w:val="000000" w:themeColor="text1"/>
        </w:rPr>
        <w:t>ation of supply chains, allowing for highly customi</w:t>
      </w:r>
      <w:r w:rsidR="00170E64" w:rsidRPr="003A5B04">
        <w:rPr>
          <w:color w:val="000000" w:themeColor="text1"/>
        </w:rPr>
        <w:t>s</w:t>
      </w:r>
      <w:r w:rsidR="000A5454" w:rsidRPr="003A5B04">
        <w:rPr>
          <w:color w:val="000000" w:themeColor="text1"/>
        </w:rPr>
        <w:t>ed products with short lead times near demand centres (</w:t>
      </w:r>
      <w:proofErr w:type="spellStart"/>
      <w:r w:rsidR="0031134A" w:rsidRPr="003A5B04">
        <w:rPr>
          <w:color w:val="000000" w:themeColor="text1"/>
        </w:rPr>
        <w:t>Öberg</w:t>
      </w:r>
      <w:proofErr w:type="spellEnd"/>
      <w:r w:rsidR="0031134A" w:rsidRPr="003A5B04">
        <w:rPr>
          <w:color w:val="000000" w:themeColor="text1"/>
        </w:rPr>
        <w:t>, 2021</w:t>
      </w:r>
      <w:r w:rsidR="0031134A">
        <w:rPr>
          <w:color w:val="000000" w:themeColor="text1"/>
        </w:rPr>
        <w:t xml:space="preserve">; </w:t>
      </w:r>
      <w:r w:rsidR="000A5454" w:rsidRPr="003A5B04">
        <w:rPr>
          <w:color w:val="000000" w:themeColor="text1"/>
        </w:rPr>
        <w:t>Xu </w:t>
      </w:r>
      <w:r w:rsidR="000A5454" w:rsidRPr="003A5B04">
        <w:rPr>
          <w:rStyle w:val="Emphasis"/>
          <w:i w:val="0"/>
          <w:iCs w:val="0"/>
          <w:color w:val="000000" w:themeColor="text1"/>
        </w:rPr>
        <w:t>et al</w:t>
      </w:r>
      <w:r w:rsidR="000A5454" w:rsidRPr="003A5B04">
        <w:rPr>
          <w:color w:val="000000" w:themeColor="text1"/>
        </w:rPr>
        <w:t xml:space="preserve">., 2020). Fragmented ‘micro supply chains’ help to reduce </w:t>
      </w:r>
      <w:r w:rsidR="00B471DF" w:rsidRPr="003A5B04">
        <w:rPr>
          <w:color w:val="000000" w:themeColor="text1"/>
        </w:rPr>
        <w:t xml:space="preserve">supply chain </w:t>
      </w:r>
      <w:r w:rsidR="000A5454" w:rsidRPr="003A5B04">
        <w:rPr>
          <w:color w:val="000000" w:themeColor="text1"/>
        </w:rPr>
        <w:t>complexities with flexible supplier contracts and relationships and to manufacture closer to the point of purchase (Panwar </w:t>
      </w:r>
      <w:r w:rsidR="000A5454" w:rsidRPr="003A5B04">
        <w:rPr>
          <w:rStyle w:val="Emphasis"/>
          <w:i w:val="0"/>
          <w:iCs w:val="0"/>
          <w:color w:val="000000" w:themeColor="text1"/>
        </w:rPr>
        <w:t>et al</w:t>
      </w:r>
      <w:r w:rsidR="000A5454" w:rsidRPr="003A5B04">
        <w:rPr>
          <w:rStyle w:val="Emphasis"/>
          <w:color w:val="000000" w:themeColor="text1"/>
        </w:rPr>
        <w:t>.,</w:t>
      </w:r>
      <w:r w:rsidR="000A5454" w:rsidRPr="003A5B04">
        <w:rPr>
          <w:color w:val="000000" w:themeColor="text1"/>
        </w:rPr>
        <w:t> 2022). </w:t>
      </w:r>
    </w:p>
    <w:p w14:paraId="2BBADC45" w14:textId="0025D682" w:rsidR="00787E98" w:rsidRPr="003A5B04" w:rsidRDefault="00534454" w:rsidP="00CC411F">
      <w:pPr>
        <w:spacing w:line="480" w:lineRule="auto"/>
        <w:ind w:firstLine="357"/>
        <w:jc w:val="both"/>
        <w:rPr>
          <w:color w:val="000000" w:themeColor="text1"/>
        </w:rPr>
      </w:pPr>
      <w:r w:rsidRPr="003A5B04">
        <w:rPr>
          <w:color w:val="000000" w:themeColor="text1"/>
        </w:rPr>
        <w:t>The use of blockchain technology (also known as the distributed ledger) has seen a lot of interest worldwide and across industries (Chang </w:t>
      </w:r>
      <w:r w:rsidRPr="003A5B04">
        <w:rPr>
          <w:rStyle w:val="Emphasis"/>
          <w:i w:val="0"/>
          <w:iCs w:val="0"/>
          <w:color w:val="000000" w:themeColor="text1"/>
        </w:rPr>
        <w:t>et al</w:t>
      </w:r>
      <w:r w:rsidRPr="003A5B04">
        <w:rPr>
          <w:rStyle w:val="Emphasis"/>
          <w:color w:val="000000" w:themeColor="text1"/>
        </w:rPr>
        <w:t>.,</w:t>
      </w:r>
      <w:r w:rsidRPr="003A5B04">
        <w:rPr>
          <w:color w:val="000000" w:themeColor="text1"/>
        </w:rPr>
        <w:t> 2019</w:t>
      </w:r>
      <w:r w:rsidR="0031134A">
        <w:rPr>
          <w:color w:val="000000" w:themeColor="text1"/>
        </w:rPr>
        <w:t xml:space="preserve">; </w:t>
      </w:r>
      <w:r w:rsidR="0031134A" w:rsidRPr="003A5B04">
        <w:rPr>
          <w:color w:val="000000" w:themeColor="text1"/>
        </w:rPr>
        <w:t>Dubey </w:t>
      </w:r>
      <w:r w:rsidR="0031134A" w:rsidRPr="003A5B04">
        <w:rPr>
          <w:rStyle w:val="Emphasis"/>
          <w:i w:val="0"/>
          <w:iCs w:val="0"/>
          <w:color w:val="000000" w:themeColor="text1"/>
        </w:rPr>
        <w:t>et al</w:t>
      </w:r>
      <w:r w:rsidR="0031134A" w:rsidRPr="003A5B04">
        <w:rPr>
          <w:rStyle w:val="Emphasis"/>
          <w:color w:val="000000" w:themeColor="text1"/>
        </w:rPr>
        <w:t>.,</w:t>
      </w:r>
      <w:r w:rsidR="0031134A" w:rsidRPr="003A5B04">
        <w:rPr>
          <w:color w:val="000000" w:themeColor="text1"/>
        </w:rPr>
        <w:t> 2020</w:t>
      </w:r>
      <w:r w:rsidRPr="003A5B04">
        <w:rPr>
          <w:color w:val="000000" w:themeColor="text1"/>
        </w:rPr>
        <w:t>). In the humanitarian sector, early blockchain adoption demonstrated potential for improvement of the transparency and traceability of supply chains (Dubey </w:t>
      </w:r>
      <w:r w:rsidRPr="003A5B04">
        <w:rPr>
          <w:rStyle w:val="Emphasis"/>
          <w:i w:val="0"/>
          <w:iCs w:val="0"/>
          <w:color w:val="000000" w:themeColor="text1"/>
        </w:rPr>
        <w:t>et al</w:t>
      </w:r>
      <w:r w:rsidRPr="003A5B04">
        <w:rPr>
          <w:rStyle w:val="Emphasis"/>
          <w:color w:val="000000" w:themeColor="text1"/>
        </w:rPr>
        <w:t>.,</w:t>
      </w:r>
      <w:r w:rsidRPr="003A5B04">
        <w:rPr>
          <w:color w:val="000000" w:themeColor="text1"/>
        </w:rPr>
        <w:t xml:space="preserve"> 2020). </w:t>
      </w:r>
      <w:proofErr w:type="gramStart"/>
      <w:r w:rsidRPr="003A5B04">
        <w:rPr>
          <w:color w:val="000000" w:themeColor="text1"/>
        </w:rPr>
        <w:t>Similar to</w:t>
      </w:r>
      <w:proofErr w:type="gramEnd"/>
      <w:r w:rsidRPr="003A5B04">
        <w:rPr>
          <w:color w:val="000000" w:themeColor="text1"/>
        </w:rPr>
        <w:t xml:space="preserve"> large companies facing geopolitical disruptions, humanitarian NGOs need to process large amounts of data and make quick decisions based on obtained insights </w:t>
      </w:r>
      <w:r w:rsidR="000A5B56" w:rsidRPr="003A5B04">
        <w:rPr>
          <w:color w:val="000000" w:themeColor="text1"/>
        </w:rPr>
        <w:t>(Dubey </w:t>
      </w:r>
      <w:r w:rsidR="000A5B56" w:rsidRPr="003A5B04">
        <w:rPr>
          <w:rStyle w:val="Emphasis"/>
          <w:i w:val="0"/>
          <w:iCs w:val="0"/>
          <w:color w:val="000000" w:themeColor="text1"/>
        </w:rPr>
        <w:t>et al</w:t>
      </w:r>
      <w:r w:rsidR="000A5B56" w:rsidRPr="003A5B04">
        <w:rPr>
          <w:rStyle w:val="Emphasis"/>
          <w:color w:val="000000" w:themeColor="text1"/>
        </w:rPr>
        <w:t>.,</w:t>
      </w:r>
      <w:r w:rsidR="000A5B56" w:rsidRPr="003A5B04">
        <w:rPr>
          <w:color w:val="000000" w:themeColor="text1"/>
        </w:rPr>
        <w:t> 2020)</w:t>
      </w:r>
      <w:r w:rsidRPr="003A5B04">
        <w:rPr>
          <w:color w:val="000000" w:themeColor="text1"/>
        </w:rPr>
        <w:t>. To reduce the distortion of information and create transparency in the entire humanitarian supply chain, organi</w:t>
      </w:r>
      <w:r w:rsidR="00170E64" w:rsidRPr="003A5B04">
        <w:rPr>
          <w:color w:val="000000" w:themeColor="text1"/>
        </w:rPr>
        <w:t>s</w:t>
      </w:r>
      <w:r w:rsidRPr="003A5B04">
        <w:rPr>
          <w:color w:val="000000" w:themeColor="text1"/>
        </w:rPr>
        <w:t xml:space="preserve">ations need technology to exchange information without distortion among all the key partners – blockchain serves this purpose well, and its use can be extrapolated beyond humanitarian disaster relief situations. Many pilot efforts have been developed to explore the potential of </w:t>
      </w:r>
      <w:r w:rsidRPr="003A5B04">
        <w:rPr>
          <w:color w:val="000000" w:themeColor="text1"/>
        </w:rPr>
        <w:lastRenderedPageBreak/>
        <w:t>blockchain in global supply chains and set standards for different industries (Chang </w:t>
      </w:r>
      <w:r w:rsidRPr="003A5B04">
        <w:rPr>
          <w:rStyle w:val="Emphasis"/>
          <w:i w:val="0"/>
          <w:iCs w:val="0"/>
          <w:color w:val="000000" w:themeColor="text1"/>
        </w:rPr>
        <w:t>et al</w:t>
      </w:r>
      <w:r w:rsidRPr="003A5B04">
        <w:rPr>
          <w:rStyle w:val="Emphasis"/>
          <w:color w:val="000000" w:themeColor="text1"/>
        </w:rPr>
        <w:t>.,</w:t>
      </w:r>
      <w:r w:rsidRPr="003A5B04">
        <w:rPr>
          <w:color w:val="000000" w:themeColor="text1"/>
        </w:rPr>
        <w:t> 2019). However, it remains unclear what specific challenges and applications this technology brings for each party in the supply chain and how the parties should collaborate to promote blockchain development, especially in cross-border transactions, where customs processing plays a significant role. Interestingly, in China, blockchain has been deployed to perform what Chang </w:t>
      </w:r>
      <w:r w:rsidRPr="003A5B04">
        <w:rPr>
          <w:rStyle w:val="Emphasis"/>
          <w:i w:val="0"/>
          <w:iCs w:val="0"/>
          <w:color w:val="000000" w:themeColor="text1"/>
        </w:rPr>
        <w:t>et al</w:t>
      </w:r>
      <w:r w:rsidRPr="003A5B04">
        <w:rPr>
          <w:rStyle w:val="Emphasis"/>
          <w:color w:val="000000" w:themeColor="text1"/>
        </w:rPr>
        <w:t>.</w:t>
      </w:r>
      <w:r w:rsidRPr="003A5B04">
        <w:rPr>
          <w:color w:val="000000" w:themeColor="text1"/>
        </w:rPr>
        <w:t xml:space="preserve"> (2019) describe as a traceability function. In this context, blockchain and its associated tracking capabilities can provide verifiable, transparent, and immutable records in the form of digital certificates to products’ pedigrees. During the </w:t>
      </w:r>
      <w:r w:rsidR="00287AEE" w:rsidRPr="003A5B04">
        <w:rPr>
          <w:color w:val="000000" w:themeColor="text1"/>
        </w:rPr>
        <w:t>COVID</w:t>
      </w:r>
      <w:r w:rsidRPr="003A5B04">
        <w:rPr>
          <w:color w:val="000000" w:themeColor="text1"/>
        </w:rPr>
        <w:t>-19 pandemic, the Chinese market has been flooded with counterfeit masks with lower effectiveness in preventing infections. Shen </w:t>
      </w:r>
      <w:r w:rsidRPr="003A5B04">
        <w:rPr>
          <w:rStyle w:val="Emphasis"/>
          <w:i w:val="0"/>
          <w:iCs w:val="0"/>
          <w:color w:val="000000" w:themeColor="text1"/>
        </w:rPr>
        <w:t>et al</w:t>
      </w:r>
      <w:r w:rsidRPr="003A5B04">
        <w:rPr>
          <w:rStyle w:val="Emphasis"/>
          <w:color w:val="000000" w:themeColor="text1"/>
        </w:rPr>
        <w:t>.</w:t>
      </w:r>
      <w:r w:rsidRPr="003A5B04">
        <w:rPr>
          <w:color w:val="000000" w:themeColor="text1"/>
        </w:rPr>
        <w:t xml:space="preserve"> (2021) studied how blockchain adoption could help combat counterfeit masks. Widespread blockchain adoption </w:t>
      </w:r>
      <w:r w:rsidR="008201DD">
        <w:rPr>
          <w:color w:val="000000" w:themeColor="text1"/>
        </w:rPr>
        <w:t>may</w:t>
      </w:r>
      <w:r w:rsidRPr="003A5B04">
        <w:rPr>
          <w:color w:val="000000" w:themeColor="text1"/>
        </w:rPr>
        <w:t xml:space="preserve"> lead low-quality sellers to either sell genuine low-quality masks or bring up the quality of their products.</w:t>
      </w:r>
    </w:p>
    <w:p w14:paraId="22816BEB" w14:textId="7C66F857" w:rsidR="002B5F56" w:rsidRPr="003A5B04" w:rsidRDefault="002B5F56" w:rsidP="00CC411F">
      <w:pPr>
        <w:spacing w:line="480" w:lineRule="auto"/>
        <w:ind w:firstLine="357"/>
        <w:jc w:val="both"/>
        <w:rPr>
          <w:color w:val="000000" w:themeColor="text1"/>
        </w:rPr>
      </w:pPr>
      <w:proofErr w:type="spellStart"/>
      <w:r w:rsidRPr="003A5B04">
        <w:rPr>
          <w:color w:val="000000" w:themeColor="text1"/>
        </w:rPr>
        <w:t>Asokan</w:t>
      </w:r>
      <w:proofErr w:type="spellEnd"/>
      <w:r w:rsidRPr="003A5B04">
        <w:rPr>
          <w:color w:val="000000" w:themeColor="text1"/>
        </w:rPr>
        <w:t> et al</w:t>
      </w:r>
      <w:r w:rsidRPr="003A5B04">
        <w:rPr>
          <w:i/>
          <w:iCs/>
          <w:color w:val="000000" w:themeColor="text1"/>
        </w:rPr>
        <w:t>.</w:t>
      </w:r>
      <w:r w:rsidRPr="003A5B04">
        <w:rPr>
          <w:color w:val="000000" w:themeColor="text1"/>
        </w:rPr>
        <w:t xml:space="preserve"> (2022), </w:t>
      </w:r>
      <w:proofErr w:type="gramStart"/>
      <w:r w:rsidRPr="003A5B04">
        <w:rPr>
          <w:color w:val="000000" w:themeColor="text1"/>
        </w:rPr>
        <w:t>similar to</w:t>
      </w:r>
      <w:proofErr w:type="gramEnd"/>
      <w:r w:rsidRPr="003A5B04">
        <w:rPr>
          <w:color w:val="000000" w:themeColor="text1"/>
        </w:rPr>
        <w:t xml:space="preserve"> articles discussed in </w:t>
      </w:r>
      <w:r w:rsidRPr="003A5B04">
        <w:rPr>
          <w:i/>
          <w:iCs/>
          <w:color w:val="000000" w:themeColor="text1"/>
        </w:rPr>
        <w:t>Theme 2</w:t>
      </w:r>
      <w:r w:rsidRPr="003A5B04">
        <w:rPr>
          <w:color w:val="000000" w:themeColor="text1"/>
        </w:rPr>
        <w:t xml:space="preserve"> (Butt and Shah, 2020), point out that the </w:t>
      </w:r>
      <w:r w:rsidR="00287AEE" w:rsidRPr="003A5B04">
        <w:rPr>
          <w:color w:val="000000" w:themeColor="text1"/>
        </w:rPr>
        <w:t>COVID</w:t>
      </w:r>
      <w:r w:rsidRPr="003A5B04">
        <w:rPr>
          <w:color w:val="000000" w:themeColor="text1"/>
        </w:rPr>
        <w:t xml:space="preserve">-19 pandemic provides decision-makers with an opportunity to redesign the supply chains, but unlike in previous studies, the ‘socially responsible operations performance’, not resilience, becomes a primary goal for this transformation – with technology being a main factor driving this change. Seven technologies are identified as transformational: </w:t>
      </w:r>
      <w:r w:rsidR="00B16D87">
        <w:rPr>
          <w:color w:val="000000" w:themeColor="text1"/>
        </w:rPr>
        <w:t>B</w:t>
      </w:r>
      <w:r w:rsidRPr="003A5B04">
        <w:rPr>
          <w:color w:val="000000" w:themeColor="text1"/>
        </w:rPr>
        <w:t xml:space="preserve">ig </w:t>
      </w:r>
      <w:r w:rsidR="00B16D87">
        <w:rPr>
          <w:color w:val="000000" w:themeColor="text1"/>
        </w:rPr>
        <w:t>D</w:t>
      </w:r>
      <w:r w:rsidRPr="003A5B04">
        <w:rPr>
          <w:color w:val="000000" w:themeColor="text1"/>
        </w:rPr>
        <w:t>ata analytics, digital twins, augmented reality, blockchain, 3D printing, artificial intelligence, and the Internet of Things. In the authors’ view, organisational agendas for Industry 4.0 and social responsibility are complementary.</w:t>
      </w:r>
    </w:p>
    <w:p w14:paraId="454F7B5A" w14:textId="76ED4E65" w:rsidR="00787E98" w:rsidRPr="003A5B04" w:rsidRDefault="002B5F56" w:rsidP="00CC411F">
      <w:pPr>
        <w:spacing w:line="480" w:lineRule="auto"/>
        <w:ind w:firstLine="357"/>
        <w:jc w:val="both"/>
        <w:rPr>
          <w:color w:val="000000" w:themeColor="text1"/>
        </w:rPr>
      </w:pPr>
      <w:r w:rsidRPr="003A5B04">
        <w:rPr>
          <w:color w:val="000000" w:themeColor="text1"/>
        </w:rPr>
        <w:t>Artificial Intelligence (AI)</w:t>
      </w:r>
      <w:r w:rsidR="00413445">
        <w:rPr>
          <w:color w:val="000000" w:themeColor="text1"/>
        </w:rPr>
        <w:t>,</w:t>
      </w:r>
      <w:r w:rsidRPr="003A5B04">
        <w:rPr>
          <w:color w:val="000000" w:themeColor="text1"/>
        </w:rPr>
        <w:t xml:space="preserve"> a technology with the potential to improve supply chain resilience</w:t>
      </w:r>
      <w:r w:rsidR="00413445">
        <w:rPr>
          <w:color w:val="000000" w:themeColor="text1"/>
        </w:rPr>
        <w:t>,</w:t>
      </w:r>
      <w:r w:rsidRPr="003A5B04">
        <w:rPr>
          <w:color w:val="000000" w:themeColor="text1"/>
        </w:rPr>
        <w:t xml:space="preserve"> features in many sampled papers (</w:t>
      </w:r>
      <w:proofErr w:type="spellStart"/>
      <w:r w:rsidR="0031134A" w:rsidRPr="003A5B04">
        <w:rPr>
          <w:color w:val="000000" w:themeColor="text1"/>
        </w:rPr>
        <w:t>Asokan</w:t>
      </w:r>
      <w:proofErr w:type="spellEnd"/>
      <w:r w:rsidR="0031134A" w:rsidRPr="003A5B04">
        <w:rPr>
          <w:color w:val="000000" w:themeColor="text1"/>
        </w:rPr>
        <w:t xml:space="preserve"> et al., 2022; I</w:t>
      </w:r>
      <w:r w:rsidR="0031134A">
        <w:rPr>
          <w:color w:val="000000" w:themeColor="text1"/>
        </w:rPr>
        <w:t>v</w:t>
      </w:r>
      <w:r w:rsidR="0031134A" w:rsidRPr="003A5B04">
        <w:rPr>
          <w:color w:val="000000" w:themeColor="text1"/>
        </w:rPr>
        <w:t>anov, 2020</w:t>
      </w:r>
      <w:r w:rsidR="0031134A">
        <w:rPr>
          <w:color w:val="000000" w:themeColor="text1"/>
        </w:rPr>
        <w:t xml:space="preserve">; </w:t>
      </w:r>
      <w:proofErr w:type="spellStart"/>
      <w:r w:rsidRPr="003A5B04">
        <w:rPr>
          <w:color w:val="000000" w:themeColor="text1"/>
        </w:rPr>
        <w:t>Koot</w:t>
      </w:r>
      <w:proofErr w:type="spellEnd"/>
      <w:r w:rsidRPr="003A5B04">
        <w:rPr>
          <w:color w:val="000000" w:themeColor="text1"/>
        </w:rPr>
        <w:t> et al., 2021;</w:t>
      </w:r>
      <w:r w:rsidR="0031134A">
        <w:rPr>
          <w:color w:val="000000" w:themeColor="text1"/>
        </w:rPr>
        <w:t xml:space="preserve"> </w:t>
      </w:r>
      <w:proofErr w:type="spellStart"/>
      <w:r w:rsidR="0031134A" w:rsidRPr="003A5B04">
        <w:rPr>
          <w:color w:val="000000" w:themeColor="text1"/>
        </w:rPr>
        <w:t>Öberg</w:t>
      </w:r>
      <w:proofErr w:type="spellEnd"/>
      <w:r w:rsidR="0031134A" w:rsidRPr="003A5B04">
        <w:rPr>
          <w:color w:val="000000" w:themeColor="text1"/>
        </w:rPr>
        <w:t>, 2021;</w:t>
      </w:r>
      <w:r w:rsidRPr="003A5B04">
        <w:rPr>
          <w:color w:val="000000" w:themeColor="text1"/>
        </w:rPr>
        <w:t xml:space="preserve"> Talwar et al., 2021), however, these studies lack more detailed discussion on specific use cases in supply chain management. </w:t>
      </w:r>
      <w:proofErr w:type="spellStart"/>
      <w:r w:rsidRPr="003A5B04">
        <w:rPr>
          <w:color w:val="000000" w:themeColor="text1"/>
        </w:rPr>
        <w:t>Hasija</w:t>
      </w:r>
      <w:proofErr w:type="spellEnd"/>
      <w:r w:rsidRPr="003A5B04">
        <w:rPr>
          <w:color w:val="000000" w:themeColor="text1"/>
        </w:rPr>
        <w:t xml:space="preserve"> and Esper</w:t>
      </w:r>
      <w:r w:rsidR="00787E98" w:rsidRPr="003A5B04">
        <w:rPr>
          <w:color w:val="000000" w:themeColor="text1"/>
        </w:rPr>
        <w:t>’s</w:t>
      </w:r>
      <w:r w:rsidRPr="003A5B04">
        <w:rPr>
          <w:color w:val="000000" w:themeColor="text1"/>
        </w:rPr>
        <w:t xml:space="preserve"> (2022) article </w:t>
      </w:r>
      <w:proofErr w:type="gramStart"/>
      <w:r w:rsidRPr="003A5B04">
        <w:rPr>
          <w:color w:val="000000" w:themeColor="text1"/>
        </w:rPr>
        <w:t>stands</w:t>
      </w:r>
      <w:proofErr w:type="gramEnd"/>
      <w:r w:rsidRPr="003A5B04">
        <w:rPr>
          <w:color w:val="000000" w:themeColor="text1"/>
        </w:rPr>
        <w:t xml:space="preserve"> out in its attempt to understand the role of organisational factors in reconciling the differences </w:t>
      </w:r>
      <w:r w:rsidRPr="003A5B04">
        <w:rPr>
          <w:color w:val="000000" w:themeColor="text1"/>
        </w:rPr>
        <w:lastRenderedPageBreak/>
        <w:t xml:space="preserve">between potential AI benefits and its actual acceptance and use. Interestingly, the study points out ‘trustworthiness’, not the complexity of the technology in question, as a primary barrier to broader adoption. Supply chain managers are concerned about being ‘replaced’ by algorithms and do not trust and second guess AI-generated feedback. </w:t>
      </w:r>
      <w:r w:rsidR="00413445">
        <w:rPr>
          <w:color w:val="000000" w:themeColor="text1"/>
        </w:rPr>
        <w:t>C</w:t>
      </w:r>
      <w:r w:rsidRPr="003A5B04">
        <w:rPr>
          <w:color w:val="000000" w:themeColor="text1"/>
        </w:rPr>
        <w:t xml:space="preserve">ommunicating AI trustworthiness throughout the organisation can </w:t>
      </w:r>
      <w:r w:rsidR="00413445">
        <w:rPr>
          <w:color w:val="000000" w:themeColor="text1"/>
        </w:rPr>
        <w:t>act as</w:t>
      </w:r>
      <w:r w:rsidRPr="003A5B04">
        <w:rPr>
          <w:color w:val="000000" w:themeColor="text1"/>
        </w:rPr>
        <w:t xml:space="preserve"> guiding force in motivating employees to accept and use </w:t>
      </w:r>
      <w:r w:rsidR="00413445">
        <w:rPr>
          <w:color w:val="000000" w:themeColor="text1"/>
        </w:rPr>
        <w:t>the technology.</w:t>
      </w:r>
    </w:p>
    <w:p w14:paraId="5E906D67" w14:textId="1E361496" w:rsidR="00413445" w:rsidRDefault="007C600D" w:rsidP="003F1CCC">
      <w:pPr>
        <w:spacing w:line="480" w:lineRule="auto"/>
        <w:ind w:firstLine="357"/>
        <w:jc w:val="both"/>
        <w:rPr>
          <w:color w:val="000000" w:themeColor="text1"/>
        </w:rPr>
      </w:pPr>
      <w:r w:rsidRPr="003A5B04">
        <w:rPr>
          <w:color w:val="000000" w:themeColor="text1"/>
        </w:rPr>
        <w:t>The impact of geopolitical disruptions was particularly severe on supply chains for high-technology industries. Huawei was on a trajectory to overtake incumbent market leaders in 5G infrastructure equipment, such as Samsung and Apple. The US government started an information campaign on alleged security loopholes in Huawei’s 5G kits, including diplomatic pressure to encourage its allies to seek alternative providers (</w:t>
      </w:r>
      <w:r w:rsidRPr="003A5B04">
        <w:rPr>
          <w:rStyle w:val="Emphasis"/>
          <w:i w:val="0"/>
          <w:iCs w:val="0"/>
          <w:color w:val="000000" w:themeColor="text1"/>
        </w:rPr>
        <w:t>The Economist</w:t>
      </w:r>
      <w:r w:rsidRPr="003A5B04">
        <w:rPr>
          <w:color w:val="000000" w:themeColor="text1"/>
        </w:rPr>
        <w:t>, 2020). Allegations of Huawei’s links to the Chinese army and defence programs led to sanctions forbidding leading semiconductor manufacturers such as TSMC and Samsung to supply cutting-edge chips to Huawei (Ting-Fang and Li, 2021). In response, China intensified its efforts to build an independent, domestic semiconductor supply chain (Lewis, 2019). Government-imposed lockdowns in the face of the pandemic led to interruptions in semiconductor production. China’s semiconductor strategy, as well as a chip shortage on the market (Wu </w:t>
      </w:r>
      <w:r w:rsidRPr="003A5B04">
        <w:rPr>
          <w:rStyle w:val="Emphasis"/>
          <w:i w:val="0"/>
          <w:iCs w:val="0"/>
          <w:color w:val="000000" w:themeColor="text1"/>
        </w:rPr>
        <w:t>et al</w:t>
      </w:r>
      <w:r w:rsidRPr="003A5B04">
        <w:rPr>
          <w:color w:val="000000" w:themeColor="text1"/>
        </w:rPr>
        <w:t xml:space="preserve">., 2021), prompted South Korea, </w:t>
      </w:r>
      <w:proofErr w:type="gramStart"/>
      <w:r w:rsidRPr="003A5B04">
        <w:rPr>
          <w:color w:val="000000" w:themeColor="text1"/>
        </w:rPr>
        <w:t>Japan</w:t>
      </w:r>
      <w:proofErr w:type="gramEnd"/>
      <w:r w:rsidRPr="003A5B04">
        <w:rPr>
          <w:color w:val="000000" w:themeColor="text1"/>
        </w:rPr>
        <w:t xml:space="preserve"> and the US to invest more in the semiconductor supply chain and devise their national chip strategies to maintain a competitive advantage over China and address shortages (</w:t>
      </w:r>
      <w:proofErr w:type="spellStart"/>
      <w:r w:rsidRPr="003A5B04">
        <w:rPr>
          <w:color w:val="000000" w:themeColor="text1"/>
        </w:rPr>
        <w:t>Shead</w:t>
      </w:r>
      <w:proofErr w:type="spellEnd"/>
      <w:r w:rsidRPr="003A5B04">
        <w:rPr>
          <w:color w:val="000000" w:themeColor="text1"/>
        </w:rPr>
        <w:t xml:space="preserve">, 2021). </w:t>
      </w:r>
    </w:p>
    <w:p w14:paraId="74DD1A1E" w14:textId="070FFC4D" w:rsidR="00787E98" w:rsidRPr="003A5B04" w:rsidRDefault="007C600D" w:rsidP="00CC411F">
      <w:pPr>
        <w:spacing w:line="480" w:lineRule="auto"/>
        <w:ind w:firstLine="357"/>
        <w:jc w:val="both"/>
        <w:rPr>
          <w:color w:val="000000" w:themeColor="text1"/>
        </w:rPr>
      </w:pPr>
      <w:r w:rsidRPr="003A5B04">
        <w:rPr>
          <w:color w:val="000000" w:themeColor="text1"/>
        </w:rPr>
        <w:t xml:space="preserve">The race between China and the US for primacy in high-technology supply chains is entirely missing from the reviewed articles. Only one article </w:t>
      </w:r>
      <w:r w:rsidR="00413445">
        <w:rPr>
          <w:color w:val="000000" w:themeColor="text1"/>
        </w:rPr>
        <w:t>was found to analyse</w:t>
      </w:r>
      <w:r w:rsidRPr="003A5B04">
        <w:rPr>
          <w:color w:val="000000" w:themeColor="text1"/>
        </w:rPr>
        <w:t xml:space="preserve"> semiconductors supply chains in the context of geopolitical disruptions (Ramani </w:t>
      </w:r>
      <w:r w:rsidRPr="000F7F14">
        <w:rPr>
          <w:rStyle w:val="Emphasis"/>
          <w:i w:val="0"/>
          <w:iCs w:val="0"/>
          <w:color w:val="000000" w:themeColor="text1"/>
        </w:rPr>
        <w:t>et al</w:t>
      </w:r>
      <w:r w:rsidRPr="003A5B04">
        <w:rPr>
          <w:rStyle w:val="Emphasis"/>
          <w:color w:val="000000" w:themeColor="text1"/>
        </w:rPr>
        <w:t>.,</w:t>
      </w:r>
      <w:r w:rsidRPr="003A5B04">
        <w:rPr>
          <w:color w:val="000000" w:themeColor="text1"/>
        </w:rPr>
        <w:t> 2022)</w:t>
      </w:r>
      <w:r w:rsidR="00413445">
        <w:rPr>
          <w:color w:val="000000" w:themeColor="text1"/>
        </w:rPr>
        <w:t xml:space="preserve">, but this was </w:t>
      </w:r>
      <w:r w:rsidRPr="003A5B04">
        <w:rPr>
          <w:color w:val="000000" w:themeColor="text1"/>
        </w:rPr>
        <w:t xml:space="preserve">based on secondary research (thematic analysis of 209 newspaper articles), and </w:t>
      </w:r>
      <w:r w:rsidR="00413445">
        <w:rPr>
          <w:color w:val="000000" w:themeColor="text1"/>
        </w:rPr>
        <w:t xml:space="preserve">the </w:t>
      </w:r>
      <w:r w:rsidRPr="003A5B04">
        <w:rPr>
          <w:color w:val="000000" w:themeColor="text1"/>
        </w:rPr>
        <w:t xml:space="preserve">scope </w:t>
      </w:r>
      <w:r w:rsidR="00413445">
        <w:rPr>
          <w:color w:val="000000" w:themeColor="text1"/>
        </w:rPr>
        <w:t>was</w:t>
      </w:r>
      <w:r w:rsidRPr="003A5B04">
        <w:rPr>
          <w:color w:val="000000" w:themeColor="text1"/>
        </w:rPr>
        <w:t xml:space="preserve"> limited to understanding disruptions propagation. </w:t>
      </w:r>
      <w:r w:rsidR="00413445">
        <w:rPr>
          <w:color w:val="000000" w:themeColor="text1"/>
        </w:rPr>
        <w:t>Existing</w:t>
      </w:r>
      <w:r w:rsidRPr="003A5B04">
        <w:rPr>
          <w:color w:val="000000" w:themeColor="text1"/>
        </w:rPr>
        <w:t xml:space="preserve"> studies also entirely </w:t>
      </w:r>
      <w:r w:rsidRPr="003A5B04">
        <w:rPr>
          <w:color w:val="000000" w:themeColor="text1"/>
        </w:rPr>
        <w:lastRenderedPageBreak/>
        <w:t>omit the rare earth industry, crucial raw materials for the high-technology sector, as a subject of interest. At the same time, China’s position as a dominant supplier of rare earth</w:t>
      </w:r>
      <w:r w:rsidR="00413445">
        <w:rPr>
          <w:color w:val="000000" w:themeColor="text1"/>
        </w:rPr>
        <w:t>s</w:t>
      </w:r>
      <w:r w:rsidRPr="003A5B04">
        <w:rPr>
          <w:color w:val="000000" w:themeColor="text1"/>
        </w:rPr>
        <w:t xml:space="preserve"> </w:t>
      </w:r>
      <w:r w:rsidR="00413445">
        <w:rPr>
          <w:color w:val="000000" w:themeColor="text1"/>
        </w:rPr>
        <w:t>provides</w:t>
      </w:r>
      <w:r w:rsidRPr="003A5B04">
        <w:rPr>
          <w:color w:val="000000" w:themeColor="text1"/>
        </w:rPr>
        <w:t xml:space="preserve"> </w:t>
      </w:r>
      <w:r w:rsidR="00413445">
        <w:rPr>
          <w:color w:val="000000" w:themeColor="text1"/>
        </w:rPr>
        <w:t xml:space="preserve">the </w:t>
      </w:r>
      <w:r w:rsidRPr="003A5B04">
        <w:rPr>
          <w:color w:val="000000" w:themeColor="text1"/>
        </w:rPr>
        <w:t>government with a powerful weapon</w:t>
      </w:r>
      <w:r w:rsidR="00413445">
        <w:rPr>
          <w:color w:val="000000" w:themeColor="text1"/>
        </w:rPr>
        <w:t xml:space="preserve">, which it has </w:t>
      </w:r>
      <w:r w:rsidRPr="003A5B04">
        <w:rPr>
          <w:color w:val="000000" w:themeColor="text1"/>
        </w:rPr>
        <w:t>weaponi</w:t>
      </w:r>
      <w:r w:rsidR="00170E64" w:rsidRPr="003A5B04">
        <w:rPr>
          <w:color w:val="000000" w:themeColor="text1"/>
        </w:rPr>
        <w:t>s</w:t>
      </w:r>
      <w:r w:rsidRPr="003A5B04">
        <w:rPr>
          <w:color w:val="000000" w:themeColor="text1"/>
        </w:rPr>
        <w:t xml:space="preserve">ed </w:t>
      </w:r>
      <w:r w:rsidR="00413445">
        <w:rPr>
          <w:color w:val="000000" w:themeColor="text1"/>
        </w:rPr>
        <w:t>during</w:t>
      </w:r>
      <w:r w:rsidRPr="003A5B04">
        <w:rPr>
          <w:color w:val="000000" w:themeColor="text1"/>
        </w:rPr>
        <w:t xml:space="preserve"> tensions with Japan around disputed islands</w:t>
      </w:r>
      <w:r w:rsidR="00413445">
        <w:rPr>
          <w:color w:val="000000" w:themeColor="text1"/>
        </w:rPr>
        <w:t xml:space="preserve">, as well as during </w:t>
      </w:r>
      <w:r w:rsidRPr="003A5B04">
        <w:rPr>
          <w:color w:val="000000" w:themeColor="text1"/>
        </w:rPr>
        <w:t>the peak of the US-China trade war (Li, 2019). This</w:t>
      </w:r>
      <w:r w:rsidR="00413445">
        <w:rPr>
          <w:color w:val="000000" w:themeColor="text1"/>
        </w:rPr>
        <w:t xml:space="preserve"> has</w:t>
      </w:r>
      <w:r w:rsidRPr="003A5B04">
        <w:rPr>
          <w:color w:val="000000" w:themeColor="text1"/>
        </w:rPr>
        <w:t xml:space="preserve"> resulted in new state-advocated initiatives around the world that </w:t>
      </w:r>
      <w:r w:rsidR="00413445">
        <w:rPr>
          <w:color w:val="000000" w:themeColor="text1"/>
        </w:rPr>
        <w:t>are trying to lessen</w:t>
      </w:r>
      <w:r w:rsidRPr="003A5B04">
        <w:rPr>
          <w:color w:val="000000" w:themeColor="text1"/>
        </w:rPr>
        <w:t xml:space="preserve"> dependency on China’s rare earth supplies (Wilson, 2017). The impact of geopolitical risks on rare earth supply chains </w:t>
      </w:r>
      <w:r w:rsidR="00413445">
        <w:rPr>
          <w:color w:val="000000" w:themeColor="text1"/>
        </w:rPr>
        <w:t>is yet to be</w:t>
      </w:r>
      <w:r w:rsidRPr="003A5B04">
        <w:rPr>
          <w:color w:val="000000" w:themeColor="text1"/>
        </w:rPr>
        <w:t xml:space="preserve"> investigated in AJG-listed journal articles. </w:t>
      </w:r>
    </w:p>
    <w:p w14:paraId="1AD45D07" w14:textId="3A91EEB5" w:rsidR="006A0DC9" w:rsidRPr="003A5B04" w:rsidRDefault="00DC1900" w:rsidP="00CC411F">
      <w:pPr>
        <w:spacing w:line="480" w:lineRule="auto"/>
        <w:ind w:firstLine="357"/>
        <w:jc w:val="both"/>
        <w:rPr>
          <w:color w:val="000000" w:themeColor="text1"/>
        </w:rPr>
      </w:pPr>
      <w:r w:rsidRPr="003A5B04">
        <w:rPr>
          <w:color w:val="000000" w:themeColor="text1"/>
        </w:rPr>
        <w:t>Technological solutions to improve supply chain resilience in the face of geopolitical shocks are often futuristic, lacking empirically informed case studies</w:t>
      </w:r>
      <w:r w:rsidR="00413445">
        <w:rPr>
          <w:color w:val="000000" w:themeColor="text1"/>
        </w:rPr>
        <w:t xml:space="preserve"> that show real-life</w:t>
      </w:r>
      <w:r w:rsidRPr="003A5B04">
        <w:rPr>
          <w:color w:val="000000" w:themeColor="text1"/>
        </w:rPr>
        <w:t xml:space="preserve"> current applications and how these applications improve the functioning of supply chains in the period of distress. Part of the reviewed literature suggests technology as a panacea that could alleviate and shorten the negative impacts of geopolitical disruptions on supply chains. The application of sensors in logistics and manufacturing, </w:t>
      </w:r>
      <w:r w:rsidR="00B16D87">
        <w:rPr>
          <w:color w:val="000000" w:themeColor="text1"/>
        </w:rPr>
        <w:t>B</w:t>
      </w:r>
      <w:r w:rsidRPr="003A5B04">
        <w:rPr>
          <w:color w:val="000000" w:themeColor="text1"/>
        </w:rPr>
        <w:t xml:space="preserve">ig </w:t>
      </w:r>
      <w:r w:rsidR="00B16D87">
        <w:rPr>
          <w:color w:val="000000" w:themeColor="text1"/>
        </w:rPr>
        <w:t>D</w:t>
      </w:r>
      <w:r w:rsidRPr="003A5B04">
        <w:rPr>
          <w:color w:val="000000" w:themeColor="text1"/>
        </w:rPr>
        <w:t xml:space="preserve">ata analytics, Internet of Things are often mentioned in this context. </w:t>
      </w:r>
      <w:proofErr w:type="spellStart"/>
      <w:r w:rsidRPr="003A5B04">
        <w:rPr>
          <w:color w:val="000000" w:themeColor="text1"/>
        </w:rPr>
        <w:t>Koot</w:t>
      </w:r>
      <w:proofErr w:type="spellEnd"/>
      <w:r w:rsidRPr="003A5B04">
        <w:rPr>
          <w:color w:val="000000" w:themeColor="text1"/>
        </w:rPr>
        <w:t> </w:t>
      </w:r>
      <w:r w:rsidRPr="000F7F14">
        <w:rPr>
          <w:rStyle w:val="Emphasis"/>
          <w:i w:val="0"/>
          <w:iCs w:val="0"/>
          <w:color w:val="000000" w:themeColor="text1"/>
        </w:rPr>
        <w:t>et al</w:t>
      </w:r>
      <w:r w:rsidRPr="003A5B04">
        <w:rPr>
          <w:rStyle w:val="Emphasis"/>
          <w:color w:val="000000" w:themeColor="text1"/>
        </w:rPr>
        <w:t>.,</w:t>
      </w:r>
      <w:r w:rsidRPr="003A5B04">
        <w:rPr>
          <w:color w:val="000000" w:themeColor="text1"/>
        </w:rPr>
        <w:t xml:space="preserve"> (2021) </w:t>
      </w:r>
      <w:proofErr w:type="spellStart"/>
      <w:r w:rsidR="00413445">
        <w:rPr>
          <w:color w:val="000000" w:themeColor="text1"/>
        </w:rPr>
        <w:t>highglight</w:t>
      </w:r>
      <w:proofErr w:type="spellEnd"/>
      <w:r w:rsidRPr="003A5B04">
        <w:rPr>
          <w:color w:val="000000" w:themeColor="text1"/>
        </w:rPr>
        <w:t xml:space="preserve"> the potential for equipping physical objects along the supply chains with sensing, communication, and processing capacities, resulting in the integration of data analytics techniques to detect or predict deviations from operational planning. However, studies which empirically determine whether proposed solutions meet contemporary business needs and really solve </w:t>
      </w:r>
      <w:r w:rsidR="00413445">
        <w:rPr>
          <w:color w:val="000000" w:themeColor="text1"/>
        </w:rPr>
        <w:t>disruptive</w:t>
      </w:r>
      <w:r w:rsidR="00413445" w:rsidRPr="003A5B04">
        <w:rPr>
          <w:color w:val="000000" w:themeColor="text1"/>
        </w:rPr>
        <w:t xml:space="preserve"> </w:t>
      </w:r>
      <w:r w:rsidRPr="003A5B04">
        <w:rPr>
          <w:color w:val="000000" w:themeColor="text1"/>
        </w:rPr>
        <w:t xml:space="preserve">problems are </w:t>
      </w:r>
      <w:r w:rsidR="00413445">
        <w:rPr>
          <w:color w:val="000000" w:themeColor="text1"/>
        </w:rPr>
        <w:t>rare.</w:t>
      </w:r>
      <w:r w:rsidRPr="003A5B04">
        <w:rPr>
          <w:color w:val="000000" w:themeColor="text1"/>
        </w:rPr>
        <w:t xml:space="preserve"> Some scarce examples of business adoptions include Walmart's use of </w:t>
      </w:r>
      <w:r w:rsidR="00B16D87">
        <w:rPr>
          <w:color w:val="000000" w:themeColor="text1"/>
        </w:rPr>
        <w:t>B</w:t>
      </w:r>
      <w:r w:rsidRPr="003A5B04">
        <w:rPr>
          <w:color w:val="000000" w:themeColor="text1"/>
        </w:rPr>
        <w:t xml:space="preserve">ig </w:t>
      </w:r>
      <w:r w:rsidR="00B16D87">
        <w:rPr>
          <w:color w:val="000000" w:themeColor="text1"/>
        </w:rPr>
        <w:t>D</w:t>
      </w:r>
      <w:r w:rsidRPr="003A5B04">
        <w:rPr>
          <w:color w:val="000000" w:themeColor="text1"/>
        </w:rPr>
        <w:t>ata analytics to estimate the demand for hand saniti</w:t>
      </w:r>
      <w:r w:rsidR="00170E64" w:rsidRPr="003A5B04">
        <w:rPr>
          <w:color w:val="000000" w:themeColor="text1"/>
        </w:rPr>
        <w:t>s</w:t>
      </w:r>
      <w:r w:rsidRPr="003A5B04">
        <w:rPr>
          <w:color w:val="000000" w:themeColor="text1"/>
        </w:rPr>
        <w:t>ers and GE’s implementation of machine learning to predict inventory shortages and delivery delays</w:t>
      </w:r>
      <w:r w:rsidR="00413445">
        <w:rPr>
          <w:color w:val="000000" w:themeColor="text1"/>
        </w:rPr>
        <w:t xml:space="preserve"> during </w:t>
      </w:r>
      <w:r w:rsidRPr="003A5B04">
        <w:rPr>
          <w:color w:val="000000" w:themeColor="text1"/>
        </w:rPr>
        <w:t>the pandemic. These examples relate to what Talwar</w:t>
      </w:r>
      <w:r w:rsidR="00170E64" w:rsidRPr="003A5B04">
        <w:rPr>
          <w:color w:val="000000" w:themeColor="text1"/>
        </w:rPr>
        <w:t xml:space="preserve"> </w:t>
      </w:r>
      <w:r w:rsidRPr="003A5B04">
        <w:rPr>
          <w:rStyle w:val="Emphasis"/>
          <w:i w:val="0"/>
          <w:iCs w:val="0"/>
          <w:color w:val="000000" w:themeColor="text1"/>
        </w:rPr>
        <w:t>et al.</w:t>
      </w:r>
      <w:r w:rsidR="00170E64" w:rsidRPr="003A5B04" w:rsidDel="00170E64">
        <w:rPr>
          <w:color w:val="000000" w:themeColor="text1"/>
        </w:rPr>
        <w:t xml:space="preserve"> </w:t>
      </w:r>
      <w:r w:rsidRPr="003A5B04">
        <w:rPr>
          <w:color w:val="000000" w:themeColor="text1"/>
        </w:rPr>
        <w:t>(2021) defined as the demand forecasting functions of digital technologies.</w:t>
      </w:r>
    </w:p>
    <w:p w14:paraId="3B2C97B2" w14:textId="504D3272" w:rsidR="005B4889" w:rsidRPr="003A5B04" w:rsidRDefault="00E51A04" w:rsidP="00CB4574">
      <w:pPr>
        <w:pStyle w:val="Heading1"/>
        <w:numPr>
          <w:ilvl w:val="0"/>
          <w:numId w:val="6"/>
        </w:numPr>
        <w:spacing w:after="120" w:line="480" w:lineRule="auto"/>
        <w:ind w:hanging="357"/>
        <w:rPr>
          <w:rFonts w:ascii="Times New Roman" w:hAnsi="Times New Roman" w:cs="Times New Roman"/>
          <w:b/>
          <w:color w:val="000000" w:themeColor="text1"/>
          <w:sz w:val="24"/>
          <w:szCs w:val="24"/>
        </w:rPr>
      </w:pPr>
      <w:r w:rsidRPr="003A5B04">
        <w:rPr>
          <w:rFonts w:ascii="Times New Roman" w:hAnsi="Times New Roman" w:cs="Times New Roman"/>
          <w:b/>
          <w:color w:val="000000" w:themeColor="text1"/>
          <w:sz w:val="24"/>
          <w:szCs w:val="24"/>
        </w:rPr>
        <w:t>R</w:t>
      </w:r>
      <w:r w:rsidR="005B4889" w:rsidRPr="003A5B04">
        <w:rPr>
          <w:rFonts w:ascii="Times New Roman" w:hAnsi="Times New Roman" w:cs="Times New Roman"/>
          <w:b/>
          <w:color w:val="000000" w:themeColor="text1"/>
          <w:sz w:val="24"/>
          <w:szCs w:val="24"/>
        </w:rPr>
        <w:t xml:space="preserve">esearch </w:t>
      </w:r>
      <w:r w:rsidRPr="003A5B04">
        <w:rPr>
          <w:rFonts w:ascii="Times New Roman" w:hAnsi="Times New Roman" w:cs="Times New Roman"/>
          <w:b/>
          <w:color w:val="000000" w:themeColor="text1"/>
          <w:sz w:val="24"/>
          <w:szCs w:val="24"/>
        </w:rPr>
        <w:t>G</w:t>
      </w:r>
      <w:r w:rsidR="005B4889" w:rsidRPr="003A5B04">
        <w:rPr>
          <w:rFonts w:ascii="Times New Roman" w:hAnsi="Times New Roman" w:cs="Times New Roman"/>
          <w:b/>
          <w:color w:val="000000" w:themeColor="text1"/>
          <w:sz w:val="24"/>
          <w:szCs w:val="24"/>
        </w:rPr>
        <w:t xml:space="preserve">aps and </w:t>
      </w:r>
      <w:r w:rsidRPr="003A5B04">
        <w:rPr>
          <w:rFonts w:ascii="Times New Roman" w:hAnsi="Times New Roman" w:cs="Times New Roman"/>
          <w:b/>
          <w:color w:val="000000" w:themeColor="text1"/>
          <w:sz w:val="24"/>
          <w:szCs w:val="24"/>
        </w:rPr>
        <w:t>R</w:t>
      </w:r>
      <w:r w:rsidR="005B4889" w:rsidRPr="003A5B04">
        <w:rPr>
          <w:rFonts w:ascii="Times New Roman" w:hAnsi="Times New Roman" w:cs="Times New Roman"/>
          <w:b/>
          <w:color w:val="000000" w:themeColor="text1"/>
          <w:sz w:val="24"/>
          <w:szCs w:val="24"/>
        </w:rPr>
        <w:t xml:space="preserve">esearch </w:t>
      </w:r>
      <w:r w:rsidR="006543D9">
        <w:rPr>
          <w:rFonts w:ascii="Times New Roman" w:hAnsi="Times New Roman" w:cs="Times New Roman"/>
          <w:b/>
          <w:color w:val="000000" w:themeColor="text1"/>
          <w:sz w:val="24"/>
          <w:szCs w:val="24"/>
        </w:rPr>
        <w:t>Avenues</w:t>
      </w:r>
    </w:p>
    <w:p w14:paraId="58E008EA" w14:textId="41C4478D" w:rsidR="00413445" w:rsidRPr="003A5B04" w:rsidRDefault="001E7A95" w:rsidP="000B1B05">
      <w:pPr>
        <w:spacing w:after="240" w:line="480" w:lineRule="auto"/>
        <w:jc w:val="both"/>
        <w:rPr>
          <w:color w:val="000000" w:themeColor="text1"/>
        </w:rPr>
      </w:pPr>
      <w:r w:rsidRPr="003A5B04">
        <w:rPr>
          <w:color w:val="000000" w:themeColor="text1"/>
        </w:rPr>
        <w:t xml:space="preserve">Recent events only underlie the urgency and relevance of the research area covered </w:t>
      </w:r>
      <w:r w:rsidR="0086197B" w:rsidRPr="003A5B04">
        <w:rPr>
          <w:color w:val="000000" w:themeColor="text1"/>
        </w:rPr>
        <w:t xml:space="preserve">in </w:t>
      </w:r>
      <w:r w:rsidRPr="003A5B04">
        <w:rPr>
          <w:color w:val="000000" w:themeColor="text1"/>
        </w:rPr>
        <w:t>th</w:t>
      </w:r>
      <w:r w:rsidR="0086197B" w:rsidRPr="003A5B04">
        <w:rPr>
          <w:color w:val="000000" w:themeColor="text1"/>
        </w:rPr>
        <w:t>is structured literature review</w:t>
      </w:r>
      <w:r w:rsidRPr="003A5B04">
        <w:rPr>
          <w:color w:val="000000" w:themeColor="text1"/>
        </w:rPr>
        <w:t xml:space="preserve">. </w:t>
      </w:r>
      <w:r w:rsidR="00D930D5">
        <w:rPr>
          <w:color w:val="000000" w:themeColor="text1"/>
        </w:rPr>
        <w:t>in 2022</w:t>
      </w:r>
      <w:r w:rsidR="00D930D5" w:rsidRPr="003A5B04">
        <w:rPr>
          <w:color w:val="000000" w:themeColor="text1"/>
        </w:rPr>
        <w:t xml:space="preserve">, </w:t>
      </w:r>
      <w:r w:rsidRPr="003A5B04">
        <w:rPr>
          <w:color w:val="000000" w:themeColor="text1"/>
        </w:rPr>
        <w:t xml:space="preserve">COVID-19-related lockdowns still impacted China’s </w:t>
      </w:r>
      <w:r w:rsidRPr="003A5B04">
        <w:rPr>
          <w:color w:val="000000" w:themeColor="text1"/>
        </w:rPr>
        <w:lastRenderedPageBreak/>
        <w:t>most prominent commercial hub, Shanghai, including its port, which ranks as the largest in the world in terms of cargo throughput (World Shipping Council, 2022</w:t>
      </w:r>
      <w:proofErr w:type="gramStart"/>
      <w:r w:rsidRPr="003A5B04">
        <w:rPr>
          <w:color w:val="000000" w:themeColor="text1"/>
        </w:rPr>
        <w:t>)</w:t>
      </w:r>
      <w:r w:rsidR="00413445">
        <w:rPr>
          <w:color w:val="000000" w:themeColor="text1"/>
        </w:rPr>
        <w:t>;</w:t>
      </w:r>
      <w:proofErr w:type="gramEnd"/>
      <w:r w:rsidRPr="003A5B04">
        <w:rPr>
          <w:color w:val="000000" w:themeColor="text1"/>
        </w:rPr>
        <w:t xml:space="preserve"> disrupting supply chains on a global scale. China-US tech rivalry continues, despite the change in White House staff. The </w:t>
      </w:r>
      <w:proofErr w:type="spellStart"/>
      <w:r w:rsidRPr="003A5B04">
        <w:rPr>
          <w:color w:val="000000" w:themeColor="text1"/>
        </w:rPr>
        <w:t>Center</w:t>
      </w:r>
      <w:proofErr w:type="spellEnd"/>
      <w:r w:rsidRPr="003A5B04">
        <w:rPr>
          <w:color w:val="000000" w:themeColor="text1"/>
        </w:rPr>
        <w:t xml:space="preserve"> for Strategic and International Studies (CSIS) forewarns that science and technology would be the main battleground for China-US rivalry during the Biden administration (Lei and Chen, 2022), with the focus shifting from trade issues to technology issues, exemplified in further crackdowns on Chinese tech companies with alleged links to military or working on dual-use technologies. In this case, </w:t>
      </w:r>
      <w:proofErr w:type="gramStart"/>
      <w:r w:rsidRPr="003A5B04">
        <w:rPr>
          <w:color w:val="000000" w:themeColor="text1"/>
        </w:rPr>
        <w:t>dual-use</w:t>
      </w:r>
      <w:proofErr w:type="gramEnd"/>
      <w:r w:rsidRPr="003A5B04">
        <w:rPr>
          <w:color w:val="000000" w:themeColor="text1"/>
        </w:rPr>
        <w:t xml:space="preserve"> constitutes a broad area, including computer chips and telecommunication equipment.  </w:t>
      </w:r>
      <w:r w:rsidR="00923C7D" w:rsidRPr="003A5B04">
        <w:rPr>
          <w:color w:val="000000" w:themeColor="text1"/>
        </w:rPr>
        <w:t>This section discusses current research gap</w:t>
      </w:r>
      <w:r w:rsidR="00350A2E">
        <w:rPr>
          <w:color w:val="000000" w:themeColor="text1"/>
        </w:rPr>
        <w:t>s that were identified in th</w:t>
      </w:r>
      <w:r w:rsidR="00413445">
        <w:rPr>
          <w:color w:val="000000" w:themeColor="text1"/>
        </w:rPr>
        <w:t xml:space="preserve">e earlier </w:t>
      </w:r>
      <w:r w:rsidR="00923C7D" w:rsidRPr="003A5B04">
        <w:rPr>
          <w:color w:val="000000" w:themeColor="text1"/>
        </w:rPr>
        <w:t xml:space="preserve">analysis </w:t>
      </w:r>
      <w:r w:rsidR="00413445">
        <w:rPr>
          <w:color w:val="000000" w:themeColor="text1"/>
        </w:rPr>
        <w:t xml:space="preserve">and calls on researchers to address these </w:t>
      </w:r>
      <w:r w:rsidR="00923C7D" w:rsidRPr="003A5B04">
        <w:rPr>
          <w:color w:val="000000" w:themeColor="text1"/>
        </w:rPr>
        <w:t xml:space="preserve">gaps in their future studies. </w:t>
      </w:r>
    </w:p>
    <w:p w14:paraId="6D5D5C05" w14:textId="4167E2CA" w:rsidR="00C0772D" w:rsidRPr="00CB4574" w:rsidRDefault="00787E98" w:rsidP="00CB4574">
      <w:pPr>
        <w:pStyle w:val="Heading1"/>
        <w:numPr>
          <w:ilvl w:val="1"/>
          <w:numId w:val="15"/>
        </w:numPr>
        <w:spacing w:line="480" w:lineRule="auto"/>
        <w:rPr>
          <w:b/>
          <w:i/>
          <w:iCs/>
          <w:color w:val="000000" w:themeColor="text1"/>
        </w:rPr>
      </w:pPr>
      <w:r w:rsidRPr="00CB4574">
        <w:rPr>
          <w:rFonts w:ascii="Times New Roman" w:hAnsi="Times New Roman" w:cs="Times New Roman"/>
          <w:b/>
          <w:i/>
          <w:iCs/>
          <w:color w:val="000000" w:themeColor="text1"/>
          <w:sz w:val="24"/>
          <w:szCs w:val="24"/>
        </w:rPr>
        <w:t xml:space="preserve">The </w:t>
      </w:r>
      <w:r w:rsidR="0031134A" w:rsidRPr="00CB4574">
        <w:rPr>
          <w:rFonts w:ascii="Times New Roman" w:hAnsi="Times New Roman" w:cs="Times New Roman"/>
          <w:b/>
          <w:i/>
          <w:iCs/>
          <w:color w:val="000000" w:themeColor="text1"/>
          <w:sz w:val="24"/>
          <w:szCs w:val="24"/>
        </w:rPr>
        <w:t xml:space="preserve">2022 </w:t>
      </w:r>
      <w:r w:rsidR="007907EB" w:rsidRPr="00CB4574">
        <w:rPr>
          <w:rFonts w:ascii="Times New Roman" w:hAnsi="Times New Roman" w:cs="Times New Roman"/>
          <w:b/>
          <w:i/>
          <w:iCs/>
          <w:color w:val="000000" w:themeColor="text1"/>
          <w:sz w:val="24"/>
          <w:szCs w:val="24"/>
        </w:rPr>
        <w:t>Russian invasion</w:t>
      </w:r>
      <w:r w:rsidR="00C0772D" w:rsidRPr="00CB4574">
        <w:rPr>
          <w:rFonts w:ascii="Times New Roman" w:hAnsi="Times New Roman" w:cs="Times New Roman"/>
          <w:b/>
          <w:i/>
          <w:iCs/>
          <w:color w:val="000000" w:themeColor="text1"/>
          <w:sz w:val="24"/>
          <w:szCs w:val="24"/>
        </w:rPr>
        <w:t xml:space="preserve"> </w:t>
      </w:r>
      <w:r w:rsidR="00A02E80" w:rsidRPr="00CB4574">
        <w:rPr>
          <w:rFonts w:ascii="Times New Roman" w:hAnsi="Times New Roman" w:cs="Times New Roman"/>
          <w:b/>
          <w:i/>
          <w:iCs/>
          <w:color w:val="000000" w:themeColor="text1"/>
          <w:sz w:val="24"/>
          <w:szCs w:val="24"/>
        </w:rPr>
        <w:t>of</w:t>
      </w:r>
      <w:r w:rsidR="00C0772D" w:rsidRPr="00CB4574">
        <w:rPr>
          <w:rFonts w:ascii="Times New Roman" w:hAnsi="Times New Roman" w:cs="Times New Roman"/>
          <w:b/>
          <w:i/>
          <w:iCs/>
          <w:color w:val="000000" w:themeColor="text1"/>
          <w:sz w:val="24"/>
          <w:szCs w:val="24"/>
        </w:rPr>
        <w:t xml:space="preserve"> </w:t>
      </w:r>
      <w:r w:rsidRPr="00CB4574">
        <w:rPr>
          <w:rFonts w:ascii="Times New Roman" w:hAnsi="Times New Roman" w:cs="Times New Roman"/>
          <w:b/>
          <w:i/>
          <w:iCs/>
          <w:color w:val="000000" w:themeColor="text1"/>
          <w:sz w:val="24"/>
          <w:szCs w:val="24"/>
        </w:rPr>
        <w:t xml:space="preserve">the </w:t>
      </w:r>
      <w:r w:rsidR="00C0772D" w:rsidRPr="00CB4574">
        <w:rPr>
          <w:rFonts w:ascii="Times New Roman" w:hAnsi="Times New Roman" w:cs="Times New Roman"/>
          <w:b/>
          <w:i/>
          <w:iCs/>
          <w:color w:val="000000" w:themeColor="text1"/>
          <w:sz w:val="24"/>
          <w:szCs w:val="24"/>
        </w:rPr>
        <w:t>Ukraine</w:t>
      </w:r>
    </w:p>
    <w:p w14:paraId="53ABABF2" w14:textId="65BC4AB6" w:rsidR="00CE5596" w:rsidRPr="003A5B04" w:rsidRDefault="00CE5596" w:rsidP="00705EA1">
      <w:pPr>
        <w:spacing w:line="480" w:lineRule="auto"/>
        <w:jc w:val="both"/>
        <w:rPr>
          <w:color w:val="000000" w:themeColor="text1"/>
        </w:rPr>
      </w:pPr>
      <w:r w:rsidRPr="003A5B04">
        <w:rPr>
          <w:color w:val="000000" w:themeColor="text1"/>
        </w:rPr>
        <w:t xml:space="preserve">The Russian invasion of </w:t>
      </w:r>
      <w:r w:rsidR="00170E64" w:rsidRPr="003A5B04">
        <w:rPr>
          <w:color w:val="000000" w:themeColor="text1"/>
        </w:rPr>
        <w:t xml:space="preserve">the </w:t>
      </w:r>
      <w:r w:rsidRPr="003A5B04">
        <w:rPr>
          <w:color w:val="000000" w:themeColor="text1"/>
        </w:rPr>
        <w:t xml:space="preserve">Ukraine started at the end of February 2022 and continues with no end in sight, impacting supplies of some of the world’s most essential commodities, including oil, gas, </w:t>
      </w:r>
      <w:proofErr w:type="gramStart"/>
      <w:r w:rsidRPr="003A5B04">
        <w:rPr>
          <w:color w:val="000000" w:themeColor="text1"/>
        </w:rPr>
        <w:t>grains</w:t>
      </w:r>
      <w:proofErr w:type="gramEnd"/>
      <w:r w:rsidRPr="003A5B04">
        <w:rPr>
          <w:color w:val="000000" w:themeColor="text1"/>
        </w:rPr>
        <w:t xml:space="preserve"> and fertili</w:t>
      </w:r>
      <w:r w:rsidR="00170E64" w:rsidRPr="003A5B04">
        <w:rPr>
          <w:color w:val="000000" w:themeColor="text1"/>
        </w:rPr>
        <w:t>s</w:t>
      </w:r>
      <w:r w:rsidRPr="003A5B04">
        <w:rPr>
          <w:color w:val="000000" w:themeColor="text1"/>
        </w:rPr>
        <w:t xml:space="preserve">ers (Tollefson, 2022). The war has caused wide-ranging negative impacts on the manufacturing, transportation and food industries and increased inflationary pressure on the price of final goods and services. It has also led to the reconfiguration of procurement and logistics based on shortages, </w:t>
      </w:r>
      <w:proofErr w:type="gramStart"/>
      <w:r w:rsidRPr="003A5B04">
        <w:rPr>
          <w:color w:val="000000" w:themeColor="text1"/>
        </w:rPr>
        <w:t>sanctions</w:t>
      </w:r>
      <w:proofErr w:type="gramEnd"/>
      <w:r w:rsidRPr="003A5B04">
        <w:rPr>
          <w:color w:val="000000" w:themeColor="text1"/>
        </w:rPr>
        <w:t xml:space="preserve"> or public opinion pressure. In this context, agricultural and food supply chains seem particularly vulnerable. Compared to other industries, agriculture face distinct challenges related to seasonality, the perishable nature of goods and long lead times (Ali and Govindan, 2021). </w:t>
      </w:r>
      <w:r w:rsidR="00350A2E">
        <w:rPr>
          <w:color w:val="000000" w:themeColor="text1"/>
        </w:rPr>
        <w:t>Future r</w:t>
      </w:r>
      <w:r w:rsidRPr="003A5B04">
        <w:rPr>
          <w:color w:val="000000" w:themeColor="text1"/>
        </w:rPr>
        <w:t xml:space="preserve">esearch on </w:t>
      </w:r>
      <w:r w:rsidR="00350A2E">
        <w:rPr>
          <w:color w:val="000000" w:themeColor="text1"/>
        </w:rPr>
        <w:t xml:space="preserve">how companies located in Russia or Ukraine, or companies with supply chains that criss-cross this region, </w:t>
      </w:r>
      <w:r w:rsidRPr="003A5B04">
        <w:rPr>
          <w:color w:val="000000" w:themeColor="text1"/>
        </w:rPr>
        <w:t xml:space="preserve">can contribute to developing </w:t>
      </w:r>
      <w:r w:rsidR="00350A2E">
        <w:rPr>
          <w:color w:val="000000" w:themeColor="text1"/>
        </w:rPr>
        <w:t xml:space="preserve">frameworks and roadmaps for managers to better address the </w:t>
      </w:r>
      <w:r w:rsidR="000B1B05">
        <w:rPr>
          <w:color w:val="000000" w:themeColor="text1"/>
        </w:rPr>
        <w:t>effect</w:t>
      </w:r>
      <w:r w:rsidR="00350A2E">
        <w:rPr>
          <w:color w:val="000000" w:themeColor="text1"/>
        </w:rPr>
        <w:t xml:space="preserve"> of armed conflict on supply chain design and continuity, currently an underdeveloped area of study</w:t>
      </w:r>
      <w:r w:rsidR="000B1B05">
        <w:rPr>
          <w:color w:val="000000" w:themeColor="text1"/>
        </w:rPr>
        <w:t>.</w:t>
      </w:r>
    </w:p>
    <w:p w14:paraId="3574600A" w14:textId="77777777" w:rsidR="00CE5596" w:rsidRPr="003A5B04" w:rsidRDefault="00CE5596" w:rsidP="00705EA1">
      <w:pPr>
        <w:jc w:val="both"/>
        <w:rPr>
          <w:color w:val="000000" w:themeColor="text1"/>
        </w:rPr>
      </w:pPr>
    </w:p>
    <w:p w14:paraId="23A14BA7" w14:textId="5AA7627A" w:rsidR="005B4889" w:rsidRPr="003A5B04" w:rsidRDefault="005B4889" w:rsidP="00D615CD">
      <w:pPr>
        <w:pStyle w:val="Heading1"/>
        <w:numPr>
          <w:ilvl w:val="1"/>
          <w:numId w:val="15"/>
        </w:numPr>
        <w:spacing w:line="480" w:lineRule="auto"/>
        <w:rPr>
          <w:rFonts w:ascii="Times New Roman" w:hAnsi="Times New Roman" w:cs="Times New Roman"/>
          <w:b/>
          <w:i/>
          <w:iCs/>
          <w:color w:val="000000" w:themeColor="text1"/>
          <w:sz w:val="24"/>
          <w:szCs w:val="24"/>
        </w:rPr>
      </w:pPr>
      <w:r w:rsidRPr="003A5B04">
        <w:rPr>
          <w:rFonts w:ascii="Times New Roman" w:hAnsi="Times New Roman" w:cs="Times New Roman"/>
          <w:b/>
          <w:i/>
          <w:iCs/>
          <w:color w:val="000000" w:themeColor="text1"/>
          <w:sz w:val="24"/>
          <w:szCs w:val="24"/>
        </w:rPr>
        <w:t>Geopolitical rivalry in the context of high-technology supply chains</w:t>
      </w:r>
    </w:p>
    <w:p w14:paraId="76BF32C7" w14:textId="579C9F6B" w:rsidR="001013DD" w:rsidRPr="003A5B04" w:rsidRDefault="001013DD" w:rsidP="00CC411F">
      <w:pPr>
        <w:spacing w:line="480" w:lineRule="auto"/>
        <w:jc w:val="both"/>
        <w:rPr>
          <w:color w:val="000000" w:themeColor="text1"/>
        </w:rPr>
      </w:pPr>
      <w:r w:rsidRPr="003A5B04">
        <w:rPr>
          <w:color w:val="000000" w:themeColor="text1"/>
        </w:rPr>
        <w:t>Many geopolitical disruptions with significant impacts on the supply chains have been missing from the reviewed literature. The researchers acknowledge the unique properties of different disruptions, and their unique context, calling for more research (</w:t>
      </w:r>
      <w:r w:rsidR="0031134A" w:rsidRPr="003A5B04">
        <w:rPr>
          <w:color w:val="000000" w:themeColor="text1"/>
        </w:rPr>
        <w:t>Hendry </w:t>
      </w:r>
      <w:r w:rsidR="0031134A" w:rsidRPr="000F7F14">
        <w:rPr>
          <w:rStyle w:val="Emphasis"/>
          <w:i w:val="0"/>
          <w:iCs w:val="0"/>
          <w:color w:val="000000" w:themeColor="text1"/>
        </w:rPr>
        <w:t>et al</w:t>
      </w:r>
      <w:r w:rsidR="0031134A" w:rsidRPr="003A5B04">
        <w:rPr>
          <w:rStyle w:val="Emphasis"/>
          <w:color w:val="000000" w:themeColor="text1"/>
        </w:rPr>
        <w:t>.,</w:t>
      </w:r>
      <w:r w:rsidR="0031134A" w:rsidRPr="003A5B04">
        <w:rPr>
          <w:color w:val="000000" w:themeColor="text1"/>
        </w:rPr>
        <w:t> 2019</w:t>
      </w:r>
      <w:r w:rsidR="0031134A">
        <w:rPr>
          <w:color w:val="000000" w:themeColor="text1"/>
        </w:rPr>
        <w:t>;</w:t>
      </w:r>
      <w:r w:rsidR="0031134A" w:rsidRPr="003A5B04">
        <w:rPr>
          <w:color w:val="000000" w:themeColor="text1"/>
        </w:rPr>
        <w:t xml:space="preserve"> </w:t>
      </w:r>
      <w:proofErr w:type="spellStart"/>
      <w:r w:rsidRPr="003A5B04">
        <w:rPr>
          <w:color w:val="000000" w:themeColor="text1"/>
        </w:rPr>
        <w:t>Kähkönen</w:t>
      </w:r>
      <w:proofErr w:type="spellEnd"/>
      <w:r w:rsidRPr="003A5B04">
        <w:rPr>
          <w:color w:val="000000" w:themeColor="text1"/>
        </w:rPr>
        <w:t> </w:t>
      </w:r>
      <w:r w:rsidRPr="000F7F14">
        <w:rPr>
          <w:rStyle w:val="Emphasis"/>
          <w:i w:val="0"/>
          <w:iCs w:val="0"/>
          <w:color w:val="000000" w:themeColor="text1"/>
        </w:rPr>
        <w:t>et al</w:t>
      </w:r>
      <w:r w:rsidRPr="003A5B04">
        <w:rPr>
          <w:rStyle w:val="Emphasis"/>
          <w:color w:val="000000" w:themeColor="text1"/>
        </w:rPr>
        <w:t>.,</w:t>
      </w:r>
      <w:r w:rsidRPr="003A5B04">
        <w:rPr>
          <w:color w:val="000000" w:themeColor="text1"/>
        </w:rPr>
        <w:t> 2021; Roscoe, 2020</w:t>
      </w:r>
      <w:r w:rsidR="0031134A">
        <w:rPr>
          <w:color w:val="000000" w:themeColor="text1"/>
        </w:rPr>
        <w:t>,</w:t>
      </w:r>
      <w:r w:rsidRPr="003A5B04">
        <w:rPr>
          <w:color w:val="000000" w:themeColor="text1"/>
        </w:rPr>
        <w:t xml:space="preserve"> 2022; </w:t>
      </w:r>
      <w:proofErr w:type="spellStart"/>
      <w:r w:rsidRPr="003A5B04">
        <w:rPr>
          <w:color w:val="000000" w:themeColor="text1"/>
        </w:rPr>
        <w:t>Thürer</w:t>
      </w:r>
      <w:proofErr w:type="spellEnd"/>
      <w:r w:rsidRPr="003A5B04">
        <w:rPr>
          <w:color w:val="000000" w:themeColor="text1"/>
        </w:rPr>
        <w:t> </w:t>
      </w:r>
      <w:r w:rsidRPr="000F7F14">
        <w:rPr>
          <w:rStyle w:val="Emphasis"/>
          <w:i w:val="0"/>
          <w:iCs w:val="0"/>
          <w:color w:val="000000" w:themeColor="text1"/>
        </w:rPr>
        <w:t>et al</w:t>
      </w:r>
      <w:r w:rsidRPr="003A5B04">
        <w:rPr>
          <w:rStyle w:val="Emphasis"/>
          <w:color w:val="000000" w:themeColor="text1"/>
        </w:rPr>
        <w:t>.,</w:t>
      </w:r>
      <w:r w:rsidRPr="003A5B04">
        <w:rPr>
          <w:color w:val="000000" w:themeColor="text1"/>
        </w:rPr>
        <w:t xml:space="preserve"> 2019). One of the least covered areas in the research reviewed is the geopolitical rivalry in the context of high-technology supply chains. While several papers look at geopolitical events that represent US-China or even US-Western economic rivalry, they do </w:t>
      </w:r>
      <w:r w:rsidR="008768AA">
        <w:rPr>
          <w:color w:val="000000" w:themeColor="text1"/>
        </w:rPr>
        <w:t>so</w:t>
      </w:r>
      <w:r w:rsidRPr="003A5B04">
        <w:rPr>
          <w:color w:val="000000" w:themeColor="text1"/>
        </w:rPr>
        <w:t xml:space="preserve"> in the context of a US-China trade war (</w:t>
      </w:r>
      <w:r w:rsidR="0031134A" w:rsidRPr="003A5B04">
        <w:rPr>
          <w:color w:val="000000" w:themeColor="text1"/>
        </w:rPr>
        <w:t>Handfield </w:t>
      </w:r>
      <w:r w:rsidR="0031134A" w:rsidRPr="000F7F14">
        <w:rPr>
          <w:rStyle w:val="Emphasis"/>
          <w:i w:val="0"/>
          <w:iCs w:val="0"/>
          <w:color w:val="000000" w:themeColor="text1"/>
        </w:rPr>
        <w:t>et al</w:t>
      </w:r>
      <w:r w:rsidR="0031134A" w:rsidRPr="003A5B04">
        <w:rPr>
          <w:rStyle w:val="Emphasis"/>
          <w:color w:val="000000" w:themeColor="text1"/>
        </w:rPr>
        <w:t>.,</w:t>
      </w:r>
      <w:r w:rsidR="0031134A" w:rsidRPr="003A5B04">
        <w:rPr>
          <w:color w:val="000000" w:themeColor="text1"/>
        </w:rPr>
        <w:t> 2020</w:t>
      </w:r>
      <w:r w:rsidR="0031134A">
        <w:rPr>
          <w:color w:val="000000" w:themeColor="text1"/>
        </w:rPr>
        <w:t xml:space="preserve">; </w:t>
      </w:r>
      <w:proofErr w:type="spellStart"/>
      <w:r w:rsidRPr="003A5B04">
        <w:rPr>
          <w:color w:val="000000" w:themeColor="text1"/>
        </w:rPr>
        <w:t>Moosa</w:t>
      </w:r>
      <w:proofErr w:type="spellEnd"/>
      <w:r w:rsidRPr="003A5B04">
        <w:rPr>
          <w:color w:val="000000" w:themeColor="text1"/>
        </w:rPr>
        <w:t> </w:t>
      </w:r>
      <w:r w:rsidRPr="000F7F14">
        <w:rPr>
          <w:rStyle w:val="Emphasis"/>
          <w:i w:val="0"/>
          <w:iCs w:val="0"/>
          <w:color w:val="000000" w:themeColor="text1"/>
        </w:rPr>
        <w:t>et al</w:t>
      </w:r>
      <w:r w:rsidRPr="003A5B04">
        <w:rPr>
          <w:color w:val="000000" w:themeColor="text1"/>
        </w:rPr>
        <w:t>., 2020; Ossa, 2014), or in the context of BRI (</w:t>
      </w:r>
      <w:r w:rsidR="0031134A" w:rsidRPr="003A5B04">
        <w:rPr>
          <w:color w:val="000000" w:themeColor="text1"/>
        </w:rPr>
        <w:t>Butt and Shah, 2020</w:t>
      </w:r>
      <w:r w:rsidR="0031134A">
        <w:rPr>
          <w:color w:val="000000" w:themeColor="text1"/>
        </w:rPr>
        <w:t xml:space="preserve">; </w:t>
      </w:r>
      <w:proofErr w:type="spellStart"/>
      <w:r w:rsidR="0031134A" w:rsidRPr="003A5B04">
        <w:rPr>
          <w:color w:val="000000" w:themeColor="text1"/>
        </w:rPr>
        <w:t>Nikjow</w:t>
      </w:r>
      <w:proofErr w:type="spellEnd"/>
      <w:r w:rsidR="0031134A" w:rsidRPr="003A5B04">
        <w:rPr>
          <w:color w:val="000000" w:themeColor="text1"/>
        </w:rPr>
        <w:t> </w:t>
      </w:r>
      <w:r w:rsidR="0031134A" w:rsidRPr="000F7F14">
        <w:rPr>
          <w:rStyle w:val="Emphasis"/>
          <w:i w:val="0"/>
          <w:iCs w:val="0"/>
          <w:color w:val="000000" w:themeColor="text1"/>
        </w:rPr>
        <w:t>et al</w:t>
      </w:r>
      <w:r w:rsidR="0031134A" w:rsidRPr="003A5B04">
        <w:rPr>
          <w:rStyle w:val="Emphasis"/>
          <w:color w:val="000000" w:themeColor="text1"/>
        </w:rPr>
        <w:t>.,</w:t>
      </w:r>
      <w:r w:rsidR="0031134A" w:rsidRPr="003A5B04">
        <w:rPr>
          <w:color w:val="000000" w:themeColor="text1"/>
        </w:rPr>
        <w:t> 2021;</w:t>
      </w:r>
      <w:r w:rsidR="0031134A">
        <w:rPr>
          <w:color w:val="000000" w:themeColor="text1"/>
        </w:rPr>
        <w:t xml:space="preserve"> </w:t>
      </w:r>
      <w:r w:rsidRPr="003A5B04">
        <w:rPr>
          <w:color w:val="000000" w:themeColor="text1"/>
        </w:rPr>
        <w:t>Ram and Zhang, 2020). In the reviewed papers, technology is limited to the role of a tool that could be applied to improve the resilience and transparency of supply chains (</w:t>
      </w:r>
      <w:proofErr w:type="spellStart"/>
      <w:r w:rsidRPr="003A5B04">
        <w:rPr>
          <w:color w:val="000000" w:themeColor="text1"/>
        </w:rPr>
        <w:t>Koot</w:t>
      </w:r>
      <w:proofErr w:type="spellEnd"/>
      <w:r w:rsidRPr="003A5B04">
        <w:rPr>
          <w:color w:val="000000" w:themeColor="text1"/>
        </w:rPr>
        <w:t> </w:t>
      </w:r>
      <w:r w:rsidRPr="000F7F14">
        <w:rPr>
          <w:rStyle w:val="Emphasis"/>
          <w:i w:val="0"/>
          <w:iCs w:val="0"/>
          <w:color w:val="000000" w:themeColor="text1"/>
        </w:rPr>
        <w:t>et al</w:t>
      </w:r>
      <w:r w:rsidRPr="003A5B04">
        <w:rPr>
          <w:color w:val="000000" w:themeColor="text1"/>
        </w:rPr>
        <w:t>., 2021; Talwar </w:t>
      </w:r>
      <w:r w:rsidRPr="000F7F14">
        <w:rPr>
          <w:rStyle w:val="Emphasis"/>
          <w:i w:val="0"/>
          <w:iCs w:val="0"/>
          <w:color w:val="000000" w:themeColor="text1"/>
        </w:rPr>
        <w:t>et al</w:t>
      </w:r>
      <w:r w:rsidRPr="003A5B04">
        <w:rPr>
          <w:color w:val="000000" w:themeColor="text1"/>
        </w:rPr>
        <w:t>., 2021), but it has not been described and analy</w:t>
      </w:r>
      <w:r w:rsidR="00170E64" w:rsidRPr="003A5B04">
        <w:rPr>
          <w:color w:val="000000" w:themeColor="text1"/>
        </w:rPr>
        <w:t>s</w:t>
      </w:r>
      <w:r w:rsidRPr="003A5B04">
        <w:rPr>
          <w:color w:val="000000" w:themeColor="text1"/>
        </w:rPr>
        <w:t>ed as an area of rivalry between nation</w:t>
      </w:r>
      <w:r w:rsidR="005A324B">
        <w:rPr>
          <w:color w:val="000000" w:themeColor="text1"/>
        </w:rPr>
        <w:t xml:space="preserve"> </w:t>
      </w:r>
      <w:r w:rsidRPr="003A5B04">
        <w:rPr>
          <w:color w:val="000000" w:themeColor="text1"/>
        </w:rPr>
        <w:t xml:space="preserve">states. The leadership in hardware-intensive industries such as batteries, semiconductors, advanced </w:t>
      </w:r>
      <w:proofErr w:type="gramStart"/>
      <w:r w:rsidRPr="003A5B04">
        <w:rPr>
          <w:color w:val="000000" w:themeColor="text1"/>
        </w:rPr>
        <w:t>materials</w:t>
      </w:r>
      <w:proofErr w:type="gramEnd"/>
      <w:r w:rsidRPr="003A5B04">
        <w:rPr>
          <w:color w:val="000000" w:themeColor="text1"/>
        </w:rPr>
        <w:t xml:space="preserve"> and space has the potential to dictate countries’ economic and political standing in the 21st century, therefore, bestowing a strategic geopolitical character on manufacturing and distribution infrastructure for these technologies. In addition, semiconductors, </w:t>
      </w:r>
      <w:proofErr w:type="gramStart"/>
      <w:r w:rsidRPr="003A5B04">
        <w:rPr>
          <w:color w:val="000000" w:themeColor="text1"/>
        </w:rPr>
        <w:t>batteries</w:t>
      </w:r>
      <w:proofErr w:type="gramEnd"/>
      <w:r w:rsidRPr="003A5B04">
        <w:rPr>
          <w:color w:val="000000" w:themeColor="text1"/>
        </w:rPr>
        <w:t xml:space="preserve"> and advanced materials are the key building blocks for consumer facing products and services, as well as cutting edge weapons. </w:t>
      </w:r>
    </w:p>
    <w:p w14:paraId="060B9A74" w14:textId="6DF4F9E0" w:rsidR="002E3C65" w:rsidRPr="003A5B04" w:rsidRDefault="002E3C65" w:rsidP="00CC411F">
      <w:pPr>
        <w:spacing w:line="480" w:lineRule="auto"/>
        <w:ind w:firstLine="357"/>
        <w:jc w:val="both"/>
        <w:rPr>
          <w:color w:val="000000" w:themeColor="text1"/>
        </w:rPr>
      </w:pPr>
      <w:r w:rsidRPr="003A5B04">
        <w:rPr>
          <w:color w:val="000000" w:themeColor="text1"/>
        </w:rPr>
        <w:t>Based on their importance as building blocks, global powers compete to own and control their supply chains. From a managerial perspective, it is essential to understand how this geopolitical element interferes with high-technology supply chain design and operation. The following research question is therefore proposed: </w:t>
      </w:r>
      <w:r w:rsidRPr="003A5B04">
        <w:rPr>
          <w:rStyle w:val="Emphasis"/>
          <w:color w:val="000000" w:themeColor="text1"/>
        </w:rPr>
        <w:t>How will the ongoing technological rivalry between the US and China impact high-technology supply chains? </w:t>
      </w:r>
      <w:r w:rsidRPr="003A5B04">
        <w:rPr>
          <w:color w:val="000000" w:themeColor="text1"/>
        </w:rPr>
        <w:t xml:space="preserve">Supply chains for high technologies include manufacturing facilities and logistic networks spanning beyond Chinese </w:t>
      </w:r>
      <w:r w:rsidRPr="003A5B04">
        <w:rPr>
          <w:color w:val="000000" w:themeColor="text1"/>
        </w:rPr>
        <w:lastRenderedPageBreak/>
        <w:t xml:space="preserve">and US territories. To produce the batteries for Electric Vehicles (EV), cobalt might be mined in DR Congo, chemically processed in China into a chemical (cobalt sulphate), shipped to South Korea to be incorporated into cathode material, shipped again as a part of cathode material to Japan to be used in the production of the cell, and then again inside the cell transported to the US </w:t>
      </w:r>
      <w:r w:rsidR="00170E64" w:rsidRPr="003A5B04">
        <w:rPr>
          <w:color w:val="000000" w:themeColor="text1"/>
        </w:rPr>
        <w:t>to produce</w:t>
      </w:r>
      <w:r w:rsidRPr="003A5B04">
        <w:rPr>
          <w:color w:val="000000" w:themeColor="text1"/>
        </w:rPr>
        <w:t xml:space="preserve"> the battery pack. The supply chain for semiconductors is equally globally dispersed and fragmented, with specific countries often speciali</w:t>
      </w:r>
      <w:r w:rsidR="00170E64" w:rsidRPr="003A5B04">
        <w:rPr>
          <w:color w:val="000000" w:themeColor="text1"/>
        </w:rPr>
        <w:t>s</w:t>
      </w:r>
      <w:r w:rsidRPr="003A5B04">
        <w:rPr>
          <w:color w:val="000000" w:themeColor="text1"/>
        </w:rPr>
        <w:t>ing in crucial production steps. For instance, Japan speciali</w:t>
      </w:r>
      <w:r w:rsidR="00170E64" w:rsidRPr="003A5B04">
        <w:rPr>
          <w:color w:val="000000" w:themeColor="text1"/>
        </w:rPr>
        <w:t>s</w:t>
      </w:r>
      <w:r w:rsidRPr="003A5B04">
        <w:rPr>
          <w:color w:val="000000" w:themeColor="text1"/>
        </w:rPr>
        <w:t>es in the supply of specialty chemicals for semiconductor manufacturing, Malaysia in chip testing and packaging, while Taiwan and South Korea are regarded as having the most advanced semiconductor foundries, operating at the highest levels of miniaturi</w:t>
      </w:r>
      <w:r w:rsidR="00170E64" w:rsidRPr="003A5B04">
        <w:rPr>
          <w:color w:val="000000" w:themeColor="text1"/>
        </w:rPr>
        <w:t>s</w:t>
      </w:r>
      <w:r w:rsidRPr="003A5B04">
        <w:rPr>
          <w:color w:val="000000" w:themeColor="text1"/>
        </w:rPr>
        <w:t xml:space="preserve">ation. Therefore, to create a final high-tech component for consumer products such as an EV or iPhone, </w:t>
      </w:r>
      <w:r w:rsidR="00170E64" w:rsidRPr="003A5B04">
        <w:rPr>
          <w:color w:val="000000" w:themeColor="text1"/>
        </w:rPr>
        <w:t>several</w:t>
      </w:r>
      <w:r w:rsidRPr="003A5B04">
        <w:rPr>
          <w:color w:val="000000" w:themeColor="text1"/>
        </w:rPr>
        <w:t xml:space="preserve"> companies with facilities in different countries need to work closely together.</w:t>
      </w:r>
    </w:p>
    <w:p w14:paraId="7EB64D75" w14:textId="01F45027" w:rsidR="00E51A04" w:rsidRPr="003A5B04" w:rsidRDefault="00134D1B" w:rsidP="00CC411F">
      <w:pPr>
        <w:spacing w:line="480" w:lineRule="auto"/>
        <w:ind w:firstLine="357"/>
        <w:jc w:val="both"/>
        <w:rPr>
          <w:rStyle w:val="Emphasis"/>
          <w:color w:val="000000" w:themeColor="text1"/>
        </w:rPr>
      </w:pPr>
      <w:r w:rsidRPr="003A5B04">
        <w:rPr>
          <w:color w:val="000000" w:themeColor="text1"/>
        </w:rPr>
        <w:t xml:space="preserve">As capacities for producing these components are constrained, concentrated in specific </w:t>
      </w:r>
      <w:proofErr w:type="gramStart"/>
      <w:r w:rsidRPr="003A5B04">
        <w:rPr>
          <w:color w:val="000000" w:themeColor="text1"/>
        </w:rPr>
        <w:t>countries</w:t>
      </w:r>
      <w:proofErr w:type="gramEnd"/>
      <w:r w:rsidRPr="003A5B04">
        <w:rPr>
          <w:color w:val="000000" w:themeColor="text1"/>
        </w:rPr>
        <w:t xml:space="preserve"> and facing strong demand, the possibilities for alternative sourcing channels are heavily limited. Therefore, it is crucial to understand how the relationships of these countries on a political level with China and the US impact the design and operations of supply chains in these countries. This leads to the following sub-question: </w:t>
      </w:r>
      <w:r w:rsidRPr="003A5B04">
        <w:rPr>
          <w:rStyle w:val="Emphasis"/>
          <w:color w:val="000000" w:themeColor="text1"/>
        </w:rPr>
        <w:t>Does the technological rivalry between the US and China impact the supply chain flow and design of companies operating in tertiary countries?</w:t>
      </w:r>
    </w:p>
    <w:p w14:paraId="17DC2508" w14:textId="1C2FA0D2" w:rsidR="00E51A04" w:rsidRPr="003A5B04" w:rsidRDefault="008768AA" w:rsidP="00CC411F">
      <w:pPr>
        <w:spacing w:line="480" w:lineRule="auto"/>
        <w:ind w:firstLine="357"/>
        <w:jc w:val="both"/>
        <w:rPr>
          <w:color w:val="000000" w:themeColor="text1"/>
        </w:rPr>
      </w:pPr>
      <w:r>
        <w:rPr>
          <w:color w:val="000000" w:themeColor="text1"/>
        </w:rPr>
        <w:t>Findings from these studies are expected to help</w:t>
      </w:r>
      <w:r w:rsidR="002A2261" w:rsidRPr="003A5B04">
        <w:rPr>
          <w:color w:val="000000" w:themeColor="text1"/>
        </w:rPr>
        <w:t xml:space="preserve"> supply chain managers to: better manage uncertainty caused by US-China technological rivalry, adjust sourcing strategies for critical components and raw materials, assess investment decisions in underlying supply chain infrastructure, decide on capacity expansions, and learn which strategies applied by their peers work best in mitigating disruptions. For US </w:t>
      </w:r>
      <w:proofErr w:type="gramStart"/>
      <w:r w:rsidR="002A2261" w:rsidRPr="003A5B04">
        <w:rPr>
          <w:color w:val="000000" w:themeColor="text1"/>
        </w:rPr>
        <w:t>policy-makers</w:t>
      </w:r>
      <w:proofErr w:type="gramEnd"/>
      <w:r w:rsidR="002A2261" w:rsidRPr="003A5B04">
        <w:rPr>
          <w:color w:val="000000" w:themeColor="text1"/>
        </w:rPr>
        <w:t xml:space="preserve">, such research would represent a chance to </w:t>
      </w:r>
      <w:r>
        <w:rPr>
          <w:color w:val="000000" w:themeColor="text1"/>
        </w:rPr>
        <w:t>understand</w:t>
      </w:r>
      <w:r w:rsidR="002A2261" w:rsidRPr="003A5B04">
        <w:rPr>
          <w:color w:val="000000" w:themeColor="text1"/>
        </w:rPr>
        <w:t xml:space="preserve"> the impact on firm level (micro) and industry level (macro) policies to </w:t>
      </w:r>
      <w:r w:rsidR="002A2261" w:rsidRPr="003A5B04">
        <w:rPr>
          <w:color w:val="000000" w:themeColor="text1"/>
        </w:rPr>
        <w:lastRenderedPageBreak/>
        <w:t>prevent China from achieving competitive advantage in strategic technologies. A qualitative case study research design is recommended here, as it pays attention to the importance of context, highlighting that within a case study, the boundaries between the object of the study and its context are typically blurred (Yin, 2003). Case study as a research strategy also serves very well in generating answers to research questions that start with ‘how’ and that follow a format of exploratory study (Saunders</w:t>
      </w:r>
      <w:r w:rsidR="003A328D" w:rsidRPr="003A5B04">
        <w:rPr>
          <w:color w:val="000000" w:themeColor="text1"/>
        </w:rPr>
        <w:t xml:space="preserve"> </w:t>
      </w:r>
      <w:r w:rsidR="002A2261" w:rsidRPr="003A5B04">
        <w:rPr>
          <w:rStyle w:val="Emphasis"/>
          <w:i w:val="0"/>
          <w:iCs w:val="0"/>
          <w:color w:val="000000" w:themeColor="text1"/>
        </w:rPr>
        <w:t>et al</w:t>
      </w:r>
      <w:r w:rsidR="002A2261" w:rsidRPr="003A5B04">
        <w:rPr>
          <w:i/>
          <w:color w:val="000000" w:themeColor="text1"/>
        </w:rPr>
        <w:t>.</w:t>
      </w:r>
      <w:r w:rsidR="002A2261" w:rsidRPr="003A5B04">
        <w:rPr>
          <w:color w:val="000000" w:themeColor="text1"/>
        </w:rPr>
        <w:t>, 2007).</w:t>
      </w:r>
    </w:p>
    <w:p w14:paraId="20C5AAE7" w14:textId="54FAB12F" w:rsidR="0078669B" w:rsidRPr="003A5B04" w:rsidRDefault="0078669B" w:rsidP="00E51A04">
      <w:pPr>
        <w:spacing w:line="480" w:lineRule="auto"/>
        <w:ind w:firstLine="357"/>
        <w:jc w:val="both"/>
        <w:rPr>
          <w:color w:val="000000" w:themeColor="text1"/>
        </w:rPr>
      </w:pPr>
      <w:r w:rsidRPr="003A5B04">
        <w:rPr>
          <w:color w:val="000000" w:themeColor="text1"/>
        </w:rPr>
        <w:t>Researchers are encouraged to conduct empirical studies based on compan</w:t>
      </w:r>
      <w:r w:rsidR="008768AA">
        <w:rPr>
          <w:color w:val="000000" w:themeColor="text1"/>
        </w:rPr>
        <w:t>y</w:t>
      </w:r>
      <w:r w:rsidRPr="003A5B04">
        <w:rPr>
          <w:color w:val="000000" w:themeColor="text1"/>
        </w:rPr>
        <w:t xml:space="preserve"> surveys in geopolitically strategic high-technology industries (i.e., semiconductors, rare earths, space) to determine how geopolitical rivalry impacts companies’ day-to-day operations and long-term strategy. On a more granular level, researchers could examine the challenges of firms whose business has been affected by economic sanctions and industrial policies to establish how related challenges and opportunities shaped their supply chain operations and planning.</w:t>
      </w:r>
    </w:p>
    <w:p w14:paraId="03D752A3" w14:textId="1AB3EDB8" w:rsidR="005B4889" w:rsidRPr="003A5B04" w:rsidRDefault="005B4889" w:rsidP="00D615CD">
      <w:pPr>
        <w:pStyle w:val="Heading1"/>
        <w:numPr>
          <w:ilvl w:val="1"/>
          <w:numId w:val="15"/>
        </w:numPr>
        <w:spacing w:line="480" w:lineRule="auto"/>
        <w:rPr>
          <w:rFonts w:ascii="Times New Roman" w:hAnsi="Times New Roman" w:cs="Times New Roman"/>
          <w:b/>
          <w:i/>
          <w:iCs/>
          <w:color w:val="000000" w:themeColor="text1"/>
          <w:sz w:val="24"/>
          <w:szCs w:val="24"/>
        </w:rPr>
      </w:pPr>
      <w:r w:rsidRPr="003A5B04">
        <w:rPr>
          <w:rFonts w:ascii="Times New Roman" w:hAnsi="Times New Roman" w:cs="Times New Roman"/>
          <w:b/>
          <w:i/>
          <w:iCs/>
          <w:color w:val="000000" w:themeColor="text1"/>
          <w:sz w:val="24"/>
          <w:szCs w:val="24"/>
        </w:rPr>
        <w:t xml:space="preserve">Technology – impact of Industry 4.0 on creating more resilient supply </w:t>
      </w:r>
      <w:proofErr w:type="gramStart"/>
      <w:r w:rsidRPr="003A5B04">
        <w:rPr>
          <w:rFonts w:ascii="Times New Roman" w:hAnsi="Times New Roman" w:cs="Times New Roman"/>
          <w:b/>
          <w:i/>
          <w:iCs/>
          <w:color w:val="000000" w:themeColor="text1"/>
          <w:sz w:val="24"/>
          <w:szCs w:val="24"/>
        </w:rPr>
        <w:t>chains</w:t>
      </w:r>
      <w:proofErr w:type="gramEnd"/>
      <w:r w:rsidRPr="003A5B04">
        <w:rPr>
          <w:rFonts w:ascii="Times New Roman" w:hAnsi="Times New Roman" w:cs="Times New Roman"/>
          <w:b/>
          <w:i/>
          <w:iCs/>
          <w:color w:val="000000" w:themeColor="text1"/>
          <w:sz w:val="24"/>
          <w:szCs w:val="24"/>
        </w:rPr>
        <w:t xml:space="preserve"> </w:t>
      </w:r>
    </w:p>
    <w:p w14:paraId="0DF47EF2" w14:textId="6FFADAF6" w:rsidR="005B4889" w:rsidRPr="003A5B04" w:rsidRDefault="008768AA" w:rsidP="00CC411F">
      <w:pPr>
        <w:spacing w:line="480" w:lineRule="auto"/>
        <w:jc w:val="both"/>
        <w:rPr>
          <w:color w:val="000000" w:themeColor="text1"/>
        </w:rPr>
      </w:pPr>
      <w:r>
        <w:rPr>
          <w:color w:val="000000" w:themeColor="text1"/>
        </w:rPr>
        <w:t>While existing studies</w:t>
      </w:r>
      <w:r w:rsidR="003A3636" w:rsidRPr="003A5B04">
        <w:rPr>
          <w:color w:val="000000" w:themeColor="text1"/>
        </w:rPr>
        <w:t xml:space="preserve"> acknowledge the role of cutting-edge technologies</w:t>
      </w:r>
      <w:r>
        <w:rPr>
          <w:color w:val="000000" w:themeColor="text1"/>
        </w:rPr>
        <w:t xml:space="preserve"> </w:t>
      </w:r>
      <w:r w:rsidRPr="003A5B04">
        <w:rPr>
          <w:color w:val="000000" w:themeColor="text1"/>
        </w:rPr>
        <w:t>in supply chains facing geopolitical disruptions</w:t>
      </w:r>
      <w:r w:rsidR="003A3636" w:rsidRPr="003A5B04">
        <w:rPr>
          <w:color w:val="000000" w:themeColor="text1"/>
        </w:rPr>
        <w:t xml:space="preserve"> such as </w:t>
      </w:r>
      <w:r w:rsidR="00B16D87">
        <w:rPr>
          <w:color w:val="000000" w:themeColor="text1"/>
        </w:rPr>
        <w:t>B</w:t>
      </w:r>
      <w:r w:rsidR="003A3636" w:rsidRPr="003A5B04">
        <w:rPr>
          <w:color w:val="000000" w:themeColor="text1"/>
        </w:rPr>
        <w:t xml:space="preserve">ig </w:t>
      </w:r>
      <w:r w:rsidR="00B16D87">
        <w:rPr>
          <w:color w:val="000000" w:themeColor="text1"/>
        </w:rPr>
        <w:t>D</w:t>
      </w:r>
      <w:r w:rsidR="003A3636" w:rsidRPr="003A5B04">
        <w:rPr>
          <w:color w:val="000000" w:themeColor="text1"/>
        </w:rPr>
        <w:t>ata analytics supported by Machine Learning (ML) and ubiquitous connected sensors (</w:t>
      </w:r>
      <w:proofErr w:type="spellStart"/>
      <w:r w:rsidR="003A3636" w:rsidRPr="003A5B04">
        <w:rPr>
          <w:color w:val="000000" w:themeColor="text1"/>
        </w:rPr>
        <w:t>Koot</w:t>
      </w:r>
      <w:proofErr w:type="spellEnd"/>
      <w:r w:rsidR="003A3636" w:rsidRPr="003A5B04">
        <w:rPr>
          <w:color w:val="000000" w:themeColor="text1"/>
        </w:rPr>
        <w:t> </w:t>
      </w:r>
      <w:r w:rsidR="003A3636" w:rsidRPr="000F7F14">
        <w:rPr>
          <w:rStyle w:val="Emphasis"/>
          <w:i w:val="0"/>
          <w:iCs w:val="0"/>
          <w:color w:val="000000" w:themeColor="text1"/>
        </w:rPr>
        <w:t>et al</w:t>
      </w:r>
      <w:r w:rsidR="003A3636" w:rsidRPr="003A5B04">
        <w:rPr>
          <w:color w:val="000000" w:themeColor="text1"/>
        </w:rPr>
        <w:t>., 2021; Talwar </w:t>
      </w:r>
      <w:r w:rsidR="003A3636" w:rsidRPr="000F7F14">
        <w:rPr>
          <w:rStyle w:val="Emphasis"/>
          <w:i w:val="0"/>
          <w:iCs w:val="0"/>
          <w:color w:val="000000" w:themeColor="text1"/>
        </w:rPr>
        <w:t>et al</w:t>
      </w:r>
      <w:r w:rsidR="003A3636" w:rsidRPr="003A5B04">
        <w:rPr>
          <w:color w:val="000000" w:themeColor="text1"/>
        </w:rPr>
        <w:t>., 2021) or the modular production technologies based on 3D printing (</w:t>
      </w:r>
      <w:proofErr w:type="spellStart"/>
      <w:r w:rsidR="0031134A" w:rsidRPr="003A5B04">
        <w:rPr>
          <w:color w:val="000000" w:themeColor="text1"/>
        </w:rPr>
        <w:t>Öberg</w:t>
      </w:r>
      <w:proofErr w:type="spellEnd"/>
      <w:r w:rsidR="0031134A" w:rsidRPr="003A5B04">
        <w:rPr>
          <w:color w:val="000000" w:themeColor="text1"/>
        </w:rPr>
        <w:t>, 2021</w:t>
      </w:r>
      <w:r w:rsidR="0031134A">
        <w:rPr>
          <w:color w:val="000000" w:themeColor="text1"/>
        </w:rPr>
        <w:t xml:space="preserve">; </w:t>
      </w:r>
      <w:r w:rsidR="003A3636" w:rsidRPr="003A5B04">
        <w:rPr>
          <w:color w:val="000000" w:themeColor="text1"/>
        </w:rPr>
        <w:t>Xu </w:t>
      </w:r>
      <w:r w:rsidR="003A3636" w:rsidRPr="000F7F14">
        <w:rPr>
          <w:rStyle w:val="Emphasis"/>
          <w:i w:val="0"/>
          <w:iCs w:val="0"/>
          <w:color w:val="000000" w:themeColor="text1"/>
        </w:rPr>
        <w:t>et al</w:t>
      </w:r>
      <w:r w:rsidR="003A3636" w:rsidRPr="003A5B04">
        <w:rPr>
          <w:color w:val="000000" w:themeColor="text1"/>
        </w:rPr>
        <w:t>., 2020)</w:t>
      </w:r>
      <w:r>
        <w:rPr>
          <w:color w:val="000000" w:themeColor="text1"/>
        </w:rPr>
        <w:t xml:space="preserve">, </w:t>
      </w:r>
      <w:r w:rsidR="003A3636" w:rsidRPr="003A5B04">
        <w:rPr>
          <w:color w:val="000000" w:themeColor="text1"/>
        </w:rPr>
        <w:t xml:space="preserve">the current literature lacks recommendations on how to use these technologies to mitigate the impact of geopolitical disruptions on the supply chains. The concept of design and implementation </w:t>
      </w:r>
      <w:proofErr w:type="gramStart"/>
      <w:r w:rsidR="003A3636" w:rsidRPr="003A5B04">
        <w:rPr>
          <w:color w:val="000000" w:themeColor="text1"/>
        </w:rPr>
        <w:t>of  digital</w:t>
      </w:r>
      <w:proofErr w:type="gramEnd"/>
      <w:r w:rsidR="003A3636" w:rsidRPr="003A5B04">
        <w:rPr>
          <w:color w:val="000000" w:themeColor="text1"/>
        </w:rPr>
        <w:t xml:space="preserve"> twins when managing geopolitical disruption risks could prove particularly useful due to its real-time monitoring abilities, and machine learning enhanced forecasting that could support decisions making (Ivanov and </w:t>
      </w:r>
      <w:proofErr w:type="spellStart"/>
      <w:r w:rsidR="003A3636" w:rsidRPr="003A5B04">
        <w:rPr>
          <w:color w:val="000000" w:themeColor="text1"/>
        </w:rPr>
        <w:t>Dolgui</w:t>
      </w:r>
      <w:proofErr w:type="spellEnd"/>
      <w:r w:rsidR="003A3636" w:rsidRPr="003A5B04">
        <w:rPr>
          <w:color w:val="000000" w:themeColor="text1"/>
        </w:rPr>
        <w:t>, 2020</w:t>
      </w:r>
      <w:r w:rsidR="009C5326">
        <w:rPr>
          <w:color w:val="000000" w:themeColor="text1"/>
        </w:rPr>
        <w:t>a</w:t>
      </w:r>
      <w:r w:rsidR="003A3636" w:rsidRPr="003A5B04">
        <w:rPr>
          <w:color w:val="000000" w:themeColor="text1"/>
        </w:rPr>
        <w:t>). However, there are no studies on the level of deployment of such technologies or the extent of their awareness among supply chain managers facing geopolitical risks.</w:t>
      </w:r>
      <w:r w:rsidR="00E51A04" w:rsidRPr="003A5B04">
        <w:rPr>
          <w:color w:val="000000" w:themeColor="text1"/>
        </w:rPr>
        <w:t xml:space="preserve"> </w:t>
      </w:r>
      <w:r w:rsidR="005B4889" w:rsidRPr="003A5B04">
        <w:rPr>
          <w:color w:val="000000" w:themeColor="text1"/>
        </w:rPr>
        <w:t xml:space="preserve">In the body of reviewed literature, </w:t>
      </w:r>
      <w:r w:rsidR="000B1B05" w:rsidRPr="003A5B04">
        <w:rPr>
          <w:color w:val="000000" w:themeColor="text1"/>
        </w:rPr>
        <w:t>geopol</w:t>
      </w:r>
      <w:r w:rsidR="000B1B05">
        <w:rPr>
          <w:color w:val="000000" w:themeColor="text1"/>
        </w:rPr>
        <w:t>i</w:t>
      </w:r>
      <w:r w:rsidR="000B1B05" w:rsidRPr="003A5B04">
        <w:rPr>
          <w:color w:val="000000" w:themeColor="text1"/>
        </w:rPr>
        <w:t>tical</w:t>
      </w:r>
      <w:r w:rsidR="005B4889" w:rsidRPr="003A5B04">
        <w:rPr>
          <w:color w:val="000000" w:themeColor="text1"/>
        </w:rPr>
        <w:t xml:space="preserve"> disruptions have been perceived as a force leading to technological transformation (Linton, 2018). These </w:t>
      </w:r>
      <w:r w:rsidR="005B4889" w:rsidRPr="003A5B04">
        <w:rPr>
          <w:color w:val="000000" w:themeColor="text1"/>
        </w:rPr>
        <w:lastRenderedPageBreak/>
        <w:t>transformations were said to take place mostly in data-oriented technologies (</w:t>
      </w:r>
      <w:proofErr w:type="spellStart"/>
      <w:r w:rsidR="005B4889" w:rsidRPr="003A5B04">
        <w:rPr>
          <w:color w:val="000000" w:themeColor="text1"/>
        </w:rPr>
        <w:t>Koot</w:t>
      </w:r>
      <w:proofErr w:type="spellEnd"/>
      <w:r w:rsidR="005B4889" w:rsidRPr="003A5B04">
        <w:rPr>
          <w:color w:val="000000" w:themeColor="text1"/>
        </w:rPr>
        <w:t xml:space="preserve"> </w:t>
      </w:r>
      <w:r w:rsidR="005B4889" w:rsidRPr="000F7F14">
        <w:rPr>
          <w:iCs/>
          <w:color w:val="000000" w:themeColor="text1"/>
        </w:rPr>
        <w:t>et al</w:t>
      </w:r>
      <w:r w:rsidR="005B4889" w:rsidRPr="003A5B04">
        <w:rPr>
          <w:color w:val="000000" w:themeColor="text1"/>
        </w:rPr>
        <w:t xml:space="preserve">., 2021; Talwar </w:t>
      </w:r>
      <w:r w:rsidR="005B4889" w:rsidRPr="000F7F14">
        <w:rPr>
          <w:iCs/>
          <w:color w:val="000000" w:themeColor="text1"/>
        </w:rPr>
        <w:t>et al</w:t>
      </w:r>
      <w:r w:rsidR="005B4889" w:rsidRPr="003A5B04">
        <w:rPr>
          <w:color w:val="000000" w:themeColor="text1"/>
        </w:rPr>
        <w:t xml:space="preserve">., 2021) and in smart manufacturing (Zhang </w:t>
      </w:r>
      <w:r w:rsidR="005B4889" w:rsidRPr="000F7F14">
        <w:rPr>
          <w:iCs/>
          <w:color w:val="000000" w:themeColor="text1"/>
        </w:rPr>
        <w:t>et al</w:t>
      </w:r>
      <w:r w:rsidR="005B4889" w:rsidRPr="003A5B04">
        <w:rPr>
          <w:color w:val="000000" w:themeColor="text1"/>
        </w:rPr>
        <w:t>., 2020).</w:t>
      </w:r>
    </w:p>
    <w:p w14:paraId="7C9F79B1" w14:textId="49B5F239" w:rsidR="00E51A04" w:rsidRPr="003A5B04" w:rsidRDefault="00D91307" w:rsidP="00CC411F">
      <w:pPr>
        <w:spacing w:line="480" w:lineRule="auto"/>
        <w:ind w:firstLine="357"/>
        <w:jc w:val="both"/>
        <w:rPr>
          <w:color w:val="000000" w:themeColor="text1"/>
        </w:rPr>
      </w:pPr>
      <w:r w:rsidRPr="003A5B04">
        <w:rPr>
          <w:color w:val="000000" w:themeColor="text1"/>
        </w:rPr>
        <w:t>Technology</w:t>
      </w:r>
      <w:r w:rsidR="009D454D">
        <w:rPr>
          <w:color w:val="000000" w:themeColor="text1"/>
        </w:rPr>
        <w:t xml:space="preserve"> adoption</w:t>
      </w:r>
      <w:r w:rsidRPr="003A5B04">
        <w:rPr>
          <w:color w:val="000000" w:themeColor="text1"/>
        </w:rPr>
        <w:t xml:space="preserve"> </w:t>
      </w:r>
      <w:r w:rsidR="009D454D">
        <w:rPr>
          <w:color w:val="000000" w:themeColor="text1"/>
        </w:rPr>
        <w:t>in this context relates to how</w:t>
      </w:r>
      <w:r w:rsidRPr="003A5B04">
        <w:rPr>
          <w:color w:val="000000" w:themeColor="text1"/>
        </w:rPr>
        <w:t xml:space="preserve"> geopolitical disruptions incentivi</w:t>
      </w:r>
      <w:r w:rsidR="003A328D" w:rsidRPr="003A5B04">
        <w:rPr>
          <w:color w:val="000000" w:themeColor="text1"/>
        </w:rPr>
        <w:t>s</w:t>
      </w:r>
      <w:r w:rsidRPr="003A5B04">
        <w:rPr>
          <w:color w:val="000000" w:themeColor="text1"/>
        </w:rPr>
        <w:t xml:space="preserve">e change and technological advancement. However, there is no research exploring how technology can improve supply chain resilience in the face of geopolitical disruptions. Nevertheless, the potential for the application of such technologies is there, as data can be collected across the supply chain from manufacturing conveyor belt to the port’s warehouse. Information can be shared, </w:t>
      </w:r>
      <w:proofErr w:type="gramStart"/>
      <w:r w:rsidRPr="003A5B04">
        <w:rPr>
          <w:color w:val="000000" w:themeColor="text1"/>
        </w:rPr>
        <w:t>aggregated</w:t>
      </w:r>
      <w:proofErr w:type="gramEnd"/>
      <w:r w:rsidRPr="003A5B04">
        <w:rPr>
          <w:color w:val="000000" w:themeColor="text1"/>
        </w:rPr>
        <w:t xml:space="preserve"> and analy</w:t>
      </w:r>
      <w:r w:rsidR="003A328D" w:rsidRPr="003A5B04">
        <w:rPr>
          <w:color w:val="000000" w:themeColor="text1"/>
        </w:rPr>
        <w:t>s</w:t>
      </w:r>
      <w:r w:rsidRPr="003A5B04">
        <w:rPr>
          <w:color w:val="000000" w:themeColor="text1"/>
        </w:rPr>
        <w:t>ed in real-time, providing early warnings on supply chain shocks, potentially helping to address the negative impacts of more complex phenomena such as the bullwhip effect or perhaps even eliminating it altogether (</w:t>
      </w:r>
      <w:r w:rsidR="004F0626" w:rsidRPr="003A5B04">
        <w:rPr>
          <w:color w:val="000000" w:themeColor="text1"/>
        </w:rPr>
        <w:t xml:space="preserve">Choudhary </w:t>
      </w:r>
      <w:r w:rsidR="004F0626" w:rsidRPr="003A5B04">
        <w:rPr>
          <w:rStyle w:val="Emphasis"/>
          <w:i w:val="0"/>
          <w:iCs w:val="0"/>
          <w:color w:val="000000" w:themeColor="text1"/>
        </w:rPr>
        <w:t>et al.,</w:t>
      </w:r>
      <w:r w:rsidR="004F0626" w:rsidRPr="003A5B04">
        <w:rPr>
          <w:color w:val="000000" w:themeColor="text1"/>
        </w:rPr>
        <w:t xml:space="preserve"> 2022; </w:t>
      </w:r>
      <w:r w:rsidR="003A328D" w:rsidRPr="003A5B04">
        <w:rPr>
          <w:color w:val="000000" w:themeColor="text1"/>
        </w:rPr>
        <w:t xml:space="preserve">Ivanov 2020; </w:t>
      </w:r>
      <w:r w:rsidRPr="003A5B04">
        <w:rPr>
          <w:color w:val="000000" w:themeColor="text1"/>
        </w:rPr>
        <w:t>Talwar</w:t>
      </w:r>
      <w:r w:rsidR="003A328D" w:rsidRPr="003A5B04">
        <w:rPr>
          <w:color w:val="000000" w:themeColor="text1"/>
        </w:rPr>
        <w:t xml:space="preserve"> </w:t>
      </w:r>
      <w:r w:rsidRPr="003A5B04">
        <w:rPr>
          <w:rStyle w:val="Emphasis"/>
          <w:i w:val="0"/>
          <w:iCs w:val="0"/>
          <w:color w:val="000000" w:themeColor="text1"/>
        </w:rPr>
        <w:t>et al.,</w:t>
      </w:r>
      <w:r w:rsidR="003A328D" w:rsidRPr="003A5B04">
        <w:rPr>
          <w:color w:val="000000" w:themeColor="text1"/>
        </w:rPr>
        <w:t xml:space="preserve"> </w:t>
      </w:r>
      <w:r w:rsidRPr="003A5B04">
        <w:rPr>
          <w:color w:val="000000" w:themeColor="text1"/>
        </w:rPr>
        <w:t>2021).</w:t>
      </w:r>
    </w:p>
    <w:p w14:paraId="57D7AE93" w14:textId="21791355" w:rsidR="00DE0DB9" w:rsidRPr="003A5B04" w:rsidRDefault="00DE0DB9" w:rsidP="00CC411F">
      <w:pPr>
        <w:spacing w:line="480" w:lineRule="auto"/>
        <w:ind w:firstLine="357"/>
        <w:jc w:val="both"/>
        <w:rPr>
          <w:color w:val="000000" w:themeColor="text1"/>
        </w:rPr>
      </w:pPr>
      <w:r w:rsidRPr="003A5B04">
        <w:rPr>
          <w:color w:val="000000" w:themeColor="text1"/>
        </w:rPr>
        <w:t>The Internet of Things is a critical element of this approach, allowing for a vast network of sensors collecting data points to communicate with each other and with data storing and processing devices. Currently, the body of literature lacks studies on how this and other technologies can achieve these objectives (</w:t>
      </w:r>
      <w:proofErr w:type="spellStart"/>
      <w:r w:rsidRPr="003A5B04">
        <w:rPr>
          <w:color w:val="000000" w:themeColor="text1"/>
        </w:rPr>
        <w:t>Koot</w:t>
      </w:r>
      <w:proofErr w:type="spellEnd"/>
      <w:r w:rsidR="004F0626" w:rsidRPr="003A5B04">
        <w:rPr>
          <w:color w:val="000000" w:themeColor="text1"/>
        </w:rPr>
        <w:t xml:space="preserve"> </w:t>
      </w:r>
      <w:r w:rsidRPr="003A5B04">
        <w:rPr>
          <w:rStyle w:val="Emphasis"/>
          <w:i w:val="0"/>
          <w:iCs w:val="0"/>
          <w:color w:val="000000" w:themeColor="text1"/>
        </w:rPr>
        <w:t>et al.,</w:t>
      </w:r>
      <w:r w:rsidR="004F0626" w:rsidRPr="003A5B04">
        <w:rPr>
          <w:color w:val="000000" w:themeColor="text1"/>
        </w:rPr>
        <w:t xml:space="preserve"> </w:t>
      </w:r>
      <w:r w:rsidRPr="003A5B04">
        <w:rPr>
          <w:color w:val="000000" w:themeColor="text1"/>
        </w:rPr>
        <w:t>2021; Xu</w:t>
      </w:r>
      <w:r w:rsidR="004F0626" w:rsidRPr="003A5B04">
        <w:rPr>
          <w:color w:val="000000" w:themeColor="text1"/>
        </w:rPr>
        <w:t xml:space="preserve"> </w:t>
      </w:r>
      <w:r w:rsidRPr="003A5B04">
        <w:rPr>
          <w:rStyle w:val="Emphasis"/>
          <w:i w:val="0"/>
          <w:iCs w:val="0"/>
          <w:color w:val="000000" w:themeColor="text1"/>
        </w:rPr>
        <w:t>et al.,</w:t>
      </w:r>
      <w:r w:rsidRPr="003A5B04">
        <w:rPr>
          <w:color w:val="000000" w:themeColor="text1"/>
        </w:rPr>
        <w:t xml:space="preserve">2020). Future research could answer questions on what technologies could be used to foresee and manage the impacts of geopolitical disruptions on the supply chains and how this technology could be applied specifically. It is also worth investigating the attitude of supply chain managers toward adopting and using these technologies and the current state-of-the-art regarding their applications across industries. Among the reviewed articles, only </w:t>
      </w:r>
      <w:proofErr w:type="spellStart"/>
      <w:r w:rsidRPr="003A5B04">
        <w:rPr>
          <w:color w:val="000000" w:themeColor="text1"/>
        </w:rPr>
        <w:t>Hasija</w:t>
      </w:r>
      <w:proofErr w:type="spellEnd"/>
      <w:r w:rsidRPr="003A5B04">
        <w:rPr>
          <w:color w:val="000000" w:themeColor="text1"/>
        </w:rPr>
        <w:t xml:space="preserve"> and Esper (2022) looked at this problem, but the research was narrowed down to AI technology. Triangulation methods are encouraged for this task. Research efforts should involve close-ended information collection and assessment (quantitative methods) and open-ended information (qualitative methods) to investigate the same problem from different perspectives. Studies based on triangulation methods can integrate different data sources and methods to help more carefully </w:t>
      </w:r>
      <w:r w:rsidRPr="003A5B04">
        <w:rPr>
          <w:color w:val="000000" w:themeColor="text1"/>
        </w:rPr>
        <w:lastRenderedPageBreak/>
        <w:t>examine the usage of technology to mitigate the impacts of geopolitical disruptions on supply chains. As more empirical and less conceptual research into supply chain resilience has been called for several times during the last two decades, this area provides an ample opportunity to move from research on a disruption-oriented response into the proactive reduction of risks for disruptions in the future (</w:t>
      </w:r>
      <w:proofErr w:type="spellStart"/>
      <w:r w:rsidR="004F0626" w:rsidRPr="003A5B04">
        <w:rPr>
          <w:color w:val="000000" w:themeColor="text1"/>
        </w:rPr>
        <w:t>Grötsch</w:t>
      </w:r>
      <w:proofErr w:type="spellEnd"/>
      <w:r w:rsidR="004F0626" w:rsidRPr="003A5B04">
        <w:rPr>
          <w:color w:val="000000" w:themeColor="text1"/>
        </w:rPr>
        <w:t xml:space="preserve"> et al., 2013; </w:t>
      </w:r>
      <w:r w:rsidR="00C541F5" w:rsidRPr="003A5B04">
        <w:rPr>
          <w:color w:val="000000" w:themeColor="text1"/>
        </w:rPr>
        <w:t>van Hoek</w:t>
      </w:r>
      <w:r w:rsidRPr="003A5B04">
        <w:rPr>
          <w:color w:val="000000" w:themeColor="text1"/>
        </w:rPr>
        <w:t>, 2020). Based on these considerations, the following research question is proposed: </w:t>
      </w:r>
      <w:r w:rsidRPr="003A5B04">
        <w:rPr>
          <w:rStyle w:val="Emphasis"/>
          <w:color w:val="000000" w:themeColor="text1"/>
        </w:rPr>
        <w:t>How can emerging technologies help supply chain managers foresee and reduce the impact of geopolitical disruptions on supply chains?</w:t>
      </w:r>
    </w:p>
    <w:p w14:paraId="172C56C5" w14:textId="16BAD9EF" w:rsidR="005B4889" w:rsidRPr="003A5B04" w:rsidRDefault="005B4889" w:rsidP="00CC411F">
      <w:pPr>
        <w:pStyle w:val="Heading1"/>
        <w:numPr>
          <w:ilvl w:val="1"/>
          <w:numId w:val="15"/>
        </w:numPr>
        <w:spacing w:line="480" w:lineRule="auto"/>
        <w:rPr>
          <w:rFonts w:ascii="Times New Roman" w:hAnsi="Times New Roman" w:cs="Times New Roman"/>
          <w:b/>
          <w:i/>
          <w:iCs/>
          <w:color w:val="000000" w:themeColor="text1"/>
          <w:sz w:val="24"/>
          <w:szCs w:val="24"/>
        </w:rPr>
      </w:pPr>
      <w:r w:rsidRPr="003A5B04">
        <w:rPr>
          <w:rFonts w:ascii="Times New Roman" w:hAnsi="Times New Roman" w:cs="Times New Roman"/>
          <w:b/>
          <w:i/>
          <w:iCs/>
          <w:color w:val="000000" w:themeColor="text1"/>
          <w:sz w:val="24"/>
          <w:szCs w:val="24"/>
        </w:rPr>
        <w:t>Decoupling – disentangling of complex and globali</w:t>
      </w:r>
      <w:r w:rsidR="004F0626" w:rsidRPr="003A5B04">
        <w:rPr>
          <w:rFonts w:ascii="Times New Roman" w:hAnsi="Times New Roman" w:cs="Times New Roman"/>
          <w:b/>
          <w:i/>
          <w:iCs/>
          <w:color w:val="000000" w:themeColor="text1"/>
          <w:sz w:val="24"/>
          <w:szCs w:val="24"/>
        </w:rPr>
        <w:t>s</w:t>
      </w:r>
      <w:r w:rsidRPr="003A5B04">
        <w:rPr>
          <w:rFonts w:ascii="Times New Roman" w:hAnsi="Times New Roman" w:cs="Times New Roman"/>
          <w:b/>
          <w:i/>
          <w:iCs/>
          <w:color w:val="000000" w:themeColor="text1"/>
          <w:sz w:val="24"/>
          <w:szCs w:val="24"/>
        </w:rPr>
        <w:t xml:space="preserve">ed supply </w:t>
      </w:r>
      <w:proofErr w:type="gramStart"/>
      <w:r w:rsidRPr="003A5B04">
        <w:rPr>
          <w:rFonts w:ascii="Times New Roman" w:hAnsi="Times New Roman" w:cs="Times New Roman"/>
          <w:b/>
          <w:i/>
          <w:iCs/>
          <w:color w:val="000000" w:themeColor="text1"/>
          <w:sz w:val="24"/>
          <w:szCs w:val="24"/>
        </w:rPr>
        <w:t>chains</w:t>
      </w:r>
      <w:proofErr w:type="gramEnd"/>
      <w:r w:rsidRPr="003A5B04">
        <w:rPr>
          <w:rFonts w:ascii="Times New Roman" w:hAnsi="Times New Roman" w:cs="Times New Roman"/>
          <w:b/>
          <w:i/>
          <w:iCs/>
          <w:color w:val="000000" w:themeColor="text1"/>
          <w:sz w:val="24"/>
          <w:szCs w:val="24"/>
        </w:rPr>
        <w:t xml:space="preserve"> </w:t>
      </w:r>
    </w:p>
    <w:p w14:paraId="43E42099" w14:textId="58E717DB" w:rsidR="00A45CDD" w:rsidRPr="003A5B04" w:rsidRDefault="00A45CDD" w:rsidP="00CC411F">
      <w:pPr>
        <w:spacing w:line="480" w:lineRule="auto"/>
        <w:jc w:val="both"/>
        <w:rPr>
          <w:color w:val="000000" w:themeColor="text1"/>
        </w:rPr>
      </w:pPr>
      <w:r w:rsidRPr="003A5B04">
        <w:rPr>
          <w:color w:val="000000" w:themeColor="text1"/>
        </w:rPr>
        <w:t>The discussion on technological decoupling and its repercussions for supply chains was missing in the reviewed literature. The topic has emerged in an IMF working paper (Peiris </w:t>
      </w:r>
      <w:r w:rsidRPr="000F7F14">
        <w:rPr>
          <w:rStyle w:val="Emphasis"/>
          <w:i w:val="0"/>
          <w:iCs w:val="0"/>
          <w:color w:val="000000" w:themeColor="text1"/>
        </w:rPr>
        <w:t>et al</w:t>
      </w:r>
      <w:r w:rsidRPr="003A5B04">
        <w:rPr>
          <w:color w:val="000000" w:themeColor="text1"/>
        </w:rPr>
        <w:t xml:space="preserve">., 2021) where, under the researchers’ scenario, decoupling can lead to losses in the order of 5% of GDP for many economies. However, the concept has not been investigated from the perspective of operations, </w:t>
      </w:r>
      <w:proofErr w:type="gramStart"/>
      <w:r w:rsidRPr="003A5B04">
        <w:rPr>
          <w:color w:val="000000" w:themeColor="text1"/>
        </w:rPr>
        <w:t>production</w:t>
      </w:r>
      <w:proofErr w:type="gramEnd"/>
      <w:r w:rsidRPr="003A5B04">
        <w:rPr>
          <w:color w:val="000000" w:themeColor="text1"/>
        </w:rPr>
        <w:t xml:space="preserve"> and supply chain management</w:t>
      </w:r>
      <w:r w:rsidR="00D930D5">
        <w:rPr>
          <w:color w:val="000000" w:themeColor="text1"/>
        </w:rPr>
        <w:t xml:space="preserve"> research</w:t>
      </w:r>
      <w:r w:rsidRPr="003A5B04">
        <w:rPr>
          <w:color w:val="000000" w:themeColor="text1"/>
        </w:rPr>
        <w:t xml:space="preserve">. </w:t>
      </w:r>
      <w:r w:rsidR="004F0626" w:rsidRPr="003A5B04">
        <w:rPr>
          <w:color w:val="000000" w:themeColor="text1"/>
        </w:rPr>
        <w:t>S</w:t>
      </w:r>
      <w:r w:rsidRPr="003A5B04">
        <w:rPr>
          <w:color w:val="000000" w:themeColor="text1"/>
        </w:rPr>
        <w:t>uch contribution could provide management practitioners with an unbiased, non-partisan understanding of this phenomenon and its consequences.</w:t>
      </w:r>
    </w:p>
    <w:p w14:paraId="722FDBA8" w14:textId="58FE1055" w:rsidR="00E51A04" w:rsidRPr="003A5B04" w:rsidRDefault="00F927BA" w:rsidP="00CC411F">
      <w:pPr>
        <w:spacing w:line="480" w:lineRule="auto"/>
        <w:ind w:firstLine="357"/>
        <w:jc w:val="both"/>
        <w:rPr>
          <w:color w:val="000000" w:themeColor="text1"/>
        </w:rPr>
      </w:pPr>
      <w:r w:rsidRPr="003A5B04">
        <w:rPr>
          <w:color w:val="000000" w:themeColor="text1"/>
        </w:rPr>
        <w:t>The reviewed literature lacks even the definition of ‘decoupling’ in supply chain design. Roscoe </w:t>
      </w:r>
      <w:r w:rsidRPr="000F7F14">
        <w:rPr>
          <w:color w:val="000000" w:themeColor="text1"/>
        </w:rPr>
        <w:t>et al</w:t>
      </w:r>
      <w:r w:rsidRPr="003A5B04">
        <w:rPr>
          <w:color w:val="000000" w:themeColor="text1"/>
        </w:rPr>
        <w:t xml:space="preserve">. (2022) </w:t>
      </w:r>
      <w:proofErr w:type="gramStart"/>
      <w:r w:rsidRPr="003A5B04">
        <w:rPr>
          <w:color w:val="000000" w:themeColor="text1"/>
        </w:rPr>
        <w:t>summari</w:t>
      </w:r>
      <w:r w:rsidR="004F0626" w:rsidRPr="003A5B04">
        <w:rPr>
          <w:color w:val="000000" w:themeColor="text1"/>
        </w:rPr>
        <w:t>s</w:t>
      </w:r>
      <w:r w:rsidRPr="003A5B04">
        <w:rPr>
          <w:color w:val="000000" w:themeColor="text1"/>
        </w:rPr>
        <w:t>e</w:t>
      </w:r>
      <w:proofErr w:type="gramEnd"/>
      <w:r w:rsidRPr="003A5B04">
        <w:rPr>
          <w:color w:val="000000" w:themeColor="text1"/>
        </w:rPr>
        <w:t xml:space="preserve"> the definitions of supply chain regionali</w:t>
      </w:r>
      <w:r w:rsidR="004F0626" w:rsidRPr="003A5B04">
        <w:rPr>
          <w:color w:val="000000" w:themeColor="text1"/>
        </w:rPr>
        <w:t>s</w:t>
      </w:r>
      <w:r w:rsidRPr="003A5B04">
        <w:rPr>
          <w:color w:val="000000" w:themeColor="text1"/>
        </w:rPr>
        <w:t>ation and locali</w:t>
      </w:r>
      <w:r w:rsidR="004F0626" w:rsidRPr="003A5B04">
        <w:rPr>
          <w:color w:val="000000" w:themeColor="text1"/>
        </w:rPr>
        <w:t>s</w:t>
      </w:r>
      <w:r w:rsidRPr="003A5B04">
        <w:rPr>
          <w:color w:val="000000" w:themeColor="text1"/>
        </w:rPr>
        <w:t xml:space="preserve">ation, where </w:t>
      </w:r>
      <w:r w:rsidR="004F0626" w:rsidRPr="003A5B04">
        <w:rPr>
          <w:color w:val="000000" w:themeColor="text1"/>
        </w:rPr>
        <w:t xml:space="preserve">regionalisation </w:t>
      </w:r>
      <w:r w:rsidRPr="003A5B04">
        <w:rPr>
          <w:color w:val="000000" w:themeColor="text1"/>
        </w:rPr>
        <w:t>takes place when companies locate production facilities in lower-wage economies, close to major centres of demand, while locali</w:t>
      </w:r>
      <w:r w:rsidR="004F0626" w:rsidRPr="003A5B04">
        <w:rPr>
          <w:color w:val="000000" w:themeColor="text1"/>
        </w:rPr>
        <w:t>s</w:t>
      </w:r>
      <w:r w:rsidRPr="003A5B04">
        <w:rPr>
          <w:color w:val="000000" w:themeColor="text1"/>
        </w:rPr>
        <w:t>ation takes place when companies relocate production and supply to home markets to offer a quick response to customer requests while reducing the risks of supply chain disruptions. While many articles consider how tensions between nation</w:t>
      </w:r>
      <w:r w:rsidR="005A324B">
        <w:rPr>
          <w:color w:val="000000" w:themeColor="text1"/>
        </w:rPr>
        <w:t xml:space="preserve"> </w:t>
      </w:r>
      <w:r w:rsidRPr="003A5B04">
        <w:rPr>
          <w:color w:val="000000" w:themeColor="text1"/>
        </w:rPr>
        <w:t>states influence the configuration of supply chains (</w:t>
      </w:r>
      <w:proofErr w:type="spellStart"/>
      <w:r w:rsidRPr="003A5B04">
        <w:rPr>
          <w:color w:val="000000" w:themeColor="text1"/>
        </w:rPr>
        <w:t>Moradlou</w:t>
      </w:r>
      <w:proofErr w:type="spellEnd"/>
      <w:r w:rsidRPr="003A5B04">
        <w:rPr>
          <w:color w:val="000000" w:themeColor="text1"/>
        </w:rPr>
        <w:t> et a</w:t>
      </w:r>
      <w:r w:rsidR="00517B98" w:rsidRPr="003A5B04">
        <w:rPr>
          <w:color w:val="000000" w:themeColor="text1"/>
        </w:rPr>
        <w:t>l.,</w:t>
      </w:r>
      <w:r w:rsidR="00517B98" w:rsidRPr="003A5B04">
        <w:rPr>
          <w:i/>
          <w:iCs/>
          <w:color w:val="000000" w:themeColor="text1"/>
        </w:rPr>
        <w:t xml:space="preserve"> </w:t>
      </w:r>
      <w:r w:rsidRPr="003A5B04">
        <w:rPr>
          <w:color w:val="000000" w:themeColor="text1"/>
        </w:rPr>
        <w:t>2021</w:t>
      </w:r>
      <w:r w:rsidR="00517B98" w:rsidRPr="003A5B04">
        <w:rPr>
          <w:color w:val="000000" w:themeColor="text1"/>
        </w:rPr>
        <w:t>a, 2021b;</w:t>
      </w:r>
      <w:r w:rsidRPr="003A5B04">
        <w:rPr>
          <w:color w:val="000000" w:themeColor="text1"/>
        </w:rPr>
        <w:t xml:space="preserve"> Neilson</w:t>
      </w:r>
      <w:r w:rsidR="00AA3593" w:rsidRPr="003A5B04">
        <w:rPr>
          <w:color w:val="000000" w:themeColor="text1"/>
        </w:rPr>
        <w:t xml:space="preserve"> </w:t>
      </w:r>
      <w:r w:rsidRPr="003A5B04">
        <w:rPr>
          <w:color w:val="000000" w:themeColor="text1"/>
        </w:rPr>
        <w:t xml:space="preserve">et al., 2014; Roscoe et al., 2020), the focus is primarily on the relocation of storage and manufacturing facilities through </w:t>
      </w:r>
      <w:r w:rsidR="004F0626" w:rsidRPr="003A5B04">
        <w:rPr>
          <w:color w:val="000000" w:themeColor="text1"/>
        </w:rPr>
        <w:t>regionalisation</w:t>
      </w:r>
      <w:r w:rsidRPr="003A5B04">
        <w:rPr>
          <w:color w:val="000000" w:themeColor="text1"/>
        </w:rPr>
        <w:t xml:space="preserve">, </w:t>
      </w:r>
      <w:proofErr w:type="gramStart"/>
      <w:r w:rsidRPr="003A5B04">
        <w:rPr>
          <w:color w:val="000000" w:themeColor="text1"/>
        </w:rPr>
        <w:t>locali</w:t>
      </w:r>
      <w:r w:rsidR="004F0626" w:rsidRPr="003A5B04">
        <w:rPr>
          <w:color w:val="000000" w:themeColor="text1"/>
        </w:rPr>
        <w:t>s</w:t>
      </w:r>
      <w:r w:rsidRPr="003A5B04">
        <w:rPr>
          <w:color w:val="000000" w:themeColor="text1"/>
        </w:rPr>
        <w:t>ation</w:t>
      </w:r>
      <w:proofErr w:type="gramEnd"/>
      <w:r w:rsidRPr="003A5B04">
        <w:rPr>
          <w:color w:val="000000" w:themeColor="text1"/>
        </w:rPr>
        <w:t xml:space="preserve"> or back</w:t>
      </w:r>
      <w:r w:rsidR="009D454D">
        <w:rPr>
          <w:color w:val="000000" w:themeColor="text1"/>
        </w:rPr>
        <w:t>-</w:t>
      </w:r>
      <w:r w:rsidRPr="003A5B04">
        <w:rPr>
          <w:color w:val="000000" w:themeColor="text1"/>
        </w:rPr>
        <w:t>shoring to eliminate or minimi</w:t>
      </w:r>
      <w:r w:rsidR="004F0626" w:rsidRPr="003A5B04">
        <w:rPr>
          <w:color w:val="000000" w:themeColor="text1"/>
        </w:rPr>
        <w:t>s</w:t>
      </w:r>
      <w:r w:rsidRPr="003A5B04">
        <w:rPr>
          <w:color w:val="000000" w:themeColor="text1"/>
        </w:rPr>
        <w:t xml:space="preserve">e the impact of geopolitical disruptions. However, the proposed solutions </w:t>
      </w:r>
      <w:r w:rsidRPr="003A5B04">
        <w:rPr>
          <w:color w:val="000000" w:themeColor="text1"/>
        </w:rPr>
        <w:lastRenderedPageBreak/>
        <w:t>do not investigate the costs and viability of such strategies. The research gaps include the viability of relocating elements of or fully embedded supply chains based on the cluster of speciali</w:t>
      </w:r>
      <w:r w:rsidR="004F0626" w:rsidRPr="003A5B04">
        <w:rPr>
          <w:color w:val="000000" w:themeColor="text1"/>
        </w:rPr>
        <w:t>s</w:t>
      </w:r>
      <w:r w:rsidRPr="003A5B04">
        <w:rPr>
          <w:color w:val="000000" w:themeColor="text1"/>
        </w:rPr>
        <w:t>ed suppliers concentrated in one geographic area. This question is particularly relevant for high-tech industries such as batteries, space or semiconductors that rely on networks of highly speciali</w:t>
      </w:r>
      <w:r w:rsidR="004F0626" w:rsidRPr="003A5B04">
        <w:rPr>
          <w:color w:val="000000" w:themeColor="text1"/>
        </w:rPr>
        <w:t>s</w:t>
      </w:r>
      <w:r w:rsidRPr="003A5B04">
        <w:rPr>
          <w:color w:val="000000" w:themeColor="text1"/>
        </w:rPr>
        <w:t>ed suppliers of advanced materials, speciali</w:t>
      </w:r>
      <w:r w:rsidR="004F0626" w:rsidRPr="003A5B04">
        <w:rPr>
          <w:color w:val="000000" w:themeColor="text1"/>
        </w:rPr>
        <w:t>s</w:t>
      </w:r>
      <w:r w:rsidRPr="003A5B04">
        <w:rPr>
          <w:color w:val="000000" w:themeColor="text1"/>
        </w:rPr>
        <w:t>ed components and specialty chemicals, often operating manufacturing facilities in geographically proximate areas near centres of demand.</w:t>
      </w:r>
    </w:p>
    <w:p w14:paraId="6ED9F605" w14:textId="2A38D716" w:rsidR="00E51A04" w:rsidRPr="003A5B04" w:rsidRDefault="00002703" w:rsidP="00CC411F">
      <w:pPr>
        <w:spacing w:line="480" w:lineRule="auto"/>
        <w:ind w:firstLine="357"/>
        <w:jc w:val="both"/>
        <w:rPr>
          <w:color w:val="000000" w:themeColor="text1"/>
        </w:rPr>
      </w:pPr>
      <w:r w:rsidRPr="003A5B04">
        <w:rPr>
          <w:color w:val="000000" w:themeColor="text1"/>
        </w:rPr>
        <w:t xml:space="preserve">The reviewed body of literature also lacks studies on the trade-offs between the relocation of supply chains versus the costs involved. Studies that would help to understand to what extent supply chain managers are able to compromise on lower profit margins or lower internal rate of returns </w:t>
      </w:r>
      <w:r w:rsidR="00E51A04" w:rsidRPr="003A5B04">
        <w:rPr>
          <w:color w:val="000000" w:themeColor="text1"/>
        </w:rPr>
        <w:t>to</w:t>
      </w:r>
      <w:r w:rsidRPr="003A5B04">
        <w:rPr>
          <w:color w:val="000000" w:themeColor="text1"/>
        </w:rPr>
        <w:t xml:space="preserve"> guarantee the higher level of resilience to geopolitical disruptions could be highly relevant for industry practitioners. The current discourse also entirely misses the efforts on the part of governments and corporations to develop independent supply chains based on greenfield investments. The best </w:t>
      </w:r>
      <w:proofErr w:type="gramStart"/>
      <w:r w:rsidRPr="003A5B04">
        <w:rPr>
          <w:color w:val="000000" w:themeColor="text1"/>
        </w:rPr>
        <w:t>are</w:t>
      </w:r>
      <w:proofErr w:type="gramEnd"/>
      <w:r w:rsidRPr="003A5B04">
        <w:rPr>
          <w:color w:val="000000" w:themeColor="text1"/>
        </w:rPr>
        <w:t xml:space="preserve"> represented by the US and EU initiatives to build independent battery supply chains for electric vehicles (EVs) from mines to battery plants, to substantially reduce reliance on China due to geopolitical risks. Meanwhile, due to the US sanctions on its 5G equipment maker and major cell phone manufacturer, Huawei based on its alleged links with Chinese military, China is trying to build an advanced independent semiconductor industry to shed reliance on Western semiconductors that constitute one of China’s biggest imports by value. These examples provide, so far missed, opportunities for empirically rich studies </w:t>
      </w:r>
      <w:proofErr w:type="gramStart"/>
      <w:r w:rsidRPr="003A5B04">
        <w:rPr>
          <w:color w:val="000000" w:themeColor="text1"/>
        </w:rPr>
        <w:t>in the area of</w:t>
      </w:r>
      <w:proofErr w:type="gramEnd"/>
      <w:r w:rsidRPr="003A5B04">
        <w:rPr>
          <w:color w:val="000000" w:themeColor="text1"/>
        </w:rPr>
        <w:t xml:space="preserve"> the impact of geopolitical disruptions on the design of supply chains.</w:t>
      </w:r>
    </w:p>
    <w:p w14:paraId="4DE011B4" w14:textId="263179C4" w:rsidR="00E51A04" w:rsidRPr="003A5B04" w:rsidRDefault="00B7671D" w:rsidP="00CC411F">
      <w:pPr>
        <w:spacing w:line="480" w:lineRule="auto"/>
        <w:ind w:firstLine="357"/>
        <w:jc w:val="both"/>
        <w:rPr>
          <w:color w:val="000000" w:themeColor="text1"/>
        </w:rPr>
      </w:pPr>
      <w:r w:rsidRPr="003A5B04">
        <w:rPr>
          <w:color w:val="000000" w:themeColor="text1"/>
        </w:rPr>
        <w:t>On the conceptual level, it would be worthwhile to understand how the decoupling phenomenon relates to the concepts of locali</w:t>
      </w:r>
      <w:r w:rsidR="004F0626" w:rsidRPr="003A5B04">
        <w:rPr>
          <w:color w:val="000000" w:themeColor="text1"/>
        </w:rPr>
        <w:t>s</w:t>
      </w:r>
      <w:r w:rsidRPr="003A5B04">
        <w:rPr>
          <w:color w:val="000000" w:themeColor="text1"/>
        </w:rPr>
        <w:t>ation and regionali</w:t>
      </w:r>
      <w:r w:rsidR="004F0626" w:rsidRPr="003A5B04">
        <w:rPr>
          <w:color w:val="000000" w:themeColor="text1"/>
        </w:rPr>
        <w:t>s</w:t>
      </w:r>
      <w:r w:rsidRPr="003A5B04">
        <w:rPr>
          <w:color w:val="000000" w:themeColor="text1"/>
        </w:rPr>
        <w:t xml:space="preserve">ation in supply chain design. </w:t>
      </w:r>
      <w:r w:rsidRPr="003A5B04">
        <w:rPr>
          <w:color w:val="000000" w:themeColor="text1"/>
        </w:rPr>
        <w:lastRenderedPageBreak/>
        <w:t>Another question is what role costs, security of supply, and external institutional factors such as politics play within the supply chain decoupling decision.</w:t>
      </w:r>
    </w:p>
    <w:p w14:paraId="58113D7F" w14:textId="77777777" w:rsidR="00B7671D" w:rsidRPr="003A5B04" w:rsidRDefault="00B7671D" w:rsidP="00CC411F">
      <w:pPr>
        <w:spacing w:line="480" w:lineRule="auto"/>
        <w:ind w:firstLine="357"/>
        <w:jc w:val="both"/>
        <w:rPr>
          <w:color w:val="000000" w:themeColor="text1"/>
        </w:rPr>
      </w:pPr>
      <w:r w:rsidRPr="003A5B04">
        <w:rPr>
          <w:color w:val="000000" w:themeColor="text1"/>
        </w:rPr>
        <w:t>The concept of decoupling is often used in conjunction with efforts to build independent supply chains. These efforts are represented in wider industry discourse through presentations at industry conferences, industry associations, media articles, and new legislation. If the battery supply chain and Europe is taken into consideration as an example of this phenomenon, the mission of the EU’s co-founded European Battery Alliance is ‘to ensure an unbroken value chain in Europe that can supply the market with all the batteries it needs – with the smallest environmental footprint possible’ (European Battery Alliance</w:t>
      </w:r>
      <w:r w:rsidRPr="003A5B04">
        <w:rPr>
          <w:i/>
          <w:iCs/>
          <w:color w:val="000000" w:themeColor="text1"/>
        </w:rPr>
        <w:t xml:space="preserve">, </w:t>
      </w:r>
      <w:r w:rsidRPr="003A5B04">
        <w:rPr>
          <w:color w:val="000000" w:themeColor="text1"/>
        </w:rPr>
        <w:t>2022). Clearly, self-sufficiency and environmental considerations are major arguments propelling this ambition. They are also closely related, as highly integrated supply chains situated in one geographical area allow the cutting of the emissions related to transportation and make life cycle assessment (LCA) easier. It could be beneficial to look at </w:t>
      </w:r>
      <w:r w:rsidRPr="003A5B04">
        <w:rPr>
          <w:i/>
          <w:iCs/>
          <w:color w:val="000000" w:themeColor="text1"/>
        </w:rPr>
        <w:t>how geopolitical disruptions impact the development of supply chains crucial for energy transition</w:t>
      </w:r>
      <w:r w:rsidRPr="003A5B04">
        <w:rPr>
          <w:color w:val="000000" w:themeColor="text1"/>
        </w:rPr>
        <w:t>, as there is clearly a relationship between these two areas. Due to the timeline, the war in Ukraine is missing from the reviewed literature but could also provide a further context for this question, with immediacy of turning away from Russia’s supplied fossil fuels and impact of this on ongoing energy transition. The key question to answer here would be whether war in Ukraine and related energy crises accelerates or slows down the development of supply chains for energy transition (including renewables, electric grids, batteries, EVs, etc.).</w:t>
      </w:r>
    </w:p>
    <w:p w14:paraId="5D06525F" w14:textId="04B833D3" w:rsidR="005B4889" w:rsidRPr="003A5B04" w:rsidRDefault="005B4889" w:rsidP="00D615CD">
      <w:pPr>
        <w:pStyle w:val="Heading1"/>
        <w:numPr>
          <w:ilvl w:val="1"/>
          <w:numId w:val="15"/>
        </w:numPr>
        <w:spacing w:line="480" w:lineRule="auto"/>
        <w:rPr>
          <w:rFonts w:ascii="Times New Roman" w:hAnsi="Times New Roman" w:cs="Times New Roman"/>
          <w:b/>
          <w:i/>
          <w:iCs/>
          <w:color w:val="000000" w:themeColor="text1"/>
          <w:sz w:val="24"/>
          <w:szCs w:val="24"/>
        </w:rPr>
      </w:pPr>
      <w:r w:rsidRPr="003A5B04">
        <w:rPr>
          <w:rFonts w:ascii="Times New Roman" w:hAnsi="Times New Roman" w:cs="Times New Roman"/>
          <w:b/>
          <w:i/>
          <w:iCs/>
          <w:color w:val="000000" w:themeColor="text1"/>
          <w:sz w:val="24"/>
          <w:szCs w:val="24"/>
        </w:rPr>
        <w:t>Regionali</w:t>
      </w:r>
      <w:r w:rsidR="004F0626" w:rsidRPr="003A5B04">
        <w:rPr>
          <w:rFonts w:ascii="Times New Roman" w:hAnsi="Times New Roman" w:cs="Times New Roman"/>
          <w:b/>
          <w:i/>
          <w:iCs/>
          <w:color w:val="000000" w:themeColor="text1"/>
          <w:sz w:val="24"/>
          <w:szCs w:val="24"/>
        </w:rPr>
        <w:t>s</w:t>
      </w:r>
      <w:r w:rsidRPr="003A5B04">
        <w:rPr>
          <w:rFonts w:ascii="Times New Roman" w:hAnsi="Times New Roman" w:cs="Times New Roman"/>
          <w:b/>
          <w:i/>
          <w:iCs/>
          <w:color w:val="000000" w:themeColor="text1"/>
          <w:sz w:val="24"/>
          <w:szCs w:val="24"/>
        </w:rPr>
        <w:t>ation of supply chains – aiming at self-sufficiency in strategic technologies and industries</w:t>
      </w:r>
    </w:p>
    <w:p w14:paraId="4694D513" w14:textId="4BC44E00" w:rsidR="00E51A04" w:rsidRPr="003A5B04" w:rsidRDefault="002F10FB" w:rsidP="00E51A04">
      <w:pPr>
        <w:spacing w:line="480" w:lineRule="auto"/>
        <w:jc w:val="both"/>
        <w:rPr>
          <w:color w:val="000000" w:themeColor="text1"/>
        </w:rPr>
      </w:pPr>
      <w:r w:rsidRPr="003A5B04">
        <w:rPr>
          <w:color w:val="000000" w:themeColor="text1"/>
        </w:rPr>
        <w:t>It is also interesting to observe that the reviewed body of literature does not analy</w:t>
      </w:r>
      <w:r w:rsidR="004F0626" w:rsidRPr="003A5B04">
        <w:rPr>
          <w:color w:val="000000" w:themeColor="text1"/>
        </w:rPr>
        <w:t>s</w:t>
      </w:r>
      <w:r w:rsidRPr="003A5B04">
        <w:rPr>
          <w:color w:val="000000" w:themeColor="text1"/>
        </w:rPr>
        <w:t xml:space="preserve">e the phenomenon of independent supply chains. While the initiatives toward achieving supply chain independence for strategic technologies are clearly there, e.g., the EU’s efforts to develop an </w:t>
      </w:r>
      <w:r w:rsidRPr="003A5B04">
        <w:rPr>
          <w:color w:val="000000" w:themeColor="text1"/>
        </w:rPr>
        <w:lastRenderedPageBreak/>
        <w:t xml:space="preserve">independent battery supply chain from a mine to the battery plant and China’s effort to develop an independent semiconductor supply chain. Nevertheless, despite its importance to global security and the economy, as well as far-reaching practical implications for supply chain managers, this phenomenon has been ignored in the supply chain management literature. Its analysis could generate new theoretical insights and a range of practical recommendations for managers and </w:t>
      </w:r>
      <w:r w:rsidR="00444B03" w:rsidRPr="003A5B04">
        <w:rPr>
          <w:color w:val="000000" w:themeColor="text1"/>
        </w:rPr>
        <w:t>policymakers</w:t>
      </w:r>
      <w:r w:rsidRPr="003A5B04">
        <w:rPr>
          <w:color w:val="000000" w:themeColor="text1"/>
        </w:rPr>
        <w:t xml:space="preserve">. </w:t>
      </w:r>
    </w:p>
    <w:p w14:paraId="1118D1BE" w14:textId="3A21E485" w:rsidR="002F10FB" w:rsidRPr="003A5B04" w:rsidRDefault="002F10FB" w:rsidP="00CC411F">
      <w:pPr>
        <w:spacing w:line="480" w:lineRule="auto"/>
        <w:ind w:firstLine="357"/>
        <w:jc w:val="both"/>
        <w:rPr>
          <w:color w:val="000000" w:themeColor="text1"/>
        </w:rPr>
      </w:pPr>
      <w:r w:rsidRPr="003A5B04">
        <w:rPr>
          <w:color w:val="000000" w:themeColor="text1"/>
        </w:rPr>
        <w:t>New research could include a qualitative and quantitative assessment of the viability and cost of building independent regionali</w:t>
      </w:r>
      <w:r w:rsidR="004F0626" w:rsidRPr="003A5B04">
        <w:rPr>
          <w:color w:val="000000" w:themeColor="text1"/>
        </w:rPr>
        <w:t>s</w:t>
      </w:r>
      <w:r w:rsidRPr="003A5B04">
        <w:rPr>
          <w:color w:val="000000" w:themeColor="text1"/>
        </w:rPr>
        <w:t xml:space="preserve">ed supply chains. This research could include whether the advantages of building independent regional supply chains for strategic industries (high-technology industries, </w:t>
      </w:r>
      <w:proofErr w:type="gramStart"/>
      <w:r w:rsidRPr="003A5B04">
        <w:rPr>
          <w:color w:val="000000" w:themeColor="text1"/>
        </w:rPr>
        <w:t>medicines</w:t>
      </w:r>
      <w:proofErr w:type="gramEnd"/>
      <w:r w:rsidRPr="003A5B04">
        <w:rPr>
          <w:color w:val="000000" w:themeColor="text1"/>
        </w:rPr>
        <w:t xml:space="preserve"> and PPE products) in terms of safety of supplies, shorter lead times, and increased R&amp;D capabilities outweigh the costs expressed in the number of necessary investments and lead time needed to build them. Future studies could model how independent regionali</w:t>
      </w:r>
      <w:r w:rsidR="004F0626" w:rsidRPr="003A5B04">
        <w:rPr>
          <w:color w:val="000000" w:themeColor="text1"/>
        </w:rPr>
        <w:t>s</w:t>
      </w:r>
      <w:r w:rsidRPr="003A5B04">
        <w:rPr>
          <w:color w:val="000000" w:themeColor="text1"/>
        </w:rPr>
        <w:t xml:space="preserve">ed supply chains, with manufacturing facilities and distribution </w:t>
      </w:r>
      <w:r w:rsidR="0031134A" w:rsidRPr="003A5B04">
        <w:rPr>
          <w:color w:val="000000" w:themeColor="text1"/>
        </w:rPr>
        <w:t>centres</w:t>
      </w:r>
      <w:r w:rsidRPr="003A5B04">
        <w:rPr>
          <w:color w:val="000000" w:themeColor="text1"/>
        </w:rPr>
        <w:t xml:space="preserve"> concentrated in one geographical region/country, can mitigate the negative impacts of geopolitical events such as pandemic-induced lockdowns, trade wars, military </w:t>
      </w:r>
      <w:proofErr w:type="gramStart"/>
      <w:r w:rsidRPr="003A5B04">
        <w:rPr>
          <w:color w:val="000000" w:themeColor="text1"/>
        </w:rPr>
        <w:t>conflicts</w:t>
      </w:r>
      <w:proofErr w:type="gramEnd"/>
      <w:r w:rsidRPr="003A5B04">
        <w:rPr>
          <w:color w:val="000000" w:themeColor="text1"/>
        </w:rPr>
        <w:t xml:space="preserve"> and sanctions. </w:t>
      </w:r>
    </w:p>
    <w:p w14:paraId="0D10570A" w14:textId="39A61525" w:rsidR="00976AAD" w:rsidRPr="003A5B04" w:rsidRDefault="002F10FB" w:rsidP="00CC411F">
      <w:pPr>
        <w:spacing w:line="480" w:lineRule="auto"/>
        <w:ind w:firstLine="357"/>
        <w:jc w:val="both"/>
        <w:rPr>
          <w:color w:val="000000" w:themeColor="text1"/>
        </w:rPr>
      </w:pPr>
      <w:r w:rsidRPr="003A5B04">
        <w:rPr>
          <w:color w:val="000000" w:themeColor="text1"/>
        </w:rPr>
        <w:t>The EU’s and China’s ambitions for semiconductors and battery self-sufficiency could serve as revealing case studies in this area. In terms of methodology, the institutional theory could be used as a theoretical lens in this endeavour. Chinese and EU governments, industry associations and other actors beyond the companies from the battery or semiconductor industries could be recogni</w:t>
      </w:r>
      <w:r w:rsidR="004F0626" w:rsidRPr="003A5B04">
        <w:rPr>
          <w:color w:val="000000" w:themeColor="text1"/>
        </w:rPr>
        <w:t>s</w:t>
      </w:r>
      <w:r w:rsidRPr="003A5B04">
        <w:rPr>
          <w:color w:val="000000" w:themeColor="text1"/>
        </w:rPr>
        <w:t>ed as institutional actors who serve as their architects and builders (Wu and Jia, 2018). Furthermore, the institutional theory framework could provide researchers with the basic language to explain the processes that enable the design of independent supply chains.</w:t>
      </w:r>
    </w:p>
    <w:p w14:paraId="08DAD77B" w14:textId="5435C92E" w:rsidR="005B4889" w:rsidRPr="003A5B04" w:rsidRDefault="006543D9" w:rsidP="00D615CD">
      <w:pPr>
        <w:pStyle w:val="Heading1"/>
        <w:numPr>
          <w:ilvl w:val="1"/>
          <w:numId w:val="15"/>
        </w:numPr>
        <w:spacing w:line="480" w:lineRule="auto"/>
        <w:rPr>
          <w:rFonts w:ascii="Times New Roman" w:hAnsi="Times New Roman" w:cs="Times New Roman"/>
          <w:b/>
          <w:i/>
          <w:iCs/>
          <w:color w:val="000000" w:themeColor="text1"/>
          <w:sz w:val="24"/>
          <w:szCs w:val="24"/>
        </w:rPr>
      </w:pPr>
      <w:r>
        <w:rPr>
          <w:rFonts w:ascii="Times New Roman" w:hAnsi="Times New Roman" w:cs="Times New Roman"/>
          <w:b/>
          <w:i/>
          <w:iCs/>
          <w:color w:val="000000" w:themeColor="text1"/>
          <w:sz w:val="24"/>
          <w:szCs w:val="24"/>
        </w:rPr>
        <w:lastRenderedPageBreak/>
        <w:t>Further</w:t>
      </w:r>
      <w:r w:rsidRPr="003A5B04">
        <w:rPr>
          <w:rFonts w:ascii="Times New Roman" w:hAnsi="Times New Roman" w:cs="Times New Roman"/>
          <w:b/>
          <w:i/>
          <w:iCs/>
          <w:color w:val="000000" w:themeColor="text1"/>
          <w:sz w:val="24"/>
          <w:szCs w:val="24"/>
        </w:rPr>
        <w:t xml:space="preserve"> </w:t>
      </w:r>
      <w:r w:rsidR="005B4889" w:rsidRPr="003A5B04">
        <w:rPr>
          <w:rFonts w:ascii="Times New Roman" w:hAnsi="Times New Roman" w:cs="Times New Roman"/>
          <w:b/>
          <w:i/>
          <w:iCs/>
          <w:color w:val="000000" w:themeColor="text1"/>
          <w:sz w:val="24"/>
          <w:szCs w:val="24"/>
        </w:rPr>
        <w:t xml:space="preserve">research </w:t>
      </w:r>
      <w:r>
        <w:rPr>
          <w:rFonts w:ascii="Times New Roman" w:hAnsi="Times New Roman" w:cs="Times New Roman"/>
          <w:b/>
          <w:i/>
          <w:iCs/>
          <w:color w:val="000000" w:themeColor="text1"/>
          <w:sz w:val="24"/>
          <w:szCs w:val="24"/>
        </w:rPr>
        <w:t>avenues</w:t>
      </w:r>
    </w:p>
    <w:p w14:paraId="4A210978" w14:textId="66A0ADF1" w:rsidR="000C4389" w:rsidRPr="003A5B04" w:rsidRDefault="000C4389" w:rsidP="000C4389">
      <w:pPr>
        <w:spacing w:line="480" w:lineRule="auto"/>
        <w:jc w:val="both"/>
        <w:rPr>
          <w:color w:val="000000" w:themeColor="text1"/>
        </w:rPr>
      </w:pPr>
      <w:r w:rsidRPr="003A5B04">
        <w:rPr>
          <w:color w:val="000000" w:themeColor="text1"/>
        </w:rPr>
        <w:t xml:space="preserve">Based on an analysis of papers </w:t>
      </w:r>
      <w:r w:rsidR="00B77A3D" w:rsidRPr="003A5B04">
        <w:rPr>
          <w:color w:val="000000" w:themeColor="text1"/>
        </w:rPr>
        <w:t>included in this structured literature review</w:t>
      </w:r>
      <w:r w:rsidRPr="003A5B04">
        <w:rPr>
          <w:color w:val="000000" w:themeColor="text1"/>
        </w:rPr>
        <w:t>, several future research directions have been identified; these may inspire scholars to establish their research agenda in this field.</w:t>
      </w:r>
    </w:p>
    <w:p w14:paraId="48EF19B8" w14:textId="34A9607F" w:rsidR="00200E7D" w:rsidRDefault="000C4389" w:rsidP="00200E7D">
      <w:pPr>
        <w:spacing w:line="480" w:lineRule="auto"/>
        <w:ind w:firstLine="357"/>
        <w:jc w:val="both"/>
        <w:rPr>
          <w:color w:val="000000" w:themeColor="text1"/>
        </w:rPr>
      </w:pPr>
      <w:r w:rsidRPr="003A5B04">
        <w:rPr>
          <w:color w:val="000000" w:themeColor="text1"/>
        </w:rPr>
        <w:t>More research is needed into geopolitical disruptions impacting supply chains for service industries; in the extant literature, the focus is much more on manufacturing (</w:t>
      </w:r>
      <w:proofErr w:type="spellStart"/>
      <w:r w:rsidRPr="003A5B04">
        <w:rPr>
          <w:color w:val="000000" w:themeColor="text1"/>
        </w:rPr>
        <w:t>Moradlou</w:t>
      </w:r>
      <w:proofErr w:type="spellEnd"/>
      <w:r w:rsidR="00AA3593" w:rsidRPr="003A5B04">
        <w:rPr>
          <w:color w:val="000000" w:themeColor="text1"/>
        </w:rPr>
        <w:t xml:space="preserve"> </w:t>
      </w:r>
      <w:r w:rsidRPr="003A5B04">
        <w:rPr>
          <w:color w:val="000000" w:themeColor="text1"/>
        </w:rPr>
        <w:t>et al.</w:t>
      </w:r>
      <w:r w:rsidR="00AA3593" w:rsidRPr="003A5B04">
        <w:rPr>
          <w:color w:val="000000" w:themeColor="text1"/>
        </w:rPr>
        <w:t xml:space="preserve">, </w:t>
      </w:r>
      <w:r w:rsidRPr="003A5B04">
        <w:rPr>
          <w:color w:val="000000" w:themeColor="text1"/>
        </w:rPr>
        <w:t>2021</w:t>
      </w:r>
      <w:r w:rsidR="00AA3593" w:rsidRPr="003A5B04">
        <w:rPr>
          <w:color w:val="000000" w:themeColor="text1"/>
        </w:rPr>
        <w:t>a, 2021b</w:t>
      </w:r>
      <w:r w:rsidRPr="003A5B04">
        <w:rPr>
          <w:color w:val="000000" w:themeColor="text1"/>
        </w:rPr>
        <w:t>; Talwar et al.,</w:t>
      </w:r>
      <w:r w:rsidR="00AA3593" w:rsidRPr="003A5B04">
        <w:rPr>
          <w:color w:val="000000" w:themeColor="text1"/>
        </w:rPr>
        <w:t xml:space="preserve"> </w:t>
      </w:r>
      <w:r w:rsidRPr="003A5B04">
        <w:rPr>
          <w:color w:val="000000" w:themeColor="text1"/>
        </w:rPr>
        <w:t>2021). It would also be worthwhile to examine the geopolitical events discussed in the reviewed papers again after the disruption ends to focus on lessons learned, with higher clarity on different actions costs, advantages and decisions making processes (</w:t>
      </w:r>
      <w:proofErr w:type="spellStart"/>
      <w:r w:rsidR="00AA3593" w:rsidRPr="003A5B04">
        <w:rPr>
          <w:color w:val="000000" w:themeColor="text1"/>
        </w:rPr>
        <w:t>Kähkönen</w:t>
      </w:r>
      <w:proofErr w:type="spellEnd"/>
      <w:r w:rsidR="00AA3593" w:rsidRPr="003A5B04">
        <w:rPr>
          <w:color w:val="000000" w:themeColor="text1"/>
        </w:rPr>
        <w:t xml:space="preserve"> et al., 2021; </w:t>
      </w:r>
      <w:proofErr w:type="spellStart"/>
      <w:r w:rsidRPr="003A5B04">
        <w:rPr>
          <w:color w:val="000000" w:themeColor="text1"/>
        </w:rPr>
        <w:t>Moradlou</w:t>
      </w:r>
      <w:proofErr w:type="spellEnd"/>
      <w:r w:rsidR="00AA3593" w:rsidRPr="003A5B04">
        <w:rPr>
          <w:color w:val="000000" w:themeColor="text1"/>
        </w:rPr>
        <w:t xml:space="preserve"> </w:t>
      </w:r>
      <w:r w:rsidRPr="003A5B04">
        <w:rPr>
          <w:color w:val="000000" w:themeColor="text1"/>
        </w:rPr>
        <w:t>et al.</w:t>
      </w:r>
      <w:r w:rsidR="00AA3593" w:rsidRPr="003A5B04">
        <w:rPr>
          <w:color w:val="000000" w:themeColor="text1"/>
        </w:rPr>
        <w:t xml:space="preserve"> </w:t>
      </w:r>
      <w:r w:rsidRPr="003A5B04">
        <w:rPr>
          <w:color w:val="000000" w:themeColor="text1"/>
        </w:rPr>
        <w:t>2021</w:t>
      </w:r>
      <w:r w:rsidR="00AA3593" w:rsidRPr="003A5B04">
        <w:rPr>
          <w:color w:val="000000" w:themeColor="text1"/>
        </w:rPr>
        <w:t>a</w:t>
      </w:r>
      <w:r w:rsidRPr="003A5B04">
        <w:rPr>
          <w:color w:val="000000" w:themeColor="text1"/>
        </w:rPr>
        <w:t>). It could also be beneficial to perform more research on systemic disruptions where more than one industry is affected (Ramani </w:t>
      </w:r>
      <w:r w:rsidRPr="000F7F14">
        <w:rPr>
          <w:color w:val="000000" w:themeColor="text1"/>
        </w:rPr>
        <w:t>et al</w:t>
      </w:r>
      <w:r w:rsidRPr="003A5B04">
        <w:rPr>
          <w:i/>
          <w:iCs/>
          <w:color w:val="000000" w:themeColor="text1"/>
        </w:rPr>
        <w:t>.,</w:t>
      </w:r>
      <w:r w:rsidRPr="003A5B04">
        <w:rPr>
          <w:color w:val="000000" w:themeColor="text1"/>
        </w:rPr>
        <w:t xml:space="preserve"> 2022). Both </w:t>
      </w:r>
      <w:r w:rsidR="00287AEE" w:rsidRPr="003A5B04">
        <w:rPr>
          <w:color w:val="000000" w:themeColor="text1"/>
        </w:rPr>
        <w:t>COVID</w:t>
      </w:r>
      <w:r w:rsidRPr="003A5B04">
        <w:rPr>
          <w:color w:val="000000" w:themeColor="text1"/>
        </w:rPr>
        <w:t>-19 and Brexit were systemic events, but in the reviewed articles, the assumed research approach was not aimed at their systemic character. Several authors called for more analysis on how supply chain disruptions impact the downstream segment of supply chains or even the market for a given product/service or the demand (I</w:t>
      </w:r>
      <w:r w:rsidR="009B4E3E">
        <w:rPr>
          <w:color w:val="000000" w:themeColor="text1"/>
        </w:rPr>
        <w:t>v</w:t>
      </w:r>
      <w:r w:rsidRPr="003A5B04">
        <w:rPr>
          <w:color w:val="000000" w:themeColor="text1"/>
        </w:rPr>
        <w:t xml:space="preserve">anov, 2020; </w:t>
      </w:r>
      <w:r w:rsidR="00AA3593" w:rsidRPr="003A5B04">
        <w:rPr>
          <w:color w:val="000000" w:themeColor="text1"/>
        </w:rPr>
        <w:t xml:space="preserve">Ivanov </w:t>
      </w:r>
      <w:r w:rsidRPr="003A5B04">
        <w:rPr>
          <w:color w:val="000000" w:themeColor="text1"/>
        </w:rPr>
        <w:t xml:space="preserve">and </w:t>
      </w:r>
      <w:proofErr w:type="spellStart"/>
      <w:r w:rsidRPr="003A5B04">
        <w:rPr>
          <w:color w:val="000000" w:themeColor="text1"/>
        </w:rPr>
        <w:t>Dolgui</w:t>
      </w:r>
      <w:proofErr w:type="spellEnd"/>
      <w:r w:rsidRPr="003A5B04">
        <w:rPr>
          <w:color w:val="000000" w:themeColor="text1"/>
        </w:rPr>
        <w:t>; 2020</w:t>
      </w:r>
      <w:r w:rsidR="009C5326">
        <w:rPr>
          <w:color w:val="000000" w:themeColor="text1"/>
        </w:rPr>
        <w:t>a</w:t>
      </w:r>
      <w:r w:rsidRPr="003A5B04">
        <w:rPr>
          <w:color w:val="000000" w:themeColor="text1"/>
        </w:rPr>
        <w:t>; Talwar </w:t>
      </w:r>
      <w:r w:rsidRPr="000F7F14">
        <w:rPr>
          <w:color w:val="000000" w:themeColor="text1"/>
        </w:rPr>
        <w:t>et al</w:t>
      </w:r>
      <w:r w:rsidRPr="003A5B04">
        <w:rPr>
          <w:i/>
          <w:iCs/>
          <w:color w:val="000000" w:themeColor="text1"/>
        </w:rPr>
        <w:t>.,</w:t>
      </w:r>
      <w:r w:rsidRPr="003A5B04">
        <w:rPr>
          <w:color w:val="000000" w:themeColor="text1"/>
        </w:rPr>
        <w:t> 2021l; Xu</w:t>
      </w:r>
      <w:r w:rsidRPr="003A5B04">
        <w:rPr>
          <w:i/>
          <w:iCs/>
          <w:color w:val="000000" w:themeColor="text1"/>
        </w:rPr>
        <w:t> </w:t>
      </w:r>
      <w:r w:rsidRPr="000F7F14">
        <w:rPr>
          <w:color w:val="000000" w:themeColor="text1"/>
        </w:rPr>
        <w:t>et al</w:t>
      </w:r>
      <w:r w:rsidRPr="003A5B04">
        <w:rPr>
          <w:i/>
          <w:iCs/>
          <w:color w:val="000000" w:themeColor="text1"/>
        </w:rPr>
        <w:t>., </w:t>
      </w:r>
      <w:r w:rsidRPr="003A5B04">
        <w:rPr>
          <w:color w:val="000000" w:themeColor="text1"/>
        </w:rPr>
        <w:t>2022). Surprisingly all reviewed papers are more supply centred. There is also not much understanding of how disruptions in supply chains propagate and how to make them more resilient to the ‘ripple effect’ (Choudhary </w:t>
      </w:r>
      <w:r w:rsidRPr="000F7F14">
        <w:rPr>
          <w:color w:val="000000" w:themeColor="text1"/>
        </w:rPr>
        <w:t>et al</w:t>
      </w:r>
      <w:r w:rsidRPr="003A5B04">
        <w:rPr>
          <w:i/>
          <w:iCs/>
          <w:color w:val="000000" w:themeColor="text1"/>
        </w:rPr>
        <w:t>.,</w:t>
      </w:r>
      <w:r w:rsidRPr="003A5B04">
        <w:rPr>
          <w:color w:val="000000" w:themeColor="text1"/>
        </w:rPr>
        <w:t> 2022; Falcone </w:t>
      </w:r>
      <w:r w:rsidRPr="000F7F14">
        <w:rPr>
          <w:color w:val="000000" w:themeColor="text1"/>
        </w:rPr>
        <w:t>et al</w:t>
      </w:r>
      <w:r w:rsidRPr="003A5B04">
        <w:rPr>
          <w:i/>
          <w:iCs/>
          <w:color w:val="000000" w:themeColor="text1"/>
        </w:rPr>
        <w:t>.,</w:t>
      </w:r>
      <w:r w:rsidRPr="003A5B04">
        <w:rPr>
          <w:color w:val="000000" w:themeColor="text1"/>
        </w:rPr>
        <w:t> 2021; I</w:t>
      </w:r>
      <w:r w:rsidR="009B4E3E">
        <w:rPr>
          <w:color w:val="000000" w:themeColor="text1"/>
        </w:rPr>
        <w:t>v</w:t>
      </w:r>
      <w:r w:rsidRPr="003A5B04">
        <w:rPr>
          <w:color w:val="000000" w:themeColor="text1"/>
        </w:rPr>
        <w:t>anov 2020; I</w:t>
      </w:r>
      <w:r w:rsidR="009B4E3E">
        <w:rPr>
          <w:color w:val="000000" w:themeColor="text1"/>
        </w:rPr>
        <w:t>v</w:t>
      </w:r>
      <w:r w:rsidRPr="003A5B04">
        <w:rPr>
          <w:color w:val="000000" w:themeColor="text1"/>
        </w:rPr>
        <w:t xml:space="preserve">anov and </w:t>
      </w:r>
      <w:proofErr w:type="spellStart"/>
      <w:r w:rsidRPr="003A5B04">
        <w:rPr>
          <w:color w:val="000000" w:themeColor="text1"/>
        </w:rPr>
        <w:t>Dolgui</w:t>
      </w:r>
      <w:proofErr w:type="spellEnd"/>
      <w:r w:rsidRPr="003A5B04">
        <w:rPr>
          <w:color w:val="000000" w:themeColor="text1"/>
        </w:rPr>
        <w:t>, 2020</w:t>
      </w:r>
      <w:r w:rsidR="009C5326">
        <w:rPr>
          <w:color w:val="000000" w:themeColor="text1"/>
        </w:rPr>
        <w:t>b</w:t>
      </w:r>
      <w:r w:rsidR="0031134A">
        <w:rPr>
          <w:color w:val="000000" w:themeColor="text1"/>
        </w:rPr>
        <w:t xml:space="preserve">; </w:t>
      </w:r>
      <w:r w:rsidR="0031134A" w:rsidRPr="003A5B04">
        <w:rPr>
          <w:color w:val="000000" w:themeColor="text1"/>
        </w:rPr>
        <w:t>Xu </w:t>
      </w:r>
      <w:r w:rsidR="0031134A" w:rsidRPr="000F7F14">
        <w:rPr>
          <w:color w:val="000000" w:themeColor="text1"/>
        </w:rPr>
        <w:t>et al</w:t>
      </w:r>
      <w:r w:rsidR="0031134A" w:rsidRPr="003A5B04">
        <w:rPr>
          <w:i/>
          <w:iCs/>
          <w:color w:val="000000" w:themeColor="text1"/>
        </w:rPr>
        <w:t>.,</w:t>
      </w:r>
      <w:r w:rsidR="0031134A" w:rsidRPr="003A5B04">
        <w:rPr>
          <w:color w:val="000000" w:themeColor="text1"/>
        </w:rPr>
        <w:t> 2020</w:t>
      </w:r>
      <w:r w:rsidRPr="003A5B04">
        <w:rPr>
          <w:color w:val="000000" w:themeColor="text1"/>
        </w:rPr>
        <w:t>).</w:t>
      </w:r>
      <w:r w:rsidR="002D7B27">
        <w:rPr>
          <w:color w:val="000000" w:themeColor="text1"/>
        </w:rPr>
        <w:t xml:space="preserve"> </w:t>
      </w:r>
      <w:r w:rsidR="00200E7D">
        <w:rPr>
          <w:color w:val="000000" w:themeColor="text1"/>
        </w:rPr>
        <w:t xml:space="preserve"> </w:t>
      </w:r>
      <w:r w:rsidR="00200E7D" w:rsidRPr="003A5B04">
        <w:rPr>
          <w:color w:val="000000" w:themeColor="text1"/>
        </w:rPr>
        <w:t>Further, as Iftikhar et al. (2022</w:t>
      </w:r>
      <w:r w:rsidR="004003BF">
        <w:rPr>
          <w:color w:val="000000" w:themeColor="text1"/>
        </w:rPr>
        <w:t>b</w:t>
      </w:r>
      <w:r w:rsidR="00200E7D" w:rsidRPr="003A5B04">
        <w:rPr>
          <w:color w:val="000000" w:themeColor="text1"/>
        </w:rPr>
        <w:t>) argued, increasing the structural complexity of supply chains (expressed by the higher number of nodes) makes them more susceptible to disruptions.</w:t>
      </w:r>
      <w:r w:rsidR="00200E7D">
        <w:rPr>
          <w:color w:val="000000" w:themeColor="text1"/>
        </w:rPr>
        <w:t xml:space="preserve"> This is inevitable a</w:t>
      </w:r>
      <w:r w:rsidR="00200E7D" w:rsidRPr="002F2EFB">
        <w:rPr>
          <w:color w:val="000000" w:themeColor="text1"/>
        </w:rPr>
        <w:t>s</w:t>
      </w:r>
      <w:r w:rsidR="00200E7D">
        <w:rPr>
          <w:color w:val="000000" w:themeColor="text1"/>
        </w:rPr>
        <w:t xml:space="preserve"> supply chain complexity tends to</w:t>
      </w:r>
      <w:r w:rsidR="00200E7D" w:rsidRPr="002F2EFB">
        <w:rPr>
          <w:color w:val="000000" w:themeColor="text1"/>
        </w:rPr>
        <w:t xml:space="preserve"> increase </w:t>
      </w:r>
      <w:r w:rsidR="00200E7D">
        <w:rPr>
          <w:color w:val="000000" w:themeColor="text1"/>
        </w:rPr>
        <w:t xml:space="preserve">with </w:t>
      </w:r>
      <w:r w:rsidR="00200E7D" w:rsidRPr="002F2EFB">
        <w:rPr>
          <w:color w:val="000000" w:themeColor="text1"/>
        </w:rPr>
        <w:t>product variety</w:t>
      </w:r>
      <w:r w:rsidR="00200E7D">
        <w:rPr>
          <w:color w:val="000000" w:themeColor="text1"/>
        </w:rPr>
        <w:t xml:space="preserve">, </w:t>
      </w:r>
      <w:r w:rsidR="00200E7D" w:rsidRPr="002F2EFB">
        <w:rPr>
          <w:color w:val="000000" w:themeColor="text1"/>
        </w:rPr>
        <w:t>adopt</w:t>
      </w:r>
      <w:r w:rsidR="00200E7D">
        <w:rPr>
          <w:color w:val="000000" w:themeColor="text1"/>
        </w:rPr>
        <w:t>ion of</w:t>
      </w:r>
      <w:r w:rsidR="00200E7D" w:rsidRPr="002F2EFB">
        <w:rPr>
          <w:color w:val="000000" w:themeColor="text1"/>
        </w:rPr>
        <w:t xml:space="preserve"> new technologies, and exten</w:t>
      </w:r>
      <w:r w:rsidR="00200E7D">
        <w:rPr>
          <w:color w:val="000000" w:themeColor="text1"/>
        </w:rPr>
        <w:t>sion of supplier base (Ates et al., 202</w:t>
      </w:r>
      <w:r w:rsidR="002361CC">
        <w:rPr>
          <w:color w:val="000000" w:themeColor="text1"/>
        </w:rPr>
        <w:t>2</w:t>
      </w:r>
      <w:r w:rsidR="00200E7D">
        <w:rPr>
          <w:color w:val="000000" w:themeColor="text1"/>
        </w:rPr>
        <w:t xml:space="preserve">).  Future studies could consider the relationship between supply chain complexity and the effect of geopolitical disruptions on the design of complex supply network configurations. </w:t>
      </w:r>
    </w:p>
    <w:p w14:paraId="0C459273" w14:textId="12CE63F3" w:rsidR="00976AAD" w:rsidRPr="003A5B04" w:rsidRDefault="002D7B27" w:rsidP="00CB4574">
      <w:pPr>
        <w:spacing w:line="480" w:lineRule="auto"/>
        <w:ind w:firstLine="357"/>
        <w:jc w:val="both"/>
        <w:rPr>
          <w:color w:val="000000" w:themeColor="text1"/>
        </w:rPr>
      </w:pPr>
      <w:r w:rsidRPr="002D7B27">
        <w:rPr>
          <w:color w:val="000000" w:themeColor="text1"/>
        </w:rPr>
        <w:lastRenderedPageBreak/>
        <w:t>While many studies exist exploring the impact of supply chain sustainability on firms' performance (Govindan et al., 2020), only a few articles look at the sustainability in the context of disruption</w:t>
      </w:r>
      <w:r>
        <w:rPr>
          <w:color w:val="000000" w:themeColor="text1"/>
        </w:rPr>
        <w:t xml:space="preserve"> (Choudhary et al., 2022; </w:t>
      </w:r>
      <w:proofErr w:type="spellStart"/>
      <w:r w:rsidR="0042016B">
        <w:rPr>
          <w:color w:val="000000" w:themeColor="text1"/>
        </w:rPr>
        <w:t>Grzybowska</w:t>
      </w:r>
      <w:proofErr w:type="spellEnd"/>
      <w:r w:rsidR="0042016B">
        <w:rPr>
          <w:color w:val="000000" w:themeColor="text1"/>
        </w:rPr>
        <w:t xml:space="preserve"> and </w:t>
      </w:r>
      <w:proofErr w:type="spellStart"/>
      <w:r w:rsidR="0042016B">
        <w:rPr>
          <w:color w:val="000000" w:themeColor="text1"/>
        </w:rPr>
        <w:t>Stachowiak</w:t>
      </w:r>
      <w:proofErr w:type="spellEnd"/>
      <w:r w:rsidR="0042016B">
        <w:rPr>
          <w:color w:val="000000" w:themeColor="text1"/>
        </w:rPr>
        <w:t>, 2022</w:t>
      </w:r>
      <w:r w:rsidR="003A7910">
        <w:rPr>
          <w:color w:val="000000" w:themeColor="text1"/>
        </w:rPr>
        <w:t>; Sauer et al., 2022</w:t>
      </w:r>
      <w:r w:rsidR="0042016B">
        <w:rPr>
          <w:color w:val="000000" w:themeColor="text1"/>
        </w:rPr>
        <w:t>).</w:t>
      </w:r>
    </w:p>
    <w:p w14:paraId="4BDC4C8E" w14:textId="68CB1948" w:rsidR="005B4889" w:rsidRPr="003A5B04" w:rsidRDefault="005B4889" w:rsidP="00D615CD">
      <w:pPr>
        <w:pStyle w:val="Heading1"/>
        <w:numPr>
          <w:ilvl w:val="1"/>
          <w:numId w:val="15"/>
        </w:numPr>
        <w:spacing w:line="480" w:lineRule="auto"/>
        <w:rPr>
          <w:rFonts w:ascii="Times New Roman" w:hAnsi="Times New Roman" w:cs="Times New Roman"/>
          <w:b/>
          <w:i/>
          <w:iCs/>
          <w:color w:val="000000" w:themeColor="text1"/>
          <w:sz w:val="24"/>
          <w:szCs w:val="24"/>
        </w:rPr>
      </w:pPr>
      <w:r w:rsidRPr="003A5B04">
        <w:rPr>
          <w:rFonts w:ascii="Times New Roman" w:hAnsi="Times New Roman" w:cs="Times New Roman"/>
          <w:b/>
          <w:i/>
          <w:iCs/>
          <w:color w:val="000000" w:themeColor="text1"/>
          <w:sz w:val="24"/>
          <w:szCs w:val="24"/>
        </w:rPr>
        <w:t xml:space="preserve">Geopolitical disruptions and supply chains – filling the </w:t>
      </w:r>
      <w:proofErr w:type="gramStart"/>
      <w:r w:rsidRPr="003A5B04">
        <w:rPr>
          <w:rFonts w:ascii="Times New Roman" w:hAnsi="Times New Roman" w:cs="Times New Roman"/>
          <w:b/>
          <w:i/>
          <w:iCs/>
          <w:color w:val="000000" w:themeColor="text1"/>
          <w:sz w:val="24"/>
          <w:szCs w:val="24"/>
        </w:rPr>
        <w:t>blanks</w:t>
      </w:r>
      <w:proofErr w:type="gramEnd"/>
    </w:p>
    <w:p w14:paraId="37E26C4E" w14:textId="6F2E41DA" w:rsidR="006C3ADF" w:rsidRPr="003A5B04" w:rsidRDefault="00B77A3D" w:rsidP="00CC411F">
      <w:pPr>
        <w:spacing w:after="240" w:line="480" w:lineRule="auto"/>
        <w:jc w:val="both"/>
        <w:rPr>
          <w:color w:val="000000" w:themeColor="text1"/>
        </w:rPr>
      </w:pPr>
      <w:r w:rsidRPr="003A5B04">
        <w:rPr>
          <w:color w:val="000000" w:themeColor="text1"/>
        </w:rPr>
        <w:t>W</w:t>
      </w:r>
      <w:r w:rsidR="000379C3" w:rsidRPr="003A5B04">
        <w:rPr>
          <w:color w:val="000000" w:themeColor="text1"/>
        </w:rPr>
        <w:t>hile the last decade has been ripe with geopolitical disruptions, not all have been an object of research, although we might assume that all of them impacted the operations and design of supply chains to some degree. For example, geopolitical events such as rare earths-related disputes between China and Japan and China and Myanmar, the Japan-South Korea dispute over Second World War reparations impacting the semiconductor industry, and US semiconductor trade policy targeting China, including sanctions with the US exterritorial scope, are only some of the events that could provide ample empirical data for further research in this field. So far, the examined events included Brexit (</w:t>
      </w:r>
      <w:r w:rsidR="0031134A" w:rsidRPr="003A5B04">
        <w:rPr>
          <w:color w:val="000000" w:themeColor="text1"/>
        </w:rPr>
        <w:t>Hendry </w:t>
      </w:r>
      <w:r w:rsidR="0031134A" w:rsidRPr="000F7F14">
        <w:rPr>
          <w:rStyle w:val="Emphasis"/>
          <w:i w:val="0"/>
          <w:iCs w:val="0"/>
          <w:color w:val="000000" w:themeColor="text1"/>
        </w:rPr>
        <w:t>et al</w:t>
      </w:r>
      <w:r w:rsidR="0031134A" w:rsidRPr="003A5B04">
        <w:rPr>
          <w:rStyle w:val="Emphasis"/>
          <w:color w:val="000000" w:themeColor="text1"/>
        </w:rPr>
        <w:t>.,</w:t>
      </w:r>
      <w:r w:rsidR="0031134A" w:rsidRPr="003A5B04">
        <w:rPr>
          <w:color w:val="000000" w:themeColor="text1"/>
        </w:rPr>
        <w:t> 2019</w:t>
      </w:r>
      <w:r w:rsidR="0031134A">
        <w:rPr>
          <w:color w:val="000000" w:themeColor="text1"/>
        </w:rPr>
        <w:t xml:space="preserve">; </w:t>
      </w:r>
      <w:proofErr w:type="spellStart"/>
      <w:r w:rsidR="000379C3" w:rsidRPr="003A5B04">
        <w:rPr>
          <w:color w:val="000000" w:themeColor="text1"/>
        </w:rPr>
        <w:t>Moradlou</w:t>
      </w:r>
      <w:proofErr w:type="spellEnd"/>
      <w:r w:rsidR="000379C3" w:rsidRPr="003A5B04">
        <w:rPr>
          <w:color w:val="000000" w:themeColor="text1"/>
        </w:rPr>
        <w:t> </w:t>
      </w:r>
      <w:r w:rsidR="000379C3" w:rsidRPr="000F7F14">
        <w:rPr>
          <w:rStyle w:val="Emphasis"/>
          <w:i w:val="0"/>
          <w:iCs w:val="0"/>
          <w:color w:val="000000" w:themeColor="text1"/>
        </w:rPr>
        <w:t>et al</w:t>
      </w:r>
      <w:r w:rsidR="000379C3" w:rsidRPr="003A5B04">
        <w:rPr>
          <w:color w:val="000000" w:themeColor="text1"/>
        </w:rPr>
        <w:t>. 2021</w:t>
      </w:r>
      <w:r w:rsidR="009C5326">
        <w:rPr>
          <w:color w:val="000000" w:themeColor="text1"/>
        </w:rPr>
        <w:t>a, 2021b</w:t>
      </w:r>
      <w:r w:rsidR="000379C3" w:rsidRPr="003A5B04">
        <w:rPr>
          <w:color w:val="000000" w:themeColor="text1"/>
        </w:rPr>
        <w:t>; Roscoe </w:t>
      </w:r>
      <w:r w:rsidR="000379C3" w:rsidRPr="000F7F14">
        <w:rPr>
          <w:rStyle w:val="Emphasis"/>
          <w:i w:val="0"/>
          <w:iCs w:val="0"/>
          <w:color w:val="000000" w:themeColor="text1"/>
        </w:rPr>
        <w:t>et al</w:t>
      </w:r>
      <w:r w:rsidR="000379C3" w:rsidRPr="003A5B04">
        <w:rPr>
          <w:color w:val="000000" w:themeColor="text1"/>
        </w:rPr>
        <w:t>., 202</w:t>
      </w:r>
      <w:r w:rsidR="0031134A">
        <w:rPr>
          <w:color w:val="000000" w:themeColor="text1"/>
        </w:rPr>
        <w:t>0</w:t>
      </w:r>
      <w:r w:rsidR="000379C3" w:rsidRPr="003A5B04">
        <w:rPr>
          <w:color w:val="000000" w:themeColor="text1"/>
        </w:rPr>
        <w:t>), the US-China trade war (</w:t>
      </w:r>
      <w:r w:rsidR="0031134A" w:rsidRPr="003A5B04">
        <w:rPr>
          <w:color w:val="000000" w:themeColor="text1"/>
        </w:rPr>
        <w:t>Handfield </w:t>
      </w:r>
      <w:r w:rsidR="0031134A" w:rsidRPr="000F7F14">
        <w:rPr>
          <w:rStyle w:val="Emphasis"/>
          <w:i w:val="0"/>
          <w:iCs w:val="0"/>
          <w:color w:val="000000" w:themeColor="text1"/>
        </w:rPr>
        <w:t>et al</w:t>
      </w:r>
      <w:r w:rsidR="0031134A" w:rsidRPr="003A5B04">
        <w:rPr>
          <w:rStyle w:val="Emphasis"/>
          <w:color w:val="000000" w:themeColor="text1"/>
        </w:rPr>
        <w:t>.,</w:t>
      </w:r>
      <w:r w:rsidR="0031134A" w:rsidRPr="003A5B04">
        <w:rPr>
          <w:color w:val="000000" w:themeColor="text1"/>
        </w:rPr>
        <w:t> 2020</w:t>
      </w:r>
      <w:r w:rsidR="0031134A">
        <w:rPr>
          <w:color w:val="000000" w:themeColor="text1"/>
        </w:rPr>
        <w:t xml:space="preserve">; </w:t>
      </w:r>
      <w:proofErr w:type="spellStart"/>
      <w:r w:rsidR="000379C3" w:rsidRPr="003A5B04">
        <w:rPr>
          <w:color w:val="000000" w:themeColor="text1"/>
        </w:rPr>
        <w:t>Moosa</w:t>
      </w:r>
      <w:proofErr w:type="spellEnd"/>
      <w:r w:rsidR="000379C3" w:rsidRPr="003A5B04">
        <w:rPr>
          <w:color w:val="000000" w:themeColor="text1"/>
        </w:rPr>
        <w:t> </w:t>
      </w:r>
      <w:r w:rsidR="000379C3" w:rsidRPr="000F7F14">
        <w:rPr>
          <w:rStyle w:val="Emphasis"/>
          <w:i w:val="0"/>
          <w:iCs w:val="0"/>
          <w:color w:val="000000" w:themeColor="text1"/>
        </w:rPr>
        <w:t>et al</w:t>
      </w:r>
      <w:r w:rsidR="000379C3" w:rsidRPr="003A5B04">
        <w:rPr>
          <w:color w:val="000000" w:themeColor="text1"/>
        </w:rPr>
        <w:t>., 2020; Ossa, 2014), the COVID-19 pandemic (</w:t>
      </w:r>
      <w:r w:rsidR="0031134A" w:rsidRPr="003A5B04">
        <w:rPr>
          <w:color w:val="000000" w:themeColor="text1"/>
        </w:rPr>
        <w:t>Chowdhury </w:t>
      </w:r>
      <w:r w:rsidR="0031134A" w:rsidRPr="000F7F14">
        <w:rPr>
          <w:rStyle w:val="Emphasis"/>
          <w:i w:val="0"/>
          <w:iCs w:val="0"/>
          <w:color w:val="000000" w:themeColor="text1"/>
        </w:rPr>
        <w:t>et al</w:t>
      </w:r>
      <w:r w:rsidR="0031134A" w:rsidRPr="003A5B04">
        <w:rPr>
          <w:color w:val="000000" w:themeColor="text1"/>
        </w:rPr>
        <w:t>., 2021; Handfield </w:t>
      </w:r>
      <w:r w:rsidR="0031134A" w:rsidRPr="000F7F14">
        <w:rPr>
          <w:rStyle w:val="Emphasis"/>
          <w:i w:val="0"/>
          <w:iCs w:val="0"/>
          <w:color w:val="000000" w:themeColor="text1"/>
        </w:rPr>
        <w:t>et al</w:t>
      </w:r>
      <w:r w:rsidR="0031134A" w:rsidRPr="003A5B04">
        <w:rPr>
          <w:color w:val="000000" w:themeColor="text1"/>
        </w:rPr>
        <w:t xml:space="preserve">., 2020; </w:t>
      </w:r>
      <w:r w:rsidR="000379C3" w:rsidRPr="003A5B04">
        <w:rPr>
          <w:color w:val="000000" w:themeColor="text1"/>
        </w:rPr>
        <w:t xml:space="preserve">Sodhi </w:t>
      </w:r>
      <w:r w:rsidR="007A6625">
        <w:rPr>
          <w:color w:val="000000" w:themeColor="text1"/>
        </w:rPr>
        <w:t>et al.</w:t>
      </w:r>
      <w:r w:rsidR="000379C3" w:rsidRPr="003A5B04">
        <w:rPr>
          <w:color w:val="000000" w:themeColor="text1"/>
        </w:rPr>
        <w:t xml:space="preserve">, 2021; </w:t>
      </w:r>
      <w:r w:rsidR="00C541F5" w:rsidRPr="003A5B04">
        <w:rPr>
          <w:color w:val="000000" w:themeColor="text1"/>
        </w:rPr>
        <w:t>van Hoek</w:t>
      </w:r>
      <w:r w:rsidR="000379C3" w:rsidRPr="003A5B04">
        <w:rPr>
          <w:color w:val="000000" w:themeColor="text1"/>
        </w:rPr>
        <w:t>,</w:t>
      </w:r>
      <w:r w:rsidR="00124A71" w:rsidRPr="003A5B04">
        <w:rPr>
          <w:color w:val="000000" w:themeColor="text1"/>
        </w:rPr>
        <w:t xml:space="preserve"> </w:t>
      </w:r>
      <w:r w:rsidR="000379C3" w:rsidRPr="003A5B04">
        <w:rPr>
          <w:color w:val="000000" w:themeColor="text1"/>
        </w:rPr>
        <w:t xml:space="preserve">2020; </w:t>
      </w:r>
      <w:r w:rsidR="00C541F5" w:rsidRPr="003A5B04">
        <w:rPr>
          <w:color w:val="000000" w:themeColor="text1"/>
        </w:rPr>
        <w:t xml:space="preserve">van Hoek </w:t>
      </w:r>
      <w:r w:rsidR="000379C3" w:rsidRPr="003A5B04">
        <w:rPr>
          <w:color w:val="000000" w:themeColor="text1"/>
        </w:rPr>
        <w:t xml:space="preserve">and </w:t>
      </w:r>
      <w:proofErr w:type="spellStart"/>
      <w:r w:rsidR="000379C3" w:rsidRPr="003A5B04">
        <w:rPr>
          <w:color w:val="000000" w:themeColor="text1"/>
        </w:rPr>
        <w:t>Dobrzykowski</w:t>
      </w:r>
      <w:proofErr w:type="spellEnd"/>
      <w:r w:rsidR="000379C3" w:rsidRPr="003A5B04">
        <w:rPr>
          <w:color w:val="000000" w:themeColor="text1"/>
        </w:rPr>
        <w:t xml:space="preserve">, 2021), and China’s </w:t>
      </w:r>
      <w:r w:rsidR="00154DC2">
        <w:rPr>
          <w:color w:val="000000" w:themeColor="text1"/>
        </w:rPr>
        <w:t>BRI</w:t>
      </w:r>
      <w:r w:rsidR="000379C3" w:rsidRPr="003A5B04">
        <w:rPr>
          <w:color w:val="000000" w:themeColor="text1"/>
        </w:rPr>
        <w:t xml:space="preserve"> (</w:t>
      </w:r>
      <w:r w:rsidR="0031134A" w:rsidRPr="003A5B04">
        <w:rPr>
          <w:color w:val="000000" w:themeColor="text1"/>
        </w:rPr>
        <w:t>Butt and Shah, 2020</w:t>
      </w:r>
      <w:r w:rsidR="0031134A">
        <w:rPr>
          <w:color w:val="000000" w:themeColor="text1"/>
        </w:rPr>
        <w:t xml:space="preserve">; </w:t>
      </w:r>
      <w:proofErr w:type="spellStart"/>
      <w:r w:rsidR="0031134A" w:rsidRPr="003A5B04">
        <w:rPr>
          <w:color w:val="000000" w:themeColor="text1"/>
        </w:rPr>
        <w:t>Nikjow</w:t>
      </w:r>
      <w:proofErr w:type="spellEnd"/>
      <w:r w:rsidR="0031134A" w:rsidRPr="003A5B04">
        <w:rPr>
          <w:color w:val="000000" w:themeColor="text1"/>
        </w:rPr>
        <w:t> </w:t>
      </w:r>
      <w:r w:rsidR="0031134A" w:rsidRPr="000F7F14">
        <w:rPr>
          <w:rStyle w:val="Emphasis"/>
          <w:i w:val="0"/>
          <w:iCs w:val="0"/>
          <w:color w:val="000000" w:themeColor="text1"/>
        </w:rPr>
        <w:t>et al</w:t>
      </w:r>
      <w:r w:rsidR="0031134A" w:rsidRPr="003A5B04">
        <w:rPr>
          <w:rStyle w:val="Emphasis"/>
          <w:color w:val="000000" w:themeColor="text1"/>
        </w:rPr>
        <w:t>.,</w:t>
      </w:r>
      <w:r w:rsidR="0031134A" w:rsidRPr="003A5B04">
        <w:rPr>
          <w:color w:val="000000" w:themeColor="text1"/>
        </w:rPr>
        <w:t> 2021;</w:t>
      </w:r>
      <w:r w:rsidR="0031134A">
        <w:rPr>
          <w:color w:val="000000" w:themeColor="text1"/>
        </w:rPr>
        <w:t xml:space="preserve"> </w:t>
      </w:r>
      <w:r w:rsidR="000379C3" w:rsidRPr="003A5B04">
        <w:rPr>
          <w:color w:val="000000" w:themeColor="text1"/>
        </w:rPr>
        <w:t xml:space="preserve">Ram and Zhang, 2020). The lasting impact of the COVID-19 pandemic and Brexit on supply chains deserves further investigation from a posterior perspective. Further, the US, G7 and the EU’s answers to China’s </w:t>
      </w:r>
      <w:r w:rsidR="00154DC2">
        <w:rPr>
          <w:color w:val="000000" w:themeColor="text1"/>
        </w:rPr>
        <w:t>BRI,</w:t>
      </w:r>
      <w:r w:rsidR="000379C3" w:rsidRPr="003A5B04">
        <w:rPr>
          <w:color w:val="000000" w:themeColor="text1"/>
        </w:rPr>
        <w:t xml:space="preserve"> such as ‘Build Back Better World’ and ‘Global Gateway’, require more attention from researchers. The same can be said about China’s BRI itself, first publicly proposed in 2013. Despite its nine-year history and numerous infrastructure projects around the world at different stages of completion, it was only </w:t>
      </w:r>
      <w:r w:rsidR="00782017" w:rsidRPr="003A5B04">
        <w:rPr>
          <w:color w:val="000000" w:themeColor="text1"/>
        </w:rPr>
        <w:t>analysed</w:t>
      </w:r>
      <w:r w:rsidR="000379C3" w:rsidRPr="003A5B04">
        <w:rPr>
          <w:color w:val="000000" w:themeColor="text1"/>
        </w:rPr>
        <w:t xml:space="preserve"> from a risks perspective in three papers identified </w:t>
      </w:r>
      <w:r w:rsidRPr="003A5B04">
        <w:rPr>
          <w:color w:val="000000" w:themeColor="text1"/>
        </w:rPr>
        <w:t xml:space="preserve">in </w:t>
      </w:r>
      <w:r w:rsidR="000379C3" w:rsidRPr="003A5B04">
        <w:rPr>
          <w:color w:val="000000" w:themeColor="text1"/>
        </w:rPr>
        <w:t xml:space="preserve">this </w:t>
      </w:r>
      <w:r w:rsidRPr="003A5B04">
        <w:rPr>
          <w:color w:val="000000" w:themeColor="text1"/>
        </w:rPr>
        <w:t xml:space="preserve">review </w:t>
      </w:r>
      <w:r w:rsidR="000379C3" w:rsidRPr="003A5B04">
        <w:rPr>
          <w:color w:val="000000" w:themeColor="text1"/>
        </w:rPr>
        <w:t>(</w:t>
      </w:r>
      <w:r w:rsidR="00154DC2" w:rsidRPr="003A5B04">
        <w:rPr>
          <w:color w:val="000000" w:themeColor="text1"/>
        </w:rPr>
        <w:t xml:space="preserve">Butt and Shah, 2020; </w:t>
      </w:r>
      <w:proofErr w:type="spellStart"/>
      <w:r w:rsidR="00154DC2" w:rsidRPr="003A5B04">
        <w:rPr>
          <w:color w:val="000000" w:themeColor="text1"/>
        </w:rPr>
        <w:t>Nikjow</w:t>
      </w:r>
      <w:proofErr w:type="spellEnd"/>
      <w:r w:rsidR="00154DC2" w:rsidRPr="003A5B04">
        <w:rPr>
          <w:color w:val="000000" w:themeColor="text1"/>
        </w:rPr>
        <w:t> </w:t>
      </w:r>
      <w:r w:rsidR="00154DC2" w:rsidRPr="000F7F14">
        <w:rPr>
          <w:rStyle w:val="Emphasis"/>
          <w:i w:val="0"/>
          <w:iCs w:val="0"/>
          <w:color w:val="000000" w:themeColor="text1"/>
        </w:rPr>
        <w:t>et al</w:t>
      </w:r>
      <w:r w:rsidR="00154DC2" w:rsidRPr="003A5B04">
        <w:rPr>
          <w:rStyle w:val="Emphasis"/>
          <w:color w:val="000000" w:themeColor="text1"/>
        </w:rPr>
        <w:t>.,</w:t>
      </w:r>
      <w:r w:rsidR="00154DC2" w:rsidRPr="003A5B04">
        <w:rPr>
          <w:color w:val="000000" w:themeColor="text1"/>
        </w:rPr>
        <w:t xml:space="preserve"> 2021; </w:t>
      </w:r>
      <w:r w:rsidR="000379C3" w:rsidRPr="003A5B04">
        <w:rPr>
          <w:color w:val="000000" w:themeColor="text1"/>
        </w:rPr>
        <w:t>Ram and Zhang, 2020), while it is often perceived as one of Xi Jinping’s key legacy projects.</w:t>
      </w:r>
    </w:p>
    <w:p w14:paraId="2BB27DB8" w14:textId="64A147E9" w:rsidR="001F4607" w:rsidRPr="003A5B04" w:rsidRDefault="007E5D10" w:rsidP="00CB4574">
      <w:pPr>
        <w:pStyle w:val="Heading1"/>
        <w:numPr>
          <w:ilvl w:val="0"/>
          <w:numId w:val="6"/>
        </w:numPr>
        <w:spacing w:after="120" w:line="480" w:lineRule="auto"/>
        <w:ind w:hanging="357"/>
        <w:rPr>
          <w:rFonts w:ascii="Times New Roman" w:hAnsi="Times New Roman" w:cs="Times New Roman"/>
          <w:b/>
          <w:color w:val="000000" w:themeColor="text1"/>
          <w:sz w:val="24"/>
          <w:szCs w:val="24"/>
        </w:rPr>
      </w:pPr>
      <w:r w:rsidRPr="003A5B04">
        <w:rPr>
          <w:rFonts w:ascii="Times New Roman" w:hAnsi="Times New Roman" w:cs="Times New Roman"/>
          <w:b/>
          <w:color w:val="000000" w:themeColor="text1"/>
          <w:sz w:val="24"/>
          <w:szCs w:val="24"/>
        </w:rPr>
        <w:lastRenderedPageBreak/>
        <w:t>Limitations</w:t>
      </w:r>
      <w:r w:rsidR="00446396" w:rsidRPr="003A5B04">
        <w:rPr>
          <w:rFonts w:ascii="Times New Roman" w:hAnsi="Times New Roman" w:cs="Times New Roman"/>
          <w:b/>
          <w:color w:val="000000" w:themeColor="text1"/>
          <w:sz w:val="24"/>
          <w:szCs w:val="24"/>
        </w:rPr>
        <w:t xml:space="preserve"> </w:t>
      </w:r>
      <w:r w:rsidR="00880D9B" w:rsidRPr="003A5B04">
        <w:rPr>
          <w:rFonts w:ascii="Times New Roman" w:hAnsi="Times New Roman" w:cs="Times New Roman"/>
          <w:b/>
          <w:color w:val="000000" w:themeColor="text1"/>
          <w:sz w:val="24"/>
          <w:szCs w:val="24"/>
        </w:rPr>
        <w:t>and</w:t>
      </w:r>
      <w:r w:rsidR="00446396" w:rsidRPr="003A5B04">
        <w:rPr>
          <w:rFonts w:ascii="Times New Roman" w:hAnsi="Times New Roman" w:cs="Times New Roman"/>
          <w:b/>
          <w:color w:val="000000" w:themeColor="text1"/>
          <w:sz w:val="24"/>
          <w:szCs w:val="24"/>
        </w:rPr>
        <w:t xml:space="preserve"> </w:t>
      </w:r>
      <w:r w:rsidR="00B77A3D" w:rsidRPr="003A5B04">
        <w:rPr>
          <w:rFonts w:ascii="Times New Roman" w:hAnsi="Times New Roman" w:cs="Times New Roman"/>
          <w:b/>
          <w:color w:val="000000" w:themeColor="text1"/>
          <w:sz w:val="24"/>
          <w:szCs w:val="24"/>
        </w:rPr>
        <w:t>C</w:t>
      </w:r>
      <w:r w:rsidR="00880D9B" w:rsidRPr="003A5B04">
        <w:rPr>
          <w:rFonts w:ascii="Times New Roman" w:hAnsi="Times New Roman" w:cs="Times New Roman"/>
          <w:b/>
          <w:color w:val="000000" w:themeColor="text1"/>
          <w:sz w:val="24"/>
          <w:szCs w:val="24"/>
        </w:rPr>
        <w:t>onclusions</w:t>
      </w:r>
    </w:p>
    <w:p w14:paraId="51682AF4" w14:textId="76C77F0B" w:rsidR="001F4607" w:rsidRPr="003A5B04" w:rsidRDefault="001F4607" w:rsidP="00CC411F">
      <w:pPr>
        <w:spacing w:line="480" w:lineRule="auto"/>
        <w:jc w:val="both"/>
        <w:rPr>
          <w:color w:val="000000" w:themeColor="text1"/>
        </w:rPr>
      </w:pPr>
      <w:r w:rsidRPr="003A5B04">
        <w:rPr>
          <w:color w:val="000000" w:themeColor="text1"/>
        </w:rPr>
        <w:t>Despite</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highly</w:t>
      </w:r>
      <w:r w:rsidR="00446396" w:rsidRPr="003A5B04">
        <w:rPr>
          <w:color w:val="000000" w:themeColor="text1"/>
        </w:rPr>
        <w:t xml:space="preserve"> </w:t>
      </w:r>
      <w:r w:rsidRPr="003A5B04">
        <w:rPr>
          <w:color w:val="000000" w:themeColor="text1"/>
        </w:rPr>
        <w:t>structured</w:t>
      </w:r>
      <w:r w:rsidR="00446396" w:rsidRPr="003A5B04">
        <w:rPr>
          <w:color w:val="000000" w:themeColor="text1"/>
        </w:rPr>
        <w:t xml:space="preserve"> </w:t>
      </w:r>
      <w:r w:rsidR="00B77A3D" w:rsidRPr="003A5B04">
        <w:rPr>
          <w:color w:val="000000" w:themeColor="text1"/>
        </w:rPr>
        <w:t xml:space="preserve">literature review </w:t>
      </w:r>
      <w:r w:rsidRPr="003A5B04">
        <w:rPr>
          <w:color w:val="000000" w:themeColor="text1"/>
        </w:rPr>
        <w:t>approach,</w:t>
      </w:r>
      <w:r w:rsidR="00446396" w:rsidRPr="003A5B04">
        <w:rPr>
          <w:color w:val="000000" w:themeColor="text1"/>
        </w:rPr>
        <w:t xml:space="preserve"> </w:t>
      </w:r>
      <w:r w:rsidRPr="003A5B04">
        <w:rPr>
          <w:color w:val="000000" w:themeColor="text1"/>
        </w:rPr>
        <w:t>this</w:t>
      </w:r>
      <w:r w:rsidR="00446396" w:rsidRPr="003A5B04">
        <w:rPr>
          <w:color w:val="000000" w:themeColor="text1"/>
        </w:rPr>
        <w:t xml:space="preserve"> </w:t>
      </w:r>
      <w:r w:rsidRPr="003A5B04">
        <w:rPr>
          <w:color w:val="000000" w:themeColor="text1"/>
        </w:rPr>
        <w:t>study</w:t>
      </w:r>
      <w:r w:rsidR="00446396" w:rsidRPr="003A5B04">
        <w:rPr>
          <w:color w:val="000000" w:themeColor="text1"/>
        </w:rPr>
        <w:t xml:space="preserve"> </w:t>
      </w:r>
      <w:r w:rsidRPr="003A5B04">
        <w:rPr>
          <w:color w:val="000000" w:themeColor="text1"/>
        </w:rPr>
        <w:t>has</w:t>
      </w:r>
      <w:r w:rsidR="00446396" w:rsidRPr="003A5B04">
        <w:rPr>
          <w:color w:val="000000" w:themeColor="text1"/>
        </w:rPr>
        <w:t xml:space="preserve"> </w:t>
      </w:r>
      <w:r w:rsidR="00B77A3D" w:rsidRPr="003A5B04">
        <w:rPr>
          <w:color w:val="000000" w:themeColor="text1"/>
        </w:rPr>
        <w:t>several</w:t>
      </w:r>
      <w:r w:rsidR="00446396" w:rsidRPr="003A5B04">
        <w:rPr>
          <w:color w:val="000000" w:themeColor="text1"/>
        </w:rPr>
        <w:t xml:space="preserve"> </w:t>
      </w:r>
      <w:r w:rsidRPr="003A5B04">
        <w:rPr>
          <w:color w:val="000000" w:themeColor="text1"/>
        </w:rPr>
        <w:t>limitations.</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findings</w:t>
      </w:r>
      <w:r w:rsidR="00446396" w:rsidRPr="003A5B04">
        <w:rPr>
          <w:color w:val="000000" w:themeColor="text1"/>
        </w:rPr>
        <w:t xml:space="preserve"> </w:t>
      </w:r>
      <w:r w:rsidRPr="003A5B04">
        <w:rPr>
          <w:color w:val="000000" w:themeColor="text1"/>
        </w:rPr>
        <w:t>are</w:t>
      </w:r>
      <w:r w:rsidR="00446396" w:rsidRPr="003A5B04">
        <w:rPr>
          <w:color w:val="000000" w:themeColor="text1"/>
        </w:rPr>
        <w:t xml:space="preserve"> </w:t>
      </w:r>
      <w:r w:rsidRPr="003A5B04">
        <w:rPr>
          <w:color w:val="000000" w:themeColor="text1"/>
        </w:rPr>
        <w:t>based</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relevant</w:t>
      </w:r>
      <w:r w:rsidR="00446396" w:rsidRPr="003A5B04">
        <w:rPr>
          <w:color w:val="000000" w:themeColor="text1"/>
        </w:rPr>
        <w:t xml:space="preserve"> </w:t>
      </w:r>
      <w:r w:rsidRPr="003A5B04">
        <w:rPr>
          <w:color w:val="000000" w:themeColor="text1"/>
        </w:rPr>
        <w:t>literature</w:t>
      </w:r>
      <w:r w:rsidR="00446396" w:rsidRPr="003A5B04">
        <w:rPr>
          <w:color w:val="000000" w:themeColor="text1"/>
        </w:rPr>
        <w:t xml:space="preserve"> </w:t>
      </w:r>
      <w:r w:rsidRPr="003A5B04">
        <w:rPr>
          <w:color w:val="000000" w:themeColor="text1"/>
        </w:rPr>
        <w:t>from</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field</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management</w:t>
      </w:r>
      <w:r w:rsidR="00446396" w:rsidRPr="003A5B04">
        <w:rPr>
          <w:color w:val="000000" w:themeColor="text1"/>
        </w:rPr>
        <w:t xml:space="preserve"> </w:t>
      </w:r>
      <w:r w:rsidR="00D930D5">
        <w:rPr>
          <w:color w:val="000000" w:themeColor="text1"/>
        </w:rPr>
        <w:t>studies</w:t>
      </w:r>
      <w:r w:rsidR="00D930D5" w:rsidRPr="003A5B04">
        <w:rPr>
          <w:color w:val="000000" w:themeColor="text1"/>
        </w:rPr>
        <w:t xml:space="preserve"> </w:t>
      </w:r>
      <w:r w:rsidRPr="003A5B04">
        <w:rPr>
          <w:color w:val="000000" w:themeColor="text1"/>
        </w:rPr>
        <w:t>published</w:t>
      </w:r>
      <w:r w:rsidR="00446396" w:rsidRPr="003A5B04">
        <w:rPr>
          <w:color w:val="000000" w:themeColor="text1"/>
        </w:rPr>
        <w:t xml:space="preserve"> </w:t>
      </w:r>
      <w:r w:rsidRPr="003A5B04">
        <w:rPr>
          <w:color w:val="000000" w:themeColor="text1"/>
        </w:rPr>
        <w:t>over</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past</w:t>
      </w:r>
      <w:r w:rsidR="00446396" w:rsidRPr="003A5B04">
        <w:rPr>
          <w:color w:val="000000" w:themeColor="text1"/>
        </w:rPr>
        <w:t xml:space="preserve"> </w:t>
      </w:r>
      <w:r w:rsidRPr="003A5B04">
        <w:rPr>
          <w:color w:val="000000" w:themeColor="text1"/>
        </w:rPr>
        <w:t>26</w:t>
      </w:r>
      <w:r w:rsidR="00446396" w:rsidRPr="003A5B04">
        <w:rPr>
          <w:color w:val="000000" w:themeColor="text1"/>
        </w:rPr>
        <w:t xml:space="preserve"> </w:t>
      </w:r>
      <w:r w:rsidRPr="003A5B04">
        <w:rPr>
          <w:color w:val="000000" w:themeColor="text1"/>
        </w:rPr>
        <w:t>years</w:t>
      </w:r>
      <w:r w:rsidR="00446396" w:rsidRPr="003A5B04">
        <w:rPr>
          <w:color w:val="000000" w:themeColor="text1"/>
        </w:rPr>
        <w:t xml:space="preserve"> </w:t>
      </w:r>
      <w:r w:rsidRPr="003A5B04">
        <w:rPr>
          <w:color w:val="000000" w:themeColor="text1"/>
        </w:rPr>
        <w:t>that</w:t>
      </w:r>
      <w:r w:rsidR="00446396" w:rsidRPr="003A5B04">
        <w:rPr>
          <w:color w:val="000000" w:themeColor="text1"/>
        </w:rPr>
        <w:t xml:space="preserve"> </w:t>
      </w:r>
      <w:r w:rsidRPr="003A5B04">
        <w:rPr>
          <w:color w:val="000000" w:themeColor="text1"/>
        </w:rPr>
        <w:t>were</w:t>
      </w:r>
      <w:r w:rsidR="00446396" w:rsidRPr="003A5B04">
        <w:rPr>
          <w:color w:val="000000" w:themeColor="text1"/>
        </w:rPr>
        <w:t xml:space="preserve"> </w:t>
      </w:r>
      <w:r w:rsidRPr="003A5B04">
        <w:rPr>
          <w:color w:val="000000" w:themeColor="text1"/>
        </w:rPr>
        <w:t>available</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007205F4" w:rsidRPr="003A5B04">
        <w:rPr>
          <w:color w:val="000000" w:themeColor="text1"/>
        </w:rPr>
        <w:t>Web of Science and Scopus</w:t>
      </w:r>
      <w:r w:rsidRPr="003A5B04">
        <w:rPr>
          <w:color w:val="000000" w:themeColor="text1"/>
        </w:rPr>
        <w:t>.</w:t>
      </w:r>
      <w:r w:rsidR="00446396" w:rsidRPr="003A5B04">
        <w:rPr>
          <w:color w:val="000000" w:themeColor="text1"/>
        </w:rPr>
        <w:t xml:space="preserve"> </w:t>
      </w:r>
      <w:r w:rsidR="00CC605F" w:rsidRPr="003A5B04">
        <w:rPr>
          <w:color w:val="000000" w:themeColor="text1"/>
        </w:rPr>
        <w:t>T</w:t>
      </w:r>
      <w:r w:rsidRPr="003A5B04">
        <w:rPr>
          <w:color w:val="000000" w:themeColor="text1"/>
        </w:rPr>
        <w:t>he</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Pr="003A5B04">
        <w:rPr>
          <w:color w:val="000000" w:themeColor="text1"/>
        </w:rPr>
        <w:t>selected</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Pr="003A5B04">
        <w:rPr>
          <w:color w:val="000000" w:themeColor="text1"/>
        </w:rPr>
        <w:t>process</w:t>
      </w:r>
      <w:r w:rsidR="00446396" w:rsidRPr="003A5B04">
        <w:rPr>
          <w:color w:val="000000" w:themeColor="text1"/>
        </w:rPr>
        <w:t xml:space="preserve"> </w:t>
      </w:r>
      <w:r w:rsidRPr="003A5B04">
        <w:rPr>
          <w:color w:val="000000" w:themeColor="text1"/>
        </w:rPr>
        <w:t>were</w:t>
      </w:r>
      <w:r w:rsidR="00446396" w:rsidRPr="003A5B04">
        <w:rPr>
          <w:color w:val="000000" w:themeColor="text1"/>
        </w:rPr>
        <w:t xml:space="preserve"> </w:t>
      </w:r>
      <w:r w:rsidRPr="003A5B04">
        <w:rPr>
          <w:color w:val="000000" w:themeColor="text1"/>
        </w:rPr>
        <w:t>limited</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00CC605F" w:rsidRPr="003A5B04">
        <w:rPr>
          <w:color w:val="000000" w:themeColor="text1"/>
        </w:rPr>
        <w:t>ABS</w:t>
      </w:r>
      <w:r w:rsidR="00446396" w:rsidRPr="003A5B04">
        <w:rPr>
          <w:color w:val="000000" w:themeColor="text1"/>
        </w:rPr>
        <w:t xml:space="preserve"> </w:t>
      </w:r>
      <w:r w:rsidR="00CC605F" w:rsidRPr="003A5B04">
        <w:rPr>
          <w:color w:val="000000" w:themeColor="text1"/>
        </w:rPr>
        <w:t>ranked</w:t>
      </w:r>
      <w:r w:rsidR="00446396" w:rsidRPr="003A5B04">
        <w:rPr>
          <w:color w:val="000000" w:themeColor="text1"/>
        </w:rPr>
        <w:t xml:space="preserve"> </w:t>
      </w:r>
      <w:r w:rsidRPr="003A5B04">
        <w:rPr>
          <w:color w:val="000000" w:themeColor="text1"/>
        </w:rPr>
        <w:t>journal</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00031155" w:rsidRPr="003A5B04">
        <w:rPr>
          <w:color w:val="000000" w:themeColor="text1"/>
        </w:rPr>
        <w:t xml:space="preserve">therefore </w:t>
      </w:r>
      <w:r w:rsidRPr="003A5B04">
        <w:rPr>
          <w:color w:val="000000" w:themeColor="text1"/>
        </w:rPr>
        <w:t>the</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Pr="003A5B04">
        <w:rPr>
          <w:color w:val="000000" w:themeColor="text1"/>
        </w:rPr>
        <w:t>was</w:t>
      </w:r>
      <w:r w:rsidR="00446396" w:rsidRPr="003A5B04">
        <w:rPr>
          <w:color w:val="000000" w:themeColor="text1"/>
        </w:rPr>
        <w:t xml:space="preserve"> </w:t>
      </w:r>
      <w:r w:rsidR="00CC605F" w:rsidRPr="003A5B04">
        <w:rPr>
          <w:color w:val="000000" w:themeColor="text1"/>
        </w:rPr>
        <w:t>far</w:t>
      </w:r>
      <w:r w:rsidR="00446396" w:rsidRPr="003A5B04">
        <w:rPr>
          <w:color w:val="000000" w:themeColor="text1"/>
        </w:rPr>
        <w:t xml:space="preserve"> </w:t>
      </w:r>
      <w:r w:rsidR="00CC605F" w:rsidRPr="003A5B04">
        <w:rPr>
          <w:color w:val="000000" w:themeColor="text1"/>
        </w:rPr>
        <w:t>from</w:t>
      </w:r>
      <w:r w:rsidR="00446396" w:rsidRPr="003A5B04">
        <w:rPr>
          <w:color w:val="000000" w:themeColor="text1"/>
        </w:rPr>
        <w:t xml:space="preserve"> </w:t>
      </w:r>
      <w:r w:rsidRPr="003A5B04">
        <w:rPr>
          <w:color w:val="000000" w:themeColor="text1"/>
        </w:rPr>
        <w:t>exhaustive.</w:t>
      </w:r>
      <w:r w:rsidR="00446396" w:rsidRPr="003A5B04">
        <w:rPr>
          <w:color w:val="000000" w:themeColor="text1"/>
        </w:rPr>
        <w:t xml:space="preserve"> </w:t>
      </w:r>
      <w:r w:rsidR="00CC605F" w:rsidRPr="003A5B04">
        <w:rPr>
          <w:color w:val="000000" w:themeColor="text1"/>
        </w:rPr>
        <w:t>Inclusion</w:t>
      </w:r>
      <w:r w:rsidR="00446396" w:rsidRPr="003A5B04">
        <w:rPr>
          <w:color w:val="000000" w:themeColor="text1"/>
        </w:rPr>
        <w:t xml:space="preserve"> </w:t>
      </w:r>
      <w:r w:rsidR="00CC605F" w:rsidRPr="003A5B04">
        <w:rPr>
          <w:color w:val="000000" w:themeColor="text1"/>
        </w:rPr>
        <w:t>of</w:t>
      </w:r>
      <w:r w:rsidR="00446396" w:rsidRPr="003A5B04">
        <w:rPr>
          <w:color w:val="000000" w:themeColor="text1"/>
        </w:rPr>
        <w:t xml:space="preserve"> </w:t>
      </w:r>
      <w:r w:rsidR="00CC605F" w:rsidRPr="003A5B04">
        <w:rPr>
          <w:color w:val="000000" w:themeColor="text1"/>
        </w:rPr>
        <w:t>ABS</w:t>
      </w:r>
      <w:r w:rsidR="00154DC2">
        <w:rPr>
          <w:color w:val="000000" w:themeColor="text1"/>
        </w:rPr>
        <w:t>-</w:t>
      </w:r>
      <w:r w:rsidR="00CC605F" w:rsidRPr="003A5B04">
        <w:rPr>
          <w:color w:val="000000" w:themeColor="text1"/>
        </w:rPr>
        <w:t>ranked</w:t>
      </w:r>
      <w:r w:rsidR="00446396" w:rsidRPr="003A5B04">
        <w:rPr>
          <w:color w:val="000000" w:themeColor="text1"/>
        </w:rPr>
        <w:t xml:space="preserve"> </w:t>
      </w:r>
      <w:r w:rsidR="00CC605F" w:rsidRPr="003A5B04">
        <w:rPr>
          <w:color w:val="000000" w:themeColor="text1"/>
        </w:rPr>
        <w:t>journal</w:t>
      </w:r>
      <w:r w:rsidR="00446396" w:rsidRPr="003A5B04">
        <w:rPr>
          <w:color w:val="000000" w:themeColor="text1"/>
        </w:rPr>
        <w:t xml:space="preserve"> </w:t>
      </w:r>
      <w:r w:rsidR="00CC605F" w:rsidRPr="003A5B04">
        <w:rPr>
          <w:color w:val="000000" w:themeColor="text1"/>
        </w:rPr>
        <w:t>articles</w:t>
      </w:r>
      <w:r w:rsidR="00446396" w:rsidRPr="003A5B04">
        <w:rPr>
          <w:color w:val="000000" w:themeColor="text1"/>
        </w:rPr>
        <w:t xml:space="preserve"> </w:t>
      </w:r>
      <w:r w:rsidR="00EC7031" w:rsidRPr="003A5B04">
        <w:rPr>
          <w:color w:val="000000" w:themeColor="text1"/>
        </w:rPr>
        <w:t>only,</w:t>
      </w:r>
      <w:r w:rsidR="00446396" w:rsidRPr="003A5B04">
        <w:rPr>
          <w:color w:val="000000" w:themeColor="text1"/>
        </w:rPr>
        <w:t xml:space="preserve"> </w:t>
      </w:r>
      <w:r w:rsidR="00EC7031" w:rsidRPr="003A5B04">
        <w:rPr>
          <w:color w:val="000000" w:themeColor="text1"/>
        </w:rPr>
        <w:t>guaranteed</w:t>
      </w:r>
      <w:r w:rsidR="00446396" w:rsidRPr="003A5B04">
        <w:rPr>
          <w:color w:val="000000" w:themeColor="text1"/>
        </w:rPr>
        <w:t xml:space="preserve"> </w:t>
      </w:r>
      <w:r w:rsidR="00CC605F" w:rsidRPr="003A5B04">
        <w:rPr>
          <w:color w:val="000000" w:themeColor="text1"/>
        </w:rPr>
        <w:t>the</w:t>
      </w:r>
      <w:r w:rsidR="00446396" w:rsidRPr="003A5B04">
        <w:rPr>
          <w:color w:val="000000" w:themeColor="text1"/>
        </w:rPr>
        <w:t xml:space="preserve"> </w:t>
      </w:r>
      <w:r w:rsidR="00CC605F" w:rsidRPr="003A5B04">
        <w:rPr>
          <w:color w:val="000000" w:themeColor="text1"/>
        </w:rPr>
        <w:t>highest</w:t>
      </w:r>
      <w:r w:rsidR="00446396" w:rsidRPr="003A5B04">
        <w:rPr>
          <w:color w:val="000000" w:themeColor="text1"/>
        </w:rPr>
        <w:t xml:space="preserve"> </w:t>
      </w:r>
      <w:r w:rsidR="00CC605F" w:rsidRPr="003A5B04">
        <w:rPr>
          <w:color w:val="000000" w:themeColor="text1"/>
        </w:rPr>
        <w:t>quality</w:t>
      </w:r>
      <w:r w:rsidR="00446396" w:rsidRPr="003A5B04">
        <w:rPr>
          <w:color w:val="000000" w:themeColor="text1"/>
        </w:rPr>
        <w:t xml:space="preserve"> </w:t>
      </w:r>
      <w:r w:rsidR="00CC605F" w:rsidRPr="003A5B04">
        <w:rPr>
          <w:color w:val="000000" w:themeColor="text1"/>
        </w:rPr>
        <w:t>of</w:t>
      </w:r>
      <w:r w:rsidR="00446396" w:rsidRPr="003A5B04">
        <w:rPr>
          <w:color w:val="000000" w:themeColor="text1"/>
        </w:rPr>
        <w:t xml:space="preserve"> </w:t>
      </w:r>
      <w:r w:rsidR="00CC605F" w:rsidRPr="003A5B04">
        <w:rPr>
          <w:color w:val="000000" w:themeColor="text1"/>
        </w:rPr>
        <w:t>publications</w:t>
      </w:r>
      <w:r w:rsidR="00446396" w:rsidRPr="003A5B04">
        <w:rPr>
          <w:color w:val="000000" w:themeColor="text1"/>
        </w:rPr>
        <w:t xml:space="preserve"> </w:t>
      </w:r>
      <w:r w:rsidR="00CC605F" w:rsidRPr="003A5B04">
        <w:rPr>
          <w:color w:val="000000" w:themeColor="text1"/>
        </w:rPr>
        <w:t>and</w:t>
      </w:r>
      <w:r w:rsidR="00446396" w:rsidRPr="003A5B04">
        <w:rPr>
          <w:color w:val="000000" w:themeColor="text1"/>
        </w:rPr>
        <w:t xml:space="preserve"> </w:t>
      </w:r>
      <w:r w:rsidR="00CC605F" w:rsidRPr="003A5B04">
        <w:rPr>
          <w:color w:val="000000" w:themeColor="text1"/>
        </w:rPr>
        <w:t>provided</w:t>
      </w:r>
      <w:r w:rsidR="00446396" w:rsidRPr="003A5B04">
        <w:rPr>
          <w:color w:val="000000" w:themeColor="text1"/>
        </w:rPr>
        <w:t xml:space="preserve"> </w:t>
      </w:r>
      <w:r w:rsidR="00CC605F" w:rsidRPr="003A5B04">
        <w:rPr>
          <w:color w:val="000000" w:themeColor="text1"/>
        </w:rPr>
        <w:t>the</w:t>
      </w:r>
      <w:r w:rsidR="00446396" w:rsidRPr="003A5B04">
        <w:rPr>
          <w:color w:val="000000" w:themeColor="text1"/>
        </w:rPr>
        <w:t xml:space="preserve"> </w:t>
      </w:r>
      <w:r w:rsidR="00CC605F" w:rsidRPr="003A5B04">
        <w:rPr>
          <w:color w:val="000000" w:themeColor="text1"/>
        </w:rPr>
        <w:t>reviewer</w:t>
      </w:r>
      <w:r w:rsidR="00446396" w:rsidRPr="003A5B04">
        <w:rPr>
          <w:color w:val="000000" w:themeColor="text1"/>
        </w:rPr>
        <w:t xml:space="preserve"> </w:t>
      </w:r>
      <w:r w:rsidR="00CC605F" w:rsidRPr="003A5B04">
        <w:rPr>
          <w:color w:val="000000" w:themeColor="text1"/>
        </w:rPr>
        <w:t>with</w:t>
      </w:r>
      <w:r w:rsidR="00446396" w:rsidRPr="003A5B04">
        <w:rPr>
          <w:color w:val="000000" w:themeColor="text1"/>
        </w:rPr>
        <w:t xml:space="preserve"> </w:t>
      </w:r>
      <w:r w:rsidR="00CC605F" w:rsidRPr="003A5B04">
        <w:rPr>
          <w:color w:val="000000" w:themeColor="text1"/>
        </w:rPr>
        <w:t>valuable</w:t>
      </w:r>
      <w:r w:rsidR="00446396" w:rsidRPr="003A5B04">
        <w:rPr>
          <w:color w:val="000000" w:themeColor="text1"/>
        </w:rPr>
        <w:t xml:space="preserve"> </w:t>
      </w:r>
      <w:r w:rsidR="00CC605F" w:rsidRPr="003A5B04">
        <w:rPr>
          <w:color w:val="000000" w:themeColor="text1"/>
        </w:rPr>
        <w:t>insight</w:t>
      </w:r>
      <w:r w:rsidR="00446396" w:rsidRPr="003A5B04">
        <w:rPr>
          <w:color w:val="000000" w:themeColor="text1"/>
        </w:rPr>
        <w:t xml:space="preserve"> </w:t>
      </w:r>
      <w:r w:rsidR="00CC605F" w:rsidRPr="003A5B04">
        <w:rPr>
          <w:color w:val="000000" w:themeColor="text1"/>
        </w:rPr>
        <w:t>into</w:t>
      </w:r>
      <w:r w:rsidR="00446396" w:rsidRPr="003A5B04">
        <w:rPr>
          <w:color w:val="000000" w:themeColor="text1"/>
        </w:rPr>
        <w:t xml:space="preserve"> </w:t>
      </w:r>
      <w:r w:rsidR="00CC605F" w:rsidRPr="003A5B04">
        <w:rPr>
          <w:color w:val="000000" w:themeColor="text1"/>
        </w:rPr>
        <w:t>the</w:t>
      </w:r>
      <w:r w:rsidR="00446396" w:rsidRPr="003A5B04">
        <w:rPr>
          <w:color w:val="000000" w:themeColor="text1"/>
        </w:rPr>
        <w:t xml:space="preserve"> </w:t>
      </w:r>
      <w:r w:rsidR="00CC605F" w:rsidRPr="003A5B04">
        <w:rPr>
          <w:color w:val="000000" w:themeColor="text1"/>
        </w:rPr>
        <w:t>number</w:t>
      </w:r>
      <w:r w:rsidR="00446396" w:rsidRPr="003A5B04">
        <w:rPr>
          <w:color w:val="000000" w:themeColor="text1"/>
        </w:rPr>
        <w:t xml:space="preserve"> </w:t>
      </w:r>
      <w:r w:rsidR="00CC605F" w:rsidRPr="003A5B04">
        <w:rPr>
          <w:color w:val="000000" w:themeColor="text1"/>
        </w:rPr>
        <w:t>and</w:t>
      </w:r>
      <w:r w:rsidR="00446396" w:rsidRPr="003A5B04">
        <w:rPr>
          <w:color w:val="000000" w:themeColor="text1"/>
        </w:rPr>
        <w:t xml:space="preserve"> </w:t>
      </w:r>
      <w:r w:rsidR="00CC605F" w:rsidRPr="003A5B04">
        <w:rPr>
          <w:color w:val="000000" w:themeColor="text1"/>
        </w:rPr>
        <w:t>topics</w:t>
      </w:r>
      <w:r w:rsidR="00446396" w:rsidRPr="003A5B04">
        <w:rPr>
          <w:color w:val="000000" w:themeColor="text1"/>
        </w:rPr>
        <w:t xml:space="preserve"> </w:t>
      </w:r>
      <w:r w:rsidR="00CC605F" w:rsidRPr="003A5B04">
        <w:rPr>
          <w:color w:val="000000" w:themeColor="text1"/>
        </w:rPr>
        <w:t>of</w:t>
      </w:r>
      <w:r w:rsidR="00446396" w:rsidRPr="003A5B04">
        <w:rPr>
          <w:color w:val="000000" w:themeColor="text1"/>
        </w:rPr>
        <w:t xml:space="preserve"> </w:t>
      </w:r>
      <w:r w:rsidR="00CC605F" w:rsidRPr="003A5B04">
        <w:rPr>
          <w:color w:val="000000" w:themeColor="text1"/>
        </w:rPr>
        <w:t>articles</w:t>
      </w:r>
      <w:r w:rsidR="00446396" w:rsidRPr="003A5B04">
        <w:rPr>
          <w:color w:val="000000" w:themeColor="text1"/>
        </w:rPr>
        <w:t xml:space="preserve"> </w:t>
      </w:r>
      <w:r w:rsidR="00EC7031" w:rsidRPr="003A5B04">
        <w:rPr>
          <w:color w:val="000000" w:themeColor="text1"/>
        </w:rPr>
        <w:t>relevant</w:t>
      </w:r>
      <w:r w:rsidR="00446396" w:rsidRPr="003A5B04">
        <w:rPr>
          <w:color w:val="000000" w:themeColor="text1"/>
        </w:rPr>
        <w:t xml:space="preserve"> </w:t>
      </w:r>
      <w:r w:rsidR="00EC7031" w:rsidRPr="003A5B04">
        <w:rPr>
          <w:color w:val="000000" w:themeColor="text1"/>
        </w:rPr>
        <w:t>to</w:t>
      </w:r>
      <w:r w:rsidR="00446396" w:rsidRPr="003A5B04">
        <w:rPr>
          <w:color w:val="000000" w:themeColor="text1"/>
        </w:rPr>
        <w:t xml:space="preserve"> </w:t>
      </w:r>
      <w:r w:rsidR="00EC7031" w:rsidRPr="003A5B04">
        <w:rPr>
          <w:color w:val="000000" w:themeColor="text1"/>
        </w:rPr>
        <w:t>the</w:t>
      </w:r>
      <w:r w:rsidR="00446396" w:rsidRPr="003A5B04">
        <w:rPr>
          <w:color w:val="000000" w:themeColor="text1"/>
        </w:rPr>
        <w:t xml:space="preserve"> </w:t>
      </w:r>
      <w:r w:rsidR="00EC7031" w:rsidRPr="003A5B04">
        <w:rPr>
          <w:color w:val="000000" w:themeColor="text1"/>
        </w:rPr>
        <w:t>research</w:t>
      </w:r>
      <w:r w:rsidR="00446396" w:rsidRPr="003A5B04">
        <w:rPr>
          <w:color w:val="000000" w:themeColor="text1"/>
        </w:rPr>
        <w:t xml:space="preserve"> </w:t>
      </w:r>
      <w:r w:rsidR="00EC7031" w:rsidRPr="003A5B04">
        <w:rPr>
          <w:color w:val="000000" w:themeColor="text1"/>
        </w:rPr>
        <w:t>question</w:t>
      </w:r>
      <w:r w:rsidR="00446396" w:rsidRPr="003A5B04">
        <w:rPr>
          <w:color w:val="000000" w:themeColor="text1"/>
        </w:rPr>
        <w:t xml:space="preserve"> </w:t>
      </w:r>
      <w:r w:rsidR="00EC7031" w:rsidRPr="003A5B04">
        <w:rPr>
          <w:color w:val="000000" w:themeColor="text1"/>
        </w:rPr>
        <w:t>and</w:t>
      </w:r>
      <w:r w:rsidR="00446396" w:rsidRPr="003A5B04">
        <w:rPr>
          <w:color w:val="000000" w:themeColor="text1"/>
        </w:rPr>
        <w:t xml:space="preserve"> </w:t>
      </w:r>
      <w:r w:rsidR="00CC605F" w:rsidRPr="003A5B04">
        <w:rPr>
          <w:color w:val="000000" w:themeColor="text1"/>
        </w:rPr>
        <w:t>published</w:t>
      </w:r>
      <w:r w:rsidR="00446396" w:rsidRPr="003A5B04">
        <w:rPr>
          <w:color w:val="000000" w:themeColor="text1"/>
        </w:rPr>
        <w:t xml:space="preserve"> </w:t>
      </w:r>
      <w:r w:rsidR="00CC605F" w:rsidRPr="003A5B04">
        <w:rPr>
          <w:color w:val="000000" w:themeColor="text1"/>
        </w:rPr>
        <w:t>in</w:t>
      </w:r>
      <w:r w:rsidR="00446396" w:rsidRPr="003A5B04">
        <w:rPr>
          <w:color w:val="000000" w:themeColor="text1"/>
        </w:rPr>
        <w:t xml:space="preserve"> </w:t>
      </w:r>
      <w:r w:rsidR="00CC605F" w:rsidRPr="003A5B04">
        <w:rPr>
          <w:color w:val="000000" w:themeColor="text1"/>
        </w:rPr>
        <w:t>top</w:t>
      </w:r>
      <w:r w:rsidR="00446396" w:rsidRPr="003A5B04">
        <w:rPr>
          <w:color w:val="000000" w:themeColor="text1"/>
        </w:rPr>
        <w:t xml:space="preserve"> </w:t>
      </w:r>
      <w:r w:rsidR="00CC605F" w:rsidRPr="003A5B04">
        <w:rPr>
          <w:color w:val="000000" w:themeColor="text1"/>
        </w:rPr>
        <w:t>management</w:t>
      </w:r>
      <w:r w:rsidR="00446396" w:rsidRPr="003A5B04">
        <w:rPr>
          <w:color w:val="000000" w:themeColor="text1"/>
        </w:rPr>
        <w:t xml:space="preserve"> </w:t>
      </w:r>
      <w:r w:rsidR="00CC605F" w:rsidRPr="003A5B04">
        <w:rPr>
          <w:color w:val="000000" w:themeColor="text1"/>
        </w:rPr>
        <w:t>journals.</w:t>
      </w:r>
      <w:r w:rsidR="00446396" w:rsidRPr="003A5B04">
        <w:rPr>
          <w:color w:val="000000" w:themeColor="text1"/>
        </w:rPr>
        <w:t xml:space="preserve"> </w:t>
      </w:r>
      <w:r w:rsidR="00CC605F" w:rsidRPr="003A5B04">
        <w:rPr>
          <w:color w:val="000000" w:themeColor="text1"/>
        </w:rPr>
        <w:t>As</w:t>
      </w:r>
      <w:r w:rsidR="00446396" w:rsidRPr="003A5B04">
        <w:rPr>
          <w:color w:val="000000" w:themeColor="text1"/>
        </w:rPr>
        <w:t xml:space="preserve"> </w:t>
      </w:r>
      <w:r w:rsidR="00CC605F" w:rsidRPr="003A5B04">
        <w:rPr>
          <w:color w:val="000000" w:themeColor="text1"/>
        </w:rPr>
        <w:t>a</w:t>
      </w:r>
      <w:r w:rsidR="00446396" w:rsidRPr="003A5B04">
        <w:rPr>
          <w:color w:val="000000" w:themeColor="text1"/>
        </w:rPr>
        <w:t xml:space="preserve"> </w:t>
      </w:r>
      <w:r w:rsidR="00CC605F" w:rsidRPr="003A5B04">
        <w:rPr>
          <w:color w:val="000000" w:themeColor="text1"/>
        </w:rPr>
        <w:t>drawback,</w:t>
      </w:r>
      <w:r w:rsidR="00446396" w:rsidRPr="003A5B04">
        <w:rPr>
          <w:color w:val="000000" w:themeColor="text1"/>
        </w:rPr>
        <w:t xml:space="preserve"> </w:t>
      </w:r>
      <w:r w:rsidR="00CC605F" w:rsidRPr="003A5B04">
        <w:rPr>
          <w:color w:val="000000" w:themeColor="text1"/>
        </w:rPr>
        <w:t>a</w:t>
      </w:r>
      <w:r w:rsidR="00446396" w:rsidRPr="003A5B04">
        <w:rPr>
          <w:color w:val="000000" w:themeColor="text1"/>
        </w:rPr>
        <w:t xml:space="preserve"> </w:t>
      </w:r>
      <w:r w:rsidR="00CC605F" w:rsidRPr="003A5B04">
        <w:rPr>
          <w:color w:val="000000" w:themeColor="text1"/>
        </w:rPr>
        <w:t>wealth</w:t>
      </w:r>
      <w:r w:rsidR="00446396" w:rsidRPr="003A5B04">
        <w:rPr>
          <w:color w:val="000000" w:themeColor="text1"/>
        </w:rPr>
        <w:t xml:space="preserve"> </w:t>
      </w:r>
      <w:r w:rsidR="00CC605F" w:rsidRPr="003A5B04">
        <w:rPr>
          <w:color w:val="000000" w:themeColor="text1"/>
        </w:rPr>
        <w:t>of</w:t>
      </w:r>
      <w:r w:rsidR="00446396" w:rsidRPr="003A5B04">
        <w:rPr>
          <w:color w:val="000000" w:themeColor="text1"/>
        </w:rPr>
        <w:t xml:space="preserve"> </w:t>
      </w:r>
      <w:r w:rsidR="00CC605F" w:rsidRPr="003A5B04">
        <w:rPr>
          <w:color w:val="000000" w:themeColor="text1"/>
        </w:rPr>
        <w:t>insights</w:t>
      </w:r>
      <w:r w:rsidR="00446396" w:rsidRPr="003A5B04">
        <w:rPr>
          <w:color w:val="000000" w:themeColor="text1"/>
        </w:rPr>
        <w:t xml:space="preserve"> </w:t>
      </w:r>
      <w:r w:rsidR="00CC605F" w:rsidRPr="003A5B04">
        <w:rPr>
          <w:color w:val="000000" w:themeColor="text1"/>
        </w:rPr>
        <w:t>coming</w:t>
      </w:r>
      <w:r w:rsidR="00446396" w:rsidRPr="003A5B04">
        <w:rPr>
          <w:color w:val="000000" w:themeColor="text1"/>
        </w:rPr>
        <w:t xml:space="preserve"> </w:t>
      </w:r>
      <w:r w:rsidR="00CC605F" w:rsidRPr="003A5B04">
        <w:rPr>
          <w:color w:val="000000" w:themeColor="text1"/>
        </w:rPr>
        <w:t>from</w:t>
      </w:r>
      <w:r w:rsidR="00446396" w:rsidRPr="003A5B04">
        <w:rPr>
          <w:color w:val="000000" w:themeColor="text1"/>
        </w:rPr>
        <w:t xml:space="preserve"> </w:t>
      </w:r>
      <w:r w:rsidR="00CC605F" w:rsidRPr="003A5B04">
        <w:rPr>
          <w:color w:val="000000" w:themeColor="text1"/>
        </w:rPr>
        <w:t>other</w:t>
      </w:r>
      <w:r w:rsidR="00446396" w:rsidRPr="003A5B04">
        <w:rPr>
          <w:color w:val="000000" w:themeColor="text1"/>
        </w:rPr>
        <w:t xml:space="preserve"> </w:t>
      </w:r>
      <w:r w:rsidR="00CC605F" w:rsidRPr="003A5B04">
        <w:rPr>
          <w:color w:val="000000" w:themeColor="text1"/>
        </w:rPr>
        <w:t>peer-reviewed</w:t>
      </w:r>
      <w:r w:rsidR="00446396" w:rsidRPr="003A5B04">
        <w:rPr>
          <w:color w:val="000000" w:themeColor="text1"/>
        </w:rPr>
        <w:t xml:space="preserve"> </w:t>
      </w:r>
      <w:r w:rsidR="00CC605F" w:rsidRPr="003A5B04">
        <w:rPr>
          <w:color w:val="000000" w:themeColor="text1"/>
        </w:rPr>
        <w:t>journals,</w:t>
      </w:r>
      <w:r w:rsidR="00446396" w:rsidRPr="003A5B04">
        <w:rPr>
          <w:color w:val="000000" w:themeColor="text1"/>
        </w:rPr>
        <w:t xml:space="preserve"> </w:t>
      </w:r>
      <w:r w:rsidR="00CC605F" w:rsidRPr="003A5B04">
        <w:rPr>
          <w:color w:val="000000" w:themeColor="text1"/>
        </w:rPr>
        <w:t>conference</w:t>
      </w:r>
      <w:r w:rsidR="00446396" w:rsidRPr="003A5B04">
        <w:rPr>
          <w:color w:val="000000" w:themeColor="text1"/>
        </w:rPr>
        <w:t xml:space="preserve"> </w:t>
      </w:r>
      <w:r w:rsidR="00CC605F" w:rsidRPr="003A5B04">
        <w:rPr>
          <w:color w:val="000000" w:themeColor="text1"/>
        </w:rPr>
        <w:t>papers</w:t>
      </w:r>
      <w:r w:rsidR="00446396" w:rsidRPr="003A5B04">
        <w:rPr>
          <w:color w:val="000000" w:themeColor="text1"/>
        </w:rPr>
        <w:t xml:space="preserve"> </w:t>
      </w:r>
      <w:r w:rsidR="00CC605F" w:rsidRPr="003A5B04">
        <w:rPr>
          <w:color w:val="000000" w:themeColor="text1"/>
        </w:rPr>
        <w:t>and</w:t>
      </w:r>
      <w:r w:rsidR="00446396" w:rsidRPr="003A5B04">
        <w:rPr>
          <w:color w:val="000000" w:themeColor="text1"/>
        </w:rPr>
        <w:t xml:space="preserve"> </w:t>
      </w:r>
      <w:r w:rsidR="00CC605F" w:rsidRPr="003A5B04">
        <w:rPr>
          <w:color w:val="000000" w:themeColor="text1"/>
        </w:rPr>
        <w:t>books</w:t>
      </w:r>
      <w:r w:rsidR="00446396" w:rsidRPr="003A5B04">
        <w:rPr>
          <w:color w:val="000000" w:themeColor="text1"/>
        </w:rPr>
        <w:t xml:space="preserve"> </w:t>
      </w:r>
      <w:r w:rsidR="00CC605F" w:rsidRPr="003A5B04">
        <w:rPr>
          <w:color w:val="000000" w:themeColor="text1"/>
        </w:rPr>
        <w:t>has</w:t>
      </w:r>
      <w:r w:rsidR="00446396" w:rsidRPr="003A5B04">
        <w:rPr>
          <w:color w:val="000000" w:themeColor="text1"/>
        </w:rPr>
        <w:t xml:space="preserve"> </w:t>
      </w:r>
      <w:r w:rsidR="00CC605F" w:rsidRPr="003A5B04">
        <w:rPr>
          <w:color w:val="000000" w:themeColor="text1"/>
        </w:rPr>
        <w:t>been</w:t>
      </w:r>
      <w:r w:rsidR="00446396" w:rsidRPr="003A5B04">
        <w:rPr>
          <w:color w:val="000000" w:themeColor="text1"/>
        </w:rPr>
        <w:t xml:space="preserve"> </w:t>
      </w:r>
      <w:r w:rsidR="00CC605F" w:rsidRPr="003A5B04">
        <w:rPr>
          <w:color w:val="000000" w:themeColor="text1"/>
        </w:rPr>
        <w:t>excluded</w:t>
      </w:r>
      <w:r w:rsidR="00446396" w:rsidRPr="003A5B04">
        <w:rPr>
          <w:color w:val="000000" w:themeColor="text1"/>
        </w:rPr>
        <w:t xml:space="preserve"> </w:t>
      </w:r>
      <w:r w:rsidR="00CC605F" w:rsidRPr="003A5B04">
        <w:rPr>
          <w:color w:val="000000" w:themeColor="text1"/>
        </w:rPr>
        <w:t>from</w:t>
      </w:r>
      <w:r w:rsidR="00446396" w:rsidRPr="003A5B04">
        <w:rPr>
          <w:color w:val="000000" w:themeColor="text1"/>
        </w:rPr>
        <w:t xml:space="preserve"> </w:t>
      </w:r>
      <w:r w:rsidR="00CC605F" w:rsidRPr="003A5B04">
        <w:rPr>
          <w:color w:val="000000" w:themeColor="text1"/>
        </w:rPr>
        <w:t>this</w:t>
      </w:r>
      <w:r w:rsidR="00446396" w:rsidRPr="003A5B04">
        <w:rPr>
          <w:color w:val="000000" w:themeColor="text1"/>
        </w:rPr>
        <w:t xml:space="preserve"> </w:t>
      </w:r>
      <w:r w:rsidR="00CC605F" w:rsidRPr="003A5B04">
        <w:rPr>
          <w:color w:val="000000" w:themeColor="text1"/>
        </w:rPr>
        <w:t>review.</w:t>
      </w:r>
      <w:r w:rsidR="00446396" w:rsidRPr="003A5B04">
        <w:rPr>
          <w:color w:val="000000" w:themeColor="text1"/>
        </w:rPr>
        <w:t xml:space="preserve"> </w:t>
      </w:r>
    </w:p>
    <w:p w14:paraId="03D59A7D" w14:textId="161113B9" w:rsidR="00B77A3D" w:rsidRPr="003A5B04" w:rsidRDefault="00700BC7" w:rsidP="00B512B1">
      <w:pPr>
        <w:spacing w:line="480" w:lineRule="auto"/>
        <w:ind w:firstLine="357"/>
        <w:jc w:val="both"/>
        <w:rPr>
          <w:color w:val="000000" w:themeColor="text1"/>
        </w:rPr>
      </w:pPr>
      <w:r w:rsidRPr="003A5B04">
        <w:rPr>
          <w:color w:val="000000" w:themeColor="text1"/>
        </w:rPr>
        <w:t>Despite</w:t>
      </w:r>
      <w:r w:rsidR="00446396" w:rsidRPr="003A5B04">
        <w:rPr>
          <w:color w:val="000000" w:themeColor="text1"/>
        </w:rPr>
        <w:t xml:space="preserve"> </w:t>
      </w:r>
      <w:r w:rsidRPr="003A5B04">
        <w:rPr>
          <w:color w:val="000000" w:themeColor="text1"/>
        </w:rPr>
        <w:t>these</w:t>
      </w:r>
      <w:r w:rsidR="00446396" w:rsidRPr="003A5B04">
        <w:rPr>
          <w:color w:val="000000" w:themeColor="text1"/>
        </w:rPr>
        <w:t xml:space="preserve"> </w:t>
      </w:r>
      <w:r w:rsidRPr="003A5B04">
        <w:rPr>
          <w:color w:val="000000" w:themeColor="text1"/>
        </w:rPr>
        <w:t>limitations,</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value</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this</w:t>
      </w:r>
      <w:r w:rsidR="00446396" w:rsidRPr="003A5B04">
        <w:rPr>
          <w:color w:val="000000" w:themeColor="text1"/>
        </w:rPr>
        <w:t xml:space="preserve"> </w:t>
      </w:r>
      <w:r w:rsidRPr="003A5B04">
        <w:rPr>
          <w:color w:val="000000" w:themeColor="text1"/>
        </w:rPr>
        <w:t>study</w:t>
      </w:r>
      <w:r w:rsidR="00446396" w:rsidRPr="003A5B04">
        <w:rPr>
          <w:color w:val="000000" w:themeColor="text1"/>
        </w:rPr>
        <w:t xml:space="preserve"> </w:t>
      </w:r>
      <w:r w:rsidRPr="003A5B04">
        <w:rPr>
          <w:color w:val="000000" w:themeColor="text1"/>
        </w:rPr>
        <w:t>lies</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its</w:t>
      </w:r>
      <w:r w:rsidR="00446396" w:rsidRPr="003A5B04">
        <w:rPr>
          <w:color w:val="000000" w:themeColor="text1"/>
        </w:rPr>
        <w:t xml:space="preserve"> </w:t>
      </w:r>
      <w:r w:rsidRPr="003A5B04">
        <w:rPr>
          <w:color w:val="000000" w:themeColor="text1"/>
        </w:rPr>
        <w:t>novelty</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synthesis</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body</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knowledge</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impact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geopolitical</w:t>
      </w:r>
      <w:r w:rsidR="00446396" w:rsidRPr="003A5B04">
        <w:rPr>
          <w:color w:val="000000" w:themeColor="text1"/>
        </w:rPr>
        <w:t xml:space="preserve"> </w:t>
      </w:r>
      <w:r w:rsidRPr="003A5B04">
        <w:rPr>
          <w:color w:val="000000" w:themeColor="text1"/>
        </w:rPr>
        <w:t>disruptions</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chains</w:t>
      </w:r>
      <w:r w:rsidR="00031155" w:rsidRPr="003A5B04">
        <w:rPr>
          <w:color w:val="000000" w:themeColor="text1"/>
        </w:rPr>
        <w:t>,</w:t>
      </w:r>
      <w:r w:rsidR="00446396" w:rsidRPr="003A5B04">
        <w:rPr>
          <w:color w:val="000000" w:themeColor="text1"/>
        </w:rPr>
        <w:t xml:space="preserve"> </w:t>
      </w:r>
      <w:r w:rsidRPr="003A5B04">
        <w:rPr>
          <w:color w:val="000000" w:themeColor="text1"/>
        </w:rPr>
        <w:t>which</w:t>
      </w:r>
      <w:r w:rsidR="00446396" w:rsidRPr="003A5B04">
        <w:rPr>
          <w:color w:val="000000" w:themeColor="text1"/>
        </w:rPr>
        <w:t xml:space="preserve"> </w:t>
      </w:r>
      <w:r w:rsidRPr="003A5B04">
        <w:rPr>
          <w:color w:val="000000" w:themeColor="text1"/>
        </w:rPr>
        <w:t>is</w:t>
      </w:r>
      <w:r w:rsidR="00446396" w:rsidRPr="003A5B04">
        <w:rPr>
          <w:color w:val="000000" w:themeColor="text1"/>
        </w:rPr>
        <w:t xml:space="preserve"> </w:t>
      </w:r>
      <w:r w:rsidRPr="003A5B04">
        <w:rPr>
          <w:color w:val="000000" w:themeColor="text1"/>
        </w:rPr>
        <w:t>not</w:t>
      </w:r>
      <w:r w:rsidR="00446396" w:rsidRPr="003A5B04">
        <w:rPr>
          <w:color w:val="000000" w:themeColor="text1"/>
        </w:rPr>
        <w:t xml:space="preserve"> </w:t>
      </w:r>
      <w:r w:rsidRPr="003A5B04">
        <w:rPr>
          <w:color w:val="000000" w:themeColor="text1"/>
        </w:rPr>
        <w:t>apparent</w:t>
      </w:r>
      <w:r w:rsidR="00446396" w:rsidRPr="003A5B04">
        <w:rPr>
          <w:color w:val="000000" w:themeColor="text1"/>
        </w:rPr>
        <w:t xml:space="preserve"> </w:t>
      </w:r>
      <w:r w:rsidRPr="003A5B04">
        <w:rPr>
          <w:color w:val="000000" w:themeColor="text1"/>
        </w:rPr>
        <w:t>from</w:t>
      </w:r>
      <w:r w:rsidR="00446396" w:rsidRPr="003A5B04">
        <w:rPr>
          <w:color w:val="000000" w:themeColor="text1"/>
        </w:rPr>
        <w:t xml:space="preserve"> </w:t>
      </w:r>
      <w:r w:rsidRPr="003A5B04">
        <w:rPr>
          <w:color w:val="000000" w:themeColor="text1"/>
        </w:rPr>
        <w:t>reading</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individual</w:t>
      </w:r>
      <w:r w:rsidR="00446396" w:rsidRPr="003A5B04">
        <w:rPr>
          <w:color w:val="000000" w:themeColor="text1"/>
        </w:rPr>
        <w:t xml:space="preserve"> </w:t>
      </w:r>
      <w:r w:rsidRPr="003A5B04">
        <w:rPr>
          <w:color w:val="000000" w:themeColor="text1"/>
        </w:rPr>
        <w:t>articles</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isolation</w:t>
      </w:r>
      <w:r w:rsidR="00446396" w:rsidRPr="003A5B04">
        <w:rPr>
          <w:color w:val="000000" w:themeColor="text1"/>
        </w:rPr>
        <w:t xml:space="preserve"> </w:t>
      </w:r>
      <w:r w:rsidRPr="003A5B04">
        <w:rPr>
          <w:color w:val="000000" w:themeColor="text1"/>
        </w:rPr>
        <w:t>(</w:t>
      </w:r>
      <w:proofErr w:type="spellStart"/>
      <w:r w:rsidRPr="003A5B04">
        <w:rPr>
          <w:color w:val="000000" w:themeColor="text1"/>
        </w:rPr>
        <w:t>Denyer</w:t>
      </w:r>
      <w:proofErr w:type="spellEnd"/>
      <w:r w:rsidR="00446396" w:rsidRPr="003A5B04">
        <w:rPr>
          <w:color w:val="000000" w:themeColor="text1"/>
        </w:rPr>
        <w:t xml:space="preserve"> </w:t>
      </w:r>
      <w:r w:rsidR="00833A2C" w:rsidRPr="003A5B04">
        <w:rPr>
          <w:color w:val="000000" w:themeColor="text1"/>
        </w:rPr>
        <w:t>and</w:t>
      </w:r>
      <w:r w:rsidR="00446396" w:rsidRPr="003A5B04">
        <w:rPr>
          <w:color w:val="000000" w:themeColor="text1"/>
        </w:rPr>
        <w:t xml:space="preserve"> </w:t>
      </w:r>
      <w:proofErr w:type="spellStart"/>
      <w:r w:rsidRPr="003A5B04">
        <w:rPr>
          <w:color w:val="000000" w:themeColor="text1"/>
        </w:rPr>
        <w:t>Tranfield</w:t>
      </w:r>
      <w:proofErr w:type="spellEnd"/>
      <w:r w:rsidRPr="003A5B04">
        <w:rPr>
          <w:color w:val="000000" w:themeColor="text1"/>
        </w:rPr>
        <w:t>,</w:t>
      </w:r>
      <w:r w:rsidR="00446396" w:rsidRPr="003A5B04">
        <w:rPr>
          <w:color w:val="000000" w:themeColor="text1"/>
        </w:rPr>
        <w:t xml:space="preserve"> </w:t>
      </w:r>
      <w:r w:rsidRPr="003A5B04">
        <w:rPr>
          <w:color w:val="000000" w:themeColor="text1"/>
        </w:rPr>
        <w:t>2009).</w:t>
      </w:r>
      <w:r w:rsidR="00031155" w:rsidRPr="003A5B04">
        <w:rPr>
          <w:color w:val="000000" w:themeColor="text1"/>
        </w:rPr>
        <w:t xml:space="preserve"> </w:t>
      </w:r>
      <w:r w:rsidR="00154DC2" w:rsidRPr="003A5B04">
        <w:rPr>
          <w:color w:val="000000" w:themeColor="text1"/>
        </w:rPr>
        <w:t>Consequently</w:t>
      </w:r>
      <w:r w:rsidR="00F57A5B" w:rsidRPr="003A5B04">
        <w:rPr>
          <w:color w:val="000000" w:themeColor="text1"/>
        </w:rPr>
        <w:t>,</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findings</w:t>
      </w:r>
      <w:r w:rsidR="00446396" w:rsidRPr="003A5B04">
        <w:rPr>
          <w:color w:val="000000" w:themeColor="text1"/>
        </w:rPr>
        <w:t xml:space="preserve"> </w:t>
      </w:r>
      <w:r w:rsidRPr="003A5B04">
        <w:rPr>
          <w:color w:val="000000" w:themeColor="text1"/>
        </w:rPr>
        <w:t>from</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analysis</w:t>
      </w:r>
      <w:r w:rsidR="00446396" w:rsidRPr="003A5B04">
        <w:rPr>
          <w:color w:val="000000" w:themeColor="text1"/>
        </w:rPr>
        <w:t xml:space="preserve"> </w:t>
      </w:r>
      <w:r w:rsidR="00F57A5B" w:rsidRPr="003A5B04">
        <w:rPr>
          <w:color w:val="000000" w:themeColor="text1"/>
        </w:rPr>
        <w:t>and</w:t>
      </w:r>
      <w:r w:rsidR="00446396" w:rsidRPr="003A5B04">
        <w:rPr>
          <w:color w:val="000000" w:themeColor="text1"/>
        </w:rPr>
        <w:t xml:space="preserve"> </w:t>
      </w:r>
      <w:r w:rsidR="00F57A5B" w:rsidRPr="003A5B04">
        <w:rPr>
          <w:color w:val="000000" w:themeColor="text1"/>
        </w:rPr>
        <w:t>synthesis</w:t>
      </w:r>
      <w:r w:rsidR="00446396" w:rsidRPr="003A5B04">
        <w:rPr>
          <w:color w:val="000000" w:themeColor="text1"/>
        </w:rPr>
        <w:t xml:space="preserve"> </w:t>
      </w:r>
      <w:r w:rsidR="00F57A5B" w:rsidRPr="003A5B04">
        <w:rPr>
          <w:color w:val="000000" w:themeColor="text1"/>
        </w:rPr>
        <w:t>of</w:t>
      </w:r>
      <w:r w:rsidR="00446396" w:rsidRPr="003A5B04">
        <w:rPr>
          <w:color w:val="000000" w:themeColor="text1"/>
        </w:rPr>
        <w:t xml:space="preserve"> </w:t>
      </w:r>
      <w:r w:rsidR="00F57A5B" w:rsidRPr="003A5B04">
        <w:rPr>
          <w:color w:val="000000" w:themeColor="text1"/>
        </w:rPr>
        <w:t>articles</w:t>
      </w:r>
      <w:r w:rsidR="00446396" w:rsidRPr="003A5B04">
        <w:rPr>
          <w:color w:val="000000" w:themeColor="text1"/>
        </w:rPr>
        <w:t xml:space="preserve"> </w:t>
      </w:r>
      <w:r w:rsidR="00B77A3D" w:rsidRPr="003A5B04">
        <w:rPr>
          <w:color w:val="000000" w:themeColor="text1"/>
        </w:rPr>
        <w:t xml:space="preserve">in this review </w:t>
      </w:r>
      <w:r w:rsidRPr="003A5B04">
        <w:rPr>
          <w:color w:val="000000" w:themeColor="text1"/>
        </w:rPr>
        <w:t>have</w:t>
      </w:r>
      <w:r w:rsidR="00446396" w:rsidRPr="003A5B04">
        <w:rPr>
          <w:color w:val="000000" w:themeColor="text1"/>
        </w:rPr>
        <w:t xml:space="preserve"> </w:t>
      </w:r>
      <w:r w:rsidR="00F57A5B" w:rsidRPr="003A5B04">
        <w:rPr>
          <w:color w:val="000000" w:themeColor="text1"/>
        </w:rPr>
        <w:t>identified</w:t>
      </w:r>
      <w:r w:rsidR="00446396" w:rsidRPr="003A5B04">
        <w:rPr>
          <w:color w:val="000000" w:themeColor="text1"/>
        </w:rPr>
        <w:t xml:space="preserve"> </w:t>
      </w:r>
      <w:proofErr w:type="gramStart"/>
      <w:r w:rsidR="00F57A5B" w:rsidRPr="003A5B04">
        <w:rPr>
          <w:color w:val="000000" w:themeColor="text1"/>
        </w:rPr>
        <w:t>a</w:t>
      </w:r>
      <w:r w:rsidR="00446396" w:rsidRPr="003A5B04">
        <w:rPr>
          <w:color w:val="000000" w:themeColor="text1"/>
        </w:rPr>
        <w:t xml:space="preserve"> </w:t>
      </w:r>
      <w:r w:rsidR="00F57A5B" w:rsidRPr="003A5B04">
        <w:rPr>
          <w:color w:val="000000" w:themeColor="text1"/>
        </w:rPr>
        <w:t>number</w:t>
      </w:r>
      <w:r w:rsidR="00446396" w:rsidRPr="003A5B04">
        <w:rPr>
          <w:color w:val="000000" w:themeColor="text1"/>
        </w:rPr>
        <w:t xml:space="preserve"> </w:t>
      </w:r>
      <w:r w:rsidR="00F57A5B" w:rsidRPr="003A5B04">
        <w:rPr>
          <w:color w:val="000000" w:themeColor="text1"/>
        </w:rPr>
        <w:t>of</w:t>
      </w:r>
      <w:proofErr w:type="gramEnd"/>
      <w:r w:rsidR="00446396" w:rsidRPr="003A5B04">
        <w:rPr>
          <w:color w:val="000000" w:themeColor="text1"/>
        </w:rPr>
        <w:t xml:space="preserve"> </w:t>
      </w:r>
      <w:r w:rsidR="00F57A5B" w:rsidRPr="003A5B04">
        <w:rPr>
          <w:color w:val="000000" w:themeColor="text1"/>
        </w:rPr>
        <w:t>research</w:t>
      </w:r>
      <w:r w:rsidR="00446396" w:rsidRPr="003A5B04">
        <w:rPr>
          <w:color w:val="000000" w:themeColor="text1"/>
        </w:rPr>
        <w:t xml:space="preserve"> </w:t>
      </w:r>
      <w:r w:rsidR="00F57A5B" w:rsidRPr="003A5B04">
        <w:rPr>
          <w:color w:val="000000" w:themeColor="text1"/>
        </w:rPr>
        <w:t>gaps</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00F57A5B" w:rsidRPr="003A5B04">
        <w:rPr>
          <w:color w:val="000000" w:themeColor="text1"/>
        </w:rPr>
        <w:t>further</w:t>
      </w:r>
      <w:r w:rsidR="00446396" w:rsidRPr="003A5B04">
        <w:rPr>
          <w:color w:val="000000" w:themeColor="text1"/>
        </w:rPr>
        <w:t xml:space="preserve"> </w:t>
      </w:r>
      <w:r w:rsidRPr="003A5B04">
        <w:rPr>
          <w:color w:val="000000" w:themeColor="text1"/>
        </w:rPr>
        <w:t>advance</w:t>
      </w:r>
      <w:r w:rsidR="00446396" w:rsidRPr="003A5B04">
        <w:rPr>
          <w:color w:val="000000" w:themeColor="text1"/>
        </w:rPr>
        <w:t xml:space="preserve"> </w:t>
      </w:r>
      <w:r w:rsidRPr="003A5B04">
        <w:rPr>
          <w:color w:val="000000" w:themeColor="text1"/>
        </w:rPr>
        <w:t>this</w:t>
      </w:r>
      <w:r w:rsidR="00446396" w:rsidRPr="003A5B04">
        <w:rPr>
          <w:color w:val="000000" w:themeColor="text1"/>
        </w:rPr>
        <w:t xml:space="preserve"> </w:t>
      </w:r>
      <w:r w:rsidRPr="003A5B04">
        <w:rPr>
          <w:color w:val="000000" w:themeColor="text1"/>
        </w:rPr>
        <w:t>topic.</w:t>
      </w:r>
    </w:p>
    <w:p w14:paraId="3C98CD63" w14:textId="7A0A77BA" w:rsidR="00B77A3D" w:rsidRPr="003A5B04" w:rsidRDefault="00B8110F" w:rsidP="00CC411F">
      <w:pPr>
        <w:spacing w:line="480" w:lineRule="auto"/>
        <w:ind w:firstLine="357"/>
        <w:jc w:val="both"/>
        <w:rPr>
          <w:color w:val="000000" w:themeColor="text1"/>
        </w:rPr>
      </w:pPr>
      <w:r w:rsidRPr="003A5B04">
        <w:rPr>
          <w:color w:val="000000" w:themeColor="text1"/>
        </w:rPr>
        <w:t>Despite</w:t>
      </w:r>
      <w:r w:rsidR="00446396" w:rsidRPr="003A5B04">
        <w:rPr>
          <w:color w:val="000000" w:themeColor="text1"/>
        </w:rPr>
        <w:t xml:space="preserve"> </w:t>
      </w:r>
      <w:r w:rsidRPr="003A5B04">
        <w:rPr>
          <w:color w:val="000000" w:themeColor="text1"/>
        </w:rPr>
        <w:t>its</w:t>
      </w:r>
      <w:r w:rsidR="00446396" w:rsidRPr="003A5B04">
        <w:rPr>
          <w:color w:val="000000" w:themeColor="text1"/>
        </w:rPr>
        <w:t xml:space="preserve"> </w:t>
      </w:r>
      <w:r w:rsidRPr="003A5B04">
        <w:rPr>
          <w:color w:val="000000" w:themeColor="text1"/>
        </w:rPr>
        <w:t>timeliness</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practical</w:t>
      </w:r>
      <w:r w:rsidR="00446396" w:rsidRPr="003A5B04">
        <w:rPr>
          <w:color w:val="000000" w:themeColor="text1"/>
        </w:rPr>
        <w:t xml:space="preserve"> </w:t>
      </w:r>
      <w:r w:rsidRPr="003A5B04">
        <w:rPr>
          <w:color w:val="000000" w:themeColor="text1"/>
        </w:rPr>
        <w:t>managerial</w:t>
      </w:r>
      <w:r w:rsidR="00446396" w:rsidRPr="003A5B04">
        <w:rPr>
          <w:color w:val="000000" w:themeColor="text1"/>
        </w:rPr>
        <w:t xml:space="preserve"> </w:t>
      </w:r>
      <w:r w:rsidRPr="003A5B04">
        <w:rPr>
          <w:color w:val="000000" w:themeColor="text1"/>
        </w:rPr>
        <w:t>implications,</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literature</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impact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geopolitical</w:t>
      </w:r>
      <w:r w:rsidR="00446396" w:rsidRPr="003A5B04">
        <w:rPr>
          <w:color w:val="000000" w:themeColor="text1"/>
        </w:rPr>
        <w:t xml:space="preserve"> </w:t>
      </w:r>
      <w:r w:rsidRPr="003A5B04">
        <w:rPr>
          <w:color w:val="000000" w:themeColor="text1"/>
        </w:rPr>
        <w:t>disruptions</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chains</w:t>
      </w:r>
      <w:r w:rsidR="00446396" w:rsidRPr="003A5B04">
        <w:rPr>
          <w:color w:val="000000" w:themeColor="text1"/>
        </w:rPr>
        <w:t xml:space="preserve"> </w:t>
      </w:r>
      <w:r w:rsidR="00FC7E9E" w:rsidRPr="003A5B04">
        <w:rPr>
          <w:color w:val="000000" w:themeColor="text1"/>
        </w:rPr>
        <w:t>has</w:t>
      </w:r>
      <w:r w:rsidR="00446396" w:rsidRPr="003A5B04">
        <w:rPr>
          <w:color w:val="000000" w:themeColor="text1"/>
        </w:rPr>
        <w:t xml:space="preserve"> </w:t>
      </w:r>
      <w:r w:rsidR="00FC7E9E" w:rsidRPr="003A5B04">
        <w:rPr>
          <w:color w:val="000000" w:themeColor="text1"/>
        </w:rPr>
        <w:t>yet</w:t>
      </w:r>
      <w:r w:rsidR="00446396" w:rsidRPr="003A5B04">
        <w:rPr>
          <w:color w:val="000000" w:themeColor="text1"/>
        </w:rPr>
        <w:t xml:space="preserve"> </w:t>
      </w:r>
      <w:r w:rsidR="00FC7E9E" w:rsidRPr="003A5B04">
        <w:rPr>
          <w:color w:val="000000" w:themeColor="text1"/>
        </w:rPr>
        <w:t>to</w:t>
      </w:r>
      <w:r w:rsidR="00446396" w:rsidRPr="003A5B04">
        <w:rPr>
          <w:color w:val="000000" w:themeColor="text1"/>
        </w:rPr>
        <w:t xml:space="preserve"> </w:t>
      </w:r>
      <w:r w:rsidR="00FC7E9E" w:rsidRPr="003A5B04">
        <w:rPr>
          <w:color w:val="000000" w:themeColor="text1"/>
        </w:rPr>
        <w:t>be</w:t>
      </w:r>
      <w:r w:rsidR="00446396" w:rsidRPr="003A5B04">
        <w:rPr>
          <w:color w:val="000000" w:themeColor="text1"/>
        </w:rPr>
        <w:t xml:space="preserve"> </w:t>
      </w:r>
      <w:r w:rsidR="00FC7E9E" w:rsidRPr="003A5B04">
        <w:rPr>
          <w:color w:val="000000" w:themeColor="text1"/>
        </w:rPr>
        <w:t>clearly</w:t>
      </w:r>
      <w:r w:rsidR="00446396" w:rsidRPr="003A5B04">
        <w:rPr>
          <w:color w:val="000000" w:themeColor="text1"/>
        </w:rPr>
        <w:t xml:space="preserve"> </w:t>
      </w:r>
      <w:r w:rsidR="00FC7E9E" w:rsidRPr="003A5B04">
        <w:rPr>
          <w:color w:val="000000" w:themeColor="text1"/>
        </w:rPr>
        <w:t>demarcated</w:t>
      </w:r>
      <w:r w:rsidR="00446396" w:rsidRPr="003A5B04">
        <w:rPr>
          <w:color w:val="000000" w:themeColor="text1"/>
        </w:rPr>
        <w:t xml:space="preserve"> </w:t>
      </w:r>
      <w:r w:rsidR="00FC7E9E" w:rsidRPr="003A5B04">
        <w:rPr>
          <w:color w:val="000000" w:themeColor="text1"/>
        </w:rPr>
        <w:t>as</w:t>
      </w:r>
      <w:r w:rsidR="00446396" w:rsidRPr="003A5B04">
        <w:rPr>
          <w:color w:val="000000" w:themeColor="text1"/>
        </w:rPr>
        <w:t xml:space="preserve"> </w:t>
      </w:r>
      <w:r w:rsidR="00FC7E9E" w:rsidRPr="003A5B04">
        <w:rPr>
          <w:color w:val="000000" w:themeColor="text1"/>
        </w:rPr>
        <w:t>a</w:t>
      </w:r>
      <w:r w:rsidR="00446396" w:rsidRPr="003A5B04">
        <w:rPr>
          <w:color w:val="000000" w:themeColor="text1"/>
        </w:rPr>
        <w:t xml:space="preserve"> </w:t>
      </w:r>
      <w:r w:rsidR="00FC7E9E" w:rsidRPr="003A5B04">
        <w:rPr>
          <w:color w:val="000000" w:themeColor="text1"/>
        </w:rPr>
        <w:t>sub-discipline</w:t>
      </w:r>
      <w:r w:rsidR="00446396" w:rsidRPr="003A5B04">
        <w:rPr>
          <w:color w:val="000000" w:themeColor="text1"/>
        </w:rPr>
        <w:t xml:space="preserve"> </w:t>
      </w:r>
      <w:r w:rsidR="00FC7E9E" w:rsidRPr="003A5B04">
        <w:rPr>
          <w:color w:val="000000" w:themeColor="text1"/>
        </w:rPr>
        <w:t>of</w:t>
      </w:r>
      <w:r w:rsidR="00446396" w:rsidRPr="003A5B04">
        <w:rPr>
          <w:color w:val="000000" w:themeColor="text1"/>
        </w:rPr>
        <w:t xml:space="preserve"> </w:t>
      </w:r>
      <w:r w:rsidR="00FC7E9E" w:rsidRPr="003A5B04">
        <w:rPr>
          <w:color w:val="000000" w:themeColor="text1"/>
        </w:rPr>
        <w:t>study</w:t>
      </w:r>
      <w:r w:rsidRPr="003A5B04">
        <w:rPr>
          <w:color w:val="000000" w:themeColor="text1"/>
        </w:rPr>
        <w:t>.</w:t>
      </w:r>
      <w:r w:rsidR="00446396" w:rsidRPr="003A5B04">
        <w:rPr>
          <w:color w:val="000000" w:themeColor="text1"/>
        </w:rPr>
        <w:t xml:space="preserve"> </w:t>
      </w:r>
      <w:r w:rsidRPr="003A5B04">
        <w:rPr>
          <w:color w:val="000000" w:themeColor="text1"/>
        </w:rPr>
        <w:t>This</w:t>
      </w:r>
      <w:r w:rsidR="00446396" w:rsidRPr="003A5B04">
        <w:rPr>
          <w:color w:val="000000" w:themeColor="text1"/>
        </w:rPr>
        <w:t xml:space="preserve"> </w:t>
      </w:r>
      <w:r w:rsidRPr="003A5B04">
        <w:rPr>
          <w:color w:val="000000" w:themeColor="text1"/>
        </w:rPr>
        <w:t>study</w:t>
      </w:r>
      <w:r w:rsidR="00446396" w:rsidRPr="003A5B04">
        <w:rPr>
          <w:color w:val="000000" w:themeColor="text1"/>
        </w:rPr>
        <w:t xml:space="preserve"> </w:t>
      </w:r>
      <w:r w:rsidRPr="003A5B04">
        <w:rPr>
          <w:color w:val="000000" w:themeColor="text1"/>
        </w:rPr>
        <w:t>is</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first</w:t>
      </w:r>
      <w:r w:rsidR="00446396" w:rsidRPr="003A5B04">
        <w:rPr>
          <w:color w:val="000000" w:themeColor="text1"/>
        </w:rPr>
        <w:t xml:space="preserve"> </w:t>
      </w:r>
      <w:r w:rsidRPr="003A5B04">
        <w:rPr>
          <w:color w:val="000000" w:themeColor="text1"/>
        </w:rPr>
        <w:t>attempt</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examine</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current</w:t>
      </w:r>
      <w:r w:rsidR="00446396" w:rsidRPr="003A5B04">
        <w:rPr>
          <w:color w:val="000000" w:themeColor="text1"/>
        </w:rPr>
        <w:t xml:space="preserve"> </w:t>
      </w:r>
      <w:r w:rsidRPr="003A5B04">
        <w:rPr>
          <w:color w:val="000000" w:themeColor="text1"/>
        </w:rPr>
        <w:t>state</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literature</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impact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geopolitical</w:t>
      </w:r>
      <w:r w:rsidR="00446396" w:rsidRPr="003A5B04">
        <w:rPr>
          <w:color w:val="000000" w:themeColor="text1"/>
        </w:rPr>
        <w:t xml:space="preserve"> </w:t>
      </w:r>
      <w:r w:rsidRPr="003A5B04">
        <w:rPr>
          <w:color w:val="000000" w:themeColor="text1"/>
        </w:rPr>
        <w:t>disruptions</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001E1EDD" w:rsidRPr="003A5B04">
        <w:rPr>
          <w:color w:val="000000" w:themeColor="text1"/>
        </w:rPr>
        <w:t>global</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chains</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set</w:t>
      </w:r>
      <w:r w:rsidR="00446396" w:rsidRPr="003A5B04">
        <w:rPr>
          <w:color w:val="000000" w:themeColor="text1"/>
        </w:rPr>
        <w:t xml:space="preserve"> </w:t>
      </w:r>
      <w:r w:rsidRPr="003A5B04">
        <w:rPr>
          <w:color w:val="000000" w:themeColor="text1"/>
        </w:rPr>
        <w:t>up</w:t>
      </w:r>
      <w:r w:rsidR="00446396" w:rsidRPr="003A5B04">
        <w:rPr>
          <w:color w:val="000000" w:themeColor="text1"/>
        </w:rPr>
        <w:t xml:space="preserve"> </w:t>
      </w:r>
      <w:r w:rsidRPr="003A5B04">
        <w:rPr>
          <w:color w:val="000000" w:themeColor="text1"/>
        </w:rPr>
        <w:t>a</w:t>
      </w:r>
      <w:r w:rsidR="00446396" w:rsidRPr="003A5B04">
        <w:rPr>
          <w:color w:val="000000" w:themeColor="text1"/>
        </w:rPr>
        <w:t xml:space="preserve"> </w:t>
      </w:r>
      <w:r w:rsidRPr="003A5B04">
        <w:rPr>
          <w:color w:val="000000" w:themeColor="text1"/>
        </w:rPr>
        <w:t>future</w:t>
      </w:r>
      <w:r w:rsidR="00446396" w:rsidRPr="003A5B04">
        <w:rPr>
          <w:color w:val="000000" w:themeColor="text1"/>
        </w:rPr>
        <w:t xml:space="preserve"> </w:t>
      </w:r>
      <w:r w:rsidRPr="003A5B04">
        <w:rPr>
          <w:color w:val="000000" w:themeColor="text1"/>
        </w:rPr>
        <w:t>research</w:t>
      </w:r>
      <w:r w:rsidR="00446396" w:rsidRPr="003A5B04">
        <w:rPr>
          <w:color w:val="000000" w:themeColor="text1"/>
        </w:rPr>
        <w:t xml:space="preserve"> </w:t>
      </w:r>
      <w:r w:rsidRPr="003A5B04">
        <w:rPr>
          <w:color w:val="000000" w:themeColor="text1"/>
        </w:rPr>
        <w:t>agenda</w:t>
      </w:r>
      <w:r w:rsidR="00446396" w:rsidRPr="003A5B04">
        <w:rPr>
          <w:color w:val="000000" w:themeColor="text1"/>
        </w:rPr>
        <w:t xml:space="preserve"> </w:t>
      </w:r>
      <w:r w:rsidRPr="003A5B04">
        <w:rPr>
          <w:color w:val="000000" w:themeColor="text1"/>
        </w:rPr>
        <w:t>for</w:t>
      </w:r>
      <w:r w:rsidR="00446396" w:rsidRPr="003A5B04">
        <w:rPr>
          <w:color w:val="000000" w:themeColor="text1"/>
        </w:rPr>
        <w:t xml:space="preserve"> </w:t>
      </w:r>
      <w:r w:rsidRPr="003A5B04">
        <w:rPr>
          <w:color w:val="000000" w:themeColor="text1"/>
        </w:rPr>
        <w:t>this</w:t>
      </w:r>
      <w:r w:rsidR="00446396" w:rsidRPr="003A5B04">
        <w:rPr>
          <w:color w:val="000000" w:themeColor="text1"/>
        </w:rPr>
        <w:t xml:space="preserve"> </w:t>
      </w:r>
      <w:r w:rsidRPr="003A5B04">
        <w:rPr>
          <w:color w:val="000000" w:themeColor="text1"/>
        </w:rPr>
        <w:t>pressing</w:t>
      </w:r>
      <w:r w:rsidR="00446396" w:rsidRPr="003A5B04">
        <w:rPr>
          <w:color w:val="000000" w:themeColor="text1"/>
        </w:rPr>
        <w:t xml:space="preserve"> </w:t>
      </w:r>
      <w:r w:rsidRPr="003A5B04">
        <w:rPr>
          <w:color w:val="000000" w:themeColor="text1"/>
        </w:rPr>
        <w:t>topic.</w:t>
      </w:r>
    </w:p>
    <w:p w14:paraId="483359BE" w14:textId="4A5E33A5" w:rsidR="00B77A3D" w:rsidRPr="003A5B04" w:rsidRDefault="00B8110F" w:rsidP="00CC411F">
      <w:pPr>
        <w:spacing w:line="480" w:lineRule="auto"/>
        <w:ind w:firstLine="357"/>
        <w:jc w:val="both"/>
        <w:rPr>
          <w:color w:val="000000" w:themeColor="text1"/>
        </w:rPr>
      </w:pPr>
      <w:r w:rsidRPr="003A5B04">
        <w:rPr>
          <w:color w:val="000000" w:themeColor="text1"/>
        </w:rPr>
        <w:t>To</w:t>
      </w:r>
      <w:r w:rsidR="00446396" w:rsidRPr="003A5B04">
        <w:rPr>
          <w:color w:val="000000" w:themeColor="text1"/>
        </w:rPr>
        <w:t xml:space="preserve"> </w:t>
      </w:r>
      <w:r w:rsidRPr="003A5B04">
        <w:rPr>
          <w:color w:val="000000" w:themeColor="text1"/>
        </w:rPr>
        <w:t>answer</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Pr="003A5B04">
        <w:rPr>
          <w:color w:val="000000" w:themeColor="text1"/>
        </w:rPr>
        <w:t>question</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i/>
          <w:iCs/>
          <w:color w:val="000000" w:themeColor="text1"/>
        </w:rPr>
        <w:t>How</w:t>
      </w:r>
      <w:r w:rsidR="00446396" w:rsidRPr="003A5B04">
        <w:rPr>
          <w:i/>
          <w:iCs/>
          <w:color w:val="000000" w:themeColor="text1"/>
        </w:rPr>
        <w:t xml:space="preserve"> </w:t>
      </w:r>
      <w:r w:rsidRPr="003A5B04">
        <w:rPr>
          <w:i/>
          <w:iCs/>
          <w:color w:val="000000" w:themeColor="text1"/>
        </w:rPr>
        <w:t>do</w:t>
      </w:r>
      <w:r w:rsidR="00446396" w:rsidRPr="003A5B04">
        <w:rPr>
          <w:i/>
          <w:iCs/>
          <w:color w:val="000000" w:themeColor="text1"/>
        </w:rPr>
        <w:t xml:space="preserve"> </w:t>
      </w:r>
      <w:r w:rsidRPr="003A5B04">
        <w:rPr>
          <w:i/>
          <w:iCs/>
          <w:color w:val="000000" w:themeColor="text1"/>
        </w:rPr>
        <w:t>geopolitical</w:t>
      </w:r>
      <w:r w:rsidR="00446396" w:rsidRPr="003A5B04">
        <w:rPr>
          <w:i/>
          <w:iCs/>
          <w:color w:val="000000" w:themeColor="text1"/>
        </w:rPr>
        <w:t xml:space="preserve"> </w:t>
      </w:r>
      <w:r w:rsidRPr="003A5B04">
        <w:rPr>
          <w:i/>
          <w:iCs/>
          <w:color w:val="000000" w:themeColor="text1"/>
        </w:rPr>
        <w:t>disruptions</w:t>
      </w:r>
      <w:r w:rsidR="00446396" w:rsidRPr="003A5B04">
        <w:rPr>
          <w:i/>
          <w:iCs/>
          <w:color w:val="000000" w:themeColor="text1"/>
        </w:rPr>
        <w:t xml:space="preserve"> </w:t>
      </w:r>
      <w:r w:rsidRPr="003A5B04">
        <w:rPr>
          <w:i/>
          <w:iCs/>
          <w:color w:val="000000" w:themeColor="text1"/>
        </w:rPr>
        <w:t>affect</w:t>
      </w:r>
      <w:r w:rsidR="00446396" w:rsidRPr="003A5B04">
        <w:rPr>
          <w:i/>
          <w:iCs/>
          <w:color w:val="000000" w:themeColor="text1"/>
        </w:rPr>
        <w:t xml:space="preserve"> </w:t>
      </w:r>
      <w:r w:rsidRPr="003A5B04">
        <w:rPr>
          <w:i/>
          <w:iCs/>
          <w:color w:val="000000" w:themeColor="text1"/>
        </w:rPr>
        <w:t>the</w:t>
      </w:r>
      <w:r w:rsidR="00446396" w:rsidRPr="003A5B04">
        <w:rPr>
          <w:i/>
          <w:iCs/>
          <w:color w:val="000000" w:themeColor="text1"/>
        </w:rPr>
        <w:t xml:space="preserve"> </w:t>
      </w:r>
      <w:r w:rsidRPr="003A5B04">
        <w:rPr>
          <w:i/>
          <w:iCs/>
          <w:color w:val="000000" w:themeColor="text1"/>
        </w:rPr>
        <w:t>configuration,</w:t>
      </w:r>
      <w:r w:rsidR="00446396" w:rsidRPr="003A5B04">
        <w:rPr>
          <w:i/>
          <w:iCs/>
          <w:color w:val="000000" w:themeColor="text1"/>
        </w:rPr>
        <w:t xml:space="preserve"> </w:t>
      </w:r>
      <w:r w:rsidRPr="003A5B04">
        <w:rPr>
          <w:i/>
          <w:iCs/>
          <w:color w:val="000000" w:themeColor="text1"/>
        </w:rPr>
        <w:t>flow,</w:t>
      </w:r>
      <w:r w:rsidR="00446396" w:rsidRPr="003A5B04">
        <w:rPr>
          <w:i/>
          <w:iCs/>
          <w:color w:val="000000" w:themeColor="text1"/>
        </w:rPr>
        <w:t xml:space="preserve"> </w:t>
      </w:r>
      <w:r w:rsidRPr="003A5B04">
        <w:rPr>
          <w:i/>
          <w:iCs/>
          <w:color w:val="000000" w:themeColor="text1"/>
        </w:rPr>
        <w:t>and</w:t>
      </w:r>
      <w:r w:rsidR="00446396" w:rsidRPr="003A5B04">
        <w:rPr>
          <w:i/>
          <w:iCs/>
          <w:color w:val="000000" w:themeColor="text1"/>
        </w:rPr>
        <w:t xml:space="preserve"> </w:t>
      </w:r>
      <w:r w:rsidRPr="003A5B04">
        <w:rPr>
          <w:i/>
          <w:iCs/>
          <w:color w:val="000000" w:themeColor="text1"/>
        </w:rPr>
        <w:t>management</w:t>
      </w:r>
      <w:r w:rsidR="00446396" w:rsidRPr="003A5B04">
        <w:rPr>
          <w:i/>
          <w:iCs/>
          <w:color w:val="000000" w:themeColor="text1"/>
        </w:rPr>
        <w:t xml:space="preserve"> </w:t>
      </w:r>
      <w:r w:rsidRPr="003A5B04">
        <w:rPr>
          <w:i/>
          <w:iCs/>
          <w:color w:val="000000" w:themeColor="text1"/>
        </w:rPr>
        <w:t>of</w:t>
      </w:r>
      <w:r w:rsidR="00446396" w:rsidRPr="003A5B04">
        <w:rPr>
          <w:i/>
          <w:iCs/>
          <w:color w:val="000000" w:themeColor="text1"/>
        </w:rPr>
        <w:t xml:space="preserve"> </w:t>
      </w:r>
      <w:r w:rsidRPr="003A5B04">
        <w:rPr>
          <w:i/>
          <w:iCs/>
          <w:color w:val="000000" w:themeColor="text1"/>
        </w:rPr>
        <w:t>global</w:t>
      </w:r>
      <w:r w:rsidR="00446396" w:rsidRPr="003A5B04">
        <w:rPr>
          <w:i/>
          <w:iCs/>
          <w:color w:val="000000" w:themeColor="text1"/>
        </w:rPr>
        <w:t xml:space="preserve"> </w:t>
      </w:r>
      <w:r w:rsidRPr="003A5B04">
        <w:rPr>
          <w:i/>
          <w:iCs/>
          <w:color w:val="000000" w:themeColor="text1"/>
        </w:rPr>
        <w:t>supply</w:t>
      </w:r>
      <w:r w:rsidR="00446396" w:rsidRPr="003A5B04">
        <w:rPr>
          <w:i/>
          <w:iCs/>
          <w:color w:val="000000" w:themeColor="text1"/>
        </w:rPr>
        <w:t xml:space="preserve"> </w:t>
      </w:r>
      <w:r w:rsidRPr="003A5B04">
        <w:rPr>
          <w:i/>
          <w:iCs/>
          <w:color w:val="000000" w:themeColor="text1"/>
        </w:rPr>
        <w:t>chains?</w:t>
      </w:r>
      <w:r w:rsidR="00446396" w:rsidRPr="003A5B04">
        <w:rPr>
          <w:color w:val="000000" w:themeColor="text1"/>
        </w:rPr>
        <w:t xml:space="preserve"> </w:t>
      </w:r>
      <w:r w:rsidRPr="003A5B04">
        <w:rPr>
          <w:color w:val="000000" w:themeColor="text1"/>
        </w:rPr>
        <w:t>a</w:t>
      </w:r>
      <w:r w:rsidR="00446396" w:rsidRPr="003A5B04">
        <w:rPr>
          <w:color w:val="000000" w:themeColor="text1"/>
        </w:rPr>
        <w:t xml:space="preserve"> </w:t>
      </w:r>
      <w:r w:rsidRPr="003A5B04">
        <w:rPr>
          <w:color w:val="000000" w:themeColor="text1"/>
        </w:rPr>
        <w:t>systematic</w:t>
      </w:r>
      <w:r w:rsidR="00446396" w:rsidRPr="003A5B04">
        <w:rPr>
          <w:color w:val="000000" w:themeColor="text1"/>
        </w:rPr>
        <w:t xml:space="preserve"> </w:t>
      </w:r>
      <w:r w:rsidRPr="003A5B04">
        <w:rPr>
          <w:color w:val="000000" w:themeColor="text1"/>
        </w:rPr>
        <w:t>literature</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Pr="003A5B04">
        <w:rPr>
          <w:color w:val="000000" w:themeColor="text1"/>
        </w:rPr>
        <w:t>was</w:t>
      </w:r>
      <w:r w:rsidR="00446396" w:rsidRPr="003A5B04">
        <w:rPr>
          <w:color w:val="000000" w:themeColor="text1"/>
        </w:rPr>
        <w:t xml:space="preserve"> </w:t>
      </w:r>
      <w:r w:rsidRPr="003A5B04">
        <w:rPr>
          <w:color w:val="000000" w:themeColor="text1"/>
        </w:rPr>
        <w:t>conducted</w:t>
      </w:r>
      <w:r w:rsidR="00446396" w:rsidRPr="003A5B04">
        <w:rPr>
          <w:color w:val="000000" w:themeColor="text1"/>
        </w:rPr>
        <w:t xml:space="preserve"> </w:t>
      </w:r>
      <w:r w:rsidRPr="003A5B04">
        <w:rPr>
          <w:color w:val="000000" w:themeColor="text1"/>
        </w:rPr>
        <w:t>o</w:t>
      </w:r>
      <w:r w:rsidR="009B523D" w:rsidRPr="003A5B04">
        <w:rPr>
          <w:color w:val="000000" w:themeColor="text1"/>
        </w:rPr>
        <w:t>n</w:t>
      </w:r>
      <w:r w:rsidR="00446396" w:rsidRPr="003A5B04">
        <w:rPr>
          <w:color w:val="000000" w:themeColor="text1"/>
        </w:rPr>
        <w:t xml:space="preserve"> </w:t>
      </w:r>
      <w:r w:rsidR="006F688C">
        <w:rPr>
          <w:color w:val="000000" w:themeColor="text1"/>
        </w:rPr>
        <w:t>50</w:t>
      </w:r>
      <w:r w:rsidR="00446396" w:rsidRPr="003A5B04">
        <w:rPr>
          <w:color w:val="000000" w:themeColor="text1"/>
        </w:rPr>
        <w:t xml:space="preserve"> </w:t>
      </w:r>
      <w:r w:rsidR="005C7EE4" w:rsidRPr="003A5B04">
        <w:rPr>
          <w:color w:val="000000" w:themeColor="text1"/>
        </w:rPr>
        <w:t>art</w:t>
      </w:r>
      <w:r w:rsidR="009B523D" w:rsidRPr="003A5B04">
        <w:rPr>
          <w:color w:val="000000" w:themeColor="text1"/>
        </w:rPr>
        <w:t xml:space="preserve">icles from </w:t>
      </w:r>
      <w:r w:rsidRPr="003A5B04">
        <w:rPr>
          <w:color w:val="000000" w:themeColor="text1"/>
        </w:rPr>
        <w:t>ABS</w:t>
      </w:r>
      <w:r w:rsidR="00154DC2">
        <w:rPr>
          <w:color w:val="000000" w:themeColor="text1"/>
        </w:rPr>
        <w:t>-</w:t>
      </w:r>
      <w:r w:rsidRPr="003A5B04">
        <w:rPr>
          <w:color w:val="000000" w:themeColor="text1"/>
        </w:rPr>
        <w:t>ranked</w:t>
      </w:r>
      <w:r w:rsidR="00446396" w:rsidRPr="003A5B04">
        <w:rPr>
          <w:color w:val="000000" w:themeColor="text1"/>
        </w:rPr>
        <w:t xml:space="preserve"> </w:t>
      </w:r>
      <w:r w:rsidRPr="003A5B04">
        <w:rPr>
          <w:color w:val="000000" w:themeColor="text1"/>
        </w:rPr>
        <w:t>academic</w:t>
      </w:r>
      <w:r w:rsidR="00446396" w:rsidRPr="003A5B04">
        <w:rPr>
          <w:color w:val="000000" w:themeColor="text1"/>
        </w:rPr>
        <w:t xml:space="preserve"> </w:t>
      </w:r>
      <w:r w:rsidRPr="003A5B04">
        <w:rPr>
          <w:color w:val="000000" w:themeColor="text1"/>
        </w:rPr>
        <w:t>journals</w:t>
      </w:r>
      <w:r w:rsidR="00446396" w:rsidRPr="003A5B04">
        <w:rPr>
          <w:color w:val="000000" w:themeColor="text1"/>
        </w:rPr>
        <w:t xml:space="preserve"> </w:t>
      </w:r>
      <w:r w:rsidRPr="003A5B04">
        <w:rPr>
          <w:color w:val="000000" w:themeColor="text1"/>
        </w:rPr>
        <w:t>in</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fields</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operations</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production</w:t>
      </w:r>
      <w:r w:rsidR="00446396" w:rsidRPr="003A5B04">
        <w:rPr>
          <w:color w:val="000000" w:themeColor="text1"/>
        </w:rPr>
        <w:t xml:space="preserve"> </w:t>
      </w:r>
      <w:r w:rsidRPr="003A5B04">
        <w:rPr>
          <w:color w:val="000000" w:themeColor="text1"/>
        </w:rPr>
        <w:t>management,</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w:t>
      </w:r>
      <w:r w:rsidR="00446396" w:rsidRPr="003A5B04">
        <w:rPr>
          <w:color w:val="000000" w:themeColor="text1"/>
        </w:rPr>
        <w:t xml:space="preserve"> </w:t>
      </w:r>
      <w:r w:rsidRPr="003A5B04">
        <w:rPr>
          <w:color w:val="000000" w:themeColor="text1"/>
        </w:rPr>
        <w:t>management,</w:t>
      </w:r>
      <w:r w:rsidR="00446396" w:rsidRPr="003A5B04">
        <w:rPr>
          <w:color w:val="000000" w:themeColor="text1"/>
        </w:rPr>
        <w:t xml:space="preserve"> </w:t>
      </w:r>
      <w:r w:rsidRPr="003A5B04">
        <w:rPr>
          <w:color w:val="000000" w:themeColor="text1"/>
        </w:rPr>
        <w:t>logistics,</w:t>
      </w:r>
      <w:r w:rsidR="00446396" w:rsidRPr="003A5B04">
        <w:rPr>
          <w:color w:val="000000" w:themeColor="text1"/>
        </w:rPr>
        <w:t xml:space="preserve"> </w:t>
      </w:r>
      <w:r w:rsidRPr="003A5B04">
        <w:rPr>
          <w:color w:val="000000" w:themeColor="text1"/>
        </w:rPr>
        <w:t>transportation,</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public</w:t>
      </w:r>
      <w:r w:rsidR="00446396" w:rsidRPr="003A5B04">
        <w:rPr>
          <w:color w:val="000000" w:themeColor="text1"/>
        </w:rPr>
        <w:t xml:space="preserve"> </w:t>
      </w:r>
      <w:r w:rsidRPr="003A5B04">
        <w:rPr>
          <w:color w:val="000000" w:themeColor="text1"/>
        </w:rPr>
        <w:t>policy</w:t>
      </w:r>
      <w:r w:rsidR="00446396" w:rsidRPr="003A5B04">
        <w:rPr>
          <w:color w:val="000000" w:themeColor="text1"/>
        </w:rPr>
        <w:t xml:space="preserve"> </w:t>
      </w:r>
      <w:r w:rsidRPr="003A5B04">
        <w:rPr>
          <w:color w:val="000000" w:themeColor="text1"/>
        </w:rPr>
        <w:t>from</w:t>
      </w:r>
      <w:r w:rsidR="00446396" w:rsidRPr="003A5B04">
        <w:rPr>
          <w:color w:val="000000" w:themeColor="text1"/>
        </w:rPr>
        <w:t xml:space="preserve"> </w:t>
      </w:r>
      <w:r w:rsidRPr="003A5B04">
        <w:rPr>
          <w:color w:val="000000" w:themeColor="text1"/>
        </w:rPr>
        <w:t>1995</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202</w:t>
      </w:r>
      <w:r w:rsidR="008D21D8" w:rsidRPr="003A5B04">
        <w:rPr>
          <w:color w:val="000000" w:themeColor="text1"/>
        </w:rPr>
        <w:t>2</w:t>
      </w:r>
      <w:r w:rsidRPr="003A5B04">
        <w:rPr>
          <w:color w:val="000000" w:themeColor="text1"/>
        </w:rPr>
        <w:t>.</w:t>
      </w:r>
      <w:r w:rsidR="00446396" w:rsidRPr="003A5B04">
        <w:rPr>
          <w:color w:val="000000" w:themeColor="text1"/>
        </w:rPr>
        <w:t xml:space="preserve"> </w:t>
      </w:r>
    </w:p>
    <w:p w14:paraId="7CF2C395" w14:textId="31123A19" w:rsidR="00B77A3D" w:rsidRPr="003A5B04" w:rsidRDefault="00B8110F" w:rsidP="00CC411F">
      <w:pPr>
        <w:spacing w:line="480" w:lineRule="auto"/>
        <w:ind w:firstLine="357"/>
        <w:jc w:val="both"/>
        <w:rPr>
          <w:color w:val="000000" w:themeColor="text1"/>
        </w:rPr>
      </w:pPr>
      <w:r w:rsidRPr="003A5B04">
        <w:rPr>
          <w:color w:val="000000" w:themeColor="text1"/>
        </w:rPr>
        <w:lastRenderedPageBreak/>
        <w:t>Through</w:t>
      </w:r>
      <w:r w:rsidR="00446396" w:rsidRPr="003A5B04">
        <w:rPr>
          <w:color w:val="000000" w:themeColor="text1"/>
        </w:rPr>
        <w:t xml:space="preserve"> </w:t>
      </w:r>
      <w:r w:rsidRPr="003A5B04">
        <w:rPr>
          <w:color w:val="000000" w:themeColor="text1"/>
        </w:rPr>
        <w:t>analysis</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synthesis</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literature,</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review</w:t>
      </w:r>
      <w:r w:rsidR="00446396" w:rsidRPr="003A5B04">
        <w:rPr>
          <w:color w:val="000000" w:themeColor="text1"/>
        </w:rPr>
        <w:t xml:space="preserve"> </w:t>
      </w:r>
      <w:r w:rsidRPr="003A5B04">
        <w:rPr>
          <w:color w:val="000000" w:themeColor="text1"/>
        </w:rPr>
        <w:t>revealed</w:t>
      </w:r>
      <w:r w:rsidR="00446396" w:rsidRPr="003A5B04">
        <w:rPr>
          <w:color w:val="000000" w:themeColor="text1"/>
        </w:rPr>
        <w:t xml:space="preserve"> </w:t>
      </w:r>
      <w:r w:rsidRPr="003A5B04">
        <w:rPr>
          <w:color w:val="000000" w:themeColor="text1"/>
        </w:rPr>
        <w:t>that</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impact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geopolitical</w:t>
      </w:r>
      <w:r w:rsidR="00446396" w:rsidRPr="003A5B04">
        <w:rPr>
          <w:color w:val="000000" w:themeColor="text1"/>
        </w:rPr>
        <w:t xml:space="preserve"> </w:t>
      </w:r>
      <w:r w:rsidRPr="003A5B04">
        <w:rPr>
          <w:color w:val="000000" w:themeColor="text1"/>
        </w:rPr>
        <w:t>disruptions</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chains</w:t>
      </w:r>
      <w:r w:rsidR="00446396" w:rsidRPr="003A5B04">
        <w:rPr>
          <w:color w:val="000000" w:themeColor="text1"/>
        </w:rPr>
        <w:t xml:space="preserve"> </w:t>
      </w:r>
      <w:r w:rsidRPr="003A5B04">
        <w:rPr>
          <w:color w:val="000000" w:themeColor="text1"/>
        </w:rPr>
        <w:t>constitute</w:t>
      </w:r>
      <w:r w:rsidR="00446396" w:rsidRPr="003A5B04">
        <w:rPr>
          <w:color w:val="000000" w:themeColor="text1"/>
        </w:rPr>
        <w:t xml:space="preserve"> </w:t>
      </w:r>
      <w:r w:rsidRPr="003A5B04">
        <w:rPr>
          <w:color w:val="000000" w:themeColor="text1"/>
        </w:rPr>
        <w:t>a</w:t>
      </w:r>
      <w:r w:rsidR="00446396" w:rsidRPr="003A5B04">
        <w:rPr>
          <w:color w:val="000000" w:themeColor="text1"/>
        </w:rPr>
        <w:t xml:space="preserve"> </w:t>
      </w:r>
      <w:r w:rsidRPr="003A5B04">
        <w:rPr>
          <w:color w:val="000000" w:themeColor="text1"/>
        </w:rPr>
        <w:t>new</w:t>
      </w:r>
      <w:r w:rsidR="00446396" w:rsidRPr="003A5B04">
        <w:rPr>
          <w:color w:val="000000" w:themeColor="text1"/>
        </w:rPr>
        <w:t xml:space="preserve"> </w:t>
      </w:r>
      <w:r w:rsidRPr="003A5B04">
        <w:rPr>
          <w:color w:val="000000" w:themeColor="text1"/>
        </w:rPr>
        <w:t>subfield</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research</w:t>
      </w:r>
      <w:r w:rsidR="00446396" w:rsidRPr="003A5B04">
        <w:rPr>
          <w:color w:val="000000" w:themeColor="text1"/>
        </w:rPr>
        <w:t xml:space="preserve"> </w:t>
      </w:r>
      <w:r w:rsidRPr="003A5B04">
        <w:rPr>
          <w:color w:val="000000" w:themeColor="text1"/>
        </w:rPr>
        <w:t>with</w:t>
      </w:r>
      <w:r w:rsidR="00446396" w:rsidRPr="003A5B04">
        <w:rPr>
          <w:color w:val="000000" w:themeColor="text1"/>
        </w:rPr>
        <w:t xml:space="preserve"> </w:t>
      </w:r>
      <w:r w:rsidRPr="003A5B04">
        <w:rPr>
          <w:color w:val="000000" w:themeColor="text1"/>
        </w:rPr>
        <w:t>three</w:t>
      </w:r>
      <w:r w:rsidR="00446396" w:rsidRPr="003A5B04">
        <w:rPr>
          <w:color w:val="000000" w:themeColor="text1"/>
        </w:rPr>
        <w:t xml:space="preserve"> </w:t>
      </w:r>
      <w:r w:rsidRPr="003A5B04">
        <w:rPr>
          <w:color w:val="000000" w:themeColor="text1"/>
        </w:rPr>
        <w:t>main</w:t>
      </w:r>
      <w:r w:rsidR="00446396" w:rsidRPr="003A5B04">
        <w:rPr>
          <w:color w:val="000000" w:themeColor="text1"/>
        </w:rPr>
        <w:t xml:space="preserve"> </w:t>
      </w:r>
      <w:r w:rsidRPr="003A5B04">
        <w:rPr>
          <w:color w:val="000000" w:themeColor="text1"/>
        </w:rPr>
        <w:t>themes</w:t>
      </w:r>
      <w:r w:rsidR="00446396" w:rsidRPr="003A5B04">
        <w:rPr>
          <w:color w:val="000000" w:themeColor="text1"/>
        </w:rPr>
        <w:t xml:space="preserve"> </w:t>
      </w:r>
      <w:r w:rsidR="008A2F1B" w:rsidRPr="003A5B04">
        <w:rPr>
          <w:color w:val="000000" w:themeColor="text1"/>
        </w:rPr>
        <w:t>centred</w:t>
      </w:r>
      <w:r w:rsidR="00446396" w:rsidRPr="003A5B04">
        <w:rPr>
          <w:color w:val="000000" w:themeColor="text1"/>
        </w:rPr>
        <w:t xml:space="preserve"> </w:t>
      </w:r>
      <w:r w:rsidR="00031155" w:rsidRPr="003A5B04">
        <w:rPr>
          <w:color w:val="000000" w:themeColor="text1"/>
        </w:rPr>
        <w:t xml:space="preserve">on </w:t>
      </w:r>
      <w:r w:rsidRPr="003A5B04">
        <w:rPr>
          <w:color w:val="000000" w:themeColor="text1"/>
        </w:rPr>
        <w:t>supply</w:t>
      </w:r>
      <w:r w:rsidR="00446396" w:rsidRPr="003A5B04">
        <w:rPr>
          <w:color w:val="000000" w:themeColor="text1"/>
        </w:rPr>
        <w:t xml:space="preserve"> </w:t>
      </w:r>
      <w:r w:rsidRPr="003A5B04">
        <w:rPr>
          <w:color w:val="000000" w:themeColor="text1"/>
        </w:rPr>
        <w:t>chain</w:t>
      </w:r>
      <w:r w:rsidR="00446396" w:rsidRPr="003A5B04">
        <w:rPr>
          <w:color w:val="000000" w:themeColor="text1"/>
        </w:rPr>
        <w:t xml:space="preserve"> </w:t>
      </w:r>
      <w:r w:rsidRPr="003A5B04">
        <w:rPr>
          <w:color w:val="000000" w:themeColor="text1"/>
        </w:rPr>
        <w:t>design,</w:t>
      </w:r>
      <w:r w:rsidR="00446396" w:rsidRPr="003A5B04">
        <w:rPr>
          <w:color w:val="000000" w:themeColor="text1"/>
        </w:rPr>
        <w:t xml:space="preserve"> </w:t>
      </w:r>
      <w:r w:rsidR="000D2181" w:rsidRPr="003A5B04">
        <w:rPr>
          <w:color w:val="000000" w:themeColor="text1"/>
        </w:rPr>
        <w:t>tensions between nation</w:t>
      </w:r>
      <w:r w:rsidR="005A324B">
        <w:rPr>
          <w:color w:val="000000" w:themeColor="text1"/>
        </w:rPr>
        <w:t xml:space="preserve"> </w:t>
      </w:r>
      <w:r w:rsidR="000D2181" w:rsidRPr="003A5B04">
        <w:rPr>
          <w:color w:val="000000" w:themeColor="text1"/>
        </w:rPr>
        <w:t xml:space="preserve">states </w:t>
      </w:r>
      <w:r w:rsidRPr="003A5B04">
        <w:rPr>
          <w:color w:val="000000" w:themeColor="text1"/>
        </w:rPr>
        <w:t>and</w:t>
      </w:r>
      <w:r w:rsidR="00446396" w:rsidRPr="003A5B04">
        <w:rPr>
          <w:color w:val="000000" w:themeColor="text1"/>
        </w:rPr>
        <w:t xml:space="preserve"> </w:t>
      </w:r>
      <w:r w:rsidRPr="003A5B04">
        <w:rPr>
          <w:color w:val="000000" w:themeColor="text1"/>
        </w:rPr>
        <w:t>technology.</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findings</w:t>
      </w:r>
      <w:r w:rsidR="00446396" w:rsidRPr="003A5B04">
        <w:rPr>
          <w:color w:val="000000" w:themeColor="text1"/>
        </w:rPr>
        <w:t xml:space="preserve"> </w:t>
      </w:r>
      <w:r w:rsidRPr="003A5B04">
        <w:rPr>
          <w:color w:val="000000" w:themeColor="text1"/>
        </w:rPr>
        <w:t>indicate</w:t>
      </w:r>
      <w:r w:rsidR="00446396" w:rsidRPr="003A5B04">
        <w:rPr>
          <w:color w:val="000000" w:themeColor="text1"/>
        </w:rPr>
        <w:t xml:space="preserve"> </w:t>
      </w:r>
      <w:r w:rsidRPr="003A5B04">
        <w:rPr>
          <w:color w:val="000000" w:themeColor="text1"/>
        </w:rPr>
        <w:t>that</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impact</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geopolitical</w:t>
      </w:r>
      <w:r w:rsidR="00446396" w:rsidRPr="003A5B04">
        <w:rPr>
          <w:color w:val="000000" w:themeColor="text1"/>
        </w:rPr>
        <w:t xml:space="preserve"> </w:t>
      </w:r>
      <w:r w:rsidRPr="003A5B04">
        <w:rPr>
          <w:color w:val="000000" w:themeColor="text1"/>
        </w:rPr>
        <w:t>disruptions</w:t>
      </w:r>
      <w:r w:rsidR="00446396" w:rsidRPr="003A5B04">
        <w:rPr>
          <w:color w:val="000000" w:themeColor="text1"/>
        </w:rPr>
        <w:t xml:space="preserve"> </w:t>
      </w:r>
      <w:r w:rsidRPr="003A5B04">
        <w:rPr>
          <w:color w:val="000000" w:themeColor="text1"/>
        </w:rPr>
        <w:t>on</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chains</w:t>
      </w:r>
      <w:r w:rsidR="00446396" w:rsidRPr="003A5B04">
        <w:rPr>
          <w:color w:val="000000" w:themeColor="text1"/>
        </w:rPr>
        <w:t xml:space="preserve"> </w:t>
      </w:r>
      <w:r w:rsidRPr="003A5B04">
        <w:rPr>
          <w:color w:val="000000" w:themeColor="text1"/>
        </w:rPr>
        <w:t>can</w:t>
      </w:r>
      <w:r w:rsidR="00446396" w:rsidRPr="003A5B04">
        <w:rPr>
          <w:color w:val="000000" w:themeColor="text1"/>
        </w:rPr>
        <w:t xml:space="preserve"> </w:t>
      </w:r>
      <w:r w:rsidRPr="003A5B04">
        <w:rPr>
          <w:color w:val="000000" w:themeColor="text1"/>
        </w:rPr>
        <w:t>be</w:t>
      </w:r>
      <w:r w:rsidR="00446396" w:rsidRPr="003A5B04">
        <w:rPr>
          <w:color w:val="000000" w:themeColor="text1"/>
        </w:rPr>
        <w:t xml:space="preserve"> </w:t>
      </w:r>
      <w:r w:rsidRPr="003A5B04">
        <w:rPr>
          <w:color w:val="000000" w:themeColor="text1"/>
        </w:rPr>
        <w:t>mitigated</w:t>
      </w:r>
      <w:r w:rsidR="00446396" w:rsidRPr="003A5B04">
        <w:rPr>
          <w:color w:val="000000" w:themeColor="text1"/>
        </w:rPr>
        <w:t xml:space="preserve"> </w:t>
      </w:r>
      <w:r w:rsidRPr="003A5B04">
        <w:rPr>
          <w:color w:val="000000" w:themeColor="text1"/>
        </w:rPr>
        <w:t>by</w:t>
      </w:r>
      <w:r w:rsidR="00446396" w:rsidRPr="003A5B04">
        <w:rPr>
          <w:color w:val="000000" w:themeColor="text1"/>
        </w:rPr>
        <w:t xml:space="preserve"> </w:t>
      </w:r>
      <w:r w:rsidR="00031155" w:rsidRPr="003A5B04">
        <w:rPr>
          <w:color w:val="000000" w:themeColor="text1"/>
        </w:rPr>
        <w:t xml:space="preserve">the </w:t>
      </w:r>
      <w:r w:rsidRPr="003A5B04">
        <w:rPr>
          <w:color w:val="000000" w:themeColor="text1"/>
        </w:rPr>
        <w:t>re-design</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existing</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chains</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use</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high</w:t>
      </w:r>
      <w:r w:rsidR="00446396" w:rsidRPr="003A5B04">
        <w:rPr>
          <w:color w:val="000000" w:themeColor="text1"/>
        </w:rPr>
        <w:t xml:space="preserve"> </w:t>
      </w:r>
      <w:r w:rsidRPr="003A5B04">
        <w:rPr>
          <w:color w:val="000000" w:themeColor="text1"/>
        </w:rPr>
        <w:t>technologies.</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w:t>
      </w:r>
      <w:r w:rsidR="00446396" w:rsidRPr="003A5B04">
        <w:rPr>
          <w:color w:val="000000" w:themeColor="text1"/>
        </w:rPr>
        <w:t xml:space="preserve"> </w:t>
      </w:r>
      <w:r w:rsidRPr="003A5B04">
        <w:rPr>
          <w:color w:val="000000" w:themeColor="text1"/>
        </w:rPr>
        <w:t>design</w:t>
      </w:r>
      <w:r w:rsidR="00446396" w:rsidRPr="003A5B04">
        <w:rPr>
          <w:color w:val="000000" w:themeColor="text1"/>
        </w:rPr>
        <w:t xml:space="preserve"> </w:t>
      </w:r>
      <w:r w:rsidRPr="003A5B04">
        <w:rPr>
          <w:color w:val="000000" w:themeColor="text1"/>
        </w:rPr>
        <w:t>solutions</w:t>
      </w:r>
      <w:r w:rsidR="00446396" w:rsidRPr="003A5B04">
        <w:rPr>
          <w:color w:val="000000" w:themeColor="text1"/>
        </w:rPr>
        <w:t xml:space="preserve"> </w:t>
      </w:r>
      <w:r w:rsidR="008A2F1B" w:rsidRPr="003A5B04">
        <w:rPr>
          <w:color w:val="000000" w:themeColor="text1"/>
        </w:rPr>
        <w:t>centre</w:t>
      </w:r>
      <w:r w:rsidR="00446396" w:rsidRPr="003A5B04">
        <w:rPr>
          <w:color w:val="000000" w:themeColor="text1"/>
        </w:rPr>
        <w:t xml:space="preserve"> </w:t>
      </w:r>
      <w:r w:rsidRPr="003A5B04">
        <w:rPr>
          <w:color w:val="000000" w:themeColor="text1"/>
        </w:rPr>
        <w:t>around</w:t>
      </w:r>
      <w:r w:rsidR="00446396" w:rsidRPr="003A5B04">
        <w:rPr>
          <w:color w:val="000000" w:themeColor="text1"/>
        </w:rPr>
        <w:t xml:space="preserve"> </w:t>
      </w:r>
      <w:r w:rsidRPr="003A5B04">
        <w:rPr>
          <w:color w:val="000000" w:themeColor="text1"/>
        </w:rPr>
        <w:t>regionali</w:t>
      </w:r>
      <w:r w:rsidR="004F0626" w:rsidRPr="003A5B04">
        <w:rPr>
          <w:color w:val="000000" w:themeColor="text1"/>
        </w:rPr>
        <w:t>s</w:t>
      </w:r>
      <w:r w:rsidRPr="003A5B04">
        <w:rPr>
          <w:color w:val="000000" w:themeColor="text1"/>
        </w:rPr>
        <w:t>ation</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moving</w:t>
      </w:r>
      <w:r w:rsidR="00446396" w:rsidRPr="003A5B04">
        <w:rPr>
          <w:color w:val="000000" w:themeColor="text1"/>
        </w:rPr>
        <w:t xml:space="preserve"> </w:t>
      </w:r>
      <w:r w:rsidRPr="003A5B04">
        <w:rPr>
          <w:color w:val="000000" w:themeColor="text1"/>
        </w:rPr>
        <w:t>away</w:t>
      </w:r>
      <w:r w:rsidR="00446396" w:rsidRPr="003A5B04">
        <w:rPr>
          <w:color w:val="000000" w:themeColor="text1"/>
        </w:rPr>
        <w:t xml:space="preserve"> </w:t>
      </w:r>
      <w:r w:rsidRPr="003A5B04">
        <w:rPr>
          <w:color w:val="000000" w:themeColor="text1"/>
        </w:rPr>
        <w:t>from</w:t>
      </w:r>
      <w:r w:rsidR="00446396" w:rsidRPr="003A5B04">
        <w:rPr>
          <w:color w:val="000000" w:themeColor="text1"/>
        </w:rPr>
        <w:t xml:space="preserve"> </w:t>
      </w:r>
      <w:r w:rsidRPr="003A5B04">
        <w:rPr>
          <w:color w:val="000000" w:themeColor="text1"/>
        </w:rPr>
        <w:t>just-in-time</w:t>
      </w:r>
      <w:r w:rsidR="00446396" w:rsidRPr="003A5B04">
        <w:rPr>
          <w:color w:val="000000" w:themeColor="text1"/>
        </w:rPr>
        <w:t xml:space="preserve"> </w:t>
      </w:r>
      <w:r w:rsidRPr="003A5B04">
        <w:rPr>
          <w:color w:val="000000" w:themeColor="text1"/>
        </w:rPr>
        <w:t>delivery</w:t>
      </w:r>
      <w:r w:rsidR="00446396" w:rsidRPr="003A5B04">
        <w:rPr>
          <w:color w:val="000000" w:themeColor="text1"/>
        </w:rPr>
        <w:t xml:space="preserve"> </w:t>
      </w:r>
      <w:r w:rsidRPr="003A5B04">
        <w:rPr>
          <w:color w:val="000000" w:themeColor="text1"/>
        </w:rPr>
        <w:t>models</w:t>
      </w:r>
      <w:r w:rsidR="00031155" w:rsidRPr="003A5B04">
        <w:rPr>
          <w:color w:val="000000" w:themeColor="text1"/>
        </w:rPr>
        <w:t>,</w:t>
      </w:r>
      <w:r w:rsidR="00446396" w:rsidRPr="003A5B04">
        <w:rPr>
          <w:color w:val="000000" w:themeColor="text1"/>
        </w:rPr>
        <w:t xml:space="preserve"> </w:t>
      </w:r>
      <w:r w:rsidRPr="003A5B04">
        <w:rPr>
          <w:color w:val="000000" w:themeColor="text1"/>
        </w:rPr>
        <w:t>while</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use</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high</w:t>
      </w:r>
      <w:r w:rsidR="00446396" w:rsidRPr="003A5B04">
        <w:rPr>
          <w:color w:val="000000" w:themeColor="text1"/>
        </w:rPr>
        <w:t xml:space="preserve"> </w:t>
      </w:r>
      <w:r w:rsidRPr="003A5B04">
        <w:rPr>
          <w:color w:val="000000" w:themeColor="text1"/>
        </w:rPr>
        <w:t>tec</w:t>
      </w:r>
      <w:r w:rsidR="00001B53" w:rsidRPr="003A5B04">
        <w:rPr>
          <w:color w:val="000000" w:themeColor="text1"/>
        </w:rPr>
        <w:t>hnology</w:t>
      </w:r>
      <w:r w:rsidR="00446396" w:rsidRPr="003A5B04">
        <w:rPr>
          <w:color w:val="000000" w:themeColor="text1"/>
        </w:rPr>
        <w:t xml:space="preserve"> </w:t>
      </w:r>
      <w:r w:rsidR="00001B53" w:rsidRPr="003A5B04">
        <w:rPr>
          <w:color w:val="000000" w:themeColor="text1"/>
        </w:rPr>
        <w:t>should</w:t>
      </w:r>
      <w:r w:rsidR="00446396" w:rsidRPr="003A5B04">
        <w:rPr>
          <w:color w:val="000000" w:themeColor="text1"/>
        </w:rPr>
        <w:t xml:space="preserve"> </w:t>
      </w:r>
      <w:r w:rsidR="00001B53" w:rsidRPr="003A5B04">
        <w:rPr>
          <w:color w:val="000000" w:themeColor="text1"/>
        </w:rPr>
        <w:t>increase</w:t>
      </w:r>
      <w:r w:rsidR="00446396" w:rsidRPr="003A5B04">
        <w:rPr>
          <w:color w:val="000000" w:themeColor="text1"/>
        </w:rPr>
        <w:t xml:space="preserve"> </w:t>
      </w:r>
      <w:r w:rsidR="00001B53" w:rsidRPr="003A5B04">
        <w:rPr>
          <w:color w:val="000000" w:themeColor="text1"/>
        </w:rPr>
        <w:t>supply</w:t>
      </w:r>
      <w:r w:rsidR="00446396" w:rsidRPr="003A5B04">
        <w:rPr>
          <w:color w:val="000000" w:themeColor="text1"/>
        </w:rPr>
        <w:t xml:space="preserve"> </w:t>
      </w:r>
      <w:r w:rsidR="00001B53" w:rsidRPr="003A5B04">
        <w:rPr>
          <w:color w:val="000000" w:themeColor="text1"/>
        </w:rPr>
        <w:t>chain</w:t>
      </w:r>
      <w:r w:rsidR="00446396" w:rsidRPr="003A5B04">
        <w:rPr>
          <w:color w:val="000000" w:themeColor="text1"/>
        </w:rPr>
        <w:t xml:space="preserve"> </w:t>
      </w:r>
      <w:r w:rsidRPr="003A5B04">
        <w:rPr>
          <w:color w:val="000000" w:themeColor="text1"/>
        </w:rPr>
        <w:t>transparency</w:t>
      </w:r>
      <w:r w:rsidR="00031155" w:rsidRPr="003A5B04">
        <w:rPr>
          <w:color w:val="000000" w:themeColor="text1"/>
        </w:rPr>
        <w:t>,</w:t>
      </w:r>
      <w:r w:rsidR="00446396" w:rsidRPr="003A5B04">
        <w:rPr>
          <w:color w:val="000000" w:themeColor="text1"/>
        </w:rPr>
        <w:t xml:space="preserve"> </w:t>
      </w:r>
      <w:r w:rsidR="00031155" w:rsidRPr="003A5B04">
        <w:rPr>
          <w:color w:val="000000" w:themeColor="text1"/>
        </w:rPr>
        <w:t xml:space="preserve">therefore </w:t>
      </w:r>
      <w:r w:rsidR="00001B53" w:rsidRPr="003A5B04">
        <w:rPr>
          <w:color w:val="000000" w:themeColor="text1"/>
        </w:rPr>
        <w:t>reducing</w:t>
      </w:r>
      <w:r w:rsidR="00446396" w:rsidRPr="003A5B04">
        <w:rPr>
          <w:color w:val="000000" w:themeColor="text1"/>
        </w:rPr>
        <w:t xml:space="preserve"> </w:t>
      </w:r>
      <w:r w:rsidR="00001B53" w:rsidRPr="003A5B04">
        <w:rPr>
          <w:color w:val="000000" w:themeColor="text1"/>
        </w:rPr>
        <w:t>bottlenecks</w:t>
      </w:r>
      <w:r w:rsidR="00446396" w:rsidRPr="003A5B04">
        <w:rPr>
          <w:color w:val="000000" w:themeColor="text1"/>
        </w:rPr>
        <w:t xml:space="preserve"> </w:t>
      </w:r>
      <w:r w:rsidR="00001B53" w:rsidRPr="003A5B04">
        <w:rPr>
          <w:color w:val="000000" w:themeColor="text1"/>
        </w:rPr>
        <w:t>and</w:t>
      </w:r>
      <w:r w:rsidR="00446396" w:rsidRPr="003A5B04">
        <w:rPr>
          <w:color w:val="000000" w:themeColor="text1"/>
        </w:rPr>
        <w:t xml:space="preserve"> </w:t>
      </w:r>
      <w:r w:rsidR="001E1EDD" w:rsidRPr="003A5B04">
        <w:rPr>
          <w:color w:val="000000" w:themeColor="text1"/>
        </w:rPr>
        <w:t>magnitude</w:t>
      </w:r>
      <w:r w:rsidR="00446396" w:rsidRPr="003A5B04">
        <w:rPr>
          <w:color w:val="000000" w:themeColor="text1"/>
        </w:rPr>
        <w:t xml:space="preserve"> </w:t>
      </w:r>
      <w:r w:rsidR="001E1EDD" w:rsidRPr="003A5B04">
        <w:rPr>
          <w:color w:val="000000" w:themeColor="text1"/>
        </w:rPr>
        <w:t>of</w:t>
      </w:r>
      <w:r w:rsidR="00446396" w:rsidRPr="003A5B04">
        <w:rPr>
          <w:color w:val="000000" w:themeColor="text1"/>
        </w:rPr>
        <w:t xml:space="preserve"> </w:t>
      </w:r>
      <w:r w:rsidR="00031155" w:rsidRPr="003A5B04">
        <w:rPr>
          <w:color w:val="000000" w:themeColor="text1"/>
        </w:rPr>
        <w:t xml:space="preserve">the </w:t>
      </w:r>
      <w:r w:rsidR="00001B53" w:rsidRPr="003A5B04">
        <w:rPr>
          <w:color w:val="000000" w:themeColor="text1"/>
        </w:rPr>
        <w:t>bullwhip</w:t>
      </w:r>
      <w:r w:rsidR="004F0626" w:rsidRPr="003A5B04">
        <w:rPr>
          <w:color w:val="000000" w:themeColor="text1"/>
        </w:rPr>
        <w:t xml:space="preserve"> </w:t>
      </w:r>
      <w:r w:rsidR="00001B53" w:rsidRPr="003A5B04">
        <w:rPr>
          <w:color w:val="000000" w:themeColor="text1"/>
        </w:rPr>
        <w:t>effect.</w:t>
      </w:r>
      <w:r w:rsidR="00446396" w:rsidRPr="003A5B04">
        <w:rPr>
          <w:color w:val="000000" w:themeColor="text1"/>
        </w:rPr>
        <w:t xml:space="preserve"> </w:t>
      </w:r>
      <w:r w:rsidR="001E1EDD" w:rsidRPr="003A5B04">
        <w:rPr>
          <w:color w:val="000000" w:themeColor="text1"/>
        </w:rPr>
        <w:t>Modulari</w:t>
      </w:r>
      <w:r w:rsidR="004F0626" w:rsidRPr="003A5B04">
        <w:rPr>
          <w:color w:val="000000" w:themeColor="text1"/>
        </w:rPr>
        <w:t>s</w:t>
      </w:r>
      <w:r w:rsidR="001E1EDD" w:rsidRPr="003A5B04">
        <w:rPr>
          <w:color w:val="000000" w:themeColor="text1"/>
        </w:rPr>
        <w:t>ed,</w:t>
      </w:r>
      <w:r w:rsidR="00446396" w:rsidRPr="003A5B04">
        <w:rPr>
          <w:color w:val="000000" w:themeColor="text1"/>
        </w:rPr>
        <w:t xml:space="preserve"> </w:t>
      </w:r>
      <w:r w:rsidR="001E1EDD" w:rsidRPr="003A5B04">
        <w:rPr>
          <w:color w:val="000000" w:themeColor="text1"/>
        </w:rPr>
        <w:t>smart</w:t>
      </w:r>
      <w:r w:rsidR="00446396" w:rsidRPr="003A5B04">
        <w:rPr>
          <w:color w:val="000000" w:themeColor="text1"/>
        </w:rPr>
        <w:t xml:space="preserve"> </w:t>
      </w:r>
      <w:r w:rsidR="001E1EDD" w:rsidRPr="003A5B04">
        <w:rPr>
          <w:color w:val="000000" w:themeColor="text1"/>
        </w:rPr>
        <w:t>manufacturing</w:t>
      </w:r>
      <w:r w:rsidR="00446396" w:rsidRPr="003A5B04">
        <w:rPr>
          <w:color w:val="000000" w:themeColor="text1"/>
        </w:rPr>
        <w:t xml:space="preserve"> </w:t>
      </w:r>
      <w:r w:rsidR="001E1EDD" w:rsidRPr="003A5B04">
        <w:rPr>
          <w:color w:val="000000" w:themeColor="text1"/>
        </w:rPr>
        <w:t>supports</w:t>
      </w:r>
      <w:r w:rsidR="00446396" w:rsidRPr="003A5B04">
        <w:rPr>
          <w:color w:val="000000" w:themeColor="text1"/>
        </w:rPr>
        <w:t xml:space="preserve"> </w:t>
      </w:r>
      <w:r w:rsidR="001E1EDD" w:rsidRPr="003A5B04">
        <w:rPr>
          <w:color w:val="000000" w:themeColor="text1"/>
        </w:rPr>
        <w:t>the</w:t>
      </w:r>
      <w:r w:rsidR="00446396" w:rsidRPr="003A5B04">
        <w:rPr>
          <w:color w:val="000000" w:themeColor="text1"/>
        </w:rPr>
        <w:t xml:space="preserve"> </w:t>
      </w:r>
      <w:r w:rsidR="001E1EDD" w:rsidRPr="003A5B04">
        <w:rPr>
          <w:color w:val="000000" w:themeColor="text1"/>
        </w:rPr>
        <w:t>supply</w:t>
      </w:r>
      <w:r w:rsidR="00446396" w:rsidRPr="003A5B04">
        <w:rPr>
          <w:color w:val="000000" w:themeColor="text1"/>
        </w:rPr>
        <w:t xml:space="preserve"> </w:t>
      </w:r>
      <w:r w:rsidR="001E1EDD" w:rsidRPr="003A5B04">
        <w:rPr>
          <w:color w:val="000000" w:themeColor="text1"/>
        </w:rPr>
        <w:t>chain</w:t>
      </w:r>
      <w:r w:rsidR="00446396" w:rsidRPr="003A5B04">
        <w:rPr>
          <w:color w:val="000000" w:themeColor="text1"/>
        </w:rPr>
        <w:t xml:space="preserve"> </w:t>
      </w:r>
      <w:r w:rsidR="001E1EDD" w:rsidRPr="003A5B04">
        <w:rPr>
          <w:color w:val="000000" w:themeColor="text1"/>
        </w:rPr>
        <w:t>regionali</w:t>
      </w:r>
      <w:r w:rsidR="004F0626" w:rsidRPr="003A5B04">
        <w:rPr>
          <w:color w:val="000000" w:themeColor="text1"/>
        </w:rPr>
        <w:t>s</w:t>
      </w:r>
      <w:r w:rsidR="001E1EDD" w:rsidRPr="003A5B04">
        <w:rPr>
          <w:color w:val="000000" w:themeColor="text1"/>
        </w:rPr>
        <w:t>ation</w:t>
      </w:r>
      <w:r w:rsidR="00446396" w:rsidRPr="003A5B04">
        <w:rPr>
          <w:color w:val="000000" w:themeColor="text1"/>
        </w:rPr>
        <w:t xml:space="preserve"> </w:t>
      </w:r>
      <w:r w:rsidR="001E1EDD" w:rsidRPr="003A5B04">
        <w:rPr>
          <w:color w:val="000000" w:themeColor="text1"/>
        </w:rPr>
        <w:t>efforts</w:t>
      </w:r>
      <w:r w:rsidR="00446396" w:rsidRPr="003A5B04">
        <w:rPr>
          <w:color w:val="000000" w:themeColor="text1"/>
        </w:rPr>
        <w:t xml:space="preserve"> </w:t>
      </w:r>
      <w:r w:rsidR="001E1EDD" w:rsidRPr="003A5B04">
        <w:rPr>
          <w:color w:val="000000" w:themeColor="text1"/>
        </w:rPr>
        <w:t>by</w:t>
      </w:r>
      <w:r w:rsidR="00446396" w:rsidRPr="003A5B04">
        <w:rPr>
          <w:color w:val="000000" w:themeColor="text1"/>
        </w:rPr>
        <w:t xml:space="preserve"> </w:t>
      </w:r>
      <w:r w:rsidR="001E1EDD" w:rsidRPr="003A5B04">
        <w:rPr>
          <w:color w:val="000000" w:themeColor="text1"/>
        </w:rPr>
        <w:t>providing</w:t>
      </w:r>
      <w:r w:rsidR="00446396" w:rsidRPr="003A5B04">
        <w:rPr>
          <w:color w:val="000000" w:themeColor="text1"/>
        </w:rPr>
        <w:t xml:space="preserve"> </w:t>
      </w:r>
      <w:r w:rsidR="001E1EDD" w:rsidRPr="003A5B04">
        <w:rPr>
          <w:color w:val="000000" w:themeColor="text1"/>
        </w:rPr>
        <w:t>the</w:t>
      </w:r>
      <w:r w:rsidR="00446396" w:rsidRPr="003A5B04">
        <w:rPr>
          <w:color w:val="000000" w:themeColor="text1"/>
        </w:rPr>
        <w:t xml:space="preserve"> </w:t>
      </w:r>
      <w:r w:rsidR="001E1EDD" w:rsidRPr="003A5B04">
        <w:rPr>
          <w:color w:val="000000" w:themeColor="text1"/>
        </w:rPr>
        <w:t>opportunity</w:t>
      </w:r>
      <w:r w:rsidR="00446396" w:rsidRPr="003A5B04">
        <w:rPr>
          <w:color w:val="000000" w:themeColor="text1"/>
        </w:rPr>
        <w:t xml:space="preserve"> </w:t>
      </w:r>
      <w:r w:rsidR="001E1EDD" w:rsidRPr="003A5B04">
        <w:rPr>
          <w:color w:val="000000" w:themeColor="text1"/>
        </w:rPr>
        <w:t>to</w:t>
      </w:r>
      <w:r w:rsidR="00446396" w:rsidRPr="003A5B04">
        <w:rPr>
          <w:color w:val="000000" w:themeColor="text1"/>
        </w:rPr>
        <w:t xml:space="preserve"> </w:t>
      </w:r>
      <w:r w:rsidR="001E1EDD" w:rsidRPr="003A5B04">
        <w:rPr>
          <w:color w:val="000000" w:themeColor="text1"/>
        </w:rPr>
        <w:t>produce</w:t>
      </w:r>
      <w:r w:rsidR="00446396" w:rsidRPr="003A5B04">
        <w:rPr>
          <w:color w:val="000000" w:themeColor="text1"/>
        </w:rPr>
        <w:t xml:space="preserve"> </w:t>
      </w:r>
      <w:r w:rsidR="001E1EDD" w:rsidRPr="003A5B04">
        <w:rPr>
          <w:color w:val="000000" w:themeColor="text1"/>
        </w:rPr>
        <w:t>more</w:t>
      </w:r>
      <w:r w:rsidR="00446396" w:rsidRPr="003A5B04">
        <w:rPr>
          <w:color w:val="000000" w:themeColor="text1"/>
        </w:rPr>
        <w:t xml:space="preserve"> </w:t>
      </w:r>
      <w:r w:rsidR="001E1EDD" w:rsidRPr="003A5B04">
        <w:rPr>
          <w:color w:val="000000" w:themeColor="text1"/>
        </w:rPr>
        <w:t>customi</w:t>
      </w:r>
      <w:r w:rsidR="004F0626" w:rsidRPr="003A5B04">
        <w:rPr>
          <w:color w:val="000000" w:themeColor="text1"/>
        </w:rPr>
        <w:t>s</w:t>
      </w:r>
      <w:r w:rsidR="001E1EDD" w:rsidRPr="003A5B04">
        <w:rPr>
          <w:color w:val="000000" w:themeColor="text1"/>
        </w:rPr>
        <w:t>ed</w:t>
      </w:r>
      <w:r w:rsidR="00446396" w:rsidRPr="003A5B04">
        <w:rPr>
          <w:color w:val="000000" w:themeColor="text1"/>
        </w:rPr>
        <w:t xml:space="preserve"> </w:t>
      </w:r>
      <w:r w:rsidR="001E1EDD" w:rsidRPr="003A5B04">
        <w:rPr>
          <w:color w:val="000000" w:themeColor="text1"/>
        </w:rPr>
        <w:t>goods,</w:t>
      </w:r>
      <w:r w:rsidR="00446396" w:rsidRPr="003A5B04">
        <w:rPr>
          <w:color w:val="000000" w:themeColor="text1"/>
        </w:rPr>
        <w:t xml:space="preserve"> </w:t>
      </w:r>
      <w:r w:rsidR="001E1EDD" w:rsidRPr="003A5B04">
        <w:rPr>
          <w:color w:val="000000" w:themeColor="text1"/>
        </w:rPr>
        <w:t>closer</w:t>
      </w:r>
      <w:r w:rsidR="00446396" w:rsidRPr="003A5B04">
        <w:rPr>
          <w:color w:val="000000" w:themeColor="text1"/>
        </w:rPr>
        <w:t xml:space="preserve"> </w:t>
      </w:r>
      <w:r w:rsidR="001E1EDD" w:rsidRPr="003A5B04">
        <w:rPr>
          <w:color w:val="000000" w:themeColor="text1"/>
        </w:rPr>
        <w:t>to</w:t>
      </w:r>
      <w:r w:rsidR="00446396" w:rsidRPr="003A5B04">
        <w:rPr>
          <w:color w:val="000000" w:themeColor="text1"/>
        </w:rPr>
        <w:t xml:space="preserve"> </w:t>
      </w:r>
      <w:r w:rsidR="001E1EDD" w:rsidRPr="003A5B04">
        <w:rPr>
          <w:color w:val="000000" w:themeColor="text1"/>
        </w:rPr>
        <w:t>the</w:t>
      </w:r>
      <w:r w:rsidR="00446396" w:rsidRPr="003A5B04">
        <w:rPr>
          <w:color w:val="000000" w:themeColor="text1"/>
        </w:rPr>
        <w:t xml:space="preserve"> </w:t>
      </w:r>
      <w:r w:rsidR="001E1EDD" w:rsidRPr="003A5B04">
        <w:rPr>
          <w:color w:val="000000" w:themeColor="text1"/>
        </w:rPr>
        <w:t>end</w:t>
      </w:r>
      <w:r w:rsidR="00446396" w:rsidRPr="003A5B04">
        <w:rPr>
          <w:color w:val="000000" w:themeColor="text1"/>
        </w:rPr>
        <w:t xml:space="preserve"> </w:t>
      </w:r>
      <w:r w:rsidR="001E1EDD" w:rsidRPr="003A5B04">
        <w:rPr>
          <w:color w:val="000000" w:themeColor="text1"/>
        </w:rPr>
        <w:t>consumers.</w:t>
      </w:r>
      <w:r w:rsidR="00446396" w:rsidRPr="003A5B04">
        <w:rPr>
          <w:color w:val="000000" w:themeColor="text1"/>
        </w:rPr>
        <w:t xml:space="preserve"> </w:t>
      </w:r>
    </w:p>
    <w:p w14:paraId="1D076872" w14:textId="52B73E66" w:rsidR="001E1EDD" w:rsidRPr="003A5B04" w:rsidRDefault="001E1EDD" w:rsidP="00CC411F">
      <w:pPr>
        <w:spacing w:line="480" w:lineRule="auto"/>
        <w:ind w:firstLine="357"/>
        <w:jc w:val="both"/>
        <w:rPr>
          <w:color w:val="000000" w:themeColor="text1"/>
        </w:rPr>
      </w:pPr>
      <w:r w:rsidRPr="003A5B04">
        <w:rPr>
          <w:color w:val="000000" w:themeColor="text1"/>
        </w:rPr>
        <w:t>By</w:t>
      </w:r>
      <w:r w:rsidR="00446396" w:rsidRPr="003A5B04">
        <w:rPr>
          <w:color w:val="000000" w:themeColor="text1"/>
        </w:rPr>
        <w:t xml:space="preserve"> </w:t>
      </w:r>
      <w:r w:rsidRPr="003A5B04">
        <w:rPr>
          <w:color w:val="000000" w:themeColor="text1"/>
        </w:rPr>
        <w:t>identifying</w:t>
      </w:r>
      <w:r w:rsidR="00446396" w:rsidRPr="003A5B04">
        <w:rPr>
          <w:color w:val="000000" w:themeColor="text1"/>
        </w:rPr>
        <w:t xml:space="preserve"> </w:t>
      </w:r>
      <w:r w:rsidRPr="003A5B04">
        <w:rPr>
          <w:color w:val="000000" w:themeColor="text1"/>
        </w:rPr>
        <w:t>research</w:t>
      </w:r>
      <w:r w:rsidR="00446396" w:rsidRPr="003A5B04">
        <w:rPr>
          <w:color w:val="000000" w:themeColor="text1"/>
        </w:rPr>
        <w:t xml:space="preserve"> </w:t>
      </w:r>
      <w:r w:rsidRPr="003A5B04">
        <w:rPr>
          <w:color w:val="000000" w:themeColor="text1"/>
        </w:rPr>
        <w:t>gaps</w:t>
      </w:r>
      <w:r w:rsidR="00031155" w:rsidRPr="003A5B04">
        <w:rPr>
          <w:color w:val="000000" w:themeColor="text1"/>
        </w:rPr>
        <w:t>,</w:t>
      </w:r>
      <w:r w:rsidR="00446396" w:rsidRPr="003A5B04">
        <w:rPr>
          <w:color w:val="000000" w:themeColor="text1"/>
        </w:rPr>
        <w:t xml:space="preserve"> </w:t>
      </w:r>
      <w:r w:rsidRPr="003A5B04">
        <w:rPr>
          <w:color w:val="000000" w:themeColor="text1"/>
        </w:rPr>
        <w:t>this</w:t>
      </w:r>
      <w:r w:rsidR="00446396" w:rsidRPr="003A5B04">
        <w:rPr>
          <w:color w:val="000000" w:themeColor="text1"/>
        </w:rPr>
        <w:t xml:space="preserve"> </w:t>
      </w:r>
      <w:r w:rsidRPr="003A5B04">
        <w:rPr>
          <w:color w:val="000000" w:themeColor="text1"/>
        </w:rPr>
        <w:t>study</w:t>
      </w:r>
      <w:r w:rsidR="00446396" w:rsidRPr="003A5B04">
        <w:rPr>
          <w:color w:val="000000" w:themeColor="text1"/>
        </w:rPr>
        <w:t xml:space="preserve"> </w:t>
      </w:r>
      <w:r w:rsidRPr="003A5B04">
        <w:rPr>
          <w:color w:val="000000" w:themeColor="text1"/>
        </w:rPr>
        <w:t>laid</w:t>
      </w:r>
      <w:r w:rsidR="00446396" w:rsidRPr="003A5B04">
        <w:rPr>
          <w:color w:val="000000" w:themeColor="text1"/>
        </w:rPr>
        <w:t xml:space="preserve"> </w:t>
      </w:r>
      <w:r w:rsidRPr="003A5B04">
        <w:rPr>
          <w:color w:val="000000" w:themeColor="text1"/>
        </w:rPr>
        <w:t>out</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foundation</w:t>
      </w:r>
      <w:r w:rsidR="00446396" w:rsidRPr="003A5B04">
        <w:rPr>
          <w:color w:val="000000" w:themeColor="text1"/>
        </w:rPr>
        <w:t xml:space="preserve"> </w:t>
      </w:r>
      <w:r w:rsidRPr="003A5B04">
        <w:rPr>
          <w:color w:val="000000" w:themeColor="text1"/>
        </w:rPr>
        <w:t>for</w:t>
      </w:r>
      <w:r w:rsidR="00446396" w:rsidRPr="003A5B04">
        <w:rPr>
          <w:color w:val="000000" w:themeColor="text1"/>
        </w:rPr>
        <w:t xml:space="preserve"> </w:t>
      </w:r>
      <w:r w:rsidRPr="003A5B04">
        <w:rPr>
          <w:color w:val="000000" w:themeColor="text1"/>
        </w:rPr>
        <w:t>future</w:t>
      </w:r>
      <w:r w:rsidR="00446396" w:rsidRPr="003A5B04">
        <w:rPr>
          <w:color w:val="000000" w:themeColor="text1"/>
        </w:rPr>
        <w:t xml:space="preserve"> </w:t>
      </w:r>
      <w:r w:rsidRPr="003A5B04">
        <w:rPr>
          <w:color w:val="000000" w:themeColor="text1"/>
        </w:rPr>
        <w:t>research</w:t>
      </w:r>
      <w:r w:rsidR="00446396" w:rsidRPr="003A5B04">
        <w:rPr>
          <w:color w:val="000000" w:themeColor="text1"/>
        </w:rPr>
        <w:t xml:space="preserve"> </w:t>
      </w:r>
      <w:r w:rsidRPr="003A5B04">
        <w:rPr>
          <w:color w:val="000000" w:themeColor="text1"/>
        </w:rPr>
        <w:t>to</w:t>
      </w:r>
      <w:r w:rsidR="00446396" w:rsidRPr="003A5B04">
        <w:rPr>
          <w:color w:val="000000" w:themeColor="text1"/>
        </w:rPr>
        <w:t xml:space="preserve"> </w:t>
      </w:r>
      <w:r w:rsidRPr="003A5B04">
        <w:rPr>
          <w:color w:val="000000" w:themeColor="text1"/>
        </w:rPr>
        <w:t>investigate</w:t>
      </w:r>
      <w:r w:rsidR="00446396" w:rsidRPr="003A5B04">
        <w:rPr>
          <w:color w:val="000000" w:themeColor="text1"/>
        </w:rPr>
        <w:t xml:space="preserve"> </w:t>
      </w:r>
      <w:r w:rsidRPr="003A5B04">
        <w:rPr>
          <w:color w:val="000000" w:themeColor="text1"/>
        </w:rPr>
        <w:t>the</w:t>
      </w:r>
      <w:r w:rsidR="00446396" w:rsidRPr="003A5B04">
        <w:rPr>
          <w:color w:val="000000" w:themeColor="text1"/>
        </w:rPr>
        <w:t xml:space="preserve"> </w:t>
      </w:r>
      <w:r w:rsidRPr="003A5B04">
        <w:rPr>
          <w:color w:val="000000" w:themeColor="text1"/>
        </w:rPr>
        <w:t>costs</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Pr="003A5B04">
        <w:rPr>
          <w:color w:val="000000" w:themeColor="text1"/>
        </w:rPr>
        <w:t>benefits</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supply</w:t>
      </w:r>
      <w:r w:rsidR="00446396" w:rsidRPr="003A5B04">
        <w:rPr>
          <w:color w:val="000000" w:themeColor="text1"/>
        </w:rPr>
        <w:t xml:space="preserve"> </w:t>
      </w:r>
      <w:r w:rsidRPr="003A5B04">
        <w:rPr>
          <w:color w:val="000000" w:themeColor="text1"/>
        </w:rPr>
        <w:t>chain</w:t>
      </w:r>
      <w:r w:rsidR="00446396" w:rsidRPr="003A5B04">
        <w:rPr>
          <w:color w:val="000000" w:themeColor="text1"/>
        </w:rPr>
        <w:t xml:space="preserve"> </w:t>
      </w:r>
      <w:r w:rsidRPr="003A5B04">
        <w:rPr>
          <w:color w:val="000000" w:themeColor="text1"/>
        </w:rPr>
        <w:t>regionali</w:t>
      </w:r>
      <w:r w:rsidR="004F0626" w:rsidRPr="003A5B04">
        <w:rPr>
          <w:color w:val="000000" w:themeColor="text1"/>
        </w:rPr>
        <w:t>s</w:t>
      </w:r>
      <w:r w:rsidRPr="003A5B04">
        <w:rPr>
          <w:color w:val="000000" w:themeColor="text1"/>
        </w:rPr>
        <w:t>ation</w:t>
      </w:r>
      <w:r w:rsidR="00446396" w:rsidRPr="003A5B04">
        <w:rPr>
          <w:color w:val="000000" w:themeColor="text1"/>
        </w:rPr>
        <w:t xml:space="preserve"> </w:t>
      </w:r>
      <w:r w:rsidRPr="003A5B04">
        <w:rPr>
          <w:color w:val="000000" w:themeColor="text1"/>
        </w:rPr>
        <w:t>and</w:t>
      </w:r>
      <w:r w:rsidR="00446396" w:rsidRPr="003A5B04">
        <w:rPr>
          <w:color w:val="000000" w:themeColor="text1"/>
        </w:rPr>
        <w:t xml:space="preserve"> </w:t>
      </w:r>
      <w:r w:rsidR="00674A6D" w:rsidRPr="003A5B04">
        <w:rPr>
          <w:color w:val="000000" w:themeColor="text1"/>
        </w:rPr>
        <w:t>practical</w:t>
      </w:r>
      <w:r w:rsidR="00446396" w:rsidRPr="003A5B04">
        <w:rPr>
          <w:color w:val="000000" w:themeColor="text1"/>
        </w:rPr>
        <w:t xml:space="preserve"> </w:t>
      </w:r>
      <w:r w:rsidRPr="003A5B04">
        <w:rPr>
          <w:color w:val="000000" w:themeColor="text1"/>
        </w:rPr>
        <w:t>applications</w:t>
      </w:r>
      <w:r w:rsidR="00446396" w:rsidRPr="003A5B04">
        <w:rPr>
          <w:color w:val="000000" w:themeColor="text1"/>
        </w:rPr>
        <w:t xml:space="preserve"> </w:t>
      </w:r>
      <w:r w:rsidRPr="003A5B04">
        <w:rPr>
          <w:color w:val="000000" w:themeColor="text1"/>
        </w:rPr>
        <w:t>of</w:t>
      </w:r>
      <w:r w:rsidR="00446396" w:rsidRPr="003A5B04">
        <w:rPr>
          <w:color w:val="000000" w:themeColor="text1"/>
        </w:rPr>
        <w:t xml:space="preserve"> </w:t>
      </w:r>
      <w:r w:rsidRPr="003A5B04">
        <w:rPr>
          <w:color w:val="000000" w:themeColor="text1"/>
        </w:rPr>
        <w:t>high</w:t>
      </w:r>
      <w:r w:rsidR="00446396" w:rsidRPr="003A5B04">
        <w:rPr>
          <w:color w:val="000000" w:themeColor="text1"/>
        </w:rPr>
        <w:t xml:space="preserve"> </w:t>
      </w:r>
      <w:r w:rsidRPr="003A5B04">
        <w:rPr>
          <w:color w:val="000000" w:themeColor="text1"/>
        </w:rPr>
        <w:t>technologies</w:t>
      </w:r>
      <w:r w:rsidR="00446396" w:rsidRPr="003A5B04">
        <w:rPr>
          <w:color w:val="000000" w:themeColor="text1"/>
        </w:rPr>
        <w:t xml:space="preserve"> </w:t>
      </w:r>
      <w:r w:rsidR="00674A6D" w:rsidRPr="003A5B04">
        <w:rPr>
          <w:color w:val="000000" w:themeColor="text1"/>
        </w:rPr>
        <w:t>in</w:t>
      </w:r>
      <w:r w:rsidR="00446396" w:rsidRPr="003A5B04">
        <w:rPr>
          <w:color w:val="000000" w:themeColor="text1"/>
        </w:rPr>
        <w:t xml:space="preserve"> </w:t>
      </w:r>
      <w:r w:rsidR="00674A6D" w:rsidRPr="003A5B04">
        <w:rPr>
          <w:color w:val="000000" w:themeColor="text1"/>
        </w:rPr>
        <w:t>alleviating</w:t>
      </w:r>
      <w:r w:rsidR="00446396" w:rsidRPr="003A5B04">
        <w:rPr>
          <w:color w:val="000000" w:themeColor="text1"/>
        </w:rPr>
        <w:t xml:space="preserve"> </w:t>
      </w:r>
      <w:r w:rsidR="00674A6D" w:rsidRPr="003A5B04">
        <w:rPr>
          <w:color w:val="000000" w:themeColor="text1"/>
        </w:rPr>
        <w:t>the</w:t>
      </w:r>
      <w:r w:rsidR="00446396" w:rsidRPr="003A5B04">
        <w:rPr>
          <w:color w:val="000000" w:themeColor="text1"/>
        </w:rPr>
        <w:t xml:space="preserve"> </w:t>
      </w:r>
      <w:r w:rsidR="00674A6D" w:rsidRPr="003A5B04">
        <w:rPr>
          <w:color w:val="000000" w:themeColor="text1"/>
        </w:rPr>
        <w:t>negative</w:t>
      </w:r>
      <w:r w:rsidR="00446396" w:rsidRPr="003A5B04">
        <w:rPr>
          <w:color w:val="000000" w:themeColor="text1"/>
        </w:rPr>
        <w:t xml:space="preserve"> </w:t>
      </w:r>
      <w:r w:rsidR="00674A6D" w:rsidRPr="003A5B04">
        <w:rPr>
          <w:color w:val="000000" w:themeColor="text1"/>
        </w:rPr>
        <w:t>effects</w:t>
      </w:r>
      <w:r w:rsidR="00446396" w:rsidRPr="003A5B04">
        <w:rPr>
          <w:color w:val="000000" w:themeColor="text1"/>
        </w:rPr>
        <w:t xml:space="preserve"> </w:t>
      </w:r>
      <w:r w:rsidR="00674A6D" w:rsidRPr="003A5B04">
        <w:rPr>
          <w:color w:val="000000" w:themeColor="text1"/>
        </w:rPr>
        <w:t>of</w:t>
      </w:r>
      <w:r w:rsidR="00446396" w:rsidRPr="003A5B04">
        <w:rPr>
          <w:color w:val="000000" w:themeColor="text1"/>
        </w:rPr>
        <w:t xml:space="preserve"> </w:t>
      </w:r>
      <w:r w:rsidR="00674A6D" w:rsidRPr="003A5B04">
        <w:rPr>
          <w:color w:val="000000" w:themeColor="text1"/>
        </w:rPr>
        <w:t>geopolitical</w:t>
      </w:r>
      <w:r w:rsidR="00446396" w:rsidRPr="003A5B04">
        <w:rPr>
          <w:color w:val="000000" w:themeColor="text1"/>
        </w:rPr>
        <w:t xml:space="preserve"> </w:t>
      </w:r>
      <w:r w:rsidR="00674A6D" w:rsidRPr="003A5B04">
        <w:rPr>
          <w:color w:val="000000" w:themeColor="text1"/>
        </w:rPr>
        <w:t>disruptions.</w:t>
      </w:r>
      <w:r w:rsidR="00446396" w:rsidRPr="003A5B04">
        <w:rPr>
          <w:color w:val="000000" w:themeColor="text1"/>
        </w:rPr>
        <w:t xml:space="preserve"> </w:t>
      </w:r>
    </w:p>
    <w:p w14:paraId="38681FD3" w14:textId="44ED33A4" w:rsidR="005871CD" w:rsidRPr="003A5B04" w:rsidRDefault="00357673" w:rsidP="00357673">
      <w:pPr>
        <w:spacing w:line="480" w:lineRule="auto"/>
        <w:ind w:firstLine="357"/>
        <w:jc w:val="both"/>
        <w:rPr>
          <w:color w:val="000000" w:themeColor="text1"/>
        </w:rPr>
      </w:pPr>
      <w:r w:rsidRPr="00357673">
        <w:rPr>
          <w:color w:val="000000" w:themeColor="text1"/>
        </w:rPr>
        <w:t xml:space="preserve">Further, this study could be used as a guideline for practitioners on how to insulate their supply chains from the impacts of geopolitical shocks and how to (re)design supply chains to become more resilient in terms of geopolitical disruptions by synthesising and summarising a wealth of knowledge on this topic. </w:t>
      </w:r>
      <w:r w:rsidRPr="0047306B">
        <w:rPr>
          <w:color w:val="000000" w:themeColor="text1"/>
        </w:rPr>
        <w:t xml:space="preserve">This study points to the tensions between nation states and their types as sources of risks for supply chains in the globalised economy. </w:t>
      </w:r>
      <w:r w:rsidR="0047306B" w:rsidRPr="0047306B">
        <w:rPr>
          <w:color w:val="000000" w:themeColor="text1"/>
        </w:rPr>
        <w:t>Tensions between nation states can be defined as the state of strained or uneasy relations between two or more countries, which may arise due to ideological differences, political disagreements, economic competition, territorial disputes, or cultural and religious differences. They can manifest in various ways, including diplomatic conflicts, economic sanctions, military threats, and even armed conflicts. The study</w:t>
      </w:r>
      <w:r w:rsidR="0047306B" w:rsidRPr="0047306B">
        <w:rPr>
          <w:i/>
          <w:iCs/>
          <w:color w:val="000000" w:themeColor="text1"/>
        </w:rPr>
        <w:t xml:space="preserve"> </w:t>
      </w:r>
      <w:r w:rsidRPr="00357673">
        <w:rPr>
          <w:color w:val="000000" w:themeColor="text1"/>
        </w:rPr>
        <w:t xml:space="preserve">provides managers with the advantages and disadvantages of numerous mitigation strategies, mostly related to technology adoption and supply chain design solutions. Moreover, it sets the agenda for further studies on this topic by underlining existing </w:t>
      </w:r>
      <w:r w:rsidRPr="00357673">
        <w:rPr>
          <w:color w:val="000000" w:themeColor="text1"/>
        </w:rPr>
        <w:lastRenderedPageBreak/>
        <w:t xml:space="preserve">gaps in its understanding. These blank sports present a set of unknowns and thus risks for businesses that could be formulated into research questions, </w:t>
      </w:r>
      <w:proofErr w:type="gramStart"/>
      <w:r w:rsidRPr="00357673">
        <w:rPr>
          <w:color w:val="000000" w:themeColor="text1"/>
        </w:rPr>
        <w:t>evaluated</w:t>
      </w:r>
      <w:proofErr w:type="gramEnd"/>
      <w:r w:rsidRPr="00357673">
        <w:rPr>
          <w:color w:val="000000" w:themeColor="text1"/>
        </w:rPr>
        <w:t xml:space="preserve"> and hopefully answered in close partnership with academia</w:t>
      </w:r>
      <w:r w:rsidR="005871CD" w:rsidRPr="003A5B04">
        <w:rPr>
          <w:color w:val="000000" w:themeColor="text1"/>
        </w:rPr>
        <w:t>.</w:t>
      </w:r>
    </w:p>
    <w:bookmarkEnd w:id="1"/>
    <w:bookmarkEnd w:id="2"/>
    <w:p w14:paraId="139F3350" w14:textId="66337104" w:rsidR="00E51A04" w:rsidRPr="003A5B04" w:rsidRDefault="00E51A04" w:rsidP="00E315EE">
      <w:pPr>
        <w:rPr>
          <w:rFonts w:eastAsiaTheme="majorEastAsia"/>
          <w:color w:val="000000" w:themeColor="text1"/>
        </w:rPr>
      </w:pPr>
      <w:r w:rsidRPr="003A5B04">
        <w:rPr>
          <w:color w:val="000000" w:themeColor="text1"/>
        </w:rPr>
        <w:br w:type="page"/>
      </w:r>
    </w:p>
    <w:p w14:paraId="08CBC74A" w14:textId="783EFE5C" w:rsidR="00325769" w:rsidRPr="003A5B04" w:rsidRDefault="00325769" w:rsidP="00BC3AC2">
      <w:pPr>
        <w:pStyle w:val="Heading1"/>
        <w:rPr>
          <w:rFonts w:ascii="Times New Roman" w:hAnsi="Times New Roman" w:cs="Times New Roman"/>
          <w:b/>
          <w:bCs/>
          <w:color w:val="000000" w:themeColor="text1"/>
          <w:sz w:val="24"/>
          <w:szCs w:val="24"/>
        </w:rPr>
      </w:pPr>
      <w:r w:rsidRPr="003A5B04">
        <w:rPr>
          <w:rFonts w:ascii="Times New Roman" w:hAnsi="Times New Roman" w:cs="Times New Roman"/>
          <w:b/>
          <w:bCs/>
          <w:color w:val="000000" w:themeColor="text1"/>
          <w:sz w:val="24"/>
          <w:szCs w:val="24"/>
        </w:rPr>
        <w:lastRenderedPageBreak/>
        <w:t>References</w:t>
      </w:r>
    </w:p>
    <w:p w14:paraId="542E4F53" w14:textId="0FA5FB7F" w:rsidR="00F11D6C" w:rsidRPr="003A5B04" w:rsidRDefault="00F11D6C" w:rsidP="00F11D6C">
      <w:pPr>
        <w:rPr>
          <w:color w:val="000000" w:themeColor="text1"/>
        </w:rPr>
      </w:pPr>
    </w:p>
    <w:p w14:paraId="4B71F259" w14:textId="6C345426" w:rsidR="00FE0BBB" w:rsidRPr="003A5B04" w:rsidRDefault="00FE0BBB" w:rsidP="00FE0BBB">
      <w:pPr>
        <w:spacing w:line="480" w:lineRule="auto"/>
        <w:ind w:left="720" w:hanging="720"/>
        <w:rPr>
          <w:color w:val="000000" w:themeColor="text1"/>
        </w:rPr>
      </w:pPr>
      <w:proofErr w:type="spellStart"/>
      <w:r w:rsidRPr="003A5B04">
        <w:rPr>
          <w:color w:val="000000" w:themeColor="text1"/>
        </w:rPr>
        <w:t>Aeppel</w:t>
      </w:r>
      <w:proofErr w:type="spellEnd"/>
      <w:r w:rsidRPr="003A5B04">
        <w:rPr>
          <w:color w:val="000000" w:themeColor="text1"/>
        </w:rPr>
        <w:t xml:space="preserve">, Timothy. 2021. “How Offshoring Rolled along under Trump, Who Vowed to Stop It.” </w:t>
      </w:r>
      <w:r w:rsidRPr="003A5B04">
        <w:rPr>
          <w:i/>
          <w:color w:val="000000" w:themeColor="text1"/>
        </w:rPr>
        <w:t>Reuters</w:t>
      </w:r>
      <w:r w:rsidR="0035772A" w:rsidRPr="003A5B04">
        <w:rPr>
          <w:color w:val="000000" w:themeColor="text1"/>
        </w:rPr>
        <w:t xml:space="preserve">, January 19. </w:t>
      </w:r>
      <w:r w:rsidRPr="003A5B04">
        <w:rPr>
          <w:color w:val="000000" w:themeColor="text1"/>
        </w:rPr>
        <w:t xml:space="preserve"> https://www.reuters.com/business/how-offshoring-rolled-along-under-trump-who-vowed-stop-it-2021-01-19/. </w:t>
      </w:r>
    </w:p>
    <w:p w14:paraId="6D6B18AC" w14:textId="682F6A9C" w:rsidR="00FE0BBB" w:rsidRPr="003A5B04" w:rsidRDefault="00FE0BBB" w:rsidP="00FE0BBB">
      <w:pPr>
        <w:spacing w:line="480" w:lineRule="auto"/>
        <w:ind w:left="720" w:hanging="720"/>
        <w:rPr>
          <w:color w:val="000000" w:themeColor="text1"/>
        </w:rPr>
      </w:pPr>
      <w:r w:rsidRPr="003A5B04">
        <w:rPr>
          <w:color w:val="000000" w:themeColor="text1"/>
        </w:rPr>
        <w:t xml:space="preserve">Agrawal, Nishant, and Rajesh Kumar Jain. 2021. “Insights from Systematic Literature Review of Supply Chain Resilience and Disruption.” </w:t>
      </w:r>
      <w:r w:rsidRPr="003A5B04">
        <w:rPr>
          <w:i/>
          <w:color w:val="000000" w:themeColor="text1"/>
        </w:rPr>
        <w:t>Benchmarking: An International Journal</w:t>
      </w:r>
      <w:r w:rsidRPr="003A5B04">
        <w:rPr>
          <w:color w:val="000000" w:themeColor="text1"/>
        </w:rPr>
        <w:t xml:space="preserve"> 29 (8): 2495–2526. doi:10.1108/bij-02-2021-0084. </w:t>
      </w:r>
    </w:p>
    <w:p w14:paraId="7E19C0C7" w14:textId="1C9FF9B9" w:rsidR="00780F5C" w:rsidRPr="003A5B04" w:rsidRDefault="00780F5C" w:rsidP="00FE0BBB">
      <w:pPr>
        <w:spacing w:line="480" w:lineRule="auto"/>
        <w:ind w:left="720" w:hanging="720"/>
        <w:rPr>
          <w:color w:val="000000" w:themeColor="text1"/>
        </w:rPr>
      </w:pPr>
      <w:r w:rsidRPr="003A5B04">
        <w:rPr>
          <w:color w:val="000000" w:themeColor="text1"/>
        </w:rPr>
        <w:t xml:space="preserve">Alexander, Anthony, Constantin </w:t>
      </w:r>
      <w:proofErr w:type="spellStart"/>
      <w:r w:rsidRPr="003A5B04">
        <w:rPr>
          <w:color w:val="000000" w:themeColor="text1"/>
        </w:rPr>
        <w:t>Blome</w:t>
      </w:r>
      <w:proofErr w:type="spellEnd"/>
      <w:r w:rsidRPr="003A5B04">
        <w:rPr>
          <w:color w:val="000000" w:themeColor="text1"/>
        </w:rPr>
        <w:t>, Martin C. Schleper, and Sam Roscoe. 2022. “Managing the “</w:t>
      </w:r>
      <w:r w:rsidR="000472ED" w:rsidRPr="003A5B04">
        <w:rPr>
          <w:color w:val="000000" w:themeColor="text1"/>
        </w:rPr>
        <w:t>N</w:t>
      </w:r>
      <w:r w:rsidRPr="003A5B04">
        <w:rPr>
          <w:color w:val="000000" w:themeColor="text1"/>
        </w:rPr>
        <w:t xml:space="preserve">ew </w:t>
      </w:r>
      <w:r w:rsidR="000472ED" w:rsidRPr="003A5B04">
        <w:rPr>
          <w:color w:val="000000" w:themeColor="text1"/>
        </w:rPr>
        <w:t>N</w:t>
      </w:r>
      <w:r w:rsidRPr="003A5B04">
        <w:rPr>
          <w:color w:val="000000" w:themeColor="text1"/>
        </w:rPr>
        <w:t xml:space="preserve">ormal”: the </w:t>
      </w:r>
      <w:r w:rsidR="000472ED" w:rsidRPr="003A5B04">
        <w:rPr>
          <w:color w:val="000000" w:themeColor="text1"/>
        </w:rPr>
        <w:t>F</w:t>
      </w:r>
      <w:r w:rsidRPr="003A5B04">
        <w:rPr>
          <w:color w:val="000000" w:themeColor="text1"/>
        </w:rPr>
        <w:t xml:space="preserve">uture of </w:t>
      </w:r>
      <w:r w:rsidR="000472ED" w:rsidRPr="003A5B04">
        <w:rPr>
          <w:color w:val="000000" w:themeColor="text1"/>
        </w:rPr>
        <w:t>O</w:t>
      </w:r>
      <w:r w:rsidRPr="003A5B04">
        <w:rPr>
          <w:color w:val="000000" w:themeColor="text1"/>
        </w:rPr>
        <w:t xml:space="preserve">perations and </w:t>
      </w:r>
      <w:r w:rsidR="000472ED" w:rsidRPr="003A5B04">
        <w:rPr>
          <w:color w:val="000000" w:themeColor="text1"/>
        </w:rPr>
        <w:t>S</w:t>
      </w:r>
      <w:r w:rsidRPr="003A5B04">
        <w:rPr>
          <w:color w:val="000000" w:themeColor="text1"/>
        </w:rPr>
        <w:t xml:space="preserve">upply </w:t>
      </w:r>
      <w:r w:rsidR="000472ED" w:rsidRPr="003A5B04">
        <w:rPr>
          <w:color w:val="000000" w:themeColor="text1"/>
        </w:rPr>
        <w:t>C</w:t>
      </w:r>
      <w:r w:rsidRPr="003A5B04">
        <w:rPr>
          <w:color w:val="000000" w:themeColor="text1"/>
        </w:rPr>
        <w:t xml:space="preserve">hain </w:t>
      </w:r>
      <w:r w:rsidR="000472ED" w:rsidRPr="003A5B04">
        <w:rPr>
          <w:color w:val="000000" w:themeColor="text1"/>
        </w:rPr>
        <w:t>M</w:t>
      </w:r>
      <w:r w:rsidRPr="003A5B04">
        <w:rPr>
          <w:color w:val="000000" w:themeColor="text1"/>
        </w:rPr>
        <w:t xml:space="preserve">anagement in </w:t>
      </w:r>
      <w:r w:rsidR="000472ED" w:rsidRPr="003A5B04">
        <w:rPr>
          <w:color w:val="000000" w:themeColor="text1"/>
        </w:rPr>
        <w:t>U</w:t>
      </w:r>
      <w:r w:rsidRPr="003A5B04">
        <w:rPr>
          <w:color w:val="000000" w:themeColor="text1"/>
        </w:rPr>
        <w:t xml:space="preserve">nprecedented </w:t>
      </w:r>
      <w:r w:rsidR="000472ED" w:rsidRPr="003A5B04">
        <w:rPr>
          <w:color w:val="000000" w:themeColor="text1"/>
        </w:rPr>
        <w:t>T</w:t>
      </w:r>
      <w:r w:rsidRPr="003A5B04">
        <w:rPr>
          <w:color w:val="000000" w:themeColor="text1"/>
        </w:rPr>
        <w:t xml:space="preserve">imes.” </w:t>
      </w:r>
      <w:r w:rsidRPr="003A5B04">
        <w:rPr>
          <w:i/>
          <w:iCs/>
          <w:color w:val="000000" w:themeColor="text1"/>
        </w:rPr>
        <w:t>International Journal of Operations &amp; Production Management</w:t>
      </w:r>
      <w:r w:rsidR="00032A37" w:rsidRPr="003A5B04">
        <w:rPr>
          <w:color w:val="000000" w:themeColor="text1"/>
        </w:rPr>
        <w:t>, 42 (8), 1061-1076. doi:</w:t>
      </w:r>
      <w:hyperlink r:id="rId17" w:tooltip="DOI: https://doi.org/10.1108/IJOPM-06-2022-0367" w:history="1">
        <w:r w:rsidR="00032A37" w:rsidRPr="003A5B04">
          <w:rPr>
            <w:rStyle w:val="Hyperlink"/>
            <w:color w:val="000000" w:themeColor="text1"/>
          </w:rPr>
          <w:t>10.1108/IJOPM-06-2022-0367</w:t>
        </w:r>
      </w:hyperlink>
      <w:r w:rsidR="00032A37" w:rsidRPr="003A5B04">
        <w:rPr>
          <w:color w:val="000000" w:themeColor="text1"/>
        </w:rPr>
        <w:t>.</w:t>
      </w:r>
    </w:p>
    <w:p w14:paraId="409E69B5" w14:textId="63C66991" w:rsidR="00FE0BBB" w:rsidRPr="003A5B04" w:rsidRDefault="00FE0BBB" w:rsidP="00FE0BBB">
      <w:pPr>
        <w:spacing w:line="480" w:lineRule="auto"/>
        <w:ind w:left="720" w:hanging="720"/>
        <w:rPr>
          <w:color w:val="000000" w:themeColor="text1"/>
        </w:rPr>
      </w:pPr>
      <w:r w:rsidRPr="003A5B04">
        <w:rPr>
          <w:color w:val="000000" w:themeColor="text1"/>
        </w:rPr>
        <w:t xml:space="preserve">Ali, Imran, and Kannan Govindan. 2021. “Extenuating Operational Risks through Digital Transformation of Agri-Food Supply Chains.” </w:t>
      </w:r>
      <w:r w:rsidRPr="003A5B04">
        <w:rPr>
          <w:i/>
          <w:color w:val="000000" w:themeColor="text1"/>
        </w:rPr>
        <w:t>Production Planning &amp; Control</w:t>
      </w:r>
      <w:r w:rsidRPr="003A5B04">
        <w:rPr>
          <w:color w:val="000000" w:themeColor="text1"/>
        </w:rPr>
        <w:t xml:space="preserve">. </w:t>
      </w:r>
      <w:r w:rsidR="001622DE" w:rsidRPr="001622DE">
        <w:rPr>
          <w:color w:val="000000" w:themeColor="text1"/>
        </w:rPr>
        <w:t>Advance online publication. </w:t>
      </w:r>
      <w:r w:rsidRPr="003A5B04">
        <w:rPr>
          <w:color w:val="000000" w:themeColor="text1"/>
        </w:rPr>
        <w:t xml:space="preserve">doi:10.1080/09537287.2021.1988177. </w:t>
      </w:r>
    </w:p>
    <w:p w14:paraId="184A1BE6" w14:textId="66DA431D" w:rsidR="00FE0BBB" w:rsidRPr="003A5B04" w:rsidRDefault="00FE0BBB" w:rsidP="00FE0BBB">
      <w:pPr>
        <w:spacing w:line="480" w:lineRule="auto"/>
        <w:ind w:left="720" w:hanging="720"/>
        <w:rPr>
          <w:color w:val="000000" w:themeColor="text1"/>
        </w:rPr>
      </w:pPr>
      <w:proofErr w:type="spellStart"/>
      <w:r w:rsidRPr="003A5B04">
        <w:rPr>
          <w:color w:val="000000" w:themeColor="text1"/>
        </w:rPr>
        <w:t>Alkhudary</w:t>
      </w:r>
      <w:proofErr w:type="spellEnd"/>
      <w:r w:rsidRPr="003A5B04">
        <w:rPr>
          <w:color w:val="000000" w:themeColor="text1"/>
        </w:rPr>
        <w:t xml:space="preserve">, Rami, </w:t>
      </w:r>
      <w:proofErr w:type="spellStart"/>
      <w:r w:rsidRPr="003A5B04">
        <w:rPr>
          <w:color w:val="000000" w:themeColor="text1"/>
        </w:rPr>
        <w:t>Maciel</w:t>
      </w:r>
      <w:proofErr w:type="spellEnd"/>
      <w:r w:rsidRPr="003A5B04">
        <w:rPr>
          <w:color w:val="000000" w:themeColor="text1"/>
        </w:rPr>
        <w:t xml:space="preserve"> M. Queiroz, and Pierre </w:t>
      </w:r>
      <w:proofErr w:type="spellStart"/>
      <w:r w:rsidRPr="003A5B04">
        <w:rPr>
          <w:color w:val="000000" w:themeColor="text1"/>
        </w:rPr>
        <w:t>Féniès</w:t>
      </w:r>
      <w:proofErr w:type="spellEnd"/>
      <w:r w:rsidRPr="003A5B04">
        <w:rPr>
          <w:color w:val="000000" w:themeColor="text1"/>
        </w:rPr>
        <w:t xml:space="preserve">. 2022. “Mitigating the Risk of Specific Supply Chain Disruptions through Blockchain Technology.” </w:t>
      </w:r>
      <w:r w:rsidRPr="003A5B04">
        <w:rPr>
          <w:i/>
          <w:color w:val="000000" w:themeColor="text1"/>
        </w:rPr>
        <w:t>Supply Chain Forum: An International Journal</w:t>
      </w:r>
      <w:r w:rsidRPr="003A5B04">
        <w:rPr>
          <w:color w:val="000000" w:themeColor="text1"/>
        </w:rPr>
        <w:t>.</w:t>
      </w:r>
      <w:r w:rsidR="001622DE">
        <w:rPr>
          <w:color w:val="000000" w:themeColor="text1"/>
        </w:rPr>
        <w:t xml:space="preserve"> </w:t>
      </w:r>
      <w:r w:rsidR="001622DE" w:rsidRPr="001622DE">
        <w:rPr>
          <w:color w:val="000000" w:themeColor="text1"/>
        </w:rPr>
        <w:t>Advance online publication</w:t>
      </w:r>
      <w:r w:rsidR="003E506F">
        <w:rPr>
          <w:color w:val="000000" w:themeColor="text1"/>
        </w:rPr>
        <w:t>.</w:t>
      </w:r>
      <w:r w:rsidRPr="003A5B04">
        <w:rPr>
          <w:color w:val="000000" w:themeColor="text1"/>
        </w:rPr>
        <w:t xml:space="preserve"> doi:10.1080/16258312.2022.2090273. </w:t>
      </w:r>
    </w:p>
    <w:p w14:paraId="6A1DE627" w14:textId="50D3913D" w:rsidR="00FE0BBB" w:rsidRPr="003A5B04" w:rsidRDefault="00FE0BBB" w:rsidP="00FE0BBB">
      <w:pPr>
        <w:spacing w:line="480" w:lineRule="auto"/>
        <w:ind w:left="720" w:hanging="720"/>
        <w:rPr>
          <w:color w:val="000000" w:themeColor="text1"/>
        </w:rPr>
      </w:pPr>
      <w:r w:rsidRPr="003A5B04">
        <w:rPr>
          <w:color w:val="000000" w:themeColor="text1"/>
        </w:rPr>
        <w:t xml:space="preserve">“America’s War on Huawei Nears Its Endgame.” 2020. </w:t>
      </w:r>
      <w:r w:rsidRPr="003A5B04">
        <w:rPr>
          <w:i/>
          <w:color w:val="000000" w:themeColor="text1"/>
        </w:rPr>
        <w:t>The Economist</w:t>
      </w:r>
      <w:r w:rsidR="0035772A" w:rsidRPr="003A5B04">
        <w:rPr>
          <w:color w:val="000000" w:themeColor="text1"/>
        </w:rPr>
        <w:t xml:space="preserve">, July 16. </w:t>
      </w:r>
      <w:r w:rsidRPr="003A5B04">
        <w:rPr>
          <w:color w:val="000000" w:themeColor="text1"/>
        </w:rPr>
        <w:t xml:space="preserve">https://www.economist.com/briefing/2020/07/16/americas-war-on-huawei-nears-its-endgame. </w:t>
      </w:r>
    </w:p>
    <w:p w14:paraId="378B0761" w14:textId="13E240C0" w:rsidR="00FE0BBB" w:rsidRDefault="00FE0BBB" w:rsidP="00FE0BBB">
      <w:pPr>
        <w:spacing w:line="480" w:lineRule="auto"/>
        <w:ind w:left="720" w:hanging="720"/>
        <w:rPr>
          <w:color w:val="000000" w:themeColor="text1"/>
        </w:rPr>
      </w:pPr>
      <w:proofErr w:type="spellStart"/>
      <w:r w:rsidRPr="003A5B04">
        <w:rPr>
          <w:color w:val="000000" w:themeColor="text1"/>
        </w:rPr>
        <w:t>Asokan</w:t>
      </w:r>
      <w:proofErr w:type="spellEnd"/>
      <w:r w:rsidRPr="003A5B04">
        <w:rPr>
          <w:color w:val="000000" w:themeColor="text1"/>
        </w:rPr>
        <w:t xml:space="preserve">, Deepak Ram, </w:t>
      </w:r>
      <w:proofErr w:type="spellStart"/>
      <w:r w:rsidRPr="003A5B04">
        <w:rPr>
          <w:color w:val="000000" w:themeColor="text1"/>
        </w:rPr>
        <w:t>Fahian</w:t>
      </w:r>
      <w:proofErr w:type="spellEnd"/>
      <w:r w:rsidRPr="003A5B04">
        <w:rPr>
          <w:color w:val="000000" w:themeColor="text1"/>
        </w:rPr>
        <w:t xml:space="preserve"> </w:t>
      </w:r>
      <w:proofErr w:type="spellStart"/>
      <w:r w:rsidRPr="003A5B04">
        <w:rPr>
          <w:color w:val="000000" w:themeColor="text1"/>
        </w:rPr>
        <w:t>Anisul</w:t>
      </w:r>
      <w:proofErr w:type="spellEnd"/>
      <w:r w:rsidRPr="003A5B04">
        <w:rPr>
          <w:color w:val="000000" w:themeColor="text1"/>
        </w:rPr>
        <w:t xml:space="preserve"> Huq, Christopher M. Smith, and Mark Stevenson. 2022. “Socially Responsible Operations in the Industry 4.0 ERA: Post-Covid-19 Technology Adoption and Perspectives on Future Research.” </w:t>
      </w:r>
      <w:r w:rsidRPr="003A5B04">
        <w:rPr>
          <w:i/>
          <w:color w:val="000000" w:themeColor="text1"/>
        </w:rPr>
        <w:t xml:space="preserve">International Journal of </w:t>
      </w:r>
      <w:r w:rsidRPr="003A5B04">
        <w:rPr>
          <w:i/>
          <w:color w:val="000000" w:themeColor="text1"/>
        </w:rPr>
        <w:lastRenderedPageBreak/>
        <w:t>Operations &amp; Production Management</w:t>
      </w:r>
      <w:r w:rsidRPr="003A5B04">
        <w:rPr>
          <w:color w:val="000000" w:themeColor="text1"/>
        </w:rPr>
        <w:t xml:space="preserve"> 42 (13): 185–217. doi:10.1108/ijopm-01-2022-0069. </w:t>
      </w:r>
    </w:p>
    <w:p w14:paraId="69DACB6E" w14:textId="21D8484E" w:rsidR="00B661A4" w:rsidRDefault="00B661A4" w:rsidP="00FE0BBB">
      <w:pPr>
        <w:spacing w:line="480" w:lineRule="auto"/>
        <w:ind w:left="720" w:hanging="720"/>
        <w:rPr>
          <w:color w:val="000000" w:themeColor="text1"/>
        </w:rPr>
      </w:pPr>
      <w:proofErr w:type="spellStart"/>
      <w:r w:rsidRPr="00B661A4">
        <w:rPr>
          <w:color w:val="000000" w:themeColor="text1"/>
        </w:rPr>
        <w:t>Akın</w:t>
      </w:r>
      <w:proofErr w:type="spellEnd"/>
      <w:r w:rsidRPr="00B661A4">
        <w:rPr>
          <w:color w:val="000000" w:themeColor="text1"/>
        </w:rPr>
        <w:t xml:space="preserve"> </w:t>
      </w:r>
      <w:proofErr w:type="spellStart"/>
      <w:r w:rsidRPr="00B661A4">
        <w:rPr>
          <w:color w:val="000000" w:themeColor="text1"/>
        </w:rPr>
        <w:t>Ateş</w:t>
      </w:r>
      <w:proofErr w:type="spellEnd"/>
      <w:r w:rsidRPr="00B661A4">
        <w:rPr>
          <w:color w:val="000000" w:themeColor="text1"/>
        </w:rPr>
        <w:t xml:space="preserve">, </w:t>
      </w:r>
      <w:proofErr w:type="spellStart"/>
      <w:r w:rsidRPr="00B661A4">
        <w:rPr>
          <w:color w:val="000000" w:themeColor="text1"/>
        </w:rPr>
        <w:t>Melek</w:t>
      </w:r>
      <w:proofErr w:type="spellEnd"/>
      <w:r w:rsidRPr="00B661A4">
        <w:rPr>
          <w:color w:val="000000" w:themeColor="text1"/>
        </w:rPr>
        <w:t xml:space="preserve">, Robert </w:t>
      </w:r>
      <w:proofErr w:type="spellStart"/>
      <w:r w:rsidRPr="00B661A4">
        <w:rPr>
          <w:color w:val="000000" w:themeColor="text1"/>
        </w:rPr>
        <w:t>Suurmond</w:t>
      </w:r>
      <w:proofErr w:type="spellEnd"/>
      <w:r w:rsidRPr="00B661A4">
        <w:rPr>
          <w:color w:val="000000" w:themeColor="text1"/>
        </w:rPr>
        <w:t xml:space="preserve">, Davide </w:t>
      </w:r>
      <w:proofErr w:type="spellStart"/>
      <w:r w:rsidRPr="00B661A4">
        <w:rPr>
          <w:color w:val="000000" w:themeColor="text1"/>
        </w:rPr>
        <w:t>Luzzini</w:t>
      </w:r>
      <w:proofErr w:type="spellEnd"/>
      <w:r w:rsidRPr="00B661A4">
        <w:rPr>
          <w:color w:val="000000" w:themeColor="text1"/>
        </w:rPr>
        <w:t xml:space="preserve">, and Daniel Krause. </w:t>
      </w:r>
      <w:r>
        <w:rPr>
          <w:color w:val="000000" w:themeColor="text1"/>
        </w:rPr>
        <w:t>2021.</w:t>
      </w:r>
      <w:r w:rsidRPr="00B661A4">
        <w:rPr>
          <w:color w:val="000000" w:themeColor="text1"/>
        </w:rPr>
        <w:t xml:space="preserve">“Order from Chaos: A Meta‐Analysis of Supply Chain Complexity and Firm Performance.” </w:t>
      </w:r>
      <w:r w:rsidRPr="00B661A4">
        <w:rPr>
          <w:i/>
          <w:iCs/>
          <w:color w:val="000000" w:themeColor="text1"/>
        </w:rPr>
        <w:t>Journal of Supply Chain Management</w:t>
      </w:r>
      <w:r w:rsidRPr="00B661A4">
        <w:rPr>
          <w:color w:val="000000" w:themeColor="text1"/>
        </w:rPr>
        <w:t xml:space="preserve"> 58</w:t>
      </w:r>
      <w:r>
        <w:rPr>
          <w:color w:val="000000" w:themeColor="text1"/>
        </w:rPr>
        <w:t xml:space="preserve"> (</w:t>
      </w:r>
      <w:r w:rsidRPr="00B661A4">
        <w:rPr>
          <w:color w:val="000000" w:themeColor="text1"/>
        </w:rPr>
        <w:t>1</w:t>
      </w:r>
      <w:r>
        <w:rPr>
          <w:color w:val="000000" w:themeColor="text1"/>
        </w:rPr>
        <w:t>)</w:t>
      </w:r>
      <w:r w:rsidRPr="00B661A4">
        <w:rPr>
          <w:color w:val="000000" w:themeColor="text1"/>
        </w:rPr>
        <w:t>: 3–30.</w:t>
      </w:r>
      <w:r>
        <w:rPr>
          <w:color w:val="000000" w:themeColor="text1"/>
        </w:rPr>
        <w:t xml:space="preserve"> </w:t>
      </w:r>
      <w:hyperlink r:id="rId18" w:history="1">
        <w:r w:rsidR="007422B9" w:rsidRPr="00C35EE9">
          <w:rPr>
            <w:rStyle w:val="Hyperlink"/>
          </w:rPr>
          <w:t>https://doi.org/10.1111/jscm.12264</w:t>
        </w:r>
      </w:hyperlink>
      <w:r w:rsidRPr="00B661A4">
        <w:rPr>
          <w:color w:val="000000" w:themeColor="text1"/>
        </w:rPr>
        <w:t>.</w:t>
      </w:r>
    </w:p>
    <w:p w14:paraId="092C4F4D" w14:textId="3C5272E2" w:rsidR="007422B9" w:rsidRPr="003A5B04" w:rsidRDefault="007422B9" w:rsidP="00FE0BBB">
      <w:pPr>
        <w:spacing w:line="480" w:lineRule="auto"/>
        <w:ind w:left="720" w:hanging="720"/>
        <w:rPr>
          <w:color w:val="000000" w:themeColor="text1"/>
        </w:rPr>
      </w:pPr>
      <w:proofErr w:type="spellStart"/>
      <w:r w:rsidRPr="007422B9">
        <w:rPr>
          <w:color w:val="000000" w:themeColor="text1"/>
        </w:rPr>
        <w:t>Ateş</w:t>
      </w:r>
      <w:proofErr w:type="spellEnd"/>
      <w:r w:rsidRPr="007422B9">
        <w:rPr>
          <w:color w:val="000000" w:themeColor="text1"/>
        </w:rPr>
        <w:t xml:space="preserve">, </w:t>
      </w:r>
      <w:proofErr w:type="spellStart"/>
      <w:r w:rsidRPr="007422B9">
        <w:rPr>
          <w:color w:val="000000" w:themeColor="text1"/>
        </w:rPr>
        <w:t>Melek</w:t>
      </w:r>
      <w:proofErr w:type="spellEnd"/>
      <w:r w:rsidRPr="007422B9">
        <w:rPr>
          <w:color w:val="000000" w:themeColor="text1"/>
        </w:rPr>
        <w:t xml:space="preserve"> </w:t>
      </w:r>
      <w:proofErr w:type="spellStart"/>
      <w:r w:rsidRPr="007422B9">
        <w:rPr>
          <w:color w:val="000000" w:themeColor="text1"/>
        </w:rPr>
        <w:t>Akın</w:t>
      </w:r>
      <w:proofErr w:type="spellEnd"/>
      <w:r w:rsidRPr="007422B9">
        <w:rPr>
          <w:color w:val="000000" w:themeColor="text1"/>
        </w:rPr>
        <w:t xml:space="preserve">, and </w:t>
      </w:r>
      <w:proofErr w:type="spellStart"/>
      <w:r w:rsidRPr="007422B9">
        <w:rPr>
          <w:color w:val="000000" w:themeColor="text1"/>
        </w:rPr>
        <w:t>Huriye</w:t>
      </w:r>
      <w:proofErr w:type="spellEnd"/>
      <w:r w:rsidRPr="007422B9">
        <w:rPr>
          <w:color w:val="000000" w:themeColor="text1"/>
        </w:rPr>
        <w:t xml:space="preserve"> </w:t>
      </w:r>
      <w:proofErr w:type="spellStart"/>
      <w:r w:rsidRPr="007422B9">
        <w:rPr>
          <w:color w:val="000000" w:themeColor="text1"/>
        </w:rPr>
        <w:t>Memiş</w:t>
      </w:r>
      <w:proofErr w:type="spellEnd"/>
      <w:r w:rsidRPr="007422B9">
        <w:rPr>
          <w:color w:val="000000" w:themeColor="text1"/>
        </w:rPr>
        <w:t>.</w:t>
      </w:r>
      <w:r>
        <w:rPr>
          <w:color w:val="000000" w:themeColor="text1"/>
        </w:rPr>
        <w:t xml:space="preserve"> 2021.</w:t>
      </w:r>
      <w:r w:rsidRPr="007422B9">
        <w:rPr>
          <w:color w:val="000000" w:themeColor="text1"/>
        </w:rPr>
        <w:t xml:space="preserve"> “Embracing Supply Base Complexity: The Contingency Role of Strategic Purchasing.” International Journal of Operations &amp;amp; Production Management 41 </w:t>
      </w:r>
      <w:r>
        <w:rPr>
          <w:color w:val="000000" w:themeColor="text1"/>
        </w:rPr>
        <w:t>(</w:t>
      </w:r>
      <w:r w:rsidRPr="007422B9">
        <w:rPr>
          <w:color w:val="000000" w:themeColor="text1"/>
        </w:rPr>
        <w:t>6</w:t>
      </w:r>
      <w:r>
        <w:rPr>
          <w:color w:val="000000" w:themeColor="text1"/>
        </w:rPr>
        <w:t>)</w:t>
      </w:r>
      <w:r w:rsidRPr="007422B9">
        <w:rPr>
          <w:color w:val="000000" w:themeColor="text1"/>
        </w:rPr>
        <w:t>: 830–59. https://doi.org/10.1108/ijopm-09-2020-0662.</w:t>
      </w:r>
    </w:p>
    <w:p w14:paraId="7D44CFBA"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Barbieri, Paolo, </w:t>
      </w:r>
      <w:proofErr w:type="spellStart"/>
      <w:r w:rsidRPr="003A5B04">
        <w:rPr>
          <w:color w:val="000000" w:themeColor="text1"/>
        </w:rPr>
        <w:t>Albachiara</w:t>
      </w:r>
      <w:proofErr w:type="spellEnd"/>
      <w:r w:rsidRPr="003A5B04">
        <w:rPr>
          <w:color w:val="000000" w:themeColor="text1"/>
        </w:rPr>
        <w:t xml:space="preserve"> </w:t>
      </w:r>
      <w:proofErr w:type="spellStart"/>
      <w:r w:rsidRPr="003A5B04">
        <w:rPr>
          <w:color w:val="000000" w:themeColor="text1"/>
        </w:rPr>
        <w:t>Boffelli</w:t>
      </w:r>
      <w:proofErr w:type="spellEnd"/>
      <w:r w:rsidRPr="003A5B04">
        <w:rPr>
          <w:color w:val="000000" w:themeColor="text1"/>
        </w:rPr>
        <w:t xml:space="preserve">, Stefano Elia, Luciano </w:t>
      </w:r>
      <w:proofErr w:type="spellStart"/>
      <w:r w:rsidRPr="003A5B04">
        <w:rPr>
          <w:color w:val="000000" w:themeColor="text1"/>
        </w:rPr>
        <w:t>Fratocchi</w:t>
      </w:r>
      <w:proofErr w:type="spellEnd"/>
      <w:r w:rsidRPr="003A5B04">
        <w:rPr>
          <w:color w:val="000000" w:themeColor="text1"/>
        </w:rPr>
        <w:t xml:space="preserve">, Matteo </w:t>
      </w:r>
      <w:proofErr w:type="spellStart"/>
      <w:r w:rsidRPr="003A5B04">
        <w:rPr>
          <w:color w:val="000000" w:themeColor="text1"/>
        </w:rPr>
        <w:t>Kalchschmidt</w:t>
      </w:r>
      <w:proofErr w:type="spellEnd"/>
      <w:r w:rsidRPr="003A5B04">
        <w:rPr>
          <w:color w:val="000000" w:themeColor="text1"/>
        </w:rPr>
        <w:t xml:space="preserve">, and Danny Samson. 2020. “What Can We Learn about Reshoring after Covid-19?” </w:t>
      </w:r>
      <w:r w:rsidRPr="003A5B04">
        <w:rPr>
          <w:i/>
          <w:color w:val="000000" w:themeColor="text1"/>
        </w:rPr>
        <w:t>Operations Management Research</w:t>
      </w:r>
      <w:r w:rsidRPr="003A5B04">
        <w:rPr>
          <w:color w:val="000000" w:themeColor="text1"/>
        </w:rPr>
        <w:t xml:space="preserve"> 13 (3-4): 131–36. doi:10.1007/s12063-020-00160-1. </w:t>
      </w:r>
    </w:p>
    <w:p w14:paraId="53E21E29"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Barnes, Paul, and Richard </w:t>
      </w:r>
      <w:proofErr w:type="spellStart"/>
      <w:r w:rsidRPr="003A5B04">
        <w:rPr>
          <w:color w:val="000000" w:themeColor="text1"/>
        </w:rPr>
        <w:t>Oloruntoba</w:t>
      </w:r>
      <w:proofErr w:type="spellEnd"/>
      <w:r w:rsidRPr="003A5B04">
        <w:rPr>
          <w:color w:val="000000" w:themeColor="text1"/>
        </w:rPr>
        <w:t xml:space="preserve">. 2005. “Assurance of Security in Maritime Supply Chains: Conceptual Issues of Vulnerability and Crisis Management.” </w:t>
      </w:r>
      <w:r w:rsidRPr="003A5B04">
        <w:rPr>
          <w:i/>
          <w:color w:val="000000" w:themeColor="text1"/>
        </w:rPr>
        <w:t>Journal of International Management</w:t>
      </w:r>
      <w:r w:rsidRPr="003A5B04">
        <w:rPr>
          <w:color w:val="000000" w:themeColor="text1"/>
        </w:rPr>
        <w:t xml:space="preserve"> 11 (4): 519–40. </w:t>
      </w:r>
      <w:proofErr w:type="gramStart"/>
      <w:r w:rsidRPr="003A5B04">
        <w:rPr>
          <w:color w:val="000000" w:themeColor="text1"/>
        </w:rPr>
        <w:t>doi:10.1016/j.intman</w:t>
      </w:r>
      <w:proofErr w:type="gramEnd"/>
      <w:r w:rsidRPr="003A5B04">
        <w:rPr>
          <w:color w:val="000000" w:themeColor="text1"/>
        </w:rPr>
        <w:t xml:space="preserve">.2005.09.008. </w:t>
      </w:r>
    </w:p>
    <w:p w14:paraId="73BD3795"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Bieber, Florian. 2018. “Is Nationalism on the Rise? Assessing Global Trends.” </w:t>
      </w:r>
      <w:r w:rsidRPr="003A5B04">
        <w:rPr>
          <w:i/>
          <w:color w:val="000000" w:themeColor="text1"/>
        </w:rPr>
        <w:t>Ethnopolitics</w:t>
      </w:r>
      <w:r w:rsidRPr="003A5B04">
        <w:rPr>
          <w:color w:val="000000" w:themeColor="text1"/>
        </w:rPr>
        <w:t xml:space="preserve"> 17 (5): 519–40. doi:10.1080/17449057.2018.1532633. </w:t>
      </w:r>
    </w:p>
    <w:p w14:paraId="3D0A522E" w14:textId="2A3F7CFA" w:rsidR="00FE0BBB" w:rsidRDefault="00FE0BBB" w:rsidP="00FE0BBB">
      <w:pPr>
        <w:spacing w:line="480" w:lineRule="auto"/>
        <w:ind w:left="720" w:hanging="720"/>
        <w:rPr>
          <w:color w:val="000000" w:themeColor="text1"/>
        </w:rPr>
      </w:pPr>
      <w:r w:rsidRPr="003A5B04">
        <w:rPr>
          <w:color w:val="000000" w:themeColor="text1"/>
        </w:rPr>
        <w:t xml:space="preserve">Bier, Tobias, Anne Lange, and Christoph H. Glock. 2019. “Methods for Mitigating Disruptions in Complex Supply Chain Structures: A Systematic Literature Review.” </w:t>
      </w:r>
      <w:r w:rsidRPr="003A5B04">
        <w:rPr>
          <w:i/>
          <w:color w:val="000000" w:themeColor="text1"/>
        </w:rPr>
        <w:t>International Journal of Production Research</w:t>
      </w:r>
      <w:r w:rsidRPr="003A5B04">
        <w:rPr>
          <w:color w:val="000000" w:themeColor="text1"/>
        </w:rPr>
        <w:t xml:space="preserve"> 58 (6): 1835–56. doi:10.1080/00207543.2019.1687954. </w:t>
      </w:r>
    </w:p>
    <w:p w14:paraId="60AA5085" w14:textId="66D6E145" w:rsidR="0072248D" w:rsidRPr="003A5B04" w:rsidRDefault="0072248D" w:rsidP="0072248D">
      <w:pPr>
        <w:spacing w:line="480" w:lineRule="auto"/>
        <w:ind w:left="720" w:hanging="720"/>
        <w:rPr>
          <w:color w:val="000000" w:themeColor="text1"/>
        </w:rPr>
      </w:pPr>
      <w:proofErr w:type="spellStart"/>
      <w:r w:rsidRPr="0072248D">
        <w:rPr>
          <w:color w:val="000000" w:themeColor="text1"/>
        </w:rPr>
        <w:lastRenderedPageBreak/>
        <w:t>Blessley</w:t>
      </w:r>
      <w:proofErr w:type="spellEnd"/>
      <w:r w:rsidRPr="0072248D">
        <w:rPr>
          <w:color w:val="000000" w:themeColor="text1"/>
        </w:rPr>
        <w:t xml:space="preserve">, Misty, and Susan M. </w:t>
      </w:r>
      <w:proofErr w:type="spellStart"/>
      <w:r w:rsidRPr="0072248D">
        <w:rPr>
          <w:color w:val="000000" w:themeColor="text1"/>
        </w:rPr>
        <w:t>Mudambi</w:t>
      </w:r>
      <w:proofErr w:type="spellEnd"/>
      <w:r w:rsidRPr="0072248D">
        <w:rPr>
          <w:color w:val="000000" w:themeColor="text1"/>
        </w:rPr>
        <w:t>.</w:t>
      </w:r>
      <w:r>
        <w:rPr>
          <w:color w:val="000000" w:themeColor="text1"/>
        </w:rPr>
        <w:t xml:space="preserve"> 2022.</w:t>
      </w:r>
      <w:r w:rsidRPr="0072248D">
        <w:rPr>
          <w:color w:val="000000" w:themeColor="text1"/>
        </w:rPr>
        <w:t xml:space="preserve"> “A Trade War and a Pandemic: Disruption and Resilience in the Food Bank Supply Chain.” </w:t>
      </w:r>
      <w:r w:rsidRPr="0072248D">
        <w:rPr>
          <w:i/>
          <w:iCs/>
          <w:color w:val="000000" w:themeColor="text1"/>
        </w:rPr>
        <w:t>Industrial Marketing Management</w:t>
      </w:r>
      <w:r w:rsidRPr="0072248D">
        <w:rPr>
          <w:color w:val="000000" w:themeColor="text1"/>
        </w:rPr>
        <w:t xml:space="preserve"> 102</w:t>
      </w:r>
      <w:r>
        <w:rPr>
          <w:color w:val="000000" w:themeColor="text1"/>
        </w:rPr>
        <w:t xml:space="preserve">: </w:t>
      </w:r>
      <w:r w:rsidRPr="0072248D">
        <w:rPr>
          <w:color w:val="000000" w:themeColor="text1"/>
        </w:rPr>
        <w:t xml:space="preserve">58–73. https://doi.org/10.1016/j.indmarman.2022.01.002. </w:t>
      </w:r>
    </w:p>
    <w:p w14:paraId="17602F55" w14:textId="78966CFC" w:rsidR="00FE0BBB" w:rsidRPr="003A5B04" w:rsidRDefault="00FE0BBB" w:rsidP="00FE0BBB">
      <w:pPr>
        <w:spacing w:line="480" w:lineRule="auto"/>
        <w:ind w:left="720" w:hanging="720"/>
        <w:rPr>
          <w:color w:val="000000" w:themeColor="text1"/>
        </w:rPr>
      </w:pPr>
      <w:r w:rsidRPr="003A5B04">
        <w:rPr>
          <w:color w:val="000000" w:themeColor="text1"/>
        </w:rPr>
        <w:t xml:space="preserve">Burchard, Hans von der. 2022. “Germany Introduces €200b Gas Price Cap to Counter Russia's 'Energy War'.” </w:t>
      </w:r>
      <w:r w:rsidRPr="003A5B04">
        <w:rPr>
          <w:i/>
          <w:color w:val="000000" w:themeColor="text1"/>
        </w:rPr>
        <w:t>POLITICO</w:t>
      </w:r>
      <w:r w:rsidR="0035772A" w:rsidRPr="003A5B04">
        <w:rPr>
          <w:color w:val="000000" w:themeColor="text1"/>
        </w:rPr>
        <w:t xml:space="preserve">, </w:t>
      </w:r>
      <w:r w:rsidRPr="003A5B04">
        <w:rPr>
          <w:color w:val="000000" w:themeColor="text1"/>
        </w:rPr>
        <w:t xml:space="preserve">September 29. https://www.politico.eu/article/germany-set-to-introduce-gas-price-cap/. </w:t>
      </w:r>
    </w:p>
    <w:p w14:paraId="600481DB"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Burgess, Kevin, Prakash J. Singh, and Rana </w:t>
      </w:r>
      <w:proofErr w:type="spellStart"/>
      <w:r w:rsidRPr="003A5B04">
        <w:rPr>
          <w:color w:val="000000" w:themeColor="text1"/>
        </w:rPr>
        <w:t>Koroglu</w:t>
      </w:r>
      <w:proofErr w:type="spellEnd"/>
      <w:r w:rsidRPr="003A5B04">
        <w:rPr>
          <w:color w:val="000000" w:themeColor="text1"/>
        </w:rPr>
        <w:t xml:space="preserve">. 2006. “Supply Chain Management: </w:t>
      </w:r>
      <w:proofErr w:type="gramStart"/>
      <w:r w:rsidRPr="003A5B04">
        <w:rPr>
          <w:color w:val="000000" w:themeColor="text1"/>
        </w:rPr>
        <w:t>a</w:t>
      </w:r>
      <w:proofErr w:type="gramEnd"/>
      <w:r w:rsidRPr="003A5B04">
        <w:rPr>
          <w:color w:val="000000" w:themeColor="text1"/>
        </w:rPr>
        <w:t xml:space="preserve"> Structured Literature Review and Implications for Future Research.” </w:t>
      </w:r>
      <w:r w:rsidRPr="003A5B04">
        <w:rPr>
          <w:i/>
          <w:color w:val="000000" w:themeColor="text1"/>
        </w:rPr>
        <w:t>International Journal of Operations &amp; Production Management</w:t>
      </w:r>
      <w:r w:rsidRPr="003A5B04">
        <w:rPr>
          <w:color w:val="000000" w:themeColor="text1"/>
        </w:rPr>
        <w:t xml:space="preserve"> 26 (7): 703–29. doi:10.1108/01443570610672202. </w:t>
      </w:r>
    </w:p>
    <w:p w14:paraId="27F68E52"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Butt, Atif Saleem, and Syed Hamad Shah. 2020. “Exploring Potential Implications of Belt and Road Initiative for Supply Chain Resilience: A Comparative Study of Five South Asian Countries.” </w:t>
      </w:r>
      <w:r w:rsidRPr="003A5B04">
        <w:rPr>
          <w:i/>
          <w:color w:val="000000" w:themeColor="text1"/>
        </w:rPr>
        <w:t>Benchmarking: An International Journal</w:t>
      </w:r>
      <w:r w:rsidRPr="003A5B04">
        <w:rPr>
          <w:color w:val="000000" w:themeColor="text1"/>
        </w:rPr>
        <w:t xml:space="preserve"> 28 (4): 1335–55. doi:10.1108/bij-07-2020-0379. </w:t>
      </w:r>
    </w:p>
    <w:p w14:paraId="38BE9883"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Chang, </w:t>
      </w:r>
      <w:proofErr w:type="spellStart"/>
      <w:r w:rsidRPr="003A5B04">
        <w:rPr>
          <w:color w:val="000000" w:themeColor="text1"/>
        </w:rPr>
        <w:t>Yanling</w:t>
      </w:r>
      <w:proofErr w:type="spellEnd"/>
      <w:r w:rsidRPr="003A5B04">
        <w:rPr>
          <w:color w:val="000000" w:themeColor="text1"/>
        </w:rPr>
        <w:t xml:space="preserve">, </w:t>
      </w:r>
      <w:proofErr w:type="spellStart"/>
      <w:r w:rsidRPr="003A5B04">
        <w:rPr>
          <w:color w:val="000000" w:themeColor="text1"/>
        </w:rPr>
        <w:t>Eleftherios</w:t>
      </w:r>
      <w:proofErr w:type="spellEnd"/>
      <w:r w:rsidRPr="003A5B04">
        <w:rPr>
          <w:color w:val="000000" w:themeColor="text1"/>
        </w:rPr>
        <w:t xml:space="preserve"> Iakovou, and </w:t>
      </w:r>
      <w:proofErr w:type="spellStart"/>
      <w:r w:rsidRPr="003A5B04">
        <w:rPr>
          <w:color w:val="000000" w:themeColor="text1"/>
        </w:rPr>
        <w:t>Weidong</w:t>
      </w:r>
      <w:proofErr w:type="spellEnd"/>
      <w:r w:rsidRPr="003A5B04">
        <w:rPr>
          <w:color w:val="000000" w:themeColor="text1"/>
        </w:rPr>
        <w:t xml:space="preserve"> Shi. 2019. “Blockchain in Global Supply Chains and Cross Border Trade: A Critical Synthesis of the State-of-the-Art, Challenges and Opportunities.” </w:t>
      </w:r>
      <w:r w:rsidRPr="003A5B04">
        <w:rPr>
          <w:i/>
          <w:color w:val="000000" w:themeColor="text1"/>
        </w:rPr>
        <w:t>International Journal of Production Research</w:t>
      </w:r>
      <w:r w:rsidRPr="003A5B04">
        <w:rPr>
          <w:color w:val="000000" w:themeColor="text1"/>
        </w:rPr>
        <w:t xml:space="preserve"> 58 (7): 2082–99. doi:10.1080/00207543.2019.1651946. </w:t>
      </w:r>
    </w:p>
    <w:p w14:paraId="02EDA054"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Charpin</w:t>
      </w:r>
      <w:proofErr w:type="spellEnd"/>
      <w:r w:rsidRPr="003A5B04">
        <w:rPr>
          <w:color w:val="000000" w:themeColor="text1"/>
        </w:rPr>
        <w:t xml:space="preserve">, Remi, E. Erin Powell, and </w:t>
      </w:r>
      <w:proofErr w:type="spellStart"/>
      <w:r w:rsidRPr="003A5B04">
        <w:rPr>
          <w:color w:val="000000" w:themeColor="text1"/>
        </w:rPr>
        <w:t>Aleda</w:t>
      </w:r>
      <w:proofErr w:type="spellEnd"/>
      <w:r w:rsidRPr="003A5B04">
        <w:rPr>
          <w:color w:val="000000" w:themeColor="text1"/>
        </w:rPr>
        <w:t xml:space="preserve"> V. Roth. 2020. “The Influence of Perceived Host Country Political Risk on Foreign Subunits' Supplier Development Strategies.” </w:t>
      </w:r>
      <w:r w:rsidRPr="003A5B04">
        <w:rPr>
          <w:i/>
          <w:color w:val="000000" w:themeColor="text1"/>
        </w:rPr>
        <w:t>Journal of Operations Management</w:t>
      </w:r>
      <w:r w:rsidRPr="003A5B04">
        <w:rPr>
          <w:color w:val="000000" w:themeColor="text1"/>
        </w:rPr>
        <w:t xml:space="preserve"> 67 (3): 329–59. doi:10.1002/joom.1127. </w:t>
      </w:r>
    </w:p>
    <w:p w14:paraId="712C559C" w14:textId="6D6AED06" w:rsidR="00FE0BBB" w:rsidRPr="003A5B04" w:rsidRDefault="00FE0BBB" w:rsidP="00FE0BBB">
      <w:pPr>
        <w:spacing w:line="480" w:lineRule="auto"/>
        <w:ind w:left="720" w:hanging="720"/>
        <w:rPr>
          <w:color w:val="000000" w:themeColor="text1"/>
        </w:rPr>
      </w:pPr>
      <w:proofErr w:type="spellStart"/>
      <w:r w:rsidRPr="003A5B04">
        <w:rPr>
          <w:color w:val="000000" w:themeColor="text1"/>
        </w:rPr>
        <w:t>Charpin</w:t>
      </w:r>
      <w:proofErr w:type="spellEnd"/>
      <w:r w:rsidRPr="003A5B04">
        <w:rPr>
          <w:color w:val="000000" w:themeColor="text1"/>
        </w:rPr>
        <w:t>, Remi. 202</w:t>
      </w:r>
      <w:r w:rsidR="001729E2">
        <w:rPr>
          <w:color w:val="000000" w:themeColor="text1"/>
        </w:rPr>
        <w:t>2</w:t>
      </w:r>
      <w:r w:rsidRPr="003A5B04">
        <w:rPr>
          <w:color w:val="000000" w:themeColor="text1"/>
        </w:rPr>
        <w:t xml:space="preserve">. “The Resurgence of Nationalism and Its Implications for Supply Chain Risk Management.” </w:t>
      </w:r>
      <w:r w:rsidRPr="003A5B04">
        <w:rPr>
          <w:i/>
          <w:color w:val="000000" w:themeColor="text1"/>
        </w:rPr>
        <w:t>International Journal of Physical Distribution &amp; Logistics Management</w:t>
      </w:r>
      <w:r w:rsidRPr="003A5B04">
        <w:rPr>
          <w:color w:val="000000" w:themeColor="text1"/>
        </w:rPr>
        <w:t xml:space="preserve"> 52 (1): 4–28. doi:10.1108/ijpdlm-01-2021-0019. </w:t>
      </w:r>
    </w:p>
    <w:p w14:paraId="4CDD2A20" w14:textId="1C85CB9F" w:rsidR="00FE0BBB" w:rsidRPr="003A5B04" w:rsidRDefault="00FE0BBB" w:rsidP="00FE0BBB">
      <w:pPr>
        <w:spacing w:line="480" w:lineRule="auto"/>
        <w:ind w:left="720" w:hanging="720"/>
        <w:rPr>
          <w:color w:val="000000" w:themeColor="text1"/>
        </w:rPr>
      </w:pPr>
      <w:r w:rsidRPr="003A5B04">
        <w:rPr>
          <w:color w:val="000000" w:themeColor="text1"/>
        </w:rPr>
        <w:lastRenderedPageBreak/>
        <w:t xml:space="preserve">Choudhary, Nishat </w:t>
      </w:r>
      <w:proofErr w:type="spellStart"/>
      <w:r w:rsidRPr="003A5B04">
        <w:rPr>
          <w:color w:val="000000" w:themeColor="text1"/>
        </w:rPr>
        <w:t>Alam</w:t>
      </w:r>
      <w:proofErr w:type="spellEnd"/>
      <w:r w:rsidRPr="003A5B04">
        <w:rPr>
          <w:color w:val="000000" w:themeColor="text1"/>
        </w:rPr>
        <w:t xml:space="preserve">, M. Ramkumar, Tobias Schoenherr, </w:t>
      </w:r>
      <w:proofErr w:type="spellStart"/>
      <w:r w:rsidRPr="003A5B04">
        <w:rPr>
          <w:color w:val="000000" w:themeColor="text1"/>
        </w:rPr>
        <w:t>Nripendra</w:t>
      </w:r>
      <w:proofErr w:type="spellEnd"/>
      <w:r w:rsidRPr="003A5B04">
        <w:rPr>
          <w:color w:val="000000" w:themeColor="text1"/>
        </w:rPr>
        <w:t xml:space="preserve"> P. Rana, and Yogesh K. Dwivedi. 2022. “Does Reshoring Affect the Resilience and Sustainability of Supply Chain Networks? the Cases of Apple and Jaguar Land Rover.” </w:t>
      </w:r>
      <w:r w:rsidRPr="003A5B04">
        <w:rPr>
          <w:i/>
          <w:color w:val="000000" w:themeColor="text1"/>
        </w:rPr>
        <w:t>British Journal of Management</w:t>
      </w:r>
      <w:r w:rsidRPr="003A5B04">
        <w:rPr>
          <w:color w:val="000000" w:themeColor="text1"/>
        </w:rPr>
        <w:t>.</w:t>
      </w:r>
      <w:r w:rsidR="003E506F">
        <w:rPr>
          <w:color w:val="000000" w:themeColor="text1"/>
        </w:rPr>
        <w:t xml:space="preserve"> Advance online publication.</w:t>
      </w:r>
      <w:r w:rsidRPr="003A5B04">
        <w:rPr>
          <w:color w:val="000000" w:themeColor="text1"/>
        </w:rPr>
        <w:t xml:space="preserve"> doi:10.1111/1467-8551.12614. </w:t>
      </w:r>
    </w:p>
    <w:p w14:paraId="5BA5E01F"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Chowdhury, </w:t>
      </w:r>
      <w:proofErr w:type="spellStart"/>
      <w:r w:rsidRPr="003A5B04">
        <w:rPr>
          <w:color w:val="000000" w:themeColor="text1"/>
        </w:rPr>
        <w:t>Priyabrata</w:t>
      </w:r>
      <w:proofErr w:type="spellEnd"/>
      <w:r w:rsidRPr="003A5B04">
        <w:rPr>
          <w:color w:val="000000" w:themeColor="text1"/>
        </w:rPr>
        <w:t xml:space="preserve">, Sanjoy Kumar Paul, Shahriar </w:t>
      </w:r>
      <w:proofErr w:type="spellStart"/>
      <w:r w:rsidRPr="003A5B04">
        <w:rPr>
          <w:color w:val="000000" w:themeColor="text1"/>
        </w:rPr>
        <w:t>Kaisar</w:t>
      </w:r>
      <w:proofErr w:type="spellEnd"/>
      <w:r w:rsidRPr="003A5B04">
        <w:rPr>
          <w:color w:val="000000" w:themeColor="text1"/>
        </w:rPr>
        <w:t xml:space="preserve">, and Md. Abdul </w:t>
      </w:r>
      <w:proofErr w:type="spellStart"/>
      <w:r w:rsidRPr="003A5B04">
        <w:rPr>
          <w:color w:val="000000" w:themeColor="text1"/>
        </w:rPr>
        <w:t>Moktadir</w:t>
      </w:r>
      <w:proofErr w:type="spellEnd"/>
      <w:r w:rsidRPr="003A5B04">
        <w:rPr>
          <w:color w:val="000000" w:themeColor="text1"/>
        </w:rPr>
        <w:t xml:space="preserve">. 2021. “Covid-19 Pandemic Related Supply Chain Studies: A Systematic Review.” </w:t>
      </w:r>
      <w:r w:rsidRPr="003A5B04">
        <w:rPr>
          <w:i/>
          <w:color w:val="000000" w:themeColor="text1"/>
        </w:rPr>
        <w:t>Transportation Research Part E: Logistics and Transportation Review</w:t>
      </w:r>
      <w:r w:rsidRPr="003A5B04">
        <w:rPr>
          <w:color w:val="000000" w:themeColor="text1"/>
        </w:rPr>
        <w:t xml:space="preserve"> 148: 102271. </w:t>
      </w:r>
      <w:proofErr w:type="gramStart"/>
      <w:r w:rsidRPr="003A5B04">
        <w:rPr>
          <w:color w:val="000000" w:themeColor="text1"/>
        </w:rPr>
        <w:t>doi:10.1016/j.tre</w:t>
      </w:r>
      <w:proofErr w:type="gramEnd"/>
      <w:r w:rsidRPr="003A5B04">
        <w:rPr>
          <w:color w:val="000000" w:themeColor="text1"/>
        </w:rPr>
        <w:t xml:space="preserve">.2021.102271. </w:t>
      </w:r>
    </w:p>
    <w:p w14:paraId="14CE9B07" w14:textId="77777777" w:rsidR="00FE0BBB" w:rsidRPr="003A5B04" w:rsidRDefault="00FE0BBB" w:rsidP="00FE0BBB">
      <w:pPr>
        <w:spacing w:line="480" w:lineRule="auto"/>
        <w:ind w:left="720" w:hanging="720"/>
        <w:rPr>
          <w:color w:val="000000" w:themeColor="text1"/>
        </w:rPr>
      </w:pPr>
      <w:proofErr w:type="spellStart"/>
      <w:r w:rsidRPr="007C6AD7">
        <w:rPr>
          <w:color w:val="000000" w:themeColor="text1"/>
          <w:lang w:val="it-IT"/>
        </w:rPr>
        <w:t>Colantone</w:t>
      </w:r>
      <w:proofErr w:type="spellEnd"/>
      <w:r w:rsidRPr="007C6AD7">
        <w:rPr>
          <w:color w:val="000000" w:themeColor="text1"/>
          <w:lang w:val="it-IT"/>
        </w:rPr>
        <w:t xml:space="preserve">, Italo, and Piero </w:t>
      </w:r>
      <w:proofErr w:type="spellStart"/>
      <w:r w:rsidRPr="007C6AD7">
        <w:rPr>
          <w:color w:val="000000" w:themeColor="text1"/>
          <w:lang w:val="it-IT"/>
        </w:rPr>
        <w:t>Stanig</w:t>
      </w:r>
      <w:proofErr w:type="spellEnd"/>
      <w:r w:rsidRPr="007C6AD7">
        <w:rPr>
          <w:color w:val="000000" w:themeColor="text1"/>
          <w:lang w:val="it-IT"/>
        </w:rPr>
        <w:t xml:space="preserve">. </w:t>
      </w:r>
      <w:r w:rsidRPr="003A5B04">
        <w:rPr>
          <w:color w:val="000000" w:themeColor="text1"/>
        </w:rPr>
        <w:t xml:space="preserve">2019. “The Surge of Economic Nationalism in Western Europe.” </w:t>
      </w:r>
      <w:r w:rsidRPr="003A5B04">
        <w:rPr>
          <w:i/>
          <w:color w:val="000000" w:themeColor="text1"/>
        </w:rPr>
        <w:t>Journal of Economic Perspectives</w:t>
      </w:r>
      <w:r w:rsidRPr="003A5B04">
        <w:rPr>
          <w:color w:val="000000" w:themeColor="text1"/>
        </w:rPr>
        <w:t xml:space="preserve"> 33 (4): 128–51. doi:10.1257/jep.33.4.128. </w:t>
      </w:r>
    </w:p>
    <w:p w14:paraId="5EAB0557"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Croson</w:t>
      </w:r>
      <w:proofErr w:type="spellEnd"/>
      <w:r w:rsidRPr="003A5B04">
        <w:rPr>
          <w:color w:val="000000" w:themeColor="text1"/>
        </w:rPr>
        <w:t xml:space="preserve">, Rachel, Karen Donohue, Elena Katok, and John </w:t>
      </w:r>
      <w:proofErr w:type="spellStart"/>
      <w:r w:rsidRPr="003A5B04">
        <w:rPr>
          <w:color w:val="000000" w:themeColor="text1"/>
        </w:rPr>
        <w:t>Sterman</w:t>
      </w:r>
      <w:proofErr w:type="spellEnd"/>
      <w:r w:rsidRPr="003A5B04">
        <w:rPr>
          <w:color w:val="000000" w:themeColor="text1"/>
        </w:rPr>
        <w:t xml:space="preserve">. 2013. “Order Stability in Supply Chains: Coordination Risk and the Role of Coordination Stock.” </w:t>
      </w:r>
      <w:r w:rsidRPr="003A5B04">
        <w:rPr>
          <w:i/>
          <w:color w:val="000000" w:themeColor="text1"/>
        </w:rPr>
        <w:t>Production and Operations Management</w:t>
      </w:r>
      <w:r w:rsidRPr="003A5B04">
        <w:rPr>
          <w:color w:val="000000" w:themeColor="text1"/>
        </w:rPr>
        <w:t xml:space="preserve"> 23 (2): 176–96. doi:10.1111/j.1937-5956.2012.</w:t>
      </w:r>
      <w:proofErr w:type="gramStart"/>
      <w:r w:rsidRPr="003A5B04">
        <w:rPr>
          <w:color w:val="000000" w:themeColor="text1"/>
        </w:rPr>
        <w:t>01422.x.</w:t>
      </w:r>
      <w:proofErr w:type="gramEnd"/>
      <w:r w:rsidRPr="003A5B04">
        <w:rPr>
          <w:color w:val="000000" w:themeColor="text1"/>
        </w:rPr>
        <w:t xml:space="preserve"> </w:t>
      </w:r>
    </w:p>
    <w:p w14:paraId="61F8C3BA"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Daley, Barbara J, and Dario M Torre. 2010. “Concept Maps in Medical Education: </w:t>
      </w:r>
      <w:proofErr w:type="gramStart"/>
      <w:r w:rsidRPr="003A5B04">
        <w:rPr>
          <w:color w:val="000000" w:themeColor="text1"/>
        </w:rPr>
        <w:t>an</w:t>
      </w:r>
      <w:proofErr w:type="gramEnd"/>
      <w:r w:rsidRPr="003A5B04">
        <w:rPr>
          <w:color w:val="000000" w:themeColor="text1"/>
        </w:rPr>
        <w:t xml:space="preserve"> Analytical Literature Review.” </w:t>
      </w:r>
      <w:r w:rsidRPr="003A5B04">
        <w:rPr>
          <w:i/>
          <w:color w:val="000000" w:themeColor="text1"/>
        </w:rPr>
        <w:t>Medical Education</w:t>
      </w:r>
      <w:r w:rsidRPr="003A5B04">
        <w:rPr>
          <w:color w:val="000000" w:themeColor="text1"/>
        </w:rPr>
        <w:t xml:space="preserve"> 44 (5): 440–48. doi:10.1111/j.1365-2923.2010.</w:t>
      </w:r>
      <w:proofErr w:type="gramStart"/>
      <w:r w:rsidRPr="003A5B04">
        <w:rPr>
          <w:color w:val="000000" w:themeColor="text1"/>
        </w:rPr>
        <w:t>03628.x.</w:t>
      </w:r>
      <w:proofErr w:type="gramEnd"/>
      <w:r w:rsidRPr="003A5B04">
        <w:rPr>
          <w:color w:val="000000" w:themeColor="text1"/>
        </w:rPr>
        <w:t xml:space="preserve"> </w:t>
      </w:r>
    </w:p>
    <w:p w14:paraId="56DF70B2" w14:textId="77777777" w:rsidR="00FB7446" w:rsidRDefault="00FE0BBB" w:rsidP="00FB7446">
      <w:pPr>
        <w:spacing w:line="480" w:lineRule="auto"/>
        <w:ind w:left="720" w:hanging="720"/>
        <w:rPr>
          <w:color w:val="000000" w:themeColor="text1"/>
        </w:rPr>
      </w:pPr>
      <w:proofErr w:type="spellStart"/>
      <w:r w:rsidRPr="003A5B04">
        <w:rPr>
          <w:color w:val="000000" w:themeColor="text1"/>
        </w:rPr>
        <w:t>Denyer</w:t>
      </w:r>
      <w:proofErr w:type="spellEnd"/>
      <w:r w:rsidRPr="003A5B04">
        <w:rPr>
          <w:color w:val="000000" w:themeColor="text1"/>
        </w:rPr>
        <w:t xml:space="preserve">, D., and </w:t>
      </w:r>
      <w:proofErr w:type="spellStart"/>
      <w:r w:rsidRPr="003A5B04">
        <w:rPr>
          <w:color w:val="000000" w:themeColor="text1"/>
        </w:rPr>
        <w:t>Tranfield</w:t>
      </w:r>
      <w:proofErr w:type="spellEnd"/>
      <w:r w:rsidRPr="003A5B04">
        <w:rPr>
          <w:color w:val="000000" w:themeColor="text1"/>
        </w:rPr>
        <w:t>, D. 2009. “Producing a systematic review”. In D. A. Buchanan &amp; A. Bryman (Eds.), The Sage handbook of organizational research methods (pp. 671–689). Sage Publications Ltd.</w:t>
      </w:r>
    </w:p>
    <w:p w14:paraId="6C651D0A" w14:textId="6D61AAB9" w:rsidR="00FE0BBB" w:rsidRPr="003A5B04" w:rsidRDefault="00FE0BBB" w:rsidP="00FB7446">
      <w:pPr>
        <w:spacing w:line="480" w:lineRule="auto"/>
        <w:ind w:left="720" w:hanging="720"/>
        <w:rPr>
          <w:color w:val="000000" w:themeColor="text1"/>
        </w:rPr>
      </w:pPr>
      <w:r w:rsidRPr="003A5B04">
        <w:rPr>
          <w:color w:val="000000" w:themeColor="text1"/>
        </w:rPr>
        <w:t xml:space="preserve">Dubey, Rameshwar, </w:t>
      </w:r>
      <w:proofErr w:type="spellStart"/>
      <w:r w:rsidRPr="003A5B04">
        <w:rPr>
          <w:color w:val="000000" w:themeColor="text1"/>
        </w:rPr>
        <w:t>Angappa</w:t>
      </w:r>
      <w:proofErr w:type="spellEnd"/>
      <w:r w:rsidRPr="003A5B04">
        <w:rPr>
          <w:color w:val="000000" w:themeColor="text1"/>
        </w:rPr>
        <w:t xml:space="preserve"> Gunasekaran, David J. </w:t>
      </w:r>
      <w:proofErr w:type="spellStart"/>
      <w:r w:rsidRPr="003A5B04">
        <w:rPr>
          <w:color w:val="000000" w:themeColor="text1"/>
        </w:rPr>
        <w:t>Bryde</w:t>
      </w:r>
      <w:proofErr w:type="spellEnd"/>
      <w:r w:rsidRPr="003A5B04">
        <w:rPr>
          <w:color w:val="000000" w:themeColor="text1"/>
        </w:rPr>
        <w:t xml:space="preserve">, Yogesh K. Dwivedi, and </w:t>
      </w:r>
      <w:proofErr w:type="spellStart"/>
      <w:r w:rsidRPr="003A5B04">
        <w:rPr>
          <w:color w:val="000000" w:themeColor="text1"/>
        </w:rPr>
        <w:t>Thanos</w:t>
      </w:r>
      <w:proofErr w:type="spellEnd"/>
      <w:r w:rsidRPr="003A5B04">
        <w:rPr>
          <w:color w:val="000000" w:themeColor="text1"/>
        </w:rPr>
        <w:t xml:space="preserve"> Papadopoulos. 2020. “Blockchain Technology for Enhancing Swift-Trust, Collaboration and Resilience within a Humanitarian Supply Chain Setting.” </w:t>
      </w:r>
      <w:r w:rsidRPr="003A5B04">
        <w:rPr>
          <w:i/>
          <w:color w:val="000000" w:themeColor="text1"/>
        </w:rPr>
        <w:t>International Journal of Production Research</w:t>
      </w:r>
      <w:r w:rsidRPr="003A5B04">
        <w:rPr>
          <w:color w:val="000000" w:themeColor="text1"/>
        </w:rPr>
        <w:t xml:space="preserve"> 58 (11): 3381–98. doi:10.1080/00207543.2020.1722860. </w:t>
      </w:r>
    </w:p>
    <w:p w14:paraId="7E180B74" w14:textId="77777777" w:rsidR="00FE0BBB" w:rsidRPr="003A5B04" w:rsidRDefault="00FE0BBB" w:rsidP="00FE0BBB">
      <w:pPr>
        <w:spacing w:line="480" w:lineRule="auto"/>
        <w:ind w:left="720" w:hanging="720"/>
        <w:rPr>
          <w:color w:val="000000" w:themeColor="text1"/>
        </w:rPr>
      </w:pPr>
      <w:r w:rsidRPr="003A5B04">
        <w:rPr>
          <w:color w:val="000000" w:themeColor="text1"/>
        </w:rPr>
        <w:lastRenderedPageBreak/>
        <w:t xml:space="preserve">Duong, Linh Nguyen, and Josephine Chong. 2020. “Supply Chain Collaboration in the Presence of Disruptions: A Literature Review.” </w:t>
      </w:r>
      <w:r w:rsidRPr="003A5B04">
        <w:rPr>
          <w:i/>
          <w:color w:val="000000" w:themeColor="text1"/>
        </w:rPr>
        <w:t>International Journal of Production Research</w:t>
      </w:r>
      <w:r w:rsidRPr="003A5B04">
        <w:rPr>
          <w:color w:val="000000" w:themeColor="text1"/>
        </w:rPr>
        <w:t xml:space="preserve"> 58 (11): 3488–3507. doi:10.1080/00207543.2020.1712491. </w:t>
      </w:r>
    </w:p>
    <w:p w14:paraId="3020FB91"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Etemadi, </w:t>
      </w:r>
      <w:proofErr w:type="spellStart"/>
      <w:r w:rsidRPr="003A5B04">
        <w:rPr>
          <w:color w:val="000000" w:themeColor="text1"/>
        </w:rPr>
        <w:t>Niloofar</w:t>
      </w:r>
      <w:proofErr w:type="spellEnd"/>
      <w:r w:rsidRPr="003A5B04">
        <w:rPr>
          <w:color w:val="000000" w:themeColor="text1"/>
        </w:rPr>
        <w:t xml:space="preserve">, </w:t>
      </w:r>
      <w:proofErr w:type="spellStart"/>
      <w:r w:rsidRPr="003A5B04">
        <w:rPr>
          <w:color w:val="000000" w:themeColor="text1"/>
        </w:rPr>
        <w:t>Yari</w:t>
      </w:r>
      <w:proofErr w:type="spellEnd"/>
      <w:r w:rsidRPr="003A5B04">
        <w:rPr>
          <w:color w:val="000000" w:themeColor="text1"/>
        </w:rPr>
        <w:t xml:space="preserve"> </w:t>
      </w:r>
      <w:proofErr w:type="spellStart"/>
      <w:r w:rsidRPr="003A5B04">
        <w:rPr>
          <w:color w:val="000000" w:themeColor="text1"/>
        </w:rPr>
        <w:t>Borbon</w:t>
      </w:r>
      <w:proofErr w:type="spellEnd"/>
      <w:r w:rsidRPr="003A5B04">
        <w:rPr>
          <w:color w:val="000000" w:themeColor="text1"/>
        </w:rPr>
        <w:t xml:space="preserve">-Galvez, Fernanda </w:t>
      </w:r>
      <w:proofErr w:type="spellStart"/>
      <w:r w:rsidRPr="003A5B04">
        <w:rPr>
          <w:color w:val="000000" w:themeColor="text1"/>
        </w:rPr>
        <w:t>Strozzi</w:t>
      </w:r>
      <w:proofErr w:type="spellEnd"/>
      <w:r w:rsidRPr="003A5B04">
        <w:rPr>
          <w:color w:val="000000" w:themeColor="text1"/>
        </w:rPr>
        <w:t xml:space="preserve">, and </w:t>
      </w:r>
      <w:proofErr w:type="spellStart"/>
      <w:r w:rsidRPr="003A5B04">
        <w:rPr>
          <w:color w:val="000000" w:themeColor="text1"/>
        </w:rPr>
        <w:t>Tahereh</w:t>
      </w:r>
      <w:proofErr w:type="spellEnd"/>
      <w:r w:rsidRPr="003A5B04">
        <w:rPr>
          <w:color w:val="000000" w:themeColor="text1"/>
        </w:rPr>
        <w:t xml:space="preserve"> Etemadi. 2021. “Supply Chain Disruption Risk Management with Blockchain: A Dynamic Literature Review.” </w:t>
      </w:r>
      <w:r w:rsidRPr="003A5B04">
        <w:rPr>
          <w:i/>
          <w:color w:val="000000" w:themeColor="text1"/>
        </w:rPr>
        <w:t>Information</w:t>
      </w:r>
      <w:r w:rsidRPr="003A5B04">
        <w:rPr>
          <w:color w:val="000000" w:themeColor="text1"/>
        </w:rPr>
        <w:t xml:space="preserve"> 12 (2): 70. doi:10.3390/info12020070. </w:t>
      </w:r>
    </w:p>
    <w:p w14:paraId="33F46228"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Falcone, Ellie C., Brian S. Fugate, and David D. </w:t>
      </w:r>
      <w:proofErr w:type="spellStart"/>
      <w:r w:rsidRPr="003A5B04">
        <w:rPr>
          <w:color w:val="000000" w:themeColor="text1"/>
        </w:rPr>
        <w:t>Dobrzykowski</w:t>
      </w:r>
      <w:proofErr w:type="spellEnd"/>
      <w:r w:rsidRPr="003A5B04">
        <w:rPr>
          <w:color w:val="000000" w:themeColor="text1"/>
        </w:rPr>
        <w:t xml:space="preserve">. 2021. “Supply Chain Plasticity during a Global Disruption: Effects of CEO and Supply Chain Networks on Operational Repurposing.” </w:t>
      </w:r>
      <w:r w:rsidRPr="003A5B04">
        <w:rPr>
          <w:i/>
          <w:color w:val="000000" w:themeColor="text1"/>
        </w:rPr>
        <w:t>Journal of Business Logistics</w:t>
      </w:r>
      <w:r w:rsidRPr="003A5B04">
        <w:rPr>
          <w:color w:val="000000" w:themeColor="text1"/>
        </w:rPr>
        <w:t xml:space="preserve"> 43 (1): 116–39. doi:10.1111/jbl.12291. </w:t>
      </w:r>
    </w:p>
    <w:p w14:paraId="11C2DDBF" w14:textId="573BA218" w:rsidR="00FE0BBB" w:rsidRPr="003A5B04" w:rsidRDefault="00FE0BBB" w:rsidP="00080ACC">
      <w:pPr>
        <w:spacing w:line="480" w:lineRule="auto"/>
        <w:ind w:left="720" w:hanging="720"/>
        <w:rPr>
          <w:color w:val="000000" w:themeColor="text1"/>
        </w:rPr>
      </w:pPr>
      <w:r w:rsidRPr="00FA69ED">
        <w:rPr>
          <w:color w:val="000000" w:themeColor="text1"/>
          <w:lang w:val="de-DE"/>
        </w:rPr>
        <w:t xml:space="preserve">Finkenstadt, Daniel J., and Robert B. </w:t>
      </w:r>
      <w:proofErr w:type="spellStart"/>
      <w:r w:rsidRPr="00FA69ED">
        <w:rPr>
          <w:color w:val="000000" w:themeColor="text1"/>
          <w:lang w:val="de-DE"/>
        </w:rPr>
        <w:t>Handfield</w:t>
      </w:r>
      <w:proofErr w:type="spellEnd"/>
      <w:r w:rsidRPr="00FA69ED">
        <w:rPr>
          <w:color w:val="000000" w:themeColor="text1"/>
          <w:lang w:val="de-DE"/>
        </w:rPr>
        <w:t xml:space="preserve">. </w:t>
      </w:r>
      <w:r w:rsidRPr="003A5B04">
        <w:rPr>
          <w:color w:val="000000" w:themeColor="text1"/>
        </w:rPr>
        <w:t xml:space="preserve">2021. “Tuning Value Chains for Better Signals in the Post-COVID Era: Vaccine Supply Chain Concerns.” </w:t>
      </w:r>
      <w:r w:rsidRPr="003A5B04">
        <w:rPr>
          <w:i/>
          <w:color w:val="000000" w:themeColor="text1"/>
        </w:rPr>
        <w:t>International Journal of Operations &amp; Production Management</w:t>
      </w:r>
      <w:r w:rsidRPr="003A5B04">
        <w:rPr>
          <w:color w:val="000000" w:themeColor="text1"/>
        </w:rPr>
        <w:t xml:space="preserve"> 41 (8): 1302–17. doi:10.1108/ijopm-01-2021-0039.  </w:t>
      </w:r>
    </w:p>
    <w:p w14:paraId="2EB81D24" w14:textId="3F10F69F" w:rsidR="00682F8B" w:rsidRPr="00682F8B" w:rsidRDefault="00682F8B" w:rsidP="00682F8B">
      <w:pPr>
        <w:spacing w:line="480" w:lineRule="auto"/>
        <w:ind w:left="720" w:hanging="720"/>
        <w:rPr>
          <w:color w:val="000000" w:themeColor="text1"/>
        </w:rPr>
      </w:pPr>
      <w:r w:rsidRPr="00682F8B">
        <w:rPr>
          <w:color w:val="000000" w:themeColor="text1"/>
        </w:rPr>
        <w:t xml:space="preserve">Govindan, Kannan, A. Rajeev, </w:t>
      </w:r>
      <w:proofErr w:type="spellStart"/>
      <w:r w:rsidRPr="00682F8B">
        <w:rPr>
          <w:color w:val="000000" w:themeColor="text1"/>
        </w:rPr>
        <w:t>Sidhartha</w:t>
      </w:r>
      <w:proofErr w:type="spellEnd"/>
      <w:r w:rsidRPr="00682F8B">
        <w:rPr>
          <w:color w:val="000000" w:themeColor="text1"/>
        </w:rPr>
        <w:t xml:space="preserve"> S. </w:t>
      </w:r>
      <w:proofErr w:type="spellStart"/>
      <w:r w:rsidRPr="00682F8B">
        <w:rPr>
          <w:color w:val="000000" w:themeColor="text1"/>
        </w:rPr>
        <w:t>Padhi</w:t>
      </w:r>
      <w:proofErr w:type="spellEnd"/>
      <w:r w:rsidRPr="00682F8B">
        <w:rPr>
          <w:color w:val="000000" w:themeColor="text1"/>
        </w:rPr>
        <w:t xml:space="preserve">, and Rupesh K. Pati. </w:t>
      </w:r>
      <w:r>
        <w:rPr>
          <w:color w:val="000000" w:themeColor="text1"/>
        </w:rPr>
        <w:t xml:space="preserve">2020. </w:t>
      </w:r>
      <w:r w:rsidRPr="00682F8B">
        <w:rPr>
          <w:color w:val="000000" w:themeColor="text1"/>
        </w:rPr>
        <w:t xml:space="preserve">“Supply Chain Sustainability and Performance of Firms: A Meta-Analysis of the Literature.” </w:t>
      </w:r>
      <w:r w:rsidRPr="00682F8B">
        <w:rPr>
          <w:i/>
          <w:iCs/>
          <w:color w:val="000000" w:themeColor="text1"/>
        </w:rPr>
        <w:t>Transportation Research Part E: Logistics and Transportation Review</w:t>
      </w:r>
      <w:r w:rsidRPr="00682F8B">
        <w:rPr>
          <w:color w:val="000000" w:themeColor="text1"/>
        </w:rPr>
        <w:t xml:space="preserve"> 137: 101923. https://doi.org/10.1016/j.tre.2020.101923. </w:t>
      </w:r>
    </w:p>
    <w:p w14:paraId="5CD97723" w14:textId="77777777" w:rsidR="00682F8B" w:rsidRPr="003A5B04" w:rsidRDefault="00682F8B" w:rsidP="00FE0BBB">
      <w:pPr>
        <w:spacing w:line="480" w:lineRule="auto"/>
        <w:ind w:left="720" w:hanging="720"/>
        <w:rPr>
          <w:color w:val="000000" w:themeColor="text1"/>
        </w:rPr>
      </w:pPr>
    </w:p>
    <w:p w14:paraId="04F514A0" w14:textId="7A82918E" w:rsidR="004F0626" w:rsidRPr="003A5B04" w:rsidRDefault="004F0626" w:rsidP="00FE0BBB">
      <w:pPr>
        <w:spacing w:line="480" w:lineRule="auto"/>
        <w:ind w:left="720" w:hanging="720"/>
        <w:rPr>
          <w:color w:val="000000" w:themeColor="text1"/>
        </w:rPr>
      </w:pPr>
      <w:r w:rsidRPr="003A5B04">
        <w:rPr>
          <w:color w:val="000000" w:themeColor="text1"/>
          <w:lang w:val="de-DE"/>
        </w:rPr>
        <w:t xml:space="preserve">Grötsch, Volker, M., Constantin Blome and Martin C. </w:t>
      </w:r>
      <w:proofErr w:type="spellStart"/>
      <w:r w:rsidRPr="003A5B04">
        <w:rPr>
          <w:color w:val="000000" w:themeColor="text1"/>
          <w:lang w:val="de-DE"/>
        </w:rPr>
        <w:t>Schleper</w:t>
      </w:r>
      <w:proofErr w:type="spellEnd"/>
      <w:r w:rsidRPr="003A5B04">
        <w:rPr>
          <w:color w:val="000000" w:themeColor="text1"/>
          <w:lang w:val="de-DE"/>
        </w:rPr>
        <w:t xml:space="preserve">. </w:t>
      </w:r>
      <w:r w:rsidRPr="00FA69ED">
        <w:rPr>
          <w:color w:val="000000" w:themeColor="text1"/>
        </w:rPr>
        <w:t xml:space="preserve">2013. </w:t>
      </w:r>
      <w:r w:rsidRPr="003A5B04">
        <w:rPr>
          <w:color w:val="000000" w:themeColor="text1"/>
        </w:rPr>
        <w:t xml:space="preserve">“Antecedents of </w:t>
      </w:r>
      <w:r w:rsidR="000472ED" w:rsidRPr="003A5B04">
        <w:rPr>
          <w:color w:val="000000" w:themeColor="text1"/>
        </w:rPr>
        <w:t>P</w:t>
      </w:r>
      <w:r w:rsidRPr="003A5B04">
        <w:rPr>
          <w:color w:val="000000" w:themeColor="text1"/>
        </w:rPr>
        <w:t xml:space="preserve">roactive </w:t>
      </w:r>
      <w:r w:rsidR="000472ED" w:rsidRPr="003A5B04">
        <w:rPr>
          <w:color w:val="000000" w:themeColor="text1"/>
        </w:rPr>
        <w:t>S</w:t>
      </w:r>
      <w:r w:rsidRPr="003A5B04">
        <w:rPr>
          <w:color w:val="000000" w:themeColor="text1"/>
        </w:rPr>
        <w:t xml:space="preserve">upply </w:t>
      </w:r>
      <w:r w:rsidR="000472ED" w:rsidRPr="003A5B04">
        <w:rPr>
          <w:color w:val="000000" w:themeColor="text1"/>
        </w:rPr>
        <w:t>C</w:t>
      </w:r>
      <w:r w:rsidRPr="003A5B04">
        <w:rPr>
          <w:color w:val="000000" w:themeColor="text1"/>
        </w:rPr>
        <w:t xml:space="preserve">hain </w:t>
      </w:r>
      <w:r w:rsidR="000472ED" w:rsidRPr="003A5B04">
        <w:rPr>
          <w:color w:val="000000" w:themeColor="text1"/>
        </w:rPr>
        <w:t>R</w:t>
      </w:r>
      <w:r w:rsidRPr="003A5B04">
        <w:rPr>
          <w:color w:val="000000" w:themeColor="text1"/>
        </w:rPr>
        <w:t xml:space="preserve">isk </w:t>
      </w:r>
      <w:r w:rsidR="000472ED" w:rsidRPr="003A5B04">
        <w:rPr>
          <w:color w:val="000000" w:themeColor="text1"/>
        </w:rPr>
        <w:t>M</w:t>
      </w:r>
      <w:r w:rsidRPr="003A5B04">
        <w:rPr>
          <w:color w:val="000000" w:themeColor="text1"/>
        </w:rPr>
        <w:t xml:space="preserve">anagement – </w:t>
      </w:r>
      <w:r w:rsidR="000472ED" w:rsidRPr="003A5B04">
        <w:rPr>
          <w:color w:val="000000" w:themeColor="text1"/>
        </w:rPr>
        <w:t>a C</w:t>
      </w:r>
      <w:r w:rsidRPr="003A5B04">
        <w:rPr>
          <w:color w:val="000000" w:themeColor="text1"/>
        </w:rPr>
        <w:t xml:space="preserve">ontingency </w:t>
      </w:r>
      <w:r w:rsidR="000472ED" w:rsidRPr="003A5B04">
        <w:rPr>
          <w:color w:val="000000" w:themeColor="text1"/>
        </w:rPr>
        <w:t>T</w:t>
      </w:r>
      <w:r w:rsidRPr="003A5B04">
        <w:rPr>
          <w:color w:val="000000" w:themeColor="text1"/>
        </w:rPr>
        <w:t xml:space="preserve">heory </w:t>
      </w:r>
      <w:r w:rsidR="000472ED" w:rsidRPr="003A5B04">
        <w:rPr>
          <w:color w:val="000000" w:themeColor="text1"/>
        </w:rPr>
        <w:t>P</w:t>
      </w:r>
      <w:r w:rsidRPr="003A5B04">
        <w:rPr>
          <w:color w:val="000000" w:themeColor="text1"/>
        </w:rPr>
        <w:t>erspective</w:t>
      </w:r>
      <w:r w:rsidR="00F71DAE" w:rsidRPr="003A5B04">
        <w:rPr>
          <w:color w:val="000000" w:themeColor="text1"/>
        </w:rPr>
        <w:t>.</w:t>
      </w:r>
      <w:r w:rsidRPr="003A5B04">
        <w:rPr>
          <w:color w:val="000000" w:themeColor="text1"/>
        </w:rPr>
        <w:t>”</w:t>
      </w:r>
      <w:r w:rsidR="00F71DAE" w:rsidRPr="003A5B04">
        <w:rPr>
          <w:color w:val="000000" w:themeColor="text1"/>
        </w:rPr>
        <w:t xml:space="preserve"> </w:t>
      </w:r>
      <w:r w:rsidR="00F71DAE" w:rsidRPr="003A5B04">
        <w:rPr>
          <w:i/>
          <w:iCs/>
          <w:color w:val="000000" w:themeColor="text1"/>
        </w:rPr>
        <w:t>International Journal of Production Research</w:t>
      </w:r>
      <w:r w:rsidR="00F71DAE" w:rsidRPr="003A5B04">
        <w:rPr>
          <w:color w:val="000000" w:themeColor="text1"/>
        </w:rPr>
        <w:t xml:space="preserve"> 51 (10): 2842-2867. doi:</w:t>
      </w:r>
      <w:hyperlink r:id="rId19" w:history="1">
        <w:r w:rsidR="00F71DAE" w:rsidRPr="003A5B04">
          <w:rPr>
            <w:rStyle w:val="Hyperlink"/>
            <w:color w:val="000000" w:themeColor="text1"/>
          </w:rPr>
          <w:t>10.1080/00207543.2012.746796</w:t>
        </w:r>
      </w:hyperlink>
      <w:r w:rsidR="00F71DAE" w:rsidRPr="003A5B04">
        <w:rPr>
          <w:color w:val="000000" w:themeColor="text1"/>
        </w:rPr>
        <w:t>.</w:t>
      </w:r>
      <w:r w:rsidRPr="003A5B04">
        <w:rPr>
          <w:color w:val="000000" w:themeColor="text1"/>
        </w:rPr>
        <w:t xml:space="preserve"> </w:t>
      </w:r>
    </w:p>
    <w:p w14:paraId="0357BA78"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lastRenderedPageBreak/>
        <w:t>Grzybowska</w:t>
      </w:r>
      <w:proofErr w:type="spellEnd"/>
      <w:r w:rsidRPr="003A5B04">
        <w:rPr>
          <w:color w:val="000000" w:themeColor="text1"/>
        </w:rPr>
        <w:t xml:space="preserve">, Katarzyna, and Agnieszka </w:t>
      </w:r>
      <w:proofErr w:type="spellStart"/>
      <w:r w:rsidRPr="003A5B04">
        <w:rPr>
          <w:color w:val="000000" w:themeColor="text1"/>
        </w:rPr>
        <w:t>Stachowiak</w:t>
      </w:r>
      <w:proofErr w:type="spellEnd"/>
      <w:r w:rsidRPr="003A5B04">
        <w:rPr>
          <w:color w:val="000000" w:themeColor="text1"/>
        </w:rPr>
        <w:t xml:space="preserve">. 2022. “Global Changes and Disruptions in Supply Chains—Preliminary Research to Sustainable Resilience of Supply Chains.” </w:t>
      </w:r>
      <w:r w:rsidRPr="003A5B04">
        <w:rPr>
          <w:i/>
          <w:color w:val="000000" w:themeColor="text1"/>
        </w:rPr>
        <w:t>Energies</w:t>
      </w:r>
      <w:r w:rsidRPr="003A5B04">
        <w:rPr>
          <w:color w:val="000000" w:themeColor="text1"/>
        </w:rPr>
        <w:t xml:space="preserve"> 15 (13): 4579. doi:10.3390/en15134579. </w:t>
      </w:r>
    </w:p>
    <w:p w14:paraId="22CD24B6"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Halm, Isabeau van. 2022. “How Can the EU End Its Dependence on Russian Gas?” </w:t>
      </w:r>
      <w:r w:rsidRPr="003A5B04">
        <w:rPr>
          <w:i/>
          <w:color w:val="000000" w:themeColor="text1"/>
        </w:rPr>
        <w:t>Energy Monitor</w:t>
      </w:r>
      <w:r w:rsidRPr="003A5B04">
        <w:rPr>
          <w:color w:val="000000" w:themeColor="text1"/>
        </w:rPr>
        <w:t xml:space="preserve">. May 12. https://www.energymonitor.ai/policy/how-can-the-eu-end-its-dependence-on-russian-gas. </w:t>
      </w:r>
    </w:p>
    <w:p w14:paraId="3306183C"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Handfield, Robert B., Gary Graham, and Laird Burns. 2020. “Corona Virus, Tariffs, Trade Wars and Supply Chain Evolutionary Design.” </w:t>
      </w:r>
      <w:r w:rsidRPr="003A5B04">
        <w:rPr>
          <w:i/>
          <w:color w:val="000000" w:themeColor="text1"/>
        </w:rPr>
        <w:t>International Journal of Operations &amp; Production Management</w:t>
      </w:r>
      <w:r w:rsidRPr="003A5B04">
        <w:rPr>
          <w:color w:val="000000" w:themeColor="text1"/>
        </w:rPr>
        <w:t xml:space="preserve"> 40 (10): 1649–60. doi:10.1108/ijopm-03-2020-0171. </w:t>
      </w:r>
    </w:p>
    <w:p w14:paraId="25152DB2"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Hasija</w:t>
      </w:r>
      <w:proofErr w:type="spellEnd"/>
      <w:r w:rsidRPr="003A5B04">
        <w:rPr>
          <w:color w:val="000000" w:themeColor="text1"/>
        </w:rPr>
        <w:t xml:space="preserve">, Abhinav, and Terry L. Esper. 2022. “In Artificial Intelligence (AI) We Trust: A Qualitative Investigation of AI Technology Acceptance.” </w:t>
      </w:r>
      <w:r w:rsidRPr="003A5B04">
        <w:rPr>
          <w:i/>
          <w:color w:val="000000" w:themeColor="text1"/>
        </w:rPr>
        <w:t>Journal of Business Logistics</w:t>
      </w:r>
      <w:r w:rsidRPr="003A5B04">
        <w:rPr>
          <w:color w:val="000000" w:themeColor="text1"/>
        </w:rPr>
        <w:t xml:space="preserve"> 43 (3): 388–412. doi:10.1111/jbl.12301. </w:t>
      </w:r>
    </w:p>
    <w:p w14:paraId="3886BC5D"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Hendry, Linda Caroline, Mark Stevenson, Jill </w:t>
      </w:r>
      <w:proofErr w:type="spellStart"/>
      <w:r w:rsidRPr="003A5B04">
        <w:rPr>
          <w:color w:val="000000" w:themeColor="text1"/>
        </w:rPr>
        <w:t>MacBryde</w:t>
      </w:r>
      <w:proofErr w:type="spellEnd"/>
      <w:r w:rsidRPr="003A5B04">
        <w:rPr>
          <w:color w:val="000000" w:themeColor="text1"/>
        </w:rPr>
        <w:t xml:space="preserve">, Peter Ball, </w:t>
      </w:r>
      <w:proofErr w:type="spellStart"/>
      <w:r w:rsidRPr="003A5B04">
        <w:rPr>
          <w:color w:val="000000" w:themeColor="text1"/>
        </w:rPr>
        <w:t>Maysara</w:t>
      </w:r>
      <w:proofErr w:type="spellEnd"/>
      <w:r w:rsidRPr="003A5B04">
        <w:rPr>
          <w:color w:val="000000" w:themeColor="text1"/>
        </w:rPr>
        <w:t xml:space="preserve"> Sayed, and </w:t>
      </w:r>
      <w:proofErr w:type="spellStart"/>
      <w:r w:rsidRPr="003A5B04">
        <w:rPr>
          <w:color w:val="000000" w:themeColor="text1"/>
        </w:rPr>
        <w:t>Lingxuan</w:t>
      </w:r>
      <w:proofErr w:type="spellEnd"/>
      <w:r w:rsidRPr="003A5B04">
        <w:rPr>
          <w:color w:val="000000" w:themeColor="text1"/>
        </w:rPr>
        <w:t xml:space="preserve"> Liu. 2019. “Local Food Supply Chain Resilience to Constitutional Change: The Brexit Effect.” </w:t>
      </w:r>
      <w:r w:rsidRPr="003A5B04">
        <w:rPr>
          <w:i/>
          <w:color w:val="000000" w:themeColor="text1"/>
        </w:rPr>
        <w:t>International Journal of Operations &amp; Production Management</w:t>
      </w:r>
      <w:r w:rsidRPr="003A5B04">
        <w:rPr>
          <w:color w:val="000000" w:themeColor="text1"/>
        </w:rPr>
        <w:t xml:space="preserve"> 39 (3): 429–53. doi:10.1108/ijopm-03-2018-0184. </w:t>
      </w:r>
    </w:p>
    <w:p w14:paraId="23F50631" w14:textId="4ACAF1A3" w:rsidR="00FE0BBB" w:rsidRPr="00CB4574" w:rsidRDefault="00FE0BBB" w:rsidP="00FE0BBB">
      <w:pPr>
        <w:spacing w:line="480" w:lineRule="auto"/>
        <w:ind w:left="720" w:hanging="720"/>
        <w:rPr>
          <w:color w:val="000000" w:themeColor="text1"/>
          <w:lang w:val="de-DE"/>
        </w:rPr>
      </w:pPr>
      <w:r w:rsidRPr="003A5B04">
        <w:rPr>
          <w:color w:val="000000" w:themeColor="text1"/>
        </w:rPr>
        <w:t xml:space="preserve">Hill, Matthew. 2022. “The Metals for Your EV Are Stuck in a 30-Mile Traffic Jam.” </w:t>
      </w:r>
      <w:r w:rsidRPr="00CB4574">
        <w:rPr>
          <w:i/>
          <w:color w:val="000000" w:themeColor="text1"/>
          <w:lang w:val="de-DE"/>
        </w:rPr>
        <w:t>Bloomberg</w:t>
      </w:r>
      <w:r w:rsidR="002B4E13" w:rsidRPr="00CB4574">
        <w:rPr>
          <w:i/>
          <w:color w:val="000000" w:themeColor="text1"/>
          <w:lang w:val="de-DE"/>
        </w:rPr>
        <w:t xml:space="preserve">, </w:t>
      </w:r>
      <w:r w:rsidRPr="00CB4574">
        <w:rPr>
          <w:color w:val="000000" w:themeColor="text1"/>
          <w:lang w:val="de-DE"/>
        </w:rPr>
        <w:t xml:space="preserve">November 3. https://www.bloomberg.com/features/2022-africa-copper-supply-chain-snarls/#xj4y7vzkg. </w:t>
      </w:r>
    </w:p>
    <w:p w14:paraId="09FB4771" w14:textId="6776DFA9" w:rsidR="00FE0BBB" w:rsidRPr="003A5B04" w:rsidRDefault="00FE0BBB" w:rsidP="00FE0BBB">
      <w:pPr>
        <w:spacing w:line="480" w:lineRule="auto"/>
        <w:ind w:left="720" w:hanging="720"/>
        <w:rPr>
          <w:color w:val="000000" w:themeColor="text1"/>
        </w:rPr>
      </w:pPr>
      <w:r w:rsidRPr="00CB4574">
        <w:rPr>
          <w:color w:val="000000" w:themeColor="text1"/>
          <w:lang w:val="de-DE"/>
        </w:rPr>
        <w:t xml:space="preserve">Hille, Kathrin. </w:t>
      </w:r>
      <w:r w:rsidRPr="003A5B04">
        <w:rPr>
          <w:color w:val="000000" w:themeColor="text1"/>
        </w:rPr>
        <w:t xml:space="preserve">2020. “The Great Uncoupling: One Supply Chain for China, One for Everywhere Else.” </w:t>
      </w:r>
      <w:r w:rsidRPr="003A5B04">
        <w:rPr>
          <w:i/>
          <w:iCs/>
          <w:color w:val="000000" w:themeColor="text1"/>
        </w:rPr>
        <w:t>Financial Times</w:t>
      </w:r>
      <w:r w:rsidR="002B4E13" w:rsidRPr="003A5B04">
        <w:rPr>
          <w:i/>
          <w:iCs/>
          <w:color w:val="000000" w:themeColor="text1"/>
        </w:rPr>
        <w:t>, October 6.</w:t>
      </w:r>
      <w:r w:rsidRPr="003A5B04">
        <w:rPr>
          <w:color w:val="000000" w:themeColor="text1"/>
        </w:rPr>
        <w:t xml:space="preserve"> https://www.ft.com/content/40ebd786-a576-4dc2-ad38-b97f796b72a0. </w:t>
      </w:r>
    </w:p>
    <w:p w14:paraId="2E531DF5" w14:textId="5B470BCB" w:rsidR="00FE0BBB" w:rsidRPr="003A5B04" w:rsidRDefault="00FE0BBB" w:rsidP="00FE0BBB">
      <w:pPr>
        <w:spacing w:line="480" w:lineRule="auto"/>
        <w:ind w:left="720" w:hanging="720"/>
        <w:rPr>
          <w:color w:val="000000" w:themeColor="text1"/>
        </w:rPr>
      </w:pPr>
      <w:r w:rsidRPr="003A5B04">
        <w:rPr>
          <w:color w:val="000000" w:themeColor="text1"/>
        </w:rPr>
        <w:t xml:space="preserve">Hollinger, Peggy, Sarah White, Madeleine Speed, </w:t>
      </w:r>
      <w:proofErr w:type="spellStart"/>
      <w:r w:rsidRPr="003A5B04">
        <w:rPr>
          <w:color w:val="000000" w:themeColor="text1"/>
        </w:rPr>
        <w:t>Marton</w:t>
      </w:r>
      <w:proofErr w:type="spellEnd"/>
      <w:r w:rsidRPr="003A5B04">
        <w:rPr>
          <w:color w:val="000000" w:themeColor="text1"/>
        </w:rPr>
        <w:t xml:space="preserve"> Dunai, and Chris Campbell. 2022. “Will the Energy Crisis Crush European Industry?” </w:t>
      </w:r>
      <w:r w:rsidRPr="003A5B04">
        <w:rPr>
          <w:i/>
          <w:color w:val="000000" w:themeColor="text1"/>
        </w:rPr>
        <w:t>Financial Times</w:t>
      </w:r>
      <w:r w:rsidR="002D041E">
        <w:rPr>
          <w:color w:val="000000" w:themeColor="text1"/>
        </w:rPr>
        <w:t>,</w:t>
      </w:r>
      <w:r w:rsidRPr="003A5B04">
        <w:rPr>
          <w:color w:val="000000" w:themeColor="text1"/>
        </w:rPr>
        <w:t xml:space="preserve"> October 19. https://www.ft.com/content/75ed449d-e9fd-41de-96bd-c92d316651da. </w:t>
      </w:r>
    </w:p>
    <w:p w14:paraId="45B1084F" w14:textId="77777777" w:rsidR="00FE0BBB" w:rsidRPr="003A5B04" w:rsidRDefault="00FE0BBB" w:rsidP="00FE0BBB">
      <w:pPr>
        <w:spacing w:line="480" w:lineRule="auto"/>
        <w:ind w:left="720" w:hanging="720"/>
        <w:rPr>
          <w:color w:val="000000" w:themeColor="text1"/>
        </w:rPr>
      </w:pPr>
      <w:r w:rsidRPr="003A5B04">
        <w:rPr>
          <w:color w:val="000000" w:themeColor="text1"/>
        </w:rPr>
        <w:lastRenderedPageBreak/>
        <w:t xml:space="preserve">Hsieh, Hsiu-Fang, and Sarah E. Shannon. 2005. “Three Approaches to Qualitative Content Analysis.” </w:t>
      </w:r>
      <w:r w:rsidRPr="003A5B04">
        <w:rPr>
          <w:i/>
          <w:color w:val="000000" w:themeColor="text1"/>
        </w:rPr>
        <w:t>Qualitative Health Research</w:t>
      </w:r>
      <w:r w:rsidRPr="003A5B04">
        <w:rPr>
          <w:color w:val="000000" w:themeColor="text1"/>
        </w:rPr>
        <w:t xml:space="preserve"> 15 (9): 1277–88. doi:10.1177/1049732305276687. </w:t>
      </w:r>
    </w:p>
    <w:p w14:paraId="1F9CD2AD" w14:textId="30D1B700" w:rsidR="00FB7446" w:rsidRPr="00FB7446" w:rsidRDefault="00FB7446" w:rsidP="00FB7446">
      <w:pPr>
        <w:spacing w:line="480" w:lineRule="auto"/>
        <w:ind w:left="720" w:hanging="720"/>
        <w:rPr>
          <w:color w:val="000000" w:themeColor="text1"/>
        </w:rPr>
      </w:pPr>
      <w:r w:rsidRPr="00FB7446">
        <w:rPr>
          <w:color w:val="000000" w:themeColor="text1"/>
        </w:rPr>
        <w:t xml:space="preserve">Huq, </w:t>
      </w:r>
      <w:proofErr w:type="spellStart"/>
      <w:r w:rsidRPr="00FB7446">
        <w:rPr>
          <w:color w:val="000000" w:themeColor="text1"/>
        </w:rPr>
        <w:t>Fahian</w:t>
      </w:r>
      <w:proofErr w:type="spellEnd"/>
      <w:r w:rsidRPr="00FB7446">
        <w:rPr>
          <w:color w:val="000000" w:themeColor="text1"/>
        </w:rPr>
        <w:t xml:space="preserve">, Kulwant S. Pawar, and Helen Rogers. 2016. “Supply Chain Configuration Conundrum: How Does the Pharmaceutical Industry Mitigate Disturbance Factors?” </w:t>
      </w:r>
      <w:r w:rsidRPr="00FB7446">
        <w:rPr>
          <w:i/>
          <w:iCs/>
          <w:color w:val="000000" w:themeColor="text1"/>
        </w:rPr>
        <w:t>Production Planning &amp; Control</w:t>
      </w:r>
      <w:r w:rsidRPr="00FB7446">
        <w:rPr>
          <w:color w:val="000000" w:themeColor="text1"/>
        </w:rPr>
        <w:t xml:space="preserve"> 27 (14): 1206-1220.</w:t>
      </w:r>
      <w:r>
        <w:rPr>
          <w:color w:val="000000" w:themeColor="text1"/>
        </w:rPr>
        <w:t xml:space="preserve"> </w:t>
      </w:r>
      <w:r w:rsidRPr="00FB7446">
        <w:rPr>
          <w:color w:val="000000" w:themeColor="text1"/>
        </w:rPr>
        <w:t xml:space="preserve">doi:10.1080/09537287.2016.1193911. </w:t>
      </w:r>
    </w:p>
    <w:p w14:paraId="01C1850E"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Huq, </w:t>
      </w:r>
      <w:proofErr w:type="spellStart"/>
      <w:r w:rsidRPr="003A5B04">
        <w:rPr>
          <w:color w:val="000000" w:themeColor="text1"/>
        </w:rPr>
        <w:t>Fahian</w:t>
      </w:r>
      <w:proofErr w:type="spellEnd"/>
      <w:r w:rsidRPr="003A5B04">
        <w:rPr>
          <w:color w:val="000000" w:themeColor="text1"/>
        </w:rPr>
        <w:t xml:space="preserve">, Kulwant S. Pawar, and </w:t>
      </w:r>
      <w:proofErr w:type="spellStart"/>
      <w:r w:rsidRPr="003A5B04">
        <w:rPr>
          <w:color w:val="000000" w:themeColor="text1"/>
        </w:rPr>
        <w:t>Nachiappan</w:t>
      </w:r>
      <w:proofErr w:type="spellEnd"/>
      <w:r w:rsidRPr="003A5B04">
        <w:rPr>
          <w:color w:val="000000" w:themeColor="text1"/>
        </w:rPr>
        <w:t xml:space="preserve"> Subramanian. 2020. “Disturbances to the Supply Chains of High-Value Manufacturing Firms: Comparison of the Perceptions of Product Managers and Supply Chain Managers.” </w:t>
      </w:r>
      <w:r w:rsidRPr="003A5B04">
        <w:rPr>
          <w:i/>
          <w:color w:val="000000" w:themeColor="text1"/>
        </w:rPr>
        <w:t>International Journal of Production Research</w:t>
      </w:r>
      <w:r w:rsidRPr="003A5B04">
        <w:rPr>
          <w:color w:val="000000" w:themeColor="text1"/>
        </w:rPr>
        <w:t xml:space="preserve"> 59 (13): 3916–34. doi:10.1080/00207543.2020.1756503. </w:t>
      </w:r>
    </w:p>
    <w:p w14:paraId="781A2D5E" w14:textId="60E7C51F" w:rsidR="00FE0BBB" w:rsidRPr="003A5B04" w:rsidRDefault="00FE0BBB" w:rsidP="00FE0BBB">
      <w:pPr>
        <w:spacing w:line="480" w:lineRule="auto"/>
        <w:ind w:left="720" w:hanging="720"/>
        <w:rPr>
          <w:color w:val="000000" w:themeColor="text1"/>
        </w:rPr>
      </w:pPr>
      <w:r w:rsidRPr="003A5B04">
        <w:rPr>
          <w:color w:val="000000" w:themeColor="text1"/>
        </w:rPr>
        <w:t xml:space="preserve">Iftikhar, Anas, Imran Ali, Ahmad Arslan, and </w:t>
      </w:r>
      <w:proofErr w:type="spellStart"/>
      <w:r w:rsidRPr="003A5B04">
        <w:rPr>
          <w:color w:val="000000" w:themeColor="text1"/>
        </w:rPr>
        <w:t>Shlomo</w:t>
      </w:r>
      <w:proofErr w:type="spellEnd"/>
      <w:r w:rsidRPr="003A5B04">
        <w:rPr>
          <w:color w:val="000000" w:themeColor="text1"/>
        </w:rPr>
        <w:t xml:space="preserve"> </w:t>
      </w:r>
      <w:proofErr w:type="spellStart"/>
      <w:r w:rsidRPr="003A5B04">
        <w:rPr>
          <w:color w:val="000000" w:themeColor="text1"/>
        </w:rPr>
        <w:t>Tarba</w:t>
      </w:r>
      <w:proofErr w:type="spellEnd"/>
      <w:r w:rsidRPr="003A5B04">
        <w:rPr>
          <w:color w:val="000000" w:themeColor="text1"/>
        </w:rPr>
        <w:t>. 2022</w:t>
      </w:r>
      <w:r w:rsidR="004003BF">
        <w:rPr>
          <w:color w:val="000000" w:themeColor="text1"/>
        </w:rPr>
        <w:t>a</w:t>
      </w:r>
      <w:r w:rsidRPr="003A5B04">
        <w:rPr>
          <w:color w:val="000000" w:themeColor="text1"/>
        </w:rPr>
        <w:t xml:space="preserve">. “Digital Innovation, Data Analytics, and Supply Chain Resiliency: A Bibliometric-Based Systematic Literature Review.” </w:t>
      </w:r>
      <w:r w:rsidRPr="003A5B04">
        <w:rPr>
          <w:i/>
          <w:color w:val="000000" w:themeColor="text1"/>
        </w:rPr>
        <w:t>Annals of Operations Research</w:t>
      </w:r>
      <w:r w:rsidRPr="003A5B04">
        <w:rPr>
          <w:color w:val="000000" w:themeColor="text1"/>
        </w:rPr>
        <w:t>.</w:t>
      </w:r>
      <w:r w:rsidR="002D041E">
        <w:rPr>
          <w:color w:val="000000" w:themeColor="text1"/>
        </w:rPr>
        <w:t xml:space="preserve"> Advance online publication.</w:t>
      </w:r>
      <w:r w:rsidRPr="003A5B04">
        <w:rPr>
          <w:color w:val="000000" w:themeColor="text1"/>
        </w:rPr>
        <w:t xml:space="preserve"> doi:10.1007/s10479-022-04765-6. </w:t>
      </w:r>
    </w:p>
    <w:p w14:paraId="1F4B73B4" w14:textId="36822010" w:rsidR="00FE0BBB" w:rsidRPr="003A5B04" w:rsidRDefault="00FE0BBB" w:rsidP="00FE0BBB">
      <w:pPr>
        <w:spacing w:line="480" w:lineRule="auto"/>
        <w:ind w:left="720" w:hanging="720"/>
        <w:rPr>
          <w:color w:val="000000" w:themeColor="text1"/>
        </w:rPr>
      </w:pPr>
      <w:r w:rsidRPr="003A5B04">
        <w:rPr>
          <w:color w:val="000000" w:themeColor="text1"/>
        </w:rPr>
        <w:t xml:space="preserve">Iftikhar, Anas, Laura Purvis, Ilaria </w:t>
      </w:r>
      <w:proofErr w:type="spellStart"/>
      <w:r w:rsidRPr="003A5B04">
        <w:rPr>
          <w:color w:val="000000" w:themeColor="text1"/>
        </w:rPr>
        <w:t>Giannoccaro</w:t>
      </w:r>
      <w:proofErr w:type="spellEnd"/>
      <w:r w:rsidRPr="003A5B04">
        <w:rPr>
          <w:color w:val="000000" w:themeColor="text1"/>
        </w:rPr>
        <w:t xml:space="preserve">, and </w:t>
      </w:r>
      <w:proofErr w:type="spellStart"/>
      <w:r w:rsidRPr="003A5B04">
        <w:rPr>
          <w:color w:val="000000" w:themeColor="text1"/>
        </w:rPr>
        <w:t>Yingli</w:t>
      </w:r>
      <w:proofErr w:type="spellEnd"/>
      <w:r w:rsidRPr="003A5B04">
        <w:rPr>
          <w:color w:val="000000" w:themeColor="text1"/>
        </w:rPr>
        <w:t xml:space="preserve"> Wang. 2022</w:t>
      </w:r>
      <w:r w:rsidR="004003BF">
        <w:rPr>
          <w:color w:val="000000" w:themeColor="text1"/>
        </w:rPr>
        <w:t>b</w:t>
      </w:r>
      <w:r w:rsidRPr="003A5B04">
        <w:rPr>
          <w:color w:val="000000" w:themeColor="text1"/>
        </w:rPr>
        <w:t xml:space="preserve">. “The Impact of Supply Chain Complexities on Supply Chain Resilience: </w:t>
      </w:r>
      <w:r w:rsidR="00FB7446">
        <w:rPr>
          <w:color w:val="000000" w:themeColor="text1"/>
        </w:rPr>
        <w:t>T</w:t>
      </w:r>
      <w:r w:rsidRPr="003A5B04">
        <w:rPr>
          <w:color w:val="000000" w:themeColor="text1"/>
        </w:rPr>
        <w:t xml:space="preserve">he Mediating Effect of Big Data Analytics.” </w:t>
      </w:r>
      <w:r w:rsidRPr="003A5B04">
        <w:rPr>
          <w:i/>
          <w:color w:val="000000" w:themeColor="text1"/>
        </w:rPr>
        <w:t>Production Planning &amp; Control</w:t>
      </w:r>
      <w:r w:rsidRPr="003A5B04">
        <w:rPr>
          <w:color w:val="000000" w:themeColor="text1"/>
        </w:rPr>
        <w:t xml:space="preserve">. </w:t>
      </w:r>
      <w:r w:rsidR="002D041E">
        <w:rPr>
          <w:color w:val="000000" w:themeColor="text1"/>
        </w:rPr>
        <w:t xml:space="preserve">Advance online publication. </w:t>
      </w:r>
      <w:r w:rsidRPr="003A5B04">
        <w:rPr>
          <w:color w:val="000000" w:themeColor="text1"/>
        </w:rPr>
        <w:t xml:space="preserve">doi:10.1080/09537287.2022.2032450. </w:t>
      </w:r>
    </w:p>
    <w:p w14:paraId="2CA270DF"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Ivanov, Dmitry, Alexandre </w:t>
      </w:r>
      <w:proofErr w:type="spellStart"/>
      <w:r w:rsidRPr="003A5B04">
        <w:rPr>
          <w:color w:val="000000" w:themeColor="text1"/>
        </w:rPr>
        <w:t>Dolgui</w:t>
      </w:r>
      <w:proofErr w:type="spellEnd"/>
      <w:r w:rsidRPr="003A5B04">
        <w:rPr>
          <w:color w:val="000000" w:themeColor="text1"/>
        </w:rPr>
        <w:t xml:space="preserve">, Boris Sokolov, and Marina Ivanova. 2017. “Literature Review on Disruption Recovery in the Supply Chain.” </w:t>
      </w:r>
      <w:r w:rsidRPr="003A5B04">
        <w:rPr>
          <w:i/>
          <w:color w:val="000000" w:themeColor="text1"/>
        </w:rPr>
        <w:t>International Journal of Production Research</w:t>
      </w:r>
      <w:r w:rsidRPr="003A5B04">
        <w:rPr>
          <w:color w:val="000000" w:themeColor="text1"/>
        </w:rPr>
        <w:t xml:space="preserve"> 55 (20): 6158–74. doi:10.1080/00207543.2017.1330572. </w:t>
      </w:r>
    </w:p>
    <w:p w14:paraId="6ED0E27E" w14:textId="01B4EF5E" w:rsidR="00FE0BBB" w:rsidRPr="003A5B04" w:rsidRDefault="00FE0BBB" w:rsidP="00FE0BBB">
      <w:pPr>
        <w:spacing w:line="480" w:lineRule="auto"/>
        <w:ind w:left="720" w:hanging="720"/>
        <w:rPr>
          <w:color w:val="000000" w:themeColor="text1"/>
        </w:rPr>
      </w:pPr>
      <w:r w:rsidRPr="003A5B04">
        <w:rPr>
          <w:color w:val="000000" w:themeColor="text1"/>
        </w:rPr>
        <w:t xml:space="preserve">Ivanov, Dmitry, and Alexandre </w:t>
      </w:r>
      <w:proofErr w:type="spellStart"/>
      <w:r w:rsidRPr="003A5B04">
        <w:rPr>
          <w:color w:val="000000" w:themeColor="text1"/>
        </w:rPr>
        <w:t>Dolgui</w:t>
      </w:r>
      <w:proofErr w:type="spellEnd"/>
      <w:r w:rsidRPr="003A5B04">
        <w:rPr>
          <w:color w:val="000000" w:themeColor="text1"/>
        </w:rPr>
        <w:t>. 2020</w:t>
      </w:r>
      <w:r w:rsidR="009C5326">
        <w:rPr>
          <w:color w:val="000000" w:themeColor="text1"/>
        </w:rPr>
        <w:t>a</w:t>
      </w:r>
      <w:r w:rsidRPr="003A5B04">
        <w:rPr>
          <w:color w:val="000000" w:themeColor="text1"/>
        </w:rPr>
        <w:t xml:space="preserve">. “A Digital Supply Chain Twin for Managing the Disruption Risks and Resilience in the Era of Industry 4.0.” </w:t>
      </w:r>
      <w:r w:rsidRPr="003A5B04">
        <w:rPr>
          <w:i/>
          <w:color w:val="000000" w:themeColor="text1"/>
        </w:rPr>
        <w:t>Production Planning &amp; Control</w:t>
      </w:r>
      <w:r w:rsidRPr="003A5B04">
        <w:rPr>
          <w:color w:val="000000" w:themeColor="text1"/>
        </w:rPr>
        <w:t xml:space="preserve"> 32 (9): 775–88. doi:10.1080/09537287.2020.1768450. </w:t>
      </w:r>
    </w:p>
    <w:p w14:paraId="5E8DE08D" w14:textId="14970C06" w:rsidR="00FE0BBB" w:rsidRPr="003A5B04" w:rsidRDefault="00FE0BBB" w:rsidP="00FE0BBB">
      <w:pPr>
        <w:spacing w:line="480" w:lineRule="auto"/>
        <w:ind w:left="720" w:hanging="720"/>
        <w:rPr>
          <w:color w:val="000000" w:themeColor="text1"/>
        </w:rPr>
      </w:pPr>
      <w:r w:rsidRPr="003A5B04">
        <w:rPr>
          <w:color w:val="000000" w:themeColor="text1"/>
        </w:rPr>
        <w:lastRenderedPageBreak/>
        <w:t xml:space="preserve">Ivanov, Dmitry, and Alexandre </w:t>
      </w:r>
      <w:proofErr w:type="spellStart"/>
      <w:r w:rsidRPr="003A5B04">
        <w:rPr>
          <w:color w:val="000000" w:themeColor="text1"/>
        </w:rPr>
        <w:t>Dolgui</w:t>
      </w:r>
      <w:proofErr w:type="spellEnd"/>
      <w:r w:rsidRPr="003A5B04">
        <w:rPr>
          <w:color w:val="000000" w:themeColor="text1"/>
        </w:rPr>
        <w:t>. 2020</w:t>
      </w:r>
      <w:r w:rsidR="009C5326">
        <w:rPr>
          <w:color w:val="000000" w:themeColor="text1"/>
        </w:rPr>
        <w:t>b</w:t>
      </w:r>
      <w:r w:rsidRPr="003A5B04">
        <w:rPr>
          <w:color w:val="000000" w:themeColor="text1"/>
        </w:rPr>
        <w:t xml:space="preserve">. “Viability of Intertwined Supply Networks: Extending the Supply Chain Resilience Angles towards Survivability. A Position Paper Motivated by Covid-19 Outbreak.” </w:t>
      </w:r>
      <w:r w:rsidRPr="003A5B04">
        <w:rPr>
          <w:i/>
          <w:color w:val="000000" w:themeColor="text1"/>
        </w:rPr>
        <w:t>International Journal of Production Research</w:t>
      </w:r>
      <w:r w:rsidRPr="003A5B04">
        <w:rPr>
          <w:color w:val="000000" w:themeColor="text1"/>
        </w:rPr>
        <w:t xml:space="preserve"> 58 (10): 2904–15. doi:10.1080/00207543.2020.1750727. </w:t>
      </w:r>
    </w:p>
    <w:p w14:paraId="03EC66E8"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Ivanov, Dmitry. 2020. “Predicting the Impacts of Epidemic Outbreaks on Global Supply Chains: A Simulation-Based Analysis on the Coronavirus Outbreak (COVID-19/SARS-COV-2) Case.” </w:t>
      </w:r>
      <w:r w:rsidRPr="003A5B04">
        <w:rPr>
          <w:i/>
          <w:color w:val="000000" w:themeColor="text1"/>
        </w:rPr>
        <w:t>Transportation Research Part E: Logistics and Transportation Review</w:t>
      </w:r>
      <w:r w:rsidRPr="003A5B04">
        <w:rPr>
          <w:color w:val="000000" w:themeColor="text1"/>
        </w:rPr>
        <w:t xml:space="preserve"> 136: 101922. </w:t>
      </w:r>
      <w:proofErr w:type="gramStart"/>
      <w:r w:rsidRPr="003A5B04">
        <w:rPr>
          <w:color w:val="000000" w:themeColor="text1"/>
        </w:rPr>
        <w:t>doi:10.1016/j.tre</w:t>
      </w:r>
      <w:proofErr w:type="gramEnd"/>
      <w:r w:rsidRPr="003A5B04">
        <w:rPr>
          <w:color w:val="000000" w:themeColor="text1"/>
        </w:rPr>
        <w:t xml:space="preserve">.2020.101922. </w:t>
      </w:r>
    </w:p>
    <w:p w14:paraId="683902F3"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Jüttner</w:t>
      </w:r>
      <w:proofErr w:type="spellEnd"/>
      <w:r w:rsidRPr="003A5B04">
        <w:rPr>
          <w:color w:val="000000" w:themeColor="text1"/>
        </w:rPr>
        <w:t xml:space="preserve">, Uta, and Stan </w:t>
      </w:r>
      <w:proofErr w:type="spellStart"/>
      <w:r w:rsidRPr="003A5B04">
        <w:rPr>
          <w:color w:val="000000" w:themeColor="text1"/>
        </w:rPr>
        <w:t>Maklan</w:t>
      </w:r>
      <w:proofErr w:type="spellEnd"/>
      <w:r w:rsidRPr="003A5B04">
        <w:rPr>
          <w:color w:val="000000" w:themeColor="text1"/>
        </w:rPr>
        <w:t xml:space="preserve">. 2011. “Supply Chain Resilience in the Global Financial Crisis: </w:t>
      </w:r>
      <w:proofErr w:type="gramStart"/>
      <w:r w:rsidRPr="003A5B04">
        <w:rPr>
          <w:color w:val="000000" w:themeColor="text1"/>
        </w:rPr>
        <w:t>an</w:t>
      </w:r>
      <w:proofErr w:type="gramEnd"/>
      <w:r w:rsidRPr="003A5B04">
        <w:rPr>
          <w:color w:val="000000" w:themeColor="text1"/>
        </w:rPr>
        <w:t xml:space="preserve"> Empirical Study.” </w:t>
      </w:r>
      <w:r w:rsidRPr="003A5B04">
        <w:rPr>
          <w:i/>
          <w:color w:val="000000" w:themeColor="text1"/>
        </w:rPr>
        <w:t>Supply Chain Management: An International Journal</w:t>
      </w:r>
      <w:r w:rsidRPr="003A5B04">
        <w:rPr>
          <w:color w:val="000000" w:themeColor="text1"/>
        </w:rPr>
        <w:t xml:space="preserve"> 16 (4): 246–59. doi:10.1108/13598541111139062. </w:t>
      </w:r>
    </w:p>
    <w:p w14:paraId="6E33030F"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Katsaliaki</w:t>
      </w:r>
      <w:proofErr w:type="spellEnd"/>
      <w:r w:rsidRPr="003A5B04">
        <w:rPr>
          <w:color w:val="000000" w:themeColor="text1"/>
        </w:rPr>
        <w:t xml:space="preserve">, K., P. </w:t>
      </w:r>
      <w:proofErr w:type="spellStart"/>
      <w:r w:rsidRPr="003A5B04">
        <w:rPr>
          <w:color w:val="000000" w:themeColor="text1"/>
        </w:rPr>
        <w:t>Galetsi</w:t>
      </w:r>
      <w:proofErr w:type="spellEnd"/>
      <w:r w:rsidRPr="003A5B04">
        <w:rPr>
          <w:color w:val="000000" w:themeColor="text1"/>
        </w:rPr>
        <w:t xml:space="preserve">, and S. Kumar. 2021. “Supply Chain Disruptions and Resilience: A Major Review and Future Research Agenda.” </w:t>
      </w:r>
      <w:r w:rsidRPr="003A5B04">
        <w:rPr>
          <w:i/>
          <w:color w:val="000000" w:themeColor="text1"/>
        </w:rPr>
        <w:t>Annals of Operations Research</w:t>
      </w:r>
      <w:r w:rsidRPr="003A5B04">
        <w:rPr>
          <w:color w:val="000000" w:themeColor="text1"/>
        </w:rPr>
        <w:t xml:space="preserve"> 319 (1): 965–1002. doi:10.1007/s10479-020-03912-1. </w:t>
      </w:r>
    </w:p>
    <w:p w14:paraId="36094E09"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Khan, Muhammad Naveed, Pervaiz Akhtar, and Yasmin </w:t>
      </w:r>
      <w:proofErr w:type="spellStart"/>
      <w:r w:rsidRPr="003A5B04">
        <w:rPr>
          <w:color w:val="000000" w:themeColor="text1"/>
        </w:rPr>
        <w:t>Merali</w:t>
      </w:r>
      <w:proofErr w:type="spellEnd"/>
      <w:r w:rsidRPr="003A5B04">
        <w:rPr>
          <w:color w:val="000000" w:themeColor="text1"/>
        </w:rPr>
        <w:t xml:space="preserve">. 2018. “Strategies and Effective Decision-Making against Terrorism Affecting Supply Chain Risk Management and Security.” </w:t>
      </w:r>
      <w:r w:rsidRPr="003A5B04">
        <w:rPr>
          <w:i/>
          <w:color w:val="000000" w:themeColor="text1"/>
        </w:rPr>
        <w:t>Industrial Management &amp; Data Systems</w:t>
      </w:r>
      <w:r w:rsidRPr="003A5B04">
        <w:rPr>
          <w:color w:val="000000" w:themeColor="text1"/>
        </w:rPr>
        <w:t xml:space="preserve"> 118 (7): 1528–46. doi:10.1108/imds-09-2017-0449. </w:t>
      </w:r>
    </w:p>
    <w:p w14:paraId="081A4F93"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Kochan</w:t>
      </w:r>
      <w:proofErr w:type="spellEnd"/>
      <w:r w:rsidRPr="003A5B04">
        <w:rPr>
          <w:color w:val="000000" w:themeColor="text1"/>
        </w:rPr>
        <w:t xml:space="preserve">, </w:t>
      </w:r>
      <w:proofErr w:type="spellStart"/>
      <w:r w:rsidRPr="003A5B04">
        <w:rPr>
          <w:color w:val="000000" w:themeColor="text1"/>
        </w:rPr>
        <w:t>Cigdem</w:t>
      </w:r>
      <w:proofErr w:type="spellEnd"/>
      <w:r w:rsidRPr="003A5B04">
        <w:rPr>
          <w:color w:val="000000" w:themeColor="text1"/>
        </w:rPr>
        <w:t xml:space="preserve"> </w:t>
      </w:r>
      <w:proofErr w:type="spellStart"/>
      <w:r w:rsidRPr="003A5B04">
        <w:rPr>
          <w:color w:val="000000" w:themeColor="text1"/>
        </w:rPr>
        <w:t>Gonul</w:t>
      </w:r>
      <w:proofErr w:type="spellEnd"/>
      <w:r w:rsidRPr="003A5B04">
        <w:rPr>
          <w:color w:val="000000" w:themeColor="text1"/>
        </w:rPr>
        <w:t xml:space="preserve">, and David R. Nowicki. 2018. “Supply Chain Resilience: </w:t>
      </w:r>
      <w:proofErr w:type="gramStart"/>
      <w:r w:rsidRPr="003A5B04">
        <w:rPr>
          <w:color w:val="000000" w:themeColor="text1"/>
        </w:rPr>
        <w:t>a</w:t>
      </w:r>
      <w:proofErr w:type="gramEnd"/>
      <w:r w:rsidRPr="003A5B04">
        <w:rPr>
          <w:color w:val="000000" w:themeColor="text1"/>
        </w:rPr>
        <w:t xml:space="preserve"> Systematic Literature Review and Typological Framework.” </w:t>
      </w:r>
      <w:r w:rsidRPr="003A5B04">
        <w:rPr>
          <w:i/>
          <w:color w:val="000000" w:themeColor="text1"/>
        </w:rPr>
        <w:t>International Journal of Physical Distribution &amp; Logistics Management</w:t>
      </w:r>
      <w:r w:rsidRPr="003A5B04">
        <w:rPr>
          <w:color w:val="000000" w:themeColor="text1"/>
        </w:rPr>
        <w:t xml:space="preserve"> 48 (8): 842–65. doi:10.1108/ijpdlm-02-2017-0099. </w:t>
      </w:r>
    </w:p>
    <w:p w14:paraId="746B5D8A"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Koot</w:t>
      </w:r>
      <w:proofErr w:type="spellEnd"/>
      <w:r w:rsidRPr="003A5B04">
        <w:rPr>
          <w:color w:val="000000" w:themeColor="text1"/>
        </w:rPr>
        <w:t xml:space="preserve">, </w:t>
      </w:r>
      <w:proofErr w:type="spellStart"/>
      <w:r w:rsidRPr="003A5B04">
        <w:rPr>
          <w:color w:val="000000" w:themeColor="text1"/>
        </w:rPr>
        <w:t>Martijn</w:t>
      </w:r>
      <w:proofErr w:type="spellEnd"/>
      <w:r w:rsidRPr="003A5B04">
        <w:rPr>
          <w:color w:val="000000" w:themeColor="text1"/>
        </w:rPr>
        <w:t xml:space="preserve">, </w:t>
      </w:r>
      <w:proofErr w:type="spellStart"/>
      <w:r w:rsidRPr="003A5B04">
        <w:rPr>
          <w:color w:val="000000" w:themeColor="text1"/>
        </w:rPr>
        <w:t>Martijn</w:t>
      </w:r>
      <w:proofErr w:type="spellEnd"/>
      <w:r w:rsidRPr="003A5B04">
        <w:rPr>
          <w:color w:val="000000" w:themeColor="text1"/>
        </w:rPr>
        <w:t xml:space="preserve"> R.K. </w:t>
      </w:r>
      <w:proofErr w:type="spellStart"/>
      <w:r w:rsidRPr="003A5B04">
        <w:rPr>
          <w:color w:val="000000" w:themeColor="text1"/>
        </w:rPr>
        <w:t>Mes</w:t>
      </w:r>
      <w:proofErr w:type="spellEnd"/>
      <w:r w:rsidRPr="003A5B04">
        <w:rPr>
          <w:color w:val="000000" w:themeColor="text1"/>
        </w:rPr>
        <w:t xml:space="preserve">, and Maria E. </w:t>
      </w:r>
      <w:proofErr w:type="spellStart"/>
      <w:r w:rsidRPr="003A5B04">
        <w:rPr>
          <w:color w:val="000000" w:themeColor="text1"/>
        </w:rPr>
        <w:t>Iacob</w:t>
      </w:r>
      <w:proofErr w:type="spellEnd"/>
      <w:r w:rsidRPr="003A5B04">
        <w:rPr>
          <w:color w:val="000000" w:themeColor="text1"/>
        </w:rPr>
        <w:t xml:space="preserve">. 2021. “A Systematic Literature Review of Supply Chain Decision Making Supported by the Internet of Things and Big Data </w:t>
      </w:r>
      <w:r w:rsidRPr="003A5B04">
        <w:rPr>
          <w:color w:val="000000" w:themeColor="text1"/>
        </w:rPr>
        <w:lastRenderedPageBreak/>
        <w:t xml:space="preserve">Analytics.” </w:t>
      </w:r>
      <w:r w:rsidRPr="003A5B04">
        <w:rPr>
          <w:i/>
          <w:color w:val="000000" w:themeColor="text1"/>
        </w:rPr>
        <w:t>Computers &amp; Industrial Engineering</w:t>
      </w:r>
      <w:r w:rsidRPr="003A5B04">
        <w:rPr>
          <w:color w:val="000000" w:themeColor="text1"/>
        </w:rPr>
        <w:t xml:space="preserve"> 154: 107076. </w:t>
      </w:r>
      <w:proofErr w:type="gramStart"/>
      <w:r w:rsidRPr="003A5B04">
        <w:rPr>
          <w:color w:val="000000" w:themeColor="text1"/>
        </w:rPr>
        <w:t>doi:10.1016/j.cie</w:t>
      </w:r>
      <w:proofErr w:type="gramEnd"/>
      <w:r w:rsidRPr="003A5B04">
        <w:rPr>
          <w:color w:val="000000" w:themeColor="text1"/>
        </w:rPr>
        <w:t xml:space="preserve">.2020.107076. </w:t>
      </w:r>
    </w:p>
    <w:p w14:paraId="55F07E9A"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Kull, Thomas, and David Closs. 2008. “The Risk of Second-Tier Supplier Failures in Serial Supply Chains: Implications for Order Policies and Distributor Autonomy.” </w:t>
      </w:r>
      <w:r w:rsidRPr="003A5B04">
        <w:rPr>
          <w:i/>
          <w:color w:val="000000" w:themeColor="text1"/>
        </w:rPr>
        <w:t>European Journal of Operational Research</w:t>
      </w:r>
      <w:r w:rsidRPr="003A5B04">
        <w:rPr>
          <w:color w:val="000000" w:themeColor="text1"/>
        </w:rPr>
        <w:t xml:space="preserve"> 186 (3): 1158–74. </w:t>
      </w:r>
      <w:proofErr w:type="gramStart"/>
      <w:r w:rsidRPr="003A5B04">
        <w:rPr>
          <w:color w:val="000000" w:themeColor="text1"/>
        </w:rPr>
        <w:t>doi:10.1016/j.ejor</w:t>
      </w:r>
      <w:proofErr w:type="gramEnd"/>
      <w:r w:rsidRPr="003A5B04">
        <w:rPr>
          <w:color w:val="000000" w:themeColor="text1"/>
        </w:rPr>
        <w:t xml:space="preserve">.2007.02.028. </w:t>
      </w:r>
    </w:p>
    <w:p w14:paraId="5794DCCA" w14:textId="7DE41947" w:rsidR="00FE0BBB" w:rsidRPr="003A5B04" w:rsidRDefault="00FE0BBB" w:rsidP="00FE0BBB">
      <w:pPr>
        <w:spacing w:line="480" w:lineRule="auto"/>
        <w:ind w:left="720" w:hanging="720"/>
        <w:rPr>
          <w:color w:val="000000" w:themeColor="text1"/>
        </w:rPr>
      </w:pPr>
      <w:proofErr w:type="spellStart"/>
      <w:r w:rsidRPr="003A5B04">
        <w:rPr>
          <w:color w:val="000000" w:themeColor="text1"/>
        </w:rPr>
        <w:t>Kähkönen</w:t>
      </w:r>
      <w:proofErr w:type="spellEnd"/>
      <w:r w:rsidRPr="003A5B04">
        <w:rPr>
          <w:color w:val="000000" w:themeColor="text1"/>
        </w:rPr>
        <w:t>, Anni-</w:t>
      </w:r>
      <w:proofErr w:type="spellStart"/>
      <w:r w:rsidRPr="003A5B04">
        <w:rPr>
          <w:color w:val="000000" w:themeColor="text1"/>
        </w:rPr>
        <w:t>Kaisa</w:t>
      </w:r>
      <w:proofErr w:type="spellEnd"/>
      <w:r w:rsidRPr="003A5B04">
        <w:rPr>
          <w:color w:val="000000" w:themeColor="text1"/>
        </w:rPr>
        <w:t xml:space="preserve">, Pietro Evangelista, Jukka </w:t>
      </w:r>
      <w:proofErr w:type="spellStart"/>
      <w:r w:rsidRPr="003A5B04">
        <w:rPr>
          <w:color w:val="000000" w:themeColor="text1"/>
        </w:rPr>
        <w:t>Hallikas</w:t>
      </w:r>
      <w:proofErr w:type="spellEnd"/>
      <w:r w:rsidRPr="003A5B04">
        <w:rPr>
          <w:color w:val="000000" w:themeColor="text1"/>
        </w:rPr>
        <w:t xml:space="preserve">, Mika </w:t>
      </w:r>
      <w:proofErr w:type="spellStart"/>
      <w:r w:rsidRPr="003A5B04">
        <w:rPr>
          <w:color w:val="000000" w:themeColor="text1"/>
        </w:rPr>
        <w:t>Immonen</w:t>
      </w:r>
      <w:proofErr w:type="spellEnd"/>
      <w:r w:rsidRPr="003A5B04">
        <w:rPr>
          <w:color w:val="000000" w:themeColor="text1"/>
        </w:rPr>
        <w:t xml:space="preserve">, and Katrina </w:t>
      </w:r>
      <w:proofErr w:type="spellStart"/>
      <w:r w:rsidRPr="003A5B04">
        <w:rPr>
          <w:color w:val="000000" w:themeColor="text1"/>
        </w:rPr>
        <w:t>Lintukangas</w:t>
      </w:r>
      <w:proofErr w:type="spellEnd"/>
      <w:r w:rsidRPr="003A5B04">
        <w:rPr>
          <w:color w:val="000000" w:themeColor="text1"/>
        </w:rPr>
        <w:t xml:space="preserve">. 2021. “Covid-19 as a Trigger for Dynamic Capability Development and Supply Chain Resilience Improvement.” </w:t>
      </w:r>
      <w:r w:rsidRPr="003A5B04">
        <w:rPr>
          <w:i/>
          <w:color w:val="000000" w:themeColor="text1"/>
        </w:rPr>
        <w:t>International Journal of Production Research</w:t>
      </w:r>
      <w:r w:rsidRPr="003A5B04">
        <w:rPr>
          <w:color w:val="000000" w:themeColor="text1"/>
        </w:rPr>
        <w:t xml:space="preserve">. </w:t>
      </w:r>
      <w:r w:rsidR="002D041E">
        <w:rPr>
          <w:color w:val="000000" w:themeColor="text1"/>
        </w:rPr>
        <w:t xml:space="preserve">Advance online publication. </w:t>
      </w:r>
      <w:r w:rsidRPr="003A5B04">
        <w:rPr>
          <w:color w:val="000000" w:themeColor="text1"/>
        </w:rPr>
        <w:t xml:space="preserve">doi:10.1080/00207543.2021.2009588. </w:t>
      </w:r>
    </w:p>
    <w:p w14:paraId="04E723F4" w14:textId="244C6083" w:rsidR="00FE0BBB" w:rsidRPr="003A5B04" w:rsidRDefault="00FE0BBB" w:rsidP="00FE0BBB">
      <w:pPr>
        <w:spacing w:line="480" w:lineRule="auto"/>
        <w:ind w:left="720" w:hanging="720"/>
        <w:rPr>
          <w:color w:val="000000" w:themeColor="text1"/>
        </w:rPr>
      </w:pPr>
      <w:r w:rsidRPr="003A5B04">
        <w:rPr>
          <w:color w:val="000000" w:themeColor="text1"/>
        </w:rPr>
        <w:t xml:space="preserve">Lei, Wang, and </w:t>
      </w:r>
      <w:proofErr w:type="spellStart"/>
      <w:r w:rsidRPr="003A5B04">
        <w:rPr>
          <w:color w:val="000000" w:themeColor="text1"/>
        </w:rPr>
        <w:t>Dingding</w:t>
      </w:r>
      <w:proofErr w:type="spellEnd"/>
      <w:r w:rsidRPr="003A5B04">
        <w:rPr>
          <w:color w:val="000000" w:themeColor="text1"/>
        </w:rPr>
        <w:t xml:space="preserve"> Chen. 2022. “Where Is China-US Technology Competition Going?” </w:t>
      </w:r>
      <w:r w:rsidRPr="003A5B04">
        <w:rPr>
          <w:i/>
          <w:color w:val="000000" w:themeColor="text1"/>
        </w:rPr>
        <w:t>The</w:t>
      </w:r>
      <w:r w:rsidR="002B4E13" w:rsidRPr="003A5B04">
        <w:rPr>
          <w:i/>
          <w:color w:val="000000" w:themeColor="text1"/>
        </w:rPr>
        <w:t xml:space="preserve"> Diplomat, </w:t>
      </w:r>
      <w:r w:rsidR="002B4E13" w:rsidRPr="003A5B04">
        <w:rPr>
          <w:iCs/>
          <w:color w:val="000000" w:themeColor="text1"/>
        </w:rPr>
        <w:t>May 2.</w:t>
      </w:r>
      <w:r w:rsidR="002B4E13" w:rsidRPr="003A5B04">
        <w:rPr>
          <w:i/>
          <w:color w:val="000000" w:themeColor="text1"/>
        </w:rPr>
        <w:t xml:space="preserve"> </w:t>
      </w:r>
      <w:r w:rsidRPr="003A5B04">
        <w:rPr>
          <w:color w:val="000000" w:themeColor="text1"/>
        </w:rPr>
        <w:t xml:space="preserve"> https://thediplomat.com/2022/05/where-is-china-us-technology-competition-going/. </w:t>
      </w:r>
    </w:p>
    <w:p w14:paraId="325AF0B4"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Lewis, James. 2019. </w:t>
      </w:r>
      <w:r w:rsidRPr="003A5B04">
        <w:rPr>
          <w:i/>
          <w:color w:val="000000" w:themeColor="text1"/>
        </w:rPr>
        <w:t>Learning the Superior Techniques of the Barbarians China’s Pursuit of Semiconductor Independence</w:t>
      </w:r>
      <w:r w:rsidRPr="003A5B04">
        <w:rPr>
          <w:color w:val="000000" w:themeColor="text1"/>
        </w:rPr>
        <w:t xml:space="preserve">. CSIS. </w:t>
      </w:r>
    </w:p>
    <w:p w14:paraId="65D0F18B" w14:textId="4C3F449B" w:rsidR="00FE0BBB" w:rsidRPr="003A5B04" w:rsidRDefault="00FE0BBB" w:rsidP="00FE0BBB">
      <w:pPr>
        <w:spacing w:line="480" w:lineRule="auto"/>
        <w:ind w:left="720" w:hanging="720"/>
        <w:rPr>
          <w:color w:val="000000" w:themeColor="text1"/>
        </w:rPr>
      </w:pPr>
      <w:r w:rsidRPr="003A5B04">
        <w:rPr>
          <w:color w:val="000000" w:themeColor="text1"/>
        </w:rPr>
        <w:t xml:space="preserve">Li, Yun. 2019. “Here’s Why China’s Trade War Threat to Restrict Rare Earth Minerals Is </w:t>
      </w:r>
      <w:proofErr w:type="gramStart"/>
      <w:r w:rsidRPr="003A5B04">
        <w:rPr>
          <w:color w:val="000000" w:themeColor="text1"/>
        </w:rPr>
        <w:t>so</w:t>
      </w:r>
      <w:proofErr w:type="gramEnd"/>
      <w:r w:rsidRPr="003A5B04">
        <w:rPr>
          <w:color w:val="000000" w:themeColor="text1"/>
        </w:rPr>
        <w:t xml:space="preserve"> Serious.” </w:t>
      </w:r>
      <w:r w:rsidRPr="003A5B04">
        <w:rPr>
          <w:i/>
          <w:iCs/>
          <w:color w:val="000000" w:themeColor="text1"/>
        </w:rPr>
        <w:t>CNBC</w:t>
      </w:r>
      <w:r w:rsidR="002B4E13" w:rsidRPr="003A5B04">
        <w:rPr>
          <w:i/>
          <w:iCs/>
          <w:color w:val="000000" w:themeColor="text1"/>
        </w:rPr>
        <w:t xml:space="preserve">, </w:t>
      </w:r>
      <w:r w:rsidR="002B4E13" w:rsidRPr="003A5B04">
        <w:rPr>
          <w:color w:val="000000" w:themeColor="text1"/>
        </w:rPr>
        <w:t>May 30.</w:t>
      </w:r>
      <w:r w:rsidRPr="003A5B04">
        <w:rPr>
          <w:color w:val="000000" w:themeColor="text1"/>
        </w:rPr>
        <w:t xml:space="preserve"> https://www.cnbc.com/2019/05/30/heres-why-chinas-trade-war-threat-to-restrict-rare-earth-minerals-is-so-serious.html. </w:t>
      </w:r>
    </w:p>
    <w:p w14:paraId="1BCF5EA1"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Linton, Jonathan D. 2018. “Open Innovation/Integration versus Disintermediation/Disintegration.” </w:t>
      </w:r>
      <w:proofErr w:type="spellStart"/>
      <w:r w:rsidRPr="003A5B04">
        <w:rPr>
          <w:i/>
          <w:color w:val="000000" w:themeColor="text1"/>
        </w:rPr>
        <w:t>Technovation</w:t>
      </w:r>
      <w:proofErr w:type="spellEnd"/>
      <w:r w:rsidRPr="003A5B04">
        <w:rPr>
          <w:color w:val="000000" w:themeColor="text1"/>
        </w:rPr>
        <w:t xml:space="preserve"> 78: 1–3. </w:t>
      </w:r>
      <w:proofErr w:type="gramStart"/>
      <w:r w:rsidRPr="003A5B04">
        <w:rPr>
          <w:color w:val="000000" w:themeColor="text1"/>
        </w:rPr>
        <w:t>doi:10.1016/j.technovation</w:t>
      </w:r>
      <w:proofErr w:type="gramEnd"/>
      <w:r w:rsidRPr="003A5B04">
        <w:rPr>
          <w:color w:val="000000" w:themeColor="text1"/>
        </w:rPr>
        <w:t xml:space="preserve">.2018.06.006. </w:t>
      </w:r>
    </w:p>
    <w:p w14:paraId="7D6E0700"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Llaguno</w:t>
      </w:r>
      <w:proofErr w:type="spellEnd"/>
      <w:r w:rsidRPr="003A5B04">
        <w:rPr>
          <w:color w:val="000000" w:themeColor="text1"/>
        </w:rPr>
        <w:t xml:space="preserve">, </w:t>
      </w:r>
      <w:proofErr w:type="spellStart"/>
      <w:r w:rsidRPr="003A5B04">
        <w:rPr>
          <w:color w:val="000000" w:themeColor="text1"/>
        </w:rPr>
        <w:t>Arrate</w:t>
      </w:r>
      <w:proofErr w:type="spellEnd"/>
      <w:r w:rsidRPr="003A5B04">
        <w:rPr>
          <w:color w:val="000000" w:themeColor="text1"/>
        </w:rPr>
        <w:t xml:space="preserve">, Josefa </w:t>
      </w:r>
      <w:proofErr w:type="spellStart"/>
      <w:r w:rsidRPr="003A5B04">
        <w:rPr>
          <w:color w:val="000000" w:themeColor="text1"/>
        </w:rPr>
        <w:t>Mula</w:t>
      </w:r>
      <w:proofErr w:type="spellEnd"/>
      <w:r w:rsidRPr="003A5B04">
        <w:rPr>
          <w:color w:val="000000" w:themeColor="text1"/>
        </w:rPr>
        <w:t xml:space="preserve">, and Francisco </w:t>
      </w:r>
      <w:proofErr w:type="spellStart"/>
      <w:r w:rsidRPr="003A5B04">
        <w:rPr>
          <w:color w:val="000000" w:themeColor="text1"/>
        </w:rPr>
        <w:t>Campuzano-Bolarin</w:t>
      </w:r>
      <w:proofErr w:type="spellEnd"/>
      <w:r w:rsidRPr="003A5B04">
        <w:rPr>
          <w:color w:val="000000" w:themeColor="text1"/>
        </w:rPr>
        <w:t xml:space="preserve">. 2021. “State of the Art, Conceptual Framework and Simulation Analysis of the Ripple Effect on Supply Chains.” </w:t>
      </w:r>
      <w:r w:rsidRPr="003A5B04">
        <w:rPr>
          <w:i/>
          <w:color w:val="000000" w:themeColor="text1"/>
        </w:rPr>
        <w:t>International Journal of Production Research</w:t>
      </w:r>
      <w:r w:rsidRPr="003A5B04">
        <w:rPr>
          <w:color w:val="000000" w:themeColor="text1"/>
        </w:rPr>
        <w:t xml:space="preserve"> 60 (6): 2044–66. doi:10.1080/00207543.2021.1877842. </w:t>
      </w:r>
    </w:p>
    <w:p w14:paraId="3F8DDED5" w14:textId="21F1F986" w:rsidR="005E4922" w:rsidRPr="003A5B04" w:rsidRDefault="005E4922" w:rsidP="005E4922">
      <w:pPr>
        <w:spacing w:line="480" w:lineRule="auto"/>
        <w:ind w:left="720" w:hanging="720"/>
        <w:rPr>
          <w:color w:val="000000" w:themeColor="text1"/>
        </w:rPr>
      </w:pPr>
      <w:r w:rsidRPr="005E4922">
        <w:rPr>
          <w:color w:val="000000" w:themeColor="text1"/>
        </w:rPr>
        <w:lastRenderedPageBreak/>
        <w:t xml:space="preserve">Mena, Carlos, </w:t>
      </w:r>
      <w:proofErr w:type="spellStart"/>
      <w:r w:rsidRPr="005E4922">
        <w:rPr>
          <w:color w:val="000000" w:themeColor="text1"/>
        </w:rPr>
        <w:t>Antonios</w:t>
      </w:r>
      <w:proofErr w:type="spellEnd"/>
      <w:r w:rsidRPr="005E4922">
        <w:rPr>
          <w:color w:val="000000" w:themeColor="text1"/>
        </w:rPr>
        <w:t xml:space="preserve"> </w:t>
      </w:r>
      <w:proofErr w:type="spellStart"/>
      <w:r w:rsidRPr="005E4922">
        <w:rPr>
          <w:color w:val="000000" w:themeColor="text1"/>
        </w:rPr>
        <w:t>Karatzas</w:t>
      </w:r>
      <w:proofErr w:type="spellEnd"/>
      <w:r w:rsidRPr="005E4922">
        <w:rPr>
          <w:color w:val="000000" w:themeColor="text1"/>
        </w:rPr>
        <w:t xml:space="preserve">, and Carsten Hansen. </w:t>
      </w:r>
      <w:r>
        <w:rPr>
          <w:color w:val="000000" w:themeColor="text1"/>
        </w:rPr>
        <w:t xml:space="preserve">2022. </w:t>
      </w:r>
      <w:r w:rsidRPr="005E4922">
        <w:rPr>
          <w:color w:val="000000" w:themeColor="text1"/>
        </w:rPr>
        <w:t xml:space="preserve">“International Trade Resilience and the COVID-19 Pandemic.” </w:t>
      </w:r>
      <w:r w:rsidRPr="005E4922">
        <w:rPr>
          <w:i/>
          <w:iCs/>
          <w:color w:val="000000" w:themeColor="text1"/>
        </w:rPr>
        <w:t>Journal of Business Research</w:t>
      </w:r>
      <w:r w:rsidRPr="005E4922">
        <w:rPr>
          <w:color w:val="000000" w:themeColor="text1"/>
        </w:rPr>
        <w:t xml:space="preserve"> 138: 77–91. https://doi.org/10.1016/j.jbusres.2021.08.064. </w:t>
      </w:r>
    </w:p>
    <w:p w14:paraId="0D0F98B6"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Montoya-Torres, Jairo R., Andrés Muñoz-Villamizar, and Christopher Mejia-Argueta. 2021. “Mapping Research in Logistics and Supply Chain Management during COVID-19 Pandemic.” </w:t>
      </w:r>
      <w:r w:rsidRPr="003A5B04">
        <w:rPr>
          <w:i/>
          <w:color w:val="000000" w:themeColor="text1"/>
        </w:rPr>
        <w:t>International Journal of Logistics Research and Applications</w:t>
      </w:r>
      <w:r w:rsidRPr="003A5B04">
        <w:rPr>
          <w:color w:val="000000" w:themeColor="text1"/>
        </w:rPr>
        <w:t xml:space="preserve">, 1–21. doi:10.1080/13675567.2021.1958768. </w:t>
      </w:r>
    </w:p>
    <w:p w14:paraId="2A623005"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Moosa</w:t>
      </w:r>
      <w:proofErr w:type="spellEnd"/>
      <w:r w:rsidRPr="003A5B04">
        <w:rPr>
          <w:color w:val="000000" w:themeColor="text1"/>
        </w:rPr>
        <w:t xml:space="preserve">, </w:t>
      </w:r>
      <w:proofErr w:type="spellStart"/>
      <w:r w:rsidRPr="003A5B04">
        <w:rPr>
          <w:color w:val="000000" w:themeColor="text1"/>
        </w:rPr>
        <w:t>Nisreen</w:t>
      </w:r>
      <w:proofErr w:type="spellEnd"/>
      <w:r w:rsidRPr="003A5B04">
        <w:rPr>
          <w:color w:val="000000" w:themeColor="text1"/>
        </w:rPr>
        <w:t xml:space="preserve">, Vikash </w:t>
      </w:r>
      <w:proofErr w:type="spellStart"/>
      <w:r w:rsidRPr="003A5B04">
        <w:rPr>
          <w:color w:val="000000" w:themeColor="text1"/>
        </w:rPr>
        <w:t>Ramiah</w:t>
      </w:r>
      <w:proofErr w:type="spellEnd"/>
      <w:r w:rsidRPr="003A5B04">
        <w:rPr>
          <w:color w:val="000000" w:themeColor="text1"/>
        </w:rPr>
        <w:t xml:space="preserve">, </w:t>
      </w:r>
      <w:proofErr w:type="spellStart"/>
      <w:r w:rsidRPr="003A5B04">
        <w:rPr>
          <w:color w:val="000000" w:themeColor="text1"/>
        </w:rPr>
        <w:t>Huy</w:t>
      </w:r>
      <w:proofErr w:type="spellEnd"/>
      <w:r w:rsidRPr="003A5B04">
        <w:rPr>
          <w:color w:val="000000" w:themeColor="text1"/>
        </w:rPr>
        <w:t xml:space="preserve"> Pham, and Alastair Watson. 2020. “The Origin of the US-China Trade War.” </w:t>
      </w:r>
      <w:r w:rsidRPr="003A5B04">
        <w:rPr>
          <w:i/>
          <w:color w:val="000000" w:themeColor="text1"/>
        </w:rPr>
        <w:t>Applied Economics</w:t>
      </w:r>
      <w:r w:rsidRPr="003A5B04">
        <w:rPr>
          <w:color w:val="000000" w:themeColor="text1"/>
        </w:rPr>
        <w:t xml:space="preserve"> 52 (35): 3842–57. doi:10.1080/00036846.2020.1722797. </w:t>
      </w:r>
    </w:p>
    <w:p w14:paraId="13D9089C" w14:textId="13E1FF21" w:rsidR="00FE0BBB" w:rsidRPr="003A5B04" w:rsidRDefault="00FE0BBB" w:rsidP="00FE0BBB">
      <w:pPr>
        <w:spacing w:line="480" w:lineRule="auto"/>
        <w:ind w:left="720" w:hanging="720"/>
        <w:rPr>
          <w:color w:val="000000" w:themeColor="text1"/>
        </w:rPr>
      </w:pPr>
      <w:proofErr w:type="spellStart"/>
      <w:r w:rsidRPr="003A5B04">
        <w:rPr>
          <w:color w:val="000000" w:themeColor="text1"/>
        </w:rPr>
        <w:t>Moradlou</w:t>
      </w:r>
      <w:proofErr w:type="spellEnd"/>
      <w:r w:rsidRPr="003A5B04">
        <w:rPr>
          <w:color w:val="000000" w:themeColor="text1"/>
        </w:rPr>
        <w:t xml:space="preserve">, Hamid, Hendrik </w:t>
      </w:r>
      <w:proofErr w:type="spellStart"/>
      <w:r w:rsidRPr="003A5B04">
        <w:rPr>
          <w:color w:val="000000" w:themeColor="text1"/>
        </w:rPr>
        <w:t>Reefke</w:t>
      </w:r>
      <w:proofErr w:type="spellEnd"/>
      <w:r w:rsidRPr="003A5B04">
        <w:rPr>
          <w:color w:val="000000" w:themeColor="text1"/>
        </w:rPr>
        <w:t xml:space="preserve">, Heather </w:t>
      </w:r>
      <w:proofErr w:type="spellStart"/>
      <w:r w:rsidRPr="003A5B04">
        <w:rPr>
          <w:color w:val="000000" w:themeColor="text1"/>
        </w:rPr>
        <w:t>Skipworth</w:t>
      </w:r>
      <w:proofErr w:type="spellEnd"/>
      <w:r w:rsidRPr="003A5B04">
        <w:rPr>
          <w:color w:val="000000" w:themeColor="text1"/>
        </w:rPr>
        <w:t>, and Samuel Roscoe. 2021</w:t>
      </w:r>
      <w:r w:rsidR="009C5326">
        <w:rPr>
          <w:color w:val="000000" w:themeColor="text1"/>
        </w:rPr>
        <w:t>a</w:t>
      </w:r>
      <w:r w:rsidRPr="003A5B04">
        <w:rPr>
          <w:color w:val="000000" w:themeColor="text1"/>
        </w:rPr>
        <w:t xml:space="preserve">. “Geopolitical Disruptions and the Manufacturing Location Decision in Multinational Company Supply Chains: a Delphi Study on Brexit.” </w:t>
      </w:r>
      <w:r w:rsidRPr="003A5B04">
        <w:rPr>
          <w:i/>
          <w:color w:val="000000" w:themeColor="text1"/>
        </w:rPr>
        <w:t>International Journal of Operations &amp; Production Management</w:t>
      </w:r>
      <w:r w:rsidRPr="003A5B04">
        <w:rPr>
          <w:color w:val="000000" w:themeColor="text1"/>
        </w:rPr>
        <w:t xml:space="preserve"> 41 (2)</w:t>
      </w:r>
      <w:r w:rsidR="002D041E">
        <w:rPr>
          <w:color w:val="000000" w:themeColor="text1"/>
        </w:rPr>
        <w:t>: 102-130.</w:t>
      </w:r>
      <w:r w:rsidRPr="003A5B04">
        <w:rPr>
          <w:color w:val="000000" w:themeColor="text1"/>
        </w:rPr>
        <w:t xml:space="preserve"> </w:t>
      </w:r>
    </w:p>
    <w:p w14:paraId="7305E2D3" w14:textId="20A11CC7" w:rsidR="005576FB" w:rsidRPr="005576FB" w:rsidRDefault="005576FB" w:rsidP="005576FB">
      <w:pPr>
        <w:spacing w:line="480" w:lineRule="auto"/>
        <w:ind w:left="720" w:hanging="720"/>
        <w:rPr>
          <w:color w:val="000000" w:themeColor="text1"/>
        </w:rPr>
      </w:pPr>
      <w:proofErr w:type="spellStart"/>
      <w:r w:rsidRPr="005576FB">
        <w:rPr>
          <w:color w:val="000000" w:themeColor="text1"/>
        </w:rPr>
        <w:t>Moradlou</w:t>
      </w:r>
      <w:proofErr w:type="spellEnd"/>
      <w:r w:rsidRPr="005576FB">
        <w:rPr>
          <w:color w:val="000000" w:themeColor="text1"/>
        </w:rPr>
        <w:t xml:space="preserve">, Hamid, Luciano </w:t>
      </w:r>
      <w:proofErr w:type="spellStart"/>
      <w:r w:rsidRPr="005576FB">
        <w:rPr>
          <w:color w:val="000000" w:themeColor="text1"/>
        </w:rPr>
        <w:t>Fratocchi</w:t>
      </w:r>
      <w:proofErr w:type="spellEnd"/>
      <w:r w:rsidRPr="005576FB">
        <w:rPr>
          <w:color w:val="000000" w:themeColor="text1"/>
        </w:rPr>
        <w:t xml:space="preserve">, Heather </w:t>
      </w:r>
      <w:proofErr w:type="spellStart"/>
      <w:r w:rsidRPr="005576FB">
        <w:rPr>
          <w:color w:val="000000" w:themeColor="text1"/>
        </w:rPr>
        <w:t>Skipworth</w:t>
      </w:r>
      <w:proofErr w:type="spellEnd"/>
      <w:r w:rsidRPr="005576FB">
        <w:rPr>
          <w:color w:val="000000" w:themeColor="text1"/>
        </w:rPr>
        <w:t xml:space="preserve">, and Abhijeet Ghadge. </w:t>
      </w:r>
      <w:r>
        <w:rPr>
          <w:color w:val="000000" w:themeColor="text1"/>
        </w:rPr>
        <w:t xml:space="preserve">2021b. </w:t>
      </w:r>
      <w:r w:rsidRPr="005576FB">
        <w:rPr>
          <w:color w:val="000000" w:themeColor="text1"/>
        </w:rPr>
        <w:t xml:space="preserve">“Post-Brexit Back-Shoring Strategies: What UK Manufacturing Companies Could Learn from the Past?” </w:t>
      </w:r>
      <w:r w:rsidRPr="005576FB">
        <w:rPr>
          <w:i/>
          <w:iCs/>
          <w:color w:val="000000" w:themeColor="text1"/>
        </w:rPr>
        <w:t>Production Planning &amp; Control</w:t>
      </w:r>
      <w:r w:rsidRPr="005576FB">
        <w:rPr>
          <w:color w:val="000000" w:themeColor="text1"/>
        </w:rPr>
        <w:t xml:space="preserve"> 33</w:t>
      </w:r>
      <w:r>
        <w:rPr>
          <w:color w:val="000000" w:themeColor="text1"/>
        </w:rPr>
        <w:t xml:space="preserve"> (</w:t>
      </w:r>
      <w:r w:rsidRPr="005576FB">
        <w:rPr>
          <w:color w:val="000000" w:themeColor="text1"/>
        </w:rPr>
        <w:t>14</w:t>
      </w:r>
      <w:r>
        <w:rPr>
          <w:color w:val="000000" w:themeColor="text1"/>
        </w:rPr>
        <w:t>)</w:t>
      </w:r>
      <w:r w:rsidRPr="005576FB">
        <w:rPr>
          <w:color w:val="000000" w:themeColor="text1"/>
        </w:rPr>
        <w:t xml:space="preserve">: 1319–36. https://doi.org/10.1080/09537287.2020.1863500. </w:t>
      </w:r>
    </w:p>
    <w:p w14:paraId="62F99CEB" w14:textId="77777777" w:rsidR="00FE0BBB" w:rsidRPr="003A5B04" w:rsidRDefault="00FE0BBB" w:rsidP="00FE0BBB">
      <w:pPr>
        <w:spacing w:line="480" w:lineRule="auto"/>
        <w:ind w:left="720" w:hanging="720"/>
        <w:rPr>
          <w:color w:val="000000" w:themeColor="text1"/>
        </w:rPr>
      </w:pPr>
      <w:r w:rsidRPr="003A5B04">
        <w:rPr>
          <w:color w:val="000000" w:themeColor="text1"/>
        </w:rPr>
        <w:t>Neilson, Jeffrey, Bill Pritchard, and Henry Wai-</w:t>
      </w:r>
      <w:proofErr w:type="spellStart"/>
      <w:r w:rsidRPr="003A5B04">
        <w:rPr>
          <w:color w:val="000000" w:themeColor="text1"/>
        </w:rPr>
        <w:t>chung</w:t>
      </w:r>
      <w:proofErr w:type="spellEnd"/>
      <w:r w:rsidRPr="003A5B04">
        <w:rPr>
          <w:color w:val="000000" w:themeColor="text1"/>
        </w:rPr>
        <w:t xml:space="preserve"> Yeung. 2014. “Global Value Chains and Global Production Networks in the Changing International Political Economy: An Introduction.” </w:t>
      </w:r>
      <w:r w:rsidRPr="003A5B04">
        <w:rPr>
          <w:i/>
          <w:color w:val="000000" w:themeColor="text1"/>
        </w:rPr>
        <w:t>Review of International Political Economy</w:t>
      </w:r>
      <w:r w:rsidRPr="003A5B04">
        <w:rPr>
          <w:color w:val="000000" w:themeColor="text1"/>
        </w:rPr>
        <w:t xml:space="preserve"> 21 (1): 1–8. doi:10.1080/09692290.2013.873369. </w:t>
      </w:r>
    </w:p>
    <w:p w14:paraId="0423C529"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Nikjow</w:t>
      </w:r>
      <w:proofErr w:type="spellEnd"/>
      <w:r w:rsidRPr="003A5B04">
        <w:rPr>
          <w:color w:val="000000" w:themeColor="text1"/>
        </w:rPr>
        <w:t xml:space="preserve">, Mohammad Ajmal, Li Liang, Qi </w:t>
      </w:r>
      <w:proofErr w:type="spellStart"/>
      <w:r w:rsidRPr="003A5B04">
        <w:rPr>
          <w:color w:val="000000" w:themeColor="text1"/>
        </w:rPr>
        <w:t>Xijing</w:t>
      </w:r>
      <w:proofErr w:type="spellEnd"/>
      <w:r w:rsidRPr="003A5B04">
        <w:rPr>
          <w:color w:val="000000" w:themeColor="text1"/>
        </w:rPr>
        <w:t xml:space="preserve">, and Harshad Sonar. 2021. “Risk Analysis of Belt and Road Infrastructure Projects Using Integrated ISM-Micmac Approach.” </w:t>
      </w:r>
      <w:r w:rsidRPr="003A5B04">
        <w:rPr>
          <w:i/>
          <w:color w:val="000000" w:themeColor="text1"/>
        </w:rPr>
        <w:lastRenderedPageBreak/>
        <w:t>Journal of Modelling in Management</w:t>
      </w:r>
      <w:r w:rsidRPr="003A5B04">
        <w:rPr>
          <w:color w:val="000000" w:themeColor="text1"/>
        </w:rPr>
        <w:t xml:space="preserve"> 17 (4): 1410–31. doi:10.1108/jm2-02-2021-0038. </w:t>
      </w:r>
    </w:p>
    <w:p w14:paraId="6B4F561D" w14:textId="2214DD15" w:rsidR="00FE0BBB" w:rsidRDefault="00FE0BBB" w:rsidP="00FE0BBB">
      <w:pPr>
        <w:spacing w:line="480" w:lineRule="auto"/>
        <w:ind w:left="720" w:hanging="720"/>
        <w:rPr>
          <w:color w:val="000000" w:themeColor="text1"/>
        </w:rPr>
      </w:pPr>
      <w:r w:rsidRPr="003A5B04">
        <w:rPr>
          <w:color w:val="000000" w:themeColor="text1"/>
        </w:rPr>
        <w:t xml:space="preserve">Noland, Marcus. 2019. “Protectionism under Trump: The China Shock, Deplorables, and the First White President.” </w:t>
      </w:r>
      <w:r w:rsidRPr="003A5B04">
        <w:rPr>
          <w:i/>
          <w:color w:val="000000" w:themeColor="text1"/>
        </w:rPr>
        <w:t>Asian Economic Policy Review</w:t>
      </w:r>
      <w:r w:rsidRPr="003A5B04">
        <w:rPr>
          <w:color w:val="000000" w:themeColor="text1"/>
        </w:rPr>
        <w:t xml:space="preserve"> 15 (1): 31–50. doi:10.1111/aepr.12274. </w:t>
      </w:r>
    </w:p>
    <w:p w14:paraId="157229E6" w14:textId="03EAA6B1" w:rsidR="006321F9" w:rsidRPr="003A5B04" w:rsidRDefault="006321F9" w:rsidP="006321F9">
      <w:pPr>
        <w:spacing w:line="480" w:lineRule="auto"/>
        <w:ind w:left="720" w:hanging="720"/>
        <w:rPr>
          <w:color w:val="000000" w:themeColor="text1"/>
        </w:rPr>
      </w:pPr>
      <w:proofErr w:type="spellStart"/>
      <w:r w:rsidRPr="003A5B04">
        <w:rPr>
          <w:color w:val="000000" w:themeColor="text1"/>
        </w:rPr>
        <w:t>Öberg</w:t>
      </w:r>
      <w:proofErr w:type="spellEnd"/>
      <w:r w:rsidRPr="003A5B04">
        <w:rPr>
          <w:color w:val="000000" w:themeColor="text1"/>
        </w:rPr>
        <w:t xml:space="preserve">, Christina. 2021. “Episodic Supply Chains at Times of Disruption.” </w:t>
      </w:r>
      <w:r w:rsidRPr="003A5B04">
        <w:rPr>
          <w:i/>
          <w:color w:val="000000" w:themeColor="text1"/>
        </w:rPr>
        <w:t>Supply Chain Management: An International Journal</w:t>
      </w:r>
      <w:r w:rsidRPr="003A5B04">
        <w:rPr>
          <w:color w:val="000000" w:themeColor="text1"/>
        </w:rPr>
        <w:t xml:space="preserve"> 27 (2): 312–30. doi:10.1108/scm-11-2020-0595. </w:t>
      </w:r>
    </w:p>
    <w:p w14:paraId="5DA7746B"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Ossa, Ralph. 2014. “Trade Wars and Trade Talks with Data.” </w:t>
      </w:r>
      <w:r w:rsidRPr="003A5B04">
        <w:rPr>
          <w:i/>
          <w:color w:val="000000" w:themeColor="text1"/>
        </w:rPr>
        <w:t>American Economic Review</w:t>
      </w:r>
      <w:r w:rsidRPr="003A5B04">
        <w:rPr>
          <w:color w:val="000000" w:themeColor="text1"/>
        </w:rPr>
        <w:t xml:space="preserve"> 104 (12): 4104–46. doi:10.1257/aer.104.12.4104. </w:t>
      </w:r>
    </w:p>
    <w:p w14:paraId="7C2A1DA3"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Panwar, Rajat, Jonatan </w:t>
      </w:r>
      <w:proofErr w:type="spellStart"/>
      <w:r w:rsidRPr="003A5B04">
        <w:rPr>
          <w:color w:val="000000" w:themeColor="text1"/>
        </w:rPr>
        <w:t>Pinkse</w:t>
      </w:r>
      <w:proofErr w:type="spellEnd"/>
      <w:r w:rsidRPr="003A5B04">
        <w:rPr>
          <w:color w:val="000000" w:themeColor="text1"/>
        </w:rPr>
        <w:t xml:space="preserve">, and Valentina De </w:t>
      </w:r>
      <w:proofErr w:type="spellStart"/>
      <w:r w:rsidRPr="003A5B04">
        <w:rPr>
          <w:color w:val="000000" w:themeColor="text1"/>
        </w:rPr>
        <w:t>Marchi</w:t>
      </w:r>
      <w:proofErr w:type="spellEnd"/>
      <w:r w:rsidRPr="003A5B04">
        <w:rPr>
          <w:color w:val="000000" w:themeColor="text1"/>
        </w:rPr>
        <w:t xml:space="preserve">. 2022. “The Future of Global Supply Chains in a Post-Covid-19 World.” </w:t>
      </w:r>
      <w:r w:rsidRPr="003A5B04">
        <w:rPr>
          <w:i/>
          <w:color w:val="000000" w:themeColor="text1"/>
        </w:rPr>
        <w:t>California Management Review</w:t>
      </w:r>
      <w:r w:rsidRPr="003A5B04">
        <w:rPr>
          <w:color w:val="000000" w:themeColor="text1"/>
        </w:rPr>
        <w:t xml:space="preserve"> 64 (2): 5–23. doi:10.1177/00081256211073355. </w:t>
      </w:r>
    </w:p>
    <w:p w14:paraId="76BFDE36"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Peiris, </w:t>
      </w:r>
      <w:proofErr w:type="spellStart"/>
      <w:r w:rsidRPr="003A5B04">
        <w:rPr>
          <w:color w:val="000000" w:themeColor="text1"/>
        </w:rPr>
        <w:t>Shanaka</w:t>
      </w:r>
      <w:proofErr w:type="spellEnd"/>
      <w:r w:rsidRPr="003A5B04">
        <w:rPr>
          <w:color w:val="000000" w:themeColor="text1"/>
        </w:rPr>
        <w:t xml:space="preserve">, Dirk Muir, Rui Mano, Diego </w:t>
      </w:r>
      <w:proofErr w:type="spellStart"/>
      <w:r w:rsidRPr="003A5B04">
        <w:rPr>
          <w:color w:val="000000" w:themeColor="text1"/>
        </w:rPr>
        <w:t>Cerdeiro</w:t>
      </w:r>
      <w:proofErr w:type="spellEnd"/>
      <w:r w:rsidRPr="003A5B04">
        <w:rPr>
          <w:color w:val="000000" w:themeColor="text1"/>
        </w:rPr>
        <w:t xml:space="preserve">, and Johannes </w:t>
      </w:r>
      <w:proofErr w:type="spellStart"/>
      <w:r w:rsidRPr="003A5B04">
        <w:rPr>
          <w:color w:val="000000" w:themeColor="text1"/>
        </w:rPr>
        <w:t>Eugster</w:t>
      </w:r>
      <w:proofErr w:type="spellEnd"/>
      <w:r w:rsidRPr="003A5B04">
        <w:rPr>
          <w:color w:val="000000" w:themeColor="text1"/>
        </w:rPr>
        <w:t xml:space="preserve">. 2021. “Sizing Up the Effects of Technological Decoupling.” </w:t>
      </w:r>
      <w:r w:rsidRPr="003A5B04">
        <w:rPr>
          <w:i/>
          <w:color w:val="000000" w:themeColor="text1"/>
        </w:rPr>
        <w:t>IMF Working Papers</w:t>
      </w:r>
      <w:r w:rsidRPr="003A5B04">
        <w:rPr>
          <w:color w:val="000000" w:themeColor="text1"/>
        </w:rPr>
        <w:t xml:space="preserve"> 2021 (069): 1. doi:10.5089/9781513572673.001. </w:t>
      </w:r>
    </w:p>
    <w:p w14:paraId="19776B47"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Pujawan</w:t>
      </w:r>
      <w:proofErr w:type="spellEnd"/>
      <w:r w:rsidRPr="003A5B04">
        <w:rPr>
          <w:color w:val="000000" w:themeColor="text1"/>
        </w:rPr>
        <w:t xml:space="preserve">, I Nyoman, and Alpha Umaru Bah. 2021. “Supply Chains under Covid-19 Disruptions: Literature Review and Research Agenda.” </w:t>
      </w:r>
      <w:r w:rsidRPr="003A5B04">
        <w:rPr>
          <w:i/>
          <w:color w:val="000000" w:themeColor="text1"/>
        </w:rPr>
        <w:t>Supply Chain Forum: An International Journal</w:t>
      </w:r>
      <w:r w:rsidRPr="003A5B04">
        <w:rPr>
          <w:color w:val="000000" w:themeColor="text1"/>
        </w:rPr>
        <w:t xml:space="preserve"> 23 (1): 81–95. doi:10.1080/16258312.2021.1932568. </w:t>
      </w:r>
    </w:p>
    <w:p w14:paraId="155B5212" w14:textId="2CD273FE" w:rsidR="00FE0BBB" w:rsidRPr="003A5B04" w:rsidRDefault="00FE0BBB" w:rsidP="00FE0BBB">
      <w:pPr>
        <w:spacing w:line="480" w:lineRule="auto"/>
        <w:ind w:left="720" w:hanging="720"/>
        <w:rPr>
          <w:color w:val="000000" w:themeColor="text1"/>
        </w:rPr>
      </w:pPr>
      <w:proofErr w:type="spellStart"/>
      <w:r w:rsidRPr="003A5B04">
        <w:rPr>
          <w:color w:val="000000" w:themeColor="text1"/>
        </w:rPr>
        <w:t>Qrunfleh</w:t>
      </w:r>
      <w:proofErr w:type="spellEnd"/>
      <w:r w:rsidRPr="003A5B04">
        <w:rPr>
          <w:color w:val="000000" w:themeColor="text1"/>
        </w:rPr>
        <w:t xml:space="preserve">, </w:t>
      </w:r>
      <w:proofErr w:type="spellStart"/>
      <w:r w:rsidRPr="003A5B04">
        <w:rPr>
          <w:color w:val="000000" w:themeColor="text1"/>
        </w:rPr>
        <w:t>Sufian</w:t>
      </w:r>
      <w:proofErr w:type="spellEnd"/>
      <w:r w:rsidRPr="003A5B04">
        <w:rPr>
          <w:color w:val="000000" w:themeColor="text1"/>
        </w:rPr>
        <w:t xml:space="preserve">, Shiri Vivek, Russ Merz, and Deepak </w:t>
      </w:r>
      <w:proofErr w:type="spellStart"/>
      <w:r w:rsidRPr="003A5B04">
        <w:rPr>
          <w:color w:val="000000" w:themeColor="text1"/>
        </w:rPr>
        <w:t>Mathivathanan</w:t>
      </w:r>
      <w:proofErr w:type="spellEnd"/>
      <w:r w:rsidRPr="003A5B04">
        <w:rPr>
          <w:color w:val="000000" w:themeColor="text1"/>
        </w:rPr>
        <w:t xml:space="preserve">. 2022. “Mitigation Themes in Supply Chain Research during the COVID-19 Pandemic: A Systematic Literature Review.” </w:t>
      </w:r>
      <w:r w:rsidRPr="003A5B04">
        <w:rPr>
          <w:i/>
          <w:color w:val="000000" w:themeColor="text1"/>
        </w:rPr>
        <w:t>Benchmarking: An International Journal</w:t>
      </w:r>
      <w:r w:rsidRPr="003A5B04">
        <w:rPr>
          <w:color w:val="000000" w:themeColor="text1"/>
        </w:rPr>
        <w:t>.</w:t>
      </w:r>
      <w:r w:rsidR="002F05B0">
        <w:rPr>
          <w:color w:val="000000" w:themeColor="text1"/>
        </w:rPr>
        <w:t xml:space="preserve"> Advance online publication.</w:t>
      </w:r>
      <w:r w:rsidRPr="003A5B04">
        <w:rPr>
          <w:color w:val="000000" w:themeColor="text1"/>
        </w:rPr>
        <w:t xml:space="preserve"> doi:10.1108/bij-11-2021-0692. </w:t>
      </w:r>
    </w:p>
    <w:p w14:paraId="6B6836C2"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Queiroz, </w:t>
      </w:r>
      <w:proofErr w:type="spellStart"/>
      <w:r w:rsidRPr="003A5B04">
        <w:rPr>
          <w:color w:val="000000" w:themeColor="text1"/>
        </w:rPr>
        <w:t>Maciel</w:t>
      </w:r>
      <w:proofErr w:type="spellEnd"/>
      <w:r w:rsidRPr="003A5B04">
        <w:rPr>
          <w:color w:val="000000" w:themeColor="text1"/>
        </w:rPr>
        <w:t xml:space="preserve"> M., Samuel </w:t>
      </w:r>
      <w:proofErr w:type="spellStart"/>
      <w:r w:rsidRPr="003A5B04">
        <w:rPr>
          <w:color w:val="000000" w:themeColor="text1"/>
        </w:rPr>
        <w:t>Fosso</w:t>
      </w:r>
      <w:proofErr w:type="spellEnd"/>
      <w:r w:rsidRPr="003A5B04">
        <w:rPr>
          <w:color w:val="000000" w:themeColor="text1"/>
        </w:rPr>
        <w:t xml:space="preserve"> Wamba, Charbel Jose Chiappetta </w:t>
      </w:r>
      <w:proofErr w:type="spellStart"/>
      <w:r w:rsidRPr="003A5B04">
        <w:rPr>
          <w:color w:val="000000" w:themeColor="text1"/>
        </w:rPr>
        <w:t>Jabbour</w:t>
      </w:r>
      <w:proofErr w:type="spellEnd"/>
      <w:r w:rsidRPr="003A5B04">
        <w:rPr>
          <w:color w:val="000000" w:themeColor="text1"/>
        </w:rPr>
        <w:t xml:space="preserve">, and Marcio C. Machado. 2022. “Supply Chain Resilience in the UK during the Coronavirus </w:t>
      </w:r>
      <w:r w:rsidRPr="003A5B04">
        <w:rPr>
          <w:color w:val="000000" w:themeColor="text1"/>
        </w:rPr>
        <w:lastRenderedPageBreak/>
        <w:t xml:space="preserve">Pandemic: A Resource Orchestration Perspective.” </w:t>
      </w:r>
      <w:r w:rsidRPr="003A5B04">
        <w:rPr>
          <w:i/>
          <w:color w:val="000000" w:themeColor="text1"/>
        </w:rPr>
        <w:t>International Journal of Production Economics</w:t>
      </w:r>
      <w:r w:rsidRPr="003A5B04">
        <w:rPr>
          <w:color w:val="000000" w:themeColor="text1"/>
        </w:rPr>
        <w:t xml:space="preserve"> 245: 108405. </w:t>
      </w:r>
      <w:proofErr w:type="gramStart"/>
      <w:r w:rsidRPr="003A5B04">
        <w:rPr>
          <w:color w:val="000000" w:themeColor="text1"/>
        </w:rPr>
        <w:t>doi:10.1016/j.ijpe</w:t>
      </w:r>
      <w:proofErr w:type="gramEnd"/>
      <w:r w:rsidRPr="003A5B04">
        <w:rPr>
          <w:color w:val="000000" w:themeColor="text1"/>
        </w:rPr>
        <w:t xml:space="preserve">.2021.108405. </w:t>
      </w:r>
    </w:p>
    <w:p w14:paraId="41D26E2D"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Raj, Alok, </w:t>
      </w:r>
      <w:proofErr w:type="spellStart"/>
      <w:r w:rsidRPr="003A5B04">
        <w:rPr>
          <w:color w:val="000000" w:themeColor="text1"/>
        </w:rPr>
        <w:t>Abheek</w:t>
      </w:r>
      <w:proofErr w:type="spellEnd"/>
      <w:r w:rsidRPr="003A5B04">
        <w:rPr>
          <w:color w:val="000000" w:themeColor="text1"/>
        </w:rPr>
        <w:t xml:space="preserve"> Anjan Mukherjee, Ana Beatriz de Sousa </w:t>
      </w:r>
      <w:proofErr w:type="spellStart"/>
      <w:r w:rsidRPr="003A5B04">
        <w:rPr>
          <w:color w:val="000000" w:themeColor="text1"/>
        </w:rPr>
        <w:t>Jabbour</w:t>
      </w:r>
      <w:proofErr w:type="spellEnd"/>
      <w:r w:rsidRPr="003A5B04">
        <w:rPr>
          <w:color w:val="000000" w:themeColor="text1"/>
        </w:rPr>
        <w:t xml:space="preserve">, and Samir K. Srivastava. 2022. “Supply Chain Management during and Post-Covid-19 Pandemic: Mitigation Strategies and Practical Lessons Learned.” </w:t>
      </w:r>
      <w:r w:rsidRPr="003A5B04">
        <w:rPr>
          <w:i/>
          <w:color w:val="000000" w:themeColor="text1"/>
        </w:rPr>
        <w:t>Journal of Business Research</w:t>
      </w:r>
      <w:r w:rsidRPr="003A5B04">
        <w:rPr>
          <w:color w:val="000000" w:themeColor="text1"/>
        </w:rPr>
        <w:t xml:space="preserve"> 142: 1125–39. </w:t>
      </w:r>
      <w:proofErr w:type="gramStart"/>
      <w:r w:rsidRPr="003A5B04">
        <w:rPr>
          <w:color w:val="000000" w:themeColor="text1"/>
        </w:rPr>
        <w:t>doi:10.1016/j.jbusres</w:t>
      </w:r>
      <w:proofErr w:type="gramEnd"/>
      <w:r w:rsidRPr="003A5B04">
        <w:rPr>
          <w:color w:val="000000" w:themeColor="text1"/>
        </w:rPr>
        <w:t xml:space="preserve">.2022.01.037. </w:t>
      </w:r>
    </w:p>
    <w:p w14:paraId="40D97DED"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Ram, </w:t>
      </w:r>
      <w:proofErr w:type="spellStart"/>
      <w:r w:rsidRPr="003A5B04">
        <w:rPr>
          <w:color w:val="000000" w:themeColor="text1"/>
        </w:rPr>
        <w:t>Jiwat</w:t>
      </w:r>
      <w:proofErr w:type="spellEnd"/>
      <w:r w:rsidRPr="003A5B04">
        <w:rPr>
          <w:color w:val="000000" w:themeColor="text1"/>
        </w:rPr>
        <w:t xml:space="preserve">, and </w:t>
      </w:r>
      <w:proofErr w:type="spellStart"/>
      <w:r w:rsidRPr="003A5B04">
        <w:rPr>
          <w:color w:val="000000" w:themeColor="text1"/>
        </w:rPr>
        <w:t>Zeyang</w:t>
      </w:r>
      <w:proofErr w:type="spellEnd"/>
      <w:r w:rsidRPr="003A5B04">
        <w:rPr>
          <w:color w:val="000000" w:themeColor="text1"/>
        </w:rPr>
        <w:t xml:space="preserve"> Zhang. 2020. “Belt and Road Initiative (BRI) Supply Chain Risks: Propositions and Model Development.” </w:t>
      </w:r>
      <w:r w:rsidRPr="003A5B04">
        <w:rPr>
          <w:i/>
          <w:color w:val="000000" w:themeColor="text1"/>
        </w:rPr>
        <w:t>The International Journal of Logistics Management</w:t>
      </w:r>
      <w:r w:rsidRPr="003A5B04">
        <w:rPr>
          <w:color w:val="000000" w:themeColor="text1"/>
        </w:rPr>
        <w:t xml:space="preserve"> 31 (4): 777–99. doi:10.1108/ijlm-12-2019-0366. </w:t>
      </w:r>
    </w:p>
    <w:p w14:paraId="72C0D52C"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Ramani, Vinay, </w:t>
      </w:r>
      <w:proofErr w:type="spellStart"/>
      <w:r w:rsidRPr="003A5B04">
        <w:rPr>
          <w:color w:val="000000" w:themeColor="text1"/>
        </w:rPr>
        <w:t>Debabrata</w:t>
      </w:r>
      <w:proofErr w:type="spellEnd"/>
      <w:r w:rsidRPr="003A5B04">
        <w:rPr>
          <w:color w:val="000000" w:themeColor="text1"/>
        </w:rPr>
        <w:t xml:space="preserve"> Ghosh, and </w:t>
      </w:r>
      <w:proofErr w:type="spellStart"/>
      <w:r w:rsidRPr="003A5B04">
        <w:rPr>
          <w:color w:val="000000" w:themeColor="text1"/>
        </w:rPr>
        <w:t>ManMohan</w:t>
      </w:r>
      <w:proofErr w:type="spellEnd"/>
      <w:r w:rsidRPr="003A5B04">
        <w:rPr>
          <w:color w:val="000000" w:themeColor="text1"/>
        </w:rPr>
        <w:t xml:space="preserve"> S. Sodhi. 2022. “Understanding Systemic Disruption from the Covid-19-Induced Semiconductor Shortage for the Auto Industry.” </w:t>
      </w:r>
      <w:r w:rsidRPr="003A5B04">
        <w:rPr>
          <w:i/>
          <w:color w:val="000000" w:themeColor="text1"/>
        </w:rPr>
        <w:t>Omega</w:t>
      </w:r>
      <w:r w:rsidRPr="003A5B04">
        <w:rPr>
          <w:color w:val="000000" w:themeColor="text1"/>
        </w:rPr>
        <w:t xml:space="preserve"> 113: 102720. </w:t>
      </w:r>
      <w:proofErr w:type="gramStart"/>
      <w:r w:rsidRPr="003A5B04">
        <w:rPr>
          <w:color w:val="000000" w:themeColor="text1"/>
        </w:rPr>
        <w:t>doi:10.1016/j.omega</w:t>
      </w:r>
      <w:proofErr w:type="gramEnd"/>
      <w:r w:rsidRPr="003A5B04">
        <w:rPr>
          <w:color w:val="000000" w:themeColor="text1"/>
        </w:rPr>
        <w:t xml:space="preserve">.2022.102720. </w:t>
      </w:r>
    </w:p>
    <w:p w14:paraId="3762868A" w14:textId="5509BC76" w:rsidR="00FE0BBB" w:rsidRPr="003A5B04" w:rsidRDefault="00FE0BBB" w:rsidP="00FE0BBB">
      <w:pPr>
        <w:spacing w:line="480" w:lineRule="auto"/>
        <w:ind w:left="720" w:hanging="720"/>
        <w:rPr>
          <w:color w:val="000000" w:themeColor="text1"/>
        </w:rPr>
      </w:pPr>
      <w:r w:rsidRPr="003A5B04">
        <w:rPr>
          <w:color w:val="000000" w:themeColor="text1"/>
        </w:rPr>
        <w:t xml:space="preserve">Roscoe, Samuel, </w:t>
      </w:r>
      <w:proofErr w:type="spellStart"/>
      <w:r w:rsidRPr="003A5B04">
        <w:rPr>
          <w:color w:val="000000" w:themeColor="text1"/>
        </w:rPr>
        <w:t>Emel</w:t>
      </w:r>
      <w:proofErr w:type="spellEnd"/>
      <w:r w:rsidRPr="003A5B04">
        <w:rPr>
          <w:color w:val="000000" w:themeColor="text1"/>
        </w:rPr>
        <w:t xml:space="preserve"> </w:t>
      </w:r>
      <w:proofErr w:type="spellStart"/>
      <w:r w:rsidRPr="003A5B04">
        <w:rPr>
          <w:color w:val="000000" w:themeColor="text1"/>
        </w:rPr>
        <w:t>Aktas</w:t>
      </w:r>
      <w:proofErr w:type="spellEnd"/>
      <w:r w:rsidRPr="003A5B04">
        <w:rPr>
          <w:color w:val="000000" w:themeColor="text1"/>
        </w:rPr>
        <w:t xml:space="preserve">, Kenneth J. Petersen, Heather Dawn </w:t>
      </w:r>
      <w:proofErr w:type="spellStart"/>
      <w:r w:rsidRPr="003A5B04">
        <w:rPr>
          <w:color w:val="000000" w:themeColor="text1"/>
        </w:rPr>
        <w:t>Skipworth</w:t>
      </w:r>
      <w:proofErr w:type="spellEnd"/>
      <w:r w:rsidRPr="003A5B04">
        <w:rPr>
          <w:color w:val="000000" w:themeColor="text1"/>
        </w:rPr>
        <w:t xml:space="preserve">, Robert B. Handfield, and Farooq Habib. 2022. “Redesigning Global Supply Chains during Compounding Geopolitical Disruptions: </w:t>
      </w:r>
      <w:proofErr w:type="gramStart"/>
      <w:r w:rsidRPr="003A5B04">
        <w:rPr>
          <w:color w:val="000000" w:themeColor="text1"/>
        </w:rPr>
        <w:t>the</w:t>
      </w:r>
      <w:proofErr w:type="gramEnd"/>
      <w:r w:rsidRPr="003A5B04">
        <w:rPr>
          <w:color w:val="000000" w:themeColor="text1"/>
        </w:rPr>
        <w:t xml:space="preserve"> Role of Supply Chain Logics.” </w:t>
      </w:r>
      <w:r w:rsidRPr="003A5B04">
        <w:rPr>
          <w:i/>
          <w:color w:val="000000" w:themeColor="text1"/>
        </w:rPr>
        <w:t>International Journal of Operations &amp; Production Management</w:t>
      </w:r>
      <w:r w:rsidR="002F05B0">
        <w:rPr>
          <w:i/>
          <w:color w:val="000000" w:themeColor="text1"/>
        </w:rPr>
        <w:t xml:space="preserve"> </w:t>
      </w:r>
      <w:r w:rsidR="002F05B0">
        <w:rPr>
          <w:iCs/>
          <w:color w:val="000000" w:themeColor="text1"/>
        </w:rPr>
        <w:t>42 (9): 1407-34</w:t>
      </w:r>
      <w:r w:rsidRPr="003A5B04">
        <w:rPr>
          <w:color w:val="000000" w:themeColor="text1"/>
        </w:rPr>
        <w:t xml:space="preserve">. doi:10.1108/ijopm-12-2021-0777. </w:t>
      </w:r>
    </w:p>
    <w:p w14:paraId="59D024D0"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Roscoe, Samuel, Heather </w:t>
      </w:r>
      <w:proofErr w:type="spellStart"/>
      <w:r w:rsidRPr="003A5B04">
        <w:rPr>
          <w:color w:val="000000" w:themeColor="text1"/>
        </w:rPr>
        <w:t>Skipworth</w:t>
      </w:r>
      <w:proofErr w:type="spellEnd"/>
      <w:r w:rsidRPr="003A5B04">
        <w:rPr>
          <w:color w:val="000000" w:themeColor="text1"/>
        </w:rPr>
        <w:t xml:space="preserve">, </w:t>
      </w:r>
      <w:proofErr w:type="spellStart"/>
      <w:r w:rsidRPr="003A5B04">
        <w:rPr>
          <w:color w:val="000000" w:themeColor="text1"/>
        </w:rPr>
        <w:t>Emel</w:t>
      </w:r>
      <w:proofErr w:type="spellEnd"/>
      <w:r w:rsidRPr="003A5B04">
        <w:rPr>
          <w:color w:val="000000" w:themeColor="text1"/>
        </w:rPr>
        <w:t xml:space="preserve"> </w:t>
      </w:r>
      <w:proofErr w:type="spellStart"/>
      <w:r w:rsidRPr="003A5B04">
        <w:rPr>
          <w:color w:val="000000" w:themeColor="text1"/>
        </w:rPr>
        <w:t>Aktas</w:t>
      </w:r>
      <w:proofErr w:type="spellEnd"/>
      <w:r w:rsidRPr="003A5B04">
        <w:rPr>
          <w:color w:val="000000" w:themeColor="text1"/>
        </w:rPr>
        <w:t xml:space="preserve">, and Farooq Habib. 2020. “Managing Supply Chain Uncertainty Arising from Geopolitical Disruptions: Evidence from the Pharmaceutical Industry and Brexit.” </w:t>
      </w:r>
      <w:r w:rsidRPr="003A5B04">
        <w:rPr>
          <w:i/>
          <w:color w:val="000000" w:themeColor="text1"/>
        </w:rPr>
        <w:t>International Journal of Operations &amp; Production Management</w:t>
      </w:r>
      <w:r w:rsidRPr="003A5B04">
        <w:rPr>
          <w:color w:val="000000" w:themeColor="text1"/>
        </w:rPr>
        <w:t xml:space="preserve"> 40 (9): 1499–1529. doi:10.1108/ijopm-10-2019-0668. </w:t>
      </w:r>
    </w:p>
    <w:p w14:paraId="1F5F0DAA" w14:textId="38AEDAB9" w:rsidR="00E86E6D" w:rsidRPr="003A5B04" w:rsidRDefault="00A1117F" w:rsidP="00FE0BBB">
      <w:pPr>
        <w:spacing w:line="480" w:lineRule="auto"/>
        <w:ind w:left="720" w:hanging="720"/>
        <w:rPr>
          <w:color w:val="000000" w:themeColor="text1"/>
        </w:rPr>
      </w:pPr>
      <w:r w:rsidRPr="003A5B04">
        <w:rPr>
          <w:color w:val="000000" w:themeColor="text1"/>
        </w:rPr>
        <w:t>Rowley, Jennifer. 2012. “Conducting Research Interviews.” Management Research Review 35 (3/4): 260–71. doi:10.1108/01409171211210154.</w:t>
      </w:r>
    </w:p>
    <w:p w14:paraId="212120BF" w14:textId="77777777" w:rsidR="00FE0BBB" w:rsidRPr="003A5B04" w:rsidRDefault="00FE0BBB" w:rsidP="00FE0BBB">
      <w:pPr>
        <w:spacing w:line="480" w:lineRule="auto"/>
        <w:ind w:left="720" w:hanging="720"/>
        <w:rPr>
          <w:color w:val="000000" w:themeColor="text1"/>
        </w:rPr>
      </w:pPr>
      <w:r w:rsidRPr="003A5B04">
        <w:rPr>
          <w:color w:val="000000" w:themeColor="text1"/>
        </w:rPr>
        <w:lastRenderedPageBreak/>
        <w:t xml:space="preserve">Sabahi, </w:t>
      </w:r>
      <w:proofErr w:type="spellStart"/>
      <w:r w:rsidRPr="003A5B04">
        <w:rPr>
          <w:color w:val="000000" w:themeColor="text1"/>
        </w:rPr>
        <w:t>Sima</w:t>
      </w:r>
      <w:proofErr w:type="spellEnd"/>
      <w:r w:rsidRPr="003A5B04">
        <w:rPr>
          <w:color w:val="000000" w:themeColor="text1"/>
        </w:rPr>
        <w:t xml:space="preserve">, and </w:t>
      </w:r>
      <w:proofErr w:type="spellStart"/>
      <w:r w:rsidRPr="003A5B04">
        <w:rPr>
          <w:color w:val="000000" w:themeColor="text1"/>
        </w:rPr>
        <w:t>Mahour</w:t>
      </w:r>
      <w:proofErr w:type="spellEnd"/>
      <w:r w:rsidRPr="003A5B04">
        <w:rPr>
          <w:color w:val="000000" w:themeColor="text1"/>
        </w:rPr>
        <w:t xml:space="preserve"> M. </w:t>
      </w:r>
      <w:proofErr w:type="spellStart"/>
      <w:r w:rsidRPr="003A5B04">
        <w:rPr>
          <w:color w:val="000000" w:themeColor="text1"/>
        </w:rPr>
        <w:t>Parast</w:t>
      </w:r>
      <w:proofErr w:type="spellEnd"/>
      <w:r w:rsidRPr="003A5B04">
        <w:rPr>
          <w:color w:val="000000" w:themeColor="text1"/>
        </w:rPr>
        <w:t xml:space="preserve">. 2019. “Firm Innovation and Supply Chain Resilience: </w:t>
      </w:r>
      <w:proofErr w:type="gramStart"/>
      <w:r w:rsidRPr="003A5B04">
        <w:rPr>
          <w:color w:val="000000" w:themeColor="text1"/>
        </w:rPr>
        <w:t>a</w:t>
      </w:r>
      <w:proofErr w:type="gramEnd"/>
      <w:r w:rsidRPr="003A5B04">
        <w:rPr>
          <w:color w:val="000000" w:themeColor="text1"/>
        </w:rPr>
        <w:t xml:space="preserve"> Dynamic Capability Perspective.” </w:t>
      </w:r>
      <w:r w:rsidRPr="003A5B04">
        <w:rPr>
          <w:i/>
          <w:color w:val="000000" w:themeColor="text1"/>
        </w:rPr>
        <w:t>International Journal of Logistics Research and Applications</w:t>
      </w:r>
      <w:r w:rsidRPr="003A5B04">
        <w:rPr>
          <w:color w:val="000000" w:themeColor="text1"/>
        </w:rPr>
        <w:t xml:space="preserve"> 23 (3): 254–69. doi:10.1080/13675567.2019.1683522. </w:t>
      </w:r>
    </w:p>
    <w:p w14:paraId="0EF2096B" w14:textId="79DB9FD6" w:rsidR="00FE0BBB" w:rsidRDefault="00FE0BBB" w:rsidP="00FE0BBB">
      <w:pPr>
        <w:spacing w:line="480" w:lineRule="auto"/>
        <w:ind w:left="720" w:hanging="720"/>
        <w:rPr>
          <w:color w:val="000000" w:themeColor="text1"/>
        </w:rPr>
      </w:pPr>
      <w:proofErr w:type="spellStart"/>
      <w:r w:rsidRPr="003A5B04">
        <w:rPr>
          <w:color w:val="000000" w:themeColor="text1"/>
        </w:rPr>
        <w:t>Satyanarayanan</w:t>
      </w:r>
      <w:proofErr w:type="spellEnd"/>
      <w:r w:rsidRPr="003A5B04">
        <w:rPr>
          <w:color w:val="000000" w:themeColor="text1"/>
        </w:rPr>
        <w:t xml:space="preserve">, Mahadev. 2017. “The Emergence of Edge Computing.” </w:t>
      </w:r>
      <w:r w:rsidRPr="003A5B04">
        <w:rPr>
          <w:i/>
          <w:color w:val="000000" w:themeColor="text1"/>
        </w:rPr>
        <w:t>Computer</w:t>
      </w:r>
      <w:r w:rsidRPr="003A5B04">
        <w:rPr>
          <w:color w:val="000000" w:themeColor="text1"/>
        </w:rPr>
        <w:t xml:space="preserve"> 50 (1): 30–39. doi:10.1109/mc.2017.9. </w:t>
      </w:r>
    </w:p>
    <w:p w14:paraId="798FC5F5" w14:textId="6E8DA71A" w:rsidR="003A7910" w:rsidRPr="003A5B04" w:rsidRDefault="003A7910" w:rsidP="00FE0BBB">
      <w:pPr>
        <w:spacing w:line="480" w:lineRule="auto"/>
        <w:ind w:left="720" w:hanging="720"/>
        <w:rPr>
          <w:color w:val="000000" w:themeColor="text1"/>
        </w:rPr>
      </w:pPr>
      <w:r w:rsidRPr="00CB4574">
        <w:rPr>
          <w:color w:val="000000" w:themeColor="text1"/>
          <w:lang w:val="de-DE"/>
        </w:rPr>
        <w:t xml:space="preserve">Sauer, Philipp C., </w:t>
      </w:r>
      <w:proofErr w:type="spellStart"/>
      <w:r w:rsidRPr="00CB4574">
        <w:rPr>
          <w:color w:val="000000" w:themeColor="text1"/>
          <w:lang w:val="de-DE"/>
        </w:rPr>
        <w:t>Minelle</w:t>
      </w:r>
      <w:proofErr w:type="spellEnd"/>
      <w:r w:rsidRPr="00CB4574">
        <w:rPr>
          <w:color w:val="000000" w:themeColor="text1"/>
          <w:lang w:val="de-DE"/>
        </w:rPr>
        <w:t xml:space="preserve"> E. Silva, and Martin C. </w:t>
      </w:r>
      <w:proofErr w:type="spellStart"/>
      <w:r w:rsidRPr="00CB4574">
        <w:rPr>
          <w:color w:val="000000" w:themeColor="text1"/>
          <w:lang w:val="de-DE"/>
        </w:rPr>
        <w:t>Schleper</w:t>
      </w:r>
      <w:proofErr w:type="spellEnd"/>
      <w:r w:rsidRPr="00CB4574">
        <w:rPr>
          <w:color w:val="000000" w:themeColor="text1"/>
          <w:lang w:val="de-DE"/>
        </w:rPr>
        <w:t xml:space="preserve">. </w:t>
      </w:r>
      <w:r w:rsidRPr="00CB4574">
        <w:rPr>
          <w:color w:val="000000" w:themeColor="text1"/>
        </w:rPr>
        <w:t>2022</w:t>
      </w:r>
      <w:r>
        <w:rPr>
          <w:color w:val="000000" w:themeColor="text1"/>
        </w:rPr>
        <w:t>. “</w:t>
      </w:r>
      <w:r w:rsidRPr="00CB4574">
        <w:rPr>
          <w:color w:val="000000" w:themeColor="text1"/>
        </w:rPr>
        <w:t xml:space="preserve">Supply </w:t>
      </w:r>
      <w:r>
        <w:rPr>
          <w:color w:val="000000" w:themeColor="text1"/>
        </w:rPr>
        <w:t>C</w:t>
      </w:r>
      <w:r w:rsidRPr="00CB4574">
        <w:rPr>
          <w:color w:val="000000" w:themeColor="text1"/>
        </w:rPr>
        <w:t xml:space="preserve">hains' </w:t>
      </w:r>
      <w:r>
        <w:rPr>
          <w:color w:val="000000" w:themeColor="text1"/>
        </w:rPr>
        <w:t>S</w:t>
      </w:r>
      <w:r w:rsidRPr="00CB4574">
        <w:rPr>
          <w:color w:val="000000" w:themeColor="text1"/>
        </w:rPr>
        <w:t xml:space="preserve">ustainability </w:t>
      </w:r>
      <w:r>
        <w:rPr>
          <w:color w:val="000000" w:themeColor="text1"/>
        </w:rPr>
        <w:t>Tr</w:t>
      </w:r>
      <w:r w:rsidRPr="00CB4574">
        <w:rPr>
          <w:color w:val="000000" w:themeColor="text1"/>
        </w:rPr>
        <w:t xml:space="preserve">ajectories and </w:t>
      </w:r>
      <w:r>
        <w:rPr>
          <w:color w:val="000000" w:themeColor="text1"/>
        </w:rPr>
        <w:t>R</w:t>
      </w:r>
      <w:r w:rsidRPr="00CB4574">
        <w:rPr>
          <w:color w:val="000000" w:themeColor="text1"/>
        </w:rPr>
        <w:t xml:space="preserve">esilience: </w:t>
      </w:r>
      <w:r>
        <w:rPr>
          <w:color w:val="000000" w:themeColor="text1"/>
        </w:rPr>
        <w:t>A L</w:t>
      </w:r>
      <w:r w:rsidRPr="00CB4574">
        <w:rPr>
          <w:color w:val="000000" w:themeColor="text1"/>
        </w:rPr>
        <w:t xml:space="preserve">earning </w:t>
      </w:r>
      <w:r>
        <w:rPr>
          <w:color w:val="000000" w:themeColor="text1"/>
        </w:rPr>
        <w:t>P</w:t>
      </w:r>
      <w:r w:rsidRPr="00CB4574">
        <w:rPr>
          <w:color w:val="000000" w:themeColor="text1"/>
        </w:rPr>
        <w:t xml:space="preserve">erspective in </w:t>
      </w:r>
      <w:r>
        <w:rPr>
          <w:color w:val="000000" w:themeColor="text1"/>
        </w:rPr>
        <w:t>T</w:t>
      </w:r>
      <w:r w:rsidRPr="00CB4574">
        <w:rPr>
          <w:color w:val="000000" w:themeColor="text1"/>
        </w:rPr>
        <w:t xml:space="preserve">urbulent </w:t>
      </w:r>
      <w:r>
        <w:rPr>
          <w:color w:val="000000" w:themeColor="text1"/>
        </w:rPr>
        <w:t>E</w:t>
      </w:r>
      <w:r w:rsidRPr="00CB4574">
        <w:rPr>
          <w:color w:val="000000" w:themeColor="text1"/>
        </w:rPr>
        <w:t>nvironments</w:t>
      </w:r>
      <w:r>
        <w:rPr>
          <w:color w:val="000000" w:themeColor="text1"/>
        </w:rPr>
        <w:t>.”</w:t>
      </w:r>
      <w:r w:rsidRPr="00CB4574">
        <w:rPr>
          <w:color w:val="000000" w:themeColor="text1"/>
        </w:rPr>
        <w:t xml:space="preserve"> </w:t>
      </w:r>
      <w:r w:rsidRPr="00CB4574">
        <w:rPr>
          <w:i/>
          <w:iCs/>
          <w:color w:val="000000" w:themeColor="text1"/>
        </w:rPr>
        <w:t>International Journal of Operations &amp; Production Management</w:t>
      </w:r>
      <w:r w:rsidRPr="00CB4574">
        <w:rPr>
          <w:color w:val="000000" w:themeColor="text1"/>
        </w:rPr>
        <w:t xml:space="preserve"> 42 </w:t>
      </w:r>
      <w:r>
        <w:rPr>
          <w:color w:val="000000" w:themeColor="text1"/>
        </w:rPr>
        <w:t>(</w:t>
      </w:r>
      <w:r w:rsidRPr="00CB4574">
        <w:rPr>
          <w:color w:val="000000" w:themeColor="text1"/>
        </w:rPr>
        <w:t>8</w:t>
      </w:r>
      <w:r>
        <w:rPr>
          <w:color w:val="000000" w:themeColor="text1"/>
        </w:rPr>
        <w:t xml:space="preserve">): </w:t>
      </w:r>
      <w:r w:rsidRPr="00CB4574">
        <w:rPr>
          <w:color w:val="000000" w:themeColor="text1"/>
        </w:rPr>
        <w:t xml:space="preserve">1109-1145. </w:t>
      </w:r>
      <w:r>
        <w:rPr>
          <w:color w:val="000000" w:themeColor="text1"/>
        </w:rPr>
        <w:t>d</w:t>
      </w:r>
      <w:r w:rsidRPr="00CB4574">
        <w:rPr>
          <w:color w:val="000000" w:themeColor="text1"/>
        </w:rPr>
        <w:t>oi</w:t>
      </w:r>
      <w:r>
        <w:rPr>
          <w:color w:val="000000" w:themeColor="text1"/>
        </w:rPr>
        <w:t>:</w:t>
      </w:r>
      <w:r w:rsidRPr="00CB4574">
        <w:rPr>
          <w:color w:val="000000" w:themeColor="text1"/>
        </w:rPr>
        <w:t>10.1108/IJOPM-12-2021-0759</w:t>
      </w:r>
      <w:r>
        <w:rPr>
          <w:color w:val="000000" w:themeColor="text1"/>
        </w:rPr>
        <w:t>.</w:t>
      </w:r>
    </w:p>
    <w:p w14:paraId="76601307" w14:textId="7B11CBB1" w:rsidR="00FE0BBB" w:rsidRDefault="00FE0BBB" w:rsidP="00FE0BBB">
      <w:pPr>
        <w:spacing w:line="480" w:lineRule="auto"/>
        <w:ind w:left="720" w:hanging="720"/>
        <w:rPr>
          <w:color w:val="000000" w:themeColor="text1"/>
        </w:rPr>
      </w:pPr>
      <w:r w:rsidRPr="003A5B04">
        <w:rPr>
          <w:color w:val="000000" w:themeColor="text1"/>
        </w:rPr>
        <w:t xml:space="preserve">Saunders, M. N. K, Philip Lewis, and Adrian Thornhill. 2007. </w:t>
      </w:r>
      <w:r w:rsidRPr="003A5B04">
        <w:rPr>
          <w:i/>
          <w:color w:val="000000" w:themeColor="text1"/>
        </w:rPr>
        <w:t>Research Methods for Business Students</w:t>
      </w:r>
      <w:r w:rsidRPr="003A5B04">
        <w:rPr>
          <w:color w:val="000000" w:themeColor="text1"/>
        </w:rPr>
        <w:t xml:space="preserve">. 4th ed. Pearson Education Limited. </w:t>
      </w:r>
    </w:p>
    <w:p w14:paraId="74C04D4B" w14:textId="0021EFF2" w:rsidR="002E10A5" w:rsidRPr="002E10A5" w:rsidRDefault="002E10A5" w:rsidP="00FE0BBB">
      <w:pPr>
        <w:spacing w:line="480" w:lineRule="auto"/>
        <w:ind w:left="720" w:hanging="720"/>
        <w:rPr>
          <w:iCs/>
          <w:color w:val="000000" w:themeColor="text1"/>
        </w:rPr>
      </w:pPr>
      <w:r w:rsidRPr="002E10A5">
        <w:rPr>
          <w:color w:val="000000" w:themeColor="text1"/>
        </w:rPr>
        <w:t xml:space="preserve">Schleper, Martin C., Stefan Gold, Alexander </w:t>
      </w:r>
      <w:proofErr w:type="spellStart"/>
      <w:r w:rsidRPr="002E10A5">
        <w:rPr>
          <w:color w:val="000000" w:themeColor="text1"/>
        </w:rPr>
        <w:t>Trautrims</w:t>
      </w:r>
      <w:proofErr w:type="spellEnd"/>
      <w:r w:rsidRPr="002E10A5">
        <w:rPr>
          <w:color w:val="000000" w:themeColor="text1"/>
        </w:rPr>
        <w:t>, and Duncan Baldock. 2021.</w:t>
      </w:r>
      <w:r>
        <w:rPr>
          <w:color w:val="000000" w:themeColor="text1"/>
        </w:rPr>
        <w:t xml:space="preserve"> “</w:t>
      </w:r>
      <w:r w:rsidRPr="002E10A5">
        <w:rPr>
          <w:color w:val="000000" w:themeColor="text1"/>
        </w:rPr>
        <w:t>Pandemic-induced knowledge gaps in operations and supply chain management: COVID-19’s impacts on retailing</w:t>
      </w:r>
      <w:r>
        <w:rPr>
          <w:color w:val="000000" w:themeColor="text1"/>
        </w:rPr>
        <w:t>.”</w:t>
      </w:r>
      <w:r w:rsidRPr="002E10A5">
        <w:rPr>
          <w:color w:val="000000" w:themeColor="text1"/>
        </w:rPr>
        <w:t xml:space="preserve"> </w:t>
      </w:r>
      <w:r w:rsidRPr="003A5B04">
        <w:rPr>
          <w:i/>
          <w:color w:val="000000" w:themeColor="text1"/>
        </w:rPr>
        <w:t>International Journal of Operations &amp; Production Management</w:t>
      </w:r>
      <w:r>
        <w:rPr>
          <w:iCs/>
          <w:color w:val="000000" w:themeColor="text1"/>
        </w:rPr>
        <w:t xml:space="preserve"> 41 (3): 193-205. </w:t>
      </w:r>
      <w:r w:rsidRPr="003A5B04">
        <w:rPr>
          <w:color w:val="000000" w:themeColor="text1"/>
        </w:rPr>
        <w:t>doi:</w:t>
      </w:r>
      <w:r w:rsidRPr="002E10A5">
        <w:rPr>
          <w:color w:val="000000" w:themeColor="text1"/>
        </w:rPr>
        <w:t>10.1108/IJOPM-12-2020-0837</w:t>
      </w:r>
      <w:r>
        <w:rPr>
          <w:color w:val="000000" w:themeColor="text1"/>
        </w:rPr>
        <w:t>.</w:t>
      </w:r>
    </w:p>
    <w:p w14:paraId="5EC6E67B" w14:textId="77777777" w:rsidR="00FE0BBB" w:rsidRPr="003A5B04" w:rsidRDefault="00FE0BBB" w:rsidP="00FE0BBB">
      <w:pPr>
        <w:spacing w:line="480" w:lineRule="auto"/>
        <w:ind w:left="720" w:hanging="720"/>
        <w:rPr>
          <w:color w:val="000000" w:themeColor="text1"/>
        </w:rPr>
      </w:pPr>
      <w:r w:rsidRPr="00CB4574">
        <w:rPr>
          <w:color w:val="000000" w:themeColor="text1"/>
          <w:lang w:val="de-DE"/>
        </w:rPr>
        <w:t xml:space="preserve">Scholten, Daniel, and Rick Bosman. </w:t>
      </w:r>
      <w:r w:rsidRPr="003A5B04">
        <w:rPr>
          <w:color w:val="000000" w:themeColor="text1"/>
        </w:rPr>
        <w:t xml:space="preserve">2016. “The Geopolitics of Renewables; Exploring the Political Implications of Renewable Energy Systems.” </w:t>
      </w:r>
      <w:r w:rsidRPr="003A5B04">
        <w:rPr>
          <w:i/>
          <w:color w:val="000000" w:themeColor="text1"/>
        </w:rPr>
        <w:t>Technological Forecasting and Social Change</w:t>
      </w:r>
      <w:r w:rsidRPr="003A5B04">
        <w:rPr>
          <w:color w:val="000000" w:themeColor="text1"/>
        </w:rPr>
        <w:t xml:space="preserve"> 103: 273–83. </w:t>
      </w:r>
      <w:proofErr w:type="gramStart"/>
      <w:r w:rsidRPr="003A5B04">
        <w:rPr>
          <w:color w:val="000000" w:themeColor="text1"/>
        </w:rPr>
        <w:t>doi:10.1016/j.techfore</w:t>
      </w:r>
      <w:proofErr w:type="gramEnd"/>
      <w:r w:rsidRPr="003A5B04">
        <w:rPr>
          <w:color w:val="000000" w:themeColor="text1"/>
        </w:rPr>
        <w:t xml:space="preserve">.2015.10.014. </w:t>
      </w:r>
    </w:p>
    <w:p w14:paraId="79D579EE" w14:textId="3F9DFFC4" w:rsidR="00FE0BBB" w:rsidRPr="003A5B04" w:rsidRDefault="00FE0BBB" w:rsidP="00FE0BBB">
      <w:pPr>
        <w:spacing w:line="480" w:lineRule="auto"/>
        <w:ind w:left="720" w:hanging="720"/>
        <w:rPr>
          <w:color w:val="000000" w:themeColor="text1"/>
        </w:rPr>
      </w:pPr>
      <w:proofErr w:type="spellStart"/>
      <w:r w:rsidRPr="003A5B04">
        <w:rPr>
          <w:color w:val="000000" w:themeColor="text1"/>
        </w:rPr>
        <w:t>Shead</w:t>
      </w:r>
      <w:proofErr w:type="spellEnd"/>
      <w:r w:rsidRPr="003A5B04">
        <w:rPr>
          <w:color w:val="000000" w:themeColor="text1"/>
        </w:rPr>
        <w:t xml:space="preserve">, Sam. 2021. “Governments Are Deploying ‘Wartime-like’ Efforts to Win the Global Semiconductor Race.” </w:t>
      </w:r>
      <w:r w:rsidRPr="003A5B04">
        <w:rPr>
          <w:i/>
          <w:color w:val="000000" w:themeColor="text1"/>
        </w:rPr>
        <w:t>CNBC</w:t>
      </w:r>
      <w:r w:rsidR="00064A70" w:rsidRPr="003A5B04">
        <w:rPr>
          <w:color w:val="000000" w:themeColor="text1"/>
        </w:rPr>
        <w:t>, May 17.</w:t>
      </w:r>
      <w:r w:rsidRPr="003A5B04">
        <w:rPr>
          <w:color w:val="000000" w:themeColor="text1"/>
        </w:rPr>
        <w:t xml:space="preserve"> https://www.cnbc.com/2021/05/17/semiconductors-nations-deploy-wartime-like-efforts-to-win-chip-race.html. </w:t>
      </w:r>
    </w:p>
    <w:p w14:paraId="0DB3963A"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Shekarian</w:t>
      </w:r>
      <w:proofErr w:type="spellEnd"/>
      <w:r w:rsidRPr="003A5B04">
        <w:rPr>
          <w:color w:val="000000" w:themeColor="text1"/>
        </w:rPr>
        <w:t xml:space="preserve">, Mansoor, and </w:t>
      </w:r>
      <w:proofErr w:type="spellStart"/>
      <w:r w:rsidRPr="003A5B04">
        <w:rPr>
          <w:color w:val="000000" w:themeColor="text1"/>
        </w:rPr>
        <w:t>Mahour</w:t>
      </w:r>
      <w:proofErr w:type="spellEnd"/>
      <w:r w:rsidRPr="003A5B04">
        <w:rPr>
          <w:color w:val="000000" w:themeColor="text1"/>
        </w:rPr>
        <w:t xml:space="preserve"> </w:t>
      </w:r>
      <w:proofErr w:type="spellStart"/>
      <w:r w:rsidRPr="003A5B04">
        <w:rPr>
          <w:color w:val="000000" w:themeColor="text1"/>
        </w:rPr>
        <w:t>Mellat</w:t>
      </w:r>
      <w:proofErr w:type="spellEnd"/>
      <w:r w:rsidRPr="003A5B04">
        <w:rPr>
          <w:color w:val="000000" w:themeColor="text1"/>
        </w:rPr>
        <w:t xml:space="preserve"> </w:t>
      </w:r>
      <w:proofErr w:type="spellStart"/>
      <w:r w:rsidRPr="003A5B04">
        <w:rPr>
          <w:color w:val="000000" w:themeColor="text1"/>
        </w:rPr>
        <w:t>Parast</w:t>
      </w:r>
      <w:proofErr w:type="spellEnd"/>
      <w:r w:rsidRPr="003A5B04">
        <w:rPr>
          <w:color w:val="000000" w:themeColor="text1"/>
        </w:rPr>
        <w:t xml:space="preserve">. 2020. “An Integrative Approach to Supply Chain Disruption Risk and Resilience Management: A Literature Review.” </w:t>
      </w:r>
      <w:r w:rsidRPr="003A5B04">
        <w:rPr>
          <w:i/>
          <w:color w:val="000000" w:themeColor="text1"/>
        </w:rPr>
        <w:lastRenderedPageBreak/>
        <w:t>International Journal of Logistics Research and Applications</w:t>
      </w:r>
      <w:r w:rsidRPr="003A5B04">
        <w:rPr>
          <w:color w:val="000000" w:themeColor="text1"/>
        </w:rPr>
        <w:t xml:space="preserve"> 24 (5): 427–55. doi:10.1080/13675567.2020.1763935. </w:t>
      </w:r>
    </w:p>
    <w:p w14:paraId="3D96DECD"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Shen, Bin, and </w:t>
      </w:r>
      <w:proofErr w:type="spellStart"/>
      <w:r w:rsidRPr="003A5B04">
        <w:rPr>
          <w:color w:val="000000" w:themeColor="text1"/>
        </w:rPr>
        <w:t>Qingying</w:t>
      </w:r>
      <w:proofErr w:type="spellEnd"/>
      <w:r w:rsidRPr="003A5B04">
        <w:rPr>
          <w:color w:val="000000" w:themeColor="text1"/>
        </w:rPr>
        <w:t xml:space="preserve"> Li. 2016. “Market Disruptions in Supply Chains: A Review of Operational Models.” </w:t>
      </w:r>
      <w:r w:rsidRPr="003A5B04">
        <w:rPr>
          <w:i/>
          <w:color w:val="000000" w:themeColor="text1"/>
        </w:rPr>
        <w:t>International Transactions in Operational Research</w:t>
      </w:r>
      <w:r w:rsidRPr="003A5B04">
        <w:rPr>
          <w:color w:val="000000" w:themeColor="text1"/>
        </w:rPr>
        <w:t xml:space="preserve"> 24 (4): 697–711. doi:10.1111/itor.12333. </w:t>
      </w:r>
    </w:p>
    <w:p w14:paraId="5FEE2CFF" w14:textId="5BD27196" w:rsidR="00FE0BBB" w:rsidRPr="003A5B04" w:rsidRDefault="00FE0BBB" w:rsidP="00FE0BBB">
      <w:pPr>
        <w:spacing w:line="480" w:lineRule="auto"/>
        <w:ind w:left="720" w:hanging="720"/>
        <w:rPr>
          <w:color w:val="000000" w:themeColor="text1"/>
        </w:rPr>
      </w:pPr>
      <w:r w:rsidRPr="003A5B04">
        <w:rPr>
          <w:color w:val="000000" w:themeColor="text1"/>
        </w:rPr>
        <w:t xml:space="preserve">Shen, Bin, Ming Cheng, </w:t>
      </w:r>
      <w:proofErr w:type="spellStart"/>
      <w:r w:rsidRPr="003A5B04">
        <w:rPr>
          <w:color w:val="000000" w:themeColor="text1"/>
        </w:rPr>
        <w:t>Ciwei</w:t>
      </w:r>
      <w:proofErr w:type="spellEnd"/>
      <w:r w:rsidRPr="003A5B04">
        <w:rPr>
          <w:color w:val="000000" w:themeColor="text1"/>
        </w:rPr>
        <w:t xml:space="preserve"> Dong, and </w:t>
      </w:r>
      <w:proofErr w:type="spellStart"/>
      <w:r w:rsidRPr="003A5B04">
        <w:rPr>
          <w:color w:val="000000" w:themeColor="text1"/>
        </w:rPr>
        <w:t>Yixuan</w:t>
      </w:r>
      <w:proofErr w:type="spellEnd"/>
      <w:r w:rsidRPr="003A5B04">
        <w:rPr>
          <w:color w:val="000000" w:themeColor="text1"/>
        </w:rPr>
        <w:t xml:space="preserve"> Xiao. 2021. “Battling Counterfeit Masks during the COVID-19 Outbreak: Quality Inspection vs. Blockchain Adoption.” </w:t>
      </w:r>
      <w:r w:rsidRPr="003A5B04">
        <w:rPr>
          <w:i/>
          <w:color w:val="000000" w:themeColor="text1"/>
        </w:rPr>
        <w:t>International Journal of Production Research</w:t>
      </w:r>
      <w:r w:rsidRPr="003A5B04">
        <w:rPr>
          <w:color w:val="000000" w:themeColor="text1"/>
        </w:rPr>
        <w:t xml:space="preserve">. </w:t>
      </w:r>
      <w:r w:rsidR="003B71AC">
        <w:rPr>
          <w:color w:val="000000" w:themeColor="text1"/>
        </w:rPr>
        <w:t xml:space="preserve">Advance online publication. </w:t>
      </w:r>
      <w:r w:rsidRPr="003A5B04">
        <w:rPr>
          <w:color w:val="000000" w:themeColor="text1"/>
        </w:rPr>
        <w:t xml:space="preserve">doi:10.1080/00207543.2021.1961038. </w:t>
      </w:r>
    </w:p>
    <w:p w14:paraId="4F411A43" w14:textId="26486138" w:rsidR="00FE0BBB" w:rsidRPr="003A5B04" w:rsidRDefault="00FE0BBB" w:rsidP="00FE0BBB">
      <w:pPr>
        <w:spacing w:line="480" w:lineRule="auto"/>
        <w:ind w:left="720" w:hanging="720"/>
        <w:rPr>
          <w:color w:val="000000" w:themeColor="text1"/>
        </w:rPr>
      </w:pPr>
      <w:r w:rsidRPr="003A5B04">
        <w:rPr>
          <w:color w:val="000000" w:themeColor="text1"/>
        </w:rPr>
        <w:t xml:space="preserve">Shen, </w:t>
      </w:r>
      <w:proofErr w:type="spellStart"/>
      <w:r w:rsidRPr="003A5B04">
        <w:rPr>
          <w:color w:val="000000" w:themeColor="text1"/>
        </w:rPr>
        <w:t>Zuojun</w:t>
      </w:r>
      <w:proofErr w:type="spellEnd"/>
      <w:r w:rsidRPr="003A5B04">
        <w:rPr>
          <w:color w:val="000000" w:themeColor="text1"/>
        </w:rPr>
        <w:t xml:space="preserve"> Max, and </w:t>
      </w:r>
      <w:proofErr w:type="spellStart"/>
      <w:r w:rsidRPr="003A5B04">
        <w:rPr>
          <w:color w:val="000000" w:themeColor="text1"/>
        </w:rPr>
        <w:t>Yiqi</w:t>
      </w:r>
      <w:proofErr w:type="spellEnd"/>
      <w:r w:rsidRPr="003A5B04">
        <w:rPr>
          <w:color w:val="000000" w:themeColor="text1"/>
        </w:rPr>
        <w:t xml:space="preserve"> Sun. 2021. “</w:t>
      </w:r>
      <w:r w:rsidR="000472ED" w:rsidRPr="003A5B04">
        <w:rPr>
          <w:color w:val="000000" w:themeColor="text1"/>
        </w:rPr>
        <w:t>Strengthening Supply Chain Resilience during COVID‐19: A Case Study of JD.com.</w:t>
      </w:r>
      <w:r w:rsidRPr="003A5B04">
        <w:rPr>
          <w:color w:val="000000" w:themeColor="text1"/>
        </w:rPr>
        <w:t xml:space="preserve">” </w:t>
      </w:r>
      <w:r w:rsidRPr="003A5B04">
        <w:rPr>
          <w:i/>
          <w:color w:val="000000" w:themeColor="text1"/>
        </w:rPr>
        <w:t>Journal of Operations Management</w:t>
      </w:r>
      <w:r w:rsidRPr="003A5B04">
        <w:rPr>
          <w:color w:val="000000" w:themeColor="text1"/>
        </w:rPr>
        <w:t xml:space="preserve">. </w:t>
      </w:r>
      <w:r w:rsidR="003B71AC">
        <w:rPr>
          <w:color w:val="000000" w:themeColor="text1"/>
        </w:rPr>
        <w:t xml:space="preserve">Advance online publication. </w:t>
      </w:r>
      <w:r w:rsidRPr="003A5B04">
        <w:rPr>
          <w:color w:val="000000" w:themeColor="text1"/>
        </w:rPr>
        <w:t xml:space="preserve">doi:10.1002/joom.1161. </w:t>
      </w:r>
    </w:p>
    <w:p w14:paraId="0F995E33" w14:textId="7A0BEBAD" w:rsidR="00FE0BBB" w:rsidRPr="003A5B04" w:rsidRDefault="00FE0BBB" w:rsidP="00FE0BBB">
      <w:pPr>
        <w:spacing w:line="480" w:lineRule="auto"/>
        <w:ind w:left="720" w:hanging="720"/>
        <w:rPr>
          <w:color w:val="000000" w:themeColor="text1"/>
        </w:rPr>
      </w:pPr>
      <w:r w:rsidRPr="003A5B04">
        <w:rPr>
          <w:color w:val="000000" w:themeColor="text1"/>
        </w:rPr>
        <w:t xml:space="preserve">Shi, </w:t>
      </w:r>
      <w:proofErr w:type="spellStart"/>
      <w:r w:rsidRPr="003A5B04">
        <w:rPr>
          <w:color w:val="000000" w:themeColor="text1"/>
        </w:rPr>
        <w:t>Xiaoran</w:t>
      </w:r>
      <w:proofErr w:type="spellEnd"/>
      <w:r w:rsidRPr="003A5B04">
        <w:rPr>
          <w:color w:val="000000" w:themeColor="text1"/>
        </w:rPr>
        <w:t xml:space="preserve">, </w:t>
      </w:r>
      <w:proofErr w:type="spellStart"/>
      <w:r w:rsidRPr="003A5B04">
        <w:rPr>
          <w:color w:val="000000" w:themeColor="text1"/>
        </w:rPr>
        <w:t>Weihua</w:t>
      </w:r>
      <w:proofErr w:type="spellEnd"/>
      <w:r w:rsidRPr="003A5B04">
        <w:rPr>
          <w:color w:val="000000" w:themeColor="text1"/>
        </w:rPr>
        <w:t xml:space="preserve"> Liu, and </w:t>
      </w:r>
      <w:proofErr w:type="spellStart"/>
      <w:r w:rsidRPr="003A5B04">
        <w:rPr>
          <w:color w:val="000000" w:themeColor="text1"/>
        </w:rPr>
        <w:t>Jiahui</w:t>
      </w:r>
      <w:proofErr w:type="spellEnd"/>
      <w:r w:rsidRPr="003A5B04">
        <w:rPr>
          <w:color w:val="000000" w:themeColor="text1"/>
        </w:rPr>
        <w:t xml:space="preserve"> Zhang. 2021. “Present and Future Trends of Supply Chain Management in the Presence of COVID-19: A Structured Literature Review.” </w:t>
      </w:r>
      <w:r w:rsidRPr="003A5B04">
        <w:rPr>
          <w:i/>
          <w:color w:val="000000" w:themeColor="text1"/>
        </w:rPr>
        <w:t>International Journal of Logistics Research and Applications</w:t>
      </w:r>
      <w:r w:rsidRPr="003A5B04">
        <w:rPr>
          <w:color w:val="000000" w:themeColor="text1"/>
        </w:rPr>
        <w:t xml:space="preserve">. </w:t>
      </w:r>
      <w:r w:rsidR="00524C77">
        <w:rPr>
          <w:color w:val="000000" w:themeColor="text1"/>
        </w:rPr>
        <w:t xml:space="preserve">Advance online publication. </w:t>
      </w:r>
      <w:r w:rsidRPr="003A5B04">
        <w:rPr>
          <w:color w:val="000000" w:themeColor="text1"/>
        </w:rPr>
        <w:t xml:space="preserve">doi:10.1080/13675567.2021.1988909. </w:t>
      </w:r>
    </w:p>
    <w:p w14:paraId="09BF868C" w14:textId="6FE074D0" w:rsidR="00FE0BBB" w:rsidRPr="003A5B04" w:rsidRDefault="00FE0BBB" w:rsidP="00FE0BBB">
      <w:pPr>
        <w:spacing w:line="480" w:lineRule="auto"/>
        <w:ind w:left="720" w:hanging="720"/>
        <w:rPr>
          <w:color w:val="000000" w:themeColor="text1"/>
        </w:rPr>
      </w:pPr>
      <w:r w:rsidRPr="003A5B04">
        <w:rPr>
          <w:color w:val="000000" w:themeColor="text1"/>
        </w:rPr>
        <w:t xml:space="preserve">Shih, Willy C. 2020. “Is It Time to Rethink Globalized Supply Chains? The COVID-19 Pandemic Should Be a Wake-up Call for Managers and Prompt Them to Consider Actions That Will Improve Their Resilience to Future Shocks.” </w:t>
      </w:r>
      <w:r w:rsidRPr="003A5B04">
        <w:rPr>
          <w:i/>
          <w:color w:val="000000" w:themeColor="text1"/>
        </w:rPr>
        <w:t>MIT Sloan Review</w:t>
      </w:r>
      <w:r w:rsidRPr="003A5B04">
        <w:rPr>
          <w:color w:val="000000" w:themeColor="text1"/>
        </w:rPr>
        <w:t xml:space="preserve"> 61 (4). </w:t>
      </w:r>
    </w:p>
    <w:p w14:paraId="004F6033" w14:textId="34C83A0F" w:rsidR="00FE0BBB" w:rsidRPr="003A5B04" w:rsidRDefault="00FE0BBB" w:rsidP="00FE0BBB">
      <w:pPr>
        <w:spacing w:line="480" w:lineRule="auto"/>
        <w:ind w:left="720" w:hanging="720"/>
        <w:rPr>
          <w:color w:val="000000" w:themeColor="text1"/>
        </w:rPr>
      </w:pPr>
      <w:r w:rsidRPr="003A5B04">
        <w:rPr>
          <w:color w:val="000000" w:themeColor="text1"/>
        </w:rPr>
        <w:t xml:space="preserve">Sodhi, </w:t>
      </w:r>
      <w:proofErr w:type="spellStart"/>
      <w:r w:rsidRPr="003A5B04">
        <w:rPr>
          <w:color w:val="000000" w:themeColor="text1"/>
        </w:rPr>
        <w:t>ManMohan</w:t>
      </w:r>
      <w:proofErr w:type="spellEnd"/>
      <w:r w:rsidRPr="003A5B04">
        <w:rPr>
          <w:color w:val="000000" w:themeColor="text1"/>
        </w:rPr>
        <w:t xml:space="preserve"> S., Christopher S. Tang, and Evan T. </w:t>
      </w:r>
      <w:proofErr w:type="spellStart"/>
      <w:r w:rsidRPr="003A5B04">
        <w:rPr>
          <w:color w:val="000000" w:themeColor="text1"/>
        </w:rPr>
        <w:t>Willenson</w:t>
      </w:r>
      <w:proofErr w:type="spellEnd"/>
      <w:r w:rsidRPr="003A5B04">
        <w:rPr>
          <w:color w:val="000000" w:themeColor="text1"/>
        </w:rPr>
        <w:t xml:space="preserve">. 2021. “Research Opportunities in Preparing Supply Chains of Essential Goods for Future Pandemics.” </w:t>
      </w:r>
      <w:r w:rsidRPr="003A5B04">
        <w:rPr>
          <w:i/>
          <w:color w:val="000000" w:themeColor="text1"/>
        </w:rPr>
        <w:t>International Journal of Production Research</w:t>
      </w:r>
      <w:r w:rsidRPr="003A5B04">
        <w:rPr>
          <w:color w:val="000000" w:themeColor="text1"/>
        </w:rPr>
        <w:t>.</w:t>
      </w:r>
      <w:r w:rsidR="00524C77">
        <w:rPr>
          <w:color w:val="000000" w:themeColor="text1"/>
        </w:rPr>
        <w:t xml:space="preserve"> Advance online publication.</w:t>
      </w:r>
      <w:r w:rsidRPr="003A5B04">
        <w:rPr>
          <w:color w:val="000000" w:themeColor="text1"/>
        </w:rPr>
        <w:t xml:space="preserve"> doi:10.1080/00207543.2021.1884310. </w:t>
      </w:r>
    </w:p>
    <w:p w14:paraId="002A30BD"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lastRenderedPageBreak/>
        <w:t>Spieske</w:t>
      </w:r>
      <w:proofErr w:type="spellEnd"/>
      <w:r w:rsidRPr="003A5B04">
        <w:rPr>
          <w:color w:val="000000" w:themeColor="text1"/>
        </w:rPr>
        <w:t xml:space="preserve">, Alexander, and Hendrik </w:t>
      </w:r>
      <w:proofErr w:type="spellStart"/>
      <w:r w:rsidRPr="003A5B04">
        <w:rPr>
          <w:color w:val="000000" w:themeColor="text1"/>
        </w:rPr>
        <w:t>Birkel</w:t>
      </w:r>
      <w:proofErr w:type="spellEnd"/>
      <w:r w:rsidRPr="003A5B04">
        <w:rPr>
          <w:color w:val="000000" w:themeColor="text1"/>
        </w:rPr>
        <w:t xml:space="preserve">. 2021. “Improving Supply Chain Resilience through Industry 4.0: A Systematic Literature Review under the Impressions of the COVID-19 Pandemic.” </w:t>
      </w:r>
      <w:r w:rsidRPr="003A5B04">
        <w:rPr>
          <w:i/>
          <w:color w:val="000000" w:themeColor="text1"/>
        </w:rPr>
        <w:t>Computers &amp; Industrial Engineering</w:t>
      </w:r>
      <w:r w:rsidRPr="003A5B04">
        <w:rPr>
          <w:color w:val="000000" w:themeColor="text1"/>
        </w:rPr>
        <w:t xml:space="preserve"> 158: 107452. </w:t>
      </w:r>
      <w:proofErr w:type="gramStart"/>
      <w:r w:rsidRPr="003A5B04">
        <w:rPr>
          <w:color w:val="000000" w:themeColor="text1"/>
        </w:rPr>
        <w:t>doi:10.1016/j.cie</w:t>
      </w:r>
      <w:proofErr w:type="gramEnd"/>
      <w:r w:rsidRPr="003A5B04">
        <w:rPr>
          <w:color w:val="000000" w:themeColor="text1"/>
        </w:rPr>
        <w:t xml:space="preserve">.2021.107452. </w:t>
      </w:r>
    </w:p>
    <w:p w14:paraId="6D9C7C94"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Stekelorum</w:t>
      </w:r>
      <w:proofErr w:type="spellEnd"/>
      <w:r w:rsidRPr="003A5B04">
        <w:rPr>
          <w:color w:val="000000" w:themeColor="text1"/>
        </w:rPr>
        <w:t xml:space="preserve">, Rebecca, </w:t>
      </w:r>
      <w:proofErr w:type="spellStart"/>
      <w:r w:rsidRPr="003A5B04">
        <w:rPr>
          <w:color w:val="000000" w:themeColor="text1"/>
        </w:rPr>
        <w:t>Shivam</w:t>
      </w:r>
      <w:proofErr w:type="spellEnd"/>
      <w:r w:rsidRPr="003A5B04">
        <w:rPr>
          <w:color w:val="000000" w:themeColor="text1"/>
        </w:rPr>
        <w:t xml:space="preserve"> Gupta, </w:t>
      </w:r>
      <w:proofErr w:type="spellStart"/>
      <w:r w:rsidRPr="003A5B04">
        <w:rPr>
          <w:color w:val="000000" w:themeColor="text1"/>
        </w:rPr>
        <w:t>Issam</w:t>
      </w:r>
      <w:proofErr w:type="spellEnd"/>
      <w:r w:rsidRPr="003A5B04">
        <w:rPr>
          <w:color w:val="000000" w:themeColor="text1"/>
        </w:rPr>
        <w:t xml:space="preserve"> </w:t>
      </w:r>
      <w:proofErr w:type="spellStart"/>
      <w:r w:rsidRPr="003A5B04">
        <w:rPr>
          <w:color w:val="000000" w:themeColor="text1"/>
        </w:rPr>
        <w:t>Laguir</w:t>
      </w:r>
      <w:proofErr w:type="spellEnd"/>
      <w:r w:rsidRPr="003A5B04">
        <w:rPr>
          <w:color w:val="000000" w:themeColor="text1"/>
        </w:rPr>
        <w:t xml:space="preserve">, Sameer Kumar, and </w:t>
      </w:r>
      <w:proofErr w:type="spellStart"/>
      <w:r w:rsidRPr="003A5B04">
        <w:rPr>
          <w:color w:val="000000" w:themeColor="text1"/>
        </w:rPr>
        <w:t>Subodha</w:t>
      </w:r>
      <w:proofErr w:type="spellEnd"/>
      <w:r w:rsidRPr="003A5B04">
        <w:rPr>
          <w:color w:val="000000" w:themeColor="text1"/>
        </w:rPr>
        <w:t xml:space="preserve"> Kumar. 2022. “Pouring Cement down One of Your Oil Wells: Relationship between the Supply Chain Disruption Orientation and Performance.” </w:t>
      </w:r>
      <w:r w:rsidRPr="003A5B04">
        <w:rPr>
          <w:i/>
          <w:color w:val="000000" w:themeColor="text1"/>
        </w:rPr>
        <w:t>Production and Operations Management</w:t>
      </w:r>
      <w:r w:rsidRPr="003A5B04">
        <w:rPr>
          <w:color w:val="000000" w:themeColor="text1"/>
        </w:rPr>
        <w:t xml:space="preserve"> 31 (5): 2084–2106. doi:10.1111/poms.13708. </w:t>
      </w:r>
    </w:p>
    <w:p w14:paraId="49D1267C" w14:textId="0D606D8B" w:rsidR="00FE0BBB" w:rsidRPr="003A5B04" w:rsidRDefault="00FE0BBB" w:rsidP="00FE0BBB">
      <w:pPr>
        <w:spacing w:line="480" w:lineRule="auto"/>
        <w:ind w:left="720" w:hanging="720"/>
        <w:rPr>
          <w:color w:val="000000" w:themeColor="text1"/>
        </w:rPr>
      </w:pPr>
      <w:r w:rsidRPr="003A5B04">
        <w:rPr>
          <w:color w:val="000000" w:themeColor="text1"/>
        </w:rPr>
        <w:t xml:space="preserve">Talwar, Shalini, Puneet Kaur, Samuel </w:t>
      </w:r>
      <w:proofErr w:type="spellStart"/>
      <w:r w:rsidRPr="003A5B04">
        <w:rPr>
          <w:color w:val="000000" w:themeColor="text1"/>
        </w:rPr>
        <w:t>Fosso</w:t>
      </w:r>
      <w:proofErr w:type="spellEnd"/>
      <w:r w:rsidRPr="003A5B04">
        <w:rPr>
          <w:color w:val="000000" w:themeColor="text1"/>
        </w:rPr>
        <w:t xml:space="preserve"> Wamba, and Amandeep </w:t>
      </w:r>
      <w:proofErr w:type="spellStart"/>
      <w:r w:rsidRPr="003A5B04">
        <w:rPr>
          <w:color w:val="000000" w:themeColor="text1"/>
        </w:rPr>
        <w:t>Dhir</w:t>
      </w:r>
      <w:proofErr w:type="spellEnd"/>
      <w:r w:rsidRPr="003A5B04">
        <w:rPr>
          <w:color w:val="000000" w:themeColor="text1"/>
        </w:rPr>
        <w:t xml:space="preserve">. 2021. “Big Data in Operations and Supply Chain Management: </w:t>
      </w:r>
      <w:proofErr w:type="gramStart"/>
      <w:r w:rsidRPr="003A5B04">
        <w:rPr>
          <w:color w:val="000000" w:themeColor="text1"/>
        </w:rPr>
        <w:t>a</w:t>
      </w:r>
      <w:proofErr w:type="gramEnd"/>
      <w:r w:rsidRPr="003A5B04">
        <w:rPr>
          <w:color w:val="000000" w:themeColor="text1"/>
        </w:rPr>
        <w:t xml:space="preserve"> Systematic Literature Review and Future Research Agenda.” </w:t>
      </w:r>
      <w:r w:rsidRPr="003A5B04">
        <w:rPr>
          <w:i/>
          <w:color w:val="000000" w:themeColor="text1"/>
        </w:rPr>
        <w:t>International Journal of Production Research</w:t>
      </w:r>
      <w:r w:rsidRPr="003A5B04">
        <w:rPr>
          <w:color w:val="000000" w:themeColor="text1"/>
        </w:rPr>
        <w:t xml:space="preserve"> 59 (11): 3509–34. doi:10.1080/00207543.2020.1868599. </w:t>
      </w:r>
    </w:p>
    <w:p w14:paraId="5AE762F8"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Thürer</w:t>
      </w:r>
      <w:proofErr w:type="spellEnd"/>
      <w:r w:rsidRPr="003A5B04">
        <w:rPr>
          <w:color w:val="000000" w:themeColor="text1"/>
        </w:rPr>
        <w:t xml:space="preserve">, Matthias, Ivan </w:t>
      </w:r>
      <w:proofErr w:type="spellStart"/>
      <w:r w:rsidRPr="003A5B04">
        <w:rPr>
          <w:color w:val="000000" w:themeColor="text1"/>
        </w:rPr>
        <w:t>Tomašević</w:t>
      </w:r>
      <w:proofErr w:type="spellEnd"/>
      <w:r w:rsidRPr="003A5B04">
        <w:rPr>
          <w:color w:val="000000" w:themeColor="text1"/>
        </w:rPr>
        <w:t xml:space="preserve">, Mark Stevenson, Constantin </w:t>
      </w:r>
      <w:proofErr w:type="spellStart"/>
      <w:r w:rsidRPr="003A5B04">
        <w:rPr>
          <w:color w:val="000000" w:themeColor="text1"/>
        </w:rPr>
        <w:t>Blome</w:t>
      </w:r>
      <w:proofErr w:type="spellEnd"/>
      <w:r w:rsidRPr="003A5B04">
        <w:rPr>
          <w:color w:val="000000" w:themeColor="text1"/>
        </w:rPr>
        <w:t xml:space="preserve">, Steven Melnyk, Hing Kai Chan, and George Q. Huang. 2019. “A Systematic Review of China’s Belt and Road Initiative: Implications for Global Supply Chain Management.” </w:t>
      </w:r>
      <w:r w:rsidRPr="003A5B04">
        <w:rPr>
          <w:i/>
          <w:color w:val="000000" w:themeColor="text1"/>
        </w:rPr>
        <w:t>International Journal of Production Research</w:t>
      </w:r>
      <w:r w:rsidRPr="003A5B04">
        <w:rPr>
          <w:color w:val="000000" w:themeColor="text1"/>
        </w:rPr>
        <w:t xml:space="preserve"> 58 (8): 2436–53. doi:10.1080/00207543.2019.1605225. </w:t>
      </w:r>
    </w:p>
    <w:p w14:paraId="79CCA1D3" w14:textId="6833897B" w:rsidR="00FE0BBB" w:rsidRPr="003A5B04" w:rsidRDefault="00FE0BBB" w:rsidP="00FE0BBB">
      <w:pPr>
        <w:spacing w:line="480" w:lineRule="auto"/>
        <w:ind w:left="720" w:hanging="720"/>
        <w:rPr>
          <w:color w:val="000000" w:themeColor="text1"/>
        </w:rPr>
      </w:pPr>
      <w:r w:rsidRPr="003A5B04">
        <w:rPr>
          <w:color w:val="000000" w:themeColor="text1"/>
        </w:rPr>
        <w:t>T</w:t>
      </w:r>
      <w:r w:rsidR="00064A70" w:rsidRPr="003A5B04">
        <w:rPr>
          <w:color w:val="000000" w:themeColor="text1"/>
        </w:rPr>
        <w:t>ing Fang</w:t>
      </w:r>
      <w:r w:rsidRPr="003A5B04">
        <w:rPr>
          <w:color w:val="000000" w:themeColor="text1"/>
        </w:rPr>
        <w:t xml:space="preserve"> </w:t>
      </w:r>
      <w:r w:rsidR="00064A70" w:rsidRPr="003A5B04">
        <w:rPr>
          <w:color w:val="000000" w:themeColor="text1"/>
        </w:rPr>
        <w:t>Cheng</w:t>
      </w:r>
      <w:r w:rsidRPr="003A5B04">
        <w:rPr>
          <w:color w:val="000000" w:themeColor="text1"/>
        </w:rPr>
        <w:t xml:space="preserve">, and </w:t>
      </w:r>
      <w:proofErr w:type="spellStart"/>
      <w:r w:rsidRPr="003A5B04">
        <w:rPr>
          <w:color w:val="000000" w:themeColor="text1"/>
        </w:rPr>
        <w:t>L</w:t>
      </w:r>
      <w:r w:rsidR="00064A70" w:rsidRPr="003A5B04">
        <w:rPr>
          <w:color w:val="000000" w:themeColor="text1"/>
        </w:rPr>
        <w:t>auly</w:t>
      </w:r>
      <w:proofErr w:type="spellEnd"/>
      <w:r w:rsidRPr="003A5B04">
        <w:rPr>
          <w:color w:val="000000" w:themeColor="text1"/>
        </w:rPr>
        <w:t xml:space="preserve"> Li. 2021. “US-China Tech War: Beijing's Secret Chipmaking Champions.” </w:t>
      </w:r>
      <w:r w:rsidRPr="003A5B04">
        <w:rPr>
          <w:i/>
          <w:color w:val="000000" w:themeColor="text1"/>
        </w:rPr>
        <w:t>Nikkei Asia</w:t>
      </w:r>
      <w:r w:rsidR="00064A70" w:rsidRPr="003A5B04">
        <w:rPr>
          <w:color w:val="000000" w:themeColor="text1"/>
        </w:rPr>
        <w:t>,</w:t>
      </w:r>
      <w:r w:rsidRPr="003A5B04">
        <w:rPr>
          <w:color w:val="000000" w:themeColor="text1"/>
        </w:rPr>
        <w:t xml:space="preserve"> </w:t>
      </w:r>
      <w:r w:rsidR="00064A70" w:rsidRPr="003A5B04">
        <w:rPr>
          <w:color w:val="000000" w:themeColor="text1"/>
        </w:rPr>
        <w:t xml:space="preserve">May 5. </w:t>
      </w:r>
      <w:r w:rsidRPr="003A5B04">
        <w:rPr>
          <w:color w:val="000000" w:themeColor="text1"/>
        </w:rPr>
        <w:t xml:space="preserve">https://asia.nikkei.com/Spotlight/The-Big-Story/US-China-tech-war-Beijing-s-secret-chipmaking-champions. </w:t>
      </w:r>
    </w:p>
    <w:p w14:paraId="3A6924C6" w14:textId="37BD0A52" w:rsidR="00FE0BBB" w:rsidRPr="003A5B04" w:rsidRDefault="00FE0BBB" w:rsidP="00FE0BBB">
      <w:pPr>
        <w:spacing w:line="480" w:lineRule="auto"/>
        <w:ind w:left="720" w:hanging="720"/>
        <w:rPr>
          <w:color w:val="000000" w:themeColor="text1"/>
        </w:rPr>
      </w:pPr>
      <w:r w:rsidRPr="003A5B04">
        <w:rPr>
          <w:color w:val="000000" w:themeColor="text1"/>
        </w:rPr>
        <w:t xml:space="preserve">Tollefson, Jeff. 2022. “What the War in Ukraine Means for Energy, Climate and Food.” </w:t>
      </w:r>
      <w:r w:rsidRPr="003A5B04">
        <w:rPr>
          <w:i/>
          <w:color w:val="000000" w:themeColor="text1"/>
        </w:rPr>
        <w:t>Nature</w:t>
      </w:r>
      <w:r w:rsidR="00064A70" w:rsidRPr="003A5B04">
        <w:rPr>
          <w:i/>
          <w:color w:val="000000" w:themeColor="text1"/>
        </w:rPr>
        <w:t xml:space="preserve">, </w:t>
      </w:r>
      <w:r w:rsidR="00064A70" w:rsidRPr="003A5B04">
        <w:rPr>
          <w:iCs/>
          <w:color w:val="000000" w:themeColor="text1"/>
        </w:rPr>
        <w:t>April 5</w:t>
      </w:r>
      <w:r w:rsidRPr="003A5B04">
        <w:rPr>
          <w:color w:val="000000" w:themeColor="text1"/>
        </w:rPr>
        <w:t xml:space="preserve">. https://www.nature.com/articles/d41586-022-00969-9. </w:t>
      </w:r>
    </w:p>
    <w:p w14:paraId="6EB482FD"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Urciuoli</w:t>
      </w:r>
      <w:proofErr w:type="spellEnd"/>
      <w:r w:rsidRPr="003A5B04">
        <w:rPr>
          <w:color w:val="000000" w:themeColor="text1"/>
        </w:rPr>
        <w:t xml:space="preserve">, Luca, Sangeeta Mohanty, </w:t>
      </w:r>
      <w:proofErr w:type="spellStart"/>
      <w:r w:rsidRPr="003A5B04">
        <w:rPr>
          <w:color w:val="000000" w:themeColor="text1"/>
        </w:rPr>
        <w:t>Juha</w:t>
      </w:r>
      <w:proofErr w:type="spellEnd"/>
      <w:r w:rsidRPr="003A5B04">
        <w:rPr>
          <w:color w:val="000000" w:themeColor="text1"/>
        </w:rPr>
        <w:t xml:space="preserve"> </w:t>
      </w:r>
      <w:proofErr w:type="spellStart"/>
      <w:r w:rsidRPr="003A5B04">
        <w:rPr>
          <w:color w:val="000000" w:themeColor="text1"/>
        </w:rPr>
        <w:t>Hintsa</w:t>
      </w:r>
      <w:proofErr w:type="spellEnd"/>
      <w:r w:rsidRPr="003A5B04">
        <w:rPr>
          <w:color w:val="000000" w:themeColor="text1"/>
        </w:rPr>
        <w:t xml:space="preserve">, and Else </w:t>
      </w:r>
      <w:proofErr w:type="spellStart"/>
      <w:r w:rsidRPr="003A5B04">
        <w:rPr>
          <w:color w:val="000000" w:themeColor="text1"/>
        </w:rPr>
        <w:t>Gerine</w:t>
      </w:r>
      <w:proofErr w:type="spellEnd"/>
      <w:r w:rsidRPr="003A5B04">
        <w:rPr>
          <w:color w:val="000000" w:themeColor="text1"/>
        </w:rPr>
        <w:t xml:space="preserve"> </w:t>
      </w:r>
      <w:proofErr w:type="spellStart"/>
      <w:r w:rsidRPr="003A5B04">
        <w:rPr>
          <w:color w:val="000000" w:themeColor="text1"/>
        </w:rPr>
        <w:t>Boekesteijn</w:t>
      </w:r>
      <w:proofErr w:type="spellEnd"/>
      <w:r w:rsidRPr="003A5B04">
        <w:rPr>
          <w:color w:val="000000" w:themeColor="text1"/>
        </w:rPr>
        <w:t xml:space="preserve">. 2014. “The Resilience of Energy Supply Chains: </w:t>
      </w:r>
      <w:proofErr w:type="gramStart"/>
      <w:r w:rsidRPr="003A5B04">
        <w:rPr>
          <w:color w:val="000000" w:themeColor="text1"/>
        </w:rPr>
        <w:t>a</w:t>
      </w:r>
      <w:proofErr w:type="gramEnd"/>
      <w:r w:rsidRPr="003A5B04">
        <w:rPr>
          <w:color w:val="000000" w:themeColor="text1"/>
        </w:rPr>
        <w:t xml:space="preserve"> Multiple Case Study Approach on Oil and Gas </w:t>
      </w:r>
      <w:r w:rsidRPr="003A5B04">
        <w:rPr>
          <w:color w:val="000000" w:themeColor="text1"/>
        </w:rPr>
        <w:lastRenderedPageBreak/>
        <w:t xml:space="preserve">Supply Chains to Europe.” </w:t>
      </w:r>
      <w:r w:rsidRPr="003A5B04">
        <w:rPr>
          <w:i/>
          <w:color w:val="000000" w:themeColor="text1"/>
        </w:rPr>
        <w:t>Supply Chain Management: An International Journal</w:t>
      </w:r>
      <w:r w:rsidRPr="003A5B04">
        <w:rPr>
          <w:color w:val="000000" w:themeColor="text1"/>
        </w:rPr>
        <w:t xml:space="preserve"> 19 (1): 46–63. doi:10.1108/scm-09-2012-0307. </w:t>
      </w:r>
    </w:p>
    <w:p w14:paraId="1E12138E" w14:textId="6A0E39FA" w:rsidR="00FE0BBB" w:rsidRPr="003A5B04" w:rsidRDefault="00FE0BBB" w:rsidP="00FE0BBB">
      <w:pPr>
        <w:spacing w:line="480" w:lineRule="auto"/>
        <w:ind w:left="720" w:hanging="720"/>
        <w:rPr>
          <w:color w:val="000000" w:themeColor="text1"/>
        </w:rPr>
      </w:pPr>
      <w:r w:rsidRPr="003A5B04">
        <w:rPr>
          <w:color w:val="000000" w:themeColor="text1"/>
        </w:rPr>
        <w:t xml:space="preserve">“Value Chain.” 2019. </w:t>
      </w:r>
      <w:r w:rsidRPr="003A5B04">
        <w:rPr>
          <w:i/>
          <w:color w:val="000000" w:themeColor="text1"/>
        </w:rPr>
        <w:t>European Battery Alliance</w:t>
      </w:r>
      <w:r w:rsidRPr="003A5B04">
        <w:rPr>
          <w:color w:val="000000" w:themeColor="text1"/>
        </w:rPr>
        <w:t xml:space="preserve">. March 13. https://www.eba250.com/about-eba250/value-chain/. </w:t>
      </w:r>
    </w:p>
    <w:p w14:paraId="3ED31A1D" w14:textId="70BA65AD" w:rsidR="000472ED" w:rsidRPr="003A5B04" w:rsidRDefault="000472ED" w:rsidP="000472ED">
      <w:pPr>
        <w:spacing w:line="480" w:lineRule="auto"/>
        <w:ind w:left="720" w:hanging="720"/>
        <w:rPr>
          <w:color w:val="000000" w:themeColor="text1"/>
        </w:rPr>
      </w:pPr>
      <w:r w:rsidRPr="003A5B04">
        <w:rPr>
          <w:color w:val="000000" w:themeColor="text1"/>
        </w:rPr>
        <w:t xml:space="preserve">van Hoek, </w:t>
      </w:r>
      <w:proofErr w:type="spellStart"/>
      <w:r w:rsidRPr="003A5B04">
        <w:rPr>
          <w:color w:val="000000" w:themeColor="text1"/>
        </w:rPr>
        <w:t>Remko</w:t>
      </w:r>
      <w:proofErr w:type="spellEnd"/>
      <w:r w:rsidRPr="003A5B04">
        <w:rPr>
          <w:color w:val="000000" w:themeColor="text1"/>
        </w:rPr>
        <w:t xml:space="preserve">. 2020. “Research Opportunities for a More Resilient Post-COVID-19 Supply Chain – Closing the Gap between Research Findings and Industry Practice.” </w:t>
      </w:r>
      <w:r w:rsidRPr="003A5B04">
        <w:rPr>
          <w:i/>
          <w:color w:val="000000" w:themeColor="text1"/>
        </w:rPr>
        <w:t>International Journal of Operations &amp; Production Management</w:t>
      </w:r>
      <w:r w:rsidRPr="003A5B04">
        <w:rPr>
          <w:color w:val="000000" w:themeColor="text1"/>
        </w:rPr>
        <w:t xml:space="preserve"> 40 (4): 341–55. doi:10.1108/ijopm-03-2020-0165. </w:t>
      </w:r>
    </w:p>
    <w:p w14:paraId="3684FAF0"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van Hoek, </w:t>
      </w:r>
      <w:proofErr w:type="spellStart"/>
      <w:r w:rsidRPr="003A5B04">
        <w:rPr>
          <w:color w:val="000000" w:themeColor="text1"/>
        </w:rPr>
        <w:t>Remko</w:t>
      </w:r>
      <w:proofErr w:type="spellEnd"/>
      <w:r w:rsidRPr="003A5B04">
        <w:rPr>
          <w:color w:val="000000" w:themeColor="text1"/>
        </w:rPr>
        <w:t xml:space="preserve">, and David </w:t>
      </w:r>
      <w:proofErr w:type="spellStart"/>
      <w:r w:rsidRPr="003A5B04">
        <w:rPr>
          <w:color w:val="000000" w:themeColor="text1"/>
        </w:rPr>
        <w:t>Dobrzykowski</w:t>
      </w:r>
      <w:proofErr w:type="spellEnd"/>
      <w:r w:rsidRPr="003A5B04">
        <w:rPr>
          <w:color w:val="000000" w:themeColor="text1"/>
        </w:rPr>
        <w:t xml:space="preserve">. 2021. “Towards More Balanced Sourcing Strategies – Are Supply Chain Risks Caused by the COVID-19 Pandemic Driving Reshoring Considerations?” </w:t>
      </w:r>
      <w:r w:rsidRPr="003A5B04">
        <w:rPr>
          <w:i/>
          <w:color w:val="000000" w:themeColor="text1"/>
        </w:rPr>
        <w:t>Supply Chain Management: An International Journal</w:t>
      </w:r>
      <w:r w:rsidRPr="003A5B04">
        <w:rPr>
          <w:color w:val="000000" w:themeColor="text1"/>
        </w:rPr>
        <w:t xml:space="preserve"> 26 (6): 689–701. doi:10.1108/scm-09-2020-0498. </w:t>
      </w:r>
    </w:p>
    <w:p w14:paraId="269BA68D" w14:textId="3A6CBAC9" w:rsidR="00FE0BBB" w:rsidRPr="003A5B04" w:rsidRDefault="00FE0BBB" w:rsidP="00FE0BBB">
      <w:pPr>
        <w:spacing w:line="480" w:lineRule="auto"/>
        <w:ind w:left="720" w:hanging="720"/>
        <w:rPr>
          <w:color w:val="000000" w:themeColor="text1"/>
        </w:rPr>
      </w:pPr>
      <w:r w:rsidRPr="003A5B04">
        <w:rPr>
          <w:color w:val="000000" w:themeColor="text1"/>
        </w:rPr>
        <w:t xml:space="preserve">Wagner, Stephan M., Kamil J. </w:t>
      </w:r>
      <w:proofErr w:type="spellStart"/>
      <w:r w:rsidRPr="003A5B04">
        <w:rPr>
          <w:color w:val="000000" w:themeColor="text1"/>
        </w:rPr>
        <w:t>Mizgier</w:t>
      </w:r>
      <w:proofErr w:type="spellEnd"/>
      <w:r w:rsidRPr="003A5B04">
        <w:rPr>
          <w:color w:val="000000" w:themeColor="text1"/>
        </w:rPr>
        <w:t xml:space="preserve">, and Philippe </w:t>
      </w:r>
      <w:proofErr w:type="spellStart"/>
      <w:r w:rsidRPr="003A5B04">
        <w:rPr>
          <w:color w:val="000000" w:themeColor="text1"/>
        </w:rPr>
        <w:t>Arnez</w:t>
      </w:r>
      <w:proofErr w:type="spellEnd"/>
      <w:r w:rsidRPr="003A5B04">
        <w:rPr>
          <w:color w:val="000000" w:themeColor="text1"/>
        </w:rPr>
        <w:t xml:space="preserve">. 2014. “Disruptions in Tightly Coupled Supply Chain Networks: The Case of the US Offshore Oil Industry.” </w:t>
      </w:r>
      <w:r w:rsidRPr="003A5B04">
        <w:rPr>
          <w:i/>
          <w:color w:val="000000" w:themeColor="text1"/>
        </w:rPr>
        <w:t>Production Planning &amp; Control</w:t>
      </w:r>
      <w:r w:rsidRPr="003A5B04">
        <w:rPr>
          <w:color w:val="000000" w:themeColor="text1"/>
        </w:rPr>
        <w:t xml:space="preserve"> 25 (6): 494–508.</w:t>
      </w:r>
      <w:r w:rsidR="00FB7446">
        <w:rPr>
          <w:color w:val="000000" w:themeColor="text1"/>
        </w:rPr>
        <w:t xml:space="preserve"> </w:t>
      </w:r>
      <w:r w:rsidRPr="003A5B04">
        <w:rPr>
          <w:color w:val="000000" w:themeColor="text1"/>
        </w:rPr>
        <w:t xml:space="preserve">doi:10.1080/09537287.2012.705355. </w:t>
      </w:r>
    </w:p>
    <w:p w14:paraId="3C512F23" w14:textId="4F43F8FE" w:rsidR="00FE0BBB" w:rsidRPr="003A5B04" w:rsidRDefault="00FE0BBB" w:rsidP="00FE0BBB">
      <w:pPr>
        <w:spacing w:line="480" w:lineRule="auto"/>
        <w:ind w:left="720" w:hanging="720"/>
        <w:rPr>
          <w:color w:val="000000" w:themeColor="text1"/>
        </w:rPr>
      </w:pPr>
      <w:r w:rsidRPr="003A5B04">
        <w:rPr>
          <w:color w:val="000000" w:themeColor="text1"/>
        </w:rPr>
        <w:t xml:space="preserve">Whalen, Jeanne, and Chris Alcantara. 2021. “Nine Charts That Show Who’s Winning the U.S.-China Tech Race.” </w:t>
      </w:r>
      <w:r w:rsidRPr="003A5B04">
        <w:rPr>
          <w:i/>
          <w:iCs/>
          <w:color w:val="000000" w:themeColor="text1"/>
        </w:rPr>
        <w:t>Washington Post</w:t>
      </w:r>
      <w:r w:rsidR="00064A70" w:rsidRPr="003A5B04">
        <w:rPr>
          <w:i/>
          <w:iCs/>
          <w:color w:val="000000" w:themeColor="text1"/>
        </w:rPr>
        <w:t xml:space="preserve">, </w:t>
      </w:r>
      <w:r w:rsidR="00064A70" w:rsidRPr="003A5B04">
        <w:rPr>
          <w:color w:val="000000" w:themeColor="text1"/>
        </w:rPr>
        <w:t>September 21.</w:t>
      </w:r>
      <w:r w:rsidRPr="003A5B04">
        <w:rPr>
          <w:color w:val="000000" w:themeColor="text1"/>
        </w:rPr>
        <w:t xml:space="preserve"> https://www.washingtonpost.com/technology/2021/09/21/us-china-tech-competition/. </w:t>
      </w:r>
    </w:p>
    <w:p w14:paraId="118A293C" w14:textId="7BEDF2A4" w:rsidR="00FE0BBB" w:rsidRPr="003A5B04" w:rsidRDefault="00FE0BBB" w:rsidP="00FE0BBB">
      <w:pPr>
        <w:spacing w:line="480" w:lineRule="auto"/>
        <w:ind w:left="720" w:hanging="720"/>
        <w:rPr>
          <w:color w:val="000000" w:themeColor="text1"/>
        </w:rPr>
      </w:pPr>
      <w:r w:rsidRPr="003A5B04">
        <w:rPr>
          <w:color w:val="000000" w:themeColor="text1"/>
        </w:rPr>
        <w:t xml:space="preserve">Williams, </w:t>
      </w:r>
      <w:proofErr w:type="spellStart"/>
      <w:r w:rsidRPr="003A5B04">
        <w:rPr>
          <w:color w:val="000000" w:themeColor="text1"/>
        </w:rPr>
        <w:t>Aime</w:t>
      </w:r>
      <w:proofErr w:type="spellEnd"/>
      <w:r w:rsidRPr="003A5B04">
        <w:rPr>
          <w:color w:val="000000" w:themeColor="text1"/>
        </w:rPr>
        <w:t xml:space="preserve">, and Kiran Stacey. 2021. “Is There a Ban on Covid Vaccine Exports in the US?” </w:t>
      </w:r>
      <w:r w:rsidR="00064A70" w:rsidRPr="003A5B04">
        <w:rPr>
          <w:i/>
          <w:color w:val="000000" w:themeColor="text1"/>
        </w:rPr>
        <w:t xml:space="preserve">Financial Times, </w:t>
      </w:r>
      <w:r w:rsidR="00064A70" w:rsidRPr="003A5B04">
        <w:rPr>
          <w:iCs/>
          <w:color w:val="000000" w:themeColor="text1"/>
        </w:rPr>
        <w:t>May 1</w:t>
      </w:r>
      <w:r w:rsidRPr="003A5B04">
        <w:rPr>
          <w:color w:val="000000" w:themeColor="text1"/>
        </w:rPr>
        <w:t xml:space="preserve">. https://www.ft.com/content/82fa8fb4-a867-4005-b6c2-a79969139119. </w:t>
      </w:r>
    </w:p>
    <w:p w14:paraId="7C5C9C43" w14:textId="6C94359A" w:rsidR="00FE0BBB" w:rsidRPr="003A5B04" w:rsidRDefault="00FE0BBB" w:rsidP="00FE0BBB">
      <w:pPr>
        <w:spacing w:line="480" w:lineRule="auto"/>
        <w:ind w:left="720" w:hanging="720"/>
        <w:rPr>
          <w:color w:val="000000" w:themeColor="text1"/>
        </w:rPr>
      </w:pPr>
      <w:r w:rsidRPr="003A5B04">
        <w:rPr>
          <w:color w:val="000000" w:themeColor="text1"/>
        </w:rPr>
        <w:t>Wilson, Jeffrey D. 2017. “Securitising Rare Earth Minerals.”</w:t>
      </w:r>
      <w:r w:rsidR="00AA55B9">
        <w:rPr>
          <w:color w:val="000000" w:themeColor="text1"/>
        </w:rPr>
        <w:t xml:space="preserve"> In </w:t>
      </w:r>
      <w:r w:rsidRPr="003A5B04">
        <w:rPr>
          <w:i/>
          <w:color w:val="000000" w:themeColor="text1"/>
        </w:rPr>
        <w:t>International Resource Politics in the Asia-Pacific</w:t>
      </w:r>
      <w:r w:rsidRPr="003A5B04">
        <w:rPr>
          <w:color w:val="000000" w:themeColor="text1"/>
        </w:rPr>
        <w:t xml:space="preserve">, </w:t>
      </w:r>
      <w:r w:rsidR="00AA55B9">
        <w:rPr>
          <w:color w:val="000000" w:themeColor="text1"/>
        </w:rPr>
        <w:t xml:space="preserve">edited by </w:t>
      </w:r>
      <w:r w:rsidR="00AA55B9" w:rsidRPr="003A5B04">
        <w:rPr>
          <w:color w:val="000000" w:themeColor="text1"/>
        </w:rPr>
        <w:t>Jeffrey D</w:t>
      </w:r>
      <w:r w:rsidR="00AA55B9">
        <w:rPr>
          <w:color w:val="000000" w:themeColor="text1"/>
        </w:rPr>
        <w:t xml:space="preserve"> Wilson, </w:t>
      </w:r>
      <w:r w:rsidRPr="003A5B04">
        <w:rPr>
          <w:color w:val="000000" w:themeColor="text1"/>
        </w:rPr>
        <w:t>167–</w:t>
      </w:r>
      <w:r w:rsidR="00AA55B9">
        <w:rPr>
          <w:color w:val="000000" w:themeColor="text1"/>
        </w:rPr>
        <w:t>1</w:t>
      </w:r>
      <w:r w:rsidRPr="003A5B04">
        <w:rPr>
          <w:color w:val="000000" w:themeColor="text1"/>
        </w:rPr>
        <w:t>88</w:t>
      </w:r>
      <w:r w:rsidR="00524C77">
        <w:rPr>
          <w:color w:val="000000" w:themeColor="text1"/>
        </w:rPr>
        <w:t>.</w:t>
      </w:r>
      <w:r w:rsidRPr="003A5B04">
        <w:rPr>
          <w:color w:val="000000" w:themeColor="text1"/>
        </w:rPr>
        <w:t xml:space="preserve"> </w:t>
      </w:r>
      <w:r w:rsidR="00AA55B9">
        <w:rPr>
          <w:color w:val="000000" w:themeColor="text1"/>
        </w:rPr>
        <w:t xml:space="preserve">Cheltenham: Edward Elgar Publishing. </w:t>
      </w:r>
      <w:r w:rsidRPr="003A5B04">
        <w:rPr>
          <w:color w:val="000000" w:themeColor="text1"/>
        </w:rPr>
        <w:t xml:space="preserve">doi:10.4337/9781786438478.00018. </w:t>
      </w:r>
    </w:p>
    <w:p w14:paraId="07E3C2C2" w14:textId="77777777" w:rsidR="00FE0BBB" w:rsidRPr="003A5B04" w:rsidRDefault="00FE0BBB" w:rsidP="00FE0BBB">
      <w:pPr>
        <w:spacing w:line="480" w:lineRule="auto"/>
        <w:ind w:left="720" w:hanging="720"/>
        <w:rPr>
          <w:color w:val="000000" w:themeColor="text1"/>
        </w:rPr>
      </w:pPr>
      <w:r w:rsidRPr="003A5B04">
        <w:rPr>
          <w:color w:val="000000" w:themeColor="text1"/>
        </w:rPr>
        <w:lastRenderedPageBreak/>
        <w:t xml:space="preserve">World Shipping Council, World Shipping Council. 2022. “Top 50 Ports — World Shipping Council.” </w:t>
      </w:r>
      <w:r w:rsidRPr="003A5B04">
        <w:rPr>
          <w:i/>
          <w:color w:val="000000" w:themeColor="text1"/>
        </w:rPr>
        <w:t>World Shipping Council</w:t>
      </w:r>
      <w:r w:rsidRPr="003A5B04">
        <w:rPr>
          <w:color w:val="000000" w:themeColor="text1"/>
        </w:rPr>
        <w:t xml:space="preserve">. https://www.worldshipping.org/top-50-ports. </w:t>
      </w:r>
    </w:p>
    <w:p w14:paraId="47B34F3D" w14:textId="3CD1ACD0" w:rsidR="00FE0BBB" w:rsidRPr="003A5B04" w:rsidRDefault="00FE0BBB" w:rsidP="00FE0BBB">
      <w:pPr>
        <w:spacing w:line="480" w:lineRule="auto"/>
        <w:ind w:left="720" w:hanging="720"/>
        <w:rPr>
          <w:color w:val="000000" w:themeColor="text1"/>
        </w:rPr>
      </w:pPr>
      <w:r w:rsidRPr="003A5B04">
        <w:rPr>
          <w:color w:val="000000" w:themeColor="text1"/>
        </w:rPr>
        <w:t xml:space="preserve">Wu, Debby, </w:t>
      </w:r>
      <w:proofErr w:type="spellStart"/>
      <w:r w:rsidRPr="003A5B04">
        <w:rPr>
          <w:color w:val="000000" w:themeColor="text1"/>
        </w:rPr>
        <w:t>Yoolim</w:t>
      </w:r>
      <w:proofErr w:type="spellEnd"/>
      <w:r w:rsidRPr="003A5B04">
        <w:rPr>
          <w:color w:val="000000" w:themeColor="text1"/>
        </w:rPr>
        <w:t xml:space="preserve"> Lee, and </w:t>
      </w:r>
      <w:proofErr w:type="spellStart"/>
      <w:r w:rsidRPr="003A5B04">
        <w:rPr>
          <w:color w:val="000000" w:themeColor="text1"/>
        </w:rPr>
        <w:t>Yantoultra</w:t>
      </w:r>
      <w:proofErr w:type="spellEnd"/>
      <w:r w:rsidRPr="003A5B04">
        <w:rPr>
          <w:color w:val="000000" w:themeColor="text1"/>
        </w:rPr>
        <w:t xml:space="preserve"> </w:t>
      </w:r>
      <w:proofErr w:type="spellStart"/>
      <w:r w:rsidRPr="003A5B04">
        <w:rPr>
          <w:color w:val="000000" w:themeColor="text1"/>
        </w:rPr>
        <w:t>Ngui</w:t>
      </w:r>
      <w:proofErr w:type="spellEnd"/>
      <w:r w:rsidRPr="003A5B04">
        <w:rPr>
          <w:color w:val="000000" w:themeColor="text1"/>
        </w:rPr>
        <w:t xml:space="preserve">. 2021. “Chip Shortage Set to Worsen as Covid Rampages Through Malaysia.” </w:t>
      </w:r>
      <w:r w:rsidRPr="003A5B04">
        <w:rPr>
          <w:i/>
          <w:color w:val="000000" w:themeColor="text1"/>
        </w:rPr>
        <w:t>Bloomberg</w:t>
      </w:r>
      <w:r w:rsidR="00064A70" w:rsidRPr="003A5B04">
        <w:rPr>
          <w:i/>
          <w:color w:val="000000" w:themeColor="text1"/>
        </w:rPr>
        <w:t xml:space="preserve">, </w:t>
      </w:r>
      <w:r w:rsidR="00064A70" w:rsidRPr="003A5B04">
        <w:rPr>
          <w:iCs/>
          <w:color w:val="000000" w:themeColor="text1"/>
        </w:rPr>
        <w:t>August 23.</w:t>
      </w:r>
      <w:r w:rsidR="00064A70" w:rsidRPr="003A5B04">
        <w:rPr>
          <w:i/>
          <w:color w:val="000000" w:themeColor="text1"/>
        </w:rPr>
        <w:t xml:space="preserve"> </w:t>
      </w:r>
      <w:r w:rsidRPr="003A5B04">
        <w:rPr>
          <w:color w:val="000000" w:themeColor="text1"/>
        </w:rPr>
        <w:t xml:space="preserve">https://www.bloomberg.com/news/articles/2021-08-23/chip-shortage-set-to-worsen-as-covid-rampages-through-malaysia?sref=TtblOutP. </w:t>
      </w:r>
    </w:p>
    <w:p w14:paraId="52F14925" w14:textId="77777777" w:rsidR="00FE0BBB" w:rsidRPr="003A5B04" w:rsidRDefault="00FE0BBB" w:rsidP="00FE0BBB">
      <w:pPr>
        <w:spacing w:line="480" w:lineRule="auto"/>
        <w:ind w:left="720" w:hanging="720"/>
        <w:rPr>
          <w:color w:val="000000" w:themeColor="text1"/>
        </w:rPr>
      </w:pPr>
      <w:r w:rsidRPr="00CB4574">
        <w:rPr>
          <w:color w:val="000000" w:themeColor="text1"/>
          <w:lang w:val="de-DE"/>
        </w:rPr>
        <w:t xml:space="preserve">Wu, </w:t>
      </w:r>
      <w:proofErr w:type="spellStart"/>
      <w:r w:rsidRPr="00CB4574">
        <w:rPr>
          <w:color w:val="000000" w:themeColor="text1"/>
          <w:lang w:val="de-DE"/>
        </w:rPr>
        <w:t>Zhaohui</w:t>
      </w:r>
      <w:proofErr w:type="spellEnd"/>
      <w:r w:rsidRPr="00CB4574">
        <w:rPr>
          <w:color w:val="000000" w:themeColor="text1"/>
          <w:lang w:val="de-DE"/>
        </w:rPr>
        <w:t xml:space="preserve">, and Fu Jia. 2018. </w:t>
      </w:r>
      <w:r w:rsidRPr="003A5B04">
        <w:rPr>
          <w:color w:val="000000" w:themeColor="text1"/>
        </w:rPr>
        <w:t xml:space="preserve">“Toward a Theory of Supply Chain Fields - Understanding the Institutional Process of Supply Chain Localization.” </w:t>
      </w:r>
      <w:r w:rsidRPr="003A5B04">
        <w:rPr>
          <w:i/>
          <w:color w:val="000000" w:themeColor="text1"/>
        </w:rPr>
        <w:t>Journal of Operations Management</w:t>
      </w:r>
      <w:r w:rsidRPr="003A5B04">
        <w:rPr>
          <w:color w:val="000000" w:themeColor="text1"/>
        </w:rPr>
        <w:t xml:space="preserve"> 58-59 (1): 27–41. </w:t>
      </w:r>
      <w:proofErr w:type="gramStart"/>
      <w:r w:rsidRPr="003A5B04">
        <w:rPr>
          <w:color w:val="000000" w:themeColor="text1"/>
        </w:rPr>
        <w:t>doi:10.1016/j.jom</w:t>
      </w:r>
      <w:proofErr w:type="gramEnd"/>
      <w:r w:rsidRPr="003A5B04">
        <w:rPr>
          <w:color w:val="000000" w:themeColor="text1"/>
        </w:rPr>
        <w:t xml:space="preserve">.2018.03.002. </w:t>
      </w:r>
    </w:p>
    <w:p w14:paraId="0D9004BC"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Xu, Song, </w:t>
      </w:r>
      <w:proofErr w:type="spellStart"/>
      <w:r w:rsidRPr="003A5B04">
        <w:rPr>
          <w:color w:val="000000" w:themeColor="text1"/>
        </w:rPr>
        <w:t>Xiaotong</w:t>
      </w:r>
      <w:proofErr w:type="spellEnd"/>
      <w:r w:rsidRPr="003A5B04">
        <w:rPr>
          <w:color w:val="000000" w:themeColor="text1"/>
        </w:rPr>
        <w:t xml:space="preserve"> Zhang, Lipan Feng, and </w:t>
      </w:r>
      <w:proofErr w:type="spellStart"/>
      <w:r w:rsidRPr="003A5B04">
        <w:rPr>
          <w:color w:val="000000" w:themeColor="text1"/>
        </w:rPr>
        <w:t>Wenting</w:t>
      </w:r>
      <w:proofErr w:type="spellEnd"/>
      <w:r w:rsidRPr="003A5B04">
        <w:rPr>
          <w:color w:val="000000" w:themeColor="text1"/>
        </w:rPr>
        <w:t xml:space="preserve"> Yang. 2020. “Disruption Risks in Supply Chain Management: </w:t>
      </w:r>
      <w:proofErr w:type="gramStart"/>
      <w:r w:rsidRPr="003A5B04">
        <w:rPr>
          <w:color w:val="000000" w:themeColor="text1"/>
        </w:rPr>
        <w:t>a</w:t>
      </w:r>
      <w:proofErr w:type="gramEnd"/>
      <w:r w:rsidRPr="003A5B04">
        <w:rPr>
          <w:color w:val="000000" w:themeColor="text1"/>
        </w:rPr>
        <w:t xml:space="preserve"> Literature Review Based on Bibliometric Analysis.” </w:t>
      </w:r>
      <w:r w:rsidRPr="003A5B04">
        <w:rPr>
          <w:i/>
          <w:color w:val="000000" w:themeColor="text1"/>
        </w:rPr>
        <w:t>International Journal of Production Research</w:t>
      </w:r>
      <w:r w:rsidRPr="003A5B04">
        <w:rPr>
          <w:color w:val="000000" w:themeColor="text1"/>
        </w:rPr>
        <w:t xml:space="preserve"> 58 (11): 3508–26. doi:10.1080/00207543.2020.1717011. </w:t>
      </w:r>
    </w:p>
    <w:p w14:paraId="6912502D" w14:textId="3B791A61" w:rsidR="00FE0BBB" w:rsidRPr="003A5B04" w:rsidRDefault="00FE0BBB" w:rsidP="00FE0BBB">
      <w:pPr>
        <w:spacing w:line="480" w:lineRule="auto"/>
        <w:ind w:left="720" w:hanging="720"/>
        <w:rPr>
          <w:color w:val="000000" w:themeColor="text1"/>
        </w:rPr>
      </w:pPr>
      <w:r w:rsidRPr="003A5B04">
        <w:rPr>
          <w:color w:val="000000" w:themeColor="text1"/>
        </w:rPr>
        <w:t xml:space="preserve">Xu, </w:t>
      </w:r>
      <w:proofErr w:type="spellStart"/>
      <w:r w:rsidRPr="003A5B04">
        <w:rPr>
          <w:color w:val="000000" w:themeColor="text1"/>
        </w:rPr>
        <w:t>Xiaoyan</w:t>
      </w:r>
      <w:proofErr w:type="spellEnd"/>
      <w:r w:rsidRPr="003A5B04">
        <w:rPr>
          <w:color w:val="000000" w:themeColor="text1"/>
        </w:rPr>
        <w:t xml:space="preserve">, Suresh P. Sethi, Sai‐Ho Chung, and </w:t>
      </w:r>
      <w:proofErr w:type="spellStart"/>
      <w:r w:rsidRPr="003A5B04">
        <w:rPr>
          <w:color w:val="000000" w:themeColor="text1"/>
        </w:rPr>
        <w:t>Tsan</w:t>
      </w:r>
      <w:proofErr w:type="spellEnd"/>
      <w:r w:rsidRPr="003A5B04">
        <w:rPr>
          <w:color w:val="000000" w:themeColor="text1"/>
        </w:rPr>
        <w:t xml:space="preserve">‐Ming Choi. 2022. “Reforming Global Supply Chain Management under Pandemics:  </w:t>
      </w:r>
      <w:proofErr w:type="gramStart"/>
      <w:r w:rsidRPr="00524C77">
        <w:rPr>
          <w:bCs/>
          <w:color w:val="000000" w:themeColor="text1"/>
        </w:rPr>
        <w:t>the</w:t>
      </w:r>
      <w:proofErr w:type="gramEnd"/>
      <w:r w:rsidRPr="003A5B04">
        <w:rPr>
          <w:color w:val="000000" w:themeColor="text1"/>
        </w:rPr>
        <w:t xml:space="preserve"> Great‐3Rs Framework.” </w:t>
      </w:r>
      <w:r w:rsidRPr="003A5B04">
        <w:rPr>
          <w:i/>
          <w:color w:val="000000" w:themeColor="text1"/>
        </w:rPr>
        <w:t>Production and Operations Management</w:t>
      </w:r>
      <w:r w:rsidR="00524C77">
        <w:rPr>
          <w:color w:val="000000" w:themeColor="text1"/>
        </w:rPr>
        <w:t xml:space="preserve"> 32 (2): 524-546.</w:t>
      </w:r>
      <w:r w:rsidRPr="003A5B04">
        <w:rPr>
          <w:color w:val="000000" w:themeColor="text1"/>
        </w:rPr>
        <w:t xml:space="preserve"> doi:10.1111/poms.13885. </w:t>
      </w:r>
    </w:p>
    <w:p w14:paraId="7E9AAACE"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Yang, </w:t>
      </w:r>
      <w:proofErr w:type="spellStart"/>
      <w:r w:rsidRPr="003A5B04">
        <w:rPr>
          <w:color w:val="000000" w:themeColor="text1"/>
        </w:rPr>
        <w:t>Jie</w:t>
      </w:r>
      <w:proofErr w:type="spellEnd"/>
      <w:r w:rsidRPr="003A5B04">
        <w:rPr>
          <w:color w:val="000000" w:themeColor="text1"/>
        </w:rPr>
        <w:t xml:space="preserve">, </w:t>
      </w:r>
      <w:proofErr w:type="spellStart"/>
      <w:r w:rsidRPr="003A5B04">
        <w:rPr>
          <w:color w:val="000000" w:themeColor="text1"/>
        </w:rPr>
        <w:t>Hongming</w:t>
      </w:r>
      <w:proofErr w:type="spellEnd"/>
      <w:r w:rsidRPr="003A5B04">
        <w:rPr>
          <w:color w:val="000000" w:themeColor="text1"/>
        </w:rPr>
        <w:t xml:space="preserve"> </w:t>
      </w:r>
      <w:proofErr w:type="spellStart"/>
      <w:r w:rsidRPr="003A5B04">
        <w:rPr>
          <w:color w:val="000000" w:themeColor="text1"/>
        </w:rPr>
        <w:t>Xie</w:t>
      </w:r>
      <w:proofErr w:type="spellEnd"/>
      <w:r w:rsidRPr="003A5B04">
        <w:rPr>
          <w:color w:val="000000" w:themeColor="text1"/>
        </w:rPr>
        <w:t xml:space="preserve">, </w:t>
      </w:r>
      <w:proofErr w:type="spellStart"/>
      <w:r w:rsidRPr="003A5B04">
        <w:rPr>
          <w:color w:val="000000" w:themeColor="text1"/>
        </w:rPr>
        <w:t>Guangsheng</w:t>
      </w:r>
      <w:proofErr w:type="spellEnd"/>
      <w:r w:rsidRPr="003A5B04">
        <w:rPr>
          <w:color w:val="000000" w:themeColor="text1"/>
        </w:rPr>
        <w:t xml:space="preserve"> Yu, and </w:t>
      </w:r>
      <w:proofErr w:type="spellStart"/>
      <w:r w:rsidRPr="003A5B04">
        <w:rPr>
          <w:color w:val="000000" w:themeColor="text1"/>
        </w:rPr>
        <w:t>Mingyu</w:t>
      </w:r>
      <w:proofErr w:type="spellEnd"/>
      <w:r w:rsidRPr="003A5B04">
        <w:rPr>
          <w:color w:val="000000" w:themeColor="text1"/>
        </w:rPr>
        <w:t xml:space="preserve"> Liu. 2020. “Antecedents and Consequences of Supply Chain Risk Management Capabilities: An Investigation in the Post-Coronavirus Crisis.” </w:t>
      </w:r>
      <w:r w:rsidRPr="003A5B04">
        <w:rPr>
          <w:i/>
          <w:color w:val="000000" w:themeColor="text1"/>
        </w:rPr>
        <w:t>International Journal of Production Research</w:t>
      </w:r>
      <w:r w:rsidRPr="003A5B04">
        <w:rPr>
          <w:color w:val="000000" w:themeColor="text1"/>
        </w:rPr>
        <w:t xml:space="preserve"> 59 (5): 1573–85. doi:10.1080/00207543.2020.1856958. </w:t>
      </w:r>
    </w:p>
    <w:p w14:paraId="0E97A696"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Yayboke</w:t>
      </w:r>
      <w:proofErr w:type="spellEnd"/>
      <w:r w:rsidRPr="003A5B04">
        <w:rPr>
          <w:color w:val="000000" w:themeColor="text1"/>
        </w:rPr>
        <w:t xml:space="preserve">, Erol, and William Carter. 2020. “The Need for a Leapfrog Strategy.” </w:t>
      </w:r>
      <w:r w:rsidRPr="003A5B04">
        <w:rPr>
          <w:i/>
          <w:color w:val="000000" w:themeColor="text1"/>
        </w:rPr>
        <w:t>Csis.org</w:t>
      </w:r>
      <w:r w:rsidRPr="003A5B04">
        <w:rPr>
          <w:color w:val="000000" w:themeColor="text1"/>
        </w:rPr>
        <w:t xml:space="preserve">. CSIS. https://www.csis.org/analysis/need-leapfrog-strategy. </w:t>
      </w:r>
    </w:p>
    <w:p w14:paraId="6ADE84CF" w14:textId="77777777" w:rsidR="00FE0BBB" w:rsidRPr="003A5B04" w:rsidRDefault="00FE0BBB" w:rsidP="00FE0BBB">
      <w:pPr>
        <w:spacing w:line="480" w:lineRule="auto"/>
        <w:ind w:left="720" w:hanging="720"/>
        <w:rPr>
          <w:color w:val="000000" w:themeColor="text1"/>
        </w:rPr>
      </w:pPr>
      <w:proofErr w:type="spellStart"/>
      <w:r w:rsidRPr="003A5B04">
        <w:rPr>
          <w:color w:val="000000" w:themeColor="text1"/>
        </w:rPr>
        <w:t>Yildiz</w:t>
      </w:r>
      <w:proofErr w:type="spellEnd"/>
      <w:r w:rsidRPr="003A5B04">
        <w:rPr>
          <w:color w:val="000000" w:themeColor="text1"/>
        </w:rPr>
        <w:t xml:space="preserve">, </w:t>
      </w:r>
      <w:proofErr w:type="spellStart"/>
      <w:r w:rsidRPr="003A5B04">
        <w:rPr>
          <w:color w:val="000000" w:themeColor="text1"/>
        </w:rPr>
        <w:t>Hakan</w:t>
      </w:r>
      <w:proofErr w:type="spellEnd"/>
      <w:r w:rsidRPr="003A5B04">
        <w:rPr>
          <w:color w:val="000000" w:themeColor="text1"/>
        </w:rPr>
        <w:t xml:space="preserve">, Jiho Yoon, Srinivas </w:t>
      </w:r>
      <w:proofErr w:type="spellStart"/>
      <w:r w:rsidRPr="003A5B04">
        <w:rPr>
          <w:color w:val="000000" w:themeColor="text1"/>
        </w:rPr>
        <w:t>Talluri</w:t>
      </w:r>
      <w:proofErr w:type="spellEnd"/>
      <w:r w:rsidRPr="003A5B04">
        <w:rPr>
          <w:color w:val="000000" w:themeColor="text1"/>
        </w:rPr>
        <w:t xml:space="preserve">, and William Ho. 2015. “Reliable Supply Chain Network Design.” </w:t>
      </w:r>
      <w:r w:rsidRPr="003A5B04">
        <w:rPr>
          <w:i/>
          <w:color w:val="000000" w:themeColor="text1"/>
        </w:rPr>
        <w:t>Decision Sciences</w:t>
      </w:r>
      <w:r w:rsidRPr="003A5B04">
        <w:rPr>
          <w:color w:val="000000" w:themeColor="text1"/>
        </w:rPr>
        <w:t xml:space="preserve"> 47 (4): 661–98. doi:10.1111/deci.12160. </w:t>
      </w:r>
    </w:p>
    <w:p w14:paraId="7599DB81"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Yin, Robert. 2003. </w:t>
      </w:r>
      <w:r w:rsidRPr="003A5B04">
        <w:rPr>
          <w:i/>
          <w:color w:val="000000" w:themeColor="text1"/>
        </w:rPr>
        <w:t>Case Study Research: Design and Methods</w:t>
      </w:r>
      <w:r w:rsidRPr="003A5B04">
        <w:rPr>
          <w:color w:val="000000" w:themeColor="text1"/>
        </w:rPr>
        <w:t xml:space="preserve">. California: Sage. </w:t>
      </w:r>
    </w:p>
    <w:p w14:paraId="2A86C9B1" w14:textId="34AC6B01" w:rsidR="00FE0BBB" w:rsidRPr="003A5B04" w:rsidRDefault="00FE0BBB" w:rsidP="00FE0BBB">
      <w:pPr>
        <w:spacing w:line="480" w:lineRule="auto"/>
        <w:ind w:left="720" w:hanging="720"/>
        <w:rPr>
          <w:color w:val="000000" w:themeColor="text1"/>
        </w:rPr>
      </w:pPr>
      <w:proofErr w:type="gramStart"/>
      <w:r w:rsidRPr="003A5B04">
        <w:rPr>
          <w:color w:val="000000" w:themeColor="text1"/>
        </w:rPr>
        <w:lastRenderedPageBreak/>
        <w:t>Yu ,</w:t>
      </w:r>
      <w:proofErr w:type="gramEnd"/>
      <w:r w:rsidRPr="003A5B04">
        <w:rPr>
          <w:color w:val="000000" w:themeColor="text1"/>
        </w:rPr>
        <w:t xml:space="preserve"> Howard, and Mark  J. </w:t>
      </w:r>
      <w:proofErr w:type="spellStart"/>
      <w:r w:rsidRPr="003A5B04">
        <w:rPr>
          <w:color w:val="000000" w:themeColor="text1"/>
        </w:rPr>
        <w:t>Greeven</w:t>
      </w:r>
      <w:proofErr w:type="spellEnd"/>
      <w:r w:rsidRPr="003A5B04">
        <w:rPr>
          <w:color w:val="000000" w:themeColor="text1"/>
        </w:rPr>
        <w:t xml:space="preserve">. 2020. “How Autonomy Creates Resilience in the Face of Crisis.” </w:t>
      </w:r>
      <w:r w:rsidRPr="003A5B04">
        <w:rPr>
          <w:i/>
          <w:color w:val="000000" w:themeColor="text1"/>
        </w:rPr>
        <w:t>MIT Sloan Management Review</w:t>
      </w:r>
      <w:r w:rsidRPr="003A5B04">
        <w:rPr>
          <w:color w:val="000000" w:themeColor="text1"/>
        </w:rPr>
        <w:t xml:space="preserve">, Summer 2020 (March). </w:t>
      </w:r>
    </w:p>
    <w:p w14:paraId="0FF45F73" w14:textId="77777777" w:rsidR="00FE0BBB" w:rsidRPr="003A5B04" w:rsidRDefault="00FE0BBB" w:rsidP="00FE0BBB">
      <w:pPr>
        <w:spacing w:line="480" w:lineRule="auto"/>
        <w:ind w:left="720" w:hanging="720"/>
        <w:rPr>
          <w:color w:val="000000" w:themeColor="text1"/>
        </w:rPr>
      </w:pPr>
      <w:r w:rsidRPr="003A5B04">
        <w:rPr>
          <w:color w:val="000000" w:themeColor="text1"/>
        </w:rPr>
        <w:t xml:space="preserve">Zhang, </w:t>
      </w:r>
      <w:proofErr w:type="spellStart"/>
      <w:r w:rsidRPr="003A5B04">
        <w:rPr>
          <w:color w:val="000000" w:themeColor="text1"/>
        </w:rPr>
        <w:t>Fuqiang</w:t>
      </w:r>
      <w:proofErr w:type="spellEnd"/>
      <w:r w:rsidRPr="003A5B04">
        <w:rPr>
          <w:color w:val="000000" w:themeColor="text1"/>
        </w:rPr>
        <w:t xml:space="preserve">, </w:t>
      </w:r>
      <w:proofErr w:type="spellStart"/>
      <w:r w:rsidRPr="003A5B04">
        <w:rPr>
          <w:color w:val="000000" w:themeColor="text1"/>
        </w:rPr>
        <w:t>Xiaole</w:t>
      </w:r>
      <w:proofErr w:type="spellEnd"/>
      <w:r w:rsidRPr="003A5B04">
        <w:rPr>
          <w:color w:val="000000" w:themeColor="text1"/>
        </w:rPr>
        <w:t xml:space="preserve"> Wu, Christopher S. Tang, </w:t>
      </w:r>
      <w:proofErr w:type="spellStart"/>
      <w:r w:rsidRPr="003A5B04">
        <w:rPr>
          <w:color w:val="000000" w:themeColor="text1"/>
        </w:rPr>
        <w:t>Tianjun</w:t>
      </w:r>
      <w:proofErr w:type="spellEnd"/>
      <w:r w:rsidRPr="003A5B04">
        <w:rPr>
          <w:color w:val="000000" w:themeColor="text1"/>
        </w:rPr>
        <w:t xml:space="preserve"> Feng, and Yue Dai. 2020. “Evolution of Operations Management Research: from Managing Flows to Building Capabilities.” </w:t>
      </w:r>
      <w:r w:rsidRPr="003A5B04">
        <w:rPr>
          <w:i/>
          <w:color w:val="000000" w:themeColor="text1"/>
        </w:rPr>
        <w:t>Production and Operations Management</w:t>
      </w:r>
      <w:r w:rsidRPr="003A5B04">
        <w:rPr>
          <w:color w:val="000000" w:themeColor="text1"/>
        </w:rPr>
        <w:t xml:space="preserve"> 29 (10): 2219–29. doi:10.1111/poms.13231. </w:t>
      </w:r>
    </w:p>
    <w:p w14:paraId="71EFFC0D" w14:textId="77777777" w:rsidR="00984F7B" w:rsidRPr="003A5B04" w:rsidRDefault="00984F7B">
      <w:pPr>
        <w:rPr>
          <w:color w:val="000000" w:themeColor="text1"/>
        </w:rPr>
      </w:pPr>
    </w:p>
    <w:sectPr w:rsidR="00984F7B" w:rsidRPr="003A5B04" w:rsidSect="004B6B2E">
      <w:pgSz w:w="11901" w:h="16817"/>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120F0" w14:textId="77777777" w:rsidR="00EB561B" w:rsidRDefault="00EB561B" w:rsidP="004C4B8A">
      <w:r>
        <w:separator/>
      </w:r>
    </w:p>
  </w:endnote>
  <w:endnote w:type="continuationSeparator" w:id="0">
    <w:p w14:paraId="4E603BEA" w14:textId="77777777" w:rsidR="00EB561B" w:rsidRDefault="00EB561B" w:rsidP="004C4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3263921"/>
      <w:docPartObj>
        <w:docPartGallery w:val="Page Numbers (Bottom of Page)"/>
        <w:docPartUnique/>
      </w:docPartObj>
    </w:sdtPr>
    <w:sdtContent>
      <w:p w14:paraId="74B0AE24" w14:textId="2D4F3FED" w:rsidR="00783257" w:rsidRDefault="00783257" w:rsidP="00D615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CBFD4B" w14:textId="77777777" w:rsidR="00783257" w:rsidRDefault="007832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7213237"/>
      <w:docPartObj>
        <w:docPartGallery w:val="Page Numbers (Bottom of Page)"/>
        <w:docPartUnique/>
      </w:docPartObj>
    </w:sdtPr>
    <w:sdtContent>
      <w:p w14:paraId="1C9DEE84" w14:textId="6FEE001B" w:rsidR="00783257" w:rsidRDefault="00783257" w:rsidP="00D615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ACEEFF8" w14:textId="77777777" w:rsidR="00783257" w:rsidRDefault="007832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23290" w14:textId="77777777" w:rsidR="00EB561B" w:rsidRDefault="00EB561B" w:rsidP="004C4B8A">
      <w:r>
        <w:separator/>
      </w:r>
    </w:p>
  </w:footnote>
  <w:footnote w:type="continuationSeparator" w:id="0">
    <w:p w14:paraId="3ADE91F3" w14:textId="77777777" w:rsidR="00EB561B" w:rsidRDefault="00EB561B" w:rsidP="004C4B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511"/>
    <w:multiLevelType w:val="hybridMultilevel"/>
    <w:tmpl w:val="F6FA977C"/>
    <w:lvl w:ilvl="0" w:tplc="E87EC0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5A62BF"/>
    <w:multiLevelType w:val="hybridMultilevel"/>
    <w:tmpl w:val="913880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F8D4240"/>
    <w:multiLevelType w:val="multilevel"/>
    <w:tmpl w:val="A2BA4A96"/>
    <w:lvl w:ilvl="0">
      <w:start w:val="2"/>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6711F41"/>
    <w:multiLevelType w:val="hybridMultilevel"/>
    <w:tmpl w:val="FE6410AE"/>
    <w:lvl w:ilvl="0" w:tplc="89342A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30640F"/>
    <w:multiLevelType w:val="multilevel"/>
    <w:tmpl w:val="358A3E90"/>
    <w:lvl w:ilvl="0">
      <w:start w:val="5"/>
      <w:numFmt w:val="decimal"/>
      <w:lvlText w:val="%1"/>
      <w:lvlJc w:val="left"/>
      <w:pPr>
        <w:ind w:left="360" w:hanging="360"/>
      </w:pPr>
      <w:rPr>
        <w:rFonts w:hint="default"/>
      </w:rPr>
    </w:lvl>
    <w:lvl w:ilvl="1">
      <w:start w:val="1"/>
      <w:numFmt w:val="decimal"/>
      <w:lvlText w:val="%1.%2"/>
      <w:lvlJc w:val="left"/>
      <w:pPr>
        <w:ind w:left="363" w:hanging="360"/>
      </w:pPr>
      <w:rPr>
        <w:rFonts w:hint="default"/>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5" w15:restartNumberingAfterBreak="0">
    <w:nsid w:val="23621967"/>
    <w:multiLevelType w:val="multilevel"/>
    <w:tmpl w:val="780C05FC"/>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7081B8E"/>
    <w:multiLevelType w:val="hybridMultilevel"/>
    <w:tmpl w:val="26362D2C"/>
    <w:lvl w:ilvl="0" w:tplc="EB7ED5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C4068A"/>
    <w:multiLevelType w:val="multilevel"/>
    <w:tmpl w:val="195417D4"/>
    <w:lvl w:ilvl="0">
      <w:start w:val="2"/>
      <w:numFmt w:val="decimal"/>
      <w:lvlText w:val="%1"/>
      <w:lvlJc w:val="left"/>
      <w:pPr>
        <w:ind w:left="400" w:hanging="4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B0B589D"/>
    <w:multiLevelType w:val="hybridMultilevel"/>
    <w:tmpl w:val="5AC221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935FC4"/>
    <w:multiLevelType w:val="multilevel"/>
    <w:tmpl w:val="2738E27A"/>
    <w:lvl w:ilvl="0">
      <w:start w:val="1"/>
      <w:numFmt w:val="decimal"/>
      <w:lvlText w:val="%1."/>
      <w:lvlJc w:val="left"/>
      <w:pPr>
        <w:ind w:left="720" w:hanging="360"/>
      </w:pPr>
      <w:rPr>
        <w:rFonts w:hint="default"/>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AB25470"/>
    <w:multiLevelType w:val="hybridMultilevel"/>
    <w:tmpl w:val="CA0CE1DA"/>
    <w:lvl w:ilvl="0" w:tplc="FEC42F24">
      <w:start w:val="1"/>
      <w:numFmt w:val="decimal"/>
      <w:lvlText w:val="%1."/>
      <w:lvlJc w:val="left"/>
      <w:pPr>
        <w:ind w:left="363" w:hanging="360"/>
      </w:pPr>
      <w:rPr>
        <w:rFonts w:ascii="Times New Roman" w:hAnsi="Times New Roman" w:cs="Times New Roman" w:hint="default"/>
        <w:b/>
        <w:bCs/>
        <w:color w:val="000000" w:themeColor="text1"/>
        <w:sz w:val="24"/>
        <w:szCs w:val="24"/>
      </w:rPr>
    </w:lvl>
    <w:lvl w:ilvl="1" w:tplc="08090019">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11" w15:restartNumberingAfterBreak="0">
    <w:nsid w:val="56AA7C2F"/>
    <w:multiLevelType w:val="multilevel"/>
    <w:tmpl w:val="AEC07A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DDE4E68"/>
    <w:multiLevelType w:val="hybridMultilevel"/>
    <w:tmpl w:val="836EA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A94015"/>
    <w:multiLevelType w:val="multilevel"/>
    <w:tmpl w:val="358A3E90"/>
    <w:lvl w:ilvl="0">
      <w:start w:val="3"/>
      <w:numFmt w:val="decimal"/>
      <w:lvlText w:val="%1"/>
      <w:lvlJc w:val="left"/>
      <w:pPr>
        <w:ind w:left="360" w:hanging="360"/>
      </w:pPr>
      <w:rPr>
        <w:rFonts w:hint="default"/>
      </w:rPr>
    </w:lvl>
    <w:lvl w:ilvl="1">
      <w:start w:val="1"/>
      <w:numFmt w:val="decimal"/>
      <w:lvlText w:val="%1.%2"/>
      <w:lvlJc w:val="left"/>
      <w:pPr>
        <w:ind w:left="363" w:hanging="360"/>
      </w:pPr>
      <w:rPr>
        <w:rFonts w:hint="default"/>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14" w15:restartNumberingAfterBreak="0">
    <w:nsid w:val="7A4F05A3"/>
    <w:multiLevelType w:val="multilevel"/>
    <w:tmpl w:val="358A3E90"/>
    <w:lvl w:ilvl="0">
      <w:start w:val="4"/>
      <w:numFmt w:val="decimal"/>
      <w:lvlText w:val="%1"/>
      <w:lvlJc w:val="left"/>
      <w:pPr>
        <w:ind w:left="360" w:hanging="360"/>
      </w:pPr>
      <w:rPr>
        <w:rFonts w:hint="default"/>
      </w:rPr>
    </w:lvl>
    <w:lvl w:ilvl="1">
      <w:start w:val="1"/>
      <w:numFmt w:val="decimal"/>
      <w:lvlText w:val="%1.%2"/>
      <w:lvlJc w:val="left"/>
      <w:pPr>
        <w:ind w:left="363" w:hanging="360"/>
      </w:pPr>
      <w:rPr>
        <w:rFonts w:hint="default"/>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num w:numId="1" w16cid:durableId="352147069">
    <w:abstractNumId w:val="6"/>
  </w:num>
  <w:num w:numId="2" w16cid:durableId="723943374">
    <w:abstractNumId w:val="0"/>
  </w:num>
  <w:num w:numId="3" w16cid:durableId="446392796">
    <w:abstractNumId w:val="3"/>
  </w:num>
  <w:num w:numId="4" w16cid:durableId="1073699105">
    <w:abstractNumId w:val="9"/>
  </w:num>
  <w:num w:numId="5" w16cid:durableId="1317565572">
    <w:abstractNumId w:val="8"/>
  </w:num>
  <w:num w:numId="6" w16cid:durableId="630403188">
    <w:abstractNumId w:val="10"/>
  </w:num>
  <w:num w:numId="7" w16cid:durableId="108280137">
    <w:abstractNumId w:val="5"/>
  </w:num>
  <w:num w:numId="8" w16cid:durableId="179588361">
    <w:abstractNumId w:val="2"/>
  </w:num>
  <w:num w:numId="9" w16cid:durableId="1970625114">
    <w:abstractNumId w:val="7"/>
  </w:num>
  <w:num w:numId="10" w16cid:durableId="1728338939">
    <w:abstractNumId w:val="11"/>
  </w:num>
  <w:num w:numId="11" w16cid:durableId="1657606995">
    <w:abstractNumId w:val="1"/>
  </w:num>
  <w:num w:numId="12" w16cid:durableId="250160008">
    <w:abstractNumId w:val="12"/>
  </w:num>
  <w:num w:numId="13" w16cid:durableId="832451251">
    <w:abstractNumId w:val="13"/>
  </w:num>
  <w:num w:numId="14" w16cid:durableId="1839928741">
    <w:abstractNumId w:val="14"/>
  </w:num>
  <w:num w:numId="15" w16cid:durableId="15171129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F7B"/>
    <w:rsid w:val="00000315"/>
    <w:rsid w:val="000003DA"/>
    <w:rsid w:val="00000DAE"/>
    <w:rsid w:val="00001232"/>
    <w:rsid w:val="00001721"/>
    <w:rsid w:val="00001B53"/>
    <w:rsid w:val="00002703"/>
    <w:rsid w:val="00002C92"/>
    <w:rsid w:val="00003714"/>
    <w:rsid w:val="000047DD"/>
    <w:rsid w:val="00004AF3"/>
    <w:rsid w:val="00006111"/>
    <w:rsid w:val="00006407"/>
    <w:rsid w:val="00010145"/>
    <w:rsid w:val="00010290"/>
    <w:rsid w:val="000112BB"/>
    <w:rsid w:val="00011DDE"/>
    <w:rsid w:val="00012BAE"/>
    <w:rsid w:val="00014A6E"/>
    <w:rsid w:val="00015A62"/>
    <w:rsid w:val="00016D10"/>
    <w:rsid w:val="00016DE0"/>
    <w:rsid w:val="00021649"/>
    <w:rsid w:val="000236CF"/>
    <w:rsid w:val="000250ED"/>
    <w:rsid w:val="00026D33"/>
    <w:rsid w:val="00030E7E"/>
    <w:rsid w:val="000310E6"/>
    <w:rsid w:val="00031155"/>
    <w:rsid w:val="000318C4"/>
    <w:rsid w:val="00032263"/>
    <w:rsid w:val="00032A14"/>
    <w:rsid w:val="00032A37"/>
    <w:rsid w:val="00034637"/>
    <w:rsid w:val="00035860"/>
    <w:rsid w:val="00036FE4"/>
    <w:rsid w:val="00037955"/>
    <w:rsid w:val="000379C3"/>
    <w:rsid w:val="000401CC"/>
    <w:rsid w:val="0004026B"/>
    <w:rsid w:val="000422AD"/>
    <w:rsid w:val="0004266D"/>
    <w:rsid w:val="000430C6"/>
    <w:rsid w:val="00044CBD"/>
    <w:rsid w:val="00044D83"/>
    <w:rsid w:val="000472ED"/>
    <w:rsid w:val="00047D1D"/>
    <w:rsid w:val="000525E8"/>
    <w:rsid w:val="000554E1"/>
    <w:rsid w:val="00055A67"/>
    <w:rsid w:val="00055E0D"/>
    <w:rsid w:val="00056E22"/>
    <w:rsid w:val="000571CA"/>
    <w:rsid w:val="000600A9"/>
    <w:rsid w:val="0006019C"/>
    <w:rsid w:val="00062454"/>
    <w:rsid w:val="000629DB"/>
    <w:rsid w:val="00063D92"/>
    <w:rsid w:val="00063DC7"/>
    <w:rsid w:val="00063EDA"/>
    <w:rsid w:val="00064A70"/>
    <w:rsid w:val="00064B40"/>
    <w:rsid w:val="00064F50"/>
    <w:rsid w:val="00065FD5"/>
    <w:rsid w:val="00067557"/>
    <w:rsid w:val="0007282D"/>
    <w:rsid w:val="00072F4D"/>
    <w:rsid w:val="00073403"/>
    <w:rsid w:val="000760A1"/>
    <w:rsid w:val="00076DB4"/>
    <w:rsid w:val="00080559"/>
    <w:rsid w:val="00080ACC"/>
    <w:rsid w:val="000811DF"/>
    <w:rsid w:val="000817CA"/>
    <w:rsid w:val="00083685"/>
    <w:rsid w:val="00083FE0"/>
    <w:rsid w:val="00084046"/>
    <w:rsid w:val="00086244"/>
    <w:rsid w:val="000865C0"/>
    <w:rsid w:val="00087252"/>
    <w:rsid w:val="00087B2D"/>
    <w:rsid w:val="0009003D"/>
    <w:rsid w:val="00091B6F"/>
    <w:rsid w:val="00091F54"/>
    <w:rsid w:val="00092C46"/>
    <w:rsid w:val="0009362A"/>
    <w:rsid w:val="00096D7D"/>
    <w:rsid w:val="000A1A57"/>
    <w:rsid w:val="000A1C3A"/>
    <w:rsid w:val="000A236F"/>
    <w:rsid w:val="000A2DB7"/>
    <w:rsid w:val="000A4892"/>
    <w:rsid w:val="000A4D45"/>
    <w:rsid w:val="000A5454"/>
    <w:rsid w:val="000A5B56"/>
    <w:rsid w:val="000A68C2"/>
    <w:rsid w:val="000B17CB"/>
    <w:rsid w:val="000B1AE0"/>
    <w:rsid w:val="000B1B05"/>
    <w:rsid w:val="000B324A"/>
    <w:rsid w:val="000B4A76"/>
    <w:rsid w:val="000B5624"/>
    <w:rsid w:val="000B5B33"/>
    <w:rsid w:val="000B676C"/>
    <w:rsid w:val="000C037B"/>
    <w:rsid w:val="000C1869"/>
    <w:rsid w:val="000C3129"/>
    <w:rsid w:val="000C32B0"/>
    <w:rsid w:val="000C32C8"/>
    <w:rsid w:val="000C4389"/>
    <w:rsid w:val="000C66B2"/>
    <w:rsid w:val="000C7C24"/>
    <w:rsid w:val="000D07A0"/>
    <w:rsid w:val="000D0E68"/>
    <w:rsid w:val="000D1C72"/>
    <w:rsid w:val="000D2181"/>
    <w:rsid w:val="000D325B"/>
    <w:rsid w:val="000D35A4"/>
    <w:rsid w:val="000D3D9B"/>
    <w:rsid w:val="000D3E11"/>
    <w:rsid w:val="000D5D47"/>
    <w:rsid w:val="000D6514"/>
    <w:rsid w:val="000D6BDD"/>
    <w:rsid w:val="000E065B"/>
    <w:rsid w:val="000E0F28"/>
    <w:rsid w:val="000E160C"/>
    <w:rsid w:val="000E3292"/>
    <w:rsid w:val="000E439F"/>
    <w:rsid w:val="000E6787"/>
    <w:rsid w:val="000E7C73"/>
    <w:rsid w:val="000F3379"/>
    <w:rsid w:val="000F33B5"/>
    <w:rsid w:val="000F3CEF"/>
    <w:rsid w:val="000F4AA2"/>
    <w:rsid w:val="000F59AF"/>
    <w:rsid w:val="000F6970"/>
    <w:rsid w:val="000F7A93"/>
    <w:rsid w:val="000F7F14"/>
    <w:rsid w:val="0010001E"/>
    <w:rsid w:val="0010019A"/>
    <w:rsid w:val="001013DD"/>
    <w:rsid w:val="00101541"/>
    <w:rsid w:val="0010293D"/>
    <w:rsid w:val="00103898"/>
    <w:rsid w:val="0010476A"/>
    <w:rsid w:val="00105DCB"/>
    <w:rsid w:val="0010655C"/>
    <w:rsid w:val="00110AFF"/>
    <w:rsid w:val="00110BA9"/>
    <w:rsid w:val="00115122"/>
    <w:rsid w:val="001157ED"/>
    <w:rsid w:val="00117CD0"/>
    <w:rsid w:val="001203C1"/>
    <w:rsid w:val="00122D3A"/>
    <w:rsid w:val="00123C76"/>
    <w:rsid w:val="00124A71"/>
    <w:rsid w:val="00127BFC"/>
    <w:rsid w:val="001343B1"/>
    <w:rsid w:val="00134D1B"/>
    <w:rsid w:val="001365CF"/>
    <w:rsid w:val="00136D42"/>
    <w:rsid w:val="00140EE4"/>
    <w:rsid w:val="001418AB"/>
    <w:rsid w:val="001423DF"/>
    <w:rsid w:val="00142925"/>
    <w:rsid w:val="00142E20"/>
    <w:rsid w:val="0014325B"/>
    <w:rsid w:val="001444DB"/>
    <w:rsid w:val="00145330"/>
    <w:rsid w:val="00145E99"/>
    <w:rsid w:val="00146B81"/>
    <w:rsid w:val="00152D63"/>
    <w:rsid w:val="0015422C"/>
    <w:rsid w:val="00154466"/>
    <w:rsid w:val="00154935"/>
    <w:rsid w:val="00154DC2"/>
    <w:rsid w:val="00155BF1"/>
    <w:rsid w:val="00155CA8"/>
    <w:rsid w:val="00155D37"/>
    <w:rsid w:val="001568FB"/>
    <w:rsid w:val="001621CB"/>
    <w:rsid w:val="001622DE"/>
    <w:rsid w:val="001628BC"/>
    <w:rsid w:val="00162AC9"/>
    <w:rsid w:val="00162F39"/>
    <w:rsid w:val="001630B9"/>
    <w:rsid w:val="00163EA4"/>
    <w:rsid w:val="00164BC5"/>
    <w:rsid w:val="001650BD"/>
    <w:rsid w:val="0016547B"/>
    <w:rsid w:val="00167DA3"/>
    <w:rsid w:val="00167F37"/>
    <w:rsid w:val="00170E64"/>
    <w:rsid w:val="001726FB"/>
    <w:rsid w:val="001729E2"/>
    <w:rsid w:val="00172E99"/>
    <w:rsid w:val="001735F2"/>
    <w:rsid w:val="0017381D"/>
    <w:rsid w:val="00173AE8"/>
    <w:rsid w:val="00174127"/>
    <w:rsid w:val="001745A9"/>
    <w:rsid w:val="00174C2A"/>
    <w:rsid w:val="00174D2C"/>
    <w:rsid w:val="00175335"/>
    <w:rsid w:val="001770D9"/>
    <w:rsid w:val="0018002F"/>
    <w:rsid w:val="00180D96"/>
    <w:rsid w:val="00181B95"/>
    <w:rsid w:val="00184640"/>
    <w:rsid w:val="001864D4"/>
    <w:rsid w:val="0018652E"/>
    <w:rsid w:val="00186D43"/>
    <w:rsid w:val="00190560"/>
    <w:rsid w:val="00190A39"/>
    <w:rsid w:val="00191198"/>
    <w:rsid w:val="00191255"/>
    <w:rsid w:val="00191F85"/>
    <w:rsid w:val="00192CC7"/>
    <w:rsid w:val="00195A62"/>
    <w:rsid w:val="0019710B"/>
    <w:rsid w:val="00197380"/>
    <w:rsid w:val="00197FF5"/>
    <w:rsid w:val="001A26B1"/>
    <w:rsid w:val="001A2BAB"/>
    <w:rsid w:val="001A32D1"/>
    <w:rsid w:val="001A4E36"/>
    <w:rsid w:val="001A6078"/>
    <w:rsid w:val="001A792E"/>
    <w:rsid w:val="001A7A43"/>
    <w:rsid w:val="001B0D44"/>
    <w:rsid w:val="001B2599"/>
    <w:rsid w:val="001B4C13"/>
    <w:rsid w:val="001B50FE"/>
    <w:rsid w:val="001B5215"/>
    <w:rsid w:val="001B61C7"/>
    <w:rsid w:val="001B6B21"/>
    <w:rsid w:val="001B6C9C"/>
    <w:rsid w:val="001B745D"/>
    <w:rsid w:val="001C1865"/>
    <w:rsid w:val="001C1AC0"/>
    <w:rsid w:val="001C1B81"/>
    <w:rsid w:val="001C1FD1"/>
    <w:rsid w:val="001C219E"/>
    <w:rsid w:val="001C40B9"/>
    <w:rsid w:val="001C4847"/>
    <w:rsid w:val="001C5076"/>
    <w:rsid w:val="001C52D8"/>
    <w:rsid w:val="001C5E9C"/>
    <w:rsid w:val="001D109A"/>
    <w:rsid w:val="001D1B77"/>
    <w:rsid w:val="001D1C34"/>
    <w:rsid w:val="001D4B8E"/>
    <w:rsid w:val="001D7A39"/>
    <w:rsid w:val="001E00CF"/>
    <w:rsid w:val="001E1EDD"/>
    <w:rsid w:val="001E2272"/>
    <w:rsid w:val="001E256C"/>
    <w:rsid w:val="001E29CF"/>
    <w:rsid w:val="001E322E"/>
    <w:rsid w:val="001E3BC4"/>
    <w:rsid w:val="001E3FFC"/>
    <w:rsid w:val="001E4B6E"/>
    <w:rsid w:val="001E5B79"/>
    <w:rsid w:val="001E62A6"/>
    <w:rsid w:val="001E6A58"/>
    <w:rsid w:val="001E7A95"/>
    <w:rsid w:val="001E7C7C"/>
    <w:rsid w:val="001F0D72"/>
    <w:rsid w:val="001F0FEA"/>
    <w:rsid w:val="001F4607"/>
    <w:rsid w:val="001F4ECA"/>
    <w:rsid w:val="00200E7D"/>
    <w:rsid w:val="00201C06"/>
    <w:rsid w:val="00202539"/>
    <w:rsid w:val="00203FB8"/>
    <w:rsid w:val="00204D02"/>
    <w:rsid w:val="002059AC"/>
    <w:rsid w:val="00205D63"/>
    <w:rsid w:val="00206DE2"/>
    <w:rsid w:val="00210FFC"/>
    <w:rsid w:val="00211FB1"/>
    <w:rsid w:val="00212905"/>
    <w:rsid w:val="002136B7"/>
    <w:rsid w:val="0021382C"/>
    <w:rsid w:val="00214641"/>
    <w:rsid w:val="002156ED"/>
    <w:rsid w:val="00216CD6"/>
    <w:rsid w:val="00217DA9"/>
    <w:rsid w:val="00220679"/>
    <w:rsid w:val="00221829"/>
    <w:rsid w:val="00221D39"/>
    <w:rsid w:val="00221D8B"/>
    <w:rsid w:val="00221EE5"/>
    <w:rsid w:val="00222DF7"/>
    <w:rsid w:val="002232F3"/>
    <w:rsid w:val="00223414"/>
    <w:rsid w:val="00224D29"/>
    <w:rsid w:val="00224FB4"/>
    <w:rsid w:val="00226DAC"/>
    <w:rsid w:val="00227206"/>
    <w:rsid w:val="00227C7E"/>
    <w:rsid w:val="00230D90"/>
    <w:rsid w:val="002310EC"/>
    <w:rsid w:val="00234405"/>
    <w:rsid w:val="0023474C"/>
    <w:rsid w:val="002361CC"/>
    <w:rsid w:val="00236269"/>
    <w:rsid w:val="002362E7"/>
    <w:rsid w:val="00236FC1"/>
    <w:rsid w:val="00237C8D"/>
    <w:rsid w:val="0024138C"/>
    <w:rsid w:val="002417C0"/>
    <w:rsid w:val="00241C85"/>
    <w:rsid w:val="00241DCA"/>
    <w:rsid w:val="00242484"/>
    <w:rsid w:val="002431D9"/>
    <w:rsid w:val="00243CA6"/>
    <w:rsid w:val="00244512"/>
    <w:rsid w:val="00244F9A"/>
    <w:rsid w:val="0024522C"/>
    <w:rsid w:val="00246531"/>
    <w:rsid w:val="00246C6F"/>
    <w:rsid w:val="00247448"/>
    <w:rsid w:val="00252E8B"/>
    <w:rsid w:val="00252E8C"/>
    <w:rsid w:val="00252E96"/>
    <w:rsid w:val="00254B29"/>
    <w:rsid w:val="00255495"/>
    <w:rsid w:val="00255DF4"/>
    <w:rsid w:val="00256CBD"/>
    <w:rsid w:val="002571FC"/>
    <w:rsid w:val="0026037D"/>
    <w:rsid w:val="00260539"/>
    <w:rsid w:val="002609A1"/>
    <w:rsid w:val="00261272"/>
    <w:rsid w:val="00262E73"/>
    <w:rsid w:val="0026313B"/>
    <w:rsid w:val="00263875"/>
    <w:rsid w:val="00265702"/>
    <w:rsid w:val="00267C70"/>
    <w:rsid w:val="002714B6"/>
    <w:rsid w:val="00272F27"/>
    <w:rsid w:val="00273A3B"/>
    <w:rsid w:val="00274F5A"/>
    <w:rsid w:val="00275DCF"/>
    <w:rsid w:val="00276206"/>
    <w:rsid w:val="002808FB"/>
    <w:rsid w:val="002827D4"/>
    <w:rsid w:val="00282C81"/>
    <w:rsid w:val="002835D2"/>
    <w:rsid w:val="00283951"/>
    <w:rsid w:val="00283CD2"/>
    <w:rsid w:val="00285543"/>
    <w:rsid w:val="00286DF5"/>
    <w:rsid w:val="00287098"/>
    <w:rsid w:val="00287AEE"/>
    <w:rsid w:val="00290754"/>
    <w:rsid w:val="00290EB0"/>
    <w:rsid w:val="00291931"/>
    <w:rsid w:val="00292749"/>
    <w:rsid w:val="00294BFC"/>
    <w:rsid w:val="002952BF"/>
    <w:rsid w:val="00297B85"/>
    <w:rsid w:val="002A2261"/>
    <w:rsid w:val="002A3A8C"/>
    <w:rsid w:val="002A45C5"/>
    <w:rsid w:val="002A5271"/>
    <w:rsid w:val="002A5694"/>
    <w:rsid w:val="002A6540"/>
    <w:rsid w:val="002A7541"/>
    <w:rsid w:val="002B0147"/>
    <w:rsid w:val="002B3858"/>
    <w:rsid w:val="002B4E13"/>
    <w:rsid w:val="002B589C"/>
    <w:rsid w:val="002B5F56"/>
    <w:rsid w:val="002B6695"/>
    <w:rsid w:val="002B7E8B"/>
    <w:rsid w:val="002C06A0"/>
    <w:rsid w:val="002C09DB"/>
    <w:rsid w:val="002C0BC5"/>
    <w:rsid w:val="002C1EB6"/>
    <w:rsid w:val="002C3F8D"/>
    <w:rsid w:val="002C44DF"/>
    <w:rsid w:val="002C4869"/>
    <w:rsid w:val="002C606F"/>
    <w:rsid w:val="002C674B"/>
    <w:rsid w:val="002C7094"/>
    <w:rsid w:val="002C7A5D"/>
    <w:rsid w:val="002C7C8B"/>
    <w:rsid w:val="002D00A9"/>
    <w:rsid w:val="002D041E"/>
    <w:rsid w:val="002D111C"/>
    <w:rsid w:val="002D1473"/>
    <w:rsid w:val="002D752E"/>
    <w:rsid w:val="002D7B27"/>
    <w:rsid w:val="002E015E"/>
    <w:rsid w:val="002E0B1B"/>
    <w:rsid w:val="002E10A5"/>
    <w:rsid w:val="002E21F2"/>
    <w:rsid w:val="002E229F"/>
    <w:rsid w:val="002E396C"/>
    <w:rsid w:val="002E39F8"/>
    <w:rsid w:val="002E3C65"/>
    <w:rsid w:val="002E4119"/>
    <w:rsid w:val="002E4628"/>
    <w:rsid w:val="002E5B0A"/>
    <w:rsid w:val="002E6451"/>
    <w:rsid w:val="002E6A96"/>
    <w:rsid w:val="002F05B0"/>
    <w:rsid w:val="002F10FB"/>
    <w:rsid w:val="002F1AF9"/>
    <w:rsid w:val="002F2EFB"/>
    <w:rsid w:val="002F40AD"/>
    <w:rsid w:val="002F4514"/>
    <w:rsid w:val="002F4E99"/>
    <w:rsid w:val="002F52D9"/>
    <w:rsid w:val="002F5746"/>
    <w:rsid w:val="002F5DE8"/>
    <w:rsid w:val="002F5E01"/>
    <w:rsid w:val="00300A99"/>
    <w:rsid w:val="00301623"/>
    <w:rsid w:val="00301923"/>
    <w:rsid w:val="00302C00"/>
    <w:rsid w:val="00304EDD"/>
    <w:rsid w:val="00304F76"/>
    <w:rsid w:val="00305885"/>
    <w:rsid w:val="00305CEC"/>
    <w:rsid w:val="0031134A"/>
    <w:rsid w:val="003114D1"/>
    <w:rsid w:val="00311500"/>
    <w:rsid w:val="0031184C"/>
    <w:rsid w:val="00312935"/>
    <w:rsid w:val="00312FDC"/>
    <w:rsid w:val="00313669"/>
    <w:rsid w:val="0031435C"/>
    <w:rsid w:val="003143A6"/>
    <w:rsid w:val="00314987"/>
    <w:rsid w:val="00315672"/>
    <w:rsid w:val="0031594A"/>
    <w:rsid w:val="00315C82"/>
    <w:rsid w:val="003169DD"/>
    <w:rsid w:val="003170F2"/>
    <w:rsid w:val="00317963"/>
    <w:rsid w:val="00317977"/>
    <w:rsid w:val="00317AF1"/>
    <w:rsid w:val="00317C1A"/>
    <w:rsid w:val="003209E1"/>
    <w:rsid w:val="00320F87"/>
    <w:rsid w:val="003218D2"/>
    <w:rsid w:val="00321CEF"/>
    <w:rsid w:val="00321E9C"/>
    <w:rsid w:val="00322721"/>
    <w:rsid w:val="00323191"/>
    <w:rsid w:val="00325769"/>
    <w:rsid w:val="0032594C"/>
    <w:rsid w:val="003259B5"/>
    <w:rsid w:val="00333134"/>
    <w:rsid w:val="003339B4"/>
    <w:rsid w:val="0033458D"/>
    <w:rsid w:val="00334918"/>
    <w:rsid w:val="00335283"/>
    <w:rsid w:val="003353C5"/>
    <w:rsid w:val="003362C3"/>
    <w:rsid w:val="0034059C"/>
    <w:rsid w:val="00342A82"/>
    <w:rsid w:val="003442DB"/>
    <w:rsid w:val="00344351"/>
    <w:rsid w:val="00345F7A"/>
    <w:rsid w:val="003469F6"/>
    <w:rsid w:val="0034731C"/>
    <w:rsid w:val="003475CD"/>
    <w:rsid w:val="0035045F"/>
    <w:rsid w:val="00350A2E"/>
    <w:rsid w:val="00351618"/>
    <w:rsid w:val="00352526"/>
    <w:rsid w:val="00354CF8"/>
    <w:rsid w:val="00355FC4"/>
    <w:rsid w:val="0035625A"/>
    <w:rsid w:val="00357673"/>
    <w:rsid w:val="0035772A"/>
    <w:rsid w:val="00361A48"/>
    <w:rsid w:val="00361CB1"/>
    <w:rsid w:val="00361CD3"/>
    <w:rsid w:val="00362216"/>
    <w:rsid w:val="00362382"/>
    <w:rsid w:val="0036296B"/>
    <w:rsid w:val="0036523B"/>
    <w:rsid w:val="0036527F"/>
    <w:rsid w:val="00366301"/>
    <w:rsid w:val="003666F5"/>
    <w:rsid w:val="00367A9B"/>
    <w:rsid w:val="003714E5"/>
    <w:rsid w:val="003736A5"/>
    <w:rsid w:val="00374CCD"/>
    <w:rsid w:val="003756AB"/>
    <w:rsid w:val="00376D46"/>
    <w:rsid w:val="003779CB"/>
    <w:rsid w:val="00380603"/>
    <w:rsid w:val="00380C1A"/>
    <w:rsid w:val="00380D98"/>
    <w:rsid w:val="00382385"/>
    <w:rsid w:val="003824CB"/>
    <w:rsid w:val="00382FC5"/>
    <w:rsid w:val="00383546"/>
    <w:rsid w:val="00383777"/>
    <w:rsid w:val="00384A99"/>
    <w:rsid w:val="0039114D"/>
    <w:rsid w:val="00391D1A"/>
    <w:rsid w:val="0039344D"/>
    <w:rsid w:val="003944ED"/>
    <w:rsid w:val="00394B7A"/>
    <w:rsid w:val="003957FC"/>
    <w:rsid w:val="003963BA"/>
    <w:rsid w:val="0039651D"/>
    <w:rsid w:val="003972E6"/>
    <w:rsid w:val="003A0A4A"/>
    <w:rsid w:val="003A0DCF"/>
    <w:rsid w:val="003A3165"/>
    <w:rsid w:val="003A328D"/>
    <w:rsid w:val="003A3636"/>
    <w:rsid w:val="003A498C"/>
    <w:rsid w:val="003A549A"/>
    <w:rsid w:val="003A5B04"/>
    <w:rsid w:val="003A6C66"/>
    <w:rsid w:val="003A6C82"/>
    <w:rsid w:val="003A6FEA"/>
    <w:rsid w:val="003A7910"/>
    <w:rsid w:val="003A7CC4"/>
    <w:rsid w:val="003B23F4"/>
    <w:rsid w:val="003B24D6"/>
    <w:rsid w:val="003B2705"/>
    <w:rsid w:val="003B2DD3"/>
    <w:rsid w:val="003B71AC"/>
    <w:rsid w:val="003B7634"/>
    <w:rsid w:val="003B7BBE"/>
    <w:rsid w:val="003C0877"/>
    <w:rsid w:val="003C1069"/>
    <w:rsid w:val="003C14E7"/>
    <w:rsid w:val="003C23B2"/>
    <w:rsid w:val="003C28FC"/>
    <w:rsid w:val="003C2B83"/>
    <w:rsid w:val="003C42DF"/>
    <w:rsid w:val="003C4BA9"/>
    <w:rsid w:val="003C5BD6"/>
    <w:rsid w:val="003C6C06"/>
    <w:rsid w:val="003C7181"/>
    <w:rsid w:val="003C78C4"/>
    <w:rsid w:val="003D000E"/>
    <w:rsid w:val="003D002D"/>
    <w:rsid w:val="003D1476"/>
    <w:rsid w:val="003D2C9C"/>
    <w:rsid w:val="003D5F6A"/>
    <w:rsid w:val="003D657C"/>
    <w:rsid w:val="003D759C"/>
    <w:rsid w:val="003D7B4D"/>
    <w:rsid w:val="003E0080"/>
    <w:rsid w:val="003E0B8A"/>
    <w:rsid w:val="003E0D39"/>
    <w:rsid w:val="003E0EF6"/>
    <w:rsid w:val="003E2548"/>
    <w:rsid w:val="003E25EA"/>
    <w:rsid w:val="003E2EAB"/>
    <w:rsid w:val="003E32A9"/>
    <w:rsid w:val="003E36EE"/>
    <w:rsid w:val="003E381A"/>
    <w:rsid w:val="003E3885"/>
    <w:rsid w:val="003E3A6B"/>
    <w:rsid w:val="003E3C10"/>
    <w:rsid w:val="003E506F"/>
    <w:rsid w:val="003E6443"/>
    <w:rsid w:val="003E6823"/>
    <w:rsid w:val="003F01D6"/>
    <w:rsid w:val="003F1CCC"/>
    <w:rsid w:val="003F1F2D"/>
    <w:rsid w:val="003F30B2"/>
    <w:rsid w:val="003F4E30"/>
    <w:rsid w:val="003F53EC"/>
    <w:rsid w:val="003F5E61"/>
    <w:rsid w:val="003F6FA3"/>
    <w:rsid w:val="003F7448"/>
    <w:rsid w:val="003F7A06"/>
    <w:rsid w:val="004000EB"/>
    <w:rsid w:val="004003BF"/>
    <w:rsid w:val="00400CD9"/>
    <w:rsid w:val="0040166B"/>
    <w:rsid w:val="00403006"/>
    <w:rsid w:val="004058E6"/>
    <w:rsid w:val="00405A3E"/>
    <w:rsid w:val="004078CD"/>
    <w:rsid w:val="0041031E"/>
    <w:rsid w:val="00411946"/>
    <w:rsid w:val="00412002"/>
    <w:rsid w:val="00412492"/>
    <w:rsid w:val="00413445"/>
    <w:rsid w:val="00414536"/>
    <w:rsid w:val="004148F5"/>
    <w:rsid w:val="0041612D"/>
    <w:rsid w:val="0041626C"/>
    <w:rsid w:val="00416CCA"/>
    <w:rsid w:val="00417B3C"/>
    <w:rsid w:val="0042016B"/>
    <w:rsid w:val="00421A7A"/>
    <w:rsid w:val="004223D9"/>
    <w:rsid w:val="004224BB"/>
    <w:rsid w:val="00422D1E"/>
    <w:rsid w:val="00423B63"/>
    <w:rsid w:val="00424D06"/>
    <w:rsid w:val="00424EFF"/>
    <w:rsid w:val="00425EA6"/>
    <w:rsid w:val="00426041"/>
    <w:rsid w:val="00426306"/>
    <w:rsid w:val="004320FE"/>
    <w:rsid w:val="00432B96"/>
    <w:rsid w:val="004348DC"/>
    <w:rsid w:val="00434AC8"/>
    <w:rsid w:val="00436182"/>
    <w:rsid w:val="00436C72"/>
    <w:rsid w:val="004370FB"/>
    <w:rsid w:val="00442273"/>
    <w:rsid w:val="004426AB"/>
    <w:rsid w:val="004447A6"/>
    <w:rsid w:val="00444B03"/>
    <w:rsid w:val="00445DC1"/>
    <w:rsid w:val="00446381"/>
    <w:rsid w:val="00446396"/>
    <w:rsid w:val="004466BA"/>
    <w:rsid w:val="00447601"/>
    <w:rsid w:val="0045181E"/>
    <w:rsid w:val="00454DE1"/>
    <w:rsid w:val="0045548D"/>
    <w:rsid w:val="00456385"/>
    <w:rsid w:val="0045694A"/>
    <w:rsid w:val="00456D36"/>
    <w:rsid w:val="004573A3"/>
    <w:rsid w:val="00457CA8"/>
    <w:rsid w:val="00461088"/>
    <w:rsid w:val="00464167"/>
    <w:rsid w:val="00466698"/>
    <w:rsid w:val="00467598"/>
    <w:rsid w:val="0046775C"/>
    <w:rsid w:val="00470FAF"/>
    <w:rsid w:val="00472951"/>
    <w:rsid w:val="0047306B"/>
    <w:rsid w:val="0047525A"/>
    <w:rsid w:val="00475B2F"/>
    <w:rsid w:val="00477A39"/>
    <w:rsid w:val="00477C4D"/>
    <w:rsid w:val="00484383"/>
    <w:rsid w:val="00484482"/>
    <w:rsid w:val="004850ED"/>
    <w:rsid w:val="00485203"/>
    <w:rsid w:val="0048650E"/>
    <w:rsid w:val="00486707"/>
    <w:rsid w:val="00487C7B"/>
    <w:rsid w:val="00492F3C"/>
    <w:rsid w:val="0049349A"/>
    <w:rsid w:val="00495B62"/>
    <w:rsid w:val="0049621E"/>
    <w:rsid w:val="00496B1D"/>
    <w:rsid w:val="00497222"/>
    <w:rsid w:val="004973DD"/>
    <w:rsid w:val="00497B8C"/>
    <w:rsid w:val="004A00A9"/>
    <w:rsid w:val="004A22DB"/>
    <w:rsid w:val="004A57A2"/>
    <w:rsid w:val="004A725C"/>
    <w:rsid w:val="004A7558"/>
    <w:rsid w:val="004A77F9"/>
    <w:rsid w:val="004A792F"/>
    <w:rsid w:val="004B1108"/>
    <w:rsid w:val="004B2F44"/>
    <w:rsid w:val="004B33C7"/>
    <w:rsid w:val="004B3832"/>
    <w:rsid w:val="004B3A83"/>
    <w:rsid w:val="004B5229"/>
    <w:rsid w:val="004B59FC"/>
    <w:rsid w:val="004B6B2E"/>
    <w:rsid w:val="004C03F1"/>
    <w:rsid w:val="004C0646"/>
    <w:rsid w:val="004C1D2F"/>
    <w:rsid w:val="004C1DAB"/>
    <w:rsid w:val="004C1DBB"/>
    <w:rsid w:val="004C20C7"/>
    <w:rsid w:val="004C2549"/>
    <w:rsid w:val="004C28BB"/>
    <w:rsid w:val="004C2DAE"/>
    <w:rsid w:val="004C498C"/>
    <w:rsid w:val="004C4B8A"/>
    <w:rsid w:val="004C5EE0"/>
    <w:rsid w:val="004D0B5E"/>
    <w:rsid w:val="004D4B84"/>
    <w:rsid w:val="004D5C23"/>
    <w:rsid w:val="004D5D79"/>
    <w:rsid w:val="004E082D"/>
    <w:rsid w:val="004E0878"/>
    <w:rsid w:val="004E1F18"/>
    <w:rsid w:val="004E2EC9"/>
    <w:rsid w:val="004E4CA6"/>
    <w:rsid w:val="004E5A08"/>
    <w:rsid w:val="004E601E"/>
    <w:rsid w:val="004E6C13"/>
    <w:rsid w:val="004E7749"/>
    <w:rsid w:val="004F0626"/>
    <w:rsid w:val="004F140F"/>
    <w:rsid w:val="004F189F"/>
    <w:rsid w:val="004F23D0"/>
    <w:rsid w:val="004F29F1"/>
    <w:rsid w:val="004F303F"/>
    <w:rsid w:val="004F5CE5"/>
    <w:rsid w:val="004F5FA6"/>
    <w:rsid w:val="004F6A2D"/>
    <w:rsid w:val="004F7458"/>
    <w:rsid w:val="004F76B1"/>
    <w:rsid w:val="004F793E"/>
    <w:rsid w:val="004F7E5E"/>
    <w:rsid w:val="005007F5"/>
    <w:rsid w:val="005029A7"/>
    <w:rsid w:val="00503A89"/>
    <w:rsid w:val="00512738"/>
    <w:rsid w:val="00512A2B"/>
    <w:rsid w:val="00517B98"/>
    <w:rsid w:val="00517C96"/>
    <w:rsid w:val="00520E00"/>
    <w:rsid w:val="00520FBD"/>
    <w:rsid w:val="005214CD"/>
    <w:rsid w:val="00521993"/>
    <w:rsid w:val="0052427D"/>
    <w:rsid w:val="00524B67"/>
    <w:rsid w:val="00524C77"/>
    <w:rsid w:val="005252F9"/>
    <w:rsid w:val="00526A2F"/>
    <w:rsid w:val="005276DF"/>
    <w:rsid w:val="00527732"/>
    <w:rsid w:val="005278FD"/>
    <w:rsid w:val="00530BA4"/>
    <w:rsid w:val="00532EE6"/>
    <w:rsid w:val="005332F2"/>
    <w:rsid w:val="00534454"/>
    <w:rsid w:val="00535244"/>
    <w:rsid w:val="00536317"/>
    <w:rsid w:val="00537B5E"/>
    <w:rsid w:val="00540801"/>
    <w:rsid w:val="00541C6E"/>
    <w:rsid w:val="00541EDF"/>
    <w:rsid w:val="00542BD0"/>
    <w:rsid w:val="00543E87"/>
    <w:rsid w:val="005444AC"/>
    <w:rsid w:val="00545525"/>
    <w:rsid w:val="00546B5B"/>
    <w:rsid w:val="005502B0"/>
    <w:rsid w:val="00552898"/>
    <w:rsid w:val="0055292F"/>
    <w:rsid w:val="00553415"/>
    <w:rsid w:val="00554457"/>
    <w:rsid w:val="005546F5"/>
    <w:rsid w:val="00554D91"/>
    <w:rsid w:val="0055635A"/>
    <w:rsid w:val="00556BF5"/>
    <w:rsid w:val="005576FB"/>
    <w:rsid w:val="0056036B"/>
    <w:rsid w:val="00560DC9"/>
    <w:rsid w:val="00561826"/>
    <w:rsid w:val="0056227F"/>
    <w:rsid w:val="00563985"/>
    <w:rsid w:val="00564BF8"/>
    <w:rsid w:val="00566245"/>
    <w:rsid w:val="00566C78"/>
    <w:rsid w:val="00572BE4"/>
    <w:rsid w:val="00573738"/>
    <w:rsid w:val="00573E1B"/>
    <w:rsid w:val="00574F9F"/>
    <w:rsid w:val="005753E2"/>
    <w:rsid w:val="00576214"/>
    <w:rsid w:val="00576449"/>
    <w:rsid w:val="00576FE4"/>
    <w:rsid w:val="0058015F"/>
    <w:rsid w:val="00582278"/>
    <w:rsid w:val="00583617"/>
    <w:rsid w:val="005841B4"/>
    <w:rsid w:val="005845A1"/>
    <w:rsid w:val="00585A98"/>
    <w:rsid w:val="00586289"/>
    <w:rsid w:val="005871CD"/>
    <w:rsid w:val="005872FF"/>
    <w:rsid w:val="00587CFA"/>
    <w:rsid w:val="005904AC"/>
    <w:rsid w:val="00592255"/>
    <w:rsid w:val="00592AC3"/>
    <w:rsid w:val="00593683"/>
    <w:rsid w:val="00593D53"/>
    <w:rsid w:val="00593FFF"/>
    <w:rsid w:val="00594DA7"/>
    <w:rsid w:val="0059565A"/>
    <w:rsid w:val="00595D51"/>
    <w:rsid w:val="00596A47"/>
    <w:rsid w:val="00596C1C"/>
    <w:rsid w:val="00596D25"/>
    <w:rsid w:val="005A01D6"/>
    <w:rsid w:val="005A0D54"/>
    <w:rsid w:val="005A24CF"/>
    <w:rsid w:val="005A2664"/>
    <w:rsid w:val="005A3207"/>
    <w:rsid w:val="005A324B"/>
    <w:rsid w:val="005A3B69"/>
    <w:rsid w:val="005A644C"/>
    <w:rsid w:val="005A7CB5"/>
    <w:rsid w:val="005B42AE"/>
    <w:rsid w:val="005B4734"/>
    <w:rsid w:val="005B4889"/>
    <w:rsid w:val="005B5D5D"/>
    <w:rsid w:val="005B6193"/>
    <w:rsid w:val="005B65E7"/>
    <w:rsid w:val="005B6CBA"/>
    <w:rsid w:val="005B6CBB"/>
    <w:rsid w:val="005B79E0"/>
    <w:rsid w:val="005B7CA9"/>
    <w:rsid w:val="005C1B2C"/>
    <w:rsid w:val="005C2F8C"/>
    <w:rsid w:val="005C550D"/>
    <w:rsid w:val="005C5BD6"/>
    <w:rsid w:val="005C61DF"/>
    <w:rsid w:val="005C6D25"/>
    <w:rsid w:val="005C7066"/>
    <w:rsid w:val="005C7305"/>
    <w:rsid w:val="005C79D7"/>
    <w:rsid w:val="005C7EE4"/>
    <w:rsid w:val="005D0EAB"/>
    <w:rsid w:val="005D1387"/>
    <w:rsid w:val="005D1640"/>
    <w:rsid w:val="005D1EB9"/>
    <w:rsid w:val="005D2A81"/>
    <w:rsid w:val="005D3C09"/>
    <w:rsid w:val="005D3DCD"/>
    <w:rsid w:val="005D5E12"/>
    <w:rsid w:val="005D6C30"/>
    <w:rsid w:val="005D6CB6"/>
    <w:rsid w:val="005D6E1F"/>
    <w:rsid w:val="005D7120"/>
    <w:rsid w:val="005D79A7"/>
    <w:rsid w:val="005D7E7F"/>
    <w:rsid w:val="005D7F35"/>
    <w:rsid w:val="005E08F0"/>
    <w:rsid w:val="005E1384"/>
    <w:rsid w:val="005E1CA0"/>
    <w:rsid w:val="005E1F78"/>
    <w:rsid w:val="005E3257"/>
    <w:rsid w:val="005E327C"/>
    <w:rsid w:val="005E4389"/>
    <w:rsid w:val="005E4922"/>
    <w:rsid w:val="005E4EED"/>
    <w:rsid w:val="005E5055"/>
    <w:rsid w:val="005E5C03"/>
    <w:rsid w:val="005E643B"/>
    <w:rsid w:val="005E6454"/>
    <w:rsid w:val="005E66E0"/>
    <w:rsid w:val="005F0476"/>
    <w:rsid w:val="005F04C9"/>
    <w:rsid w:val="005F180C"/>
    <w:rsid w:val="005F49C8"/>
    <w:rsid w:val="005F4EB7"/>
    <w:rsid w:val="005F5D85"/>
    <w:rsid w:val="005F6223"/>
    <w:rsid w:val="005F63FD"/>
    <w:rsid w:val="005F6D28"/>
    <w:rsid w:val="005F72D7"/>
    <w:rsid w:val="00600BA4"/>
    <w:rsid w:val="00601A54"/>
    <w:rsid w:val="0060232D"/>
    <w:rsid w:val="00602D54"/>
    <w:rsid w:val="00602F40"/>
    <w:rsid w:val="006034C7"/>
    <w:rsid w:val="0060390B"/>
    <w:rsid w:val="00604B2A"/>
    <w:rsid w:val="00604EC0"/>
    <w:rsid w:val="006056C2"/>
    <w:rsid w:val="00605F40"/>
    <w:rsid w:val="00606289"/>
    <w:rsid w:val="00607250"/>
    <w:rsid w:val="006123E4"/>
    <w:rsid w:val="00612598"/>
    <w:rsid w:val="00612E3D"/>
    <w:rsid w:val="0061319A"/>
    <w:rsid w:val="006139C8"/>
    <w:rsid w:val="00613BD5"/>
    <w:rsid w:val="006177B2"/>
    <w:rsid w:val="00617987"/>
    <w:rsid w:val="006179CA"/>
    <w:rsid w:val="006212A8"/>
    <w:rsid w:val="0062173B"/>
    <w:rsid w:val="00623E02"/>
    <w:rsid w:val="00626775"/>
    <w:rsid w:val="00627550"/>
    <w:rsid w:val="0063092B"/>
    <w:rsid w:val="00630CE0"/>
    <w:rsid w:val="006321F9"/>
    <w:rsid w:val="00632D8E"/>
    <w:rsid w:val="00633E1D"/>
    <w:rsid w:val="006345B2"/>
    <w:rsid w:val="00634B1D"/>
    <w:rsid w:val="00635467"/>
    <w:rsid w:val="00635A14"/>
    <w:rsid w:val="00636259"/>
    <w:rsid w:val="00636BC8"/>
    <w:rsid w:val="006376DC"/>
    <w:rsid w:val="00641C6B"/>
    <w:rsid w:val="00641FC1"/>
    <w:rsid w:val="0064325D"/>
    <w:rsid w:val="00643B0E"/>
    <w:rsid w:val="00643DD1"/>
    <w:rsid w:val="006447B5"/>
    <w:rsid w:val="00645E03"/>
    <w:rsid w:val="0065091C"/>
    <w:rsid w:val="0065263D"/>
    <w:rsid w:val="006528B1"/>
    <w:rsid w:val="00652E53"/>
    <w:rsid w:val="00653AF5"/>
    <w:rsid w:val="00653E4D"/>
    <w:rsid w:val="006543D9"/>
    <w:rsid w:val="006553A1"/>
    <w:rsid w:val="00660D0F"/>
    <w:rsid w:val="0066135B"/>
    <w:rsid w:val="00664077"/>
    <w:rsid w:val="00664564"/>
    <w:rsid w:val="00666224"/>
    <w:rsid w:val="00670142"/>
    <w:rsid w:val="00673195"/>
    <w:rsid w:val="006737F6"/>
    <w:rsid w:val="0067428B"/>
    <w:rsid w:val="00674A6D"/>
    <w:rsid w:val="006752A9"/>
    <w:rsid w:val="0067685C"/>
    <w:rsid w:val="00677DFE"/>
    <w:rsid w:val="00681529"/>
    <w:rsid w:val="006825E6"/>
    <w:rsid w:val="00682F8B"/>
    <w:rsid w:val="0068310A"/>
    <w:rsid w:val="006832C6"/>
    <w:rsid w:val="00684621"/>
    <w:rsid w:val="00684791"/>
    <w:rsid w:val="006849A4"/>
    <w:rsid w:val="00685104"/>
    <w:rsid w:val="00685A9C"/>
    <w:rsid w:val="00685DFC"/>
    <w:rsid w:val="00687423"/>
    <w:rsid w:val="00687BBA"/>
    <w:rsid w:val="00687CA5"/>
    <w:rsid w:val="00687FB4"/>
    <w:rsid w:val="00691A4B"/>
    <w:rsid w:val="006921E2"/>
    <w:rsid w:val="00694001"/>
    <w:rsid w:val="006952AA"/>
    <w:rsid w:val="00697E80"/>
    <w:rsid w:val="00697FF2"/>
    <w:rsid w:val="006A0DC9"/>
    <w:rsid w:val="006A18F1"/>
    <w:rsid w:val="006A2633"/>
    <w:rsid w:val="006A2EDC"/>
    <w:rsid w:val="006A3443"/>
    <w:rsid w:val="006A4527"/>
    <w:rsid w:val="006A4951"/>
    <w:rsid w:val="006A51B9"/>
    <w:rsid w:val="006A689A"/>
    <w:rsid w:val="006A6C48"/>
    <w:rsid w:val="006A6C58"/>
    <w:rsid w:val="006A7299"/>
    <w:rsid w:val="006B196B"/>
    <w:rsid w:val="006B3A87"/>
    <w:rsid w:val="006B48ED"/>
    <w:rsid w:val="006B4A83"/>
    <w:rsid w:val="006B5D09"/>
    <w:rsid w:val="006B6930"/>
    <w:rsid w:val="006B791A"/>
    <w:rsid w:val="006B79A8"/>
    <w:rsid w:val="006C152B"/>
    <w:rsid w:val="006C1A83"/>
    <w:rsid w:val="006C1D08"/>
    <w:rsid w:val="006C2C60"/>
    <w:rsid w:val="006C2D47"/>
    <w:rsid w:val="006C3ADF"/>
    <w:rsid w:val="006C4BBD"/>
    <w:rsid w:val="006C5FD7"/>
    <w:rsid w:val="006C65E3"/>
    <w:rsid w:val="006C6600"/>
    <w:rsid w:val="006C6A0F"/>
    <w:rsid w:val="006D0AEB"/>
    <w:rsid w:val="006D1201"/>
    <w:rsid w:val="006D1734"/>
    <w:rsid w:val="006D201C"/>
    <w:rsid w:val="006D28CF"/>
    <w:rsid w:val="006D2D0E"/>
    <w:rsid w:val="006D42BC"/>
    <w:rsid w:val="006D513C"/>
    <w:rsid w:val="006D617D"/>
    <w:rsid w:val="006D6399"/>
    <w:rsid w:val="006D64B6"/>
    <w:rsid w:val="006D77DC"/>
    <w:rsid w:val="006E1010"/>
    <w:rsid w:val="006E1A0D"/>
    <w:rsid w:val="006E3583"/>
    <w:rsid w:val="006E5759"/>
    <w:rsid w:val="006E69A7"/>
    <w:rsid w:val="006E6AD0"/>
    <w:rsid w:val="006E7EE9"/>
    <w:rsid w:val="006F06D8"/>
    <w:rsid w:val="006F1465"/>
    <w:rsid w:val="006F16A7"/>
    <w:rsid w:val="006F16E9"/>
    <w:rsid w:val="006F4092"/>
    <w:rsid w:val="006F5406"/>
    <w:rsid w:val="006F5C50"/>
    <w:rsid w:val="006F688C"/>
    <w:rsid w:val="006F68E3"/>
    <w:rsid w:val="006F725B"/>
    <w:rsid w:val="00700BC7"/>
    <w:rsid w:val="00701C37"/>
    <w:rsid w:val="00703DE5"/>
    <w:rsid w:val="00704459"/>
    <w:rsid w:val="00704D24"/>
    <w:rsid w:val="007052C4"/>
    <w:rsid w:val="00705839"/>
    <w:rsid w:val="00705EA1"/>
    <w:rsid w:val="0070611D"/>
    <w:rsid w:val="007062CC"/>
    <w:rsid w:val="00706C62"/>
    <w:rsid w:val="00710D0D"/>
    <w:rsid w:val="00712474"/>
    <w:rsid w:val="00716DA0"/>
    <w:rsid w:val="00717191"/>
    <w:rsid w:val="007205F4"/>
    <w:rsid w:val="007211A3"/>
    <w:rsid w:val="007213D2"/>
    <w:rsid w:val="0072248D"/>
    <w:rsid w:val="00722644"/>
    <w:rsid w:val="00722CB5"/>
    <w:rsid w:val="00724FE3"/>
    <w:rsid w:val="00726C6C"/>
    <w:rsid w:val="007271D1"/>
    <w:rsid w:val="00727818"/>
    <w:rsid w:val="007309A2"/>
    <w:rsid w:val="00730B78"/>
    <w:rsid w:val="00730D9E"/>
    <w:rsid w:val="00731046"/>
    <w:rsid w:val="0073159A"/>
    <w:rsid w:val="00733AF5"/>
    <w:rsid w:val="00736034"/>
    <w:rsid w:val="00740D8C"/>
    <w:rsid w:val="007422B9"/>
    <w:rsid w:val="00742A78"/>
    <w:rsid w:val="007440CB"/>
    <w:rsid w:val="00747221"/>
    <w:rsid w:val="00747447"/>
    <w:rsid w:val="007477F1"/>
    <w:rsid w:val="007539DA"/>
    <w:rsid w:val="00754E95"/>
    <w:rsid w:val="00755913"/>
    <w:rsid w:val="0075685D"/>
    <w:rsid w:val="007572BD"/>
    <w:rsid w:val="00760158"/>
    <w:rsid w:val="007603A2"/>
    <w:rsid w:val="007607FC"/>
    <w:rsid w:val="007610D8"/>
    <w:rsid w:val="007616C5"/>
    <w:rsid w:val="00761D50"/>
    <w:rsid w:val="0076245D"/>
    <w:rsid w:val="007640F9"/>
    <w:rsid w:val="0076583E"/>
    <w:rsid w:val="00765E15"/>
    <w:rsid w:val="00766FC4"/>
    <w:rsid w:val="00767BAF"/>
    <w:rsid w:val="00771269"/>
    <w:rsid w:val="00772D68"/>
    <w:rsid w:val="00772FE0"/>
    <w:rsid w:val="00775225"/>
    <w:rsid w:val="00775601"/>
    <w:rsid w:val="007774EF"/>
    <w:rsid w:val="00780B8B"/>
    <w:rsid w:val="00780C94"/>
    <w:rsid w:val="00780EE8"/>
    <w:rsid w:val="00780F5C"/>
    <w:rsid w:val="00782017"/>
    <w:rsid w:val="0078203C"/>
    <w:rsid w:val="0078278C"/>
    <w:rsid w:val="00783257"/>
    <w:rsid w:val="00784932"/>
    <w:rsid w:val="0078669B"/>
    <w:rsid w:val="00786F07"/>
    <w:rsid w:val="00787055"/>
    <w:rsid w:val="00787849"/>
    <w:rsid w:val="00787E98"/>
    <w:rsid w:val="007901C4"/>
    <w:rsid w:val="007907EB"/>
    <w:rsid w:val="00793BFA"/>
    <w:rsid w:val="00794023"/>
    <w:rsid w:val="007959F8"/>
    <w:rsid w:val="00796899"/>
    <w:rsid w:val="00796ABE"/>
    <w:rsid w:val="00796BCE"/>
    <w:rsid w:val="007975D0"/>
    <w:rsid w:val="00797ABD"/>
    <w:rsid w:val="007A00A5"/>
    <w:rsid w:val="007A0839"/>
    <w:rsid w:val="007A1A0E"/>
    <w:rsid w:val="007A2397"/>
    <w:rsid w:val="007A24FB"/>
    <w:rsid w:val="007A3C67"/>
    <w:rsid w:val="007A51A3"/>
    <w:rsid w:val="007A550F"/>
    <w:rsid w:val="007A6427"/>
    <w:rsid w:val="007A6625"/>
    <w:rsid w:val="007B341B"/>
    <w:rsid w:val="007B4ED9"/>
    <w:rsid w:val="007B6236"/>
    <w:rsid w:val="007B74F1"/>
    <w:rsid w:val="007B7863"/>
    <w:rsid w:val="007C05C0"/>
    <w:rsid w:val="007C05CB"/>
    <w:rsid w:val="007C1E2D"/>
    <w:rsid w:val="007C3130"/>
    <w:rsid w:val="007C3142"/>
    <w:rsid w:val="007C5E60"/>
    <w:rsid w:val="007C600D"/>
    <w:rsid w:val="007C6183"/>
    <w:rsid w:val="007C6AD7"/>
    <w:rsid w:val="007C6B78"/>
    <w:rsid w:val="007C7B52"/>
    <w:rsid w:val="007D2029"/>
    <w:rsid w:val="007D2074"/>
    <w:rsid w:val="007D2CEA"/>
    <w:rsid w:val="007D33D0"/>
    <w:rsid w:val="007D36EE"/>
    <w:rsid w:val="007D387B"/>
    <w:rsid w:val="007D5337"/>
    <w:rsid w:val="007D6748"/>
    <w:rsid w:val="007D6C6F"/>
    <w:rsid w:val="007E0342"/>
    <w:rsid w:val="007E083E"/>
    <w:rsid w:val="007E104E"/>
    <w:rsid w:val="007E358C"/>
    <w:rsid w:val="007E4A91"/>
    <w:rsid w:val="007E5D10"/>
    <w:rsid w:val="007E786D"/>
    <w:rsid w:val="007F0429"/>
    <w:rsid w:val="007F0FAA"/>
    <w:rsid w:val="007F1056"/>
    <w:rsid w:val="007F125D"/>
    <w:rsid w:val="007F13F1"/>
    <w:rsid w:val="007F238B"/>
    <w:rsid w:val="007F2767"/>
    <w:rsid w:val="007F4508"/>
    <w:rsid w:val="007F5382"/>
    <w:rsid w:val="007F6698"/>
    <w:rsid w:val="00801118"/>
    <w:rsid w:val="008016E1"/>
    <w:rsid w:val="008021FB"/>
    <w:rsid w:val="00802AF6"/>
    <w:rsid w:val="00803738"/>
    <w:rsid w:val="00805322"/>
    <w:rsid w:val="00806C96"/>
    <w:rsid w:val="00806FFD"/>
    <w:rsid w:val="00810015"/>
    <w:rsid w:val="00810641"/>
    <w:rsid w:val="008127BE"/>
    <w:rsid w:val="0081409F"/>
    <w:rsid w:val="008140CD"/>
    <w:rsid w:val="00814385"/>
    <w:rsid w:val="00814448"/>
    <w:rsid w:val="00816824"/>
    <w:rsid w:val="00817512"/>
    <w:rsid w:val="0081797E"/>
    <w:rsid w:val="008201DD"/>
    <w:rsid w:val="008233C8"/>
    <w:rsid w:val="008235FB"/>
    <w:rsid w:val="00823BC3"/>
    <w:rsid w:val="00825F73"/>
    <w:rsid w:val="00826903"/>
    <w:rsid w:val="008272EA"/>
    <w:rsid w:val="008315A4"/>
    <w:rsid w:val="0083320D"/>
    <w:rsid w:val="008333BD"/>
    <w:rsid w:val="00833A2C"/>
    <w:rsid w:val="00835165"/>
    <w:rsid w:val="00835454"/>
    <w:rsid w:val="00836431"/>
    <w:rsid w:val="008370D6"/>
    <w:rsid w:val="008377D9"/>
    <w:rsid w:val="00837E31"/>
    <w:rsid w:val="00840B51"/>
    <w:rsid w:val="008426BC"/>
    <w:rsid w:val="00843541"/>
    <w:rsid w:val="008440D5"/>
    <w:rsid w:val="00844124"/>
    <w:rsid w:val="00845BDE"/>
    <w:rsid w:val="00845C54"/>
    <w:rsid w:val="008500B2"/>
    <w:rsid w:val="00850D08"/>
    <w:rsid w:val="00851952"/>
    <w:rsid w:val="0085221E"/>
    <w:rsid w:val="008540F5"/>
    <w:rsid w:val="00854D42"/>
    <w:rsid w:val="00856FFD"/>
    <w:rsid w:val="0086197B"/>
    <w:rsid w:val="00862C87"/>
    <w:rsid w:val="00862EA6"/>
    <w:rsid w:val="008631F1"/>
    <w:rsid w:val="00863986"/>
    <w:rsid w:val="008649CF"/>
    <w:rsid w:val="0086594C"/>
    <w:rsid w:val="00866170"/>
    <w:rsid w:val="00870598"/>
    <w:rsid w:val="00872FDC"/>
    <w:rsid w:val="008731AC"/>
    <w:rsid w:val="0087430D"/>
    <w:rsid w:val="008761A4"/>
    <w:rsid w:val="008768AA"/>
    <w:rsid w:val="00880B29"/>
    <w:rsid w:val="00880D9B"/>
    <w:rsid w:val="00880F3B"/>
    <w:rsid w:val="00881CD4"/>
    <w:rsid w:val="00882213"/>
    <w:rsid w:val="00882451"/>
    <w:rsid w:val="00882BA6"/>
    <w:rsid w:val="00882FE8"/>
    <w:rsid w:val="00884036"/>
    <w:rsid w:val="00886B1B"/>
    <w:rsid w:val="00886CEA"/>
    <w:rsid w:val="00886EB5"/>
    <w:rsid w:val="00887F16"/>
    <w:rsid w:val="00887F2F"/>
    <w:rsid w:val="00890949"/>
    <w:rsid w:val="00890D1C"/>
    <w:rsid w:val="00891368"/>
    <w:rsid w:val="008918B1"/>
    <w:rsid w:val="008935E4"/>
    <w:rsid w:val="008948C6"/>
    <w:rsid w:val="00895107"/>
    <w:rsid w:val="00897F77"/>
    <w:rsid w:val="008A28B3"/>
    <w:rsid w:val="008A2F1B"/>
    <w:rsid w:val="008A37C3"/>
    <w:rsid w:val="008A4751"/>
    <w:rsid w:val="008A509F"/>
    <w:rsid w:val="008A56ED"/>
    <w:rsid w:val="008A59D0"/>
    <w:rsid w:val="008A5D4C"/>
    <w:rsid w:val="008A69BD"/>
    <w:rsid w:val="008A6FAA"/>
    <w:rsid w:val="008A744D"/>
    <w:rsid w:val="008A7C6E"/>
    <w:rsid w:val="008B0727"/>
    <w:rsid w:val="008B0D7F"/>
    <w:rsid w:val="008B2A45"/>
    <w:rsid w:val="008B327F"/>
    <w:rsid w:val="008B33B9"/>
    <w:rsid w:val="008B3FAA"/>
    <w:rsid w:val="008B4217"/>
    <w:rsid w:val="008B62AB"/>
    <w:rsid w:val="008B68A8"/>
    <w:rsid w:val="008B6A45"/>
    <w:rsid w:val="008B6B2D"/>
    <w:rsid w:val="008B7682"/>
    <w:rsid w:val="008C04C6"/>
    <w:rsid w:val="008C2143"/>
    <w:rsid w:val="008C28C3"/>
    <w:rsid w:val="008C51D0"/>
    <w:rsid w:val="008C52D2"/>
    <w:rsid w:val="008C7471"/>
    <w:rsid w:val="008D03FA"/>
    <w:rsid w:val="008D21D8"/>
    <w:rsid w:val="008D3FB5"/>
    <w:rsid w:val="008D42F2"/>
    <w:rsid w:val="008D56CE"/>
    <w:rsid w:val="008D695D"/>
    <w:rsid w:val="008E01CA"/>
    <w:rsid w:val="008E36D4"/>
    <w:rsid w:val="008E43A9"/>
    <w:rsid w:val="008E74DC"/>
    <w:rsid w:val="008F0535"/>
    <w:rsid w:val="008F176E"/>
    <w:rsid w:val="008F1E53"/>
    <w:rsid w:val="008F1E71"/>
    <w:rsid w:val="008F4598"/>
    <w:rsid w:val="008F4720"/>
    <w:rsid w:val="008F520E"/>
    <w:rsid w:val="008F5BFD"/>
    <w:rsid w:val="009017B3"/>
    <w:rsid w:val="00901DB4"/>
    <w:rsid w:val="009049FA"/>
    <w:rsid w:val="00912052"/>
    <w:rsid w:val="00912868"/>
    <w:rsid w:val="00913BED"/>
    <w:rsid w:val="00914B5B"/>
    <w:rsid w:val="00915D14"/>
    <w:rsid w:val="009211E0"/>
    <w:rsid w:val="009236F9"/>
    <w:rsid w:val="00923C7D"/>
    <w:rsid w:val="009245DA"/>
    <w:rsid w:val="00925BF3"/>
    <w:rsid w:val="00926CD5"/>
    <w:rsid w:val="00931BFA"/>
    <w:rsid w:val="0093324B"/>
    <w:rsid w:val="00933AE9"/>
    <w:rsid w:val="00934829"/>
    <w:rsid w:val="0093482E"/>
    <w:rsid w:val="009352D0"/>
    <w:rsid w:val="009356FA"/>
    <w:rsid w:val="00937CB1"/>
    <w:rsid w:val="00937D91"/>
    <w:rsid w:val="0094048B"/>
    <w:rsid w:val="00940E6A"/>
    <w:rsid w:val="00942B5A"/>
    <w:rsid w:val="009447A9"/>
    <w:rsid w:val="00946511"/>
    <w:rsid w:val="009468F0"/>
    <w:rsid w:val="0094740D"/>
    <w:rsid w:val="00947A81"/>
    <w:rsid w:val="009501ED"/>
    <w:rsid w:val="009507FE"/>
    <w:rsid w:val="00952E60"/>
    <w:rsid w:val="00953690"/>
    <w:rsid w:val="00953ED8"/>
    <w:rsid w:val="00955D4B"/>
    <w:rsid w:val="00957209"/>
    <w:rsid w:val="00962F9B"/>
    <w:rsid w:val="0096344A"/>
    <w:rsid w:val="009635AE"/>
    <w:rsid w:val="00963894"/>
    <w:rsid w:val="00964E55"/>
    <w:rsid w:val="009658F3"/>
    <w:rsid w:val="00965B92"/>
    <w:rsid w:val="00965C7A"/>
    <w:rsid w:val="00965EF1"/>
    <w:rsid w:val="00967854"/>
    <w:rsid w:val="00967E3B"/>
    <w:rsid w:val="0097053A"/>
    <w:rsid w:val="00970BA9"/>
    <w:rsid w:val="0097138B"/>
    <w:rsid w:val="00971902"/>
    <w:rsid w:val="00971D16"/>
    <w:rsid w:val="00972078"/>
    <w:rsid w:val="009738B9"/>
    <w:rsid w:val="00973B67"/>
    <w:rsid w:val="009749D5"/>
    <w:rsid w:val="00975117"/>
    <w:rsid w:val="0097519D"/>
    <w:rsid w:val="00976AAD"/>
    <w:rsid w:val="00980E55"/>
    <w:rsid w:val="00983412"/>
    <w:rsid w:val="009845C9"/>
    <w:rsid w:val="00984F7B"/>
    <w:rsid w:val="00985858"/>
    <w:rsid w:val="009860E3"/>
    <w:rsid w:val="00986E79"/>
    <w:rsid w:val="00987E54"/>
    <w:rsid w:val="00991859"/>
    <w:rsid w:val="00993EC6"/>
    <w:rsid w:val="00994F76"/>
    <w:rsid w:val="00995514"/>
    <w:rsid w:val="00995921"/>
    <w:rsid w:val="00995C77"/>
    <w:rsid w:val="00997D95"/>
    <w:rsid w:val="009A0E19"/>
    <w:rsid w:val="009A0FF8"/>
    <w:rsid w:val="009A4EFF"/>
    <w:rsid w:val="009A5F22"/>
    <w:rsid w:val="009A5F62"/>
    <w:rsid w:val="009A7AC7"/>
    <w:rsid w:val="009B1A37"/>
    <w:rsid w:val="009B4487"/>
    <w:rsid w:val="009B4E3E"/>
    <w:rsid w:val="009B523D"/>
    <w:rsid w:val="009B571B"/>
    <w:rsid w:val="009B60E0"/>
    <w:rsid w:val="009B72D1"/>
    <w:rsid w:val="009C00AD"/>
    <w:rsid w:val="009C04A6"/>
    <w:rsid w:val="009C0C1B"/>
    <w:rsid w:val="009C1888"/>
    <w:rsid w:val="009C2582"/>
    <w:rsid w:val="009C2E23"/>
    <w:rsid w:val="009C2F4D"/>
    <w:rsid w:val="009C365C"/>
    <w:rsid w:val="009C5326"/>
    <w:rsid w:val="009C53AD"/>
    <w:rsid w:val="009C55E6"/>
    <w:rsid w:val="009C56E6"/>
    <w:rsid w:val="009C6C1F"/>
    <w:rsid w:val="009C755C"/>
    <w:rsid w:val="009C7F18"/>
    <w:rsid w:val="009D126E"/>
    <w:rsid w:val="009D39CF"/>
    <w:rsid w:val="009D44A0"/>
    <w:rsid w:val="009D454D"/>
    <w:rsid w:val="009D5BE7"/>
    <w:rsid w:val="009D6B84"/>
    <w:rsid w:val="009D7197"/>
    <w:rsid w:val="009D74E1"/>
    <w:rsid w:val="009D7CAB"/>
    <w:rsid w:val="009E027C"/>
    <w:rsid w:val="009E050C"/>
    <w:rsid w:val="009E0568"/>
    <w:rsid w:val="009E1DF8"/>
    <w:rsid w:val="009E3162"/>
    <w:rsid w:val="009E7B38"/>
    <w:rsid w:val="009F18EF"/>
    <w:rsid w:val="009F3456"/>
    <w:rsid w:val="009F55D5"/>
    <w:rsid w:val="009F6320"/>
    <w:rsid w:val="009F7DAE"/>
    <w:rsid w:val="00A008C0"/>
    <w:rsid w:val="00A00DEB"/>
    <w:rsid w:val="00A00F5A"/>
    <w:rsid w:val="00A02E80"/>
    <w:rsid w:val="00A031B4"/>
    <w:rsid w:val="00A05319"/>
    <w:rsid w:val="00A0610E"/>
    <w:rsid w:val="00A06DEC"/>
    <w:rsid w:val="00A070A4"/>
    <w:rsid w:val="00A1117F"/>
    <w:rsid w:val="00A122D6"/>
    <w:rsid w:val="00A12FED"/>
    <w:rsid w:val="00A150F9"/>
    <w:rsid w:val="00A16233"/>
    <w:rsid w:val="00A169EB"/>
    <w:rsid w:val="00A16B4E"/>
    <w:rsid w:val="00A17065"/>
    <w:rsid w:val="00A179D6"/>
    <w:rsid w:val="00A20D64"/>
    <w:rsid w:val="00A21DA0"/>
    <w:rsid w:val="00A220A4"/>
    <w:rsid w:val="00A22593"/>
    <w:rsid w:val="00A2387D"/>
    <w:rsid w:val="00A25651"/>
    <w:rsid w:val="00A264B1"/>
    <w:rsid w:val="00A26B52"/>
    <w:rsid w:val="00A30882"/>
    <w:rsid w:val="00A32849"/>
    <w:rsid w:val="00A32A0C"/>
    <w:rsid w:val="00A32C54"/>
    <w:rsid w:val="00A34B63"/>
    <w:rsid w:val="00A353D2"/>
    <w:rsid w:val="00A35532"/>
    <w:rsid w:val="00A4047C"/>
    <w:rsid w:val="00A40C3F"/>
    <w:rsid w:val="00A40E3D"/>
    <w:rsid w:val="00A4217A"/>
    <w:rsid w:val="00A42BD1"/>
    <w:rsid w:val="00A44351"/>
    <w:rsid w:val="00A45CDD"/>
    <w:rsid w:val="00A45F05"/>
    <w:rsid w:val="00A46999"/>
    <w:rsid w:val="00A515BE"/>
    <w:rsid w:val="00A52C4B"/>
    <w:rsid w:val="00A5413C"/>
    <w:rsid w:val="00A5476B"/>
    <w:rsid w:val="00A54C54"/>
    <w:rsid w:val="00A55002"/>
    <w:rsid w:val="00A55107"/>
    <w:rsid w:val="00A566C4"/>
    <w:rsid w:val="00A60625"/>
    <w:rsid w:val="00A60F00"/>
    <w:rsid w:val="00A61F96"/>
    <w:rsid w:val="00A62357"/>
    <w:rsid w:val="00A62D4D"/>
    <w:rsid w:val="00A65B70"/>
    <w:rsid w:val="00A73D32"/>
    <w:rsid w:val="00A74B03"/>
    <w:rsid w:val="00A74C8F"/>
    <w:rsid w:val="00A77C1B"/>
    <w:rsid w:val="00A80417"/>
    <w:rsid w:val="00A80B08"/>
    <w:rsid w:val="00A811C3"/>
    <w:rsid w:val="00A8176F"/>
    <w:rsid w:val="00A817E9"/>
    <w:rsid w:val="00A821D8"/>
    <w:rsid w:val="00A82D7B"/>
    <w:rsid w:val="00A83C47"/>
    <w:rsid w:val="00A84945"/>
    <w:rsid w:val="00A84D33"/>
    <w:rsid w:val="00A856E0"/>
    <w:rsid w:val="00A858D7"/>
    <w:rsid w:val="00A85EE1"/>
    <w:rsid w:val="00A86C6C"/>
    <w:rsid w:val="00A90A8E"/>
    <w:rsid w:val="00A922D5"/>
    <w:rsid w:val="00A93913"/>
    <w:rsid w:val="00A93A72"/>
    <w:rsid w:val="00A957D7"/>
    <w:rsid w:val="00AA1B33"/>
    <w:rsid w:val="00AA3593"/>
    <w:rsid w:val="00AA3AFD"/>
    <w:rsid w:val="00AA55B9"/>
    <w:rsid w:val="00AA5693"/>
    <w:rsid w:val="00AA6B6B"/>
    <w:rsid w:val="00AB22D3"/>
    <w:rsid w:val="00AB27E0"/>
    <w:rsid w:val="00AB6214"/>
    <w:rsid w:val="00AC0078"/>
    <w:rsid w:val="00AC00C1"/>
    <w:rsid w:val="00AC0112"/>
    <w:rsid w:val="00AC02EF"/>
    <w:rsid w:val="00AC060D"/>
    <w:rsid w:val="00AC1F2B"/>
    <w:rsid w:val="00AC3978"/>
    <w:rsid w:val="00AC53F3"/>
    <w:rsid w:val="00AC6559"/>
    <w:rsid w:val="00AC7353"/>
    <w:rsid w:val="00AC7A60"/>
    <w:rsid w:val="00AC7C50"/>
    <w:rsid w:val="00AD0C4A"/>
    <w:rsid w:val="00AD2B1E"/>
    <w:rsid w:val="00AD31F8"/>
    <w:rsid w:val="00AD39E9"/>
    <w:rsid w:val="00AD3BEB"/>
    <w:rsid w:val="00AD423D"/>
    <w:rsid w:val="00AD5826"/>
    <w:rsid w:val="00AD5B9D"/>
    <w:rsid w:val="00AD762D"/>
    <w:rsid w:val="00AE3034"/>
    <w:rsid w:val="00AE702E"/>
    <w:rsid w:val="00AF1D44"/>
    <w:rsid w:val="00AF4DB9"/>
    <w:rsid w:val="00AF5D4E"/>
    <w:rsid w:val="00B002FB"/>
    <w:rsid w:val="00B0083F"/>
    <w:rsid w:val="00B00E65"/>
    <w:rsid w:val="00B00FEF"/>
    <w:rsid w:val="00B0195A"/>
    <w:rsid w:val="00B01AC3"/>
    <w:rsid w:val="00B04262"/>
    <w:rsid w:val="00B0457A"/>
    <w:rsid w:val="00B054DE"/>
    <w:rsid w:val="00B078F2"/>
    <w:rsid w:val="00B104D6"/>
    <w:rsid w:val="00B10E4D"/>
    <w:rsid w:val="00B1159C"/>
    <w:rsid w:val="00B118C1"/>
    <w:rsid w:val="00B1253E"/>
    <w:rsid w:val="00B1310B"/>
    <w:rsid w:val="00B1334B"/>
    <w:rsid w:val="00B1570D"/>
    <w:rsid w:val="00B16495"/>
    <w:rsid w:val="00B169B8"/>
    <w:rsid w:val="00B16D87"/>
    <w:rsid w:val="00B174F9"/>
    <w:rsid w:val="00B23EC4"/>
    <w:rsid w:val="00B24257"/>
    <w:rsid w:val="00B24B93"/>
    <w:rsid w:val="00B25494"/>
    <w:rsid w:val="00B25AF1"/>
    <w:rsid w:val="00B25B09"/>
    <w:rsid w:val="00B25FED"/>
    <w:rsid w:val="00B2734C"/>
    <w:rsid w:val="00B27527"/>
    <w:rsid w:val="00B30A0E"/>
    <w:rsid w:val="00B33B0B"/>
    <w:rsid w:val="00B35244"/>
    <w:rsid w:val="00B35AA4"/>
    <w:rsid w:val="00B366DF"/>
    <w:rsid w:val="00B36726"/>
    <w:rsid w:val="00B3777D"/>
    <w:rsid w:val="00B40E16"/>
    <w:rsid w:val="00B40EA6"/>
    <w:rsid w:val="00B439AA"/>
    <w:rsid w:val="00B46BD1"/>
    <w:rsid w:val="00B471DF"/>
    <w:rsid w:val="00B4746C"/>
    <w:rsid w:val="00B477B4"/>
    <w:rsid w:val="00B50375"/>
    <w:rsid w:val="00B51190"/>
    <w:rsid w:val="00B51288"/>
    <w:rsid w:val="00B512B1"/>
    <w:rsid w:val="00B52056"/>
    <w:rsid w:val="00B55F7E"/>
    <w:rsid w:val="00B562FC"/>
    <w:rsid w:val="00B56993"/>
    <w:rsid w:val="00B57F99"/>
    <w:rsid w:val="00B61051"/>
    <w:rsid w:val="00B61828"/>
    <w:rsid w:val="00B61E74"/>
    <w:rsid w:val="00B62109"/>
    <w:rsid w:val="00B62C00"/>
    <w:rsid w:val="00B63185"/>
    <w:rsid w:val="00B632C9"/>
    <w:rsid w:val="00B63720"/>
    <w:rsid w:val="00B65CAE"/>
    <w:rsid w:val="00B65F74"/>
    <w:rsid w:val="00B661A4"/>
    <w:rsid w:val="00B67705"/>
    <w:rsid w:val="00B67CFE"/>
    <w:rsid w:val="00B70598"/>
    <w:rsid w:val="00B70BA8"/>
    <w:rsid w:val="00B71BA2"/>
    <w:rsid w:val="00B73BB3"/>
    <w:rsid w:val="00B7671D"/>
    <w:rsid w:val="00B76A10"/>
    <w:rsid w:val="00B77A3D"/>
    <w:rsid w:val="00B80C43"/>
    <w:rsid w:val="00B8110F"/>
    <w:rsid w:val="00B81FC5"/>
    <w:rsid w:val="00B835BC"/>
    <w:rsid w:val="00B83D1E"/>
    <w:rsid w:val="00B87095"/>
    <w:rsid w:val="00B87898"/>
    <w:rsid w:val="00B903D0"/>
    <w:rsid w:val="00B914DA"/>
    <w:rsid w:val="00B91B73"/>
    <w:rsid w:val="00B923F3"/>
    <w:rsid w:val="00B9426B"/>
    <w:rsid w:val="00B9469B"/>
    <w:rsid w:val="00B94CB4"/>
    <w:rsid w:val="00B9539C"/>
    <w:rsid w:val="00B95654"/>
    <w:rsid w:val="00B9602D"/>
    <w:rsid w:val="00B96BDA"/>
    <w:rsid w:val="00B97A03"/>
    <w:rsid w:val="00B97CE9"/>
    <w:rsid w:val="00BA0535"/>
    <w:rsid w:val="00BA1BB5"/>
    <w:rsid w:val="00BA1BC6"/>
    <w:rsid w:val="00BA238E"/>
    <w:rsid w:val="00BA2496"/>
    <w:rsid w:val="00BA3205"/>
    <w:rsid w:val="00BA4534"/>
    <w:rsid w:val="00BA4718"/>
    <w:rsid w:val="00BA521A"/>
    <w:rsid w:val="00BB1653"/>
    <w:rsid w:val="00BB179B"/>
    <w:rsid w:val="00BB40A9"/>
    <w:rsid w:val="00BB4B2B"/>
    <w:rsid w:val="00BB602C"/>
    <w:rsid w:val="00BB6620"/>
    <w:rsid w:val="00BC0980"/>
    <w:rsid w:val="00BC1377"/>
    <w:rsid w:val="00BC16E3"/>
    <w:rsid w:val="00BC16F5"/>
    <w:rsid w:val="00BC1F0F"/>
    <w:rsid w:val="00BC3AC2"/>
    <w:rsid w:val="00BC495A"/>
    <w:rsid w:val="00BC67B0"/>
    <w:rsid w:val="00BC753E"/>
    <w:rsid w:val="00BD14AD"/>
    <w:rsid w:val="00BD1C88"/>
    <w:rsid w:val="00BD347F"/>
    <w:rsid w:val="00BD444A"/>
    <w:rsid w:val="00BD495D"/>
    <w:rsid w:val="00BD5BE8"/>
    <w:rsid w:val="00BE0761"/>
    <w:rsid w:val="00BE10E8"/>
    <w:rsid w:val="00BE1E3E"/>
    <w:rsid w:val="00BE2570"/>
    <w:rsid w:val="00BE38A5"/>
    <w:rsid w:val="00BE394F"/>
    <w:rsid w:val="00BE3AE1"/>
    <w:rsid w:val="00BE4639"/>
    <w:rsid w:val="00BE4A3C"/>
    <w:rsid w:val="00BE4B86"/>
    <w:rsid w:val="00BE698E"/>
    <w:rsid w:val="00BE6B89"/>
    <w:rsid w:val="00BE6CE2"/>
    <w:rsid w:val="00BE7EA0"/>
    <w:rsid w:val="00BF0DBF"/>
    <w:rsid w:val="00BF13B8"/>
    <w:rsid w:val="00BF2201"/>
    <w:rsid w:val="00BF44F5"/>
    <w:rsid w:val="00BF7F43"/>
    <w:rsid w:val="00BF7FFD"/>
    <w:rsid w:val="00C00271"/>
    <w:rsid w:val="00C00D97"/>
    <w:rsid w:val="00C02486"/>
    <w:rsid w:val="00C02F58"/>
    <w:rsid w:val="00C03712"/>
    <w:rsid w:val="00C03C6A"/>
    <w:rsid w:val="00C043DF"/>
    <w:rsid w:val="00C05AFF"/>
    <w:rsid w:val="00C05E1A"/>
    <w:rsid w:val="00C0772D"/>
    <w:rsid w:val="00C14B56"/>
    <w:rsid w:val="00C17223"/>
    <w:rsid w:val="00C17E5C"/>
    <w:rsid w:val="00C20842"/>
    <w:rsid w:val="00C21256"/>
    <w:rsid w:val="00C22132"/>
    <w:rsid w:val="00C22DBF"/>
    <w:rsid w:val="00C23B22"/>
    <w:rsid w:val="00C244D5"/>
    <w:rsid w:val="00C245B8"/>
    <w:rsid w:val="00C262F7"/>
    <w:rsid w:val="00C2781A"/>
    <w:rsid w:val="00C27BBD"/>
    <w:rsid w:val="00C30DAA"/>
    <w:rsid w:val="00C3174F"/>
    <w:rsid w:val="00C32B6D"/>
    <w:rsid w:val="00C335F9"/>
    <w:rsid w:val="00C34DC5"/>
    <w:rsid w:val="00C352B9"/>
    <w:rsid w:val="00C35C63"/>
    <w:rsid w:val="00C3639D"/>
    <w:rsid w:val="00C37015"/>
    <w:rsid w:val="00C400E1"/>
    <w:rsid w:val="00C40F6E"/>
    <w:rsid w:val="00C416F8"/>
    <w:rsid w:val="00C41DF5"/>
    <w:rsid w:val="00C4205E"/>
    <w:rsid w:val="00C42775"/>
    <w:rsid w:val="00C43259"/>
    <w:rsid w:val="00C43F27"/>
    <w:rsid w:val="00C44826"/>
    <w:rsid w:val="00C44C80"/>
    <w:rsid w:val="00C45709"/>
    <w:rsid w:val="00C50584"/>
    <w:rsid w:val="00C50A70"/>
    <w:rsid w:val="00C52AB6"/>
    <w:rsid w:val="00C52D53"/>
    <w:rsid w:val="00C532E9"/>
    <w:rsid w:val="00C53E05"/>
    <w:rsid w:val="00C541F5"/>
    <w:rsid w:val="00C54515"/>
    <w:rsid w:val="00C55338"/>
    <w:rsid w:val="00C55E36"/>
    <w:rsid w:val="00C5765D"/>
    <w:rsid w:val="00C57A49"/>
    <w:rsid w:val="00C60C01"/>
    <w:rsid w:val="00C623C2"/>
    <w:rsid w:val="00C62EF4"/>
    <w:rsid w:val="00C632C1"/>
    <w:rsid w:val="00C65A0C"/>
    <w:rsid w:val="00C65AA9"/>
    <w:rsid w:val="00C66818"/>
    <w:rsid w:val="00C67218"/>
    <w:rsid w:val="00C70DC0"/>
    <w:rsid w:val="00C71DAE"/>
    <w:rsid w:val="00C72C5D"/>
    <w:rsid w:val="00C740A2"/>
    <w:rsid w:val="00C75C0E"/>
    <w:rsid w:val="00C75DA5"/>
    <w:rsid w:val="00C765CA"/>
    <w:rsid w:val="00C7665C"/>
    <w:rsid w:val="00C766AD"/>
    <w:rsid w:val="00C76866"/>
    <w:rsid w:val="00C77DB3"/>
    <w:rsid w:val="00C838C7"/>
    <w:rsid w:val="00C859E2"/>
    <w:rsid w:val="00C8755C"/>
    <w:rsid w:val="00C87836"/>
    <w:rsid w:val="00C87968"/>
    <w:rsid w:val="00C91B36"/>
    <w:rsid w:val="00C92450"/>
    <w:rsid w:val="00C9261B"/>
    <w:rsid w:val="00C9287F"/>
    <w:rsid w:val="00C9345A"/>
    <w:rsid w:val="00C95C06"/>
    <w:rsid w:val="00C96631"/>
    <w:rsid w:val="00C970C3"/>
    <w:rsid w:val="00C97329"/>
    <w:rsid w:val="00CA09D5"/>
    <w:rsid w:val="00CA28FA"/>
    <w:rsid w:val="00CA35A8"/>
    <w:rsid w:val="00CA4CF6"/>
    <w:rsid w:val="00CA6A81"/>
    <w:rsid w:val="00CA763D"/>
    <w:rsid w:val="00CA7AA6"/>
    <w:rsid w:val="00CB12F2"/>
    <w:rsid w:val="00CB1FA7"/>
    <w:rsid w:val="00CB3135"/>
    <w:rsid w:val="00CB3272"/>
    <w:rsid w:val="00CB4574"/>
    <w:rsid w:val="00CB4678"/>
    <w:rsid w:val="00CB4B4B"/>
    <w:rsid w:val="00CB4C90"/>
    <w:rsid w:val="00CB6135"/>
    <w:rsid w:val="00CB6F75"/>
    <w:rsid w:val="00CC0B1E"/>
    <w:rsid w:val="00CC2249"/>
    <w:rsid w:val="00CC233D"/>
    <w:rsid w:val="00CC24C4"/>
    <w:rsid w:val="00CC40EB"/>
    <w:rsid w:val="00CC411F"/>
    <w:rsid w:val="00CC47CA"/>
    <w:rsid w:val="00CC4D91"/>
    <w:rsid w:val="00CC6015"/>
    <w:rsid w:val="00CC605F"/>
    <w:rsid w:val="00CC6301"/>
    <w:rsid w:val="00CC6397"/>
    <w:rsid w:val="00CC6A4A"/>
    <w:rsid w:val="00CD06C1"/>
    <w:rsid w:val="00CD0A62"/>
    <w:rsid w:val="00CD1EC3"/>
    <w:rsid w:val="00CD2FC2"/>
    <w:rsid w:val="00CD3429"/>
    <w:rsid w:val="00CD4B26"/>
    <w:rsid w:val="00CD603D"/>
    <w:rsid w:val="00CD6230"/>
    <w:rsid w:val="00CD6ABE"/>
    <w:rsid w:val="00CD711E"/>
    <w:rsid w:val="00CD730B"/>
    <w:rsid w:val="00CD73DA"/>
    <w:rsid w:val="00CD77D2"/>
    <w:rsid w:val="00CE001A"/>
    <w:rsid w:val="00CE265A"/>
    <w:rsid w:val="00CE2881"/>
    <w:rsid w:val="00CE2F35"/>
    <w:rsid w:val="00CE36C2"/>
    <w:rsid w:val="00CE4CFF"/>
    <w:rsid w:val="00CE5596"/>
    <w:rsid w:val="00CE7643"/>
    <w:rsid w:val="00CE770F"/>
    <w:rsid w:val="00CE78F7"/>
    <w:rsid w:val="00CF101E"/>
    <w:rsid w:val="00CF20DC"/>
    <w:rsid w:val="00CF34AA"/>
    <w:rsid w:val="00CF4115"/>
    <w:rsid w:val="00CF4470"/>
    <w:rsid w:val="00CF45DF"/>
    <w:rsid w:val="00CF46DA"/>
    <w:rsid w:val="00CF525F"/>
    <w:rsid w:val="00CF6781"/>
    <w:rsid w:val="00CF7370"/>
    <w:rsid w:val="00D00498"/>
    <w:rsid w:val="00D01684"/>
    <w:rsid w:val="00D02199"/>
    <w:rsid w:val="00D026BE"/>
    <w:rsid w:val="00D02E6F"/>
    <w:rsid w:val="00D0358C"/>
    <w:rsid w:val="00D038FE"/>
    <w:rsid w:val="00D039A0"/>
    <w:rsid w:val="00D04A8F"/>
    <w:rsid w:val="00D05BA1"/>
    <w:rsid w:val="00D05DE8"/>
    <w:rsid w:val="00D05F7E"/>
    <w:rsid w:val="00D063BD"/>
    <w:rsid w:val="00D065FB"/>
    <w:rsid w:val="00D06DC0"/>
    <w:rsid w:val="00D13917"/>
    <w:rsid w:val="00D13DA3"/>
    <w:rsid w:val="00D1490D"/>
    <w:rsid w:val="00D14BD6"/>
    <w:rsid w:val="00D17603"/>
    <w:rsid w:val="00D17932"/>
    <w:rsid w:val="00D17A08"/>
    <w:rsid w:val="00D204A0"/>
    <w:rsid w:val="00D20B7A"/>
    <w:rsid w:val="00D21579"/>
    <w:rsid w:val="00D21C05"/>
    <w:rsid w:val="00D22491"/>
    <w:rsid w:val="00D241E5"/>
    <w:rsid w:val="00D262E6"/>
    <w:rsid w:val="00D26903"/>
    <w:rsid w:val="00D31A5A"/>
    <w:rsid w:val="00D31B08"/>
    <w:rsid w:val="00D33260"/>
    <w:rsid w:val="00D33566"/>
    <w:rsid w:val="00D37445"/>
    <w:rsid w:val="00D37C6D"/>
    <w:rsid w:val="00D40603"/>
    <w:rsid w:val="00D41225"/>
    <w:rsid w:val="00D434B4"/>
    <w:rsid w:val="00D445E2"/>
    <w:rsid w:val="00D44B66"/>
    <w:rsid w:val="00D44E9B"/>
    <w:rsid w:val="00D4671C"/>
    <w:rsid w:val="00D468A7"/>
    <w:rsid w:val="00D47273"/>
    <w:rsid w:val="00D4780A"/>
    <w:rsid w:val="00D47B54"/>
    <w:rsid w:val="00D509F3"/>
    <w:rsid w:val="00D5161D"/>
    <w:rsid w:val="00D615CD"/>
    <w:rsid w:val="00D6198D"/>
    <w:rsid w:val="00D6384B"/>
    <w:rsid w:val="00D65652"/>
    <w:rsid w:val="00D65CFF"/>
    <w:rsid w:val="00D66722"/>
    <w:rsid w:val="00D66D79"/>
    <w:rsid w:val="00D670D7"/>
    <w:rsid w:val="00D6773B"/>
    <w:rsid w:val="00D679D4"/>
    <w:rsid w:val="00D709F3"/>
    <w:rsid w:val="00D71E89"/>
    <w:rsid w:val="00D72812"/>
    <w:rsid w:val="00D728A6"/>
    <w:rsid w:val="00D72932"/>
    <w:rsid w:val="00D7330C"/>
    <w:rsid w:val="00D73F0F"/>
    <w:rsid w:val="00D74189"/>
    <w:rsid w:val="00D7513D"/>
    <w:rsid w:val="00D76BCC"/>
    <w:rsid w:val="00D76CFC"/>
    <w:rsid w:val="00D76F20"/>
    <w:rsid w:val="00D778F5"/>
    <w:rsid w:val="00D810DC"/>
    <w:rsid w:val="00D818EE"/>
    <w:rsid w:val="00D82142"/>
    <w:rsid w:val="00D8245E"/>
    <w:rsid w:val="00D82922"/>
    <w:rsid w:val="00D8309A"/>
    <w:rsid w:val="00D83FC6"/>
    <w:rsid w:val="00D85A47"/>
    <w:rsid w:val="00D86F88"/>
    <w:rsid w:val="00D87E97"/>
    <w:rsid w:val="00D9015E"/>
    <w:rsid w:val="00D907EA"/>
    <w:rsid w:val="00D91307"/>
    <w:rsid w:val="00D91772"/>
    <w:rsid w:val="00D91F15"/>
    <w:rsid w:val="00D92B31"/>
    <w:rsid w:val="00D930D5"/>
    <w:rsid w:val="00D93437"/>
    <w:rsid w:val="00D93B73"/>
    <w:rsid w:val="00D9406E"/>
    <w:rsid w:val="00D9554E"/>
    <w:rsid w:val="00D97C1F"/>
    <w:rsid w:val="00DA0F40"/>
    <w:rsid w:val="00DA1AE0"/>
    <w:rsid w:val="00DA1AF8"/>
    <w:rsid w:val="00DA293E"/>
    <w:rsid w:val="00DA429A"/>
    <w:rsid w:val="00DA611A"/>
    <w:rsid w:val="00DA62ED"/>
    <w:rsid w:val="00DA65DB"/>
    <w:rsid w:val="00DA68D3"/>
    <w:rsid w:val="00DA6BD2"/>
    <w:rsid w:val="00DA6F10"/>
    <w:rsid w:val="00DA771A"/>
    <w:rsid w:val="00DA7AD9"/>
    <w:rsid w:val="00DA7AF6"/>
    <w:rsid w:val="00DA7B2F"/>
    <w:rsid w:val="00DB20D2"/>
    <w:rsid w:val="00DB32C5"/>
    <w:rsid w:val="00DB3F52"/>
    <w:rsid w:val="00DB597B"/>
    <w:rsid w:val="00DB5B56"/>
    <w:rsid w:val="00DB648B"/>
    <w:rsid w:val="00DB7175"/>
    <w:rsid w:val="00DC1900"/>
    <w:rsid w:val="00DC1E3E"/>
    <w:rsid w:val="00DC376D"/>
    <w:rsid w:val="00DC70EC"/>
    <w:rsid w:val="00DD2FC3"/>
    <w:rsid w:val="00DD464B"/>
    <w:rsid w:val="00DD6BA6"/>
    <w:rsid w:val="00DD7810"/>
    <w:rsid w:val="00DE0993"/>
    <w:rsid w:val="00DE0DB9"/>
    <w:rsid w:val="00DE0F02"/>
    <w:rsid w:val="00DE2796"/>
    <w:rsid w:val="00DE35CF"/>
    <w:rsid w:val="00DE48C1"/>
    <w:rsid w:val="00DE59F3"/>
    <w:rsid w:val="00DE6393"/>
    <w:rsid w:val="00DE716C"/>
    <w:rsid w:val="00DE748F"/>
    <w:rsid w:val="00DE74AB"/>
    <w:rsid w:val="00DF3033"/>
    <w:rsid w:val="00DF55A6"/>
    <w:rsid w:val="00DF5779"/>
    <w:rsid w:val="00DF6445"/>
    <w:rsid w:val="00DF6757"/>
    <w:rsid w:val="00DF6A7C"/>
    <w:rsid w:val="00E01164"/>
    <w:rsid w:val="00E03DBE"/>
    <w:rsid w:val="00E054AB"/>
    <w:rsid w:val="00E07C14"/>
    <w:rsid w:val="00E10EE0"/>
    <w:rsid w:val="00E10FBD"/>
    <w:rsid w:val="00E13517"/>
    <w:rsid w:val="00E1389E"/>
    <w:rsid w:val="00E141DC"/>
    <w:rsid w:val="00E14437"/>
    <w:rsid w:val="00E150FE"/>
    <w:rsid w:val="00E1594E"/>
    <w:rsid w:val="00E17416"/>
    <w:rsid w:val="00E178EC"/>
    <w:rsid w:val="00E17A6E"/>
    <w:rsid w:val="00E20727"/>
    <w:rsid w:val="00E20A13"/>
    <w:rsid w:val="00E21CD8"/>
    <w:rsid w:val="00E22AEB"/>
    <w:rsid w:val="00E232D7"/>
    <w:rsid w:val="00E2355C"/>
    <w:rsid w:val="00E23CBC"/>
    <w:rsid w:val="00E23EBE"/>
    <w:rsid w:val="00E254F3"/>
    <w:rsid w:val="00E25898"/>
    <w:rsid w:val="00E31076"/>
    <w:rsid w:val="00E31337"/>
    <w:rsid w:val="00E315EE"/>
    <w:rsid w:val="00E31AE2"/>
    <w:rsid w:val="00E330B8"/>
    <w:rsid w:val="00E349D9"/>
    <w:rsid w:val="00E353DF"/>
    <w:rsid w:val="00E35E01"/>
    <w:rsid w:val="00E40A3C"/>
    <w:rsid w:val="00E43464"/>
    <w:rsid w:val="00E44DCA"/>
    <w:rsid w:val="00E44F6E"/>
    <w:rsid w:val="00E459BB"/>
    <w:rsid w:val="00E472B7"/>
    <w:rsid w:val="00E51A04"/>
    <w:rsid w:val="00E5338A"/>
    <w:rsid w:val="00E540C8"/>
    <w:rsid w:val="00E541E0"/>
    <w:rsid w:val="00E5438E"/>
    <w:rsid w:val="00E56719"/>
    <w:rsid w:val="00E569DB"/>
    <w:rsid w:val="00E56C18"/>
    <w:rsid w:val="00E57F9A"/>
    <w:rsid w:val="00E60B71"/>
    <w:rsid w:val="00E61071"/>
    <w:rsid w:val="00E62110"/>
    <w:rsid w:val="00E62257"/>
    <w:rsid w:val="00E6258D"/>
    <w:rsid w:val="00E626E8"/>
    <w:rsid w:val="00E6421B"/>
    <w:rsid w:val="00E66780"/>
    <w:rsid w:val="00E676BA"/>
    <w:rsid w:val="00E67883"/>
    <w:rsid w:val="00E71371"/>
    <w:rsid w:val="00E72608"/>
    <w:rsid w:val="00E729AF"/>
    <w:rsid w:val="00E73698"/>
    <w:rsid w:val="00E74229"/>
    <w:rsid w:val="00E80887"/>
    <w:rsid w:val="00E80DA7"/>
    <w:rsid w:val="00E8132F"/>
    <w:rsid w:val="00E81543"/>
    <w:rsid w:val="00E83751"/>
    <w:rsid w:val="00E84030"/>
    <w:rsid w:val="00E86E6D"/>
    <w:rsid w:val="00E8799E"/>
    <w:rsid w:val="00E91611"/>
    <w:rsid w:val="00E92668"/>
    <w:rsid w:val="00E9353F"/>
    <w:rsid w:val="00E9400A"/>
    <w:rsid w:val="00E94308"/>
    <w:rsid w:val="00E95BC1"/>
    <w:rsid w:val="00E96908"/>
    <w:rsid w:val="00EA2351"/>
    <w:rsid w:val="00EA2A9D"/>
    <w:rsid w:val="00EA3720"/>
    <w:rsid w:val="00EB08BB"/>
    <w:rsid w:val="00EB254F"/>
    <w:rsid w:val="00EB2C69"/>
    <w:rsid w:val="00EB384B"/>
    <w:rsid w:val="00EB4FD8"/>
    <w:rsid w:val="00EB561B"/>
    <w:rsid w:val="00EC04A4"/>
    <w:rsid w:val="00EC159B"/>
    <w:rsid w:val="00EC390D"/>
    <w:rsid w:val="00EC4097"/>
    <w:rsid w:val="00EC7031"/>
    <w:rsid w:val="00ED071A"/>
    <w:rsid w:val="00ED0D16"/>
    <w:rsid w:val="00ED2E25"/>
    <w:rsid w:val="00ED3055"/>
    <w:rsid w:val="00ED327B"/>
    <w:rsid w:val="00ED435A"/>
    <w:rsid w:val="00ED503B"/>
    <w:rsid w:val="00ED6B0C"/>
    <w:rsid w:val="00EE2213"/>
    <w:rsid w:val="00EE2946"/>
    <w:rsid w:val="00EE4FE5"/>
    <w:rsid w:val="00EE5474"/>
    <w:rsid w:val="00EE61FD"/>
    <w:rsid w:val="00EF216C"/>
    <w:rsid w:val="00EF3B28"/>
    <w:rsid w:val="00EF4C54"/>
    <w:rsid w:val="00F0237F"/>
    <w:rsid w:val="00F03887"/>
    <w:rsid w:val="00F03A93"/>
    <w:rsid w:val="00F04933"/>
    <w:rsid w:val="00F0691D"/>
    <w:rsid w:val="00F07C24"/>
    <w:rsid w:val="00F1121D"/>
    <w:rsid w:val="00F11D6C"/>
    <w:rsid w:val="00F12547"/>
    <w:rsid w:val="00F12585"/>
    <w:rsid w:val="00F14FCF"/>
    <w:rsid w:val="00F154F9"/>
    <w:rsid w:val="00F16101"/>
    <w:rsid w:val="00F1627D"/>
    <w:rsid w:val="00F16AEF"/>
    <w:rsid w:val="00F16F4D"/>
    <w:rsid w:val="00F176DF"/>
    <w:rsid w:val="00F21F3A"/>
    <w:rsid w:val="00F22B85"/>
    <w:rsid w:val="00F250B5"/>
    <w:rsid w:val="00F25FA4"/>
    <w:rsid w:val="00F267A0"/>
    <w:rsid w:val="00F26CEA"/>
    <w:rsid w:val="00F276B9"/>
    <w:rsid w:val="00F30001"/>
    <w:rsid w:val="00F303BA"/>
    <w:rsid w:val="00F30C50"/>
    <w:rsid w:val="00F31334"/>
    <w:rsid w:val="00F32717"/>
    <w:rsid w:val="00F3383E"/>
    <w:rsid w:val="00F348A2"/>
    <w:rsid w:val="00F350ED"/>
    <w:rsid w:val="00F357EE"/>
    <w:rsid w:val="00F40741"/>
    <w:rsid w:val="00F4294B"/>
    <w:rsid w:val="00F44205"/>
    <w:rsid w:val="00F4471B"/>
    <w:rsid w:val="00F4558A"/>
    <w:rsid w:val="00F46B2E"/>
    <w:rsid w:val="00F47954"/>
    <w:rsid w:val="00F47F6D"/>
    <w:rsid w:val="00F500F5"/>
    <w:rsid w:val="00F509B1"/>
    <w:rsid w:val="00F54057"/>
    <w:rsid w:val="00F545C0"/>
    <w:rsid w:val="00F548C5"/>
    <w:rsid w:val="00F54FC6"/>
    <w:rsid w:val="00F563C6"/>
    <w:rsid w:val="00F57A5B"/>
    <w:rsid w:val="00F60F56"/>
    <w:rsid w:val="00F615F3"/>
    <w:rsid w:val="00F62025"/>
    <w:rsid w:val="00F62FE5"/>
    <w:rsid w:val="00F63661"/>
    <w:rsid w:val="00F63EBD"/>
    <w:rsid w:val="00F63F0A"/>
    <w:rsid w:val="00F70115"/>
    <w:rsid w:val="00F71DAE"/>
    <w:rsid w:val="00F74C58"/>
    <w:rsid w:val="00F8311F"/>
    <w:rsid w:val="00F844A0"/>
    <w:rsid w:val="00F844C2"/>
    <w:rsid w:val="00F84ABC"/>
    <w:rsid w:val="00F84C5F"/>
    <w:rsid w:val="00F85164"/>
    <w:rsid w:val="00F854B1"/>
    <w:rsid w:val="00F85C53"/>
    <w:rsid w:val="00F86F3D"/>
    <w:rsid w:val="00F8729A"/>
    <w:rsid w:val="00F8740F"/>
    <w:rsid w:val="00F87866"/>
    <w:rsid w:val="00F90E1C"/>
    <w:rsid w:val="00F91CF1"/>
    <w:rsid w:val="00F927BA"/>
    <w:rsid w:val="00F92C4C"/>
    <w:rsid w:val="00F952EE"/>
    <w:rsid w:val="00F95D28"/>
    <w:rsid w:val="00F965EE"/>
    <w:rsid w:val="00F96813"/>
    <w:rsid w:val="00F96D2B"/>
    <w:rsid w:val="00FA0804"/>
    <w:rsid w:val="00FA295A"/>
    <w:rsid w:val="00FA3783"/>
    <w:rsid w:val="00FA49E2"/>
    <w:rsid w:val="00FA4E6C"/>
    <w:rsid w:val="00FA52B8"/>
    <w:rsid w:val="00FA5880"/>
    <w:rsid w:val="00FA58FF"/>
    <w:rsid w:val="00FA658A"/>
    <w:rsid w:val="00FA692F"/>
    <w:rsid w:val="00FA69ED"/>
    <w:rsid w:val="00FA6B34"/>
    <w:rsid w:val="00FA6C24"/>
    <w:rsid w:val="00FB010E"/>
    <w:rsid w:val="00FB19EF"/>
    <w:rsid w:val="00FB1C29"/>
    <w:rsid w:val="00FB55C1"/>
    <w:rsid w:val="00FB60A5"/>
    <w:rsid w:val="00FB7007"/>
    <w:rsid w:val="00FB70FA"/>
    <w:rsid w:val="00FB741A"/>
    <w:rsid w:val="00FB7446"/>
    <w:rsid w:val="00FC0B15"/>
    <w:rsid w:val="00FC12D5"/>
    <w:rsid w:val="00FC183A"/>
    <w:rsid w:val="00FC25F7"/>
    <w:rsid w:val="00FC3104"/>
    <w:rsid w:val="00FC63BC"/>
    <w:rsid w:val="00FC7E9E"/>
    <w:rsid w:val="00FD1669"/>
    <w:rsid w:val="00FD1758"/>
    <w:rsid w:val="00FD181D"/>
    <w:rsid w:val="00FD1B4D"/>
    <w:rsid w:val="00FD1D64"/>
    <w:rsid w:val="00FD3BFD"/>
    <w:rsid w:val="00FD4388"/>
    <w:rsid w:val="00FD5245"/>
    <w:rsid w:val="00FD5302"/>
    <w:rsid w:val="00FD549B"/>
    <w:rsid w:val="00FD650A"/>
    <w:rsid w:val="00FD6511"/>
    <w:rsid w:val="00FD7200"/>
    <w:rsid w:val="00FD7BF1"/>
    <w:rsid w:val="00FD7E4F"/>
    <w:rsid w:val="00FE0668"/>
    <w:rsid w:val="00FE06F9"/>
    <w:rsid w:val="00FE08BF"/>
    <w:rsid w:val="00FE0BBB"/>
    <w:rsid w:val="00FE134F"/>
    <w:rsid w:val="00FE1AC3"/>
    <w:rsid w:val="00FE20F7"/>
    <w:rsid w:val="00FE2395"/>
    <w:rsid w:val="00FE4791"/>
    <w:rsid w:val="00FE4BB5"/>
    <w:rsid w:val="00FE5C7D"/>
    <w:rsid w:val="00FE6DD1"/>
    <w:rsid w:val="00FE6EF1"/>
    <w:rsid w:val="00FF1BA0"/>
    <w:rsid w:val="00FF4286"/>
    <w:rsid w:val="00FF6549"/>
    <w:rsid w:val="00FF7BFC"/>
    <w:rsid w:val="00FF7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FD757"/>
  <w15:docId w15:val="{C09C5A59-6A72-E548-A69E-490C6AD93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65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A4D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4D4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4D4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lfld-contribauthor">
    <w:name w:val="hlfld-contribauthor"/>
    <w:basedOn w:val="DefaultParagraphFont"/>
    <w:rsid w:val="00325769"/>
  </w:style>
  <w:style w:type="character" w:customStyle="1" w:styleId="nlmgiven-names">
    <w:name w:val="nlm_given-names"/>
    <w:basedOn w:val="DefaultParagraphFont"/>
    <w:rsid w:val="00325769"/>
  </w:style>
  <w:style w:type="character" w:customStyle="1" w:styleId="nlmyear">
    <w:name w:val="nlm_year"/>
    <w:basedOn w:val="DefaultParagraphFont"/>
    <w:rsid w:val="00325769"/>
  </w:style>
  <w:style w:type="character" w:customStyle="1" w:styleId="nlmarticle-title">
    <w:name w:val="nlm_article-title"/>
    <w:basedOn w:val="DefaultParagraphFont"/>
    <w:rsid w:val="00325769"/>
  </w:style>
  <w:style w:type="character" w:customStyle="1" w:styleId="nlmfpage">
    <w:name w:val="nlm_fpage"/>
    <w:basedOn w:val="DefaultParagraphFont"/>
    <w:rsid w:val="00325769"/>
  </w:style>
  <w:style w:type="character" w:customStyle="1" w:styleId="nlmlpage">
    <w:name w:val="nlm_lpage"/>
    <w:basedOn w:val="DefaultParagraphFont"/>
    <w:rsid w:val="00325769"/>
  </w:style>
  <w:style w:type="character" w:customStyle="1" w:styleId="Heading1Char">
    <w:name w:val="Heading 1 Char"/>
    <w:basedOn w:val="DefaultParagraphFont"/>
    <w:link w:val="Heading1"/>
    <w:uiPriority w:val="9"/>
    <w:rsid w:val="000A4D45"/>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0A4D45"/>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0A4D45"/>
    <w:rPr>
      <w:rFonts w:asciiTheme="majorHAnsi" w:eastAsiaTheme="majorEastAsia" w:hAnsiTheme="majorHAnsi" w:cstheme="majorBidi"/>
      <w:color w:val="1F3763" w:themeColor="accent1" w:themeShade="7F"/>
      <w:lang w:eastAsia="en-GB"/>
    </w:rPr>
  </w:style>
  <w:style w:type="paragraph" w:styleId="BalloonText">
    <w:name w:val="Balloon Text"/>
    <w:basedOn w:val="Normal"/>
    <w:link w:val="BalloonTextChar"/>
    <w:uiPriority w:val="99"/>
    <w:semiHidden/>
    <w:unhideWhenUsed/>
    <w:rsid w:val="00361CD3"/>
    <w:rPr>
      <w:sz w:val="18"/>
      <w:szCs w:val="18"/>
    </w:rPr>
  </w:style>
  <w:style w:type="character" w:customStyle="1" w:styleId="BalloonTextChar">
    <w:name w:val="Balloon Text Char"/>
    <w:basedOn w:val="DefaultParagraphFont"/>
    <w:link w:val="BalloonText"/>
    <w:uiPriority w:val="99"/>
    <w:semiHidden/>
    <w:rsid w:val="00361CD3"/>
    <w:rPr>
      <w:rFonts w:ascii="Times New Roman" w:eastAsia="Times New Roman" w:hAnsi="Times New Roman" w:cs="Times New Roman"/>
      <w:sz w:val="18"/>
      <w:szCs w:val="18"/>
      <w:lang w:eastAsia="en-GB"/>
    </w:rPr>
  </w:style>
  <w:style w:type="paragraph" w:styleId="ListParagraph">
    <w:name w:val="List Paragraph"/>
    <w:basedOn w:val="Normal"/>
    <w:uiPriority w:val="34"/>
    <w:qFormat/>
    <w:rsid w:val="00B33B0B"/>
    <w:pPr>
      <w:ind w:left="720"/>
      <w:contextualSpacing/>
    </w:pPr>
  </w:style>
  <w:style w:type="paragraph" w:styleId="NormalWeb">
    <w:name w:val="Normal (Web)"/>
    <w:basedOn w:val="Normal"/>
    <w:uiPriority w:val="99"/>
    <w:semiHidden/>
    <w:unhideWhenUsed/>
    <w:rsid w:val="003209E1"/>
    <w:pPr>
      <w:spacing w:before="100" w:beforeAutospacing="1" w:after="100" w:afterAutospacing="1"/>
    </w:pPr>
  </w:style>
  <w:style w:type="character" w:styleId="Hyperlink">
    <w:name w:val="Hyperlink"/>
    <w:basedOn w:val="DefaultParagraphFont"/>
    <w:uiPriority w:val="99"/>
    <w:unhideWhenUsed/>
    <w:rsid w:val="003209E1"/>
    <w:rPr>
      <w:color w:val="0563C1" w:themeColor="hyperlink"/>
      <w:u w:val="single"/>
    </w:rPr>
  </w:style>
  <w:style w:type="character" w:customStyle="1" w:styleId="UnresolvedMention1">
    <w:name w:val="Unresolved Mention1"/>
    <w:basedOn w:val="DefaultParagraphFont"/>
    <w:uiPriority w:val="99"/>
    <w:semiHidden/>
    <w:unhideWhenUsed/>
    <w:rsid w:val="003209E1"/>
    <w:rPr>
      <w:color w:val="605E5C"/>
      <w:shd w:val="clear" w:color="auto" w:fill="E1DFDD"/>
    </w:rPr>
  </w:style>
  <w:style w:type="table" w:styleId="TableGrid">
    <w:name w:val="Table Grid"/>
    <w:basedOn w:val="TableNormal"/>
    <w:uiPriority w:val="39"/>
    <w:rsid w:val="008F4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05AFF"/>
    <w:rPr>
      <w:sz w:val="16"/>
      <w:szCs w:val="16"/>
    </w:rPr>
  </w:style>
  <w:style w:type="paragraph" w:styleId="CommentText">
    <w:name w:val="annotation text"/>
    <w:basedOn w:val="Normal"/>
    <w:link w:val="CommentTextChar"/>
    <w:uiPriority w:val="99"/>
    <w:unhideWhenUsed/>
    <w:rsid w:val="00C05AFF"/>
    <w:rPr>
      <w:sz w:val="20"/>
      <w:szCs w:val="20"/>
    </w:rPr>
  </w:style>
  <w:style w:type="character" w:customStyle="1" w:styleId="CommentTextChar">
    <w:name w:val="Comment Text Char"/>
    <w:basedOn w:val="DefaultParagraphFont"/>
    <w:link w:val="CommentText"/>
    <w:uiPriority w:val="99"/>
    <w:rsid w:val="00C05AF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05AFF"/>
    <w:rPr>
      <w:b/>
      <w:bCs/>
    </w:rPr>
  </w:style>
  <w:style w:type="character" w:customStyle="1" w:styleId="CommentSubjectChar">
    <w:name w:val="Comment Subject Char"/>
    <w:basedOn w:val="CommentTextChar"/>
    <w:link w:val="CommentSubject"/>
    <w:uiPriority w:val="99"/>
    <w:semiHidden/>
    <w:rsid w:val="00C05AFF"/>
    <w:rPr>
      <w:rFonts w:ascii="Times New Roman" w:eastAsia="Times New Roman" w:hAnsi="Times New Roman" w:cs="Times New Roman"/>
      <w:b/>
      <w:bCs/>
      <w:sz w:val="20"/>
      <w:szCs w:val="20"/>
      <w:lang w:eastAsia="en-GB"/>
    </w:rPr>
  </w:style>
  <w:style w:type="character" w:customStyle="1" w:styleId="UnresolvedMention2">
    <w:name w:val="Unresolved Mention2"/>
    <w:basedOn w:val="DefaultParagraphFont"/>
    <w:uiPriority w:val="99"/>
    <w:semiHidden/>
    <w:unhideWhenUsed/>
    <w:rsid w:val="00315C82"/>
    <w:rPr>
      <w:color w:val="605E5C"/>
      <w:shd w:val="clear" w:color="auto" w:fill="E1DFDD"/>
    </w:rPr>
  </w:style>
  <w:style w:type="paragraph" w:styleId="Revision">
    <w:name w:val="Revision"/>
    <w:hidden/>
    <w:uiPriority w:val="99"/>
    <w:semiHidden/>
    <w:rsid w:val="00B55F7E"/>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4C4B8A"/>
    <w:rPr>
      <w:sz w:val="20"/>
      <w:szCs w:val="20"/>
    </w:rPr>
  </w:style>
  <w:style w:type="character" w:customStyle="1" w:styleId="FootnoteTextChar">
    <w:name w:val="Footnote Text Char"/>
    <w:basedOn w:val="DefaultParagraphFont"/>
    <w:link w:val="FootnoteText"/>
    <w:uiPriority w:val="99"/>
    <w:semiHidden/>
    <w:rsid w:val="004C4B8A"/>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C4B8A"/>
    <w:rPr>
      <w:vertAlign w:val="superscript"/>
    </w:rPr>
  </w:style>
  <w:style w:type="paragraph" w:styleId="EndnoteText">
    <w:name w:val="endnote text"/>
    <w:basedOn w:val="Normal"/>
    <w:link w:val="EndnoteTextChar"/>
    <w:uiPriority w:val="99"/>
    <w:semiHidden/>
    <w:unhideWhenUsed/>
    <w:rsid w:val="004C4B8A"/>
    <w:rPr>
      <w:sz w:val="20"/>
      <w:szCs w:val="20"/>
    </w:rPr>
  </w:style>
  <w:style w:type="character" w:customStyle="1" w:styleId="EndnoteTextChar">
    <w:name w:val="Endnote Text Char"/>
    <w:basedOn w:val="DefaultParagraphFont"/>
    <w:link w:val="EndnoteText"/>
    <w:uiPriority w:val="99"/>
    <w:semiHidden/>
    <w:rsid w:val="004C4B8A"/>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4C4B8A"/>
    <w:rPr>
      <w:vertAlign w:val="superscript"/>
    </w:rPr>
  </w:style>
  <w:style w:type="character" w:styleId="UnresolvedMention">
    <w:name w:val="Unresolved Mention"/>
    <w:basedOn w:val="DefaultParagraphFont"/>
    <w:uiPriority w:val="99"/>
    <w:semiHidden/>
    <w:unhideWhenUsed/>
    <w:rsid w:val="00CB12F2"/>
    <w:rPr>
      <w:color w:val="605E5C"/>
      <w:shd w:val="clear" w:color="auto" w:fill="E1DFDD"/>
    </w:rPr>
  </w:style>
  <w:style w:type="character" w:styleId="Emphasis">
    <w:name w:val="Emphasis"/>
    <w:basedOn w:val="DefaultParagraphFont"/>
    <w:uiPriority w:val="20"/>
    <w:qFormat/>
    <w:rsid w:val="00BA4718"/>
    <w:rPr>
      <w:i/>
      <w:iCs/>
    </w:rPr>
  </w:style>
  <w:style w:type="paragraph" w:styleId="PlainText">
    <w:name w:val="Plain Text"/>
    <w:basedOn w:val="Normal"/>
    <w:link w:val="PlainTextChar"/>
    <w:uiPriority w:val="99"/>
    <w:unhideWhenUsed/>
    <w:rsid w:val="003C5BD6"/>
    <w:rPr>
      <w:rFonts w:ascii="Calibri" w:eastAsia="Calibri" w:hAnsi="Calibri"/>
      <w:sz w:val="22"/>
      <w:szCs w:val="21"/>
      <w:lang w:val="fr-CH" w:eastAsia="en-US"/>
    </w:rPr>
  </w:style>
  <w:style w:type="character" w:customStyle="1" w:styleId="PlainTextChar">
    <w:name w:val="Plain Text Char"/>
    <w:basedOn w:val="DefaultParagraphFont"/>
    <w:link w:val="PlainText"/>
    <w:uiPriority w:val="99"/>
    <w:rsid w:val="003C5BD6"/>
    <w:rPr>
      <w:rFonts w:ascii="Calibri" w:eastAsia="Calibri" w:hAnsi="Calibri" w:cs="Times New Roman"/>
      <w:sz w:val="22"/>
      <w:szCs w:val="21"/>
      <w:lang w:val="fr-CH"/>
    </w:rPr>
  </w:style>
  <w:style w:type="paragraph" w:styleId="Header">
    <w:name w:val="header"/>
    <w:basedOn w:val="Normal"/>
    <w:link w:val="HeaderChar"/>
    <w:uiPriority w:val="99"/>
    <w:unhideWhenUsed/>
    <w:rsid w:val="00783257"/>
    <w:pPr>
      <w:tabs>
        <w:tab w:val="center" w:pos="4513"/>
        <w:tab w:val="right" w:pos="9026"/>
      </w:tabs>
    </w:pPr>
  </w:style>
  <w:style w:type="character" w:customStyle="1" w:styleId="HeaderChar">
    <w:name w:val="Header Char"/>
    <w:basedOn w:val="DefaultParagraphFont"/>
    <w:link w:val="Header"/>
    <w:uiPriority w:val="99"/>
    <w:rsid w:val="00783257"/>
    <w:rPr>
      <w:rFonts w:ascii="Times New Roman" w:eastAsia="Times New Roman" w:hAnsi="Times New Roman" w:cs="Times New Roman"/>
      <w:lang w:eastAsia="en-GB"/>
    </w:rPr>
  </w:style>
  <w:style w:type="paragraph" w:styleId="Footer">
    <w:name w:val="footer"/>
    <w:basedOn w:val="Normal"/>
    <w:link w:val="FooterChar"/>
    <w:uiPriority w:val="99"/>
    <w:unhideWhenUsed/>
    <w:rsid w:val="00783257"/>
    <w:pPr>
      <w:tabs>
        <w:tab w:val="center" w:pos="4513"/>
        <w:tab w:val="right" w:pos="9026"/>
      </w:tabs>
    </w:pPr>
  </w:style>
  <w:style w:type="character" w:customStyle="1" w:styleId="FooterChar">
    <w:name w:val="Footer Char"/>
    <w:basedOn w:val="DefaultParagraphFont"/>
    <w:link w:val="Footer"/>
    <w:uiPriority w:val="99"/>
    <w:rsid w:val="0078325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83257"/>
  </w:style>
  <w:style w:type="paragraph" w:styleId="NoSpacing">
    <w:name w:val="No Spacing"/>
    <w:link w:val="NoSpacingChar"/>
    <w:uiPriority w:val="1"/>
    <w:qFormat/>
    <w:rsid w:val="000525E8"/>
    <w:rPr>
      <w:rFonts w:eastAsiaTheme="minorEastAsia"/>
      <w:sz w:val="22"/>
      <w:szCs w:val="22"/>
      <w:lang w:val="en-US" w:eastAsia="zh-CN"/>
    </w:rPr>
  </w:style>
  <w:style w:type="character" w:customStyle="1" w:styleId="NoSpacingChar">
    <w:name w:val="No Spacing Char"/>
    <w:basedOn w:val="DefaultParagraphFont"/>
    <w:link w:val="NoSpacing"/>
    <w:uiPriority w:val="1"/>
    <w:rsid w:val="000525E8"/>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5800">
      <w:bodyDiv w:val="1"/>
      <w:marLeft w:val="0"/>
      <w:marRight w:val="0"/>
      <w:marTop w:val="0"/>
      <w:marBottom w:val="0"/>
      <w:divBdr>
        <w:top w:val="none" w:sz="0" w:space="0" w:color="auto"/>
        <w:left w:val="none" w:sz="0" w:space="0" w:color="auto"/>
        <w:bottom w:val="none" w:sz="0" w:space="0" w:color="auto"/>
        <w:right w:val="none" w:sz="0" w:space="0" w:color="auto"/>
      </w:divBdr>
    </w:div>
    <w:div w:id="13774995">
      <w:bodyDiv w:val="1"/>
      <w:marLeft w:val="0"/>
      <w:marRight w:val="0"/>
      <w:marTop w:val="0"/>
      <w:marBottom w:val="0"/>
      <w:divBdr>
        <w:top w:val="none" w:sz="0" w:space="0" w:color="auto"/>
        <w:left w:val="none" w:sz="0" w:space="0" w:color="auto"/>
        <w:bottom w:val="none" w:sz="0" w:space="0" w:color="auto"/>
        <w:right w:val="none" w:sz="0" w:space="0" w:color="auto"/>
      </w:divBdr>
    </w:div>
    <w:div w:id="18625020">
      <w:bodyDiv w:val="1"/>
      <w:marLeft w:val="0"/>
      <w:marRight w:val="0"/>
      <w:marTop w:val="0"/>
      <w:marBottom w:val="0"/>
      <w:divBdr>
        <w:top w:val="none" w:sz="0" w:space="0" w:color="auto"/>
        <w:left w:val="none" w:sz="0" w:space="0" w:color="auto"/>
        <w:bottom w:val="none" w:sz="0" w:space="0" w:color="auto"/>
        <w:right w:val="none" w:sz="0" w:space="0" w:color="auto"/>
      </w:divBdr>
    </w:div>
    <w:div w:id="20715924">
      <w:bodyDiv w:val="1"/>
      <w:marLeft w:val="0"/>
      <w:marRight w:val="0"/>
      <w:marTop w:val="0"/>
      <w:marBottom w:val="0"/>
      <w:divBdr>
        <w:top w:val="none" w:sz="0" w:space="0" w:color="auto"/>
        <w:left w:val="none" w:sz="0" w:space="0" w:color="auto"/>
        <w:bottom w:val="none" w:sz="0" w:space="0" w:color="auto"/>
        <w:right w:val="none" w:sz="0" w:space="0" w:color="auto"/>
      </w:divBdr>
    </w:div>
    <w:div w:id="27263135">
      <w:bodyDiv w:val="1"/>
      <w:marLeft w:val="0"/>
      <w:marRight w:val="0"/>
      <w:marTop w:val="0"/>
      <w:marBottom w:val="0"/>
      <w:divBdr>
        <w:top w:val="none" w:sz="0" w:space="0" w:color="auto"/>
        <w:left w:val="none" w:sz="0" w:space="0" w:color="auto"/>
        <w:bottom w:val="none" w:sz="0" w:space="0" w:color="auto"/>
        <w:right w:val="none" w:sz="0" w:space="0" w:color="auto"/>
      </w:divBdr>
    </w:div>
    <w:div w:id="38433644">
      <w:bodyDiv w:val="1"/>
      <w:marLeft w:val="0"/>
      <w:marRight w:val="0"/>
      <w:marTop w:val="0"/>
      <w:marBottom w:val="0"/>
      <w:divBdr>
        <w:top w:val="none" w:sz="0" w:space="0" w:color="auto"/>
        <w:left w:val="none" w:sz="0" w:space="0" w:color="auto"/>
        <w:bottom w:val="none" w:sz="0" w:space="0" w:color="auto"/>
        <w:right w:val="none" w:sz="0" w:space="0" w:color="auto"/>
      </w:divBdr>
    </w:div>
    <w:div w:id="45222124">
      <w:bodyDiv w:val="1"/>
      <w:marLeft w:val="0"/>
      <w:marRight w:val="0"/>
      <w:marTop w:val="0"/>
      <w:marBottom w:val="0"/>
      <w:divBdr>
        <w:top w:val="none" w:sz="0" w:space="0" w:color="auto"/>
        <w:left w:val="none" w:sz="0" w:space="0" w:color="auto"/>
        <w:bottom w:val="none" w:sz="0" w:space="0" w:color="auto"/>
        <w:right w:val="none" w:sz="0" w:space="0" w:color="auto"/>
      </w:divBdr>
    </w:div>
    <w:div w:id="50621152">
      <w:bodyDiv w:val="1"/>
      <w:marLeft w:val="0"/>
      <w:marRight w:val="0"/>
      <w:marTop w:val="0"/>
      <w:marBottom w:val="0"/>
      <w:divBdr>
        <w:top w:val="none" w:sz="0" w:space="0" w:color="auto"/>
        <w:left w:val="none" w:sz="0" w:space="0" w:color="auto"/>
        <w:bottom w:val="none" w:sz="0" w:space="0" w:color="auto"/>
        <w:right w:val="none" w:sz="0" w:space="0" w:color="auto"/>
      </w:divBdr>
    </w:div>
    <w:div w:id="51970962">
      <w:bodyDiv w:val="1"/>
      <w:marLeft w:val="0"/>
      <w:marRight w:val="0"/>
      <w:marTop w:val="0"/>
      <w:marBottom w:val="0"/>
      <w:divBdr>
        <w:top w:val="none" w:sz="0" w:space="0" w:color="auto"/>
        <w:left w:val="none" w:sz="0" w:space="0" w:color="auto"/>
        <w:bottom w:val="none" w:sz="0" w:space="0" w:color="auto"/>
        <w:right w:val="none" w:sz="0" w:space="0" w:color="auto"/>
      </w:divBdr>
    </w:div>
    <w:div w:id="56325302">
      <w:bodyDiv w:val="1"/>
      <w:marLeft w:val="0"/>
      <w:marRight w:val="0"/>
      <w:marTop w:val="0"/>
      <w:marBottom w:val="0"/>
      <w:divBdr>
        <w:top w:val="none" w:sz="0" w:space="0" w:color="auto"/>
        <w:left w:val="none" w:sz="0" w:space="0" w:color="auto"/>
        <w:bottom w:val="none" w:sz="0" w:space="0" w:color="auto"/>
        <w:right w:val="none" w:sz="0" w:space="0" w:color="auto"/>
      </w:divBdr>
    </w:div>
    <w:div w:id="56708445">
      <w:bodyDiv w:val="1"/>
      <w:marLeft w:val="0"/>
      <w:marRight w:val="0"/>
      <w:marTop w:val="0"/>
      <w:marBottom w:val="0"/>
      <w:divBdr>
        <w:top w:val="none" w:sz="0" w:space="0" w:color="auto"/>
        <w:left w:val="none" w:sz="0" w:space="0" w:color="auto"/>
        <w:bottom w:val="none" w:sz="0" w:space="0" w:color="auto"/>
        <w:right w:val="none" w:sz="0" w:space="0" w:color="auto"/>
      </w:divBdr>
    </w:div>
    <w:div w:id="58408727">
      <w:bodyDiv w:val="1"/>
      <w:marLeft w:val="0"/>
      <w:marRight w:val="0"/>
      <w:marTop w:val="0"/>
      <w:marBottom w:val="0"/>
      <w:divBdr>
        <w:top w:val="none" w:sz="0" w:space="0" w:color="auto"/>
        <w:left w:val="none" w:sz="0" w:space="0" w:color="auto"/>
        <w:bottom w:val="none" w:sz="0" w:space="0" w:color="auto"/>
        <w:right w:val="none" w:sz="0" w:space="0" w:color="auto"/>
      </w:divBdr>
    </w:div>
    <w:div w:id="67772634">
      <w:bodyDiv w:val="1"/>
      <w:marLeft w:val="0"/>
      <w:marRight w:val="0"/>
      <w:marTop w:val="0"/>
      <w:marBottom w:val="0"/>
      <w:divBdr>
        <w:top w:val="none" w:sz="0" w:space="0" w:color="auto"/>
        <w:left w:val="none" w:sz="0" w:space="0" w:color="auto"/>
        <w:bottom w:val="none" w:sz="0" w:space="0" w:color="auto"/>
        <w:right w:val="none" w:sz="0" w:space="0" w:color="auto"/>
      </w:divBdr>
    </w:div>
    <w:div w:id="71700698">
      <w:bodyDiv w:val="1"/>
      <w:marLeft w:val="0"/>
      <w:marRight w:val="0"/>
      <w:marTop w:val="0"/>
      <w:marBottom w:val="0"/>
      <w:divBdr>
        <w:top w:val="none" w:sz="0" w:space="0" w:color="auto"/>
        <w:left w:val="none" w:sz="0" w:space="0" w:color="auto"/>
        <w:bottom w:val="none" w:sz="0" w:space="0" w:color="auto"/>
        <w:right w:val="none" w:sz="0" w:space="0" w:color="auto"/>
      </w:divBdr>
    </w:div>
    <w:div w:id="82462049">
      <w:bodyDiv w:val="1"/>
      <w:marLeft w:val="0"/>
      <w:marRight w:val="0"/>
      <w:marTop w:val="0"/>
      <w:marBottom w:val="0"/>
      <w:divBdr>
        <w:top w:val="none" w:sz="0" w:space="0" w:color="auto"/>
        <w:left w:val="none" w:sz="0" w:space="0" w:color="auto"/>
        <w:bottom w:val="none" w:sz="0" w:space="0" w:color="auto"/>
        <w:right w:val="none" w:sz="0" w:space="0" w:color="auto"/>
      </w:divBdr>
    </w:div>
    <w:div w:id="96028884">
      <w:bodyDiv w:val="1"/>
      <w:marLeft w:val="0"/>
      <w:marRight w:val="0"/>
      <w:marTop w:val="0"/>
      <w:marBottom w:val="0"/>
      <w:divBdr>
        <w:top w:val="none" w:sz="0" w:space="0" w:color="auto"/>
        <w:left w:val="none" w:sz="0" w:space="0" w:color="auto"/>
        <w:bottom w:val="none" w:sz="0" w:space="0" w:color="auto"/>
        <w:right w:val="none" w:sz="0" w:space="0" w:color="auto"/>
      </w:divBdr>
    </w:div>
    <w:div w:id="96297807">
      <w:bodyDiv w:val="1"/>
      <w:marLeft w:val="0"/>
      <w:marRight w:val="0"/>
      <w:marTop w:val="0"/>
      <w:marBottom w:val="0"/>
      <w:divBdr>
        <w:top w:val="none" w:sz="0" w:space="0" w:color="auto"/>
        <w:left w:val="none" w:sz="0" w:space="0" w:color="auto"/>
        <w:bottom w:val="none" w:sz="0" w:space="0" w:color="auto"/>
        <w:right w:val="none" w:sz="0" w:space="0" w:color="auto"/>
      </w:divBdr>
    </w:div>
    <w:div w:id="107045031">
      <w:bodyDiv w:val="1"/>
      <w:marLeft w:val="0"/>
      <w:marRight w:val="0"/>
      <w:marTop w:val="0"/>
      <w:marBottom w:val="0"/>
      <w:divBdr>
        <w:top w:val="none" w:sz="0" w:space="0" w:color="auto"/>
        <w:left w:val="none" w:sz="0" w:space="0" w:color="auto"/>
        <w:bottom w:val="none" w:sz="0" w:space="0" w:color="auto"/>
        <w:right w:val="none" w:sz="0" w:space="0" w:color="auto"/>
      </w:divBdr>
    </w:div>
    <w:div w:id="108553688">
      <w:bodyDiv w:val="1"/>
      <w:marLeft w:val="0"/>
      <w:marRight w:val="0"/>
      <w:marTop w:val="0"/>
      <w:marBottom w:val="0"/>
      <w:divBdr>
        <w:top w:val="none" w:sz="0" w:space="0" w:color="auto"/>
        <w:left w:val="none" w:sz="0" w:space="0" w:color="auto"/>
        <w:bottom w:val="none" w:sz="0" w:space="0" w:color="auto"/>
        <w:right w:val="none" w:sz="0" w:space="0" w:color="auto"/>
      </w:divBdr>
    </w:div>
    <w:div w:id="113600389">
      <w:bodyDiv w:val="1"/>
      <w:marLeft w:val="0"/>
      <w:marRight w:val="0"/>
      <w:marTop w:val="0"/>
      <w:marBottom w:val="0"/>
      <w:divBdr>
        <w:top w:val="none" w:sz="0" w:space="0" w:color="auto"/>
        <w:left w:val="none" w:sz="0" w:space="0" w:color="auto"/>
        <w:bottom w:val="none" w:sz="0" w:space="0" w:color="auto"/>
        <w:right w:val="none" w:sz="0" w:space="0" w:color="auto"/>
      </w:divBdr>
    </w:div>
    <w:div w:id="115680906">
      <w:bodyDiv w:val="1"/>
      <w:marLeft w:val="0"/>
      <w:marRight w:val="0"/>
      <w:marTop w:val="0"/>
      <w:marBottom w:val="0"/>
      <w:divBdr>
        <w:top w:val="none" w:sz="0" w:space="0" w:color="auto"/>
        <w:left w:val="none" w:sz="0" w:space="0" w:color="auto"/>
        <w:bottom w:val="none" w:sz="0" w:space="0" w:color="auto"/>
        <w:right w:val="none" w:sz="0" w:space="0" w:color="auto"/>
      </w:divBdr>
    </w:div>
    <w:div w:id="123351901">
      <w:bodyDiv w:val="1"/>
      <w:marLeft w:val="0"/>
      <w:marRight w:val="0"/>
      <w:marTop w:val="0"/>
      <w:marBottom w:val="0"/>
      <w:divBdr>
        <w:top w:val="none" w:sz="0" w:space="0" w:color="auto"/>
        <w:left w:val="none" w:sz="0" w:space="0" w:color="auto"/>
        <w:bottom w:val="none" w:sz="0" w:space="0" w:color="auto"/>
        <w:right w:val="none" w:sz="0" w:space="0" w:color="auto"/>
      </w:divBdr>
    </w:div>
    <w:div w:id="134638768">
      <w:bodyDiv w:val="1"/>
      <w:marLeft w:val="0"/>
      <w:marRight w:val="0"/>
      <w:marTop w:val="0"/>
      <w:marBottom w:val="0"/>
      <w:divBdr>
        <w:top w:val="none" w:sz="0" w:space="0" w:color="auto"/>
        <w:left w:val="none" w:sz="0" w:space="0" w:color="auto"/>
        <w:bottom w:val="none" w:sz="0" w:space="0" w:color="auto"/>
        <w:right w:val="none" w:sz="0" w:space="0" w:color="auto"/>
      </w:divBdr>
    </w:div>
    <w:div w:id="143665824">
      <w:bodyDiv w:val="1"/>
      <w:marLeft w:val="0"/>
      <w:marRight w:val="0"/>
      <w:marTop w:val="0"/>
      <w:marBottom w:val="0"/>
      <w:divBdr>
        <w:top w:val="none" w:sz="0" w:space="0" w:color="auto"/>
        <w:left w:val="none" w:sz="0" w:space="0" w:color="auto"/>
        <w:bottom w:val="none" w:sz="0" w:space="0" w:color="auto"/>
        <w:right w:val="none" w:sz="0" w:space="0" w:color="auto"/>
      </w:divBdr>
    </w:div>
    <w:div w:id="145365526">
      <w:bodyDiv w:val="1"/>
      <w:marLeft w:val="0"/>
      <w:marRight w:val="0"/>
      <w:marTop w:val="0"/>
      <w:marBottom w:val="0"/>
      <w:divBdr>
        <w:top w:val="none" w:sz="0" w:space="0" w:color="auto"/>
        <w:left w:val="none" w:sz="0" w:space="0" w:color="auto"/>
        <w:bottom w:val="none" w:sz="0" w:space="0" w:color="auto"/>
        <w:right w:val="none" w:sz="0" w:space="0" w:color="auto"/>
      </w:divBdr>
    </w:div>
    <w:div w:id="150412516">
      <w:bodyDiv w:val="1"/>
      <w:marLeft w:val="0"/>
      <w:marRight w:val="0"/>
      <w:marTop w:val="0"/>
      <w:marBottom w:val="0"/>
      <w:divBdr>
        <w:top w:val="none" w:sz="0" w:space="0" w:color="auto"/>
        <w:left w:val="none" w:sz="0" w:space="0" w:color="auto"/>
        <w:bottom w:val="none" w:sz="0" w:space="0" w:color="auto"/>
        <w:right w:val="none" w:sz="0" w:space="0" w:color="auto"/>
      </w:divBdr>
    </w:div>
    <w:div w:id="157117692">
      <w:bodyDiv w:val="1"/>
      <w:marLeft w:val="0"/>
      <w:marRight w:val="0"/>
      <w:marTop w:val="0"/>
      <w:marBottom w:val="0"/>
      <w:divBdr>
        <w:top w:val="none" w:sz="0" w:space="0" w:color="auto"/>
        <w:left w:val="none" w:sz="0" w:space="0" w:color="auto"/>
        <w:bottom w:val="none" w:sz="0" w:space="0" w:color="auto"/>
        <w:right w:val="none" w:sz="0" w:space="0" w:color="auto"/>
      </w:divBdr>
    </w:div>
    <w:div w:id="162746683">
      <w:bodyDiv w:val="1"/>
      <w:marLeft w:val="0"/>
      <w:marRight w:val="0"/>
      <w:marTop w:val="0"/>
      <w:marBottom w:val="0"/>
      <w:divBdr>
        <w:top w:val="none" w:sz="0" w:space="0" w:color="auto"/>
        <w:left w:val="none" w:sz="0" w:space="0" w:color="auto"/>
        <w:bottom w:val="none" w:sz="0" w:space="0" w:color="auto"/>
        <w:right w:val="none" w:sz="0" w:space="0" w:color="auto"/>
      </w:divBdr>
    </w:div>
    <w:div w:id="162934503">
      <w:bodyDiv w:val="1"/>
      <w:marLeft w:val="0"/>
      <w:marRight w:val="0"/>
      <w:marTop w:val="0"/>
      <w:marBottom w:val="0"/>
      <w:divBdr>
        <w:top w:val="none" w:sz="0" w:space="0" w:color="auto"/>
        <w:left w:val="none" w:sz="0" w:space="0" w:color="auto"/>
        <w:bottom w:val="none" w:sz="0" w:space="0" w:color="auto"/>
        <w:right w:val="none" w:sz="0" w:space="0" w:color="auto"/>
      </w:divBdr>
    </w:div>
    <w:div w:id="168983140">
      <w:bodyDiv w:val="1"/>
      <w:marLeft w:val="0"/>
      <w:marRight w:val="0"/>
      <w:marTop w:val="0"/>
      <w:marBottom w:val="0"/>
      <w:divBdr>
        <w:top w:val="none" w:sz="0" w:space="0" w:color="auto"/>
        <w:left w:val="none" w:sz="0" w:space="0" w:color="auto"/>
        <w:bottom w:val="none" w:sz="0" w:space="0" w:color="auto"/>
        <w:right w:val="none" w:sz="0" w:space="0" w:color="auto"/>
      </w:divBdr>
    </w:div>
    <w:div w:id="170412392">
      <w:bodyDiv w:val="1"/>
      <w:marLeft w:val="0"/>
      <w:marRight w:val="0"/>
      <w:marTop w:val="0"/>
      <w:marBottom w:val="0"/>
      <w:divBdr>
        <w:top w:val="none" w:sz="0" w:space="0" w:color="auto"/>
        <w:left w:val="none" w:sz="0" w:space="0" w:color="auto"/>
        <w:bottom w:val="none" w:sz="0" w:space="0" w:color="auto"/>
        <w:right w:val="none" w:sz="0" w:space="0" w:color="auto"/>
      </w:divBdr>
    </w:div>
    <w:div w:id="170685846">
      <w:bodyDiv w:val="1"/>
      <w:marLeft w:val="0"/>
      <w:marRight w:val="0"/>
      <w:marTop w:val="0"/>
      <w:marBottom w:val="0"/>
      <w:divBdr>
        <w:top w:val="none" w:sz="0" w:space="0" w:color="auto"/>
        <w:left w:val="none" w:sz="0" w:space="0" w:color="auto"/>
        <w:bottom w:val="none" w:sz="0" w:space="0" w:color="auto"/>
        <w:right w:val="none" w:sz="0" w:space="0" w:color="auto"/>
      </w:divBdr>
    </w:div>
    <w:div w:id="178396628">
      <w:bodyDiv w:val="1"/>
      <w:marLeft w:val="0"/>
      <w:marRight w:val="0"/>
      <w:marTop w:val="0"/>
      <w:marBottom w:val="0"/>
      <w:divBdr>
        <w:top w:val="none" w:sz="0" w:space="0" w:color="auto"/>
        <w:left w:val="none" w:sz="0" w:space="0" w:color="auto"/>
        <w:bottom w:val="none" w:sz="0" w:space="0" w:color="auto"/>
        <w:right w:val="none" w:sz="0" w:space="0" w:color="auto"/>
      </w:divBdr>
    </w:div>
    <w:div w:id="181089917">
      <w:bodyDiv w:val="1"/>
      <w:marLeft w:val="0"/>
      <w:marRight w:val="0"/>
      <w:marTop w:val="0"/>
      <w:marBottom w:val="0"/>
      <w:divBdr>
        <w:top w:val="none" w:sz="0" w:space="0" w:color="auto"/>
        <w:left w:val="none" w:sz="0" w:space="0" w:color="auto"/>
        <w:bottom w:val="none" w:sz="0" w:space="0" w:color="auto"/>
        <w:right w:val="none" w:sz="0" w:space="0" w:color="auto"/>
      </w:divBdr>
    </w:div>
    <w:div w:id="184514384">
      <w:bodyDiv w:val="1"/>
      <w:marLeft w:val="0"/>
      <w:marRight w:val="0"/>
      <w:marTop w:val="0"/>
      <w:marBottom w:val="0"/>
      <w:divBdr>
        <w:top w:val="none" w:sz="0" w:space="0" w:color="auto"/>
        <w:left w:val="none" w:sz="0" w:space="0" w:color="auto"/>
        <w:bottom w:val="none" w:sz="0" w:space="0" w:color="auto"/>
        <w:right w:val="none" w:sz="0" w:space="0" w:color="auto"/>
      </w:divBdr>
    </w:div>
    <w:div w:id="187448300">
      <w:bodyDiv w:val="1"/>
      <w:marLeft w:val="0"/>
      <w:marRight w:val="0"/>
      <w:marTop w:val="0"/>
      <w:marBottom w:val="0"/>
      <w:divBdr>
        <w:top w:val="none" w:sz="0" w:space="0" w:color="auto"/>
        <w:left w:val="none" w:sz="0" w:space="0" w:color="auto"/>
        <w:bottom w:val="none" w:sz="0" w:space="0" w:color="auto"/>
        <w:right w:val="none" w:sz="0" w:space="0" w:color="auto"/>
      </w:divBdr>
    </w:div>
    <w:div w:id="192421413">
      <w:bodyDiv w:val="1"/>
      <w:marLeft w:val="0"/>
      <w:marRight w:val="0"/>
      <w:marTop w:val="0"/>
      <w:marBottom w:val="0"/>
      <w:divBdr>
        <w:top w:val="none" w:sz="0" w:space="0" w:color="auto"/>
        <w:left w:val="none" w:sz="0" w:space="0" w:color="auto"/>
        <w:bottom w:val="none" w:sz="0" w:space="0" w:color="auto"/>
        <w:right w:val="none" w:sz="0" w:space="0" w:color="auto"/>
      </w:divBdr>
    </w:div>
    <w:div w:id="193085029">
      <w:bodyDiv w:val="1"/>
      <w:marLeft w:val="0"/>
      <w:marRight w:val="0"/>
      <w:marTop w:val="0"/>
      <w:marBottom w:val="0"/>
      <w:divBdr>
        <w:top w:val="none" w:sz="0" w:space="0" w:color="auto"/>
        <w:left w:val="none" w:sz="0" w:space="0" w:color="auto"/>
        <w:bottom w:val="none" w:sz="0" w:space="0" w:color="auto"/>
        <w:right w:val="none" w:sz="0" w:space="0" w:color="auto"/>
      </w:divBdr>
    </w:div>
    <w:div w:id="202910625">
      <w:bodyDiv w:val="1"/>
      <w:marLeft w:val="0"/>
      <w:marRight w:val="0"/>
      <w:marTop w:val="0"/>
      <w:marBottom w:val="0"/>
      <w:divBdr>
        <w:top w:val="none" w:sz="0" w:space="0" w:color="auto"/>
        <w:left w:val="none" w:sz="0" w:space="0" w:color="auto"/>
        <w:bottom w:val="none" w:sz="0" w:space="0" w:color="auto"/>
        <w:right w:val="none" w:sz="0" w:space="0" w:color="auto"/>
      </w:divBdr>
      <w:divsChild>
        <w:div w:id="885531467">
          <w:marLeft w:val="0"/>
          <w:marRight w:val="0"/>
          <w:marTop w:val="0"/>
          <w:marBottom w:val="0"/>
          <w:divBdr>
            <w:top w:val="none" w:sz="0" w:space="0" w:color="auto"/>
            <w:left w:val="none" w:sz="0" w:space="0" w:color="auto"/>
            <w:bottom w:val="none" w:sz="0" w:space="0" w:color="auto"/>
            <w:right w:val="none" w:sz="0" w:space="0" w:color="auto"/>
          </w:divBdr>
          <w:divsChild>
            <w:div w:id="1976374301">
              <w:marLeft w:val="0"/>
              <w:marRight w:val="0"/>
              <w:marTop w:val="0"/>
              <w:marBottom w:val="0"/>
              <w:divBdr>
                <w:top w:val="none" w:sz="0" w:space="0" w:color="auto"/>
                <w:left w:val="none" w:sz="0" w:space="0" w:color="auto"/>
                <w:bottom w:val="none" w:sz="0" w:space="0" w:color="auto"/>
                <w:right w:val="none" w:sz="0" w:space="0" w:color="auto"/>
              </w:divBdr>
              <w:divsChild>
                <w:div w:id="53038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71500">
      <w:bodyDiv w:val="1"/>
      <w:marLeft w:val="0"/>
      <w:marRight w:val="0"/>
      <w:marTop w:val="0"/>
      <w:marBottom w:val="0"/>
      <w:divBdr>
        <w:top w:val="none" w:sz="0" w:space="0" w:color="auto"/>
        <w:left w:val="none" w:sz="0" w:space="0" w:color="auto"/>
        <w:bottom w:val="none" w:sz="0" w:space="0" w:color="auto"/>
        <w:right w:val="none" w:sz="0" w:space="0" w:color="auto"/>
      </w:divBdr>
    </w:div>
    <w:div w:id="213321891">
      <w:bodyDiv w:val="1"/>
      <w:marLeft w:val="0"/>
      <w:marRight w:val="0"/>
      <w:marTop w:val="0"/>
      <w:marBottom w:val="0"/>
      <w:divBdr>
        <w:top w:val="none" w:sz="0" w:space="0" w:color="auto"/>
        <w:left w:val="none" w:sz="0" w:space="0" w:color="auto"/>
        <w:bottom w:val="none" w:sz="0" w:space="0" w:color="auto"/>
        <w:right w:val="none" w:sz="0" w:space="0" w:color="auto"/>
      </w:divBdr>
    </w:div>
    <w:div w:id="231042618">
      <w:bodyDiv w:val="1"/>
      <w:marLeft w:val="0"/>
      <w:marRight w:val="0"/>
      <w:marTop w:val="0"/>
      <w:marBottom w:val="0"/>
      <w:divBdr>
        <w:top w:val="none" w:sz="0" w:space="0" w:color="auto"/>
        <w:left w:val="none" w:sz="0" w:space="0" w:color="auto"/>
        <w:bottom w:val="none" w:sz="0" w:space="0" w:color="auto"/>
        <w:right w:val="none" w:sz="0" w:space="0" w:color="auto"/>
      </w:divBdr>
    </w:div>
    <w:div w:id="239946891">
      <w:bodyDiv w:val="1"/>
      <w:marLeft w:val="0"/>
      <w:marRight w:val="0"/>
      <w:marTop w:val="0"/>
      <w:marBottom w:val="0"/>
      <w:divBdr>
        <w:top w:val="none" w:sz="0" w:space="0" w:color="auto"/>
        <w:left w:val="none" w:sz="0" w:space="0" w:color="auto"/>
        <w:bottom w:val="none" w:sz="0" w:space="0" w:color="auto"/>
        <w:right w:val="none" w:sz="0" w:space="0" w:color="auto"/>
      </w:divBdr>
    </w:div>
    <w:div w:id="252856731">
      <w:bodyDiv w:val="1"/>
      <w:marLeft w:val="0"/>
      <w:marRight w:val="0"/>
      <w:marTop w:val="0"/>
      <w:marBottom w:val="0"/>
      <w:divBdr>
        <w:top w:val="none" w:sz="0" w:space="0" w:color="auto"/>
        <w:left w:val="none" w:sz="0" w:space="0" w:color="auto"/>
        <w:bottom w:val="none" w:sz="0" w:space="0" w:color="auto"/>
        <w:right w:val="none" w:sz="0" w:space="0" w:color="auto"/>
      </w:divBdr>
    </w:div>
    <w:div w:id="254411616">
      <w:bodyDiv w:val="1"/>
      <w:marLeft w:val="0"/>
      <w:marRight w:val="0"/>
      <w:marTop w:val="0"/>
      <w:marBottom w:val="0"/>
      <w:divBdr>
        <w:top w:val="none" w:sz="0" w:space="0" w:color="auto"/>
        <w:left w:val="none" w:sz="0" w:space="0" w:color="auto"/>
        <w:bottom w:val="none" w:sz="0" w:space="0" w:color="auto"/>
        <w:right w:val="none" w:sz="0" w:space="0" w:color="auto"/>
      </w:divBdr>
    </w:div>
    <w:div w:id="254633038">
      <w:bodyDiv w:val="1"/>
      <w:marLeft w:val="0"/>
      <w:marRight w:val="0"/>
      <w:marTop w:val="0"/>
      <w:marBottom w:val="0"/>
      <w:divBdr>
        <w:top w:val="none" w:sz="0" w:space="0" w:color="auto"/>
        <w:left w:val="none" w:sz="0" w:space="0" w:color="auto"/>
        <w:bottom w:val="none" w:sz="0" w:space="0" w:color="auto"/>
        <w:right w:val="none" w:sz="0" w:space="0" w:color="auto"/>
      </w:divBdr>
    </w:div>
    <w:div w:id="267978023">
      <w:bodyDiv w:val="1"/>
      <w:marLeft w:val="0"/>
      <w:marRight w:val="0"/>
      <w:marTop w:val="0"/>
      <w:marBottom w:val="0"/>
      <w:divBdr>
        <w:top w:val="none" w:sz="0" w:space="0" w:color="auto"/>
        <w:left w:val="none" w:sz="0" w:space="0" w:color="auto"/>
        <w:bottom w:val="none" w:sz="0" w:space="0" w:color="auto"/>
        <w:right w:val="none" w:sz="0" w:space="0" w:color="auto"/>
      </w:divBdr>
    </w:div>
    <w:div w:id="268851701">
      <w:bodyDiv w:val="1"/>
      <w:marLeft w:val="0"/>
      <w:marRight w:val="0"/>
      <w:marTop w:val="0"/>
      <w:marBottom w:val="0"/>
      <w:divBdr>
        <w:top w:val="none" w:sz="0" w:space="0" w:color="auto"/>
        <w:left w:val="none" w:sz="0" w:space="0" w:color="auto"/>
        <w:bottom w:val="none" w:sz="0" w:space="0" w:color="auto"/>
        <w:right w:val="none" w:sz="0" w:space="0" w:color="auto"/>
      </w:divBdr>
    </w:div>
    <w:div w:id="271136068">
      <w:bodyDiv w:val="1"/>
      <w:marLeft w:val="0"/>
      <w:marRight w:val="0"/>
      <w:marTop w:val="0"/>
      <w:marBottom w:val="0"/>
      <w:divBdr>
        <w:top w:val="none" w:sz="0" w:space="0" w:color="auto"/>
        <w:left w:val="none" w:sz="0" w:space="0" w:color="auto"/>
        <w:bottom w:val="none" w:sz="0" w:space="0" w:color="auto"/>
        <w:right w:val="none" w:sz="0" w:space="0" w:color="auto"/>
      </w:divBdr>
    </w:div>
    <w:div w:id="273369144">
      <w:bodyDiv w:val="1"/>
      <w:marLeft w:val="0"/>
      <w:marRight w:val="0"/>
      <w:marTop w:val="0"/>
      <w:marBottom w:val="0"/>
      <w:divBdr>
        <w:top w:val="none" w:sz="0" w:space="0" w:color="auto"/>
        <w:left w:val="none" w:sz="0" w:space="0" w:color="auto"/>
        <w:bottom w:val="none" w:sz="0" w:space="0" w:color="auto"/>
        <w:right w:val="none" w:sz="0" w:space="0" w:color="auto"/>
      </w:divBdr>
    </w:div>
    <w:div w:id="274363777">
      <w:bodyDiv w:val="1"/>
      <w:marLeft w:val="0"/>
      <w:marRight w:val="0"/>
      <w:marTop w:val="0"/>
      <w:marBottom w:val="0"/>
      <w:divBdr>
        <w:top w:val="none" w:sz="0" w:space="0" w:color="auto"/>
        <w:left w:val="none" w:sz="0" w:space="0" w:color="auto"/>
        <w:bottom w:val="none" w:sz="0" w:space="0" w:color="auto"/>
        <w:right w:val="none" w:sz="0" w:space="0" w:color="auto"/>
      </w:divBdr>
    </w:div>
    <w:div w:id="278032111">
      <w:bodyDiv w:val="1"/>
      <w:marLeft w:val="0"/>
      <w:marRight w:val="0"/>
      <w:marTop w:val="0"/>
      <w:marBottom w:val="0"/>
      <w:divBdr>
        <w:top w:val="none" w:sz="0" w:space="0" w:color="auto"/>
        <w:left w:val="none" w:sz="0" w:space="0" w:color="auto"/>
        <w:bottom w:val="none" w:sz="0" w:space="0" w:color="auto"/>
        <w:right w:val="none" w:sz="0" w:space="0" w:color="auto"/>
      </w:divBdr>
    </w:div>
    <w:div w:id="290400416">
      <w:bodyDiv w:val="1"/>
      <w:marLeft w:val="0"/>
      <w:marRight w:val="0"/>
      <w:marTop w:val="0"/>
      <w:marBottom w:val="0"/>
      <w:divBdr>
        <w:top w:val="none" w:sz="0" w:space="0" w:color="auto"/>
        <w:left w:val="none" w:sz="0" w:space="0" w:color="auto"/>
        <w:bottom w:val="none" w:sz="0" w:space="0" w:color="auto"/>
        <w:right w:val="none" w:sz="0" w:space="0" w:color="auto"/>
      </w:divBdr>
    </w:div>
    <w:div w:id="291911999">
      <w:bodyDiv w:val="1"/>
      <w:marLeft w:val="0"/>
      <w:marRight w:val="0"/>
      <w:marTop w:val="0"/>
      <w:marBottom w:val="0"/>
      <w:divBdr>
        <w:top w:val="none" w:sz="0" w:space="0" w:color="auto"/>
        <w:left w:val="none" w:sz="0" w:space="0" w:color="auto"/>
        <w:bottom w:val="none" w:sz="0" w:space="0" w:color="auto"/>
        <w:right w:val="none" w:sz="0" w:space="0" w:color="auto"/>
      </w:divBdr>
      <w:divsChild>
        <w:div w:id="856313418">
          <w:marLeft w:val="0"/>
          <w:marRight w:val="0"/>
          <w:marTop w:val="0"/>
          <w:marBottom w:val="0"/>
          <w:divBdr>
            <w:top w:val="none" w:sz="0" w:space="0" w:color="auto"/>
            <w:left w:val="none" w:sz="0" w:space="0" w:color="auto"/>
            <w:bottom w:val="none" w:sz="0" w:space="0" w:color="auto"/>
            <w:right w:val="none" w:sz="0" w:space="0" w:color="auto"/>
          </w:divBdr>
          <w:divsChild>
            <w:div w:id="1744404187">
              <w:marLeft w:val="0"/>
              <w:marRight w:val="0"/>
              <w:marTop w:val="0"/>
              <w:marBottom w:val="0"/>
              <w:divBdr>
                <w:top w:val="none" w:sz="0" w:space="0" w:color="auto"/>
                <w:left w:val="none" w:sz="0" w:space="0" w:color="auto"/>
                <w:bottom w:val="none" w:sz="0" w:space="0" w:color="auto"/>
                <w:right w:val="none" w:sz="0" w:space="0" w:color="auto"/>
              </w:divBdr>
              <w:divsChild>
                <w:div w:id="108568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339735">
      <w:bodyDiv w:val="1"/>
      <w:marLeft w:val="0"/>
      <w:marRight w:val="0"/>
      <w:marTop w:val="0"/>
      <w:marBottom w:val="0"/>
      <w:divBdr>
        <w:top w:val="none" w:sz="0" w:space="0" w:color="auto"/>
        <w:left w:val="none" w:sz="0" w:space="0" w:color="auto"/>
        <w:bottom w:val="none" w:sz="0" w:space="0" w:color="auto"/>
        <w:right w:val="none" w:sz="0" w:space="0" w:color="auto"/>
      </w:divBdr>
    </w:div>
    <w:div w:id="293678901">
      <w:bodyDiv w:val="1"/>
      <w:marLeft w:val="0"/>
      <w:marRight w:val="0"/>
      <w:marTop w:val="0"/>
      <w:marBottom w:val="0"/>
      <w:divBdr>
        <w:top w:val="none" w:sz="0" w:space="0" w:color="auto"/>
        <w:left w:val="none" w:sz="0" w:space="0" w:color="auto"/>
        <w:bottom w:val="none" w:sz="0" w:space="0" w:color="auto"/>
        <w:right w:val="none" w:sz="0" w:space="0" w:color="auto"/>
      </w:divBdr>
    </w:div>
    <w:div w:id="300888718">
      <w:bodyDiv w:val="1"/>
      <w:marLeft w:val="0"/>
      <w:marRight w:val="0"/>
      <w:marTop w:val="0"/>
      <w:marBottom w:val="0"/>
      <w:divBdr>
        <w:top w:val="none" w:sz="0" w:space="0" w:color="auto"/>
        <w:left w:val="none" w:sz="0" w:space="0" w:color="auto"/>
        <w:bottom w:val="none" w:sz="0" w:space="0" w:color="auto"/>
        <w:right w:val="none" w:sz="0" w:space="0" w:color="auto"/>
      </w:divBdr>
    </w:div>
    <w:div w:id="320351047">
      <w:bodyDiv w:val="1"/>
      <w:marLeft w:val="0"/>
      <w:marRight w:val="0"/>
      <w:marTop w:val="0"/>
      <w:marBottom w:val="0"/>
      <w:divBdr>
        <w:top w:val="none" w:sz="0" w:space="0" w:color="auto"/>
        <w:left w:val="none" w:sz="0" w:space="0" w:color="auto"/>
        <w:bottom w:val="none" w:sz="0" w:space="0" w:color="auto"/>
        <w:right w:val="none" w:sz="0" w:space="0" w:color="auto"/>
      </w:divBdr>
    </w:div>
    <w:div w:id="328875924">
      <w:bodyDiv w:val="1"/>
      <w:marLeft w:val="0"/>
      <w:marRight w:val="0"/>
      <w:marTop w:val="0"/>
      <w:marBottom w:val="0"/>
      <w:divBdr>
        <w:top w:val="none" w:sz="0" w:space="0" w:color="auto"/>
        <w:left w:val="none" w:sz="0" w:space="0" w:color="auto"/>
        <w:bottom w:val="none" w:sz="0" w:space="0" w:color="auto"/>
        <w:right w:val="none" w:sz="0" w:space="0" w:color="auto"/>
      </w:divBdr>
      <w:divsChild>
        <w:div w:id="1277367561">
          <w:marLeft w:val="-90"/>
          <w:marRight w:val="90"/>
          <w:marTop w:val="0"/>
          <w:marBottom w:val="0"/>
          <w:divBdr>
            <w:top w:val="none" w:sz="0" w:space="0" w:color="auto"/>
            <w:left w:val="none" w:sz="0" w:space="0" w:color="auto"/>
            <w:bottom w:val="none" w:sz="0" w:space="0" w:color="auto"/>
            <w:right w:val="none" w:sz="0" w:space="0" w:color="auto"/>
          </w:divBdr>
          <w:divsChild>
            <w:div w:id="1953128493">
              <w:marLeft w:val="-60"/>
              <w:marRight w:val="-60"/>
              <w:marTop w:val="0"/>
              <w:marBottom w:val="0"/>
              <w:divBdr>
                <w:top w:val="none" w:sz="0" w:space="0" w:color="auto"/>
                <w:left w:val="none" w:sz="0" w:space="0" w:color="auto"/>
                <w:bottom w:val="none" w:sz="0" w:space="0" w:color="auto"/>
                <w:right w:val="none" w:sz="0" w:space="0" w:color="auto"/>
              </w:divBdr>
            </w:div>
          </w:divsChild>
        </w:div>
        <w:div w:id="73482011">
          <w:marLeft w:val="0"/>
          <w:marRight w:val="0"/>
          <w:marTop w:val="0"/>
          <w:marBottom w:val="0"/>
          <w:divBdr>
            <w:top w:val="none" w:sz="0" w:space="0" w:color="auto"/>
            <w:left w:val="none" w:sz="0" w:space="0" w:color="auto"/>
            <w:bottom w:val="none" w:sz="0" w:space="0" w:color="auto"/>
            <w:right w:val="none" w:sz="0" w:space="0" w:color="auto"/>
          </w:divBdr>
          <w:divsChild>
            <w:div w:id="103618572">
              <w:marLeft w:val="0"/>
              <w:marRight w:val="0"/>
              <w:marTop w:val="0"/>
              <w:marBottom w:val="0"/>
              <w:divBdr>
                <w:top w:val="none" w:sz="0" w:space="0" w:color="auto"/>
                <w:left w:val="none" w:sz="0" w:space="0" w:color="auto"/>
                <w:bottom w:val="none" w:sz="0" w:space="0" w:color="auto"/>
                <w:right w:val="none" w:sz="0" w:space="0" w:color="auto"/>
              </w:divBdr>
              <w:divsChild>
                <w:div w:id="26538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547716">
      <w:bodyDiv w:val="1"/>
      <w:marLeft w:val="0"/>
      <w:marRight w:val="0"/>
      <w:marTop w:val="0"/>
      <w:marBottom w:val="0"/>
      <w:divBdr>
        <w:top w:val="none" w:sz="0" w:space="0" w:color="auto"/>
        <w:left w:val="none" w:sz="0" w:space="0" w:color="auto"/>
        <w:bottom w:val="none" w:sz="0" w:space="0" w:color="auto"/>
        <w:right w:val="none" w:sz="0" w:space="0" w:color="auto"/>
      </w:divBdr>
    </w:div>
    <w:div w:id="341326451">
      <w:bodyDiv w:val="1"/>
      <w:marLeft w:val="0"/>
      <w:marRight w:val="0"/>
      <w:marTop w:val="0"/>
      <w:marBottom w:val="0"/>
      <w:divBdr>
        <w:top w:val="none" w:sz="0" w:space="0" w:color="auto"/>
        <w:left w:val="none" w:sz="0" w:space="0" w:color="auto"/>
        <w:bottom w:val="none" w:sz="0" w:space="0" w:color="auto"/>
        <w:right w:val="none" w:sz="0" w:space="0" w:color="auto"/>
      </w:divBdr>
    </w:div>
    <w:div w:id="341393629">
      <w:bodyDiv w:val="1"/>
      <w:marLeft w:val="0"/>
      <w:marRight w:val="0"/>
      <w:marTop w:val="0"/>
      <w:marBottom w:val="0"/>
      <w:divBdr>
        <w:top w:val="none" w:sz="0" w:space="0" w:color="auto"/>
        <w:left w:val="none" w:sz="0" w:space="0" w:color="auto"/>
        <w:bottom w:val="none" w:sz="0" w:space="0" w:color="auto"/>
        <w:right w:val="none" w:sz="0" w:space="0" w:color="auto"/>
      </w:divBdr>
    </w:div>
    <w:div w:id="344942661">
      <w:bodyDiv w:val="1"/>
      <w:marLeft w:val="0"/>
      <w:marRight w:val="0"/>
      <w:marTop w:val="0"/>
      <w:marBottom w:val="0"/>
      <w:divBdr>
        <w:top w:val="none" w:sz="0" w:space="0" w:color="auto"/>
        <w:left w:val="none" w:sz="0" w:space="0" w:color="auto"/>
        <w:bottom w:val="none" w:sz="0" w:space="0" w:color="auto"/>
        <w:right w:val="none" w:sz="0" w:space="0" w:color="auto"/>
      </w:divBdr>
    </w:div>
    <w:div w:id="348719908">
      <w:bodyDiv w:val="1"/>
      <w:marLeft w:val="0"/>
      <w:marRight w:val="0"/>
      <w:marTop w:val="0"/>
      <w:marBottom w:val="0"/>
      <w:divBdr>
        <w:top w:val="none" w:sz="0" w:space="0" w:color="auto"/>
        <w:left w:val="none" w:sz="0" w:space="0" w:color="auto"/>
        <w:bottom w:val="none" w:sz="0" w:space="0" w:color="auto"/>
        <w:right w:val="none" w:sz="0" w:space="0" w:color="auto"/>
      </w:divBdr>
    </w:div>
    <w:div w:id="349450793">
      <w:bodyDiv w:val="1"/>
      <w:marLeft w:val="0"/>
      <w:marRight w:val="0"/>
      <w:marTop w:val="0"/>
      <w:marBottom w:val="0"/>
      <w:divBdr>
        <w:top w:val="none" w:sz="0" w:space="0" w:color="auto"/>
        <w:left w:val="none" w:sz="0" w:space="0" w:color="auto"/>
        <w:bottom w:val="none" w:sz="0" w:space="0" w:color="auto"/>
        <w:right w:val="none" w:sz="0" w:space="0" w:color="auto"/>
      </w:divBdr>
    </w:div>
    <w:div w:id="352220704">
      <w:bodyDiv w:val="1"/>
      <w:marLeft w:val="0"/>
      <w:marRight w:val="0"/>
      <w:marTop w:val="0"/>
      <w:marBottom w:val="0"/>
      <w:divBdr>
        <w:top w:val="none" w:sz="0" w:space="0" w:color="auto"/>
        <w:left w:val="none" w:sz="0" w:space="0" w:color="auto"/>
        <w:bottom w:val="none" w:sz="0" w:space="0" w:color="auto"/>
        <w:right w:val="none" w:sz="0" w:space="0" w:color="auto"/>
      </w:divBdr>
    </w:div>
    <w:div w:id="358161290">
      <w:bodyDiv w:val="1"/>
      <w:marLeft w:val="0"/>
      <w:marRight w:val="0"/>
      <w:marTop w:val="0"/>
      <w:marBottom w:val="0"/>
      <w:divBdr>
        <w:top w:val="none" w:sz="0" w:space="0" w:color="auto"/>
        <w:left w:val="none" w:sz="0" w:space="0" w:color="auto"/>
        <w:bottom w:val="none" w:sz="0" w:space="0" w:color="auto"/>
        <w:right w:val="none" w:sz="0" w:space="0" w:color="auto"/>
      </w:divBdr>
    </w:div>
    <w:div w:id="365640901">
      <w:bodyDiv w:val="1"/>
      <w:marLeft w:val="0"/>
      <w:marRight w:val="0"/>
      <w:marTop w:val="0"/>
      <w:marBottom w:val="0"/>
      <w:divBdr>
        <w:top w:val="none" w:sz="0" w:space="0" w:color="auto"/>
        <w:left w:val="none" w:sz="0" w:space="0" w:color="auto"/>
        <w:bottom w:val="none" w:sz="0" w:space="0" w:color="auto"/>
        <w:right w:val="none" w:sz="0" w:space="0" w:color="auto"/>
      </w:divBdr>
    </w:div>
    <w:div w:id="379593553">
      <w:bodyDiv w:val="1"/>
      <w:marLeft w:val="0"/>
      <w:marRight w:val="0"/>
      <w:marTop w:val="0"/>
      <w:marBottom w:val="0"/>
      <w:divBdr>
        <w:top w:val="none" w:sz="0" w:space="0" w:color="auto"/>
        <w:left w:val="none" w:sz="0" w:space="0" w:color="auto"/>
        <w:bottom w:val="none" w:sz="0" w:space="0" w:color="auto"/>
        <w:right w:val="none" w:sz="0" w:space="0" w:color="auto"/>
      </w:divBdr>
    </w:div>
    <w:div w:id="383256463">
      <w:bodyDiv w:val="1"/>
      <w:marLeft w:val="0"/>
      <w:marRight w:val="0"/>
      <w:marTop w:val="0"/>
      <w:marBottom w:val="0"/>
      <w:divBdr>
        <w:top w:val="none" w:sz="0" w:space="0" w:color="auto"/>
        <w:left w:val="none" w:sz="0" w:space="0" w:color="auto"/>
        <w:bottom w:val="none" w:sz="0" w:space="0" w:color="auto"/>
        <w:right w:val="none" w:sz="0" w:space="0" w:color="auto"/>
      </w:divBdr>
    </w:div>
    <w:div w:id="387338794">
      <w:bodyDiv w:val="1"/>
      <w:marLeft w:val="0"/>
      <w:marRight w:val="0"/>
      <w:marTop w:val="0"/>
      <w:marBottom w:val="0"/>
      <w:divBdr>
        <w:top w:val="none" w:sz="0" w:space="0" w:color="auto"/>
        <w:left w:val="none" w:sz="0" w:space="0" w:color="auto"/>
        <w:bottom w:val="none" w:sz="0" w:space="0" w:color="auto"/>
        <w:right w:val="none" w:sz="0" w:space="0" w:color="auto"/>
      </w:divBdr>
    </w:div>
    <w:div w:id="387343993">
      <w:bodyDiv w:val="1"/>
      <w:marLeft w:val="0"/>
      <w:marRight w:val="0"/>
      <w:marTop w:val="0"/>
      <w:marBottom w:val="0"/>
      <w:divBdr>
        <w:top w:val="none" w:sz="0" w:space="0" w:color="auto"/>
        <w:left w:val="none" w:sz="0" w:space="0" w:color="auto"/>
        <w:bottom w:val="none" w:sz="0" w:space="0" w:color="auto"/>
        <w:right w:val="none" w:sz="0" w:space="0" w:color="auto"/>
      </w:divBdr>
    </w:div>
    <w:div w:id="388043883">
      <w:bodyDiv w:val="1"/>
      <w:marLeft w:val="0"/>
      <w:marRight w:val="0"/>
      <w:marTop w:val="0"/>
      <w:marBottom w:val="0"/>
      <w:divBdr>
        <w:top w:val="none" w:sz="0" w:space="0" w:color="auto"/>
        <w:left w:val="none" w:sz="0" w:space="0" w:color="auto"/>
        <w:bottom w:val="none" w:sz="0" w:space="0" w:color="auto"/>
        <w:right w:val="none" w:sz="0" w:space="0" w:color="auto"/>
      </w:divBdr>
    </w:div>
    <w:div w:id="406342644">
      <w:bodyDiv w:val="1"/>
      <w:marLeft w:val="0"/>
      <w:marRight w:val="0"/>
      <w:marTop w:val="0"/>
      <w:marBottom w:val="0"/>
      <w:divBdr>
        <w:top w:val="none" w:sz="0" w:space="0" w:color="auto"/>
        <w:left w:val="none" w:sz="0" w:space="0" w:color="auto"/>
        <w:bottom w:val="none" w:sz="0" w:space="0" w:color="auto"/>
        <w:right w:val="none" w:sz="0" w:space="0" w:color="auto"/>
      </w:divBdr>
    </w:div>
    <w:div w:id="407701161">
      <w:bodyDiv w:val="1"/>
      <w:marLeft w:val="0"/>
      <w:marRight w:val="0"/>
      <w:marTop w:val="0"/>
      <w:marBottom w:val="0"/>
      <w:divBdr>
        <w:top w:val="none" w:sz="0" w:space="0" w:color="auto"/>
        <w:left w:val="none" w:sz="0" w:space="0" w:color="auto"/>
        <w:bottom w:val="none" w:sz="0" w:space="0" w:color="auto"/>
        <w:right w:val="none" w:sz="0" w:space="0" w:color="auto"/>
      </w:divBdr>
    </w:div>
    <w:div w:id="408967664">
      <w:bodyDiv w:val="1"/>
      <w:marLeft w:val="0"/>
      <w:marRight w:val="0"/>
      <w:marTop w:val="0"/>
      <w:marBottom w:val="0"/>
      <w:divBdr>
        <w:top w:val="none" w:sz="0" w:space="0" w:color="auto"/>
        <w:left w:val="none" w:sz="0" w:space="0" w:color="auto"/>
        <w:bottom w:val="none" w:sz="0" w:space="0" w:color="auto"/>
        <w:right w:val="none" w:sz="0" w:space="0" w:color="auto"/>
      </w:divBdr>
      <w:divsChild>
        <w:div w:id="256450669">
          <w:marLeft w:val="0"/>
          <w:marRight w:val="0"/>
          <w:marTop w:val="0"/>
          <w:marBottom w:val="0"/>
          <w:divBdr>
            <w:top w:val="none" w:sz="0" w:space="0" w:color="auto"/>
            <w:left w:val="none" w:sz="0" w:space="0" w:color="auto"/>
            <w:bottom w:val="none" w:sz="0" w:space="0" w:color="auto"/>
            <w:right w:val="none" w:sz="0" w:space="0" w:color="auto"/>
          </w:divBdr>
          <w:divsChild>
            <w:div w:id="761681276">
              <w:marLeft w:val="0"/>
              <w:marRight w:val="0"/>
              <w:marTop w:val="0"/>
              <w:marBottom w:val="0"/>
              <w:divBdr>
                <w:top w:val="none" w:sz="0" w:space="0" w:color="auto"/>
                <w:left w:val="none" w:sz="0" w:space="0" w:color="auto"/>
                <w:bottom w:val="none" w:sz="0" w:space="0" w:color="auto"/>
                <w:right w:val="none" w:sz="0" w:space="0" w:color="auto"/>
              </w:divBdr>
              <w:divsChild>
                <w:div w:id="104490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239446">
      <w:bodyDiv w:val="1"/>
      <w:marLeft w:val="0"/>
      <w:marRight w:val="0"/>
      <w:marTop w:val="0"/>
      <w:marBottom w:val="0"/>
      <w:divBdr>
        <w:top w:val="none" w:sz="0" w:space="0" w:color="auto"/>
        <w:left w:val="none" w:sz="0" w:space="0" w:color="auto"/>
        <w:bottom w:val="none" w:sz="0" w:space="0" w:color="auto"/>
        <w:right w:val="none" w:sz="0" w:space="0" w:color="auto"/>
      </w:divBdr>
    </w:div>
    <w:div w:id="414136431">
      <w:bodyDiv w:val="1"/>
      <w:marLeft w:val="0"/>
      <w:marRight w:val="0"/>
      <w:marTop w:val="0"/>
      <w:marBottom w:val="0"/>
      <w:divBdr>
        <w:top w:val="none" w:sz="0" w:space="0" w:color="auto"/>
        <w:left w:val="none" w:sz="0" w:space="0" w:color="auto"/>
        <w:bottom w:val="none" w:sz="0" w:space="0" w:color="auto"/>
        <w:right w:val="none" w:sz="0" w:space="0" w:color="auto"/>
      </w:divBdr>
      <w:divsChild>
        <w:div w:id="48001443">
          <w:marLeft w:val="0"/>
          <w:marRight w:val="0"/>
          <w:marTop w:val="0"/>
          <w:marBottom w:val="0"/>
          <w:divBdr>
            <w:top w:val="none" w:sz="0" w:space="0" w:color="auto"/>
            <w:left w:val="none" w:sz="0" w:space="0" w:color="auto"/>
            <w:bottom w:val="none" w:sz="0" w:space="0" w:color="auto"/>
            <w:right w:val="none" w:sz="0" w:space="0" w:color="auto"/>
          </w:divBdr>
          <w:divsChild>
            <w:div w:id="1953512946">
              <w:marLeft w:val="0"/>
              <w:marRight w:val="0"/>
              <w:marTop w:val="0"/>
              <w:marBottom w:val="0"/>
              <w:divBdr>
                <w:top w:val="none" w:sz="0" w:space="0" w:color="auto"/>
                <w:left w:val="none" w:sz="0" w:space="0" w:color="auto"/>
                <w:bottom w:val="none" w:sz="0" w:space="0" w:color="auto"/>
                <w:right w:val="none" w:sz="0" w:space="0" w:color="auto"/>
              </w:divBdr>
              <w:divsChild>
                <w:div w:id="184997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481392">
      <w:bodyDiv w:val="1"/>
      <w:marLeft w:val="0"/>
      <w:marRight w:val="0"/>
      <w:marTop w:val="0"/>
      <w:marBottom w:val="0"/>
      <w:divBdr>
        <w:top w:val="none" w:sz="0" w:space="0" w:color="auto"/>
        <w:left w:val="none" w:sz="0" w:space="0" w:color="auto"/>
        <w:bottom w:val="none" w:sz="0" w:space="0" w:color="auto"/>
        <w:right w:val="none" w:sz="0" w:space="0" w:color="auto"/>
      </w:divBdr>
    </w:div>
    <w:div w:id="417793882">
      <w:bodyDiv w:val="1"/>
      <w:marLeft w:val="0"/>
      <w:marRight w:val="0"/>
      <w:marTop w:val="0"/>
      <w:marBottom w:val="0"/>
      <w:divBdr>
        <w:top w:val="none" w:sz="0" w:space="0" w:color="auto"/>
        <w:left w:val="none" w:sz="0" w:space="0" w:color="auto"/>
        <w:bottom w:val="none" w:sz="0" w:space="0" w:color="auto"/>
        <w:right w:val="none" w:sz="0" w:space="0" w:color="auto"/>
      </w:divBdr>
    </w:div>
    <w:div w:id="419331259">
      <w:bodyDiv w:val="1"/>
      <w:marLeft w:val="0"/>
      <w:marRight w:val="0"/>
      <w:marTop w:val="0"/>
      <w:marBottom w:val="0"/>
      <w:divBdr>
        <w:top w:val="none" w:sz="0" w:space="0" w:color="auto"/>
        <w:left w:val="none" w:sz="0" w:space="0" w:color="auto"/>
        <w:bottom w:val="none" w:sz="0" w:space="0" w:color="auto"/>
        <w:right w:val="none" w:sz="0" w:space="0" w:color="auto"/>
      </w:divBdr>
    </w:div>
    <w:div w:id="421144852">
      <w:bodyDiv w:val="1"/>
      <w:marLeft w:val="0"/>
      <w:marRight w:val="0"/>
      <w:marTop w:val="0"/>
      <w:marBottom w:val="0"/>
      <w:divBdr>
        <w:top w:val="none" w:sz="0" w:space="0" w:color="auto"/>
        <w:left w:val="none" w:sz="0" w:space="0" w:color="auto"/>
        <w:bottom w:val="none" w:sz="0" w:space="0" w:color="auto"/>
        <w:right w:val="none" w:sz="0" w:space="0" w:color="auto"/>
      </w:divBdr>
    </w:div>
    <w:div w:id="423111948">
      <w:bodyDiv w:val="1"/>
      <w:marLeft w:val="0"/>
      <w:marRight w:val="0"/>
      <w:marTop w:val="0"/>
      <w:marBottom w:val="0"/>
      <w:divBdr>
        <w:top w:val="none" w:sz="0" w:space="0" w:color="auto"/>
        <w:left w:val="none" w:sz="0" w:space="0" w:color="auto"/>
        <w:bottom w:val="none" w:sz="0" w:space="0" w:color="auto"/>
        <w:right w:val="none" w:sz="0" w:space="0" w:color="auto"/>
      </w:divBdr>
    </w:div>
    <w:div w:id="426968866">
      <w:bodyDiv w:val="1"/>
      <w:marLeft w:val="0"/>
      <w:marRight w:val="0"/>
      <w:marTop w:val="0"/>
      <w:marBottom w:val="0"/>
      <w:divBdr>
        <w:top w:val="none" w:sz="0" w:space="0" w:color="auto"/>
        <w:left w:val="none" w:sz="0" w:space="0" w:color="auto"/>
        <w:bottom w:val="none" w:sz="0" w:space="0" w:color="auto"/>
        <w:right w:val="none" w:sz="0" w:space="0" w:color="auto"/>
      </w:divBdr>
    </w:div>
    <w:div w:id="428621220">
      <w:bodyDiv w:val="1"/>
      <w:marLeft w:val="0"/>
      <w:marRight w:val="0"/>
      <w:marTop w:val="0"/>
      <w:marBottom w:val="0"/>
      <w:divBdr>
        <w:top w:val="none" w:sz="0" w:space="0" w:color="auto"/>
        <w:left w:val="none" w:sz="0" w:space="0" w:color="auto"/>
        <w:bottom w:val="none" w:sz="0" w:space="0" w:color="auto"/>
        <w:right w:val="none" w:sz="0" w:space="0" w:color="auto"/>
      </w:divBdr>
    </w:div>
    <w:div w:id="432241350">
      <w:bodyDiv w:val="1"/>
      <w:marLeft w:val="0"/>
      <w:marRight w:val="0"/>
      <w:marTop w:val="0"/>
      <w:marBottom w:val="0"/>
      <w:divBdr>
        <w:top w:val="none" w:sz="0" w:space="0" w:color="auto"/>
        <w:left w:val="none" w:sz="0" w:space="0" w:color="auto"/>
        <w:bottom w:val="none" w:sz="0" w:space="0" w:color="auto"/>
        <w:right w:val="none" w:sz="0" w:space="0" w:color="auto"/>
      </w:divBdr>
    </w:div>
    <w:div w:id="435684081">
      <w:bodyDiv w:val="1"/>
      <w:marLeft w:val="0"/>
      <w:marRight w:val="0"/>
      <w:marTop w:val="0"/>
      <w:marBottom w:val="0"/>
      <w:divBdr>
        <w:top w:val="none" w:sz="0" w:space="0" w:color="auto"/>
        <w:left w:val="none" w:sz="0" w:space="0" w:color="auto"/>
        <w:bottom w:val="none" w:sz="0" w:space="0" w:color="auto"/>
        <w:right w:val="none" w:sz="0" w:space="0" w:color="auto"/>
      </w:divBdr>
    </w:div>
    <w:div w:id="441462778">
      <w:bodyDiv w:val="1"/>
      <w:marLeft w:val="0"/>
      <w:marRight w:val="0"/>
      <w:marTop w:val="0"/>
      <w:marBottom w:val="0"/>
      <w:divBdr>
        <w:top w:val="none" w:sz="0" w:space="0" w:color="auto"/>
        <w:left w:val="none" w:sz="0" w:space="0" w:color="auto"/>
        <w:bottom w:val="none" w:sz="0" w:space="0" w:color="auto"/>
        <w:right w:val="none" w:sz="0" w:space="0" w:color="auto"/>
      </w:divBdr>
    </w:div>
    <w:div w:id="449860845">
      <w:bodyDiv w:val="1"/>
      <w:marLeft w:val="0"/>
      <w:marRight w:val="0"/>
      <w:marTop w:val="0"/>
      <w:marBottom w:val="0"/>
      <w:divBdr>
        <w:top w:val="none" w:sz="0" w:space="0" w:color="auto"/>
        <w:left w:val="none" w:sz="0" w:space="0" w:color="auto"/>
        <w:bottom w:val="none" w:sz="0" w:space="0" w:color="auto"/>
        <w:right w:val="none" w:sz="0" w:space="0" w:color="auto"/>
      </w:divBdr>
      <w:divsChild>
        <w:div w:id="1203328634">
          <w:marLeft w:val="0"/>
          <w:marRight w:val="0"/>
          <w:marTop w:val="0"/>
          <w:marBottom w:val="0"/>
          <w:divBdr>
            <w:top w:val="none" w:sz="0" w:space="0" w:color="auto"/>
            <w:left w:val="none" w:sz="0" w:space="0" w:color="auto"/>
            <w:bottom w:val="none" w:sz="0" w:space="0" w:color="auto"/>
            <w:right w:val="none" w:sz="0" w:space="0" w:color="auto"/>
          </w:divBdr>
          <w:divsChild>
            <w:div w:id="105393377">
              <w:marLeft w:val="0"/>
              <w:marRight w:val="0"/>
              <w:marTop w:val="0"/>
              <w:marBottom w:val="0"/>
              <w:divBdr>
                <w:top w:val="none" w:sz="0" w:space="0" w:color="auto"/>
                <w:left w:val="none" w:sz="0" w:space="0" w:color="auto"/>
                <w:bottom w:val="none" w:sz="0" w:space="0" w:color="auto"/>
                <w:right w:val="none" w:sz="0" w:space="0" w:color="auto"/>
              </w:divBdr>
              <w:divsChild>
                <w:div w:id="131676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221730">
      <w:bodyDiv w:val="1"/>
      <w:marLeft w:val="0"/>
      <w:marRight w:val="0"/>
      <w:marTop w:val="0"/>
      <w:marBottom w:val="0"/>
      <w:divBdr>
        <w:top w:val="none" w:sz="0" w:space="0" w:color="auto"/>
        <w:left w:val="none" w:sz="0" w:space="0" w:color="auto"/>
        <w:bottom w:val="none" w:sz="0" w:space="0" w:color="auto"/>
        <w:right w:val="none" w:sz="0" w:space="0" w:color="auto"/>
      </w:divBdr>
    </w:div>
    <w:div w:id="461308559">
      <w:bodyDiv w:val="1"/>
      <w:marLeft w:val="0"/>
      <w:marRight w:val="0"/>
      <w:marTop w:val="0"/>
      <w:marBottom w:val="0"/>
      <w:divBdr>
        <w:top w:val="none" w:sz="0" w:space="0" w:color="auto"/>
        <w:left w:val="none" w:sz="0" w:space="0" w:color="auto"/>
        <w:bottom w:val="none" w:sz="0" w:space="0" w:color="auto"/>
        <w:right w:val="none" w:sz="0" w:space="0" w:color="auto"/>
      </w:divBdr>
      <w:divsChild>
        <w:div w:id="1843666863">
          <w:marLeft w:val="0"/>
          <w:marRight w:val="0"/>
          <w:marTop w:val="0"/>
          <w:marBottom w:val="0"/>
          <w:divBdr>
            <w:top w:val="none" w:sz="0" w:space="0" w:color="auto"/>
            <w:left w:val="none" w:sz="0" w:space="0" w:color="auto"/>
            <w:bottom w:val="none" w:sz="0" w:space="0" w:color="auto"/>
            <w:right w:val="none" w:sz="0" w:space="0" w:color="auto"/>
          </w:divBdr>
          <w:divsChild>
            <w:div w:id="202980606">
              <w:marLeft w:val="0"/>
              <w:marRight w:val="0"/>
              <w:marTop w:val="0"/>
              <w:marBottom w:val="0"/>
              <w:divBdr>
                <w:top w:val="none" w:sz="0" w:space="0" w:color="auto"/>
                <w:left w:val="none" w:sz="0" w:space="0" w:color="auto"/>
                <w:bottom w:val="none" w:sz="0" w:space="0" w:color="auto"/>
                <w:right w:val="none" w:sz="0" w:space="0" w:color="auto"/>
              </w:divBdr>
              <w:divsChild>
                <w:div w:id="37586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624134">
      <w:bodyDiv w:val="1"/>
      <w:marLeft w:val="0"/>
      <w:marRight w:val="0"/>
      <w:marTop w:val="0"/>
      <w:marBottom w:val="0"/>
      <w:divBdr>
        <w:top w:val="none" w:sz="0" w:space="0" w:color="auto"/>
        <w:left w:val="none" w:sz="0" w:space="0" w:color="auto"/>
        <w:bottom w:val="none" w:sz="0" w:space="0" w:color="auto"/>
        <w:right w:val="none" w:sz="0" w:space="0" w:color="auto"/>
      </w:divBdr>
    </w:div>
    <w:div w:id="468014680">
      <w:bodyDiv w:val="1"/>
      <w:marLeft w:val="0"/>
      <w:marRight w:val="0"/>
      <w:marTop w:val="0"/>
      <w:marBottom w:val="0"/>
      <w:divBdr>
        <w:top w:val="none" w:sz="0" w:space="0" w:color="auto"/>
        <w:left w:val="none" w:sz="0" w:space="0" w:color="auto"/>
        <w:bottom w:val="none" w:sz="0" w:space="0" w:color="auto"/>
        <w:right w:val="none" w:sz="0" w:space="0" w:color="auto"/>
      </w:divBdr>
    </w:div>
    <w:div w:id="472648937">
      <w:bodyDiv w:val="1"/>
      <w:marLeft w:val="0"/>
      <w:marRight w:val="0"/>
      <w:marTop w:val="0"/>
      <w:marBottom w:val="0"/>
      <w:divBdr>
        <w:top w:val="none" w:sz="0" w:space="0" w:color="auto"/>
        <w:left w:val="none" w:sz="0" w:space="0" w:color="auto"/>
        <w:bottom w:val="none" w:sz="0" w:space="0" w:color="auto"/>
        <w:right w:val="none" w:sz="0" w:space="0" w:color="auto"/>
      </w:divBdr>
    </w:div>
    <w:div w:id="473179528">
      <w:bodyDiv w:val="1"/>
      <w:marLeft w:val="0"/>
      <w:marRight w:val="0"/>
      <w:marTop w:val="0"/>
      <w:marBottom w:val="0"/>
      <w:divBdr>
        <w:top w:val="none" w:sz="0" w:space="0" w:color="auto"/>
        <w:left w:val="none" w:sz="0" w:space="0" w:color="auto"/>
        <w:bottom w:val="none" w:sz="0" w:space="0" w:color="auto"/>
        <w:right w:val="none" w:sz="0" w:space="0" w:color="auto"/>
      </w:divBdr>
    </w:div>
    <w:div w:id="481242519">
      <w:bodyDiv w:val="1"/>
      <w:marLeft w:val="0"/>
      <w:marRight w:val="0"/>
      <w:marTop w:val="0"/>
      <w:marBottom w:val="0"/>
      <w:divBdr>
        <w:top w:val="none" w:sz="0" w:space="0" w:color="auto"/>
        <w:left w:val="none" w:sz="0" w:space="0" w:color="auto"/>
        <w:bottom w:val="none" w:sz="0" w:space="0" w:color="auto"/>
        <w:right w:val="none" w:sz="0" w:space="0" w:color="auto"/>
      </w:divBdr>
    </w:div>
    <w:div w:id="489056422">
      <w:bodyDiv w:val="1"/>
      <w:marLeft w:val="0"/>
      <w:marRight w:val="0"/>
      <w:marTop w:val="0"/>
      <w:marBottom w:val="0"/>
      <w:divBdr>
        <w:top w:val="none" w:sz="0" w:space="0" w:color="auto"/>
        <w:left w:val="none" w:sz="0" w:space="0" w:color="auto"/>
        <w:bottom w:val="none" w:sz="0" w:space="0" w:color="auto"/>
        <w:right w:val="none" w:sz="0" w:space="0" w:color="auto"/>
      </w:divBdr>
    </w:div>
    <w:div w:id="491068789">
      <w:bodyDiv w:val="1"/>
      <w:marLeft w:val="0"/>
      <w:marRight w:val="0"/>
      <w:marTop w:val="0"/>
      <w:marBottom w:val="0"/>
      <w:divBdr>
        <w:top w:val="none" w:sz="0" w:space="0" w:color="auto"/>
        <w:left w:val="none" w:sz="0" w:space="0" w:color="auto"/>
        <w:bottom w:val="none" w:sz="0" w:space="0" w:color="auto"/>
        <w:right w:val="none" w:sz="0" w:space="0" w:color="auto"/>
      </w:divBdr>
    </w:div>
    <w:div w:id="493108310">
      <w:bodyDiv w:val="1"/>
      <w:marLeft w:val="0"/>
      <w:marRight w:val="0"/>
      <w:marTop w:val="0"/>
      <w:marBottom w:val="0"/>
      <w:divBdr>
        <w:top w:val="none" w:sz="0" w:space="0" w:color="auto"/>
        <w:left w:val="none" w:sz="0" w:space="0" w:color="auto"/>
        <w:bottom w:val="none" w:sz="0" w:space="0" w:color="auto"/>
        <w:right w:val="none" w:sz="0" w:space="0" w:color="auto"/>
      </w:divBdr>
    </w:div>
    <w:div w:id="498740135">
      <w:bodyDiv w:val="1"/>
      <w:marLeft w:val="0"/>
      <w:marRight w:val="0"/>
      <w:marTop w:val="0"/>
      <w:marBottom w:val="0"/>
      <w:divBdr>
        <w:top w:val="none" w:sz="0" w:space="0" w:color="auto"/>
        <w:left w:val="none" w:sz="0" w:space="0" w:color="auto"/>
        <w:bottom w:val="none" w:sz="0" w:space="0" w:color="auto"/>
        <w:right w:val="none" w:sz="0" w:space="0" w:color="auto"/>
      </w:divBdr>
    </w:div>
    <w:div w:id="512695471">
      <w:bodyDiv w:val="1"/>
      <w:marLeft w:val="0"/>
      <w:marRight w:val="0"/>
      <w:marTop w:val="0"/>
      <w:marBottom w:val="0"/>
      <w:divBdr>
        <w:top w:val="none" w:sz="0" w:space="0" w:color="auto"/>
        <w:left w:val="none" w:sz="0" w:space="0" w:color="auto"/>
        <w:bottom w:val="none" w:sz="0" w:space="0" w:color="auto"/>
        <w:right w:val="none" w:sz="0" w:space="0" w:color="auto"/>
      </w:divBdr>
      <w:divsChild>
        <w:div w:id="1069108475">
          <w:marLeft w:val="780"/>
          <w:marRight w:val="0"/>
          <w:marTop w:val="0"/>
          <w:marBottom w:val="0"/>
          <w:divBdr>
            <w:top w:val="none" w:sz="0" w:space="0" w:color="auto"/>
            <w:left w:val="none" w:sz="0" w:space="0" w:color="auto"/>
            <w:bottom w:val="none" w:sz="0" w:space="0" w:color="auto"/>
            <w:right w:val="none" w:sz="0" w:space="0" w:color="auto"/>
          </w:divBdr>
          <w:divsChild>
            <w:div w:id="1712071781">
              <w:marLeft w:val="0"/>
              <w:marRight w:val="0"/>
              <w:marTop w:val="0"/>
              <w:marBottom w:val="0"/>
              <w:divBdr>
                <w:top w:val="none" w:sz="0" w:space="0" w:color="auto"/>
                <w:left w:val="none" w:sz="0" w:space="0" w:color="auto"/>
                <w:bottom w:val="none" w:sz="0" w:space="0" w:color="auto"/>
                <w:right w:val="none" w:sz="0" w:space="0" w:color="auto"/>
              </w:divBdr>
              <w:divsChild>
                <w:div w:id="1713194308">
                  <w:marLeft w:val="0"/>
                  <w:marRight w:val="0"/>
                  <w:marTop w:val="0"/>
                  <w:marBottom w:val="0"/>
                  <w:divBdr>
                    <w:top w:val="none" w:sz="0" w:space="0" w:color="auto"/>
                    <w:left w:val="none" w:sz="0" w:space="0" w:color="auto"/>
                    <w:bottom w:val="none" w:sz="0" w:space="0" w:color="auto"/>
                    <w:right w:val="none" w:sz="0" w:space="0" w:color="auto"/>
                  </w:divBdr>
                  <w:divsChild>
                    <w:div w:id="185152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648301">
              <w:marLeft w:val="0"/>
              <w:marRight w:val="0"/>
              <w:marTop w:val="0"/>
              <w:marBottom w:val="0"/>
              <w:divBdr>
                <w:top w:val="none" w:sz="0" w:space="0" w:color="auto"/>
                <w:left w:val="none" w:sz="0" w:space="0" w:color="auto"/>
                <w:bottom w:val="none" w:sz="0" w:space="0" w:color="auto"/>
                <w:right w:val="none" w:sz="0" w:space="0" w:color="auto"/>
              </w:divBdr>
              <w:divsChild>
                <w:div w:id="1596745733">
                  <w:marLeft w:val="0"/>
                  <w:marRight w:val="0"/>
                  <w:marTop w:val="0"/>
                  <w:marBottom w:val="0"/>
                  <w:divBdr>
                    <w:top w:val="none" w:sz="0" w:space="0" w:color="auto"/>
                    <w:left w:val="none" w:sz="0" w:space="0" w:color="auto"/>
                    <w:bottom w:val="none" w:sz="0" w:space="0" w:color="auto"/>
                    <w:right w:val="none" w:sz="0" w:space="0" w:color="auto"/>
                  </w:divBdr>
                  <w:divsChild>
                    <w:div w:id="21906536">
                      <w:marLeft w:val="0"/>
                      <w:marRight w:val="0"/>
                      <w:marTop w:val="0"/>
                      <w:marBottom w:val="0"/>
                      <w:divBdr>
                        <w:top w:val="none" w:sz="0" w:space="0" w:color="auto"/>
                        <w:left w:val="none" w:sz="0" w:space="0" w:color="auto"/>
                        <w:bottom w:val="none" w:sz="0" w:space="0" w:color="auto"/>
                        <w:right w:val="none" w:sz="0" w:space="0" w:color="auto"/>
                      </w:divBdr>
                      <w:divsChild>
                        <w:div w:id="748424109">
                          <w:marLeft w:val="0"/>
                          <w:marRight w:val="0"/>
                          <w:marTop w:val="0"/>
                          <w:marBottom w:val="0"/>
                          <w:divBdr>
                            <w:top w:val="none" w:sz="0" w:space="0" w:color="auto"/>
                            <w:left w:val="none" w:sz="0" w:space="0" w:color="auto"/>
                            <w:bottom w:val="none" w:sz="0" w:space="0" w:color="auto"/>
                            <w:right w:val="none" w:sz="0" w:space="0" w:color="auto"/>
                          </w:divBdr>
                          <w:divsChild>
                            <w:div w:id="1219127658">
                              <w:marLeft w:val="0"/>
                              <w:marRight w:val="0"/>
                              <w:marTop w:val="0"/>
                              <w:marBottom w:val="0"/>
                              <w:divBdr>
                                <w:top w:val="none" w:sz="0" w:space="0" w:color="auto"/>
                                <w:left w:val="none" w:sz="0" w:space="0" w:color="auto"/>
                                <w:bottom w:val="none" w:sz="0" w:space="0" w:color="auto"/>
                                <w:right w:val="none" w:sz="0" w:space="0" w:color="auto"/>
                              </w:divBdr>
                              <w:divsChild>
                                <w:div w:id="1906800000">
                                  <w:marLeft w:val="0"/>
                                  <w:marRight w:val="0"/>
                                  <w:marTop w:val="0"/>
                                  <w:marBottom w:val="0"/>
                                  <w:divBdr>
                                    <w:top w:val="none" w:sz="0" w:space="0" w:color="auto"/>
                                    <w:left w:val="none" w:sz="0" w:space="0" w:color="auto"/>
                                    <w:bottom w:val="none" w:sz="0" w:space="0" w:color="auto"/>
                                    <w:right w:val="none" w:sz="0" w:space="0" w:color="auto"/>
                                  </w:divBdr>
                                  <w:divsChild>
                                    <w:div w:id="99761935">
                                      <w:marLeft w:val="0"/>
                                      <w:marRight w:val="0"/>
                                      <w:marTop w:val="0"/>
                                      <w:marBottom w:val="0"/>
                                      <w:divBdr>
                                        <w:top w:val="none" w:sz="0" w:space="0" w:color="auto"/>
                                        <w:left w:val="none" w:sz="0" w:space="0" w:color="auto"/>
                                        <w:bottom w:val="none" w:sz="0" w:space="0" w:color="auto"/>
                                        <w:right w:val="none" w:sz="0" w:space="0" w:color="auto"/>
                                      </w:divBdr>
                                      <w:divsChild>
                                        <w:div w:id="1100175560">
                                          <w:marLeft w:val="0"/>
                                          <w:marRight w:val="0"/>
                                          <w:marTop w:val="0"/>
                                          <w:marBottom w:val="0"/>
                                          <w:divBdr>
                                            <w:top w:val="none" w:sz="0" w:space="0" w:color="auto"/>
                                            <w:left w:val="none" w:sz="0" w:space="0" w:color="auto"/>
                                            <w:bottom w:val="none" w:sz="0" w:space="0" w:color="auto"/>
                                            <w:right w:val="none" w:sz="0" w:space="0" w:color="auto"/>
                                          </w:divBdr>
                                          <w:divsChild>
                                            <w:div w:id="143964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12667">
                                      <w:marLeft w:val="0"/>
                                      <w:marRight w:val="0"/>
                                      <w:marTop w:val="0"/>
                                      <w:marBottom w:val="0"/>
                                      <w:divBdr>
                                        <w:top w:val="none" w:sz="0" w:space="0" w:color="auto"/>
                                        <w:left w:val="none" w:sz="0" w:space="0" w:color="auto"/>
                                        <w:bottom w:val="none" w:sz="0" w:space="0" w:color="auto"/>
                                        <w:right w:val="none" w:sz="0" w:space="0" w:color="auto"/>
                                      </w:divBdr>
                                      <w:divsChild>
                                        <w:div w:id="1922910071">
                                          <w:marLeft w:val="0"/>
                                          <w:marRight w:val="0"/>
                                          <w:marTop w:val="0"/>
                                          <w:marBottom w:val="0"/>
                                          <w:divBdr>
                                            <w:top w:val="none" w:sz="0" w:space="0" w:color="auto"/>
                                            <w:left w:val="none" w:sz="0" w:space="0" w:color="auto"/>
                                            <w:bottom w:val="none" w:sz="0" w:space="0" w:color="auto"/>
                                            <w:right w:val="none" w:sz="0" w:space="0" w:color="auto"/>
                                          </w:divBdr>
                                          <w:divsChild>
                                            <w:div w:id="771360364">
                                              <w:marLeft w:val="0"/>
                                              <w:marRight w:val="0"/>
                                              <w:marTop w:val="0"/>
                                              <w:marBottom w:val="0"/>
                                              <w:divBdr>
                                                <w:top w:val="none" w:sz="0" w:space="0" w:color="auto"/>
                                                <w:left w:val="none" w:sz="0" w:space="0" w:color="auto"/>
                                                <w:bottom w:val="none" w:sz="0" w:space="0" w:color="auto"/>
                                                <w:right w:val="none" w:sz="0" w:space="0" w:color="auto"/>
                                              </w:divBdr>
                                              <w:divsChild>
                                                <w:div w:id="88815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846348">
                                      <w:marLeft w:val="0"/>
                                      <w:marRight w:val="0"/>
                                      <w:marTop w:val="0"/>
                                      <w:marBottom w:val="0"/>
                                      <w:divBdr>
                                        <w:top w:val="none" w:sz="0" w:space="0" w:color="auto"/>
                                        <w:left w:val="none" w:sz="0" w:space="0" w:color="auto"/>
                                        <w:bottom w:val="none" w:sz="0" w:space="0" w:color="auto"/>
                                        <w:right w:val="none" w:sz="0" w:space="0" w:color="auto"/>
                                      </w:divBdr>
                                      <w:divsChild>
                                        <w:div w:id="409084638">
                                          <w:marLeft w:val="0"/>
                                          <w:marRight w:val="0"/>
                                          <w:marTop w:val="0"/>
                                          <w:marBottom w:val="0"/>
                                          <w:divBdr>
                                            <w:top w:val="none" w:sz="0" w:space="0" w:color="auto"/>
                                            <w:left w:val="none" w:sz="0" w:space="0" w:color="auto"/>
                                            <w:bottom w:val="none" w:sz="0" w:space="0" w:color="auto"/>
                                            <w:right w:val="none" w:sz="0" w:space="0" w:color="auto"/>
                                          </w:divBdr>
                                          <w:divsChild>
                                            <w:div w:id="48250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115836">
                                      <w:marLeft w:val="0"/>
                                      <w:marRight w:val="0"/>
                                      <w:marTop w:val="0"/>
                                      <w:marBottom w:val="0"/>
                                      <w:divBdr>
                                        <w:top w:val="none" w:sz="0" w:space="0" w:color="auto"/>
                                        <w:left w:val="none" w:sz="0" w:space="0" w:color="auto"/>
                                        <w:bottom w:val="none" w:sz="0" w:space="0" w:color="auto"/>
                                        <w:right w:val="none" w:sz="0" w:space="0" w:color="auto"/>
                                      </w:divBdr>
                                      <w:divsChild>
                                        <w:div w:id="717053213">
                                          <w:marLeft w:val="0"/>
                                          <w:marRight w:val="0"/>
                                          <w:marTop w:val="0"/>
                                          <w:marBottom w:val="0"/>
                                          <w:divBdr>
                                            <w:top w:val="none" w:sz="0" w:space="0" w:color="auto"/>
                                            <w:left w:val="none" w:sz="0" w:space="0" w:color="auto"/>
                                            <w:bottom w:val="none" w:sz="0" w:space="0" w:color="auto"/>
                                            <w:right w:val="none" w:sz="0" w:space="0" w:color="auto"/>
                                          </w:divBdr>
                                          <w:divsChild>
                                            <w:div w:id="52960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870223">
                                      <w:marLeft w:val="0"/>
                                      <w:marRight w:val="0"/>
                                      <w:marTop w:val="0"/>
                                      <w:marBottom w:val="0"/>
                                      <w:divBdr>
                                        <w:top w:val="none" w:sz="0" w:space="0" w:color="auto"/>
                                        <w:left w:val="none" w:sz="0" w:space="0" w:color="auto"/>
                                        <w:bottom w:val="none" w:sz="0" w:space="0" w:color="auto"/>
                                        <w:right w:val="none" w:sz="0" w:space="0" w:color="auto"/>
                                      </w:divBdr>
                                      <w:divsChild>
                                        <w:div w:id="348944321">
                                          <w:marLeft w:val="0"/>
                                          <w:marRight w:val="0"/>
                                          <w:marTop w:val="0"/>
                                          <w:marBottom w:val="0"/>
                                          <w:divBdr>
                                            <w:top w:val="none" w:sz="0" w:space="0" w:color="auto"/>
                                            <w:left w:val="none" w:sz="0" w:space="0" w:color="auto"/>
                                            <w:bottom w:val="none" w:sz="0" w:space="0" w:color="auto"/>
                                            <w:right w:val="none" w:sz="0" w:space="0" w:color="auto"/>
                                          </w:divBdr>
                                          <w:divsChild>
                                            <w:div w:id="12539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259338">
                                      <w:marLeft w:val="0"/>
                                      <w:marRight w:val="0"/>
                                      <w:marTop w:val="0"/>
                                      <w:marBottom w:val="0"/>
                                      <w:divBdr>
                                        <w:top w:val="none" w:sz="0" w:space="0" w:color="auto"/>
                                        <w:left w:val="none" w:sz="0" w:space="0" w:color="auto"/>
                                        <w:bottom w:val="none" w:sz="0" w:space="0" w:color="auto"/>
                                        <w:right w:val="none" w:sz="0" w:space="0" w:color="auto"/>
                                      </w:divBdr>
                                      <w:divsChild>
                                        <w:div w:id="1162089426">
                                          <w:marLeft w:val="0"/>
                                          <w:marRight w:val="0"/>
                                          <w:marTop w:val="0"/>
                                          <w:marBottom w:val="0"/>
                                          <w:divBdr>
                                            <w:top w:val="none" w:sz="0" w:space="0" w:color="auto"/>
                                            <w:left w:val="none" w:sz="0" w:space="0" w:color="auto"/>
                                            <w:bottom w:val="none" w:sz="0" w:space="0" w:color="auto"/>
                                            <w:right w:val="none" w:sz="0" w:space="0" w:color="auto"/>
                                          </w:divBdr>
                                          <w:divsChild>
                                            <w:div w:id="75335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8831285">
          <w:marLeft w:val="0"/>
          <w:marRight w:val="0"/>
          <w:marTop w:val="0"/>
          <w:marBottom w:val="0"/>
          <w:divBdr>
            <w:top w:val="none" w:sz="0" w:space="0" w:color="auto"/>
            <w:left w:val="none" w:sz="0" w:space="0" w:color="auto"/>
            <w:bottom w:val="none" w:sz="0" w:space="0" w:color="auto"/>
            <w:right w:val="none" w:sz="0" w:space="0" w:color="auto"/>
          </w:divBdr>
          <w:divsChild>
            <w:div w:id="1262565092">
              <w:marLeft w:val="0"/>
              <w:marRight w:val="0"/>
              <w:marTop w:val="0"/>
              <w:marBottom w:val="0"/>
              <w:divBdr>
                <w:top w:val="none" w:sz="0" w:space="0" w:color="auto"/>
                <w:left w:val="none" w:sz="0" w:space="0" w:color="auto"/>
                <w:bottom w:val="none" w:sz="0" w:space="0" w:color="auto"/>
                <w:right w:val="none" w:sz="0" w:space="0" w:color="auto"/>
              </w:divBdr>
              <w:divsChild>
                <w:div w:id="1460996489">
                  <w:marLeft w:val="0"/>
                  <w:marRight w:val="0"/>
                  <w:marTop w:val="0"/>
                  <w:marBottom w:val="0"/>
                  <w:divBdr>
                    <w:top w:val="none" w:sz="0" w:space="0" w:color="auto"/>
                    <w:left w:val="none" w:sz="0" w:space="0" w:color="auto"/>
                    <w:bottom w:val="none" w:sz="0" w:space="0" w:color="auto"/>
                    <w:right w:val="none" w:sz="0" w:space="0" w:color="auto"/>
                  </w:divBdr>
                  <w:divsChild>
                    <w:div w:id="1285772236">
                      <w:marLeft w:val="0"/>
                      <w:marRight w:val="0"/>
                      <w:marTop w:val="0"/>
                      <w:marBottom w:val="0"/>
                      <w:divBdr>
                        <w:top w:val="none" w:sz="0" w:space="0" w:color="auto"/>
                        <w:left w:val="none" w:sz="0" w:space="0" w:color="auto"/>
                        <w:bottom w:val="none" w:sz="0" w:space="0" w:color="auto"/>
                        <w:right w:val="none" w:sz="0" w:space="0" w:color="auto"/>
                      </w:divBdr>
                      <w:divsChild>
                        <w:div w:id="149587689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7624582">
      <w:bodyDiv w:val="1"/>
      <w:marLeft w:val="0"/>
      <w:marRight w:val="0"/>
      <w:marTop w:val="0"/>
      <w:marBottom w:val="0"/>
      <w:divBdr>
        <w:top w:val="none" w:sz="0" w:space="0" w:color="auto"/>
        <w:left w:val="none" w:sz="0" w:space="0" w:color="auto"/>
        <w:bottom w:val="none" w:sz="0" w:space="0" w:color="auto"/>
        <w:right w:val="none" w:sz="0" w:space="0" w:color="auto"/>
      </w:divBdr>
    </w:div>
    <w:div w:id="518200062">
      <w:bodyDiv w:val="1"/>
      <w:marLeft w:val="0"/>
      <w:marRight w:val="0"/>
      <w:marTop w:val="0"/>
      <w:marBottom w:val="0"/>
      <w:divBdr>
        <w:top w:val="none" w:sz="0" w:space="0" w:color="auto"/>
        <w:left w:val="none" w:sz="0" w:space="0" w:color="auto"/>
        <w:bottom w:val="none" w:sz="0" w:space="0" w:color="auto"/>
        <w:right w:val="none" w:sz="0" w:space="0" w:color="auto"/>
      </w:divBdr>
    </w:div>
    <w:div w:id="525019688">
      <w:bodyDiv w:val="1"/>
      <w:marLeft w:val="0"/>
      <w:marRight w:val="0"/>
      <w:marTop w:val="0"/>
      <w:marBottom w:val="0"/>
      <w:divBdr>
        <w:top w:val="none" w:sz="0" w:space="0" w:color="auto"/>
        <w:left w:val="none" w:sz="0" w:space="0" w:color="auto"/>
        <w:bottom w:val="none" w:sz="0" w:space="0" w:color="auto"/>
        <w:right w:val="none" w:sz="0" w:space="0" w:color="auto"/>
      </w:divBdr>
    </w:div>
    <w:div w:id="534662129">
      <w:bodyDiv w:val="1"/>
      <w:marLeft w:val="0"/>
      <w:marRight w:val="0"/>
      <w:marTop w:val="0"/>
      <w:marBottom w:val="0"/>
      <w:divBdr>
        <w:top w:val="none" w:sz="0" w:space="0" w:color="auto"/>
        <w:left w:val="none" w:sz="0" w:space="0" w:color="auto"/>
        <w:bottom w:val="none" w:sz="0" w:space="0" w:color="auto"/>
        <w:right w:val="none" w:sz="0" w:space="0" w:color="auto"/>
      </w:divBdr>
    </w:div>
    <w:div w:id="543060548">
      <w:bodyDiv w:val="1"/>
      <w:marLeft w:val="0"/>
      <w:marRight w:val="0"/>
      <w:marTop w:val="0"/>
      <w:marBottom w:val="0"/>
      <w:divBdr>
        <w:top w:val="none" w:sz="0" w:space="0" w:color="auto"/>
        <w:left w:val="none" w:sz="0" w:space="0" w:color="auto"/>
        <w:bottom w:val="none" w:sz="0" w:space="0" w:color="auto"/>
        <w:right w:val="none" w:sz="0" w:space="0" w:color="auto"/>
      </w:divBdr>
    </w:div>
    <w:div w:id="563371403">
      <w:bodyDiv w:val="1"/>
      <w:marLeft w:val="0"/>
      <w:marRight w:val="0"/>
      <w:marTop w:val="0"/>
      <w:marBottom w:val="0"/>
      <w:divBdr>
        <w:top w:val="none" w:sz="0" w:space="0" w:color="auto"/>
        <w:left w:val="none" w:sz="0" w:space="0" w:color="auto"/>
        <w:bottom w:val="none" w:sz="0" w:space="0" w:color="auto"/>
        <w:right w:val="none" w:sz="0" w:space="0" w:color="auto"/>
      </w:divBdr>
    </w:div>
    <w:div w:id="568467356">
      <w:bodyDiv w:val="1"/>
      <w:marLeft w:val="0"/>
      <w:marRight w:val="0"/>
      <w:marTop w:val="0"/>
      <w:marBottom w:val="0"/>
      <w:divBdr>
        <w:top w:val="none" w:sz="0" w:space="0" w:color="auto"/>
        <w:left w:val="none" w:sz="0" w:space="0" w:color="auto"/>
        <w:bottom w:val="none" w:sz="0" w:space="0" w:color="auto"/>
        <w:right w:val="none" w:sz="0" w:space="0" w:color="auto"/>
      </w:divBdr>
    </w:div>
    <w:div w:id="577636633">
      <w:bodyDiv w:val="1"/>
      <w:marLeft w:val="0"/>
      <w:marRight w:val="0"/>
      <w:marTop w:val="0"/>
      <w:marBottom w:val="0"/>
      <w:divBdr>
        <w:top w:val="none" w:sz="0" w:space="0" w:color="auto"/>
        <w:left w:val="none" w:sz="0" w:space="0" w:color="auto"/>
        <w:bottom w:val="none" w:sz="0" w:space="0" w:color="auto"/>
        <w:right w:val="none" w:sz="0" w:space="0" w:color="auto"/>
      </w:divBdr>
    </w:div>
    <w:div w:id="582573626">
      <w:bodyDiv w:val="1"/>
      <w:marLeft w:val="0"/>
      <w:marRight w:val="0"/>
      <w:marTop w:val="0"/>
      <w:marBottom w:val="0"/>
      <w:divBdr>
        <w:top w:val="none" w:sz="0" w:space="0" w:color="auto"/>
        <w:left w:val="none" w:sz="0" w:space="0" w:color="auto"/>
        <w:bottom w:val="none" w:sz="0" w:space="0" w:color="auto"/>
        <w:right w:val="none" w:sz="0" w:space="0" w:color="auto"/>
      </w:divBdr>
    </w:div>
    <w:div w:id="586156444">
      <w:bodyDiv w:val="1"/>
      <w:marLeft w:val="0"/>
      <w:marRight w:val="0"/>
      <w:marTop w:val="0"/>
      <w:marBottom w:val="0"/>
      <w:divBdr>
        <w:top w:val="none" w:sz="0" w:space="0" w:color="auto"/>
        <w:left w:val="none" w:sz="0" w:space="0" w:color="auto"/>
        <w:bottom w:val="none" w:sz="0" w:space="0" w:color="auto"/>
        <w:right w:val="none" w:sz="0" w:space="0" w:color="auto"/>
      </w:divBdr>
    </w:div>
    <w:div w:id="586425321">
      <w:bodyDiv w:val="1"/>
      <w:marLeft w:val="0"/>
      <w:marRight w:val="0"/>
      <w:marTop w:val="0"/>
      <w:marBottom w:val="0"/>
      <w:divBdr>
        <w:top w:val="none" w:sz="0" w:space="0" w:color="auto"/>
        <w:left w:val="none" w:sz="0" w:space="0" w:color="auto"/>
        <w:bottom w:val="none" w:sz="0" w:space="0" w:color="auto"/>
        <w:right w:val="none" w:sz="0" w:space="0" w:color="auto"/>
      </w:divBdr>
      <w:divsChild>
        <w:div w:id="2118980924">
          <w:marLeft w:val="0"/>
          <w:marRight w:val="0"/>
          <w:marTop w:val="0"/>
          <w:marBottom w:val="0"/>
          <w:divBdr>
            <w:top w:val="none" w:sz="0" w:space="0" w:color="auto"/>
            <w:left w:val="none" w:sz="0" w:space="0" w:color="auto"/>
            <w:bottom w:val="none" w:sz="0" w:space="0" w:color="auto"/>
            <w:right w:val="none" w:sz="0" w:space="0" w:color="auto"/>
          </w:divBdr>
          <w:divsChild>
            <w:div w:id="252203751">
              <w:marLeft w:val="0"/>
              <w:marRight w:val="0"/>
              <w:marTop w:val="0"/>
              <w:marBottom w:val="0"/>
              <w:divBdr>
                <w:top w:val="none" w:sz="0" w:space="0" w:color="auto"/>
                <w:left w:val="none" w:sz="0" w:space="0" w:color="auto"/>
                <w:bottom w:val="none" w:sz="0" w:space="0" w:color="auto"/>
                <w:right w:val="none" w:sz="0" w:space="0" w:color="auto"/>
              </w:divBdr>
              <w:divsChild>
                <w:div w:id="63340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207112">
      <w:bodyDiv w:val="1"/>
      <w:marLeft w:val="0"/>
      <w:marRight w:val="0"/>
      <w:marTop w:val="0"/>
      <w:marBottom w:val="0"/>
      <w:divBdr>
        <w:top w:val="none" w:sz="0" w:space="0" w:color="auto"/>
        <w:left w:val="none" w:sz="0" w:space="0" w:color="auto"/>
        <w:bottom w:val="none" w:sz="0" w:space="0" w:color="auto"/>
        <w:right w:val="none" w:sz="0" w:space="0" w:color="auto"/>
      </w:divBdr>
    </w:div>
    <w:div w:id="607546249">
      <w:bodyDiv w:val="1"/>
      <w:marLeft w:val="0"/>
      <w:marRight w:val="0"/>
      <w:marTop w:val="0"/>
      <w:marBottom w:val="0"/>
      <w:divBdr>
        <w:top w:val="none" w:sz="0" w:space="0" w:color="auto"/>
        <w:left w:val="none" w:sz="0" w:space="0" w:color="auto"/>
        <w:bottom w:val="none" w:sz="0" w:space="0" w:color="auto"/>
        <w:right w:val="none" w:sz="0" w:space="0" w:color="auto"/>
      </w:divBdr>
    </w:div>
    <w:div w:id="609508695">
      <w:bodyDiv w:val="1"/>
      <w:marLeft w:val="0"/>
      <w:marRight w:val="0"/>
      <w:marTop w:val="0"/>
      <w:marBottom w:val="0"/>
      <w:divBdr>
        <w:top w:val="none" w:sz="0" w:space="0" w:color="auto"/>
        <w:left w:val="none" w:sz="0" w:space="0" w:color="auto"/>
        <w:bottom w:val="none" w:sz="0" w:space="0" w:color="auto"/>
        <w:right w:val="none" w:sz="0" w:space="0" w:color="auto"/>
      </w:divBdr>
    </w:div>
    <w:div w:id="612445225">
      <w:bodyDiv w:val="1"/>
      <w:marLeft w:val="0"/>
      <w:marRight w:val="0"/>
      <w:marTop w:val="0"/>
      <w:marBottom w:val="0"/>
      <w:divBdr>
        <w:top w:val="none" w:sz="0" w:space="0" w:color="auto"/>
        <w:left w:val="none" w:sz="0" w:space="0" w:color="auto"/>
        <w:bottom w:val="none" w:sz="0" w:space="0" w:color="auto"/>
        <w:right w:val="none" w:sz="0" w:space="0" w:color="auto"/>
      </w:divBdr>
    </w:div>
    <w:div w:id="622610799">
      <w:bodyDiv w:val="1"/>
      <w:marLeft w:val="0"/>
      <w:marRight w:val="0"/>
      <w:marTop w:val="0"/>
      <w:marBottom w:val="0"/>
      <w:divBdr>
        <w:top w:val="none" w:sz="0" w:space="0" w:color="auto"/>
        <w:left w:val="none" w:sz="0" w:space="0" w:color="auto"/>
        <w:bottom w:val="none" w:sz="0" w:space="0" w:color="auto"/>
        <w:right w:val="none" w:sz="0" w:space="0" w:color="auto"/>
      </w:divBdr>
      <w:divsChild>
        <w:div w:id="1535001048">
          <w:marLeft w:val="0"/>
          <w:marRight w:val="0"/>
          <w:marTop w:val="0"/>
          <w:marBottom w:val="0"/>
          <w:divBdr>
            <w:top w:val="none" w:sz="0" w:space="0" w:color="auto"/>
            <w:left w:val="none" w:sz="0" w:space="0" w:color="auto"/>
            <w:bottom w:val="none" w:sz="0" w:space="0" w:color="auto"/>
            <w:right w:val="none" w:sz="0" w:space="0" w:color="auto"/>
          </w:divBdr>
          <w:divsChild>
            <w:div w:id="181554060">
              <w:marLeft w:val="0"/>
              <w:marRight w:val="0"/>
              <w:marTop w:val="0"/>
              <w:marBottom w:val="0"/>
              <w:divBdr>
                <w:top w:val="none" w:sz="0" w:space="0" w:color="auto"/>
                <w:left w:val="none" w:sz="0" w:space="0" w:color="auto"/>
                <w:bottom w:val="none" w:sz="0" w:space="0" w:color="auto"/>
                <w:right w:val="none" w:sz="0" w:space="0" w:color="auto"/>
              </w:divBdr>
              <w:divsChild>
                <w:div w:id="117854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6208">
      <w:bodyDiv w:val="1"/>
      <w:marLeft w:val="0"/>
      <w:marRight w:val="0"/>
      <w:marTop w:val="0"/>
      <w:marBottom w:val="0"/>
      <w:divBdr>
        <w:top w:val="none" w:sz="0" w:space="0" w:color="auto"/>
        <w:left w:val="none" w:sz="0" w:space="0" w:color="auto"/>
        <w:bottom w:val="none" w:sz="0" w:space="0" w:color="auto"/>
        <w:right w:val="none" w:sz="0" w:space="0" w:color="auto"/>
      </w:divBdr>
    </w:div>
    <w:div w:id="627860365">
      <w:bodyDiv w:val="1"/>
      <w:marLeft w:val="0"/>
      <w:marRight w:val="0"/>
      <w:marTop w:val="0"/>
      <w:marBottom w:val="0"/>
      <w:divBdr>
        <w:top w:val="none" w:sz="0" w:space="0" w:color="auto"/>
        <w:left w:val="none" w:sz="0" w:space="0" w:color="auto"/>
        <w:bottom w:val="none" w:sz="0" w:space="0" w:color="auto"/>
        <w:right w:val="none" w:sz="0" w:space="0" w:color="auto"/>
      </w:divBdr>
    </w:div>
    <w:div w:id="632054628">
      <w:bodyDiv w:val="1"/>
      <w:marLeft w:val="0"/>
      <w:marRight w:val="0"/>
      <w:marTop w:val="0"/>
      <w:marBottom w:val="0"/>
      <w:divBdr>
        <w:top w:val="none" w:sz="0" w:space="0" w:color="auto"/>
        <w:left w:val="none" w:sz="0" w:space="0" w:color="auto"/>
        <w:bottom w:val="none" w:sz="0" w:space="0" w:color="auto"/>
        <w:right w:val="none" w:sz="0" w:space="0" w:color="auto"/>
      </w:divBdr>
    </w:div>
    <w:div w:id="634945003">
      <w:bodyDiv w:val="1"/>
      <w:marLeft w:val="0"/>
      <w:marRight w:val="0"/>
      <w:marTop w:val="0"/>
      <w:marBottom w:val="0"/>
      <w:divBdr>
        <w:top w:val="none" w:sz="0" w:space="0" w:color="auto"/>
        <w:left w:val="none" w:sz="0" w:space="0" w:color="auto"/>
        <w:bottom w:val="none" w:sz="0" w:space="0" w:color="auto"/>
        <w:right w:val="none" w:sz="0" w:space="0" w:color="auto"/>
      </w:divBdr>
    </w:div>
    <w:div w:id="646055239">
      <w:bodyDiv w:val="1"/>
      <w:marLeft w:val="0"/>
      <w:marRight w:val="0"/>
      <w:marTop w:val="0"/>
      <w:marBottom w:val="0"/>
      <w:divBdr>
        <w:top w:val="none" w:sz="0" w:space="0" w:color="auto"/>
        <w:left w:val="none" w:sz="0" w:space="0" w:color="auto"/>
        <w:bottom w:val="none" w:sz="0" w:space="0" w:color="auto"/>
        <w:right w:val="none" w:sz="0" w:space="0" w:color="auto"/>
      </w:divBdr>
    </w:div>
    <w:div w:id="648172377">
      <w:bodyDiv w:val="1"/>
      <w:marLeft w:val="0"/>
      <w:marRight w:val="0"/>
      <w:marTop w:val="0"/>
      <w:marBottom w:val="0"/>
      <w:divBdr>
        <w:top w:val="none" w:sz="0" w:space="0" w:color="auto"/>
        <w:left w:val="none" w:sz="0" w:space="0" w:color="auto"/>
        <w:bottom w:val="none" w:sz="0" w:space="0" w:color="auto"/>
        <w:right w:val="none" w:sz="0" w:space="0" w:color="auto"/>
      </w:divBdr>
    </w:div>
    <w:div w:id="650715761">
      <w:bodyDiv w:val="1"/>
      <w:marLeft w:val="0"/>
      <w:marRight w:val="0"/>
      <w:marTop w:val="0"/>
      <w:marBottom w:val="0"/>
      <w:divBdr>
        <w:top w:val="none" w:sz="0" w:space="0" w:color="auto"/>
        <w:left w:val="none" w:sz="0" w:space="0" w:color="auto"/>
        <w:bottom w:val="none" w:sz="0" w:space="0" w:color="auto"/>
        <w:right w:val="none" w:sz="0" w:space="0" w:color="auto"/>
      </w:divBdr>
    </w:div>
    <w:div w:id="654069918">
      <w:bodyDiv w:val="1"/>
      <w:marLeft w:val="0"/>
      <w:marRight w:val="0"/>
      <w:marTop w:val="0"/>
      <w:marBottom w:val="0"/>
      <w:divBdr>
        <w:top w:val="none" w:sz="0" w:space="0" w:color="auto"/>
        <w:left w:val="none" w:sz="0" w:space="0" w:color="auto"/>
        <w:bottom w:val="none" w:sz="0" w:space="0" w:color="auto"/>
        <w:right w:val="none" w:sz="0" w:space="0" w:color="auto"/>
      </w:divBdr>
    </w:div>
    <w:div w:id="655110754">
      <w:bodyDiv w:val="1"/>
      <w:marLeft w:val="0"/>
      <w:marRight w:val="0"/>
      <w:marTop w:val="0"/>
      <w:marBottom w:val="0"/>
      <w:divBdr>
        <w:top w:val="none" w:sz="0" w:space="0" w:color="auto"/>
        <w:left w:val="none" w:sz="0" w:space="0" w:color="auto"/>
        <w:bottom w:val="none" w:sz="0" w:space="0" w:color="auto"/>
        <w:right w:val="none" w:sz="0" w:space="0" w:color="auto"/>
      </w:divBdr>
    </w:div>
    <w:div w:id="655570850">
      <w:bodyDiv w:val="1"/>
      <w:marLeft w:val="0"/>
      <w:marRight w:val="0"/>
      <w:marTop w:val="0"/>
      <w:marBottom w:val="0"/>
      <w:divBdr>
        <w:top w:val="none" w:sz="0" w:space="0" w:color="auto"/>
        <w:left w:val="none" w:sz="0" w:space="0" w:color="auto"/>
        <w:bottom w:val="none" w:sz="0" w:space="0" w:color="auto"/>
        <w:right w:val="none" w:sz="0" w:space="0" w:color="auto"/>
      </w:divBdr>
    </w:div>
    <w:div w:id="669068234">
      <w:bodyDiv w:val="1"/>
      <w:marLeft w:val="0"/>
      <w:marRight w:val="0"/>
      <w:marTop w:val="0"/>
      <w:marBottom w:val="0"/>
      <w:divBdr>
        <w:top w:val="none" w:sz="0" w:space="0" w:color="auto"/>
        <w:left w:val="none" w:sz="0" w:space="0" w:color="auto"/>
        <w:bottom w:val="none" w:sz="0" w:space="0" w:color="auto"/>
        <w:right w:val="none" w:sz="0" w:space="0" w:color="auto"/>
      </w:divBdr>
    </w:div>
    <w:div w:id="671301419">
      <w:bodyDiv w:val="1"/>
      <w:marLeft w:val="0"/>
      <w:marRight w:val="0"/>
      <w:marTop w:val="0"/>
      <w:marBottom w:val="0"/>
      <w:divBdr>
        <w:top w:val="none" w:sz="0" w:space="0" w:color="auto"/>
        <w:left w:val="none" w:sz="0" w:space="0" w:color="auto"/>
        <w:bottom w:val="none" w:sz="0" w:space="0" w:color="auto"/>
        <w:right w:val="none" w:sz="0" w:space="0" w:color="auto"/>
      </w:divBdr>
    </w:div>
    <w:div w:id="672032943">
      <w:bodyDiv w:val="1"/>
      <w:marLeft w:val="0"/>
      <w:marRight w:val="0"/>
      <w:marTop w:val="0"/>
      <w:marBottom w:val="0"/>
      <w:divBdr>
        <w:top w:val="none" w:sz="0" w:space="0" w:color="auto"/>
        <w:left w:val="none" w:sz="0" w:space="0" w:color="auto"/>
        <w:bottom w:val="none" w:sz="0" w:space="0" w:color="auto"/>
        <w:right w:val="none" w:sz="0" w:space="0" w:color="auto"/>
      </w:divBdr>
    </w:div>
    <w:div w:id="682899067">
      <w:bodyDiv w:val="1"/>
      <w:marLeft w:val="0"/>
      <w:marRight w:val="0"/>
      <w:marTop w:val="0"/>
      <w:marBottom w:val="0"/>
      <w:divBdr>
        <w:top w:val="none" w:sz="0" w:space="0" w:color="auto"/>
        <w:left w:val="none" w:sz="0" w:space="0" w:color="auto"/>
        <w:bottom w:val="none" w:sz="0" w:space="0" w:color="auto"/>
        <w:right w:val="none" w:sz="0" w:space="0" w:color="auto"/>
      </w:divBdr>
    </w:div>
    <w:div w:id="683046452">
      <w:bodyDiv w:val="1"/>
      <w:marLeft w:val="0"/>
      <w:marRight w:val="0"/>
      <w:marTop w:val="0"/>
      <w:marBottom w:val="0"/>
      <w:divBdr>
        <w:top w:val="none" w:sz="0" w:space="0" w:color="auto"/>
        <w:left w:val="none" w:sz="0" w:space="0" w:color="auto"/>
        <w:bottom w:val="none" w:sz="0" w:space="0" w:color="auto"/>
        <w:right w:val="none" w:sz="0" w:space="0" w:color="auto"/>
      </w:divBdr>
    </w:div>
    <w:div w:id="684215841">
      <w:bodyDiv w:val="1"/>
      <w:marLeft w:val="0"/>
      <w:marRight w:val="0"/>
      <w:marTop w:val="0"/>
      <w:marBottom w:val="0"/>
      <w:divBdr>
        <w:top w:val="none" w:sz="0" w:space="0" w:color="auto"/>
        <w:left w:val="none" w:sz="0" w:space="0" w:color="auto"/>
        <w:bottom w:val="none" w:sz="0" w:space="0" w:color="auto"/>
        <w:right w:val="none" w:sz="0" w:space="0" w:color="auto"/>
      </w:divBdr>
    </w:div>
    <w:div w:id="710349760">
      <w:bodyDiv w:val="1"/>
      <w:marLeft w:val="0"/>
      <w:marRight w:val="0"/>
      <w:marTop w:val="0"/>
      <w:marBottom w:val="0"/>
      <w:divBdr>
        <w:top w:val="none" w:sz="0" w:space="0" w:color="auto"/>
        <w:left w:val="none" w:sz="0" w:space="0" w:color="auto"/>
        <w:bottom w:val="none" w:sz="0" w:space="0" w:color="auto"/>
        <w:right w:val="none" w:sz="0" w:space="0" w:color="auto"/>
      </w:divBdr>
    </w:div>
    <w:div w:id="725106362">
      <w:bodyDiv w:val="1"/>
      <w:marLeft w:val="0"/>
      <w:marRight w:val="0"/>
      <w:marTop w:val="0"/>
      <w:marBottom w:val="0"/>
      <w:divBdr>
        <w:top w:val="none" w:sz="0" w:space="0" w:color="auto"/>
        <w:left w:val="none" w:sz="0" w:space="0" w:color="auto"/>
        <w:bottom w:val="none" w:sz="0" w:space="0" w:color="auto"/>
        <w:right w:val="none" w:sz="0" w:space="0" w:color="auto"/>
      </w:divBdr>
    </w:div>
    <w:div w:id="730036082">
      <w:bodyDiv w:val="1"/>
      <w:marLeft w:val="0"/>
      <w:marRight w:val="0"/>
      <w:marTop w:val="0"/>
      <w:marBottom w:val="0"/>
      <w:divBdr>
        <w:top w:val="none" w:sz="0" w:space="0" w:color="auto"/>
        <w:left w:val="none" w:sz="0" w:space="0" w:color="auto"/>
        <w:bottom w:val="none" w:sz="0" w:space="0" w:color="auto"/>
        <w:right w:val="none" w:sz="0" w:space="0" w:color="auto"/>
      </w:divBdr>
    </w:div>
    <w:div w:id="735739829">
      <w:bodyDiv w:val="1"/>
      <w:marLeft w:val="0"/>
      <w:marRight w:val="0"/>
      <w:marTop w:val="0"/>
      <w:marBottom w:val="0"/>
      <w:divBdr>
        <w:top w:val="none" w:sz="0" w:space="0" w:color="auto"/>
        <w:left w:val="none" w:sz="0" w:space="0" w:color="auto"/>
        <w:bottom w:val="none" w:sz="0" w:space="0" w:color="auto"/>
        <w:right w:val="none" w:sz="0" w:space="0" w:color="auto"/>
      </w:divBdr>
    </w:div>
    <w:div w:id="738092734">
      <w:bodyDiv w:val="1"/>
      <w:marLeft w:val="0"/>
      <w:marRight w:val="0"/>
      <w:marTop w:val="0"/>
      <w:marBottom w:val="0"/>
      <w:divBdr>
        <w:top w:val="none" w:sz="0" w:space="0" w:color="auto"/>
        <w:left w:val="none" w:sz="0" w:space="0" w:color="auto"/>
        <w:bottom w:val="none" w:sz="0" w:space="0" w:color="auto"/>
        <w:right w:val="none" w:sz="0" w:space="0" w:color="auto"/>
      </w:divBdr>
    </w:div>
    <w:div w:id="743718851">
      <w:bodyDiv w:val="1"/>
      <w:marLeft w:val="0"/>
      <w:marRight w:val="0"/>
      <w:marTop w:val="0"/>
      <w:marBottom w:val="0"/>
      <w:divBdr>
        <w:top w:val="none" w:sz="0" w:space="0" w:color="auto"/>
        <w:left w:val="none" w:sz="0" w:space="0" w:color="auto"/>
        <w:bottom w:val="none" w:sz="0" w:space="0" w:color="auto"/>
        <w:right w:val="none" w:sz="0" w:space="0" w:color="auto"/>
      </w:divBdr>
    </w:div>
    <w:div w:id="754285901">
      <w:bodyDiv w:val="1"/>
      <w:marLeft w:val="0"/>
      <w:marRight w:val="0"/>
      <w:marTop w:val="0"/>
      <w:marBottom w:val="0"/>
      <w:divBdr>
        <w:top w:val="none" w:sz="0" w:space="0" w:color="auto"/>
        <w:left w:val="none" w:sz="0" w:space="0" w:color="auto"/>
        <w:bottom w:val="none" w:sz="0" w:space="0" w:color="auto"/>
        <w:right w:val="none" w:sz="0" w:space="0" w:color="auto"/>
      </w:divBdr>
    </w:div>
    <w:div w:id="758139543">
      <w:bodyDiv w:val="1"/>
      <w:marLeft w:val="0"/>
      <w:marRight w:val="0"/>
      <w:marTop w:val="0"/>
      <w:marBottom w:val="0"/>
      <w:divBdr>
        <w:top w:val="none" w:sz="0" w:space="0" w:color="auto"/>
        <w:left w:val="none" w:sz="0" w:space="0" w:color="auto"/>
        <w:bottom w:val="none" w:sz="0" w:space="0" w:color="auto"/>
        <w:right w:val="none" w:sz="0" w:space="0" w:color="auto"/>
      </w:divBdr>
    </w:div>
    <w:div w:id="758601325">
      <w:bodyDiv w:val="1"/>
      <w:marLeft w:val="0"/>
      <w:marRight w:val="0"/>
      <w:marTop w:val="0"/>
      <w:marBottom w:val="0"/>
      <w:divBdr>
        <w:top w:val="none" w:sz="0" w:space="0" w:color="auto"/>
        <w:left w:val="none" w:sz="0" w:space="0" w:color="auto"/>
        <w:bottom w:val="none" w:sz="0" w:space="0" w:color="auto"/>
        <w:right w:val="none" w:sz="0" w:space="0" w:color="auto"/>
      </w:divBdr>
    </w:div>
    <w:div w:id="766468120">
      <w:bodyDiv w:val="1"/>
      <w:marLeft w:val="0"/>
      <w:marRight w:val="0"/>
      <w:marTop w:val="0"/>
      <w:marBottom w:val="0"/>
      <w:divBdr>
        <w:top w:val="none" w:sz="0" w:space="0" w:color="auto"/>
        <w:left w:val="none" w:sz="0" w:space="0" w:color="auto"/>
        <w:bottom w:val="none" w:sz="0" w:space="0" w:color="auto"/>
        <w:right w:val="none" w:sz="0" w:space="0" w:color="auto"/>
      </w:divBdr>
    </w:div>
    <w:div w:id="773090136">
      <w:bodyDiv w:val="1"/>
      <w:marLeft w:val="0"/>
      <w:marRight w:val="0"/>
      <w:marTop w:val="0"/>
      <w:marBottom w:val="0"/>
      <w:divBdr>
        <w:top w:val="none" w:sz="0" w:space="0" w:color="auto"/>
        <w:left w:val="none" w:sz="0" w:space="0" w:color="auto"/>
        <w:bottom w:val="none" w:sz="0" w:space="0" w:color="auto"/>
        <w:right w:val="none" w:sz="0" w:space="0" w:color="auto"/>
      </w:divBdr>
    </w:div>
    <w:div w:id="802233385">
      <w:bodyDiv w:val="1"/>
      <w:marLeft w:val="0"/>
      <w:marRight w:val="0"/>
      <w:marTop w:val="0"/>
      <w:marBottom w:val="0"/>
      <w:divBdr>
        <w:top w:val="none" w:sz="0" w:space="0" w:color="auto"/>
        <w:left w:val="none" w:sz="0" w:space="0" w:color="auto"/>
        <w:bottom w:val="none" w:sz="0" w:space="0" w:color="auto"/>
        <w:right w:val="none" w:sz="0" w:space="0" w:color="auto"/>
      </w:divBdr>
    </w:div>
    <w:div w:id="807750243">
      <w:bodyDiv w:val="1"/>
      <w:marLeft w:val="0"/>
      <w:marRight w:val="0"/>
      <w:marTop w:val="0"/>
      <w:marBottom w:val="0"/>
      <w:divBdr>
        <w:top w:val="none" w:sz="0" w:space="0" w:color="auto"/>
        <w:left w:val="none" w:sz="0" w:space="0" w:color="auto"/>
        <w:bottom w:val="none" w:sz="0" w:space="0" w:color="auto"/>
        <w:right w:val="none" w:sz="0" w:space="0" w:color="auto"/>
      </w:divBdr>
    </w:div>
    <w:div w:id="809710385">
      <w:bodyDiv w:val="1"/>
      <w:marLeft w:val="0"/>
      <w:marRight w:val="0"/>
      <w:marTop w:val="0"/>
      <w:marBottom w:val="0"/>
      <w:divBdr>
        <w:top w:val="none" w:sz="0" w:space="0" w:color="auto"/>
        <w:left w:val="none" w:sz="0" w:space="0" w:color="auto"/>
        <w:bottom w:val="none" w:sz="0" w:space="0" w:color="auto"/>
        <w:right w:val="none" w:sz="0" w:space="0" w:color="auto"/>
      </w:divBdr>
    </w:div>
    <w:div w:id="817763875">
      <w:bodyDiv w:val="1"/>
      <w:marLeft w:val="0"/>
      <w:marRight w:val="0"/>
      <w:marTop w:val="0"/>
      <w:marBottom w:val="0"/>
      <w:divBdr>
        <w:top w:val="none" w:sz="0" w:space="0" w:color="auto"/>
        <w:left w:val="none" w:sz="0" w:space="0" w:color="auto"/>
        <w:bottom w:val="none" w:sz="0" w:space="0" w:color="auto"/>
        <w:right w:val="none" w:sz="0" w:space="0" w:color="auto"/>
      </w:divBdr>
    </w:div>
    <w:div w:id="822502962">
      <w:bodyDiv w:val="1"/>
      <w:marLeft w:val="0"/>
      <w:marRight w:val="0"/>
      <w:marTop w:val="0"/>
      <w:marBottom w:val="0"/>
      <w:divBdr>
        <w:top w:val="none" w:sz="0" w:space="0" w:color="auto"/>
        <w:left w:val="none" w:sz="0" w:space="0" w:color="auto"/>
        <w:bottom w:val="none" w:sz="0" w:space="0" w:color="auto"/>
        <w:right w:val="none" w:sz="0" w:space="0" w:color="auto"/>
      </w:divBdr>
    </w:div>
    <w:div w:id="831455539">
      <w:bodyDiv w:val="1"/>
      <w:marLeft w:val="0"/>
      <w:marRight w:val="0"/>
      <w:marTop w:val="0"/>
      <w:marBottom w:val="0"/>
      <w:divBdr>
        <w:top w:val="none" w:sz="0" w:space="0" w:color="auto"/>
        <w:left w:val="none" w:sz="0" w:space="0" w:color="auto"/>
        <w:bottom w:val="none" w:sz="0" w:space="0" w:color="auto"/>
        <w:right w:val="none" w:sz="0" w:space="0" w:color="auto"/>
      </w:divBdr>
      <w:divsChild>
        <w:div w:id="1040740384">
          <w:marLeft w:val="0"/>
          <w:marRight w:val="0"/>
          <w:marTop w:val="0"/>
          <w:marBottom w:val="0"/>
          <w:divBdr>
            <w:top w:val="none" w:sz="0" w:space="0" w:color="auto"/>
            <w:left w:val="none" w:sz="0" w:space="0" w:color="auto"/>
            <w:bottom w:val="none" w:sz="0" w:space="0" w:color="auto"/>
            <w:right w:val="none" w:sz="0" w:space="0" w:color="auto"/>
          </w:divBdr>
          <w:divsChild>
            <w:div w:id="1339111429">
              <w:marLeft w:val="0"/>
              <w:marRight w:val="0"/>
              <w:marTop w:val="0"/>
              <w:marBottom w:val="0"/>
              <w:divBdr>
                <w:top w:val="none" w:sz="0" w:space="0" w:color="auto"/>
                <w:left w:val="none" w:sz="0" w:space="0" w:color="auto"/>
                <w:bottom w:val="none" w:sz="0" w:space="0" w:color="auto"/>
                <w:right w:val="none" w:sz="0" w:space="0" w:color="auto"/>
              </w:divBdr>
              <w:divsChild>
                <w:div w:id="184879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762510">
      <w:bodyDiv w:val="1"/>
      <w:marLeft w:val="0"/>
      <w:marRight w:val="0"/>
      <w:marTop w:val="0"/>
      <w:marBottom w:val="0"/>
      <w:divBdr>
        <w:top w:val="none" w:sz="0" w:space="0" w:color="auto"/>
        <w:left w:val="none" w:sz="0" w:space="0" w:color="auto"/>
        <w:bottom w:val="none" w:sz="0" w:space="0" w:color="auto"/>
        <w:right w:val="none" w:sz="0" w:space="0" w:color="auto"/>
      </w:divBdr>
    </w:div>
    <w:div w:id="843546511">
      <w:bodyDiv w:val="1"/>
      <w:marLeft w:val="0"/>
      <w:marRight w:val="0"/>
      <w:marTop w:val="0"/>
      <w:marBottom w:val="0"/>
      <w:divBdr>
        <w:top w:val="none" w:sz="0" w:space="0" w:color="auto"/>
        <w:left w:val="none" w:sz="0" w:space="0" w:color="auto"/>
        <w:bottom w:val="none" w:sz="0" w:space="0" w:color="auto"/>
        <w:right w:val="none" w:sz="0" w:space="0" w:color="auto"/>
      </w:divBdr>
      <w:divsChild>
        <w:div w:id="1019549635">
          <w:marLeft w:val="0"/>
          <w:marRight w:val="0"/>
          <w:marTop w:val="0"/>
          <w:marBottom w:val="0"/>
          <w:divBdr>
            <w:top w:val="none" w:sz="0" w:space="0" w:color="auto"/>
            <w:left w:val="none" w:sz="0" w:space="0" w:color="auto"/>
            <w:bottom w:val="none" w:sz="0" w:space="0" w:color="auto"/>
            <w:right w:val="none" w:sz="0" w:space="0" w:color="auto"/>
          </w:divBdr>
          <w:divsChild>
            <w:div w:id="1282956179">
              <w:marLeft w:val="0"/>
              <w:marRight w:val="0"/>
              <w:marTop w:val="0"/>
              <w:marBottom w:val="0"/>
              <w:divBdr>
                <w:top w:val="none" w:sz="0" w:space="0" w:color="auto"/>
                <w:left w:val="none" w:sz="0" w:space="0" w:color="auto"/>
                <w:bottom w:val="none" w:sz="0" w:space="0" w:color="auto"/>
                <w:right w:val="none" w:sz="0" w:space="0" w:color="auto"/>
              </w:divBdr>
              <w:divsChild>
                <w:div w:id="618687504">
                  <w:marLeft w:val="0"/>
                  <w:marRight w:val="0"/>
                  <w:marTop w:val="0"/>
                  <w:marBottom w:val="0"/>
                  <w:divBdr>
                    <w:top w:val="none" w:sz="0" w:space="0" w:color="auto"/>
                    <w:left w:val="none" w:sz="0" w:space="0" w:color="auto"/>
                    <w:bottom w:val="none" w:sz="0" w:space="0" w:color="auto"/>
                    <w:right w:val="none" w:sz="0" w:space="0" w:color="auto"/>
                  </w:divBdr>
                  <w:divsChild>
                    <w:div w:id="7559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591853">
      <w:bodyDiv w:val="1"/>
      <w:marLeft w:val="0"/>
      <w:marRight w:val="0"/>
      <w:marTop w:val="0"/>
      <w:marBottom w:val="0"/>
      <w:divBdr>
        <w:top w:val="none" w:sz="0" w:space="0" w:color="auto"/>
        <w:left w:val="none" w:sz="0" w:space="0" w:color="auto"/>
        <w:bottom w:val="none" w:sz="0" w:space="0" w:color="auto"/>
        <w:right w:val="none" w:sz="0" w:space="0" w:color="auto"/>
      </w:divBdr>
    </w:div>
    <w:div w:id="847409933">
      <w:bodyDiv w:val="1"/>
      <w:marLeft w:val="0"/>
      <w:marRight w:val="0"/>
      <w:marTop w:val="0"/>
      <w:marBottom w:val="0"/>
      <w:divBdr>
        <w:top w:val="none" w:sz="0" w:space="0" w:color="auto"/>
        <w:left w:val="none" w:sz="0" w:space="0" w:color="auto"/>
        <w:bottom w:val="none" w:sz="0" w:space="0" w:color="auto"/>
        <w:right w:val="none" w:sz="0" w:space="0" w:color="auto"/>
      </w:divBdr>
    </w:div>
    <w:div w:id="847594969">
      <w:bodyDiv w:val="1"/>
      <w:marLeft w:val="0"/>
      <w:marRight w:val="0"/>
      <w:marTop w:val="0"/>
      <w:marBottom w:val="0"/>
      <w:divBdr>
        <w:top w:val="none" w:sz="0" w:space="0" w:color="auto"/>
        <w:left w:val="none" w:sz="0" w:space="0" w:color="auto"/>
        <w:bottom w:val="none" w:sz="0" w:space="0" w:color="auto"/>
        <w:right w:val="none" w:sz="0" w:space="0" w:color="auto"/>
      </w:divBdr>
    </w:div>
    <w:div w:id="854346769">
      <w:bodyDiv w:val="1"/>
      <w:marLeft w:val="0"/>
      <w:marRight w:val="0"/>
      <w:marTop w:val="0"/>
      <w:marBottom w:val="0"/>
      <w:divBdr>
        <w:top w:val="none" w:sz="0" w:space="0" w:color="auto"/>
        <w:left w:val="none" w:sz="0" w:space="0" w:color="auto"/>
        <w:bottom w:val="none" w:sz="0" w:space="0" w:color="auto"/>
        <w:right w:val="none" w:sz="0" w:space="0" w:color="auto"/>
      </w:divBdr>
    </w:div>
    <w:div w:id="861556996">
      <w:bodyDiv w:val="1"/>
      <w:marLeft w:val="0"/>
      <w:marRight w:val="0"/>
      <w:marTop w:val="0"/>
      <w:marBottom w:val="0"/>
      <w:divBdr>
        <w:top w:val="none" w:sz="0" w:space="0" w:color="auto"/>
        <w:left w:val="none" w:sz="0" w:space="0" w:color="auto"/>
        <w:bottom w:val="none" w:sz="0" w:space="0" w:color="auto"/>
        <w:right w:val="none" w:sz="0" w:space="0" w:color="auto"/>
      </w:divBdr>
    </w:div>
    <w:div w:id="869609866">
      <w:bodyDiv w:val="1"/>
      <w:marLeft w:val="0"/>
      <w:marRight w:val="0"/>
      <w:marTop w:val="0"/>
      <w:marBottom w:val="0"/>
      <w:divBdr>
        <w:top w:val="none" w:sz="0" w:space="0" w:color="auto"/>
        <w:left w:val="none" w:sz="0" w:space="0" w:color="auto"/>
        <w:bottom w:val="none" w:sz="0" w:space="0" w:color="auto"/>
        <w:right w:val="none" w:sz="0" w:space="0" w:color="auto"/>
      </w:divBdr>
    </w:div>
    <w:div w:id="877349923">
      <w:bodyDiv w:val="1"/>
      <w:marLeft w:val="0"/>
      <w:marRight w:val="0"/>
      <w:marTop w:val="0"/>
      <w:marBottom w:val="0"/>
      <w:divBdr>
        <w:top w:val="none" w:sz="0" w:space="0" w:color="auto"/>
        <w:left w:val="none" w:sz="0" w:space="0" w:color="auto"/>
        <w:bottom w:val="none" w:sz="0" w:space="0" w:color="auto"/>
        <w:right w:val="none" w:sz="0" w:space="0" w:color="auto"/>
      </w:divBdr>
    </w:div>
    <w:div w:id="885529056">
      <w:bodyDiv w:val="1"/>
      <w:marLeft w:val="0"/>
      <w:marRight w:val="0"/>
      <w:marTop w:val="0"/>
      <w:marBottom w:val="0"/>
      <w:divBdr>
        <w:top w:val="none" w:sz="0" w:space="0" w:color="auto"/>
        <w:left w:val="none" w:sz="0" w:space="0" w:color="auto"/>
        <w:bottom w:val="none" w:sz="0" w:space="0" w:color="auto"/>
        <w:right w:val="none" w:sz="0" w:space="0" w:color="auto"/>
      </w:divBdr>
    </w:div>
    <w:div w:id="916860928">
      <w:bodyDiv w:val="1"/>
      <w:marLeft w:val="0"/>
      <w:marRight w:val="0"/>
      <w:marTop w:val="0"/>
      <w:marBottom w:val="0"/>
      <w:divBdr>
        <w:top w:val="none" w:sz="0" w:space="0" w:color="auto"/>
        <w:left w:val="none" w:sz="0" w:space="0" w:color="auto"/>
        <w:bottom w:val="none" w:sz="0" w:space="0" w:color="auto"/>
        <w:right w:val="none" w:sz="0" w:space="0" w:color="auto"/>
      </w:divBdr>
    </w:div>
    <w:div w:id="922229026">
      <w:bodyDiv w:val="1"/>
      <w:marLeft w:val="0"/>
      <w:marRight w:val="0"/>
      <w:marTop w:val="0"/>
      <w:marBottom w:val="0"/>
      <w:divBdr>
        <w:top w:val="none" w:sz="0" w:space="0" w:color="auto"/>
        <w:left w:val="none" w:sz="0" w:space="0" w:color="auto"/>
        <w:bottom w:val="none" w:sz="0" w:space="0" w:color="auto"/>
        <w:right w:val="none" w:sz="0" w:space="0" w:color="auto"/>
      </w:divBdr>
      <w:divsChild>
        <w:div w:id="1339387650">
          <w:marLeft w:val="0"/>
          <w:marRight w:val="0"/>
          <w:marTop w:val="0"/>
          <w:marBottom w:val="0"/>
          <w:divBdr>
            <w:top w:val="none" w:sz="0" w:space="0" w:color="auto"/>
            <w:left w:val="none" w:sz="0" w:space="0" w:color="auto"/>
            <w:bottom w:val="none" w:sz="0" w:space="0" w:color="auto"/>
            <w:right w:val="none" w:sz="0" w:space="0" w:color="auto"/>
          </w:divBdr>
          <w:divsChild>
            <w:div w:id="1939560349">
              <w:marLeft w:val="0"/>
              <w:marRight w:val="0"/>
              <w:marTop w:val="0"/>
              <w:marBottom w:val="0"/>
              <w:divBdr>
                <w:top w:val="none" w:sz="0" w:space="0" w:color="auto"/>
                <w:left w:val="none" w:sz="0" w:space="0" w:color="auto"/>
                <w:bottom w:val="none" w:sz="0" w:space="0" w:color="auto"/>
                <w:right w:val="none" w:sz="0" w:space="0" w:color="auto"/>
              </w:divBdr>
              <w:divsChild>
                <w:div w:id="166962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033888">
      <w:bodyDiv w:val="1"/>
      <w:marLeft w:val="0"/>
      <w:marRight w:val="0"/>
      <w:marTop w:val="0"/>
      <w:marBottom w:val="0"/>
      <w:divBdr>
        <w:top w:val="none" w:sz="0" w:space="0" w:color="auto"/>
        <w:left w:val="none" w:sz="0" w:space="0" w:color="auto"/>
        <w:bottom w:val="none" w:sz="0" w:space="0" w:color="auto"/>
        <w:right w:val="none" w:sz="0" w:space="0" w:color="auto"/>
      </w:divBdr>
    </w:div>
    <w:div w:id="923732091">
      <w:bodyDiv w:val="1"/>
      <w:marLeft w:val="0"/>
      <w:marRight w:val="0"/>
      <w:marTop w:val="0"/>
      <w:marBottom w:val="0"/>
      <w:divBdr>
        <w:top w:val="none" w:sz="0" w:space="0" w:color="auto"/>
        <w:left w:val="none" w:sz="0" w:space="0" w:color="auto"/>
        <w:bottom w:val="none" w:sz="0" w:space="0" w:color="auto"/>
        <w:right w:val="none" w:sz="0" w:space="0" w:color="auto"/>
      </w:divBdr>
    </w:div>
    <w:div w:id="934168092">
      <w:bodyDiv w:val="1"/>
      <w:marLeft w:val="0"/>
      <w:marRight w:val="0"/>
      <w:marTop w:val="0"/>
      <w:marBottom w:val="0"/>
      <w:divBdr>
        <w:top w:val="none" w:sz="0" w:space="0" w:color="auto"/>
        <w:left w:val="none" w:sz="0" w:space="0" w:color="auto"/>
        <w:bottom w:val="none" w:sz="0" w:space="0" w:color="auto"/>
        <w:right w:val="none" w:sz="0" w:space="0" w:color="auto"/>
      </w:divBdr>
    </w:div>
    <w:div w:id="940067986">
      <w:bodyDiv w:val="1"/>
      <w:marLeft w:val="0"/>
      <w:marRight w:val="0"/>
      <w:marTop w:val="0"/>
      <w:marBottom w:val="0"/>
      <w:divBdr>
        <w:top w:val="none" w:sz="0" w:space="0" w:color="auto"/>
        <w:left w:val="none" w:sz="0" w:space="0" w:color="auto"/>
        <w:bottom w:val="none" w:sz="0" w:space="0" w:color="auto"/>
        <w:right w:val="none" w:sz="0" w:space="0" w:color="auto"/>
      </w:divBdr>
    </w:div>
    <w:div w:id="947157059">
      <w:bodyDiv w:val="1"/>
      <w:marLeft w:val="0"/>
      <w:marRight w:val="0"/>
      <w:marTop w:val="0"/>
      <w:marBottom w:val="0"/>
      <w:divBdr>
        <w:top w:val="none" w:sz="0" w:space="0" w:color="auto"/>
        <w:left w:val="none" w:sz="0" w:space="0" w:color="auto"/>
        <w:bottom w:val="none" w:sz="0" w:space="0" w:color="auto"/>
        <w:right w:val="none" w:sz="0" w:space="0" w:color="auto"/>
      </w:divBdr>
    </w:div>
    <w:div w:id="950936379">
      <w:bodyDiv w:val="1"/>
      <w:marLeft w:val="0"/>
      <w:marRight w:val="0"/>
      <w:marTop w:val="0"/>
      <w:marBottom w:val="0"/>
      <w:divBdr>
        <w:top w:val="none" w:sz="0" w:space="0" w:color="auto"/>
        <w:left w:val="none" w:sz="0" w:space="0" w:color="auto"/>
        <w:bottom w:val="none" w:sz="0" w:space="0" w:color="auto"/>
        <w:right w:val="none" w:sz="0" w:space="0" w:color="auto"/>
      </w:divBdr>
    </w:div>
    <w:div w:id="953906381">
      <w:bodyDiv w:val="1"/>
      <w:marLeft w:val="0"/>
      <w:marRight w:val="0"/>
      <w:marTop w:val="0"/>
      <w:marBottom w:val="0"/>
      <w:divBdr>
        <w:top w:val="none" w:sz="0" w:space="0" w:color="auto"/>
        <w:left w:val="none" w:sz="0" w:space="0" w:color="auto"/>
        <w:bottom w:val="none" w:sz="0" w:space="0" w:color="auto"/>
        <w:right w:val="none" w:sz="0" w:space="0" w:color="auto"/>
      </w:divBdr>
    </w:div>
    <w:div w:id="970595301">
      <w:bodyDiv w:val="1"/>
      <w:marLeft w:val="0"/>
      <w:marRight w:val="0"/>
      <w:marTop w:val="0"/>
      <w:marBottom w:val="0"/>
      <w:divBdr>
        <w:top w:val="none" w:sz="0" w:space="0" w:color="auto"/>
        <w:left w:val="none" w:sz="0" w:space="0" w:color="auto"/>
        <w:bottom w:val="none" w:sz="0" w:space="0" w:color="auto"/>
        <w:right w:val="none" w:sz="0" w:space="0" w:color="auto"/>
      </w:divBdr>
    </w:div>
    <w:div w:id="995108642">
      <w:bodyDiv w:val="1"/>
      <w:marLeft w:val="0"/>
      <w:marRight w:val="0"/>
      <w:marTop w:val="0"/>
      <w:marBottom w:val="0"/>
      <w:divBdr>
        <w:top w:val="none" w:sz="0" w:space="0" w:color="auto"/>
        <w:left w:val="none" w:sz="0" w:space="0" w:color="auto"/>
        <w:bottom w:val="none" w:sz="0" w:space="0" w:color="auto"/>
        <w:right w:val="none" w:sz="0" w:space="0" w:color="auto"/>
      </w:divBdr>
      <w:divsChild>
        <w:div w:id="335041320">
          <w:marLeft w:val="0"/>
          <w:marRight w:val="0"/>
          <w:marTop w:val="0"/>
          <w:marBottom w:val="0"/>
          <w:divBdr>
            <w:top w:val="none" w:sz="0" w:space="0" w:color="auto"/>
            <w:left w:val="none" w:sz="0" w:space="0" w:color="auto"/>
            <w:bottom w:val="none" w:sz="0" w:space="0" w:color="auto"/>
            <w:right w:val="none" w:sz="0" w:space="0" w:color="auto"/>
          </w:divBdr>
          <w:divsChild>
            <w:div w:id="1472098229">
              <w:marLeft w:val="0"/>
              <w:marRight w:val="0"/>
              <w:marTop w:val="0"/>
              <w:marBottom w:val="0"/>
              <w:divBdr>
                <w:top w:val="none" w:sz="0" w:space="0" w:color="auto"/>
                <w:left w:val="none" w:sz="0" w:space="0" w:color="auto"/>
                <w:bottom w:val="none" w:sz="0" w:space="0" w:color="auto"/>
                <w:right w:val="none" w:sz="0" w:space="0" w:color="auto"/>
              </w:divBdr>
              <w:divsChild>
                <w:div w:id="38852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426082">
      <w:bodyDiv w:val="1"/>
      <w:marLeft w:val="0"/>
      <w:marRight w:val="0"/>
      <w:marTop w:val="0"/>
      <w:marBottom w:val="0"/>
      <w:divBdr>
        <w:top w:val="none" w:sz="0" w:space="0" w:color="auto"/>
        <w:left w:val="none" w:sz="0" w:space="0" w:color="auto"/>
        <w:bottom w:val="none" w:sz="0" w:space="0" w:color="auto"/>
        <w:right w:val="none" w:sz="0" w:space="0" w:color="auto"/>
      </w:divBdr>
    </w:div>
    <w:div w:id="1014847377">
      <w:bodyDiv w:val="1"/>
      <w:marLeft w:val="0"/>
      <w:marRight w:val="0"/>
      <w:marTop w:val="0"/>
      <w:marBottom w:val="0"/>
      <w:divBdr>
        <w:top w:val="none" w:sz="0" w:space="0" w:color="auto"/>
        <w:left w:val="none" w:sz="0" w:space="0" w:color="auto"/>
        <w:bottom w:val="none" w:sz="0" w:space="0" w:color="auto"/>
        <w:right w:val="none" w:sz="0" w:space="0" w:color="auto"/>
      </w:divBdr>
    </w:div>
    <w:div w:id="1014921697">
      <w:bodyDiv w:val="1"/>
      <w:marLeft w:val="0"/>
      <w:marRight w:val="0"/>
      <w:marTop w:val="0"/>
      <w:marBottom w:val="0"/>
      <w:divBdr>
        <w:top w:val="none" w:sz="0" w:space="0" w:color="auto"/>
        <w:left w:val="none" w:sz="0" w:space="0" w:color="auto"/>
        <w:bottom w:val="none" w:sz="0" w:space="0" w:color="auto"/>
        <w:right w:val="none" w:sz="0" w:space="0" w:color="auto"/>
      </w:divBdr>
      <w:divsChild>
        <w:div w:id="1229151541">
          <w:marLeft w:val="0"/>
          <w:marRight w:val="0"/>
          <w:marTop w:val="0"/>
          <w:marBottom w:val="0"/>
          <w:divBdr>
            <w:top w:val="none" w:sz="0" w:space="0" w:color="auto"/>
            <w:left w:val="none" w:sz="0" w:space="0" w:color="auto"/>
            <w:bottom w:val="none" w:sz="0" w:space="0" w:color="auto"/>
            <w:right w:val="none" w:sz="0" w:space="0" w:color="auto"/>
          </w:divBdr>
          <w:divsChild>
            <w:div w:id="1666476271">
              <w:marLeft w:val="0"/>
              <w:marRight w:val="0"/>
              <w:marTop w:val="0"/>
              <w:marBottom w:val="0"/>
              <w:divBdr>
                <w:top w:val="none" w:sz="0" w:space="0" w:color="auto"/>
                <w:left w:val="none" w:sz="0" w:space="0" w:color="auto"/>
                <w:bottom w:val="none" w:sz="0" w:space="0" w:color="auto"/>
                <w:right w:val="none" w:sz="0" w:space="0" w:color="auto"/>
              </w:divBdr>
            </w:div>
          </w:divsChild>
        </w:div>
        <w:div w:id="1593467208">
          <w:marLeft w:val="0"/>
          <w:marRight w:val="0"/>
          <w:marTop w:val="0"/>
          <w:marBottom w:val="0"/>
          <w:divBdr>
            <w:top w:val="none" w:sz="0" w:space="0" w:color="auto"/>
            <w:left w:val="none" w:sz="0" w:space="0" w:color="auto"/>
            <w:bottom w:val="none" w:sz="0" w:space="0" w:color="auto"/>
            <w:right w:val="none" w:sz="0" w:space="0" w:color="auto"/>
          </w:divBdr>
        </w:div>
      </w:divsChild>
    </w:div>
    <w:div w:id="1038090858">
      <w:bodyDiv w:val="1"/>
      <w:marLeft w:val="0"/>
      <w:marRight w:val="0"/>
      <w:marTop w:val="0"/>
      <w:marBottom w:val="0"/>
      <w:divBdr>
        <w:top w:val="none" w:sz="0" w:space="0" w:color="auto"/>
        <w:left w:val="none" w:sz="0" w:space="0" w:color="auto"/>
        <w:bottom w:val="none" w:sz="0" w:space="0" w:color="auto"/>
        <w:right w:val="none" w:sz="0" w:space="0" w:color="auto"/>
      </w:divBdr>
      <w:divsChild>
        <w:div w:id="1157383281">
          <w:marLeft w:val="0"/>
          <w:marRight w:val="0"/>
          <w:marTop w:val="0"/>
          <w:marBottom w:val="0"/>
          <w:divBdr>
            <w:top w:val="none" w:sz="0" w:space="0" w:color="auto"/>
            <w:left w:val="none" w:sz="0" w:space="0" w:color="auto"/>
            <w:bottom w:val="none" w:sz="0" w:space="0" w:color="auto"/>
            <w:right w:val="none" w:sz="0" w:space="0" w:color="auto"/>
          </w:divBdr>
          <w:divsChild>
            <w:div w:id="1544177327">
              <w:marLeft w:val="0"/>
              <w:marRight w:val="0"/>
              <w:marTop w:val="0"/>
              <w:marBottom w:val="0"/>
              <w:divBdr>
                <w:top w:val="none" w:sz="0" w:space="0" w:color="auto"/>
                <w:left w:val="none" w:sz="0" w:space="0" w:color="auto"/>
                <w:bottom w:val="none" w:sz="0" w:space="0" w:color="auto"/>
                <w:right w:val="none" w:sz="0" w:space="0" w:color="auto"/>
              </w:divBdr>
              <w:divsChild>
                <w:div w:id="47541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358726">
      <w:bodyDiv w:val="1"/>
      <w:marLeft w:val="0"/>
      <w:marRight w:val="0"/>
      <w:marTop w:val="0"/>
      <w:marBottom w:val="0"/>
      <w:divBdr>
        <w:top w:val="none" w:sz="0" w:space="0" w:color="auto"/>
        <w:left w:val="none" w:sz="0" w:space="0" w:color="auto"/>
        <w:bottom w:val="none" w:sz="0" w:space="0" w:color="auto"/>
        <w:right w:val="none" w:sz="0" w:space="0" w:color="auto"/>
      </w:divBdr>
    </w:div>
    <w:div w:id="1041898882">
      <w:bodyDiv w:val="1"/>
      <w:marLeft w:val="0"/>
      <w:marRight w:val="0"/>
      <w:marTop w:val="0"/>
      <w:marBottom w:val="0"/>
      <w:divBdr>
        <w:top w:val="none" w:sz="0" w:space="0" w:color="auto"/>
        <w:left w:val="none" w:sz="0" w:space="0" w:color="auto"/>
        <w:bottom w:val="none" w:sz="0" w:space="0" w:color="auto"/>
        <w:right w:val="none" w:sz="0" w:space="0" w:color="auto"/>
      </w:divBdr>
    </w:div>
    <w:div w:id="1042903091">
      <w:bodyDiv w:val="1"/>
      <w:marLeft w:val="0"/>
      <w:marRight w:val="0"/>
      <w:marTop w:val="0"/>
      <w:marBottom w:val="0"/>
      <w:divBdr>
        <w:top w:val="none" w:sz="0" w:space="0" w:color="auto"/>
        <w:left w:val="none" w:sz="0" w:space="0" w:color="auto"/>
        <w:bottom w:val="none" w:sz="0" w:space="0" w:color="auto"/>
        <w:right w:val="none" w:sz="0" w:space="0" w:color="auto"/>
      </w:divBdr>
    </w:div>
    <w:div w:id="1051928448">
      <w:bodyDiv w:val="1"/>
      <w:marLeft w:val="0"/>
      <w:marRight w:val="0"/>
      <w:marTop w:val="0"/>
      <w:marBottom w:val="0"/>
      <w:divBdr>
        <w:top w:val="none" w:sz="0" w:space="0" w:color="auto"/>
        <w:left w:val="none" w:sz="0" w:space="0" w:color="auto"/>
        <w:bottom w:val="none" w:sz="0" w:space="0" w:color="auto"/>
        <w:right w:val="none" w:sz="0" w:space="0" w:color="auto"/>
      </w:divBdr>
    </w:div>
    <w:div w:id="1057584052">
      <w:bodyDiv w:val="1"/>
      <w:marLeft w:val="0"/>
      <w:marRight w:val="0"/>
      <w:marTop w:val="0"/>
      <w:marBottom w:val="0"/>
      <w:divBdr>
        <w:top w:val="none" w:sz="0" w:space="0" w:color="auto"/>
        <w:left w:val="none" w:sz="0" w:space="0" w:color="auto"/>
        <w:bottom w:val="none" w:sz="0" w:space="0" w:color="auto"/>
        <w:right w:val="none" w:sz="0" w:space="0" w:color="auto"/>
      </w:divBdr>
    </w:div>
    <w:div w:id="1061095104">
      <w:bodyDiv w:val="1"/>
      <w:marLeft w:val="0"/>
      <w:marRight w:val="0"/>
      <w:marTop w:val="0"/>
      <w:marBottom w:val="0"/>
      <w:divBdr>
        <w:top w:val="none" w:sz="0" w:space="0" w:color="auto"/>
        <w:left w:val="none" w:sz="0" w:space="0" w:color="auto"/>
        <w:bottom w:val="none" w:sz="0" w:space="0" w:color="auto"/>
        <w:right w:val="none" w:sz="0" w:space="0" w:color="auto"/>
      </w:divBdr>
    </w:div>
    <w:div w:id="1061370078">
      <w:bodyDiv w:val="1"/>
      <w:marLeft w:val="0"/>
      <w:marRight w:val="0"/>
      <w:marTop w:val="0"/>
      <w:marBottom w:val="0"/>
      <w:divBdr>
        <w:top w:val="none" w:sz="0" w:space="0" w:color="auto"/>
        <w:left w:val="none" w:sz="0" w:space="0" w:color="auto"/>
        <w:bottom w:val="none" w:sz="0" w:space="0" w:color="auto"/>
        <w:right w:val="none" w:sz="0" w:space="0" w:color="auto"/>
      </w:divBdr>
    </w:div>
    <w:div w:id="1064137647">
      <w:bodyDiv w:val="1"/>
      <w:marLeft w:val="0"/>
      <w:marRight w:val="0"/>
      <w:marTop w:val="0"/>
      <w:marBottom w:val="0"/>
      <w:divBdr>
        <w:top w:val="none" w:sz="0" w:space="0" w:color="auto"/>
        <w:left w:val="none" w:sz="0" w:space="0" w:color="auto"/>
        <w:bottom w:val="none" w:sz="0" w:space="0" w:color="auto"/>
        <w:right w:val="none" w:sz="0" w:space="0" w:color="auto"/>
      </w:divBdr>
    </w:div>
    <w:div w:id="1066418772">
      <w:bodyDiv w:val="1"/>
      <w:marLeft w:val="0"/>
      <w:marRight w:val="0"/>
      <w:marTop w:val="0"/>
      <w:marBottom w:val="0"/>
      <w:divBdr>
        <w:top w:val="none" w:sz="0" w:space="0" w:color="auto"/>
        <w:left w:val="none" w:sz="0" w:space="0" w:color="auto"/>
        <w:bottom w:val="none" w:sz="0" w:space="0" w:color="auto"/>
        <w:right w:val="none" w:sz="0" w:space="0" w:color="auto"/>
      </w:divBdr>
    </w:div>
    <w:div w:id="1067802215">
      <w:bodyDiv w:val="1"/>
      <w:marLeft w:val="0"/>
      <w:marRight w:val="0"/>
      <w:marTop w:val="0"/>
      <w:marBottom w:val="0"/>
      <w:divBdr>
        <w:top w:val="none" w:sz="0" w:space="0" w:color="auto"/>
        <w:left w:val="none" w:sz="0" w:space="0" w:color="auto"/>
        <w:bottom w:val="none" w:sz="0" w:space="0" w:color="auto"/>
        <w:right w:val="none" w:sz="0" w:space="0" w:color="auto"/>
      </w:divBdr>
    </w:div>
    <w:div w:id="1073238300">
      <w:bodyDiv w:val="1"/>
      <w:marLeft w:val="0"/>
      <w:marRight w:val="0"/>
      <w:marTop w:val="0"/>
      <w:marBottom w:val="0"/>
      <w:divBdr>
        <w:top w:val="none" w:sz="0" w:space="0" w:color="auto"/>
        <w:left w:val="none" w:sz="0" w:space="0" w:color="auto"/>
        <w:bottom w:val="none" w:sz="0" w:space="0" w:color="auto"/>
        <w:right w:val="none" w:sz="0" w:space="0" w:color="auto"/>
      </w:divBdr>
    </w:div>
    <w:div w:id="1079643510">
      <w:bodyDiv w:val="1"/>
      <w:marLeft w:val="0"/>
      <w:marRight w:val="0"/>
      <w:marTop w:val="0"/>
      <w:marBottom w:val="0"/>
      <w:divBdr>
        <w:top w:val="none" w:sz="0" w:space="0" w:color="auto"/>
        <w:left w:val="none" w:sz="0" w:space="0" w:color="auto"/>
        <w:bottom w:val="none" w:sz="0" w:space="0" w:color="auto"/>
        <w:right w:val="none" w:sz="0" w:space="0" w:color="auto"/>
      </w:divBdr>
    </w:div>
    <w:div w:id="1083648029">
      <w:bodyDiv w:val="1"/>
      <w:marLeft w:val="0"/>
      <w:marRight w:val="0"/>
      <w:marTop w:val="0"/>
      <w:marBottom w:val="0"/>
      <w:divBdr>
        <w:top w:val="none" w:sz="0" w:space="0" w:color="auto"/>
        <w:left w:val="none" w:sz="0" w:space="0" w:color="auto"/>
        <w:bottom w:val="none" w:sz="0" w:space="0" w:color="auto"/>
        <w:right w:val="none" w:sz="0" w:space="0" w:color="auto"/>
      </w:divBdr>
    </w:div>
    <w:div w:id="1087917839">
      <w:bodyDiv w:val="1"/>
      <w:marLeft w:val="0"/>
      <w:marRight w:val="0"/>
      <w:marTop w:val="0"/>
      <w:marBottom w:val="0"/>
      <w:divBdr>
        <w:top w:val="none" w:sz="0" w:space="0" w:color="auto"/>
        <w:left w:val="none" w:sz="0" w:space="0" w:color="auto"/>
        <w:bottom w:val="none" w:sz="0" w:space="0" w:color="auto"/>
        <w:right w:val="none" w:sz="0" w:space="0" w:color="auto"/>
      </w:divBdr>
      <w:divsChild>
        <w:div w:id="1484078893">
          <w:marLeft w:val="0"/>
          <w:marRight w:val="0"/>
          <w:marTop w:val="0"/>
          <w:marBottom w:val="0"/>
          <w:divBdr>
            <w:top w:val="none" w:sz="0" w:space="0" w:color="auto"/>
            <w:left w:val="none" w:sz="0" w:space="0" w:color="auto"/>
            <w:bottom w:val="none" w:sz="0" w:space="0" w:color="auto"/>
            <w:right w:val="none" w:sz="0" w:space="0" w:color="auto"/>
          </w:divBdr>
          <w:divsChild>
            <w:div w:id="423260827">
              <w:marLeft w:val="0"/>
              <w:marRight w:val="0"/>
              <w:marTop w:val="0"/>
              <w:marBottom w:val="0"/>
              <w:divBdr>
                <w:top w:val="none" w:sz="0" w:space="0" w:color="auto"/>
                <w:left w:val="none" w:sz="0" w:space="0" w:color="auto"/>
                <w:bottom w:val="none" w:sz="0" w:space="0" w:color="auto"/>
                <w:right w:val="none" w:sz="0" w:space="0" w:color="auto"/>
              </w:divBdr>
              <w:divsChild>
                <w:div w:id="151233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9482">
      <w:bodyDiv w:val="1"/>
      <w:marLeft w:val="0"/>
      <w:marRight w:val="0"/>
      <w:marTop w:val="0"/>
      <w:marBottom w:val="0"/>
      <w:divBdr>
        <w:top w:val="none" w:sz="0" w:space="0" w:color="auto"/>
        <w:left w:val="none" w:sz="0" w:space="0" w:color="auto"/>
        <w:bottom w:val="none" w:sz="0" w:space="0" w:color="auto"/>
        <w:right w:val="none" w:sz="0" w:space="0" w:color="auto"/>
      </w:divBdr>
    </w:div>
    <w:div w:id="1098255181">
      <w:bodyDiv w:val="1"/>
      <w:marLeft w:val="0"/>
      <w:marRight w:val="0"/>
      <w:marTop w:val="0"/>
      <w:marBottom w:val="0"/>
      <w:divBdr>
        <w:top w:val="none" w:sz="0" w:space="0" w:color="auto"/>
        <w:left w:val="none" w:sz="0" w:space="0" w:color="auto"/>
        <w:bottom w:val="none" w:sz="0" w:space="0" w:color="auto"/>
        <w:right w:val="none" w:sz="0" w:space="0" w:color="auto"/>
      </w:divBdr>
    </w:div>
    <w:div w:id="1109618826">
      <w:bodyDiv w:val="1"/>
      <w:marLeft w:val="0"/>
      <w:marRight w:val="0"/>
      <w:marTop w:val="0"/>
      <w:marBottom w:val="0"/>
      <w:divBdr>
        <w:top w:val="none" w:sz="0" w:space="0" w:color="auto"/>
        <w:left w:val="none" w:sz="0" w:space="0" w:color="auto"/>
        <w:bottom w:val="none" w:sz="0" w:space="0" w:color="auto"/>
        <w:right w:val="none" w:sz="0" w:space="0" w:color="auto"/>
      </w:divBdr>
    </w:div>
    <w:div w:id="1124037858">
      <w:bodyDiv w:val="1"/>
      <w:marLeft w:val="0"/>
      <w:marRight w:val="0"/>
      <w:marTop w:val="0"/>
      <w:marBottom w:val="0"/>
      <w:divBdr>
        <w:top w:val="none" w:sz="0" w:space="0" w:color="auto"/>
        <w:left w:val="none" w:sz="0" w:space="0" w:color="auto"/>
        <w:bottom w:val="none" w:sz="0" w:space="0" w:color="auto"/>
        <w:right w:val="none" w:sz="0" w:space="0" w:color="auto"/>
      </w:divBdr>
    </w:div>
    <w:div w:id="1124271628">
      <w:bodyDiv w:val="1"/>
      <w:marLeft w:val="0"/>
      <w:marRight w:val="0"/>
      <w:marTop w:val="0"/>
      <w:marBottom w:val="0"/>
      <w:divBdr>
        <w:top w:val="none" w:sz="0" w:space="0" w:color="auto"/>
        <w:left w:val="none" w:sz="0" w:space="0" w:color="auto"/>
        <w:bottom w:val="none" w:sz="0" w:space="0" w:color="auto"/>
        <w:right w:val="none" w:sz="0" w:space="0" w:color="auto"/>
      </w:divBdr>
    </w:div>
    <w:div w:id="1129130025">
      <w:bodyDiv w:val="1"/>
      <w:marLeft w:val="0"/>
      <w:marRight w:val="0"/>
      <w:marTop w:val="0"/>
      <w:marBottom w:val="0"/>
      <w:divBdr>
        <w:top w:val="none" w:sz="0" w:space="0" w:color="auto"/>
        <w:left w:val="none" w:sz="0" w:space="0" w:color="auto"/>
        <w:bottom w:val="none" w:sz="0" w:space="0" w:color="auto"/>
        <w:right w:val="none" w:sz="0" w:space="0" w:color="auto"/>
      </w:divBdr>
    </w:div>
    <w:div w:id="1147940771">
      <w:bodyDiv w:val="1"/>
      <w:marLeft w:val="0"/>
      <w:marRight w:val="0"/>
      <w:marTop w:val="0"/>
      <w:marBottom w:val="0"/>
      <w:divBdr>
        <w:top w:val="none" w:sz="0" w:space="0" w:color="auto"/>
        <w:left w:val="none" w:sz="0" w:space="0" w:color="auto"/>
        <w:bottom w:val="none" w:sz="0" w:space="0" w:color="auto"/>
        <w:right w:val="none" w:sz="0" w:space="0" w:color="auto"/>
      </w:divBdr>
    </w:div>
    <w:div w:id="1149175947">
      <w:bodyDiv w:val="1"/>
      <w:marLeft w:val="0"/>
      <w:marRight w:val="0"/>
      <w:marTop w:val="0"/>
      <w:marBottom w:val="0"/>
      <w:divBdr>
        <w:top w:val="none" w:sz="0" w:space="0" w:color="auto"/>
        <w:left w:val="none" w:sz="0" w:space="0" w:color="auto"/>
        <w:bottom w:val="none" w:sz="0" w:space="0" w:color="auto"/>
        <w:right w:val="none" w:sz="0" w:space="0" w:color="auto"/>
      </w:divBdr>
    </w:div>
    <w:div w:id="1150563636">
      <w:bodyDiv w:val="1"/>
      <w:marLeft w:val="0"/>
      <w:marRight w:val="0"/>
      <w:marTop w:val="0"/>
      <w:marBottom w:val="0"/>
      <w:divBdr>
        <w:top w:val="none" w:sz="0" w:space="0" w:color="auto"/>
        <w:left w:val="none" w:sz="0" w:space="0" w:color="auto"/>
        <w:bottom w:val="none" w:sz="0" w:space="0" w:color="auto"/>
        <w:right w:val="none" w:sz="0" w:space="0" w:color="auto"/>
      </w:divBdr>
    </w:div>
    <w:div w:id="1151747077">
      <w:bodyDiv w:val="1"/>
      <w:marLeft w:val="0"/>
      <w:marRight w:val="0"/>
      <w:marTop w:val="0"/>
      <w:marBottom w:val="0"/>
      <w:divBdr>
        <w:top w:val="none" w:sz="0" w:space="0" w:color="auto"/>
        <w:left w:val="none" w:sz="0" w:space="0" w:color="auto"/>
        <w:bottom w:val="none" w:sz="0" w:space="0" w:color="auto"/>
        <w:right w:val="none" w:sz="0" w:space="0" w:color="auto"/>
      </w:divBdr>
    </w:div>
    <w:div w:id="1154374311">
      <w:bodyDiv w:val="1"/>
      <w:marLeft w:val="0"/>
      <w:marRight w:val="0"/>
      <w:marTop w:val="0"/>
      <w:marBottom w:val="0"/>
      <w:divBdr>
        <w:top w:val="none" w:sz="0" w:space="0" w:color="auto"/>
        <w:left w:val="none" w:sz="0" w:space="0" w:color="auto"/>
        <w:bottom w:val="none" w:sz="0" w:space="0" w:color="auto"/>
        <w:right w:val="none" w:sz="0" w:space="0" w:color="auto"/>
      </w:divBdr>
    </w:div>
    <w:div w:id="1158770127">
      <w:bodyDiv w:val="1"/>
      <w:marLeft w:val="0"/>
      <w:marRight w:val="0"/>
      <w:marTop w:val="0"/>
      <w:marBottom w:val="0"/>
      <w:divBdr>
        <w:top w:val="none" w:sz="0" w:space="0" w:color="auto"/>
        <w:left w:val="none" w:sz="0" w:space="0" w:color="auto"/>
        <w:bottom w:val="none" w:sz="0" w:space="0" w:color="auto"/>
        <w:right w:val="none" w:sz="0" w:space="0" w:color="auto"/>
      </w:divBdr>
    </w:div>
    <w:div w:id="1160122355">
      <w:bodyDiv w:val="1"/>
      <w:marLeft w:val="0"/>
      <w:marRight w:val="0"/>
      <w:marTop w:val="0"/>
      <w:marBottom w:val="0"/>
      <w:divBdr>
        <w:top w:val="none" w:sz="0" w:space="0" w:color="auto"/>
        <w:left w:val="none" w:sz="0" w:space="0" w:color="auto"/>
        <w:bottom w:val="none" w:sz="0" w:space="0" w:color="auto"/>
        <w:right w:val="none" w:sz="0" w:space="0" w:color="auto"/>
      </w:divBdr>
    </w:div>
    <w:div w:id="1177620707">
      <w:bodyDiv w:val="1"/>
      <w:marLeft w:val="0"/>
      <w:marRight w:val="0"/>
      <w:marTop w:val="0"/>
      <w:marBottom w:val="0"/>
      <w:divBdr>
        <w:top w:val="none" w:sz="0" w:space="0" w:color="auto"/>
        <w:left w:val="none" w:sz="0" w:space="0" w:color="auto"/>
        <w:bottom w:val="none" w:sz="0" w:space="0" w:color="auto"/>
        <w:right w:val="none" w:sz="0" w:space="0" w:color="auto"/>
      </w:divBdr>
    </w:div>
    <w:div w:id="1180007056">
      <w:bodyDiv w:val="1"/>
      <w:marLeft w:val="0"/>
      <w:marRight w:val="0"/>
      <w:marTop w:val="0"/>
      <w:marBottom w:val="0"/>
      <w:divBdr>
        <w:top w:val="none" w:sz="0" w:space="0" w:color="auto"/>
        <w:left w:val="none" w:sz="0" w:space="0" w:color="auto"/>
        <w:bottom w:val="none" w:sz="0" w:space="0" w:color="auto"/>
        <w:right w:val="none" w:sz="0" w:space="0" w:color="auto"/>
      </w:divBdr>
    </w:div>
    <w:div w:id="1182158796">
      <w:bodyDiv w:val="1"/>
      <w:marLeft w:val="0"/>
      <w:marRight w:val="0"/>
      <w:marTop w:val="0"/>
      <w:marBottom w:val="0"/>
      <w:divBdr>
        <w:top w:val="none" w:sz="0" w:space="0" w:color="auto"/>
        <w:left w:val="none" w:sz="0" w:space="0" w:color="auto"/>
        <w:bottom w:val="none" w:sz="0" w:space="0" w:color="auto"/>
        <w:right w:val="none" w:sz="0" w:space="0" w:color="auto"/>
      </w:divBdr>
    </w:div>
    <w:div w:id="1184244454">
      <w:bodyDiv w:val="1"/>
      <w:marLeft w:val="0"/>
      <w:marRight w:val="0"/>
      <w:marTop w:val="0"/>
      <w:marBottom w:val="0"/>
      <w:divBdr>
        <w:top w:val="none" w:sz="0" w:space="0" w:color="auto"/>
        <w:left w:val="none" w:sz="0" w:space="0" w:color="auto"/>
        <w:bottom w:val="none" w:sz="0" w:space="0" w:color="auto"/>
        <w:right w:val="none" w:sz="0" w:space="0" w:color="auto"/>
      </w:divBdr>
    </w:div>
    <w:div w:id="1185443280">
      <w:bodyDiv w:val="1"/>
      <w:marLeft w:val="0"/>
      <w:marRight w:val="0"/>
      <w:marTop w:val="0"/>
      <w:marBottom w:val="0"/>
      <w:divBdr>
        <w:top w:val="none" w:sz="0" w:space="0" w:color="auto"/>
        <w:left w:val="none" w:sz="0" w:space="0" w:color="auto"/>
        <w:bottom w:val="none" w:sz="0" w:space="0" w:color="auto"/>
        <w:right w:val="none" w:sz="0" w:space="0" w:color="auto"/>
      </w:divBdr>
      <w:divsChild>
        <w:div w:id="919680866">
          <w:marLeft w:val="0"/>
          <w:marRight w:val="0"/>
          <w:marTop w:val="0"/>
          <w:marBottom w:val="0"/>
          <w:divBdr>
            <w:top w:val="none" w:sz="0" w:space="0" w:color="auto"/>
            <w:left w:val="none" w:sz="0" w:space="0" w:color="auto"/>
            <w:bottom w:val="none" w:sz="0" w:space="0" w:color="auto"/>
            <w:right w:val="none" w:sz="0" w:space="0" w:color="auto"/>
          </w:divBdr>
          <w:divsChild>
            <w:div w:id="669336515">
              <w:marLeft w:val="0"/>
              <w:marRight w:val="0"/>
              <w:marTop w:val="0"/>
              <w:marBottom w:val="0"/>
              <w:divBdr>
                <w:top w:val="none" w:sz="0" w:space="0" w:color="auto"/>
                <w:left w:val="none" w:sz="0" w:space="0" w:color="auto"/>
                <w:bottom w:val="none" w:sz="0" w:space="0" w:color="auto"/>
                <w:right w:val="none" w:sz="0" w:space="0" w:color="auto"/>
              </w:divBdr>
              <w:divsChild>
                <w:div w:id="38718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601151">
      <w:bodyDiv w:val="1"/>
      <w:marLeft w:val="0"/>
      <w:marRight w:val="0"/>
      <w:marTop w:val="0"/>
      <w:marBottom w:val="0"/>
      <w:divBdr>
        <w:top w:val="none" w:sz="0" w:space="0" w:color="auto"/>
        <w:left w:val="none" w:sz="0" w:space="0" w:color="auto"/>
        <w:bottom w:val="none" w:sz="0" w:space="0" w:color="auto"/>
        <w:right w:val="none" w:sz="0" w:space="0" w:color="auto"/>
      </w:divBdr>
    </w:div>
    <w:div w:id="1189297087">
      <w:bodyDiv w:val="1"/>
      <w:marLeft w:val="0"/>
      <w:marRight w:val="0"/>
      <w:marTop w:val="0"/>
      <w:marBottom w:val="0"/>
      <w:divBdr>
        <w:top w:val="none" w:sz="0" w:space="0" w:color="auto"/>
        <w:left w:val="none" w:sz="0" w:space="0" w:color="auto"/>
        <w:bottom w:val="none" w:sz="0" w:space="0" w:color="auto"/>
        <w:right w:val="none" w:sz="0" w:space="0" w:color="auto"/>
      </w:divBdr>
    </w:div>
    <w:div w:id="1192036775">
      <w:bodyDiv w:val="1"/>
      <w:marLeft w:val="0"/>
      <w:marRight w:val="0"/>
      <w:marTop w:val="0"/>
      <w:marBottom w:val="0"/>
      <w:divBdr>
        <w:top w:val="none" w:sz="0" w:space="0" w:color="auto"/>
        <w:left w:val="none" w:sz="0" w:space="0" w:color="auto"/>
        <w:bottom w:val="none" w:sz="0" w:space="0" w:color="auto"/>
        <w:right w:val="none" w:sz="0" w:space="0" w:color="auto"/>
      </w:divBdr>
    </w:div>
    <w:div w:id="1198153419">
      <w:bodyDiv w:val="1"/>
      <w:marLeft w:val="0"/>
      <w:marRight w:val="0"/>
      <w:marTop w:val="0"/>
      <w:marBottom w:val="0"/>
      <w:divBdr>
        <w:top w:val="none" w:sz="0" w:space="0" w:color="auto"/>
        <w:left w:val="none" w:sz="0" w:space="0" w:color="auto"/>
        <w:bottom w:val="none" w:sz="0" w:space="0" w:color="auto"/>
        <w:right w:val="none" w:sz="0" w:space="0" w:color="auto"/>
      </w:divBdr>
    </w:div>
    <w:div w:id="1199391565">
      <w:bodyDiv w:val="1"/>
      <w:marLeft w:val="0"/>
      <w:marRight w:val="0"/>
      <w:marTop w:val="0"/>
      <w:marBottom w:val="0"/>
      <w:divBdr>
        <w:top w:val="none" w:sz="0" w:space="0" w:color="auto"/>
        <w:left w:val="none" w:sz="0" w:space="0" w:color="auto"/>
        <w:bottom w:val="none" w:sz="0" w:space="0" w:color="auto"/>
        <w:right w:val="none" w:sz="0" w:space="0" w:color="auto"/>
      </w:divBdr>
    </w:div>
    <w:div w:id="1209222547">
      <w:bodyDiv w:val="1"/>
      <w:marLeft w:val="0"/>
      <w:marRight w:val="0"/>
      <w:marTop w:val="0"/>
      <w:marBottom w:val="0"/>
      <w:divBdr>
        <w:top w:val="none" w:sz="0" w:space="0" w:color="auto"/>
        <w:left w:val="none" w:sz="0" w:space="0" w:color="auto"/>
        <w:bottom w:val="none" w:sz="0" w:space="0" w:color="auto"/>
        <w:right w:val="none" w:sz="0" w:space="0" w:color="auto"/>
      </w:divBdr>
    </w:div>
    <w:div w:id="1212964275">
      <w:bodyDiv w:val="1"/>
      <w:marLeft w:val="0"/>
      <w:marRight w:val="0"/>
      <w:marTop w:val="0"/>
      <w:marBottom w:val="0"/>
      <w:divBdr>
        <w:top w:val="none" w:sz="0" w:space="0" w:color="auto"/>
        <w:left w:val="none" w:sz="0" w:space="0" w:color="auto"/>
        <w:bottom w:val="none" w:sz="0" w:space="0" w:color="auto"/>
        <w:right w:val="none" w:sz="0" w:space="0" w:color="auto"/>
      </w:divBdr>
    </w:div>
    <w:div w:id="1215190317">
      <w:bodyDiv w:val="1"/>
      <w:marLeft w:val="0"/>
      <w:marRight w:val="0"/>
      <w:marTop w:val="0"/>
      <w:marBottom w:val="0"/>
      <w:divBdr>
        <w:top w:val="none" w:sz="0" w:space="0" w:color="auto"/>
        <w:left w:val="none" w:sz="0" w:space="0" w:color="auto"/>
        <w:bottom w:val="none" w:sz="0" w:space="0" w:color="auto"/>
        <w:right w:val="none" w:sz="0" w:space="0" w:color="auto"/>
      </w:divBdr>
    </w:div>
    <w:div w:id="1218711802">
      <w:bodyDiv w:val="1"/>
      <w:marLeft w:val="0"/>
      <w:marRight w:val="0"/>
      <w:marTop w:val="0"/>
      <w:marBottom w:val="0"/>
      <w:divBdr>
        <w:top w:val="none" w:sz="0" w:space="0" w:color="auto"/>
        <w:left w:val="none" w:sz="0" w:space="0" w:color="auto"/>
        <w:bottom w:val="none" w:sz="0" w:space="0" w:color="auto"/>
        <w:right w:val="none" w:sz="0" w:space="0" w:color="auto"/>
      </w:divBdr>
    </w:div>
    <w:div w:id="1219978875">
      <w:bodyDiv w:val="1"/>
      <w:marLeft w:val="0"/>
      <w:marRight w:val="0"/>
      <w:marTop w:val="0"/>
      <w:marBottom w:val="0"/>
      <w:divBdr>
        <w:top w:val="none" w:sz="0" w:space="0" w:color="auto"/>
        <w:left w:val="none" w:sz="0" w:space="0" w:color="auto"/>
        <w:bottom w:val="none" w:sz="0" w:space="0" w:color="auto"/>
        <w:right w:val="none" w:sz="0" w:space="0" w:color="auto"/>
      </w:divBdr>
    </w:div>
    <w:div w:id="1220824329">
      <w:bodyDiv w:val="1"/>
      <w:marLeft w:val="0"/>
      <w:marRight w:val="0"/>
      <w:marTop w:val="0"/>
      <w:marBottom w:val="0"/>
      <w:divBdr>
        <w:top w:val="none" w:sz="0" w:space="0" w:color="auto"/>
        <w:left w:val="none" w:sz="0" w:space="0" w:color="auto"/>
        <w:bottom w:val="none" w:sz="0" w:space="0" w:color="auto"/>
        <w:right w:val="none" w:sz="0" w:space="0" w:color="auto"/>
      </w:divBdr>
    </w:div>
    <w:div w:id="1231889226">
      <w:bodyDiv w:val="1"/>
      <w:marLeft w:val="0"/>
      <w:marRight w:val="0"/>
      <w:marTop w:val="0"/>
      <w:marBottom w:val="0"/>
      <w:divBdr>
        <w:top w:val="none" w:sz="0" w:space="0" w:color="auto"/>
        <w:left w:val="none" w:sz="0" w:space="0" w:color="auto"/>
        <w:bottom w:val="none" w:sz="0" w:space="0" w:color="auto"/>
        <w:right w:val="none" w:sz="0" w:space="0" w:color="auto"/>
      </w:divBdr>
    </w:div>
    <w:div w:id="1241057005">
      <w:bodyDiv w:val="1"/>
      <w:marLeft w:val="0"/>
      <w:marRight w:val="0"/>
      <w:marTop w:val="0"/>
      <w:marBottom w:val="0"/>
      <w:divBdr>
        <w:top w:val="none" w:sz="0" w:space="0" w:color="auto"/>
        <w:left w:val="none" w:sz="0" w:space="0" w:color="auto"/>
        <w:bottom w:val="none" w:sz="0" w:space="0" w:color="auto"/>
        <w:right w:val="none" w:sz="0" w:space="0" w:color="auto"/>
      </w:divBdr>
    </w:div>
    <w:div w:id="1244487106">
      <w:bodyDiv w:val="1"/>
      <w:marLeft w:val="0"/>
      <w:marRight w:val="0"/>
      <w:marTop w:val="0"/>
      <w:marBottom w:val="0"/>
      <w:divBdr>
        <w:top w:val="none" w:sz="0" w:space="0" w:color="auto"/>
        <w:left w:val="none" w:sz="0" w:space="0" w:color="auto"/>
        <w:bottom w:val="none" w:sz="0" w:space="0" w:color="auto"/>
        <w:right w:val="none" w:sz="0" w:space="0" w:color="auto"/>
      </w:divBdr>
      <w:divsChild>
        <w:div w:id="2004163271">
          <w:marLeft w:val="0"/>
          <w:marRight w:val="0"/>
          <w:marTop w:val="0"/>
          <w:marBottom w:val="0"/>
          <w:divBdr>
            <w:top w:val="none" w:sz="0" w:space="0" w:color="auto"/>
            <w:left w:val="none" w:sz="0" w:space="0" w:color="auto"/>
            <w:bottom w:val="none" w:sz="0" w:space="0" w:color="auto"/>
            <w:right w:val="none" w:sz="0" w:space="0" w:color="auto"/>
          </w:divBdr>
          <w:divsChild>
            <w:div w:id="359623657">
              <w:marLeft w:val="0"/>
              <w:marRight w:val="0"/>
              <w:marTop w:val="0"/>
              <w:marBottom w:val="0"/>
              <w:divBdr>
                <w:top w:val="none" w:sz="0" w:space="0" w:color="auto"/>
                <w:left w:val="none" w:sz="0" w:space="0" w:color="auto"/>
                <w:bottom w:val="none" w:sz="0" w:space="0" w:color="auto"/>
                <w:right w:val="none" w:sz="0" w:space="0" w:color="auto"/>
              </w:divBdr>
              <w:divsChild>
                <w:div w:id="59278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496258">
      <w:bodyDiv w:val="1"/>
      <w:marLeft w:val="0"/>
      <w:marRight w:val="0"/>
      <w:marTop w:val="0"/>
      <w:marBottom w:val="0"/>
      <w:divBdr>
        <w:top w:val="none" w:sz="0" w:space="0" w:color="auto"/>
        <w:left w:val="none" w:sz="0" w:space="0" w:color="auto"/>
        <w:bottom w:val="none" w:sz="0" w:space="0" w:color="auto"/>
        <w:right w:val="none" w:sz="0" w:space="0" w:color="auto"/>
      </w:divBdr>
    </w:div>
    <w:div w:id="1248999227">
      <w:bodyDiv w:val="1"/>
      <w:marLeft w:val="0"/>
      <w:marRight w:val="0"/>
      <w:marTop w:val="0"/>
      <w:marBottom w:val="0"/>
      <w:divBdr>
        <w:top w:val="none" w:sz="0" w:space="0" w:color="auto"/>
        <w:left w:val="none" w:sz="0" w:space="0" w:color="auto"/>
        <w:bottom w:val="none" w:sz="0" w:space="0" w:color="auto"/>
        <w:right w:val="none" w:sz="0" w:space="0" w:color="auto"/>
      </w:divBdr>
    </w:div>
    <w:div w:id="1257137221">
      <w:bodyDiv w:val="1"/>
      <w:marLeft w:val="0"/>
      <w:marRight w:val="0"/>
      <w:marTop w:val="0"/>
      <w:marBottom w:val="0"/>
      <w:divBdr>
        <w:top w:val="none" w:sz="0" w:space="0" w:color="auto"/>
        <w:left w:val="none" w:sz="0" w:space="0" w:color="auto"/>
        <w:bottom w:val="none" w:sz="0" w:space="0" w:color="auto"/>
        <w:right w:val="none" w:sz="0" w:space="0" w:color="auto"/>
      </w:divBdr>
    </w:div>
    <w:div w:id="1265767715">
      <w:bodyDiv w:val="1"/>
      <w:marLeft w:val="0"/>
      <w:marRight w:val="0"/>
      <w:marTop w:val="0"/>
      <w:marBottom w:val="0"/>
      <w:divBdr>
        <w:top w:val="none" w:sz="0" w:space="0" w:color="auto"/>
        <w:left w:val="none" w:sz="0" w:space="0" w:color="auto"/>
        <w:bottom w:val="none" w:sz="0" w:space="0" w:color="auto"/>
        <w:right w:val="none" w:sz="0" w:space="0" w:color="auto"/>
      </w:divBdr>
    </w:div>
    <w:div w:id="1271277340">
      <w:bodyDiv w:val="1"/>
      <w:marLeft w:val="0"/>
      <w:marRight w:val="0"/>
      <w:marTop w:val="0"/>
      <w:marBottom w:val="0"/>
      <w:divBdr>
        <w:top w:val="none" w:sz="0" w:space="0" w:color="auto"/>
        <w:left w:val="none" w:sz="0" w:space="0" w:color="auto"/>
        <w:bottom w:val="none" w:sz="0" w:space="0" w:color="auto"/>
        <w:right w:val="none" w:sz="0" w:space="0" w:color="auto"/>
      </w:divBdr>
      <w:divsChild>
        <w:div w:id="2069915690">
          <w:marLeft w:val="0"/>
          <w:marRight w:val="0"/>
          <w:marTop w:val="0"/>
          <w:marBottom w:val="0"/>
          <w:divBdr>
            <w:top w:val="none" w:sz="0" w:space="0" w:color="auto"/>
            <w:left w:val="none" w:sz="0" w:space="0" w:color="auto"/>
            <w:bottom w:val="none" w:sz="0" w:space="0" w:color="auto"/>
            <w:right w:val="none" w:sz="0" w:space="0" w:color="auto"/>
          </w:divBdr>
          <w:divsChild>
            <w:div w:id="882639261">
              <w:marLeft w:val="0"/>
              <w:marRight w:val="0"/>
              <w:marTop w:val="0"/>
              <w:marBottom w:val="0"/>
              <w:divBdr>
                <w:top w:val="none" w:sz="0" w:space="0" w:color="auto"/>
                <w:left w:val="none" w:sz="0" w:space="0" w:color="auto"/>
                <w:bottom w:val="none" w:sz="0" w:space="0" w:color="auto"/>
                <w:right w:val="none" w:sz="0" w:space="0" w:color="auto"/>
              </w:divBdr>
              <w:divsChild>
                <w:div w:id="119681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52254">
      <w:bodyDiv w:val="1"/>
      <w:marLeft w:val="0"/>
      <w:marRight w:val="0"/>
      <w:marTop w:val="0"/>
      <w:marBottom w:val="0"/>
      <w:divBdr>
        <w:top w:val="none" w:sz="0" w:space="0" w:color="auto"/>
        <w:left w:val="none" w:sz="0" w:space="0" w:color="auto"/>
        <w:bottom w:val="none" w:sz="0" w:space="0" w:color="auto"/>
        <w:right w:val="none" w:sz="0" w:space="0" w:color="auto"/>
      </w:divBdr>
    </w:div>
    <w:div w:id="1280143798">
      <w:bodyDiv w:val="1"/>
      <w:marLeft w:val="0"/>
      <w:marRight w:val="0"/>
      <w:marTop w:val="0"/>
      <w:marBottom w:val="0"/>
      <w:divBdr>
        <w:top w:val="none" w:sz="0" w:space="0" w:color="auto"/>
        <w:left w:val="none" w:sz="0" w:space="0" w:color="auto"/>
        <w:bottom w:val="none" w:sz="0" w:space="0" w:color="auto"/>
        <w:right w:val="none" w:sz="0" w:space="0" w:color="auto"/>
      </w:divBdr>
    </w:div>
    <w:div w:id="1281690457">
      <w:bodyDiv w:val="1"/>
      <w:marLeft w:val="0"/>
      <w:marRight w:val="0"/>
      <w:marTop w:val="0"/>
      <w:marBottom w:val="0"/>
      <w:divBdr>
        <w:top w:val="none" w:sz="0" w:space="0" w:color="auto"/>
        <w:left w:val="none" w:sz="0" w:space="0" w:color="auto"/>
        <w:bottom w:val="none" w:sz="0" w:space="0" w:color="auto"/>
        <w:right w:val="none" w:sz="0" w:space="0" w:color="auto"/>
      </w:divBdr>
    </w:div>
    <w:div w:id="1283659008">
      <w:bodyDiv w:val="1"/>
      <w:marLeft w:val="0"/>
      <w:marRight w:val="0"/>
      <w:marTop w:val="0"/>
      <w:marBottom w:val="0"/>
      <w:divBdr>
        <w:top w:val="none" w:sz="0" w:space="0" w:color="auto"/>
        <w:left w:val="none" w:sz="0" w:space="0" w:color="auto"/>
        <w:bottom w:val="none" w:sz="0" w:space="0" w:color="auto"/>
        <w:right w:val="none" w:sz="0" w:space="0" w:color="auto"/>
      </w:divBdr>
    </w:div>
    <w:div w:id="1288783051">
      <w:bodyDiv w:val="1"/>
      <w:marLeft w:val="0"/>
      <w:marRight w:val="0"/>
      <w:marTop w:val="0"/>
      <w:marBottom w:val="0"/>
      <w:divBdr>
        <w:top w:val="none" w:sz="0" w:space="0" w:color="auto"/>
        <w:left w:val="none" w:sz="0" w:space="0" w:color="auto"/>
        <w:bottom w:val="none" w:sz="0" w:space="0" w:color="auto"/>
        <w:right w:val="none" w:sz="0" w:space="0" w:color="auto"/>
      </w:divBdr>
    </w:div>
    <w:div w:id="1289775846">
      <w:bodyDiv w:val="1"/>
      <w:marLeft w:val="0"/>
      <w:marRight w:val="0"/>
      <w:marTop w:val="0"/>
      <w:marBottom w:val="0"/>
      <w:divBdr>
        <w:top w:val="none" w:sz="0" w:space="0" w:color="auto"/>
        <w:left w:val="none" w:sz="0" w:space="0" w:color="auto"/>
        <w:bottom w:val="none" w:sz="0" w:space="0" w:color="auto"/>
        <w:right w:val="none" w:sz="0" w:space="0" w:color="auto"/>
      </w:divBdr>
    </w:div>
    <w:div w:id="1290358041">
      <w:bodyDiv w:val="1"/>
      <w:marLeft w:val="0"/>
      <w:marRight w:val="0"/>
      <w:marTop w:val="0"/>
      <w:marBottom w:val="0"/>
      <w:divBdr>
        <w:top w:val="none" w:sz="0" w:space="0" w:color="auto"/>
        <w:left w:val="none" w:sz="0" w:space="0" w:color="auto"/>
        <w:bottom w:val="none" w:sz="0" w:space="0" w:color="auto"/>
        <w:right w:val="none" w:sz="0" w:space="0" w:color="auto"/>
      </w:divBdr>
    </w:div>
    <w:div w:id="1294629167">
      <w:bodyDiv w:val="1"/>
      <w:marLeft w:val="0"/>
      <w:marRight w:val="0"/>
      <w:marTop w:val="0"/>
      <w:marBottom w:val="0"/>
      <w:divBdr>
        <w:top w:val="none" w:sz="0" w:space="0" w:color="auto"/>
        <w:left w:val="none" w:sz="0" w:space="0" w:color="auto"/>
        <w:bottom w:val="none" w:sz="0" w:space="0" w:color="auto"/>
        <w:right w:val="none" w:sz="0" w:space="0" w:color="auto"/>
      </w:divBdr>
      <w:divsChild>
        <w:div w:id="448162572">
          <w:marLeft w:val="0"/>
          <w:marRight w:val="0"/>
          <w:marTop w:val="0"/>
          <w:marBottom w:val="0"/>
          <w:divBdr>
            <w:top w:val="none" w:sz="0" w:space="0" w:color="auto"/>
            <w:left w:val="none" w:sz="0" w:space="0" w:color="auto"/>
            <w:bottom w:val="none" w:sz="0" w:space="0" w:color="auto"/>
            <w:right w:val="none" w:sz="0" w:space="0" w:color="auto"/>
          </w:divBdr>
          <w:divsChild>
            <w:div w:id="1342972094">
              <w:marLeft w:val="0"/>
              <w:marRight w:val="0"/>
              <w:marTop w:val="0"/>
              <w:marBottom w:val="0"/>
              <w:divBdr>
                <w:top w:val="none" w:sz="0" w:space="0" w:color="auto"/>
                <w:left w:val="none" w:sz="0" w:space="0" w:color="auto"/>
                <w:bottom w:val="none" w:sz="0" w:space="0" w:color="auto"/>
                <w:right w:val="none" w:sz="0" w:space="0" w:color="auto"/>
              </w:divBdr>
              <w:divsChild>
                <w:div w:id="69076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510579">
      <w:bodyDiv w:val="1"/>
      <w:marLeft w:val="0"/>
      <w:marRight w:val="0"/>
      <w:marTop w:val="0"/>
      <w:marBottom w:val="0"/>
      <w:divBdr>
        <w:top w:val="none" w:sz="0" w:space="0" w:color="auto"/>
        <w:left w:val="none" w:sz="0" w:space="0" w:color="auto"/>
        <w:bottom w:val="none" w:sz="0" w:space="0" w:color="auto"/>
        <w:right w:val="none" w:sz="0" w:space="0" w:color="auto"/>
      </w:divBdr>
    </w:div>
    <w:div w:id="1315454635">
      <w:bodyDiv w:val="1"/>
      <w:marLeft w:val="0"/>
      <w:marRight w:val="0"/>
      <w:marTop w:val="0"/>
      <w:marBottom w:val="0"/>
      <w:divBdr>
        <w:top w:val="none" w:sz="0" w:space="0" w:color="auto"/>
        <w:left w:val="none" w:sz="0" w:space="0" w:color="auto"/>
        <w:bottom w:val="none" w:sz="0" w:space="0" w:color="auto"/>
        <w:right w:val="none" w:sz="0" w:space="0" w:color="auto"/>
      </w:divBdr>
    </w:div>
    <w:div w:id="1318918442">
      <w:bodyDiv w:val="1"/>
      <w:marLeft w:val="0"/>
      <w:marRight w:val="0"/>
      <w:marTop w:val="0"/>
      <w:marBottom w:val="0"/>
      <w:divBdr>
        <w:top w:val="none" w:sz="0" w:space="0" w:color="auto"/>
        <w:left w:val="none" w:sz="0" w:space="0" w:color="auto"/>
        <w:bottom w:val="none" w:sz="0" w:space="0" w:color="auto"/>
        <w:right w:val="none" w:sz="0" w:space="0" w:color="auto"/>
      </w:divBdr>
    </w:div>
    <w:div w:id="1331641335">
      <w:bodyDiv w:val="1"/>
      <w:marLeft w:val="0"/>
      <w:marRight w:val="0"/>
      <w:marTop w:val="0"/>
      <w:marBottom w:val="0"/>
      <w:divBdr>
        <w:top w:val="none" w:sz="0" w:space="0" w:color="auto"/>
        <w:left w:val="none" w:sz="0" w:space="0" w:color="auto"/>
        <w:bottom w:val="none" w:sz="0" w:space="0" w:color="auto"/>
        <w:right w:val="none" w:sz="0" w:space="0" w:color="auto"/>
      </w:divBdr>
    </w:div>
    <w:div w:id="1333072564">
      <w:bodyDiv w:val="1"/>
      <w:marLeft w:val="0"/>
      <w:marRight w:val="0"/>
      <w:marTop w:val="0"/>
      <w:marBottom w:val="0"/>
      <w:divBdr>
        <w:top w:val="none" w:sz="0" w:space="0" w:color="auto"/>
        <w:left w:val="none" w:sz="0" w:space="0" w:color="auto"/>
        <w:bottom w:val="none" w:sz="0" w:space="0" w:color="auto"/>
        <w:right w:val="none" w:sz="0" w:space="0" w:color="auto"/>
      </w:divBdr>
    </w:div>
    <w:div w:id="1339305151">
      <w:bodyDiv w:val="1"/>
      <w:marLeft w:val="0"/>
      <w:marRight w:val="0"/>
      <w:marTop w:val="0"/>
      <w:marBottom w:val="0"/>
      <w:divBdr>
        <w:top w:val="none" w:sz="0" w:space="0" w:color="auto"/>
        <w:left w:val="none" w:sz="0" w:space="0" w:color="auto"/>
        <w:bottom w:val="none" w:sz="0" w:space="0" w:color="auto"/>
        <w:right w:val="none" w:sz="0" w:space="0" w:color="auto"/>
      </w:divBdr>
    </w:div>
    <w:div w:id="1341588922">
      <w:bodyDiv w:val="1"/>
      <w:marLeft w:val="0"/>
      <w:marRight w:val="0"/>
      <w:marTop w:val="0"/>
      <w:marBottom w:val="0"/>
      <w:divBdr>
        <w:top w:val="none" w:sz="0" w:space="0" w:color="auto"/>
        <w:left w:val="none" w:sz="0" w:space="0" w:color="auto"/>
        <w:bottom w:val="none" w:sz="0" w:space="0" w:color="auto"/>
        <w:right w:val="none" w:sz="0" w:space="0" w:color="auto"/>
      </w:divBdr>
    </w:div>
    <w:div w:id="1360545965">
      <w:bodyDiv w:val="1"/>
      <w:marLeft w:val="0"/>
      <w:marRight w:val="0"/>
      <w:marTop w:val="0"/>
      <w:marBottom w:val="0"/>
      <w:divBdr>
        <w:top w:val="none" w:sz="0" w:space="0" w:color="auto"/>
        <w:left w:val="none" w:sz="0" w:space="0" w:color="auto"/>
        <w:bottom w:val="none" w:sz="0" w:space="0" w:color="auto"/>
        <w:right w:val="none" w:sz="0" w:space="0" w:color="auto"/>
      </w:divBdr>
    </w:div>
    <w:div w:id="1361122422">
      <w:bodyDiv w:val="1"/>
      <w:marLeft w:val="0"/>
      <w:marRight w:val="0"/>
      <w:marTop w:val="0"/>
      <w:marBottom w:val="0"/>
      <w:divBdr>
        <w:top w:val="none" w:sz="0" w:space="0" w:color="auto"/>
        <w:left w:val="none" w:sz="0" w:space="0" w:color="auto"/>
        <w:bottom w:val="none" w:sz="0" w:space="0" w:color="auto"/>
        <w:right w:val="none" w:sz="0" w:space="0" w:color="auto"/>
      </w:divBdr>
    </w:div>
    <w:div w:id="1363634536">
      <w:bodyDiv w:val="1"/>
      <w:marLeft w:val="0"/>
      <w:marRight w:val="0"/>
      <w:marTop w:val="0"/>
      <w:marBottom w:val="0"/>
      <w:divBdr>
        <w:top w:val="none" w:sz="0" w:space="0" w:color="auto"/>
        <w:left w:val="none" w:sz="0" w:space="0" w:color="auto"/>
        <w:bottom w:val="none" w:sz="0" w:space="0" w:color="auto"/>
        <w:right w:val="none" w:sz="0" w:space="0" w:color="auto"/>
      </w:divBdr>
      <w:divsChild>
        <w:div w:id="833954480">
          <w:marLeft w:val="0"/>
          <w:marRight w:val="0"/>
          <w:marTop w:val="0"/>
          <w:marBottom w:val="0"/>
          <w:divBdr>
            <w:top w:val="none" w:sz="0" w:space="0" w:color="auto"/>
            <w:left w:val="none" w:sz="0" w:space="0" w:color="auto"/>
            <w:bottom w:val="none" w:sz="0" w:space="0" w:color="auto"/>
            <w:right w:val="none" w:sz="0" w:space="0" w:color="auto"/>
          </w:divBdr>
          <w:divsChild>
            <w:div w:id="588931917">
              <w:marLeft w:val="0"/>
              <w:marRight w:val="0"/>
              <w:marTop w:val="0"/>
              <w:marBottom w:val="0"/>
              <w:divBdr>
                <w:top w:val="none" w:sz="0" w:space="0" w:color="auto"/>
                <w:left w:val="none" w:sz="0" w:space="0" w:color="auto"/>
                <w:bottom w:val="none" w:sz="0" w:space="0" w:color="auto"/>
                <w:right w:val="none" w:sz="0" w:space="0" w:color="auto"/>
              </w:divBdr>
              <w:divsChild>
                <w:div w:id="60746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416864">
      <w:bodyDiv w:val="1"/>
      <w:marLeft w:val="0"/>
      <w:marRight w:val="0"/>
      <w:marTop w:val="0"/>
      <w:marBottom w:val="0"/>
      <w:divBdr>
        <w:top w:val="none" w:sz="0" w:space="0" w:color="auto"/>
        <w:left w:val="none" w:sz="0" w:space="0" w:color="auto"/>
        <w:bottom w:val="none" w:sz="0" w:space="0" w:color="auto"/>
        <w:right w:val="none" w:sz="0" w:space="0" w:color="auto"/>
      </w:divBdr>
    </w:div>
    <w:div w:id="1376152781">
      <w:bodyDiv w:val="1"/>
      <w:marLeft w:val="0"/>
      <w:marRight w:val="0"/>
      <w:marTop w:val="0"/>
      <w:marBottom w:val="0"/>
      <w:divBdr>
        <w:top w:val="none" w:sz="0" w:space="0" w:color="auto"/>
        <w:left w:val="none" w:sz="0" w:space="0" w:color="auto"/>
        <w:bottom w:val="none" w:sz="0" w:space="0" w:color="auto"/>
        <w:right w:val="none" w:sz="0" w:space="0" w:color="auto"/>
      </w:divBdr>
    </w:div>
    <w:div w:id="1377192406">
      <w:bodyDiv w:val="1"/>
      <w:marLeft w:val="0"/>
      <w:marRight w:val="0"/>
      <w:marTop w:val="0"/>
      <w:marBottom w:val="0"/>
      <w:divBdr>
        <w:top w:val="none" w:sz="0" w:space="0" w:color="auto"/>
        <w:left w:val="none" w:sz="0" w:space="0" w:color="auto"/>
        <w:bottom w:val="none" w:sz="0" w:space="0" w:color="auto"/>
        <w:right w:val="none" w:sz="0" w:space="0" w:color="auto"/>
      </w:divBdr>
    </w:div>
    <w:div w:id="1380669787">
      <w:bodyDiv w:val="1"/>
      <w:marLeft w:val="0"/>
      <w:marRight w:val="0"/>
      <w:marTop w:val="0"/>
      <w:marBottom w:val="0"/>
      <w:divBdr>
        <w:top w:val="none" w:sz="0" w:space="0" w:color="auto"/>
        <w:left w:val="none" w:sz="0" w:space="0" w:color="auto"/>
        <w:bottom w:val="none" w:sz="0" w:space="0" w:color="auto"/>
        <w:right w:val="none" w:sz="0" w:space="0" w:color="auto"/>
      </w:divBdr>
    </w:div>
    <w:div w:id="1381514675">
      <w:bodyDiv w:val="1"/>
      <w:marLeft w:val="0"/>
      <w:marRight w:val="0"/>
      <w:marTop w:val="0"/>
      <w:marBottom w:val="0"/>
      <w:divBdr>
        <w:top w:val="none" w:sz="0" w:space="0" w:color="auto"/>
        <w:left w:val="none" w:sz="0" w:space="0" w:color="auto"/>
        <w:bottom w:val="none" w:sz="0" w:space="0" w:color="auto"/>
        <w:right w:val="none" w:sz="0" w:space="0" w:color="auto"/>
      </w:divBdr>
    </w:div>
    <w:div w:id="1382172526">
      <w:bodyDiv w:val="1"/>
      <w:marLeft w:val="0"/>
      <w:marRight w:val="0"/>
      <w:marTop w:val="0"/>
      <w:marBottom w:val="0"/>
      <w:divBdr>
        <w:top w:val="none" w:sz="0" w:space="0" w:color="auto"/>
        <w:left w:val="none" w:sz="0" w:space="0" w:color="auto"/>
        <w:bottom w:val="none" w:sz="0" w:space="0" w:color="auto"/>
        <w:right w:val="none" w:sz="0" w:space="0" w:color="auto"/>
      </w:divBdr>
    </w:div>
    <w:div w:id="1383291739">
      <w:bodyDiv w:val="1"/>
      <w:marLeft w:val="0"/>
      <w:marRight w:val="0"/>
      <w:marTop w:val="0"/>
      <w:marBottom w:val="0"/>
      <w:divBdr>
        <w:top w:val="none" w:sz="0" w:space="0" w:color="auto"/>
        <w:left w:val="none" w:sz="0" w:space="0" w:color="auto"/>
        <w:bottom w:val="none" w:sz="0" w:space="0" w:color="auto"/>
        <w:right w:val="none" w:sz="0" w:space="0" w:color="auto"/>
      </w:divBdr>
    </w:div>
    <w:div w:id="1392463156">
      <w:bodyDiv w:val="1"/>
      <w:marLeft w:val="0"/>
      <w:marRight w:val="0"/>
      <w:marTop w:val="0"/>
      <w:marBottom w:val="0"/>
      <w:divBdr>
        <w:top w:val="none" w:sz="0" w:space="0" w:color="auto"/>
        <w:left w:val="none" w:sz="0" w:space="0" w:color="auto"/>
        <w:bottom w:val="none" w:sz="0" w:space="0" w:color="auto"/>
        <w:right w:val="none" w:sz="0" w:space="0" w:color="auto"/>
      </w:divBdr>
    </w:div>
    <w:div w:id="1398435361">
      <w:bodyDiv w:val="1"/>
      <w:marLeft w:val="0"/>
      <w:marRight w:val="0"/>
      <w:marTop w:val="0"/>
      <w:marBottom w:val="0"/>
      <w:divBdr>
        <w:top w:val="none" w:sz="0" w:space="0" w:color="auto"/>
        <w:left w:val="none" w:sz="0" w:space="0" w:color="auto"/>
        <w:bottom w:val="none" w:sz="0" w:space="0" w:color="auto"/>
        <w:right w:val="none" w:sz="0" w:space="0" w:color="auto"/>
      </w:divBdr>
    </w:div>
    <w:div w:id="1398474832">
      <w:bodyDiv w:val="1"/>
      <w:marLeft w:val="0"/>
      <w:marRight w:val="0"/>
      <w:marTop w:val="0"/>
      <w:marBottom w:val="0"/>
      <w:divBdr>
        <w:top w:val="none" w:sz="0" w:space="0" w:color="auto"/>
        <w:left w:val="none" w:sz="0" w:space="0" w:color="auto"/>
        <w:bottom w:val="none" w:sz="0" w:space="0" w:color="auto"/>
        <w:right w:val="none" w:sz="0" w:space="0" w:color="auto"/>
      </w:divBdr>
    </w:div>
    <w:div w:id="1399933845">
      <w:bodyDiv w:val="1"/>
      <w:marLeft w:val="0"/>
      <w:marRight w:val="0"/>
      <w:marTop w:val="0"/>
      <w:marBottom w:val="0"/>
      <w:divBdr>
        <w:top w:val="none" w:sz="0" w:space="0" w:color="auto"/>
        <w:left w:val="none" w:sz="0" w:space="0" w:color="auto"/>
        <w:bottom w:val="none" w:sz="0" w:space="0" w:color="auto"/>
        <w:right w:val="none" w:sz="0" w:space="0" w:color="auto"/>
      </w:divBdr>
    </w:div>
    <w:div w:id="1408847234">
      <w:bodyDiv w:val="1"/>
      <w:marLeft w:val="0"/>
      <w:marRight w:val="0"/>
      <w:marTop w:val="0"/>
      <w:marBottom w:val="0"/>
      <w:divBdr>
        <w:top w:val="none" w:sz="0" w:space="0" w:color="auto"/>
        <w:left w:val="none" w:sz="0" w:space="0" w:color="auto"/>
        <w:bottom w:val="none" w:sz="0" w:space="0" w:color="auto"/>
        <w:right w:val="none" w:sz="0" w:space="0" w:color="auto"/>
      </w:divBdr>
    </w:div>
    <w:div w:id="1412778326">
      <w:bodyDiv w:val="1"/>
      <w:marLeft w:val="0"/>
      <w:marRight w:val="0"/>
      <w:marTop w:val="0"/>
      <w:marBottom w:val="0"/>
      <w:divBdr>
        <w:top w:val="none" w:sz="0" w:space="0" w:color="auto"/>
        <w:left w:val="none" w:sz="0" w:space="0" w:color="auto"/>
        <w:bottom w:val="none" w:sz="0" w:space="0" w:color="auto"/>
        <w:right w:val="none" w:sz="0" w:space="0" w:color="auto"/>
      </w:divBdr>
    </w:div>
    <w:div w:id="1414157816">
      <w:bodyDiv w:val="1"/>
      <w:marLeft w:val="0"/>
      <w:marRight w:val="0"/>
      <w:marTop w:val="0"/>
      <w:marBottom w:val="0"/>
      <w:divBdr>
        <w:top w:val="none" w:sz="0" w:space="0" w:color="auto"/>
        <w:left w:val="none" w:sz="0" w:space="0" w:color="auto"/>
        <w:bottom w:val="none" w:sz="0" w:space="0" w:color="auto"/>
        <w:right w:val="none" w:sz="0" w:space="0" w:color="auto"/>
      </w:divBdr>
    </w:div>
    <w:div w:id="1415853983">
      <w:bodyDiv w:val="1"/>
      <w:marLeft w:val="0"/>
      <w:marRight w:val="0"/>
      <w:marTop w:val="0"/>
      <w:marBottom w:val="0"/>
      <w:divBdr>
        <w:top w:val="none" w:sz="0" w:space="0" w:color="auto"/>
        <w:left w:val="none" w:sz="0" w:space="0" w:color="auto"/>
        <w:bottom w:val="none" w:sz="0" w:space="0" w:color="auto"/>
        <w:right w:val="none" w:sz="0" w:space="0" w:color="auto"/>
      </w:divBdr>
    </w:div>
    <w:div w:id="1417628054">
      <w:bodyDiv w:val="1"/>
      <w:marLeft w:val="0"/>
      <w:marRight w:val="0"/>
      <w:marTop w:val="0"/>
      <w:marBottom w:val="0"/>
      <w:divBdr>
        <w:top w:val="none" w:sz="0" w:space="0" w:color="auto"/>
        <w:left w:val="none" w:sz="0" w:space="0" w:color="auto"/>
        <w:bottom w:val="none" w:sz="0" w:space="0" w:color="auto"/>
        <w:right w:val="none" w:sz="0" w:space="0" w:color="auto"/>
      </w:divBdr>
      <w:divsChild>
        <w:div w:id="1891502496">
          <w:marLeft w:val="0"/>
          <w:marRight w:val="0"/>
          <w:marTop w:val="0"/>
          <w:marBottom w:val="0"/>
          <w:divBdr>
            <w:top w:val="none" w:sz="0" w:space="0" w:color="auto"/>
            <w:left w:val="none" w:sz="0" w:space="0" w:color="auto"/>
            <w:bottom w:val="none" w:sz="0" w:space="0" w:color="auto"/>
            <w:right w:val="none" w:sz="0" w:space="0" w:color="auto"/>
          </w:divBdr>
          <w:divsChild>
            <w:div w:id="1374497841">
              <w:marLeft w:val="0"/>
              <w:marRight w:val="0"/>
              <w:marTop w:val="0"/>
              <w:marBottom w:val="0"/>
              <w:divBdr>
                <w:top w:val="none" w:sz="0" w:space="0" w:color="auto"/>
                <w:left w:val="none" w:sz="0" w:space="0" w:color="auto"/>
                <w:bottom w:val="none" w:sz="0" w:space="0" w:color="auto"/>
                <w:right w:val="none" w:sz="0" w:space="0" w:color="auto"/>
              </w:divBdr>
              <w:divsChild>
                <w:div w:id="448935191">
                  <w:marLeft w:val="0"/>
                  <w:marRight w:val="0"/>
                  <w:marTop w:val="0"/>
                  <w:marBottom w:val="0"/>
                  <w:divBdr>
                    <w:top w:val="none" w:sz="0" w:space="0" w:color="auto"/>
                    <w:left w:val="none" w:sz="0" w:space="0" w:color="auto"/>
                    <w:bottom w:val="none" w:sz="0" w:space="0" w:color="auto"/>
                    <w:right w:val="none" w:sz="0" w:space="0" w:color="auto"/>
                  </w:divBdr>
                  <w:divsChild>
                    <w:div w:id="979849420">
                      <w:marLeft w:val="0"/>
                      <w:marRight w:val="0"/>
                      <w:marTop w:val="0"/>
                      <w:marBottom w:val="0"/>
                      <w:divBdr>
                        <w:top w:val="none" w:sz="0" w:space="0" w:color="auto"/>
                        <w:left w:val="none" w:sz="0" w:space="0" w:color="auto"/>
                        <w:bottom w:val="none" w:sz="0" w:space="0" w:color="auto"/>
                        <w:right w:val="none" w:sz="0" w:space="0" w:color="auto"/>
                      </w:divBdr>
                    </w:div>
                    <w:div w:id="1350715932">
                      <w:marLeft w:val="0"/>
                      <w:marRight w:val="0"/>
                      <w:marTop w:val="0"/>
                      <w:marBottom w:val="0"/>
                      <w:divBdr>
                        <w:top w:val="none" w:sz="0" w:space="0" w:color="auto"/>
                        <w:left w:val="none" w:sz="0" w:space="0" w:color="auto"/>
                        <w:bottom w:val="none" w:sz="0" w:space="0" w:color="auto"/>
                        <w:right w:val="none" w:sz="0" w:space="0" w:color="auto"/>
                      </w:divBdr>
                    </w:div>
                    <w:div w:id="72529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684877">
      <w:bodyDiv w:val="1"/>
      <w:marLeft w:val="0"/>
      <w:marRight w:val="0"/>
      <w:marTop w:val="0"/>
      <w:marBottom w:val="0"/>
      <w:divBdr>
        <w:top w:val="none" w:sz="0" w:space="0" w:color="auto"/>
        <w:left w:val="none" w:sz="0" w:space="0" w:color="auto"/>
        <w:bottom w:val="none" w:sz="0" w:space="0" w:color="auto"/>
        <w:right w:val="none" w:sz="0" w:space="0" w:color="auto"/>
      </w:divBdr>
    </w:div>
    <w:div w:id="1441101394">
      <w:bodyDiv w:val="1"/>
      <w:marLeft w:val="0"/>
      <w:marRight w:val="0"/>
      <w:marTop w:val="0"/>
      <w:marBottom w:val="0"/>
      <w:divBdr>
        <w:top w:val="none" w:sz="0" w:space="0" w:color="auto"/>
        <w:left w:val="none" w:sz="0" w:space="0" w:color="auto"/>
        <w:bottom w:val="none" w:sz="0" w:space="0" w:color="auto"/>
        <w:right w:val="none" w:sz="0" w:space="0" w:color="auto"/>
      </w:divBdr>
    </w:div>
    <w:div w:id="1443769777">
      <w:bodyDiv w:val="1"/>
      <w:marLeft w:val="0"/>
      <w:marRight w:val="0"/>
      <w:marTop w:val="0"/>
      <w:marBottom w:val="0"/>
      <w:divBdr>
        <w:top w:val="none" w:sz="0" w:space="0" w:color="auto"/>
        <w:left w:val="none" w:sz="0" w:space="0" w:color="auto"/>
        <w:bottom w:val="none" w:sz="0" w:space="0" w:color="auto"/>
        <w:right w:val="none" w:sz="0" w:space="0" w:color="auto"/>
      </w:divBdr>
    </w:div>
    <w:div w:id="1446117829">
      <w:bodyDiv w:val="1"/>
      <w:marLeft w:val="0"/>
      <w:marRight w:val="0"/>
      <w:marTop w:val="0"/>
      <w:marBottom w:val="0"/>
      <w:divBdr>
        <w:top w:val="none" w:sz="0" w:space="0" w:color="auto"/>
        <w:left w:val="none" w:sz="0" w:space="0" w:color="auto"/>
        <w:bottom w:val="none" w:sz="0" w:space="0" w:color="auto"/>
        <w:right w:val="none" w:sz="0" w:space="0" w:color="auto"/>
      </w:divBdr>
      <w:divsChild>
        <w:div w:id="1276593192">
          <w:marLeft w:val="0"/>
          <w:marRight w:val="0"/>
          <w:marTop w:val="0"/>
          <w:marBottom w:val="0"/>
          <w:divBdr>
            <w:top w:val="none" w:sz="0" w:space="0" w:color="auto"/>
            <w:left w:val="none" w:sz="0" w:space="0" w:color="auto"/>
            <w:bottom w:val="none" w:sz="0" w:space="0" w:color="auto"/>
            <w:right w:val="none" w:sz="0" w:space="0" w:color="auto"/>
          </w:divBdr>
          <w:divsChild>
            <w:div w:id="544950366">
              <w:marLeft w:val="0"/>
              <w:marRight w:val="0"/>
              <w:marTop w:val="0"/>
              <w:marBottom w:val="0"/>
              <w:divBdr>
                <w:top w:val="none" w:sz="0" w:space="0" w:color="auto"/>
                <w:left w:val="none" w:sz="0" w:space="0" w:color="auto"/>
                <w:bottom w:val="none" w:sz="0" w:space="0" w:color="auto"/>
                <w:right w:val="none" w:sz="0" w:space="0" w:color="auto"/>
              </w:divBdr>
              <w:divsChild>
                <w:div w:id="76855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272554">
      <w:bodyDiv w:val="1"/>
      <w:marLeft w:val="0"/>
      <w:marRight w:val="0"/>
      <w:marTop w:val="0"/>
      <w:marBottom w:val="0"/>
      <w:divBdr>
        <w:top w:val="none" w:sz="0" w:space="0" w:color="auto"/>
        <w:left w:val="none" w:sz="0" w:space="0" w:color="auto"/>
        <w:bottom w:val="none" w:sz="0" w:space="0" w:color="auto"/>
        <w:right w:val="none" w:sz="0" w:space="0" w:color="auto"/>
      </w:divBdr>
    </w:div>
    <w:div w:id="1452432233">
      <w:bodyDiv w:val="1"/>
      <w:marLeft w:val="0"/>
      <w:marRight w:val="0"/>
      <w:marTop w:val="0"/>
      <w:marBottom w:val="0"/>
      <w:divBdr>
        <w:top w:val="none" w:sz="0" w:space="0" w:color="auto"/>
        <w:left w:val="none" w:sz="0" w:space="0" w:color="auto"/>
        <w:bottom w:val="none" w:sz="0" w:space="0" w:color="auto"/>
        <w:right w:val="none" w:sz="0" w:space="0" w:color="auto"/>
      </w:divBdr>
    </w:div>
    <w:div w:id="1455371260">
      <w:bodyDiv w:val="1"/>
      <w:marLeft w:val="0"/>
      <w:marRight w:val="0"/>
      <w:marTop w:val="0"/>
      <w:marBottom w:val="0"/>
      <w:divBdr>
        <w:top w:val="none" w:sz="0" w:space="0" w:color="auto"/>
        <w:left w:val="none" w:sz="0" w:space="0" w:color="auto"/>
        <w:bottom w:val="none" w:sz="0" w:space="0" w:color="auto"/>
        <w:right w:val="none" w:sz="0" w:space="0" w:color="auto"/>
      </w:divBdr>
    </w:div>
    <w:div w:id="1460759878">
      <w:bodyDiv w:val="1"/>
      <w:marLeft w:val="0"/>
      <w:marRight w:val="0"/>
      <w:marTop w:val="0"/>
      <w:marBottom w:val="0"/>
      <w:divBdr>
        <w:top w:val="none" w:sz="0" w:space="0" w:color="auto"/>
        <w:left w:val="none" w:sz="0" w:space="0" w:color="auto"/>
        <w:bottom w:val="none" w:sz="0" w:space="0" w:color="auto"/>
        <w:right w:val="none" w:sz="0" w:space="0" w:color="auto"/>
      </w:divBdr>
    </w:div>
    <w:div w:id="1462190271">
      <w:bodyDiv w:val="1"/>
      <w:marLeft w:val="0"/>
      <w:marRight w:val="0"/>
      <w:marTop w:val="0"/>
      <w:marBottom w:val="0"/>
      <w:divBdr>
        <w:top w:val="none" w:sz="0" w:space="0" w:color="auto"/>
        <w:left w:val="none" w:sz="0" w:space="0" w:color="auto"/>
        <w:bottom w:val="none" w:sz="0" w:space="0" w:color="auto"/>
        <w:right w:val="none" w:sz="0" w:space="0" w:color="auto"/>
      </w:divBdr>
    </w:div>
    <w:div w:id="1475757044">
      <w:bodyDiv w:val="1"/>
      <w:marLeft w:val="0"/>
      <w:marRight w:val="0"/>
      <w:marTop w:val="0"/>
      <w:marBottom w:val="0"/>
      <w:divBdr>
        <w:top w:val="none" w:sz="0" w:space="0" w:color="auto"/>
        <w:left w:val="none" w:sz="0" w:space="0" w:color="auto"/>
        <w:bottom w:val="none" w:sz="0" w:space="0" w:color="auto"/>
        <w:right w:val="none" w:sz="0" w:space="0" w:color="auto"/>
      </w:divBdr>
    </w:div>
    <w:div w:id="1478112199">
      <w:bodyDiv w:val="1"/>
      <w:marLeft w:val="0"/>
      <w:marRight w:val="0"/>
      <w:marTop w:val="0"/>
      <w:marBottom w:val="0"/>
      <w:divBdr>
        <w:top w:val="none" w:sz="0" w:space="0" w:color="auto"/>
        <w:left w:val="none" w:sz="0" w:space="0" w:color="auto"/>
        <w:bottom w:val="none" w:sz="0" w:space="0" w:color="auto"/>
        <w:right w:val="none" w:sz="0" w:space="0" w:color="auto"/>
      </w:divBdr>
    </w:div>
    <w:div w:id="1481534530">
      <w:bodyDiv w:val="1"/>
      <w:marLeft w:val="0"/>
      <w:marRight w:val="0"/>
      <w:marTop w:val="0"/>
      <w:marBottom w:val="0"/>
      <w:divBdr>
        <w:top w:val="none" w:sz="0" w:space="0" w:color="auto"/>
        <w:left w:val="none" w:sz="0" w:space="0" w:color="auto"/>
        <w:bottom w:val="none" w:sz="0" w:space="0" w:color="auto"/>
        <w:right w:val="none" w:sz="0" w:space="0" w:color="auto"/>
      </w:divBdr>
    </w:div>
    <w:div w:id="1490902935">
      <w:bodyDiv w:val="1"/>
      <w:marLeft w:val="0"/>
      <w:marRight w:val="0"/>
      <w:marTop w:val="0"/>
      <w:marBottom w:val="0"/>
      <w:divBdr>
        <w:top w:val="none" w:sz="0" w:space="0" w:color="auto"/>
        <w:left w:val="none" w:sz="0" w:space="0" w:color="auto"/>
        <w:bottom w:val="none" w:sz="0" w:space="0" w:color="auto"/>
        <w:right w:val="none" w:sz="0" w:space="0" w:color="auto"/>
      </w:divBdr>
      <w:divsChild>
        <w:div w:id="886069316">
          <w:marLeft w:val="0"/>
          <w:marRight w:val="0"/>
          <w:marTop w:val="0"/>
          <w:marBottom w:val="0"/>
          <w:divBdr>
            <w:top w:val="none" w:sz="0" w:space="0" w:color="auto"/>
            <w:left w:val="none" w:sz="0" w:space="0" w:color="auto"/>
            <w:bottom w:val="none" w:sz="0" w:space="0" w:color="auto"/>
            <w:right w:val="none" w:sz="0" w:space="0" w:color="auto"/>
          </w:divBdr>
          <w:divsChild>
            <w:div w:id="760222609">
              <w:marLeft w:val="0"/>
              <w:marRight w:val="0"/>
              <w:marTop w:val="0"/>
              <w:marBottom w:val="0"/>
              <w:divBdr>
                <w:top w:val="none" w:sz="0" w:space="0" w:color="auto"/>
                <w:left w:val="none" w:sz="0" w:space="0" w:color="auto"/>
                <w:bottom w:val="none" w:sz="0" w:space="0" w:color="auto"/>
                <w:right w:val="none" w:sz="0" w:space="0" w:color="auto"/>
              </w:divBdr>
              <w:divsChild>
                <w:div w:id="24688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773544">
      <w:bodyDiv w:val="1"/>
      <w:marLeft w:val="0"/>
      <w:marRight w:val="0"/>
      <w:marTop w:val="0"/>
      <w:marBottom w:val="0"/>
      <w:divBdr>
        <w:top w:val="none" w:sz="0" w:space="0" w:color="auto"/>
        <w:left w:val="none" w:sz="0" w:space="0" w:color="auto"/>
        <w:bottom w:val="none" w:sz="0" w:space="0" w:color="auto"/>
        <w:right w:val="none" w:sz="0" w:space="0" w:color="auto"/>
      </w:divBdr>
    </w:div>
    <w:div w:id="1519848878">
      <w:bodyDiv w:val="1"/>
      <w:marLeft w:val="0"/>
      <w:marRight w:val="0"/>
      <w:marTop w:val="0"/>
      <w:marBottom w:val="0"/>
      <w:divBdr>
        <w:top w:val="none" w:sz="0" w:space="0" w:color="auto"/>
        <w:left w:val="none" w:sz="0" w:space="0" w:color="auto"/>
        <w:bottom w:val="none" w:sz="0" w:space="0" w:color="auto"/>
        <w:right w:val="none" w:sz="0" w:space="0" w:color="auto"/>
      </w:divBdr>
    </w:div>
    <w:div w:id="1528374396">
      <w:bodyDiv w:val="1"/>
      <w:marLeft w:val="0"/>
      <w:marRight w:val="0"/>
      <w:marTop w:val="0"/>
      <w:marBottom w:val="0"/>
      <w:divBdr>
        <w:top w:val="none" w:sz="0" w:space="0" w:color="auto"/>
        <w:left w:val="none" w:sz="0" w:space="0" w:color="auto"/>
        <w:bottom w:val="none" w:sz="0" w:space="0" w:color="auto"/>
        <w:right w:val="none" w:sz="0" w:space="0" w:color="auto"/>
      </w:divBdr>
    </w:div>
    <w:div w:id="1532306351">
      <w:bodyDiv w:val="1"/>
      <w:marLeft w:val="0"/>
      <w:marRight w:val="0"/>
      <w:marTop w:val="0"/>
      <w:marBottom w:val="0"/>
      <w:divBdr>
        <w:top w:val="none" w:sz="0" w:space="0" w:color="auto"/>
        <w:left w:val="none" w:sz="0" w:space="0" w:color="auto"/>
        <w:bottom w:val="none" w:sz="0" w:space="0" w:color="auto"/>
        <w:right w:val="none" w:sz="0" w:space="0" w:color="auto"/>
      </w:divBdr>
    </w:div>
    <w:div w:id="1546597419">
      <w:bodyDiv w:val="1"/>
      <w:marLeft w:val="0"/>
      <w:marRight w:val="0"/>
      <w:marTop w:val="0"/>
      <w:marBottom w:val="0"/>
      <w:divBdr>
        <w:top w:val="none" w:sz="0" w:space="0" w:color="auto"/>
        <w:left w:val="none" w:sz="0" w:space="0" w:color="auto"/>
        <w:bottom w:val="none" w:sz="0" w:space="0" w:color="auto"/>
        <w:right w:val="none" w:sz="0" w:space="0" w:color="auto"/>
      </w:divBdr>
    </w:div>
    <w:div w:id="1548830408">
      <w:bodyDiv w:val="1"/>
      <w:marLeft w:val="0"/>
      <w:marRight w:val="0"/>
      <w:marTop w:val="0"/>
      <w:marBottom w:val="0"/>
      <w:divBdr>
        <w:top w:val="none" w:sz="0" w:space="0" w:color="auto"/>
        <w:left w:val="none" w:sz="0" w:space="0" w:color="auto"/>
        <w:bottom w:val="none" w:sz="0" w:space="0" w:color="auto"/>
        <w:right w:val="none" w:sz="0" w:space="0" w:color="auto"/>
      </w:divBdr>
    </w:div>
    <w:div w:id="1554541766">
      <w:bodyDiv w:val="1"/>
      <w:marLeft w:val="0"/>
      <w:marRight w:val="0"/>
      <w:marTop w:val="0"/>
      <w:marBottom w:val="0"/>
      <w:divBdr>
        <w:top w:val="none" w:sz="0" w:space="0" w:color="auto"/>
        <w:left w:val="none" w:sz="0" w:space="0" w:color="auto"/>
        <w:bottom w:val="none" w:sz="0" w:space="0" w:color="auto"/>
        <w:right w:val="none" w:sz="0" w:space="0" w:color="auto"/>
      </w:divBdr>
    </w:div>
    <w:div w:id="1564176068">
      <w:bodyDiv w:val="1"/>
      <w:marLeft w:val="0"/>
      <w:marRight w:val="0"/>
      <w:marTop w:val="0"/>
      <w:marBottom w:val="0"/>
      <w:divBdr>
        <w:top w:val="none" w:sz="0" w:space="0" w:color="auto"/>
        <w:left w:val="none" w:sz="0" w:space="0" w:color="auto"/>
        <w:bottom w:val="none" w:sz="0" w:space="0" w:color="auto"/>
        <w:right w:val="none" w:sz="0" w:space="0" w:color="auto"/>
      </w:divBdr>
    </w:div>
    <w:div w:id="1565331365">
      <w:bodyDiv w:val="1"/>
      <w:marLeft w:val="0"/>
      <w:marRight w:val="0"/>
      <w:marTop w:val="0"/>
      <w:marBottom w:val="0"/>
      <w:divBdr>
        <w:top w:val="none" w:sz="0" w:space="0" w:color="auto"/>
        <w:left w:val="none" w:sz="0" w:space="0" w:color="auto"/>
        <w:bottom w:val="none" w:sz="0" w:space="0" w:color="auto"/>
        <w:right w:val="none" w:sz="0" w:space="0" w:color="auto"/>
      </w:divBdr>
    </w:div>
    <w:div w:id="1567914336">
      <w:bodyDiv w:val="1"/>
      <w:marLeft w:val="0"/>
      <w:marRight w:val="0"/>
      <w:marTop w:val="0"/>
      <w:marBottom w:val="0"/>
      <w:divBdr>
        <w:top w:val="none" w:sz="0" w:space="0" w:color="auto"/>
        <w:left w:val="none" w:sz="0" w:space="0" w:color="auto"/>
        <w:bottom w:val="none" w:sz="0" w:space="0" w:color="auto"/>
        <w:right w:val="none" w:sz="0" w:space="0" w:color="auto"/>
      </w:divBdr>
    </w:div>
    <w:div w:id="1571889808">
      <w:bodyDiv w:val="1"/>
      <w:marLeft w:val="0"/>
      <w:marRight w:val="0"/>
      <w:marTop w:val="0"/>
      <w:marBottom w:val="0"/>
      <w:divBdr>
        <w:top w:val="none" w:sz="0" w:space="0" w:color="auto"/>
        <w:left w:val="none" w:sz="0" w:space="0" w:color="auto"/>
        <w:bottom w:val="none" w:sz="0" w:space="0" w:color="auto"/>
        <w:right w:val="none" w:sz="0" w:space="0" w:color="auto"/>
      </w:divBdr>
      <w:divsChild>
        <w:div w:id="1764255473">
          <w:marLeft w:val="0"/>
          <w:marRight w:val="0"/>
          <w:marTop w:val="0"/>
          <w:marBottom w:val="0"/>
          <w:divBdr>
            <w:top w:val="none" w:sz="0" w:space="0" w:color="auto"/>
            <w:left w:val="none" w:sz="0" w:space="0" w:color="auto"/>
            <w:bottom w:val="none" w:sz="0" w:space="0" w:color="auto"/>
            <w:right w:val="none" w:sz="0" w:space="0" w:color="auto"/>
          </w:divBdr>
          <w:divsChild>
            <w:div w:id="1722553275">
              <w:marLeft w:val="0"/>
              <w:marRight w:val="0"/>
              <w:marTop w:val="0"/>
              <w:marBottom w:val="0"/>
              <w:divBdr>
                <w:top w:val="none" w:sz="0" w:space="0" w:color="auto"/>
                <w:left w:val="none" w:sz="0" w:space="0" w:color="auto"/>
                <w:bottom w:val="none" w:sz="0" w:space="0" w:color="auto"/>
                <w:right w:val="none" w:sz="0" w:space="0" w:color="auto"/>
              </w:divBdr>
              <w:divsChild>
                <w:div w:id="171569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322527">
      <w:bodyDiv w:val="1"/>
      <w:marLeft w:val="0"/>
      <w:marRight w:val="0"/>
      <w:marTop w:val="0"/>
      <w:marBottom w:val="0"/>
      <w:divBdr>
        <w:top w:val="none" w:sz="0" w:space="0" w:color="auto"/>
        <w:left w:val="none" w:sz="0" w:space="0" w:color="auto"/>
        <w:bottom w:val="none" w:sz="0" w:space="0" w:color="auto"/>
        <w:right w:val="none" w:sz="0" w:space="0" w:color="auto"/>
      </w:divBdr>
    </w:div>
    <w:div w:id="1593511597">
      <w:bodyDiv w:val="1"/>
      <w:marLeft w:val="0"/>
      <w:marRight w:val="0"/>
      <w:marTop w:val="0"/>
      <w:marBottom w:val="0"/>
      <w:divBdr>
        <w:top w:val="none" w:sz="0" w:space="0" w:color="auto"/>
        <w:left w:val="none" w:sz="0" w:space="0" w:color="auto"/>
        <w:bottom w:val="none" w:sz="0" w:space="0" w:color="auto"/>
        <w:right w:val="none" w:sz="0" w:space="0" w:color="auto"/>
      </w:divBdr>
      <w:divsChild>
        <w:div w:id="1054089027">
          <w:marLeft w:val="0"/>
          <w:marRight w:val="0"/>
          <w:marTop w:val="0"/>
          <w:marBottom w:val="0"/>
          <w:divBdr>
            <w:top w:val="none" w:sz="0" w:space="0" w:color="auto"/>
            <w:left w:val="none" w:sz="0" w:space="0" w:color="auto"/>
            <w:bottom w:val="none" w:sz="0" w:space="0" w:color="auto"/>
            <w:right w:val="none" w:sz="0" w:space="0" w:color="auto"/>
          </w:divBdr>
          <w:divsChild>
            <w:div w:id="642930409">
              <w:marLeft w:val="0"/>
              <w:marRight w:val="0"/>
              <w:marTop w:val="0"/>
              <w:marBottom w:val="0"/>
              <w:divBdr>
                <w:top w:val="none" w:sz="0" w:space="0" w:color="auto"/>
                <w:left w:val="none" w:sz="0" w:space="0" w:color="auto"/>
                <w:bottom w:val="none" w:sz="0" w:space="0" w:color="auto"/>
                <w:right w:val="none" w:sz="0" w:space="0" w:color="auto"/>
              </w:divBdr>
              <w:divsChild>
                <w:div w:id="137707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382455">
      <w:bodyDiv w:val="1"/>
      <w:marLeft w:val="0"/>
      <w:marRight w:val="0"/>
      <w:marTop w:val="0"/>
      <w:marBottom w:val="0"/>
      <w:divBdr>
        <w:top w:val="none" w:sz="0" w:space="0" w:color="auto"/>
        <w:left w:val="none" w:sz="0" w:space="0" w:color="auto"/>
        <w:bottom w:val="none" w:sz="0" w:space="0" w:color="auto"/>
        <w:right w:val="none" w:sz="0" w:space="0" w:color="auto"/>
      </w:divBdr>
    </w:div>
    <w:div w:id="1610889741">
      <w:bodyDiv w:val="1"/>
      <w:marLeft w:val="0"/>
      <w:marRight w:val="0"/>
      <w:marTop w:val="0"/>
      <w:marBottom w:val="0"/>
      <w:divBdr>
        <w:top w:val="none" w:sz="0" w:space="0" w:color="auto"/>
        <w:left w:val="none" w:sz="0" w:space="0" w:color="auto"/>
        <w:bottom w:val="none" w:sz="0" w:space="0" w:color="auto"/>
        <w:right w:val="none" w:sz="0" w:space="0" w:color="auto"/>
      </w:divBdr>
    </w:div>
    <w:div w:id="1611887902">
      <w:bodyDiv w:val="1"/>
      <w:marLeft w:val="0"/>
      <w:marRight w:val="0"/>
      <w:marTop w:val="0"/>
      <w:marBottom w:val="0"/>
      <w:divBdr>
        <w:top w:val="none" w:sz="0" w:space="0" w:color="auto"/>
        <w:left w:val="none" w:sz="0" w:space="0" w:color="auto"/>
        <w:bottom w:val="none" w:sz="0" w:space="0" w:color="auto"/>
        <w:right w:val="none" w:sz="0" w:space="0" w:color="auto"/>
      </w:divBdr>
      <w:divsChild>
        <w:div w:id="703791984">
          <w:marLeft w:val="0"/>
          <w:marRight w:val="0"/>
          <w:marTop w:val="0"/>
          <w:marBottom w:val="0"/>
          <w:divBdr>
            <w:top w:val="none" w:sz="0" w:space="0" w:color="auto"/>
            <w:left w:val="none" w:sz="0" w:space="0" w:color="auto"/>
            <w:bottom w:val="none" w:sz="0" w:space="0" w:color="auto"/>
            <w:right w:val="none" w:sz="0" w:space="0" w:color="auto"/>
          </w:divBdr>
          <w:divsChild>
            <w:div w:id="194512884">
              <w:marLeft w:val="0"/>
              <w:marRight w:val="0"/>
              <w:marTop w:val="0"/>
              <w:marBottom w:val="0"/>
              <w:divBdr>
                <w:top w:val="none" w:sz="0" w:space="0" w:color="auto"/>
                <w:left w:val="none" w:sz="0" w:space="0" w:color="auto"/>
                <w:bottom w:val="none" w:sz="0" w:space="0" w:color="auto"/>
                <w:right w:val="none" w:sz="0" w:space="0" w:color="auto"/>
              </w:divBdr>
              <w:divsChild>
                <w:div w:id="124036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439461">
      <w:bodyDiv w:val="1"/>
      <w:marLeft w:val="0"/>
      <w:marRight w:val="0"/>
      <w:marTop w:val="0"/>
      <w:marBottom w:val="0"/>
      <w:divBdr>
        <w:top w:val="none" w:sz="0" w:space="0" w:color="auto"/>
        <w:left w:val="none" w:sz="0" w:space="0" w:color="auto"/>
        <w:bottom w:val="none" w:sz="0" w:space="0" w:color="auto"/>
        <w:right w:val="none" w:sz="0" w:space="0" w:color="auto"/>
      </w:divBdr>
    </w:div>
    <w:div w:id="1620145632">
      <w:bodyDiv w:val="1"/>
      <w:marLeft w:val="0"/>
      <w:marRight w:val="0"/>
      <w:marTop w:val="0"/>
      <w:marBottom w:val="0"/>
      <w:divBdr>
        <w:top w:val="none" w:sz="0" w:space="0" w:color="auto"/>
        <w:left w:val="none" w:sz="0" w:space="0" w:color="auto"/>
        <w:bottom w:val="none" w:sz="0" w:space="0" w:color="auto"/>
        <w:right w:val="none" w:sz="0" w:space="0" w:color="auto"/>
      </w:divBdr>
    </w:div>
    <w:div w:id="1632636786">
      <w:bodyDiv w:val="1"/>
      <w:marLeft w:val="0"/>
      <w:marRight w:val="0"/>
      <w:marTop w:val="0"/>
      <w:marBottom w:val="0"/>
      <w:divBdr>
        <w:top w:val="none" w:sz="0" w:space="0" w:color="auto"/>
        <w:left w:val="none" w:sz="0" w:space="0" w:color="auto"/>
        <w:bottom w:val="none" w:sz="0" w:space="0" w:color="auto"/>
        <w:right w:val="none" w:sz="0" w:space="0" w:color="auto"/>
      </w:divBdr>
    </w:div>
    <w:div w:id="1639146832">
      <w:bodyDiv w:val="1"/>
      <w:marLeft w:val="0"/>
      <w:marRight w:val="0"/>
      <w:marTop w:val="0"/>
      <w:marBottom w:val="0"/>
      <w:divBdr>
        <w:top w:val="none" w:sz="0" w:space="0" w:color="auto"/>
        <w:left w:val="none" w:sz="0" w:space="0" w:color="auto"/>
        <w:bottom w:val="none" w:sz="0" w:space="0" w:color="auto"/>
        <w:right w:val="none" w:sz="0" w:space="0" w:color="auto"/>
      </w:divBdr>
    </w:div>
    <w:div w:id="1647126908">
      <w:bodyDiv w:val="1"/>
      <w:marLeft w:val="0"/>
      <w:marRight w:val="0"/>
      <w:marTop w:val="0"/>
      <w:marBottom w:val="0"/>
      <w:divBdr>
        <w:top w:val="none" w:sz="0" w:space="0" w:color="auto"/>
        <w:left w:val="none" w:sz="0" w:space="0" w:color="auto"/>
        <w:bottom w:val="none" w:sz="0" w:space="0" w:color="auto"/>
        <w:right w:val="none" w:sz="0" w:space="0" w:color="auto"/>
      </w:divBdr>
    </w:div>
    <w:div w:id="1650360220">
      <w:bodyDiv w:val="1"/>
      <w:marLeft w:val="0"/>
      <w:marRight w:val="0"/>
      <w:marTop w:val="0"/>
      <w:marBottom w:val="0"/>
      <w:divBdr>
        <w:top w:val="none" w:sz="0" w:space="0" w:color="auto"/>
        <w:left w:val="none" w:sz="0" w:space="0" w:color="auto"/>
        <w:bottom w:val="none" w:sz="0" w:space="0" w:color="auto"/>
        <w:right w:val="none" w:sz="0" w:space="0" w:color="auto"/>
      </w:divBdr>
    </w:div>
    <w:div w:id="1654602600">
      <w:bodyDiv w:val="1"/>
      <w:marLeft w:val="0"/>
      <w:marRight w:val="0"/>
      <w:marTop w:val="0"/>
      <w:marBottom w:val="0"/>
      <w:divBdr>
        <w:top w:val="none" w:sz="0" w:space="0" w:color="auto"/>
        <w:left w:val="none" w:sz="0" w:space="0" w:color="auto"/>
        <w:bottom w:val="none" w:sz="0" w:space="0" w:color="auto"/>
        <w:right w:val="none" w:sz="0" w:space="0" w:color="auto"/>
      </w:divBdr>
    </w:div>
    <w:div w:id="1657221047">
      <w:bodyDiv w:val="1"/>
      <w:marLeft w:val="0"/>
      <w:marRight w:val="0"/>
      <w:marTop w:val="0"/>
      <w:marBottom w:val="0"/>
      <w:divBdr>
        <w:top w:val="none" w:sz="0" w:space="0" w:color="auto"/>
        <w:left w:val="none" w:sz="0" w:space="0" w:color="auto"/>
        <w:bottom w:val="none" w:sz="0" w:space="0" w:color="auto"/>
        <w:right w:val="none" w:sz="0" w:space="0" w:color="auto"/>
      </w:divBdr>
    </w:div>
    <w:div w:id="1661228943">
      <w:bodyDiv w:val="1"/>
      <w:marLeft w:val="0"/>
      <w:marRight w:val="0"/>
      <w:marTop w:val="0"/>
      <w:marBottom w:val="0"/>
      <w:divBdr>
        <w:top w:val="none" w:sz="0" w:space="0" w:color="auto"/>
        <w:left w:val="none" w:sz="0" w:space="0" w:color="auto"/>
        <w:bottom w:val="none" w:sz="0" w:space="0" w:color="auto"/>
        <w:right w:val="none" w:sz="0" w:space="0" w:color="auto"/>
      </w:divBdr>
    </w:div>
    <w:div w:id="1662658392">
      <w:bodyDiv w:val="1"/>
      <w:marLeft w:val="0"/>
      <w:marRight w:val="0"/>
      <w:marTop w:val="0"/>
      <w:marBottom w:val="0"/>
      <w:divBdr>
        <w:top w:val="none" w:sz="0" w:space="0" w:color="auto"/>
        <w:left w:val="none" w:sz="0" w:space="0" w:color="auto"/>
        <w:bottom w:val="none" w:sz="0" w:space="0" w:color="auto"/>
        <w:right w:val="none" w:sz="0" w:space="0" w:color="auto"/>
      </w:divBdr>
    </w:div>
    <w:div w:id="1663239669">
      <w:bodyDiv w:val="1"/>
      <w:marLeft w:val="0"/>
      <w:marRight w:val="0"/>
      <w:marTop w:val="0"/>
      <w:marBottom w:val="0"/>
      <w:divBdr>
        <w:top w:val="none" w:sz="0" w:space="0" w:color="auto"/>
        <w:left w:val="none" w:sz="0" w:space="0" w:color="auto"/>
        <w:bottom w:val="none" w:sz="0" w:space="0" w:color="auto"/>
        <w:right w:val="none" w:sz="0" w:space="0" w:color="auto"/>
      </w:divBdr>
    </w:div>
    <w:div w:id="1664163485">
      <w:bodyDiv w:val="1"/>
      <w:marLeft w:val="0"/>
      <w:marRight w:val="0"/>
      <w:marTop w:val="0"/>
      <w:marBottom w:val="0"/>
      <w:divBdr>
        <w:top w:val="none" w:sz="0" w:space="0" w:color="auto"/>
        <w:left w:val="none" w:sz="0" w:space="0" w:color="auto"/>
        <w:bottom w:val="none" w:sz="0" w:space="0" w:color="auto"/>
        <w:right w:val="none" w:sz="0" w:space="0" w:color="auto"/>
      </w:divBdr>
    </w:div>
    <w:div w:id="1666661806">
      <w:bodyDiv w:val="1"/>
      <w:marLeft w:val="0"/>
      <w:marRight w:val="0"/>
      <w:marTop w:val="0"/>
      <w:marBottom w:val="0"/>
      <w:divBdr>
        <w:top w:val="none" w:sz="0" w:space="0" w:color="auto"/>
        <w:left w:val="none" w:sz="0" w:space="0" w:color="auto"/>
        <w:bottom w:val="none" w:sz="0" w:space="0" w:color="auto"/>
        <w:right w:val="none" w:sz="0" w:space="0" w:color="auto"/>
      </w:divBdr>
    </w:div>
    <w:div w:id="1674869417">
      <w:bodyDiv w:val="1"/>
      <w:marLeft w:val="0"/>
      <w:marRight w:val="0"/>
      <w:marTop w:val="0"/>
      <w:marBottom w:val="0"/>
      <w:divBdr>
        <w:top w:val="none" w:sz="0" w:space="0" w:color="auto"/>
        <w:left w:val="none" w:sz="0" w:space="0" w:color="auto"/>
        <w:bottom w:val="none" w:sz="0" w:space="0" w:color="auto"/>
        <w:right w:val="none" w:sz="0" w:space="0" w:color="auto"/>
      </w:divBdr>
    </w:div>
    <w:div w:id="1678262889">
      <w:bodyDiv w:val="1"/>
      <w:marLeft w:val="0"/>
      <w:marRight w:val="0"/>
      <w:marTop w:val="0"/>
      <w:marBottom w:val="0"/>
      <w:divBdr>
        <w:top w:val="none" w:sz="0" w:space="0" w:color="auto"/>
        <w:left w:val="none" w:sz="0" w:space="0" w:color="auto"/>
        <w:bottom w:val="none" w:sz="0" w:space="0" w:color="auto"/>
        <w:right w:val="none" w:sz="0" w:space="0" w:color="auto"/>
      </w:divBdr>
    </w:div>
    <w:div w:id="1679186477">
      <w:bodyDiv w:val="1"/>
      <w:marLeft w:val="0"/>
      <w:marRight w:val="0"/>
      <w:marTop w:val="0"/>
      <w:marBottom w:val="0"/>
      <w:divBdr>
        <w:top w:val="none" w:sz="0" w:space="0" w:color="auto"/>
        <w:left w:val="none" w:sz="0" w:space="0" w:color="auto"/>
        <w:bottom w:val="none" w:sz="0" w:space="0" w:color="auto"/>
        <w:right w:val="none" w:sz="0" w:space="0" w:color="auto"/>
      </w:divBdr>
      <w:divsChild>
        <w:div w:id="1112549141">
          <w:marLeft w:val="0"/>
          <w:marRight w:val="0"/>
          <w:marTop w:val="0"/>
          <w:marBottom w:val="0"/>
          <w:divBdr>
            <w:top w:val="none" w:sz="0" w:space="0" w:color="auto"/>
            <w:left w:val="none" w:sz="0" w:space="0" w:color="auto"/>
            <w:bottom w:val="none" w:sz="0" w:space="0" w:color="auto"/>
            <w:right w:val="none" w:sz="0" w:space="0" w:color="auto"/>
          </w:divBdr>
          <w:divsChild>
            <w:div w:id="1930194810">
              <w:marLeft w:val="0"/>
              <w:marRight w:val="0"/>
              <w:marTop w:val="0"/>
              <w:marBottom w:val="0"/>
              <w:divBdr>
                <w:top w:val="none" w:sz="0" w:space="0" w:color="auto"/>
                <w:left w:val="none" w:sz="0" w:space="0" w:color="auto"/>
                <w:bottom w:val="none" w:sz="0" w:space="0" w:color="auto"/>
                <w:right w:val="none" w:sz="0" w:space="0" w:color="auto"/>
              </w:divBdr>
              <w:divsChild>
                <w:div w:id="193134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959117">
      <w:bodyDiv w:val="1"/>
      <w:marLeft w:val="0"/>
      <w:marRight w:val="0"/>
      <w:marTop w:val="0"/>
      <w:marBottom w:val="0"/>
      <w:divBdr>
        <w:top w:val="none" w:sz="0" w:space="0" w:color="auto"/>
        <w:left w:val="none" w:sz="0" w:space="0" w:color="auto"/>
        <w:bottom w:val="none" w:sz="0" w:space="0" w:color="auto"/>
        <w:right w:val="none" w:sz="0" w:space="0" w:color="auto"/>
      </w:divBdr>
    </w:div>
    <w:div w:id="1685329200">
      <w:bodyDiv w:val="1"/>
      <w:marLeft w:val="0"/>
      <w:marRight w:val="0"/>
      <w:marTop w:val="0"/>
      <w:marBottom w:val="0"/>
      <w:divBdr>
        <w:top w:val="none" w:sz="0" w:space="0" w:color="auto"/>
        <w:left w:val="none" w:sz="0" w:space="0" w:color="auto"/>
        <w:bottom w:val="none" w:sz="0" w:space="0" w:color="auto"/>
        <w:right w:val="none" w:sz="0" w:space="0" w:color="auto"/>
      </w:divBdr>
      <w:divsChild>
        <w:div w:id="327439842">
          <w:marLeft w:val="0"/>
          <w:marRight w:val="0"/>
          <w:marTop w:val="0"/>
          <w:marBottom w:val="0"/>
          <w:divBdr>
            <w:top w:val="none" w:sz="0" w:space="0" w:color="auto"/>
            <w:left w:val="none" w:sz="0" w:space="0" w:color="auto"/>
            <w:bottom w:val="none" w:sz="0" w:space="0" w:color="auto"/>
            <w:right w:val="none" w:sz="0" w:space="0" w:color="auto"/>
          </w:divBdr>
          <w:divsChild>
            <w:div w:id="1671519763">
              <w:marLeft w:val="0"/>
              <w:marRight w:val="0"/>
              <w:marTop w:val="0"/>
              <w:marBottom w:val="0"/>
              <w:divBdr>
                <w:top w:val="none" w:sz="0" w:space="0" w:color="auto"/>
                <w:left w:val="none" w:sz="0" w:space="0" w:color="auto"/>
                <w:bottom w:val="none" w:sz="0" w:space="0" w:color="auto"/>
                <w:right w:val="none" w:sz="0" w:space="0" w:color="auto"/>
              </w:divBdr>
              <w:divsChild>
                <w:div w:id="10402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560457">
      <w:bodyDiv w:val="1"/>
      <w:marLeft w:val="0"/>
      <w:marRight w:val="0"/>
      <w:marTop w:val="0"/>
      <w:marBottom w:val="0"/>
      <w:divBdr>
        <w:top w:val="none" w:sz="0" w:space="0" w:color="auto"/>
        <w:left w:val="none" w:sz="0" w:space="0" w:color="auto"/>
        <w:bottom w:val="none" w:sz="0" w:space="0" w:color="auto"/>
        <w:right w:val="none" w:sz="0" w:space="0" w:color="auto"/>
      </w:divBdr>
    </w:div>
    <w:div w:id="1691443484">
      <w:bodyDiv w:val="1"/>
      <w:marLeft w:val="0"/>
      <w:marRight w:val="0"/>
      <w:marTop w:val="0"/>
      <w:marBottom w:val="0"/>
      <w:divBdr>
        <w:top w:val="none" w:sz="0" w:space="0" w:color="auto"/>
        <w:left w:val="none" w:sz="0" w:space="0" w:color="auto"/>
        <w:bottom w:val="none" w:sz="0" w:space="0" w:color="auto"/>
        <w:right w:val="none" w:sz="0" w:space="0" w:color="auto"/>
      </w:divBdr>
    </w:div>
    <w:div w:id="1698308790">
      <w:bodyDiv w:val="1"/>
      <w:marLeft w:val="0"/>
      <w:marRight w:val="0"/>
      <w:marTop w:val="0"/>
      <w:marBottom w:val="0"/>
      <w:divBdr>
        <w:top w:val="none" w:sz="0" w:space="0" w:color="auto"/>
        <w:left w:val="none" w:sz="0" w:space="0" w:color="auto"/>
        <w:bottom w:val="none" w:sz="0" w:space="0" w:color="auto"/>
        <w:right w:val="none" w:sz="0" w:space="0" w:color="auto"/>
      </w:divBdr>
    </w:div>
    <w:div w:id="1707287875">
      <w:bodyDiv w:val="1"/>
      <w:marLeft w:val="0"/>
      <w:marRight w:val="0"/>
      <w:marTop w:val="0"/>
      <w:marBottom w:val="0"/>
      <w:divBdr>
        <w:top w:val="none" w:sz="0" w:space="0" w:color="auto"/>
        <w:left w:val="none" w:sz="0" w:space="0" w:color="auto"/>
        <w:bottom w:val="none" w:sz="0" w:space="0" w:color="auto"/>
        <w:right w:val="none" w:sz="0" w:space="0" w:color="auto"/>
      </w:divBdr>
    </w:div>
    <w:div w:id="1708984862">
      <w:bodyDiv w:val="1"/>
      <w:marLeft w:val="0"/>
      <w:marRight w:val="0"/>
      <w:marTop w:val="0"/>
      <w:marBottom w:val="0"/>
      <w:divBdr>
        <w:top w:val="none" w:sz="0" w:space="0" w:color="auto"/>
        <w:left w:val="none" w:sz="0" w:space="0" w:color="auto"/>
        <w:bottom w:val="none" w:sz="0" w:space="0" w:color="auto"/>
        <w:right w:val="none" w:sz="0" w:space="0" w:color="auto"/>
      </w:divBdr>
    </w:div>
    <w:div w:id="1719468974">
      <w:bodyDiv w:val="1"/>
      <w:marLeft w:val="0"/>
      <w:marRight w:val="0"/>
      <w:marTop w:val="0"/>
      <w:marBottom w:val="0"/>
      <w:divBdr>
        <w:top w:val="none" w:sz="0" w:space="0" w:color="auto"/>
        <w:left w:val="none" w:sz="0" w:space="0" w:color="auto"/>
        <w:bottom w:val="none" w:sz="0" w:space="0" w:color="auto"/>
        <w:right w:val="none" w:sz="0" w:space="0" w:color="auto"/>
      </w:divBdr>
    </w:div>
    <w:div w:id="1732996089">
      <w:bodyDiv w:val="1"/>
      <w:marLeft w:val="0"/>
      <w:marRight w:val="0"/>
      <w:marTop w:val="0"/>
      <w:marBottom w:val="0"/>
      <w:divBdr>
        <w:top w:val="none" w:sz="0" w:space="0" w:color="auto"/>
        <w:left w:val="none" w:sz="0" w:space="0" w:color="auto"/>
        <w:bottom w:val="none" w:sz="0" w:space="0" w:color="auto"/>
        <w:right w:val="none" w:sz="0" w:space="0" w:color="auto"/>
      </w:divBdr>
    </w:div>
    <w:div w:id="1736274478">
      <w:bodyDiv w:val="1"/>
      <w:marLeft w:val="0"/>
      <w:marRight w:val="0"/>
      <w:marTop w:val="0"/>
      <w:marBottom w:val="0"/>
      <w:divBdr>
        <w:top w:val="none" w:sz="0" w:space="0" w:color="auto"/>
        <w:left w:val="none" w:sz="0" w:space="0" w:color="auto"/>
        <w:bottom w:val="none" w:sz="0" w:space="0" w:color="auto"/>
        <w:right w:val="none" w:sz="0" w:space="0" w:color="auto"/>
      </w:divBdr>
      <w:divsChild>
        <w:div w:id="2141071816">
          <w:marLeft w:val="0"/>
          <w:marRight w:val="0"/>
          <w:marTop w:val="0"/>
          <w:marBottom w:val="0"/>
          <w:divBdr>
            <w:top w:val="none" w:sz="0" w:space="0" w:color="auto"/>
            <w:left w:val="none" w:sz="0" w:space="0" w:color="auto"/>
            <w:bottom w:val="none" w:sz="0" w:space="0" w:color="auto"/>
            <w:right w:val="none" w:sz="0" w:space="0" w:color="auto"/>
          </w:divBdr>
          <w:divsChild>
            <w:div w:id="1454178878">
              <w:marLeft w:val="0"/>
              <w:marRight w:val="0"/>
              <w:marTop w:val="0"/>
              <w:marBottom w:val="0"/>
              <w:divBdr>
                <w:top w:val="none" w:sz="0" w:space="0" w:color="auto"/>
                <w:left w:val="none" w:sz="0" w:space="0" w:color="auto"/>
                <w:bottom w:val="none" w:sz="0" w:space="0" w:color="auto"/>
                <w:right w:val="none" w:sz="0" w:space="0" w:color="auto"/>
              </w:divBdr>
              <w:divsChild>
                <w:div w:id="763650190">
                  <w:marLeft w:val="0"/>
                  <w:marRight w:val="0"/>
                  <w:marTop w:val="0"/>
                  <w:marBottom w:val="0"/>
                  <w:divBdr>
                    <w:top w:val="none" w:sz="0" w:space="0" w:color="auto"/>
                    <w:left w:val="none" w:sz="0" w:space="0" w:color="auto"/>
                    <w:bottom w:val="none" w:sz="0" w:space="0" w:color="auto"/>
                    <w:right w:val="none" w:sz="0" w:space="0" w:color="auto"/>
                  </w:divBdr>
                  <w:divsChild>
                    <w:div w:id="11776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945820">
      <w:bodyDiv w:val="1"/>
      <w:marLeft w:val="0"/>
      <w:marRight w:val="0"/>
      <w:marTop w:val="0"/>
      <w:marBottom w:val="0"/>
      <w:divBdr>
        <w:top w:val="none" w:sz="0" w:space="0" w:color="auto"/>
        <w:left w:val="none" w:sz="0" w:space="0" w:color="auto"/>
        <w:bottom w:val="none" w:sz="0" w:space="0" w:color="auto"/>
        <w:right w:val="none" w:sz="0" w:space="0" w:color="auto"/>
      </w:divBdr>
    </w:div>
    <w:div w:id="1764646343">
      <w:bodyDiv w:val="1"/>
      <w:marLeft w:val="0"/>
      <w:marRight w:val="0"/>
      <w:marTop w:val="0"/>
      <w:marBottom w:val="0"/>
      <w:divBdr>
        <w:top w:val="none" w:sz="0" w:space="0" w:color="auto"/>
        <w:left w:val="none" w:sz="0" w:space="0" w:color="auto"/>
        <w:bottom w:val="none" w:sz="0" w:space="0" w:color="auto"/>
        <w:right w:val="none" w:sz="0" w:space="0" w:color="auto"/>
      </w:divBdr>
    </w:div>
    <w:div w:id="1770815153">
      <w:bodyDiv w:val="1"/>
      <w:marLeft w:val="0"/>
      <w:marRight w:val="0"/>
      <w:marTop w:val="0"/>
      <w:marBottom w:val="0"/>
      <w:divBdr>
        <w:top w:val="none" w:sz="0" w:space="0" w:color="auto"/>
        <w:left w:val="none" w:sz="0" w:space="0" w:color="auto"/>
        <w:bottom w:val="none" w:sz="0" w:space="0" w:color="auto"/>
        <w:right w:val="none" w:sz="0" w:space="0" w:color="auto"/>
      </w:divBdr>
    </w:div>
    <w:div w:id="1774275856">
      <w:bodyDiv w:val="1"/>
      <w:marLeft w:val="0"/>
      <w:marRight w:val="0"/>
      <w:marTop w:val="0"/>
      <w:marBottom w:val="0"/>
      <w:divBdr>
        <w:top w:val="none" w:sz="0" w:space="0" w:color="auto"/>
        <w:left w:val="none" w:sz="0" w:space="0" w:color="auto"/>
        <w:bottom w:val="none" w:sz="0" w:space="0" w:color="auto"/>
        <w:right w:val="none" w:sz="0" w:space="0" w:color="auto"/>
      </w:divBdr>
    </w:div>
    <w:div w:id="1777360267">
      <w:bodyDiv w:val="1"/>
      <w:marLeft w:val="0"/>
      <w:marRight w:val="0"/>
      <w:marTop w:val="0"/>
      <w:marBottom w:val="0"/>
      <w:divBdr>
        <w:top w:val="none" w:sz="0" w:space="0" w:color="auto"/>
        <w:left w:val="none" w:sz="0" w:space="0" w:color="auto"/>
        <w:bottom w:val="none" w:sz="0" w:space="0" w:color="auto"/>
        <w:right w:val="none" w:sz="0" w:space="0" w:color="auto"/>
      </w:divBdr>
    </w:div>
    <w:div w:id="1778215568">
      <w:bodyDiv w:val="1"/>
      <w:marLeft w:val="0"/>
      <w:marRight w:val="0"/>
      <w:marTop w:val="0"/>
      <w:marBottom w:val="0"/>
      <w:divBdr>
        <w:top w:val="none" w:sz="0" w:space="0" w:color="auto"/>
        <w:left w:val="none" w:sz="0" w:space="0" w:color="auto"/>
        <w:bottom w:val="none" w:sz="0" w:space="0" w:color="auto"/>
        <w:right w:val="none" w:sz="0" w:space="0" w:color="auto"/>
      </w:divBdr>
    </w:div>
    <w:div w:id="1780829289">
      <w:bodyDiv w:val="1"/>
      <w:marLeft w:val="0"/>
      <w:marRight w:val="0"/>
      <w:marTop w:val="0"/>
      <w:marBottom w:val="0"/>
      <w:divBdr>
        <w:top w:val="none" w:sz="0" w:space="0" w:color="auto"/>
        <w:left w:val="none" w:sz="0" w:space="0" w:color="auto"/>
        <w:bottom w:val="none" w:sz="0" w:space="0" w:color="auto"/>
        <w:right w:val="none" w:sz="0" w:space="0" w:color="auto"/>
      </w:divBdr>
    </w:div>
    <w:div w:id="1782603137">
      <w:bodyDiv w:val="1"/>
      <w:marLeft w:val="0"/>
      <w:marRight w:val="0"/>
      <w:marTop w:val="0"/>
      <w:marBottom w:val="0"/>
      <w:divBdr>
        <w:top w:val="none" w:sz="0" w:space="0" w:color="auto"/>
        <w:left w:val="none" w:sz="0" w:space="0" w:color="auto"/>
        <w:bottom w:val="none" w:sz="0" w:space="0" w:color="auto"/>
        <w:right w:val="none" w:sz="0" w:space="0" w:color="auto"/>
      </w:divBdr>
    </w:div>
    <w:div w:id="1788621407">
      <w:bodyDiv w:val="1"/>
      <w:marLeft w:val="0"/>
      <w:marRight w:val="0"/>
      <w:marTop w:val="0"/>
      <w:marBottom w:val="0"/>
      <w:divBdr>
        <w:top w:val="none" w:sz="0" w:space="0" w:color="auto"/>
        <w:left w:val="none" w:sz="0" w:space="0" w:color="auto"/>
        <w:bottom w:val="none" w:sz="0" w:space="0" w:color="auto"/>
        <w:right w:val="none" w:sz="0" w:space="0" w:color="auto"/>
      </w:divBdr>
    </w:div>
    <w:div w:id="1808547005">
      <w:bodyDiv w:val="1"/>
      <w:marLeft w:val="0"/>
      <w:marRight w:val="0"/>
      <w:marTop w:val="0"/>
      <w:marBottom w:val="0"/>
      <w:divBdr>
        <w:top w:val="none" w:sz="0" w:space="0" w:color="auto"/>
        <w:left w:val="none" w:sz="0" w:space="0" w:color="auto"/>
        <w:bottom w:val="none" w:sz="0" w:space="0" w:color="auto"/>
        <w:right w:val="none" w:sz="0" w:space="0" w:color="auto"/>
      </w:divBdr>
    </w:div>
    <w:div w:id="1810588821">
      <w:bodyDiv w:val="1"/>
      <w:marLeft w:val="0"/>
      <w:marRight w:val="0"/>
      <w:marTop w:val="0"/>
      <w:marBottom w:val="0"/>
      <w:divBdr>
        <w:top w:val="none" w:sz="0" w:space="0" w:color="auto"/>
        <w:left w:val="none" w:sz="0" w:space="0" w:color="auto"/>
        <w:bottom w:val="none" w:sz="0" w:space="0" w:color="auto"/>
        <w:right w:val="none" w:sz="0" w:space="0" w:color="auto"/>
      </w:divBdr>
    </w:div>
    <w:div w:id="1812289816">
      <w:bodyDiv w:val="1"/>
      <w:marLeft w:val="0"/>
      <w:marRight w:val="0"/>
      <w:marTop w:val="0"/>
      <w:marBottom w:val="0"/>
      <w:divBdr>
        <w:top w:val="none" w:sz="0" w:space="0" w:color="auto"/>
        <w:left w:val="none" w:sz="0" w:space="0" w:color="auto"/>
        <w:bottom w:val="none" w:sz="0" w:space="0" w:color="auto"/>
        <w:right w:val="none" w:sz="0" w:space="0" w:color="auto"/>
      </w:divBdr>
    </w:div>
    <w:div w:id="1821918541">
      <w:bodyDiv w:val="1"/>
      <w:marLeft w:val="0"/>
      <w:marRight w:val="0"/>
      <w:marTop w:val="0"/>
      <w:marBottom w:val="0"/>
      <w:divBdr>
        <w:top w:val="none" w:sz="0" w:space="0" w:color="auto"/>
        <w:left w:val="none" w:sz="0" w:space="0" w:color="auto"/>
        <w:bottom w:val="none" w:sz="0" w:space="0" w:color="auto"/>
        <w:right w:val="none" w:sz="0" w:space="0" w:color="auto"/>
      </w:divBdr>
    </w:div>
    <w:div w:id="1823422356">
      <w:bodyDiv w:val="1"/>
      <w:marLeft w:val="0"/>
      <w:marRight w:val="0"/>
      <w:marTop w:val="0"/>
      <w:marBottom w:val="0"/>
      <w:divBdr>
        <w:top w:val="none" w:sz="0" w:space="0" w:color="auto"/>
        <w:left w:val="none" w:sz="0" w:space="0" w:color="auto"/>
        <w:bottom w:val="none" w:sz="0" w:space="0" w:color="auto"/>
        <w:right w:val="none" w:sz="0" w:space="0" w:color="auto"/>
      </w:divBdr>
    </w:div>
    <w:div w:id="1835873133">
      <w:bodyDiv w:val="1"/>
      <w:marLeft w:val="0"/>
      <w:marRight w:val="0"/>
      <w:marTop w:val="0"/>
      <w:marBottom w:val="0"/>
      <w:divBdr>
        <w:top w:val="none" w:sz="0" w:space="0" w:color="auto"/>
        <w:left w:val="none" w:sz="0" w:space="0" w:color="auto"/>
        <w:bottom w:val="none" w:sz="0" w:space="0" w:color="auto"/>
        <w:right w:val="none" w:sz="0" w:space="0" w:color="auto"/>
      </w:divBdr>
    </w:div>
    <w:div w:id="1835949316">
      <w:bodyDiv w:val="1"/>
      <w:marLeft w:val="0"/>
      <w:marRight w:val="0"/>
      <w:marTop w:val="0"/>
      <w:marBottom w:val="0"/>
      <w:divBdr>
        <w:top w:val="none" w:sz="0" w:space="0" w:color="auto"/>
        <w:left w:val="none" w:sz="0" w:space="0" w:color="auto"/>
        <w:bottom w:val="none" w:sz="0" w:space="0" w:color="auto"/>
        <w:right w:val="none" w:sz="0" w:space="0" w:color="auto"/>
      </w:divBdr>
    </w:div>
    <w:div w:id="1841776955">
      <w:bodyDiv w:val="1"/>
      <w:marLeft w:val="0"/>
      <w:marRight w:val="0"/>
      <w:marTop w:val="0"/>
      <w:marBottom w:val="0"/>
      <w:divBdr>
        <w:top w:val="none" w:sz="0" w:space="0" w:color="auto"/>
        <w:left w:val="none" w:sz="0" w:space="0" w:color="auto"/>
        <w:bottom w:val="none" w:sz="0" w:space="0" w:color="auto"/>
        <w:right w:val="none" w:sz="0" w:space="0" w:color="auto"/>
      </w:divBdr>
    </w:div>
    <w:div w:id="1847666045">
      <w:bodyDiv w:val="1"/>
      <w:marLeft w:val="0"/>
      <w:marRight w:val="0"/>
      <w:marTop w:val="0"/>
      <w:marBottom w:val="0"/>
      <w:divBdr>
        <w:top w:val="none" w:sz="0" w:space="0" w:color="auto"/>
        <w:left w:val="none" w:sz="0" w:space="0" w:color="auto"/>
        <w:bottom w:val="none" w:sz="0" w:space="0" w:color="auto"/>
        <w:right w:val="none" w:sz="0" w:space="0" w:color="auto"/>
      </w:divBdr>
    </w:div>
    <w:div w:id="1847750564">
      <w:bodyDiv w:val="1"/>
      <w:marLeft w:val="0"/>
      <w:marRight w:val="0"/>
      <w:marTop w:val="0"/>
      <w:marBottom w:val="0"/>
      <w:divBdr>
        <w:top w:val="none" w:sz="0" w:space="0" w:color="auto"/>
        <w:left w:val="none" w:sz="0" w:space="0" w:color="auto"/>
        <w:bottom w:val="none" w:sz="0" w:space="0" w:color="auto"/>
        <w:right w:val="none" w:sz="0" w:space="0" w:color="auto"/>
      </w:divBdr>
    </w:div>
    <w:div w:id="1848713736">
      <w:bodyDiv w:val="1"/>
      <w:marLeft w:val="0"/>
      <w:marRight w:val="0"/>
      <w:marTop w:val="0"/>
      <w:marBottom w:val="0"/>
      <w:divBdr>
        <w:top w:val="none" w:sz="0" w:space="0" w:color="auto"/>
        <w:left w:val="none" w:sz="0" w:space="0" w:color="auto"/>
        <w:bottom w:val="none" w:sz="0" w:space="0" w:color="auto"/>
        <w:right w:val="none" w:sz="0" w:space="0" w:color="auto"/>
      </w:divBdr>
    </w:div>
    <w:div w:id="1853638838">
      <w:bodyDiv w:val="1"/>
      <w:marLeft w:val="0"/>
      <w:marRight w:val="0"/>
      <w:marTop w:val="0"/>
      <w:marBottom w:val="0"/>
      <w:divBdr>
        <w:top w:val="none" w:sz="0" w:space="0" w:color="auto"/>
        <w:left w:val="none" w:sz="0" w:space="0" w:color="auto"/>
        <w:bottom w:val="none" w:sz="0" w:space="0" w:color="auto"/>
        <w:right w:val="none" w:sz="0" w:space="0" w:color="auto"/>
      </w:divBdr>
    </w:div>
    <w:div w:id="1859149528">
      <w:bodyDiv w:val="1"/>
      <w:marLeft w:val="0"/>
      <w:marRight w:val="0"/>
      <w:marTop w:val="0"/>
      <w:marBottom w:val="0"/>
      <w:divBdr>
        <w:top w:val="none" w:sz="0" w:space="0" w:color="auto"/>
        <w:left w:val="none" w:sz="0" w:space="0" w:color="auto"/>
        <w:bottom w:val="none" w:sz="0" w:space="0" w:color="auto"/>
        <w:right w:val="none" w:sz="0" w:space="0" w:color="auto"/>
      </w:divBdr>
    </w:div>
    <w:div w:id="1860002521">
      <w:bodyDiv w:val="1"/>
      <w:marLeft w:val="0"/>
      <w:marRight w:val="0"/>
      <w:marTop w:val="0"/>
      <w:marBottom w:val="0"/>
      <w:divBdr>
        <w:top w:val="none" w:sz="0" w:space="0" w:color="auto"/>
        <w:left w:val="none" w:sz="0" w:space="0" w:color="auto"/>
        <w:bottom w:val="none" w:sz="0" w:space="0" w:color="auto"/>
        <w:right w:val="none" w:sz="0" w:space="0" w:color="auto"/>
      </w:divBdr>
    </w:div>
    <w:div w:id="1865053316">
      <w:bodyDiv w:val="1"/>
      <w:marLeft w:val="0"/>
      <w:marRight w:val="0"/>
      <w:marTop w:val="0"/>
      <w:marBottom w:val="0"/>
      <w:divBdr>
        <w:top w:val="none" w:sz="0" w:space="0" w:color="auto"/>
        <w:left w:val="none" w:sz="0" w:space="0" w:color="auto"/>
        <w:bottom w:val="none" w:sz="0" w:space="0" w:color="auto"/>
        <w:right w:val="none" w:sz="0" w:space="0" w:color="auto"/>
      </w:divBdr>
      <w:divsChild>
        <w:div w:id="1014461604">
          <w:marLeft w:val="0"/>
          <w:marRight w:val="0"/>
          <w:marTop w:val="0"/>
          <w:marBottom w:val="0"/>
          <w:divBdr>
            <w:top w:val="none" w:sz="0" w:space="0" w:color="auto"/>
            <w:left w:val="none" w:sz="0" w:space="0" w:color="auto"/>
            <w:bottom w:val="none" w:sz="0" w:space="0" w:color="auto"/>
            <w:right w:val="none" w:sz="0" w:space="0" w:color="auto"/>
          </w:divBdr>
          <w:divsChild>
            <w:div w:id="234509046">
              <w:marLeft w:val="0"/>
              <w:marRight w:val="0"/>
              <w:marTop w:val="0"/>
              <w:marBottom w:val="0"/>
              <w:divBdr>
                <w:top w:val="none" w:sz="0" w:space="0" w:color="auto"/>
                <w:left w:val="none" w:sz="0" w:space="0" w:color="auto"/>
                <w:bottom w:val="none" w:sz="0" w:space="0" w:color="auto"/>
                <w:right w:val="none" w:sz="0" w:space="0" w:color="auto"/>
              </w:divBdr>
              <w:divsChild>
                <w:div w:id="106228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947933">
      <w:bodyDiv w:val="1"/>
      <w:marLeft w:val="0"/>
      <w:marRight w:val="0"/>
      <w:marTop w:val="0"/>
      <w:marBottom w:val="0"/>
      <w:divBdr>
        <w:top w:val="none" w:sz="0" w:space="0" w:color="auto"/>
        <w:left w:val="none" w:sz="0" w:space="0" w:color="auto"/>
        <w:bottom w:val="none" w:sz="0" w:space="0" w:color="auto"/>
        <w:right w:val="none" w:sz="0" w:space="0" w:color="auto"/>
      </w:divBdr>
    </w:div>
    <w:div w:id="1885631907">
      <w:bodyDiv w:val="1"/>
      <w:marLeft w:val="0"/>
      <w:marRight w:val="0"/>
      <w:marTop w:val="0"/>
      <w:marBottom w:val="0"/>
      <w:divBdr>
        <w:top w:val="none" w:sz="0" w:space="0" w:color="auto"/>
        <w:left w:val="none" w:sz="0" w:space="0" w:color="auto"/>
        <w:bottom w:val="none" w:sz="0" w:space="0" w:color="auto"/>
        <w:right w:val="none" w:sz="0" w:space="0" w:color="auto"/>
      </w:divBdr>
    </w:div>
    <w:div w:id="1907447798">
      <w:bodyDiv w:val="1"/>
      <w:marLeft w:val="0"/>
      <w:marRight w:val="0"/>
      <w:marTop w:val="0"/>
      <w:marBottom w:val="0"/>
      <w:divBdr>
        <w:top w:val="none" w:sz="0" w:space="0" w:color="auto"/>
        <w:left w:val="none" w:sz="0" w:space="0" w:color="auto"/>
        <w:bottom w:val="none" w:sz="0" w:space="0" w:color="auto"/>
        <w:right w:val="none" w:sz="0" w:space="0" w:color="auto"/>
      </w:divBdr>
    </w:div>
    <w:div w:id="1929533198">
      <w:bodyDiv w:val="1"/>
      <w:marLeft w:val="0"/>
      <w:marRight w:val="0"/>
      <w:marTop w:val="0"/>
      <w:marBottom w:val="0"/>
      <w:divBdr>
        <w:top w:val="none" w:sz="0" w:space="0" w:color="auto"/>
        <w:left w:val="none" w:sz="0" w:space="0" w:color="auto"/>
        <w:bottom w:val="none" w:sz="0" w:space="0" w:color="auto"/>
        <w:right w:val="none" w:sz="0" w:space="0" w:color="auto"/>
      </w:divBdr>
    </w:div>
    <w:div w:id="1931085320">
      <w:bodyDiv w:val="1"/>
      <w:marLeft w:val="0"/>
      <w:marRight w:val="0"/>
      <w:marTop w:val="0"/>
      <w:marBottom w:val="0"/>
      <w:divBdr>
        <w:top w:val="none" w:sz="0" w:space="0" w:color="auto"/>
        <w:left w:val="none" w:sz="0" w:space="0" w:color="auto"/>
        <w:bottom w:val="none" w:sz="0" w:space="0" w:color="auto"/>
        <w:right w:val="none" w:sz="0" w:space="0" w:color="auto"/>
      </w:divBdr>
      <w:divsChild>
        <w:div w:id="1919362857">
          <w:marLeft w:val="0"/>
          <w:marRight w:val="0"/>
          <w:marTop w:val="0"/>
          <w:marBottom w:val="0"/>
          <w:divBdr>
            <w:top w:val="none" w:sz="0" w:space="0" w:color="auto"/>
            <w:left w:val="none" w:sz="0" w:space="0" w:color="auto"/>
            <w:bottom w:val="none" w:sz="0" w:space="0" w:color="auto"/>
            <w:right w:val="none" w:sz="0" w:space="0" w:color="auto"/>
          </w:divBdr>
          <w:divsChild>
            <w:div w:id="1283539018">
              <w:marLeft w:val="0"/>
              <w:marRight w:val="0"/>
              <w:marTop w:val="0"/>
              <w:marBottom w:val="0"/>
              <w:divBdr>
                <w:top w:val="none" w:sz="0" w:space="0" w:color="auto"/>
                <w:left w:val="none" w:sz="0" w:space="0" w:color="auto"/>
                <w:bottom w:val="none" w:sz="0" w:space="0" w:color="auto"/>
                <w:right w:val="none" w:sz="0" w:space="0" w:color="auto"/>
              </w:divBdr>
              <w:divsChild>
                <w:div w:id="6056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273681">
      <w:bodyDiv w:val="1"/>
      <w:marLeft w:val="0"/>
      <w:marRight w:val="0"/>
      <w:marTop w:val="0"/>
      <w:marBottom w:val="0"/>
      <w:divBdr>
        <w:top w:val="none" w:sz="0" w:space="0" w:color="auto"/>
        <w:left w:val="none" w:sz="0" w:space="0" w:color="auto"/>
        <w:bottom w:val="none" w:sz="0" w:space="0" w:color="auto"/>
        <w:right w:val="none" w:sz="0" w:space="0" w:color="auto"/>
      </w:divBdr>
    </w:div>
    <w:div w:id="1932355266">
      <w:bodyDiv w:val="1"/>
      <w:marLeft w:val="0"/>
      <w:marRight w:val="0"/>
      <w:marTop w:val="0"/>
      <w:marBottom w:val="0"/>
      <w:divBdr>
        <w:top w:val="none" w:sz="0" w:space="0" w:color="auto"/>
        <w:left w:val="none" w:sz="0" w:space="0" w:color="auto"/>
        <w:bottom w:val="none" w:sz="0" w:space="0" w:color="auto"/>
        <w:right w:val="none" w:sz="0" w:space="0" w:color="auto"/>
      </w:divBdr>
    </w:div>
    <w:div w:id="1933508874">
      <w:bodyDiv w:val="1"/>
      <w:marLeft w:val="0"/>
      <w:marRight w:val="0"/>
      <w:marTop w:val="0"/>
      <w:marBottom w:val="0"/>
      <w:divBdr>
        <w:top w:val="none" w:sz="0" w:space="0" w:color="auto"/>
        <w:left w:val="none" w:sz="0" w:space="0" w:color="auto"/>
        <w:bottom w:val="none" w:sz="0" w:space="0" w:color="auto"/>
        <w:right w:val="none" w:sz="0" w:space="0" w:color="auto"/>
      </w:divBdr>
    </w:div>
    <w:div w:id="1938512897">
      <w:bodyDiv w:val="1"/>
      <w:marLeft w:val="0"/>
      <w:marRight w:val="0"/>
      <w:marTop w:val="0"/>
      <w:marBottom w:val="0"/>
      <w:divBdr>
        <w:top w:val="none" w:sz="0" w:space="0" w:color="auto"/>
        <w:left w:val="none" w:sz="0" w:space="0" w:color="auto"/>
        <w:bottom w:val="none" w:sz="0" w:space="0" w:color="auto"/>
        <w:right w:val="none" w:sz="0" w:space="0" w:color="auto"/>
      </w:divBdr>
    </w:div>
    <w:div w:id="1940217786">
      <w:bodyDiv w:val="1"/>
      <w:marLeft w:val="0"/>
      <w:marRight w:val="0"/>
      <w:marTop w:val="0"/>
      <w:marBottom w:val="0"/>
      <w:divBdr>
        <w:top w:val="none" w:sz="0" w:space="0" w:color="auto"/>
        <w:left w:val="none" w:sz="0" w:space="0" w:color="auto"/>
        <w:bottom w:val="none" w:sz="0" w:space="0" w:color="auto"/>
        <w:right w:val="none" w:sz="0" w:space="0" w:color="auto"/>
      </w:divBdr>
    </w:div>
    <w:div w:id="1945726277">
      <w:bodyDiv w:val="1"/>
      <w:marLeft w:val="0"/>
      <w:marRight w:val="0"/>
      <w:marTop w:val="0"/>
      <w:marBottom w:val="0"/>
      <w:divBdr>
        <w:top w:val="none" w:sz="0" w:space="0" w:color="auto"/>
        <w:left w:val="none" w:sz="0" w:space="0" w:color="auto"/>
        <w:bottom w:val="none" w:sz="0" w:space="0" w:color="auto"/>
        <w:right w:val="none" w:sz="0" w:space="0" w:color="auto"/>
      </w:divBdr>
    </w:div>
    <w:div w:id="1946576160">
      <w:bodyDiv w:val="1"/>
      <w:marLeft w:val="0"/>
      <w:marRight w:val="0"/>
      <w:marTop w:val="0"/>
      <w:marBottom w:val="0"/>
      <w:divBdr>
        <w:top w:val="none" w:sz="0" w:space="0" w:color="auto"/>
        <w:left w:val="none" w:sz="0" w:space="0" w:color="auto"/>
        <w:bottom w:val="none" w:sz="0" w:space="0" w:color="auto"/>
        <w:right w:val="none" w:sz="0" w:space="0" w:color="auto"/>
      </w:divBdr>
    </w:div>
    <w:div w:id="1954284309">
      <w:bodyDiv w:val="1"/>
      <w:marLeft w:val="0"/>
      <w:marRight w:val="0"/>
      <w:marTop w:val="0"/>
      <w:marBottom w:val="0"/>
      <w:divBdr>
        <w:top w:val="none" w:sz="0" w:space="0" w:color="auto"/>
        <w:left w:val="none" w:sz="0" w:space="0" w:color="auto"/>
        <w:bottom w:val="none" w:sz="0" w:space="0" w:color="auto"/>
        <w:right w:val="none" w:sz="0" w:space="0" w:color="auto"/>
      </w:divBdr>
    </w:div>
    <w:div w:id="1954630501">
      <w:bodyDiv w:val="1"/>
      <w:marLeft w:val="0"/>
      <w:marRight w:val="0"/>
      <w:marTop w:val="0"/>
      <w:marBottom w:val="0"/>
      <w:divBdr>
        <w:top w:val="none" w:sz="0" w:space="0" w:color="auto"/>
        <w:left w:val="none" w:sz="0" w:space="0" w:color="auto"/>
        <w:bottom w:val="none" w:sz="0" w:space="0" w:color="auto"/>
        <w:right w:val="none" w:sz="0" w:space="0" w:color="auto"/>
      </w:divBdr>
      <w:divsChild>
        <w:div w:id="1089539446">
          <w:marLeft w:val="0"/>
          <w:marRight w:val="0"/>
          <w:marTop w:val="0"/>
          <w:marBottom w:val="0"/>
          <w:divBdr>
            <w:top w:val="none" w:sz="0" w:space="0" w:color="auto"/>
            <w:left w:val="none" w:sz="0" w:space="0" w:color="auto"/>
            <w:bottom w:val="none" w:sz="0" w:space="0" w:color="auto"/>
            <w:right w:val="none" w:sz="0" w:space="0" w:color="auto"/>
          </w:divBdr>
          <w:divsChild>
            <w:div w:id="327906107">
              <w:marLeft w:val="0"/>
              <w:marRight w:val="0"/>
              <w:marTop w:val="0"/>
              <w:marBottom w:val="0"/>
              <w:divBdr>
                <w:top w:val="none" w:sz="0" w:space="0" w:color="auto"/>
                <w:left w:val="none" w:sz="0" w:space="0" w:color="auto"/>
                <w:bottom w:val="none" w:sz="0" w:space="0" w:color="auto"/>
                <w:right w:val="none" w:sz="0" w:space="0" w:color="auto"/>
              </w:divBdr>
              <w:divsChild>
                <w:div w:id="29775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716097">
      <w:bodyDiv w:val="1"/>
      <w:marLeft w:val="0"/>
      <w:marRight w:val="0"/>
      <w:marTop w:val="0"/>
      <w:marBottom w:val="0"/>
      <w:divBdr>
        <w:top w:val="none" w:sz="0" w:space="0" w:color="auto"/>
        <w:left w:val="none" w:sz="0" w:space="0" w:color="auto"/>
        <w:bottom w:val="none" w:sz="0" w:space="0" w:color="auto"/>
        <w:right w:val="none" w:sz="0" w:space="0" w:color="auto"/>
      </w:divBdr>
    </w:div>
    <w:div w:id="1957176375">
      <w:bodyDiv w:val="1"/>
      <w:marLeft w:val="0"/>
      <w:marRight w:val="0"/>
      <w:marTop w:val="0"/>
      <w:marBottom w:val="0"/>
      <w:divBdr>
        <w:top w:val="none" w:sz="0" w:space="0" w:color="auto"/>
        <w:left w:val="none" w:sz="0" w:space="0" w:color="auto"/>
        <w:bottom w:val="none" w:sz="0" w:space="0" w:color="auto"/>
        <w:right w:val="none" w:sz="0" w:space="0" w:color="auto"/>
      </w:divBdr>
    </w:div>
    <w:div w:id="1957636750">
      <w:bodyDiv w:val="1"/>
      <w:marLeft w:val="0"/>
      <w:marRight w:val="0"/>
      <w:marTop w:val="0"/>
      <w:marBottom w:val="0"/>
      <w:divBdr>
        <w:top w:val="none" w:sz="0" w:space="0" w:color="auto"/>
        <w:left w:val="none" w:sz="0" w:space="0" w:color="auto"/>
        <w:bottom w:val="none" w:sz="0" w:space="0" w:color="auto"/>
        <w:right w:val="none" w:sz="0" w:space="0" w:color="auto"/>
      </w:divBdr>
    </w:div>
    <w:div w:id="1958248022">
      <w:bodyDiv w:val="1"/>
      <w:marLeft w:val="0"/>
      <w:marRight w:val="0"/>
      <w:marTop w:val="0"/>
      <w:marBottom w:val="0"/>
      <w:divBdr>
        <w:top w:val="none" w:sz="0" w:space="0" w:color="auto"/>
        <w:left w:val="none" w:sz="0" w:space="0" w:color="auto"/>
        <w:bottom w:val="none" w:sz="0" w:space="0" w:color="auto"/>
        <w:right w:val="none" w:sz="0" w:space="0" w:color="auto"/>
      </w:divBdr>
    </w:div>
    <w:div w:id="1964581108">
      <w:bodyDiv w:val="1"/>
      <w:marLeft w:val="0"/>
      <w:marRight w:val="0"/>
      <w:marTop w:val="0"/>
      <w:marBottom w:val="0"/>
      <w:divBdr>
        <w:top w:val="none" w:sz="0" w:space="0" w:color="auto"/>
        <w:left w:val="none" w:sz="0" w:space="0" w:color="auto"/>
        <w:bottom w:val="none" w:sz="0" w:space="0" w:color="auto"/>
        <w:right w:val="none" w:sz="0" w:space="0" w:color="auto"/>
      </w:divBdr>
    </w:div>
    <w:div w:id="1966034655">
      <w:bodyDiv w:val="1"/>
      <w:marLeft w:val="0"/>
      <w:marRight w:val="0"/>
      <w:marTop w:val="0"/>
      <w:marBottom w:val="0"/>
      <w:divBdr>
        <w:top w:val="none" w:sz="0" w:space="0" w:color="auto"/>
        <w:left w:val="none" w:sz="0" w:space="0" w:color="auto"/>
        <w:bottom w:val="none" w:sz="0" w:space="0" w:color="auto"/>
        <w:right w:val="none" w:sz="0" w:space="0" w:color="auto"/>
      </w:divBdr>
    </w:div>
    <w:div w:id="1971858896">
      <w:bodyDiv w:val="1"/>
      <w:marLeft w:val="0"/>
      <w:marRight w:val="0"/>
      <w:marTop w:val="0"/>
      <w:marBottom w:val="0"/>
      <w:divBdr>
        <w:top w:val="none" w:sz="0" w:space="0" w:color="auto"/>
        <w:left w:val="none" w:sz="0" w:space="0" w:color="auto"/>
        <w:bottom w:val="none" w:sz="0" w:space="0" w:color="auto"/>
        <w:right w:val="none" w:sz="0" w:space="0" w:color="auto"/>
      </w:divBdr>
    </w:div>
    <w:div w:id="1977372832">
      <w:bodyDiv w:val="1"/>
      <w:marLeft w:val="0"/>
      <w:marRight w:val="0"/>
      <w:marTop w:val="0"/>
      <w:marBottom w:val="0"/>
      <w:divBdr>
        <w:top w:val="none" w:sz="0" w:space="0" w:color="auto"/>
        <w:left w:val="none" w:sz="0" w:space="0" w:color="auto"/>
        <w:bottom w:val="none" w:sz="0" w:space="0" w:color="auto"/>
        <w:right w:val="none" w:sz="0" w:space="0" w:color="auto"/>
      </w:divBdr>
      <w:divsChild>
        <w:div w:id="1532645351">
          <w:marLeft w:val="0"/>
          <w:marRight w:val="0"/>
          <w:marTop w:val="0"/>
          <w:marBottom w:val="0"/>
          <w:divBdr>
            <w:top w:val="none" w:sz="0" w:space="0" w:color="auto"/>
            <w:left w:val="none" w:sz="0" w:space="0" w:color="auto"/>
            <w:bottom w:val="none" w:sz="0" w:space="0" w:color="auto"/>
            <w:right w:val="none" w:sz="0" w:space="0" w:color="auto"/>
          </w:divBdr>
          <w:divsChild>
            <w:div w:id="963001627">
              <w:marLeft w:val="0"/>
              <w:marRight w:val="0"/>
              <w:marTop w:val="0"/>
              <w:marBottom w:val="0"/>
              <w:divBdr>
                <w:top w:val="none" w:sz="0" w:space="0" w:color="auto"/>
                <w:left w:val="none" w:sz="0" w:space="0" w:color="auto"/>
                <w:bottom w:val="none" w:sz="0" w:space="0" w:color="auto"/>
                <w:right w:val="none" w:sz="0" w:space="0" w:color="auto"/>
              </w:divBdr>
              <w:divsChild>
                <w:div w:id="97225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109248">
      <w:bodyDiv w:val="1"/>
      <w:marLeft w:val="0"/>
      <w:marRight w:val="0"/>
      <w:marTop w:val="0"/>
      <w:marBottom w:val="0"/>
      <w:divBdr>
        <w:top w:val="none" w:sz="0" w:space="0" w:color="auto"/>
        <w:left w:val="none" w:sz="0" w:space="0" w:color="auto"/>
        <w:bottom w:val="none" w:sz="0" w:space="0" w:color="auto"/>
        <w:right w:val="none" w:sz="0" w:space="0" w:color="auto"/>
      </w:divBdr>
    </w:div>
    <w:div w:id="1985770579">
      <w:bodyDiv w:val="1"/>
      <w:marLeft w:val="0"/>
      <w:marRight w:val="0"/>
      <w:marTop w:val="0"/>
      <w:marBottom w:val="0"/>
      <w:divBdr>
        <w:top w:val="none" w:sz="0" w:space="0" w:color="auto"/>
        <w:left w:val="none" w:sz="0" w:space="0" w:color="auto"/>
        <w:bottom w:val="none" w:sz="0" w:space="0" w:color="auto"/>
        <w:right w:val="none" w:sz="0" w:space="0" w:color="auto"/>
      </w:divBdr>
    </w:div>
    <w:div w:id="2008942621">
      <w:bodyDiv w:val="1"/>
      <w:marLeft w:val="0"/>
      <w:marRight w:val="0"/>
      <w:marTop w:val="0"/>
      <w:marBottom w:val="0"/>
      <w:divBdr>
        <w:top w:val="none" w:sz="0" w:space="0" w:color="auto"/>
        <w:left w:val="none" w:sz="0" w:space="0" w:color="auto"/>
        <w:bottom w:val="none" w:sz="0" w:space="0" w:color="auto"/>
        <w:right w:val="none" w:sz="0" w:space="0" w:color="auto"/>
      </w:divBdr>
    </w:div>
    <w:div w:id="2012439989">
      <w:bodyDiv w:val="1"/>
      <w:marLeft w:val="0"/>
      <w:marRight w:val="0"/>
      <w:marTop w:val="0"/>
      <w:marBottom w:val="0"/>
      <w:divBdr>
        <w:top w:val="none" w:sz="0" w:space="0" w:color="auto"/>
        <w:left w:val="none" w:sz="0" w:space="0" w:color="auto"/>
        <w:bottom w:val="none" w:sz="0" w:space="0" w:color="auto"/>
        <w:right w:val="none" w:sz="0" w:space="0" w:color="auto"/>
      </w:divBdr>
    </w:div>
    <w:div w:id="2016378308">
      <w:bodyDiv w:val="1"/>
      <w:marLeft w:val="0"/>
      <w:marRight w:val="0"/>
      <w:marTop w:val="0"/>
      <w:marBottom w:val="0"/>
      <w:divBdr>
        <w:top w:val="none" w:sz="0" w:space="0" w:color="auto"/>
        <w:left w:val="none" w:sz="0" w:space="0" w:color="auto"/>
        <w:bottom w:val="none" w:sz="0" w:space="0" w:color="auto"/>
        <w:right w:val="none" w:sz="0" w:space="0" w:color="auto"/>
      </w:divBdr>
    </w:div>
    <w:div w:id="2017151200">
      <w:bodyDiv w:val="1"/>
      <w:marLeft w:val="0"/>
      <w:marRight w:val="0"/>
      <w:marTop w:val="0"/>
      <w:marBottom w:val="0"/>
      <w:divBdr>
        <w:top w:val="none" w:sz="0" w:space="0" w:color="auto"/>
        <w:left w:val="none" w:sz="0" w:space="0" w:color="auto"/>
        <w:bottom w:val="none" w:sz="0" w:space="0" w:color="auto"/>
        <w:right w:val="none" w:sz="0" w:space="0" w:color="auto"/>
      </w:divBdr>
    </w:div>
    <w:div w:id="2018995449">
      <w:bodyDiv w:val="1"/>
      <w:marLeft w:val="0"/>
      <w:marRight w:val="0"/>
      <w:marTop w:val="0"/>
      <w:marBottom w:val="0"/>
      <w:divBdr>
        <w:top w:val="none" w:sz="0" w:space="0" w:color="auto"/>
        <w:left w:val="none" w:sz="0" w:space="0" w:color="auto"/>
        <w:bottom w:val="none" w:sz="0" w:space="0" w:color="auto"/>
        <w:right w:val="none" w:sz="0" w:space="0" w:color="auto"/>
      </w:divBdr>
      <w:divsChild>
        <w:div w:id="132917794">
          <w:marLeft w:val="0"/>
          <w:marRight w:val="0"/>
          <w:marTop w:val="0"/>
          <w:marBottom w:val="0"/>
          <w:divBdr>
            <w:top w:val="none" w:sz="0" w:space="0" w:color="auto"/>
            <w:left w:val="none" w:sz="0" w:space="0" w:color="auto"/>
            <w:bottom w:val="none" w:sz="0" w:space="0" w:color="auto"/>
            <w:right w:val="none" w:sz="0" w:space="0" w:color="auto"/>
          </w:divBdr>
          <w:divsChild>
            <w:div w:id="1803109307">
              <w:marLeft w:val="0"/>
              <w:marRight w:val="0"/>
              <w:marTop w:val="0"/>
              <w:marBottom w:val="0"/>
              <w:divBdr>
                <w:top w:val="none" w:sz="0" w:space="0" w:color="auto"/>
                <w:left w:val="none" w:sz="0" w:space="0" w:color="auto"/>
                <w:bottom w:val="none" w:sz="0" w:space="0" w:color="auto"/>
                <w:right w:val="none" w:sz="0" w:space="0" w:color="auto"/>
              </w:divBdr>
              <w:divsChild>
                <w:div w:id="32127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438207">
      <w:bodyDiv w:val="1"/>
      <w:marLeft w:val="0"/>
      <w:marRight w:val="0"/>
      <w:marTop w:val="0"/>
      <w:marBottom w:val="0"/>
      <w:divBdr>
        <w:top w:val="none" w:sz="0" w:space="0" w:color="auto"/>
        <w:left w:val="none" w:sz="0" w:space="0" w:color="auto"/>
        <w:bottom w:val="none" w:sz="0" w:space="0" w:color="auto"/>
        <w:right w:val="none" w:sz="0" w:space="0" w:color="auto"/>
      </w:divBdr>
    </w:div>
    <w:div w:id="2025129481">
      <w:bodyDiv w:val="1"/>
      <w:marLeft w:val="0"/>
      <w:marRight w:val="0"/>
      <w:marTop w:val="0"/>
      <w:marBottom w:val="0"/>
      <w:divBdr>
        <w:top w:val="none" w:sz="0" w:space="0" w:color="auto"/>
        <w:left w:val="none" w:sz="0" w:space="0" w:color="auto"/>
        <w:bottom w:val="none" w:sz="0" w:space="0" w:color="auto"/>
        <w:right w:val="none" w:sz="0" w:space="0" w:color="auto"/>
      </w:divBdr>
    </w:div>
    <w:div w:id="2035182535">
      <w:bodyDiv w:val="1"/>
      <w:marLeft w:val="0"/>
      <w:marRight w:val="0"/>
      <w:marTop w:val="0"/>
      <w:marBottom w:val="0"/>
      <w:divBdr>
        <w:top w:val="none" w:sz="0" w:space="0" w:color="auto"/>
        <w:left w:val="none" w:sz="0" w:space="0" w:color="auto"/>
        <w:bottom w:val="none" w:sz="0" w:space="0" w:color="auto"/>
        <w:right w:val="none" w:sz="0" w:space="0" w:color="auto"/>
      </w:divBdr>
      <w:divsChild>
        <w:div w:id="1234851609">
          <w:marLeft w:val="0"/>
          <w:marRight w:val="0"/>
          <w:marTop w:val="0"/>
          <w:marBottom w:val="0"/>
          <w:divBdr>
            <w:top w:val="none" w:sz="0" w:space="0" w:color="auto"/>
            <w:left w:val="none" w:sz="0" w:space="0" w:color="auto"/>
            <w:bottom w:val="none" w:sz="0" w:space="0" w:color="auto"/>
            <w:right w:val="none" w:sz="0" w:space="0" w:color="auto"/>
          </w:divBdr>
          <w:divsChild>
            <w:div w:id="305479569">
              <w:marLeft w:val="0"/>
              <w:marRight w:val="0"/>
              <w:marTop w:val="0"/>
              <w:marBottom w:val="0"/>
              <w:divBdr>
                <w:top w:val="none" w:sz="0" w:space="0" w:color="auto"/>
                <w:left w:val="none" w:sz="0" w:space="0" w:color="auto"/>
                <w:bottom w:val="none" w:sz="0" w:space="0" w:color="auto"/>
                <w:right w:val="none" w:sz="0" w:space="0" w:color="auto"/>
              </w:divBdr>
              <w:divsChild>
                <w:div w:id="77085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879446">
      <w:bodyDiv w:val="1"/>
      <w:marLeft w:val="0"/>
      <w:marRight w:val="0"/>
      <w:marTop w:val="0"/>
      <w:marBottom w:val="0"/>
      <w:divBdr>
        <w:top w:val="none" w:sz="0" w:space="0" w:color="auto"/>
        <w:left w:val="none" w:sz="0" w:space="0" w:color="auto"/>
        <w:bottom w:val="none" w:sz="0" w:space="0" w:color="auto"/>
        <w:right w:val="none" w:sz="0" w:space="0" w:color="auto"/>
      </w:divBdr>
    </w:div>
    <w:div w:id="2043699689">
      <w:bodyDiv w:val="1"/>
      <w:marLeft w:val="0"/>
      <w:marRight w:val="0"/>
      <w:marTop w:val="0"/>
      <w:marBottom w:val="0"/>
      <w:divBdr>
        <w:top w:val="none" w:sz="0" w:space="0" w:color="auto"/>
        <w:left w:val="none" w:sz="0" w:space="0" w:color="auto"/>
        <w:bottom w:val="none" w:sz="0" w:space="0" w:color="auto"/>
        <w:right w:val="none" w:sz="0" w:space="0" w:color="auto"/>
      </w:divBdr>
    </w:div>
    <w:div w:id="2067990754">
      <w:bodyDiv w:val="1"/>
      <w:marLeft w:val="0"/>
      <w:marRight w:val="0"/>
      <w:marTop w:val="0"/>
      <w:marBottom w:val="0"/>
      <w:divBdr>
        <w:top w:val="none" w:sz="0" w:space="0" w:color="auto"/>
        <w:left w:val="none" w:sz="0" w:space="0" w:color="auto"/>
        <w:bottom w:val="none" w:sz="0" w:space="0" w:color="auto"/>
        <w:right w:val="none" w:sz="0" w:space="0" w:color="auto"/>
      </w:divBdr>
    </w:div>
    <w:div w:id="2071995007">
      <w:bodyDiv w:val="1"/>
      <w:marLeft w:val="0"/>
      <w:marRight w:val="0"/>
      <w:marTop w:val="0"/>
      <w:marBottom w:val="0"/>
      <w:divBdr>
        <w:top w:val="none" w:sz="0" w:space="0" w:color="auto"/>
        <w:left w:val="none" w:sz="0" w:space="0" w:color="auto"/>
        <w:bottom w:val="none" w:sz="0" w:space="0" w:color="auto"/>
        <w:right w:val="none" w:sz="0" w:space="0" w:color="auto"/>
      </w:divBdr>
    </w:div>
    <w:div w:id="2074038705">
      <w:bodyDiv w:val="1"/>
      <w:marLeft w:val="0"/>
      <w:marRight w:val="0"/>
      <w:marTop w:val="0"/>
      <w:marBottom w:val="0"/>
      <w:divBdr>
        <w:top w:val="none" w:sz="0" w:space="0" w:color="auto"/>
        <w:left w:val="none" w:sz="0" w:space="0" w:color="auto"/>
        <w:bottom w:val="none" w:sz="0" w:space="0" w:color="auto"/>
        <w:right w:val="none" w:sz="0" w:space="0" w:color="auto"/>
      </w:divBdr>
    </w:div>
    <w:div w:id="2074767337">
      <w:bodyDiv w:val="1"/>
      <w:marLeft w:val="0"/>
      <w:marRight w:val="0"/>
      <w:marTop w:val="0"/>
      <w:marBottom w:val="0"/>
      <w:divBdr>
        <w:top w:val="none" w:sz="0" w:space="0" w:color="auto"/>
        <w:left w:val="none" w:sz="0" w:space="0" w:color="auto"/>
        <w:bottom w:val="none" w:sz="0" w:space="0" w:color="auto"/>
        <w:right w:val="none" w:sz="0" w:space="0" w:color="auto"/>
      </w:divBdr>
    </w:div>
    <w:div w:id="2074816893">
      <w:bodyDiv w:val="1"/>
      <w:marLeft w:val="0"/>
      <w:marRight w:val="0"/>
      <w:marTop w:val="0"/>
      <w:marBottom w:val="0"/>
      <w:divBdr>
        <w:top w:val="none" w:sz="0" w:space="0" w:color="auto"/>
        <w:left w:val="none" w:sz="0" w:space="0" w:color="auto"/>
        <w:bottom w:val="none" w:sz="0" w:space="0" w:color="auto"/>
        <w:right w:val="none" w:sz="0" w:space="0" w:color="auto"/>
      </w:divBdr>
    </w:div>
    <w:div w:id="2084795313">
      <w:bodyDiv w:val="1"/>
      <w:marLeft w:val="0"/>
      <w:marRight w:val="0"/>
      <w:marTop w:val="0"/>
      <w:marBottom w:val="0"/>
      <w:divBdr>
        <w:top w:val="none" w:sz="0" w:space="0" w:color="auto"/>
        <w:left w:val="none" w:sz="0" w:space="0" w:color="auto"/>
        <w:bottom w:val="none" w:sz="0" w:space="0" w:color="auto"/>
        <w:right w:val="none" w:sz="0" w:space="0" w:color="auto"/>
      </w:divBdr>
    </w:div>
    <w:div w:id="2085835636">
      <w:bodyDiv w:val="1"/>
      <w:marLeft w:val="0"/>
      <w:marRight w:val="0"/>
      <w:marTop w:val="0"/>
      <w:marBottom w:val="0"/>
      <w:divBdr>
        <w:top w:val="none" w:sz="0" w:space="0" w:color="auto"/>
        <w:left w:val="none" w:sz="0" w:space="0" w:color="auto"/>
        <w:bottom w:val="none" w:sz="0" w:space="0" w:color="auto"/>
        <w:right w:val="none" w:sz="0" w:space="0" w:color="auto"/>
      </w:divBdr>
    </w:div>
    <w:div w:id="2086490025">
      <w:bodyDiv w:val="1"/>
      <w:marLeft w:val="0"/>
      <w:marRight w:val="0"/>
      <w:marTop w:val="0"/>
      <w:marBottom w:val="0"/>
      <w:divBdr>
        <w:top w:val="none" w:sz="0" w:space="0" w:color="auto"/>
        <w:left w:val="none" w:sz="0" w:space="0" w:color="auto"/>
        <w:bottom w:val="none" w:sz="0" w:space="0" w:color="auto"/>
        <w:right w:val="none" w:sz="0" w:space="0" w:color="auto"/>
      </w:divBdr>
    </w:div>
    <w:div w:id="2094930659">
      <w:bodyDiv w:val="1"/>
      <w:marLeft w:val="0"/>
      <w:marRight w:val="0"/>
      <w:marTop w:val="0"/>
      <w:marBottom w:val="0"/>
      <w:divBdr>
        <w:top w:val="none" w:sz="0" w:space="0" w:color="auto"/>
        <w:left w:val="none" w:sz="0" w:space="0" w:color="auto"/>
        <w:bottom w:val="none" w:sz="0" w:space="0" w:color="auto"/>
        <w:right w:val="none" w:sz="0" w:space="0" w:color="auto"/>
      </w:divBdr>
    </w:div>
    <w:div w:id="2095517001">
      <w:bodyDiv w:val="1"/>
      <w:marLeft w:val="0"/>
      <w:marRight w:val="0"/>
      <w:marTop w:val="0"/>
      <w:marBottom w:val="0"/>
      <w:divBdr>
        <w:top w:val="none" w:sz="0" w:space="0" w:color="auto"/>
        <w:left w:val="none" w:sz="0" w:space="0" w:color="auto"/>
        <w:bottom w:val="none" w:sz="0" w:space="0" w:color="auto"/>
        <w:right w:val="none" w:sz="0" w:space="0" w:color="auto"/>
      </w:divBdr>
    </w:div>
    <w:div w:id="2095933123">
      <w:bodyDiv w:val="1"/>
      <w:marLeft w:val="0"/>
      <w:marRight w:val="0"/>
      <w:marTop w:val="0"/>
      <w:marBottom w:val="0"/>
      <w:divBdr>
        <w:top w:val="none" w:sz="0" w:space="0" w:color="auto"/>
        <w:left w:val="none" w:sz="0" w:space="0" w:color="auto"/>
        <w:bottom w:val="none" w:sz="0" w:space="0" w:color="auto"/>
        <w:right w:val="none" w:sz="0" w:space="0" w:color="auto"/>
      </w:divBdr>
    </w:div>
    <w:div w:id="2101484896">
      <w:bodyDiv w:val="1"/>
      <w:marLeft w:val="0"/>
      <w:marRight w:val="0"/>
      <w:marTop w:val="0"/>
      <w:marBottom w:val="0"/>
      <w:divBdr>
        <w:top w:val="none" w:sz="0" w:space="0" w:color="auto"/>
        <w:left w:val="none" w:sz="0" w:space="0" w:color="auto"/>
        <w:bottom w:val="none" w:sz="0" w:space="0" w:color="auto"/>
        <w:right w:val="none" w:sz="0" w:space="0" w:color="auto"/>
      </w:divBdr>
    </w:div>
    <w:div w:id="2102138990">
      <w:bodyDiv w:val="1"/>
      <w:marLeft w:val="0"/>
      <w:marRight w:val="0"/>
      <w:marTop w:val="0"/>
      <w:marBottom w:val="0"/>
      <w:divBdr>
        <w:top w:val="none" w:sz="0" w:space="0" w:color="auto"/>
        <w:left w:val="none" w:sz="0" w:space="0" w:color="auto"/>
        <w:bottom w:val="none" w:sz="0" w:space="0" w:color="auto"/>
        <w:right w:val="none" w:sz="0" w:space="0" w:color="auto"/>
      </w:divBdr>
    </w:div>
    <w:div w:id="2111469835">
      <w:bodyDiv w:val="1"/>
      <w:marLeft w:val="0"/>
      <w:marRight w:val="0"/>
      <w:marTop w:val="0"/>
      <w:marBottom w:val="0"/>
      <w:divBdr>
        <w:top w:val="none" w:sz="0" w:space="0" w:color="auto"/>
        <w:left w:val="none" w:sz="0" w:space="0" w:color="auto"/>
        <w:bottom w:val="none" w:sz="0" w:space="0" w:color="auto"/>
        <w:right w:val="none" w:sz="0" w:space="0" w:color="auto"/>
      </w:divBdr>
    </w:div>
    <w:div w:id="2113669238">
      <w:bodyDiv w:val="1"/>
      <w:marLeft w:val="0"/>
      <w:marRight w:val="0"/>
      <w:marTop w:val="0"/>
      <w:marBottom w:val="0"/>
      <w:divBdr>
        <w:top w:val="none" w:sz="0" w:space="0" w:color="auto"/>
        <w:left w:val="none" w:sz="0" w:space="0" w:color="auto"/>
        <w:bottom w:val="none" w:sz="0" w:space="0" w:color="auto"/>
        <w:right w:val="none" w:sz="0" w:space="0" w:color="auto"/>
      </w:divBdr>
      <w:divsChild>
        <w:div w:id="585119394">
          <w:marLeft w:val="0"/>
          <w:marRight w:val="0"/>
          <w:marTop w:val="0"/>
          <w:marBottom w:val="0"/>
          <w:divBdr>
            <w:top w:val="none" w:sz="0" w:space="0" w:color="auto"/>
            <w:left w:val="none" w:sz="0" w:space="0" w:color="auto"/>
            <w:bottom w:val="none" w:sz="0" w:space="0" w:color="auto"/>
            <w:right w:val="none" w:sz="0" w:space="0" w:color="auto"/>
          </w:divBdr>
          <w:divsChild>
            <w:div w:id="652027844">
              <w:marLeft w:val="0"/>
              <w:marRight w:val="0"/>
              <w:marTop w:val="0"/>
              <w:marBottom w:val="0"/>
              <w:divBdr>
                <w:top w:val="none" w:sz="0" w:space="0" w:color="auto"/>
                <w:left w:val="none" w:sz="0" w:space="0" w:color="auto"/>
                <w:bottom w:val="none" w:sz="0" w:space="0" w:color="auto"/>
                <w:right w:val="none" w:sz="0" w:space="0" w:color="auto"/>
              </w:divBdr>
              <w:divsChild>
                <w:div w:id="16682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766834">
      <w:bodyDiv w:val="1"/>
      <w:marLeft w:val="0"/>
      <w:marRight w:val="0"/>
      <w:marTop w:val="0"/>
      <w:marBottom w:val="0"/>
      <w:divBdr>
        <w:top w:val="none" w:sz="0" w:space="0" w:color="auto"/>
        <w:left w:val="none" w:sz="0" w:space="0" w:color="auto"/>
        <w:bottom w:val="none" w:sz="0" w:space="0" w:color="auto"/>
        <w:right w:val="none" w:sz="0" w:space="0" w:color="auto"/>
      </w:divBdr>
    </w:div>
    <w:div w:id="2124881035">
      <w:bodyDiv w:val="1"/>
      <w:marLeft w:val="0"/>
      <w:marRight w:val="0"/>
      <w:marTop w:val="0"/>
      <w:marBottom w:val="0"/>
      <w:divBdr>
        <w:top w:val="none" w:sz="0" w:space="0" w:color="auto"/>
        <w:left w:val="none" w:sz="0" w:space="0" w:color="auto"/>
        <w:bottom w:val="none" w:sz="0" w:space="0" w:color="auto"/>
        <w:right w:val="none" w:sz="0" w:space="0" w:color="auto"/>
      </w:divBdr>
    </w:div>
    <w:div w:id="2143887495">
      <w:bodyDiv w:val="1"/>
      <w:marLeft w:val="0"/>
      <w:marRight w:val="0"/>
      <w:marTop w:val="0"/>
      <w:marBottom w:val="0"/>
      <w:divBdr>
        <w:top w:val="none" w:sz="0" w:space="0" w:color="auto"/>
        <w:left w:val="none" w:sz="0" w:space="0" w:color="auto"/>
        <w:bottom w:val="none" w:sz="0" w:space="0" w:color="auto"/>
        <w:right w:val="none" w:sz="0" w:space="0" w:color="auto"/>
      </w:divBdr>
      <w:divsChild>
        <w:div w:id="668405080">
          <w:marLeft w:val="0"/>
          <w:marRight w:val="0"/>
          <w:marTop w:val="0"/>
          <w:marBottom w:val="0"/>
          <w:divBdr>
            <w:top w:val="none" w:sz="0" w:space="0" w:color="auto"/>
            <w:left w:val="none" w:sz="0" w:space="0" w:color="auto"/>
            <w:bottom w:val="none" w:sz="0" w:space="0" w:color="auto"/>
            <w:right w:val="none" w:sz="0" w:space="0" w:color="auto"/>
          </w:divBdr>
          <w:divsChild>
            <w:div w:id="135537440">
              <w:marLeft w:val="0"/>
              <w:marRight w:val="0"/>
              <w:marTop w:val="0"/>
              <w:marBottom w:val="0"/>
              <w:divBdr>
                <w:top w:val="none" w:sz="0" w:space="0" w:color="auto"/>
                <w:left w:val="none" w:sz="0" w:space="0" w:color="auto"/>
                <w:bottom w:val="none" w:sz="0" w:space="0" w:color="auto"/>
                <w:right w:val="none" w:sz="0" w:space="0" w:color="auto"/>
              </w:divBdr>
              <w:divsChild>
                <w:div w:id="187014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99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bednarski@sussex.ac.uk" TargetMode="External"/><Relationship Id="rId13" Type="http://schemas.openxmlformats.org/officeDocument/2006/relationships/footer" Target="footer2.xml"/><Relationship Id="rId18" Type="http://schemas.openxmlformats.org/officeDocument/2006/relationships/hyperlink" Target="https://doi.org/10.1111/jscm.1226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doi.org/10.1108/IJOPM-06-2022-0367" TargetMode="Externa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hyperlink" Target="mailto:m.c.schleper@sussex.ac.uk" TargetMode="External"/><Relationship Id="rId19" Type="http://schemas.openxmlformats.org/officeDocument/2006/relationships/hyperlink" Target="https://doi.org/10.1080/00207543.2012.746796" TargetMode="External"/><Relationship Id="rId4" Type="http://schemas.openxmlformats.org/officeDocument/2006/relationships/settings" Target="settings.xml"/><Relationship Id="rId9" Type="http://schemas.openxmlformats.org/officeDocument/2006/relationships/hyperlink" Target="mailto:c.blome@lancaster.ac.uk" TargetMode="External"/><Relationship Id="rId14"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oleObject" Target="file:////Users\lukaszbednarski\Library\Application%20Support\Microsoft\Copy%20of%20Copy%20of%20selekcja%20artykulow%203(AutoRecover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lukaszbednarski\Library\Application%20Support\Microsoft\Copy%20of%20Copy%20of%20selekcja%20artykulow%203(AutoRecovered).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numRef>
              <c:f>table!$K$50:$K$58</c:f>
              <c:numCache>
                <c:formatCode>General</c:formatCode>
                <c:ptCount val="9"/>
                <c:pt idx="0">
                  <c:v>2022</c:v>
                </c:pt>
                <c:pt idx="1">
                  <c:v>2021</c:v>
                </c:pt>
                <c:pt idx="2">
                  <c:v>2020</c:v>
                </c:pt>
                <c:pt idx="3">
                  <c:v>2019</c:v>
                </c:pt>
                <c:pt idx="4">
                  <c:v>2018</c:v>
                </c:pt>
                <c:pt idx="5">
                  <c:v>2016</c:v>
                </c:pt>
                <c:pt idx="6">
                  <c:v>2015</c:v>
                </c:pt>
                <c:pt idx="7">
                  <c:v>2014</c:v>
                </c:pt>
                <c:pt idx="8">
                  <c:v>2013</c:v>
                </c:pt>
              </c:numCache>
            </c:numRef>
          </c:cat>
          <c:val>
            <c:numRef>
              <c:f>table!$L$50:$L$58</c:f>
              <c:numCache>
                <c:formatCode>General</c:formatCode>
                <c:ptCount val="9"/>
                <c:pt idx="0">
                  <c:v>12</c:v>
                </c:pt>
                <c:pt idx="1">
                  <c:v>12</c:v>
                </c:pt>
                <c:pt idx="2">
                  <c:v>15</c:v>
                </c:pt>
                <c:pt idx="3">
                  <c:v>3</c:v>
                </c:pt>
                <c:pt idx="4">
                  <c:v>1</c:v>
                </c:pt>
                <c:pt idx="5">
                  <c:v>2</c:v>
                </c:pt>
                <c:pt idx="6">
                  <c:v>1</c:v>
                </c:pt>
                <c:pt idx="7">
                  <c:v>3</c:v>
                </c:pt>
                <c:pt idx="8">
                  <c:v>1</c:v>
                </c:pt>
              </c:numCache>
            </c:numRef>
          </c:val>
          <c:extLst>
            <c:ext xmlns:c16="http://schemas.microsoft.com/office/drawing/2014/chart" uri="{C3380CC4-5D6E-409C-BE32-E72D297353CC}">
              <c16:uniqueId val="{00000000-8FC2-2F48-A402-710CD2CB2825}"/>
            </c:ext>
          </c:extLst>
        </c:ser>
        <c:dLbls>
          <c:showLegendKey val="0"/>
          <c:showVal val="0"/>
          <c:showCatName val="0"/>
          <c:showSerName val="0"/>
          <c:showPercent val="0"/>
          <c:showBubbleSize val="0"/>
        </c:dLbls>
        <c:gapWidth val="219"/>
        <c:overlap val="-27"/>
        <c:axId val="908498320"/>
        <c:axId val="908606336"/>
      </c:barChart>
      <c:catAx>
        <c:axId val="908498320"/>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latin typeface="Times New Roman" panose="02020603050405020304" pitchFamily="18" charset="0"/>
                    <a:cs typeface="Times New Roman" panose="02020603050405020304" pitchFamily="18" charset="0"/>
                  </a:rPr>
                  <a:t>Year</a:t>
                </a:r>
                <a:r>
                  <a:rPr lang="en-GB" sz="1200" baseline="0">
                    <a:latin typeface="Times New Roman" panose="02020603050405020304" pitchFamily="18" charset="0"/>
                    <a:cs typeface="Times New Roman" panose="02020603050405020304" pitchFamily="18" charset="0"/>
                  </a:rPr>
                  <a:t> of publication</a:t>
                </a:r>
                <a:endParaRPr lang="en-GB"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08606336"/>
        <c:crosses val="autoZero"/>
        <c:auto val="1"/>
        <c:lblAlgn val="ctr"/>
        <c:lblOffset val="100"/>
        <c:noMultiLvlLbl val="0"/>
      </c:catAx>
      <c:valAx>
        <c:axId val="908606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latin typeface="Times New Roman" panose="02020603050405020304" pitchFamily="18" charset="0"/>
                    <a:cs typeface="Times New Roman" panose="02020603050405020304" pitchFamily="18" charset="0"/>
                  </a:rPr>
                  <a:t>Number</a:t>
                </a:r>
                <a:r>
                  <a:rPr lang="en-GB" sz="1200" baseline="0">
                    <a:latin typeface="Times New Roman" panose="02020603050405020304" pitchFamily="18" charset="0"/>
                    <a:cs typeface="Times New Roman" panose="02020603050405020304" pitchFamily="18" charset="0"/>
                  </a:rPr>
                  <a:t> of articles</a:t>
                </a:r>
                <a:endParaRPr lang="en-GB" sz="1200">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08498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table!$M$7:$M$12</c:f>
              <c:strCache>
                <c:ptCount val="6"/>
                <c:pt idx="0">
                  <c:v>Simulation/Modelling</c:v>
                </c:pt>
                <c:pt idx="1">
                  <c:v>Case study </c:v>
                </c:pt>
                <c:pt idx="2">
                  <c:v>Literature review</c:v>
                </c:pt>
                <c:pt idx="3">
                  <c:v>Survey</c:v>
                </c:pt>
                <c:pt idx="4">
                  <c:v>Mixed Methods</c:v>
                </c:pt>
                <c:pt idx="5">
                  <c:v>Secondary data</c:v>
                </c:pt>
              </c:strCache>
            </c:strRef>
          </c:cat>
          <c:val>
            <c:numRef>
              <c:f>table!$N$7:$N$12</c:f>
              <c:numCache>
                <c:formatCode>General</c:formatCode>
                <c:ptCount val="6"/>
                <c:pt idx="0">
                  <c:v>9</c:v>
                </c:pt>
                <c:pt idx="1">
                  <c:v>9</c:v>
                </c:pt>
                <c:pt idx="2">
                  <c:v>8</c:v>
                </c:pt>
                <c:pt idx="3">
                  <c:v>6</c:v>
                </c:pt>
                <c:pt idx="4">
                  <c:v>7</c:v>
                </c:pt>
                <c:pt idx="5">
                  <c:v>5</c:v>
                </c:pt>
              </c:numCache>
            </c:numRef>
          </c:val>
          <c:extLst>
            <c:ext xmlns:c16="http://schemas.microsoft.com/office/drawing/2014/chart" uri="{C3380CC4-5D6E-409C-BE32-E72D297353CC}">
              <c16:uniqueId val="{00000000-3654-4342-BD43-DC9BB8BECAEC}"/>
            </c:ext>
          </c:extLst>
        </c:ser>
        <c:dLbls>
          <c:showLegendKey val="0"/>
          <c:showVal val="0"/>
          <c:showCatName val="0"/>
          <c:showSerName val="0"/>
          <c:showPercent val="0"/>
          <c:showBubbleSize val="0"/>
        </c:dLbls>
        <c:gapWidth val="182"/>
        <c:axId val="869218832"/>
        <c:axId val="868898368"/>
      </c:barChart>
      <c:catAx>
        <c:axId val="869218832"/>
        <c:scaling>
          <c:orientation val="minMax"/>
        </c:scaling>
        <c:delete val="0"/>
        <c:axPos val="l"/>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100">
                    <a:latin typeface="Times New Roman" panose="02020603050405020304" pitchFamily="18" charset="0"/>
                    <a:cs typeface="Times New Roman" panose="02020603050405020304" pitchFamily="18" charset="0"/>
                  </a:rPr>
                  <a:t>Methodology</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68898368"/>
        <c:crosses val="autoZero"/>
        <c:auto val="1"/>
        <c:lblAlgn val="ctr"/>
        <c:lblOffset val="100"/>
        <c:noMultiLvlLbl val="0"/>
      </c:catAx>
      <c:valAx>
        <c:axId val="8688983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100" b="0" i="0">
                    <a:latin typeface="Times New Roman" panose="02020603050405020304" pitchFamily="18" charset="0"/>
                    <a:cs typeface="Times New Roman" panose="02020603050405020304" pitchFamily="18" charset="0"/>
                  </a:rPr>
                  <a:t>Number</a:t>
                </a:r>
                <a:r>
                  <a:rPr lang="en-GB" sz="1100" b="0" i="0" baseline="0">
                    <a:latin typeface="Times New Roman" panose="02020603050405020304" pitchFamily="18" charset="0"/>
                    <a:cs typeface="Times New Roman" panose="02020603050405020304" pitchFamily="18" charset="0"/>
                  </a:rPr>
                  <a:t> of papers</a:t>
                </a:r>
                <a:endParaRPr lang="en-GB" sz="1100" b="0" i="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92188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924F1-189C-48F9-B75A-5B498E4AA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18535</Words>
  <Characters>105652</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Lukasz Bednarski</dc:creator>
  <cp:lastModifiedBy>Lukasz Bednarski</cp:lastModifiedBy>
  <cp:revision>2</cp:revision>
  <dcterms:created xsi:type="dcterms:W3CDTF">2023-03-21T15:26:00Z</dcterms:created>
  <dcterms:modified xsi:type="dcterms:W3CDTF">2023-03-21T15:26:00Z</dcterms:modified>
</cp:coreProperties>
</file>