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C9C91" w14:textId="7ABFD593" w:rsidR="00FC0DBA" w:rsidRPr="00034188" w:rsidRDefault="00FC0DBA" w:rsidP="00884A43">
      <w:pPr>
        <w:spacing w:before="240" w:line="360" w:lineRule="auto"/>
        <w:rPr>
          <w:rFonts w:cstheme="minorHAnsi"/>
          <w:b/>
          <w:sz w:val="24"/>
          <w:szCs w:val="24"/>
          <w:lang w:val="en-US"/>
        </w:rPr>
      </w:pPr>
      <w:bookmarkStart w:id="0" w:name="_Hlk148359006"/>
      <w:r w:rsidRPr="00034188">
        <w:rPr>
          <w:rFonts w:cstheme="minorHAnsi"/>
          <w:b/>
          <w:sz w:val="24"/>
          <w:szCs w:val="24"/>
          <w:lang w:val="en-US"/>
        </w:rPr>
        <w:t>A Novel Approach to pH-Responsive Targeted Cancer Therapy: Inhibition of FaDu Cancer Cell Proliferation with a pH Low Insertion Peptide-Conjugated DGAT1 Inhibitor</w:t>
      </w:r>
      <w:bookmarkEnd w:id="0"/>
    </w:p>
    <w:p w14:paraId="41C13D61" w14:textId="77777777" w:rsidR="001527C5" w:rsidRPr="00034188" w:rsidRDefault="001527C5" w:rsidP="00884A43">
      <w:pPr>
        <w:spacing w:before="240" w:line="360" w:lineRule="auto"/>
        <w:rPr>
          <w:rFonts w:cstheme="minorHAnsi"/>
          <w:sz w:val="24"/>
          <w:szCs w:val="24"/>
          <w:vertAlign w:val="superscript"/>
        </w:rPr>
      </w:pPr>
      <w:r w:rsidRPr="00034188">
        <w:rPr>
          <w:rFonts w:cstheme="minorHAnsi"/>
          <w:sz w:val="24"/>
          <w:szCs w:val="24"/>
        </w:rPr>
        <w:t>Marine Deskeuvre</w:t>
      </w:r>
      <w:r w:rsidRPr="00034188">
        <w:rPr>
          <w:rFonts w:cstheme="minorHAnsi"/>
          <w:sz w:val="24"/>
          <w:szCs w:val="24"/>
          <w:vertAlign w:val="superscript"/>
        </w:rPr>
        <w:t>1,2</w:t>
      </w:r>
      <w:r w:rsidRPr="00034188">
        <w:rPr>
          <w:rFonts w:cstheme="minorHAnsi"/>
          <w:sz w:val="24"/>
          <w:szCs w:val="24"/>
        </w:rPr>
        <w:t>, Junjie Lan</w:t>
      </w:r>
      <w:r w:rsidRPr="00034188">
        <w:rPr>
          <w:rFonts w:cstheme="minorHAnsi"/>
          <w:sz w:val="24"/>
          <w:szCs w:val="24"/>
          <w:vertAlign w:val="superscript"/>
        </w:rPr>
        <w:t>3</w:t>
      </w:r>
      <w:r w:rsidRPr="00034188">
        <w:rPr>
          <w:rFonts w:cstheme="minorHAnsi"/>
          <w:sz w:val="24"/>
          <w:szCs w:val="24"/>
        </w:rPr>
        <w:t>, Joris Messens</w:t>
      </w:r>
      <w:r w:rsidRPr="00034188">
        <w:rPr>
          <w:rFonts w:cstheme="minorHAnsi"/>
          <w:sz w:val="24"/>
          <w:szCs w:val="24"/>
          <w:vertAlign w:val="superscript"/>
        </w:rPr>
        <w:t xml:space="preserve"> 4,5,6</w:t>
      </w:r>
      <w:r w:rsidRPr="00034188">
        <w:rPr>
          <w:rFonts w:cstheme="minorHAnsi"/>
          <w:sz w:val="24"/>
          <w:szCs w:val="24"/>
        </w:rPr>
        <w:t>, Olivier Riant</w:t>
      </w:r>
      <w:r w:rsidRPr="00034188">
        <w:rPr>
          <w:rFonts w:cstheme="minorHAnsi"/>
          <w:sz w:val="24"/>
          <w:szCs w:val="24"/>
          <w:vertAlign w:val="superscript"/>
        </w:rPr>
        <w:t>3</w:t>
      </w:r>
      <w:r w:rsidRPr="00034188">
        <w:rPr>
          <w:rFonts w:cstheme="minorHAnsi"/>
          <w:sz w:val="24"/>
          <w:szCs w:val="24"/>
        </w:rPr>
        <w:t>, Olivier Feron</w:t>
      </w:r>
      <w:r w:rsidRPr="00034188">
        <w:rPr>
          <w:rFonts w:cstheme="minorHAnsi"/>
          <w:sz w:val="24"/>
          <w:szCs w:val="24"/>
          <w:vertAlign w:val="superscript"/>
        </w:rPr>
        <w:t>2</w:t>
      </w:r>
      <w:r w:rsidR="00126665" w:rsidRPr="00034188">
        <w:rPr>
          <w:rFonts w:cstheme="minorHAnsi"/>
          <w:sz w:val="24"/>
          <w:szCs w:val="24"/>
          <w:vertAlign w:val="superscript"/>
        </w:rPr>
        <w:t>,</w:t>
      </w:r>
      <w:proofErr w:type="gramStart"/>
      <w:r w:rsidR="00126665" w:rsidRPr="00034188">
        <w:rPr>
          <w:rFonts w:cstheme="minorHAnsi"/>
          <w:sz w:val="24"/>
          <w:szCs w:val="24"/>
          <w:vertAlign w:val="superscript"/>
        </w:rPr>
        <w:t>7,§</w:t>
      </w:r>
      <w:proofErr w:type="gramEnd"/>
      <w:r w:rsidRPr="00034188">
        <w:rPr>
          <w:rFonts w:cstheme="minorHAnsi"/>
          <w:sz w:val="24"/>
          <w:szCs w:val="24"/>
          <w:vertAlign w:val="superscript"/>
        </w:rPr>
        <w:t xml:space="preserve"> </w:t>
      </w:r>
      <w:r w:rsidRPr="00034188">
        <w:rPr>
          <w:rFonts w:cstheme="minorHAnsi"/>
          <w:sz w:val="24"/>
          <w:szCs w:val="24"/>
        </w:rPr>
        <w:t>and Raphaël Frédérick</w:t>
      </w:r>
      <w:r w:rsidRPr="00034188">
        <w:rPr>
          <w:rFonts w:cstheme="minorHAnsi"/>
          <w:sz w:val="24"/>
          <w:szCs w:val="24"/>
          <w:vertAlign w:val="superscript"/>
        </w:rPr>
        <w:t>1</w:t>
      </w:r>
      <w:r w:rsidR="00126665" w:rsidRPr="00034188">
        <w:rPr>
          <w:rFonts w:cstheme="minorHAnsi"/>
          <w:sz w:val="24"/>
          <w:szCs w:val="24"/>
          <w:vertAlign w:val="superscript"/>
        </w:rPr>
        <w:t>,§,</w:t>
      </w:r>
      <w:r w:rsidRPr="00034188">
        <w:rPr>
          <w:rFonts w:cstheme="minorHAnsi"/>
          <w:sz w:val="24"/>
          <w:szCs w:val="24"/>
          <w:vertAlign w:val="superscript"/>
        </w:rPr>
        <w:t>*</w:t>
      </w:r>
    </w:p>
    <w:p w14:paraId="2D5C8350" w14:textId="77777777" w:rsidR="001527C5" w:rsidRPr="00034188" w:rsidRDefault="001527C5" w:rsidP="000F1239">
      <w:pPr>
        <w:tabs>
          <w:tab w:val="left" w:pos="-720"/>
          <w:tab w:val="left" w:pos="284"/>
        </w:tabs>
        <w:spacing w:after="0" w:line="360" w:lineRule="auto"/>
        <w:ind w:right="-108"/>
        <w:rPr>
          <w:rFonts w:cstheme="minorHAnsi"/>
          <w:spacing w:val="-4"/>
          <w:sz w:val="24"/>
          <w:szCs w:val="24"/>
        </w:rPr>
      </w:pPr>
      <w:r w:rsidRPr="00034188">
        <w:rPr>
          <w:rFonts w:cstheme="minorHAnsi"/>
          <w:sz w:val="24"/>
          <w:szCs w:val="24"/>
          <w:vertAlign w:val="superscript"/>
        </w:rPr>
        <w:t>1</w:t>
      </w:r>
      <w:r w:rsidRPr="00034188">
        <w:rPr>
          <w:rFonts w:cstheme="minorHAnsi"/>
          <w:sz w:val="24"/>
          <w:szCs w:val="24"/>
        </w:rPr>
        <w:t xml:space="preserve">Louvain Drug </w:t>
      </w:r>
      <w:proofErr w:type="spellStart"/>
      <w:r w:rsidRPr="00034188">
        <w:rPr>
          <w:rFonts w:cstheme="minorHAnsi"/>
          <w:sz w:val="24"/>
          <w:szCs w:val="24"/>
        </w:rPr>
        <w:t>Research</w:t>
      </w:r>
      <w:proofErr w:type="spellEnd"/>
      <w:r w:rsidRPr="00034188">
        <w:rPr>
          <w:rFonts w:cstheme="minorHAnsi"/>
          <w:sz w:val="24"/>
          <w:szCs w:val="24"/>
        </w:rPr>
        <w:t xml:space="preserve"> Institute (LDRI), Medicinal Chemistry </w:t>
      </w:r>
      <w:proofErr w:type="spellStart"/>
      <w:r w:rsidRPr="00034188">
        <w:rPr>
          <w:rFonts w:cstheme="minorHAnsi"/>
          <w:sz w:val="24"/>
          <w:szCs w:val="24"/>
        </w:rPr>
        <w:t>Research</w:t>
      </w:r>
      <w:proofErr w:type="spellEnd"/>
      <w:r w:rsidRPr="00034188">
        <w:rPr>
          <w:rFonts w:cstheme="minorHAnsi"/>
          <w:sz w:val="24"/>
          <w:szCs w:val="24"/>
        </w:rPr>
        <w:t xml:space="preserve"> Group (CMFA</w:t>
      </w:r>
      <w:r w:rsidR="00300717" w:rsidRPr="00034188">
        <w:rPr>
          <w:rFonts w:cstheme="minorHAnsi"/>
          <w:sz w:val="24"/>
          <w:szCs w:val="24"/>
        </w:rPr>
        <w:t>), Université</w:t>
      </w:r>
      <w:r w:rsidRPr="00034188">
        <w:rPr>
          <w:rFonts w:cstheme="minorHAnsi"/>
          <w:sz w:val="24"/>
          <w:szCs w:val="24"/>
        </w:rPr>
        <w:t xml:space="preserve"> Catholique de Louvain (UCLouvain), 73 Avenue Emmanuel Mounier, B-1200 Brussel, </w:t>
      </w:r>
      <w:proofErr w:type="spellStart"/>
      <w:r w:rsidRPr="00034188">
        <w:rPr>
          <w:rFonts w:cstheme="minorHAnsi"/>
          <w:sz w:val="24"/>
          <w:szCs w:val="24"/>
        </w:rPr>
        <w:t>Belgium</w:t>
      </w:r>
      <w:proofErr w:type="spellEnd"/>
      <w:r w:rsidRPr="00034188">
        <w:rPr>
          <w:rFonts w:cstheme="minorHAnsi"/>
          <w:sz w:val="24"/>
          <w:szCs w:val="24"/>
        </w:rPr>
        <w:t xml:space="preserve"> </w:t>
      </w:r>
      <w:r w:rsidRPr="00034188">
        <w:rPr>
          <w:rFonts w:cstheme="minorHAnsi"/>
          <w:sz w:val="24"/>
          <w:szCs w:val="24"/>
        </w:rPr>
        <w:br/>
      </w:r>
      <w:r w:rsidRPr="00034188">
        <w:rPr>
          <w:rFonts w:cstheme="minorHAnsi"/>
          <w:sz w:val="24"/>
          <w:szCs w:val="24"/>
          <w:vertAlign w:val="superscript"/>
        </w:rPr>
        <w:t>2</w:t>
      </w:r>
      <w:r w:rsidRPr="00034188">
        <w:rPr>
          <w:rFonts w:cstheme="minorHAnsi"/>
          <w:spacing w:val="-4"/>
          <w:sz w:val="24"/>
          <w:szCs w:val="24"/>
        </w:rPr>
        <w:t xml:space="preserve">Pole of </w:t>
      </w:r>
      <w:proofErr w:type="spellStart"/>
      <w:r w:rsidRPr="00034188">
        <w:rPr>
          <w:rFonts w:cstheme="minorHAnsi"/>
          <w:spacing w:val="-4"/>
          <w:sz w:val="24"/>
          <w:szCs w:val="24"/>
        </w:rPr>
        <w:t>Pharmacology</w:t>
      </w:r>
      <w:proofErr w:type="spellEnd"/>
      <w:r w:rsidRPr="00034188">
        <w:rPr>
          <w:rFonts w:cstheme="minorHAnsi"/>
          <w:spacing w:val="-4"/>
          <w:sz w:val="24"/>
          <w:szCs w:val="24"/>
        </w:rPr>
        <w:t xml:space="preserve"> and </w:t>
      </w:r>
      <w:proofErr w:type="spellStart"/>
      <w:r w:rsidRPr="00034188">
        <w:rPr>
          <w:rFonts w:cstheme="minorHAnsi"/>
          <w:spacing w:val="-4"/>
          <w:sz w:val="24"/>
          <w:szCs w:val="24"/>
        </w:rPr>
        <w:t>Therapeutics</w:t>
      </w:r>
      <w:proofErr w:type="spellEnd"/>
      <w:r w:rsidRPr="00034188">
        <w:rPr>
          <w:rFonts w:cstheme="minorHAnsi"/>
          <w:spacing w:val="-4"/>
          <w:sz w:val="24"/>
          <w:szCs w:val="24"/>
        </w:rPr>
        <w:t xml:space="preserve"> (FATH), Institut de Recherche Expérimentale et Clinique (IREC), </w:t>
      </w:r>
      <w:r w:rsidRPr="00034188">
        <w:rPr>
          <w:rFonts w:cstheme="minorHAnsi"/>
          <w:sz w:val="24"/>
          <w:szCs w:val="24"/>
        </w:rPr>
        <w:t>Université Catholique de Louvain (UCLouvain)</w:t>
      </w:r>
      <w:r w:rsidRPr="00034188">
        <w:rPr>
          <w:rFonts w:cstheme="minorHAnsi"/>
          <w:spacing w:val="-4"/>
          <w:sz w:val="24"/>
          <w:szCs w:val="24"/>
        </w:rPr>
        <w:t xml:space="preserve">, 57 Avenue Hippocrate B1.57.04, B-1200 Brussels, </w:t>
      </w:r>
      <w:proofErr w:type="spellStart"/>
      <w:r w:rsidRPr="00034188">
        <w:rPr>
          <w:rFonts w:cstheme="minorHAnsi"/>
          <w:spacing w:val="-4"/>
          <w:sz w:val="24"/>
          <w:szCs w:val="24"/>
        </w:rPr>
        <w:t>Belgium</w:t>
      </w:r>
      <w:proofErr w:type="spellEnd"/>
    </w:p>
    <w:p w14:paraId="51265C11" w14:textId="77777777" w:rsidR="001527C5" w:rsidRPr="00034188" w:rsidRDefault="001527C5" w:rsidP="000F1239">
      <w:pPr>
        <w:spacing w:after="0" w:line="360" w:lineRule="auto"/>
        <w:rPr>
          <w:rFonts w:cstheme="minorHAnsi"/>
          <w:sz w:val="24"/>
          <w:szCs w:val="24"/>
        </w:rPr>
      </w:pPr>
      <w:r w:rsidRPr="00034188">
        <w:rPr>
          <w:rFonts w:cstheme="minorHAnsi"/>
          <w:sz w:val="24"/>
          <w:szCs w:val="24"/>
          <w:vertAlign w:val="superscript"/>
        </w:rPr>
        <w:t>3</w:t>
      </w:r>
      <w:r w:rsidRPr="00034188">
        <w:rPr>
          <w:rFonts w:cstheme="minorHAnsi"/>
          <w:sz w:val="24"/>
          <w:szCs w:val="24"/>
          <w:shd w:val="clear" w:color="auto" w:fill="FFFFFF"/>
        </w:rPr>
        <w:t xml:space="preserve">Institute of Condensed </w:t>
      </w:r>
      <w:proofErr w:type="spellStart"/>
      <w:r w:rsidRPr="00034188">
        <w:rPr>
          <w:rFonts w:cstheme="minorHAnsi"/>
          <w:sz w:val="24"/>
          <w:szCs w:val="24"/>
          <w:shd w:val="clear" w:color="auto" w:fill="FFFFFF"/>
        </w:rPr>
        <w:t>Matter</w:t>
      </w:r>
      <w:proofErr w:type="spellEnd"/>
      <w:r w:rsidRPr="00034188">
        <w:rPr>
          <w:rFonts w:cstheme="minorHAnsi"/>
          <w:sz w:val="24"/>
          <w:szCs w:val="24"/>
          <w:shd w:val="clear" w:color="auto" w:fill="FFFFFF"/>
        </w:rPr>
        <w:t xml:space="preserve"> and Nanosciences, MOST Division, Place Louis Pasteur, </w:t>
      </w:r>
      <w:r w:rsidRPr="00034188">
        <w:rPr>
          <w:rFonts w:cstheme="minorHAnsi"/>
          <w:sz w:val="24"/>
          <w:szCs w:val="24"/>
        </w:rPr>
        <w:t>Université Catholique de Louvain (UCLouvain)</w:t>
      </w:r>
      <w:r w:rsidRPr="00034188">
        <w:rPr>
          <w:rFonts w:cstheme="minorHAnsi"/>
          <w:sz w:val="24"/>
          <w:szCs w:val="24"/>
          <w:shd w:val="clear" w:color="auto" w:fill="FFFFFF"/>
        </w:rPr>
        <w:t xml:space="preserve">, Louvain-la-Neuve B-1348, </w:t>
      </w:r>
      <w:proofErr w:type="spellStart"/>
      <w:r w:rsidRPr="00034188">
        <w:rPr>
          <w:rFonts w:cstheme="minorHAnsi"/>
          <w:sz w:val="24"/>
          <w:szCs w:val="24"/>
          <w:shd w:val="clear" w:color="auto" w:fill="FFFFFF"/>
        </w:rPr>
        <w:t>Belgium</w:t>
      </w:r>
      <w:proofErr w:type="spellEnd"/>
    </w:p>
    <w:p w14:paraId="47A6E75F" w14:textId="77777777" w:rsidR="001527C5" w:rsidRPr="00034188" w:rsidRDefault="001527C5" w:rsidP="000F1239">
      <w:pPr>
        <w:spacing w:after="0" w:line="360" w:lineRule="auto"/>
        <w:rPr>
          <w:rFonts w:cstheme="minorHAnsi"/>
          <w:sz w:val="24"/>
          <w:szCs w:val="24"/>
          <w:lang w:val="nl-NL"/>
        </w:rPr>
      </w:pPr>
      <w:r w:rsidRPr="00034188">
        <w:rPr>
          <w:rFonts w:cstheme="minorHAnsi"/>
          <w:sz w:val="24"/>
          <w:szCs w:val="24"/>
          <w:vertAlign w:val="superscript"/>
          <w:lang w:val="nl-NL"/>
        </w:rPr>
        <w:t xml:space="preserve">4 </w:t>
      </w:r>
      <w:r w:rsidRPr="00034188">
        <w:rPr>
          <w:rFonts w:cstheme="minorHAnsi"/>
          <w:sz w:val="24"/>
          <w:szCs w:val="24"/>
          <w:lang w:val="nl-NL"/>
        </w:rPr>
        <w:t xml:space="preserve">VIB-VUB Center </w:t>
      </w:r>
      <w:proofErr w:type="spellStart"/>
      <w:r w:rsidRPr="00034188">
        <w:rPr>
          <w:rFonts w:cstheme="minorHAnsi"/>
          <w:sz w:val="24"/>
          <w:szCs w:val="24"/>
          <w:lang w:val="nl-NL"/>
        </w:rPr>
        <w:t>for</w:t>
      </w:r>
      <w:proofErr w:type="spellEnd"/>
      <w:r w:rsidRPr="00034188">
        <w:rPr>
          <w:rFonts w:cstheme="minorHAnsi"/>
          <w:sz w:val="24"/>
          <w:szCs w:val="24"/>
          <w:lang w:val="nl-NL"/>
        </w:rPr>
        <w:t xml:space="preserve"> </w:t>
      </w:r>
      <w:proofErr w:type="spellStart"/>
      <w:r w:rsidRPr="00034188">
        <w:rPr>
          <w:rFonts w:cstheme="minorHAnsi"/>
          <w:sz w:val="24"/>
          <w:szCs w:val="24"/>
          <w:lang w:val="nl-NL"/>
        </w:rPr>
        <w:t>Structural</w:t>
      </w:r>
      <w:proofErr w:type="spellEnd"/>
      <w:r w:rsidRPr="00034188">
        <w:rPr>
          <w:rFonts w:cstheme="minorHAnsi"/>
          <w:sz w:val="24"/>
          <w:szCs w:val="24"/>
          <w:lang w:val="nl-NL"/>
        </w:rPr>
        <w:t xml:space="preserve"> </w:t>
      </w:r>
      <w:proofErr w:type="spellStart"/>
      <w:r w:rsidRPr="00034188">
        <w:rPr>
          <w:rFonts w:cstheme="minorHAnsi"/>
          <w:sz w:val="24"/>
          <w:szCs w:val="24"/>
          <w:lang w:val="nl-NL"/>
        </w:rPr>
        <w:t>Biology</w:t>
      </w:r>
      <w:proofErr w:type="spellEnd"/>
      <w:r w:rsidRPr="00034188">
        <w:rPr>
          <w:rFonts w:cstheme="minorHAnsi"/>
          <w:sz w:val="24"/>
          <w:szCs w:val="24"/>
          <w:lang w:val="nl-NL"/>
        </w:rPr>
        <w:t>, Vlaams Instituut voor Biotechnologie (VIB), 1050 Brussels, Belgium</w:t>
      </w:r>
    </w:p>
    <w:p w14:paraId="6906F044" w14:textId="77777777" w:rsidR="001527C5" w:rsidRPr="00034188" w:rsidRDefault="001527C5" w:rsidP="000F1239">
      <w:pPr>
        <w:spacing w:after="0" w:line="360" w:lineRule="auto"/>
        <w:rPr>
          <w:rFonts w:cstheme="minorHAnsi"/>
          <w:sz w:val="24"/>
          <w:szCs w:val="24"/>
          <w:lang w:val="en-US"/>
        </w:rPr>
      </w:pPr>
      <w:r w:rsidRPr="00034188">
        <w:rPr>
          <w:rFonts w:cstheme="minorHAnsi"/>
          <w:sz w:val="24"/>
          <w:szCs w:val="24"/>
          <w:vertAlign w:val="superscript"/>
          <w:lang w:val="en-US"/>
        </w:rPr>
        <w:t>5</w:t>
      </w:r>
      <w:r w:rsidRPr="00034188">
        <w:rPr>
          <w:rFonts w:cstheme="minorHAnsi"/>
          <w:sz w:val="24"/>
          <w:szCs w:val="24"/>
          <w:lang w:val="en-US"/>
        </w:rPr>
        <w:t xml:space="preserve">Brussels Center for Redox Biology, 1050 Brussels, Belgium </w:t>
      </w:r>
    </w:p>
    <w:p w14:paraId="4A3C48DA" w14:textId="77777777" w:rsidR="00126665" w:rsidRPr="00034188" w:rsidRDefault="001527C5" w:rsidP="000F1239">
      <w:pPr>
        <w:tabs>
          <w:tab w:val="left" w:pos="-720"/>
          <w:tab w:val="left" w:pos="284"/>
        </w:tabs>
        <w:snapToGrid w:val="0"/>
        <w:spacing w:after="0" w:line="360" w:lineRule="auto"/>
        <w:rPr>
          <w:rFonts w:cstheme="minorHAnsi"/>
          <w:shd w:val="clear" w:color="auto" w:fill="FFFFFF"/>
          <w:lang w:val="en-US"/>
        </w:rPr>
      </w:pPr>
      <w:r w:rsidRPr="00034188">
        <w:rPr>
          <w:rFonts w:cstheme="minorHAnsi"/>
          <w:sz w:val="24"/>
          <w:szCs w:val="24"/>
          <w:vertAlign w:val="superscript"/>
          <w:lang w:val="en-US"/>
        </w:rPr>
        <w:t>6</w:t>
      </w:r>
      <w:r w:rsidRPr="00034188">
        <w:rPr>
          <w:rFonts w:cstheme="minorHAnsi"/>
          <w:sz w:val="24"/>
          <w:szCs w:val="24"/>
          <w:lang w:val="en-US"/>
        </w:rPr>
        <w:t>Structural Biology Brussels, Vrije Universiteit Brussel (VUB), 1050 Brussels, Belgium</w:t>
      </w:r>
      <w:r w:rsidR="00126665" w:rsidRPr="00034188">
        <w:rPr>
          <w:rFonts w:cstheme="minorHAnsi"/>
          <w:sz w:val="24"/>
          <w:szCs w:val="24"/>
          <w:lang w:val="en-US"/>
        </w:rPr>
        <w:br/>
      </w:r>
      <w:r w:rsidR="00126665" w:rsidRPr="00034188">
        <w:rPr>
          <w:rFonts w:cstheme="minorHAnsi"/>
          <w:spacing w:val="-4"/>
          <w:vertAlign w:val="superscript"/>
          <w:lang w:val="en-US"/>
        </w:rPr>
        <w:t>7</w:t>
      </w:r>
      <w:r w:rsidR="00126665" w:rsidRPr="00034188">
        <w:rPr>
          <w:rFonts w:cstheme="minorHAnsi"/>
          <w:sz w:val="24"/>
          <w:shd w:val="clear" w:color="auto" w:fill="FFFFFF"/>
          <w:lang w:val="en-US"/>
        </w:rPr>
        <w:t xml:space="preserve">Walloon Excellence in Life Sciences and </w:t>
      </w:r>
      <w:proofErr w:type="spellStart"/>
      <w:r w:rsidR="00126665" w:rsidRPr="00034188">
        <w:rPr>
          <w:rFonts w:cstheme="minorHAnsi"/>
          <w:sz w:val="24"/>
          <w:shd w:val="clear" w:color="auto" w:fill="FFFFFF"/>
          <w:lang w:val="en-US"/>
        </w:rPr>
        <w:t>BIOtechnology</w:t>
      </w:r>
      <w:proofErr w:type="spellEnd"/>
      <w:r w:rsidR="00126665" w:rsidRPr="00034188">
        <w:rPr>
          <w:rFonts w:cstheme="minorHAnsi"/>
          <w:sz w:val="24"/>
          <w:shd w:val="clear" w:color="auto" w:fill="FFFFFF"/>
          <w:lang w:val="en-US"/>
        </w:rPr>
        <w:t xml:space="preserve"> (WELBIO) department, WEL Research Institute, B-1300 Wavre, Belgium.</w:t>
      </w:r>
    </w:p>
    <w:p w14:paraId="05C3BF78" w14:textId="77777777" w:rsidR="001527C5" w:rsidRPr="00034188" w:rsidRDefault="001527C5" w:rsidP="00884A43">
      <w:pPr>
        <w:spacing w:line="360" w:lineRule="auto"/>
        <w:rPr>
          <w:rFonts w:cstheme="minorHAnsi"/>
          <w:sz w:val="24"/>
          <w:szCs w:val="24"/>
          <w:lang w:val="en-US"/>
        </w:rPr>
      </w:pPr>
    </w:p>
    <w:p w14:paraId="41952421" w14:textId="77777777" w:rsidR="00126665" w:rsidRPr="00034188" w:rsidRDefault="00126665" w:rsidP="00884A43">
      <w:pPr>
        <w:spacing w:line="360" w:lineRule="auto"/>
        <w:rPr>
          <w:rFonts w:cstheme="minorHAnsi"/>
          <w:sz w:val="24"/>
          <w:szCs w:val="24"/>
          <w:vertAlign w:val="superscript"/>
          <w:lang w:val="en-US"/>
        </w:rPr>
      </w:pPr>
      <w:r w:rsidRPr="00034188">
        <w:rPr>
          <w:rFonts w:cstheme="minorHAnsi"/>
          <w:sz w:val="24"/>
          <w:szCs w:val="24"/>
          <w:vertAlign w:val="superscript"/>
          <w:lang w:val="en-US"/>
        </w:rPr>
        <w:t>§</w:t>
      </w:r>
      <w:r w:rsidRPr="00034188">
        <w:rPr>
          <w:rFonts w:cstheme="minorHAnsi"/>
          <w:sz w:val="24"/>
          <w:szCs w:val="24"/>
          <w:lang w:val="en-US"/>
        </w:rPr>
        <w:t>these authors co-supervised the work.</w:t>
      </w:r>
    </w:p>
    <w:p w14:paraId="1197CF0C" w14:textId="0CA8997F" w:rsidR="001527C5" w:rsidRPr="00034188" w:rsidRDefault="001527C5" w:rsidP="00884A43">
      <w:pPr>
        <w:spacing w:line="360" w:lineRule="auto"/>
        <w:rPr>
          <w:rStyle w:val="Lienhypertexte"/>
          <w:rFonts w:cstheme="minorHAnsi"/>
          <w:color w:val="auto"/>
          <w:sz w:val="24"/>
          <w:szCs w:val="24"/>
          <w:lang w:val="en-US"/>
        </w:rPr>
      </w:pPr>
      <w:r w:rsidRPr="00034188">
        <w:rPr>
          <w:rFonts w:cstheme="minorHAnsi"/>
          <w:sz w:val="24"/>
          <w:szCs w:val="24"/>
          <w:lang w:val="en-US"/>
        </w:rPr>
        <w:t>*</w:t>
      </w:r>
      <w:proofErr w:type="gramStart"/>
      <w:r w:rsidRPr="00034188">
        <w:rPr>
          <w:rFonts w:cstheme="minorHAnsi"/>
          <w:sz w:val="24"/>
          <w:szCs w:val="24"/>
          <w:lang w:val="en-US"/>
        </w:rPr>
        <w:t>corresponding</w:t>
      </w:r>
      <w:proofErr w:type="gramEnd"/>
      <w:r w:rsidRPr="00034188">
        <w:rPr>
          <w:rFonts w:cstheme="minorHAnsi"/>
          <w:sz w:val="24"/>
          <w:szCs w:val="24"/>
          <w:lang w:val="en-US"/>
        </w:rPr>
        <w:t xml:space="preserve"> author: </w:t>
      </w:r>
      <w:hyperlink r:id="rId11" w:history="1">
        <w:r w:rsidRPr="00034188">
          <w:rPr>
            <w:rStyle w:val="Lienhypertexte"/>
            <w:rFonts w:cstheme="minorHAnsi"/>
            <w:color w:val="auto"/>
            <w:sz w:val="24"/>
            <w:szCs w:val="24"/>
            <w:lang w:val="en-US"/>
          </w:rPr>
          <w:t>raphael.frederick@uclouvain.be</w:t>
        </w:r>
      </w:hyperlink>
    </w:p>
    <w:p w14:paraId="07EEB6A9" w14:textId="77777777" w:rsidR="001527C5" w:rsidRPr="00034188" w:rsidRDefault="001527C5" w:rsidP="00884A43">
      <w:pPr>
        <w:spacing w:line="360" w:lineRule="auto"/>
        <w:rPr>
          <w:rFonts w:eastAsiaTheme="majorEastAsia" w:cstheme="minorHAnsi"/>
          <w:sz w:val="36"/>
          <w:szCs w:val="36"/>
          <w:lang w:val="en-US"/>
        </w:rPr>
      </w:pPr>
      <w:r w:rsidRPr="00034188">
        <w:rPr>
          <w:rFonts w:cstheme="minorHAnsi"/>
          <w:lang w:val="en-US"/>
        </w:rPr>
        <w:br w:type="page"/>
      </w:r>
    </w:p>
    <w:p w14:paraId="6BE226D1" w14:textId="77777777" w:rsidR="00CE7222" w:rsidRPr="00034188" w:rsidRDefault="00CD5E4A" w:rsidP="00CE7222">
      <w:pPr>
        <w:spacing w:line="480" w:lineRule="auto"/>
        <w:rPr>
          <w:rFonts w:eastAsiaTheme="majorEastAsia" w:cstheme="minorHAnsi"/>
          <w:sz w:val="24"/>
          <w:szCs w:val="24"/>
          <w:lang w:val="en-US"/>
        </w:rPr>
      </w:pPr>
      <w:r w:rsidRPr="00034188">
        <w:rPr>
          <w:rFonts w:eastAsiaTheme="majorEastAsia" w:cstheme="minorHAnsi"/>
          <w:sz w:val="24"/>
          <w:szCs w:val="24"/>
          <w:lang w:val="en-US"/>
        </w:rPr>
        <w:lastRenderedPageBreak/>
        <w:t>Abstract:</w:t>
      </w:r>
      <w:r w:rsidR="00CE7222" w:rsidRPr="00034188">
        <w:rPr>
          <w:rFonts w:eastAsiaTheme="majorEastAsia" w:cstheme="minorHAnsi"/>
          <w:sz w:val="24"/>
          <w:szCs w:val="24"/>
          <w:lang w:val="en-US"/>
        </w:rPr>
        <w:t xml:space="preserve"> </w:t>
      </w:r>
      <w:bookmarkStart w:id="1" w:name="_Hlk93299515"/>
    </w:p>
    <w:p w14:paraId="5DF80D52" w14:textId="25B40DE1" w:rsidR="00CD5E4A" w:rsidRPr="00034188" w:rsidRDefault="00CE7222" w:rsidP="00CE7222">
      <w:pPr>
        <w:spacing w:line="480" w:lineRule="auto"/>
        <w:jc w:val="both"/>
        <w:rPr>
          <w:rFonts w:eastAsiaTheme="majorEastAsia" w:cstheme="minorHAnsi"/>
          <w:sz w:val="24"/>
          <w:szCs w:val="24"/>
          <w:lang w:val="en-US"/>
        </w:rPr>
      </w:pPr>
      <w:bookmarkStart w:id="2" w:name="_Hlk148359045"/>
      <w:r w:rsidRPr="00034188">
        <w:rPr>
          <w:rFonts w:eastAsiaTheme="majorEastAsia" w:cstheme="minorHAnsi"/>
          <w:sz w:val="24"/>
          <w:szCs w:val="24"/>
          <w:lang w:val="en-US"/>
        </w:rPr>
        <w:t xml:space="preserve">Targeting enzymes involved in </w:t>
      </w:r>
      <w:r w:rsidR="00262AE7" w:rsidRPr="00034188">
        <w:rPr>
          <w:rFonts w:eastAsiaTheme="majorEastAsia" w:cstheme="minorHAnsi"/>
          <w:sz w:val="24"/>
          <w:szCs w:val="24"/>
          <w:lang w:val="en-US"/>
        </w:rPr>
        <w:t>lipid</w:t>
      </w:r>
      <w:r w:rsidRPr="00034188">
        <w:rPr>
          <w:rFonts w:eastAsiaTheme="majorEastAsia" w:cstheme="minorHAnsi"/>
          <w:sz w:val="24"/>
          <w:szCs w:val="24"/>
          <w:lang w:val="en-US"/>
        </w:rPr>
        <w:t xml:space="preserve"> metabolism is </w:t>
      </w:r>
      <w:r w:rsidR="00126665" w:rsidRPr="00034188">
        <w:rPr>
          <w:rFonts w:eastAsiaTheme="majorEastAsia" w:cstheme="minorHAnsi"/>
          <w:sz w:val="24"/>
          <w:szCs w:val="24"/>
          <w:lang w:val="en-US"/>
        </w:rPr>
        <w:t xml:space="preserve">increasingly recognized as </w:t>
      </w:r>
      <w:r w:rsidR="005605D3" w:rsidRPr="00034188">
        <w:rPr>
          <w:rFonts w:eastAsiaTheme="majorEastAsia" w:cstheme="minorHAnsi"/>
          <w:sz w:val="24"/>
          <w:szCs w:val="24"/>
          <w:lang w:val="en-US"/>
        </w:rPr>
        <w:t>a promising</w:t>
      </w:r>
      <w:r w:rsidR="00126665" w:rsidRPr="00034188">
        <w:rPr>
          <w:rFonts w:eastAsiaTheme="majorEastAsia" w:cstheme="minorHAnsi"/>
          <w:sz w:val="24"/>
          <w:szCs w:val="24"/>
          <w:lang w:val="en-US"/>
        </w:rPr>
        <w:t xml:space="preserve"> anticancer </w:t>
      </w:r>
      <w:r w:rsidR="005605D3" w:rsidRPr="00034188">
        <w:rPr>
          <w:rFonts w:eastAsiaTheme="majorEastAsia" w:cstheme="minorHAnsi"/>
          <w:sz w:val="24"/>
          <w:szCs w:val="24"/>
          <w:lang w:val="en-US"/>
        </w:rPr>
        <w:t>strategy</w:t>
      </w:r>
      <w:r w:rsidRPr="00034188">
        <w:rPr>
          <w:rFonts w:eastAsiaTheme="majorEastAsia" w:cstheme="minorHAnsi"/>
          <w:sz w:val="24"/>
          <w:szCs w:val="24"/>
          <w:lang w:val="en-US"/>
        </w:rPr>
        <w:t xml:space="preserve">. </w:t>
      </w:r>
      <w:bookmarkEnd w:id="1"/>
      <w:r w:rsidRPr="00034188">
        <w:rPr>
          <w:rFonts w:eastAsiaTheme="majorEastAsia" w:cstheme="minorHAnsi"/>
          <w:sz w:val="24"/>
          <w:szCs w:val="24"/>
          <w:lang w:val="en-US"/>
        </w:rPr>
        <w:t>Efficient inhibiti</w:t>
      </w:r>
      <w:r w:rsidR="0034413E" w:rsidRPr="00034188">
        <w:rPr>
          <w:rFonts w:eastAsiaTheme="majorEastAsia" w:cstheme="minorHAnsi"/>
          <w:sz w:val="24"/>
          <w:szCs w:val="24"/>
          <w:lang w:val="en-US"/>
        </w:rPr>
        <w:t>on of</w:t>
      </w:r>
      <w:r w:rsidRPr="00034188">
        <w:rPr>
          <w:rFonts w:eastAsiaTheme="majorEastAsia" w:cstheme="minorHAnsi"/>
          <w:sz w:val="24"/>
          <w:szCs w:val="24"/>
          <w:lang w:val="en-US"/>
        </w:rPr>
        <w:t xml:space="preserve"> diacylglycerol O-transferase 1 (DGAT1) can block </w:t>
      </w:r>
      <w:r w:rsidR="00126665" w:rsidRPr="00034188">
        <w:rPr>
          <w:rFonts w:eastAsiaTheme="majorEastAsia" w:cstheme="minorHAnsi"/>
          <w:sz w:val="24"/>
          <w:szCs w:val="24"/>
          <w:lang w:val="en-US"/>
        </w:rPr>
        <w:t xml:space="preserve">fatty acid (FA) </w:t>
      </w:r>
      <w:r w:rsidRPr="00034188">
        <w:rPr>
          <w:rFonts w:eastAsiaTheme="majorEastAsia" w:cstheme="minorHAnsi"/>
          <w:sz w:val="24"/>
          <w:szCs w:val="24"/>
          <w:lang w:val="en-US"/>
        </w:rPr>
        <w:t>storage</w:t>
      </w:r>
      <w:r w:rsidR="00126665" w:rsidRPr="00034188">
        <w:rPr>
          <w:rFonts w:eastAsiaTheme="majorEastAsia" w:cstheme="minorHAnsi"/>
          <w:sz w:val="24"/>
          <w:szCs w:val="24"/>
          <w:lang w:val="en-US"/>
        </w:rPr>
        <w:t xml:space="preserve">. </w:t>
      </w:r>
      <w:r w:rsidR="005605D3" w:rsidRPr="00034188">
        <w:rPr>
          <w:rFonts w:eastAsiaTheme="majorEastAsia" w:cstheme="minorHAnsi"/>
          <w:sz w:val="24"/>
          <w:szCs w:val="24"/>
          <w:lang w:val="en-US"/>
        </w:rPr>
        <w:t xml:space="preserve">This, in turn, triggers an increase in free polyunsaturated FA concentration, leading to peroxidation and ferroptosis. </w:t>
      </w:r>
      <w:r w:rsidRPr="00034188">
        <w:rPr>
          <w:rFonts w:eastAsiaTheme="majorEastAsia" w:cstheme="minorHAnsi"/>
          <w:sz w:val="24"/>
          <w:szCs w:val="24"/>
          <w:lang w:val="en-US"/>
        </w:rPr>
        <w:t>In this study, we report the</w:t>
      </w:r>
      <w:r w:rsidR="005605D3" w:rsidRPr="00034188">
        <w:rPr>
          <w:rFonts w:eastAsiaTheme="majorEastAsia" w:cstheme="minorHAnsi"/>
          <w:sz w:val="24"/>
          <w:szCs w:val="24"/>
          <w:lang w:val="en-US"/>
        </w:rPr>
        <w:t xml:space="preserve"> </w:t>
      </w:r>
      <w:r w:rsidRPr="00034188">
        <w:rPr>
          <w:rFonts w:eastAsiaTheme="majorEastAsia" w:cstheme="minorHAnsi"/>
          <w:sz w:val="24"/>
          <w:szCs w:val="24"/>
          <w:lang w:val="en-US"/>
        </w:rPr>
        <w:t>development of a pH-sensitive peptide (</w:t>
      </w:r>
      <w:proofErr w:type="spellStart"/>
      <w:r w:rsidRPr="00034188">
        <w:rPr>
          <w:rFonts w:eastAsiaTheme="majorEastAsia" w:cstheme="minorHAnsi"/>
          <w:sz w:val="24"/>
          <w:szCs w:val="24"/>
          <w:lang w:val="en-US"/>
        </w:rPr>
        <w:t>pHLIP</w:t>
      </w:r>
      <w:proofErr w:type="spellEnd"/>
      <w:r w:rsidRPr="00034188">
        <w:rPr>
          <w:rFonts w:eastAsiaTheme="majorEastAsia" w:cstheme="minorHAnsi"/>
          <w:sz w:val="24"/>
          <w:szCs w:val="24"/>
          <w:lang w:val="en-US"/>
        </w:rPr>
        <w:t xml:space="preserve">)-drug conjugate designed to selectively deliver DGAT1 inhibitors to cancer cells </w:t>
      </w:r>
      <w:r w:rsidR="005605D3" w:rsidRPr="00034188">
        <w:rPr>
          <w:rFonts w:eastAsiaTheme="majorEastAsia" w:cstheme="minorHAnsi"/>
          <w:sz w:val="24"/>
          <w:szCs w:val="24"/>
          <w:lang w:val="en-US"/>
        </w:rPr>
        <w:t>nested within the acidic microenvironment of tumors.</w:t>
      </w:r>
      <w:r w:rsidRPr="00034188">
        <w:rPr>
          <w:rFonts w:eastAsiaTheme="majorEastAsia" w:cstheme="minorHAnsi"/>
          <w:sz w:val="24"/>
          <w:szCs w:val="24"/>
          <w:lang w:val="en-US"/>
        </w:rPr>
        <w:t xml:space="preserve"> We utilized two previously established </w:t>
      </w:r>
      <w:proofErr w:type="spellStart"/>
      <w:r w:rsidRPr="00034188">
        <w:rPr>
          <w:rFonts w:eastAsiaTheme="majorEastAsia" w:cstheme="minorHAnsi"/>
          <w:sz w:val="24"/>
          <w:szCs w:val="24"/>
          <w:lang w:val="en-US"/>
        </w:rPr>
        <w:t>pHLIP</w:t>
      </w:r>
      <w:proofErr w:type="spellEnd"/>
      <w:r w:rsidRPr="00034188">
        <w:rPr>
          <w:rFonts w:eastAsiaTheme="majorEastAsia" w:cstheme="minorHAnsi"/>
          <w:sz w:val="24"/>
          <w:szCs w:val="24"/>
          <w:lang w:val="en-US"/>
        </w:rPr>
        <w:t xml:space="preserve"> sequences for coupling with drugs. </w:t>
      </w:r>
      <w:r w:rsidR="00126665" w:rsidRPr="00034188">
        <w:rPr>
          <w:rFonts w:eastAsiaTheme="majorEastAsia" w:cstheme="minorHAnsi"/>
          <w:sz w:val="24"/>
          <w:szCs w:val="24"/>
          <w:lang w:val="en-US"/>
        </w:rPr>
        <w:t>The</w:t>
      </w:r>
      <w:r w:rsidRPr="00034188">
        <w:rPr>
          <w:rFonts w:eastAsiaTheme="majorEastAsia" w:cstheme="minorHAnsi"/>
          <w:sz w:val="24"/>
          <w:szCs w:val="24"/>
          <w:lang w:val="en-US"/>
        </w:rPr>
        <w:t xml:space="preserve"> </w:t>
      </w:r>
      <w:r w:rsidR="00262AE7" w:rsidRPr="00034188">
        <w:rPr>
          <w:rFonts w:eastAsiaTheme="majorEastAsia" w:cstheme="minorHAnsi"/>
          <w:sz w:val="24"/>
          <w:szCs w:val="24"/>
          <w:lang w:val="en-US"/>
        </w:rPr>
        <w:t xml:space="preserve">study of DGAT1 conjugates in large </w:t>
      </w:r>
      <w:proofErr w:type="spellStart"/>
      <w:r w:rsidR="00262AE7" w:rsidRPr="00034188">
        <w:rPr>
          <w:rFonts w:eastAsiaTheme="majorEastAsia" w:cstheme="minorHAnsi"/>
          <w:sz w:val="24"/>
          <w:szCs w:val="24"/>
          <w:lang w:val="en-US"/>
        </w:rPr>
        <w:t>unilamellar</w:t>
      </w:r>
      <w:proofErr w:type="spellEnd"/>
      <w:r w:rsidR="00262AE7" w:rsidRPr="00034188">
        <w:rPr>
          <w:rFonts w:eastAsiaTheme="majorEastAsia" w:cstheme="minorHAnsi"/>
          <w:sz w:val="24"/>
          <w:szCs w:val="24"/>
          <w:lang w:val="en-US"/>
        </w:rPr>
        <w:t xml:space="preserve"> vesicles (LUVs) of different compositions </w:t>
      </w:r>
      <w:r w:rsidR="00F113ED" w:rsidRPr="00034188">
        <w:rPr>
          <w:rFonts w:eastAsiaTheme="majorEastAsia" w:cstheme="minorHAnsi"/>
          <w:sz w:val="24"/>
          <w:szCs w:val="24"/>
          <w:lang w:val="en-US"/>
        </w:rPr>
        <w:t xml:space="preserve">did </w:t>
      </w:r>
      <w:r w:rsidR="00126665" w:rsidRPr="00034188">
        <w:rPr>
          <w:rFonts w:eastAsiaTheme="majorEastAsia" w:cstheme="minorHAnsi"/>
          <w:sz w:val="24"/>
          <w:szCs w:val="24"/>
          <w:lang w:val="en-US"/>
        </w:rPr>
        <w:t xml:space="preserve">not reveal </w:t>
      </w:r>
      <w:r w:rsidR="00262AE7" w:rsidRPr="00034188">
        <w:rPr>
          <w:rFonts w:eastAsiaTheme="majorEastAsia" w:cstheme="minorHAnsi"/>
          <w:sz w:val="24"/>
          <w:szCs w:val="24"/>
          <w:lang w:val="en-US"/>
        </w:rPr>
        <w:t>enhance</w:t>
      </w:r>
      <w:r w:rsidR="00126665" w:rsidRPr="00034188">
        <w:rPr>
          <w:rFonts w:eastAsiaTheme="majorEastAsia" w:cstheme="minorHAnsi"/>
          <w:sz w:val="24"/>
          <w:szCs w:val="24"/>
          <w:lang w:val="en-US"/>
        </w:rPr>
        <w:t>d</w:t>
      </w:r>
      <w:r w:rsidR="00262AE7" w:rsidRPr="00034188">
        <w:rPr>
          <w:rFonts w:eastAsiaTheme="majorEastAsia" w:cstheme="minorHAnsi"/>
          <w:sz w:val="24"/>
          <w:szCs w:val="24"/>
          <w:lang w:val="en-US"/>
        </w:rPr>
        <w:t xml:space="preserve"> pH-dependent insertion compared to POPC LUVs</w:t>
      </w:r>
      <w:r w:rsidRPr="00034188">
        <w:rPr>
          <w:rFonts w:eastAsiaTheme="majorEastAsia" w:cstheme="minorHAnsi"/>
          <w:sz w:val="24"/>
          <w:szCs w:val="24"/>
          <w:lang w:val="en-US"/>
        </w:rPr>
        <w:t xml:space="preserve">. </w:t>
      </w:r>
      <w:r w:rsidR="00262AE7" w:rsidRPr="00034188">
        <w:rPr>
          <w:rFonts w:eastAsiaTheme="majorEastAsia" w:cstheme="minorHAnsi"/>
          <w:sz w:val="24"/>
          <w:szCs w:val="24"/>
          <w:lang w:val="en-US"/>
        </w:rPr>
        <w:t>However</w:t>
      </w:r>
      <w:r w:rsidRPr="00034188">
        <w:rPr>
          <w:rFonts w:eastAsiaTheme="majorEastAsia" w:cstheme="minorHAnsi"/>
          <w:sz w:val="24"/>
          <w:szCs w:val="24"/>
          <w:lang w:val="en-US"/>
        </w:rPr>
        <w:t>,</w:t>
      </w:r>
      <w:r w:rsidR="00126665" w:rsidRPr="00034188">
        <w:rPr>
          <w:rFonts w:eastAsiaTheme="majorEastAsia" w:cstheme="minorHAnsi"/>
          <w:sz w:val="24"/>
          <w:szCs w:val="24"/>
          <w:lang w:val="en-US"/>
        </w:rPr>
        <w:t xml:space="preserve"> using </w:t>
      </w:r>
      <w:r w:rsidR="00126665" w:rsidRPr="00034188">
        <w:rPr>
          <w:rFonts w:eastAsiaTheme="majorEastAsia" w:cstheme="minorHAnsi"/>
          <w:i/>
          <w:iCs/>
          <w:sz w:val="24"/>
          <w:szCs w:val="24"/>
          <w:lang w:val="en-US"/>
        </w:rPr>
        <w:t>in vitro</w:t>
      </w:r>
      <w:r w:rsidR="00126665" w:rsidRPr="00034188">
        <w:rPr>
          <w:rFonts w:eastAsiaTheme="majorEastAsia" w:cstheme="minorHAnsi"/>
          <w:sz w:val="24"/>
          <w:szCs w:val="24"/>
          <w:lang w:val="en-US"/>
        </w:rPr>
        <w:t xml:space="preserve"> 3D tumor spheroids, </w:t>
      </w:r>
      <w:r w:rsidRPr="00034188">
        <w:rPr>
          <w:rFonts w:eastAsiaTheme="majorEastAsia" w:cstheme="minorHAnsi"/>
          <w:sz w:val="24"/>
          <w:szCs w:val="24"/>
          <w:lang w:val="en-US"/>
        </w:rPr>
        <w:t xml:space="preserve">significant antiproliferative effects </w:t>
      </w:r>
      <w:r w:rsidR="00126665" w:rsidRPr="00034188">
        <w:rPr>
          <w:rFonts w:eastAsiaTheme="majorEastAsia" w:cstheme="minorHAnsi"/>
          <w:sz w:val="24"/>
          <w:szCs w:val="24"/>
          <w:lang w:val="en-US"/>
        </w:rPr>
        <w:t>were observed upon exposure to pHLIP-</w:t>
      </w:r>
      <w:r w:rsidRPr="00034188">
        <w:rPr>
          <w:rFonts w:eastAsiaTheme="majorEastAsia" w:cstheme="minorHAnsi"/>
          <w:sz w:val="24"/>
          <w:szCs w:val="24"/>
          <w:lang w:val="en-US"/>
        </w:rPr>
        <w:t>T863</w:t>
      </w:r>
      <w:r w:rsidR="00262AE7" w:rsidRPr="00034188">
        <w:rPr>
          <w:rFonts w:eastAsiaTheme="majorEastAsia" w:cstheme="minorHAnsi"/>
          <w:sz w:val="24"/>
          <w:szCs w:val="24"/>
          <w:lang w:val="en-US"/>
        </w:rPr>
        <w:t xml:space="preserve"> (DGAT1 inhibitor)</w:t>
      </w:r>
      <w:r w:rsidRPr="00034188">
        <w:rPr>
          <w:rFonts w:eastAsiaTheme="majorEastAsia" w:cstheme="minorHAnsi"/>
          <w:sz w:val="24"/>
          <w:szCs w:val="24"/>
          <w:lang w:val="en-US"/>
        </w:rPr>
        <w:t xml:space="preserve"> conjugates, surpassing the inhibitory activity of T863 alone. In conclusion, our study provides the first evidence that </w:t>
      </w:r>
      <w:proofErr w:type="spellStart"/>
      <w:r w:rsidRPr="00034188">
        <w:rPr>
          <w:rFonts w:eastAsiaTheme="majorEastAsia" w:cstheme="minorHAnsi"/>
          <w:sz w:val="24"/>
          <w:szCs w:val="24"/>
          <w:lang w:val="en-US"/>
        </w:rPr>
        <w:t>pHLIP</w:t>
      </w:r>
      <w:proofErr w:type="spellEnd"/>
      <w:r w:rsidRPr="00034188">
        <w:rPr>
          <w:rFonts w:eastAsiaTheme="majorEastAsia" w:cstheme="minorHAnsi"/>
          <w:sz w:val="24"/>
          <w:szCs w:val="24"/>
          <w:lang w:val="en-US"/>
        </w:rPr>
        <w:t>-based conjugates with DGAT1 inhibitors have the potential to specifically target the acidic compartment</w:t>
      </w:r>
      <w:r w:rsidR="00126665" w:rsidRPr="00034188">
        <w:rPr>
          <w:rFonts w:eastAsiaTheme="majorEastAsia" w:cstheme="minorHAnsi"/>
          <w:sz w:val="24"/>
          <w:szCs w:val="24"/>
          <w:lang w:val="en-US"/>
        </w:rPr>
        <w:t xml:space="preserve"> </w:t>
      </w:r>
      <w:r w:rsidR="00F113ED" w:rsidRPr="00034188">
        <w:rPr>
          <w:rFonts w:eastAsiaTheme="majorEastAsia" w:cstheme="minorHAnsi"/>
          <w:sz w:val="24"/>
          <w:szCs w:val="24"/>
          <w:lang w:val="en-US"/>
        </w:rPr>
        <w:t xml:space="preserve">of tumors. </w:t>
      </w:r>
      <w:r w:rsidR="009F0380" w:rsidRPr="00034188">
        <w:rPr>
          <w:rFonts w:eastAsiaTheme="majorEastAsia" w:cstheme="minorHAnsi"/>
          <w:sz w:val="24"/>
          <w:szCs w:val="24"/>
          <w:lang w:val="en-US"/>
        </w:rPr>
        <w:t>Moreover</w:t>
      </w:r>
      <w:r w:rsidR="00F113ED" w:rsidRPr="00034188">
        <w:rPr>
          <w:rFonts w:eastAsiaTheme="majorEastAsia" w:cstheme="minorHAnsi"/>
          <w:sz w:val="24"/>
          <w:szCs w:val="24"/>
          <w:lang w:val="en-US"/>
        </w:rPr>
        <w:t xml:space="preserve">, it sheds light on the </w:t>
      </w:r>
      <w:r w:rsidR="00126665" w:rsidRPr="00034188">
        <w:rPr>
          <w:rFonts w:eastAsiaTheme="majorEastAsia" w:cstheme="minorHAnsi"/>
          <w:sz w:val="24"/>
          <w:szCs w:val="24"/>
          <w:lang w:val="en-US"/>
        </w:rPr>
        <w:t xml:space="preserve">limitations of LUV models </w:t>
      </w:r>
      <w:r w:rsidR="00F113ED" w:rsidRPr="00034188">
        <w:rPr>
          <w:rFonts w:eastAsiaTheme="majorEastAsia" w:cstheme="minorHAnsi"/>
          <w:sz w:val="24"/>
          <w:szCs w:val="24"/>
          <w:lang w:val="en-US"/>
        </w:rPr>
        <w:t>in capturing</w:t>
      </w:r>
      <w:r w:rsidR="00FC0DBA" w:rsidRPr="00034188">
        <w:rPr>
          <w:rFonts w:eastAsiaTheme="majorEastAsia" w:cstheme="minorHAnsi"/>
          <w:sz w:val="24"/>
          <w:szCs w:val="24"/>
          <w:lang w:val="en-US"/>
        </w:rPr>
        <w:t xml:space="preserve"> the</w:t>
      </w:r>
      <w:r w:rsidR="00126665" w:rsidRPr="00034188">
        <w:rPr>
          <w:rFonts w:eastAsiaTheme="majorEastAsia" w:cstheme="minorHAnsi"/>
          <w:sz w:val="24"/>
          <w:szCs w:val="24"/>
          <w:lang w:val="en-US"/>
        </w:rPr>
        <w:t xml:space="preserve"> pH-dependency of such conjugates</w:t>
      </w:r>
      <w:r w:rsidRPr="00034188">
        <w:rPr>
          <w:rFonts w:eastAsiaTheme="majorEastAsia" w:cstheme="minorHAnsi"/>
          <w:sz w:val="24"/>
          <w:szCs w:val="24"/>
          <w:lang w:val="en-US"/>
        </w:rPr>
        <w:t>.</w:t>
      </w:r>
    </w:p>
    <w:bookmarkEnd w:id="2"/>
    <w:p w14:paraId="1023E420" w14:textId="77777777" w:rsidR="00CD5E4A" w:rsidRPr="00034188" w:rsidRDefault="00CD5E4A" w:rsidP="00CD5E4A">
      <w:pPr>
        <w:spacing w:line="480" w:lineRule="auto"/>
        <w:rPr>
          <w:rFonts w:cstheme="minorHAnsi"/>
          <w:sz w:val="24"/>
          <w:szCs w:val="24"/>
          <w:lang w:val="en-US"/>
        </w:rPr>
      </w:pPr>
      <w:r w:rsidRPr="00034188">
        <w:rPr>
          <w:rFonts w:cstheme="minorHAnsi"/>
          <w:sz w:val="24"/>
          <w:szCs w:val="24"/>
          <w:lang w:val="en-US"/>
        </w:rPr>
        <w:t>Keywords:</w:t>
      </w:r>
      <w:r w:rsidRPr="00034188">
        <w:rPr>
          <w:rFonts w:cstheme="minorHAnsi"/>
          <w:b/>
          <w:sz w:val="24"/>
          <w:szCs w:val="24"/>
          <w:lang w:val="en-US"/>
        </w:rPr>
        <w:t xml:space="preserve"> </w:t>
      </w:r>
      <w:r w:rsidRPr="00034188">
        <w:rPr>
          <w:rFonts w:cstheme="minorHAnsi"/>
          <w:sz w:val="24"/>
          <w:szCs w:val="24"/>
          <w:lang w:val="en-US"/>
        </w:rPr>
        <w:t>pH Low Insertion Peptides, T863, A922500, conjugates, cancer, acidosis, drug delivery</w:t>
      </w:r>
    </w:p>
    <w:p w14:paraId="4BF3513A" w14:textId="4B928975" w:rsidR="00006AE7" w:rsidRPr="00034188" w:rsidRDefault="001527C5" w:rsidP="00EC3E1D">
      <w:pPr>
        <w:spacing w:after="0" w:line="480" w:lineRule="auto"/>
        <w:jc w:val="both"/>
        <w:rPr>
          <w:rFonts w:ascii="Calibri" w:eastAsia="Times New Roman" w:hAnsi="Calibri" w:cs="Times New Roman"/>
          <w:sz w:val="24"/>
          <w:szCs w:val="24"/>
          <w:lang w:val="en-US" w:eastAsia="fr-BE"/>
        </w:rPr>
      </w:pPr>
      <w:r w:rsidRPr="00034188">
        <w:rPr>
          <w:rFonts w:cstheme="minorHAnsi"/>
          <w:sz w:val="24"/>
          <w:szCs w:val="24"/>
          <w:lang w:val="en-US"/>
        </w:rPr>
        <w:t xml:space="preserve">Abbreviations: </w:t>
      </w:r>
      <w:r w:rsidR="00B2611F" w:rsidRPr="00034188">
        <w:rPr>
          <w:rFonts w:cstheme="minorHAnsi"/>
          <w:sz w:val="24"/>
          <w:szCs w:val="24"/>
          <w:lang w:val="en-US"/>
        </w:rPr>
        <w:t xml:space="preserve">BSA, bovine serum albumin; </w:t>
      </w:r>
      <w:r w:rsidRPr="00034188">
        <w:rPr>
          <w:rFonts w:cstheme="minorHAnsi"/>
          <w:sz w:val="24"/>
          <w:szCs w:val="24"/>
          <w:lang w:val="en-US"/>
        </w:rPr>
        <w:t>CD, circular dichroism;</w:t>
      </w:r>
      <w:r w:rsidR="00B2611F" w:rsidRPr="00034188">
        <w:rPr>
          <w:rFonts w:cstheme="minorHAnsi"/>
          <w:sz w:val="24"/>
          <w:szCs w:val="24"/>
          <w:lang w:val="en-US"/>
        </w:rPr>
        <w:t xml:space="preserve"> </w:t>
      </w:r>
      <w:proofErr w:type="spellStart"/>
      <w:r w:rsidR="00B2611F" w:rsidRPr="00034188">
        <w:rPr>
          <w:rFonts w:cstheme="minorHAnsi"/>
          <w:sz w:val="24"/>
          <w:szCs w:val="24"/>
          <w:lang w:val="en-US"/>
        </w:rPr>
        <w:t>chol</w:t>
      </w:r>
      <w:proofErr w:type="spellEnd"/>
      <w:r w:rsidR="00AD7FE4" w:rsidRPr="00034188">
        <w:rPr>
          <w:rFonts w:cstheme="minorHAnsi"/>
          <w:sz w:val="24"/>
          <w:szCs w:val="24"/>
          <w:lang w:val="en-US"/>
        </w:rPr>
        <w:t>,</w:t>
      </w:r>
      <w:r w:rsidR="00B2611F" w:rsidRPr="00034188">
        <w:rPr>
          <w:rFonts w:cstheme="minorHAnsi"/>
          <w:sz w:val="24"/>
          <w:szCs w:val="24"/>
          <w:lang w:val="en-US"/>
        </w:rPr>
        <w:t xml:space="preserve"> cholesterol</w:t>
      </w:r>
      <w:r w:rsidR="00AD7FE4" w:rsidRPr="00034188">
        <w:rPr>
          <w:rFonts w:cstheme="minorHAnsi"/>
          <w:sz w:val="24"/>
          <w:szCs w:val="24"/>
          <w:lang w:val="en-US"/>
        </w:rPr>
        <w:t>; DGAT1, Diacylglycerol O-acyltransferase 1;</w:t>
      </w:r>
      <w:r w:rsidRPr="00034188">
        <w:rPr>
          <w:rFonts w:cstheme="minorHAnsi"/>
          <w:bCs/>
          <w:sz w:val="24"/>
          <w:szCs w:val="24"/>
          <w:lang w:val="en-US"/>
        </w:rPr>
        <w:t xml:space="preserve"> DHA, docosahexaenoic acid; DIAD, </w:t>
      </w:r>
      <w:proofErr w:type="spellStart"/>
      <w:r w:rsidRPr="00034188">
        <w:rPr>
          <w:rFonts w:cstheme="minorHAnsi"/>
          <w:bCs/>
          <w:sz w:val="24"/>
          <w:szCs w:val="24"/>
          <w:lang w:val="en-US"/>
        </w:rPr>
        <w:t>diisopropyl</w:t>
      </w:r>
      <w:proofErr w:type="spellEnd"/>
      <w:r w:rsidRPr="00034188">
        <w:rPr>
          <w:rFonts w:cstheme="minorHAnsi"/>
          <w:bCs/>
          <w:sz w:val="24"/>
          <w:szCs w:val="24"/>
          <w:lang w:val="en-US"/>
        </w:rPr>
        <w:t xml:space="preserve"> azodicarboxylate; DIPEA, N-N-diisopropylethylamine; DMAP, 4-dimethylaminopyridine; EDCI, 1-ethyl-3-(3-dimethylaminopropyl)carbodiimide; ESI, </w:t>
      </w:r>
      <w:r w:rsidRPr="00034188">
        <w:rPr>
          <w:rFonts w:cstheme="minorHAnsi"/>
          <w:sz w:val="24"/>
          <w:szCs w:val="24"/>
          <w:lang w:val="en-US"/>
        </w:rPr>
        <w:t>electrospray ionization;</w:t>
      </w:r>
      <w:r w:rsidRPr="00034188">
        <w:rPr>
          <w:rFonts w:cstheme="minorHAnsi"/>
          <w:bCs/>
          <w:sz w:val="24"/>
          <w:szCs w:val="24"/>
          <w:lang w:val="en-US"/>
        </w:rPr>
        <w:t xml:space="preserve"> FA, fatty acids; </w:t>
      </w:r>
      <w:proofErr w:type="spellStart"/>
      <w:r w:rsidRPr="00034188">
        <w:rPr>
          <w:rFonts w:cstheme="minorHAnsi"/>
          <w:sz w:val="24"/>
          <w:szCs w:val="24"/>
          <w:lang w:val="en-US"/>
        </w:rPr>
        <w:t>HOBt</w:t>
      </w:r>
      <w:proofErr w:type="spellEnd"/>
      <w:r w:rsidRPr="00034188">
        <w:rPr>
          <w:rFonts w:cstheme="minorHAnsi"/>
          <w:sz w:val="24"/>
          <w:szCs w:val="24"/>
          <w:lang w:val="en-US"/>
        </w:rPr>
        <w:t>, 1-hydroxybenzotriazole hydrate; HPLC, high-performance liquid chromatography;</w:t>
      </w:r>
      <w:r w:rsidR="00814EC4" w:rsidRPr="00034188">
        <w:rPr>
          <w:rFonts w:cstheme="minorHAnsi"/>
          <w:sz w:val="24"/>
          <w:szCs w:val="24"/>
          <w:lang w:val="en-US"/>
        </w:rPr>
        <w:t xml:space="preserve"> </w:t>
      </w:r>
      <w:r w:rsidR="00814EC4" w:rsidRPr="00034188">
        <w:rPr>
          <w:rFonts w:cs="Times New Roman"/>
          <w:sz w:val="24"/>
          <w:szCs w:val="24"/>
          <w:lang w:val="en-US"/>
        </w:rPr>
        <w:t>IC</w:t>
      </w:r>
      <w:r w:rsidR="00814EC4" w:rsidRPr="00034188">
        <w:rPr>
          <w:rFonts w:cs="Times New Roman"/>
          <w:sz w:val="24"/>
          <w:szCs w:val="24"/>
          <w:vertAlign w:val="subscript"/>
          <w:lang w:val="en-US"/>
        </w:rPr>
        <w:t>50</w:t>
      </w:r>
      <w:r w:rsidR="00814EC4" w:rsidRPr="00034188">
        <w:rPr>
          <w:rFonts w:cs="Times New Roman"/>
          <w:sz w:val="24"/>
          <w:szCs w:val="24"/>
          <w:lang w:val="en-US"/>
        </w:rPr>
        <w:t>:</w:t>
      </w:r>
      <w:r w:rsidR="00814EC4" w:rsidRPr="00034188">
        <w:rPr>
          <w:rFonts w:cs="Times New Roman"/>
          <w:b/>
          <w:szCs w:val="24"/>
          <w:vertAlign w:val="subscript"/>
          <w:lang w:val="en-US"/>
        </w:rPr>
        <w:t xml:space="preserve"> </w:t>
      </w:r>
      <w:r w:rsidRPr="00034188">
        <w:rPr>
          <w:rFonts w:cstheme="minorHAnsi"/>
          <w:sz w:val="24"/>
          <w:szCs w:val="24"/>
          <w:lang w:val="en-US"/>
        </w:rPr>
        <w:t xml:space="preserve"> </w:t>
      </w:r>
      <w:r w:rsidR="00814EC4" w:rsidRPr="00034188">
        <w:rPr>
          <w:rFonts w:cstheme="minorHAnsi"/>
          <w:sz w:val="24"/>
          <w:szCs w:val="24"/>
          <w:lang w:val="en-US"/>
        </w:rPr>
        <w:t xml:space="preserve">half maximal inhibitory </w:t>
      </w:r>
      <w:r w:rsidR="0034413E" w:rsidRPr="00034188">
        <w:rPr>
          <w:rFonts w:cstheme="minorHAnsi"/>
          <w:sz w:val="24"/>
          <w:szCs w:val="24"/>
          <w:lang w:val="en-US"/>
        </w:rPr>
        <w:t>concentration</w:t>
      </w:r>
      <w:r w:rsidR="00814EC4" w:rsidRPr="00034188">
        <w:rPr>
          <w:rFonts w:cstheme="minorHAnsi"/>
          <w:sz w:val="24"/>
          <w:szCs w:val="24"/>
          <w:lang w:val="en-US"/>
        </w:rPr>
        <w:t xml:space="preserve">; </w:t>
      </w:r>
      <w:r w:rsidR="00B2611F" w:rsidRPr="00034188">
        <w:rPr>
          <w:rFonts w:cstheme="minorHAnsi"/>
          <w:sz w:val="24"/>
          <w:szCs w:val="24"/>
          <w:lang w:val="en-US"/>
        </w:rPr>
        <w:t xml:space="preserve">LUVs, large </w:t>
      </w:r>
      <w:proofErr w:type="spellStart"/>
      <w:r w:rsidR="00B2611F" w:rsidRPr="00034188">
        <w:rPr>
          <w:rFonts w:cstheme="minorHAnsi"/>
          <w:sz w:val="24"/>
          <w:szCs w:val="24"/>
          <w:lang w:val="en-US"/>
        </w:rPr>
        <w:t>unilam</w:t>
      </w:r>
      <w:r w:rsidR="00C73055" w:rsidRPr="00034188">
        <w:rPr>
          <w:rFonts w:cstheme="minorHAnsi"/>
          <w:sz w:val="24"/>
          <w:szCs w:val="24"/>
          <w:lang w:val="en-US"/>
        </w:rPr>
        <w:t>el</w:t>
      </w:r>
      <w:r w:rsidR="00B2611F" w:rsidRPr="00034188">
        <w:rPr>
          <w:rFonts w:cstheme="minorHAnsi"/>
          <w:sz w:val="24"/>
          <w:szCs w:val="24"/>
          <w:lang w:val="en-US"/>
        </w:rPr>
        <w:t>lar</w:t>
      </w:r>
      <w:proofErr w:type="spellEnd"/>
      <w:r w:rsidR="00B2611F" w:rsidRPr="00034188">
        <w:rPr>
          <w:rFonts w:cstheme="minorHAnsi"/>
          <w:sz w:val="24"/>
          <w:szCs w:val="24"/>
          <w:lang w:val="en-US"/>
        </w:rPr>
        <w:t xml:space="preserve"> vesicles;</w:t>
      </w:r>
      <w:r w:rsidRPr="00034188">
        <w:rPr>
          <w:rFonts w:cstheme="minorHAnsi"/>
          <w:sz w:val="24"/>
          <w:szCs w:val="24"/>
          <w:lang w:val="en-US"/>
        </w:rPr>
        <w:t xml:space="preserve"> MMA, monomethyl </w:t>
      </w:r>
      <w:r w:rsidRPr="00034188">
        <w:rPr>
          <w:rFonts w:cstheme="minorHAnsi"/>
          <w:sz w:val="24"/>
          <w:szCs w:val="24"/>
          <w:lang w:val="en-US"/>
        </w:rPr>
        <w:lastRenderedPageBreak/>
        <w:t xml:space="preserve">auristatin; MS, mass spectrometry; NMR, nuclear magnetic resonance; </w:t>
      </w:r>
      <w:proofErr w:type="spellStart"/>
      <w:r w:rsidRPr="00034188">
        <w:rPr>
          <w:rFonts w:cstheme="minorHAnsi"/>
          <w:sz w:val="24"/>
          <w:szCs w:val="24"/>
          <w:lang w:val="en-US"/>
        </w:rPr>
        <w:t>pHLIP</w:t>
      </w:r>
      <w:proofErr w:type="spellEnd"/>
      <w:r w:rsidRPr="00034188">
        <w:rPr>
          <w:rFonts w:cstheme="minorHAnsi"/>
          <w:sz w:val="24"/>
          <w:szCs w:val="24"/>
          <w:lang w:val="en-US"/>
        </w:rPr>
        <w:t>, pH Low Insertion Peptide; POPC, 1-palmitoyl-2-oleoyl-sn-glycero-3-phosphocholine;</w:t>
      </w:r>
      <w:r w:rsidR="00B2611F" w:rsidRPr="00034188">
        <w:rPr>
          <w:rFonts w:cstheme="minorHAnsi"/>
          <w:sz w:val="24"/>
          <w:szCs w:val="24"/>
          <w:lang w:val="en-US"/>
        </w:rPr>
        <w:t xml:space="preserve"> POPE, </w:t>
      </w:r>
      <w:r w:rsidR="00B2611F" w:rsidRPr="00034188">
        <w:rPr>
          <w:rFonts w:ascii="Calibri" w:eastAsia="Times New Roman" w:hAnsi="Calibri" w:cs="Times New Roman"/>
          <w:sz w:val="24"/>
          <w:szCs w:val="24"/>
          <w:lang w:val="en-US" w:eastAsia="fr-BE"/>
        </w:rPr>
        <w:t>1-palmitoyl-2-oleoyl-sn-glycero-3-phosphoethanolamine; POPS, 1-palmitoyl-2-oleoyl-sn-glycero-3-phospho-L-serine</w:t>
      </w:r>
      <w:r w:rsidR="003A396C" w:rsidRPr="00034188">
        <w:rPr>
          <w:rFonts w:ascii="Calibri" w:eastAsia="Times New Roman" w:hAnsi="Calibri" w:cs="Times New Roman"/>
          <w:sz w:val="24"/>
          <w:szCs w:val="24"/>
          <w:lang w:val="en-US" w:eastAsia="fr-BE"/>
        </w:rPr>
        <w:t>;</w:t>
      </w:r>
      <w:r w:rsidR="008D6F57" w:rsidRPr="00034188">
        <w:rPr>
          <w:rFonts w:ascii="Calibri" w:eastAsia="Times New Roman" w:hAnsi="Calibri" w:cs="Times New Roman"/>
          <w:sz w:val="24"/>
          <w:szCs w:val="24"/>
          <w:lang w:val="en-US" w:eastAsia="fr-BE"/>
        </w:rPr>
        <w:t xml:space="preserve"> </w:t>
      </w:r>
      <w:r w:rsidRPr="00034188">
        <w:rPr>
          <w:rFonts w:cstheme="minorHAnsi"/>
          <w:sz w:val="24"/>
          <w:szCs w:val="24"/>
          <w:lang w:val="en-US"/>
        </w:rPr>
        <w:t>PSA, polar surface area; SM, spectral maximum</w:t>
      </w:r>
      <w:r w:rsidR="00221E60" w:rsidRPr="00034188">
        <w:rPr>
          <w:rFonts w:cstheme="minorHAnsi"/>
          <w:sz w:val="24"/>
          <w:szCs w:val="24"/>
          <w:lang w:val="en-US"/>
        </w:rPr>
        <w:t>;</w:t>
      </w:r>
      <w:r w:rsidR="00C73055" w:rsidRPr="00034188">
        <w:rPr>
          <w:rFonts w:cstheme="minorHAnsi"/>
          <w:sz w:val="24"/>
          <w:szCs w:val="24"/>
          <w:lang w:val="en-US"/>
        </w:rPr>
        <w:t xml:space="preserve"> SSF, steady-state fluorescence;</w:t>
      </w:r>
      <w:r w:rsidR="00221E60" w:rsidRPr="00034188">
        <w:rPr>
          <w:rFonts w:cstheme="minorHAnsi"/>
          <w:sz w:val="24"/>
          <w:szCs w:val="24"/>
          <w:lang w:val="en-US"/>
        </w:rPr>
        <w:t xml:space="preserve"> </w:t>
      </w:r>
      <w:r w:rsidR="00814EC4" w:rsidRPr="00034188">
        <w:rPr>
          <w:rFonts w:cstheme="minorHAnsi"/>
          <w:sz w:val="24"/>
          <w:szCs w:val="24"/>
          <w:lang w:val="en-US"/>
        </w:rPr>
        <w:t>T</w:t>
      </w:r>
      <w:r w:rsidR="00814EC4" w:rsidRPr="00034188">
        <w:rPr>
          <w:rFonts w:cstheme="minorHAnsi"/>
          <w:sz w:val="24"/>
          <w:szCs w:val="24"/>
          <w:vertAlign w:val="subscript"/>
          <w:lang w:val="en-US"/>
        </w:rPr>
        <w:t>1/2</w:t>
      </w:r>
      <w:r w:rsidR="00814EC4" w:rsidRPr="00034188">
        <w:rPr>
          <w:rFonts w:cstheme="minorHAnsi"/>
          <w:sz w:val="24"/>
          <w:szCs w:val="24"/>
          <w:lang w:val="en-US"/>
        </w:rPr>
        <w:t xml:space="preserve">: half-life time; </w:t>
      </w:r>
      <w:r w:rsidR="00221E60" w:rsidRPr="00034188">
        <w:rPr>
          <w:rFonts w:cstheme="minorHAnsi"/>
          <w:sz w:val="24"/>
          <w:szCs w:val="24"/>
          <w:lang w:val="en-US"/>
        </w:rPr>
        <w:t>TG: triglyceride.</w:t>
      </w:r>
    </w:p>
    <w:p w14:paraId="5080015A" w14:textId="77777777" w:rsidR="001527C5" w:rsidRPr="00034188" w:rsidRDefault="001A31E8" w:rsidP="001A31E8">
      <w:pPr>
        <w:pStyle w:val="Titre1"/>
        <w:tabs>
          <w:tab w:val="left" w:pos="0"/>
        </w:tabs>
        <w:spacing w:line="480" w:lineRule="auto"/>
        <w:rPr>
          <w:rFonts w:asciiTheme="minorHAnsi" w:hAnsiTheme="minorHAnsi" w:cstheme="minorHAnsi"/>
          <w:b/>
          <w:color w:val="auto"/>
          <w:sz w:val="24"/>
          <w:szCs w:val="24"/>
          <w:lang w:val="en-US"/>
        </w:rPr>
      </w:pPr>
      <w:r w:rsidRPr="00034188">
        <w:rPr>
          <w:rFonts w:asciiTheme="minorHAnsi" w:hAnsiTheme="minorHAnsi" w:cstheme="minorHAnsi"/>
          <w:b/>
          <w:color w:val="auto"/>
          <w:sz w:val="24"/>
          <w:szCs w:val="24"/>
          <w:lang w:val="en-US"/>
        </w:rPr>
        <w:t xml:space="preserve">1 </w:t>
      </w:r>
      <w:r w:rsidR="001527C5" w:rsidRPr="00034188">
        <w:rPr>
          <w:rFonts w:asciiTheme="minorHAnsi" w:hAnsiTheme="minorHAnsi" w:cstheme="minorHAnsi"/>
          <w:b/>
          <w:color w:val="auto"/>
          <w:sz w:val="24"/>
          <w:szCs w:val="24"/>
          <w:lang w:val="en-US"/>
        </w:rPr>
        <w:t>Introduction</w:t>
      </w:r>
    </w:p>
    <w:p w14:paraId="59C0A705" w14:textId="148C8B40" w:rsidR="00221E60" w:rsidRPr="00034188" w:rsidRDefault="0034413E" w:rsidP="00CD5E4A">
      <w:pPr>
        <w:spacing w:line="480" w:lineRule="auto"/>
        <w:jc w:val="both"/>
        <w:rPr>
          <w:rFonts w:cstheme="minorHAnsi"/>
          <w:sz w:val="24"/>
          <w:szCs w:val="24"/>
          <w:lang w:val="en-US"/>
        </w:rPr>
      </w:pPr>
      <w:bookmarkStart w:id="3" w:name="_Hlk148359190"/>
      <w:r w:rsidRPr="00034188">
        <w:rPr>
          <w:rFonts w:cstheme="minorHAnsi"/>
          <w:sz w:val="24"/>
          <w:szCs w:val="24"/>
          <w:lang w:val="en-US"/>
        </w:rPr>
        <w:t>A</w:t>
      </w:r>
      <w:r w:rsidR="00061B5B" w:rsidRPr="00034188">
        <w:rPr>
          <w:rFonts w:cstheme="minorHAnsi"/>
          <w:sz w:val="24"/>
          <w:szCs w:val="24"/>
          <w:lang w:val="en-US"/>
        </w:rPr>
        <w:t>cidosis</w:t>
      </w:r>
      <w:r w:rsidRPr="00034188">
        <w:rPr>
          <w:rFonts w:cstheme="minorHAnsi"/>
          <w:sz w:val="24"/>
          <w:szCs w:val="24"/>
          <w:lang w:val="en-US"/>
        </w:rPr>
        <w:t>, like hypoxia,</w:t>
      </w:r>
      <w:r w:rsidR="00061B5B" w:rsidRPr="00034188">
        <w:rPr>
          <w:rFonts w:cstheme="minorHAnsi"/>
          <w:sz w:val="24"/>
          <w:szCs w:val="24"/>
          <w:lang w:val="en-US"/>
        </w:rPr>
        <w:t xml:space="preserve"> is a prevalent characteristic of </w:t>
      </w:r>
      <w:r w:rsidR="00126665" w:rsidRPr="00034188">
        <w:rPr>
          <w:rFonts w:cstheme="minorHAnsi"/>
          <w:sz w:val="24"/>
          <w:szCs w:val="24"/>
          <w:lang w:val="en-US"/>
        </w:rPr>
        <w:t xml:space="preserve">solid tumor </w:t>
      </w:r>
      <w:r w:rsidR="00061B5B" w:rsidRPr="00034188">
        <w:rPr>
          <w:rFonts w:cstheme="minorHAnsi"/>
          <w:sz w:val="24"/>
          <w:szCs w:val="24"/>
          <w:lang w:val="en-US"/>
        </w:rPr>
        <w:t xml:space="preserve">microenvironment </w:t>
      </w:r>
      <w:r w:rsidR="00061B5B" w:rsidRPr="00034188">
        <w:rPr>
          <w:rFonts w:cs="Times New Roman"/>
          <w:sz w:val="24"/>
          <w:szCs w:val="24"/>
          <w:lang w:val="en-US"/>
        </w:rPr>
        <w:fldChar w:fldCharType="begin">
          <w:fldData xml:space="preserve">PEVuZE5vdGU+PENpdGU+PEF1dGhvcj5Db3JiZXQ8L0F1dGhvcj48WWVhcj4yMDE3PC9ZZWFyPjxS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==
</w:fldData>
        </w:fldChar>
      </w:r>
      <w:r w:rsidR="00C874DC" w:rsidRPr="00034188">
        <w:rPr>
          <w:rFonts w:cs="Times New Roman"/>
          <w:sz w:val="24"/>
          <w:szCs w:val="24"/>
          <w:lang w:val="en-US"/>
        </w:rPr>
        <w:instrText xml:space="preserve"> ADDIN EN.CITE </w:instrText>
      </w:r>
      <w:r w:rsidR="00C874DC" w:rsidRPr="00034188">
        <w:rPr>
          <w:rFonts w:cs="Times New Roman"/>
          <w:sz w:val="24"/>
          <w:szCs w:val="24"/>
          <w:lang w:val="en-US"/>
        </w:rPr>
        <w:fldChar w:fldCharType="begin">
          <w:fldData xml:space="preserve">PEVuZE5vdGU+PENpdGU+PEF1dGhvcj5Db3JiZXQ8L0F1dGhvcj48WWVhcj4yMDE3PC9ZZWFyPjxS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==
</w:fldData>
        </w:fldChar>
      </w:r>
      <w:r w:rsidR="00C874DC" w:rsidRPr="00034188">
        <w:rPr>
          <w:rFonts w:cs="Times New Roman"/>
          <w:sz w:val="24"/>
          <w:szCs w:val="24"/>
          <w:lang w:val="en-US"/>
        </w:rPr>
        <w:instrText xml:space="preserve"> ADDIN EN.CITE.DATA </w:instrText>
      </w:r>
      <w:r w:rsidR="00C874DC" w:rsidRPr="00034188">
        <w:rPr>
          <w:rFonts w:cs="Times New Roman"/>
          <w:sz w:val="24"/>
          <w:szCs w:val="24"/>
          <w:lang w:val="en-US"/>
        </w:rPr>
      </w:r>
      <w:r w:rsidR="00C874DC" w:rsidRPr="00034188">
        <w:rPr>
          <w:rFonts w:cs="Times New Roman"/>
          <w:sz w:val="24"/>
          <w:szCs w:val="24"/>
          <w:lang w:val="en-US"/>
        </w:rPr>
        <w:fldChar w:fldCharType="end"/>
      </w:r>
      <w:r w:rsidR="00061B5B" w:rsidRPr="00034188">
        <w:rPr>
          <w:rFonts w:cs="Times New Roman"/>
          <w:sz w:val="24"/>
          <w:szCs w:val="24"/>
          <w:lang w:val="en-US"/>
        </w:rPr>
      </w:r>
      <w:r w:rsidR="00061B5B" w:rsidRPr="00034188">
        <w:rPr>
          <w:rFonts w:cs="Times New Roman"/>
          <w:sz w:val="24"/>
          <w:szCs w:val="24"/>
          <w:lang w:val="en-US"/>
        </w:rPr>
        <w:fldChar w:fldCharType="separate"/>
      </w:r>
      <w:r w:rsidR="00C874DC" w:rsidRPr="00034188">
        <w:rPr>
          <w:rFonts w:cs="Times New Roman"/>
          <w:noProof/>
          <w:sz w:val="24"/>
          <w:szCs w:val="24"/>
          <w:lang w:val="en-US"/>
        </w:rPr>
        <w:t>(</w:t>
      </w:r>
      <w:hyperlink w:anchor="_ENREF_12" w:tooltip="Corbet, 2017 #4" w:history="1">
        <w:r w:rsidR="000141FA" w:rsidRPr="00034188">
          <w:rPr>
            <w:rStyle w:val="Lienhypertexte"/>
            <w:color w:val="auto"/>
            <w:lang w:val="en-US"/>
          </w:rPr>
          <w:t>Corbet and Feron 2017b</w:t>
        </w:r>
      </w:hyperlink>
      <w:r w:rsidR="00C874DC" w:rsidRPr="00034188">
        <w:rPr>
          <w:rFonts w:cs="Times New Roman"/>
          <w:noProof/>
          <w:sz w:val="24"/>
          <w:szCs w:val="24"/>
          <w:lang w:val="en-US"/>
        </w:rPr>
        <w:t xml:space="preserve">, </w:t>
      </w:r>
      <w:hyperlink w:anchor="_ENREF_28" w:tooltip="Pillai, 2019 #73" w:history="1">
        <w:r w:rsidR="000141FA" w:rsidRPr="00034188">
          <w:rPr>
            <w:rStyle w:val="Lienhypertexte"/>
            <w:color w:val="auto"/>
            <w:lang w:val="en-US"/>
          </w:rPr>
          <w:t>Pillai et al. 2019</w:t>
        </w:r>
      </w:hyperlink>
      <w:r w:rsidR="00C874DC" w:rsidRPr="00034188">
        <w:rPr>
          <w:rFonts w:cs="Times New Roman"/>
          <w:noProof/>
          <w:sz w:val="24"/>
          <w:szCs w:val="24"/>
          <w:lang w:val="en-US"/>
        </w:rPr>
        <w:t>)</w:t>
      </w:r>
      <w:r w:rsidR="00061B5B" w:rsidRPr="00034188">
        <w:rPr>
          <w:rFonts w:cs="Times New Roman"/>
          <w:sz w:val="24"/>
          <w:szCs w:val="24"/>
          <w:lang w:val="en-US"/>
        </w:rPr>
        <w:fldChar w:fldCharType="end"/>
      </w:r>
      <w:r w:rsidR="00F96EB4" w:rsidRPr="00034188">
        <w:rPr>
          <w:rFonts w:cs="Times New Roman"/>
          <w:sz w:val="24"/>
          <w:szCs w:val="24"/>
          <w:lang w:val="en-US"/>
        </w:rPr>
        <w:t>.</w:t>
      </w:r>
      <w:r w:rsidR="00061B5B" w:rsidRPr="00034188">
        <w:rPr>
          <w:rFonts w:cs="Times New Roman"/>
          <w:sz w:val="24"/>
          <w:szCs w:val="24"/>
          <w:lang w:val="en-US"/>
        </w:rPr>
        <w:t xml:space="preserve"> </w:t>
      </w:r>
      <w:r w:rsidR="00126665" w:rsidRPr="00034188">
        <w:rPr>
          <w:rFonts w:cs="Times New Roman"/>
          <w:sz w:val="24"/>
          <w:szCs w:val="24"/>
          <w:lang w:val="en-US"/>
        </w:rPr>
        <w:t xml:space="preserve">Today it is well </w:t>
      </w:r>
      <w:r w:rsidR="00061B5B" w:rsidRPr="00034188">
        <w:rPr>
          <w:rFonts w:cstheme="minorHAnsi"/>
          <w:sz w:val="24"/>
          <w:szCs w:val="24"/>
          <w:lang w:val="en-US"/>
        </w:rPr>
        <w:t>acknowledge</w:t>
      </w:r>
      <w:r w:rsidR="00126665" w:rsidRPr="00034188">
        <w:rPr>
          <w:rFonts w:cstheme="minorHAnsi"/>
          <w:sz w:val="24"/>
          <w:szCs w:val="24"/>
          <w:lang w:val="en-US"/>
        </w:rPr>
        <w:t>d</w:t>
      </w:r>
      <w:r w:rsidR="00061B5B" w:rsidRPr="00034188">
        <w:rPr>
          <w:rFonts w:cstheme="minorHAnsi"/>
          <w:sz w:val="24"/>
          <w:szCs w:val="24"/>
          <w:lang w:val="en-US"/>
        </w:rPr>
        <w:t xml:space="preserve"> that acidosis plays a significant role in the inception and advancement of tumors. Additionally, it contributes to </w:t>
      </w:r>
      <w:r w:rsidR="00126665" w:rsidRPr="00034188">
        <w:rPr>
          <w:rFonts w:cstheme="minorHAnsi"/>
          <w:sz w:val="24"/>
          <w:szCs w:val="24"/>
          <w:lang w:val="en-US"/>
        </w:rPr>
        <w:t xml:space="preserve">drug </w:t>
      </w:r>
      <w:r w:rsidR="00061B5B" w:rsidRPr="00034188">
        <w:rPr>
          <w:rFonts w:cstheme="minorHAnsi"/>
          <w:sz w:val="24"/>
          <w:szCs w:val="24"/>
          <w:lang w:val="en-US"/>
        </w:rPr>
        <w:t xml:space="preserve">resistance and the dissemination of metastases. These effects stem from various changes in the </w:t>
      </w:r>
      <w:r w:rsidR="00126665" w:rsidRPr="00034188">
        <w:rPr>
          <w:rFonts w:cstheme="minorHAnsi"/>
          <w:sz w:val="24"/>
          <w:szCs w:val="24"/>
          <w:lang w:val="en-US"/>
        </w:rPr>
        <w:t xml:space="preserve">phenotype </w:t>
      </w:r>
      <w:r w:rsidR="00061B5B" w:rsidRPr="00034188">
        <w:rPr>
          <w:rFonts w:cstheme="minorHAnsi"/>
          <w:sz w:val="24"/>
          <w:szCs w:val="24"/>
          <w:lang w:val="en-US"/>
        </w:rPr>
        <w:t xml:space="preserve">of cancer cells </w:t>
      </w:r>
      <w:r w:rsidR="00126665" w:rsidRPr="00034188">
        <w:rPr>
          <w:rFonts w:cstheme="minorHAnsi"/>
          <w:sz w:val="24"/>
          <w:szCs w:val="24"/>
          <w:lang w:val="en-US"/>
        </w:rPr>
        <w:t>exposed to extracellular</w:t>
      </w:r>
      <w:r w:rsidR="00061B5B" w:rsidRPr="00034188">
        <w:rPr>
          <w:rFonts w:cstheme="minorHAnsi"/>
          <w:sz w:val="24"/>
          <w:szCs w:val="24"/>
          <w:lang w:val="en-US"/>
        </w:rPr>
        <w:t xml:space="preserve"> acidosis. These alterations encompass evading apoptosis, eluding immune surveillance, initiating (epi)genetic reprogramming, displaying reduced proliferation or entering a quiescent state, undergoing epithelial-to-mesenchymal transition, and experiencing disrupted metabolism</w:t>
      </w:r>
      <w:r w:rsidR="00F96EB4" w:rsidRPr="00034188">
        <w:rPr>
          <w:rFonts w:cstheme="minorHAnsi"/>
          <w:sz w:val="24"/>
          <w:szCs w:val="24"/>
          <w:lang w:val="en-US"/>
        </w:rPr>
        <w:t xml:space="preserve"> </w:t>
      </w:r>
      <w:r w:rsidR="00061B5B" w:rsidRPr="00034188">
        <w:rPr>
          <w:sz w:val="24"/>
          <w:szCs w:val="24"/>
          <w:lang w:val="en-US"/>
        </w:rPr>
        <w:fldChar w:fldCharType="begin">
          <w:fldData xml:space="preserve">PEVuZE5vdGU+PENpdGU+PEF1dGhvcj5QZXBwaWNlbGxpPC9BdXRob3I+PFllYXI+MjAxNzwvWWVh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</w:fldData>
        </w:fldChar>
      </w:r>
      <w:r w:rsidR="00306FB2" w:rsidRPr="00034188">
        <w:rPr>
          <w:sz w:val="24"/>
          <w:szCs w:val="24"/>
          <w:lang w:val="en-US"/>
        </w:rPr>
        <w:instrText xml:space="preserve"> ADDIN EN.CITE </w:instrText>
      </w:r>
      <w:r w:rsidR="00306FB2" w:rsidRPr="00034188">
        <w:rPr>
          <w:sz w:val="24"/>
          <w:szCs w:val="24"/>
          <w:lang w:val="en-US"/>
        </w:rPr>
        <w:fldChar w:fldCharType="begin">
          <w:fldData xml:space="preserve">PEVuZE5vdGU+PENpdGU+PEF1dGhvcj5QZXBwaWNlbGxpPC9BdXRob3I+PFllYXI+MjAxNzwvWWVh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</w:fldData>
        </w:fldChar>
      </w:r>
      <w:r w:rsidR="00306FB2" w:rsidRPr="00034188">
        <w:rPr>
          <w:sz w:val="24"/>
          <w:szCs w:val="24"/>
          <w:lang w:val="en-US"/>
        </w:rPr>
        <w:instrText xml:space="preserve"> ADDIN EN.CITE.DATA </w:instrText>
      </w:r>
      <w:r w:rsidR="00306FB2" w:rsidRPr="00034188">
        <w:rPr>
          <w:sz w:val="24"/>
          <w:szCs w:val="24"/>
          <w:lang w:val="en-US"/>
        </w:rPr>
      </w:r>
      <w:r w:rsidR="00306FB2" w:rsidRPr="00034188">
        <w:rPr>
          <w:sz w:val="24"/>
          <w:szCs w:val="24"/>
          <w:lang w:val="en-US"/>
        </w:rPr>
        <w:fldChar w:fldCharType="end"/>
      </w:r>
      <w:r w:rsidR="00061B5B" w:rsidRPr="00034188">
        <w:rPr>
          <w:sz w:val="24"/>
          <w:szCs w:val="24"/>
          <w:lang w:val="en-US"/>
        </w:rPr>
      </w:r>
      <w:r w:rsidR="00061B5B" w:rsidRPr="00034188">
        <w:rPr>
          <w:sz w:val="24"/>
          <w:szCs w:val="24"/>
          <w:lang w:val="en-US"/>
        </w:rPr>
        <w:fldChar w:fldCharType="separate"/>
      </w:r>
      <w:r w:rsidR="00306FB2" w:rsidRPr="00034188">
        <w:rPr>
          <w:noProof/>
          <w:sz w:val="24"/>
          <w:szCs w:val="24"/>
          <w:lang w:val="en-US"/>
        </w:rPr>
        <w:t>(</w:t>
      </w:r>
      <w:hyperlink w:anchor="_ENREF_27" w:tooltip="Peppicelli, 2017 #75" w:history="1">
        <w:r w:rsidR="000141FA" w:rsidRPr="00034188">
          <w:rPr>
            <w:rStyle w:val="Lienhypertexte"/>
            <w:color w:val="auto"/>
            <w:lang w:val="en-US"/>
          </w:rPr>
          <w:t>Peppicelli et al. 2017</w:t>
        </w:r>
      </w:hyperlink>
      <w:r w:rsidR="00306FB2" w:rsidRPr="00034188">
        <w:rPr>
          <w:noProof/>
          <w:sz w:val="24"/>
          <w:szCs w:val="24"/>
          <w:lang w:val="en-US"/>
        </w:rPr>
        <w:t xml:space="preserve">, </w:t>
      </w:r>
      <w:hyperlink w:anchor="_ENREF_34" w:tooltip="Vander Linden, 2019 #74" w:history="1">
        <w:r w:rsidR="000141FA" w:rsidRPr="00034188">
          <w:rPr>
            <w:rStyle w:val="Lienhypertexte"/>
            <w:color w:val="auto"/>
            <w:lang w:val="en-US"/>
          </w:rPr>
          <w:t>Vander Linden and Corbet 2019</w:t>
        </w:r>
      </w:hyperlink>
      <w:r w:rsidR="00306FB2" w:rsidRPr="00034188">
        <w:rPr>
          <w:noProof/>
          <w:sz w:val="24"/>
          <w:szCs w:val="24"/>
          <w:lang w:val="en-US"/>
        </w:rPr>
        <w:t>)</w:t>
      </w:r>
      <w:r w:rsidR="00061B5B" w:rsidRPr="00034188">
        <w:rPr>
          <w:sz w:val="24"/>
          <w:szCs w:val="24"/>
          <w:lang w:val="en-US"/>
        </w:rPr>
        <w:fldChar w:fldCharType="end"/>
      </w:r>
      <w:r w:rsidR="00F96EB4" w:rsidRPr="00034188">
        <w:rPr>
          <w:sz w:val="24"/>
          <w:szCs w:val="24"/>
          <w:lang w:val="en-US"/>
        </w:rPr>
        <w:t>.</w:t>
      </w:r>
      <w:r w:rsidR="00061B5B" w:rsidRPr="00034188">
        <w:rPr>
          <w:rFonts w:cstheme="minorHAnsi"/>
          <w:sz w:val="24"/>
          <w:szCs w:val="24"/>
          <w:lang w:val="en-US"/>
        </w:rPr>
        <w:t xml:space="preserve"> Notably, </w:t>
      </w:r>
      <w:r w:rsidR="00126665" w:rsidRPr="00034188">
        <w:rPr>
          <w:rFonts w:cstheme="minorHAnsi"/>
          <w:sz w:val="24"/>
          <w:szCs w:val="24"/>
          <w:lang w:val="en-US"/>
        </w:rPr>
        <w:t>acidic</w:t>
      </w:r>
      <w:r w:rsidR="00061B5B" w:rsidRPr="00034188">
        <w:rPr>
          <w:rFonts w:cstheme="minorHAnsi"/>
          <w:sz w:val="24"/>
          <w:szCs w:val="24"/>
          <w:lang w:val="en-US"/>
        </w:rPr>
        <w:t xml:space="preserve"> cancer cells </w:t>
      </w:r>
      <w:r w:rsidR="00126665" w:rsidRPr="00034188">
        <w:rPr>
          <w:rFonts w:cstheme="minorHAnsi"/>
          <w:sz w:val="24"/>
          <w:szCs w:val="24"/>
          <w:lang w:val="en-US"/>
        </w:rPr>
        <w:t>become less dependent on glucose to support their metabolic needs but instead preferentially use</w:t>
      </w:r>
      <w:r w:rsidR="00061B5B" w:rsidRPr="00034188">
        <w:rPr>
          <w:rFonts w:cstheme="minorHAnsi"/>
          <w:sz w:val="24"/>
          <w:szCs w:val="24"/>
          <w:lang w:val="en-US"/>
        </w:rPr>
        <w:t xml:space="preserve"> lipid</w:t>
      </w:r>
      <w:r w:rsidR="00126665" w:rsidRPr="00034188">
        <w:rPr>
          <w:rFonts w:cstheme="minorHAnsi"/>
          <w:sz w:val="24"/>
          <w:szCs w:val="24"/>
          <w:lang w:val="en-US"/>
        </w:rPr>
        <w:t>s</w:t>
      </w:r>
      <w:r w:rsidR="00F96EB4" w:rsidRPr="00034188">
        <w:rPr>
          <w:rFonts w:cstheme="minorHAnsi"/>
          <w:sz w:val="24"/>
          <w:szCs w:val="24"/>
          <w:lang w:val="en-US"/>
        </w:rPr>
        <w:t xml:space="preserve"> </w:t>
      </w:r>
      <w:r w:rsidR="00061B5B" w:rsidRPr="00034188">
        <w:rPr>
          <w:rFonts w:cs="Times New Roman"/>
          <w:sz w:val="24"/>
          <w:szCs w:val="24"/>
          <w:lang w:val="en-US"/>
        </w:rPr>
        <w:fldChar w:fldCharType="begin">
          <w:fldData xml:space="preserve">PEVuZE5vdGU+PENpdGU+PEF1dGhvcj5Db3JiZXQ8L0F1dGhvcj48WWVhcj4yMDE3PC9ZZWFyPjxS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</w:fldData>
        </w:fldChar>
      </w:r>
      <w:r w:rsidR="00C874DC" w:rsidRPr="00034188">
        <w:rPr>
          <w:rFonts w:cs="Times New Roman"/>
          <w:sz w:val="24"/>
          <w:szCs w:val="24"/>
          <w:lang w:val="en-US"/>
        </w:rPr>
        <w:instrText xml:space="preserve"> ADDIN EN.CITE </w:instrText>
      </w:r>
      <w:r w:rsidR="00C874DC" w:rsidRPr="00034188">
        <w:rPr>
          <w:rFonts w:cs="Times New Roman"/>
          <w:sz w:val="24"/>
          <w:szCs w:val="24"/>
          <w:lang w:val="en-US"/>
        </w:rPr>
        <w:fldChar w:fldCharType="begin">
          <w:fldData xml:space="preserve">PEVuZE5vdGU+PENpdGU+PEF1dGhvcj5Db3JiZXQ8L0F1dGhvcj48WWVhcj4yMDE3PC9ZZWFyPjxS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</w:fldData>
        </w:fldChar>
      </w:r>
      <w:r w:rsidR="00C874DC" w:rsidRPr="00034188">
        <w:rPr>
          <w:rFonts w:cs="Times New Roman"/>
          <w:sz w:val="24"/>
          <w:szCs w:val="24"/>
          <w:lang w:val="en-US"/>
        </w:rPr>
        <w:instrText xml:space="preserve"> ADDIN EN.CITE.DATA </w:instrText>
      </w:r>
      <w:r w:rsidR="00C874DC" w:rsidRPr="00034188">
        <w:rPr>
          <w:rFonts w:cs="Times New Roman"/>
          <w:sz w:val="24"/>
          <w:szCs w:val="24"/>
          <w:lang w:val="en-US"/>
        </w:rPr>
      </w:r>
      <w:r w:rsidR="00C874DC" w:rsidRPr="00034188">
        <w:rPr>
          <w:rFonts w:cs="Times New Roman"/>
          <w:sz w:val="24"/>
          <w:szCs w:val="24"/>
          <w:lang w:val="en-US"/>
        </w:rPr>
        <w:fldChar w:fldCharType="end"/>
      </w:r>
      <w:r w:rsidR="00061B5B" w:rsidRPr="00034188">
        <w:rPr>
          <w:rFonts w:cs="Times New Roman"/>
          <w:sz w:val="24"/>
          <w:szCs w:val="24"/>
          <w:lang w:val="en-US"/>
        </w:rPr>
      </w:r>
      <w:r w:rsidR="00061B5B" w:rsidRPr="00034188">
        <w:rPr>
          <w:rFonts w:cs="Times New Roman"/>
          <w:sz w:val="24"/>
          <w:szCs w:val="24"/>
          <w:lang w:val="en-US"/>
        </w:rPr>
        <w:fldChar w:fldCharType="separate"/>
      </w:r>
      <w:r w:rsidR="00C874DC" w:rsidRPr="00034188">
        <w:rPr>
          <w:rFonts w:cs="Times New Roman"/>
          <w:noProof/>
          <w:sz w:val="24"/>
          <w:szCs w:val="24"/>
          <w:lang w:val="en-US"/>
        </w:rPr>
        <w:t>(</w:t>
      </w:r>
      <w:hyperlink w:anchor="_ENREF_11" w:tooltip="Corbet, 2017 #63" w:history="1">
        <w:r w:rsidR="000141FA" w:rsidRPr="00034188">
          <w:rPr>
            <w:rStyle w:val="Lienhypertexte"/>
            <w:color w:val="auto"/>
            <w:lang w:val="en-US"/>
          </w:rPr>
          <w:t>Corbet and Feron 2017a</w:t>
        </w:r>
      </w:hyperlink>
      <w:r w:rsidR="00C874DC" w:rsidRPr="00034188">
        <w:rPr>
          <w:rFonts w:cs="Times New Roman"/>
          <w:noProof/>
          <w:sz w:val="24"/>
          <w:szCs w:val="24"/>
          <w:lang w:val="en-US"/>
        </w:rPr>
        <w:t>)</w:t>
      </w:r>
      <w:r w:rsidR="00061B5B" w:rsidRPr="00034188">
        <w:rPr>
          <w:rFonts w:cs="Times New Roman"/>
          <w:sz w:val="24"/>
          <w:szCs w:val="24"/>
          <w:lang w:val="en-US"/>
        </w:rPr>
        <w:fldChar w:fldCharType="end"/>
      </w:r>
      <w:r w:rsidR="00F96EB4" w:rsidRPr="00034188">
        <w:rPr>
          <w:rFonts w:cs="Times New Roman"/>
          <w:sz w:val="24"/>
          <w:szCs w:val="24"/>
          <w:lang w:val="en-US"/>
        </w:rPr>
        <w:t>.</w:t>
      </w:r>
      <w:r w:rsidR="00126665" w:rsidRPr="00034188">
        <w:rPr>
          <w:rFonts w:cs="Times New Roman"/>
          <w:sz w:val="24"/>
          <w:szCs w:val="24"/>
          <w:lang w:val="en-US"/>
        </w:rPr>
        <w:t xml:space="preserve"> We have previously shown that acidic cancer cells actually become so addicted to fatty acids that their uptake ends up exceeding their needs, and storage of excess fatty acids as triglycerides (TG) is then required to prevent </w:t>
      </w:r>
      <w:proofErr w:type="spellStart"/>
      <w:r w:rsidR="00126665" w:rsidRPr="00034188">
        <w:rPr>
          <w:rFonts w:cs="Times New Roman"/>
          <w:sz w:val="24"/>
          <w:szCs w:val="24"/>
          <w:lang w:val="en-US"/>
        </w:rPr>
        <w:t>lipotoxicity</w:t>
      </w:r>
      <w:proofErr w:type="spellEnd"/>
      <w:r w:rsidR="00126665" w:rsidRPr="00034188">
        <w:rPr>
          <w:rFonts w:cs="Times New Roman"/>
          <w:sz w:val="24"/>
          <w:szCs w:val="24"/>
          <w:lang w:val="en-US"/>
        </w:rPr>
        <w:t xml:space="preserve"> and </w:t>
      </w:r>
      <w:r w:rsidR="00053B24" w:rsidRPr="00034188">
        <w:rPr>
          <w:rFonts w:cs="Times New Roman"/>
          <w:sz w:val="24"/>
          <w:szCs w:val="24"/>
          <w:lang w:val="en-US"/>
        </w:rPr>
        <w:t>ferroptosis</w:t>
      </w:r>
      <w:r w:rsidR="00053B24" w:rsidRPr="00034188">
        <w:rPr>
          <w:lang w:val="en-US"/>
        </w:rPr>
        <w:t xml:space="preserve"> </w:t>
      </w:r>
      <w:r w:rsidR="00053B24" w:rsidRPr="00034188">
        <w:rPr>
          <w:rFonts w:cs="Times New Roman"/>
          <w:sz w:val="24"/>
          <w:szCs w:val="24"/>
          <w:lang w:val="en-US"/>
        </w:rPr>
        <w:fldChar w:fldCharType="begin">
          <w:fldData xml:space="preserve">PEVuZE5vdGU+PENpdGU+PEF1dGhvcj5Db3JiZXQ8L0F1dGhvcj48WWVhcj4yMDIwPC9ZZWFyPjxS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=
</w:fldData>
        </w:fldChar>
      </w:r>
      <w:r w:rsidR="00053B24" w:rsidRPr="00034188">
        <w:rPr>
          <w:rFonts w:cs="Times New Roman"/>
          <w:sz w:val="24"/>
          <w:szCs w:val="24"/>
          <w:lang w:val="en-US"/>
        </w:rPr>
        <w:instrText xml:space="preserve"> ADDIN EN.CITE </w:instrText>
      </w:r>
      <w:r w:rsidR="00053B24" w:rsidRPr="00034188">
        <w:rPr>
          <w:rFonts w:cs="Times New Roman"/>
          <w:sz w:val="24"/>
          <w:szCs w:val="24"/>
          <w:lang w:val="en-US"/>
        </w:rPr>
        <w:fldChar w:fldCharType="begin">
          <w:fldData xml:space="preserve">PEVuZE5vdGU+PENpdGU+PEF1dGhvcj5Db3JiZXQ8L0F1dGhvcj48WWVhcj4yMDIwPC9ZZWFyPjxS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=
</w:fldData>
        </w:fldChar>
      </w:r>
      <w:r w:rsidR="00053B24" w:rsidRPr="00034188">
        <w:rPr>
          <w:rFonts w:cs="Times New Roman"/>
          <w:sz w:val="24"/>
          <w:szCs w:val="24"/>
          <w:lang w:val="en-US"/>
        </w:rPr>
        <w:instrText xml:space="preserve"> ADDIN EN.CITE.DATA </w:instrText>
      </w:r>
      <w:r w:rsidR="00053B24" w:rsidRPr="00034188">
        <w:rPr>
          <w:rFonts w:cs="Times New Roman"/>
          <w:sz w:val="24"/>
          <w:szCs w:val="24"/>
          <w:lang w:val="en-US"/>
        </w:rPr>
      </w:r>
      <w:r w:rsidR="00053B24" w:rsidRPr="00034188">
        <w:rPr>
          <w:rFonts w:cs="Times New Roman"/>
          <w:sz w:val="24"/>
          <w:szCs w:val="24"/>
          <w:lang w:val="en-US"/>
        </w:rPr>
        <w:fldChar w:fldCharType="end"/>
      </w:r>
      <w:r w:rsidR="00053B24" w:rsidRPr="00034188">
        <w:rPr>
          <w:rFonts w:cs="Times New Roman"/>
          <w:sz w:val="24"/>
          <w:szCs w:val="24"/>
          <w:lang w:val="en-US"/>
        </w:rPr>
      </w:r>
      <w:r w:rsidR="00053B24" w:rsidRPr="00034188">
        <w:rPr>
          <w:rFonts w:cs="Times New Roman"/>
          <w:sz w:val="24"/>
          <w:szCs w:val="24"/>
          <w:lang w:val="en-US"/>
        </w:rPr>
        <w:fldChar w:fldCharType="separate"/>
      </w:r>
      <w:r w:rsidR="00053B24" w:rsidRPr="00034188">
        <w:rPr>
          <w:rFonts w:cs="Times New Roman"/>
          <w:noProof/>
          <w:sz w:val="24"/>
          <w:szCs w:val="24"/>
          <w:lang w:val="en-US"/>
        </w:rPr>
        <w:t>(</w:t>
      </w:r>
      <w:hyperlink w:anchor="_ENREF_13" w:tooltip="Corbet, 2020 #68" w:history="1">
        <w:r w:rsidR="000141FA" w:rsidRPr="00034188">
          <w:rPr>
            <w:rStyle w:val="Lienhypertexte"/>
            <w:color w:val="auto"/>
            <w:lang w:val="en-US"/>
          </w:rPr>
          <w:t>Corbet et al. 2020</w:t>
        </w:r>
      </w:hyperlink>
      <w:r w:rsidR="00053B24" w:rsidRPr="00034188">
        <w:rPr>
          <w:rFonts w:cs="Times New Roman"/>
          <w:noProof/>
          <w:sz w:val="24"/>
          <w:szCs w:val="24"/>
          <w:lang w:val="en-US"/>
        </w:rPr>
        <w:t xml:space="preserve">, </w:t>
      </w:r>
      <w:hyperlink w:anchor="_ENREF_16" w:tooltip="Dierge, 2021 #20" w:history="1">
        <w:r w:rsidR="000141FA" w:rsidRPr="00034188">
          <w:rPr>
            <w:rStyle w:val="Lienhypertexte"/>
            <w:color w:val="auto"/>
            <w:lang w:val="en-US"/>
          </w:rPr>
          <w:t>Dierge et al. 2021</w:t>
        </w:r>
      </w:hyperlink>
      <w:r w:rsidR="00053B24" w:rsidRPr="00034188">
        <w:rPr>
          <w:rFonts w:cs="Times New Roman"/>
          <w:noProof/>
          <w:sz w:val="24"/>
          <w:szCs w:val="24"/>
          <w:lang w:val="en-US"/>
        </w:rPr>
        <w:t>)</w:t>
      </w:r>
      <w:r w:rsidR="00053B24" w:rsidRPr="00034188">
        <w:rPr>
          <w:rFonts w:cs="Times New Roman"/>
          <w:sz w:val="24"/>
          <w:szCs w:val="24"/>
          <w:lang w:val="en-US"/>
        </w:rPr>
        <w:fldChar w:fldCharType="end"/>
      </w:r>
      <w:r w:rsidR="00126665" w:rsidRPr="00034188">
        <w:rPr>
          <w:rFonts w:cs="Times New Roman"/>
          <w:sz w:val="24"/>
          <w:szCs w:val="24"/>
          <w:lang w:val="en-US"/>
        </w:rPr>
        <w:t>.</w:t>
      </w:r>
      <w:r w:rsidR="00061B5B" w:rsidRPr="00034188">
        <w:rPr>
          <w:rFonts w:cstheme="minorHAnsi"/>
          <w:sz w:val="24"/>
          <w:szCs w:val="24"/>
          <w:lang w:val="en-US"/>
        </w:rPr>
        <w:t xml:space="preserve"> </w:t>
      </w:r>
      <w:r w:rsidR="00126665" w:rsidRPr="00034188">
        <w:rPr>
          <w:rFonts w:cstheme="minorHAnsi"/>
          <w:sz w:val="24"/>
          <w:szCs w:val="24"/>
          <w:lang w:val="en-US"/>
        </w:rPr>
        <w:t xml:space="preserve">More generally, </w:t>
      </w:r>
      <w:r w:rsidR="00221E60" w:rsidRPr="00034188">
        <w:rPr>
          <w:rFonts w:cstheme="minorHAnsi"/>
          <w:sz w:val="24"/>
          <w:szCs w:val="24"/>
          <w:lang w:val="en-US"/>
        </w:rPr>
        <w:t xml:space="preserve">TG </w:t>
      </w:r>
      <w:r w:rsidR="00126665" w:rsidRPr="00034188">
        <w:rPr>
          <w:rFonts w:cstheme="minorHAnsi"/>
          <w:sz w:val="24"/>
          <w:szCs w:val="24"/>
          <w:lang w:val="en-US"/>
        </w:rPr>
        <w:t xml:space="preserve">storage into lipid droplets is increasingly described as a </w:t>
      </w:r>
      <w:r w:rsidR="00221E60" w:rsidRPr="00034188">
        <w:rPr>
          <w:rFonts w:cstheme="minorHAnsi"/>
          <w:sz w:val="24"/>
          <w:szCs w:val="24"/>
          <w:lang w:val="en-US"/>
        </w:rPr>
        <w:t xml:space="preserve">safeguard </w:t>
      </w:r>
      <w:r w:rsidR="00126665" w:rsidRPr="00034188">
        <w:rPr>
          <w:rFonts w:cstheme="minorHAnsi"/>
          <w:sz w:val="24"/>
          <w:szCs w:val="24"/>
          <w:lang w:val="en-US"/>
        </w:rPr>
        <w:t xml:space="preserve">mechanism to maintain </w:t>
      </w:r>
      <w:r w:rsidR="00221E60" w:rsidRPr="00034188">
        <w:rPr>
          <w:rFonts w:cstheme="minorHAnsi"/>
          <w:sz w:val="24"/>
          <w:szCs w:val="24"/>
          <w:lang w:val="en-US"/>
        </w:rPr>
        <w:t>cancer cell viability and proliferation</w:t>
      </w:r>
      <w:r w:rsidR="00F96EB4" w:rsidRPr="00034188">
        <w:rPr>
          <w:rFonts w:cstheme="minorHAnsi"/>
          <w:sz w:val="24"/>
          <w:szCs w:val="24"/>
          <w:lang w:val="en-US"/>
        </w:rPr>
        <w:t xml:space="preserve"> </w:t>
      </w:r>
      <w:r w:rsidR="00221E60" w:rsidRPr="00034188">
        <w:rPr>
          <w:sz w:val="24"/>
          <w:szCs w:val="24"/>
          <w:lang w:val="en-US"/>
        </w:rPr>
        <w:fldChar w:fldCharType="begin">
          <w:fldData xml:space="preserve">PEVuZE5vdGU+PENpdGU+PEF1dGhvcj5EdTwvQXV0aG9yPjxZZWFyPjIwMTc8L1llYXI+PFJlY051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</w:fldData>
        </w:fldChar>
      </w:r>
      <w:r w:rsidR="00306FB2" w:rsidRPr="00034188">
        <w:rPr>
          <w:sz w:val="24"/>
          <w:szCs w:val="24"/>
          <w:lang w:val="en-US"/>
        </w:rPr>
        <w:instrText xml:space="preserve"> ADDIN EN.CITE </w:instrText>
      </w:r>
      <w:r w:rsidR="00306FB2" w:rsidRPr="00034188">
        <w:rPr>
          <w:sz w:val="24"/>
          <w:szCs w:val="24"/>
          <w:lang w:val="en-US"/>
        </w:rPr>
        <w:fldChar w:fldCharType="begin">
          <w:fldData xml:space="preserve">PEVuZE5vdGU+PENpdGU+PEF1dGhvcj5EdTwvQXV0aG9yPjxZZWFyPjIwMTc8L1llYXI+PFJlY051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</w:fldData>
        </w:fldChar>
      </w:r>
      <w:r w:rsidR="00306FB2" w:rsidRPr="00034188">
        <w:rPr>
          <w:sz w:val="24"/>
          <w:szCs w:val="24"/>
          <w:lang w:val="en-US"/>
        </w:rPr>
        <w:instrText xml:space="preserve"> ADDIN EN.CITE.DATA </w:instrText>
      </w:r>
      <w:r w:rsidR="00306FB2" w:rsidRPr="00034188">
        <w:rPr>
          <w:sz w:val="24"/>
          <w:szCs w:val="24"/>
          <w:lang w:val="en-US"/>
        </w:rPr>
      </w:r>
      <w:r w:rsidR="00306FB2" w:rsidRPr="00034188">
        <w:rPr>
          <w:sz w:val="24"/>
          <w:szCs w:val="24"/>
          <w:lang w:val="en-US"/>
        </w:rPr>
        <w:fldChar w:fldCharType="end"/>
      </w:r>
      <w:r w:rsidR="00221E60" w:rsidRPr="00034188">
        <w:rPr>
          <w:sz w:val="24"/>
          <w:szCs w:val="24"/>
          <w:lang w:val="en-US"/>
        </w:rPr>
      </w:r>
      <w:r w:rsidR="00221E60" w:rsidRPr="00034188">
        <w:rPr>
          <w:sz w:val="24"/>
          <w:szCs w:val="24"/>
          <w:lang w:val="en-US"/>
        </w:rPr>
        <w:fldChar w:fldCharType="separate"/>
      </w:r>
      <w:r w:rsidR="00306FB2" w:rsidRPr="00034188">
        <w:rPr>
          <w:noProof/>
          <w:sz w:val="24"/>
          <w:szCs w:val="24"/>
          <w:lang w:val="en-US"/>
        </w:rPr>
        <w:t>(</w:t>
      </w:r>
      <w:hyperlink w:anchor="_ENREF_17" w:tooltip="Du, 2017 #244" w:history="1">
        <w:r w:rsidR="000141FA" w:rsidRPr="00034188">
          <w:rPr>
            <w:rStyle w:val="Lienhypertexte"/>
            <w:color w:val="auto"/>
            <w:lang w:val="en-US"/>
          </w:rPr>
          <w:t>Du et al. 2017</w:t>
        </w:r>
      </w:hyperlink>
      <w:r w:rsidR="00306FB2" w:rsidRPr="00034188">
        <w:rPr>
          <w:noProof/>
          <w:sz w:val="24"/>
          <w:szCs w:val="24"/>
          <w:lang w:val="en-US"/>
        </w:rPr>
        <w:t xml:space="preserve">, </w:t>
      </w:r>
      <w:hyperlink w:anchor="_ENREF_21" w:tooltip="Hoy, 2017 #243" w:history="1">
        <w:r w:rsidR="000141FA" w:rsidRPr="00034188">
          <w:rPr>
            <w:rStyle w:val="Lienhypertexte"/>
            <w:color w:val="auto"/>
            <w:lang w:val="en-US"/>
          </w:rPr>
          <w:t>Hoy et al. 2017</w:t>
        </w:r>
      </w:hyperlink>
      <w:r w:rsidR="00306FB2" w:rsidRPr="00034188">
        <w:rPr>
          <w:noProof/>
          <w:sz w:val="24"/>
          <w:szCs w:val="24"/>
          <w:lang w:val="en-US"/>
        </w:rPr>
        <w:t>)</w:t>
      </w:r>
      <w:r w:rsidR="00221E60" w:rsidRPr="00034188">
        <w:rPr>
          <w:sz w:val="24"/>
          <w:szCs w:val="24"/>
          <w:lang w:val="en-US"/>
        </w:rPr>
        <w:fldChar w:fldCharType="end"/>
      </w:r>
      <w:r w:rsidR="00F96EB4" w:rsidRPr="00034188">
        <w:rPr>
          <w:rFonts w:cstheme="minorHAnsi"/>
          <w:sz w:val="24"/>
          <w:szCs w:val="24"/>
          <w:lang w:val="en-US"/>
        </w:rPr>
        <w:t>.</w:t>
      </w:r>
      <w:r w:rsidR="00221E60" w:rsidRPr="00034188">
        <w:rPr>
          <w:rFonts w:cstheme="minorHAnsi"/>
          <w:sz w:val="24"/>
          <w:szCs w:val="24"/>
          <w:lang w:val="en-US"/>
        </w:rPr>
        <w:t xml:space="preserve"> Consequently, targeting the synthesis and accumulation of TGs </w:t>
      </w:r>
      <w:r w:rsidR="00126665" w:rsidRPr="00034188">
        <w:rPr>
          <w:rFonts w:cstheme="minorHAnsi"/>
          <w:sz w:val="24"/>
          <w:szCs w:val="24"/>
          <w:lang w:val="en-US"/>
        </w:rPr>
        <w:t xml:space="preserve">is emerging </w:t>
      </w:r>
      <w:r w:rsidR="00221E60" w:rsidRPr="00034188">
        <w:rPr>
          <w:rFonts w:cstheme="minorHAnsi"/>
          <w:sz w:val="24"/>
          <w:szCs w:val="24"/>
          <w:lang w:val="en-US"/>
        </w:rPr>
        <w:t xml:space="preserve">as a potential therapeutic avenue </w:t>
      </w:r>
      <w:r w:rsidR="00126665" w:rsidRPr="00034188">
        <w:rPr>
          <w:rFonts w:cstheme="minorHAnsi"/>
          <w:sz w:val="24"/>
          <w:szCs w:val="24"/>
          <w:lang w:val="en-US"/>
        </w:rPr>
        <w:t>to treat</w:t>
      </w:r>
      <w:r w:rsidR="00221E60" w:rsidRPr="00034188">
        <w:rPr>
          <w:rFonts w:cstheme="minorHAnsi"/>
          <w:sz w:val="24"/>
          <w:szCs w:val="24"/>
          <w:lang w:val="en-US"/>
        </w:rPr>
        <w:t xml:space="preserve"> cancers. </w:t>
      </w:r>
    </w:p>
    <w:p w14:paraId="4ED4560A" w14:textId="182BBBD5" w:rsidR="008D6F57" w:rsidRPr="00034188" w:rsidRDefault="00221E60" w:rsidP="00CD5E4A">
      <w:pPr>
        <w:spacing w:line="480" w:lineRule="auto"/>
        <w:jc w:val="both"/>
        <w:rPr>
          <w:rFonts w:cstheme="minorHAnsi"/>
          <w:sz w:val="24"/>
          <w:szCs w:val="24"/>
          <w:lang w:val="en-US"/>
        </w:rPr>
      </w:pPr>
      <w:r w:rsidRPr="00034188">
        <w:rPr>
          <w:rFonts w:cstheme="minorHAnsi"/>
          <w:sz w:val="24"/>
          <w:szCs w:val="24"/>
          <w:lang w:val="en-US"/>
        </w:rPr>
        <w:lastRenderedPageBreak/>
        <w:t xml:space="preserve">Diacylglycerol </w:t>
      </w:r>
      <w:r w:rsidR="00AD7FE4" w:rsidRPr="00034188">
        <w:rPr>
          <w:rFonts w:cstheme="minorHAnsi"/>
          <w:sz w:val="24"/>
          <w:szCs w:val="24"/>
          <w:lang w:val="en-US"/>
        </w:rPr>
        <w:t>O-</w:t>
      </w:r>
      <w:r w:rsidRPr="00034188">
        <w:rPr>
          <w:rFonts w:cstheme="minorHAnsi"/>
          <w:sz w:val="24"/>
          <w:szCs w:val="24"/>
          <w:lang w:val="en-US"/>
        </w:rPr>
        <w:t>acyltransferase 1 (DGAT1) constitutes one of the two enzymes responsible for catalyzing the synthesis of TGs in the human body</w:t>
      </w:r>
      <w:r w:rsidR="008D6F57" w:rsidRPr="00034188">
        <w:rPr>
          <w:lang w:val="en-US"/>
        </w:rPr>
        <w:t xml:space="preserve"> </w:t>
      </w:r>
      <w:r w:rsidR="008D6F57" w:rsidRPr="00034188">
        <w:rPr>
          <w:rFonts w:cstheme="minorHAnsi"/>
          <w:sz w:val="24"/>
          <w:szCs w:val="24"/>
          <w:lang w:val="en-US"/>
        </w:rPr>
        <w:fldChar w:fldCharType="begin">
          <w:fldData xml:space="preserve">PEVuZE5vdGU+PENpdGU+PEF1dGhvcj5DYXNlczwvQXV0aG9yPjxZZWFyPjE5OTg8L1llYXI+PFJl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</w:fldData>
        </w:fldChar>
      </w:r>
      <w:r w:rsidR="00306FB2" w:rsidRPr="00034188">
        <w:rPr>
          <w:rFonts w:cstheme="minorHAnsi"/>
          <w:sz w:val="24"/>
          <w:szCs w:val="24"/>
          <w:lang w:val="en-US"/>
        </w:rPr>
        <w:instrText xml:space="preserve"> ADDIN EN.CITE </w:instrText>
      </w:r>
      <w:r w:rsidR="00306FB2" w:rsidRPr="00034188">
        <w:rPr>
          <w:rFonts w:cstheme="minorHAnsi"/>
          <w:sz w:val="24"/>
          <w:szCs w:val="24"/>
          <w:lang w:val="en-US"/>
        </w:rPr>
        <w:fldChar w:fldCharType="begin">
          <w:fldData xml:space="preserve">PEVuZE5vdGU+PENpdGU+PEF1dGhvcj5DYXNlczwvQXV0aG9yPjxZZWFyPjE5OTg8L1llYXI+PFJl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</w:fldData>
        </w:fldChar>
      </w:r>
      <w:r w:rsidR="00306FB2" w:rsidRPr="00034188">
        <w:rPr>
          <w:rFonts w:cstheme="minorHAnsi"/>
          <w:sz w:val="24"/>
          <w:szCs w:val="24"/>
          <w:lang w:val="en-US"/>
        </w:rPr>
        <w:instrText xml:space="preserve"> ADDIN EN.CITE.DATA </w:instrText>
      </w:r>
      <w:r w:rsidR="00306FB2" w:rsidRPr="00034188">
        <w:rPr>
          <w:rFonts w:cstheme="minorHAnsi"/>
          <w:sz w:val="24"/>
          <w:szCs w:val="24"/>
          <w:lang w:val="en-US"/>
        </w:rPr>
      </w:r>
      <w:r w:rsidR="00306FB2" w:rsidRPr="00034188">
        <w:rPr>
          <w:rFonts w:cstheme="minorHAnsi"/>
          <w:sz w:val="24"/>
          <w:szCs w:val="24"/>
          <w:lang w:val="en-US"/>
        </w:rPr>
        <w:fldChar w:fldCharType="end"/>
      </w:r>
      <w:r w:rsidR="008D6F57" w:rsidRPr="00034188">
        <w:rPr>
          <w:rFonts w:cstheme="minorHAnsi"/>
          <w:sz w:val="24"/>
          <w:szCs w:val="24"/>
          <w:lang w:val="en-US"/>
        </w:rPr>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8" w:tooltip="Cases, 1998 #245" w:history="1">
        <w:r w:rsidR="000141FA" w:rsidRPr="00034188">
          <w:rPr>
            <w:rStyle w:val="Lienhypertexte"/>
            <w:color w:val="auto"/>
            <w:lang w:val="en-US"/>
          </w:rPr>
          <w:t>Cases et al. 1998</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F96EB4" w:rsidRPr="00034188">
        <w:rPr>
          <w:rFonts w:cstheme="minorHAnsi"/>
          <w:sz w:val="24"/>
          <w:szCs w:val="24"/>
          <w:lang w:val="en-US"/>
        </w:rPr>
        <w:t>.</w:t>
      </w:r>
      <w:r w:rsidRPr="00034188">
        <w:rPr>
          <w:rFonts w:cstheme="minorHAnsi"/>
          <w:sz w:val="24"/>
          <w:szCs w:val="24"/>
          <w:lang w:val="en-US"/>
        </w:rPr>
        <w:t xml:space="preserve"> Its function involves the esterification of diacylglycerol (DAG) using acyl-CoA, </w:t>
      </w:r>
      <w:r w:rsidR="008D6F57" w:rsidRPr="00034188">
        <w:rPr>
          <w:rFonts w:cstheme="minorHAnsi"/>
          <w:sz w:val="24"/>
          <w:szCs w:val="24"/>
          <w:lang w:val="en-US"/>
        </w:rPr>
        <w:t>producing</w:t>
      </w:r>
      <w:r w:rsidRPr="00034188">
        <w:rPr>
          <w:rFonts w:cstheme="minorHAnsi"/>
          <w:sz w:val="24"/>
          <w:szCs w:val="24"/>
          <w:lang w:val="en-US"/>
        </w:rPr>
        <w:t xml:space="preserve"> </w:t>
      </w:r>
      <w:r w:rsidR="008D6F57" w:rsidRPr="00034188">
        <w:rPr>
          <w:rFonts w:cstheme="minorHAnsi"/>
          <w:sz w:val="24"/>
          <w:szCs w:val="24"/>
          <w:lang w:val="en-US"/>
        </w:rPr>
        <w:t>T</w:t>
      </w:r>
      <w:r w:rsidRPr="00034188">
        <w:rPr>
          <w:rFonts w:cstheme="minorHAnsi"/>
          <w:sz w:val="24"/>
          <w:szCs w:val="24"/>
          <w:lang w:val="en-US"/>
        </w:rPr>
        <w:t xml:space="preserve">Gs </w:t>
      </w:r>
      <w:r w:rsidR="00F96EB4" w:rsidRPr="00034188">
        <w:rPr>
          <w:rFonts w:cstheme="minorHAnsi"/>
          <w:sz w:val="24"/>
          <w:szCs w:val="24"/>
          <w:lang w:val="en-US"/>
        </w:rPr>
        <w:t xml:space="preserve">within the endoplasmic </w:t>
      </w:r>
      <w:r w:rsidRPr="00034188">
        <w:rPr>
          <w:rFonts w:cstheme="minorHAnsi"/>
          <w:sz w:val="24"/>
          <w:szCs w:val="24"/>
          <w:lang w:val="en-US"/>
        </w:rPr>
        <w:t>reticulum (ER). In human physiology, this enzymatic reaction holds significance for storing metabolic energy, particularly in organs like the intestine, liver, and adipose tissue</w:t>
      </w:r>
      <w:r w:rsidR="00F96EB4" w:rsidRPr="00034188">
        <w:rPr>
          <w:rFonts w:cstheme="minorHAnsi"/>
          <w:sz w:val="24"/>
          <w:szCs w:val="24"/>
          <w:lang w:val="en-US"/>
        </w:rPr>
        <w:t xml:space="preserve"> </w:t>
      </w:r>
      <w:r w:rsidR="008D6F57" w:rsidRPr="00034188">
        <w:rPr>
          <w:rFonts w:cstheme="minorHAnsi"/>
          <w:sz w:val="24"/>
          <w:szCs w:val="24"/>
          <w:lang w:val="en-US"/>
        </w:rPr>
        <w:fldChar w:fldCharType="begin"/>
      </w:r>
      <w:r w:rsidR="00306FB2" w:rsidRPr="00034188">
        <w:rPr>
          <w:rFonts w:cstheme="minorHAnsi"/>
          <w:sz w:val="24"/>
          <w:szCs w:val="24"/>
          <w:lang w:val="en-US"/>
        </w:rPr>
        <w:instrText xml:space="preserve"> ADDIN EN.CITE &lt;EndNote&gt;&lt;Cite&gt;&lt;Author&gt;Yen&lt;/Author&gt;&lt;Year&gt;2008&lt;/Year&gt;&lt;RecNum&gt;246&lt;/RecNum&gt;&lt;DisplayText&gt;(Yen et al. 2008)&lt;/DisplayText&gt;&lt;record&gt;&lt;rec-number&gt;246&lt;/rec-number&gt;&lt;foreign-keys&gt;&lt;key app="EN" db-id="seds20astsvvrhe5axep209bp0sdx5a2dpzp" timestamp="1693398355"&gt;246&lt;/key&gt;&lt;/foreign-keys&gt;&lt;ref-type name="Journal Article"&gt;17&lt;/ref-type&gt;&lt;contributors&gt;&lt;authors&gt;&lt;author&gt;Yen, C. L.&lt;/author&gt;&lt;author&gt;Stone, S. J.&lt;/author&gt;&lt;author&gt;Koliwad, S.&lt;/author&gt;&lt;author&gt;Harris, C.&lt;/author&gt;&lt;author&gt;Farese, R. V., Jr.&lt;/author&gt;&lt;/authors&gt;&lt;/contributors&gt;&lt;auth-address&gt;Department of Nutritional Sciences, University of Wisconsin, Madison, WI 53706, USA.&lt;/auth-address&gt;&lt;titles&gt;&lt;title&gt;Thematic review series: glycerolipids. DGAT enzymes and triacylglycerol biosynthesis&lt;/title&gt;&lt;secondary-title&gt;J Lipid Res&lt;/secondary-title&gt;&lt;/titles&gt;&lt;periodical&gt;&lt;full-title&gt;J Lipid Res&lt;/full-title&gt;&lt;/periodical&gt;&lt;pages&gt;2283-301&lt;/pages&gt;&lt;volume&gt;49&lt;/volume&gt;&lt;number&gt;11&lt;/number&gt;&lt;edition&gt;20080829&lt;/edition&gt;&lt;keywords&gt;&lt;keyword&gt;Animals&lt;/keyword&gt;&lt;keyword&gt;Diacylglycerol O-Acyltransferase/chemistry/deficiency/genetics/*physiology&lt;/keyword&gt;&lt;keyword&gt;Glycerol/chemistry/*metabolism&lt;/keyword&gt;&lt;keyword&gt;Humans&lt;/keyword&gt;&lt;keyword&gt;Isoenzymes/chemistry/deficiency/genetics/physiology&lt;/keyword&gt;&lt;keyword&gt;Lipogenesis/genetics/*physiology&lt;/keyword&gt;&lt;keyword&gt;Triglycerides/*biosynthesis/chemistry/genetics&lt;/keyword&gt;&lt;/keywords&gt;&lt;dates&gt;&lt;year&gt;2008&lt;/year&gt;&lt;pub-dates&gt;&lt;date&gt;Nov&lt;/date&gt;&lt;/pub-dates&gt;&lt;/dates&gt;&lt;isbn&gt;0022-2275 (Print)&amp;#xD;1539-7262 (Electronic)&amp;#xD;0022-2275 (Linking)&lt;/isbn&gt;&lt;accession-num&gt;18757836&lt;/accession-num&gt;&lt;urls&gt;&lt;related-urls&gt;&lt;url&gt;https://www.ncbi.nlm.nih.gov/pubmed/18757836&lt;/url&gt;&lt;/related-urls&gt;&lt;/urls&gt;&lt;custom2&gt;PMC3837458&lt;/custom2&gt;&lt;electronic-resource-num&gt;10.1194/jlr.R800018-JLR200&lt;/electronic-resource-num&gt;&lt;remote-database-name&gt;Medline&lt;/remote-database-name&gt;&lt;remote-database-provider&gt;NLM&lt;/remote-database-provider&gt;&lt;/record&gt;&lt;/Cite&gt;&lt;/EndNote&gt;</w:instrText>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41" w:tooltip="Yen, 2008 #246" w:history="1">
        <w:r w:rsidR="000141FA" w:rsidRPr="00034188">
          <w:rPr>
            <w:rStyle w:val="Lienhypertexte"/>
            <w:color w:val="auto"/>
            <w:lang w:val="en-US"/>
          </w:rPr>
          <w:t>Yen et al. 2008</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F96EB4" w:rsidRPr="00034188">
        <w:rPr>
          <w:rFonts w:cstheme="minorHAnsi"/>
          <w:sz w:val="24"/>
          <w:szCs w:val="24"/>
          <w:lang w:val="en-US"/>
        </w:rPr>
        <w:t>.</w:t>
      </w:r>
      <w:r w:rsidRPr="00034188">
        <w:rPr>
          <w:rFonts w:cstheme="minorHAnsi"/>
          <w:sz w:val="24"/>
          <w:szCs w:val="24"/>
          <w:lang w:val="en-US"/>
        </w:rPr>
        <w:t xml:space="preserve"> Furthermore, DGAT1 assumes a role in safeguarding the endoplasmic reticulum from the buildup of bioactive lipids stemming from an excess of fatty acids</w:t>
      </w:r>
      <w:r w:rsidR="00F96EB4" w:rsidRPr="00034188">
        <w:rPr>
          <w:rFonts w:cstheme="minorHAnsi"/>
          <w:sz w:val="24"/>
          <w:szCs w:val="24"/>
          <w:lang w:val="en-US"/>
        </w:rPr>
        <w:t xml:space="preserve"> </w:t>
      </w:r>
      <w:r w:rsidR="008D6F57" w:rsidRPr="00034188">
        <w:rPr>
          <w:rFonts w:cstheme="minorHAnsi"/>
          <w:sz w:val="24"/>
          <w:szCs w:val="24"/>
          <w:lang w:val="en-US"/>
        </w:rPr>
        <w:fldChar w:fldCharType="begin">
          <w:fldData xml:space="preserve">PEVuZE5vdGU+PENpdGU+PEF1dGhvcj5DaGl0cmFqdTwvQXV0aG9yPjxZZWFyPjIwMTc8L1llYXI+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</w:fldData>
        </w:fldChar>
      </w:r>
      <w:r w:rsidR="00306FB2" w:rsidRPr="00034188">
        <w:rPr>
          <w:rFonts w:cstheme="minorHAnsi"/>
          <w:sz w:val="24"/>
          <w:szCs w:val="24"/>
          <w:lang w:val="en-US"/>
        </w:rPr>
        <w:instrText xml:space="preserve"> ADDIN EN.CITE </w:instrText>
      </w:r>
      <w:r w:rsidR="00306FB2" w:rsidRPr="00034188">
        <w:rPr>
          <w:rFonts w:cstheme="minorHAnsi"/>
          <w:sz w:val="24"/>
          <w:szCs w:val="24"/>
          <w:lang w:val="en-US"/>
        </w:rPr>
        <w:fldChar w:fldCharType="begin">
          <w:fldData xml:space="preserve">PEVuZE5vdGU+PENpdGU+PEF1dGhvcj5DaGl0cmFqdTwvQXV0aG9yPjxZZWFyPjIwMTc8L1llYXI+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</w:fldData>
        </w:fldChar>
      </w:r>
      <w:r w:rsidR="00306FB2" w:rsidRPr="00034188">
        <w:rPr>
          <w:rFonts w:cstheme="minorHAnsi"/>
          <w:sz w:val="24"/>
          <w:szCs w:val="24"/>
          <w:lang w:val="en-US"/>
        </w:rPr>
        <w:instrText xml:space="preserve"> ADDIN EN.CITE.DATA </w:instrText>
      </w:r>
      <w:r w:rsidR="00306FB2" w:rsidRPr="00034188">
        <w:rPr>
          <w:rFonts w:cstheme="minorHAnsi"/>
          <w:sz w:val="24"/>
          <w:szCs w:val="24"/>
          <w:lang w:val="en-US"/>
        </w:rPr>
      </w:r>
      <w:r w:rsidR="00306FB2" w:rsidRPr="00034188">
        <w:rPr>
          <w:rFonts w:cstheme="minorHAnsi"/>
          <w:sz w:val="24"/>
          <w:szCs w:val="24"/>
          <w:lang w:val="en-US"/>
        </w:rPr>
        <w:fldChar w:fldCharType="end"/>
      </w:r>
      <w:r w:rsidR="008D6F57" w:rsidRPr="00034188">
        <w:rPr>
          <w:rFonts w:cstheme="minorHAnsi"/>
          <w:sz w:val="24"/>
          <w:szCs w:val="24"/>
          <w:lang w:val="en-US"/>
        </w:rPr>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10" w:tooltip="Chitraju, 2017 #247" w:history="1">
        <w:r w:rsidR="000141FA" w:rsidRPr="00034188">
          <w:rPr>
            <w:rStyle w:val="Lienhypertexte"/>
            <w:color w:val="auto"/>
            <w:lang w:val="en-US"/>
          </w:rPr>
          <w:t>Chitraju et al. 2017</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F96EB4" w:rsidRPr="00034188">
        <w:rPr>
          <w:rFonts w:cstheme="minorHAnsi"/>
          <w:sz w:val="24"/>
          <w:szCs w:val="24"/>
          <w:lang w:val="en-US"/>
        </w:rPr>
        <w:t xml:space="preserve">. </w:t>
      </w:r>
      <w:r w:rsidR="008D6F57" w:rsidRPr="00034188">
        <w:rPr>
          <w:rFonts w:cstheme="minorHAnsi"/>
          <w:sz w:val="24"/>
          <w:szCs w:val="24"/>
          <w:lang w:val="en-US"/>
        </w:rPr>
        <w:t xml:space="preserve">Clinical trials for diabetes or heart failure conditions have revealed that DGAT1 inhibitors can induce gastrointestinal side effects in a dose-dependent manner, which curtails their </w:t>
      </w:r>
      <w:r w:rsidR="00126665" w:rsidRPr="00034188">
        <w:rPr>
          <w:rFonts w:cstheme="minorHAnsi"/>
          <w:sz w:val="24"/>
          <w:szCs w:val="24"/>
          <w:lang w:val="en-US"/>
        </w:rPr>
        <w:t xml:space="preserve">use </w:t>
      </w:r>
      <w:r w:rsidR="008D6F57" w:rsidRPr="00034188">
        <w:rPr>
          <w:rFonts w:cstheme="minorHAnsi"/>
          <w:sz w:val="24"/>
          <w:szCs w:val="24"/>
          <w:lang w:val="en-US"/>
        </w:rPr>
        <w:t>for managing long-term metabolic ailments</w:t>
      </w:r>
      <w:r w:rsidR="008D6F57" w:rsidRPr="00034188">
        <w:rPr>
          <w:lang w:val="en-US"/>
        </w:rPr>
        <w:t xml:space="preserve"> </w:t>
      </w:r>
      <w:r w:rsidR="008D6F57" w:rsidRPr="00034188">
        <w:rPr>
          <w:rFonts w:cstheme="minorHAnsi"/>
          <w:sz w:val="24"/>
          <w:szCs w:val="24"/>
          <w:lang w:val="en-US"/>
        </w:rPr>
        <w:fldChar w:fldCharType="begin">
          <w:fldData xml:space="preserve">PEVuZE5vdGU+PENpdGU+PEF1dGhvcj5EZW5pc29uPC9BdXRob3I+PFllYXI+MjAxNDwvWWVhcj48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</w:fldData>
        </w:fldChar>
      </w:r>
      <w:r w:rsidR="00306FB2" w:rsidRPr="00034188">
        <w:rPr>
          <w:rFonts w:cstheme="minorHAnsi"/>
          <w:sz w:val="24"/>
          <w:szCs w:val="24"/>
          <w:lang w:val="en-US"/>
        </w:rPr>
        <w:instrText xml:space="preserve"> ADDIN EN.CITE </w:instrText>
      </w:r>
      <w:r w:rsidR="00306FB2" w:rsidRPr="00034188">
        <w:rPr>
          <w:rFonts w:cstheme="minorHAnsi"/>
          <w:sz w:val="24"/>
          <w:szCs w:val="24"/>
          <w:lang w:val="en-US"/>
        </w:rPr>
        <w:fldChar w:fldCharType="begin">
          <w:fldData xml:space="preserve">PEVuZE5vdGU+PENpdGU+PEF1dGhvcj5EZW5pc29uPC9BdXRob3I+PFllYXI+MjAxNDwvWWVhcj48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</w:fldData>
        </w:fldChar>
      </w:r>
      <w:r w:rsidR="00306FB2" w:rsidRPr="00034188">
        <w:rPr>
          <w:rFonts w:cstheme="minorHAnsi"/>
          <w:sz w:val="24"/>
          <w:szCs w:val="24"/>
          <w:lang w:val="en-US"/>
        </w:rPr>
        <w:instrText xml:space="preserve"> ADDIN EN.CITE.DATA </w:instrText>
      </w:r>
      <w:r w:rsidR="00306FB2" w:rsidRPr="00034188">
        <w:rPr>
          <w:rFonts w:cstheme="minorHAnsi"/>
          <w:sz w:val="24"/>
          <w:szCs w:val="24"/>
          <w:lang w:val="en-US"/>
        </w:rPr>
      </w:r>
      <w:r w:rsidR="00306FB2" w:rsidRPr="00034188">
        <w:rPr>
          <w:rFonts w:cstheme="minorHAnsi"/>
          <w:sz w:val="24"/>
          <w:szCs w:val="24"/>
          <w:lang w:val="en-US"/>
        </w:rPr>
        <w:fldChar w:fldCharType="end"/>
      </w:r>
      <w:r w:rsidR="008D6F57" w:rsidRPr="00034188">
        <w:rPr>
          <w:rFonts w:cstheme="minorHAnsi"/>
          <w:sz w:val="24"/>
          <w:szCs w:val="24"/>
          <w:lang w:val="en-US"/>
        </w:rPr>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14" w:tooltip="Denison, 2014 #248" w:history="1">
        <w:r w:rsidR="000141FA" w:rsidRPr="00034188">
          <w:rPr>
            <w:rStyle w:val="Lienhypertexte"/>
            <w:color w:val="auto"/>
            <w:lang w:val="en-US"/>
          </w:rPr>
          <w:t>Denison et al. 2014</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F96EB4" w:rsidRPr="00034188">
        <w:rPr>
          <w:rFonts w:cstheme="minorHAnsi"/>
          <w:sz w:val="24"/>
          <w:szCs w:val="24"/>
          <w:lang w:val="en-US"/>
        </w:rPr>
        <w:t>.</w:t>
      </w:r>
      <w:r w:rsidR="008D6F57" w:rsidRPr="00034188">
        <w:rPr>
          <w:rFonts w:cstheme="minorHAnsi"/>
          <w:sz w:val="24"/>
          <w:szCs w:val="24"/>
          <w:lang w:val="en-US"/>
        </w:rPr>
        <w:t xml:space="preserve"> Nevertheless, investigations involving these inhibitors in animal models propose a potential therapeutic role in treating cancers characterized by disrupted TG metabolism, such as glioblastoma</w:t>
      </w:r>
      <w:r w:rsidR="00F96EB4" w:rsidRPr="00034188">
        <w:rPr>
          <w:rFonts w:cstheme="minorHAnsi"/>
          <w:sz w:val="24"/>
          <w:szCs w:val="24"/>
          <w:lang w:val="en-US"/>
        </w:rPr>
        <w:t xml:space="preserve"> </w:t>
      </w:r>
      <w:r w:rsidR="008D6F57" w:rsidRPr="00034188">
        <w:rPr>
          <w:rFonts w:cstheme="minorHAnsi"/>
          <w:sz w:val="24"/>
          <w:szCs w:val="24"/>
          <w:lang w:val="en-US"/>
        </w:rPr>
        <w:fldChar w:fldCharType="begin">
          <w:fldData xml:space="preserve">PEVuZE5vdGU+PENpdGU+PEF1dGhvcj5DaGVuZzwvQXV0aG9yPjxZZWFyPjIwMjA8L1llYXI+PFJl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</w:fldData>
        </w:fldChar>
      </w:r>
      <w:r w:rsidR="00306FB2" w:rsidRPr="00034188">
        <w:rPr>
          <w:rFonts w:cstheme="minorHAnsi"/>
          <w:sz w:val="24"/>
          <w:szCs w:val="24"/>
          <w:lang w:val="en-US"/>
        </w:rPr>
        <w:instrText xml:space="preserve"> ADDIN EN.CITE </w:instrText>
      </w:r>
      <w:r w:rsidR="00306FB2" w:rsidRPr="00034188">
        <w:rPr>
          <w:rFonts w:cstheme="minorHAnsi"/>
          <w:sz w:val="24"/>
          <w:szCs w:val="24"/>
          <w:lang w:val="en-US"/>
        </w:rPr>
        <w:fldChar w:fldCharType="begin">
          <w:fldData xml:space="preserve">PEVuZE5vdGU+PENpdGU+PEF1dGhvcj5DaGVuZzwvQXV0aG9yPjxZZWFyPjIwMjA8L1llYXI+PFJl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</w:fldData>
        </w:fldChar>
      </w:r>
      <w:r w:rsidR="00306FB2" w:rsidRPr="00034188">
        <w:rPr>
          <w:rFonts w:cstheme="minorHAnsi"/>
          <w:sz w:val="24"/>
          <w:szCs w:val="24"/>
          <w:lang w:val="en-US"/>
        </w:rPr>
        <w:instrText xml:space="preserve"> ADDIN EN.CITE.DATA </w:instrText>
      </w:r>
      <w:r w:rsidR="00306FB2" w:rsidRPr="00034188">
        <w:rPr>
          <w:rFonts w:cstheme="minorHAnsi"/>
          <w:sz w:val="24"/>
          <w:szCs w:val="24"/>
          <w:lang w:val="en-US"/>
        </w:rPr>
      </w:r>
      <w:r w:rsidR="00306FB2" w:rsidRPr="00034188">
        <w:rPr>
          <w:rFonts w:cstheme="minorHAnsi"/>
          <w:sz w:val="24"/>
          <w:szCs w:val="24"/>
          <w:lang w:val="en-US"/>
        </w:rPr>
        <w:fldChar w:fldCharType="end"/>
      </w:r>
      <w:r w:rsidR="008D6F57" w:rsidRPr="00034188">
        <w:rPr>
          <w:rFonts w:cstheme="minorHAnsi"/>
          <w:sz w:val="24"/>
          <w:szCs w:val="24"/>
          <w:lang w:val="en-US"/>
        </w:rPr>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9" w:tooltip="Cheng, 2020 #250" w:history="1">
        <w:r w:rsidR="000141FA" w:rsidRPr="00034188">
          <w:rPr>
            <w:rStyle w:val="Lienhypertexte"/>
            <w:color w:val="auto"/>
            <w:lang w:val="en-US"/>
          </w:rPr>
          <w:t>Cheng et al. 2020</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8D6F57" w:rsidRPr="00034188">
        <w:rPr>
          <w:rFonts w:cstheme="minorHAnsi"/>
          <w:sz w:val="24"/>
          <w:szCs w:val="24"/>
          <w:lang w:val="en-US"/>
        </w:rPr>
        <w:t xml:space="preserve"> and prostate</w:t>
      </w:r>
      <w:r w:rsidR="00126665" w:rsidRPr="00034188">
        <w:rPr>
          <w:rFonts w:cstheme="minorHAnsi"/>
          <w:sz w:val="24"/>
          <w:szCs w:val="24"/>
          <w:lang w:val="en-US"/>
        </w:rPr>
        <w:t xml:space="preserve"> </w:t>
      </w:r>
      <w:r w:rsidR="008D6F57" w:rsidRPr="00034188">
        <w:rPr>
          <w:rFonts w:cstheme="minorHAnsi"/>
          <w:sz w:val="24"/>
          <w:szCs w:val="24"/>
          <w:lang w:val="en-US"/>
        </w:rPr>
        <w:fldChar w:fldCharType="begin">
          <w:fldData xml:space="preserve">PEVuZE5vdGU+PENpdGU+PEF1dGhvcj5OYXJkaTwvQXV0aG9yPjxZZWFyPjIwMTk8L1llYXI+PFJl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</w:fldData>
        </w:fldChar>
      </w:r>
      <w:r w:rsidR="00306FB2" w:rsidRPr="00034188">
        <w:rPr>
          <w:rFonts w:cstheme="minorHAnsi"/>
          <w:sz w:val="24"/>
          <w:szCs w:val="24"/>
          <w:lang w:val="en-US"/>
        </w:rPr>
        <w:instrText xml:space="preserve"> ADDIN EN.CITE </w:instrText>
      </w:r>
      <w:r w:rsidR="00306FB2" w:rsidRPr="00034188">
        <w:rPr>
          <w:rFonts w:cstheme="minorHAnsi"/>
          <w:sz w:val="24"/>
          <w:szCs w:val="24"/>
          <w:lang w:val="en-US"/>
        </w:rPr>
        <w:fldChar w:fldCharType="begin">
          <w:fldData xml:space="preserve">PEVuZE5vdGU+PENpdGU+PEF1dGhvcj5OYXJkaTwvQXV0aG9yPjxZZWFyPjIwMTk8L1llYXI+PFJl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</w:fldData>
        </w:fldChar>
      </w:r>
      <w:r w:rsidR="00306FB2" w:rsidRPr="00034188">
        <w:rPr>
          <w:rFonts w:cstheme="minorHAnsi"/>
          <w:sz w:val="24"/>
          <w:szCs w:val="24"/>
          <w:lang w:val="en-US"/>
        </w:rPr>
        <w:instrText xml:space="preserve"> ADDIN EN.CITE.DATA </w:instrText>
      </w:r>
      <w:r w:rsidR="00306FB2" w:rsidRPr="00034188">
        <w:rPr>
          <w:rFonts w:cstheme="minorHAnsi"/>
          <w:sz w:val="24"/>
          <w:szCs w:val="24"/>
          <w:lang w:val="en-US"/>
        </w:rPr>
      </w:r>
      <w:r w:rsidR="00306FB2" w:rsidRPr="00034188">
        <w:rPr>
          <w:rFonts w:cstheme="minorHAnsi"/>
          <w:sz w:val="24"/>
          <w:szCs w:val="24"/>
          <w:lang w:val="en-US"/>
        </w:rPr>
        <w:fldChar w:fldCharType="end"/>
      </w:r>
      <w:r w:rsidR="008D6F57" w:rsidRPr="00034188">
        <w:rPr>
          <w:rFonts w:cstheme="minorHAnsi"/>
          <w:sz w:val="24"/>
          <w:szCs w:val="24"/>
          <w:lang w:val="en-US"/>
        </w:rPr>
      </w:r>
      <w:r w:rsidR="008D6F57"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25" w:tooltip="Nardi, 2019 #249" w:history="1">
        <w:r w:rsidR="000141FA" w:rsidRPr="00034188">
          <w:rPr>
            <w:rStyle w:val="Lienhypertexte"/>
            <w:color w:val="auto"/>
            <w:lang w:val="en-US"/>
          </w:rPr>
          <w:t>Nardi et al. 2019</w:t>
        </w:r>
      </w:hyperlink>
      <w:r w:rsidR="00306FB2" w:rsidRPr="00034188">
        <w:rPr>
          <w:rFonts w:cstheme="minorHAnsi"/>
          <w:noProof/>
          <w:sz w:val="24"/>
          <w:szCs w:val="24"/>
          <w:lang w:val="en-US"/>
        </w:rPr>
        <w:t>)</w:t>
      </w:r>
      <w:r w:rsidR="008D6F57" w:rsidRPr="00034188">
        <w:rPr>
          <w:rFonts w:cstheme="minorHAnsi"/>
          <w:sz w:val="24"/>
          <w:szCs w:val="24"/>
          <w:lang w:val="en-US"/>
        </w:rPr>
        <w:fldChar w:fldCharType="end"/>
      </w:r>
      <w:r w:rsidR="008D6F57" w:rsidRPr="00034188">
        <w:rPr>
          <w:rFonts w:cstheme="minorHAnsi"/>
          <w:sz w:val="24"/>
          <w:szCs w:val="24"/>
          <w:lang w:val="en-US"/>
        </w:rPr>
        <w:t xml:space="preserve"> cancer</w:t>
      </w:r>
      <w:r w:rsidR="00126665" w:rsidRPr="00034188">
        <w:rPr>
          <w:rFonts w:cstheme="minorHAnsi"/>
          <w:sz w:val="24"/>
          <w:szCs w:val="24"/>
          <w:lang w:val="en-US"/>
        </w:rPr>
        <w:t>s</w:t>
      </w:r>
      <w:r w:rsidR="008D6F57" w:rsidRPr="00034188">
        <w:rPr>
          <w:rFonts w:cstheme="minorHAnsi"/>
          <w:sz w:val="24"/>
          <w:szCs w:val="24"/>
          <w:lang w:val="en-US"/>
        </w:rPr>
        <w:t xml:space="preserve">. </w:t>
      </w:r>
    </w:p>
    <w:p w14:paraId="42F594B3" w14:textId="634B42E8" w:rsidR="00ED3147" w:rsidRPr="00034188" w:rsidRDefault="00ED3147" w:rsidP="00CD5E4A">
      <w:pPr>
        <w:spacing w:line="480" w:lineRule="auto"/>
        <w:jc w:val="both"/>
        <w:rPr>
          <w:rFonts w:cstheme="minorHAnsi"/>
          <w:sz w:val="24"/>
          <w:szCs w:val="24"/>
          <w:lang w:val="en-US"/>
        </w:rPr>
      </w:pPr>
      <w:r w:rsidRPr="00034188">
        <w:rPr>
          <w:rFonts w:cstheme="minorHAnsi"/>
          <w:sz w:val="24"/>
          <w:szCs w:val="24"/>
          <w:lang w:val="en-US"/>
        </w:rPr>
        <w:t>pH Low Insertion Peptides (</w:t>
      </w:r>
      <w:proofErr w:type="spellStart"/>
      <w:r w:rsidRPr="00034188">
        <w:rPr>
          <w:rFonts w:cstheme="minorHAnsi"/>
          <w:sz w:val="24"/>
          <w:szCs w:val="24"/>
          <w:lang w:val="en-US"/>
        </w:rPr>
        <w:t>pHLIP</w:t>
      </w:r>
      <w:proofErr w:type="spellEnd"/>
      <w:r w:rsidRPr="00034188">
        <w:rPr>
          <w:rFonts w:cstheme="minorHAnsi"/>
          <w:sz w:val="24"/>
          <w:szCs w:val="24"/>
          <w:lang w:val="en-US"/>
        </w:rPr>
        <w:t>) are a unique peptide class that has garnered significant attention in biophysics and biomedical research. These peptides are water-soluble at neutral pH but undergo a conformational change and spontaneously insert into lipid bilayers when exposed to mildly acidic environments, such as those found in tumor tissues</w:t>
      </w:r>
      <w:r w:rsidRPr="00034188">
        <w:rPr>
          <w:rFonts w:cs="Times New Roman"/>
          <w:sz w:val="24"/>
          <w:szCs w:val="24"/>
          <w:lang w:val="en-US"/>
        </w:rPr>
        <w:t xml:space="preserve"> </w:t>
      </w:r>
      <w:r w:rsidRPr="00034188">
        <w:rPr>
          <w:rFonts w:cs="Times New Roman"/>
          <w:sz w:val="24"/>
          <w:szCs w:val="24"/>
          <w:lang w:val="en-US"/>
        </w:rPr>
        <w:fldChar w:fldCharType="begin">
          <w:fldData xml:space="preserve">PEVuZE5vdGU+PENpdGU+PEF1dGhvcj5SZXNoZXRueWFrPC9BdXRob3I+PFllYXI+MjAwNzwvWWVh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PEVuZE5vdGU+PENpdGU+PEF1dGhvcj5SZXNoZXRueWFrPC9BdXRob3I+PFllYXI+MjAwNzwvWWVh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Pr="00034188">
        <w:rPr>
          <w:rFonts w:cs="Times New Roman"/>
          <w:sz w:val="24"/>
          <w:szCs w:val="24"/>
          <w:lang w:val="en-US"/>
        </w:rPr>
      </w:r>
      <w:r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30" w:tooltip="Reshetnyak, 2006 #17" w:history="1">
        <w:r w:rsidR="000141FA" w:rsidRPr="00034188">
          <w:rPr>
            <w:rStyle w:val="Lienhypertexte"/>
            <w:color w:val="auto"/>
            <w:lang w:val="en-US"/>
          </w:rPr>
          <w:t>Reshetnyak et al. 2006</w:t>
        </w:r>
      </w:hyperlink>
      <w:r w:rsidR="00306FB2" w:rsidRPr="00034188">
        <w:rPr>
          <w:rFonts w:cs="Times New Roman"/>
          <w:noProof/>
          <w:sz w:val="24"/>
          <w:szCs w:val="24"/>
          <w:lang w:val="en-US"/>
        </w:rPr>
        <w:t xml:space="preserve">, </w:t>
      </w:r>
      <w:hyperlink w:anchor="_ENREF_2" w:tooltip="Andreev, 2007 #100" w:history="1">
        <w:r w:rsidR="000141FA" w:rsidRPr="00034188">
          <w:rPr>
            <w:rStyle w:val="Lienhypertexte"/>
            <w:color w:val="auto"/>
            <w:lang w:val="en-US"/>
          </w:rPr>
          <w:t>Andreev et al. 2007</w:t>
        </w:r>
      </w:hyperlink>
      <w:r w:rsidR="00306FB2" w:rsidRPr="00034188">
        <w:rPr>
          <w:rFonts w:cs="Times New Roman"/>
          <w:noProof/>
          <w:sz w:val="24"/>
          <w:szCs w:val="24"/>
          <w:lang w:val="en-US"/>
        </w:rPr>
        <w:t xml:space="preserve">, </w:t>
      </w:r>
      <w:hyperlink w:anchor="_ENREF_31" w:tooltip="Reshetnyak, 2007 #28" w:history="1">
        <w:r w:rsidR="000141FA" w:rsidRPr="00034188">
          <w:rPr>
            <w:rStyle w:val="Lienhypertexte"/>
            <w:color w:val="auto"/>
            <w:lang w:val="en-US"/>
          </w:rPr>
          <w:t>Reshetnyak et al. 2007</w:t>
        </w:r>
      </w:hyperlink>
      <w:r w:rsidR="00306FB2" w:rsidRPr="00034188">
        <w:rPr>
          <w:rFonts w:cs="Times New Roman"/>
          <w:noProof/>
          <w:sz w:val="24"/>
          <w:szCs w:val="24"/>
          <w:lang w:val="en-US"/>
        </w:rPr>
        <w:t xml:space="preserve">, </w:t>
      </w:r>
      <w:hyperlink w:anchor="_ENREF_37" w:tooltip="Vavere, 2009 #55" w:history="1">
        <w:r w:rsidR="000141FA" w:rsidRPr="00034188">
          <w:rPr>
            <w:rStyle w:val="Lienhypertexte"/>
            <w:color w:val="auto"/>
            <w:lang w:val="en-US"/>
          </w:rPr>
          <w:t>Vavere et al. 2009</w:t>
        </w:r>
      </w:hyperlink>
      <w:r w:rsidR="00306FB2" w:rsidRPr="00034188">
        <w:rPr>
          <w:rFonts w:cs="Times New Roman"/>
          <w:noProof/>
          <w:sz w:val="24"/>
          <w:szCs w:val="24"/>
          <w:lang w:val="en-US"/>
        </w:rPr>
        <w:t>)</w:t>
      </w:r>
      <w:r w:rsidRPr="00034188">
        <w:rPr>
          <w:rFonts w:cs="Times New Roman"/>
          <w:sz w:val="24"/>
          <w:szCs w:val="24"/>
          <w:lang w:val="en-US"/>
        </w:rPr>
        <w:fldChar w:fldCharType="end"/>
      </w:r>
      <w:r w:rsidR="00F96EB4" w:rsidRPr="00034188">
        <w:rPr>
          <w:rFonts w:cs="Times New Roman"/>
          <w:sz w:val="24"/>
          <w:szCs w:val="24"/>
          <w:lang w:val="en-US"/>
        </w:rPr>
        <w:t>.</w:t>
      </w:r>
      <w:r w:rsidRPr="00034188">
        <w:rPr>
          <w:rFonts w:cstheme="minorHAnsi"/>
          <w:sz w:val="24"/>
          <w:szCs w:val="24"/>
          <w:lang w:val="en-US"/>
        </w:rPr>
        <w:t xml:space="preserve"> The mechanism behind </w:t>
      </w:r>
      <w:proofErr w:type="spellStart"/>
      <w:r w:rsidRPr="00034188">
        <w:rPr>
          <w:rFonts w:cstheme="minorHAnsi"/>
          <w:sz w:val="24"/>
          <w:szCs w:val="24"/>
          <w:lang w:val="en-US"/>
        </w:rPr>
        <w:t>pHLIP</w:t>
      </w:r>
      <w:proofErr w:type="spellEnd"/>
      <w:r w:rsidRPr="00034188">
        <w:rPr>
          <w:rFonts w:cstheme="minorHAnsi"/>
          <w:sz w:val="24"/>
          <w:szCs w:val="24"/>
          <w:lang w:val="en-US"/>
        </w:rPr>
        <w:t xml:space="preserve"> insertion involves the transformation of the peptide from a water-soluble state to a transmembrane α-helical structure. At neutral pH, </w:t>
      </w:r>
      <w:proofErr w:type="spellStart"/>
      <w:r w:rsidRPr="00034188">
        <w:rPr>
          <w:rFonts w:cstheme="minorHAnsi"/>
          <w:sz w:val="24"/>
          <w:szCs w:val="24"/>
          <w:lang w:val="en-US"/>
        </w:rPr>
        <w:t>pHLIPs</w:t>
      </w:r>
      <w:proofErr w:type="spellEnd"/>
      <w:r w:rsidRPr="00034188">
        <w:rPr>
          <w:rFonts w:cstheme="minorHAnsi"/>
          <w:sz w:val="24"/>
          <w:szCs w:val="24"/>
          <w:lang w:val="en-US"/>
        </w:rPr>
        <w:t xml:space="preserve"> adopt a coil-like conformation, which becomes an α-helix upon insertion into the lipid bilayer under acidic conditions. </w:t>
      </w:r>
      <w:r w:rsidR="008A3722" w:rsidRPr="00034188">
        <w:rPr>
          <w:rFonts w:cstheme="minorHAnsi"/>
          <w:sz w:val="24"/>
          <w:szCs w:val="24"/>
          <w:lang w:val="en-US"/>
        </w:rPr>
        <w:t xml:space="preserve">The binding of peptides of </w:t>
      </w:r>
      <w:r w:rsidR="00C73055" w:rsidRPr="00034188">
        <w:rPr>
          <w:rFonts w:cstheme="minorHAnsi"/>
          <w:sz w:val="24"/>
          <w:szCs w:val="24"/>
          <w:lang w:val="en-US"/>
        </w:rPr>
        <w:t xml:space="preserve">the </w:t>
      </w:r>
      <w:proofErr w:type="spellStart"/>
      <w:r w:rsidR="008A3722" w:rsidRPr="00034188">
        <w:rPr>
          <w:rFonts w:cstheme="minorHAnsi"/>
          <w:sz w:val="24"/>
          <w:szCs w:val="24"/>
          <w:lang w:val="en-US"/>
        </w:rPr>
        <w:t>pHLIP</w:t>
      </w:r>
      <w:proofErr w:type="spellEnd"/>
      <w:r w:rsidR="008A3722" w:rsidRPr="00034188">
        <w:rPr>
          <w:rFonts w:cstheme="minorHAnsi"/>
          <w:sz w:val="24"/>
          <w:szCs w:val="24"/>
          <w:lang w:val="en-US"/>
        </w:rPr>
        <w:t xml:space="preserve"> family with </w:t>
      </w:r>
      <w:r w:rsidR="00C73055" w:rsidRPr="00034188">
        <w:rPr>
          <w:rFonts w:cstheme="minorHAnsi"/>
          <w:sz w:val="24"/>
          <w:szCs w:val="24"/>
          <w:lang w:val="en-US"/>
        </w:rPr>
        <w:t xml:space="preserve">the </w:t>
      </w:r>
      <w:r w:rsidR="008A3722" w:rsidRPr="00034188">
        <w:rPr>
          <w:rFonts w:cstheme="minorHAnsi"/>
          <w:sz w:val="24"/>
          <w:szCs w:val="24"/>
          <w:lang w:val="en-US"/>
        </w:rPr>
        <w:t xml:space="preserve">lipid bilayer of </w:t>
      </w:r>
      <w:r w:rsidR="00C73055" w:rsidRPr="00034188">
        <w:rPr>
          <w:rFonts w:cstheme="minorHAnsi"/>
          <w:sz w:val="24"/>
          <w:szCs w:val="24"/>
          <w:lang w:val="en-US"/>
        </w:rPr>
        <w:t xml:space="preserve">the </w:t>
      </w:r>
      <w:r w:rsidR="008A3722" w:rsidRPr="00034188">
        <w:rPr>
          <w:rFonts w:cstheme="minorHAnsi"/>
          <w:sz w:val="24"/>
          <w:szCs w:val="24"/>
          <w:lang w:val="en-US"/>
        </w:rPr>
        <w:t xml:space="preserve">membrane is predominantly driven by hydrophobic interactions since </w:t>
      </w:r>
      <w:proofErr w:type="spellStart"/>
      <w:r w:rsidR="008A3722" w:rsidRPr="00034188">
        <w:rPr>
          <w:rFonts w:cstheme="minorHAnsi"/>
          <w:sz w:val="24"/>
          <w:szCs w:val="24"/>
          <w:lang w:val="en-US"/>
        </w:rPr>
        <w:t>pHLIPs</w:t>
      </w:r>
      <w:proofErr w:type="spellEnd"/>
      <w:r w:rsidR="008A3722" w:rsidRPr="00034188">
        <w:rPr>
          <w:rFonts w:cstheme="minorHAnsi"/>
          <w:sz w:val="24"/>
          <w:szCs w:val="24"/>
          <w:lang w:val="en-US"/>
        </w:rPr>
        <w:t xml:space="preserve"> are moderately hydrophobic peptides.</w:t>
      </w:r>
      <w:r w:rsidRPr="00034188">
        <w:rPr>
          <w:rFonts w:cstheme="minorHAnsi"/>
          <w:sz w:val="24"/>
          <w:szCs w:val="24"/>
          <w:lang w:val="en-US"/>
        </w:rPr>
        <w:t xml:space="preserve"> In cancer research, </w:t>
      </w:r>
      <w:proofErr w:type="spellStart"/>
      <w:r w:rsidRPr="00034188">
        <w:rPr>
          <w:rFonts w:cstheme="minorHAnsi"/>
          <w:sz w:val="24"/>
          <w:szCs w:val="24"/>
          <w:lang w:val="en-US"/>
        </w:rPr>
        <w:t>pHLIPs</w:t>
      </w:r>
      <w:proofErr w:type="spellEnd"/>
      <w:r w:rsidRPr="00034188">
        <w:rPr>
          <w:rFonts w:cstheme="minorHAnsi"/>
          <w:sz w:val="24"/>
          <w:szCs w:val="24"/>
          <w:lang w:val="en-US"/>
        </w:rPr>
        <w:t xml:space="preserve"> have been used to deliver drugs selectively to acidic </w:t>
      </w:r>
      <w:r w:rsidRPr="00034188">
        <w:rPr>
          <w:rFonts w:cstheme="minorHAnsi"/>
          <w:sz w:val="24"/>
          <w:szCs w:val="24"/>
          <w:lang w:val="en-US"/>
        </w:rPr>
        <w:lastRenderedPageBreak/>
        <w:t>tumor environments, potentially reducing off-target effects and enhancing therapeutic efficacy</w:t>
      </w:r>
      <w:r w:rsidRPr="00034188">
        <w:rPr>
          <w:rFonts w:cs="Times New Roman"/>
          <w:bCs/>
          <w:sz w:val="24"/>
          <w:szCs w:val="24"/>
          <w:lang w:val="en-US"/>
        </w:rPr>
        <w:t xml:space="preserve"> </w:t>
      </w:r>
      <w:r w:rsidRPr="00034188">
        <w:rPr>
          <w:rFonts w:cs="Times New Roman"/>
          <w:bCs/>
          <w:sz w:val="24"/>
          <w:szCs w:val="24"/>
          <w:lang w:val="en-US"/>
        </w:rPr>
        <w:fldChar w:fldCharType="begin">
          <w:fldData xml:space="preserve">PEVuZE5vdGU+PENpdGU+PEF1dGhvcj5BbjwvQXV0aG9yPjxZZWFyPjIwMTA8L1llYXI+PFJlY051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=
</w:fldData>
        </w:fldChar>
      </w:r>
      <w:r w:rsidR="00306FB2" w:rsidRPr="00034188">
        <w:rPr>
          <w:rFonts w:cs="Times New Roman"/>
          <w:bCs/>
          <w:sz w:val="24"/>
          <w:szCs w:val="24"/>
          <w:lang w:val="en-US"/>
        </w:rPr>
        <w:instrText xml:space="preserve"> ADDIN EN.CITE </w:instrText>
      </w:r>
      <w:r w:rsidR="00306FB2" w:rsidRPr="00034188">
        <w:rPr>
          <w:rFonts w:cs="Times New Roman"/>
          <w:bCs/>
          <w:sz w:val="24"/>
          <w:szCs w:val="24"/>
          <w:lang w:val="en-US"/>
        </w:rPr>
        <w:fldChar w:fldCharType="begin">
          <w:fldData xml:space="preserve">PEVuZE5vdGU+PENpdGU+PEF1dGhvcj5BbjwvQXV0aG9yPjxZZWFyPjIwMTA8L1llYXI+PFJlY051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=
</w:fldData>
        </w:fldChar>
      </w:r>
      <w:r w:rsidR="00306FB2" w:rsidRPr="00034188">
        <w:rPr>
          <w:rFonts w:cs="Times New Roman"/>
          <w:bCs/>
          <w:sz w:val="24"/>
          <w:szCs w:val="24"/>
          <w:lang w:val="en-US"/>
        </w:rPr>
        <w:instrText xml:space="preserve"> ADDIN EN.CITE.DATA </w:instrText>
      </w:r>
      <w:r w:rsidR="00306FB2" w:rsidRPr="00034188">
        <w:rPr>
          <w:rFonts w:cs="Times New Roman"/>
          <w:bCs/>
          <w:sz w:val="24"/>
          <w:szCs w:val="24"/>
          <w:lang w:val="en-US"/>
        </w:rPr>
      </w:r>
      <w:r w:rsidR="00306FB2" w:rsidRPr="00034188">
        <w:rPr>
          <w:rFonts w:cs="Times New Roman"/>
          <w:bCs/>
          <w:sz w:val="24"/>
          <w:szCs w:val="24"/>
          <w:lang w:val="en-US"/>
        </w:rPr>
        <w:fldChar w:fldCharType="end"/>
      </w:r>
      <w:r w:rsidRPr="00034188">
        <w:rPr>
          <w:rFonts w:cs="Times New Roman"/>
          <w:bCs/>
          <w:sz w:val="24"/>
          <w:szCs w:val="24"/>
          <w:lang w:val="en-US"/>
        </w:rPr>
      </w:r>
      <w:r w:rsidRPr="00034188">
        <w:rPr>
          <w:rFonts w:cs="Times New Roman"/>
          <w:bCs/>
          <w:sz w:val="24"/>
          <w:szCs w:val="24"/>
          <w:lang w:val="en-US"/>
        </w:rPr>
        <w:fldChar w:fldCharType="separate"/>
      </w:r>
      <w:r w:rsidR="00306FB2" w:rsidRPr="00034188">
        <w:rPr>
          <w:rFonts w:cs="Times New Roman"/>
          <w:bCs/>
          <w:noProof/>
          <w:sz w:val="24"/>
          <w:szCs w:val="24"/>
          <w:lang w:val="en-US"/>
        </w:rPr>
        <w:t>(</w:t>
      </w:r>
      <w:hyperlink w:anchor="_ENREF_1" w:tooltip="An, 2010 #44" w:history="1">
        <w:r w:rsidR="000141FA" w:rsidRPr="00034188">
          <w:rPr>
            <w:rStyle w:val="Lienhypertexte"/>
            <w:color w:val="auto"/>
            <w:lang w:val="en-US"/>
          </w:rPr>
          <w:t>An et al. 2010</w:t>
        </w:r>
      </w:hyperlink>
      <w:r w:rsidR="00306FB2" w:rsidRPr="00034188">
        <w:rPr>
          <w:rFonts w:cs="Times New Roman"/>
          <w:bCs/>
          <w:noProof/>
          <w:sz w:val="24"/>
          <w:szCs w:val="24"/>
          <w:lang w:val="en-US"/>
        </w:rPr>
        <w:t xml:space="preserve">, </w:t>
      </w:r>
      <w:hyperlink w:anchor="_ENREF_39" w:tooltip="Wijesinghe, 2011 #45" w:history="1">
        <w:r w:rsidR="000141FA" w:rsidRPr="00034188">
          <w:rPr>
            <w:rStyle w:val="Lienhypertexte"/>
            <w:color w:val="auto"/>
            <w:lang w:val="en-US"/>
          </w:rPr>
          <w:t>Wijesinghe et al. 2011</w:t>
        </w:r>
      </w:hyperlink>
      <w:r w:rsidR="00306FB2" w:rsidRPr="00034188">
        <w:rPr>
          <w:rFonts w:cs="Times New Roman"/>
          <w:bCs/>
          <w:noProof/>
          <w:sz w:val="24"/>
          <w:szCs w:val="24"/>
          <w:lang w:val="en-US"/>
        </w:rPr>
        <w:t xml:space="preserve">, </w:t>
      </w:r>
      <w:hyperlink w:anchor="_ENREF_24" w:tooltip="Moshnikova, 2013 #46" w:history="1">
        <w:r w:rsidR="000141FA" w:rsidRPr="00034188">
          <w:rPr>
            <w:rStyle w:val="Lienhypertexte"/>
            <w:color w:val="auto"/>
            <w:lang w:val="en-US"/>
          </w:rPr>
          <w:t>Moshnikova et al. 2013</w:t>
        </w:r>
      </w:hyperlink>
      <w:r w:rsidR="00306FB2" w:rsidRPr="00034188">
        <w:rPr>
          <w:rFonts w:cs="Times New Roman"/>
          <w:bCs/>
          <w:noProof/>
          <w:sz w:val="24"/>
          <w:szCs w:val="24"/>
          <w:lang w:val="en-US"/>
        </w:rPr>
        <w:t xml:space="preserve">, </w:t>
      </w:r>
      <w:hyperlink w:anchor="_ENREF_6" w:tooltip="Burns, 2015 #51" w:history="1">
        <w:r w:rsidR="000141FA" w:rsidRPr="00034188">
          <w:rPr>
            <w:rStyle w:val="Lienhypertexte"/>
            <w:color w:val="auto"/>
            <w:lang w:val="en-US"/>
          </w:rPr>
          <w:t>Burns et al. 2015</w:t>
        </w:r>
      </w:hyperlink>
      <w:r w:rsidR="00306FB2" w:rsidRPr="00034188">
        <w:rPr>
          <w:rFonts w:cs="Times New Roman"/>
          <w:bCs/>
          <w:noProof/>
          <w:sz w:val="24"/>
          <w:szCs w:val="24"/>
          <w:lang w:val="en-US"/>
        </w:rPr>
        <w:t xml:space="preserve">, </w:t>
      </w:r>
      <w:hyperlink w:anchor="_ENREF_33" w:tooltip="Song, 2016 #12" w:history="1">
        <w:r w:rsidR="000141FA" w:rsidRPr="00034188">
          <w:rPr>
            <w:rStyle w:val="Lienhypertexte"/>
            <w:color w:val="auto"/>
            <w:lang w:val="en-US"/>
          </w:rPr>
          <w:t>Song et al. 2016</w:t>
        </w:r>
      </w:hyperlink>
      <w:r w:rsidR="00306FB2" w:rsidRPr="00034188">
        <w:rPr>
          <w:rFonts w:cs="Times New Roman"/>
          <w:bCs/>
          <w:noProof/>
          <w:sz w:val="24"/>
          <w:szCs w:val="24"/>
          <w:lang w:val="en-US"/>
        </w:rPr>
        <w:t xml:space="preserve">, </w:t>
      </w:r>
      <w:hyperlink w:anchor="_ENREF_7" w:tooltip="Burns, 2017 #53" w:history="1">
        <w:r w:rsidR="000141FA" w:rsidRPr="00034188">
          <w:rPr>
            <w:rStyle w:val="Lienhypertexte"/>
            <w:color w:val="auto"/>
            <w:lang w:val="en-US"/>
          </w:rPr>
          <w:t>Burns et al. 2017</w:t>
        </w:r>
      </w:hyperlink>
      <w:r w:rsidR="00306FB2" w:rsidRPr="00034188">
        <w:rPr>
          <w:rFonts w:cs="Times New Roman"/>
          <w:bCs/>
          <w:noProof/>
          <w:sz w:val="24"/>
          <w:szCs w:val="24"/>
          <w:lang w:val="en-US"/>
        </w:rPr>
        <w:t xml:space="preserve">, </w:t>
      </w:r>
      <w:hyperlink w:anchor="_ENREF_19" w:tooltip="Gayle, 2021 #71" w:history="1">
        <w:r w:rsidR="000141FA" w:rsidRPr="00034188">
          <w:rPr>
            <w:rStyle w:val="Lienhypertexte"/>
            <w:color w:val="auto"/>
            <w:lang w:val="en-US"/>
          </w:rPr>
          <w:t>Gayle et al. 2021</w:t>
        </w:r>
      </w:hyperlink>
      <w:r w:rsidR="00306FB2" w:rsidRPr="00034188">
        <w:rPr>
          <w:rFonts w:cs="Times New Roman"/>
          <w:bCs/>
          <w:noProof/>
          <w:sz w:val="24"/>
          <w:szCs w:val="24"/>
          <w:lang w:val="en-US"/>
        </w:rPr>
        <w:t>)</w:t>
      </w:r>
      <w:r w:rsidRPr="00034188">
        <w:rPr>
          <w:rFonts w:cs="Times New Roman"/>
          <w:bCs/>
          <w:sz w:val="24"/>
          <w:szCs w:val="24"/>
          <w:lang w:val="en-US"/>
        </w:rPr>
        <w:fldChar w:fldCharType="end"/>
      </w:r>
      <w:r w:rsidR="00F96EB4" w:rsidRPr="00034188">
        <w:rPr>
          <w:rFonts w:cs="Times New Roman"/>
          <w:bCs/>
          <w:sz w:val="24"/>
          <w:szCs w:val="24"/>
          <w:lang w:val="en-US"/>
        </w:rPr>
        <w:t>.</w:t>
      </w:r>
    </w:p>
    <w:p w14:paraId="6256736A" w14:textId="3B0FC901" w:rsidR="00EC3E1D" w:rsidRPr="00034188" w:rsidRDefault="00E81109" w:rsidP="00EC3E1D">
      <w:pPr>
        <w:spacing w:line="480" w:lineRule="auto"/>
        <w:jc w:val="both"/>
        <w:rPr>
          <w:rFonts w:cstheme="minorHAnsi"/>
          <w:sz w:val="24"/>
          <w:szCs w:val="24"/>
          <w:lang w:val="en-US"/>
        </w:rPr>
      </w:pPr>
      <w:r w:rsidRPr="00034188">
        <w:rPr>
          <w:rFonts w:cstheme="minorHAnsi"/>
          <w:sz w:val="24"/>
          <w:szCs w:val="24"/>
          <w:lang w:val="en-US"/>
        </w:rPr>
        <w:t>In t</w:t>
      </w:r>
      <w:r w:rsidR="008D6F57" w:rsidRPr="00034188">
        <w:rPr>
          <w:rFonts w:cstheme="minorHAnsi"/>
          <w:sz w:val="24"/>
          <w:szCs w:val="24"/>
          <w:lang w:val="en-US"/>
        </w:rPr>
        <w:t>his study</w:t>
      </w:r>
      <w:r w:rsidRPr="00034188">
        <w:rPr>
          <w:rFonts w:cstheme="minorHAnsi"/>
          <w:sz w:val="24"/>
          <w:szCs w:val="24"/>
          <w:lang w:val="en-US"/>
        </w:rPr>
        <w:t>, we explore</w:t>
      </w:r>
      <w:r w:rsidR="008D6F57" w:rsidRPr="00034188">
        <w:rPr>
          <w:rFonts w:cstheme="minorHAnsi"/>
          <w:sz w:val="24"/>
          <w:szCs w:val="24"/>
          <w:lang w:val="en-US"/>
        </w:rPr>
        <w:t xml:space="preserve"> </w:t>
      </w:r>
      <w:r w:rsidRPr="00034188">
        <w:rPr>
          <w:rFonts w:cstheme="minorHAnsi"/>
          <w:sz w:val="24"/>
          <w:szCs w:val="24"/>
          <w:lang w:val="en-US"/>
        </w:rPr>
        <w:t xml:space="preserve">the </w:t>
      </w:r>
      <w:r w:rsidR="00053B24" w:rsidRPr="00034188">
        <w:rPr>
          <w:rFonts w:cstheme="minorHAnsi"/>
          <w:sz w:val="24"/>
          <w:szCs w:val="24"/>
          <w:lang w:val="en-US"/>
        </w:rPr>
        <w:t>conjugation</w:t>
      </w:r>
      <w:r w:rsidR="008D6F57" w:rsidRPr="00034188">
        <w:rPr>
          <w:rFonts w:cstheme="minorHAnsi"/>
          <w:sz w:val="24"/>
          <w:szCs w:val="24"/>
          <w:lang w:val="en-US"/>
        </w:rPr>
        <w:t xml:space="preserve"> of two DGAT1 inhibitors to </w:t>
      </w:r>
      <w:proofErr w:type="spellStart"/>
      <w:r w:rsidR="008D6F57" w:rsidRPr="00034188">
        <w:rPr>
          <w:rFonts w:cstheme="minorHAnsi"/>
          <w:sz w:val="24"/>
          <w:szCs w:val="24"/>
          <w:lang w:val="en-US"/>
        </w:rPr>
        <w:t>pHLIPs</w:t>
      </w:r>
      <w:proofErr w:type="spellEnd"/>
      <w:r w:rsidR="008D6F57" w:rsidRPr="00034188">
        <w:rPr>
          <w:rFonts w:cstheme="minorHAnsi"/>
          <w:sz w:val="24"/>
          <w:szCs w:val="24"/>
          <w:lang w:val="en-US"/>
        </w:rPr>
        <w:t xml:space="preserve">. Our </w:t>
      </w:r>
      <w:r w:rsidRPr="00034188">
        <w:rPr>
          <w:rFonts w:cstheme="minorHAnsi"/>
          <w:sz w:val="24"/>
          <w:szCs w:val="24"/>
          <w:lang w:val="en-US"/>
        </w:rPr>
        <w:t xml:space="preserve">investigation includes </w:t>
      </w:r>
      <w:r w:rsidR="008D6F57" w:rsidRPr="00034188">
        <w:rPr>
          <w:rFonts w:cstheme="minorHAnsi"/>
          <w:sz w:val="24"/>
          <w:szCs w:val="24"/>
          <w:lang w:val="en-US"/>
        </w:rPr>
        <w:t xml:space="preserve">assessing the </w:t>
      </w:r>
      <w:r w:rsidRPr="00034188">
        <w:rPr>
          <w:rFonts w:cstheme="minorHAnsi"/>
          <w:sz w:val="24"/>
          <w:szCs w:val="24"/>
          <w:lang w:val="en-US"/>
        </w:rPr>
        <w:t xml:space="preserve">integration </w:t>
      </w:r>
      <w:r w:rsidR="008D6F57" w:rsidRPr="00034188">
        <w:rPr>
          <w:rFonts w:cstheme="minorHAnsi"/>
          <w:sz w:val="24"/>
          <w:szCs w:val="24"/>
          <w:lang w:val="en-US"/>
        </w:rPr>
        <w:t xml:space="preserve">of these conjugates into lipid bilayers of varying compositions, </w:t>
      </w:r>
      <w:r w:rsidRPr="00034188">
        <w:rPr>
          <w:rFonts w:cstheme="minorHAnsi"/>
          <w:sz w:val="24"/>
          <w:szCs w:val="24"/>
          <w:lang w:val="en-US"/>
        </w:rPr>
        <w:t>using</w:t>
      </w:r>
      <w:r w:rsidR="008D6F57" w:rsidRPr="00034188">
        <w:rPr>
          <w:rFonts w:cstheme="minorHAnsi"/>
          <w:sz w:val="24"/>
          <w:szCs w:val="24"/>
          <w:lang w:val="en-US"/>
        </w:rPr>
        <w:t xml:space="preserve"> </w:t>
      </w:r>
      <w:r w:rsidR="00C73055" w:rsidRPr="00034188">
        <w:rPr>
          <w:rFonts w:cstheme="minorHAnsi"/>
          <w:sz w:val="24"/>
          <w:szCs w:val="24"/>
          <w:lang w:val="en-US"/>
        </w:rPr>
        <w:t>steady-state</w:t>
      </w:r>
      <w:r w:rsidR="008D6F57" w:rsidRPr="00034188">
        <w:rPr>
          <w:rFonts w:cstheme="minorHAnsi"/>
          <w:sz w:val="24"/>
          <w:szCs w:val="24"/>
          <w:lang w:val="en-US"/>
        </w:rPr>
        <w:t xml:space="preserve"> fluorescence (</w:t>
      </w:r>
      <w:r w:rsidR="00C73055" w:rsidRPr="00034188">
        <w:rPr>
          <w:rFonts w:cstheme="minorHAnsi"/>
          <w:sz w:val="24"/>
          <w:szCs w:val="24"/>
          <w:lang w:val="en-US"/>
        </w:rPr>
        <w:t>SS</w:t>
      </w:r>
      <w:r w:rsidR="008D6F57" w:rsidRPr="00034188">
        <w:rPr>
          <w:rFonts w:cstheme="minorHAnsi"/>
          <w:sz w:val="24"/>
          <w:szCs w:val="24"/>
          <w:lang w:val="en-US"/>
        </w:rPr>
        <w:t xml:space="preserve">F). </w:t>
      </w:r>
      <w:r w:rsidRPr="00034188">
        <w:rPr>
          <w:rFonts w:cstheme="minorHAnsi"/>
          <w:sz w:val="24"/>
          <w:szCs w:val="24"/>
          <w:lang w:val="en-US"/>
        </w:rPr>
        <w:t>Additionally, w</w:t>
      </w:r>
      <w:r w:rsidR="008D6F57" w:rsidRPr="00034188">
        <w:rPr>
          <w:rFonts w:cstheme="minorHAnsi"/>
          <w:sz w:val="24"/>
          <w:szCs w:val="24"/>
          <w:lang w:val="en-US"/>
        </w:rPr>
        <w:t xml:space="preserve">e </w:t>
      </w:r>
      <w:r w:rsidRPr="00034188">
        <w:rPr>
          <w:rFonts w:cstheme="minorHAnsi"/>
          <w:sz w:val="24"/>
          <w:szCs w:val="24"/>
          <w:lang w:val="en-US"/>
        </w:rPr>
        <w:t>utilize</w:t>
      </w:r>
      <w:r w:rsidR="008D6F57" w:rsidRPr="00034188">
        <w:rPr>
          <w:rFonts w:cstheme="minorHAnsi"/>
          <w:sz w:val="24"/>
          <w:szCs w:val="24"/>
          <w:lang w:val="en-US"/>
        </w:rPr>
        <w:t xml:space="preserve"> circular dichroism spectroscopy (CD) to </w:t>
      </w:r>
      <w:r w:rsidRPr="00034188">
        <w:rPr>
          <w:rFonts w:cstheme="minorHAnsi"/>
          <w:sz w:val="24"/>
          <w:szCs w:val="24"/>
          <w:lang w:val="en-US"/>
        </w:rPr>
        <w:t>analy</w:t>
      </w:r>
      <w:r w:rsidR="00C73055" w:rsidRPr="00034188">
        <w:rPr>
          <w:rFonts w:cstheme="minorHAnsi"/>
          <w:sz w:val="24"/>
          <w:szCs w:val="24"/>
          <w:lang w:val="en-US"/>
        </w:rPr>
        <w:t>z</w:t>
      </w:r>
      <w:r w:rsidRPr="00034188">
        <w:rPr>
          <w:rFonts w:cstheme="minorHAnsi"/>
          <w:sz w:val="24"/>
          <w:szCs w:val="24"/>
          <w:lang w:val="en-US"/>
        </w:rPr>
        <w:t xml:space="preserve">e </w:t>
      </w:r>
      <w:r w:rsidR="008D6F57" w:rsidRPr="00034188">
        <w:rPr>
          <w:rFonts w:cstheme="minorHAnsi"/>
          <w:sz w:val="24"/>
          <w:szCs w:val="24"/>
          <w:lang w:val="en-US"/>
        </w:rPr>
        <w:t xml:space="preserve">their structural conformation. Furthermore, we </w:t>
      </w:r>
      <w:r w:rsidR="00126665" w:rsidRPr="00034188">
        <w:rPr>
          <w:rFonts w:cstheme="minorHAnsi"/>
          <w:sz w:val="24"/>
          <w:szCs w:val="24"/>
          <w:lang w:val="en-US"/>
        </w:rPr>
        <w:t xml:space="preserve">evaluate </w:t>
      </w:r>
      <w:r w:rsidR="008D6F57" w:rsidRPr="00034188">
        <w:rPr>
          <w:rFonts w:cstheme="minorHAnsi"/>
          <w:sz w:val="24"/>
          <w:szCs w:val="24"/>
          <w:lang w:val="en-US"/>
        </w:rPr>
        <w:t xml:space="preserve">the conjugates' capacity to </w:t>
      </w:r>
      <w:r w:rsidR="00126665" w:rsidRPr="00034188">
        <w:rPr>
          <w:rFonts w:cstheme="minorHAnsi"/>
          <w:sz w:val="24"/>
          <w:szCs w:val="24"/>
          <w:lang w:val="en-US"/>
        </w:rPr>
        <w:t xml:space="preserve">influence cancer cell </w:t>
      </w:r>
      <w:r w:rsidR="008D6F57" w:rsidRPr="00034188">
        <w:rPr>
          <w:rFonts w:cstheme="minorHAnsi"/>
          <w:sz w:val="24"/>
          <w:szCs w:val="24"/>
          <w:lang w:val="en-US"/>
        </w:rPr>
        <w:t xml:space="preserve">growth within 3D </w:t>
      </w:r>
      <w:r w:rsidR="00126665" w:rsidRPr="00034188">
        <w:rPr>
          <w:rFonts w:cstheme="minorHAnsi"/>
          <w:sz w:val="24"/>
          <w:szCs w:val="24"/>
          <w:lang w:val="en-US"/>
        </w:rPr>
        <w:t xml:space="preserve">tumor spheroid </w:t>
      </w:r>
      <w:r w:rsidR="008D6F57" w:rsidRPr="00034188">
        <w:rPr>
          <w:rFonts w:cstheme="minorHAnsi"/>
          <w:sz w:val="24"/>
          <w:szCs w:val="24"/>
          <w:lang w:val="en-US"/>
        </w:rPr>
        <w:t>model</w:t>
      </w:r>
      <w:r w:rsidR="00126665" w:rsidRPr="00034188">
        <w:rPr>
          <w:rFonts w:cstheme="minorHAnsi"/>
          <w:sz w:val="24"/>
          <w:szCs w:val="24"/>
          <w:lang w:val="en-US"/>
        </w:rPr>
        <w:t>s mimicking the spontaneous development of a pH gradient.</w:t>
      </w:r>
    </w:p>
    <w:bookmarkEnd w:id="3"/>
    <w:p w14:paraId="299681ED" w14:textId="77777777" w:rsidR="00CD5E4A" w:rsidRPr="00034188" w:rsidRDefault="008D29E9" w:rsidP="00EC3E1D">
      <w:pPr>
        <w:spacing w:line="480" w:lineRule="auto"/>
        <w:jc w:val="both"/>
        <w:rPr>
          <w:rFonts w:cstheme="minorHAnsi"/>
          <w:b/>
          <w:sz w:val="24"/>
          <w:szCs w:val="32"/>
          <w:lang w:val="en-US"/>
        </w:rPr>
      </w:pPr>
      <w:r w:rsidRPr="00034188">
        <w:rPr>
          <w:rFonts w:cstheme="minorHAnsi"/>
          <w:b/>
          <w:sz w:val="24"/>
          <w:szCs w:val="32"/>
          <w:lang w:val="en-US"/>
        </w:rPr>
        <w:t xml:space="preserve">2 </w:t>
      </w:r>
      <w:r w:rsidR="00CD5E4A" w:rsidRPr="00034188">
        <w:rPr>
          <w:rFonts w:cstheme="minorHAnsi"/>
          <w:b/>
          <w:sz w:val="24"/>
          <w:szCs w:val="32"/>
          <w:lang w:val="en-US"/>
        </w:rPr>
        <w:t>Material and methods</w:t>
      </w:r>
    </w:p>
    <w:p w14:paraId="0E032177" w14:textId="77777777" w:rsidR="008D29E9" w:rsidRPr="00034188" w:rsidRDefault="008D29E9" w:rsidP="008D29E9">
      <w:pPr>
        <w:pStyle w:val="Titre2"/>
        <w:spacing w:line="480" w:lineRule="auto"/>
        <w:rPr>
          <w:rFonts w:asciiTheme="minorHAnsi" w:hAnsiTheme="minorHAnsi" w:cstheme="minorHAnsi"/>
          <w:color w:val="auto"/>
          <w:sz w:val="24"/>
          <w:szCs w:val="26"/>
          <w:lang w:val="en-US" w:eastAsia="zh-CN"/>
        </w:rPr>
      </w:pPr>
      <w:r w:rsidRPr="00034188">
        <w:rPr>
          <w:rFonts w:asciiTheme="minorHAnsi" w:hAnsiTheme="minorHAnsi" w:cstheme="minorHAnsi"/>
          <w:color w:val="auto"/>
          <w:sz w:val="24"/>
          <w:szCs w:val="26"/>
          <w:lang w:val="en-US" w:eastAsia="zh-CN"/>
        </w:rPr>
        <w:t xml:space="preserve">2.1 </w:t>
      </w:r>
      <w:r w:rsidR="00CD5E4A" w:rsidRPr="00034188">
        <w:rPr>
          <w:rFonts w:asciiTheme="minorHAnsi" w:hAnsiTheme="minorHAnsi" w:cstheme="minorHAnsi"/>
          <w:color w:val="auto"/>
          <w:sz w:val="24"/>
          <w:szCs w:val="26"/>
          <w:lang w:val="en-US" w:eastAsia="zh-CN"/>
        </w:rPr>
        <w:t xml:space="preserve">Chemistry </w:t>
      </w:r>
    </w:p>
    <w:p w14:paraId="292786D5" w14:textId="77777777" w:rsidR="00CD5E4A" w:rsidRPr="00034188" w:rsidRDefault="008D29E9" w:rsidP="008D29E9">
      <w:pPr>
        <w:pStyle w:val="Titre2"/>
        <w:spacing w:line="480" w:lineRule="auto"/>
        <w:rPr>
          <w:rFonts w:asciiTheme="minorHAnsi" w:hAnsiTheme="minorHAnsi" w:cstheme="minorHAnsi"/>
          <w:color w:val="auto"/>
          <w:sz w:val="24"/>
          <w:szCs w:val="26"/>
          <w:lang w:val="en-US" w:eastAsia="zh-CN"/>
        </w:rPr>
      </w:pPr>
      <w:r w:rsidRPr="00034188">
        <w:rPr>
          <w:rFonts w:asciiTheme="minorHAnsi" w:hAnsiTheme="minorHAnsi" w:cstheme="minorHAnsi"/>
          <w:color w:val="auto"/>
          <w:sz w:val="24"/>
          <w:szCs w:val="24"/>
          <w:lang w:val="en-US" w:eastAsia="zh-CN"/>
        </w:rPr>
        <w:t xml:space="preserve">2.1.1 </w:t>
      </w:r>
      <w:r w:rsidR="00CD5E4A" w:rsidRPr="00034188">
        <w:rPr>
          <w:rFonts w:asciiTheme="minorHAnsi" w:hAnsiTheme="minorHAnsi" w:cstheme="minorHAnsi"/>
          <w:color w:val="auto"/>
          <w:sz w:val="24"/>
          <w:szCs w:val="24"/>
          <w:lang w:val="en-US" w:eastAsia="zh-CN"/>
        </w:rPr>
        <w:t>Chemical and reagents</w:t>
      </w:r>
    </w:p>
    <w:p w14:paraId="6C6C607C" w14:textId="6AFF0ABD" w:rsidR="00CD5E4A" w:rsidRPr="00034188" w:rsidRDefault="00C73055" w:rsidP="00CD5E4A">
      <w:pPr>
        <w:spacing w:line="480" w:lineRule="auto"/>
        <w:jc w:val="both"/>
        <w:rPr>
          <w:rFonts w:eastAsia="KaiTi" w:cstheme="minorHAnsi"/>
          <w:bCs/>
          <w:sz w:val="24"/>
          <w:szCs w:val="24"/>
          <w:lang w:val="en-US" w:eastAsia="zh-CN"/>
        </w:rPr>
      </w:pPr>
      <w:r w:rsidRPr="00034188">
        <w:rPr>
          <w:rFonts w:eastAsia="KaiTi" w:cstheme="minorHAnsi"/>
          <w:bCs/>
          <w:sz w:val="24"/>
          <w:szCs w:val="24"/>
          <w:lang w:val="en-US" w:eastAsia="zh-CN"/>
        </w:rPr>
        <w:t xml:space="preserve">Unless otherwise mentioned, all chemical reagents were purchased from various commercial sources (Merck/Sigma, TCI, </w:t>
      </w:r>
      <w:proofErr w:type="spellStart"/>
      <w:r w:rsidRPr="00034188">
        <w:rPr>
          <w:rFonts w:eastAsia="KaiTi" w:cstheme="minorHAnsi"/>
          <w:bCs/>
          <w:sz w:val="24"/>
          <w:szCs w:val="24"/>
          <w:lang w:val="en-US" w:eastAsia="zh-CN"/>
        </w:rPr>
        <w:t>Acros</w:t>
      </w:r>
      <w:proofErr w:type="spellEnd"/>
      <w:r w:rsidRPr="00034188">
        <w:rPr>
          <w:rFonts w:eastAsia="KaiTi" w:cstheme="minorHAnsi"/>
          <w:bCs/>
          <w:sz w:val="24"/>
          <w:szCs w:val="24"/>
          <w:lang w:val="en-US" w:eastAsia="zh-CN"/>
        </w:rPr>
        <w:t xml:space="preserve">, </w:t>
      </w:r>
      <w:proofErr w:type="spellStart"/>
      <w:r w:rsidRPr="00034188">
        <w:rPr>
          <w:rFonts w:eastAsia="KaiTi" w:cstheme="minorHAnsi"/>
          <w:bCs/>
          <w:sz w:val="24"/>
          <w:szCs w:val="24"/>
          <w:lang w:val="en-US" w:eastAsia="zh-CN"/>
        </w:rPr>
        <w:t>FluoroChem</w:t>
      </w:r>
      <w:proofErr w:type="spellEnd"/>
      <w:r w:rsidRPr="00034188">
        <w:rPr>
          <w:rFonts w:eastAsia="KaiTi" w:cstheme="minorHAnsi"/>
          <w:bCs/>
          <w:sz w:val="24"/>
          <w:szCs w:val="24"/>
          <w:lang w:val="en-US" w:eastAsia="zh-CN"/>
        </w:rPr>
        <w:t xml:space="preserve">, VWR) and used without further purification. All solvents were dried from Na or CaH2 and purified by distillation before being used. Thin layer chromatography was performed on prepared thin layers of precoated plates: Silica gel Merck 60 F254. Column chromatography was performed over ROCC Silica gel 60 (40-63 µm). The visualization of spots on TLC plates was done by UV light (254 nm or 365 nm) or KMnO4 solution staining. Compounds were characterized using 1H and 13C NMR, recorded on a 300 Hz or a 400 Hz Bruker Avance </w:t>
      </w:r>
      <w:proofErr w:type="spellStart"/>
      <w:r w:rsidRPr="00034188">
        <w:rPr>
          <w:rFonts w:eastAsia="KaiTi" w:cstheme="minorHAnsi"/>
          <w:bCs/>
          <w:sz w:val="24"/>
          <w:szCs w:val="24"/>
          <w:lang w:val="en-US" w:eastAsia="zh-CN"/>
        </w:rPr>
        <w:t>UltraShield</w:t>
      </w:r>
      <w:proofErr w:type="spellEnd"/>
      <w:r w:rsidRPr="00034188">
        <w:rPr>
          <w:rFonts w:eastAsia="KaiTi" w:cstheme="minorHAnsi"/>
          <w:bCs/>
          <w:sz w:val="24"/>
          <w:szCs w:val="24"/>
          <w:lang w:val="en-US" w:eastAsia="zh-CN"/>
        </w:rPr>
        <w:t xml:space="preserve"> instrument, and their spectra were analyzed using </w:t>
      </w:r>
      <w:proofErr w:type="spellStart"/>
      <w:r w:rsidRPr="00034188">
        <w:rPr>
          <w:rFonts w:eastAsia="KaiTi" w:cstheme="minorHAnsi"/>
          <w:bCs/>
          <w:sz w:val="24"/>
          <w:szCs w:val="24"/>
          <w:lang w:val="en-US" w:eastAsia="zh-CN"/>
        </w:rPr>
        <w:t>MestraNova</w:t>
      </w:r>
      <w:proofErr w:type="spellEnd"/>
      <w:r w:rsidRPr="00034188">
        <w:rPr>
          <w:rFonts w:eastAsia="KaiTi" w:cstheme="minorHAnsi"/>
          <w:bCs/>
          <w:sz w:val="24"/>
          <w:szCs w:val="24"/>
          <w:lang w:val="en-US" w:eastAsia="zh-CN"/>
        </w:rPr>
        <w:t xml:space="preserve"> software. NMR analyses were performed on either CDCl3, DMSO-d6, or </w:t>
      </w:r>
      <w:proofErr w:type="spellStart"/>
      <w:r w:rsidRPr="00034188">
        <w:rPr>
          <w:rFonts w:eastAsia="KaiTi" w:cstheme="minorHAnsi"/>
          <w:bCs/>
          <w:sz w:val="24"/>
          <w:szCs w:val="24"/>
          <w:lang w:val="en-US" w:eastAsia="zh-CN"/>
        </w:rPr>
        <w:t>MeOD</w:t>
      </w:r>
      <w:proofErr w:type="spellEnd"/>
      <w:r w:rsidRPr="00034188">
        <w:rPr>
          <w:rFonts w:eastAsia="KaiTi" w:cstheme="minorHAnsi"/>
          <w:bCs/>
          <w:sz w:val="24"/>
          <w:szCs w:val="24"/>
          <w:lang w:val="en-US" w:eastAsia="zh-CN"/>
        </w:rPr>
        <w:t xml:space="preserve">, all purchased from </w:t>
      </w:r>
      <w:proofErr w:type="spellStart"/>
      <w:r w:rsidRPr="00034188">
        <w:rPr>
          <w:rFonts w:eastAsia="KaiTi" w:cstheme="minorHAnsi"/>
          <w:bCs/>
          <w:sz w:val="24"/>
          <w:szCs w:val="24"/>
          <w:lang w:val="en-US" w:eastAsia="zh-CN"/>
        </w:rPr>
        <w:t>Eurisotop</w:t>
      </w:r>
      <w:proofErr w:type="spellEnd"/>
      <w:r w:rsidRPr="00034188">
        <w:rPr>
          <w:rFonts w:eastAsia="KaiTi" w:cstheme="minorHAnsi"/>
          <w:bCs/>
          <w:sz w:val="24"/>
          <w:szCs w:val="24"/>
          <w:lang w:val="en-US" w:eastAsia="zh-CN"/>
        </w:rPr>
        <w:t xml:space="preserve">. Chemical shifts (δ) are in parts per million (ppm), and coupling constants (J) are in hertz (Hz). Standard abbreviations indicating multiplicity were used as </w:t>
      </w:r>
      <w:r w:rsidRPr="00034188">
        <w:rPr>
          <w:rFonts w:eastAsia="KaiTi" w:cstheme="minorHAnsi"/>
          <w:bCs/>
          <w:sz w:val="24"/>
          <w:szCs w:val="24"/>
          <w:lang w:val="en-US" w:eastAsia="zh-CN"/>
        </w:rPr>
        <w:lastRenderedPageBreak/>
        <w:t xml:space="preserve">follows: s = singlet, d = doublet, t = triplet, dd = double doublet m = </w:t>
      </w:r>
      <w:proofErr w:type="spellStart"/>
      <w:r w:rsidRPr="00034188">
        <w:rPr>
          <w:rFonts w:eastAsia="KaiTi" w:cstheme="minorHAnsi"/>
          <w:bCs/>
          <w:sz w:val="24"/>
          <w:szCs w:val="24"/>
          <w:lang w:val="en-US" w:eastAsia="zh-CN"/>
        </w:rPr>
        <w:t>multiplet</w:t>
      </w:r>
      <w:proofErr w:type="spellEnd"/>
      <w:r w:rsidRPr="00034188">
        <w:rPr>
          <w:rFonts w:eastAsia="KaiTi" w:cstheme="minorHAnsi"/>
          <w:bCs/>
          <w:sz w:val="24"/>
          <w:szCs w:val="24"/>
          <w:lang w:val="en-US" w:eastAsia="zh-CN"/>
        </w:rPr>
        <w:t xml:space="preserve">, q = quartet. Melting ranges were determined using an electrothermal IA9000 apparatus and were reported uncorrected. LC-MS analyses were performed on an Agilent 6200 series TOF mass spectrometer equipped with ESI and API as ionization sources and TOF (Time of Flight) detector, coupled with an Agilent 1200 series LC system with a flux of 0.25 mL/min. A C18 “brand” column was used. Water (A) and ACN (B) were used as eluents. Both were prepared to contain a final concentration of 0.1% of trifluoroacetic acid (TFA). The wavelength for UV detection was 210 nm. High-resolution mass spectra were carried on a Thermo Fisher Scientific LQT-Orbitrap XL hybrid mass </w:t>
      </w:r>
      <w:proofErr w:type="gramStart"/>
      <w:r w:rsidRPr="00034188">
        <w:rPr>
          <w:rFonts w:eastAsia="KaiTi" w:cstheme="minorHAnsi"/>
          <w:bCs/>
          <w:sz w:val="24"/>
          <w:szCs w:val="24"/>
          <w:lang w:val="en-US" w:eastAsia="zh-CN"/>
        </w:rPr>
        <w:t>spectrometer(</w:t>
      </w:r>
      <w:proofErr w:type="gramEnd"/>
      <w:r w:rsidRPr="00034188">
        <w:rPr>
          <w:rFonts w:eastAsia="KaiTi" w:cstheme="minorHAnsi"/>
          <w:bCs/>
          <w:sz w:val="24"/>
          <w:szCs w:val="24"/>
          <w:lang w:val="en-US" w:eastAsia="zh-CN"/>
        </w:rPr>
        <w:t xml:space="preserve">Thermo Fisher Scientific, Bremen, Germany). The following compounds were synthesized by Dr. Junjie Lan of Olivier </w:t>
      </w:r>
      <w:proofErr w:type="spellStart"/>
      <w:r w:rsidRPr="00034188">
        <w:rPr>
          <w:rFonts w:eastAsia="KaiTi" w:cstheme="minorHAnsi"/>
          <w:bCs/>
          <w:sz w:val="24"/>
          <w:szCs w:val="24"/>
          <w:lang w:val="en-US" w:eastAsia="zh-CN"/>
        </w:rPr>
        <w:t>Riant's</w:t>
      </w:r>
      <w:proofErr w:type="spellEnd"/>
      <w:r w:rsidRPr="00034188">
        <w:rPr>
          <w:rFonts w:eastAsia="KaiTi" w:cstheme="minorHAnsi"/>
          <w:bCs/>
          <w:sz w:val="24"/>
          <w:szCs w:val="24"/>
          <w:lang w:val="en-US" w:eastAsia="zh-CN"/>
        </w:rPr>
        <w:t xml:space="preserve"> laboratory: 2, 4, 6, 7, 8, 9, 10, and 24. 1H-NMR, 13C-NMR, and HRMS analysis of compounds </w:t>
      </w:r>
      <w:proofErr w:type="gramStart"/>
      <w:r w:rsidRPr="00034188">
        <w:rPr>
          <w:rFonts w:eastAsia="KaiTi" w:cstheme="minorHAnsi"/>
          <w:bCs/>
          <w:sz w:val="24"/>
          <w:szCs w:val="24"/>
          <w:lang w:val="en-US" w:eastAsia="zh-CN"/>
        </w:rPr>
        <w:t>24,  and</w:t>
      </w:r>
      <w:proofErr w:type="gramEnd"/>
      <w:r w:rsidRPr="00034188">
        <w:rPr>
          <w:rFonts w:eastAsia="KaiTi" w:cstheme="minorHAnsi"/>
          <w:bCs/>
          <w:sz w:val="24"/>
          <w:szCs w:val="24"/>
          <w:lang w:val="en-US" w:eastAsia="zh-CN"/>
        </w:rPr>
        <w:t xml:space="preserve"> 25 are shown in the Supporting information section.</w:t>
      </w:r>
      <w:r w:rsidR="00CD5E4A" w:rsidRPr="00034188">
        <w:rPr>
          <w:rFonts w:eastAsia="KaiTi" w:cstheme="minorHAnsi"/>
          <w:bCs/>
          <w:sz w:val="24"/>
          <w:szCs w:val="24"/>
          <w:lang w:val="en-US" w:eastAsia="zh-CN"/>
        </w:rPr>
        <w:t xml:space="preserve"> The synthesis of compounds (</w:t>
      </w:r>
      <w:r w:rsidR="00CD5E4A" w:rsidRPr="00034188">
        <w:rPr>
          <w:rFonts w:eastAsia="KaiTi" w:cstheme="minorHAnsi"/>
          <w:b/>
          <w:bCs/>
          <w:sz w:val="24"/>
          <w:szCs w:val="24"/>
          <w:lang w:val="en-US" w:eastAsia="zh-CN"/>
        </w:rPr>
        <w:t>3-5</w:t>
      </w:r>
      <w:r w:rsidR="00CD5E4A" w:rsidRPr="00034188">
        <w:rPr>
          <w:rFonts w:eastAsia="KaiTi" w:cstheme="minorHAnsi"/>
          <w:bCs/>
          <w:sz w:val="24"/>
          <w:szCs w:val="24"/>
          <w:lang w:val="en-US" w:eastAsia="zh-CN"/>
        </w:rPr>
        <w:t xml:space="preserve">, </w:t>
      </w:r>
      <w:r w:rsidR="00CD5E4A" w:rsidRPr="00034188">
        <w:rPr>
          <w:rFonts w:eastAsia="KaiTi" w:cstheme="minorHAnsi"/>
          <w:b/>
          <w:bCs/>
          <w:sz w:val="24"/>
          <w:szCs w:val="24"/>
          <w:lang w:val="en-US" w:eastAsia="zh-CN"/>
        </w:rPr>
        <w:t>13-20</w:t>
      </w:r>
      <w:r w:rsidR="00CD5E4A" w:rsidRPr="00034188">
        <w:rPr>
          <w:rFonts w:eastAsia="KaiTi" w:cstheme="minorHAnsi"/>
          <w:bCs/>
          <w:sz w:val="24"/>
          <w:szCs w:val="24"/>
          <w:lang w:val="en-US" w:eastAsia="zh-CN"/>
        </w:rPr>
        <w:t>) and compounds (</w:t>
      </w:r>
      <w:r w:rsidR="00CD5E4A" w:rsidRPr="00034188">
        <w:rPr>
          <w:rFonts w:eastAsia="KaiTi" w:cstheme="minorHAnsi"/>
          <w:b/>
          <w:bCs/>
          <w:sz w:val="24"/>
          <w:szCs w:val="24"/>
          <w:lang w:val="en-US" w:eastAsia="zh-CN"/>
        </w:rPr>
        <w:t>7-10</w:t>
      </w:r>
      <w:r w:rsidR="00CD5E4A" w:rsidRPr="00034188">
        <w:rPr>
          <w:rFonts w:eastAsia="KaiTi" w:cstheme="minorHAnsi"/>
          <w:bCs/>
          <w:sz w:val="24"/>
          <w:szCs w:val="24"/>
          <w:lang w:val="en-US" w:eastAsia="zh-CN"/>
        </w:rPr>
        <w:t>) were developed by Abbott Laboratories ®</w:t>
      </w:r>
      <w:r w:rsidR="00CD5E4A" w:rsidRPr="00034188">
        <w:rPr>
          <w:lang w:val="en-US"/>
        </w:rPr>
        <w:t xml:space="preserve"> </w:t>
      </w:r>
      <w:r w:rsidR="00CD5E4A" w:rsidRPr="00034188">
        <w:rPr>
          <w:rFonts w:eastAsia="KaiTi" w:cstheme="minorHAnsi"/>
          <w:bCs/>
          <w:sz w:val="24"/>
          <w:szCs w:val="24"/>
          <w:lang w:val="en-US" w:eastAsia="zh-CN"/>
        </w:rPr>
        <w:fldChar w:fldCharType="begin">
          <w:fldData xml:space="preserve">PEVuZE5vdGU+PENpdGU+PEF1dGhvcj5ZZWg8L0F1dGhvcj48WWVhcj4yMDEyPC9ZZWFyPjxSZWNO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</w:fldData>
        </w:fldChar>
      </w:r>
      <w:r w:rsidR="00306FB2" w:rsidRPr="00034188">
        <w:rPr>
          <w:rFonts w:eastAsia="KaiTi" w:cstheme="minorHAnsi"/>
          <w:bCs/>
          <w:sz w:val="24"/>
          <w:szCs w:val="24"/>
          <w:lang w:val="en-US" w:eastAsia="zh-CN"/>
        </w:rPr>
        <w:instrText xml:space="preserve"> ADDIN EN.CITE </w:instrText>
      </w:r>
      <w:r w:rsidR="00306FB2" w:rsidRPr="00034188">
        <w:rPr>
          <w:rFonts w:eastAsia="KaiTi" w:cstheme="minorHAnsi"/>
          <w:bCs/>
          <w:sz w:val="24"/>
          <w:szCs w:val="24"/>
          <w:lang w:val="en-US" w:eastAsia="zh-CN"/>
        </w:rPr>
        <w:fldChar w:fldCharType="begin">
          <w:fldData xml:space="preserve">PEVuZE5vdGU+PENpdGU+PEF1dGhvcj5ZZWg8L0F1dGhvcj48WWVhcj4yMDEyPC9ZZWFyPjxSZWNO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</w:fldData>
        </w:fldChar>
      </w:r>
      <w:r w:rsidR="00306FB2" w:rsidRPr="00034188">
        <w:rPr>
          <w:rFonts w:eastAsia="KaiTi" w:cstheme="minorHAnsi"/>
          <w:bCs/>
          <w:sz w:val="24"/>
          <w:szCs w:val="24"/>
          <w:lang w:val="en-US" w:eastAsia="zh-CN"/>
        </w:rPr>
        <w:instrText xml:space="preserve"> ADDIN EN.CITE.DATA </w:instrText>
      </w:r>
      <w:r w:rsidR="00306FB2" w:rsidRPr="00034188">
        <w:rPr>
          <w:rFonts w:eastAsia="KaiTi" w:cstheme="minorHAnsi"/>
          <w:bCs/>
          <w:sz w:val="24"/>
          <w:szCs w:val="24"/>
          <w:lang w:val="en-US" w:eastAsia="zh-CN"/>
        </w:rPr>
      </w:r>
      <w:r w:rsidR="00306FB2" w:rsidRPr="00034188">
        <w:rPr>
          <w:rFonts w:eastAsia="KaiTi" w:cstheme="minorHAnsi"/>
          <w:bCs/>
          <w:sz w:val="24"/>
          <w:szCs w:val="24"/>
          <w:lang w:val="en-US" w:eastAsia="zh-CN"/>
        </w:rPr>
        <w:fldChar w:fldCharType="end"/>
      </w:r>
      <w:r w:rsidR="00CD5E4A" w:rsidRPr="00034188">
        <w:rPr>
          <w:rFonts w:eastAsia="KaiTi" w:cstheme="minorHAnsi"/>
          <w:bCs/>
          <w:sz w:val="24"/>
          <w:szCs w:val="24"/>
          <w:lang w:val="en-US" w:eastAsia="zh-CN"/>
        </w:rPr>
      </w:r>
      <w:r w:rsidR="00CD5E4A" w:rsidRPr="00034188">
        <w:rPr>
          <w:rFonts w:eastAsia="KaiTi" w:cstheme="minorHAnsi"/>
          <w:bCs/>
          <w:sz w:val="24"/>
          <w:szCs w:val="24"/>
          <w:lang w:val="en-US" w:eastAsia="zh-CN"/>
        </w:rPr>
        <w:fldChar w:fldCharType="separate"/>
      </w:r>
      <w:r w:rsidR="00306FB2" w:rsidRPr="00034188">
        <w:rPr>
          <w:rFonts w:eastAsia="KaiTi" w:cstheme="minorHAnsi"/>
          <w:bCs/>
          <w:noProof/>
          <w:sz w:val="24"/>
          <w:szCs w:val="24"/>
          <w:lang w:val="en-US" w:eastAsia="zh-CN"/>
        </w:rPr>
        <w:t>(</w:t>
      </w:r>
      <w:hyperlink w:anchor="_ENREF_29" w:tooltip="Ravn, 2010 #239" w:history="1">
        <w:r w:rsidR="000141FA" w:rsidRPr="00034188">
          <w:rPr>
            <w:rStyle w:val="Lienhypertexte"/>
            <w:color w:val="auto"/>
            <w:lang w:val="en-US"/>
          </w:rPr>
          <w:t>Ravn et al. 2010</w:t>
        </w:r>
      </w:hyperlink>
      <w:r w:rsidR="00306FB2" w:rsidRPr="00034188">
        <w:rPr>
          <w:rFonts w:eastAsia="KaiTi" w:cstheme="minorHAnsi"/>
          <w:bCs/>
          <w:noProof/>
          <w:sz w:val="24"/>
          <w:szCs w:val="24"/>
          <w:lang w:val="en-US" w:eastAsia="zh-CN"/>
        </w:rPr>
        <w:t xml:space="preserve">, </w:t>
      </w:r>
      <w:hyperlink w:anchor="_ENREF_40" w:tooltip="Yeh, 2012 #238" w:history="1">
        <w:r w:rsidR="000141FA" w:rsidRPr="00034188">
          <w:rPr>
            <w:rStyle w:val="Lienhypertexte"/>
            <w:color w:val="auto"/>
            <w:lang w:val="en-US"/>
          </w:rPr>
          <w:t>Yeh et al. 2012</w:t>
        </w:r>
      </w:hyperlink>
      <w:r w:rsidR="00306FB2" w:rsidRPr="00034188">
        <w:rPr>
          <w:rFonts w:eastAsia="KaiTi" w:cstheme="minorHAnsi"/>
          <w:bCs/>
          <w:noProof/>
          <w:sz w:val="24"/>
          <w:szCs w:val="24"/>
          <w:lang w:val="en-US" w:eastAsia="zh-CN"/>
        </w:rPr>
        <w:t>)</w:t>
      </w:r>
      <w:r w:rsidR="00CD5E4A" w:rsidRPr="00034188">
        <w:rPr>
          <w:rFonts w:eastAsia="KaiTi" w:cstheme="minorHAnsi"/>
          <w:bCs/>
          <w:sz w:val="24"/>
          <w:szCs w:val="24"/>
          <w:lang w:val="en-US" w:eastAsia="zh-CN"/>
        </w:rPr>
        <w:fldChar w:fldCharType="end"/>
      </w:r>
      <w:r w:rsidR="00CD5E4A" w:rsidRPr="00034188">
        <w:rPr>
          <w:rFonts w:eastAsia="KaiTi" w:cstheme="minorHAnsi"/>
          <w:bCs/>
          <w:sz w:val="24"/>
          <w:szCs w:val="24"/>
          <w:lang w:val="en-US" w:eastAsia="zh-CN"/>
        </w:rPr>
        <w:t xml:space="preserve"> and Japan Tobacco Inc®</w:t>
      </w:r>
      <w:r w:rsidR="00CD5E4A" w:rsidRPr="00034188">
        <w:rPr>
          <w:rFonts w:eastAsia="KaiTi" w:cstheme="minorHAnsi"/>
          <w:bCs/>
          <w:sz w:val="24"/>
          <w:szCs w:val="24"/>
          <w:lang w:val="en-US" w:eastAsia="zh-CN"/>
        </w:rPr>
        <w:fldChar w:fldCharType="begin">
          <w:fldData xml:space="preserve">PEVuZE5vdGU+PENpdGU+PEF1dGhvcj5Gb3g8L0F1dGhvcj48WWVhcj4yMDE0PC9ZZWFyPjxSZWNO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</w:fldData>
        </w:fldChar>
      </w:r>
      <w:r w:rsidR="00306FB2" w:rsidRPr="00034188">
        <w:rPr>
          <w:rFonts w:eastAsia="KaiTi" w:cstheme="minorHAnsi"/>
          <w:bCs/>
          <w:sz w:val="24"/>
          <w:szCs w:val="24"/>
          <w:lang w:val="en-US" w:eastAsia="zh-CN"/>
        </w:rPr>
        <w:instrText xml:space="preserve"> ADDIN EN.CITE </w:instrText>
      </w:r>
      <w:r w:rsidR="00306FB2" w:rsidRPr="00034188">
        <w:rPr>
          <w:rFonts w:eastAsia="KaiTi" w:cstheme="minorHAnsi"/>
          <w:bCs/>
          <w:sz w:val="24"/>
          <w:szCs w:val="24"/>
          <w:lang w:val="en-US" w:eastAsia="zh-CN"/>
        </w:rPr>
        <w:fldChar w:fldCharType="begin">
          <w:fldData xml:space="preserve">PEVuZE5vdGU+PENpdGU+PEF1dGhvcj5Gb3g8L0F1dGhvcj48WWVhcj4yMDE0PC9ZZWFyPjxSZWNO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</w:fldData>
        </w:fldChar>
      </w:r>
      <w:r w:rsidR="00306FB2" w:rsidRPr="00034188">
        <w:rPr>
          <w:rFonts w:eastAsia="KaiTi" w:cstheme="minorHAnsi"/>
          <w:bCs/>
          <w:sz w:val="24"/>
          <w:szCs w:val="24"/>
          <w:lang w:val="en-US" w:eastAsia="zh-CN"/>
        </w:rPr>
        <w:instrText xml:space="preserve"> ADDIN EN.CITE.DATA </w:instrText>
      </w:r>
      <w:r w:rsidR="00306FB2" w:rsidRPr="00034188">
        <w:rPr>
          <w:rFonts w:eastAsia="KaiTi" w:cstheme="minorHAnsi"/>
          <w:bCs/>
          <w:sz w:val="24"/>
          <w:szCs w:val="24"/>
          <w:lang w:val="en-US" w:eastAsia="zh-CN"/>
        </w:rPr>
      </w:r>
      <w:r w:rsidR="00306FB2" w:rsidRPr="00034188">
        <w:rPr>
          <w:rFonts w:eastAsia="KaiTi" w:cstheme="minorHAnsi"/>
          <w:bCs/>
          <w:sz w:val="24"/>
          <w:szCs w:val="24"/>
          <w:lang w:val="en-US" w:eastAsia="zh-CN"/>
        </w:rPr>
        <w:fldChar w:fldCharType="end"/>
      </w:r>
      <w:r w:rsidR="00CD5E4A" w:rsidRPr="00034188">
        <w:rPr>
          <w:rFonts w:eastAsia="KaiTi" w:cstheme="minorHAnsi"/>
          <w:bCs/>
          <w:sz w:val="24"/>
          <w:szCs w:val="24"/>
          <w:lang w:val="en-US" w:eastAsia="zh-CN"/>
        </w:rPr>
      </w:r>
      <w:r w:rsidR="00CD5E4A" w:rsidRPr="00034188">
        <w:rPr>
          <w:rFonts w:eastAsia="KaiTi" w:cstheme="minorHAnsi"/>
          <w:bCs/>
          <w:sz w:val="24"/>
          <w:szCs w:val="24"/>
          <w:lang w:val="en-US" w:eastAsia="zh-CN"/>
        </w:rPr>
        <w:fldChar w:fldCharType="separate"/>
      </w:r>
      <w:r w:rsidR="00306FB2" w:rsidRPr="00034188">
        <w:rPr>
          <w:rFonts w:eastAsia="KaiTi" w:cstheme="minorHAnsi"/>
          <w:bCs/>
          <w:noProof/>
          <w:sz w:val="24"/>
          <w:szCs w:val="24"/>
          <w:lang w:val="en-US" w:eastAsia="zh-CN"/>
        </w:rPr>
        <w:t>(</w:t>
      </w:r>
      <w:hyperlink w:anchor="_ENREF_18" w:tooltip="Fox, 2014 #240" w:history="1">
        <w:r w:rsidR="000141FA" w:rsidRPr="00034188">
          <w:rPr>
            <w:rStyle w:val="Lienhypertexte"/>
            <w:color w:val="auto"/>
            <w:lang w:val="en-US"/>
          </w:rPr>
          <w:t>Fox et al. 2014</w:t>
        </w:r>
      </w:hyperlink>
      <w:r w:rsidR="00306FB2" w:rsidRPr="00034188">
        <w:rPr>
          <w:rFonts w:eastAsia="KaiTi" w:cstheme="minorHAnsi"/>
          <w:bCs/>
          <w:noProof/>
          <w:sz w:val="24"/>
          <w:szCs w:val="24"/>
          <w:lang w:val="en-US" w:eastAsia="zh-CN"/>
        </w:rPr>
        <w:t>)</w:t>
      </w:r>
      <w:r w:rsidR="00CD5E4A" w:rsidRPr="00034188">
        <w:rPr>
          <w:rFonts w:eastAsia="KaiTi" w:cstheme="minorHAnsi"/>
          <w:bCs/>
          <w:sz w:val="24"/>
          <w:szCs w:val="24"/>
          <w:lang w:val="en-US" w:eastAsia="zh-CN"/>
        </w:rPr>
        <w:fldChar w:fldCharType="end"/>
      </w:r>
      <w:r w:rsidR="00CD5E4A" w:rsidRPr="00034188">
        <w:rPr>
          <w:rFonts w:eastAsia="KaiTi" w:cstheme="minorHAnsi"/>
          <w:bCs/>
          <w:sz w:val="24"/>
          <w:szCs w:val="24"/>
          <w:lang w:val="en-US" w:eastAsia="zh-CN"/>
        </w:rPr>
        <w:t xml:space="preserve">, respectively. </w:t>
      </w:r>
    </w:p>
    <w:p w14:paraId="14BE5D5A" w14:textId="77777777" w:rsidR="00CD5E4A" w:rsidRPr="00034188" w:rsidRDefault="008D29E9" w:rsidP="00CD5E4A">
      <w:pPr>
        <w:pStyle w:val="Style1"/>
        <w:spacing w:line="480" w:lineRule="auto"/>
      </w:pPr>
      <w:r w:rsidRPr="00034188">
        <w:t>2.1.2</w:t>
      </w:r>
      <w:r w:rsidR="00CD5E4A" w:rsidRPr="00034188">
        <w:t xml:space="preserve"> Ethyl 2-(4-</w:t>
      </w:r>
      <w:proofErr w:type="gramStart"/>
      <w:r w:rsidR="00CD5E4A" w:rsidRPr="00034188">
        <w:t>phenylcyclohexylidene)acetate</w:t>
      </w:r>
      <w:proofErr w:type="gramEnd"/>
      <w:r w:rsidR="00CD5E4A" w:rsidRPr="00034188">
        <w:t xml:space="preserve"> </w:t>
      </w:r>
      <w:r w:rsidR="00CD5E4A" w:rsidRPr="00034188">
        <w:rPr>
          <w:b/>
        </w:rPr>
        <w:t>(3)</w:t>
      </w:r>
    </w:p>
    <w:p w14:paraId="660FF32D" w14:textId="6757A101" w:rsidR="00CD5E4A" w:rsidRPr="00034188" w:rsidRDefault="00CD5E4A" w:rsidP="00CD5E4A">
      <w:pPr>
        <w:spacing w:line="480" w:lineRule="auto"/>
        <w:jc w:val="both"/>
        <w:rPr>
          <w:rFonts w:cstheme="minorHAnsi"/>
          <w:sz w:val="24"/>
          <w:szCs w:val="24"/>
          <w:lang w:val="en-US"/>
        </w:rPr>
      </w:pPr>
      <w:bookmarkStart w:id="4" w:name="_Hlk148361705"/>
      <w:r w:rsidRPr="00034188">
        <w:rPr>
          <w:rFonts w:cstheme="minorHAnsi"/>
          <w:sz w:val="24"/>
          <w:szCs w:val="24"/>
          <w:lang w:val="en-US"/>
        </w:rPr>
        <w:t xml:space="preserve">To a solution of sodium hydride </w:t>
      </w:r>
      <w:proofErr w:type="spellStart"/>
      <w:r w:rsidRPr="00034188">
        <w:rPr>
          <w:rFonts w:cstheme="minorHAnsi"/>
          <w:sz w:val="24"/>
          <w:szCs w:val="24"/>
          <w:lang w:val="en-US"/>
        </w:rPr>
        <w:t>NaH</w:t>
      </w:r>
      <w:proofErr w:type="spellEnd"/>
      <w:r w:rsidRPr="00034188">
        <w:rPr>
          <w:rFonts w:cstheme="minorHAnsi"/>
          <w:sz w:val="24"/>
          <w:szCs w:val="24"/>
          <w:lang w:val="en-US"/>
        </w:rPr>
        <w:t xml:space="preserve"> (60% </w:t>
      </w:r>
      <w:proofErr w:type="spellStart"/>
      <w:r w:rsidRPr="00034188">
        <w:rPr>
          <w:rFonts w:cstheme="minorHAnsi"/>
          <w:sz w:val="24"/>
          <w:szCs w:val="24"/>
          <w:lang w:val="en-US"/>
        </w:rPr>
        <w:t>wt</w:t>
      </w:r>
      <w:proofErr w:type="spellEnd"/>
      <w:r w:rsidRPr="00034188">
        <w:rPr>
          <w:rFonts w:cstheme="minorHAnsi"/>
          <w:sz w:val="24"/>
          <w:szCs w:val="24"/>
          <w:lang w:val="en-US"/>
        </w:rPr>
        <w:t xml:space="preserve"> in mineral oil, 1.6 g, 36.16 mmol, 1.1 eq) was added in portions a solution of triethyl </w:t>
      </w:r>
      <w:proofErr w:type="spellStart"/>
      <w:r w:rsidRPr="00034188">
        <w:rPr>
          <w:rFonts w:cstheme="minorHAnsi"/>
          <w:sz w:val="24"/>
          <w:szCs w:val="24"/>
          <w:lang w:val="en-US"/>
        </w:rPr>
        <w:t>phosphonoacetate</w:t>
      </w:r>
      <w:proofErr w:type="spellEnd"/>
      <w:r w:rsidRPr="00034188">
        <w:rPr>
          <w:rFonts w:cstheme="minorHAnsi"/>
          <w:sz w:val="24"/>
          <w:szCs w:val="24"/>
          <w:lang w:val="en-US"/>
        </w:rPr>
        <w:t xml:space="preserve"> </w:t>
      </w:r>
      <w:r w:rsidRPr="00034188">
        <w:rPr>
          <w:rFonts w:cstheme="minorHAnsi"/>
          <w:b/>
          <w:sz w:val="24"/>
          <w:szCs w:val="24"/>
          <w:lang w:val="en-US"/>
        </w:rPr>
        <w:t>2</w:t>
      </w:r>
      <w:r w:rsidRPr="00034188">
        <w:rPr>
          <w:rFonts w:cstheme="minorHAnsi"/>
          <w:sz w:val="24"/>
          <w:szCs w:val="24"/>
          <w:lang w:val="en-US"/>
        </w:rPr>
        <w:t xml:space="preserve"> (7.6 mL, 36.16 mmol, 1.1 eq) in THF (25.0 mL) at 0°C. The mixture was stirred at room temperature for 30 min before adding dropwise a solution of 4-phenylcyclohexanone </w:t>
      </w:r>
      <w:r w:rsidRPr="00034188">
        <w:rPr>
          <w:rFonts w:cstheme="minorHAnsi"/>
          <w:b/>
          <w:sz w:val="24"/>
          <w:szCs w:val="24"/>
          <w:lang w:val="en-US"/>
        </w:rPr>
        <w:t>1</w:t>
      </w:r>
      <w:r w:rsidRPr="00034188">
        <w:rPr>
          <w:rFonts w:cstheme="minorHAnsi"/>
          <w:sz w:val="24"/>
          <w:szCs w:val="24"/>
          <w:lang w:val="en-US"/>
        </w:rPr>
        <w:t xml:space="preserve"> (6.0 g, 34.43 mmol, 1.0 eq) in THF (8.0 mL). After 30 minutes at room temperature, the reaction mixture was poured into 5% KHSO</w:t>
      </w:r>
      <w:r w:rsidRPr="00034188">
        <w:rPr>
          <w:rFonts w:cstheme="minorHAnsi"/>
          <w:sz w:val="24"/>
          <w:szCs w:val="24"/>
          <w:vertAlign w:val="subscript"/>
          <w:lang w:val="en-US"/>
        </w:rPr>
        <w:t>4</w:t>
      </w:r>
      <w:r w:rsidRPr="00034188">
        <w:rPr>
          <w:rFonts w:cstheme="minorHAnsi"/>
          <w:sz w:val="24"/>
          <w:szCs w:val="24"/>
          <w:lang w:val="en-US"/>
        </w:rPr>
        <w:t xml:space="preserve"> and extracted with Et</w:t>
      </w:r>
      <w:r w:rsidRPr="00034188">
        <w:rPr>
          <w:rFonts w:cstheme="minorHAnsi"/>
          <w:sz w:val="24"/>
          <w:szCs w:val="24"/>
          <w:vertAlign w:val="subscript"/>
          <w:lang w:val="en-US"/>
        </w:rPr>
        <w:t>2</w:t>
      </w:r>
      <w:r w:rsidRPr="00034188">
        <w:rPr>
          <w:rFonts w:cstheme="minorHAnsi"/>
          <w:sz w:val="24"/>
          <w:szCs w:val="24"/>
          <w:lang w:val="en-US"/>
        </w:rPr>
        <w:t xml:space="preserve">O. The organic layer was washed with water, </w:t>
      </w:r>
      <w:r w:rsidR="00C73055" w:rsidRPr="00034188">
        <w:rPr>
          <w:rFonts w:cstheme="minorHAnsi"/>
          <w:sz w:val="24"/>
          <w:szCs w:val="24"/>
          <w:lang w:val="en-US"/>
        </w:rPr>
        <w:t xml:space="preserve">and </w:t>
      </w:r>
      <w:r w:rsidRPr="00034188">
        <w:rPr>
          <w:rFonts w:cstheme="minorHAnsi"/>
          <w:sz w:val="24"/>
          <w:szCs w:val="24"/>
          <w:lang w:val="en-US"/>
        </w:rPr>
        <w:t>brine, dried over anhydrous MgSO</w:t>
      </w:r>
      <w:r w:rsidRPr="00034188">
        <w:rPr>
          <w:rFonts w:cstheme="minorHAnsi"/>
          <w:sz w:val="24"/>
          <w:szCs w:val="24"/>
          <w:vertAlign w:val="subscript"/>
          <w:lang w:val="en-US"/>
        </w:rPr>
        <w:t>4</w:t>
      </w:r>
      <w:r w:rsidRPr="00034188">
        <w:rPr>
          <w:rFonts w:cstheme="minorHAnsi"/>
          <w:sz w:val="24"/>
          <w:szCs w:val="24"/>
          <w:lang w:val="en-US"/>
        </w:rPr>
        <w:t>, filtered</w:t>
      </w:r>
      <w:r w:rsidR="00C73055" w:rsidRPr="00034188">
        <w:rPr>
          <w:rFonts w:cstheme="minorHAnsi"/>
          <w:sz w:val="24"/>
          <w:szCs w:val="24"/>
          <w:lang w:val="en-US"/>
        </w:rPr>
        <w:t>,</w:t>
      </w:r>
      <w:r w:rsidRPr="00034188">
        <w:rPr>
          <w:rFonts w:cstheme="minorHAnsi"/>
          <w:sz w:val="24"/>
          <w:szCs w:val="24"/>
          <w:lang w:val="en-US"/>
        </w:rPr>
        <w:t xml:space="preserve"> and concentrated </w:t>
      </w:r>
      <w:r w:rsidRPr="00034188">
        <w:rPr>
          <w:rFonts w:cstheme="minorHAnsi"/>
          <w:i/>
          <w:sz w:val="24"/>
          <w:szCs w:val="24"/>
          <w:lang w:val="en-US"/>
        </w:rPr>
        <w:t>in vacuo</w:t>
      </w:r>
      <w:r w:rsidRPr="00034188">
        <w:rPr>
          <w:rFonts w:cstheme="minorHAnsi"/>
          <w:sz w:val="24"/>
          <w:szCs w:val="24"/>
          <w:lang w:val="en-US"/>
        </w:rPr>
        <w:t>. The residue was purified by silica gel column chromatography (PE/</w:t>
      </w:r>
      <w:proofErr w:type="spellStart"/>
      <w:r w:rsidRPr="00034188">
        <w:rPr>
          <w:rFonts w:cstheme="minorHAnsi"/>
          <w:sz w:val="24"/>
          <w:szCs w:val="24"/>
          <w:lang w:val="en-US"/>
        </w:rPr>
        <w:t>EtOAc</w:t>
      </w:r>
      <w:proofErr w:type="spellEnd"/>
      <w:r w:rsidRPr="00034188">
        <w:rPr>
          <w:rFonts w:cstheme="minorHAnsi"/>
          <w:sz w:val="24"/>
          <w:szCs w:val="24"/>
          <w:lang w:val="en-US"/>
        </w:rPr>
        <w:t>: 100/1) to give the compound ethyl 2-(4-phenylcyclohexylidene) acetate as a colorless oil (7.5 g, 30.7 mmol, 85%).</w:t>
      </w:r>
      <w:bookmarkEnd w:id="4"/>
      <w:r w:rsidRPr="00034188">
        <w:rPr>
          <w:rFonts w:cstheme="minorHAnsi"/>
          <w:sz w:val="24"/>
          <w:szCs w:val="24"/>
          <w:lang w:val="en-US"/>
        </w:rPr>
        <w:t xml:space="preserve"> </w:t>
      </w:r>
    </w:p>
    <w:p w14:paraId="0CF0E901"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lastRenderedPageBreak/>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16</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20</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244.3340 g/mol</w:t>
      </w:r>
    </w:p>
    <w:p w14:paraId="1127952C" w14:textId="77777777" w:rsidR="00CD5E4A" w:rsidRPr="00034188" w:rsidRDefault="00CD5E4A" w:rsidP="00CD5E4A">
      <w:pPr>
        <w:widowControl w:val="0"/>
        <w:spacing w:after="0" w:line="480" w:lineRule="auto"/>
        <w:jc w:val="both"/>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7.20-7.16 (m, 5H), 5.68 (s, 1H), 4.12 (q,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4H), 2.78 - 2.68 (m, 1H), 2.43 - 2.29 (m, 2H), 2.10 - 2.06 (m, 2H), 1.72 - 1.54 (m, 2H), 1.29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3H).</w:t>
      </w:r>
      <w:r w:rsidRPr="00034188">
        <w:rPr>
          <w:rFonts w:eastAsia="KaiTi" w:cstheme="minorHAnsi"/>
          <w:b/>
          <w:kern w:val="2"/>
          <w:sz w:val="24"/>
          <w:szCs w:val="24"/>
          <w:lang w:val="en-US" w:eastAsia="zh-CN"/>
        </w:rPr>
        <w:t xml:space="preserve"> </w:t>
      </w:r>
    </w:p>
    <w:p w14:paraId="3692693D"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166.70, 161.78, 146.00, 128.46, 126.79, 126.23, 113.81, 59.58, 44.10, 37.72, 35.62, 34.83, 29.77, 29.47, 14.38. </w:t>
      </w:r>
    </w:p>
    <w:p w14:paraId="29DC221A" w14:textId="77777777" w:rsidR="00CD5E4A" w:rsidRPr="00034188" w:rsidRDefault="008D29E9" w:rsidP="00CD5E4A">
      <w:pPr>
        <w:pStyle w:val="Style1"/>
        <w:spacing w:line="480" w:lineRule="auto"/>
      </w:pPr>
      <w:r w:rsidRPr="00034188">
        <w:t>2</w:t>
      </w:r>
      <w:r w:rsidR="00CD5E4A" w:rsidRPr="00034188">
        <w:t xml:space="preserve">.1.3 </w:t>
      </w:r>
      <w:r w:rsidR="00CD5E4A" w:rsidRPr="00034188">
        <w:rPr>
          <w:i/>
        </w:rPr>
        <w:t>trans</w:t>
      </w:r>
      <w:r w:rsidR="00CD5E4A" w:rsidRPr="00034188">
        <w:t xml:space="preserve"> Ethyl 2-(4-</w:t>
      </w:r>
      <w:proofErr w:type="gramStart"/>
      <w:r w:rsidR="00CD5E4A" w:rsidRPr="00034188">
        <w:t>phenylcyclohexyl)acetate</w:t>
      </w:r>
      <w:proofErr w:type="gramEnd"/>
      <w:r w:rsidR="00CD5E4A" w:rsidRPr="00034188">
        <w:t xml:space="preserve"> </w:t>
      </w:r>
      <w:r w:rsidR="00CD5E4A" w:rsidRPr="00034188">
        <w:rPr>
          <w:b/>
        </w:rPr>
        <w:t>(5)</w:t>
      </w:r>
    </w:p>
    <w:p w14:paraId="7D150A38" w14:textId="554BD684" w:rsidR="00CD5E4A" w:rsidRPr="00034188" w:rsidRDefault="00CD5E4A" w:rsidP="00CD5E4A">
      <w:pPr>
        <w:spacing w:line="480" w:lineRule="auto"/>
        <w:jc w:val="both"/>
        <w:rPr>
          <w:rFonts w:cstheme="minorHAnsi"/>
          <w:sz w:val="24"/>
          <w:szCs w:val="24"/>
          <w:lang w:val="en-US"/>
        </w:rPr>
      </w:pPr>
      <w:r w:rsidRPr="00034188">
        <w:rPr>
          <w:rFonts w:cstheme="minorHAnsi"/>
          <w:sz w:val="24"/>
          <w:szCs w:val="24"/>
          <w:lang w:val="en-US"/>
        </w:rPr>
        <w:t>To a solution of ethyl 2-(4-</w:t>
      </w:r>
      <w:proofErr w:type="gramStart"/>
      <w:r w:rsidRPr="00034188">
        <w:rPr>
          <w:rFonts w:cstheme="minorHAnsi"/>
          <w:sz w:val="24"/>
          <w:szCs w:val="24"/>
          <w:lang w:val="en-US"/>
        </w:rPr>
        <w:t>phenylcyclohexylidene)acetate</w:t>
      </w:r>
      <w:proofErr w:type="gramEnd"/>
      <w:r w:rsidRPr="00034188">
        <w:rPr>
          <w:rFonts w:cstheme="minorHAnsi"/>
          <w:sz w:val="24"/>
          <w:szCs w:val="24"/>
          <w:lang w:val="en-US"/>
        </w:rPr>
        <w:t xml:space="preserve"> </w:t>
      </w:r>
      <w:r w:rsidRPr="00034188">
        <w:rPr>
          <w:rFonts w:cstheme="minorHAnsi"/>
          <w:b/>
          <w:sz w:val="24"/>
          <w:szCs w:val="24"/>
          <w:lang w:val="en-US"/>
        </w:rPr>
        <w:t>3</w:t>
      </w:r>
      <w:r w:rsidRPr="00034188">
        <w:rPr>
          <w:rFonts w:cstheme="minorHAnsi"/>
          <w:sz w:val="24"/>
          <w:szCs w:val="24"/>
          <w:lang w:val="en-US"/>
        </w:rPr>
        <w:t xml:space="preserve"> (6.0 g, 24.56 mmol, 1 eq) in EtOH (50.0mL) was added 10% Pd/C (0.6 g). The reaction mixture was stirred at room temperature for 3 h under an atmospheric pressure of hydrogen. Then, the catalyst was removed by filtration and the filtrate was concentrated </w:t>
      </w:r>
      <w:r w:rsidRPr="00034188">
        <w:rPr>
          <w:rFonts w:cstheme="minorHAnsi"/>
          <w:i/>
          <w:sz w:val="24"/>
          <w:szCs w:val="24"/>
          <w:lang w:val="en-US"/>
        </w:rPr>
        <w:t>in vacuo</w:t>
      </w:r>
      <w:r w:rsidRPr="00034188">
        <w:rPr>
          <w:rFonts w:cstheme="minorHAnsi"/>
          <w:sz w:val="24"/>
          <w:szCs w:val="24"/>
          <w:lang w:val="en-US"/>
        </w:rPr>
        <w:t xml:space="preserve"> to give a colorless oil corresponding to a mixture </w:t>
      </w:r>
      <w:r w:rsidR="00C73055" w:rsidRPr="00034188">
        <w:rPr>
          <w:rFonts w:cstheme="minorHAnsi"/>
          <w:sz w:val="24"/>
          <w:szCs w:val="24"/>
          <w:lang w:val="en-US"/>
        </w:rPr>
        <w:t xml:space="preserve">of </w:t>
      </w:r>
      <w:r w:rsidRPr="00034188">
        <w:rPr>
          <w:rFonts w:cstheme="minorHAnsi"/>
          <w:i/>
          <w:sz w:val="24"/>
          <w:szCs w:val="24"/>
          <w:lang w:val="en-US"/>
        </w:rPr>
        <w:t>cis</w:t>
      </w:r>
      <w:r w:rsidRPr="00034188">
        <w:rPr>
          <w:rFonts w:cstheme="minorHAnsi"/>
          <w:sz w:val="24"/>
          <w:szCs w:val="24"/>
          <w:lang w:val="en-US"/>
        </w:rPr>
        <w:t xml:space="preserve"> and </w:t>
      </w:r>
      <w:r w:rsidRPr="00034188">
        <w:rPr>
          <w:rFonts w:cstheme="minorHAnsi"/>
          <w:i/>
          <w:sz w:val="24"/>
          <w:szCs w:val="24"/>
          <w:lang w:val="en-US"/>
        </w:rPr>
        <w:t>trans</w:t>
      </w:r>
      <w:r w:rsidRPr="00034188">
        <w:rPr>
          <w:rFonts w:cstheme="minorHAnsi"/>
          <w:sz w:val="24"/>
          <w:szCs w:val="24"/>
          <w:lang w:val="en-US"/>
        </w:rPr>
        <w:t xml:space="preserve"> isomer (</w:t>
      </w:r>
      <w:r w:rsidRPr="00034188">
        <w:rPr>
          <w:rFonts w:cstheme="minorHAnsi"/>
          <w:i/>
          <w:sz w:val="24"/>
          <w:szCs w:val="24"/>
          <w:lang w:val="en-US"/>
        </w:rPr>
        <w:t>trans</w:t>
      </w:r>
      <w:r w:rsidRPr="00034188">
        <w:rPr>
          <w:rFonts w:cstheme="minorHAnsi"/>
          <w:sz w:val="24"/>
          <w:szCs w:val="24"/>
          <w:lang w:val="en-US"/>
        </w:rPr>
        <w:t>/</w:t>
      </w:r>
      <w:r w:rsidRPr="00034188">
        <w:rPr>
          <w:rFonts w:cstheme="minorHAnsi"/>
          <w:i/>
          <w:sz w:val="24"/>
          <w:szCs w:val="24"/>
          <w:lang w:val="en-US"/>
        </w:rPr>
        <w:t>cis</w:t>
      </w:r>
      <w:r w:rsidRPr="00034188">
        <w:rPr>
          <w:rFonts w:cstheme="minorHAnsi"/>
          <w:sz w:val="24"/>
          <w:szCs w:val="24"/>
          <w:lang w:val="en-US"/>
        </w:rPr>
        <w:t xml:space="preserve"> 2.8/1) of ethyl 2-(4-phenylcyclohexyl) acetate </w:t>
      </w:r>
      <w:r w:rsidRPr="00034188">
        <w:rPr>
          <w:rFonts w:cstheme="minorHAnsi"/>
          <w:b/>
          <w:sz w:val="24"/>
          <w:szCs w:val="24"/>
          <w:lang w:val="en-US"/>
        </w:rPr>
        <w:t>4</w:t>
      </w:r>
      <w:r w:rsidRPr="00034188">
        <w:rPr>
          <w:rFonts w:cstheme="minorHAnsi"/>
          <w:sz w:val="24"/>
          <w:szCs w:val="24"/>
          <w:lang w:val="en-US"/>
        </w:rPr>
        <w:t xml:space="preserve"> (5.9 g, 23.95 mmol, 97%). The </w:t>
      </w:r>
      <w:r w:rsidRPr="00034188">
        <w:rPr>
          <w:rFonts w:cstheme="minorHAnsi"/>
          <w:i/>
          <w:sz w:val="24"/>
          <w:szCs w:val="24"/>
          <w:lang w:val="en-US"/>
        </w:rPr>
        <w:t>trans</w:t>
      </w:r>
      <w:r w:rsidRPr="00034188">
        <w:rPr>
          <w:rFonts w:cstheme="minorHAnsi"/>
          <w:sz w:val="24"/>
          <w:szCs w:val="24"/>
          <w:lang w:val="en-US"/>
        </w:rPr>
        <w:t xml:space="preserve"> version was isolated following a procedure previously reported by Vince S. C. Yeh </w:t>
      </w:r>
      <w:r w:rsidRPr="00034188">
        <w:rPr>
          <w:rFonts w:cstheme="minorHAnsi"/>
          <w:i/>
          <w:sz w:val="24"/>
          <w:szCs w:val="24"/>
          <w:lang w:val="en-US"/>
        </w:rPr>
        <w:t>at al</w:t>
      </w:r>
      <w:r w:rsidRPr="00034188">
        <w:rPr>
          <w:rFonts w:cstheme="minorHAnsi"/>
          <w:sz w:val="24"/>
          <w:szCs w:val="24"/>
          <w:lang w:val="en-US"/>
        </w:rPr>
        <w:t>.</w:t>
      </w:r>
      <w:r w:rsidR="00240920" w:rsidRPr="00034188">
        <w:rPr>
          <w:rFonts w:cstheme="minorHAnsi"/>
          <w:sz w:val="24"/>
          <w:szCs w:val="24"/>
          <w:lang w:val="en-US"/>
        </w:rPr>
        <w:t xml:space="preserve"> </w:t>
      </w:r>
      <w:r w:rsidRPr="00034188">
        <w:rPr>
          <w:sz w:val="24"/>
          <w:lang w:val="en-US"/>
        </w:rPr>
        <w:fldChar w:fldCharType="begin">
          <w:fldData xml:space="preserve">PEVuZE5vdGU+PENpdGU+PEF1dGhvcj5ZZWg8L0F1dGhvcj48WWVhcj4yMDEyPC9ZZWFyPjxSZWNO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</w:fldData>
        </w:fldChar>
      </w:r>
      <w:r w:rsidR="00306FB2" w:rsidRPr="00034188">
        <w:rPr>
          <w:sz w:val="24"/>
          <w:lang w:val="en-US"/>
        </w:rPr>
        <w:instrText xml:space="preserve"> ADDIN EN.CITE </w:instrText>
      </w:r>
      <w:r w:rsidR="00306FB2" w:rsidRPr="00034188">
        <w:rPr>
          <w:sz w:val="24"/>
          <w:lang w:val="en-US"/>
        </w:rPr>
        <w:fldChar w:fldCharType="begin">
          <w:fldData xml:space="preserve">PEVuZE5vdGU+PENpdGU+PEF1dGhvcj5ZZWg8L0F1dGhvcj48WWVhcj4yMDEyPC9ZZWFyPjxSZWNO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</w:fldData>
        </w:fldChar>
      </w:r>
      <w:r w:rsidR="00306FB2" w:rsidRPr="00034188">
        <w:rPr>
          <w:sz w:val="24"/>
          <w:lang w:val="en-US"/>
        </w:rPr>
        <w:instrText xml:space="preserve"> ADDIN EN.CITE.DATA </w:instrText>
      </w:r>
      <w:r w:rsidR="00306FB2" w:rsidRPr="00034188">
        <w:rPr>
          <w:sz w:val="24"/>
          <w:lang w:val="en-US"/>
        </w:rPr>
      </w:r>
      <w:r w:rsidR="00306FB2" w:rsidRPr="00034188">
        <w:rPr>
          <w:sz w:val="24"/>
          <w:lang w:val="en-US"/>
        </w:rPr>
        <w:fldChar w:fldCharType="end"/>
      </w:r>
      <w:r w:rsidRPr="00034188">
        <w:rPr>
          <w:sz w:val="24"/>
          <w:lang w:val="en-US"/>
        </w:rPr>
      </w:r>
      <w:r w:rsidRPr="00034188">
        <w:rPr>
          <w:sz w:val="24"/>
          <w:lang w:val="en-US"/>
        </w:rPr>
        <w:fldChar w:fldCharType="separate"/>
      </w:r>
      <w:r w:rsidR="00306FB2" w:rsidRPr="00034188">
        <w:rPr>
          <w:noProof/>
          <w:sz w:val="24"/>
          <w:lang w:val="en-US"/>
        </w:rPr>
        <w:t>(</w:t>
      </w:r>
      <w:hyperlink w:anchor="_ENREF_40" w:tooltip="Yeh, 2012 #238" w:history="1">
        <w:r w:rsidR="000141FA" w:rsidRPr="00034188">
          <w:rPr>
            <w:rStyle w:val="Lienhypertexte"/>
            <w:color w:val="auto"/>
            <w:lang w:val="en-US"/>
          </w:rPr>
          <w:t>Yeh et al. 2012</w:t>
        </w:r>
      </w:hyperlink>
      <w:r w:rsidR="00306FB2" w:rsidRPr="00034188">
        <w:rPr>
          <w:noProof/>
          <w:sz w:val="24"/>
          <w:lang w:val="en-US"/>
        </w:rPr>
        <w:t>)</w:t>
      </w:r>
      <w:r w:rsidRPr="00034188">
        <w:rPr>
          <w:sz w:val="24"/>
          <w:lang w:val="en-US"/>
        </w:rPr>
        <w:fldChar w:fldCharType="end"/>
      </w:r>
      <w:r w:rsidRPr="00034188">
        <w:rPr>
          <w:rFonts w:cstheme="minorHAnsi"/>
          <w:sz w:val="24"/>
          <w:szCs w:val="24"/>
          <w:lang w:val="en-US"/>
        </w:rPr>
        <w:t xml:space="preserve"> After the dissolution of the crude (15.0 g, 60.89 mmol) in EtOH, an aqueous solution of </w:t>
      </w:r>
      <w:proofErr w:type="spellStart"/>
      <w:r w:rsidRPr="00034188">
        <w:rPr>
          <w:rFonts w:cstheme="minorHAnsi"/>
          <w:sz w:val="24"/>
          <w:szCs w:val="24"/>
          <w:lang w:val="en-US"/>
        </w:rPr>
        <w:t>LiOH</w:t>
      </w:r>
      <w:proofErr w:type="spellEnd"/>
      <w:r w:rsidRPr="00034188">
        <w:rPr>
          <w:rFonts w:cstheme="minorHAnsi"/>
          <w:sz w:val="24"/>
          <w:szCs w:val="24"/>
          <w:lang w:val="en-US"/>
        </w:rPr>
        <w:t xml:space="preserve"> (10.0 g in 50 mL water) was added, and the resulting reaction mixture was warmed to 50°C. After 1 hour, the </w:t>
      </w:r>
      <w:r w:rsidRPr="00034188">
        <w:rPr>
          <w:rFonts w:cstheme="minorHAnsi"/>
          <w:i/>
          <w:sz w:val="24"/>
          <w:szCs w:val="24"/>
          <w:lang w:val="en-US"/>
        </w:rPr>
        <w:t>trans</w:t>
      </w:r>
      <w:r w:rsidRPr="00034188">
        <w:rPr>
          <w:rFonts w:cstheme="minorHAnsi"/>
          <w:sz w:val="24"/>
          <w:szCs w:val="24"/>
          <w:lang w:val="en-US"/>
        </w:rPr>
        <w:t xml:space="preserve"> Li-carboxylate crystallized as a thick slurry, and additional water was added to facilitate mixing, which continued at 50° for an additional 6 hours. After cooling to room temperature, the</w:t>
      </w:r>
      <w:r w:rsidRPr="00034188">
        <w:rPr>
          <w:rFonts w:cstheme="minorHAnsi"/>
          <w:i/>
          <w:sz w:val="24"/>
          <w:szCs w:val="24"/>
          <w:lang w:val="en-US"/>
        </w:rPr>
        <w:t xml:space="preserve"> trans</w:t>
      </w:r>
      <w:r w:rsidRPr="00034188">
        <w:rPr>
          <w:rFonts w:cstheme="minorHAnsi"/>
          <w:sz w:val="24"/>
          <w:szCs w:val="24"/>
          <w:lang w:val="en-US"/>
        </w:rPr>
        <w:t xml:space="preserve"> Li salt was collected by filtration and washed with aqueous 5% </w:t>
      </w:r>
      <w:proofErr w:type="spellStart"/>
      <w:r w:rsidRPr="00034188">
        <w:rPr>
          <w:rFonts w:cstheme="minorHAnsi"/>
          <w:sz w:val="24"/>
          <w:szCs w:val="24"/>
          <w:lang w:val="en-US"/>
        </w:rPr>
        <w:t>LiOH</w:t>
      </w:r>
      <w:proofErr w:type="spellEnd"/>
      <w:r w:rsidRPr="00034188">
        <w:rPr>
          <w:rFonts w:cstheme="minorHAnsi"/>
          <w:sz w:val="24"/>
          <w:szCs w:val="24"/>
          <w:lang w:val="en-US"/>
        </w:rPr>
        <w:t xml:space="preserve"> (2 x 30 mL). The wet cake was partitioned between </w:t>
      </w:r>
      <w:proofErr w:type="spellStart"/>
      <w:r w:rsidRPr="00034188">
        <w:rPr>
          <w:rFonts w:cstheme="minorHAnsi"/>
          <w:sz w:val="24"/>
          <w:szCs w:val="24"/>
          <w:lang w:val="en-US"/>
        </w:rPr>
        <w:t>EtOAc</w:t>
      </w:r>
      <w:proofErr w:type="spellEnd"/>
      <w:r w:rsidRPr="00034188">
        <w:rPr>
          <w:rFonts w:cstheme="minorHAnsi"/>
          <w:sz w:val="24"/>
          <w:szCs w:val="24"/>
          <w:lang w:val="en-US"/>
        </w:rPr>
        <w:t xml:space="preserve"> (100 mL) and 6</w:t>
      </w:r>
      <w:r w:rsidR="00C56BEF" w:rsidRPr="00034188">
        <w:rPr>
          <w:rFonts w:cstheme="minorHAnsi"/>
          <w:sz w:val="24"/>
          <w:szCs w:val="24"/>
          <w:lang w:val="en-US"/>
        </w:rPr>
        <w:t xml:space="preserve"> </w:t>
      </w:r>
      <w:r w:rsidRPr="00034188">
        <w:rPr>
          <w:rFonts w:cstheme="minorHAnsi"/>
          <w:sz w:val="24"/>
          <w:szCs w:val="24"/>
          <w:lang w:val="en-US"/>
        </w:rPr>
        <w:t xml:space="preserve">M HCl (50 mL), and the suspension was mixed until all solids were dissolved. After </w:t>
      </w:r>
      <w:r w:rsidR="00C73055" w:rsidRPr="00034188">
        <w:rPr>
          <w:rFonts w:cstheme="minorHAnsi"/>
          <w:sz w:val="24"/>
          <w:szCs w:val="24"/>
          <w:lang w:val="en-US"/>
        </w:rPr>
        <w:t xml:space="preserve">the </w:t>
      </w:r>
      <w:r w:rsidRPr="00034188">
        <w:rPr>
          <w:rFonts w:cstheme="minorHAnsi"/>
          <w:sz w:val="24"/>
          <w:szCs w:val="24"/>
          <w:lang w:val="en-US"/>
        </w:rPr>
        <w:t xml:space="preserve">separation of the layers, the organic layer was concentrated under reduced pressure, and the residue was treated with EtOH, which was then removed in the same manner, to give the </w:t>
      </w:r>
      <w:r w:rsidRPr="00034188">
        <w:rPr>
          <w:rFonts w:cstheme="minorHAnsi"/>
          <w:i/>
          <w:sz w:val="24"/>
          <w:szCs w:val="24"/>
          <w:lang w:val="en-US"/>
        </w:rPr>
        <w:t>trans</w:t>
      </w:r>
      <w:r w:rsidRPr="00034188">
        <w:rPr>
          <w:rFonts w:cstheme="minorHAnsi"/>
          <w:sz w:val="24"/>
          <w:szCs w:val="24"/>
          <w:lang w:val="en-US"/>
        </w:rPr>
        <w:t xml:space="preserve"> 2-(4-</w:t>
      </w:r>
      <w:proofErr w:type="gramStart"/>
      <w:r w:rsidRPr="00034188">
        <w:rPr>
          <w:rFonts w:cstheme="minorHAnsi"/>
          <w:sz w:val="24"/>
          <w:szCs w:val="24"/>
          <w:lang w:val="en-US"/>
        </w:rPr>
        <w:t>phenylcyclohexyl)acetic</w:t>
      </w:r>
      <w:proofErr w:type="gramEnd"/>
      <w:r w:rsidRPr="00034188">
        <w:rPr>
          <w:rFonts w:cstheme="minorHAnsi"/>
          <w:sz w:val="24"/>
          <w:szCs w:val="24"/>
          <w:lang w:val="en-US"/>
        </w:rPr>
        <w:t xml:space="preserve"> acid as a white solid, directly used to the next step. The residue was dissolved in EtOH (100 mL) and H</w:t>
      </w:r>
      <w:r w:rsidRPr="00034188">
        <w:rPr>
          <w:rFonts w:cstheme="minorHAnsi"/>
          <w:sz w:val="24"/>
          <w:szCs w:val="24"/>
          <w:vertAlign w:val="subscript"/>
          <w:lang w:val="en-US"/>
        </w:rPr>
        <w:t>2</w:t>
      </w:r>
      <w:r w:rsidRPr="00034188">
        <w:rPr>
          <w:rFonts w:cstheme="minorHAnsi"/>
          <w:sz w:val="24"/>
          <w:szCs w:val="24"/>
          <w:lang w:val="en-US"/>
        </w:rPr>
        <w:t>SO</w:t>
      </w:r>
      <w:r w:rsidRPr="00034188">
        <w:rPr>
          <w:rFonts w:cstheme="minorHAnsi"/>
          <w:sz w:val="24"/>
          <w:szCs w:val="24"/>
          <w:vertAlign w:val="subscript"/>
          <w:lang w:val="en-US"/>
        </w:rPr>
        <w:t>4</w:t>
      </w:r>
      <w:r w:rsidRPr="00034188">
        <w:rPr>
          <w:rFonts w:cstheme="minorHAnsi"/>
          <w:sz w:val="24"/>
          <w:szCs w:val="24"/>
          <w:lang w:val="en-US"/>
        </w:rPr>
        <w:t xml:space="preserve"> (0.3 mL) was added. </w:t>
      </w:r>
      <w:r w:rsidRPr="00034188">
        <w:rPr>
          <w:rFonts w:cstheme="minorHAnsi"/>
          <w:sz w:val="24"/>
          <w:szCs w:val="24"/>
          <w:lang w:val="en-US"/>
        </w:rPr>
        <w:lastRenderedPageBreak/>
        <w:t xml:space="preserve">The reaction mixture was heated to reflux and mixed </w:t>
      </w:r>
      <w:r w:rsidR="00C73055" w:rsidRPr="00034188">
        <w:rPr>
          <w:rFonts w:cstheme="minorHAnsi"/>
          <w:sz w:val="24"/>
          <w:szCs w:val="24"/>
          <w:lang w:val="en-US"/>
        </w:rPr>
        <w:t xml:space="preserve">for </w:t>
      </w:r>
      <w:r w:rsidRPr="00034188">
        <w:rPr>
          <w:rFonts w:cstheme="minorHAnsi"/>
          <w:sz w:val="24"/>
          <w:szCs w:val="24"/>
          <w:lang w:val="en-US"/>
        </w:rPr>
        <w:t xml:space="preserve">18 h. After cooling the temperature to room temperature, the solvent was removed under reduced pressure to a volume of approximately 10 </w:t>
      </w:r>
      <w:proofErr w:type="spellStart"/>
      <w:r w:rsidRPr="00034188">
        <w:rPr>
          <w:rFonts w:cstheme="minorHAnsi"/>
          <w:sz w:val="24"/>
          <w:szCs w:val="24"/>
          <w:lang w:val="en-US"/>
        </w:rPr>
        <w:t>mL.</w:t>
      </w:r>
      <w:proofErr w:type="spellEnd"/>
      <w:r w:rsidRPr="00034188">
        <w:rPr>
          <w:rFonts w:cstheme="minorHAnsi"/>
          <w:sz w:val="24"/>
          <w:szCs w:val="24"/>
          <w:lang w:val="en-US"/>
        </w:rPr>
        <w:t xml:space="preserve"> Next, water and </w:t>
      </w:r>
      <w:proofErr w:type="spellStart"/>
      <w:r w:rsidRPr="00034188">
        <w:rPr>
          <w:rFonts w:cstheme="minorHAnsi"/>
          <w:sz w:val="24"/>
          <w:szCs w:val="24"/>
          <w:lang w:val="en-US"/>
        </w:rPr>
        <w:t>EtOAc</w:t>
      </w:r>
      <w:proofErr w:type="spellEnd"/>
      <w:r w:rsidRPr="00034188">
        <w:rPr>
          <w:rFonts w:cstheme="minorHAnsi"/>
          <w:sz w:val="24"/>
          <w:szCs w:val="24"/>
          <w:lang w:val="en-US"/>
        </w:rPr>
        <w:t xml:space="preserve"> were added, the layers were separated, and the organic layer was washed with saturated aqueous NaHCO</w:t>
      </w:r>
      <w:r w:rsidRPr="00034188">
        <w:rPr>
          <w:rFonts w:cstheme="minorHAnsi"/>
          <w:sz w:val="24"/>
          <w:szCs w:val="24"/>
          <w:vertAlign w:val="subscript"/>
          <w:lang w:val="en-US"/>
        </w:rPr>
        <w:t>3</w:t>
      </w:r>
      <w:r w:rsidRPr="00034188">
        <w:rPr>
          <w:rFonts w:cstheme="minorHAnsi"/>
          <w:sz w:val="24"/>
          <w:szCs w:val="24"/>
          <w:lang w:val="en-US"/>
        </w:rPr>
        <w:t xml:space="preserve"> and brine, dried over anhydrous MgSO</w:t>
      </w:r>
      <w:r w:rsidRPr="00034188">
        <w:rPr>
          <w:rFonts w:cstheme="minorHAnsi"/>
          <w:sz w:val="24"/>
          <w:szCs w:val="24"/>
          <w:vertAlign w:val="subscript"/>
          <w:lang w:val="en-US"/>
        </w:rPr>
        <w:t>4</w:t>
      </w:r>
      <w:r w:rsidRPr="00034188">
        <w:rPr>
          <w:rFonts w:cstheme="minorHAnsi"/>
          <w:sz w:val="24"/>
          <w:szCs w:val="24"/>
          <w:lang w:val="en-US"/>
        </w:rPr>
        <w:t>, filtered</w:t>
      </w:r>
      <w:r w:rsidR="00C73055" w:rsidRPr="00034188">
        <w:rPr>
          <w:rFonts w:cstheme="minorHAnsi"/>
          <w:sz w:val="24"/>
          <w:szCs w:val="24"/>
          <w:lang w:val="en-US"/>
        </w:rPr>
        <w:t>,</w:t>
      </w:r>
      <w:r w:rsidRPr="00034188">
        <w:rPr>
          <w:rFonts w:cstheme="minorHAnsi"/>
          <w:sz w:val="24"/>
          <w:szCs w:val="24"/>
          <w:lang w:val="en-US"/>
        </w:rPr>
        <w:t xml:space="preserve"> and concentrated </w:t>
      </w:r>
      <w:r w:rsidRPr="00034188">
        <w:rPr>
          <w:rFonts w:cstheme="minorHAnsi"/>
          <w:i/>
          <w:sz w:val="24"/>
          <w:szCs w:val="24"/>
          <w:lang w:val="en-US"/>
        </w:rPr>
        <w:t>in vacuo</w:t>
      </w:r>
      <w:r w:rsidRPr="00034188">
        <w:rPr>
          <w:rFonts w:cstheme="minorHAnsi"/>
          <w:sz w:val="24"/>
          <w:szCs w:val="24"/>
          <w:lang w:val="en-US"/>
        </w:rPr>
        <w:t>. The residue was purified by silica gel column chromatography (PE/</w:t>
      </w:r>
      <w:proofErr w:type="spellStart"/>
      <w:r w:rsidRPr="00034188">
        <w:rPr>
          <w:rFonts w:cstheme="minorHAnsi"/>
          <w:sz w:val="24"/>
          <w:szCs w:val="24"/>
          <w:lang w:val="en-US"/>
        </w:rPr>
        <w:t>EtOAc</w:t>
      </w:r>
      <w:proofErr w:type="spellEnd"/>
      <w:r w:rsidRPr="00034188">
        <w:rPr>
          <w:rFonts w:cstheme="minorHAnsi"/>
          <w:sz w:val="24"/>
          <w:szCs w:val="24"/>
          <w:lang w:val="en-US"/>
        </w:rPr>
        <w:t xml:space="preserve">: 50/1-20/1) to give the compound </w:t>
      </w:r>
      <w:r w:rsidRPr="00034188">
        <w:rPr>
          <w:rFonts w:cstheme="minorHAnsi"/>
          <w:i/>
          <w:sz w:val="24"/>
          <w:szCs w:val="24"/>
          <w:lang w:val="en-US"/>
        </w:rPr>
        <w:t>trans</w:t>
      </w:r>
      <w:r w:rsidRPr="00034188">
        <w:rPr>
          <w:rFonts w:cstheme="minorHAnsi"/>
          <w:sz w:val="24"/>
          <w:szCs w:val="24"/>
          <w:lang w:val="en-US"/>
        </w:rPr>
        <w:t xml:space="preserve"> ethyl 2-(4-phenylcyclohexylidene) acetate </w:t>
      </w:r>
      <w:bookmarkStart w:id="5" w:name="_Hlk148361793"/>
      <w:r w:rsidRPr="00034188">
        <w:rPr>
          <w:rFonts w:cstheme="minorHAnsi"/>
          <w:b/>
          <w:sz w:val="24"/>
          <w:szCs w:val="24"/>
          <w:lang w:val="en-US"/>
        </w:rPr>
        <w:t>5</w:t>
      </w:r>
      <w:bookmarkEnd w:id="5"/>
      <w:r w:rsidRPr="00034188">
        <w:rPr>
          <w:rFonts w:cstheme="minorHAnsi"/>
          <w:sz w:val="24"/>
          <w:szCs w:val="24"/>
          <w:lang w:val="en-US"/>
        </w:rPr>
        <w:t xml:space="preserve"> as a colorless oil (4.9 g, 1.99 mmol, 33%, </w:t>
      </w:r>
      <w:r w:rsidRPr="00034188">
        <w:rPr>
          <w:rFonts w:cstheme="minorHAnsi"/>
          <w:i/>
          <w:sz w:val="24"/>
          <w:szCs w:val="24"/>
          <w:lang w:val="en-US"/>
        </w:rPr>
        <w:t>trans/cis</w:t>
      </w:r>
      <w:r w:rsidRPr="00034188">
        <w:rPr>
          <w:rFonts w:cstheme="minorHAnsi"/>
          <w:sz w:val="24"/>
          <w:szCs w:val="24"/>
          <w:lang w:val="en-US"/>
        </w:rPr>
        <w:t xml:space="preserve"> 100:7). </w:t>
      </w:r>
    </w:p>
    <w:p w14:paraId="2B361130"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16</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22</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246.35 g/mol</w:t>
      </w:r>
    </w:p>
    <w:p w14:paraId="543E283E" w14:textId="77777777" w:rsidR="00CD5E4A" w:rsidRPr="00034188" w:rsidRDefault="00CD5E4A" w:rsidP="00CD5E4A">
      <w:pPr>
        <w:widowControl w:val="0"/>
        <w:spacing w:after="0" w:line="480" w:lineRule="auto"/>
        <w:jc w:val="both"/>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7.34-7.17 (m, 5H), 4.16 (q,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4H), 2.54 - 2.44 (m, 1H), 2.24 (d, </w:t>
      </w:r>
      <w:r w:rsidRPr="00034188">
        <w:rPr>
          <w:rFonts w:eastAsia="KaiTi" w:cstheme="minorHAnsi"/>
          <w:i/>
          <w:kern w:val="2"/>
          <w:sz w:val="24"/>
          <w:szCs w:val="24"/>
          <w:lang w:val="en-US" w:eastAsia="zh-CN"/>
        </w:rPr>
        <w:t xml:space="preserve">J </w:t>
      </w:r>
      <w:r w:rsidRPr="00034188">
        <w:rPr>
          <w:rFonts w:eastAsia="KaiTi" w:cstheme="minorHAnsi"/>
          <w:kern w:val="2"/>
          <w:sz w:val="24"/>
          <w:szCs w:val="24"/>
          <w:lang w:val="en-US" w:eastAsia="zh-CN"/>
        </w:rPr>
        <w:t xml:space="preserve">= 6.0 Hz, 2H), 1.94 – 1.81 (m, 2H), 1.59 – 1.44 (m, 2H), 1.72 - 1.54 (m, 2H), 1.27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3H), 1.18 - 1.13 (m, 2H).</w:t>
      </w:r>
      <w:r w:rsidRPr="00034188">
        <w:rPr>
          <w:rFonts w:eastAsia="KaiTi" w:cstheme="minorHAnsi"/>
          <w:b/>
          <w:kern w:val="2"/>
          <w:sz w:val="24"/>
          <w:szCs w:val="24"/>
          <w:lang w:val="en-US" w:eastAsia="zh-CN"/>
        </w:rPr>
        <w:t xml:space="preserve"> </w:t>
      </w:r>
    </w:p>
    <w:p w14:paraId="6F9AA923"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173.06, 147.33, 128.32, 126.80, 125.92, 60.19, 44.09, 42.09, 34.59, 33.90, 33.22, 14.32. </w:t>
      </w:r>
    </w:p>
    <w:p w14:paraId="1B57A305" w14:textId="77777777" w:rsidR="00CD5E4A" w:rsidRPr="00034188" w:rsidRDefault="008D29E9" w:rsidP="00CD5E4A">
      <w:pPr>
        <w:pStyle w:val="Style1"/>
        <w:spacing w:line="480" w:lineRule="auto"/>
      </w:pPr>
      <w:r w:rsidRPr="00034188">
        <w:t>2</w:t>
      </w:r>
      <w:r w:rsidR="00CD5E4A" w:rsidRPr="00034188">
        <w:t xml:space="preserve">.1.4 </w:t>
      </w:r>
      <w:r w:rsidR="00CD5E4A" w:rsidRPr="00034188">
        <w:rPr>
          <w:i/>
        </w:rPr>
        <w:t>trans</w:t>
      </w:r>
      <w:r w:rsidR="00CD5E4A" w:rsidRPr="00034188">
        <w:t xml:space="preserve"> Ethyl 2-(4-(4-(2-bromo-2-</w:t>
      </w:r>
      <w:proofErr w:type="gramStart"/>
      <w:r w:rsidR="00CD5E4A" w:rsidRPr="00034188">
        <w:t>methylpropanoyl)phenyl</w:t>
      </w:r>
      <w:proofErr w:type="gramEnd"/>
      <w:r w:rsidR="00CD5E4A" w:rsidRPr="00034188">
        <w:t xml:space="preserve">)cyclohexyl)acetate </w:t>
      </w:r>
      <w:r w:rsidR="00CD5E4A" w:rsidRPr="00034188">
        <w:rPr>
          <w:b/>
        </w:rPr>
        <w:t>(7)</w:t>
      </w:r>
    </w:p>
    <w:p w14:paraId="0C15C1AC" w14:textId="43FF2F88" w:rsidR="00CD5E4A" w:rsidRPr="00034188" w:rsidRDefault="00CD5E4A" w:rsidP="00CD5E4A">
      <w:pPr>
        <w:spacing w:line="480" w:lineRule="auto"/>
        <w:jc w:val="both"/>
        <w:rPr>
          <w:rFonts w:eastAsia="KaiTi" w:cstheme="minorHAnsi"/>
          <w:kern w:val="2"/>
          <w:sz w:val="24"/>
          <w:szCs w:val="24"/>
          <w:lang w:val="en-US" w:eastAsia="zh-CN"/>
        </w:rPr>
      </w:pPr>
      <w:r w:rsidRPr="00034188">
        <w:rPr>
          <w:rFonts w:eastAsia="KaiTi" w:cstheme="minorHAnsi"/>
          <w:kern w:val="2"/>
          <w:sz w:val="24"/>
          <w:szCs w:val="24"/>
          <w:lang w:val="en-US" w:eastAsia="zh-CN"/>
        </w:rPr>
        <w:t xml:space="preserve">To a solution of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2-(4-phenylcyclohexylidene) acetate </w:t>
      </w:r>
      <w:r w:rsidRPr="00034188">
        <w:rPr>
          <w:rFonts w:eastAsia="KaiTi" w:cstheme="minorHAnsi"/>
          <w:b/>
          <w:kern w:val="2"/>
          <w:sz w:val="24"/>
          <w:szCs w:val="24"/>
          <w:lang w:val="en-US" w:eastAsia="zh-CN"/>
        </w:rPr>
        <w:t>5</w:t>
      </w:r>
      <w:r w:rsidRPr="00034188">
        <w:rPr>
          <w:rFonts w:eastAsia="KaiTi" w:cstheme="minorHAnsi"/>
          <w:kern w:val="2"/>
          <w:sz w:val="24"/>
          <w:szCs w:val="24"/>
          <w:lang w:val="en-US" w:eastAsia="zh-CN"/>
        </w:rPr>
        <w:t xml:space="preserve"> (3.0 g, 12.18 mmol, 1 eq) in DCM was added in portion anhydrous AlCl</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(4.87 g, 36.53 mmol, 3 eq) at 0°C followed by dropwise addition of 2-bromo-2-methylpropanoyl bromide </w:t>
      </w:r>
      <w:r w:rsidRPr="00034188">
        <w:rPr>
          <w:rFonts w:eastAsia="KaiTi" w:cstheme="minorHAnsi"/>
          <w:b/>
          <w:kern w:val="2"/>
          <w:sz w:val="24"/>
          <w:szCs w:val="24"/>
          <w:lang w:val="en-US" w:eastAsia="zh-CN"/>
        </w:rPr>
        <w:t>6</w:t>
      </w:r>
      <w:r w:rsidRPr="00034188">
        <w:rPr>
          <w:rFonts w:eastAsia="KaiTi" w:cstheme="minorHAnsi"/>
          <w:kern w:val="2"/>
          <w:sz w:val="24"/>
          <w:szCs w:val="24"/>
          <w:lang w:val="en-US" w:eastAsia="zh-CN"/>
        </w:rPr>
        <w:t xml:space="preserve"> (1.6 mL, 13.40 mmol, 1.1 eq). The mixture was stirred for 1.5 h at 0°C and then poured into ice water and extracted with </w:t>
      </w:r>
      <w:r w:rsidR="009E3527" w:rsidRPr="00034188">
        <w:rPr>
          <w:rFonts w:eastAsia="KaiTi" w:cstheme="minorHAnsi"/>
          <w:kern w:val="2"/>
          <w:sz w:val="24"/>
          <w:szCs w:val="24"/>
          <w:lang w:val="en-US" w:eastAsia="zh-CN"/>
        </w:rPr>
        <w:t>DCM</w:t>
      </w:r>
      <w:r w:rsidRPr="00034188">
        <w:rPr>
          <w:rFonts w:eastAsia="KaiTi" w:cstheme="minorHAnsi"/>
          <w:kern w:val="2"/>
          <w:sz w:val="24"/>
          <w:szCs w:val="24"/>
          <w:lang w:val="en-US" w:eastAsia="zh-CN"/>
        </w:rPr>
        <w:t xml:space="preserve">. The combined organic layers were washed with saturated </w:t>
      </w:r>
      <w:proofErr w:type="spellStart"/>
      <w:r w:rsidRPr="00034188">
        <w:rPr>
          <w:rFonts w:eastAsia="KaiTi" w:cstheme="minorHAnsi"/>
          <w:kern w:val="2"/>
          <w:sz w:val="24"/>
          <w:szCs w:val="24"/>
          <w:lang w:val="en-US" w:eastAsia="zh-CN"/>
        </w:rPr>
        <w:t>aq</w:t>
      </w:r>
      <w:proofErr w:type="spellEnd"/>
      <w:r w:rsidRPr="00034188">
        <w:rPr>
          <w:rFonts w:eastAsia="KaiTi" w:cstheme="minorHAnsi"/>
          <w:kern w:val="2"/>
          <w:sz w:val="24"/>
          <w:szCs w:val="24"/>
          <w:lang w:val="en-US" w:eastAsia="zh-CN"/>
        </w:rPr>
        <w:t xml:space="preserve"> NaHCO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and brine, dried over anhydrous MgSO</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 filtered</w:t>
      </w:r>
      <w:r w:rsidR="00C73055" w:rsidRPr="00034188">
        <w:rPr>
          <w:rFonts w:eastAsia="KaiTi" w:cstheme="minorHAnsi"/>
          <w:kern w:val="2"/>
          <w:sz w:val="24"/>
          <w:szCs w:val="24"/>
          <w:lang w:val="en-US" w:eastAsia="zh-CN"/>
        </w:rPr>
        <w:t>,</w:t>
      </w:r>
      <w:r w:rsidRPr="00034188">
        <w:rPr>
          <w:rFonts w:eastAsia="KaiTi" w:cstheme="minorHAnsi"/>
          <w:kern w:val="2"/>
          <w:sz w:val="24"/>
          <w:szCs w:val="24"/>
          <w:lang w:val="en-US" w:eastAsia="zh-CN"/>
        </w:rPr>
        <w:t xml:space="preserve"> and concentrated </w:t>
      </w:r>
      <w:r w:rsidRPr="00034188">
        <w:rPr>
          <w:rFonts w:eastAsia="KaiTi" w:cstheme="minorHAnsi"/>
          <w:i/>
          <w:kern w:val="2"/>
          <w:sz w:val="24"/>
          <w:szCs w:val="24"/>
          <w:lang w:val="en-US" w:eastAsia="zh-CN"/>
        </w:rPr>
        <w:t xml:space="preserve">in </w:t>
      </w:r>
      <w:proofErr w:type="spellStart"/>
      <w:r w:rsidRPr="00034188">
        <w:rPr>
          <w:rFonts w:eastAsia="KaiTi" w:cstheme="minorHAnsi"/>
          <w:i/>
          <w:kern w:val="2"/>
          <w:sz w:val="24"/>
          <w:szCs w:val="24"/>
          <w:lang w:val="en-US" w:eastAsia="zh-CN"/>
        </w:rPr>
        <w:t>vaccuo</w:t>
      </w:r>
      <w:proofErr w:type="spellEnd"/>
      <w:r w:rsidRPr="00034188">
        <w:rPr>
          <w:rFonts w:eastAsia="KaiTi" w:cstheme="minorHAnsi"/>
          <w:kern w:val="2"/>
          <w:sz w:val="24"/>
          <w:szCs w:val="24"/>
          <w:lang w:val="en-US" w:eastAsia="zh-CN"/>
        </w:rPr>
        <w:t>. The residue was purified by silica gel column chromatography (PE/</w:t>
      </w:r>
      <w:proofErr w:type="spellStart"/>
      <w:r w:rsidRPr="00034188">
        <w:rPr>
          <w:rFonts w:eastAsia="KaiTi" w:cstheme="minorHAnsi"/>
          <w:kern w:val="2"/>
          <w:sz w:val="24"/>
          <w:szCs w:val="24"/>
          <w:lang w:val="en-US" w:eastAsia="zh-CN"/>
        </w:rPr>
        <w:t>EtOAc</w:t>
      </w:r>
      <w:proofErr w:type="spellEnd"/>
      <w:r w:rsidRPr="00034188">
        <w:rPr>
          <w:rFonts w:eastAsia="KaiTi" w:cstheme="minorHAnsi"/>
          <w:kern w:val="2"/>
          <w:sz w:val="24"/>
          <w:szCs w:val="24"/>
          <w:lang w:val="en-US" w:eastAsia="zh-CN"/>
        </w:rPr>
        <w:t xml:space="preserve">: 50/1-20/1) to give the compound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2-(4-(4-(2-bromo-2-</w:t>
      </w:r>
      <w:proofErr w:type="gramStart"/>
      <w:r w:rsidRPr="00034188">
        <w:rPr>
          <w:rFonts w:eastAsia="KaiTi" w:cstheme="minorHAnsi"/>
          <w:kern w:val="2"/>
          <w:sz w:val="24"/>
          <w:szCs w:val="24"/>
          <w:lang w:val="en-US" w:eastAsia="zh-CN"/>
        </w:rPr>
        <w:t>methylpropanoyl)phenyl</w:t>
      </w:r>
      <w:proofErr w:type="gramEnd"/>
      <w:r w:rsidRPr="00034188">
        <w:rPr>
          <w:rFonts w:eastAsia="KaiTi" w:cstheme="minorHAnsi"/>
          <w:kern w:val="2"/>
          <w:sz w:val="24"/>
          <w:szCs w:val="24"/>
          <w:lang w:val="en-US" w:eastAsia="zh-CN"/>
        </w:rPr>
        <w:t xml:space="preserve">)cyclohexyl) acetate </w:t>
      </w:r>
      <w:r w:rsidR="009E3527" w:rsidRPr="00034188">
        <w:rPr>
          <w:rFonts w:eastAsia="KaiTi" w:cstheme="minorHAnsi"/>
          <w:b/>
          <w:kern w:val="2"/>
          <w:sz w:val="24"/>
          <w:szCs w:val="24"/>
          <w:lang w:val="en-US" w:eastAsia="zh-CN"/>
        </w:rPr>
        <w:t>7</w:t>
      </w:r>
      <w:r w:rsidR="009E3527" w:rsidRPr="00034188">
        <w:rPr>
          <w:rFonts w:eastAsia="KaiTi" w:cstheme="minorHAnsi"/>
          <w:kern w:val="2"/>
          <w:sz w:val="24"/>
          <w:szCs w:val="24"/>
          <w:lang w:val="en-US" w:eastAsia="zh-CN"/>
        </w:rPr>
        <w:t xml:space="preserve"> </w:t>
      </w:r>
      <w:r w:rsidRPr="00034188">
        <w:rPr>
          <w:rFonts w:eastAsia="KaiTi" w:cstheme="minorHAnsi"/>
          <w:kern w:val="2"/>
          <w:sz w:val="24"/>
          <w:szCs w:val="24"/>
          <w:lang w:val="en-US" w:eastAsia="zh-CN"/>
        </w:rPr>
        <w:t xml:space="preserve">as a light yellow oil (3.7g, 9.36 mmol, 77%). </w:t>
      </w:r>
    </w:p>
    <w:p w14:paraId="39B3A892"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lastRenderedPageBreak/>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20</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27</w:t>
      </w:r>
      <w:r w:rsidRPr="00034188">
        <w:rPr>
          <w:rFonts w:eastAsia="KaiTi" w:cstheme="minorHAnsi"/>
          <w:kern w:val="2"/>
          <w:sz w:val="24"/>
          <w:szCs w:val="24"/>
          <w:lang w:val="en-US" w:eastAsia="zh-CN"/>
        </w:rPr>
        <w:t>BrO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395.34 g/mol</w:t>
      </w:r>
    </w:p>
    <w:p w14:paraId="3C56AEA6" w14:textId="77777777" w:rsidR="00CD5E4A" w:rsidRPr="00034188" w:rsidRDefault="00CD5E4A" w:rsidP="00CD5E4A">
      <w:pPr>
        <w:widowControl w:val="0"/>
        <w:spacing w:after="0" w:line="480" w:lineRule="auto"/>
        <w:jc w:val="both"/>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8.10 (dd,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=3.0 Hz,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=6.0 Hz, 2H), 7.27 (dd,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=3.0 Hz,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=6.0 Hz, 2H), 4.15 (q,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2H), 2.57 - 2.49 (m, 1H), 2.24 (d,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9.0 Hz, 2H), 2.03 (s, 6H), 1.93 – 1.84 (m, 5H), 1.59 – 1.46 (m, 2H), 1.72 - 1.54 (m, 2H), 1.27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3H), 1.19 - 1.14 (m, 2H).</w:t>
      </w:r>
      <w:r w:rsidRPr="00034188">
        <w:rPr>
          <w:rFonts w:eastAsia="KaiTi" w:cstheme="minorHAnsi"/>
          <w:b/>
          <w:kern w:val="2"/>
          <w:sz w:val="24"/>
          <w:szCs w:val="24"/>
          <w:lang w:val="en-US" w:eastAsia="zh-CN"/>
        </w:rPr>
        <w:t xml:space="preserve"> </w:t>
      </w:r>
    </w:p>
    <w:p w14:paraId="6476E654"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196.25,</w:t>
      </w:r>
      <w:r w:rsidRPr="00034188">
        <w:rPr>
          <w:rFonts w:eastAsia="KaiTi" w:cstheme="minorHAnsi"/>
          <w:b/>
          <w:kern w:val="2"/>
          <w:sz w:val="24"/>
          <w:szCs w:val="24"/>
          <w:lang w:val="en-US" w:eastAsia="zh-CN"/>
        </w:rPr>
        <w:t xml:space="preserve"> </w:t>
      </w:r>
      <w:r w:rsidRPr="00034188">
        <w:rPr>
          <w:rFonts w:eastAsia="KaiTi" w:cstheme="minorHAnsi"/>
          <w:kern w:val="2"/>
          <w:sz w:val="24"/>
          <w:szCs w:val="24"/>
          <w:lang w:val="en-US" w:eastAsia="zh-CN"/>
        </w:rPr>
        <w:t>172.98, 152.38, 132.34, 130.55, 126.61, 60.24, 44.11, 41.98, 34,46, 33.53, 33.00, 31.70, 14.32.</w:t>
      </w:r>
    </w:p>
    <w:p w14:paraId="406EFE0E" w14:textId="77777777" w:rsidR="00CD5E4A" w:rsidRPr="00034188" w:rsidRDefault="008D29E9" w:rsidP="00CD5E4A">
      <w:pPr>
        <w:pStyle w:val="Style1"/>
        <w:spacing w:line="480" w:lineRule="auto"/>
      </w:pPr>
      <w:r w:rsidRPr="00034188">
        <w:t>2</w:t>
      </w:r>
      <w:r w:rsidR="00CD5E4A" w:rsidRPr="00034188">
        <w:t xml:space="preserve">.1.5 </w:t>
      </w:r>
      <w:r w:rsidR="00CD5E4A" w:rsidRPr="00034188">
        <w:rPr>
          <w:i/>
        </w:rPr>
        <w:t>trans</w:t>
      </w:r>
      <w:r w:rsidR="00CD5E4A" w:rsidRPr="00034188">
        <w:t>-Ethyl 2-(4-(4-(4-amino-7,7-dimethyl-7H-pyrimido[4,5-b] [1,</w:t>
      </w:r>
      <w:proofErr w:type="gramStart"/>
      <w:r w:rsidR="00CD5E4A" w:rsidRPr="00034188">
        <w:t>4]oxazin</w:t>
      </w:r>
      <w:proofErr w:type="gramEnd"/>
      <w:r w:rsidR="00CD5E4A" w:rsidRPr="00034188">
        <w:t xml:space="preserve">-6-yl) phenyl) cyclohexyl)acetate </w:t>
      </w:r>
      <w:r w:rsidR="00CD5E4A" w:rsidRPr="00034188">
        <w:rPr>
          <w:b/>
        </w:rPr>
        <w:t>(9)</w:t>
      </w:r>
    </w:p>
    <w:p w14:paraId="7D153B3F" w14:textId="67809E8B" w:rsidR="00CD5E4A" w:rsidRPr="00034188" w:rsidRDefault="00CD5E4A" w:rsidP="00CD5E4A">
      <w:pPr>
        <w:spacing w:line="480" w:lineRule="auto"/>
        <w:jc w:val="both"/>
        <w:rPr>
          <w:rFonts w:eastAsia="KaiTi" w:cstheme="minorHAnsi"/>
          <w:kern w:val="2"/>
          <w:sz w:val="24"/>
          <w:szCs w:val="24"/>
          <w:lang w:val="en-US" w:eastAsia="zh-CN"/>
        </w:rPr>
      </w:pPr>
      <w:r w:rsidRPr="00034188">
        <w:rPr>
          <w:rFonts w:eastAsia="KaiTi" w:cstheme="minorHAnsi"/>
          <w:kern w:val="2"/>
          <w:sz w:val="24"/>
          <w:szCs w:val="24"/>
          <w:lang w:val="en-US" w:eastAsia="zh-CN"/>
        </w:rPr>
        <w:t xml:space="preserve">To a solution of 4,5-6, diaminopyrimidine-4(1H)-one </w:t>
      </w:r>
      <w:r w:rsidRPr="00034188">
        <w:rPr>
          <w:rFonts w:eastAsia="KaiTi" w:cstheme="minorHAnsi"/>
          <w:b/>
          <w:kern w:val="2"/>
          <w:sz w:val="24"/>
          <w:szCs w:val="24"/>
          <w:lang w:val="en-US" w:eastAsia="zh-CN"/>
        </w:rPr>
        <w:t>9</w:t>
      </w:r>
      <w:r w:rsidRPr="00034188">
        <w:rPr>
          <w:rFonts w:eastAsia="KaiTi" w:cstheme="minorHAnsi"/>
          <w:kern w:val="2"/>
          <w:sz w:val="24"/>
          <w:szCs w:val="24"/>
          <w:lang w:val="en-US" w:eastAsia="zh-CN"/>
        </w:rPr>
        <w:t xml:space="preserve"> (0.16 g, 1.26 mmol, 0.5 eq) was added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2-(4-(4-(2-bromo-2-</w:t>
      </w:r>
      <w:proofErr w:type="gramStart"/>
      <w:r w:rsidRPr="00034188">
        <w:rPr>
          <w:rFonts w:eastAsia="KaiTi" w:cstheme="minorHAnsi"/>
          <w:kern w:val="2"/>
          <w:sz w:val="24"/>
          <w:szCs w:val="24"/>
          <w:lang w:val="en-US" w:eastAsia="zh-CN"/>
        </w:rPr>
        <w:t>methylpropanoyl)phenyl</w:t>
      </w:r>
      <w:proofErr w:type="gramEnd"/>
      <w:r w:rsidRPr="00034188">
        <w:rPr>
          <w:rFonts w:eastAsia="KaiTi" w:cstheme="minorHAnsi"/>
          <w:kern w:val="2"/>
          <w:sz w:val="24"/>
          <w:szCs w:val="24"/>
          <w:lang w:val="en-US" w:eastAsia="zh-CN"/>
        </w:rPr>
        <w:t>)cyclohexyl)acetate (1.0 g, 2.53 mmol, 1 eq) and 1 M HCl (1.26 mL, 1.26 mmol, 0.5 eq) in 50% aqueous EtOH. The mixture was heated at reflux for 18 h. After cooling to room temperature, the mixture was concentrated to half volume, diluted with Et</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O, washed 1 M NaOH three times and brine, dried over anhydrous MgSO</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 xml:space="preserve">, and concentrated </w:t>
      </w:r>
      <w:r w:rsidRPr="00034188">
        <w:rPr>
          <w:rFonts w:eastAsia="KaiTi" w:cstheme="minorHAnsi"/>
          <w:i/>
          <w:kern w:val="2"/>
          <w:sz w:val="24"/>
          <w:szCs w:val="24"/>
          <w:lang w:val="en-US" w:eastAsia="zh-CN"/>
        </w:rPr>
        <w:t>in vacuo</w:t>
      </w:r>
      <w:r w:rsidRPr="00034188">
        <w:rPr>
          <w:rFonts w:eastAsia="KaiTi" w:cstheme="minorHAnsi"/>
          <w:kern w:val="2"/>
          <w:sz w:val="24"/>
          <w:szCs w:val="24"/>
          <w:lang w:val="en-US" w:eastAsia="zh-CN"/>
        </w:rPr>
        <w:t xml:space="preserve">. The residue was purified by silica gel column chromatography (DCM/ MeOH: 50/1) to give the compound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2-(4-4-(4-amino-7,7-dimethyl-7H-pyrimid[4,5-</w:t>
      </w:r>
      <w:proofErr w:type="gramStart"/>
      <w:r w:rsidRPr="00034188">
        <w:rPr>
          <w:rFonts w:eastAsia="KaiTi" w:cstheme="minorHAnsi"/>
          <w:kern w:val="2"/>
          <w:sz w:val="24"/>
          <w:szCs w:val="24"/>
          <w:lang w:val="en-US" w:eastAsia="zh-CN"/>
        </w:rPr>
        <w:t>b][</w:t>
      </w:r>
      <w:proofErr w:type="gramEnd"/>
      <w:r w:rsidRPr="00034188">
        <w:rPr>
          <w:rFonts w:eastAsia="KaiTi" w:cstheme="minorHAnsi"/>
          <w:kern w:val="2"/>
          <w:sz w:val="24"/>
          <w:szCs w:val="24"/>
          <w:lang w:val="en-US" w:eastAsia="zh-CN"/>
        </w:rPr>
        <w:t>1,4]oxazin-6-yl)phenyl)cyclohexyl)acetate</w:t>
      </w:r>
      <w:r w:rsidR="009E3527" w:rsidRPr="00034188">
        <w:rPr>
          <w:rFonts w:eastAsia="KaiTi" w:cstheme="minorHAnsi"/>
          <w:kern w:val="2"/>
          <w:sz w:val="24"/>
          <w:szCs w:val="24"/>
          <w:lang w:val="en-US" w:eastAsia="zh-CN"/>
        </w:rPr>
        <w:t xml:space="preserve"> </w:t>
      </w:r>
      <w:r w:rsidR="009E3527" w:rsidRPr="00034188">
        <w:rPr>
          <w:rFonts w:eastAsia="KaiTi" w:cstheme="minorHAnsi"/>
          <w:b/>
          <w:kern w:val="2"/>
          <w:sz w:val="24"/>
          <w:szCs w:val="24"/>
          <w:lang w:val="en-US" w:eastAsia="zh-CN"/>
        </w:rPr>
        <w:t>9</w:t>
      </w:r>
      <w:r w:rsidRPr="00034188">
        <w:rPr>
          <w:rFonts w:eastAsia="KaiTi" w:cstheme="minorHAnsi"/>
          <w:kern w:val="2"/>
          <w:sz w:val="24"/>
          <w:szCs w:val="24"/>
          <w:lang w:val="en-US" w:eastAsia="zh-CN"/>
        </w:rPr>
        <w:t xml:space="preserve"> as a light yellow solid (0.22 g, 0.52 mmol, 21%).  </w:t>
      </w:r>
    </w:p>
    <w:p w14:paraId="328EC9C3"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24</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30</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422.53 g/mol</w:t>
      </w:r>
    </w:p>
    <w:p w14:paraId="2ADF0AA5"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lang w:val="en-US" w:eastAsia="zh-CN"/>
        </w:rPr>
        <w:t>HRMS ESI:</w:t>
      </w:r>
      <w:r w:rsidRPr="00034188">
        <w:rPr>
          <w:rFonts w:eastAsia="KaiTi" w:cstheme="minorHAnsi"/>
          <w:kern w:val="2"/>
          <w:sz w:val="24"/>
          <w:szCs w:val="24"/>
          <w:lang w:val="en-US" w:eastAsia="zh-CN"/>
        </w:rPr>
        <w:t xml:space="preserve"> Calculated for C</w:t>
      </w:r>
      <w:r w:rsidRPr="00034188">
        <w:rPr>
          <w:rFonts w:eastAsia="KaiTi" w:cstheme="minorHAnsi"/>
          <w:kern w:val="2"/>
          <w:sz w:val="24"/>
          <w:szCs w:val="24"/>
          <w:vertAlign w:val="subscript"/>
          <w:lang w:val="en-US" w:eastAsia="zh-CN"/>
        </w:rPr>
        <w:t>24</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30</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[M+</w:t>
      </w:r>
      <w:proofErr w:type="gramStart"/>
      <w:r w:rsidRPr="00034188">
        <w:rPr>
          <w:rFonts w:eastAsia="KaiTi" w:cstheme="minorHAnsi"/>
          <w:kern w:val="2"/>
          <w:sz w:val="24"/>
          <w:szCs w:val="24"/>
          <w:lang w:val="en-US" w:eastAsia="zh-CN"/>
        </w:rPr>
        <w:t>H]</w:t>
      </w:r>
      <w:r w:rsidRPr="00034188">
        <w:rPr>
          <w:rFonts w:eastAsia="KaiTi" w:cstheme="minorHAnsi"/>
          <w:kern w:val="2"/>
          <w:sz w:val="24"/>
          <w:szCs w:val="24"/>
          <w:vertAlign w:val="superscript"/>
          <w:lang w:val="en-US" w:eastAsia="zh-CN"/>
        </w:rPr>
        <w:t>+</w:t>
      </w:r>
      <w:proofErr w:type="gramEnd"/>
      <w:r w:rsidRPr="00034188">
        <w:rPr>
          <w:rFonts w:eastAsia="KaiTi" w:cstheme="minorHAnsi"/>
          <w:kern w:val="2"/>
          <w:sz w:val="24"/>
          <w:szCs w:val="24"/>
          <w:lang w:val="en-US" w:eastAsia="zh-CN"/>
        </w:rPr>
        <w:t>: 423.2390, found: 423.2390.</w:t>
      </w:r>
    </w:p>
    <w:p w14:paraId="49A81663" w14:textId="77777777" w:rsidR="00CD5E4A" w:rsidRPr="00034188" w:rsidRDefault="00CD5E4A" w:rsidP="00CD5E4A">
      <w:pPr>
        <w:widowControl w:val="0"/>
        <w:spacing w:after="0" w:line="480" w:lineRule="auto"/>
        <w:jc w:val="both"/>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8.12 (s,1H), 7.56 (d,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9.0 Hz, 2H), 7.25 (dd,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=3.0 Hz,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=6.0 Hz, 2H), 5.59 (s, 2H), 4.13 (q,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7.20 Hz, 2H), 2.56 - 2.48 (m, 1H), 2.24 (d,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6.8 Hz, 2H), 1.89 – 1.80 (m, 5H),1.69 (s, 6H), 1.59 – 1.43 (m, 2H), 1.27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6.0 Hz, 3H), 1.21 - 1.13 (m, 2H).</w:t>
      </w:r>
      <w:r w:rsidRPr="00034188">
        <w:rPr>
          <w:rFonts w:eastAsia="KaiTi" w:cstheme="minorHAnsi"/>
          <w:b/>
          <w:kern w:val="2"/>
          <w:sz w:val="24"/>
          <w:szCs w:val="24"/>
          <w:lang w:val="en-US" w:eastAsia="zh-CN"/>
        </w:rPr>
        <w:t xml:space="preserve"> </w:t>
      </w:r>
    </w:p>
    <w:p w14:paraId="506FA184"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lastRenderedPageBreak/>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158.91,149.86,147.04, 137.20, 133.33, 126.46,121.18, 120.33, 115.82, 115.16, 66.29, 45.84, 36.64, 8.63.</w:t>
      </w:r>
    </w:p>
    <w:p w14:paraId="65941EB7" w14:textId="77777777" w:rsidR="00CD5E4A" w:rsidRPr="00034188" w:rsidRDefault="008D29E9" w:rsidP="00CD5E4A">
      <w:pPr>
        <w:pStyle w:val="Style1"/>
        <w:spacing w:line="480" w:lineRule="auto"/>
      </w:pPr>
      <w:r w:rsidRPr="00034188">
        <w:t>2</w:t>
      </w:r>
      <w:r w:rsidR="00CD5E4A" w:rsidRPr="00034188">
        <w:t xml:space="preserve">.1.6 </w:t>
      </w:r>
      <w:bookmarkStart w:id="6" w:name="_Hlk148334632"/>
      <w:r w:rsidR="00CD5E4A" w:rsidRPr="00034188">
        <w:rPr>
          <w:i/>
        </w:rPr>
        <w:t>trans</w:t>
      </w:r>
      <w:r w:rsidR="00CD5E4A" w:rsidRPr="00034188">
        <w:t>-2-(4-(4-(4-amino-7,7-dimethyl-7H-pyrimido[4,</w:t>
      </w:r>
      <w:proofErr w:type="gramStart"/>
      <w:r w:rsidR="00CD5E4A" w:rsidRPr="00034188">
        <w:t>5,b</w:t>
      </w:r>
      <w:proofErr w:type="gramEnd"/>
      <w:r w:rsidR="00CD5E4A" w:rsidRPr="00034188">
        <w:t xml:space="preserve">][1,4]oxazin-6-yl)phenylcyclohexyl)acetic acid </w:t>
      </w:r>
      <w:r w:rsidR="00CD5E4A" w:rsidRPr="00034188">
        <w:rPr>
          <w:b/>
        </w:rPr>
        <w:t>(10)</w:t>
      </w:r>
      <w:bookmarkEnd w:id="6"/>
    </w:p>
    <w:p w14:paraId="7E6B438B" w14:textId="09A73F97" w:rsidR="00CD5E4A" w:rsidRPr="00034188" w:rsidRDefault="00CD5E4A" w:rsidP="00CD5E4A">
      <w:pPr>
        <w:spacing w:line="480" w:lineRule="auto"/>
        <w:jc w:val="both"/>
        <w:rPr>
          <w:rFonts w:eastAsia="KaiTi" w:cstheme="minorHAnsi"/>
          <w:kern w:val="2"/>
          <w:sz w:val="24"/>
          <w:szCs w:val="24"/>
          <w:lang w:val="en-US" w:eastAsia="zh-CN"/>
        </w:rPr>
      </w:pPr>
      <w:r w:rsidRPr="00034188">
        <w:rPr>
          <w:rFonts w:eastAsia="KaiTi" w:cstheme="minorHAnsi"/>
          <w:kern w:val="2"/>
          <w:sz w:val="24"/>
          <w:szCs w:val="24"/>
          <w:lang w:val="en-US" w:eastAsia="zh-CN"/>
        </w:rPr>
        <w:t xml:space="preserve">To the solution of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2-(4-(4-(4-amino-7,7-dimethyl-7H-pyrimido[4,5-b][1,4]oxazin-6-yl)phenyl)cyclohexyl)acetate </w:t>
      </w:r>
      <w:r w:rsidRPr="00034188">
        <w:rPr>
          <w:rFonts w:eastAsia="KaiTi" w:cstheme="minorHAnsi"/>
          <w:b/>
          <w:kern w:val="2"/>
          <w:sz w:val="24"/>
          <w:szCs w:val="24"/>
          <w:lang w:val="en-US" w:eastAsia="zh-CN"/>
        </w:rPr>
        <w:t>9</w:t>
      </w:r>
      <w:r w:rsidRPr="00034188">
        <w:rPr>
          <w:rFonts w:eastAsia="KaiTi" w:cstheme="minorHAnsi"/>
          <w:kern w:val="2"/>
          <w:sz w:val="24"/>
          <w:szCs w:val="24"/>
          <w:lang w:val="en-US" w:eastAsia="zh-CN"/>
        </w:rPr>
        <w:t xml:space="preserve"> (400 mg, 0.946 mmol, 1 eq) in EtOH and THF (v/v=6/4) was treated with 1</w:t>
      </w:r>
      <w:r w:rsidR="00A02CE4" w:rsidRPr="00034188">
        <w:rPr>
          <w:rFonts w:eastAsia="KaiTi" w:cstheme="minorHAnsi"/>
          <w:kern w:val="2"/>
          <w:sz w:val="24"/>
          <w:szCs w:val="24"/>
          <w:lang w:val="en-US" w:eastAsia="zh-CN"/>
        </w:rPr>
        <w:t xml:space="preserve"> </w:t>
      </w:r>
      <w:r w:rsidRPr="00034188">
        <w:rPr>
          <w:rFonts w:eastAsia="KaiTi" w:cstheme="minorHAnsi"/>
          <w:kern w:val="2"/>
          <w:sz w:val="24"/>
          <w:szCs w:val="24"/>
          <w:lang w:val="en-US" w:eastAsia="zh-CN"/>
        </w:rPr>
        <w:t>M NaOH in aqueous EtOH (EtOH/H</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O 90/10) at 50°C for 1</w:t>
      </w:r>
      <w:r w:rsidR="00A02CE4" w:rsidRPr="00034188">
        <w:rPr>
          <w:rFonts w:eastAsia="KaiTi" w:cstheme="minorHAnsi"/>
          <w:kern w:val="2"/>
          <w:sz w:val="24"/>
          <w:szCs w:val="24"/>
          <w:lang w:val="en-US" w:eastAsia="zh-CN"/>
        </w:rPr>
        <w:t xml:space="preserve"> </w:t>
      </w:r>
      <w:r w:rsidRPr="00034188">
        <w:rPr>
          <w:rFonts w:eastAsia="KaiTi" w:cstheme="minorHAnsi"/>
          <w:kern w:val="2"/>
          <w:sz w:val="24"/>
          <w:szCs w:val="24"/>
          <w:lang w:val="en-US" w:eastAsia="zh-CN"/>
        </w:rPr>
        <w:t xml:space="preserve">h. After this time, the solution was cooled to room temperature, and the volume was </w:t>
      </w:r>
      <w:r w:rsidR="0034413E" w:rsidRPr="00034188">
        <w:rPr>
          <w:rFonts w:eastAsia="KaiTi" w:cstheme="minorHAnsi"/>
          <w:kern w:val="2"/>
          <w:sz w:val="24"/>
          <w:szCs w:val="24"/>
          <w:lang w:val="en-US" w:eastAsia="zh-CN"/>
        </w:rPr>
        <w:t xml:space="preserve">lowered </w:t>
      </w:r>
      <w:r w:rsidRPr="00034188">
        <w:rPr>
          <w:rFonts w:eastAsia="KaiTi" w:cstheme="minorHAnsi"/>
          <w:kern w:val="2"/>
          <w:sz w:val="24"/>
          <w:szCs w:val="24"/>
          <w:lang w:val="en-US" w:eastAsia="zh-CN"/>
        </w:rPr>
        <w:t>under reduced pressure. The residue was dissolved in aqueous saturated NH</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 xml:space="preserve">Cl and the mixture was extracted with DCM, and concentrated under reduced pressure. The residue was purified by silica gel column chromatography (DCM/MeOH: 50/1-30/1) to give the </w:t>
      </w:r>
      <w:bookmarkStart w:id="7" w:name="_Hlk148361881"/>
      <w:r w:rsidR="009E3527" w:rsidRPr="00034188">
        <w:rPr>
          <w:rFonts w:eastAsia="KaiTi" w:cstheme="minorHAnsi"/>
          <w:i/>
          <w:kern w:val="2"/>
          <w:sz w:val="24"/>
          <w:szCs w:val="24"/>
          <w:lang w:val="en-US" w:eastAsia="zh-CN"/>
        </w:rPr>
        <w:t>trans</w:t>
      </w:r>
      <w:r w:rsidR="009E3527" w:rsidRPr="00034188">
        <w:rPr>
          <w:rFonts w:eastAsia="KaiTi" w:cstheme="minorHAnsi"/>
          <w:kern w:val="2"/>
          <w:sz w:val="24"/>
          <w:szCs w:val="24"/>
          <w:lang w:val="en-US" w:eastAsia="zh-CN"/>
        </w:rPr>
        <w:t>-2-(4-(4-(4-amino-7,7-dimethyl-7H-pyrimido[4,</w:t>
      </w:r>
      <w:proofErr w:type="gramStart"/>
      <w:r w:rsidR="009E3527" w:rsidRPr="00034188">
        <w:rPr>
          <w:rFonts w:eastAsia="KaiTi" w:cstheme="minorHAnsi"/>
          <w:kern w:val="2"/>
          <w:sz w:val="24"/>
          <w:szCs w:val="24"/>
          <w:lang w:val="en-US" w:eastAsia="zh-CN"/>
        </w:rPr>
        <w:t>5,b</w:t>
      </w:r>
      <w:proofErr w:type="gramEnd"/>
      <w:r w:rsidR="009E3527" w:rsidRPr="00034188">
        <w:rPr>
          <w:rFonts w:eastAsia="KaiTi" w:cstheme="minorHAnsi"/>
          <w:kern w:val="2"/>
          <w:sz w:val="24"/>
          <w:szCs w:val="24"/>
          <w:lang w:val="en-US" w:eastAsia="zh-CN"/>
        </w:rPr>
        <w:t xml:space="preserve">][1,4]oxazin-6-yl)phenylcyclohexyl)acetic acid </w:t>
      </w:r>
      <w:r w:rsidR="009E3527" w:rsidRPr="00034188">
        <w:rPr>
          <w:rFonts w:eastAsia="KaiTi" w:cstheme="minorHAnsi"/>
          <w:b/>
          <w:kern w:val="2"/>
          <w:sz w:val="24"/>
          <w:szCs w:val="24"/>
          <w:lang w:val="en-US" w:eastAsia="zh-CN"/>
        </w:rPr>
        <w:t>10</w:t>
      </w:r>
      <w:r w:rsidRPr="00034188">
        <w:rPr>
          <w:rFonts w:eastAsia="KaiTi" w:cstheme="minorHAnsi"/>
          <w:kern w:val="2"/>
          <w:sz w:val="24"/>
          <w:szCs w:val="24"/>
          <w:lang w:val="en-US" w:eastAsia="zh-CN"/>
        </w:rPr>
        <w:t xml:space="preserve"> </w:t>
      </w:r>
      <w:bookmarkEnd w:id="7"/>
      <w:r w:rsidRPr="00034188">
        <w:rPr>
          <w:rFonts w:eastAsia="KaiTi" w:cstheme="minorHAnsi"/>
          <w:kern w:val="2"/>
          <w:sz w:val="24"/>
          <w:szCs w:val="24"/>
          <w:lang w:val="en-US" w:eastAsia="zh-CN"/>
        </w:rPr>
        <w:t xml:space="preserve">(256 mg, 0.65 mmol, 69%). </w:t>
      </w:r>
    </w:p>
    <w:p w14:paraId="740B2F5E"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22</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26</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394.48 g/mol</w:t>
      </w:r>
    </w:p>
    <w:p w14:paraId="6C251D5C" w14:textId="77777777" w:rsidR="00CD5E4A" w:rsidRPr="00034188" w:rsidRDefault="00CD5E4A" w:rsidP="00CD5E4A">
      <w:pPr>
        <w:widowControl w:val="0"/>
        <w:spacing w:after="0" w:line="480" w:lineRule="auto"/>
        <w:jc w:val="both"/>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12.06 (s,1H), 7.95 (s,1H), 7.64 (d, J= 9.0 Hz, 2H), 7.30 (d, J=9.0 Hz, 2H), 6.96 (s, 2H), 2.14 (d, J = 9.0 Hz, 2H), 1.83 - 1.70 (m, 5H),1.60 (s, 6H), 1.55 – 1.42 (m, 2H), 1.18 - 1.06 (m, 2H).</w:t>
      </w:r>
      <w:r w:rsidRPr="00034188">
        <w:rPr>
          <w:rFonts w:eastAsia="KaiTi" w:cstheme="minorHAnsi"/>
          <w:b/>
          <w:kern w:val="2"/>
          <w:sz w:val="24"/>
          <w:szCs w:val="24"/>
          <w:lang w:val="en-US" w:eastAsia="zh-CN"/>
        </w:rPr>
        <w:t xml:space="preserve"> </w:t>
      </w:r>
    </w:p>
    <w:p w14:paraId="66E44822"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174.23, 162.37,159.94, 157.72, 157.17, 149.59, 134.59, 128.79, 126.96, 108.57, 78.36, 43.65, 41.92, 34.30, 33.76, 32.98, 25.93.</w:t>
      </w:r>
    </w:p>
    <w:p w14:paraId="5EB027FA" w14:textId="77777777" w:rsidR="00CD5E4A" w:rsidRPr="00034188" w:rsidRDefault="008D29E9" w:rsidP="00CD5E4A">
      <w:pPr>
        <w:pStyle w:val="Style1"/>
        <w:spacing w:line="480" w:lineRule="auto"/>
      </w:pPr>
      <w:r w:rsidRPr="00034188">
        <w:t>2</w:t>
      </w:r>
      <w:r w:rsidR="00CD5E4A" w:rsidRPr="00034188">
        <w:t>.1.7 2-(4-</w:t>
      </w:r>
      <w:proofErr w:type="gramStart"/>
      <w:r w:rsidR="00CD5E4A" w:rsidRPr="00034188">
        <w:t>Bromobenzoyl)cyclohexanone</w:t>
      </w:r>
      <w:proofErr w:type="gramEnd"/>
      <w:r w:rsidR="00CD5E4A" w:rsidRPr="00034188">
        <w:t xml:space="preserve"> </w:t>
      </w:r>
      <w:r w:rsidR="00CD5E4A" w:rsidRPr="00034188">
        <w:rPr>
          <w:b/>
        </w:rPr>
        <w:t>(13)</w:t>
      </w:r>
    </w:p>
    <w:p w14:paraId="26FA83AE" w14:textId="082AB912"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cstheme="minorHAnsi"/>
          <w:sz w:val="24"/>
          <w:szCs w:val="24"/>
          <w:lang w:val="en-US"/>
        </w:rPr>
        <w:t>A suspension of MgCl</w:t>
      </w:r>
      <w:r w:rsidRPr="00034188">
        <w:rPr>
          <w:rFonts w:cstheme="minorHAnsi"/>
          <w:sz w:val="24"/>
          <w:szCs w:val="24"/>
          <w:vertAlign w:val="subscript"/>
          <w:lang w:val="en-US"/>
        </w:rPr>
        <w:t>2</w:t>
      </w:r>
      <w:r w:rsidRPr="00034188">
        <w:rPr>
          <w:rFonts w:cstheme="minorHAnsi"/>
          <w:sz w:val="24"/>
          <w:szCs w:val="24"/>
          <w:lang w:val="en-US"/>
        </w:rPr>
        <w:t xml:space="preserve"> (8.68 g, 91.2 mmol, 2 eq) in DCM (100 mL) and 4-bromobenzoyl chloride </w:t>
      </w:r>
      <w:r w:rsidRPr="00034188">
        <w:rPr>
          <w:rFonts w:cstheme="minorHAnsi"/>
          <w:b/>
          <w:sz w:val="24"/>
          <w:szCs w:val="24"/>
          <w:lang w:val="en-US"/>
        </w:rPr>
        <w:t>12</w:t>
      </w:r>
      <w:r w:rsidRPr="00034188">
        <w:rPr>
          <w:rFonts w:cstheme="minorHAnsi"/>
          <w:sz w:val="24"/>
          <w:szCs w:val="24"/>
          <w:lang w:val="en-US"/>
        </w:rPr>
        <w:t xml:space="preserve"> (10.0 g, 45.6 mmol, 1 eq) were mixed at 20 °C in a </w:t>
      </w:r>
      <w:proofErr w:type="gramStart"/>
      <w:r w:rsidRPr="00034188">
        <w:rPr>
          <w:rFonts w:cstheme="minorHAnsi"/>
          <w:sz w:val="24"/>
          <w:szCs w:val="24"/>
          <w:lang w:val="en-US"/>
        </w:rPr>
        <w:t>cold water</w:t>
      </w:r>
      <w:proofErr w:type="gramEnd"/>
      <w:r w:rsidRPr="00034188">
        <w:rPr>
          <w:rFonts w:cstheme="minorHAnsi"/>
          <w:sz w:val="24"/>
          <w:szCs w:val="24"/>
          <w:lang w:val="en-US"/>
        </w:rPr>
        <w:t xml:space="preserve"> bath as cyclohexanone </w:t>
      </w:r>
      <w:r w:rsidRPr="00034188">
        <w:rPr>
          <w:rFonts w:cstheme="minorHAnsi"/>
          <w:b/>
          <w:sz w:val="24"/>
          <w:szCs w:val="24"/>
          <w:lang w:val="en-US"/>
        </w:rPr>
        <w:t>11</w:t>
      </w:r>
      <w:r w:rsidRPr="00034188">
        <w:rPr>
          <w:rFonts w:cstheme="minorHAnsi"/>
          <w:sz w:val="24"/>
          <w:szCs w:val="24"/>
          <w:lang w:val="en-US"/>
        </w:rPr>
        <w:t xml:space="preserve"> (4.7 mL, 4.47 g, 45.6 mmol, 1 eq) followed by </w:t>
      </w:r>
      <w:r w:rsidRPr="00034188">
        <w:rPr>
          <w:rFonts w:cstheme="minorHAnsi"/>
          <w:iCs/>
          <w:sz w:val="24"/>
          <w:szCs w:val="24"/>
          <w:lang w:val="en-US"/>
        </w:rPr>
        <w:t>DIPEA</w:t>
      </w:r>
      <w:r w:rsidRPr="00034188">
        <w:rPr>
          <w:rFonts w:cstheme="minorHAnsi"/>
          <w:sz w:val="24"/>
          <w:szCs w:val="24"/>
          <w:lang w:val="en-US"/>
        </w:rPr>
        <w:t xml:space="preserve"> (15.9 mL, 11.8 g, 91.2 mmol, 2 eq) was </w:t>
      </w:r>
      <w:r w:rsidRPr="00034188">
        <w:rPr>
          <w:rFonts w:cstheme="minorHAnsi"/>
          <w:sz w:val="24"/>
          <w:szCs w:val="24"/>
          <w:lang w:val="en-US"/>
        </w:rPr>
        <w:lastRenderedPageBreak/>
        <w:t>added slowly. (Note: exothermic!) The resulting solution was mixed at 22 °C for 22 h. Then, the reaction was quenched with 5 M HCl (30 mL) and mixed at 20°C for 1 h before separating the layers. The organic layer was washed with water (100 mL), 10% K</w:t>
      </w:r>
      <w:r w:rsidRPr="00034188">
        <w:rPr>
          <w:rFonts w:cstheme="minorHAnsi"/>
          <w:sz w:val="24"/>
          <w:szCs w:val="24"/>
          <w:vertAlign w:val="subscript"/>
          <w:lang w:val="en-US"/>
        </w:rPr>
        <w:t>2</w:t>
      </w:r>
      <w:r w:rsidRPr="00034188">
        <w:rPr>
          <w:rFonts w:cstheme="minorHAnsi"/>
          <w:sz w:val="24"/>
          <w:szCs w:val="24"/>
          <w:lang w:val="en-US"/>
        </w:rPr>
        <w:t>HPO</w:t>
      </w:r>
      <w:r w:rsidRPr="00034188">
        <w:rPr>
          <w:rFonts w:cstheme="minorHAnsi"/>
          <w:sz w:val="24"/>
          <w:szCs w:val="24"/>
          <w:vertAlign w:val="subscript"/>
          <w:lang w:val="en-US"/>
        </w:rPr>
        <w:t>4</w:t>
      </w:r>
      <w:r w:rsidRPr="00034188">
        <w:rPr>
          <w:rFonts w:cstheme="minorHAnsi"/>
          <w:sz w:val="24"/>
          <w:szCs w:val="24"/>
          <w:lang w:val="en-US"/>
        </w:rPr>
        <w:t xml:space="preserve"> (100 mL), and water (100 mL) and dried over anhydrous MgSO</w:t>
      </w:r>
      <w:r w:rsidRPr="00034188">
        <w:rPr>
          <w:rFonts w:cstheme="minorHAnsi"/>
          <w:sz w:val="24"/>
          <w:szCs w:val="24"/>
          <w:vertAlign w:val="subscript"/>
          <w:lang w:val="en-US"/>
        </w:rPr>
        <w:t>4</w:t>
      </w:r>
      <w:r w:rsidRPr="00034188">
        <w:rPr>
          <w:rFonts w:cstheme="minorHAnsi"/>
          <w:sz w:val="24"/>
          <w:szCs w:val="24"/>
          <w:lang w:val="en-US"/>
        </w:rPr>
        <w:t xml:space="preserve"> to give a yellow-brown powder of 2-(4-</w:t>
      </w:r>
      <w:proofErr w:type="gramStart"/>
      <w:r w:rsidRPr="00034188">
        <w:rPr>
          <w:rFonts w:cstheme="minorHAnsi"/>
          <w:sz w:val="24"/>
          <w:szCs w:val="24"/>
          <w:lang w:val="en-US"/>
        </w:rPr>
        <w:t>Bromobenzoyl)cyclohexanone</w:t>
      </w:r>
      <w:proofErr w:type="gramEnd"/>
      <w:r w:rsidRPr="00034188">
        <w:rPr>
          <w:rFonts w:cstheme="minorHAnsi"/>
          <w:b/>
          <w:bCs/>
          <w:sz w:val="24"/>
          <w:szCs w:val="24"/>
          <w:lang w:val="en-US"/>
        </w:rPr>
        <w:t xml:space="preserve"> 13 </w:t>
      </w:r>
      <w:r w:rsidRPr="00034188">
        <w:rPr>
          <w:rFonts w:cstheme="minorHAnsi"/>
          <w:sz w:val="24"/>
          <w:szCs w:val="24"/>
          <w:lang w:val="en-US"/>
        </w:rPr>
        <w:t xml:space="preserve">(12.5 g, quantitative yield). </w:t>
      </w:r>
    </w:p>
    <w:p w14:paraId="739A663A"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13</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13</w:t>
      </w:r>
      <w:r w:rsidRPr="00034188">
        <w:rPr>
          <w:rFonts w:eastAsia="KaiTi" w:cstheme="minorHAnsi"/>
          <w:kern w:val="2"/>
          <w:sz w:val="24"/>
          <w:szCs w:val="24"/>
          <w:lang w:val="en-US" w:eastAsia="zh-CN"/>
        </w:rPr>
        <w:t>BrO</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280.01 g/mol</w:t>
      </w:r>
    </w:p>
    <w:p w14:paraId="0550ABDF"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proofErr w:type="spellStart"/>
      <w:r w:rsidRPr="00034188">
        <w:rPr>
          <w:rFonts w:cstheme="minorHAnsi"/>
          <w:b/>
          <w:sz w:val="24"/>
          <w:szCs w:val="24"/>
          <w:lang w:val="en-US"/>
        </w:rPr>
        <w:t>Mp</w:t>
      </w:r>
      <w:proofErr w:type="spellEnd"/>
      <w:r w:rsidRPr="00034188">
        <w:rPr>
          <w:rFonts w:cstheme="minorHAnsi"/>
          <w:sz w:val="24"/>
          <w:szCs w:val="24"/>
          <w:lang w:val="en-US"/>
        </w:rPr>
        <w:t xml:space="preserve">: 80-84°C </w:t>
      </w:r>
    </w:p>
    <w:p w14:paraId="02DE339A"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(400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cstheme="minorHAnsi"/>
          <w:sz w:val="24"/>
          <w:szCs w:val="24"/>
          <w:lang w:val="en-US"/>
        </w:rPr>
        <w:t>7.77-7.72 (m, 1H), 7.60-7.53 (m, 2H), 7.44-7.39 (m, 1H), 4.31 (</w:t>
      </w:r>
      <w:proofErr w:type="spellStart"/>
      <w:r w:rsidRPr="00034188">
        <w:rPr>
          <w:rFonts w:cstheme="minorHAnsi"/>
          <w:sz w:val="24"/>
          <w:szCs w:val="24"/>
          <w:lang w:val="en-US"/>
        </w:rPr>
        <w:t>ddd</w:t>
      </w:r>
      <w:proofErr w:type="spellEnd"/>
      <w:r w:rsidRPr="00034188">
        <w:rPr>
          <w:rFonts w:cstheme="minorHAnsi"/>
          <w:sz w:val="24"/>
          <w:szCs w:val="24"/>
          <w:lang w:val="en-US"/>
        </w:rPr>
        <w:t xml:space="preserve">, </w:t>
      </w:r>
      <w:r w:rsidRPr="00034188">
        <w:rPr>
          <w:rFonts w:cstheme="minorHAnsi"/>
          <w:i/>
          <w:iCs/>
          <w:sz w:val="24"/>
          <w:szCs w:val="24"/>
          <w:lang w:val="en-US"/>
        </w:rPr>
        <w:t xml:space="preserve">J </w:t>
      </w:r>
      <w:r w:rsidRPr="00034188">
        <w:rPr>
          <w:rFonts w:cstheme="minorHAnsi"/>
          <w:sz w:val="24"/>
          <w:szCs w:val="24"/>
          <w:lang w:val="en-US"/>
        </w:rPr>
        <w:t xml:space="preserve">= 8.6, 5.6, 1.0 Hz, 1H), 2.59-2.44 (m, 1H), 2.49 (t, </w:t>
      </w:r>
      <w:r w:rsidRPr="00034188">
        <w:rPr>
          <w:rFonts w:cstheme="minorHAnsi"/>
          <w:i/>
          <w:iCs/>
          <w:sz w:val="24"/>
          <w:szCs w:val="24"/>
          <w:lang w:val="en-US"/>
        </w:rPr>
        <w:t xml:space="preserve">J </w:t>
      </w:r>
      <w:r w:rsidRPr="00034188">
        <w:rPr>
          <w:rFonts w:cstheme="minorHAnsi"/>
          <w:sz w:val="24"/>
          <w:szCs w:val="24"/>
          <w:lang w:val="en-US"/>
        </w:rPr>
        <w:t xml:space="preserve">= 6.7 Hz, 1H), 2.39 (t, </w:t>
      </w:r>
      <w:r w:rsidRPr="00034188">
        <w:rPr>
          <w:rFonts w:cstheme="minorHAnsi"/>
          <w:i/>
          <w:iCs/>
          <w:sz w:val="24"/>
          <w:szCs w:val="24"/>
          <w:lang w:val="en-US"/>
        </w:rPr>
        <w:t>J =</w:t>
      </w:r>
      <w:r w:rsidRPr="00034188">
        <w:rPr>
          <w:rFonts w:cstheme="minorHAnsi"/>
          <w:sz w:val="24"/>
          <w:szCs w:val="24"/>
          <w:lang w:val="en-US"/>
        </w:rPr>
        <w:t xml:space="preserve"> 6.1 Hz, 1H), 2.35-2.24 (m, 0.5H), 2.17-2.06 (m, 0.5H), 2.06-1.96 (m, 1H), 1.96-1.84 (m, 0.5H), 1.83-1.72 (m, 1.5H), 1.62 (</w:t>
      </w:r>
      <w:proofErr w:type="spellStart"/>
      <w:r w:rsidRPr="00034188">
        <w:rPr>
          <w:rFonts w:cstheme="minorHAnsi"/>
          <w:sz w:val="24"/>
          <w:szCs w:val="24"/>
          <w:lang w:val="en-US"/>
        </w:rPr>
        <w:t>dtd</w:t>
      </w:r>
      <w:proofErr w:type="spellEnd"/>
      <w:r w:rsidRPr="00034188">
        <w:rPr>
          <w:rFonts w:cstheme="minorHAnsi"/>
          <w:sz w:val="24"/>
          <w:szCs w:val="24"/>
          <w:lang w:val="en-US"/>
        </w:rPr>
        <w:t xml:space="preserve">, </w:t>
      </w:r>
      <w:r w:rsidRPr="00034188">
        <w:rPr>
          <w:rFonts w:cstheme="minorHAnsi"/>
          <w:i/>
          <w:iCs/>
          <w:sz w:val="24"/>
          <w:szCs w:val="24"/>
          <w:lang w:val="en-US"/>
        </w:rPr>
        <w:t xml:space="preserve">J </w:t>
      </w:r>
      <w:r w:rsidRPr="00034188">
        <w:rPr>
          <w:rFonts w:cstheme="minorHAnsi"/>
          <w:sz w:val="24"/>
          <w:szCs w:val="24"/>
          <w:lang w:val="en-US"/>
        </w:rPr>
        <w:t xml:space="preserve">= 8.9, 6.0, 3.0 Hz, 1H). </w:t>
      </w:r>
    </w:p>
    <w:p w14:paraId="216E4728"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(100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cstheme="minorHAnsi"/>
          <w:sz w:val="24"/>
          <w:szCs w:val="24"/>
          <w:lang w:val="en-US"/>
        </w:rPr>
        <w:t xml:space="preserve">207.72, 195.98, 189.56, 189.37, 136.03, 135.16, 131.78, 131.20, 129.85, 129.18, 128.34, 124.82, 107.03, 59.06, 42.63, 33.14, 30.24, 27.71, 26.87, 23.85, 23.61, 22.26. </w:t>
      </w:r>
    </w:p>
    <w:p w14:paraId="1EAC8375" w14:textId="77777777" w:rsidR="00CD5E4A" w:rsidRPr="00034188" w:rsidRDefault="008D29E9" w:rsidP="00CD5E4A">
      <w:pPr>
        <w:pStyle w:val="Style1"/>
        <w:spacing w:line="480" w:lineRule="auto"/>
      </w:pPr>
      <w:r w:rsidRPr="00034188">
        <w:t>2</w:t>
      </w:r>
      <w:r w:rsidR="00CD5E4A" w:rsidRPr="00034188">
        <w:t>.1.8 2-Bromo-6-(4-</w:t>
      </w:r>
      <w:proofErr w:type="gramStart"/>
      <w:r w:rsidR="00CD5E4A" w:rsidRPr="00034188">
        <w:t>bromobenzoyl)cyclohexanone</w:t>
      </w:r>
      <w:proofErr w:type="gramEnd"/>
      <w:r w:rsidR="00CD5E4A" w:rsidRPr="00034188">
        <w:t xml:space="preserve"> </w:t>
      </w:r>
      <w:r w:rsidR="00CD5E4A" w:rsidRPr="00034188">
        <w:rPr>
          <w:b/>
        </w:rPr>
        <w:t>(15a/b)</w:t>
      </w:r>
    </w:p>
    <w:p w14:paraId="5B3BD347" w14:textId="69EDB365"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cstheme="minorHAnsi"/>
          <w:sz w:val="24"/>
          <w:szCs w:val="24"/>
          <w:lang w:val="en-US"/>
        </w:rPr>
        <w:t>2-(4-</w:t>
      </w:r>
      <w:proofErr w:type="gramStart"/>
      <w:r w:rsidRPr="00034188">
        <w:rPr>
          <w:rFonts w:cstheme="minorHAnsi"/>
          <w:sz w:val="24"/>
          <w:szCs w:val="24"/>
          <w:lang w:val="en-US"/>
        </w:rPr>
        <w:t>Bromobenzoyl)cyclohexanone</w:t>
      </w:r>
      <w:proofErr w:type="gramEnd"/>
      <w:r w:rsidRPr="00034188">
        <w:rPr>
          <w:rFonts w:cstheme="minorHAnsi"/>
          <w:b/>
          <w:bCs/>
          <w:sz w:val="24"/>
          <w:szCs w:val="24"/>
          <w:lang w:val="en-US"/>
        </w:rPr>
        <w:t xml:space="preserve"> </w:t>
      </w:r>
      <w:r w:rsidRPr="00034188">
        <w:rPr>
          <w:rFonts w:cstheme="minorHAnsi"/>
          <w:b/>
          <w:sz w:val="24"/>
          <w:szCs w:val="24"/>
          <w:lang w:val="en-US"/>
        </w:rPr>
        <w:t>13</w:t>
      </w:r>
      <w:r w:rsidRPr="00034188">
        <w:rPr>
          <w:rFonts w:cstheme="minorHAnsi"/>
          <w:sz w:val="24"/>
          <w:szCs w:val="24"/>
          <w:lang w:val="en-US"/>
        </w:rPr>
        <w:t xml:space="preserve"> (12.0 g, 42.5 mmol, 1eq) was dissolved in ACN (60 mL). The resulting slurry was stirred as </w:t>
      </w:r>
      <w:proofErr w:type="spellStart"/>
      <w:r w:rsidRPr="00034188">
        <w:rPr>
          <w:rFonts w:cstheme="minorHAnsi"/>
          <w:sz w:val="24"/>
          <w:szCs w:val="24"/>
          <w:lang w:val="en-US"/>
        </w:rPr>
        <w:t>dibromodimethylhydantoin</w:t>
      </w:r>
      <w:proofErr w:type="spellEnd"/>
      <w:r w:rsidRPr="00034188">
        <w:rPr>
          <w:rFonts w:cstheme="minorHAnsi"/>
          <w:sz w:val="24"/>
          <w:szCs w:val="24"/>
          <w:lang w:val="en-US"/>
        </w:rPr>
        <w:t xml:space="preserve"> </w:t>
      </w:r>
      <w:r w:rsidRPr="00034188">
        <w:rPr>
          <w:rFonts w:cstheme="minorHAnsi"/>
          <w:b/>
          <w:sz w:val="24"/>
          <w:szCs w:val="24"/>
          <w:lang w:val="en-US"/>
        </w:rPr>
        <w:t>14</w:t>
      </w:r>
      <w:r w:rsidRPr="00034188">
        <w:rPr>
          <w:rFonts w:cstheme="minorHAnsi"/>
          <w:sz w:val="24"/>
          <w:szCs w:val="24"/>
          <w:lang w:val="en-US"/>
        </w:rPr>
        <w:t xml:space="preserve"> (7.3 g, 25.5 mmol, 0.6 eq) </w:t>
      </w:r>
      <w:r w:rsidR="000F1239" w:rsidRPr="00034188">
        <w:rPr>
          <w:rFonts w:cstheme="minorHAnsi"/>
          <w:sz w:val="24"/>
          <w:szCs w:val="24"/>
          <w:lang w:val="en-US"/>
        </w:rPr>
        <w:t xml:space="preserve">was added </w:t>
      </w:r>
      <w:r w:rsidRPr="00034188">
        <w:rPr>
          <w:rFonts w:cstheme="minorHAnsi"/>
          <w:sz w:val="24"/>
          <w:szCs w:val="24"/>
          <w:lang w:val="en-US"/>
        </w:rPr>
        <w:t>followed by TFA (325 µL, 0.485g, 4.3 mmol, 0.1 eq) was added over 5 min</w:t>
      </w:r>
      <w:r w:rsidR="000F1239" w:rsidRPr="00034188">
        <w:rPr>
          <w:rFonts w:cstheme="minorHAnsi"/>
          <w:sz w:val="24"/>
          <w:szCs w:val="24"/>
          <w:lang w:val="en-US"/>
        </w:rPr>
        <w:t>utes</w:t>
      </w:r>
      <w:r w:rsidRPr="00034188">
        <w:rPr>
          <w:rFonts w:cstheme="minorHAnsi"/>
          <w:sz w:val="24"/>
          <w:szCs w:val="24"/>
          <w:lang w:val="en-US"/>
        </w:rPr>
        <w:t>. (Note: exotherm to 32°C!) The reaction was heated to 60 °C. After 17 h, the solution was cooled to 20°C</w:t>
      </w:r>
      <w:r w:rsidR="00C73055" w:rsidRPr="00034188">
        <w:rPr>
          <w:rFonts w:cstheme="minorHAnsi"/>
          <w:sz w:val="24"/>
          <w:szCs w:val="24"/>
          <w:lang w:val="en-US"/>
        </w:rPr>
        <w:t>,</w:t>
      </w:r>
      <w:r w:rsidRPr="00034188">
        <w:rPr>
          <w:rFonts w:cstheme="minorHAnsi"/>
          <w:sz w:val="24"/>
          <w:szCs w:val="24"/>
          <w:lang w:val="en-US"/>
        </w:rPr>
        <w:t xml:space="preserve"> and 2:1 water/IPA (30 mL) was slowly added, during which time crystallization was observed. The resulting slurry was stirred at 20°C for 1 h </w:t>
      </w:r>
      <w:proofErr w:type="gramStart"/>
      <w:r w:rsidRPr="00034188">
        <w:rPr>
          <w:rFonts w:cstheme="minorHAnsi"/>
          <w:sz w:val="24"/>
          <w:szCs w:val="24"/>
          <w:lang w:val="en-US"/>
        </w:rPr>
        <w:t xml:space="preserve">and  </w:t>
      </w:r>
      <w:r w:rsidR="00500306" w:rsidRPr="00034188">
        <w:rPr>
          <w:rFonts w:cstheme="minorHAnsi"/>
          <w:sz w:val="24"/>
          <w:szCs w:val="24"/>
          <w:lang w:val="en-US"/>
        </w:rPr>
        <w:t>0</w:t>
      </w:r>
      <w:proofErr w:type="gramEnd"/>
      <w:r w:rsidRPr="00034188">
        <w:rPr>
          <w:rFonts w:cstheme="minorHAnsi"/>
          <w:sz w:val="24"/>
          <w:szCs w:val="24"/>
          <w:lang w:val="en-US"/>
        </w:rPr>
        <w:t xml:space="preserve">°C for 1 h. The product was filtered, washed with 1:1 water/IPA (2 × 50 mL), and dried at 20°C under </w:t>
      </w:r>
      <w:r w:rsidRPr="00034188">
        <w:rPr>
          <w:rFonts w:cstheme="minorHAnsi"/>
          <w:i/>
          <w:sz w:val="24"/>
          <w:szCs w:val="24"/>
          <w:lang w:val="en-US"/>
        </w:rPr>
        <w:t>vacuum</w:t>
      </w:r>
      <w:r w:rsidRPr="00034188">
        <w:rPr>
          <w:rFonts w:cstheme="minorHAnsi"/>
          <w:sz w:val="24"/>
          <w:szCs w:val="24"/>
          <w:lang w:val="en-US"/>
        </w:rPr>
        <w:t xml:space="preserve"> to give a brown solid. Small yellow crystals were formed in the filtrate (2.2 g), NMR spectra show that the crystals correspond to the enol form of the product (</w:t>
      </w:r>
      <w:r w:rsidRPr="00034188">
        <w:rPr>
          <w:rFonts w:cstheme="minorHAnsi"/>
          <w:b/>
          <w:sz w:val="24"/>
          <w:szCs w:val="24"/>
          <w:lang w:val="en-US"/>
        </w:rPr>
        <w:t>15a</w:t>
      </w:r>
      <w:r w:rsidRPr="00034188">
        <w:rPr>
          <w:rFonts w:cstheme="minorHAnsi"/>
          <w:sz w:val="24"/>
          <w:szCs w:val="24"/>
          <w:lang w:val="en-US"/>
        </w:rPr>
        <w:t xml:space="preserve">). Also, </w:t>
      </w:r>
      <w:r w:rsidR="00C73055" w:rsidRPr="00034188">
        <w:rPr>
          <w:rFonts w:cstheme="minorHAnsi"/>
          <w:sz w:val="24"/>
          <w:szCs w:val="24"/>
          <w:lang w:val="en-US"/>
        </w:rPr>
        <w:t xml:space="preserve">the </w:t>
      </w:r>
      <w:r w:rsidRPr="00034188">
        <w:rPr>
          <w:rFonts w:cstheme="minorHAnsi"/>
          <w:sz w:val="24"/>
          <w:szCs w:val="24"/>
          <w:lang w:val="en-US"/>
        </w:rPr>
        <w:t>crysta</w:t>
      </w:r>
      <w:r w:rsidR="00C73055" w:rsidRPr="00034188">
        <w:rPr>
          <w:rFonts w:cstheme="minorHAnsi"/>
          <w:sz w:val="24"/>
          <w:szCs w:val="24"/>
          <w:lang w:val="en-US"/>
        </w:rPr>
        <w:t>l</w:t>
      </w:r>
      <w:r w:rsidRPr="00034188">
        <w:rPr>
          <w:rFonts w:cstheme="minorHAnsi"/>
          <w:sz w:val="24"/>
          <w:szCs w:val="24"/>
          <w:lang w:val="en-US"/>
        </w:rPr>
        <w:t>li</w:t>
      </w:r>
      <w:r w:rsidR="00C73055" w:rsidRPr="00034188">
        <w:rPr>
          <w:rFonts w:cstheme="minorHAnsi"/>
          <w:sz w:val="24"/>
          <w:szCs w:val="24"/>
          <w:lang w:val="en-US"/>
        </w:rPr>
        <w:t>z</w:t>
      </w:r>
      <w:r w:rsidRPr="00034188">
        <w:rPr>
          <w:rFonts w:cstheme="minorHAnsi"/>
          <w:sz w:val="24"/>
          <w:szCs w:val="24"/>
          <w:lang w:val="en-US"/>
        </w:rPr>
        <w:t xml:space="preserve">ation of the </w:t>
      </w:r>
      <w:r w:rsidRPr="00034188">
        <w:rPr>
          <w:rFonts w:cstheme="minorHAnsi"/>
          <w:sz w:val="24"/>
          <w:szCs w:val="24"/>
          <w:lang w:val="en-US"/>
        </w:rPr>
        <w:lastRenderedPageBreak/>
        <w:t>precipitate was perfo</w:t>
      </w:r>
      <w:r w:rsidR="00C73055" w:rsidRPr="00034188">
        <w:rPr>
          <w:rFonts w:cstheme="minorHAnsi"/>
          <w:sz w:val="24"/>
          <w:szCs w:val="24"/>
          <w:lang w:val="en-US"/>
        </w:rPr>
        <w:t>r</w:t>
      </w:r>
      <w:r w:rsidRPr="00034188">
        <w:rPr>
          <w:rFonts w:cstheme="minorHAnsi"/>
          <w:sz w:val="24"/>
          <w:szCs w:val="24"/>
          <w:lang w:val="en-US"/>
        </w:rPr>
        <w:t>med in H</w:t>
      </w:r>
      <w:r w:rsidRPr="00034188">
        <w:rPr>
          <w:rFonts w:cstheme="minorHAnsi"/>
          <w:sz w:val="24"/>
          <w:szCs w:val="24"/>
          <w:vertAlign w:val="subscript"/>
          <w:lang w:val="en-US"/>
        </w:rPr>
        <w:t>2</w:t>
      </w:r>
      <w:r w:rsidRPr="00034188">
        <w:rPr>
          <w:rFonts w:cstheme="minorHAnsi"/>
          <w:sz w:val="24"/>
          <w:szCs w:val="24"/>
          <w:lang w:val="en-US"/>
        </w:rPr>
        <w:t>O/IPA (1/1)</w:t>
      </w:r>
      <w:r w:rsidR="00C73055" w:rsidRPr="00034188">
        <w:rPr>
          <w:rFonts w:cstheme="minorHAnsi"/>
          <w:sz w:val="24"/>
          <w:szCs w:val="24"/>
          <w:lang w:val="en-US"/>
        </w:rPr>
        <w:t>,</w:t>
      </w:r>
      <w:r w:rsidRPr="00034188">
        <w:rPr>
          <w:rFonts w:cstheme="minorHAnsi"/>
          <w:sz w:val="24"/>
          <w:szCs w:val="24"/>
          <w:lang w:val="en-US"/>
        </w:rPr>
        <w:t xml:space="preserve"> and other</w:t>
      </w:r>
      <w:r w:rsidR="00C73055" w:rsidRPr="00034188">
        <w:rPr>
          <w:rFonts w:cstheme="minorHAnsi"/>
          <w:sz w:val="24"/>
          <w:szCs w:val="24"/>
          <w:lang w:val="en-US"/>
        </w:rPr>
        <w:t xml:space="preserve"> crystals</w:t>
      </w:r>
      <w:r w:rsidRPr="00034188">
        <w:rPr>
          <w:rFonts w:cstheme="minorHAnsi"/>
          <w:sz w:val="24"/>
          <w:szCs w:val="24"/>
          <w:lang w:val="en-US"/>
        </w:rPr>
        <w:t xml:space="preserve"> were obtained. This time, NMR spectra showed that the major product was the </w:t>
      </w:r>
      <w:proofErr w:type="spellStart"/>
      <w:r w:rsidRPr="00034188">
        <w:rPr>
          <w:rFonts w:cstheme="minorHAnsi"/>
          <w:sz w:val="24"/>
          <w:szCs w:val="24"/>
          <w:lang w:val="en-US"/>
        </w:rPr>
        <w:t>diketo</w:t>
      </w:r>
      <w:proofErr w:type="spellEnd"/>
      <w:r w:rsidRPr="00034188">
        <w:rPr>
          <w:rFonts w:cstheme="minorHAnsi"/>
          <w:sz w:val="24"/>
          <w:szCs w:val="24"/>
          <w:lang w:val="en-US"/>
        </w:rPr>
        <w:t xml:space="preserve"> form of the product (</w:t>
      </w:r>
      <w:r w:rsidRPr="00034188">
        <w:rPr>
          <w:rFonts w:cstheme="minorHAnsi"/>
          <w:b/>
          <w:sz w:val="24"/>
          <w:szCs w:val="24"/>
          <w:lang w:val="en-US"/>
        </w:rPr>
        <w:t>15b</w:t>
      </w:r>
      <w:r w:rsidRPr="00034188">
        <w:rPr>
          <w:rFonts w:cstheme="minorHAnsi"/>
          <w:sz w:val="24"/>
          <w:szCs w:val="24"/>
          <w:lang w:val="en-US"/>
        </w:rPr>
        <w:t xml:space="preserve">). </w:t>
      </w:r>
    </w:p>
    <w:p w14:paraId="21253857"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13</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12</w:t>
      </w:r>
      <w:r w:rsidRPr="00034188">
        <w:rPr>
          <w:rFonts w:eastAsia="KaiTi" w:cstheme="minorHAnsi"/>
          <w:kern w:val="2"/>
          <w:sz w:val="24"/>
          <w:szCs w:val="24"/>
          <w:lang w:val="en-US" w:eastAsia="zh-CN"/>
        </w:rPr>
        <w:t>Br</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360.05 g/mol</w:t>
      </w:r>
    </w:p>
    <w:p w14:paraId="2BEF2A83" w14:textId="77777777" w:rsidR="00CD5E4A" w:rsidRPr="00034188" w:rsidRDefault="00CD5E4A" w:rsidP="00CD5E4A">
      <w:pPr>
        <w:autoSpaceDE w:val="0"/>
        <w:autoSpaceDN w:val="0"/>
        <w:adjustRightInd w:val="0"/>
        <w:spacing w:after="0" w:line="480" w:lineRule="auto"/>
        <w:jc w:val="both"/>
        <w:rPr>
          <w:rFonts w:cstheme="minorHAnsi"/>
          <w:sz w:val="24"/>
          <w:szCs w:val="24"/>
          <w:lang w:val="nl-BE"/>
        </w:rPr>
      </w:pPr>
      <w:r w:rsidRPr="00034188">
        <w:rPr>
          <w:rFonts w:cstheme="minorHAnsi"/>
          <w:b/>
          <w:sz w:val="24"/>
          <w:szCs w:val="24"/>
          <w:lang w:val="nl-BE"/>
        </w:rPr>
        <w:t xml:space="preserve">Mp </w:t>
      </w:r>
      <w:r w:rsidRPr="00034188">
        <w:rPr>
          <w:rFonts w:cstheme="minorHAnsi"/>
          <w:sz w:val="24"/>
          <w:szCs w:val="24"/>
          <w:lang w:val="nl-BE"/>
        </w:rPr>
        <w:t>(</w:t>
      </w:r>
      <w:proofErr w:type="spellStart"/>
      <w:r w:rsidRPr="00034188">
        <w:rPr>
          <w:rFonts w:cstheme="minorHAnsi"/>
          <w:sz w:val="24"/>
          <w:szCs w:val="24"/>
          <w:lang w:val="nl-BE"/>
        </w:rPr>
        <w:t>enol</w:t>
      </w:r>
      <w:proofErr w:type="spellEnd"/>
      <w:r w:rsidRPr="00034188">
        <w:rPr>
          <w:rFonts w:cstheme="minorHAnsi"/>
          <w:sz w:val="24"/>
          <w:szCs w:val="24"/>
          <w:lang w:val="nl-BE"/>
        </w:rPr>
        <w:t>): 130-135°</w:t>
      </w:r>
      <w:proofErr w:type="gramStart"/>
      <w:r w:rsidRPr="00034188">
        <w:rPr>
          <w:rFonts w:cstheme="minorHAnsi"/>
          <w:sz w:val="24"/>
          <w:szCs w:val="24"/>
          <w:lang w:val="nl-BE"/>
        </w:rPr>
        <w:t>C /</w:t>
      </w:r>
      <w:proofErr w:type="gramEnd"/>
      <w:r w:rsidRPr="00034188">
        <w:rPr>
          <w:rFonts w:cstheme="minorHAnsi"/>
          <w:sz w:val="24"/>
          <w:szCs w:val="24"/>
          <w:lang w:val="nl-BE"/>
        </w:rPr>
        <w:t xml:space="preserve"> </w:t>
      </w:r>
      <w:r w:rsidRPr="00034188">
        <w:rPr>
          <w:rFonts w:cstheme="minorHAnsi"/>
          <w:b/>
          <w:sz w:val="24"/>
          <w:szCs w:val="24"/>
          <w:lang w:val="nl-BE"/>
        </w:rPr>
        <w:t>Mp</w:t>
      </w:r>
      <w:r w:rsidRPr="00034188">
        <w:rPr>
          <w:rFonts w:cstheme="minorHAnsi"/>
          <w:sz w:val="24"/>
          <w:szCs w:val="24"/>
          <w:lang w:val="nl-BE"/>
        </w:rPr>
        <w:t xml:space="preserve"> (</w:t>
      </w:r>
      <w:proofErr w:type="spellStart"/>
      <w:r w:rsidRPr="00034188">
        <w:rPr>
          <w:rFonts w:cstheme="minorHAnsi"/>
          <w:sz w:val="24"/>
          <w:szCs w:val="24"/>
          <w:lang w:val="nl-BE"/>
        </w:rPr>
        <w:t>keto</w:t>
      </w:r>
      <w:proofErr w:type="spellEnd"/>
      <w:r w:rsidRPr="00034188">
        <w:rPr>
          <w:rFonts w:cstheme="minorHAnsi"/>
          <w:sz w:val="24"/>
          <w:szCs w:val="24"/>
          <w:lang w:val="nl-BE"/>
        </w:rPr>
        <w:t xml:space="preserve">): 140-145°C. </w:t>
      </w:r>
    </w:p>
    <w:p w14:paraId="113EB351" w14:textId="77777777" w:rsidR="00CD5E4A" w:rsidRPr="00034188" w:rsidRDefault="00CD5E4A" w:rsidP="00CD5E4A">
      <w:pPr>
        <w:autoSpaceDE w:val="0"/>
        <w:autoSpaceDN w:val="0"/>
        <w:adjustRightInd w:val="0"/>
        <w:spacing w:after="0" w:line="480" w:lineRule="auto"/>
        <w:jc w:val="both"/>
        <w:rPr>
          <w:rFonts w:cstheme="minorHAnsi"/>
          <w:sz w:val="24"/>
          <w:szCs w:val="24"/>
          <w:lang w:val="nl-BE"/>
        </w:rPr>
      </w:pPr>
      <w:r w:rsidRPr="00034188">
        <w:rPr>
          <w:rFonts w:eastAsia="KaiTi" w:cstheme="minorHAnsi"/>
          <w:b/>
          <w:kern w:val="2"/>
          <w:sz w:val="24"/>
          <w:szCs w:val="24"/>
          <w:vertAlign w:val="superscript"/>
          <w:lang w:val="nl-BE" w:eastAsia="zh-CN"/>
        </w:rPr>
        <w:t>1</w:t>
      </w:r>
      <w:r w:rsidRPr="00034188">
        <w:rPr>
          <w:rFonts w:eastAsia="KaiTi" w:cstheme="minorHAnsi"/>
          <w:b/>
          <w:kern w:val="2"/>
          <w:sz w:val="24"/>
          <w:szCs w:val="24"/>
          <w:lang w:val="nl-BE" w:eastAsia="zh-CN"/>
        </w:rPr>
        <w:t>H NMR (400 MHz, CDCl</w:t>
      </w:r>
      <w:r w:rsidRPr="00034188">
        <w:rPr>
          <w:rFonts w:eastAsia="KaiTi" w:cstheme="minorHAnsi"/>
          <w:b/>
          <w:kern w:val="2"/>
          <w:sz w:val="24"/>
          <w:szCs w:val="24"/>
          <w:vertAlign w:val="subscript"/>
          <w:lang w:val="nl-BE" w:eastAsia="zh-CN"/>
        </w:rPr>
        <w:t>3</w:t>
      </w:r>
      <w:r w:rsidRPr="00034188">
        <w:rPr>
          <w:rFonts w:eastAsia="KaiTi" w:cstheme="minorHAnsi"/>
          <w:b/>
          <w:kern w:val="2"/>
          <w:sz w:val="24"/>
          <w:szCs w:val="24"/>
          <w:lang w:val="nl-BE" w:eastAsia="zh-CN"/>
        </w:rPr>
        <w:t xml:space="preserve">, </w:t>
      </w:r>
      <w:r w:rsidRPr="00034188">
        <w:rPr>
          <w:rFonts w:eastAsia="KaiTi" w:cstheme="minorHAnsi"/>
          <w:b/>
          <w:kern w:val="2"/>
          <w:sz w:val="24"/>
          <w:szCs w:val="24"/>
          <w:lang w:val="en-US" w:eastAsia="zh-CN"/>
        </w:rPr>
        <w:t>δ</w:t>
      </w:r>
      <w:r w:rsidRPr="00034188">
        <w:rPr>
          <w:rFonts w:eastAsia="KaiTi" w:cstheme="minorHAnsi"/>
          <w:b/>
          <w:kern w:val="2"/>
          <w:sz w:val="24"/>
          <w:szCs w:val="24"/>
          <w:lang w:val="nl-BE" w:eastAsia="zh-CN"/>
        </w:rPr>
        <w:t xml:space="preserve"> </w:t>
      </w:r>
      <w:proofErr w:type="spellStart"/>
      <w:r w:rsidRPr="00034188">
        <w:rPr>
          <w:rFonts w:eastAsia="KaiTi" w:cstheme="minorHAnsi"/>
          <w:b/>
          <w:kern w:val="2"/>
          <w:sz w:val="24"/>
          <w:szCs w:val="24"/>
          <w:lang w:val="nl-BE" w:eastAsia="zh-CN"/>
        </w:rPr>
        <w:t>ppm</w:t>
      </w:r>
      <w:proofErr w:type="spellEnd"/>
      <w:r w:rsidRPr="00034188">
        <w:rPr>
          <w:rFonts w:eastAsia="KaiTi" w:cstheme="minorHAnsi"/>
          <w:b/>
          <w:kern w:val="2"/>
          <w:sz w:val="24"/>
          <w:szCs w:val="24"/>
          <w:lang w:val="nl-BE" w:eastAsia="zh-CN"/>
        </w:rPr>
        <w:t>):</w:t>
      </w:r>
      <w:r w:rsidRPr="00034188">
        <w:rPr>
          <w:rFonts w:cstheme="minorHAnsi"/>
          <w:sz w:val="24"/>
          <w:szCs w:val="24"/>
          <w:lang w:val="nl-BE"/>
        </w:rPr>
        <w:t xml:space="preserve"> 15.90 (s, J </w:t>
      </w:r>
      <w:proofErr w:type="spellStart"/>
      <w:r w:rsidRPr="00034188">
        <w:rPr>
          <w:rFonts w:cstheme="minorHAnsi"/>
          <w:sz w:val="24"/>
          <w:szCs w:val="24"/>
          <w:lang w:val="nl-BE"/>
        </w:rPr>
        <w:t>enol</w:t>
      </w:r>
      <w:proofErr w:type="spellEnd"/>
      <w:r w:rsidRPr="00034188">
        <w:rPr>
          <w:rFonts w:cstheme="minorHAnsi"/>
          <w:sz w:val="24"/>
          <w:szCs w:val="24"/>
          <w:lang w:val="nl-BE"/>
        </w:rPr>
        <w:t xml:space="preserve">) </w:t>
      </w:r>
      <w:r w:rsidRPr="00034188">
        <w:rPr>
          <w:rFonts w:cstheme="minorHAnsi"/>
          <w:sz w:val="24"/>
          <w:szCs w:val="24"/>
          <w:lang w:val="en-US"/>
        </w:rPr>
        <w:t>δ</w:t>
      </w:r>
      <w:r w:rsidRPr="00034188">
        <w:rPr>
          <w:rFonts w:cstheme="minorHAnsi"/>
          <w:sz w:val="24"/>
          <w:szCs w:val="24"/>
          <w:lang w:val="nl-BE"/>
        </w:rPr>
        <w:t xml:space="preserve"> 7.74 (d, J = 8.4 Hz, 2H), 7.59 (d, J = 8.4 Hz, 2H), 4.71 (</w:t>
      </w:r>
      <w:proofErr w:type="spellStart"/>
      <w:r w:rsidRPr="00034188">
        <w:rPr>
          <w:rFonts w:cstheme="minorHAnsi"/>
          <w:sz w:val="24"/>
          <w:szCs w:val="24"/>
          <w:lang w:val="nl-BE"/>
        </w:rPr>
        <w:t>dd</w:t>
      </w:r>
      <w:proofErr w:type="spellEnd"/>
      <w:r w:rsidRPr="00034188">
        <w:rPr>
          <w:rFonts w:cstheme="minorHAnsi"/>
          <w:sz w:val="24"/>
          <w:szCs w:val="24"/>
          <w:lang w:val="nl-BE"/>
        </w:rPr>
        <w:t>, J = 9.7, 5.4 Hz, 1H), 4.34 (</w:t>
      </w:r>
      <w:proofErr w:type="spellStart"/>
      <w:r w:rsidRPr="00034188">
        <w:rPr>
          <w:rFonts w:cstheme="minorHAnsi"/>
          <w:sz w:val="24"/>
          <w:szCs w:val="24"/>
          <w:lang w:val="nl-BE"/>
        </w:rPr>
        <w:t>dd</w:t>
      </w:r>
      <w:proofErr w:type="spellEnd"/>
      <w:r w:rsidRPr="00034188">
        <w:rPr>
          <w:rFonts w:cstheme="minorHAnsi"/>
          <w:sz w:val="24"/>
          <w:szCs w:val="24"/>
          <w:lang w:val="nl-BE"/>
        </w:rPr>
        <w:t xml:space="preserve">, J =9.5, 5.4 Hz, 1H, </w:t>
      </w:r>
      <w:proofErr w:type="spellStart"/>
      <w:r w:rsidRPr="00034188">
        <w:rPr>
          <w:rFonts w:cstheme="minorHAnsi"/>
          <w:sz w:val="24"/>
          <w:szCs w:val="24"/>
          <w:lang w:val="nl-BE"/>
        </w:rPr>
        <w:t>keto</w:t>
      </w:r>
      <w:proofErr w:type="spellEnd"/>
      <w:r w:rsidRPr="00034188">
        <w:rPr>
          <w:rFonts w:cstheme="minorHAnsi"/>
          <w:sz w:val="24"/>
          <w:szCs w:val="24"/>
          <w:lang w:val="nl-BE"/>
        </w:rPr>
        <w:t xml:space="preserve">), 2.70-2.55 (m, 1H), 2.49-2.34 (m, 1H), 2.31-2.06 (m, 3H), 1.94-1.80 (m, 1H). </w:t>
      </w:r>
    </w:p>
    <w:p w14:paraId="2D71E818" w14:textId="77777777" w:rsidR="00CD5E4A" w:rsidRPr="00034188" w:rsidRDefault="00CD5E4A" w:rsidP="00CD5E4A">
      <w:pPr>
        <w:autoSpaceDE w:val="0"/>
        <w:autoSpaceDN w:val="0"/>
        <w:adjustRightInd w:val="0"/>
        <w:spacing w:after="0" w:line="480" w:lineRule="auto"/>
        <w:jc w:val="both"/>
        <w:rPr>
          <w:rFonts w:cstheme="minorHAnsi"/>
          <w:sz w:val="24"/>
          <w:szCs w:val="24"/>
          <w:lang w:val="nl-BE"/>
        </w:rPr>
      </w:pPr>
      <w:r w:rsidRPr="00034188">
        <w:rPr>
          <w:rFonts w:eastAsia="KaiTi" w:cstheme="minorHAnsi"/>
          <w:b/>
          <w:kern w:val="2"/>
          <w:sz w:val="24"/>
          <w:szCs w:val="24"/>
          <w:vertAlign w:val="superscript"/>
          <w:lang w:val="nl-BE" w:eastAsia="zh-CN"/>
        </w:rPr>
        <w:t>13</w:t>
      </w:r>
      <w:r w:rsidRPr="00034188">
        <w:rPr>
          <w:rFonts w:eastAsia="KaiTi" w:cstheme="minorHAnsi"/>
          <w:b/>
          <w:kern w:val="2"/>
          <w:sz w:val="24"/>
          <w:szCs w:val="24"/>
          <w:lang w:val="nl-BE" w:eastAsia="zh-CN"/>
        </w:rPr>
        <w:t>C NMR (100 MHz, CDCl</w:t>
      </w:r>
      <w:r w:rsidRPr="00034188">
        <w:rPr>
          <w:rFonts w:eastAsia="KaiTi" w:cstheme="minorHAnsi"/>
          <w:b/>
          <w:kern w:val="2"/>
          <w:sz w:val="24"/>
          <w:szCs w:val="24"/>
          <w:vertAlign w:val="subscript"/>
          <w:lang w:val="nl-BE" w:eastAsia="zh-CN"/>
        </w:rPr>
        <w:t>3</w:t>
      </w:r>
      <w:r w:rsidRPr="00034188">
        <w:rPr>
          <w:rFonts w:eastAsia="KaiTi" w:cstheme="minorHAnsi"/>
          <w:b/>
          <w:kern w:val="2"/>
          <w:sz w:val="24"/>
          <w:szCs w:val="24"/>
          <w:lang w:val="nl-BE" w:eastAsia="zh-CN"/>
        </w:rPr>
        <w:t xml:space="preserve">, </w:t>
      </w:r>
      <w:r w:rsidRPr="00034188">
        <w:rPr>
          <w:rFonts w:eastAsia="KaiTi" w:cstheme="minorHAnsi"/>
          <w:b/>
          <w:kern w:val="2"/>
          <w:sz w:val="24"/>
          <w:szCs w:val="24"/>
          <w:lang w:val="en-US" w:eastAsia="zh-CN"/>
        </w:rPr>
        <w:t>δ</w:t>
      </w:r>
      <w:r w:rsidRPr="00034188">
        <w:rPr>
          <w:rFonts w:eastAsia="KaiTi" w:cstheme="minorHAnsi"/>
          <w:b/>
          <w:kern w:val="2"/>
          <w:sz w:val="24"/>
          <w:szCs w:val="24"/>
          <w:lang w:val="nl-BE" w:eastAsia="zh-CN"/>
        </w:rPr>
        <w:t xml:space="preserve"> </w:t>
      </w:r>
      <w:proofErr w:type="spellStart"/>
      <w:r w:rsidRPr="00034188">
        <w:rPr>
          <w:rFonts w:eastAsia="KaiTi" w:cstheme="minorHAnsi"/>
          <w:b/>
          <w:kern w:val="2"/>
          <w:sz w:val="24"/>
          <w:szCs w:val="24"/>
          <w:lang w:val="nl-BE" w:eastAsia="zh-CN"/>
        </w:rPr>
        <w:t>ppm</w:t>
      </w:r>
      <w:proofErr w:type="spellEnd"/>
      <w:r w:rsidRPr="00034188">
        <w:rPr>
          <w:rFonts w:eastAsia="KaiTi" w:cstheme="minorHAnsi"/>
          <w:b/>
          <w:kern w:val="2"/>
          <w:sz w:val="24"/>
          <w:szCs w:val="24"/>
          <w:lang w:val="nl-BE" w:eastAsia="zh-CN"/>
        </w:rPr>
        <w:t xml:space="preserve">): </w:t>
      </w:r>
      <w:r w:rsidRPr="00034188">
        <w:rPr>
          <w:rFonts w:cstheme="minorHAnsi"/>
          <w:sz w:val="24"/>
          <w:szCs w:val="24"/>
          <w:lang w:val="nl-BE"/>
        </w:rPr>
        <w:t xml:space="preserve">197.82, 193.62, 135.12, 131.87, 131.44, 129.88, 129.00, 128.49, 57.95, 55.15, 38.95, 29.49, 23.32. </w:t>
      </w:r>
    </w:p>
    <w:p w14:paraId="05E1A701" w14:textId="77777777" w:rsidR="00CD5E4A" w:rsidRPr="00034188" w:rsidRDefault="008D29E9" w:rsidP="00CD5E4A">
      <w:pPr>
        <w:pStyle w:val="Style1"/>
        <w:spacing w:line="480" w:lineRule="auto"/>
      </w:pPr>
      <w:r w:rsidRPr="00034188">
        <w:t>2</w:t>
      </w:r>
      <w:r w:rsidR="00CD5E4A" w:rsidRPr="00034188">
        <w:t xml:space="preserve">.1.9 </w:t>
      </w:r>
      <w:r w:rsidR="00CD5E4A" w:rsidRPr="00034188">
        <w:rPr>
          <w:i/>
        </w:rPr>
        <w:t>trans</w:t>
      </w:r>
      <w:r w:rsidR="00CD5E4A" w:rsidRPr="00034188">
        <w:t>-((±)-2-(4-</w:t>
      </w:r>
      <w:proofErr w:type="gramStart"/>
      <w:r w:rsidR="00CD5E4A" w:rsidRPr="00034188">
        <w:t>Bromobenzoyl)</w:t>
      </w:r>
      <w:proofErr w:type="spellStart"/>
      <w:r w:rsidR="00CD5E4A" w:rsidRPr="00034188">
        <w:t>cyclopentanecarboxylic</w:t>
      </w:r>
      <w:proofErr w:type="spellEnd"/>
      <w:proofErr w:type="gramEnd"/>
      <w:r w:rsidR="00CD5E4A" w:rsidRPr="00034188">
        <w:t xml:space="preserve"> Acid </w:t>
      </w:r>
      <w:r w:rsidR="00CD5E4A" w:rsidRPr="00034188">
        <w:rPr>
          <w:b/>
        </w:rPr>
        <w:t>(16)</w:t>
      </w:r>
    </w:p>
    <w:p w14:paraId="3CD09360" w14:textId="4DC1E1A9"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cstheme="minorHAnsi"/>
          <w:sz w:val="24"/>
          <w:szCs w:val="24"/>
          <w:lang w:val="en-US"/>
        </w:rPr>
        <w:t>A cooled suspension of 2-bromo-6-(4-</w:t>
      </w:r>
      <w:proofErr w:type="gramStart"/>
      <w:r w:rsidRPr="00034188">
        <w:rPr>
          <w:rFonts w:cstheme="minorHAnsi"/>
          <w:sz w:val="24"/>
          <w:szCs w:val="24"/>
          <w:lang w:val="en-US"/>
        </w:rPr>
        <w:t>bromobenzoyl)cyclohexanone</w:t>
      </w:r>
      <w:proofErr w:type="gramEnd"/>
      <w:r w:rsidRPr="00034188">
        <w:rPr>
          <w:rFonts w:cstheme="minorHAnsi"/>
          <w:sz w:val="24"/>
          <w:szCs w:val="24"/>
          <w:lang w:val="en-US"/>
        </w:rPr>
        <w:t xml:space="preserve"> </w:t>
      </w:r>
      <w:r w:rsidRPr="00034188">
        <w:rPr>
          <w:rFonts w:cstheme="minorHAnsi"/>
          <w:b/>
          <w:sz w:val="24"/>
          <w:szCs w:val="24"/>
          <w:lang w:val="en-US"/>
        </w:rPr>
        <w:t>15a/b</w:t>
      </w:r>
      <w:r w:rsidRPr="00034188">
        <w:rPr>
          <w:rFonts w:cstheme="minorHAnsi"/>
          <w:sz w:val="24"/>
          <w:szCs w:val="24"/>
          <w:lang w:val="en-US"/>
        </w:rPr>
        <w:t xml:space="preserve">  (4.56 g, 12.7 mmol, 1 eq) in THF (45 mL) and MeOH (45 mL) at 2 °C was rapidly mixed as 2 M KOH (45 mL, 7.2 eq) was added in a single portion. The reaction was exothermic and rapidly rose to 20 °C and became a homogeneous solution, and the cooling bath was removed after 4 min. After 40 h, the reaction was complete</w:t>
      </w:r>
      <w:r w:rsidR="00C73055" w:rsidRPr="00034188">
        <w:rPr>
          <w:rFonts w:cstheme="minorHAnsi"/>
          <w:sz w:val="24"/>
          <w:szCs w:val="24"/>
          <w:lang w:val="en-US"/>
        </w:rPr>
        <w:t>d</w:t>
      </w:r>
      <w:r w:rsidRPr="00034188">
        <w:rPr>
          <w:rFonts w:cstheme="minorHAnsi"/>
          <w:sz w:val="24"/>
          <w:szCs w:val="24"/>
          <w:lang w:val="en-US"/>
        </w:rPr>
        <w:t xml:space="preserve"> by TLC (PE/Et</w:t>
      </w:r>
      <w:r w:rsidRPr="00034188">
        <w:rPr>
          <w:rFonts w:cstheme="minorHAnsi"/>
          <w:sz w:val="24"/>
          <w:szCs w:val="24"/>
          <w:vertAlign w:val="subscript"/>
          <w:lang w:val="en-US"/>
        </w:rPr>
        <w:t>2</w:t>
      </w:r>
      <w:r w:rsidRPr="00034188">
        <w:rPr>
          <w:rFonts w:cstheme="minorHAnsi"/>
          <w:sz w:val="24"/>
          <w:szCs w:val="24"/>
          <w:lang w:val="en-US"/>
        </w:rPr>
        <w:t xml:space="preserve">O: 8/2). The reaction was concentrated under reduced pressure to remove most of the organic solvents, diluted with water (45 mL), and extracted with MTBE (45 mL) to remove some organic soluble impurities. The resulting aqueous layer was acidified with conc HCl (8 mL) and extracted twice with </w:t>
      </w:r>
      <w:proofErr w:type="spellStart"/>
      <w:r w:rsidRPr="00034188">
        <w:rPr>
          <w:rFonts w:cstheme="minorHAnsi"/>
          <w:sz w:val="24"/>
          <w:szCs w:val="24"/>
          <w:lang w:val="en-US"/>
        </w:rPr>
        <w:t>EtOAc</w:t>
      </w:r>
      <w:proofErr w:type="spellEnd"/>
      <w:r w:rsidRPr="00034188">
        <w:rPr>
          <w:rFonts w:cstheme="minorHAnsi"/>
          <w:sz w:val="24"/>
          <w:szCs w:val="24"/>
          <w:lang w:val="en-US"/>
        </w:rPr>
        <w:t xml:space="preserve"> (70 mL, 30 mL). The combined </w:t>
      </w:r>
      <w:proofErr w:type="spellStart"/>
      <w:r w:rsidRPr="00034188">
        <w:rPr>
          <w:rFonts w:cstheme="minorHAnsi"/>
          <w:sz w:val="24"/>
          <w:szCs w:val="24"/>
          <w:lang w:val="en-US"/>
        </w:rPr>
        <w:t>EtOAc</w:t>
      </w:r>
      <w:proofErr w:type="spellEnd"/>
      <w:r w:rsidRPr="00034188">
        <w:rPr>
          <w:rFonts w:cstheme="minorHAnsi"/>
          <w:sz w:val="24"/>
          <w:szCs w:val="24"/>
          <w:lang w:val="en-US"/>
        </w:rPr>
        <w:t xml:space="preserve"> layers were concentrated </w:t>
      </w:r>
      <w:r w:rsidR="00C73055" w:rsidRPr="00034188">
        <w:rPr>
          <w:rFonts w:cstheme="minorHAnsi"/>
          <w:sz w:val="24"/>
          <w:szCs w:val="24"/>
          <w:lang w:val="en-US"/>
        </w:rPr>
        <w:t>in</w:t>
      </w:r>
      <w:r w:rsidRPr="00034188">
        <w:rPr>
          <w:rFonts w:cstheme="minorHAnsi"/>
          <w:sz w:val="24"/>
          <w:szCs w:val="24"/>
          <w:lang w:val="en-US"/>
        </w:rPr>
        <w:t xml:space="preserve">to an oil. The oil was dissolved in MeOH (20 mL) and stirred at 20 °C as water (10 mL) was added slowly, during which time crystallization </w:t>
      </w:r>
      <w:r w:rsidR="00C73055" w:rsidRPr="00034188">
        <w:rPr>
          <w:rFonts w:cstheme="minorHAnsi"/>
          <w:sz w:val="24"/>
          <w:szCs w:val="24"/>
          <w:lang w:val="en-US"/>
        </w:rPr>
        <w:t xml:space="preserve">was </w:t>
      </w:r>
      <w:r w:rsidRPr="00034188">
        <w:rPr>
          <w:rFonts w:cstheme="minorHAnsi"/>
          <w:sz w:val="24"/>
          <w:szCs w:val="24"/>
          <w:lang w:val="en-US"/>
        </w:rPr>
        <w:t xml:space="preserve">initiated. After 1 h, an additional portion of water (10 mL) was slowly added over 2 h. After 1 h, the resulting slurry was filtered, washed with 1:1 aqueous MeOH (2 × 10 mL), and dried under reduced pressure at 40°C to give an off-white solid (3.06 g, 10.3 mmol, </w:t>
      </w:r>
      <w:r w:rsidRPr="00034188">
        <w:rPr>
          <w:rFonts w:cstheme="minorHAnsi"/>
          <w:sz w:val="24"/>
          <w:szCs w:val="24"/>
          <w:lang w:val="en-US"/>
        </w:rPr>
        <w:lastRenderedPageBreak/>
        <w:t xml:space="preserve">81%). Recrystallization of the compound was performed in a mixture of IPA/water 1:2 with slow cooling (115°C to 25°C by 5°C), </w:t>
      </w:r>
      <w:r w:rsidR="00C73055" w:rsidRPr="00034188">
        <w:rPr>
          <w:rFonts w:cstheme="minorHAnsi"/>
          <w:sz w:val="24"/>
          <w:szCs w:val="24"/>
          <w:lang w:val="en-US"/>
        </w:rPr>
        <w:t xml:space="preserve">and </w:t>
      </w:r>
      <w:r w:rsidRPr="00034188">
        <w:rPr>
          <w:rFonts w:cstheme="minorHAnsi"/>
          <w:sz w:val="24"/>
          <w:szCs w:val="24"/>
          <w:lang w:val="en-US"/>
        </w:rPr>
        <w:t xml:space="preserve">the filtrate was put in </w:t>
      </w:r>
      <w:r w:rsidR="00C73055" w:rsidRPr="00034188">
        <w:rPr>
          <w:rFonts w:cstheme="minorHAnsi"/>
          <w:sz w:val="24"/>
          <w:szCs w:val="24"/>
          <w:lang w:val="en-US"/>
        </w:rPr>
        <w:t xml:space="preserve">a </w:t>
      </w:r>
      <w:r w:rsidRPr="00034188">
        <w:rPr>
          <w:rFonts w:cstheme="minorHAnsi"/>
          <w:sz w:val="24"/>
          <w:szCs w:val="24"/>
          <w:lang w:val="en-US"/>
        </w:rPr>
        <w:t xml:space="preserve">freezer </w:t>
      </w:r>
      <w:r w:rsidR="00C73055" w:rsidRPr="00034188">
        <w:rPr>
          <w:rFonts w:cstheme="minorHAnsi"/>
          <w:sz w:val="24"/>
          <w:szCs w:val="24"/>
          <w:lang w:val="en-US"/>
        </w:rPr>
        <w:t xml:space="preserve">for </w:t>
      </w:r>
      <w:r w:rsidRPr="00034188">
        <w:rPr>
          <w:rFonts w:cstheme="minorHAnsi"/>
          <w:sz w:val="24"/>
          <w:szCs w:val="24"/>
          <w:lang w:val="en-US"/>
        </w:rPr>
        <w:t xml:space="preserve">18 h. </w:t>
      </w:r>
    </w:p>
    <w:p w14:paraId="28B2A4B1"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13</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13</w:t>
      </w:r>
      <w:r w:rsidRPr="00034188">
        <w:rPr>
          <w:rFonts w:eastAsia="KaiTi" w:cstheme="minorHAnsi"/>
          <w:kern w:val="2"/>
          <w:sz w:val="24"/>
          <w:szCs w:val="24"/>
          <w:lang w:val="en-US" w:eastAsia="zh-CN"/>
        </w:rPr>
        <w:t>BrO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296.00 g/mol</w:t>
      </w:r>
    </w:p>
    <w:p w14:paraId="6864D378"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proofErr w:type="spellStart"/>
      <w:r w:rsidRPr="00034188">
        <w:rPr>
          <w:rFonts w:cstheme="minorHAnsi"/>
          <w:b/>
          <w:sz w:val="24"/>
          <w:szCs w:val="24"/>
          <w:lang w:val="en-US"/>
        </w:rPr>
        <w:t>Mp</w:t>
      </w:r>
      <w:proofErr w:type="spellEnd"/>
      <w:r w:rsidRPr="00034188">
        <w:rPr>
          <w:rFonts w:cstheme="minorHAnsi"/>
          <w:b/>
          <w:sz w:val="24"/>
          <w:szCs w:val="24"/>
          <w:lang w:val="en-US"/>
        </w:rPr>
        <w:t>:</w:t>
      </w:r>
      <w:r w:rsidRPr="00034188">
        <w:rPr>
          <w:rFonts w:cstheme="minorHAnsi"/>
          <w:sz w:val="24"/>
          <w:szCs w:val="24"/>
          <w:lang w:val="en-US"/>
        </w:rPr>
        <w:t xml:space="preserve"> 105-110°C. </w:t>
      </w:r>
    </w:p>
    <w:p w14:paraId="7F119322"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(400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δ ppm):</w:t>
      </w:r>
      <w:r w:rsidRPr="00034188">
        <w:rPr>
          <w:rFonts w:cstheme="minorHAnsi"/>
          <w:sz w:val="24"/>
          <w:szCs w:val="24"/>
          <w:lang w:val="en-US"/>
        </w:rPr>
        <w:t xml:space="preserve"> 11.36 (s, 1H), 7.90-7.76 (m, 2H), 7.67-7.50 (m, 2H), 4.04 (dt, J = 9.2, 6.9 Hz, 1H), 3.51 (q, J = 7.9 Hz, 1H), 2.23-2.10 (m, 2H), 2.03-1.93 (m, 1H), 1.87-1.66 (m, 3H). </w:t>
      </w:r>
    </w:p>
    <w:p w14:paraId="604678CF"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(100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δ ppm):</w:t>
      </w:r>
      <w:r w:rsidRPr="00034188">
        <w:rPr>
          <w:rFonts w:cstheme="minorHAnsi"/>
          <w:sz w:val="24"/>
          <w:szCs w:val="24"/>
          <w:lang w:val="en-US"/>
        </w:rPr>
        <w:t xml:space="preserve"> 199.24, 181.02, 134.76, 131.83, 130.04, 128.30, 49.59, 46.12, 32.02, 30.76, 26.24.</w:t>
      </w:r>
    </w:p>
    <w:p w14:paraId="0A9587FA" w14:textId="77777777" w:rsidR="00CD5E4A" w:rsidRPr="00034188" w:rsidRDefault="008D29E9" w:rsidP="00CD5E4A">
      <w:pPr>
        <w:pStyle w:val="Style1"/>
        <w:spacing w:line="480" w:lineRule="auto"/>
      </w:pPr>
      <w:r w:rsidRPr="00034188">
        <w:t>2</w:t>
      </w:r>
      <w:r w:rsidR="00CD5E4A" w:rsidRPr="00034188">
        <w:t>.1.10 1-phenyl-3-[4-(-4,4,5,5-tetramethyl-1,3,2-dioxaborolan-2-</w:t>
      </w:r>
      <w:proofErr w:type="gramStart"/>
      <w:r w:rsidR="00CD5E4A" w:rsidRPr="00034188">
        <w:t>yl)phenyl</w:t>
      </w:r>
      <w:proofErr w:type="gramEnd"/>
      <w:r w:rsidR="00CD5E4A" w:rsidRPr="00034188">
        <w:t xml:space="preserve">] urea </w:t>
      </w:r>
      <w:r w:rsidR="00CD5E4A" w:rsidRPr="00034188">
        <w:rPr>
          <w:b/>
        </w:rPr>
        <w:t>(19)</w:t>
      </w:r>
    </w:p>
    <w:p w14:paraId="258E2F14" w14:textId="18483190"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cstheme="minorHAnsi"/>
          <w:sz w:val="24"/>
          <w:szCs w:val="24"/>
          <w:lang w:val="en-US"/>
        </w:rPr>
        <w:t>A solution of 4-(4,4,5,5-tetramethyl-1,3,2-dioxaborolan-2-</w:t>
      </w:r>
      <w:proofErr w:type="gramStart"/>
      <w:r w:rsidRPr="00034188">
        <w:rPr>
          <w:rFonts w:cstheme="minorHAnsi"/>
          <w:sz w:val="24"/>
          <w:szCs w:val="24"/>
          <w:lang w:val="en-US"/>
        </w:rPr>
        <w:t>yl)aniline</w:t>
      </w:r>
      <w:proofErr w:type="gramEnd"/>
      <w:r w:rsidRPr="00034188">
        <w:rPr>
          <w:rFonts w:cstheme="minorHAnsi"/>
          <w:sz w:val="24"/>
          <w:szCs w:val="24"/>
          <w:lang w:val="en-US"/>
        </w:rPr>
        <w:t xml:space="preserve"> </w:t>
      </w:r>
      <w:r w:rsidRPr="00034188">
        <w:rPr>
          <w:rFonts w:cstheme="minorHAnsi"/>
          <w:b/>
          <w:sz w:val="24"/>
          <w:szCs w:val="24"/>
          <w:lang w:val="en-US"/>
        </w:rPr>
        <w:t>17</w:t>
      </w:r>
      <w:r w:rsidRPr="00034188">
        <w:rPr>
          <w:rFonts w:cstheme="minorHAnsi"/>
          <w:sz w:val="24"/>
          <w:szCs w:val="24"/>
          <w:lang w:val="en-US"/>
        </w:rPr>
        <w:t xml:space="preserve"> (4 g, 18.3 mmol, 1 eq) in toluene (65 mL) was stirred at ambient temperature as phenyl isocyanate </w:t>
      </w:r>
      <w:r w:rsidRPr="00034188">
        <w:rPr>
          <w:rFonts w:cstheme="minorHAnsi"/>
          <w:b/>
          <w:sz w:val="24"/>
          <w:szCs w:val="24"/>
          <w:lang w:val="en-US"/>
        </w:rPr>
        <w:t>18</w:t>
      </w:r>
      <w:r w:rsidRPr="00034188">
        <w:rPr>
          <w:rFonts w:cstheme="minorHAnsi"/>
          <w:sz w:val="24"/>
          <w:szCs w:val="24"/>
          <w:lang w:val="en-US"/>
        </w:rPr>
        <w:t xml:space="preserve"> (2.28 g, 2.1 mL, 19.2 mmol, 1.05 eq) was added in a single portion, and the subsequent solution was warmed to 50°C. After 16 h, during which time the product crystallized from the reaction mixture, the suspension was cooled to 20°C. After 3 h, the solids were filtered, washed with toluene (2 × 20 mL), and dried in vacuo to give </w:t>
      </w:r>
      <w:r w:rsidRPr="00034188">
        <w:rPr>
          <w:rFonts w:cstheme="minorHAnsi"/>
          <w:sz w:val="24"/>
          <w:lang w:val="en-US"/>
        </w:rPr>
        <w:t>1-phenyl-3-[4-(-4,4,5,5-tetramethyl-1,3,2-dioxaborolan-2-</w:t>
      </w:r>
      <w:proofErr w:type="gramStart"/>
      <w:r w:rsidRPr="00034188">
        <w:rPr>
          <w:rFonts w:cstheme="minorHAnsi"/>
          <w:sz w:val="24"/>
          <w:lang w:val="en-US"/>
        </w:rPr>
        <w:t>yl)phenyl</w:t>
      </w:r>
      <w:proofErr w:type="gramEnd"/>
      <w:r w:rsidRPr="00034188">
        <w:rPr>
          <w:rFonts w:cstheme="minorHAnsi"/>
          <w:sz w:val="24"/>
          <w:lang w:val="en-US"/>
        </w:rPr>
        <w:t>] urea</w:t>
      </w:r>
      <w:r w:rsidRPr="00034188">
        <w:rPr>
          <w:rFonts w:cstheme="minorHAnsi"/>
          <w:sz w:val="28"/>
          <w:szCs w:val="24"/>
          <w:lang w:val="en-US"/>
        </w:rPr>
        <w:t xml:space="preserve"> </w:t>
      </w:r>
      <w:r w:rsidRPr="00034188">
        <w:rPr>
          <w:rFonts w:cstheme="minorHAnsi"/>
          <w:b/>
          <w:sz w:val="24"/>
          <w:szCs w:val="24"/>
          <w:lang w:val="en-US"/>
        </w:rPr>
        <w:t>18</w:t>
      </w:r>
      <w:r w:rsidRPr="00034188">
        <w:rPr>
          <w:rFonts w:cstheme="minorHAnsi"/>
          <w:sz w:val="24"/>
          <w:szCs w:val="24"/>
          <w:lang w:val="en-US"/>
        </w:rPr>
        <w:t xml:space="preserve"> (5.86 g, 94%) as a light-tan solid.</w:t>
      </w:r>
    </w:p>
    <w:p w14:paraId="5AB0E104"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19</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23</w:t>
      </w:r>
      <w:r w:rsidRPr="00034188">
        <w:rPr>
          <w:rFonts w:eastAsia="KaiTi" w:cstheme="minorHAnsi"/>
          <w:kern w:val="2"/>
          <w:sz w:val="24"/>
          <w:szCs w:val="24"/>
          <w:lang w:val="en-US" w:eastAsia="zh-CN"/>
        </w:rPr>
        <w:t>BN</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428.17 g/mol</w:t>
      </w:r>
    </w:p>
    <w:p w14:paraId="4EB52C9F"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proofErr w:type="spellStart"/>
      <w:r w:rsidRPr="00034188">
        <w:rPr>
          <w:rFonts w:cstheme="minorHAnsi"/>
          <w:b/>
          <w:sz w:val="24"/>
          <w:szCs w:val="24"/>
          <w:lang w:val="en-US"/>
        </w:rPr>
        <w:t>Mp</w:t>
      </w:r>
      <w:proofErr w:type="spellEnd"/>
      <w:r w:rsidRPr="00034188">
        <w:rPr>
          <w:rFonts w:cstheme="minorHAnsi"/>
          <w:sz w:val="24"/>
          <w:szCs w:val="24"/>
          <w:lang w:val="en-US"/>
        </w:rPr>
        <w:t>: 205-210 °C</w:t>
      </w:r>
    </w:p>
    <w:p w14:paraId="177DA542" w14:textId="77777777" w:rsidR="00CD5E4A" w:rsidRPr="00034188" w:rsidRDefault="00CD5E4A" w:rsidP="00CD5E4A">
      <w:pPr>
        <w:autoSpaceDE w:val="0"/>
        <w:autoSpaceDN w:val="0"/>
        <w:adjustRightInd w:val="0"/>
        <w:spacing w:after="0" w:line="480" w:lineRule="auto"/>
        <w:jc w:val="both"/>
        <w:rPr>
          <w:rFonts w:cstheme="minorHAnsi"/>
          <w:sz w:val="24"/>
          <w:szCs w:val="24"/>
          <w:vertAlign w:val="superscript"/>
          <w:lang w:val="en-US"/>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(400 MHz, DMSO-d6, δ ppm):</w:t>
      </w:r>
      <w:r w:rsidRPr="00034188">
        <w:rPr>
          <w:rFonts w:cstheme="minorHAnsi"/>
          <w:sz w:val="24"/>
          <w:szCs w:val="24"/>
          <w:lang w:val="en-US"/>
        </w:rPr>
        <w:t xml:space="preserve"> 8.80 (s, 1H), 8.68 (s, 1H), 7.60 (d, J = 8.5 Hz, 2H), 7.41-7.53 (m, 4H), 7.27 (t, J = 7.5 Hz, 2 H), 6.96 (t, J = 7.4 Hz, 1 H), 1.27 (s, 12 H).</w:t>
      </w:r>
      <w:r w:rsidRPr="00034188">
        <w:rPr>
          <w:rFonts w:cstheme="minorHAnsi"/>
          <w:sz w:val="24"/>
          <w:szCs w:val="24"/>
          <w:vertAlign w:val="superscript"/>
          <w:lang w:val="en-US"/>
        </w:rPr>
        <w:t xml:space="preserve"> </w:t>
      </w:r>
    </w:p>
    <w:p w14:paraId="4A39921E" w14:textId="77777777" w:rsidR="00CD5E4A" w:rsidRPr="00034188" w:rsidRDefault="00CD5E4A" w:rsidP="00CD5E4A">
      <w:pPr>
        <w:spacing w:line="480" w:lineRule="auto"/>
        <w:rPr>
          <w:sz w:val="24"/>
          <w:lang w:val="en-US"/>
        </w:rPr>
      </w:pPr>
      <w:r w:rsidRPr="00034188">
        <w:rPr>
          <w:b/>
          <w:kern w:val="2"/>
          <w:sz w:val="24"/>
          <w:vertAlign w:val="superscript"/>
          <w:lang w:val="en-US"/>
        </w:rPr>
        <w:t>13</w:t>
      </w:r>
      <w:r w:rsidRPr="00034188">
        <w:rPr>
          <w:b/>
          <w:kern w:val="2"/>
          <w:sz w:val="24"/>
          <w:lang w:val="en-US"/>
        </w:rPr>
        <w:t xml:space="preserve">C NMR (100 MHz, DMSO-d6, </w:t>
      </w:r>
      <w:r w:rsidRPr="00034188">
        <w:rPr>
          <w:b/>
          <w:kern w:val="2"/>
          <w:sz w:val="24"/>
        </w:rPr>
        <w:t>δ</w:t>
      </w:r>
      <w:r w:rsidRPr="00034188">
        <w:rPr>
          <w:b/>
          <w:kern w:val="2"/>
          <w:sz w:val="24"/>
          <w:lang w:val="en-US"/>
        </w:rPr>
        <w:t xml:space="preserve"> ppm):</w:t>
      </w:r>
      <w:r w:rsidRPr="00034188">
        <w:rPr>
          <w:sz w:val="24"/>
          <w:lang w:val="en-US"/>
        </w:rPr>
        <w:t xml:space="preserve"> 152.31, 142.73, 139.54, 135.46, 128.79, 121.99, 118.31, 117.08, 83.30, 24.65.</w:t>
      </w:r>
    </w:p>
    <w:p w14:paraId="1DA76B22" w14:textId="77777777" w:rsidR="00CD5E4A" w:rsidRPr="00034188" w:rsidRDefault="008D29E9" w:rsidP="00CD5E4A">
      <w:pPr>
        <w:pStyle w:val="Style1"/>
        <w:spacing w:line="480" w:lineRule="auto"/>
      </w:pPr>
      <w:r w:rsidRPr="00034188">
        <w:lastRenderedPageBreak/>
        <w:t>2</w:t>
      </w:r>
      <w:r w:rsidR="00CD5E4A" w:rsidRPr="00034188">
        <w:t xml:space="preserve">.1.11 </w:t>
      </w:r>
      <w:r w:rsidR="00CD5E4A" w:rsidRPr="00034188">
        <w:rPr>
          <w:i/>
        </w:rPr>
        <w:t>trans</w:t>
      </w:r>
      <w:r w:rsidR="00CD5E4A" w:rsidRPr="00034188">
        <w:t>-2-(4′-(3-</w:t>
      </w:r>
      <w:proofErr w:type="gramStart"/>
      <w:r w:rsidR="00CD5E4A" w:rsidRPr="00034188">
        <w:t>Phenylureido)biphenylcarbonyl</w:t>
      </w:r>
      <w:proofErr w:type="gramEnd"/>
      <w:r w:rsidR="00CD5E4A" w:rsidRPr="00034188">
        <w:t xml:space="preserve">)-cyclopentanecarboxylic Acid </w:t>
      </w:r>
      <w:r w:rsidR="00CD5E4A" w:rsidRPr="00034188">
        <w:rPr>
          <w:b/>
        </w:rPr>
        <w:t>(20)</w:t>
      </w:r>
    </w:p>
    <w:p w14:paraId="3AC5AFD9" w14:textId="40E0F8D1"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cstheme="minorHAnsi"/>
          <w:i/>
          <w:iCs/>
          <w:sz w:val="24"/>
          <w:szCs w:val="24"/>
          <w:lang w:val="en-US"/>
        </w:rPr>
        <w:t>Trans</w:t>
      </w:r>
      <w:r w:rsidRPr="00034188">
        <w:rPr>
          <w:rFonts w:cstheme="minorHAnsi"/>
          <w:sz w:val="24"/>
          <w:szCs w:val="24"/>
          <w:lang w:val="en-US"/>
        </w:rPr>
        <w:t xml:space="preserve">-2-(4-Bromobenzoyl) </w:t>
      </w:r>
      <w:proofErr w:type="spellStart"/>
      <w:r w:rsidRPr="00034188">
        <w:rPr>
          <w:rFonts w:cstheme="minorHAnsi"/>
          <w:sz w:val="24"/>
          <w:szCs w:val="24"/>
          <w:lang w:val="en-US"/>
        </w:rPr>
        <w:t>cyclopentanecarboxylic</w:t>
      </w:r>
      <w:proofErr w:type="spellEnd"/>
      <w:r w:rsidRPr="00034188">
        <w:rPr>
          <w:rFonts w:cstheme="minorHAnsi"/>
          <w:sz w:val="24"/>
          <w:szCs w:val="24"/>
          <w:lang w:val="en-US"/>
        </w:rPr>
        <w:t xml:space="preserve"> acid </w:t>
      </w:r>
      <w:r w:rsidRPr="00034188">
        <w:rPr>
          <w:rFonts w:cstheme="minorHAnsi"/>
          <w:b/>
          <w:sz w:val="24"/>
          <w:szCs w:val="24"/>
          <w:lang w:val="en-US"/>
        </w:rPr>
        <w:t xml:space="preserve">16 </w:t>
      </w:r>
      <w:r w:rsidRPr="00034188">
        <w:rPr>
          <w:rFonts w:cstheme="minorHAnsi"/>
          <w:sz w:val="24"/>
          <w:szCs w:val="24"/>
          <w:lang w:val="en-US"/>
        </w:rPr>
        <w:t xml:space="preserve">(0.50 g, 1.68 mmol, 1 eq), 1-phenyl-3-(4-(4,4,5,5-tetramethyl-1,3,2-dioxaborolan- 2-yl)phenyl)urea </w:t>
      </w:r>
      <w:r w:rsidRPr="00034188">
        <w:rPr>
          <w:rFonts w:cstheme="minorHAnsi"/>
          <w:b/>
          <w:sz w:val="24"/>
          <w:szCs w:val="24"/>
          <w:lang w:val="en-US"/>
        </w:rPr>
        <w:t>19</w:t>
      </w:r>
      <w:r w:rsidRPr="00034188">
        <w:rPr>
          <w:rFonts w:cstheme="minorHAnsi"/>
          <w:b/>
          <w:bCs/>
          <w:sz w:val="24"/>
          <w:szCs w:val="24"/>
          <w:lang w:val="en-US"/>
        </w:rPr>
        <w:t xml:space="preserve"> </w:t>
      </w:r>
      <w:r w:rsidRPr="00034188">
        <w:rPr>
          <w:rFonts w:cstheme="minorHAnsi"/>
          <w:sz w:val="24"/>
          <w:szCs w:val="24"/>
          <w:lang w:val="en-US"/>
        </w:rPr>
        <w:t>(0.60 g, 1.85 mmol, 1.1 eq), K</w:t>
      </w:r>
      <w:r w:rsidRPr="00034188">
        <w:rPr>
          <w:rFonts w:cstheme="minorHAnsi"/>
          <w:sz w:val="24"/>
          <w:szCs w:val="24"/>
          <w:vertAlign w:val="subscript"/>
          <w:lang w:val="en-US"/>
        </w:rPr>
        <w:t>2</w:t>
      </w:r>
      <w:r w:rsidRPr="00034188">
        <w:rPr>
          <w:rFonts w:cstheme="minorHAnsi"/>
          <w:sz w:val="24"/>
          <w:szCs w:val="24"/>
          <w:lang w:val="en-US"/>
        </w:rPr>
        <w:t>HPO</w:t>
      </w:r>
      <w:r w:rsidRPr="00034188">
        <w:rPr>
          <w:rFonts w:cstheme="minorHAnsi"/>
          <w:sz w:val="24"/>
          <w:szCs w:val="24"/>
          <w:vertAlign w:val="subscript"/>
          <w:lang w:val="en-US"/>
        </w:rPr>
        <w:t>4</w:t>
      </w:r>
      <w:r w:rsidRPr="00034188">
        <w:rPr>
          <w:rFonts w:cstheme="minorHAnsi"/>
          <w:sz w:val="24"/>
          <w:szCs w:val="24"/>
          <w:lang w:val="en-US"/>
        </w:rPr>
        <w:t xml:space="preserve"> (0.88 g,  5.0 mmol, 3 eq), and PdCl</w:t>
      </w:r>
      <w:r w:rsidRPr="00034188">
        <w:rPr>
          <w:rFonts w:cstheme="minorHAnsi"/>
          <w:sz w:val="24"/>
          <w:szCs w:val="24"/>
          <w:vertAlign w:val="subscript"/>
          <w:lang w:val="en-US"/>
        </w:rPr>
        <w:t>2</w:t>
      </w:r>
      <w:r w:rsidRPr="00034188">
        <w:rPr>
          <w:rFonts w:cstheme="minorHAnsi"/>
          <w:sz w:val="24"/>
          <w:szCs w:val="24"/>
          <w:lang w:val="en-US"/>
        </w:rPr>
        <w:t>(</w:t>
      </w:r>
      <w:proofErr w:type="spellStart"/>
      <w:r w:rsidRPr="00034188">
        <w:rPr>
          <w:rFonts w:cstheme="minorHAnsi"/>
          <w:sz w:val="24"/>
          <w:szCs w:val="24"/>
          <w:lang w:val="en-US"/>
        </w:rPr>
        <w:t>dtbpf</w:t>
      </w:r>
      <w:proofErr w:type="spellEnd"/>
      <w:r w:rsidRPr="00034188">
        <w:rPr>
          <w:rFonts w:cstheme="minorHAnsi"/>
          <w:sz w:val="24"/>
          <w:szCs w:val="24"/>
          <w:lang w:val="en-US"/>
        </w:rPr>
        <w:t>) catalyst</w:t>
      </w:r>
      <w:r w:rsidRPr="00034188">
        <w:rPr>
          <w:rFonts w:cstheme="minorHAnsi"/>
          <w:b/>
          <w:bCs/>
          <w:sz w:val="24"/>
          <w:szCs w:val="24"/>
          <w:lang w:val="en-US"/>
        </w:rPr>
        <w:t xml:space="preserve"> </w:t>
      </w:r>
      <w:r w:rsidRPr="00034188">
        <w:rPr>
          <w:rFonts w:cstheme="minorHAnsi"/>
          <w:sz w:val="24"/>
          <w:szCs w:val="24"/>
          <w:lang w:val="en-US"/>
        </w:rPr>
        <w:t>(0.01 mg, 0.17 mmol, 1%) were combined in a flask and purged well with nitrogen. In a separate flask, a mixture of DMF, EtOH, and water (2:2:1 v/v/v, 7mL total) was prepared and sparged with nitrogen for 15 min before transferring by ca</w:t>
      </w:r>
      <w:r w:rsidR="00C73055" w:rsidRPr="00034188">
        <w:rPr>
          <w:rFonts w:cstheme="minorHAnsi"/>
          <w:sz w:val="24"/>
          <w:szCs w:val="24"/>
          <w:lang w:val="en-US"/>
        </w:rPr>
        <w:t>n</w:t>
      </w:r>
      <w:r w:rsidRPr="00034188">
        <w:rPr>
          <w:rFonts w:cstheme="minorHAnsi"/>
          <w:sz w:val="24"/>
          <w:szCs w:val="24"/>
          <w:lang w:val="en-US"/>
        </w:rPr>
        <w:t>nula to the solids. After 22</w:t>
      </w:r>
      <w:r w:rsidR="00500306" w:rsidRPr="00034188">
        <w:rPr>
          <w:rFonts w:cstheme="minorHAnsi"/>
          <w:sz w:val="24"/>
          <w:szCs w:val="24"/>
          <w:lang w:val="en-US"/>
        </w:rPr>
        <w:t xml:space="preserve"> </w:t>
      </w:r>
      <w:r w:rsidRPr="00034188">
        <w:rPr>
          <w:rFonts w:cstheme="minorHAnsi"/>
          <w:sz w:val="24"/>
          <w:szCs w:val="24"/>
          <w:lang w:val="en-US"/>
        </w:rPr>
        <w:t xml:space="preserve">h, the reaction mixture was diluted with tetrahydrofuran (THF, 10 mL) and 1 M HCl (10 mL). The layers were separated, and the aqueous layer was extracted with THF (10 mL). The combined organic layers were washed three times with water (2 </w:t>
      </w:r>
      <w:r w:rsidRPr="00034188">
        <w:rPr>
          <w:rFonts w:eastAsia="MTSY-ACS" w:cstheme="minorHAnsi"/>
          <w:sz w:val="24"/>
          <w:szCs w:val="24"/>
          <w:lang w:val="en-US"/>
        </w:rPr>
        <w:t xml:space="preserve">× </w:t>
      </w:r>
      <w:r w:rsidRPr="00034188">
        <w:rPr>
          <w:rFonts w:cstheme="minorHAnsi"/>
          <w:sz w:val="24"/>
          <w:szCs w:val="24"/>
          <w:lang w:val="en-US"/>
        </w:rPr>
        <w:t xml:space="preserve">10 mL, 5 mL). The organic layer was </w:t>
      </w:r>
      <w:r w:rsidR="000E0C2A" w:rsidRPr="00034188">
        <w:rPr>
          <w:rFonts w:cstheme="minorHAnsi"/>
          <w:sz w:val="24"/>
          <w:szCs w:val="24"/>
          <w:lang w:val="en-US"/>
        </w:rPr>
        <w:t xml:space="preserve">filtered on </w:t>
      </w:r>
      <w:r w:rsidRPr="00034188">
        <w:rPr>
          <w:rFonts w:cstheme="minorHAnsi"/>
          <w:sz w:val="24"/>
          <w:szCs w:val="24"/>
          <w:lang w:val="en-US"/>
        </w:rPr>
        <w:t xml:space="preserve">celite and </w:t>
      </w:r>
      <w:r w:rsidR="000E0C2A" w:rsidRPr="00034188">
        <w:rPr>
          <w:rFonts w:cstheme="minorHAnsi"/>
          <w:sz w:val="24"/>
          <w:szCs w:val="24"/>
          <w:lang w:val="en-US"/>
        </w:rPr>
        <w:t xml:space="preserve">dried </w:t>
      </w:r>
      <w:r w:rsidRPr="00034188">
        <w:rPr>
          <w:rFonts w:cstheme="minorHAnsi"/>
          <w:sz w:val="24"/>
          <w:szCs w:val="24"/>
          <w:lang w:val="en-US"/>
        </w:rPr>
        <w:t>with MgSO</w:t>
      </w:r>
      <w:r w:rsidRPr="00034188">
        <w:rPr>
          <w:rFonts w:cstheme="minorHAnsi"/>
          <w:sz w:val="24"/>
          <w:szCs w:val="24"/>
          <w:vertAlign w:val="subscript"/>
          <w:lang w:val="en-US"/>
        </w:rPr>
        <w:t>4</w:t>
      </w:r>
      <w:r w:rsidRPr="00034188">
        <w:rPr>
          <w:rFonts w:cstheme="minorHAnsi"/>
          <w:sz w:val="24"/>
          <w:szCs w:val="24"/>
          <w:lang w:val="en-US"/>
        </w:rPr>
        <w:t>. The product solution was concentrated under reduced pressure and then purified by trituration in ACN. The product obtained is an off-white solid (0.16 g, 0.373 mmol, 22%).</w:t>
      </w:r>
    </w:p>
    <w:p w14:paraId="4CF7F006"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26</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24</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428.17 g/mol</w:t>
      </w:r>
    </w:p>
    <w:p w14:paraId="5EBFE800"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 xml:space="preserve">H NMR (400 MHz, DMSO-d6, δ ppm): </w:t>
      </w:r>
      <w:r w:rsidRPr="00034188">
        <w:rPr>
          <w:rFonts w:cstheme="minorHAnsi"/>
          <w:sz w:val="24"/>
          <w:szCs w:val="24"/>
          <w:lang w:val="en-US"/>
        </w:rPr>
        <w:t xml:space="preserve">12.22 (s, 1H), 8.86 (s, 1H), 8.72 (s, 1H), 8.05 (d, </w:t>
      </w:r>
      <w:r w:rsidRPr="00034188">
        <w:rPr>
          <w:rFonts w:cstheme="minorHAnsi"/>
          <w:i/>
          <w:iCs/>
          <w:sz w:val="24"/>
          <w:szCs w:val="24"/>
          <w:lang w:val="en-US"/>
        </w:rPr>
        <w:t xml:space="preserve">J </w:t>
      </w:r>
      <w:r w:rsidRPr="00034188">
        <w:rPr>
          <w:rFonts w:cstheme="minorHAnsi"/>
          <w:sz w:val="24"/>
          <w:szCs w:val="24"/>
          <w:lang w:val="en-US"/>
        </w:rPr>
        <w:t xml:space="preserve">= 8.5 Hz, 2H), 7.80 (d, </w:t>
      </w:r>
      <w:r w:rsidRPr="00034188">
        <w:rPr>
          <w:rFonts w:cstheme="minorHAnsi"/>
          <w:i/>
          <w:iCs/>
          <w:sz w:val="24"/>
          <w:szCs w:val="24"/>
          <w:lang w:val="en-US"/>
        </w:rPr>
        <w:t xml:space="preserve">J </w:t>
      </w:r>
      <w:r w:rsidRPr="00034188">
        <w:rPr>
          <w:rFonts w:cstheme="minorHAnsi"/>
          <w:sz w:val="24"/>
          <w:szCs w:val="24"/>
          <w:lang w:val="en-US"/>
        </w:rPr>
        <w:t xml:space="preserve">= 8.5 Hz, 2H), 7.70 (d, </w:t>
      </w:r>
      <w:r w:rsidRPr="00034188">
        <w:rPr>
          <w:rFonts w:cstheme="minorHAnsi"/>
          <w:i/>
          <w:iCs/>
          <w:sz w:val="24"/>
          <w:szCs w:val="24"/>
          <w:lang w:val="en-US"/>
        </w:rPr>
        <w:t xml:space="preserve">J </w:t>
      </w:r>
      <w:r w:rsidRPr="00034188">
        <w:rPr>
          <w:rFonts w:cstheme="minorHAnsi"/>
          <w:sz w:val="24"/>
          <w:szCs w:val="24"/>
          <w:lang w:val="en-US"/>
        </w:rPr>
        <w:t xml:space="preserve">= 8.7 Hz, 2H), 7.60 (d, </w:t>
      </w:r>
      <w:r w:rsidRPr="00034188">
        <w:rPr>
          <w:rFonts w:cstheme="minorHAnsi"/>
          <w:i/>
          <w:iCs/>
          <w:sz w:val="24"/>
          <w:szCs w:val="24"/>
          <w:lang w:val="en-US"/>
        </w:rPr>
        <w:t xml:space="preserve">J </w:t>
      </w:r>
      <w:r w:rsidRPr="00034188">
        <w:rPr>
          <w:rFonts w:cstheme="minorHAnsi"/>
          <w:sz w:val="24"/>
          <w:szCs w:val="24"/>
          <w:lang w:val="en-US"/>
        </w:rPr>
        <w:t xml:space="preserve">= 8.7 Hz, 2H), 7.48 (d, </w:t>
      </w:r>
      <w:r w:rsidRPr="00034188">
        <w:rPr>
          <w:rFonts w:cstheme="minorHAnsi"/>
          <w:i/>
          <w:iCs/>
          <w:sz w:val="24"/>
          <w:szCs w:val="24"/>
          <w:lang w:val="en-US"/>
        </w:rPr>
        <w:t xml:space="preserve">J </w:t>
      </w:r>
      <w:r w:rsidRPr="00034188">
        <w:rPr>
          <w:rFonts w:cstheme="minorHAnsi"/>
          <w:sz w:val="24"/>
          <w:szCs w:val="24"/>
          <w:lang w:val="en-US"/>
        </w:rPr>
        <w:t xml:space="preserve">=7.6 Hz, 2H), 7.29 (t, </w:t>
      </w:r>
      <w:r w:rsidRPr="00034188">
        <w:rPr>
          <w:rFonts w:cstheme="minorHAnsi"/>
          <w:i/>
          <w:iCs/>
          <w:sz w:val="24"/>
          <w:szCs w:val="24"/>
          <w:lang w:val="en-US"/>
        </w:rPr>
        <w:t xml:space="preserve">J </w:t>
      </w:r>
      <w:r w:rsidRPr="00034188">
        <w:rPr>
          <w:rFonts w:cstheme="minorHAnsi"/>
          <w:sz w:val="24"/>
          <w:szCs w:val="24"/>
          <w:lang w:val="en-US"/>
        </w:rPr>
        <w:t xml:space="preserve">= 8.2 Hz, 2H), 6.97 (t, </w:t>
      </w:r>
      <w:r w:rsidRPr="00034188">
        <w:rPr>
          <w:rFonts w:cstheme="minorHAnsi"/>
          <w:i/>
          <w:iCs/>
          <w:sz w:val="24"/>
          <w:szCs w:val="24"/>
          <w:lang w:val="en-US"/>
        </w:rPr>
        <w:t xml:space="preserve">J </w:t>
      </w:r>
      <w:r w:rsidRPr="00034188">
        <w:rPr>
          <w:rFonts w:cstheme="minorHAnsi"/>
          <w:sz w:val="24"/>
          <w:szCs w:val="24"/>
          <w:lang w:val="en-US"/>
        </w:rPr>
        <w:t xml:space="preserve">=7.3 Hz, 1H), 4.09 (q, </w:t>
      </w:r>
      <w:r w:rsidRPr="00034188">
        <w:rPr>
          <w:rFonts w:cstheme="minorHAnsi"/>
          <w:i/>
          <w:iCs/>
          <w:sz w:val="24"/>
          <w:szCs w:val="24"/>
          <w:lang w:val="en-US"/>
        </w:rPr>
        <w:t>J</w:t>
      </w:r>
      <w:r w:rsidRPr="00034188">
        <w:rPr>
          <w:rFonts w:cstheme="minorHAnsi"/>
          <w:sz w:val="24"/>
          <w:szCs w:val="24"/>
          <w:lang w:val="en-US"/>
        </w:rPr>
        <w:t xml:space="preserve"> = 7.6 Hz, 1H), 3.24 (q, </w:t>
      </w:r>
      <w:r w:rsidRPr="00034188">
        <w:rPr>
          <w:rFonts w:cstheme="minorHAnsi"/>
          <w:i/>
          <w:iCs/>
          <w:sz w:val="24"/>
          <w:szCs w:val="24"/>
          <w:lang w:val="en-US"/>
        </w:rPr>
        <w:t xml:space="preserve">J </w:t>
      </w:r>
      <w:r w:rsidRPr="00034188">
        <w:rPr>
          <w:rFonts w:cstheme="minorHAnsi"/>
          <w:sz w:val="24"/>
          <w:szCs w:val="24"/>
          <w:lang w:val="en-US"/>
        </w:rPr>
        <w:t xml:space="preserve">= 8.2 Hz, 1H), 2.24-2.09 (m, 1H), 2.08-1.93 (m, 1H), 1.89-1.52 (m, 4H). </w:t>
      </w:r>
    </w:p>
    <w:p w14:paraId="03342F55"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 xml:space="preserve">C NMR (100 MHz, DMSO-d6, δ ppm): </w:t>
      </w:r>
      <w:r w:rsidRPr="00034188">
        <w:rPr>
          <w:rFonts w:cstheme="minorHAnsi"/>
          <w:sz w:val="24"/>
          <w:szCs w:val="24"/>
          <w:lang w:val="en-US"/>
        </w:rPr>
        <w:t xml:space="preserve">200.15, 175.98, 152.50, 144.38, 140.31, 139.66, 134.26, 132.06, 129.18, 128.85, 127.49, 126.23, 122.01, 118.59, 118.37, 49.10, 45.98, 31.12, 29.87, 25.41. </w:t>
      </w:r>
    </w:p>
    <w:p w14:paraId="04086F81" w14:textId="77777777" w:rsidR="00CD5E4A" w:rsidRPr="00034188" w:rsidRDefault="008D29E9" w:rsidP="00CD5E4A">
      <w:pPr>
        <w:pStyle w:val="Style1"/>
        <w:spacing w:line="480" w:lineRule="auto"/>
        <w:rPr>
          <w:b/>
          <w:sz w:val="22"/>
          <w:szCs w:val="24"/>
        </w:rPr>
      </w:pPr>
      <w:r w:rsidRPr="00034188">
        <w:t>2</w:t>
      </w:r>
      <w:r w:rsidR="00CD5E4A" w:rsidRPr="00034188">
        <w:t xml:space="preserve">.1.12 </w:t>
      </w:r>
      <w:r w:rsidR="00CD5E4A" w:rsidRPr="00034188">
        <w:rPr>
          <w:rStyle w:val="Titre3Car"/>
          <w:rFonts w:asciiTheme="minorHAnsi" w:hAnsiTheme="minorHAnsi" w:cstheme="minorHAnsi"/>
          <w:color w:val="auto"/>
          <w:sz w:val="24"/>
        </w:rPr>
        <w:t>(2-</w:t>
      </w:r>
      <w:proofErr w:type="gramStart"/>
      <w:r w:rsidR="00CD5E4A" w:rsidRPr="00034188">
        <w:rPr>
          <w:rStyle w:val="Titre3Car"/>
          <w:rFonts w:asciiTheme="minorHAnsi" w:hAnsiTheme="minorHAnsi" w:cstheme="minorHAnsi"/>
          <w:color w:val="auto"/>
          <w:sz w:val="24"/>
        </w:rPr>
        <w:t>hydroxyethyl)pyridyl</w:t>
      </w:r>
      <w:proofErr w:type="gramEnd"/>
      <w:r w:rsidR="00CD5E4A" w:rsidRPr="00034188">
        <w:rPr>
          <w:rStyle w:val="Titre3Car"/>
          <w:rFonts w:asciiTheme="minorHAnsi" w:hAnsiTheme="minorHAnsi" w:cstheme="minorHAnsi"/>
          <w:color w:val="auto"/>
          <w:sz w:val="24"/>
        </w:rPr>
        <w:t xml:space="preserve"> disulfide </w:t>
      </w:r>
      <w:r w:rsidR="00CD5E4A" w:rsidRPr="00034188">
        <w:rPr>
          <w:rStyle w:val="Titre3Car"/>
          <w:rFonts w:asciiTheme="minorHAnsi" w:hAnsiTheme="minorHAnsi" w:cstheme="minorHAnsi"/>
          <w:b/>
          <w:color w:val="auto"/>
          <w:sz w:val="24"/>
        </w:rPr>
        <w:t>(23)</w:t>
      </w:r>
      <w:r w:rsidR="00CD5E4A" w:rsidRPr="00034188">
        <w:rPr>
          <w:b/>
          <w:sz w:val="22"/>
          <w:szCs w:val="24"/>
        </w:rPr>
        <w:t xml:space="preserve"> </w:t>
      </w:r>
    </w:p>
    <w:p w14:paraId="52AA4E01" w14:textId="5971687C"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kern w:val="2"/>
          <w:sz w:val="24"/>
          <w:szCs w:val="24"/>
          <w:lang w:val="en-US" w:eastAsia="zh-CN"/>
        </w:rPr>
        <w:t xml:space="preserve">The (2-hydroxyethyl)pyridyl disulfide </w:t>
      </w:r>
      <w:r w:rsidRPr="00034188">
        <w:rPr>
          <w:rFonts w:eastAsia="KaiTi" w:cstheme="minorHAnsi"/>
          <w:b/>
          <w:kern w:val="2"/>
          <w:sz w:val="24"/>
          <w:szCs w:val="24"/>
          <w:lang w:val="en-US" w:eastAsia="zh-CN"/>
        </w:rPr>
        <w:t>23</w:t>
      </w:r>
      <w:r w:rsidRPr="00034188">
        <w:rPr>
          <w:rFonts w:eastAsia="KaiTi" w:cstheme="minorHAnsi"/>
          <w:kern w:val="2"/>
          <w:sz w:val="24"/>
          <w:szCs w:val="24"/>
          <w:lang w:val="en-US" w:eastAsia="zh-CN"/>
        </w:rPr>
        <w:t xml:space="preserve"> was prepared following a procedure previously reported by </w:t>
      </w:r>
      <w:r w:rsidRPr="00034188">
        <w:rPr>
          <w:rFonts w:eastAsia="KaiTi" w:cstheme="minorHAnsi"/>
          <w:i/>
          <w:kern w:val="2"/>
          <w:sz w:val="24"/>
          <w:szCs w:val="24"/>
          <w:lang w:val="en-US" w:eastAsia="zh-CN"/>
        </w:rPr>
        <w:t xml:space="preserve">R. Horikawa et al. </w:t>
      </w:r>
      <w:r w:rsidRPr="00034188">
        <w:rPr>
          <w:rFonts w:eastAsia="KaiTi" w:cstheme="minorHAnsi"/>
          <w:kern w:val="2"/>
          <w:sz w:val="24"/>
          <w:szCs w:val="24"/>
          <w:lang w:val="en-US" w:eastAsia="zh-CN"/>
        </w:rPr>
        <w:fldChar w:fldCharType="begin"/>
      </w:r>
      <w:r w:rsidR="00306FB2" w:rsidRPr="00034188">
        <w:rPr>
          <w:rFonts w:eastAsia="KaiTi" w:cstheme="minorHAnsi"/>
          <w:kern w:val="2"/>
          <w:sz w:val="24"/>
          <w:szCs w:val="24"/>
          <w:lang w:val="en-US" w:eastAsia="zh-CN"/>
        </w:rPr>
        <w:instrText xml:space="preserve"> ADDIN EN.CITE &lt;EndNote&gt;&lt;Cite&gt;&lt;Author&gt;Horikawa&lt;/Author&gt;&lt;Year&gt;2016&lt;/Year&gt;&lt;RecNum&gt;8&lt;/RecNum&gt;&lt;DisplayText&gt;(Horikawa et al. 2016)&lt;/DisplayText&gt;&lt;record&gt;&lt;rec-number&gt;8&lt;/rec-number&gt;&lt;foreign-keys&gt;&lt;key app="EN" db-id="seds20astsvvrhe5axep209bp0sdx5a2dpzp" timestamp="1623932267"&gt;8&lt;/key&gt;&lt;/foreign-keys&gt;&lt;ref-type name="Journal Article"&gt;17&lt;/ref-type&gt;&lt;contributors&gt;&lt;authors&gt;&lt;author&gt;Horikawa, R.&lt;/author&gt;&lt;author&gt;Sunayama, H.&lt;/author&gt;&lt;author&gt;Kitayama, Y.&lt;/author&gt;&lt;author&gt;Takano, E.&lt;/author&gt;&lt;author&gt;Takeuchi, T.&lt;/author&gt;&lt;/authors&gt;&lt;/contributors&gt;&lt;auth-address&gt;Graduate School of Engineering, Kobe University, 1-1 Rokkodai-cho, Nada-ku, Kobe, 657-8501, Japan.&amp;#xD;Department of Pharmacy, Yasuda Women&amp;apos;s University, Japan.&amp;#xD;Graduate School of Engineering, Kobe University, 1-1 Rokkodai-cho, Nada-ku, Kobe, 657-8501, Japan. takeuchi@gold.kobe-u.ac.jp.&lt;/auth-address&gt;&lt;titles&gt;&lt;title&gt;A Programmable Signaling Molecular Recognition Nanocavity Prepared by Molecular Imprinting and Post-Imprinting Modifications&lt;/title&gt;&lt;secondary-title&gt;Angew Chem Int Ed Engl&lt;/secondary-title&gt;&lt;/titles&gt;&lt;periodical&gt;&lt;full-title&gt;Angew Chem Int Ed Engl&lt;/full-title&gt;&lt;/periodical&gt;&lt;pages&gt;13023-13027&lt;/pages&gt;&lt;volume&gt;55&lt;/volume&gt;&lt;number&gt;42&lt;/number&gt;&lt;edition&gt;2016/09/27&lt;/edition&gt;&lt;keywords&gt;&lt;keyword&gt;*imprinting&lt;/keyword&gt;&lt;keyword&gt;*molecular recognition&lt;/keyword&gt;&lt;keyword&gt;*polymers&lt;/keyword&gt;&lt;keyword&gt;*proteins&lt;/keyword&gt;&lt;keyword&gt;*sensors&lt;/keyword&gt;&lt;/keywords&gt;&lt;dates&gt;&lt;year&gt;2016&lt;/year&gt;&lt;pub-dates&gt;&lt;date&gt;Oct 10&lt;/date&gt;&lt;/pub-dates&gt;&lt;/dates&gt;&lt;isbn&gt;1521-3773 (Electronic)&amp;#xD;1433-7851 (Linking)&lt;/isbn&gt;&lt;accession-num&gt;27666951&lt;/accession-num&gt;&lt;urls&gt;&lt;related-urls&gt;&lt;url&gt;https://www.ncbi.nlm.nih.gov/pubmed/27666951&lt;/url&gt;&lt;/related-urls&gt;&lt;/urls&gt;&lt;electronic-resource-num&gt;10.1002/anie.201605992&lt;/electronic-resource-num&gt;&lt;/record&gt;&lt;/Cite&gt;&lt;/EndNote&gt;</w:instrText>
      </w:r>
      <w:r w:rsidRPr="00034188">
        <w:rPr>
          <w:rFonts w:eastAsia="KaiTi" w:cstheme="minorHAnsi"/>
          <w:kern w:val="2"/>
          <w:sz w:val="24"/>
          <w:szCs w:val="24"/>
          <w:lang w:val="en-US" w:eastAsia="zh-CN"/>
        </w:rPr>
        <w:fldChar w:fldCharType="separate"/>
      </w:r>
      <w:r w:rsidR="00306FB2" w:rsidRPr="00034188">
        <w:rPr>
          <w:rFonts w:eastAsia="KaiTi" w:cstheme="minorHAnsi"/>
          <w:noProof/>
          <w:kern w:val="2"/>
          <w:sz w:val="24"/>
          <w:szCs w:val="24"/>
          <w:lang w:val="en-US" w:eastAsia="zh-CN"/>
        </w:rPr>
        <w:t>(</w:t>
      </w:r>
      <w:hyperlink w:anchor="_ENREF_20" w:tooltip="Horikawa, 2016 #8" w:history="1">
        <w:r w:rsidR="000141FA" w:rsidRPr="00034188">
          <w:rPr>
            <w:rStyle w:val="Lienhypertexte"/>
            <w:color w:val="auto"/>
            <w:lang w:val="en-US"/>
          </w:rPr>
          <w:t>Horikawa et al. 2016</w:t>
        </w:r>
      </w:hyperlink>
      <w:r w:rsidR="00306FB2" w:rsidRPr="00034188">
        <w:rPr>
          <w:rFonts w:eastAsia="KaiTi" w:cstheme="minorHAnsi"/>
          <w:noProof/>
          <w:kern w:val="2"/>
          <w:sz w:val="24"/>
          <w:szCs w:val="24"/>
          <w:lang w:val="en-US" w:eastAsia="zh-CN"/>
        </w:rPr>
        <w:t>)</w:t>
      </w:r>
      <w:r w:rsidRPr="00034188">
        <w:rPr>
          <w:rFonts w:eastAsia="KaiTi" w:cstheme="minorHAnsi"/>
          <w:kern w:val="2"/>
          <w:sz w:val="24"/>
          <w:szCs w:val="24"/>
          <w:lang w:val="en-US" w:eastAsia="zh-CN"/>
        </w:rPr>
        <w:fldChar w:fldCharType="end"/>
      </w:r>
      <w:r w:rsidRPr="00034188">
        <w:rPr>
          <w:rFonts w:eastAsia="KaiTi" w:cstheme="minorHAnsi"/>
          <w:kern w:val="2"/>
          <w:sz w:val="24"/>
          <w:szCs w:val="24"/>
          <w:lang w:val="en-US" w:eastAsia="zh-CN"/>
        </w:rPr>
        <w:t xml:space="preserve">. To a solution of 2,2′-Dipyridyldisulfide </w:t>
      </w:r>
      <w:r w:rsidRPr="00034188">
        <w:rPr>
          <w:rFonts w:eastAsia="KaiTi" w:cstheme="minorHAnsi"/>
          <w:b/>
          <w:kern w:val="2"/>
          <w:sz w:val="24"/>
          <w:szCs w:val="24"/>
          <w:lang w:val="en-US" w:eastAsia="zh-CN"/>
        </w:rPr>
        <w:t>21</w:t>
      </w:r>
      <w:r w:rsidRPr="00034188">
        <w:rPr>
          <w:rFonts w:eastAsia="KaiTi" w:cstheme="minorHAnsi"/>
          <w:kern w:val="2"/>
          <w:sz w:val="24"/>
          <w:szCs w:val="24"/>
          <w:lang w:val="en-US" w:eastAsia="zh-CN"/>
        </w:rPr>
        <w:t xml:space="preserve"> </w:t>
      </w:r>
      <w:r w:rsidRPr="00034188">
        <w:rPr>
          <w:rFonts w:eastAsia="KaiTi" w:cstheme="minorHAnsi"/>
          <w:kern w:val="2"/>
          <w:sz w:val="24"/>
          <w:szCs w:val="24"/>
          <w:lang w:val="en-US" w:eastAsia="zh-CN"/>
        </w:rPr>
        <w:lastRenderedPageBreak/>
        <w:t>(2.00 g, 9.08 mmol</w:t>
      </w:r>
      <w:r w:rsidR="00D0755A" w:rsidRPr="00034188">
        <w:rPr>
          <w:rFonts w:eastAsia="KaiTi" w:cstheme="minorHAnsi"/>
          <w:kern w:val="2"/>
          <w:sz w:val="24"/>
          <w:szCs w:val="24"/>
          <w:lang w:val="en-US" w:eastAsia="zh-CN"/>
        </w:rPr>
        <w:t>,</w:t>
      </w:r>
      <w:r w:rsidRPr="00034188">
        <w:rPr>
          <w:rFonts w:eastAsia="KaiTi" w:cstheme="minorHAnsi"/>
          <w:kern w:val="2"/>
          <w:sz w:val="24"/>
          <w:szCs w:val="24"/>
          <w:lang w:val="en-US" w:eastAsia="zh-CN"/>
        </w:rPr>
        <w:t xml:space="preserve"> 1 eq) in MeOH (20 mL) supplemented with </w:t>
      </w:r>
      <w:proofErr w:type="spellStart"/>
      <w:r w:rsidRPr="00034188">
        <w:rPr>
          <w:rFonts w:eastAsia="KaiTi" w:cstheme="minorHAnsi"/>
          <w:kern w:val="2"/>
          <w:sz w:val="24"/>
          <w:szCs w:val="24"/>
          <w:lang w:val="en-US" w:eastAsia="zh-CN"/>
        </w:rPr>
        <w:t>AcOH</w:t>
      </w:r>
      <w:proofErr w:type="spellEnd"/>
      <w:r w:rsidRPr="00034188">
        <w:rPr>
          <w:rFonts w:eastAsia="KaiTi" w:cstheme="minorHAnsi"/>
          <w:kern w:val="2"/>
          <w:sz w:val="24"/>
          <w:szCs w:val="24"/>
          <w:lang w:val="en-US" w:eastAsia="zh-CN"/>
        </w:rPr>
        <w:t xml:space="preserve"> (0.5 mL) was added a solution of 2-mercaptoethanol </w:t>
      </w:r>
      <w:r w:rsidRPr="00034188">
        <w:rPr>
          <w:rFonts w:eastAsia="KaiTi" w:cstheme="minorHAnsi"/>
          <w:b/>
          <w:kern w:val="2"/>
          <w:sz w:val="24"/>
          <w:szCs w:val="24"/>
          <w:lang w:val="en-US" w:eastAsia="zh-CN"/>
        </w:rPr>
        <w:t>22</w:t>
      </w:r>
      <w:r w:rsidRPr="00034188">
        <w:rPr>
          <w:rFonts w:eastAsia="KaiTi" w:cstheme="minorHAnsi"/>
          <w:kern w:val="2"/>
          <w:sz w:val="24"/>
          <w:szCs w:val="24"/>
          <w:lang w:val="en-US" w:eastAsia="zh-CN"/>
        </w:rPr>
        <w:t xml:space="preserve"> (460 </w:t>
      </w:r>
      <w:proofErr w:type="spellStart"/>
      <w:r w:rsidRPr="00034188">
        <w:rPr>
          <w:rFonts w:eastAsia="KaiTi" w:cstheme="minorHAnsi"/>
          <w:kern w:val="2"/>
          <w:sz w:val="24"/>
          <w:szCs w:val="24"/>
          <w:lang w:val="en-US" w:eastAsia="zh-CN"/>
        </w:rPr>
        <w:t>μL</w:t>
      </w:r>
      <w:proofErr w:type="spellEnd"/>
      <w:r w:rsidRPr="00034188">
        <w:rPr>
          <w:rFonts w:eastAsia="KaiTi" w:cstheme="minorHAnsi"/>
          <w:kern w:val="2"/>
          <w:sz w:val="24"/>
          <w:szCs w:val="24"/>
          <w:lang w:val="en-US" w:eastAsia="zh-CN"/>
        </w:rPr>
        <w:t>, 6.48 mmol, 0.7 eq) in MeOH (5 mL) dropwise over a 30 min period under continuous stirring at room temperature. The reaction mixture was further stirred for 18h at room temperature. Then, the solvent was removed under reduced pressure to give a yellow oil. The crude was purified by s</w:t>
      </w:r>
      <w:r w:rsidRPr="00034188">
        <w:rPr>
          <w:rFonts w:eastAsia="SimSun" w:cstheme="minorHAnsi"/>
          <w:kern w:val="2"/>
          <w:sz w:val="24"/>
          <w:szCs w:val="24"/>
          <w:lang w:val="en-US" w:eastAsia="zh-CN"/>
        </w:rPr>
        <w:t>ilica gel column chromatography (PE/</w:t>
      </w:r>
      <w:proofErr w:type="spellStart"/>
      <w:r w:rsidRPr="00034188">
        <w:rPr>
          <w:rFonts w:eastAsia="SimSun" w:cstheme="minorHAnsi"/>
          <w:kern w:val="2"/>
          <w:sz w:val="24"/>
          <w:szCs w:val="24"/>
          <w:lang w:val="en-US" w:eastAsia="zh-CN"/>
        </w:rPr>
        <w:t>EtOAc</w:t>
      </w:r>
      <w:proofErr w:type="spellEnd"/>
      <w:r w:rsidRPr="00034188">
        <w:rPr>
          <w:rFonts w:eastAsia="SimSun" w:cstheme="minorHAnsi"/>
          <w:kern w:val="2"/>
          <w:sz w:val="24"/>
          <w:szCs w:val="24"/>
          <w:lang w:val="en-US" w:eastAsia="zh-CN"/>
        </w:rPr>
        <w:t xml:space="preserve">: 10/1) to give the compound </w:t>
      </w:r>
      <w:r w:rsidRPr="00034188">
        <w:rPr>
          <w:rFonts w:eastAsia="KaiTi" w:cstheme="minorHAnsi"/>
          <w:kern w:val="2"/>
          <w:sz w:val="24"/>
          <w:szCs w:val="24"/>
          <w:lang w:val="en-US" w:eastAsia="zh-CN"/>
        </w:rPr>
        <w:t>(2-</w:t>
      </w:r>
      <w:proofErr w:type="gramStart"/>
      <w:r w:rsidRPr="00034188">
        <w:rPr>
          <w:rFonts w:eastAsia="KaiTi" w:cstheme="minorHAnsi"/>
          <w:kern w:val="2"/>
          <w:sz w:val="24"/>
          <w:szCs w:val="24"/>
          <w:lang w:val="en-US" w:eastAsia="zh-CN"/>
        </w:rPr>
        <w:t>hydroxyethyl)pyridyl</w:t>
      </w:r>
      <w:proofErr w:type="gramEnd"/>
      <w:r w:rsidRPr="00034188">
        <w:rPr>
          <w:rFonts w:eastAsia="KaiTi" w:cstheme="minorHAnsi"/>
          <w:kern w:val="2"/>
          <w:sz w:val="24"/>
          <w:szCs w:val="24"/>
          <w:lang w:val="en-US" w:eastAsia="zh-CN"/>
        </w:rPr>
        <w:t xml:space="preserve"> disulfide </w:t>
      </w:r>
      <w:r w:rsidRPr="00034188">
        <w:rPr>
          <w:rFonts w:eastAsia="KaiTi" w:cstheme="minorHAnsi"/>
          <w:b/>
          <w:bCs/>
          <w:kern w:val="2"/>
          <w:sz w:val="24"/>
          <w:szCs w:val="24"/>
          <w:lang w:val="en-US" w:eastAsia="zh-CN"/>
        </w:rPr>
        <w:t>23</w:t>
      </w:r>
      <w:r w:rsidRPr="00034188">
        <w:rPr>
          <w:rFonts w:eastAsia="KaiTi" w:cstheme="minorHAnsi"/>
          <w:kern w:val="2"/>
          <w:sz w:val="24"/>
          <w:szCs w:val="24"/>
          <w:lang w:val="en-US" w:eastAsia="zh-CN"/>
        </w:rPr>
        <w:t xml:space="preserve"> </w:t>
      </w:r>
      <w:r w:rsidRPr="00034188">
        <w:rPr>
          <w:rFonts w:eastAsia="SimSun" w:cstheme="minorHAnsi"/>
          <w:kern w:val="2"/>
          <w:sz w:val="24"/>
          <w:szCs w:val="24"/>
          <w:lang w:val="en-US" w:eastAsia="zh-CN"/>
        </w:rPr>
        <w:t xml:space="preserve">as </w:t>
      </w:r>
      <w:r w:rsidR="00C73055" w:rsidRPr="00034188">
        <w:rPr>
          <w:rFonts w:eastAsia="SimSun" w:cstheme="minorHAnsi"/>
          <w:kern w:val="2"/>
          <w:sz w:val="24"/>
          <w:szCs w:val="24"/>
          <w:lang w:val="en-US" w:eastAsia="zh-CN"/>
        </w:rPr>
        <w:t xml:space="preserve">a </w:t>
      </w:r>
      <w:r w:rsidRPr="00034188">
        <w:rPr>
          <w:rFonts w:eastAsia="SimSun" w:cstheme="minorHAnsi"/>
          <w:kern w:val="2"/>
          <w:sz w:val="24"/>
          <w:szCs w:val="24"/>
          <w:lang w:val="en-US" w:eastAsia="zh-CN"/>
        </w:rPr>
        <w:t>light yellow oil (0.75 g, 3.99 mmol, 44 %)</w:t>
      </w:r>
      <w:r w:rsidRPr="00034188">
        <w:rPr>
          <w:rFonts w:eastAsia="KaiTi" w:cstheme="minorHAnsi"/>
          <w:kern w:val="2"/>
          <w:sz w:val="24"/>
          <w:szCs w:val="24"/>
          <w:lang w:val="en-US" w:eastAsia="zh-CN"/>
        </w:rPr>
        <w:t xml:space="preserve">. </w:t>
      </w:r>
    </w:p>
    <w:p w14:paraId="6A7F584B"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7</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9</w:t>
      </w:r>
      <w:r w:rsidRPr="00034188">
        <w:rPr>
          <w:rFonts w:eastAsia="KaiTi" w:cstheme="minorHAnsi"/>
          <w:kern w:val="2"/>
          <w:sz w:val="24"/>
          <w:szCs w:val="24"/>
          <w:lang w:val="en-US" w:eastAsia="zh-CN"/>
        </w:rPr>
        <w:t>NOS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187.28 g/mol</w:t>
      </w:r>
    </w:p>
    <w:p w14:paraId="326B28F0"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HRMS ESI:</w:t>
      </w:r>
      <w:r w:rsidRPr="00034188">
        <w:rPr>
          <w:rFonts w:eastAsia="KaiTi" w:cstheme="minorHAnsi"/>
          <w:kern w:val="2"/>
          <w:sz w:val="24"/>
          <w:szCs w:val="24"/>
          <w:lang w:val="en-US" w:eastAsia="zh-CN"/>
        </w:rPr>
        <w:t xml:space="preserve"> Calculated for C</w:t>
      </w:r>
      <w:r w:rsidRPr="00034188">
        <w:rPr>
          <w:rFonts w:eastAsia="KaiTi" w:cstheme="minorHAnsi"/>
          <w:kern w:val="2"/>
          <w:sz w:val="24"/>
          <w:szCs w:val="24"/>
          <w:vertAlign w:val="subscript"/>
          <w:lang w:val="en-US" w:eastAsia="zh-CN"/>
        </w:rPr>
        <w:t>7</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10</w:t>
      </w:r>
      <w:r w:rsidRPr="00034188">
        <w:rPr>
          <w:rFonts w:eastAsia="KaiTi" w:cstheme="minorHAnsi"/>
          <w:kern w:val="2"/>
          <w:sz w:val="24"/>
          <w:szCs w:val="24"/>
          <w:lang w:val="en-US" w:eastAsia="zh-CN"/>
        </w:rPr>
        <w:t>NOS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[M+</w:t>
      </w:r>
      <w:proofErr w:type="gramStart"/>
      <w:r w:rsidRPr="00034188">
        <w:rPr>
          <w:rFonts w:eastAsia="KaiTi" w:cstheme="minorHAnsi"/>
          <w:kern w:val="2"/>
          <w:sz w:val="24"/>
          <w:szCs w:val="24"/>
          <w:lang w:val="en-US" w:eastAsia="zh-CN"/>
        </w:rPr>
        <w:t>H]</w:t>
      </w:r>
      <w:r w:rsidRPr="00034188">
        <w:rPr>
          <w:rFonts w:eastAsia="KaiTi" w:cstheme="minorHAnsi"/>
          <w:kern w:val="2"/>
          <w:sz w:val="24"/>
          <w:szCs w:val="24"/>
          <w:vertAlign w:val="superscript"/>
          <w:lang w:val="en-US" w:eastAsia="zh-CN"/>
        </w:rPr>
        <w:t>+</w:t>
      </w:r>
      <w:proofErr w:type="gramEnd"/>
      <w:r w:rsidRPr="00034188">
        <w:rPr>
          <w:rFonts w:eastAsia="KaiTi" w:cstheme="minorHAnsi"/>
          <w:kern w:val="2"/>
          <w:sz w:val="24"/>
          <w:szCs w:val="24"/>
          <w:lang w:val="en-US" w:eastAsia="zh-CN"/>
        </w:rPr>
        <w:t>: 188.0198, found: 188.0199.</w:t>
      </w:r>
    </w:p>
    <w:p w14:paraId="540E440C"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 xml:space="preserve">8.51-8.49 (m, 1H), 7.61-7.55 (m, 1H), 7.41-7.38 (m, 1H), 7.17-7.12 (m, 1H), 5.74 (s, 1H), 3.80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9.0 Hz, 2H), 2.95 (t, </w:t>
      </w:r>
      <w:r w:rsidRPr="00034188">
        <w:rPr>
          <w:rFonts w:eastAsia="KaiTi" w:cstheme="minorHAnsi"/>
          <w:i/>
          <w:iCs/>
          <w:kern w:val="2"/>
          <w:sz w:val="24"/>
          <w:szCs w:val="24"/>
          <w:lang w:val="en-US" w:eastAsia="zh-CN"/>
        </w:rPr>
        <w:t>J</w:t>
      </w:r>
      <w:r w:rsidRPr="00034188">
        <w:rPr>
          <w:rFonts w:eastAsia="KaiTi" w:cstheme="minorHAnsi"/>
          <w:kern w:val="2"/>
          <w:sz w:val="24"/>
          <w:szCs w:val="24"/>
          <w:lang w:val="en-US" w:eastAsia="zh-CN"/>
        </w:rPr>
        <w:t xml:space="preserve"> = 4.0 Hz, 2H).</w:t>
      </w:r>
    </w:p>
    <w:p w14:paraId="4255576D"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159.13, 149.79, 136.89, 121.82, 121.49, 58.30, 42.59.</w:t>
      </w:r>
    </w:p>
    <w:p w14:paraId="5F07CCFC" w14:textId="77777777" w:rsidR="00CD5E4A" w:rsidRPr="00034188" w:rsidRDefault="008D29E9" w:rsidP="00CD5E4A">
      <w:pPr>
        <w:pStyle w:val="Style1"/>
        <w:spacing w:line="480" w:lineRule="auto"/>
      </w:pPr>
      <w:r w:rsidRPr="00034188">
        <w:t>2</w:t>
      </w:r>
      <w:r w:rsidR="00CD5E4A" w:rsidRPr="00034188">
        <w:t xml:space="preserve">.1.13 </w:t>
      </w:r>
      <w:r w:rsidR="00CD5E4A" w:rsidRPr="00034188">
        <w:rPr>
          <w:i/>
        </w:rPr>
        <w:t>trans</w:t>
      </w:r>
      <w:r w:rsidR="00CD5E4A" w:rsidRPr="00034188">
        <w:t>-2-(4-(4-(7,7-dimethyl-4-(((2-pyridin-2-</w:t>
      </w:r>
      <w:proofErr w:type="gramStart"/>
      <w:r w:rsidR="00CD5E4A" w:rsidRPr="00034188">
        <w:t>yldisulfaneyl)ethoxy</w:t>
      </w:r>
      <w:proofErr w:type="gramEnd"/>
      <w:r w:rsidR="00CD5E4A" w:rsidRPr="00034188">
        <w:t xml:space="preserve">)carbonyl)amino)-7H-pyrimido[4,5-b][1,4]oxazin-6-yl)phenyl)cyclohexyl)acetic acid </w:t>
      </w:r>
      <w:r w:rsidR="00CD5E4A" w:rsidRPr="00034188">
        <w:rPr>
          <w:b/>
        </w:rPr>
        <w:t xml:space="preserve">(24) </w:t>
      </w:r>
    </w:p>
    <w:p w14:paraId="494FB7F6" w14:textId="5313C7A3" w:rsidR="00CD5E4A" w:rsidRPr="00034188" w:rsidRDefault="00CD5E4A" w:rsidP="00CD5E4A">
      <w:pPr>
        <w:spacing w:line="480" w:lineRule="auto"/>
        <w:jc w:val="both"/>
        <w:rPr>
          <w:rFonts w:eastAsia="KaiTi" w:cstheme="minorHAnsi"/>
          <w:kern w:val="2"/>
          <w:sz w:val="24"/>
          <w:szCs w:val="24"/>
          <w:lang w:val="en-US" w:eastAsia="zh-CN"/>
        </w:rPr>
      </w:pPr>
      <w:r w:rsidRPr="00034188">
        <w:rPr>
          <w:rFonts w:eastAsia="KaiTi" w:cstheme="minorHAnsi"/>
          <w:kern w:val="2"/>
          <w:sz w:val="24"/>
          <w:szCs w:val="24"/>
          <w:lang w:val="en-US" w:eastAsia="zh-CN"/>
        </w:rPr>
        <w:t xml:space="preserve">The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ethyl 2-(4-(4-(4-amino-7,7-dimethyl-7Hpyrimido[4,5-b][1,4]oxazin-6-yl)phenyl) cyclohexyl) acetate (200 mg, 0.507 mmol</w:t>
      </w:r>
      <w:r w:rsidR="00D0755A" w:rsidRPr="00034188">
        <w:rPr>
          <w:rFonts w:eastAsia="KaiTi" w:cstheme="minorHAnsi"/>
          <w:kern w:val="2"/>
          <w:sz w:val="24"/>
          <w:szCs w:val="24"/>
          <w:lang w:val="en-US" w:eastAsia="zh-CN"/>
        </w:rPr>
        <w:t>, 1 eq</w:t>
      </w:r>
      <w:r w:rsidRPr="00034188">
        <w:rPr>
          <w:rFonts w:eastAsia="KaiTi" w:cstheme="minorHAnsi"/>
          <w:kern w:val="2"/>
          <w:sz w:val="24"/>
          <w:szCs w:val="24"/>
          <w:lang w:val="en-US" w:eastAsia="zh-CN"/>
        </w:rPr>
        <w:t>) was dissolved in DCM, followed by addition (2-hydroxyethyl)pyridyl disulfide (114</w:t>
      </w:r>
      <w:r w:rsidR="00D0755A" w:rsidRPr="00034188">
        <w:rPr>
          <w:rFonts w:eastAsia="KaiTi" w:cstheme="minorHAnsi"/>
          <w:kern w:val="2"/>
          <w:sz w:val="24"/>
          <w:szCs w:val="24"/>
          <w:lang w:val="en-US" w:eastAsia="zh-CN"/>
        </w:rPr>
        <w:t xml:space="preserve"> mg</w:t>
      </w:r>
      <w:r w:rsidRPr="00034188">
        <w:rPr>
          <w:rFonts w:eastAsia="KaiTi" w:cstheme="minorHAnsi"/>
          <w:kern w:val="2"/>
          <w:sz w:val="24"/>
          <w:szCs w:val="24"/>
          <w:lang w:val="en-US" w:eastAsia="zh-CN"/>
        </w:rPr>
        <w:t>, 0</w:t>
      </w:r>
      <w:r w:rsidR="00D0755A" w:rsidRPr="00034188">
        <w:rPr>
          <w:rFonts w:eastAsia="KaiTi" w:cstheme="minorHAnsi"/>
          <w:kern w:val="2"/>
          <w:sz w:val="24"/>
          <w:szCs w:val="24"/>
          <w:lang w:val="en-US" w:eastAsia="zh-CN"/>
        </w:rPr>
        <w:t>.</w:t>
      </w:r>
      <w:r w:rsidRPr="00034188">
        <w:rPr>
          <w:rFonts w:eastAsia="KaiTi" w:cstheme="minorHAnsi"/>
          <w:kern w:val="2"/>
          <w:sz w:val="24"/>
          <w:szCs w:val="24"/>
          <w:lang w:val="en-US" w:eastAsia="zh-CN"/>
        </w:rPr>
        <w:t>68 mmol</w:t>
      </w:r>
      <w:r w:rsidR="00D0755A" w:rsidRPr="00034188">
        <w:rPr>
          <w:rFonts w:eastAsia="KaiTi" w:cstheme="minorHAnsi"/>
          <w:kern w:val="2"/>
          <w:sz w:val="24"/>
          <w:szCs w:val="24"/>
          <w:lang w:val="en-US" w:eastAsia="zh-CN"/>
        </w:rPr>
        <w:t>, 1.4 eq</w:t>
      </w:r>
      <w:r w:rsidRPr="00034188">
        <w:rPr>
          <w:rFonts w:eastAsia="KaiTi" w:cstheme="minorHAnsi"/>
          <w:kern w:val="2"/>
          <w:sz w:val="24"/>
          <w:szCs w:val="24"/>
          <w:lang w:val="en-US" w:eastAsia="zh-CN"/>
        </w:rPr>
        <w:t>), DMAP (20mg, 0.152 mmol</w:t>
      </w:r>
      <w:r w:rsidR="00D0755A" w:rsidRPr="00034188">
        <w:rPr>
          <w:rFonts w:eastAsia="KaiTi" w:cstheme="minorHAnsi"/>
          <w:kern w:val="2"/>
          <w:sz w:val="24"/>
          <w:szCs w:val="24"/>
          <w:lang w:val="en-US" w:eastAsia="zh-CN"/>
        </w:rPr>
        <w:t>, 0.3 eq</w:t>
      </w:r>
      <w:r w:rsidRPr="00034188">
        <w:rPr>
          <w:rFonts w:eastAsia="KaiTi" w:cstheme="minorHAnsi"/>
          <w:kern w:val="2"/>
          <w:sz w:val="24"/>
          <w:szCs w:val="24"/>
          <w:lang w:val="en-US" w:eastAsia="zh-CN"/>
        </w:rPr>
        <w:t>), EDCI (145 mg, 0.760 mmol</w:t>
      </w:r>
      <w:r w:rsidR="00D0755A" w:rsidRPr="00034188">
        <w:rPr>
          <w:rFonts w:eastAsia="KaiTi" w:cstheme="minorHAnsi"/>
          <w:kern w:val="2"/>
          <w:sz w:val="24"/>
          <w:szCs w:val="24"/>
          <w:lang w:val="en-US" w:eastAsia="zh-CN"/>
        </w:rPr>
        <w:t>, 1.5 eq</w:t>
      </w:r>
      <w:r w:rsidRPr="00034188">
        <w:rPr>
          <w:rFonts w:eastAsia="KaiTi" w:cstheme="minorHAnsi"/>
          <w:kern w:val="2"/>
          <w:sz w:val="24"/>
          <w:szCs w:val="24"/>
          <w:lang w:val="en-US" w:eastAsia="zh-CN"/>
        </w:rPr>
        <w:t xml:space="preserve">), </w:t>
      </w:r>
      <w:proofErr w:type="spellStart"/>
      <w:r w:rsidRPr="00034188">
        <w:rPr>
          <w:rFonts w:eastAsia="KaiTi" w:cstheme="minorHAnsi"/>
          <w:kern w:val="2"/>
          <w:sz w:val="24"/>
          <w:szCs w:val="24"/>
          <w:lang w:val="en-US" w:eastAsia="zh-CN"/>
        </w:rPr>
        <w:t>HOBt</w:t>
      </w:r>
      <w:proofErr w:type="spellEnd"/>
      <w:r w:rsidRPr="00034188">
        <w:rPr>
          <w:rFonts w:eastAsia="KaiTi" w:cstheme="minorHAnsi"/>
          <w:kern w:val="2"/>
          <w:sz w:val="24"/>
          <w:szCs w:val="24"/>
          <w:lang w:val="en-US" w:eastAsia="zh-CN"/>
        </w:rPr>
        <w:t xml:space="preserve"> (137 mg, 1.01 mmol</w:t>
      </w:r>
      <w:r w:rsidR="00D0755A" w:rsidRPr="00034188">
        <w:rPr>
          <w:rFonts w:eastAsia="KaiTi" w:cstheme="minorHAnsi"/>
          <w:kern w:val="2"/>
          <w:sz w:val="24"/>
          <w:szCs w:val="24"/>
          <w:lang w:val="en-US" w:eastAsia="zh-CN"/>
        </w:rPr>
        <w:t>, 2 eq</w:t>
      </w:r>
      <w:r w:rsidRPr="00034188">
        <w:rPr>
          <w:rFonts w:eastAsia="KaiTi" w:cstheme="minorHAnsi"/>
          <w:kern w:val="2"/>
          <w:sz w:val="24"/>
          <w:szCs w:val="24"/>
          <w:lang w:val="en-US" w:eastAsia="zh-CN"/>
        </w:rPr>
        <w:t>) and DIPEA (220 µL, 1.27 mmol</w:t>
      </w:r>
      <w:r w:rsidR="00D0755A" w:rsidRPr="00034188">
        <w:rPr>
          <w:rFonts w:eastAsia="KaiTi" w:cstheme="minorHAnsi"/>
          <w:kern w:val="2"/>
          <w:sz w:val="24"/>
          <w:szCs w:val="24"/>
          <w:lang w:val="en-US" w:eastAsia="zh-CN"/>
        </w:rPr>
        <w:t>, 2.5 eq</w:t>
      </w:r>
      <w:r w:rsidRPr="00034188">
        <w:rPr>
          <w:rFonts w:eastAsia="KaiTi" w:cstheme="minorHAnsi"/>
          <w:kern w:val="2"/>
          <w:sz w:val="24"/>
          <w:szCs w:val="24"/>
          <w:lang w:val="en-US" w:eastAsia="zh-CN"/>
        </w:rPr>
        <w:t>). The mixture was stirred at room temperature for 18 h and was then loaded directly onto a silica gel column and purified by flash column chromatography, eluting with 3% MeOH in CHCl</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 xml:space="preserve">, to provide the product </w:t>
      </w:r>
      <w:r w:rsidRPr="00034188">
        <w:rPr>
          <w:rFonts w:eastAsia="KaiTi" w:cstheme="minorHAnsi"/>
          <w:i/>
          <w:kern w:val="2"/>
          <w:sz w:val="24"/>
          <w:szCs w:val="24"/>
          <w:lang w:val="en-US" w:eastAsia="zh-CN"/>
        </w:rPr>
        <w:t>trans</w:t>
      </w:r>
      <w:r w:rsidRPr="00034188">
        <w:rPr>
          <w:rFonts w:eastAsia="KaiTi" w:cstheme="minorHAnsi"/>
          <w:kern w:val="2"/>
          <w:sz w:val="24"/>
          <w:szCs w:val="24"/>
          <w:lang w:val="en-US" w:eastAsia="zh-CN"/>
        </w:rPr>
        <w:t xml:space="preserve"> 2-(4-(4-(7,7-dimethyl-4-(((2-pyridin-2-yldisulfaneyl)ethoxy)carbonyl)amino)-7H-pyrimido[4,5-b][1,4]oxazin-6-yl)phenyl)cyclohexyl)acetic acid as a brownish yellow solid (156 mg, 0.28 mmol, 54%). </w:t>
      </w:r>
    </w:p>
    <w:p w14:paraId="12513F19"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Chemical Formula:</w:t>
      </w:r>
      <w:r w:rsidRPr="00034188">
        <w:rPr>
          <w:rFonts w:eastAsia="KaiTi" w:cstheme="minorHAnsi"/>
          <w:kern w:val="2"/>
          <w:sz w:val="24"/>
          <w:szCs w:val="24"/>
          <w:lang w:val="en-US" w:eastAsia="zh-CN"/>
        </w:rPr>
        <w:t xml:space="preserve"> C</w:t>
      </w:r>
      <w:r w:rsidRPr="00034188">
        <w:rPr>
          <w:rFonts w:eastAsia="KaiTi" w:cstheme="minorHAnsi"/>
          <w:kern w:val="2"/>
          <w:sz w:val="24"/>
          <w:szCs w:val="24"/>
          <w:vertAlign w:val="subscript"/>
          <w:lang w:val="en-US" w:eastAsia="zh-CN"/>
        </w:rPr>
        <w:t>29</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33</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5</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563.74 g/mol</w:t>
      </w:r>
    </w:p>
    <w:p w14:paraId="51EE56AE"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lang w:val="en-US" w:eastAsia="zh-CN"/>
        </w:rPr>
        <w:lastRenderedPageBreak/>
        <w:t>HRMS ESI:</w:t>
      </w:r>
      <w:r w:rsidRPr="00034188">
        <w:rPr>
          <w:rFonts w:eastAsia="KaiTi" w:cstheme="minorHAnsi"/>
          <w:kern w:val="2"/>
          <w:sz w:val="24"/>
          <w:szCs w:val="24"/>
          <w:lang w:val="en-US" w:eastAsia="zh-CN"/>
        </w:rPr>
        <w:t xml:space="preserve"> Calculated for C</w:t>
      </w:r>
      <w:r w:rsidRPr="00034188">
        <w:rPr>
          <w:rFonts w:eastAsia="KaiTi" w:cstheme="minorHAnsi"/>
          <w:kern w:val="2"/>
          <w:sz w:val="24"/>
          <w:szCs w:val="24"/>
          <w:vertAlign w:val="subscript"/>
          <w:lang w:val="en-US" w:eastAsia="zh-CN"/>
        </w:rPr>
        <w:t>29</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33</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5</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[M+</w:t>
      </w:r>
      <w:proofErr w:type="gramStart"/>
      <w:r w:rsidRPr="00034188">
        <w:rPr>
          <w:rFonts w:eastAsia="KaiTi" w:cstheme="minorHAnsi"/>
          <w:kern w:val="2"/>
          <w:sz w:val="24"/>
          <w:szCs w:val="24"/>
          <w:lang w:val="en-US" w:eastAsia="zh-CN"/>
        </w:rPr>
        <w:t>H]</w:t>
      </w:r>
      <w:r w:rsidRPr="00034188">
        <w:rPr>
          <w:rFonts w:eastAsia="KaiTi" w:cstheme="minorHAnsi"/>
          <w:kern w:val="2"/>
          <w:sz w:val="24"/>
          <w:szCs w:val="24"/>
          <w:vertAlign w:val="superscript"/>
          <w:lang w:val="en-US" w:eastAsia="zh-CN"/>
        </w:rPr>
        <w:t>+</w:t>
      </w:r>
      <w:proofErr w:type="gramEnd"/>
      <w:r w:rsidRPr="00034188">
        <w:rPr>
          <w:rFonts w:eastAsia="KaiTi" w:cstheme="minorHAnsi"/>
          <w:kern w:val="2"/>
          <w:sz w:val="24"/>
          <w:szCs w:val="24"/>
          <w:lang w:val="en-US" w:eastAsia="zh-CN"/>
        </w:rPr>
        <w:t>: 564.2098, found: 564.2094.</w:t>
      </w:r>
    </w:p>
    <w:p w14:paraId="3F803EAE" w14:textId="77777777" w:rsidR="00CD5E4A" w:rsidRPr="00034188" w:rsidRDefault="00CD5E4A" w:rsidP="00CD5E4A">
      <w:pPr>
        <w:spacing w:line="480" w:lineRule="auto"/>
        <w:rPr>
          <w:rFonts w:eastAsia="KaiTi" w:cstheme="minorHAnsi"/>
          <w:b/>
          <w:kern w:val="2"/>
          <w:sz w:val="24"/>
          <w:szCs w:val="24"/>
          <w:lang w:val="en-US" w:eastAsia="zh-CN"/>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δ ppm):</w:t>
      </w:r>
      <w:r w:rsidRPr="00034188">
        <w:rPr>
          <w:rFonts w:eastAsia="KaiTi" w:cstheme="minorHAnsi"/>
          <w:kern w:val="2"/>
          <w:sz w:val="24"/>
          <w:szCs w:val="24"/>
          <w:lang w:val="en-US" w:eastAsia="zh-CN"/>
        </w:rPr>
        <w:t xml:space="preserve"> 8.50-8.47 (m, 1H), 8.14 (s, 1H), 7.71-7.61 (m, 2H), 7.55 (d,  </w:t>
      </w:r>
      <w:r w:rsidRPr="00034188">
        <w:rPr>
          <w:rFonts w:eastAsia="KaiTi" w:cstheme="minorHAnsi"/>
          <w:i/>
          <w:kern w:val="2"/>
          <w:sz w:val="24"/>
          <w:szCs w:val="24"/>
          <w:lang w:val="en-US" w:eastAsia="zh-CN"/>
        </w:rPr>
        <w:t xml:space="preserve">J </w:t>
      </w:r>
      <w:r w:rsidRPr="00034188">
        <w:rPr>
          <w:rFonts w:eastAsia="KaiTi" w:cstheme="minorHAnsi"/>
          <w:kern w:val="2"/>
          <w:sz w:val="24"/>
          <w:szCs w:val="24"/>
          <w:lang w:val="en-US" w:eastAsia="zh-CN"/>
        </w:rPr>
        <w:t xml:space="preserve">= 9.0 Hz, 2H), 7.24 (d,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=9.0 Hz, 2H), 7.14-7.08 (m, 1H), 4.36 (t, </w:t>
      </w:r>
      <w:r w:rsidRPr="00034188">
        <w:rPr>
          <w:rFonts w:eastAsia="KaiTi" w:cstheme="minorHAnsi"/>
          <w:i/>
          <w:kern w:val="2"/>
          <w:sz w:val="24"/>
          <w:szCs w:val="24"/>
          <w:lang w:val="en-US" w:eastAsia="zh-CN"/>
        </w:rPr>
        <w:t>J</w:t>
      </w:r>
      <w:r w:rsidRPr="00034188">
        <w:rPr>
          <w:rFonts w:eastAsia="KaiTi" w:cstheme="minorHAnsi"/>
          <w:kern w:val="2"/>
          <w:sz w:val="24"/>
          <w:szCs w:val="24"/>
          <w:lang w:val="en-US" w:eastAsia="zh-CN"/>
        </w:rPr>
        <w:t xml:space="preserve"> = 9.0 Hz, 2H), 3.06 (t, </w:t>
      </w:r>
      <w:r w:rsidRPr="00034188">
        <w:rPr>
          <w:rFonts w:eastAsia="KaiTi" w:cstheme="minorHAnsi"/>
          <w:i/>
          <w:kern w:val="2"/>
          <w:sz w:val="24"/>
          <w:szCs w:val="24"/>
          <w:lang w:val="en-US" w:eastAsia="zh-CN"/>
        </w:rPr>
        <w:t xml:space="preserve">J </w:t>
      </w:r>
      <w:r w:rsidRPr="00034188">
        <w:rPr>
          <w:rFonts w:eastAsia="KaiTi" w:cstheme="minorHAnsi"/>
          <w:kern w:val="2"/>
          <w:sz w:val="24"/>
          <w:szCs w:val="24"/>
          <w:lang w:val="en-US" w:eastAsia="zh-CN"/>
        </w:rPr>
        <w:t>= 6.0Hz, 2H), 2.57-2.24 (m, 1H), 2.26 (d,</w:t>
      </w:r>
      <w:r w:rsidRPr="00034188">
        <w:rPr>
          <w:rFonts w:eastAsia="KaiTi" w:cstheme="minorHAnsi"/>
          <w:i/>
          <w:kern w:val="2"/>
          <w:sz w:val="24"/>
          <w:szCs w:val="24"/>
          <w:lang w:val="en-US" w:eastAsia="zh-CN"/>
        </w:rPr>
        <w:t xml:space="preserve"> J</w:t>
      </w:r>
      <w:r w:rsidRPr="00034188">
        <w:rPr>
          <w:rFonts w:eastAsia="KaiTi" w:cstheme="minorHAnsi"/>
          <w:kern w:val="2"/>
          <w:sz w:val="24"/>
          <w:szCs w:val="24"/>
          <w:lang w:val="en-US" w:eastAsia="zh-CN"/>
        </w:rPr>
        <w:t xml:space="preserve"> = 6.0Hz, 2H), 1.97-1.82 (m, 5H), 1.70 (s, 6H), 1.60 – 1.45 (m, 2H), 1.29 - 1.10 (m, 2H).</w:t>
      </w:r>
      <w:r w:rsidRPr="00034188">
        <w:rPr>
          <w:rFonts w:eastAsia="KaiTi" w:cstheme="minorHAnsi"/>
          <w:b/>
          <w:kern w:val="2"/>
          <w:sz w:val="24"/>
          <w:szCs w:val="24"/>
          <w:lang w:val="en-US" w:eastAsia="zh-CN"/>
        </w:rPr>
        <w:t xml:space="preserve"> </w:t>
      </w:r>
    </w:p>
    <w:p w14:paraId="35F18183" w14:textId="77777777" w:rsidR="00CD5E4A" w:rsidRPr="00034188" w:rsidRDefault="00CD5E4A" w:rsidP="00CD5E4A">
      <w:pPr>
        <w:spacing w:line="480" w:lineRule="auto"/>
        <w:rPr>
          <w:rFonts w:eastAsia="KaiTi" w:cstheme="minorHAnsi"/>
          <w:kern w:val="2"/>
          <w:sz w:val="24"/>
          <w:szCs w:val="24"/>
          <w:lang w:val="en-US" w:eastAsia="zh-CN"/>
        </w:rPr>
      </w:pP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eastAsia="KaiTi" w:cstheme="minorHAnsi"/>
          <w:kern w:val="2"/>
          <w:sz w:val="24"/>
          <w:szCs w:val="24"/>
          <w:lang w:val="en-US" w:eastAsia="zh-CN"/>
        </w:rPr>
        <w:t>172.36, 162.38, 159.97, 159.41, 157.71, 157.19, 150.08, 149.48, 138.42, 134.35, 128.93, 126.90, 121.49, 119.77, 108.54, 78.12, 61.77, 43.11, 41.45, 37.37, 34.23, 33.60, 32.79, 25.84.</w:t>
      </w:r>
    </w:p>
    <w:p w14:paraId="0D025270" w14:textId="77777777" w:rsidR="00CD5E4A" w:rsidRPr="00034188" w:rsidRDefault="008D29E9" w:rsidP="00CD5E4A">
      <w:pPr>
        <w:pStyle w:val="Style1"/>
        <w:spacing w:line="480" w:lineRule="auto"/>
      </w:pPr>
      <w:r w:rsidRPr="00034188">
        <w:t>2</w:t>
      </w:r>
      <w:r w:rsidR="00CD5E4A" w:rsidRPr="00034188">
        <w:t>.1.14 2-(pyridin-2-</w:t>
      </w:r>
      <w:proofErr w:type="gramStart"/>
      <w:r w:rsidR="00CD5E4A" w:rsidRPr="00034188">
        <w:t>yldisulfaneyl)ethyl</w:t>
      </w:r>
      <w:proofErr w:type="gramEnd"/>
      <w:r w:rsidR="00CD5E4A" w:rsidRPr="00034188">
        <w:t xml:space="preserve"> (1R,2R)-2-(4'-(3-phenylureido)-[1,1'-biphenyl]-4-carbonyl)cyclopentane-1-carboxylate </w:t>
      </w:r>
      <w:r w:rsidR="00CD5E4A" w:rsidRPr="00034188">
        <w:rPr>
          <w:b/>
        </w:rPr>
        <w:t>(25)</w:t>
      </w:r>
    </w:p>
    <w:p w14:paraId="2D214FFB" w14:textId="2C947E1E" w:rsidR="00CD5E4A" w:rsidRPr="00034188" w:rsidRDefault="00CD5E4A" w:rsidP="00CD5E4A">
      <w:pPr>
        <w:autoSpaceDE w:val="0"/>
        <w:autoSpaceDN w:val="0"/>
        <w:adjustRightInd w:val="0"/>
        <w:spacing w:after="0" w:line="480" w:lineRule="auto"/>
        <w:jc w:val="both"/>
        <w:rPr>
          <w:rFonts w:cstheme="minorHAnsi"/>
          <w:sz w:val="24"/>
          <w:szCs w:val="24"/>
          <w:lang w:val="en-US"/>
        </w:rPr>
      </w:pPr>
      <w:bookmarkStart w:id="8" w:name="_Hlk148361967"/>
      <w:r w:rsidRPr="00034188">
        <w:rPr>
          <w:rFonts w:cstheme="minorHAnsi"/>
          <w:sz w:val="24"/>
          <w:szCs w:val="24"/>
          <w:lang w:val="en-US"/>
        </w:rPr>
        <w:t>To a solution of 2-(4′-(3-</w:t>
      </w:r>
      <w:proofErr w:type="gramStart"/>
      <w:r w:rsidRPr="00034188">
        <w:rPr>
          <w:rFonts w:cstheme="minorHAnsi"/>
          <w:sz w:val="24"/>
          <w:szCs w:val="24"/>
          <w:lang w:val="en-US"/>
        </w:rPr>
        <w:t>Phenylureido)</w:t>
      </w:r>
      <w:proofErr w:type="spellStart"/>
      <w:r w:rsidRPr="00034188">
        <w:rPr>
          <w:rFonts w:cstheme="minorHAnsi"/>
          <w:sz w:val="24"/>
          <w:szCs w:val="24"/>
          <w:lang w:val="en-US"/>
        </w:rPr>
        <w:t>biphenylcarbonyl</w:t>
      </w:r>
      <w:proofErr w:type="spellEnd"/>
      <w:proofErr w:type="gramEnd"/>
      <w:r w:rsidRPr="00034188">
        <w:rPr>
          <w:rFonts w:cstheme="minorHAnsi"/>
          <w:sz w:val="24"/>
          <w:szCs w:val="24"/>
          <w:lang w:val="en-US"/>
        </w:rPr>
        <w:t>)-</w:t>
      </w:r>
      <w:proofErr w:type="spellStart"/>
      <w:r w:rsidRPr="00034188">
        <w:rPr>
          <w:rFonts w:cstheme="minorHAnsi"/>
          <w:sz w:val="24"/>
          <w:szCs w:val="24"/>
          <w:lang w:val="en-US"/>
        </w:rPr>
        <w:t>cyclopentanecarboxylic</w:t>
      </w:r>
      <w:proofErr w:type="spellEnd"/>
      <w:r w:rsidRPr="00034188">
        <w:rPr>
          <w:rFonts w:cstheme="minorHAnsi"/>
          <w:sz w:val="24"/>
          <w:szCs w:val="24"/>
          <w:lang w:val="en-US"/>
        </w:rPr>
        <w:t xml:space="preserve"> acid </w:t>
      </w:r>
      <w:r w:rsidRPr="00034188">
        <w:rPr>
          <w:rFonts w:cstheme="minorHAnsi"/>
          <w:b/>
          <w:sz w:val="24"/>
          <w:szCs w:val="24"/>
          <w:lang w:val="en-US"/>
        </w:rPr>
        <w:t>19</w:t>
      </w:r>
      <w:r w:rsidRPr="00034188">
        <w:rPr>
          <w:rFonts w:cstheme="minorHAnsi"/>
          <w:sz w:val="24"/>
          <w:szCs w:val="24"/>
          <w:lang w:val="en-US"/>
        </w:rPr>
        <w:t xml:space="preserve"> (1.20 g, 2.80 mmol, 1eq) in DMF (10 mL) was added DMAP (0.034 g, 0.28 mmol, 0.1 eq), 2-(pyridin-2 </w:t>
      </w:r>
      <w:proofErr w:type="spellStart"/>
      <w:r w:rsidRPr="00034188">
        <w:rPr>
          <w:rFonts w:cstheme="minorHAnsi"/>
          <w:sz w:val="24"/>
          <w:szCs w:val="24"/>
          <w:lang w:val="en-US"/>
        </w:rPr>
        <w:t>yldisulfaneyl</w:t>
      </w:r>
      <w:proofErr w:type="spellEnd"/>
      <w:r w:rsidRPr="00034188">
        <w:rPr>
          <w:rFonts w:cstheme="minorHAnsi"/>
          <w:sz w:val="24"/>
          <w:szCs w:val="24"/>
          <w:lang w:val="en-US"/>
        </w:rPr>
        <w:t xml:space="preserve">)ethan-1-ol </w:t>
      </w:r>
      <w:r w:rsidRPr="00034188">
        <w:rPr>
          <w:rFonts w:cstheme="minorHAnsi"/>
          <w:b/>
          <w:sz w:val="24"/>
          <w:szCs w:val="24"/>
          <w:lang w:val="en-US"/>
        </w:rPr>
        <w:t xml:space="preserve">35 </w:t>
      </w:r>
      <w:r w:rsidRPr="00034188">
        <w:rPr>
          <w:rFonts w:cstheme="minorHAnsi"/>
          <w:sz w:val="24"/>
          <w:szCs w:val="24"/>
          <w:lang w:val="en-US"/>
        </w:rPr>
        <w:t>(0.524 g, 2.80 mmol, 1 eq) and EDCI (0.478 g, 3.08 mmol,1.1 eq). After 22h, DCM was added (10 mL) and the organic phase was washed with water (2</w:t>
      </w:r>
      <w:r w:rsidR="00500306" w:rsidRPr="00034188">
        <w:rPr>
          <w:rFonts w:cstheme="minorHAnsi"/>
          <w:sz w:val="24"/>
          <w:szCs w:val="24"/>
          <w:lang w:val="en-US"/>
        </w:rPr>
        <w:t xml:space="preserve"> </w:t>
      </w:r>
      <w:r w:rsidRPr="00034188">
        <w:rPr>
          <w:rFonts w:cstheme="minorHAnsi"/>
          <w:sz w:val="24"/>
          <w:szCs w:val="24"/>
          <w:lang w:val="en-US"/>
        </w:rPr>
        <w:t>x 10 mL) and brine (2</w:t>
      </w:r>
      <w:r w:rsidR="00500306" w:rsidRPr="00034188">
        <w:rPr>
          <w:rFonts w:cstheme="minorHAnsi"/>
          <w:sz w:val="24"/>
          <w:szCs w:val="24"/>
          <w:lang w:val="en-US"/>
        </w:rPr>
        <w:t xml:space="preserve"> </w:t>
      </w:r>
      <w:r w:rsidRPr="00034188">
        <w:rPr>
          <w:rFonts w:cstheme="minorHAnsi"/>
          <w:sz w:val="24"/>
          <w:szCs w:val="24"/>
          <w:lang w:val="en-US"/>
        </w:rPr>
        <w:t>x 10</w:t>
      </w:r>
      <w:r w:rsidR="00500306" w:rsidRPr="00034188">
        <w:rPr>
          <w:rFonts w:cstheme="minorHAnsi"/>
          <w:sz w:val="24"/>
          <w:szCs w:val="24"/>
          <w:lang w:val="en-US"/>
        </w:rPr>
        <w:t xml:space="preserve"> </w:t>
      </w:r>
      <w:r w:rsidRPr="00034188">
        <w:rPr>
          <w:rFonts w:cstheme="minorHAnsi"/>
          <w:sz w:val="24"/>
          <w:szCs w:val="24"/>
          <w:lang w:val="en-US"/>
        </w:rPr>
        <w:t xml:space="preserve">mL). Then the solvents were evaporated under reduced pressure. The crude was purified through a silica column with DCM/MeOH (95/5) and then through another silica column with DCM/MeOH (98/2). The product </w:t>
      </w:r>
      <w:r w:rsidR="000E0C2A" w:rsidRPr="00034188">
        <w:rPr>
          <w:rFonts w:cstheme="minorHAnsi"/>
          <w:sz w:val="24"/>
          <w:szCs w:val="24"/>
          <w:lang w:val="en-US"/>
        </w:rPr>
        <w:t xml:space="preserve">is </w:t>
      </w:r>
      <w:r w:rsidRPr="00034188">
        <w:rPr>
          <w:rFonts w:cstheme="minorHAnsi"/>
          <w:sz w:val="24"/>
          <w:szCs w:val="24"/>
          <w:lang w:val="en-US"/>
        </w:rPr>
        <w:t>obtain</w:t>
      </w:r>
      <w:r w:rsidR="000E0C2A" w:rsidRPr="00034188">
        <w:rPr>
          <w:rFonts w:cstheme="minorHAnsi"/>
          <w:sz w:val="24"/>
          <w:szCs w:val="24"/>
          <w:lang w:val="en-US"/>
        </w:rPr>
        <w:t>ed as</w:t>
      </w:r>
      <w:r w:rsidRPr="00034188">
        <w:rPr>
          <w:rFonts w:cstheme="minorHAnsi"/>
          <w:sz w:val="24"/>
          <w:szCs w:val="24"/>
          <w:lang w:val="en-US"/>
        </w:rPr>
        <w:t xml:space="preserve"> small yellow crystals (0.350 g, 0.59 mmol, 21%).</w:t>
      </w:r>
      <w:bookmarkEnd w:id="8"/>
      <w:r w:rsidRPr="00034188">
        <w:rPr>
          <w:rFonts w:cstheme="minorHAnsi"/>
          <w:sz w:val="24"/>
          <w:szCs w:val="24"/>
          <w:lang w:val="en-US"/>
        </w:rPr>
        <w:t xml:space="preserve"> </w:t>
      </w:r>
    </w:p>
    <w:p w14:paraId="720619FC"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 xml:space="preserve">Chemical Formula: </w:t>
      </w:r>
      <w:r w:rsidRPr="00034188">
        <w:rPr>
          <w:rFonts w:eastAsia="KaiTi" w:cstheme="minorHAnsi"/>
          <w:kern w:val="2"/>
          <w:sz w:val="24"/>
          <w:szCs w:val="24"/>
          <w:lang w:val="en-US" w:eastAsia="zh-CN"/>
        </w:rPr>
        <w:t>C</w:t>
      </w:r>
      <w:r w:rsidRPr="00034188">
        <w:rPr>
          <w:rFonts w:eastAsia="KaiTi" w:cstheme="minorHAnsi"/>
          <w:kern w:val="2"/>
          <w:sz w:val="24"/>
          <w:szCs w:val="24"/>
          <w:vertAlign w:val="subscript"/>
          <w:lang w:val="en-US" w:eastAsia="zh-CN"/>
        </w:rPr>
        <w:t>33</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31</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w:t>
      </w:r>
      <w:r w:rsidRPr="00034188">
        <w:rPr>
          <w:rFonts w:eastAsia="KaiTi" w:cstheme="minorHAnsi"/>
          <w:b/>
          <w:kern w:val="2"/>
          <w:sz w:val="24"/>
          <w:szCs w:val="24"/>
          <w:lang w:val="en-US" w:eastAsia="zh-CN"/>
        </w:rPr>
        <w:t>Molecular weight:</w:t>
      </w:r>
      <w:r w:rsidRPr="00034188">
        <w:rPr>
          <w:rFonts w:eastAsia="KaiTi" w:cstheme="minorHAnsi"/>
          <w:kern w:val="2"/>
          <w:sz w:val="24"/>
          <w:szCs w:val="24"/>
          <w:lang w:val="en-US" w:eastAsia="zh-CN"/>
        </w:rPr>
        <w:t xml:space="preserve"> 597,75 g/mol</w:t>
      </w:r>
    </w:p>
    <w:p w14:paraId="6F1FD586" w14:textId="77777777" w:rsidR="00CD5E4A" w:rsidRPr="00034188" w:rsidRDefault="00CD5E4A" w:rsidP="00CD5E4A">
      <w:pPr>
        <w:widowControl w:val="0"/>
        <w:spacing w:after="0" w:line="480" w:lineRule="auto"/>
        <w:jc w:val="both"/>
        <w:rPr>
          <w:rFonts w:eastAsia="KaiTi" w:cstheme="minorHAnsi"/>
          <w:kern w:val="2"/>
          <w:sz w:val="24"/>
          <w:szCs w:val="24"/>
          <w:lang w:val="en-US" w:eastAsia="zh-CN"/>
        </w:rPr>
      </w:pPr>
      <w:r w:rsidRPr="00034188">
        <w:rPr>
          <w:rFonts w:eastAsia="KaiTi" w:cstheme="minorHAnsi"/>
          <w:b/>
          <w:kern w:val="2"/>
          <w:sz w:val="24"/>
          <w:szCs w:val="24"/>
          <w:lang w:val="en-US" w:eastAsia="zh-CN"/>
        </w:rPr>
        <w:t>HRMS ESI:</w:t>
      </w:r>
      <w:r w:rsidRPr="00034188">
        <w:rPr>
          <w:rFonts w:eastAsia="KaiTi" w:cstheme="minorHAnsi"/>
          <w:kern w:val="2"/>
          <w:sz w:val="24"/>
          <w:szCs w:val="24"/>
          <w:lang w:val="en-US" w:eastAsia="zh-CN"/>
        </w:rPr>
        <w:t xml:space="preserve"> Calculated for C</w:t>
      </w:r>
      <w:r w:rsidRPr="00034188">
        <w:rPr>
          <w:rFonts w:eastAsia="KaiTi" w:cstheme="minorHAnsi"/>
          <w:kern w:val="2"/>
          <w:sz w:val="24"/>
          <w:szCs w:val="24"/>
          <w:vertAlign w:val="subscript"/>
          <w:lang w:val="en-US" w:eastAsia="zh-CN"/>
        </w:rPr>
        <w:t>33</w:t>
      </w:r>
      <w:r w:rsidRPr="00034188">
        <w:rPr>
          <w:rFonts w:eastAsia="KaiTi" w:cstheme="minorHAnsi"/>
          <w:kern w:val="2"/>
          <w:sz w:val="24"/>
          <w:szCs w:val="24"/>
          <w:lang w:val="en-US" w:eastAsia="zh-CN"/>
        </w:rPr>
        <w:t>H</w:t>
      </w:r>
      <w:r w:rsidRPr="00034188">
        <w:rPr>
          <w:rFonts w:eastAsia="KaiTi" w:cstheme="minorHAnsi"/>
          <w:kern w:val="2"/>
          <w:sz w:val="24"/>
          <w:szCs w:val="24"/>
          <w:vertAlign w:val="subscript"/>
          <w:lang w:val="en-US" w:eastAsia="zh-CN"/>
        </w:rPr>
        <w:t>31</w:t>
      </w:r>
      <w:r w:rsidRPr="00034188">
        <w:rPr>
          <w:rFonts w:eastAsia="KaiTi" w:cstheme="minorHAnsi"/>
          <w:kern w:val="2"/>
          <w:sz w:val="24"/>
          <w:szCs w:val="24"/>
          <w:lang w:val="en-US" w:eastAsia="zh-CN"/>
        </w:rPr>
        <w:t>N</w:t>
      </w:r>
      <w:r w:rsidRPr="00034188">
        <w:rPr>
          <w:rFonts w:eastAsia="KaiTi" w:cstheme="minorHAnsi"/>
          <w:kern w:val="2"/>
          <w:sz w:val="24"/>
          <w:szCs w:val="24"/>
          <w:vertAlign w:val="subscript"/>
          <w:lang w:val="en-US" w:eastAsia="zh-CN"/>
        </w:rPr>
        <w:t>3</w:t>
      </w:r>
      <w:r w:rsidRPr="00034188">
        <w:rPr>
          <w:rFonts w:eastAsia="KaiTi" w:cstheme="minorHAnsi"/>
          <w:kern w:val="2"/>
          <w:sz w:val="24"/>
          <w:szCs w:val="24"/>
          <w:lang w:val="en-US" w:eastAsia="zh-CN"/>
        </w:rPr>
        <w:t>O</w:t>
      </w:r>
      <w:r w:rsidRPr="00034188">
        <w:rPr>
          <w:rFonts w:eastAsia="KaiTi" w:cstheme="minorHAnsi"/>
          <w:kern w:val="2"/>
          <w:sz w:val="24"/>
          <w:szCs w:val="24"/>
          <w:vertAlign w:val="subscript"/>
          <w:lang w:val="en-US" w:eastAsia="zh-CN"/>
        </w:rPr>
        <w:t>4</w:t>
      </w:r>
      <w:r w:rsidRPr="00034188">
        <w:rPr>
          <w:rFonts w:eastAsia="KaiTi" w:cstheme="minorHAnsi"/>
          <w:kern w:val="2"/>
          <w:sz w:val="24"/>
          <w:szCs w:val="24"/>
          <w:lang w:val="en-US" w:eastAsia="zh-CN"/>
        </w:rPr>
        <w:t>S</w:t>
      </w:r>
      <w:r w:rsidRPr="00034188">
        <w:rPr>
          <w:rFonts w:eastAsia="KaiTi" w:cstheme="minorHAnsi"/>
          <w:kern w:val="2"/>
          <w:sz w:val="24"/>
          <w:szCs w:val="24"/>
          <w:vertAlign w:val="subscript"/>
          <w:lang w:val="en-US" w:eastAsia="zh-CN"/>
        </w:rPr>
        <w:t>2</w:t>
      </w:r>
      <w:r w:rsidRPr="00034188">
        <w:rPr>
          <w:rFonts w:eastAsia="KaiTi" w:cstheme="minorHAnsi"/>
          <w:kern w:val="2"/>
          <w:sz w:val="24"/>
          <w:szCs w:val="24"/>
          <w:lang w:val="en-US" w:eastAsia="zh-CN"/>
        </w:rPr>
        <w:t xml:space="preserve"> [M+</w:t>
      </w:r>
      <w:proofErr w:type="gramStart"/>
      <w:r w:rsidRPr="00034188">
        <w:rPr>
          <w:rFonts w:eastAsia="KaiTi" w:cstheme="minorHAnsi"/>
          <w:kern w:val="2"/>
          <w:sz w:val="24"/>
          <w:szCs w:val="24"/>
          <w:lang w:val="en-US" w:eastAsia="zh-CN"/>
        </w:rPr>
        <w:t>H]</w:t>
      </w:r>
      <w:r w:rsidRPr="00034188">
        <w:rPr>
          <w:rFonts w:eastAsia="KaiTi" w:cstheme="minorHAnsi"/>
          <w:kern w:val="2"/>
          <w:sz w:val="24"/>
          <w:szCs w:val="24"/>
          <w:vertAlign w:val="superscript"/>
          <w:lang w:val="en-US" w:eastAsia="zh-CN"/>
        </w:rPr>
        <w:t>+</w:t>
      </w:r>
      <w:proofErr w:type="gramEnd"/>
      <w:r w:rsidRPr="00034188">
        <w:rPr>
          <w:rFonts w:eastAsia="KaiTi" w:cstheme="minorHAnsi"/>
          <w:kern w:val="2"/>
          <w:sz w:val="24"/>
          <w:szCs w:val="24"/>
          <w:lang w:val="en-US" w:eastAsia="zh-CN"/>
        </w:rPr>
        <w:t>: 597,18 found: 598.37.</w:t>
      </w:r>
    </w:p>
    <w:p w14:paraId="334F74FC" w14:textId="77777777" w:rsidR="00CD5E4A" w:rsidRPr="00034188" w:rsidRDefault="00CD5E4A" w:rsidP="00CD5E4A">
      <w:pPr>
        <w:autoSpaceDE w:val="0"/>
        <w:autoSpaceDN w:val="0"/>
        <w:adjustRightInd w:val="0"/>
        <w:spacing w:after="0" w:line="480" w:lineRule="auto"/>
        <w:jc w:val="both"/>
        <w:rPr>
          <w:rFonts w:cstheme="minorHAnsi"/>
          <w:sz w:val="24"/>
          <w:szCs w:val="24"/>
          <w:lang w:val="en-US"/>
        </w:rPr>
      </w:pPr>
      <w:r w:rsidRPr="00034188">
        <w:rPr>
          <w:rFonts w:eastAsia="KaiTi" w:cstheme="minorHAnsi"/>
          <w:b/>
          <w:kern w:val="2"/>
          <w:sz w:val="24"/>
          <w:szCs w:val="24"/>
          <w:vertAlign w:val="superscript"/>
          <w:lang w:val="en-US" w:eastAsia="zh-CN"/>
        </w:rPr>
        <w:t>1</w:t>
      </w:r>
      <w:r w:rsidRPr="00034188">
        <w:rPr>
          <w:rFonts w:eastAsia="KaiTi" w:cstheme="minorHAnsi"/>
          <w:b/>
          <w:kern w:val="2"/>
          <w:sz w:val="24"/>
          <w:szCs w:val="24"/>
          <w:lang w:val="en-US" w:eastAsia="zh-CN"/>
        </w:rPr>
        <w:t>H NMR (300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cstheme="minorHAnsi"/>
          <w:sz w:val="24"/>
          <w:szCs w:val="24"/>
          <w:lang w:val="en-US"/>
        </w:rPr>
        <w:t xml:space="preserve">8.44 (d, </w:t>
      </w:r>
      <w:r w:rsidRPr="00034188">
        <w:rPr>
          <w:rFonts w:cstheme="minorHAnsi"/>
          <w:i/>
          <w:sz w:val="24"/>
          <w:szCs w:val="24"/>
          <w:lang w:val="en-US"/>
        </w:rPr>
        <w:t>J</w:t>
      </w:r>
      <w:r w:rsidRPr="00034188">
        <w:rPr>
          <w:rFonts w:cstheme="minorHAnsi"/>
          <w:sz w:val="24"/>
          <w:szCs w:val="24"/>
          <w:lang w:val="en-US"/>
        </w:rPr>
        <w:t xml:space="preserve"> = 4.3 Hz, 1H), 8.04 (d, </w:t>
      </w:r>
      <w:r w:rsidRPr="00034188">
        <w:rPr>
          <w:rFonts w:cstheme="minorHAnsi"/>
          <w:i/>
          <w:sz w:val="24"/>
          <w:szCs w:val="24"/>
          <w:lang w:val="en-US"/>
        </w:rPr>
        <w:t>J</w:t>
      </w:r>
      <w:r w:rsidRPr="00034188">
        <w:rPr>
          <w:rFonts w:cstheme="minorHAnsi"/>
          <w:sz w:val="24"/>
          <w:szCs w:val="24"/>
          <w:lang w:val="en-US"/>
        </w:rPr>
        <w:t xml:space="preserve">= 8.4 Hz , 2H), 7.70-7.60 (m, 4H), 7.56 (d, </w:t>
      </w:r>
      <w:r w:rsidRPr="00034188">
        <w:rPr>
          <w:rFonts w:cstheme="minorHAnsi"/>
          <w:i/>
          <w:sz w:val="24"/>
          <w:szCs w:val="24"/>
          <w:lang w:val="en-US"/>
        </w:rPr>
        <w:t>J</w:t>
      </w:r>
      <w:r w:rsidRPr="00034188">
        <w:rPr>
          <w:rFonts w:cstheme="minorHAnsi"/>
          <w:sz w:val="24"/>
          <w:szCs w:val="24"/>
          <w:lang w:val="en-US"/>
        </w:rPr>
        <w:t xml:space="preserve">=8.1 Hz, 2H), 7.45 (d, </w:t>
      </w:r>
      <w:r w:rsidRPr="00034188">
        <w:rPr>
          <w:rFonts w:cstheme="minorHAnsi"/>
          <w:i/>
          <w:sz w:val="24"/>
          <w:szCs w:val="24"/>
          <w:lang w:val="en-US"/>
        </w:rPr>
        <w:t>J</w:t>
      </w:r>
      <w:r w:rsidRPr="00034188">
        <w:rPr>
          <w:rFonts w:cstheme="minorHAnsi"/>
          <w:sz w:val="24"/>
          <w:szCs w:val="24"/>
          <w:lang w:val="en-US"/>
        </w:rPr>
        <w:t xml:space="preserve">=8.1 Hz, 2H), 7.40-7.32 (m, 4H), 7.19-7.12 (m, 1H), 7.10-7.04 (m, 1H), 6.84 (s, 1H), 6.75 (s, 1H), 4.32 (t, </w:t>
      </w:r>
      <w:r w:rsidRPr="00034188">
        <w:rPr>
          <w:rFonts w:cstheme="minorHAnsi"/>
          <w:i/>
          <w:sz w:val="24"/>
          <w:szCs w:val="24"/>
          <w:lang w:val="en-US"/>
        </w:rPr>
        <w:t>J</w:t>
      </w:r>
      <w:r w:rsidRPr="00034188">
        <w:rPr>
          <w:rFonts w:cstheme="minorHAnsi"/>
          <w:sz w:val="24"/>
          <w:szCs w:val="24"/>
          <w:lang w:val="en-US"/>
        </w:rPr>
        <w:t xml:space="preserve">=6.04 Hz , 2H), 4.12 (q, </w:t>
      </w:r>
      <w:r w:rsidRPr="00034188">
        <w:rPr>
          <w:rFonts w:cstheme="minorHAnsi"/>
          <w:i/>
          <w:sz w:val="24"/>
          <w:szCs w:val="24"/>
          <w:lang w:val="en-US"/>
        </w:rPr>
        <w:t>J</w:t>
      </w:r>
      <w:r w:rsidRPr="00034188">
        <w:rPr>
          <w:rFonts w:cstheme="minorHAnsi"/>
          <w:sz w:val="24"/>
          <w:szCs w:val="24"/>
          <w:lang w:val="en-US"/>
        </w:rPr>
        <w:t xml:space="preserve">= 7.8 Hz, 1H), 3.47 </w:t>
      </w:r>
      <w:r w:rsidRPr="00034188">
        <w:rPr>
          <w:rFonts w:cstheme="minorHAnsi"/>
          <w:sz w:val="24"/>
          <w:szCs w:val="24"/>
          <w:lang w:val="en-US"/>
        </w:rPr>
        <w:lastRenderedPageBreak/>
        <w:t xml:space="preserve">(q, </w:t>
      </w:r>
      <w:r w:rsidRPr="00034188">
        <w:rPr>
          <w:rFonts w:cstheme="minorHAnsi"/>
          <w:i/>
          <w:sz w:val="24"/>
          <w:szCs w:val="24"/>
          <w:lang w:val="en-US"/>
        </w:rPr>
        <w:t>J</w:t>
      </w:r>
      <w:r w:rsidRPr="00034188">
        <w:rPr>
          <w:rFonts w:cstheme="minorHAnsi"/>
          <w:sz w:val="24"/>
          <w:szCs w:val="24"/>
          <w:lang w:val="en-US"/>
        </w:rPr>
        <w:t xml:space="preserve">=7.9 Hz, 1H), 2.98 (t, </w:t>
      </w:r>
      <w:r w:rsidRPr="00034188">
        <w:rPr>
          <w:rFonts w:cstheme="minorHAnsi"/>
          <w:i/>
          <w:sz w:val="24"/>
          <w:szCs w:val="24"/>
          <w:lang w:val="en-US"/>
        </w:rPr>
        <w:t>J</w:t>
      </w:r>
      <w:r w:rsidRPr="00034188">
        <w:rPr>
          <w:rFonts w:cstheme="minorHAnsi"/>
          <w:sz w:val="24"/>
          <w:szCs w:val="24"/>
          <w:lang w:val="en-US"/>
        </w:rPr>
        <w:t>=6.4 Hz, 2H), 2.26-2.10 (m, 2H), 1.99-1.88 (m, 1H), 1.86-1.72 (m, 3H).</w:t>
      </w:r>
      <w:r w:rsidRPr="00034188">
        <w:rPr>
          <w:rFonts w:eastAsia="KaiTi" w:cstheme="minorHAnsi"/>
          <w:b/>
          <w:kern w:val="2"/>
          <w:sz w:val="24"/>
          <w:szCs w:val="24"/>
          <w:vertAlign w:val="superscript"/>
          <w:lang w:val="en-US" w:eastAsia="zh-CN"/>
        </w:rPr>
        <w:t>13</w:t>
      </w:r>
      <w:r w:rsidRPr="00034188">
        <w:rPr>
          <w:rFonts w:eastAsia="KaiTi" w:cstheme="minorHAnsi"/>
          <w:b/>
          <w:kern w:val="2"/>
          <w:sz w:val="24"/>
          <w:szCs w:val="24"/>
          <w:lang w:val="en-US" w:eastAsia="zh-CN"/>
        </w:rPr>
        <w:t>C NMR (75 MHz, CDCl</w:t>
      </w:r>
      <w:r w:rsidRPr="00034188">
        <w:rPr>
          <w:rFonts w:eastAsia="KaiTi" w:cstheme="minorHAnsi"/>
          <w:b/>
          <w:kern w:val="2"/>
          <w:sz w:val="24"/>
          <w:szCs w:val="24"/>
          <w:vertAlign w:val="subscript"/>
          <w:lang w:val="en-US" w:eastAsia="zh-CN"/>
        </w:rPr>
        <w:t>3</w:t>
      </w:r>
      <w:r w:rsidRPr="00034188">
        <w:rPr>
          <w:rFonts w:eastAsia="KaiTi" w:cstheme="minorHAnsi"/>
          <w:b/>
          <w:kern w:val="2"/>
          <w:sz w:val="24"/>
          <w:szCs w:val="24"/>
          <w:lang w:val="en-US" w:eastAsia="zh-CN"/>
        </w:rPr>
        <w:t xml:space="preserve">, δ ppm): </w:t>
      </w:r>
      <w:r w:rsidRPr="00034188">
        <w:rPr>
          <w:rFonts w:cstheme="minorHAnsi"/>
          <w:iCs/>
          <w:sz w:val="24"/>
          <w:szCs w:val="24"/>
          <w:lang w:val="en-US"/>
        </w:rPr>
        <w:t xml:space="preserve">200.1, 175.1, 159.6, 153.8, 149.6, 145.0, 138.6, 137.2, 134.6, 129.3, 129.2, 127.8, 126.8, 123.9, 120.9, 120.8, 120.5, 119.8, 62.3, 49.5, 46.1, 37.2, 31.7, 30.5, 25.8. </w:t>
      </w:r>
    </w:p>
    <w:p w14:paraId="0A47B267" w14:textId="77777777" w:rsidR="00CD5E4A" w:rsidRPr="00034188" w:rsidRDefault="008D29E9" w:rsidP="00CD5E4A">
      <w:pPr>
        <w:pStyle w:val="Titre2"/>
        <w:spacing w:line="480" w:lineRule="auto"/>
        <w:rPr>
          <w:rFonts w:asciiTheme="minorHAnsi" w:hAnsiTheme="minorHAnsi" w:cstheme="minorHAnsi"/>
          <w:color w:val="auto"/>
          <w:sz w:val="24"/>
          <w:szCs w:val="24"/>
          <w:shd w:val="clear" w:color="auto" w:fill="FFFFFF"/>
          <w:lang w:val="en-US"/>
        </w:rPr>
      </w:pPr>
      <w:r w:rsidRPr="00034188">
        <w:rPr>
          <w:rFonts w:asciiTheme="minorHAnsi" w:hAnsiTheme="minorHAnsi" w:cstheme="minorHAnsi"/>
          <w:color w:val="auto"/>
          <w:sz w:val="24"/>
          <w:szCs w:val="24"/>
          <w:shd w:val="clear" w:color="auto" w:fill="FFFFFF"/>
          <w:lang w:val="en-US"/>
        </w:rPr>
        <w:t>2</w:t>
      </w:r>
      <w:r w:rsidR="00CD5E4A" w:rsidRPr="00034188">
        <w:rPr>
          <w:rFonts w:asciiTheme="minorHAnsi" w:hAnsiTheme="minorHAnsi" w:cstheme="minorHAnsi"/>
          <w:color w:val="auto"/>
          <w:sz w:val="24"/>
          <w:szCs w:val="24"/>
          <w:shd w:val="clear" w:color="auto" w:fill="FFFFFF"/>
          <w:lang w:val="en-US"/>
        </w:rPr>
        <w:t xml:space="preserve">.2 Peptide synthesis and conjugation with T863 and A922500 </w:t>
      </w:r>
    </w:p>
    <w:p w14:paraId="7B93DE80" w14:textId="1150AF61" w:rsidR="00311A06" w:rsidRPr="00034188" w:rsidRDefault="00CD5E4A" w:rsidP="00CD5E4A">
      <w:pPr>
        <w:spacing w:line="480" w:lineRule="auto"/>
        <w:jc w:val="both"/>
        <w:rPr>
          <w:rFonts w:cstheme="minorHAnsi"/>
          <w:sz w:val="24"/>
          <w:szCs w:val="24"/>
          <w:shd w:val="clear" w:color="auto" w:fill="FFFFFF"/>
          <w:lang w:val="en-US"/>
        </w:rPr>
      </w:pPr>
      <w:proofErr w:type="spellStart"/>
      <w:r w:rsidRPr="00034188">
        <w:rPr>
          <w:rFonts w:cstheme="minorHAnsi"/>
          <w:sz w:val="24"/>
          <w:szCs w:val="24"/>
          <w:shd w:val="clear" w:color="auto" w:fill="FFFFFF"/>
          <w:lang w:val="en-US"/>
        </w:rPr>
        <w:t>pHLIP</w:t>
      </w:r>
      <w:r w:rsidRPr="00034188">
        <w:rPr>
          <w:rFonts w:cstheme="minorHAnsi"/>
          <w:i/>
          <w:sz w:val="24"/>
          <w:szCs w:val="24"/>
          <w:shd w:val="clear" w:color="auto" w:fill="FFFFFF"/>
          <w:lang w:val="en-US"/>
        </w:rPr>
        <w:t>d</w:t>
      </w:r>
      <w:proofErr w:type="spellEnd"/>
      <w:r w:rsidRPr="00034188">
        <w:rPr>
          <w:rFonts w:cstheme="minorHAnsi"/>
          <w:sz w:val="24"/>
          <w:szCs w:val="24"/>
          <w:shd w:val="clear" w:color="auto" w:fill="FFFFFF"/>
          <w:lang w:val="en-US"/>
        </w:rPr>
        <w:t xml:space="preserve"> and </w:t>
      </w:r>
      <w:proofErr w:type="spellStart"/>
      <w:r w:rsidRPr="00034188">
        <w:rPr>
          <w:rFonts w:cstheme="minorHAnsi"/>
          <w:sz w:val="24"/>
          <w:szCs w:val="24"/>
          <w:shd w:val="clear" w:color="auto" w:fill="FFFFFF"/>
          <w:lang w:val="en-US"/>
        </w:rPr>
        <w:t>pHLIP</w:t>
      </w:r>
      <w:r w:rsidRPr="00034188">
        <w:rPr>
          <w:rFonts w:cstheme="minorHAnsi"/>
          <w:i/>
          <w:sz w:val="24"/>
          <w:szCs w:val="24"/>
          <w:shd w:val="clear" w:color="auto" w:fill="FFFFFF"/>
          <w:lang w:val="en-US"/>
        </w:rPr>
        <w:t>r</w:t>
      </w:r>
      <w:proofErr w:type="spellEnd"/>
      <w:r w:rsidRPr="00034188">
        <w:rPr>
          <w:rFonts w:cstheme="minorHAnsi"/>
          <w:sz w:val="24"/>
          <w:szCs w:val="24"/>
          <w:shd w:val="clear" w:color="auto" w:fill="FFFFFF"/>
          <w:lang w:val="en-US"/>
        </w:rPr>
        <w:t xml:space="preserve"> were synthesized and purified by </w:t>
      </w:r>
      <w:proofErr w:type="spellStart"/>
      <w:r w:rsidRPr="00034188">
        <w:rPr>
          <w:rFonts w:cstheme="minorHAnsi"/>
          <w:sz w:val="24"/>
          <w:szCs w:val="24"/>
          <w:shd w:val="clear" w:color="auto" w:fill="FFFFFF"/>
          <w:lang w:val="en-US"/>
        </w:rPr>
        <w:t>Genecust</w:t>
      </w:r>
      <w:proofErr w:type="spellEnd"/>
      <w:r w:rsidRPr="00034188">
        <w:rPr>
          <w:rFonts w:cstheme="minorHAnsi"/>
          <w:sz w:val="24"/>
          <w:szCs w:val="24"/>
          <w:shd w:val="clear" w:color="auto" w:fill="FFFFFF"/>
          <w:lang w:val="en-US"/>
        </w:rPr>
        <w:t xml:space="preserve"> or Proteogenic firm. </w:t>
      </w:r>
      <w:r w:rsidR="00311A06" w:rsidRPr="00034188">
        <w:rPr>
          <w:rFonts w:cstheme="minorHAnsi"/>
          <w:sz w:val="24"/>
          <w:szCs w:val="24"/>
          <w:shd w:val="clear" w:color="auto" w:fill="FFFFFF"/>
          <w:lang w:val="en-US"/>
        </w:rPr>
        <w:t>For drug conjugates synthesis, c</w:t>
      </w:r>
      <w:r w:rsidRPr="00034188">
        <w:rPr>
          <w:rFonts w:cstheme="minorHAnsi"/>
          <w:sz w:val="24"/>
          <w:szCs w:val="24"/>
          <w:shd w:val="clear" w:color="auto" w:fill="FFFFFF"/>
          <w:lang w:val="en-US"/>
        </w:rPr>
        <w:t xml:space="preserve">ompounds </w:t>
      </w:r>
      <w:r w:rsidRPr="00034188">
        <w:rPr>
          <w:rFonts w:cstheme="minorHAnsi"/>
          <w:b/>
          <w:sz w:val="24"/>
          <w:szCs w:val="24"/>
          <w:shd w:val="clear" w:color="auto" w:fill="FFFFFF"/>
          <w:lang w:val="en-US"/>
        </w:rPr>
        <w:t>24</w:t>
      </w:r>
      <w:r w:rsidRPr="00034188">
        <w:rPr>
          <w:rFonts w:cstheme="minorHAnsi"/>
          <w:sz w:val="24"/>
          <w:szCs w:val="24"/>
          <w:shd w:val="clear" w:color="auto" w:fill="FFFFFF"/>
          <w:lang w:val="en-US"/>
        </w:rPr>
        <w:t xml:space="preserve">, </w:t>
      </w:r>
      <w:r w:rsidRPr="00034188">
        <w:rPr>
          <w:rFonts w:cstheme="minorHAnsi"/>
          <w:b/>
          <w:sz w:val="24"/>
          <w:szCs w:val="24"/>
          <w:shd w:val="clear" w:color="auto" w:fill="FFFFFF"/>
          <w:lang w:val="en-US"/>
        </w:rPr>
        <w:t>25</w:t>
      </w:r>
      <w:r w:rsidR="00C73055" w:rsidRPr="00034188">
        <w:rPr>
          <w:rFonts w:cstheme="minorHAnsi"/>
          <w:b/>
          <w:sz w:val="24"/>
          <w:szCs w:val="24"/>
          <w:shd w:val="clear" w:color="auto" w:fill="FFFFFF"/>
          <w:lang w:val="en-US"/>
        </w:rPr>
        <w:t>,</w:t>
      </w:r>
      <w:r w:rsidRPr="00034188">
        <w:rPr>
          <w:rFonts w:cstheme="minorHAnsi"/>
          <w:sz w:val="24"/>
          <w:szCs w:val="24"/>
          <w:shd w:val="clear" w:color="auto" w:fill="FFFFFF"/>
          <w:lang w:val="en-US"/>
        </w:rPr>
        <w:t xml:space="preserve"> and peptides were dissolved in a mixture of water and acetonitrile (1/1). The reaction medium was </w:t>
      </w:r>
      <w:r w:rsidR="000E0C2A" w:rsidRPr="00034188">
        <w:rPr>
          <w:rFonts w:cstheme="minorHAnsi"/>
          <w:sz w:val="24"/>
          <w:szCs w:val="24"/>
          <w:shd w:val="clear" w:color="auto" w:fill="FFFFFF"/>
          <w:lang w:val="en-US"/>
        </w:rPr>
        <w:t xml:space="preserve">stirred </w:t>
      </w:r>
      <w:r w:rsidRPr="00034188">
        <w:rPr>
          <w:rFonts w:cstheme="minorHAnsi"/>
          <w:sz w:val="24"/>
          <w:szCs w:val="24"/>
          <w:shd w:val="clear" w:color="auto" w:fill="FFFFFF"/>
          <w:lang w:val="en-US"/>
        </w:rPr>
        <w:t>for 18</w:t>
      </w:r>
      <w:r w:rsidR="00500306" w:rsidRPr="00034188">
        <w:rPr>
          <w:rFonts w:cstheme="minorHAnsi"/>
          <w:sz w:val="24"/>
          <w:szCs w:val="24"/>
          <w:shd w:val="clear" w:color="auto" w:fill="FFFFFF"/>
          <w:lang w:val="en-US"/>
        </w:rPr>
        <w:t xml:space="preserve"> </w:t>
      </w:r>
      <w:r w:rsidRPr="00034188">
        <w:rPr>
          <w:rFonts w:cstheme="minorHAnsi"/>
          <w:sz w:val="24"/>
          <w:szCs w:val="24"/>
          <w:shd w:val="clear" w:color="auto" w:fill="FFFFFF"/>
          <w:lang w:val="en-US"/>
        </w:rPr>
        <w:t xml:space="preserve">h at room temperature. </w:t>
      </w:r>
      <w:r w:rsidR="00311A06" w:rsidRPr="00034188">
        <w:rPr>
          <w:rFonts w:cstheme="minorHAnsi"/>
          <w:sz w:val="24"/>
          <w:szCs w:val="24"/>
          <w:shd w:val="clear" w:color="auto" w:fill="FFFFFF"/>
          <w:lang w:val="en-US"/>
        </w:rPr>
        <w:t>For fluorescent variants preparation, d</w:t>
      </w:r>
      <w:r w:rsidR="00311A06" w:rsidRPr="00034188">
        <w:rPr>
          <w:rFonts w:cstheme="minorHAnsi"/>
          <w:sz w:val="24"/>
          <w:szCs w:val="24"/>
          <w:lang w:val="en-US"/>
        </w:rPr>
        <w:t>rug conjugates were dissolved in a mixture of 1 M NaHCO</w:t>
      </w:r>
      <w:r w:rsidR="00311A06" w:rsidRPr="00034188">
        <w:rPr>
          <w:rFonts w:cstheme="minorHAnsi"/>
          <w:sz w:val="24"/>
          <w:szCs w:val="24"/>
          <w:vertAlign w:val="subscript"/>
          <w:lang w:val="en-US"/>
        </w:rPr>
        <w:t>3</w:t>
      </w:r>
      <w:r w:rsidR="00311A06" w:rsidRPr="00034188">
        <w:rPr>
          <w:rFonts w:cstheme="minorHAnsi"/>
          <w:sz w:val="24"/>
          <w:szCs w:val="24"/>
          <w:lang w:val="en-US"/>
        </w:rPr>
        <w:t xml:space="preserve"> pH 8 and acetonitrile in a ratio </w:t>
      </w:r>
      <w:r w:rsidR="00C73055" w:rsidRPr="00034188">
        <w:rPr>
          <w:rFonts w:cstheme="minorHAnsi"/>
          <w:sz w:val="24"/>
          <w:szCs w:val="24"/>
          <w:lang w:val="en-US"/>
        </w:rPr>
        <w:t xml:space="preserve">of </w:t>
      </w:r>
      <w:r w:rsidR="00311A06" w:rsidRPr="00034188">
        <w:rPr>
          <w:rFonts w:cstheme="minorHAnsi"/>
          <w:sz w:val="24"/>
          <w:szCs w:val="24"/>
          <w:lang w:val="en-US"/>
        </w:rPr>
        <w:t xml:space="preserve">1/1. Then, </w:t>
      </w:r>
      <w:proofErr w:type="spellStart"/>
      <w:r w:rsidR="00311A06" w:rsidRPr="00034188">
        <w:rPr>
          <w:rFonts w:cstheme="minorHAnsi"/>
          <w:sz w:val="24"/>
          <w:szCs w:val="24"/>
          <w:lang w:val="en-US"/>
        </w:rPr>
        <w:t>Sulfo</w:t>
      </w:r>
      <w:proofErr w:type="spellEnd"/>
      <w:r w:rsidR="00311A06" w:rsidRPr="00034188">
        <w:rPr>
          <w:rFonts w:cstheme="minorHAnsi"/>
          <w:sz w:val="24"/>
          <w:szCs w:val="24"/>
          <w:lang w:val="en-US"/>
        </w:rPr>
        <w:t>-Cyanine 5 NHS ester (</w:t>
      </w:r>
      <w:proofErr w:type="spellStart"/>
      <w:r w:rsidR="00311A06" w:rsidRPr="00034188">
        <w:rPr>
          <w:rFonts w:cstheme="minorHAnsi"/>
          <w:sz w:val="24"/>
          <w:szCs w:val="24"/>
          <w:lang w:val="en-US"/>
        </w:rPr>
        <w:t>Lumiprobe</w:t>
      </w:r>
      <w:proofErr w:type="spellEnd"/>
      <w:r w:rsidR="00311A06" w:rsidRPr="00034188">
        <w:rPr>
          <w:rFonts w:cstheme="minorHAnsi"/>
          <w:sz w:val="24"/>
          <w:szCs w:val="24"/>
          <w:lang w:val="en-US"/>
        </w:rPr>
        <w:t xml:space="preserve">) dissolved in DMSO was introduced in excess into the solution. The reaction medium was agitated for 18h at room temperature, with protection from light to prevent undesired photochemical reactions. </w:t>
      </w:r>
      <w:r w:rsidRPr="00034188">
        <w:rPr>
          <w:rFonts w:cstheme="minorHAnsi"/>
          <w:sz w:val="24"/>
          <w:szCs w:val="24"/>
          <w:shd w:val="clear" w:color="auto" w:fill="FFFFFF"/>
          <w:lang w:val="en-US"/>
        </w:rPr>
        <w:t xml:space="preserve">Analytical HPLC-MS </w:t>
      </w:r>
      <w:r w:rsidR="000E0C2A" w:rsidRPr="00034188">
        <w:rPr>
          <w:rFonts w:cstheme="minorHAnsi"/>
          <w:sz w:val="24"/>
          <w:szCs w:val="24"/>
          <w:shd w:val="clear" w:color="auto" w:fill="FFFFFF"/>
          <w:lang w:val="en-US"/>
        </w:rPr>
        <w:t xml:space="preserve">was used to follow </w:t>
      </w:r>
      <w:r w:rsidRPr="00034188">
        <w:rPr>
          <w:rFonts w:cstheme="minorHAnsi"/>
          <w:sz w:val="24"/>
          <w:szCs w:val="24"/>
          <w:shd w:val="clear" w:color="auto" w:fill="FFFFFF"/>
          <w:lang w:val="en-US"/>
        </w:rPr>
        <w:t xml:space="preserve">the formation of </w:t>
      </w:r>
      <w:r w:rsidR="000E0C2A" w:rsidRPr="00034188">
        <w:rPr>
          <w:rFonts w:cstheme="minorHAnsi"/>
          <w:sz w:val="24"/>
          <w:szCs w:val="24"/>
          <w:shd w:val="clear" w:color="auto" w:fill="FFFFFF"/>
          <w:lang w:val="en-US"/>
        </w:rPr>
        <w:t xml:space="preserve">the </w:t>
      </w:r>
      <w:r w:rsidRPr="00034188">
        <w:rPr>
          <w:rFonts w:cstheme="minorHAnsi"/>
          <w:sz w:val="24"/>
          <w:szCs w:val="24"/>
          <w:shd w:val="clear" w:color="auto" w:fill="FFFFFF"/>
          <w:lang w:val="en-US"/>
        </w:rPr>
        <w:t>conjugate</w:t>
      </w:r>
      <w:r w:rsidR="00311A06" w:rsidRPr="00034188">
        <w:rPr>
          <w:rFonts w:cstheme="minorHAnsi"/>
          <w:sz w:val="24"/>
          <w:szCs w:val="24"/>
          <w:shd w:val="clear" w:color="auto" w:fill="FFFFFF"/>
          <w:lang w:val="en-US"/>
        </w:rPr>
        <w:t xml:space="preserve"> or variants</w:t>
      </w:r>
      <w:r w:rsidRPr="00034188">
        <w:rPr>
          <w:rFonts w:cstheme="minorHAnsi"/>
          <w:sz w:val="24"/>
          <w:szCs w:val="24"/>
          <w:shd w:val="clear" w:color="auto" w:fill="FFFFFF"/>
          <w:lang w:val="en-US"/>
        </w:rPr>
        <w:t xml:space="preserve"> (Agilent </w:t>
      </w:r>
      <w:proofErr w:type="spellStart"/>
      <w:r w:rsidRPr="00034188">
        <w:rPr>
          <w:rFonts w:cstheme="minorHAnsi"/>
          <w:sz w:val="24"/>
          <w:szCs w:val="24"/>
          <w:shd w:val="clear" w:color="auto" w:fill="FFFFFF"/>
          <w:lang w:val="en-US"/>
        </w:rPr>
        <w:t>Zorbax</w:t>
      </w:r>
      <w:proofErr w:type="spellEnd"/>
      <w:r w:rsidRPr="00034188">
        <w:rPr>
          <w:rFonts w:cstheme="minorHAnsi"/>
          <w:sz w:val="24"/>
          <w:szCs w:val="24"/>
          <w:shd w:val="clear" w:color="auto" w:fill="FFFFFF"/>
          <w:lang w:val="en-US"/>
        </w:rPr>
        <w:t xml:space="preserve"> Eclipse 5</w:t>
      </w:r>
      <w:r w:rsidR="00500306" w:rsidRPr="00034188">
        <w:rPr>
          <w:rFonts w:cstheme="minorHAnsi"/>
          <w:sz w:val="24"/>
          <w:szCs w:val="24"/>
          <w:shd w:val="clear" w:color="auto" w:fill="FFFFFF"/>
          <w:lang w:val="en-US"/>
        </w:rPr>
        <w:t xml:space="preserve"> </w:t>
      </w:r>
      <w:r w:rsidRPr="00034188">
        <w:rPr>
          <w:rFonts w:cstheme="minorHAnsi"/>
          <w:sz w:val="24"/>
          <w:szCs w:val="24"/>
          <w:shd w:val="clear" w:color="auto" w:fill="FFFFFF"/>
          <w:lang w:val="en-US"/>
        </w:rPr>
        <w:t>µm x 4.6 x 50 mm; flow rate 1mL/min phase A: water 0.1%TFA; phase B acetonitrile 0.1% TFA; gradient: 15 min 95/5 A/B to 20/80 A/B) and conjugates</w:t>
      </w:r>
      <w:r w:rsidR="00311A06" w:rsidRPr="00034188">
        <w:rPr>
          <w:rFonts w:cstheme="minorHAnsi"/>
          <w:sz w:val="24"/>
          <w:szCs w:val="24"/>
          <w:shd w:val="clear" w:color="auto" w:fill="FFFFFF"/>
          <w:lang w:val="en-US"/>
        </w:rPr>
        <w:t xml:space="preserve"> or variant</w:t>
      </w:r>
      <w:r w:rsidRPr="00034188">
        <w:rPr>
          <w:rFonts w:cstheme="minorHAnsi"/>
          <w:sz w:val="24"/>
          <w:szCs w:val="24"/>
          <w:shd w:val="clear" w:color="auto" w:fill="FFFFFF"/>
          <w:lang w:val="en-US"/>
        </w:rPr>
        <w:t xml:space="preserve"> were purified </w:t>
      </w:r>
      <w:r w:rsidR="000E0C2A" w:rsidRPr="00034188">
        <w:rPr>
          <w:rFonts w:cstheme="minorHAnsi"/>
          <w:sz w:val="24"/>
          <w:szCs w:val="24"/>
          <w:shd w:val="clear" w:color="auto" w:fill="FFFFFF"/>
          <w:lang w:val="en-US"/>
        </w:rPr>
        <w:t xml:space="preserve">using </w:t>
      </w:r>
      <w:r w:rsidRPr="00034188">
        <w:rPr>
          <w:rFonts w:cstheme="minorHAnsi"/>
          <w:sz w:val="24"/>
          <w:szCs w:val="24"/>
          <w:shd w:val="clear" w:color="auto" w:fill="FFFFFF"/>
          <w:lang w:val="en-US"/>
        </w:rPr>
        <w:t>semi-preparative high</w:t>
      </w:r>
      <w:r w:rsidR="00C73055" w:rsidRPr="00034188">
        <w:rPr>
          <w:rFonts w:cstheme="minorHAnsi"/>
          <w:sz w:val="24"/>
          <w:szCs w:val="24"/>
          <w:shd w:val="clear" w:color="auto" w:fill="FFFFFF"/>
          <w:lang w:val="en-US"/>
        </w:rPr>
        <w:t>-</w:t>
      </w:r>
      <w:r w:rsidRPr="00034188">
        <w:rPr>
          <w:rFonts w:cstheme="minorHAnsi"/>
          <w:sz w:val="24"/>
          <w:szCs w:val="24"/>
          <w:shd w:val="clear" w:color="auto" w:fill="FFFFFF"/>
          <w:lang w:val="en-US"/>
        </w:rPr>
        <w:t xml:space="preserve">pressure liquid chromatography (Phenomenex </w:t>
      </w:r>
      <w:proofErr w:type="spellStart"/>
      <w:r w:rsidRPr="00034188">
        <w:rPr>
          <w:rFonts w:cstheme="minorHAnsi"/>
          <w:sz w:val="24"/>
          <w:szCs w:val="24"/>
          <w:shd w:val="clear" w:color="auto" w:fill="FFFFFF"/>
          <w:lang w:val="en-US"/>
        </w:rPr>
        <w:t>Kinetex</w:t>
      </w:r>
      <w:proofErr w:type="spellEnd"/>
      <w:r w:rsidRPr="00034188">
        <w:rPr>
          <w:rFonts w:cstheme="minorHAnsi"/>
          <w:sz w:val="24"/>
          <w:szCs w:val="24"/>
          <w:shd w:val="clear" w:color="auto" w:fill="FFFFFF"/>
          <w:lang w:val="en-US"/>
        </w:rPr>
        <w:t xml:space="preserve"> 5 µm x 150 x 21.2 mm; flow rate 25 mL/min phase A: water 0.1%</w:t>
      </w:r>
      <w:r w:rsidR="00500306" w:rsidRPr="00034188">
        <w:rPr>
          <w:rFonts w:cstheme="minorHAnsi"/>
          <w:sz w:val="24"/>
          <w:szCs w:val="24"/>
          <w:shd w:val="clear" w:color="auto" w:fill="FFFFFF"/>
          <w:lang w:val="en-US"/>
        </w:rPr>
        <w:t xml:space="preserve"> </w:t>
      </w:r>
      <w:r w:rsidRPr="00034188">
        <w:rPr>
          <w:rFonts w:cstheme="minorHAnsi"/>
          <w:sz w:val="24"/>
          <w:szCs w:val="24"/>
          <w:shd w:val="clear" w:color="auto" w:fill="FFFFFF"/>
          <w:lang w:val="en-US"/>
        </w:rPr>
        <w:t>TFA; phase B acetonitrile 0.1% TFA) or Sep pack column. After sample lyophilization, the purity was checked by analytical HPLC-MS (purity</w:t>
      </w:r>
      <w:r w:rsidR="00500306" w:rsidRPr="00034188">
        <w:rPr>
          <w:rFonts w:cstheme="minorHAnsi"/>
          <w:sz w:val="24"/>
          <w:szCs w:val="24"/>
          <w:shd w:val="clear" w:color="auto" w:fill="FFFFFF"/>
          <w:lang w:val="en-US"/>
        </w:rPr>
        <w:t xml:space="preserve"> </w:t>
      </w:r>
      <w:r w:rsidRPr="00034188">
        <w:rPr>
          <w:rFonts w:cstheme="minorHAnsi"/>
          <w:sz w:val="24"/>
          <w:szCs w:val="24"/>
          <w:shd w:val="clear" w:color="auto" w:fill="FFFFFF"/>
          <w:lang w:val="en-US"/>
        </w:rPr>
        <w:t xml:space="preserve">&lt;95% for all conjugates). </w:t>
      </w:r>
    </w:p>
    <w:p w14:paraId="7285B182" w14:textId="77777777" w:rsidR="00311A06" w:rsidRPr="00034188" w:rsidRDefault="00311A06">
      <w:pPr>
        <w:rPr>
          <w:rFonts w:cstheme="minorHAnsi"/>
          <w:sz w:val="24"/>
          <w:szCs w:val="24"/>
          <w:shd w:val="clear" w:color="auto" w:fill="FFFFFF"/>
          <w:lang w:val="en-US"/>
        </w:rPr>
      </w:pPr>
      <w:r w:rsidRPr="00034188">
        <w:rPr>
          <w:rFonts w:cstheme="minorHAnsi"/>
          <w:sz w:val="24"/>
          <w:szCs w:val="24"/>
          <w:shd w:val="clear" w:color="auto" w:fill="FFFFFF"/>
          <w:lang w:val="en-US"/>
        </w:rPr>
        <w:br w:type="page"/>
      </w:r>
    </w:p>
    <w:tbl>
      <w:tblPr>
        <w:tblStyle w:val="Grilledutableau"/>
        <w:tblW w:w="9062" w:type="dxa"/>
        <w:tblLayout w:type="fixed"/>
        <w:tblLook w:val="04A0" w:firstRow="1" w:lastRow="0" w:firstColumn="1" w:lastColumn="0" w:noHBand="0" w:noVBand="1"/>
      </w:tblPr>
      <w:tblGrid>
        <w:gridCol w:w="1696"/>
        <w:gridCol w:w="4820"/>
        <w:gridCol w:w="1276"/>
        <w:gridCol w:w="1270"/>
      </w:tblGrid>
      <w:tr w:rsidR="00034188" w:rsidRPr="00034188" w14:paraId="1FC0F61E" w14:textId="77777777" w:rsidTr="000F1239">
        <w:tc>
          <w:tcPr>
            <w:tcW w:w="1696" w:type="dxa"/>
          </w:tcPr>
          <w:p w14:paraId="72CBC078" w14:textId="77777777" w:rsidR="00CD5E4A" w:rsidRPr="00034188" w:rsidRDefault="00CD5E4A" w:rsidP="000F1239">
            <w:pPr>
              <w:spacing w:line="360" w:lineRule="auto"/>
              <w:jc w:val="both"/>
              <w:rPr>
                <w:rFonts w:cstheme="minorHAnsi"/>
                <w:b/>
                <w:sz w:val="24"/>
                <w:szCs w:val="24"/>
                <w:shd w:val="clear" w:color="auto" w:fill="FFFFFF"/>
                <w:lang w:val="en-US"/>
              </w:rPr>
            </w:pPr>
            <w:r w:rsidRPr="00034188">
              <w:rPr>
                <w:rFonts w:cstheme="minorHAnsi"/>
                <w:b/>
                <w:sz w:val="24"/>
                <w:szCs w:val="24"/>
                <w:shd w:val="clear" w:color="auto" w:fill="FFFFFF"/>
                <w:lang w:val="en-US"/>
              </w:rPr>
              <w:lastRenderedPageBreak/>
              <w:t>Name</w:t>
            </w:r>
          </w:p>
        </w:tc>
        <w:tc>
          <w:tcPr>
            <w:tcW w:w="4820" w:type="dxa"/>
          </w:tcPr>
          <w:p w14:paraId="0DA3B20F" w14:textId="77777777" w:rsidR="00CD5E4A" w:rsidRPr="00034188" w:rsidRDefault="00CD5E4A" w:rsidP="000F1239">
            <w:pPr>
              <w:spacing w:line="360" w:lineRule="auto"/>
              <w:jc w:val="both"/>
              <w:rPr>
                <w:rFonts w:cstheme="minorHAnsi"/>
                <w:b/>
                <w:sz w:val="24"/>
                <w:szCs w:val="24"/>
                <w:shd w:val="clear" w:color="auto" w:fill="FFFFFF"/>
                <w:lang w:val="en-US"/>
              </w:rPr>
            </w:pPr>
            <w:r w:rsidRPr="00034188">
              <w:rPr>
                <w:rFonts w:cstheme="minorHAnsi"/>
                <w:b/>
                <w:sz w:val="24"/>
                <w:szCs w:val="24"/>
                <w:shd w:val="clear" w:color="auto" w:fill="FFFFFF"/>
                <w:lang w:val="en-US"/>
              </w:rPr>
              <w:t>Sequence</w:t>
            </w:r>
          </w:p>
        </w:tc>
        <w:tc>
          <w:tcPr>
            <w:tcW w:w="1276" w:type="dxa"/>
          </w:tcPr>
          <w:p w14:paraId="5BF2A3AB" w14:textId="77777777" w:rsidR="00CD5E4A" w:rsidRPr="00034188" w:rsidRDefault="00CD5E4A" w:rsidP="000F1239">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Calculated (M+3H</w:t>
            </w:r>
            <w:r w:rsidRPr="00034188">
              <w:rPr>
                <w:rFonts w:cstheme="minorHAnsi"/>
                <w:b/>
                <w:sz w:val="24"/>
                <w:szCs w:val="24"/>
                <w:shd w:val="clear" w:color="auto" w:fill="FFFFFF"/>
                <w:vertAlign w:val="superscript"/>
                <w:lang w:val="en-US"/>
              </w:rPr>
              <w:t>+</w:t>
            </w:r>
            <w:r w:rsidRPr="00034188">
              <w:rPr>
                <w:rFonts w:cstheme="minorHAnsi"/>
                <w:b/>
                <w:sz w:val="24"/>
                <w:szCs w:val="24"/>
                <w:shd w:val="clear" w:color="auto" w:fill="FFFFFF"/>
                <w:lang w:val="en-US"/>
              </w:rPr>
              <w:t>)</w:t>
            </w:r>
            <w:r w:rsidRPr="00034188">
              <w:rPr>
                <w:rFonts w:cstheme="minorHAnsi"/>
                <w:b/>
                <w:sz w:val="24"/>
                <w:szCs w:val="24"/>
                <w:shd w:val="clear" w:color="auto" w:fill="FFFFFF"/>
                <w:vertAlign w:val="superscript"/>
                <w:lang w:val="en-US"/>
              </w:rPr>
              <w:t>3+</w:t>
            </w:r>
          </w:p>
        </w:tc>
        <w:tc>
          <w:tcPr>
            <w:tcW w:w="1270" w:type="dxa"/>
          </w:tcPr>
          <w:p w14:paraId="067DB622" w14:textId="77777777" w:rsidR="00CD5E4A" w:rsidRPr="00034188" w:rsidRDefault="00CD5E4A" w:rsidP="000F1239">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Found (M+3H</w:t>
            </w:r>
            <w:r w:rsidRPr="00034188">
              <w:rPr>
                <w:rFonts w:cstheme="minorHAnsi"/>
                <w:b/>
                <w:sz w:val="24"/>
                <w:szCs w:val="24"/>
                <w:shd w:val="clear" w:color="auto" w:fill="FFFFFF"/>
                <w:vertAlign w:val="superscript"/>
                <w:lang w:val="en-US"/>
              </w:rPr>
              <w:t>+</w:t>
            </w:r>
            <w:r w:rsidRPr="00034188">
              <w:rPr>
                <w:rFonts w:cstheme="minorHAnsi"/>
                <w:b/>
                <w:sz w:val="24"/>
                <w:szCs w:val="24"/>
                <w:shd w:val="clear" w:color="auto" w:fill="FFFFFF"/>
                <w:lang w:val="en-US"/>
              </w:rPr>
              <w:t>)</w:t>
            </w:r>
            <w:r w:rsidRPr="00034188">
              <w:rPr>
                <w:rFonts w:cstheme="minorHAnsi"/>
                <w:b/>
                <w:sz w:val="24"/>
                <w:szCs w:val="24"/>
                <w:shd w:val="clear" w:color="auto" w:fill="FFFFFF"/>
                <w:vertAlign w:val="superscript"/>
                <w:lang w:val="en-US"/>
              </w:rPr>
              <w:t>3+</w:t>
            </w:r>
          </w:p>
        </w:tc>
      </w:tr>
      <w:tr w:rsidR="00034188" w:rsidRPr="00034188" w14:paraId="1246FB01" w14:textId="77777777" w:rsidTr="000F1239">
        <w:trPr>
          <w:trHeight w:val="587"/>
        </w:trPr>
        <w:tc>
          <w:tcPr>
            <w:tcW w:w="1696" w:type="dxa"/>
          </w:tcPr>
          <w:p w14:paraId="48AEA67A" w14:textId="77777777"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pHLIP</w:t>
            </w:r>
            <w:r w:rsidRPr="00034188">
              <w:rPr>
                <w:rFonts w:cstheme="minorHAnsi"/>
                <w:i/>
                <w:sz w:val="24"/>
                <w:szCs w:val="24"/>
                <w:shd w:val="clear" w:color="auto" w:fill="FFFFFF"/>
                <w:lang w:val="en-US"/>
              </w:rPr>
              <w:t>d-</w:t>
            </w:r>
            <w:r w:rsidRPr="00034188">
              <w:rPr>
                <w:rFonts w:cstheme="minorHAnsi"/>
                <w:sz w:val="24"/>
                <w:szCs w:val="24"/>
                <w:shd w:val="clear" w:color="auto" w:fill="FFFFFF"/>
                <w:lang w:val="en-US"/>
              </w:rPr>
              <w:t>T863 (</w:t>
            </w:r>
            <w:r w:rsidRPr="00034188">
              <w:rPr>
                <w:rFonts w:cstheme="minorHAnsi"/>
                <w:b/>
                <w:sz w:val="24"/>
                <w:szCs w:val="24"/>
                <w:shd w:val="clear" w:color="auto" w:fill="FFFFFF"/>
                <w:lang w:val="en-US"/>
              </w:rPr>
              <w:t>26</w:t>
            </w:r>
            <w:r w:rsidRPr="00034188">
              <w:rPr>
                <w:rFonts w:cstheme="minorHAnsi"/>
                <w:sz w:val="24"/>
                <w:szCs w:val="24"/>
                <w:shd w:val="clear" w:color="auto" w:fill="FFFFFF"/>
                <w:lang w:val="en-US"/>
              </w:rPr>
              <w:t>)</w:t>
            </w:r>
          </w:p>
        </w:tc>
        <w:tc>
          <w:tcPr>
            <w:tcW w:w="4820" w:type="dxa"/>
          </w:tcPr>
          <w:p w14:paraId="6F357E65" w14:textId="7CCC5337"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AADDQNP</w:t>
            </w:r>
            <w:r w:rsidRPr="00034188">
              <w:rPr>
                <w:rFonts w:cstheme="minorHAnsi"/>
                <w:bCs/>
                <w:sz w:val="24"/>
                <w:szCs w:val="24"/>
                <w:shd w:val="clear" w:color="auto" w:fill="FFFFFF"/>
                <w:lang w:val="en-US"/>
              </w:rPr>
              <w:t>W</w:t>
            </w:r>
            <w:r w:rsidRPr="00034188">
              <w:rPr>
                <w:rFonts w:cstheme="minorHAnsi"/>
                <w:sz w:val="24"/>
                <w:szCs w:val="24"/>
                <w:shd w:val="clear" w:color="auto" w:fill="FFFFFF"/>
                <w:lang w:val="en-US"/>
              </w:rPr>
              <w:t>RAYLDLLFPTDTLLLDLLVDADEGTC(-S-S-(CH</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-T</w:t>
            </w:r>
            <w:proofErr w:type="gramStart"/>
            <w:r w:rsidRPr="00034188">
              <w:rPr>
                <w:rFonts w:cstheme="minorHAnsi"/>
                <w:sz w:val="24"/>
                <w:szCs w:val="24"/>
                <w:shd w:val="clear" w:color="auto" w:fill="FFFFFF"/>
                <w:lang w:val="en-US"/>
              </w:rPr>
              <w:t>863)G</w:t>
            </w:r>
            <w:proofErr w:type="gramEnd"/>
          </w:p>
        </w:tc>
        <w:tc>
          <w:tcPr>
            <w:tcW w:w="1276" w:type="dxa"/>
          </w:tcPr>
          <w:p w14:paraId="723ECDFE"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1435.68</w:t>
            </w:r>
          </w:p>
        </w:tc>
        <w:tc>
          <w:tcPr>
            <w:tcW w:w="1270" w:type="dxa"/>
          </w:tcPr>
          <w:p w14:paraId="6E71794A"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1435.98</w:t>
            </w:r>
          </w:p>
        </w:tc>
      </w:tr>
      <w:tr w:rsidR="00034188" w:rsidRPr="00034188" w14:paraId="4E838E12" w14:textId="77777777" w:rsidTr="000F1239">
        <w:trPr>
          <w:trHeight w:val="587"/>
        </w:trPr>
        <w:tc>
          <w:tcPr>
            <w:tcW w:w="1696" w:type="dxa"/>
          </w:tcPr>
          <w:p w14:paraId="4818173A" w14:textId="77777777" w:rsidR="00C73055" w:rsidRPr="00034188" w:rsidRDefault="00C73055" w:rsidP="00C73055">
            <w:pPr>
              <w:spacing w:line="360" w:lineRule="auto"/>
              <w:rPr>
                <w:rFonts w:cstheme="minorHAnsi"/>
                <w:sz w:val="24"/>
                <w:szCs w:val="24"/>
                <w:shd w:val="clear" w:color="auto" w:fill="FFFFFF"/>
                <w:lang w:val="en-US"/>
              </w:rPr>
            </w:pPr>
            <w:proofErr w:type="gramStart"/>
            <w:r w:rsidRPr="00034188">
              <w:rPr>
                <w:rFonts w:cstheme="minorHAnsi"/>
                <w:sz w:val="24"/>
                <w:szCs w:val="24"/>
                <w:shd w:val="clear" w:color="auto" w:fill="FFFFFF"/>
              </w:rPr>
              <w:t>pHLIP</w:t>
            </w:r>
            <w:r w:rsidRPr="00034188">
              <w:rPr>
                <w:rFonts w:cstheme="minorHAnsi"/>
                <w:i/>
                <w:sz w:val="24"/>
                <w:szCs w:val="24"/>
                <w:shd w:val="clear" w:color="auto" w:fill="FFFFFF"/>
              </w:rPr>
              <w:t>r</w:t>
            </w:r>
            <w:proofErr w:type="gramEnd"/>
            <w:r w:rsidRPr="00034188">
              <w:rPr>
                <w:rFonts w:cstheme="minorHAnsi"/>
                <w:sz w:val="24"/>
                <w:szCs w:val="24"/>
                <w:shd w:val="clear" w:color="auto" w:fill="FFFFFF"/>
              </w:rPr>
              <w:t>-T863 (</w:t>
            </w:r>
            <w:r w:rsidRPr="00034188">
              <w:rPr>
                <w:rFonts w:cstheme="minorHAnsi"/>
                <w:b/>
                <w:sz w:val="24"/>
                <w:szCs w:val="24"/>
                <w:shd w:val="clear" w:color="auto" w:fill="FFFFFF"/>
              </w:rPr>
              <w:t>27</w:t>
            </w:r>
            <w:r w:rsidRPr="00034188">
              <w:rPr>
                <w:rFonts w:cstheme="minorHAnsi"/>
                <w:sz w:val="24"/>
                <w:szCs w:val="24"/>
                <w:shd w:val="clear" w:color="auto" w:fill="FFFFFF"/>
              </w:rPr>
              <w:t>)</w:t>
            </w:r>
          </w:p>
        </w:tc>
        <w:tc>
          <w:tcPr>
            <w:tcW w:w="4820" w:type="dxa"/>
          </w:tcPr>
          <w:p w14:paraId="5F3FD8F2" w14:textId="3863F1A4"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AAEQNPIYWARYADWLFTTPLLLLDLALLVDADEGTC(-S-S-(CH</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-T</w:t>
            </w:r>
            <w:proofErr w:type="gramStart"/>
            <w:r w:rsidRPr="00034188">
              <w:rPr>
                <w:rFonts w:cstheme="minorHAnsi"/>
                <w:sz w:val="24"/>
                <w:szCs w:val="24"/>
                <w:shd w:val="clear" w:color="auto" w:fill="FFFFFF"/>
                <w:lang w:val="en-US"/>
              </w:rPr>
              <w:t>863)G</w:t>
            </w:r>
            <w:proofErr w:type="gramEnd"/>
          </w:p>
        </w:tc>
        <w:tc>
          <w:tcPr>
            <w:tcW w:w="1276" w:type="dxa"/>
          </w:tcPr>
          <w:p w14:paraId="2F72A3B1"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1564.77</w:t>
            </w:r>
          </w:p>
        </w:tc>
        <w:tc>
          <w:tcPr>
            <w:tcW w:w="1270" w:type="dxa"/>
          </w:tcPr>
          <w:p w14:paraId="5BFE86BB"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1565.42</w:t>
            </w:r>
          </w:p>
        </w:tc>
      </w:tr>
      <w:tr w:rsidR="00034188" w:rsidRPr="00034188" w14:paraId="6D70A8EF" w14:textId="77777777" w:rsidTr="000F1239">
        <w:trPr>
          <w:trHeight w:val="587"/>
        </w:trPr>
        <w:tc>
          <w:tcPr>
            <w:tcW w:w="1696" w:type="dxa"/>
          </w:tcPr>
          <w:p w14:paraId="27EE3616" w14:textId="77777777"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pHLIP</w:t>
            </w:r>
            <w:r w:rsidRPr="00034188">
              <w:rPr>
                <w:rFonts w:cstheme="minorHAnsi"/>
                <w:i/>
                <w:sz w:val="24"/>
                <w:szCs w:val="24"/>
                <w:shd w:val="clear" w:color="auto" w:fill="FFFFFF"/>
                <w:lang w:val="en-US"/>
              </w:rPr>
              <w:t>d-</w:t>
            </w:r>
            <w:r w:rsidRPr="00034188">
              <w:rPr>
                <w:rFonts w:cstheme="minorHAnsi"/>
                <w:sz w:val="24"/>
                <w:szCs w:val="24"/>
                <w:shd w:val="clear" w:color="auto" w:fill="FFFFFF"/>
                <w:lang w:val="en-US"/>
              </w:rPr>
              <w:t>A92 (</w:t>
            </w:r>
            <w:r w:rsidRPr="00034188">
              <w:rPr>
                <w:rFonts w:cstheme="minorHAnsi"/>
                <w:b/>
                <w:sz w:val="24"/>
                <w:szCs w:val="24"/>
                <w:shd w:val="clear" w:color="auto" w:fill="FFFFFF"/>
                <w:lang w:val="en-US"/>
              </w:rPr>
              <w:t>28</w:t>
            </w:r>
            <w:r w:rsidRPr="00034188">
              <w:rPr>
                <w:rFonts w:cstheme="minorHAnsi"/>
                <w:sz w:val="24"/>
                <w:szCs w:val="24"/>
                <w:shd w:val="clear" w:color="auto" w:fill="FFFFFF"/>
                <w:lang w:val="en-US"/>
              </w:rPr>
              <w:t>)</w:t>
            </w:r>
          </w:p>
        </w:tc>
        <w:tc>
          <w:tcPr>
            <w:tcW w:w="4820" w:type="dxa"/>
          </w:tcPr>
          <w:p w14:paraId="789DB2E5" w14:textId="2473F9AB"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AADDQNP</w:t>
            </w:r>
            <w:r w:rsidRPr="00034188">
              <w:rPr>
                <w:rFonts w:cstheme="minorHAnsi"/>
                <w:bCs/>
                <w:sz w:val="24"/>
                <w:szCs w:val="24"/>
                <w:shd w:val="clear" w:color="auto" w:fill="FFFFFF"/>
                <w:lang w:val="en-US"/>
              </w:rPr>
              <w:t>W</w:t>
            </w:r>
            <w:r w:rsidRPr="00034188">
              <w:rPr>
                <w:rFonts w:cstheme="minorHAnsi"/>
                <w:sz w:val="24"/>
                <w:szCs w:val="24"/>
                <w:shd w:val="clear" w:color="auto" w:fill="FFFFFF"/>
                <w:lang w:val="en-US"/>
              </w:rPr>
              <w:t>RAYLDLLFPTDTLLLDLLVDADEGTC(-S-S-(CH</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-A</w:t>
            </w:r>
            <w:proofErr w:type="gramStart"/>
            <w:r w:rsidRPr="00034188">
              <w:rPr>
                <w:rFonts w:cstheme="minorHAnsi"/>
                <w:sz w:val="24"/>
                <w:szCs w:val="24"/>
                <w:shd w:val="clear" w:color="auto" w:fill="FFFFFF"/>
                <w:lang w:val="en-US"/>
              </w:rPr>
              <w:t>922500)G</w:t>
            </w:r>
            <w:proofErr w:type="gramEnd"/>
          </w:p>
        </w:tc>
        <w:tc>
          <w:tcPr>
            <w:tcW w:w="1276" w:type="dxa"/>
          </w:tcPr>
          <w:p w14:paraId="54E4F147"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1446.67</w:t>
            </w:r>
          </w:p>
        </w:tc>
        <w:tc>
          <w:tcPr>
            <w:tcW w:w="1270" w:type="dxa"/>
          </w:tcPr>
          <w:p w14:paraId="6E0914D2"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1446.06</w:t>
            </w:r>
          </w:p>
        </w:tc>
      </w:tr>
      <w:tr w:rsidR="00034188" w:rsidRPr="00034188" w14:paraId="47D51759" w14:textId="77777777" w:rsidTr="000F1239">
        <w:trPr>
          <w:trHeight w:val="587"/>
        </w:trPr>
        <w:tc>
          <w:tcPr>
            <w:tcW w:w="1696" w:type="dxa"/>
          </w:tcPr>
          <w:p w14:paraId="160DC134" w14:textId="77777777" w:rsidR="00C73055" w:rsidRPr="00034188" w:rsidRDefault="00C73055" w:rsidP="00C73055">
            <w:pPr>
              <w:spacing w:line="360" w:lineRule="auto"/>
              <w:rPr>
                <w:rFonts w:cstheme="minorHAnsi"/>
                <w:sz w:val="24"/>
                <w:szCs w:val="24"/>
                <w:shd w:val="clear" w:color="auto" w:fill="FFFFFF"/>
                <w:lang w:val="en-US"/>
              </w:rPr>
            </w:pPr>
            <w:proofErr w:type="gramStart"/>
            <w:r w:rsidRPr="00034188">
              <w:rPr>
                <w:rFonts w:cstheme="minorHAnsi"/>
                <w:sz w:val="24"/>
                <w:szCs w:val="24"/>
                <w:shd w:val="clear" w:color="auto" w:fill="FFFFFF"/>
              </w:rPr>
              <w:t>pHLIP</w:t>
            </w:r>
            <w:r w:rsidRPr="00034188">
              <w:rPr>
                <w:rFonts w:cstheme="minorHAnsi"/>
                <w:i/>
                <w:sz w:val="24"/>
                <w:szCs w:val="24"/>
                <w:shd w:val="clear" w:color="auto" w:fill="FFFFFF"/>
              </w:rPr>
              <w:t>r</w:t>
            </w:r>
            <w:proofErr w:type="gramEnd"/>
            <w:r w:rsidRPr="00034188">
              <w:rPr>
                <w:rFonts w:cstheme="minorHAnsi"/>
                <w:sz w:val="24"/>
                <w:szCs w:val="24"/>
                <w:shd w:val="clear" w:color="auto" w:fill="FFFFFF"/>
              </w:rPr>
              <w:t>-A92 (</w:t>
            </w:r>
            <w:r w:rsidRPr="00034188">
              <w:rPr>
                <w:rFonts w:cstheme="minorHAnsi"/>
                <w:b/>
                <w:sz w:val="24"/>
                <w:szCs w:val="24"/>
                <w:shd w:val="clear" w:color="auto" w:fill="FFFFFF"/>
              </w:rPr>
              <w:t>29</w:t>
            </w:r>
            <w:r w:rsidRPr="00034188">
              <w:rPr>
                <w:rFonts w:cstheme="minorHAnsi"/>
                <w:sz w:val="24"/>
                <w:szCs w:val="24"/>
                <w:shd w:val="clear" w:color="auto" w:fill="FFFFFF"/>
              </w:rPr>
              <w:t>)</w:t>
            </w:r>
          </w:p>
        </w:tc>
        <w:tc>
          <w:tcPr>
            <w:tcW w:w="4820" w:type="dxa"/>
          </w:tcPr>
          <w:p w14:paraId="28B99C6B" w14:textId="48729F15" w:rsidR="00C73055" w:rsidRPr="00034188" w:rsidRDefault="00C73055" w:rsidP="00C73055">
            <w:pPr>
              <w:spacing w:line="360" w:lineRule="auto"/>
              <w:rPr>
                <w:rFonts w:cstheme="minorHAnsi"/>
                <w:sz w:val="24"/>
                <w:szCs w:val="24"/>
                <w:shd w:val="clear" w:color="auto" w:fill="FFFFFF"/>
                <w:lang w:val="en-US"/>
              </w:rPr>
            </w:pPr>
            <w:r w:rsidRPr="00034188">
              <w:rPr>
                <w:rFonts w:cstheme="minorHAnsi"/>
                <w:sz w:val="24"/>
                <w:szCs w:val="24"/>
                <w:shd w:val="clear" w:color="auto" w:fill="FFFFFF"/>
                <w:lang w:val="en-US"/>
              </w:rPr>
              <w:t>AAEQNPIYWARYADWLFTTPLLLLDLALLVDADEGTC(-S-S-(CH</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w:t>
            </w:r>
            <w:r w:rsidRPr="00034188">
              <w:rPr>
                <w:rFonts w:cstheme="minorHAnsi"/>
                <w:sz w:val="24"/>
                <w:szCs w:val="24"/>
                <w:shd w:val="clear" w:color="auto" w:fill="FFFFFF"/>
                <w:vertAlign w:val="subscript"/>
                <w:lang w:val="en-US"/>
              </w:rPr>
              <w:t>2</w:t>
            </w:r>
            <w:r w:rsidRPr="00034188">
              <w:rPr>
                <w:rFonts w:cstheme="minorHAnsi"/>
                <w:sz w:val="24"/>
                <w:szCs w:val="24"/>
                <w:shd w:val="clear" w:color="auto" w:fill="FFFFFF"/>
                <w:lang w:val="en-US"/>
              </w:rPr>
              <w:t>-A</w:t>
            </w:r>
            <w:proofErr w:type="gramStart"/>
            <w:r w:rsidRPr="00034188">
              <w:rPr>
                <w:rFonts w:cstheme="minorHAnsi"/>
                <w:sz w:val="24"/>
                <w:szCs w:val="24"/>
                <w:shd w:val="clear" w:color="auto" w:fill="FFFFFF"/>
                <w:lang w:val="en-US"/>
              </w:rPr>
              <w:t>922500)G</w:t>
            </w:r>
            <w:proofErr w:type="gramEnd"/>
          </w:p>
        </w:tc>
        <w:tc>
          <w:tcPr>
            <w:tcW w:w="1276" w:type="dxa"/>
          </w:tcPr>
          <w:p w14:paraId="73B27502"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1576.09</w:t>
            </w:r>
          </w:p>
        </w:tc>
        <w:tc>
          <w:tcPr>
            <w:tcW w:w="1270" w:type="dxa"/>
          </w:tcPr>
          <w:p w14:paraId="203FBA26" w14:textId="77777777" w:rsidR="00C73055" w:rsidRPr="00034188" w:rsidRDefault="00C73055" w:rsidP="00C73055">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1576.78</w:t>
            </w:r>
          </w:p>
        </w:tc>
      </w:tr>
      <w:tr w:rsidR="00034188" w:rsidRPr="00034188" w14:paraId="0A016E99" w14:textId="77777777" w:rsidTr="000F1239">
        <w:trPr>
          <w:trHeight w:val="587"/>
        </w:trPr>
        <w:tc>
          <w:tcPr>
            <w:tcW w:w="1696" w:type="dxa"/>
          </w:tcPr>
          <w:p w14:paraId="611B814E" w14:textId="38519783" w:rsidR="00053B24" w:rsidRPr="00034188" w:rsidRDefault="00053B24" w:rsidP="00053B24">
            <w:pPr>
              <w:spacing w:line="360" w:lineRule="auto"/>
              <w:rPr>
                <w:rFonts w:cstheme="minorHAnsi"/>
                <w:sz w:val="24"/>
                <w:szCs w:val="24"/>
                <w:shd w:val="clear" w:color="auto" w:fill="FFFFFF"/>
              </w:rPr>
            </w:pPr>
            <w:r w:rsidRPr="00034188">
              <w:rPr>
                <w:rFonts w:cstheme="minorHAnsi"/>
                <w:sz w:val="24"/>
                <w:szCs w:val="24"/>
                <w:shd w:val="clear" w:color="auto" w:fill="FFFFFF"/>
                <w:lang w:val="en-US"/>
              </w:rPr>
              <w:t>SCy5-pHLIP</w:t>
            </w:r>
            <w:r w:rsidRPr="00034188">
              <w:rPr>
                <w:rFonts w:cstheme="minorHAnsi"/>
                <w:i/>
                <w:sz w:val="24"/>
                <w:szCs w:val="24"/>
                <w:shd w:val="clear" w:color="auto" w:fill="FFFFFF"/>
                <w:lang w:val="en-US"/>
              </w:rPr>
              <w:t>d-</w:t>
            </w:r>
            <w:r w:rsidRPr="00034188">
              <w:rPr>
                <w:rFonts w:cstheme="minorHAnsi"/>
                <w:sz w:val="24"/>
                <w:szCs w:val="24"/>
                <w:shd w:val="clear" w:color="auto" w:fill="FFFFFF"/>
                <w:lang w:val="en-US"/>
              </w:rPr>
              <w:t xml:space="preserve">T863 </w:t>
            </w:r>
          </w:p>
        </w:tc>
        <w:tc>
          <w:tcPr>
            <w:tcW w:w="4820" w:type="dxa"/>
          </w:tcPr>
          <w:p w14:paraId="773C818C" w14:textId="3D5A1EDE" w:rsidR="00053B24" w:rsidRPr="00034188" w:rsidRDefault="00053B24" w:rsidP="00053B24">
            <w:pPr>
              <w:spacing w:line="360" w:lineRule="auto"/>
              <w:rPr>
                <w:rFonts w:cstheme="minorHAnsi"/>
                <w:sz w:val="24"/>
                <w:szCs w:val="24"/>
                <w:shd w:val="clear" w:color="auto" w:fill="FFFFFF"/>
                <w:lang w:val="en-US"/>
              </w:rPr>
            </w:pPr>
            <w:r w:rsidRPr="00034188">
              <w:rPr>
                <w:sz w:val="24"/>
                <w:szCs w:val="24"/>
                <w:lang w:val="en-US"/>
              </w:rPr>
              <w:t>Sulfo-Cyanine5-AADDQNPWRAYLDLLFPTDTLLLDLLVDADEGTC(-S-S-(CH2)2-A</w:t>
            </w:r>
            <w:proofErr w:type="gramStart"/>
            <w:r w:rsidRPr="00034188">
              <w:rPr>
                <w:sz w:val="24"/>
                <w:szCs w:val="24"/>
                <w:lang w:val="en-US"/>
              </w:rPr>
              <w:t>922500)G</w:t>
            </w:r>
            <w:proofErr w:type="gramEnd"/>
          </w:p>
        </w:tc>
        <w:tc>
          <w:tcPr>
            <w:tcW w:w="1276" w:type="dxa"/>
          </w:tcPr>
          <w:p w14:paraId="6742CD7F" w14:textId="6596ED0E" w:rsidR="00053B24" w:rsidRPr="00034188" w:rsidRDefault="00053B24" w:rsidP="00053B24">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1643.4</w:t>
            </w:r>
          </w:p>
        </w:tc>
        <w:tc>
          <w:tcPr>
            <w:tcW w:w="1270" w:type="dxa"/>
          </w:tcPr>
          <w:p w14:paraId="08D261DF" w14:textId="6A111271" w:rsidR="00053B24" w:rsidRPr="00034188" w:rsidRDefault="00053B24" w:rsidP="00053B24">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1643.0</w:t>
            </w:r>
          </w:p>
        </w:tc>
      </w:tr>
      <w:tr w:rsidR="00053B24" w:rsidRPr="00034188" w14:paraId="64A99399" w14:textId="77777777" w:rsidTr="000F1239">
        <w:trPr>
          <w:trHeight w:val="587"/>
        </w:trPr>
        <w:tc>
          <w:tcPr>
            <w:tcW w:w="1696" w:type="dxa"/>
          </w:tcPr>
          <w:p w14:paraId="1F65810E" w14:textId="2BFD6985" w:rsidR="00053B24" w:rsidRPr="00034188" w:rsidRDefault="00053B24" w:rsidP="00053B24">
            <w:pPr>
              <w:spacing w:line="360" w:lineRule="auto"/>
              <w:rPr>
                <w:rFonts w:cstheme="minorHAnsi"/>
                <w:sz w:val="24"/>
                <w:szCs w:val="24"/>
                <w:shd w:val="clear" w:color="auto" w:fill="FFFFFF"/>
              </w:rPr>
            </w:pPr>
            <w:r w:rsidRPr="00034188">
              <w:rPr>
                <w:rFonts w:cstheme="minorHAnsi"/>
                <w:sz w:val="24"/>
                <w:szCs w:val="24"/>
                <w:shd w:val="clear" w:color="auto" w:fill="FFFFFF"/>
                <w:lang w:val="en-US"/>
              </w:rPr>
              <w:t>SCy5-</w:t>
            </w:r>
            <w:r w:rsidRPr="00034188">
              <w:rPr>
                <w:rFonts w:cstheme="minorHAnsi"/>
                <w:sz w:val="24"/>
                <w:szCs w:val="24"/>
                <w:shd w:val="clear" w:color="auto" w:fill="FFFFFF"/>
              </w:rPr>
              <w:t>pHLIP</w:t>
            </w:r>
            <w:r w:rsidRPr="00034188">
              <w:rPr>
                <w:rFonts w:cstheme="minorHAnsi"/>
                <w:i/>
                <w:sz w:val="24"/>
                <w:szCs w:val="24"/>
                <w:shd w:val="clear" w:color="auto" w:fill="FFFFFF"/>
              </w:rPr>
              <w:t>r</w:t>
            </w:r>
            <w:r w:rsidRPr="00034188">
              <w:rPr>
                <w:rFonts w:cstheme="minorHAnsi"/>
                <w:sz w:val="24"/>
                <w:szCs w:val="24"/>
                <w:shd w:val="clear" w:color="auto" w:fill="FFFFFF"/>
              </w:rPr>
              <w:t xml:space="preserve">-T863 </w:t>
            </w:r>
          </w:p>
        </w:tc>
        <w:tc>
          <w:tcPr>
            <w:tcW w:w="4820" w:type="dxa"/>
          </w:tcPr>
          <w:p w14:paraId="1414AC90" w14:textId="6661E1EE" w:rsidR="00053B24" w:rsidRPr="00034188" w:rsidRDefault="00053B24" w:rsidP="00053B24">
            <w:pPr>
              <w:spacing w:line="360" w:lineRule="auto"/>
              <w:rPr>
                <w:rFonts w:cstheme="minorHAnsi"/>
                <w:sz w:val="24"/>
                <w:szCs w:val="24"/>
                <w:shd w:val="clear" w:color="auto" w:fill="FFFFFF"/>
                <w:lang w:val="en-US"/>
              </w:rPr>
            </w:pPr>
            <w:r w:rsidRPr="00034188">
              <w:rPr>
                <w:sz w:val="24"/>
                <w:szCs w:val="24"/>
                <w:lang w:val="en-US"/>
              </w:rPr>
              <w:t>Sulfo-Cyanine5- AAEQNPIYWARYADWLFTTPLLLLDLALLVDADEGTC(-S-S-(CH2)2-T</w:t>
            </w:r>
            <w:proofErr w:type="gramStart"/>
            <w:r w:rsidRPr="00034188">
              <w:rPr>
                <w:sz w:val="24"/>
                <w:szCs w:val="24"/>
                <w:lang w:val="en-US"/>
              </w:rPr>
              <w:t>863)G</w:t>
            </w:r>
            <w:proofErr w:type="gramEnd"/>
          </w:p>
        </w:tc>
        <w:tc>
          <w:tcPr>
            <w:tcW w:w="1276" w:type="dxa"/>
          </w:tcPr>
          <w:p w14:paraId="782CC5CF" w14:textId="4919E0DF" w:rsidR="00053B24" w:rsidRPr="00034188" w:rsidRDefault="00053B24" w:rsidP="00053B24">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1772.5</w:t>
            </w:r>
          </w:p>
        </w:tc>
        <w:tc>
          <w:tcPr>
            <w:tcW w:w="1270" w:type="dxa"/>
          </w:tcPr>
          <w:p w14:paraId="68AD8A90" w14:textId="00D4974B" w:rsidR="00053B24" w:rsidRPr="00034188" w:rsidRDefault="00053B24" w:rsidP="00053B24">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1772.9</w:t>
            </w:r>
          </w:p>
        </w:tc>
      </w:tr>
    </w:tbl>
    <w:p w14:paraId="0C49F03A" w14:textId="77777777" w:rsidR="00A6386F" w:rsidRPr="00034188" w:rsidRDefault="00A6386F" w:rsidP="00A6386F">
      <w:pPr>
        <w:rPr>
          <w:shd w:val="clear" w:color="auto" w:fill="FFFFFF"/>
        </w:rPr>
      </w:pPr>
    </w:p>
    <w:p w14:paraId="54ED9F7A" w14:textId="3C3304BF" w:rsidR="00CD5E4A" w:rsidRPr="00034188" w:rsidRDefault="008D29E9" w:rsidP="00CD5E4A">
      <w:pPr>
        <w:pStyle w:val="Titre2"/>
        <w:spacing w:line="480" w:lineRule="auto"/>
        <w:rPr>
          <w:rFonts w:asciiTheme="minorHAnsi" w:hAnsiTheme="minorHAnsi" w:cstheme="minorHAnsi"/>
          <w:color w:val="auto"/>
          <w:sz w:val="24"/>
          <w:szCs w:val="24"/>
          <w:shd w:val="clear" w:color="auto" w:fill="FFFFFF"/>
        </w:rPr>
      </w:pPr>
      <w:r w:rsidRPr="00034188">
        <w:rPr>
          <w:rFonts w:asciiTheme="minorHAnsi" w:hAnsiTheme="minorHAnsi" w:cstheme="minorHAnsi"/>
          <w:color w:val="auto"/>
          <w:sz w:val="24"/>
          <w:szCs w:val="24"/>
          <w:shd w:val="clear" w:color="auto" w:fill="FFFFFF"/>
        </w:rPr>
        <w:t>2</w:t>
      </w:r>
      <w:r w:rsidR="00CD5E4A" w:rsidRPr="00034188">
        <w:rPr>
          <w:rFonts w:asciiTheme="minorHAnsi" w:hAnsiTheme="minorHAnsi" w:cstheme="minorHAnsi"/>
          <w:color w:val="auto"/>
          <w:sz w:val="24"/>
          <w:szCs w:val="24"/>
          <w:shd w:val="clear" w:color="auto" w:fill="FFFFFF"/>
        </w:rPr>
        <w:t xml:space="preserve">.3 </w:t>
      </w:r>
      <w:proofErr w:type="spellStart"/>
      <w:r w:rsidR="00CD5E4A" w:rsidRPr="00034188">
        <w:rPr>
          <w:rFonts w:asciiTheme="minorHAnsi" w:hAnsiTheme="minorHAnsi" w:cstheme="minorHAnsi"/>
          <w:color w:val="auto"/>
          <w:sz w:val="24"/>
          <w:szCs w:val="24"/>
          <w:shd w:val="clear" w:color="auto" w:fill="FFFFFF"/>
        </w:rPr>
        <w:t>Preparation</w:t>
      </w:r>
      <w:proofErr w:type="spellEnd"/>
      <w:r w:rsidR="00CD5E4A" w:rsidRPr="00034188">
        <w:rPr>
          <w:rFonts w:asciiTheme="minorHAnsi" w:hAnsiTheme="minorHAnsi" w:cstheme="minorHAnsi"/>
          <w:color w:val="auto"/>
          <w:sz w:val="24"/>
          <w:szCs w:val="24"/>
          <w:shd w:val="clear" w:color="auto" w:fill="FFFFFF"/>
        </w:rPr>
        <w:t xml:space="preserve"> of </w:t>
      </w:r>
      <w:proofErr w:type="spellStart"/>
      <w:r w:rsidR="00CD5E4A" w:rsidRPr="00034188">
        <w:rPr>
          <w:rFonts w:asciiTheme="minorHAnsi" w:hAnsiTheme="minorHAnsi" w:cstheme="minorHAnsi"/>
          <w:color w:val="auto"/>
          <w:sz w:val="24"/>
          <w:szCs w:val="24"/>
          <w:shd w:val="clear" w:color="auto" w:fill="FFFFFF"/>
        </w:rPr>
        <w:t>lipid</w:t>
      </w:r>
      <w:proofErr w:type="spellEnd"/>
      <w:r w:rsidR="00CD5E4A" w:rsidRPr="00034188">
        <w:rPr>
          <w:rFonts w:asciiTheme="minorHAnsi" w:hAnsiTheme="minorHAnsi" w:cstheme="minorHAnsi"/>
          <w:color w:val="auto"/>
          <w:sz w:val="24"/>
          <w:szCs w:val="24"/>
          <w:shd w:val="clear" w:color="auto" w:fill="FFFFFF"/>
        </w:rPr>
        <w:t xml:space="preserve"> </w:t>
      </w:r>
      <w:proofErr w:type="spellStart"/>
      <w:r w:rsidR="00CD5E4A" w:rsidRPr="00034188">
        <w:rPr>
          <w:rFonts w:asciiTheme="minorHAnsi" w:hAnsiTheme="minorHAnsi" w:cstheme="minorHAnsi"/>
          <w:color w:val="auto"/>
          <w:sz w:val="24"/>
          <w:szCs w:val="24"/>
          <w:shd w:val="clear" w:color="auto" w:fill="FFFFFF"/>
        </w:rPr>
        <w:t>vesicles</w:t>
      </w:r>
      <w:proofErr w:type="spellEnd"/>
    </w:p>
    <w:p w14:paraId="2858FFDD" w14:textId="6EC2316A" w:rsidR="0041205E" w:rsidRPr="00034188" w:rsidRDefault="00FB7C7F" w:rsidP="00B06487">
      <w:pPr>
        <w:spacing w:line="480" w:lineRule="auto"/>
        <w:jc w:val="both"/>
        <w:rPr>
          <w:rFonts w:cstheme="minorHAnsi"/>
          <w:sz w:val="24"/>
          <w:szCs w:val="24"/>
          <w:shd w:val="clear" w:color="auto" w:fill="FFFFFF"/>
          <w:lang w:val="en-US"/>
        </w:rPr>
      </w:pPr>
      <w:r w:rsidRPr="00034188">
        <w:rPr>
          <w:rFonts w:cstheme="minorHAnsi"/>
          <w:sz w:val="24"/>
          <w:szCs w:val="24"/>
          <w:shd w:val="clear" w:color="auto" w:fill="FFFFFF"/>
          <w:lang w:val="en-US"/>
        </w:rPr>
        <w:t>1-palmitoyl-2-oleoyl-glycero-3-phosphocholine (POPC), 1-palmitoyl-2-oleoyl-sn-glycero-3-phosphoethanolamine (POPE), 1-palmitoyl-2-oleoyl-sn-glycero-3-phospho-L-serine (POPS) and cholesterol ovine (</w:t>
      </w:r>
      <w:proofErr w:type="spellStart"/>
      <w:r w:rsidRPr="00034188">
        <w:rPr>
          <w:rFonts w:cstheme="minorHAnsi"/>
          <w:sz w:val="24"/>
          <w:szCs w:val="24"/>
          <w:shd w:val="clear" w:color="auto" w:fill="FFFFFF"/>
          <w:lang w:val="en-US"/>
        </w:rPr>
        <w:t>chol</w:t>
      </w:r>
      <w:proofErr w:type="spellEnd"/>
      <w:r w:rsidRPr="00034188">
        <w:rPr>
          <w:rFonts w:cstheme="minorHAnsi"/>
          <w:sz w:val="24"/>
          <w:szCs w:val="24"/>
          <w:shd w:val="clear" w:color="auto" w:fill="FFFFFF"/>
          <w:lang w:val="en-US"/>
        </w:rPr>
        <w:t>) were supplied by Merck</w:t>
      </w:r>
      <w:r w:rsidR="00CD5E4A" w:rsidRPr="00034188">
        <w:rPr>
          <w:rFonts w:cstheme="minorHAnsi"/>
          <w:sz w:val="24"/>
          <w:szCs w:val="24"/>
          <w:shd w:val="clear" w:color="auto" w:fill="FFFFFF"/>
          <w:lang w:val="en-US"/>
        </w:rPr>
        <w:t xml:space="preserve">®. The composition of </w:t>
      </w:r>
      <w:proofErr w:type="spellStart"/>
      <w:r w:rsidR="00CD5E4A" w:rsidRPr="00034188">
        <w:rPr>
          <w:rFonts w:cstheme="minorHAnsi"/>
          <w:sz w:val="24"/>
          <w:szCs w:val="24"/>
          <w:shd w:val="clear" w:color="auto" w:fill="FFFFFF"/>
          <w:lang w:val="en-US"/>
        </w:rPr>
        <w:t>unilamellar</w:t>
      </w:r>
      <w:proofErr w:type="spellEnd"/>
      <w:r w:rsidR="00CD5E4A" w:rsidRPr="00034188">
        <w:rPr>
          <w:rFonts w:cstheme="minorHAnsi"/>
          <w:sz w:val="24"/>
          <w:szCs w:val="24"/>
          <w:shd w:val="clear" w:color="auto" w:fill="FFFFFF"/>
          <w:lang w:val="en-US"/>
        </w:rPr>
        <w:t xml:space="preserve"> vesicles of 100 nm diameter prepared is depicted in </w:t>
      </w:r>
      <w:r w:rsidR="00D0755A" w:rsidRPr="00034188">
        <w:rPr>
          <w:rFonts w:cstheme="minorHAnsi"/>
          <w:sz w:val="24"/>
          <w:szCs w:val="24"/>
          <w:shd w:val="clear" w:color="auto" w:fill="FFFFFF"/>
          <w:lang w:val="en-US"/>
        </w:rPr>
        <w:t>the following table</w:t>
      </w:r>
      <w:r w:rsidR="00CD5E4A" w:rsidRPr="00034188">
        <w:rPr>
          <w:rFonts w:cstheme="minorHAnsi"/>
          <w:sz w:val="24"/>
          <w:szCs w:val="24"/>
          <w:shd w:val="clear" w:color="auto" w:fill="FFFFFF"/>
          <w:lang w:val="en-US"/>
        </w:rPr>
        <w:t xml:space="preserve">.  700 </w:t>
      </w:r>
      <w:proofErr w:type="spellStart"/>
      <w:r w:rsidR="00CD5E4A" w:rsidRPr="00034188">
        <w:rPr>
          <w:rFonts w:cstheme="minorHAnsi"/>
          <w:sz w:val="24"/>
          <w:szCs w:val="24"/>
          <w:shd w:val="clear" w:color="auto" w:fill="FFFFFF"/>
          <w:lang w:val="en-US"/>
        </w:rPr>
        <w:t>μL</w:t>
      </w:r>
      <w:proofErr w:type="spellEnd"/>
      <w:r w:rsidR="00CD5E4A" w:rsidRPr="00034188">
        <w:rPr>
          <w:rFonts w:cstheme="minorHAnsi"/>
          <w:sz w:val="24"/>
          <w:szCs w:val="24"/>
          <w:shd w:val="clear" w:color="auto" w:fill="FFFFFF"/>
          <w:lang w:val="en-US"/>
        </w:rPr>
        <w:t xml:space="preserve"> of 25 mg/mL lipids in chloroform were evaporated (40°C, 450 atm, 2h). The dried lipid film was rehydrated with 1 mL of 5 mM </w:t>
      </w:r>
      <w:proofErr w:type="spellStart"/>
      <w:r w:rsidR="00CD5E4A" w:rsidRPr="00034188">
        <w:rPr>
          <w:rFonts w:cstheme="minorHAnsi"/>
          <w:sz w:val="24"/>
          <w:szCs w:val="24"/>
          <w:shd w:val="clear" w:color="auto" w:fill="FFFFFF"/>
          <w:lang w:val="en-US"/>
        </w:rPr>
        <w:t>NaPi</w:t>
      </w:r>
      <w:proofErr w:type="spellEnd"/>
      <w:r w:rsidR="00CD5E4A" w:rsidRPr="00034188">
        <w:rPr>
          <w:rFonts w:cstheme="minorHAnsi"/>
          <w:sz w:val="24"/>
          <w:szCs w:val="24"/>
          <w:shd w:val="clear" w:color="auto" w:fill="FFFFFF"/>
          <w:lang w:val="en-US"/>
        </w:rPr>
        <w:t xml:space="preserve"> pH 8.0 and mixed by vigorous vortex for 30 seconds. The resulting multilamellar vesicle solution was frozen in a bath of dry ice in acetone (-78°C) and then reheated to 55°C in a water bath for five cycles. Then, the liposomes were extruded through a polycarbonate membrane with 100 nm diameter pores using a mini extruder (Avanti Polar Lipids) to produce large </w:t>
      </w:r>
      <w:proofErr w:type="spellStart"/>
      <w:r w:rsidR="00CD5E4A" w:rsidRPr="00034188">
        <w:rPr>
          <w:rFonts w:cstheme="minorHAnsi"/>
          <w:sz w:val="24"/>
          <w:szCs w:val="24"/>
          <w:shd w:val="clear" w:color="auto" w:fill="FFFFFF"/>
          <w:lang w:val="en-US"/>
        </w:rPr>
        <w:t>unilamellar</w:t>
      </w:r>
      <w:proofErr w:type="spellEnd"/>
      <w:r w:rsidR="00CD5E4A" w:rsidRPr="00034188">
        <w:rPr>
          <w:rFonts w:cstheme="minorHAnsi"/>
          <w:sz w:val="24"/>
          <w:szCs w:val="24"/>
          <w:shd w:val="clear" w:color="auto" w:fill="FFFFFF"/>
          <w:lang w:val="en-US"/>
        </w:rPr>
        <w:t xml:space="preserve"> vesicles. Lipid concentration was checked using the SPV </w:t>
      </w:r>
      <w:r w:rsidR="00CD5E4A" w:rsidRPr="00034188">
        <w:rPr>
          <w:rFonts w:cstheme="minorHAnsi"/>
          <w:sz w:val="24"/>
          <w:szCs w:val="24"/>
          <w:shd w:val="clear" w:color="auto" w:fill="FFFFFF"/>
          <w:lang w:val="en-US"/>
        </w:rPr>
        <w:lastRenderedPageBreak/>
        <w:t xml:space="preserve">reaction </w:t>
      </w:r>
      <w:r w:rsidR="00CD5E4A" w:rsidRPr="00034188">
        <w:rPr>
          <w:rFonts w:cstheme="minorHAnsi"/>
          <w:sz w:val="24"/>
          <w:szCs w:val="24"/>
          <w:shd w:val="clear" w:color="auto" w:fill="FFFFFF"/>
          <w:lang w:val="en-US"/>
        </w:rPr>
        <w:fldChar w:fldCharType="begin"/>
      </w:r>
      <w:r w:rsidR="00337137" w:rsidRPr="00034188">
        <w:rPr>
          <w:rFonts w:cstheme="minorHAnsi"/>
          <w:sz w:val="24"/>
          <w:szCs w:val="24"/>
          <w:shd w:val="clear" w:color="auto" w:fill="FFFFFF"/>
          <w:lang w:val="en-US"/>
        </w:rPr>
        <w:instrText xml:space="preserve"> ADDIN EN.CITE &lt;EndNote&gt;&lt;Cite&gt;&lt;Author&gt;Anschau&lt;/Author&gt;&lt;Year&gt;2017&lt;/Year&gt;&lt;RecNum&gt;18&lt;/RecNum&gt;&lt;DisplayText&gt;(Anschau 2017)&lt;/DisplayText&gt;&lt;record&gt;&lt;rec-number&gt;18&lt;/rec-number&gt;&lt;foreign-keys&gt;&lt;key app="EN" db-id="seds20astsvvrhe5axep209bp0sdx5a2dpzp" timestamp="1623932926"&gt;18&lt;/key&gt;&lt;/foreign-keys&gt;&lt;ref-type name="Journal Article"&gt;17&lt;/ref-type&gt;&lt;contributors&gt;&lt;authors&gt;&lt;author&gt;Anschau, A.; Caruso, C. S.; Kuhn, R. C. and Franco, T. T.&lt;/author&gt;&lt;/authors&gt;&lt;/contributors&gt;&lt;titles&gt;&lt;title&gt;Validation of the sulfo-phosphovanillin (SPV) method for the determination of lipid content in oleaginous microorganisms&lt;/title&gt;&lt;secondary-title&gt;Braz. J. Chem. Eng.&lt;/secondary-title&gt;&lt;/titles&gt;&lt;periodical&gt;&lt;full-title&gt;Braz. J. Chem. Eng.&lt;/full-title&gt;&lt;/periodical&gt;&lt;pages&gt;19-27&lt;/pages&gt;&lt;volume&gt;34&lt;/volume&gt;&lt;number&gt;1&lt;/number&gt;&lt;dates&gt;&lt;year&gt;2017&lt;/year&gt;&lt;/dates&gt;&lt;isbn&gt;0104-6632&lt;/isbn&gt;&lt;urls&gt;&lt;/urls&gt;&lt;electronic-resource-num&gt;10.1590/0104-6632.20170341s20140222&lt;/electronic-resource-num&gt;&lt;/record&gt;&lt;/Cite&gt;&lt;/EndNote&gt;</w:instrText>
      </w:r>
      <w:r w:rsidR="00CD5E4A" w:rsidRPr="00034188">
        <w:rPr>
          <w:rFonts w:cstheme="minorHAnsi"/>
          <w:sz w:val="24"/>
          <w:szCs w:val="24"/>
          <w:shd w:val="clear" w:color="auto" w:fill="FFFFFF"/>
          <w:lang w:val="en-US"/>
        </w:rPr>
        <w:fldChar w:fldCharType="separate"/>
      </w:r>
      <w:r w:rsidR="00337137" w:rsidRPr="00034188">
        <w:rPr>
          <w:rFonts w:cstheme="minorHAnsi"/>
          <w:noProof/>
          <w:sz w:val="24"/>
          <w:szCs w:val="24"/>
          <w:shd w:val="clear" w:color="auto" w:fill="FFFFFF"/>
          <w:lang w:val="en-US"/>
        </w:rPr>
        <w:t>(</w:t>
      </w:r>
      <w:hyperlink w:anchor="_ENREF_3" w:tooltip="Anschau, 2017 #18" w:history="1">
        <w:r w:rsidR="000141FA" w:rsidRPr="00034188">
          <w:rPr>
            <w:rStyle w:val="Lienhypertexte"/>
            <w:color w:val="auto"/>
            <w:lang w:val="en-US"/>
          </w:rPr>
          <w:t>Anschau 2017</w:t>
        </w:r>
      </w:hyperlink>
      <w:r w:rsidR="00337137" w:rsidRPr="00034188">
        <w:rPr>
          <w:rFonts w:cstheme="minorHAnsi"/>
          <w:noProof/>
          <w:sz w:val="24"/>
          <w:szCs w:val="24"/>
          <w:shd w:val="clear" w:color="auto" w:fill="FFFFFF"/>
          <w:lang w:val="en-US"/>
        </w:rPr>
        <w:t>)</w:t>
      </w:r>
      <w:r w:rsidR="00CD5E4A" w:rsidRPr="00034188">
        <w:rPr>
          <w:rFonts w:cstheme="minorHAnsi"/>
          <w:sz w:val="24"/>
          <w:szCs w:val="24"/>
          <w:shd w:val="clear" w:color="auto" w:fill="FFFFFF"/>
          <w:lang w:val="en-US"/>
        </w:rPr>
        <w:fldChar w:fldCharType="end"/>
      </w:r>
      <w:r w:rsidR="00CD5E4A" w:rsidRPr="00034188">
        <w:rPr>
          <w:rFonts w:cstheme="minorHAnsi"/>
          <w:sz w:val="24"/>
          <w:szCs w:val="24"/>
          <w:shd w:val="clear" w:color="auto" w:fill="FFFFFF"/>
          <w:lang w:val="en-US"/>
        </w:rPr>
        <w:t>. The size distribution was monitored by dynamic light scattering analysis performed at a scattering angle of 173°</w:t>
      </w:r>
      <w:r w:rsidR="00CD5E4A" w:rsidRPr="00034188">
        <w:rPr>
          <w:rFonts w:cstheme="minorHAnsi"/>
          <w:i/>
          <w:sz w:val="24"/>
          <w:szCs w:val="24"/>
          <w:shd w:val="clear" w:color="auto" w:fill="FFFFFF"/>
          <w:lang w:val="en-US"/>
        </w:rPr>
        <w:t xml:space="preserve"> </w:t>
      </w:r>
      <w:r w:rsidR="00CD5E4A" w:rsidRPr="00034188">
        <w:rPr>
          <w:rFonts w:cstheme="minorHAnsi"/>
          <w:sz w:val="24"/>
          <w:szCs w:val="24"/>
          <w:shd w:val="clear" w:color="auto" w:fill="FFFFFF"/>
          <w:lang w:val="en-US"/>
        </w:rPr>
        <w:t>using zeta sizer Nano ZS from Malvern instruments.</w:t>
      </w:r>
    </w:p>
    <w:tbl>
      <w:tblPr>
        <w:tblStyle w:val="Grilledutableau"/>
        <w:tblW w:w="0" w:type="auto"/>
        <w:jc w:val="center"/>
        <w:tblLook w:val="04A0" w:firstRow="1" w:lastRow="0" w:firstColumn="1" w:lastColumn="0" w:noHBand="0" w:noVBand="1"/>
      </w:tblPr>
      <w:tblGrid>
        <w:gridCol w:w="1811"/>
        <w:gridCol w:w="1811"/>
        <w:gridCol w:w="1812"/>
        <w:gridCol w:w="1813"/>
        <w:gridCol w:w="1813"/>
      </w:tblGrid>
      <w:tr w:rsidR="00034188" w:rsidRPr="00034188" w14:paraId="325663A0" w14:textId="77777777" w:rsidTr="00A64103">
        <w:trPr>
          <w:jc w:val="center"/>
        </w:trPr>
        <w:tc>
          <w:tcPr>
            <w:tcW w:w="1812" w:type="dxa"/>
            <w:vAlign w:val="center"/>
          </w:tcPr>
          <w:p w14:paraId="33E272CB"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Formulation</w:t>
            </w:r>
          </w:p>
        </w:tc>
        <w:tc>
          <w:tcPr>
            <w:tcW w:w="1812" w:type="dxa"/>
            <w:vAlign w:val="center"/>
          </w:tcPr>
          <w:p w14:paraId="115AAE77"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POPC</w:t>
            </w:r>
          </w:p>
        </w:tc>
        <w:tc>
          <w:tcPr>
            <w:tcW w:w="1812" w:type="dxa"/>
            <w:vAlign w:val="center"/>
          </w:tcPr>
          <w:p w14:paraId="5EE3C11A"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POPS</w:t>
            </w:r>
          </w:p>
        </w:tc>
        <w:tc>
          <w:tcPr>
            <w:tcW w:w="1813" w:type="dxa"/>
            <w:vAlign w:val="center"/>
          </w:tcPr>
          <w:p w14:paraId="6273F349"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POPE</w:t>
            </w:r>
          </w:p>
        </w:tc>
        <w:tc>
          <w:tcPr>
            <w:tcW w:w="1813" w:type="dxa"/>
            <w:vAlign w:val="center"/>
          </w:tcPr>
          <w:p w14:paraId="1549267E"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Chol.</w:t>
            </w:r>
          </w:p>
        </w:tc>
      </w:tr>
      <w:tr w:rsidR="00034188" w:rsidRPr="00034188" w14:paraId="3E8E7A45" w14:textId="77777777" w:rsidTr="00A64103">
        <w:trPr>
          <w:jc w:val="center"/>
        </w:trPr>
        <w:tc>
          <w:tcPr>
            <w:tcW w:w="1812" w:type="dxa"/>
            <w:vAlign w:val="center"/>
          </w:tcPr>
          <w:p w14:paraId="3738BF47"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1</w:t>
            </w:r>
          </w:p>
        </w:tc>
        <w:tc>
          <w:tcPr>
            <w:tcW w:w="1812" w:type="dxa"/>
            <w:vAlign w:val="center"/>
          </w:tcPr>
          <w:p w14:paraId="170ECB94"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100%</w:t>
            </w:r>
          </w:p>
        </w:tc>
        <w:tc>
          <w:tcPr>
            <w:tcW w:w="1812" w:type="dxa"/>
            <w:shd w:val="clear" w:color="auto" w:fill="E7E6E6" w:themeFill="background2"/>
            <w:vAlign w:val="center"/>
          </w:tcPr>
          <w:p w14:paraId="2DA4BCDE"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shd w:val="clear" w:color="auto" w:fill="E7E6E6" w:themeFill="background2"/>
            <w:vAlign w:val="center"/>
          </w:tcPr>
          <w:p w14:paraId="23EE4ACB"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shd w:val="clear" w:color="auto" w:fill="E7E6E6" w:themeFill="background2"/>
            <w:vAlign w:val="center"/>
          </w:tcPr>
          <w:p w14:paraId="07B825CA" w14:textId="77777777" w:rsidR="00D1779D" w:rsidRPr="00034188" w:rsidRDefault="00D1779D" w:rsidP="00A64103">
            <w:pPr>
              <w:spacing w:line="360" w:lineRule="auto"/>
              <w:jc w:val="center"/>
              <w:rPr>
                <w:rFonts w:cstheme="minorHAnsi"/>
                <w:sz w:val="24"/>
                <w:szCs w:val="24"/>
                <w:shd w:val="clear" w:color="auto" w:fill="FFFFFF"/>
                <w:lang w:val="en-US"/>
              </w:rPr>
            </w:pPr>
          </w:p>
        </w:tc>
      </w:tr>
      <w:tr w:rsidR="00034188" w:rsidRPr="00034188" w14:paraId="17CA80A2" w14:textId="77777777" w:rsidTr="00A64103">
        <w:trPr>
          <w:jc w:val="center"/>
        </w:trPr>
        <w:tc>
          <w:tcPr>
            <w:tcW w:w="1812" w:type="dxa"/>
            <w:vAlign w:val="center"/>
          </w:tcPr>
          <w:p w14:paraId="7AF57245"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2</w:t>
            </w:r>
          </w:p>
        </w:tc>
        <w:tc>
          <w:tcPr>
            <w:tcW w:w="1812" w:type="dxa"/>
            <w:vAlign w:val="center"/>
          </w:tcPr>
          <w:p w14:paraId="352DACAA"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75%</w:t>
            </w:r>
          </w:p>
        </w:tc>
        <w:tc>
          <w:tcPr>
            <w:tcW w:w="1812" w:type="dxa"/>
            <w:vAlign w:val="center"/>
          </w:tcPr>
          <w:p w14:paraId="3445C94E"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25%</w:t>
            </w:r>
          </w:p>
        </w:tc>
        <w:tc>
          <w:tcPr>
            <w:tcW w:w="1813" w:type="dxa"/>
            <w:shd w:val="clear" w:color="auto" w:fill="E7E6E6" w:themeFill="background2"/>
            <w:vAlign w:val="center"/>
          </w:tcPr>
          <w:p w14:paraId="74487D1D"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shd w:val="clear" w:color="auto" w:fill="E7E6E6" w:themeFill="background2"/>
            <w:vAlign w:val="center"/>
          </w:tcPr>
          <w:p w14:paraId="1BF4C231" w14:textId="77777777" w:rsidR="00D1779D" w:rsidRPr="00034188" w:rsidRDefault="00D1779D" w:rsidP="00A64103">
            <w:pPr>
              <w:spacing w:line="360" w:lineRule="auto"/>
              <w:jc w:val="center"/>
              <w:rPr>
                <w:rFonts w:cstheme="minorHAnsi"/>
                <w:sz w:val="24"/>
                <w:szCs w:val="24"/>
                <w:shd w:val="clear" w:color="auto" w:fill="FFFFFF"/>
                <w:lang w:val="en-US"/>
              </w:rPr>
            </w:pPr>
          </w:p>
        </w:tc>
      </w:tr>
      <w:tr w:rsidR="00034188" w:rsidRPr="00034188" w14:paraId="0DC0329B" w14:textId="77777777" w:rsidTr="00A64103">
        <w:trPr>
          <w:jc w:val="center"/>
        </w:trPr>
        <w:tc>
          <w:tcPr>
            <w:tcW w:w="1812" w:type="dxa"/>
            <w:vAlign w:val="center"/>
          </w:tcPr>
          <w:p w14:paraId="4EB58E7C"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3</w:t>
            </w:r>
          </w:p>
        </w:tc>
        <w:tc>
          <w:tcPr>
            <w:tcW w:w="1812" w:type="dxa"/>
            <w:vAlign w:val="center"/>
          </w:tcPr>
          <w:p w14:paraId="2627F767"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75%</w:t>
            </w:r>
          </w:p>
        </w:tc>
        <w:tc>
          <w:tcPr>
            <w:tcW w:w="1812" w:type="dxa"/>
            <w:shd w:val="clear" w:color="auto" w:fill="E7E6E6" w:themeFill="background2"/>
            <w:vAlign w:val="center"/>
          </w:tcPr>
          <w:p w14:paraId="664AE16A"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vAlign w:val="center"/>
          </w:tcPr>
          <w:p w14:paraId="61B685C8"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25%</w:t>
            </w:r>
          </w:p>
        </w:tc>
        <w:tc>
          <w:tcPr>
            <w:tcW w:w="1813" w:type="dxa"/>
            <w:shd w:val="clear" w:color="auto" w:fill="E7E6E6" w:themeFill="background2"/>
            <w:vAlign w:val="center"/>
          </w:tcPr>
          <w:p w14:paraId="32374789" w14:textId="77777777" w:rsidR="00D1779D" w:rsidRPr="00034188" w:rsidRDefault="00D1779D" w:rsidP="00A64103">
            <w:pPr>
              <w:spacing w:line="360" w:lineRule="auto"/>
              <w:jc w:val="center"/>
              <w:rPr>
                <w:rFonts w:cstheme="minorHAnsi"/>
                <w:sz w:val="24"/>
                <w:szCs w:val="24"/>
                <w:shd w:val="clear" w:color="auto" w:fill="FFFFFF"/>
                <w:lang w:val="en-US"/>
              </w:rPr>
            </w:pPr>
          </w:p>
        </w:tc>
      </w:tr>
      <w:tr w:rsidR="00034188" w:rsidRPr="00034188" w14:paraId="1B5E2FD7" w14:textId="77777777" w:rsidTr="00A64103">
        <w:trPr>
          <w:jc w:val="center"/>
        </w:trPr>
        <w:tc>
          <w:tcPr>
            <w:tcW w:w="1812" w:type="dxa"/>
            <w:vAlign w:val="center"/>
          </w:tcPr>
          <w:p w14:paraId="21622400"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4</w:t>
            </w:r>
          </w:p>
        </w:tc>
        <w:tc>
          <w:tcPr>
            <w:tcW w:w="1812" w:type="dxa"/>
            <w:vAlign w:val="center"/>
          </w:tcPr>
          <w:p w14:paraId="4D0BD69C"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70%</w:t>
            </w:r>
          </w:p>
        </w:tc>
        <w:tc>
          <w:tcPr>
            <w:tcW w:w="1812" w:type="dxa"/>
            <w:shd w:val="clear" w:color="auto" w:fill="E7E6E6" w:themeFill="background2"/>
            <w:vAlign w:val="center"/>
          </w:tcPr>
          <w:p w14:paraId="5A350ADE"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shd w:val="clear" w:color="auto" w:fill="E7E6E6" w:themeFill="background2"/>
            <w:vAlign w:val="center"/>
          </w:tcPr>
          <w:p w14:paraId="3FEECB94"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vAlign w:val="center"/>
          </w:tcPr>
          <w:p w14:paraId="4704B9F1"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30%</w:t>
            </w:r>
          </w:p>
        </w:tc>
      </w:tr>
      <w:tr w:rsidR="00034188" w:rsidRPr="00034188" w14:paraId="39C5251E" w14:textId="77777777" w:rsidTr="00A64103">
        <w:trPr>
          <w:jc w:val="center"/>
        </w:trPr>
        <w:tc>
          <w:tcPr>
            <w:tcW w:w="1812" w:type="dxa"/>
            <w:vAlign w:val="center"/>
          </w:tcPr>
          <w:p w14:paraId="075E040E"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5</w:t>
            </w:r>
          </w:p>
        </w:tc>
        <w:tc>
          <w:tcPr>
            <w:tcW w:w="1812" w:type="dxa"/>
            <w:vAlign w:val="center"/>
          </w:tcPr>
          <w:p w14:paraId="3CCE425C"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52.5%</w:t>
            </w:r>
          </w:p>
        </w:tc>
        <w:tc>
          <w:tcPr>
            <w:tcW w:w="1812" w:type="dxa"/>
            <w:vAlign w:val="center"/>
          </w:tcPr>
          <w:p w14:paraId="4FD4A2E1"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17.5%</w:t>
            </w:r>
          </w:p>
        </w:tc>
        <w:tc>
          <w:tcPr>
            <w:tcW w:w="1813" w:type="dxa"/>
            <w:shd w:val="clear" w:color="auto" w:fill="E7E6E6" w:themeFill="background2"/>
            <w:vAlign w:val="center"/>
          </w:tcPr>
          <w:p w14:paraId="2B797B50"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vAlign w:val="center"/>
          </w:tcPr>
          <w:p w14:paraId="6E7C8347"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30%</w:t>
            </w:r>
          </w:p>
        </w:tc>
      </w:tr>
      <w:tr w:rsidR="00034188" w:rsidRPr="00034188" w14:paraId="4F3B10F4" w14:textId="77777777" w:rsidTr="00A64103">
        <w:trPr>
          <w:jc w:val="center"/>
        </w:trPr>
        <w:tc>
          <w:tcPr>
            <w:tcW w:w="1812" w:type="dxa"/>
            <w:vAlign w:val="center"/>
          </w:tcPr>
          <w:p w14:paraId="5B2DC025" w14:textId="77777777" w:rsidR="00D1779D" w:rsidRPr="00034188" w:rsidRDefault="00D1779D" w:rsidP="00A64103">
            <w:pPr>
              <w:spacing w:line="360" w:lineRule="auto"/>
              <w:jc w:val="center"/>
              <w:rPr>
                <w:rFonts w:cstheme="minorHAnsi"/>
                <w:b/>
                <w:sz w:val="24"/>
                <w:szCs w:val="24"/>
                <w:shd w:val="clear" w:color="auto" w:fill="FFFFFF"/>
                <w:lang w:val="en-US"/>
              </w:rPr>
            </w:pPr>
            <w:r w:rsidRPr="00034188">
              <w:rPr>
                <w:rFonts w:cstheme="minorHAnsi"/>
                <w:b/>
                <w:sz w:val="24"/>
                <w:szCs w:val="24"/>
                <w:shd w:val="clear" w:color="auto" w:fill="FFFFFF"/>
                <w:lang w:val="en-US"/>
              </w:rPr>
              <w:t>6</w:t>
            </w:r>
          </w:p>
        </w:tc>
        <w:tc>
          <w:tcPr>
            <w:tcW w:w="1812" w:type="dxa"/>
            <w:vAlign w:val="center"/>
          </w:tcPr>
          <w:p w14:paraId="053139E4"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52.5%</w:t>
            </w:r>
          </w:p>
        </w:tc>
        <w:tc>
          <w:tcPr>
            <w:tcW w:w="1812" w:type="dxa"/>
            <w:shd w:val="clear" w:color="auto" w:fill="E7E6E6" w:themeFill="background2"/>
            <w:vAlign w:val="center"/>
          </w:tcPr>
          <w:p w14:paraId="4C868943" w14:textId="77777777" w:rsidR="00D1779D" w:rsidRPr="00034188" w:rsidRDefault="00D1779D" w:rsidP="00A64103">
            <w:pPr>
              <w:spacing w:line="360" w:lineRule="auto"/>
              <w:jc w:val="center"/>
              <w:rPr>
                <w:rFonts w:cstheme="minorHAnsi"/>
                <w:sz w:val="24"/>
                <w:szCs w:val="24"/>
                <w:shd w:val="clear" w:color="auto" w:fill="FFFFFF"/>
                <w:lang w:val="en-US"/>
              </w:rPr>
            </w:pPr>
          </w:p>
        </w:tc>
        <w:tc>
          <w:tcPr>
            <w:tcW w:w="1813" w:type="dxa"/>
            <w:vAlign w:val="center"/>
          </w:tcPr>
          <w:p w14:paraId="604CBA56"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17.5%</w:t>
            </w:r>
          </w:p>
        </w:tc>
        <w:tc>
          <w:tcPr>
            <w:tcW w:w="1813" w:type="dxa"/>
            <w:vAlign w:val="center"/>
          </w:tcPr>
          <w:p w14:paraId="7A955DC4" w14:textId="77777777" w:rsidR="00D1779D" w:rsidRPr="00034188" w:rsidRDefault="00D1779D" w:rsidP="00A64103">
            <w:pPr>
              <w:spacing w:line="360" w:lineRule="auto"/>
              <w:jc w:val="center"/>
              <w:rPr>
                <w:rFonts w:cstheme="minorHAnsi"/>
                <w:sz w:val="24"/>
                <w:szCs w:val="24"/>
                <w:shd w:val="clear" w:color="auto" w:fill="FFFFFF"/>
                <w:lang w:val="en-US"/>
              </w:rPr>
            </w:pPr>
            <w:r w:rsidRPr="00034188">
              <w:rPr>
                <w:rFonts w:cstheme="minorHAnsi"/>
                <w:sz w:val="24"/>
                <w:szCs w:val="24"/>
                <w:shd w:val="clear" w:color="auto" w:fill="FFFFFF"/>
                <w:lang w:val="en-US"/>
              </w:rPr>
              <w:t>30%</w:t>
            </w:r>
          </w:p>
        </w:tc>
      </w:tr>
    </w:tbl>
    <w:p w14:paraId="4B5079AB" w14:textId="77777777" w:rsidR="00D1779D" w:rsidRPr="00034188" w:rsidRDefault="00D1779D" w:rsidP="00B06487">
      <w:pPr>
        <w:spacing w:line="480" w:lineRule="auto"/>
        <w:jc w:val="both"/>
        <w:rPr>
          <w:rFonts w:cstheme="minorHAnsi"/>
          <w:shd w:val="clear" w:color="auto" w:fill="FFFFFF"/>
          <w:lang w:val="en-US"/>
        </w:rPr>
      </w:pPr>
    </w:p>
    <w:p w14:paraId="413D4D27" w14:textId="5B06A0F0" w:rsidR="00CD5E4A" w:rsidRPr="00034188" w:rsidRDefault="008D29E9" w:rsidP="00CD5E4A">
      <w:pPr>
        <w:pStyle w:val="Titre2"/>
        <w:spacing w:line="480" w:lineRule="auto"/>
        <w:rPr>
          <w:rFonts w:asciiTheme="minorHAnsi" w:hAnsiTheme="minorHAnsi" w:cstheme="minorHAnsi"/>
          <w:color w:val="auto"/>
          <w:sz w:val="24"/>
          <w:szCs w:val="24"/>
          <w:shd w:val="clear" w:color="auto" w:fill="FFFFFF"/>
          <w:lang w:val="en-US"/>
        </w:rPr>
      </w:pPr>
      <w:r w:rsidRPr="00034188">
        <w:rPr>
          <w:rFonts w:asciiTheme="minorHAnsi" w:hAnsiTheme="minorHAnsi" w:cstheme="minorHAnsi"/>
          <w:color w:val="auto"/>
          <w:sz w:val="24"/>
          <w:szCs w:val="24"/>
          <w:shd w:val="clear" w:color="auto" w:fill="FFFFFF"/>
          <w:lang w:val="en-US"/>
        </w:rPr>
        <w:t>2</w:t>
      </w:r>
      <w:r w:rsidR="00CD5E4A" w:rsidRPr="00034188">
        <w:rPr>
          <w:rFonts w:asciiTheme="minorHAnsi" w:hAnsiTheme="minorHAnsi" w:cstheme="minorHAnsi"/>
          <w:color w:val="auto"/>
          <w:sz w:val="24"/>
          <w:szCs w:val="24"/>
          <w:shd w:val="clear" w:color="auto" w:fill="FFFFFF"/>
          <w:lang w:val="en-US"/>
        </w:rPr>
        <w:t>.4 Circular dichroism (CD) spectroscopy</w:t>
      </w:r>
    </w:p>
    <w:p w14:paraId="67C5AA2E" w14:textId="0D15D54F" w:rsidR="00CD5E4A" w:rsidRPr="00034188" w:rsidRDefault="00CD5E4A" w:rsidP="00CD5E4A">
      <w:pPr>
        <w:spacing w:line="480" w:lineRule="auto"/>
        <w:jc w:val="both"/>
        <w:rPr>
          <w:rFonts w:cstheme="minorHAnsi"/>
          <w:sz w:val="24"/>
          <w:szCs w:val="24"/>
          <w:shd w:val="clear" w:color="auto" w:fill="FFFFFF"/>
          <w:lang w:val="en-US"/>
        </w:rPr>
      </w:pPr>
      <w:r w:rsidRPr="00034188">
        <w:rPr>
          <w:rFonts w:cstheme="minorHAnsi"/>
          <w:sz w:val="24"/>
          <w:szCs w:val="24"/>
          <w:shd w:val="clear" w:color="auto" w:fill="FFFFFF"/>
          <w:lang w:val="en-US"/>
        </w:rPr>
        <w:t xml:space="preserve">First, a lyophilized stock of peptide or conjugate was dissolved in 5 mM sodium phosphate pH 8.0. Then, peptide concentration was controlled by Eppendorf </w:t>
      </w:r>
      <w:proofErr w:type="spellStart"/>
      <w:r w:rsidRPr="00034188">
        <w:rPr>
          <w:rFonts w:cstheme="minorHAnsi"/>
          <w:sz w:val="24"/>
          <w:szCs w:val="24"/>
          <w:shd w:val="clear" w:color="auto" w:fill="FFFFFF"/>
          <w:lang w:val="en-US"/>
        </w:rPr>
        <w:t>BioSpectrometer</w:t>
      </w:r>
      <w:proofErr w:type="spellEnd"/>
      <w:r w:rsidRPr="00034188">
        <w:rPr>
          <w:rFonts w:cstheme="minorHAnsi"/>
          <w:sz w:val="24"/>
          <w:szCs w:val="24"/>
          <w:shd w:val="clear" w:color="auto" w:fill="FFFFFF"/>
          <w:lang w:val="en-US"/>
        </w:rPr>
        <w:t xml:space="preserve"> using the extinction coefficient ε</w:t>
      </w:r>
      <w:r w:rsidRPr="00034188">
        <w:rPr>
          <w:rFonts w:cstheme="minorHAnsi"/>
          <w:sz w:val="24"/>
          <w:szCs w:val="24"/>
          <w:shd w:val="clear" w:color="auto" w:fill="FFFFFF"/>
          <w:vertAlign w:val="subscript"/>
          <w:lang w:val="en-US"/>
        </w:rPr>
        <w:t>280</w:t>
      </w:r>
      <w:r w:rsidRPr="00034188">
        <w:rPr>
          <w:rFonts w:cstheme="minorHAnsi"/>
          <w:sz w:val="24"/>
          <w:szCs w:val="24"/>
          <w:shd w:val="clear" w:color="auto" w:fill="FFFFFF"/>
          <w:lang w:val="en-US"/>
        </w:rPr>
        <w:t xml:space="preserve"> = 6990 M</w:t>
      </w:r>
      <w:r w:rsidRPr="00034188">
        <w:rPr>
          <w:rFonts w:cstheme="minorHAnsi"/>
          <w:sz w:val="24"/>
          <w:szCs w:val="24"/>
          <w:shd w:val="clear" w:color="auto" w:fill="FFFFFF"/>
          <w:vertAlign w:val="superscript"/>
          <w:lang w:val="en-US"/>
        </w:rPr>
        <w:t>-1</w:t>
      </w:r>
      <w:r w:rsidRPr="00034188">
        <w:rPr>
          <w:rFonts w:cstheme="minorHAnsi"/>
          <w:sz w:val="24"/>
          <w:szCs w:val="24"/>
          <w:shd w:val="clear" w:color="auto" w:fill="FFFFFF"/>
          <w:lang w:val="en-US"/>
        </w:rPr>
        <w:t>cm</w:t>
      </w:r>
      <w:r w:rsidRPr="00034188">
        <w:rPr>
          <w:rFonts w:cstheme="minorHAnsi"/>
          <w:sz w:val="24"/>
          <w:szCs w:val="24"/>
          <w:shd w:val="clear" w:color="auto" w:fill="FFFFFF"/>
          <w:vertAlign w:val="superscript"/>
          <w:lang w:val="en-US"/>
        </w:rPr>
        <w:t xml:space="preserve">-1 </w:t>
      </w:r>
      <w:r w:rsidRPr="00034188">
        <w:rPr>
          <w:rFonts w:cstheme="minorHAnsi"/>
          <w:sz w:val="24"/>
          <w:szCs w:val="24"/>
          <w:shd w:val="clear" w:color="auto" w:fill="FFFFFF"/>
          <w:lang w:val="en-US"/>
        </w:rPr>
        <w:t>or 13890 M</w:t>
      </w:r>
      <w:r w:rsidRPr="00034188">
        <w:rPr>
          <w:rFonts w:cstheme="minorHAnsi"/>
          <w:sz w:val="24"/>
          <w:szCs w:val="24"/>
          <w:shd w:val="clear" w:color="auto" w:fill="FFFFFF"/>
          <w:vertAlign w:val="superscript"/>
          <w:lang w:val="en-US"/>
        </w:rPr>
        <w:t>-1</w:t>
      </w:r>
      <w:r w:rsidRPr="00034188">
        <w:rPr>
          <w:rFonts w:cstheme="minorHAnsi"/>
          <w:sz w:val="24"/>
          <w:szCs w:val="24"/>
          <w:shd w:val="clear" w:color="auto" w:fill="FFFFFF"/>
          <w:lang w:val="en-US"/>
        </w:rPr>
        <w:t>cm</w:t>
      </w:r>
      <w:r w:rsidRPr="00034188">
        <w:rPr>
          <w:rFonts w:cstheme="minorHAnsi"/>
          <w:sz w:val="24"/>
          <w:szCs w:val="24"/>
          <w:shd w:val="clear" w:color="auto" w:fill="FFFFFF"/>
          <w:vertAlign w:val="superscript"/>
          <w:lang w:val="en-US"/>
        </w:rPr>
        <w:t>-1</w:t>
      </w:r>
      <w:r w:rsidRPr="00034188">
        <w:rPr>
          <w:rFonts w:cstheme="minorHAnsi"/>
          <w:sz w:val="24"/>
          <w:szCs w:val="24"/>
          <w:shd w:val="clear" w:color="auto" w:fill="FFFFFF"/>
          <w:lang w:val="en-US"/>
        </w:rPr>
        <w:t xml:space="preserve"> in function of studied </w:t>
      </w:r>
      <w:proofErr w:type="spellStart"/>
      <w:r w:rsidRPr="00034188">
        <w:rPr>
          <w:rFonts w:cstheme="minorHAnsi"/>
          <w:sz w:val="24"/>
          <w:szCs w:val="24"/>
          <w:shd w:val="clear" w:color="auto" w:fill="FFFFFF"/>
          <w:lang w:val="en-US"/>
        </w:rPr>
        <w:t>pHLIP</w:t>
      </w:r>
      <w:proofErr w:type="spellEnd"/>
      <w:r w:rsidRPr="00034188">
        <w:rPr>
          <w:rFonts w:cstheme="minorHAnsi"/>
          <w:sz w:val="24"/>
          <w:szCs w:val="24"/>
          <w:shd w:val="clear" w:color="auto" w:fill="FFFFFF"/>
          <w:lang w:val="en-US"/>
        </w:rPr>
        <w:t xml:space="preserve">. Afterward, peptides were incubated with POPC vesicles (prepared as described earlier) in 5 mM </w:t>
      </w:r>
      <w:proofErr w:type="spellStart"/>
      <w:r w:rsidRPr="00034188">
        <w:rPr>
          <w:rFonts w:cstheme="minorHAnsi"/>
          <w:sz w:val="24"/>
          <w:szCs w:val="24"/>
          <w:shd w:val="clear" w:color="auto" w:fill="FFFFFF"/>
          <w:lang w:val="en-US"/>
        </w:rPr>
        <w:t>NaPi</w:t>
      </w:r>
      <w:proofErr w:type="spellEnd"/>
      <w:r w:rsidRPr="00034188">
        <w:rPr>
          <w:rFonts w:cstheme="minorHAnsi"/>
          <w:sz w:val="24"/>
          <w:szCs w:val="24"/>
          <w:shd w:val="clear" w:color="auto" w:fill="FFFFFF"/>
          <w:lang w:val="en-US"/>
        </w:rPr>
        <w:t xml:space="preserve"> pH 8.0 buffer</w:t>
      </w:r>
      <w:r w:rsidR="0041205E" w:rsidRPr="00034188">
        <w:rPr>
          <w:rFonts w:cstheme="minorHAnsi"/>
          <w:sz w:val="24"/>
          <w:szCs w:val="24"/>
          <w:shd w:val="clear" w:color="auto" w:fill="FFFFFF"/>
          <w:lang w:val="en-US"/>
        </w:rPr>
        <w:t xml:space="preserve"> solution</w:t>
      </w:r>
      <w:r w:rsidRPr="00034188">
        <w:rPr>
          <w:rFonts w:cstheme="minorHAnsi"/>
          <w:sz w:val="24"/>
          <w:szCs w:val="24"/>
          <w:shd w:val="clear" w:color="auto" w:fill="FFFFFF"/>
          <w:lang w:val="en-US"/>
        </w:rPr>
        <w:t xml:space="preserve">. Finally, the pH was adjusted with 0.1 M sodium phosphate and sodium fluoride pH 5.0 buffer </w:t>
      </w:r>
      <w:r w:rsidR="0041205E" w:rsidRPr="00034188">
        <w:rPr>
          <w:rFonts w:cstheme="minorHAnsi"/>
          <w:sz w:val="24"/>
          <w:szCs w:val="24"/>
          <w:shd w:val="clear" w:color="auto" w:fill="FFFFFF"/>
          <w:lang w:val="en-US"/>
        </w:rPr>
        <w:t xml:space="preserve">solution </w:t>
      </w:r>
      <w:r w:rsidRPr="00034188">
        <w:rPr>
          <w:rFonts w:cstheme="minorHAnsi"/>
          <w:sz w:val="24"/>
          <w:szCs w:val="24"/>
          <w:shd w:val="clear" w:color="auto" w:fill="FFFFFF"/>
          <w:lang w:val="en-US"/>
        </w:rPr>
        <w:t>or 0.1 M sodium phosphate and sodium fluoride pH 8.0 buffer</w:t>
      </w:r>
      <w:r w:rsidR="0041205E" w:rsidRPr="00034188">
        <w:rPr>
          <w:rFonts w:cstheme="minorHAnsi"/>
          <w:sz w:val="24"/>
          <w:szCs w:val="24"/>
          <w:shd w:val="clear" w:color="auto" w:fill="FFFFFF"/>
          <w:lang w:val="en-US"/>
        </w:rPr>
        <w:t xml:space="preserve"> solution</w:t>
      </w:r>
      <w:r w:rsidRPr="00034188">
        <w:rPr>
          <w:rFonts w:cstheme="minorHAnsi"/>
          <w:sz w:val="24"/>
          <w:szCs w:val="24"/>
          <w:shd w:val="clear" w:color="auto" w:fill="FFFFFF"/>
          <w:lang w:val="en-US"/>
        </w:rPr>
        <w:t xml:space="preserve"> (60 µL). The pH value was checked with a micro-pH-meter. The final sample volume was 600 µL. The lipid/peptide was 200:1 with a final peptide concentration around 8 to 10 µM. Measurements were performed on </w:t>
      </w:r>
      <w:r w:rsidR="008D1FCE" w:rsidRPr="00034188">
        <w:rPr>
          <w:rFonts w:cstheme="minorHAnsi"/>
          <w:sz w:val="24"/>
          <w:szCs w:val="24"/>
          <w:shd w:val="clear" w:color="auto" w:fill="FFFFFF"/>
          <w:lang w:val="en-US"/>
        </w:rPr>
        <w:t xml:space="preserve">the </w:t>
      </w:r>
      <w:r w:rsidRPr="00034188">
        <w:rPr>
          <w:rFonts w:cstheme="minorHAnsi"/>
          <w:sz w:val="24"/>
          <w:szCs w:val="24"/>
          <w:shd w:val="clear" w:color="auto" w:fill="FFFFFF"/>
          <w:lang w:val="en-US"/>
        </w:rPr>
        <w:t xml:space="preserve">Jasco J-715 spectropolarimeter at 25°C. Spectra were collected from 195 to 260 nm in 1 nm steps. Each spectrum was corrected with the corresponding blank spectrum, </w:t>
      </w:r>
      <w:r w:rsidR="008D1FCE" w:rsidRPr="00034188">
        <w:rPr>
          <w:rFonts w:cstheme="minorHAnsi"/>
          <w:sz w:val="24"/>
          <w:szCs w:val="24"/>
          <w:shd w:val="clear" w:color="auto" w:fill="FFFFFF"/>
          <w:lang w:val="en-US"/>
        </w:rPr>
        <w:t xml:space="preserve">a </w:t>
      </w:r>
      <w:r w:rsidRPr="00034188">
        <w:rPr>
          <w:rFonts w:cstheme="minorHAnsi"/>
          <w:sz w:val="24"/>
          <w:szCs w:val="24"/>
          <w:shd w:val="clear" w:color="auto" w:fill="FFFFFF"/>
          <w:lang w:val="en-US"/>
        </w:rPr>
        <w:t xml:space="preserve">sample without peptide. </w:t>
      </w:r>
    </w:p>
    <w:p w14:paraId="251E9ED3" w14:textId="77777777" w:rsidR="00CD5E4A" w:rsidRPr="00034188" w:rsidRDefault="008D29E9" w:rsidP="00CD5E4A">
      <w:pPr>
        <w:pStyle w:val="Titre2"/>
        <w:spacing w:line="480" w:lineRule="auto"/>
        <w:rPr>
          <w:rFonts w:asciiTheme="minorHAnsi" w:hAnsiTheme="minorHAnsi" w:cstheme="minorHAnsi"/>
          <w:color w:val="auto"/>
          <w:sz w:val="24"/>
          <w:shd w:val="clear" w:color="auto" w:fill="FFFFFF"/>
          <w:lang w:val="en-US"/>
        </w:rPr>
      </w:pPr>
      <w:r w:rsidRPr="00034188">
        <w:rPr>
          <w:rFonts w:asciiTheme="minorHAnsi" w:hAnsiTheme="minorHAnsi" w:cstheme="minorHAnsi"/>
          <w:color w:val="auto"/>
          <w:sz w:val="24"/>
          <w:shd w:val="clear" w:color="auto" w:fill="FFFFFF"/>
          <w:lang w:val="en-US"/>
        </w:rPr>
        <w:lastRenderedPageBreak/>
        <w:t>2</w:t>
      </w:r>
      <w:r w:rsidR="00CD5E4A" w:rsidRPr="00034188">
        <w:rPr>
          <w:rFonts w:asciiTheme="minorHAnsi" w:hAnsiTheme="minorHAnsi" w:cstheme="minorHAnsi"/>
          <w:color w:val="auto"/>
          <w:sz w:val="24"/>
          <w:shd w:val="clear" w:color="auto" w:fill="FFFFFF"/>
          <w:lang w:val="en-US"/>
        </w:rPr>
        <w:t>.5 Intrinsic tryptophan fluorescence measurements</w:t>
      </w:r>
    </w:p>
    <w:p w14:paraId="22BFBEA6" w14:textId="54FF9962" w:rsidR="00CD5E4A" w:rsidRPr="00034188" w:rsidRDefault="00CD5E4A" w:rsidP="00CD5E4A">
      <w:pPr>
        <w:spacing w:line="480" w:lineRule="auto"/>
        <w:jc w:val="both"/>
        <w:rPr>
          <w:rFonts w:cstheme="minorHAnsi"/>
          <w:sz w:val="24"/>
          <w:szCs w:val="24"/>
          <w:shd w:val="clear" w:color="auto" w:fill="FFFFFF"/>
          <w:lang w:val="en-US"/>
        </w:rPr>
      </w:pPr>
      <w:r w:rsidRPr="00034188">
        <w:rPr>
          <w:rFonts w:cstheme="minorHAnsi"/>
          <w:sz w:val="24"/>
          <w:szCs w:val="24"/>
          <w:shd w:val="clear" w:color="auto" w:fill="FFFFFF"/>
          <w:lang w:val="en-US"/>
        </w:rPr>
        <w:t xml:space="preserve">Peptide dissolved in 5 mM sodium phosphate pH 8.0 was incubated </w:t>
      </w:r>
      <w:r w:rsidR="008D1FCE" w:rsidRPr="00034188">
        <w:rPr>
          <w:rFonts w:cstheme="minorHAnsi"/>
          <w:sz w:val="24"/>
          <w:szCs w:val="24"/>
          <w:shd w:val="clear" w:color="auto" w:fill="FFFFFF"/>
          <w:lang w:val="en-US"/>
        </w:rPr>
        <w:t>for</w:t>
      </w:r>
      <w:r w:rsidRPr="00034188">
        <w:rPr>
          <w:rFonts w:cstheme="minorHAnsi"/>
          <w:sz w:val="24"/>
          <w:szCs w:val="24"/>
          <w:shd w:val="clear" w:color="auto" w:fill="FFFFFF"/>
          <w:lang w:val="en-US"/>
        </w:rPr>
        <w:t xml:space="preserve"> 1h in the presence of liposomes (prepared as described earlier) in the same ratio as the CD experiment. Then, the mixture</w:t>
      </w:r>
      <w:r w:rsidR="00053B24" w:rsidRPr="00034188">
        <w:rPr>
          <w:rFonts w:cstheme="minorHAnsi"/>
          <w:sz w:val="24"/>
          <w:szCs w:val="24"/>
          <w:shd w:val="clear" w:color="auto" w:fill="FFFFFF"/>
          <w:lang w:val="en-US"/>
        </w:rPr>
        <w:t xml:space="preserve"> (187.5 µL)</w:t>
      </w:r>
      <w:r w:rsidRPr="00034188">
        <w:rPr>
          <w:rFonts w:cstheme="minorHAnsi"/>
          <w:sz w:val="24"/>
          <w:szCs w:val="24"/>
          <w:shd w:val="clear" w:color="auto" w:fill="FFFFFF"/>
          <w:lang w:val="en-US"/>
        </w:rPr>
        <w:t xml:space="preserve"> was transferred to a </w:t>
      </w:r>
      <w:proofErr w:type="spellStart"/>
      <w:r w:rsidR="008D1FCE" w:rsidRPr="00034188">
        <w:rPr>
          <w:rFonts w:cstheme="minorHAnsi"/>
          <w:sz w:val="24"/>
          <w:szCs w:val="24"/>
          <w:shd w:val="clear" w:color="auto" w:fill="FFFFFF"/>
          <w:lang w:val="en-US"/>
        </w:rPr>
        <w:t>Thermo</w:t>
      </w:r>
      <w:proofErr w:type="spellEnd"/>
      <w:r w:rsidR="008D1FCE" w:rsidRPr="00034188">
        <w:rPr>
          <w:rFonts w:cstheme="minorHAnsi"/>
          <w:sz w:val="24"/>
          <w:szCs w:val="24"/>
          <w:shd w:val="clear" w:color="auto" w:fill="FFFFFF"/>
          <w:lang w:val="en-US"/>
        </w:rPr>
        <w:t xml:space="preserve"> Scientific™ Nunc™ </w:t>
      </w:r>
      <w:proofErr w:type="spellStart"/>
      <w:r w:rsidR="008D1FCE" w:rsidRPr="00034188">
        <w:rPr>
          <w:rFonts w:cstheme="minorHAnsi"/>
          <w:sz w:val="24"/>
          <w:szCs w:val="24"/>
          <w:shd w:val="clear" w:color="auto" w:fill="FFFFFF"/>
          <w:lang w:val="en-US"/>
        </w:rPr>
        <w:t>MicroWell</w:t>
      </w:r>
      <w:proofErr w:type="spellEnd"/>
      <w:r w:rsidR="008D1FCE" w:rsidRPr="00034188">
        <w:rPr>
          <w:rFonts w:cstheme="minorHAnsi"/>
          <w:sz w:val="24"/>
          <w:szCs w:val="24"/>
          <w:shd w:val="clear" w:color="auto" w:fill="FFFFFF"/>
          <w:lang w:val="en-US"/>
        </w:rPr>
        <w:t>™ 96-Well</w:t>
      </w:r>
      <w:r w:rsidRPr="00034188">
        <w:rPr>
          <w:rFonts w:cstheme="minorHAnsi"/>
          <w:sz w:val="24"/>
          <w:szCs w:val="24"/>
          <w:shd w:val="clear" w:color="auto" w:fill="FFFFFF"/>
          <w:lang w:val="en-US"/>
        </w:rPr>
        <w:t xml:space="preserve">. The pH of the well was adjusted with 0.1 M sodium phosphate and sodium fluoride buffer (62.5 µL) to obtain the desired pH values. The final peptide concentration was 3.75 µM. The mixture was incubated </w:t>
      </w:r>
      <w:r w:rsidR="008D1FCE" w:rsidRPr="00034188">
        <w:rPr>
          <w:rFonts w:cstheme="minorHAnsi"/>
          <w:sz w:val="24"/>
          <w:szCs w:val="24"/>
          <w:shd w:val="clear" w:color="auto" w:fill="FFFFFF"/>
          <w:lang w:val="en-US"/>
        </w:rPr>
        <w:t xml:space="preserve">for </w:t>
      </w:r>
      <w:r w:rsidRPr="00034188">
        <w:rPr>
          <w:rFonts w:cstheme="minorHAnsi"/>
          <w:sz w:val="24"/>
          <w:szCs w:val="24"/>
          <w:shd w:val="clear" w:color="auto" w:fill="FFFFFF"/>
          <w:lang w:val="en-US"/>
        </w:rPr>
        <w:t xml:space="preserve">30 min before the measurement. Emission spectra were recorded using a </w:t>
      </w:r>
      <w:proofErr w:type="spellStart"/>
      <w:r w:rsidRPr="00034188">
        <w:rPr>
          <w:rFonts w:cstheme="minorHAnsi"/>
          <w:sz w:val="24"/>
          <w:szCs w:val="24"/>
          <w:shd w:val="clear" w:color="auto" w:fill="FFFFFF"/>
          <w:lang w:val="en-US"/>
        </w:rPr>
        <w:t>SpectraMax</w:t>
      </w:r>
      <w:proofErr w:type="spellEnd"/>
      <w:r w:rsidRPr="00034188">
        <w:rPr>
          <w:rFonts w:cstheme="minorHAnsi"/>
          <w:sz w:val="24"/>
          <w:szCs w:val="24"/>
          <w:shd w:val="clear" w:color="auto" w:fill="FFFFFF"/>
          <w:lang w:val="en-US"/>
        </w:rPr>
        <w:t xml:space="preserve"> M2 spectrophotometer from Molecular Devices. The excitation wavelength was 280 nm, and the emission wavelength range was 310 to 400 nm with a step of 1 nm. Liposome blanks were subtracted for peptide samples, whereas lipid blanks with the drug </w:t>
      </w:r>
      <w:r w:rsidR="008D1FCE" w:rsidRPr="00034188">
        <w:rPr>
          <w:rFonts w:cstheme="minorHAnsi"/>
          <w:sz w:val="24"/>
          <w:szCs w:val="24"/>
          <w:shd w:val="clear" w:color="auto" w:fill="FFFFFF"/>
          <w:lang w:val="en-US"/>
        </w:rPr>
        <w:t xml:space="preserve">were </w:t>
      </w:r>
      <w:r w:rsidRPr="00034188">
        <w:rPr>
          <w:rFonts w:cstheme="minorHAnsi"/>
          <w:sz w:val="24"/>
          <w:szCs w:val="24"/>
          <w:shd w:val="clear" w:color="auto" w:fill="FFFFFF"/>
          <w:lang w:val="en-US"/>
        </w:rPr>
        <w:t xml:space="preserve">at the same concentration for conjugates. </w:t>
      </w:r>
      <w:r w:rsidR="00B06487" w:rsidRPr="00034188">
        <w:rPr>
          <w:sz w:val="24"/>
          <w:lang w:val="en-US"/>
        </w:rPr>
        <w:t>The measurements were performed from the top of the plate.</w:t>
      </w:r>
    </w:p>
    <w:p w14:paraId="3101B069" w14:textId="77777777" w:rsidR="00CD5E4A" w:rsidRPr="00034188" w:rsidRDefault="008D29E9" w:rsidP="00CD5E4A">
      <w:pPr>
        <w:pStyle w:val="Titre2"/>
        <w:spacing w:line="480" w:lineRule="auto"/>
        <w:rPr>
          <w:rFonts w:asciiTheme="minorHAnsi" w:hAnsiTheme="minorHAnsi" w:cstheme="minorHAnsi"/>
          <w:color w:val="auto"/>
          <w:sz w:val="24"/>
          <w:shd w:val="clear" w:color="auto" w:fill="FFFFFF"/>
          <w:lang w:val="en-US"/>
        </w:rPr>
      </w:pPr>
      <w:r w:rsidRPr="00034188">
        <w:rPr>
          <w:rFonts w:asciiTheme="minorHAnsi" w:hAnsiTheme="minorHAnsi" w:cstheme="minorHAnsi"/>
          <w:color w:val="auto"/>
          <w:sz w:val="24"/>
          <w:shd w:val="clear" w:color="auto" w:fill="FFFFFF"/>
          <w:lang w:val="en-US"/>
        </w:rPr>
        <w:t>2</w:t>
      </w:r>
      <w:r w:rsidR="00CD5E4A" w:rsidRPr="00034188">
        <w:rPr>
          <w:rFonts w:asciiTheme="minorHAnsi" w:hAnsiTheme="minorHAnsi" w:cstheme="minorHAnsi"/>
          <w:color w:val="auto"/>
          <w:sz w:val="24"/>
          <w:shd w:val="clear" w:color="auto" w:fill="FFFFFF"/>
          <w:lang w:val="en-US"/>
        </w:rPr>
        <w:t>.6 Cell culture</w:t>
      </w:r>
    </w:p>
    <w:p w14:paraId="28D97846" w14:textId="7A17412F" w:rsidR="00CD5E4A" w:rsidRPr="00034188" w:rsidRDefault="00557CAA" w:rsidP="00CD5E4A">
      <w:pPr>
        <w:spacing w:before="120" w:line="480" w:lineRule="auto"/>
        <w:jc w:val="both"/>
        <w:rPr>
          <w:rFonts w:cstheme="minorHAnsi"/>
          <w:sz w:val="24"/>
          <w:szCs w:val="24"/>
          <w:lang w:val="en-US"/>
        </w:rPr>
      </w:pPr>
      <w:r w:rsidRPr="00034188">
        <w:rPr>
          <w:rFonts w:cstheme="minorHAnsi"/>
          <w:sz w:val="24"/>
          <w:szCs w:val="24"/>
          <w:lang w:val="en-US"/>
        </w:rPr>
        <w:t>H</w:t>
      </w:r>
      <w:r w:rsidR="00CD5E4A" w:rsidRPr="00034188">
        <w:rPr>
          <w:rFonts w:cstheme="minorHAnsi"/>
          <w:sz w:val="24"/>
          <w:szCs w:val="24"/>
          <w:lang w:val="en-US"/>
        </w:rPr>
        <w:t>ypopharyngeal FaDu cancer cell lines were purchased from ATCC. Cell lines were stored according to the supplier’s instructions and used within 6 months after resuscitation of frozen aliquots. All cells were maintained in DMEM supplemented with 10% heat-inactivated FBS, 10 mM D-glucose, 2 mM L-glutamine</w:t>
      </w:r>
      <w:r w:rsidR="008D1FCE" w:rsidRPr="00034188">
        <w:rPr>
          <w:rFonts w:cstheme="minorHAnsi"/>
          <w:sz w:val="24"/>
          <w:szCs w:val="24"/>
          <w:lang w:val="en-US"/>
        </w:rPr>
        <w:t>,</w:t>
      </w:r>
      <w:r w:rsidR="00CD5E4A" w:rsidRPr="00034188">
        <w:rPr>
          <w:rFonts w:cstheme="minorHAnsi"/>
          <w:sz w:val="24"/>
          <w:szCs w:val="24"/>
          <w:lang w:val="en-US"/>
        </w:rPr>
        <w:t xml:space="preserve"> and 25 mM of PIPES and HEPES before adjusting the pH to 7.4. All cell lines were tested for mycoplasma contamination with the </w:t>
      </w:r>
      <w:proofErr w:type="spellStart"/>
      <w:r w:rsidR="00CD5E4A" w:rsidRPr="00034188">
        <w:rPr>
          <w:rFonts w:cstheme="minorHAnsi"/>
          <w:sz w:val="24"/>
          <w:szCs w:val="24"/>
          <w:lang w:val="en-US"/>
        </w:rPr>
        <w:t>MycoAlert</w:t>
      </w:r>
      <w:r w:rsidR="00CD5E4A" w:rsidRPr="00034188">
        <w:rPr>
          <w:rFonts w:cstheme="minorHAnsi"/>
          <w:sz w:val="24"/>
          <w:szCs w:val="24"/>
          <w:vertAlign w:val="superscript"/>
          <w:lang w:val="en-US"/>
        </w:rPr>
        <w:t>TM</w:t>
      </w:r>
      <w:proofErr w:type="spellEnd"/>
      <w:r w:rsidR="00CD5E4A" w:rsidRPr="00034188">
        <w:rPr>
          <w:rFonts w:cstheme="minorHAnsi"/>
          <w:sz w:val="24"/>
          <w:szCs w:val="24"/>
          <w:lang w:val="en-US"/>
        </w:rPr>
        <w:t xml:space="preserve"> Mycoplasma Detection kit (Lonza). After collection, </w:t>
      </w:r>
      <w:r w:rsidR="008D1FCE" w:rsidRPr="00034188">
        <w:rPr>
          <w:rFonts w:cstheme="minorHAnsi"/>
          <w:sz w:val="24"/>
          <w:szCs w:val="24"/>
          <w:lang w:val="en-US"/>
        </w:rPr>
        <w:t xml:space="preserve">the </w:t>
      </w:r>
      <w:r w:rsidR="00CD5E4A" w:rsidRPr="00034188">
        <w:rPr>
          <w:rFonts w:cstheme="minorHAnsi"/>
          <w:sz w:val="24"/>
          <w:szCs w:val="24"/>
          <w:lang w:val="en-US"/>
        </w:rPr>
        <w:t xml:space="preserve">cell number was assessed manually with Trypan Blue exclusion dye. </w:t>
      </w:r>
    </w:p>
    <w:p w14:paraId="39E7DDE3" w14:textId="0FE50D22" w:rsidR="00CD5E4A" w:rsidRPr="00034188" w:rsidRDefault="008D29E9" w:rsidP="00CD5E4A">
      <w:pPr>
        <w:pStyle w:val="Style1"/>
        <w:spacing w:line="480" w:lineRule="auto"/>
      </w:pPr>
      <w:r w:rsidRPr="00034188">
        <w:t>2</w:t>
      </w:r>
      <w:r w:rsidR="00CD5E4A" w:rsidRPr="00034188">
        <w:t xml:space="preserve">.6.1 3D </w:t>
      </w:r>
      <w:r w:rsidR="0041205E" w:rsidRPr="00034188">
        <w:t xml:space="preserve">cell </w:t>
      </w:r>
      <w:r w:rsidR="00CD5E4A" w:rsidRPr="00034188">
        <w:t>culture</w:t>
      </w:r>
    </w:p>
    <w:p w14:paraId="0F3819BF" w14:textId="3F15BFD0" w:rsidR="00CD5E4A" w:rsidRPr="00034188" w:rsidRDefault="00CD5E4A" w:rsidP="00240920">
      <w:pPr>
        <w:spacing w:line="480" w:lineRule="auto"/>
        <w:jc w:val="both"/>
        <w:rPr>
          <w:rFonts w:cstheme="minorHAnsi"/>
          <w:sz w:val="24"/>
          <w:szCs w:val="24"/>
          <w:lang w:val="en-US"/>
        </w:rPr>
      </w:pPr>
      <w:r w:rsidRPr="00034188">
        <w:rPr>
          <w:rFonts w:cstheme="minorHAnsi"/>
          <w:sz w:val="24"/>
          <w:szCs w:val="24"/>
          <w:lang w:val="en-US"/>
        </w:rPr>
        <w:t xml:space="preserve">Spheroids were formed with 7.4/ FaDu cells seeded at a density of 2,000 cells/well in 96-well ultra-low attachment plates (Corning) in </w:t>
      </w:r>
      <w:r w:rsidR="008D1FCE" w:rsidRPr="00034188">
        <w:rPr>
          <w:rFonts w:cstheme="minorHAnsi"/>
          <w:sz w:val="24"/>
          <w:szCs w:val="24"/>
          <w:lang w:val="en-US"/>
        </w:rPr>
        <w:t xml:space="preserve">a </w:t>
      </w:r>
      <w:r w:rsidRPr="00034188">
        <w:rPr>
          <w:rFonts w:cstheme="minorHAnsi"/>
          <w:sz w:val="24"/>
          <w:szCs w:val="24"/>
          <w:lang w:val="en-US"/>
        </w:rPr>
        <w:t xml:space="preserve">pH 7.4 culture cell medium. Spheroids were treated </w:t>
      </w:r>
      <w:r w:rsidRPr="00034188">
        <w:rPr>
          <w:rFonts w:cstheme="minorHAnsi"/>
          <w:sz w:val="24"/>
          <w:szCs w:val="24"/>
          <w:lang w:val="en-US"/>
        </w:rPr>
        <w:lastRenderedPageBreak/>
        <w:t>with 5 or 15 µM DGAT1 inhibitor and conjugate</w:t>
      </w:r>
      <w:r w:rsidR="008D1FCE" w:rsidRPr="00034188">
        <w:rPr>
          <w:rFonts w:cstheme="minorHAnsi"/>
          <w:sz w:val="24"/>
          <w:szCs w:val="24"/>
          <w:lang w:val="en-US"/>
        </w:rPr>
        <w:t>s</w:t>
      </w:r>
      <w:r w:rsidRPr="00034188">
        <w:rPr>
          <w:rFonts w:cstheme="minorHAnsi"/>
          <w:sz w:val="24"/>
          <w:szCs w:val="24"/>
          <w:lang w:val="en-US"/>
        </w:rPr>
        <w:t xml:space="preserve"> with the supplementation or not of DHA 2 days after seeding (day 0). Afterward, the treatment was renewed every 2 or 3 days. Spheroid growth was monitored using </w:t>
      </w:r>
      <w:r w:rsidR="008D1FCE" w:rsidRPr="00034188">
        <w:rPr>
          <w:rFonts w:cstheme="minorHAnsi"/>
          <w:sz w:val="24"/>
          <w:szCs w:val="24"/>
          <w:lang w:val="en-US"/>
        </w:rPr>
        <w:t xml:space="preserve">a </w:t>
      </w:r>
      <w:r w:rsidRPr="00034188">
        <w:rPr>
          <w:rFonts w:cstheme="minorHAnsi"/>
          <w:sz w:val="24"/>
          <w:szCs w:val="24"/>
          <w:lang w:val="en-US"/>
        </w:rPr>
        <w:t>live-cell phase contrast microscope</w:t>
      </w:r>
      <w:r w:rsidRPr="00034188">
        <w:rPr>
          <w:rFonts w:cstheme="minorHAnsi"/>
          <w:i/>
          <w:sz w:val="24"/>
          <w:szCs w:val="24"/>
          <w:lang w:val="en-US"/>
        </w:rPr>
        <w:t xml:space="preserve"> (</w:t>
      </w:r>
      <w:r w:rsidRPr="00034188">
        <w:rPr>
          <w:sz w:val="24"/>
          <w:szCs w:val="24"/>
          <w:lang w:val="en-US"/>
        </w:rPr>
        <w:t>EVOS XL Core Imaging System</w:t>
      </w:r>
      <w:r w:rsidRPr="00034188">
        <w:rPr>
          <w:rFonts w:cstheme="minorHAnsi"/>
          <w:i/>
          <w:sz w:val="24"/>
          <w:szCs w:val="24"/>
          <w:lang w:val="en-US"/>
        </w:rPr>
        <w:t>)</w:t>
      </w:r>
      <w:r w:rsidRPr="00034188">
        <w:rPr>
          <w:rFonts w:cstheme="minorHAnsi"/>
          <w:sz w:val="24"/>
          <w:szCs w:val="24"/>
          <w:lang w:val="en-US"/>
        </w:rPr>
        <w:t xml:space="preserve"> and spheroid area was measured by Fiji software. For immunofluorescence staining, spheroids were treated with 5 </w:t>
      </w:r>
      <w:r w:rsidR="00A6386F" w:rsidRPr="00034188">
        <w:rPr>
          <w:rFonts w:cstheme="minorHAnsi"/>
          <w:sz w:val="24"/>
          <w:szCs w:val="24"/>
          <w:lang w:val="en-US"/>
        </w:rPr>
        <w:t>S</w:t>
      </w:r>
      <w:r w:rsidRPr="00034188">
        <w:rPr>
          <w:rFonts w:cstheme="minorHAnsi"/>
          <w:sz w:val="24"/>
          <w:szCs w:val="24"/>
          <w:lang w:val="en-US"/>
        </w:rPr>
        <w:t xml:space="preserve">ulfo-cyanine5 </w:t>
      </w:r>
      <w:proofErr w:type="gramStart"/>
      <w:r w:rsidRPr="00034188">
        <w:rPr>
          <w:rFonts w:cstheme="minorHAnsi"/>
          <w:sz w:val="24"/>
          <w:szCs w:val="24"/>
          <w:lang w:val="en-US"/>
        </w:rPr>
        <w:t>conjugate</w:t>
      </w:r>
      <w:proofErr w:type="gramEnd"/>
      <w:r w:rsidRPr="00034188">
        <w:rPr>
          <w:rFonts w:cstheme="minorHAnsi"/>
          <w:sz w:val="24"/>
          <w:szCs w:val="24"/>
          <w:lang w:val="en-US"/>
        </w:rPr>
        <w:t xml:space="preserve"> following the same procedure </w:t>
      </w:r>
      <w:r w:rsidR="008D1FCE" w:rsidRPr="00034188">
        <w:rPr>
          <w:rFonts w:cstheme="minorHAnsi"/>
          <w:sz w:val="24"/>
          <w:szCs w:val="24"/>
          <w:lang w:val="en-US"/>
        </w:rPr>
        <w:t>as</w:t>
      </w:r>
      <w:r w:rsidRPr="00034188">
        <w:rPr>
          <w:rFonts w:cstheme="minorHAnsi"/>
          <w:sz w:val="24"/>
          <w:szCs w:val="24"/>
          <w:lang w:val="en-US"/>
        </w:rPr>
        <w:t xml:space="preserve"> </w:t>
      </w:r>
      <w:r w:rsidR="00F26336" w:rsidRPr="00034188">
        <w:rPr>
          <w:rFonts w:cstheme="minorHAnsi"/>
          <w:sz w:val="24"/>
          <w:szCs w:val="24"/>
          <w:lang w:val="en-US"/>
        </w:rPr>
        <w:t>non-fluorescent</w:t>
      </w:r>
      <w:r w:rsidRPr="00034188">
        <w:rPr>
          <w:rFonts w:cstheme="minorHAnsi"/>
          <w:sz w:val="24"/>
          <w:szCs w:val="24"/>
          <w:lang w:val="en-US"/>
        </w:rPr>
        <w:t xml:space="preserve"> conjugates. Afterward, spheroid</w:t>
      </w:r>
      <w:r w:rsidR="008D1FCE" w:rsidRPr="00034188">
        <w:rPr>
          <w:rFonts w:cstheme="minorHAnsi"/>
          <w:sz w:val="24"/>
          <w:szCs w:val="24"/>
          <w:lang w:val="en-US"/>
        </w:rPr>
        <w:t>s</w:t>
      </w:r>
      <w:r w:rsidRPr="00034188">
        <w:rPr>
          <w:rFonts w:cstheme="minorHAnsi"/>
          <w:sz w:val="24"/>
          <w:szCs w:val="24"/>
          <w:lang w:val="en-US"/>
        </w:rPr>
        <w:t xml:space="preserve"> were counterstained with DAPI. The staining was visualized by AxioImager.z1-ApoTome1 (Zeiss). All spheroid samples from </w:t>
      </w:r>
      <w:r w:rsidR="008D1FCE" w:rsidRPr="00034188">
        <w:rPr>
          <w:rFonts w:cstheme="minorHAnsi"/>
          <w:sz w:val="24"/>
          <w:szCs w:val="24"/>
          <w:lang w:val="en-US"/>
        </w:rPr>
        <w:t>the</w:t>
      </w:r>
      <w:r w:rsidRPr="00034188">
        <w:rPr>
          <w:rFonts w:cstheme="minorHAnsi"/>
          <w:sz w:val="24"/>
          <w:szCs w:val="24"/>
          <w:lang w:val="en-US"/>
        </w:rPr>
        <w:t xml:space="preserve"> same experiment were imaged with the same gain and exposure settings.</w:t>
      </w:r>
    </w:p>
    <w:p w14:paraId="7640646A" w14:textId="77777777" w:rsidR="00CD5E4A" w:rsidRPr="00034188" w:rsidRDefault="008D29E9" w:rsidP="00CD5E4A">
      <w:pPr>
        <w:pStyle w:val="Style1"/>
        <w:spacing w:line="360" w:lineRule="auto"/>
      </w:pPr>
      <w:r w:rsidRPr="00034188">
        <w:t>2</w:t>
      </w:r>
      <w:r w:rsidR="00CD5E4A" w:rsidRPr="00034188">
        <w:t>.6.2 Key resources table</w:t>
      </w:r>
    </w:p>
    <w:tbl>
      <w:tblPr>
        <w:tblW w:w="9069"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4620"/>
        <w:gridCol w:w="2607"/>
        <w:gridCol w:w="1842"/>
      </w:tblGrid>
      <w:tr w:rsidR="00034188" w:rsidRPr="00034188" w14:paraId="05EC5227" w14:textId="77777777" w:rsidTr="000F1239">
        <w:trPr>
          <w:cantSplit/>
          <w:trHeight w:hRule="exact" w:val="288"/>
        </w:trPr>
        <w:tc>
          <w:tcPr>
            <w:tcW w:w="4620" w:type="dxa"/>
            <w:tcBorders>
              <w:top w:val="single" w:sz="12" w:space="0" w:color="000000" w:themeColor="text1"/>
              <w:bottom w:val="single" w:sz="12" w:space="0" w:color="000000" w:themeColor="text1"/>
            </w:tcBorders>
            <w:shd w:val="clear" w:color="auto" w:fill="D9D9D9" w:themeFill="background1" w:themeFillShade="D9"/>
            <w:vAlign w:val="center"/>
          </w:tcPr>
          <w:p w14:paraId="1F5920E9" w14:textId="77777777" w:rsidR="00CD5E4A" w:rsidRPr="00034188" w:rsidRDefault="00CD5E4A" w:rsidP="000F1239">
            <w:pPr>
              <w:spacing w:line="360" w:lineRule="auto"/>
              <w:rPr>
                <w:rFonts w:cstheme="minorHAnsi"/>
                <w:b/>
                <w:sz w:val="24"/>
              </w:rPr>
            </w:pPr>
            <w:r w:rsidRPr="00034188">
              <w:rPr>
                <w:rFonts w:cstheme="minorHAnsi"/>
                <w:b/>
                <w:sz w:val="24"/>
              </w:rPr>
              <w:t>REAGENT or RESOURCE</w:t>
            </w:r>
          </w:p>
        </w:tc>
        <w:tc>
          <w:tcPr>
            <w:tcW w:w="2607" w:type="dxa"/>
            <w:tcBorders>
              <w:top w:val="single" w:sz="12" w:space="0" w:color="000000" w:themeColor="text1"/>
              <w:bottom w:val="single" w:sz="12" w:space="0" w:color="000000" w:themeColor="text1"/>
            </w:tcBorders>
            <w:shd w:val="clear" w:color="auto" w:fill="D9D9D9" w:themeFill="background1" w:themeFillShade="D9"/>
            <w:vAlign w:val="center"/>
          </w:tcPr>
          <w:p w14:paraId="39503B6C" w14:textId="77777777" w:rsidR="00CD5E4A" w:rsidRPr="00034188" w:rsidRDefault="00CD5E4A" w:rsidP="000F1239">
            <w:pPr>
              <w:spacing w:line="360" w:lineRule="auto"/>
              <w:rPr>
                <w:rFonts w:cstheme="minorHAnsi"/>
                <w:b/>
                <w:sz w:val="24"/>
              </w:rPr>
            </w:pPr>
            <w:r w:rsidRPr="00034188">
              <w:rPr>
                <w:rFonts w:cstheme="minorHAnsi"/>
                <w:b/>
                <w:sz w:val="24"/>
              </w:rPr>
              <w:t>SOURCE</w:t>
            </w:r>
          </w:p>
        </w:tc>
        <w:tc>
          <w:tcPr>
            <w:tcW w:w="1842" w:type="dxa"/>
            <w:tcBorders>
              <w:top w:val="single" w:sz="12" w:space="0" w:color="000000" w:themeColor="text1"/>
              <w:bottom w:val="single" w:sz="12" w:space="0" w:color="000000" w:themeColor="text1"/>
            </w:tcBorders>
            <w:shd w:val="clear" w:color="auto" w:fill="D9D9D9" w:themeFill="background1" w:themeFillShade="D9"/>
            <w:vAlign w:val="center"/>
          </w:tcPr>
          <w:p w14:paraId="56048197" w14:textId="77777777" w:rsidR="00CD5E4A" w:rsidRPr="00034188" w:rsidRDefault="00CD5E4A" w:rsidP="000F1239">
            <w:pPr>
              <w:spacing w:line="360" w:lineRule="auto"/>
              <w:rPr>
                <w:rFonts w:cstheme="minorHAnsi"/>
                <w:b/>
                <w:sz w:val="24"/>
              </w:rPr>
            </w:pPr>
            <w:r w:rsidRPr="00034188">
              <w:rPr>
                <w:rFonts w:cstheme="minorHAnsi"/>
                <w:b/>
                <w:sz w:val="24"/>
              </w:rPr>
              <w:t>IDENTIFIER</w:t>
            </w:r>
          </w:p>
        </w:tc>
      </w:tr>
      <w:tr w:rsidR="00034188" w:rsidRPr="00034188" w14:paraId="225243B7"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61862E8" w14:textId="77777777" w:rsidR="00CD5E4A" w:rsidRPr="00034188" w:rsidRDefault="00CD5E4A" w:rsidP="000F1239">
            <w:pPr>
              <w:spacing w:line="360" w:lineRule="auto"/>
              <w:rPr>
                <w:rFonts w:cstheme="minorHAnsi"/>
                <w:sz w:val="24"/>
              </w:rPr>
            </w:pPr>
            <w:bookmarkStart w:id="9" w:name="_Hlk94085738"/>
            <w:r w:rsidRPr="00034188">
              <w:rPr>
                <w:rFonts w:cstheme="minorHAnsi"/>
                <w:sz w:val="20"/>
                <w:szCs w:val="20"/>
              </w:rPr>
              <w:t>D</w:t>
            </w:r>
            <w:r w:rsidRPr="00034188">
              <w:rPr>
                <w:rFonts w:cstheme="minorHAnsi"/>
                <w:sz w:val="24"/>
              </w:rPr>
              <w:t>-glucose</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09735BA"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3F4D312" w14:textId="77777777" w:rsidR="00CD5E4A" w:rsidRPr="00034188" w:rsidRDefault="00CD5E4A" w:rsidP="000F1239">
            <w:pPr>
              <w:spacing w:line="360" w:lineRule="auto"/>
              <w:rPr>
                <w:rFonts w:cstheme="minorHAnsi"/>
                <w:sz w:val="24"/>
              </w:rPr>
            </w:pPr>
            <w:r w:rsidRPr="00034188">
              <w:rPr>
                <w:rFonts w:cstheme="minorHAnsi"/>
                <w:sz w:val="24"/>
              </w:rPr>
              <w:t>G8270</w:t>
            </w:r>
          </w:p>
        </w:tc>
      </w:tr>
      <w:tr w:rsidR="00034188" w:rsidRPr="00034188" w14:paraId="0A4F9D5B"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8FC912E" w14:textId="77777777" w:rsidR="00CD5E4A" w:rsidRPr="00034188" w:rsidRDefault="00CD5E4A" w:rsidP="000F1239">
            <w:pPr>
              <w:spacing w:line="360" w:lineRule="auto"/>
              <w:rPr>
                <w:rFonts w:cstheme="minorHAnsi"/>
                <w:sz w:val="24"/>
              </w:rPr>
            </w:pPr>
            <w:proofErr w:type="spellStart"/>
            <w:r w:rsidRPr="00034188">
              <w:rPr>
                <w:rFonts w:cstheme="minorHAnsi"/>
                <w:sz w:val="24"/>
              </w:rPr>
              <w:t>Docosahexaenoic</w:t>
            </w:r>
            <w:proofErr w:type="spellEnd"/>
            <w:r w:rsidRPr="00034188">
              <w:rPr>
                <w:rFonts w:cstheme="minorHAnsi"/>
                <w:sz w:val="24"/>
              </w:rPr>
              <w:t xml:space="preserve"> </w:t>
            </w:r>
            <w:proofErr w:type="spellStart"/>
            <w:r w:rsidRPr="00034188">
              <w:rPr>
                <w:rFonts w:cstheme="minorHAnsi"/>
                <w:sz w:val="24"/>
              </w:rPr>
              <w:t>acid</w:t>
            </w:r>
            <w:proofErr w:type="spellEnd"/>
            <w:r w:rsidRPr="00034188">
              <w:rPr>
                <w:rFonts w:cstheme="minorHAnsi"/>
                <w:sz w:val="24"/>
              </w:rPr>
              <w:t xml:space="preserve"> </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C5A796A" w14:textId="77777777" w:rsidR="00CD5E4A" w:rsidRPr="00034188" w:rsidRDefault="00CD5E4A" w:rsidP="000F1239">
            <w:pPr>
              <w:spacing w:line="360" w:lineRule="auto"/>
              <w:rPr>
                <w:rFonts w:cstheme="minorHAnsi"/>
                <w:sz w:val="24"/>
              </w:rPr>
            </w:pPr>
            <w:proofErr w:type="spellStart"/>
            <w:r w:rsidRPr="00034188">
              <w:rPr>
                <w:rFonts w:cstheme="minorHAnsi"/>
                <w:sz w:val="24"/>
              </w:rPr>
              <w:t>Larodan</w:t>
            </w:r>
            <w:proofErr w:type="spellEnd"/>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5F099F8" w14:textId="77777777" w:rsidR="00CD5E4A" w:rsidRPr="00034188" w:rsidRDefault="00CD5E4A" w:rsidP="000F1239">
            <w:pPr>
              <w:spacing w:line="360" w:lineRule="auto"/>
              <w:rPr>
                <w:rFonts w:cstheme="minorHAnsi"/>
                <w:sz w:val="24"/>
              </w:rPr>
            </w:pPr>
            <w:r w:rsidRPr="00034188">
              <w:rPr>
                <w:rFonts w:cstheme="minorHAnsi"/>
                <w:sz w:val="24"/>
              </w:rPr>
              <w:t>10-2206</w:t>
            </w:r>
          </w:p>
        </w:tc>
      </w:tr>
      <w:tr w:rsidR="00034188" w:rsidRPr="00034188" w14:paraId="1649F598"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B5472DE" w14:textId="77777777" w:rsidR="00CD5E4A" w:rsidRPr="00034188" w:rsidRDefault="00CD5E4A" w:rsidP="000F1239">
            <w:pPr>
              <w:spacing w:line="360" w:lineRule="auto"/>
              <w:rPr>
                <w:rFonts w:cstheme="minorHAnsi"/>
                <w:sz w:val="24"/>
                <w:lang w:val="en-US"/>
              </w:rPr>
            </w:pPr>
            <w:r w:rsidRPr="00034188">
              <w:rPr>
                <w:rFonts w:cstheme="minorHAnsi"/>
                <w:sz w:val="24"/>
                <w:lang w:val="en-US"/>
              </w:rPr>
              <w:t>Dulbecco’s Modified Eagle’s Medium (DMEM)</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1C77B13"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CC96C3B" w14:textId="77777777" w:rsidR="00CD5E4A" w:rsidRPr="00034188" w:rsidRDefault="00CD5E4A" w:rsidP="000F1239">
            <w:pPr>
              <w:spacing w:line="360" w:lineRule="auto"/>
              <w:rPr>
                <w:rFonts w:cstheme="minorHAnsi"/>
                <w:sz w:val="24"/>
              </w:rPr>
            </w:pPr>
            <w:r w:rsidRPr="00034188">
              <w:rPr>
                <w:rFonts w:cstheme="minorHAnsi"/>
                <w:sz w:val="24"/>
              </w:rPr>
              <w:t>D5030</w:t>
            </w:r>
          </w:p>
        </w:tc>
      </w:tr>
      <w:bookmarkEnd w:id="9"/>
      <w:tr w:rsidR="00034188" w:rsidRPr="00034188" w14:paraId="4CA390CE"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E5F79BF" w14:textId="77777777" w:rsidR="00CD5E4A" w:rsidRPr="00034188" w:rsidRDefault="00CD5E4A" w:rsidP="000F1239">
            <w:pPr>
              <w:rPr>
                <w:rStyle w:val="normaltextrun"/>
                <w:rFonts w:ascii="Arial" w:hAnsi="Arial" w:cs="Arial"/>
                <w:sz w:val="20"/>
                <w:szCs w:val="20"/>
                <w:shd w:val="clear" w:color="auto" w:fill="FFFFFF"/>
              </w:rPr>
            </w:pPr>
            <w:r w:rsidRPr="00034188">
              <w:rPr>
                <w:rFonts w:ascii="Arial" w:hAnsi="Arial" w:cs="Arial"/>
                <w:sz w:val="20"/>
                <w:szCs w:val="20"/>
              </w:rPr>
              <w:t>DAPI</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FCE70B3" w14:textId="77777777" w:rsidR="00CD5E4A" w:rsidRPr="00034188" w:rsidRDefault="00CD5E4A" w:rsidP="000F1239">
            <w:pPr>
              <w:rPr>
                <w:rFonts w:ascii="Arial" w:hAnsi="Arial" w:cs="Arial"/>
                <w:sz w:val="20"/>
                <w:szCs w:val="20"/>
              </w:rPr>
            </w:pPr>
            <w:r w:rsidRPr="00034188">
              <w:rPr>
                <w:rFonts w:ascii="Arial" w:hAnsi="Arial" w:cs="Arial"/>
                <w:sz w:val="20"/>
                <w:szCs w:val="20"/>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DC65479" w14:textId="77777777" w:rsidR="00CD5E4A" w:rsidRPr="00034188" w:rsidRDefault="00CD5E4A" w:rsidP="000F1239">
            <w:pPr>
              <w:rPr>
                <w:rFonts w:ascii="Arial" w:hAnsi="Arial" w:cs="Arial"/>
                <w:sz w:val="20"/>
                <w:szCs w:val="20"/>
              </w:rPr>
            </w:pPr>
            <w:r w:rsidRPr="00034188">
              <w:rPr>
                <w:rFonts w:ascii="Arial" w:hAnsi="Arial" w:cs="Arial"/>
                <w:sz w:val="20"/>
                <w:szCs w:val="20"/>
              </w:rPr>
              <w:t>D9542</w:t>
            </w:r>
          </w:p>
        </w:tc>
      </w:tr>
      <w:tr w:rsidR="00034188" w:rsidRPr="00034188" w14:paraId="5A59B101"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9F7096D" w14:textId="77777777" w:rsidR="00CD5E4A" w:rsidRPr="00034188" w:rsidRDefault="00CD5E4A" w:rsidP="000F1239">
            <w:pPr>
              <w:spacing w:line="360" w:lineRule="auto"/>
              <w:rPr>
                <w:rFonts w:cstheme="minorHAnsi"/>
                <w:sz w:val="24"/>
              </w:rPr>
            </w:pPr>
            <w:proofErr w:type="spellStart"/>
            <w:r w:rsidRPr="00034188">
              <w:rPr>
                <w:rFonts w:cstheme="minorHAnsi"/>
                <w:sz w:val="24"/>
              </w:rPr>
              <w:t>Fetal</w:t>
            </w:r>
            <w:proofErr w:type="spellEnd"/>
            <w:r w:rsidRPr="00034188">
              <w:rPr>
                <w:rFonts w:cstheme="minorHAnsi"/>
                <w:sz w:val="24"/>
              </w:rPr>
              <w:t xml:space="preserve"> Bovine </w:t>
            </w:r>
            <w:proofErr w:type="spellStart"/>
            <w:r w:rsidRPr="00034188">
              <w:rPr>
                <w:rFonts w:cstheme="minorHAnsi"/>
                <w:sz w:val="24"/>
              </w:rPr>
              <w:t>Serum</w:t>
            </w:r>
            <w:proofErr w:type="spellEnd"/>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531653A"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305389C" w14:textId="77777777" w:rsidR="00CD5E4A" w:rsidRPr="00034188" w:rsidRDefault="00CD5E4A" w:rsidP="000F1239">
            <w:pPr>
              <w:spacing w:line="360" w:lineRule="auto"/>
              <w:rPr>
                <w:rFonts w:cstheme="minorHAnsi"/>
                <w:sz w:val="24"/>
              </w:rPr>
            </w:pPr>
            <w:r w:rsidRPr="00034188">
              <w:rPr>
                <w:rFonts w:cstheme="minorHAnsi"/>
                <w:sz w:val="24"/>
              </w:rPr>
              <w:t>F7524</w:t>
            </w:r>
          </w:p>
        </w:tc>
      </w:tr>
      <w:tr w:rsidR="00034188" w:rsidRPr="00034188" w14:paraId="50FE07D4"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DE868A0" w14:textId="77777777" w:rsidR="00CD5E4A" w:rsidRPr="00034188" w:rsidRDefault="00CD5E4A" w:rsidP="000F1239">
            <w:pPr>
              <w:spacing w:line="360" w:lineRule="auto"/>
              <w:rPr>
                <w:rFonts w:cstheme="minorHAnsi"/>
                <w:sz w:val="24"/>
                <w:lang w:val="en-US"/>
              </w:rPr>
            </w:pPr>
            <w:r w:rsidRPr="00034188">
              <w:rPr>
                <w:rFonts w:cstheme="minorHAnsi"/>
                <w:sz w:val="24"/>
                <w:lang w:val="en-US"/>
              </w:rPr>
              <w:t>Free-fatty acid bovine serum albumin</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802A63B"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8AFF2AF" w14:textId="77777777" w:rsidR="00CD5E4A" w:rsidRPr="00034188" w:rsidRDefault="00CD5E4A" w:rsidP="000F1239">
            <w:pPr>
              <w:spacing w:line="360" w:lineRule="auto"/>
              <w:rPr>
                <w:rFonts w:cstheme="minorHAnsi"/>
                <w:sz w:val="24"/>
              </w:rPr>
            </w:pPr>
            <w:r w:rsidRPr="00034188">
              <w:rPr>
                <w:rFonts w:cstheme="minorHAnsi"/>
                <w:sz w:val="24"/>
              </w:rPr>
              <w:t>A7030</w:t>
            </w:r>
          </w:p>
        </w:tc>
      </w:tr>
      <w:tr w:rsidR="00034188" w:rsidRPr="00034188" w14:paraId="5C3AC89A"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C7F2B34" w14:textId="77777777" w:rsidR="00CD5E4A" w:rsidRPr="00034188" w:rsidRDefault="00CD5E4A" w:rsidP="000F1239">
            <w:pPr>
              <w:spacing w:line="360" w:lineRule="auto"/>
              <w:rPr>
                <w:rFonts w:cstheme="minorHAnsi"/>
                <w:sz w:val="24"/>
              </w:rPr>
            </w:pPr>
            <w:r w:rsidRPr="00034188">
              <w:rPr>
                <w:rFonts w:cstheme="minorHAnsi"/>
                <w:sz w:val="24"/>
              </w:rPr>
              <w:t>HEPES</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A945E6"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9EB8ADA" w14:textId="77777777" w:rsidR="00CD5E4A" w:rsidRPr="00034188" w:rsidRDefault="00CD5E4A" w:rsidP="000F1239">
            <w:pPr>
              <w:spacing w:line="360" w:lineRule="auto"/>
              <w:rPr>
                <w:rFonts w:cstheme="minorHAnsi"/>
                <w:sz w:val="24"/>
              </w:rPr>
            </w:pPr>
            <w:r w:rsidRPr="00034188">
              <w:rPr>
                <w:rFonts w:cstheme="minorHAnsi"/>
                <w:sz w:val="24"/>
              </w:rPr>
              <w:t>H3375</w:t>
            </w:r>
          </w:p>
        </w:tc>
      </w:tr>
      <w:tr w:rsidR="00034188" w:rsidRPr="00034188" w14:paraId="5FD0818F"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62E9C14" w14:textId="77777777" w:rsidR="00CD5E4A" w:rsidRPr="00034188" w:rsidRDefault="00CD5E4A" w:rsidP="000F1239">
            <w:pPr>
              <w:spacing w:line="360" w:lineRule="auto"/>
              <w:rPr>
                <w:rFonts w:cstheme="minorHAnsi"/>
                <w:sz w:val="24"/>
              </w:rPr>
            </w:pPr>
            <w:r w:rsidRPr="00034188">
              <w:rPr>
                <w:rFonts w:cstheme="minorHAnsi"/>
                <w:sz w:val="20"/>
                <w:szCs w:val="20"/>
              </w:rPr>
              <w:t>L</w:t>
            </w:r>
            <w:r w:rsidRPr="00034188">
              <w:rPr>
                <w:rFonts w:cstheme="minorHAnsi"/>
                <w:sz w:val="24"/>
              </w:rPr>
              <w:t>-glutamine</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52686D4" w14:textId="77777777" w:rsidR="00CD5E4A" w:rsidRPr="00034188" w:rsidRDefault="00CD5E4A" w:rsidP="000F1239">
            <w:pPr>
              <w:spacing w:line="360" w:lineRule="auto"/>
              <w:rPr>
                <w:rFonts w:cstheme="minorHAnsi"/>
                <w:sz w:val="24"/>
              </w:rPr>
            </w:pPr>
            <w:r w:rsidRPr="00034188">
              <w:rPr>
                <w:rFonts w:cstheme="minorHAnsi"/>
                <w:sz w:val="24"/>
              </w:rPr>
              <w:t>Thermo Fisher Scientific</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20F4B82" w14:textId="77777777" w:rsidR="00CD5E4A" w:rsidRPr="00034188" w:rsidRDefault="00CD5E4A" w:rsidP="000F1239">
            <w:pPr>
              <w:spacing w:line="360" w:lineRule="auto"/>
              <w:rPr>
                <w:rFonts w:cstheme="minorHAnsi"/>
                <w:sz w:val="24"/>
              </w:rPr>
            </w:pPr>
            <w:r w:rsidRPr="00034188">
              <w:rPr>
                <w:rFonts w:cstheme="minorHAnsi"/>
                <w:sz w:val="24"/>
              </w:rPr>
              <w:t>25030024</w:t>
            </w:r>
          </w:p>
        </w:tc>
      </w:tr>
      <w:tr w:rsidR="00034188" w:rsidRPr="00034188" w14:paraId="02A03B84"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D0721CA" w14:textId="77777777" w:rsidR="00CD5E4A" w:rsidRPr="00034188" w:rsidRDefault="00CD5E4A" w:rsidP="000F1239">
            <w:pPr>
              <w:spacing w:line="360" w:lineRule="auto"/>
              <w:rPr>
                <w:rFonts w:cstheme="minorHAnsi"/>
                <w:sz w:val="24"/>
              </w:rPr>
            </w:pPr>
            <w:r w:rsidRPr="00034188">
              <w:rPr>
                <w:rFonts w:cstheme="minorHAnsi"/>
                <w:sz w:val="24"/>
              </w:rPr>
              <w:t>PIPES</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A8303A" w14:textId="77777777" w:rsidR="00CD5E4A" w:rsidRPr="00034188" w:rsidRDefault="00CD5E4A" w:rsidP="000F1239">
            <w:pPr>
              <w:spacing w:line="360" w:lineRule="auto"/>
              <w:rPr>
                <w:rFonts w:cstheme="minorHAnsi"/>
                <w:sz w:val="24"/>
              </w:rPr>
            </w:pPr>
            <w:r w:rsidRPr="00034188">
              <w:rPr>
                <w:rFonts w:cstheme="minorHAnsi"/>
                <w:sz w:val="24"/>
              </w:rPr>
              <w:t>Merck</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04F05D9" w14:textId="77777777" w:rsidR="00CD5E4A" w:rsidRPr="00034188" w:rsidRDefault="00CD5E4A" w:rsidP="000F1239">
            <w:pPr>
              <w:spacing w:line="360" w:lineRule="auto"/>
              <w:rPr>
                <w:rFonts w:cstheme="minorHAnsi"/>
                <w:sz w:val="24"/>
              </w:rPr>
            </w:pPr>
            <w:r w:rsidRPr="00034188">
              <w:rPr>
                <w:rFonts w:cstheme="minorHAnsi"/>
                <w:sz w:val="24"/>
              </w:rPr>
              <w:t>P2949</w:t>
            </w:r>
          </w:p>
        </w:tc>
      </w:tr>
      <w:tr w:rsidR="00034188" w:rsidRPr="00034188" w14:paraId="7FC5EFED"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F20AEE3" w14:textId="77777777" w:rsidR="00CD5E4A" w:rsidRPr="00034188" w:rsidRDefault="00CD5E4A" w:rsidP="000F1239">
            <w:pPr>
              <w:spacing w:line="360" w:lineRule="auto"/>
              <w:rPr>
                <w:rFonts w:cstheme="minorHAnsi"/>
                <w:sz w:val="24"/>
              </w:rPr>
            </w:pPr>
            <w:r w:rsidRPr="00034188">
              <w:rPr>
                <w:rFonts w:cstheme="minorHAnsi"/>
                <w:sz w:val="24"/>
              </w:rPr>
              <w:t>Sulfocyanine5 NHS ester</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3E236B2" w14:textId="77777777" w:rsidR="00CD5E4A" w:rsidRPr="00034188" w:rsidRDefault="00CD5E4A" w:rsidP="000F1239">
            <w:pPr>
              <w:spacing w:line="360" w:lineRule="auto"/>
              <w:rPr>
                <w:rFonts w:cstheme="minorHAnsi"/>
                <w:sz w:val="24"/>
              </w:rPr>
            </w:pPr>
            <w:proofErr w:type="spellStart"/>
            <w:r w:rsidRPr="00034188">
              <w:rPr>
                <w:rFonts w:cstheme="minorHAnsi"/>
                <w:sz w:val="24"/>
              </w:rPr>
              <w:t>Lumiprobe</w:t>
            </w:r>
            <w:proofErr w:type="spellEnd"/>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8592AA6" w14:textId="77777777" w:rsidR="00CD5E4A" w:rsidRPr="00034188" w:rsidRDefault="00CD5E4A" w:rsidP="000F1239">
            <w:pPr>
              <w:spacing w:line="360" w:lineRule="auto"/>
              <w:rPr>
                <w:rFonts w:cstheme="minorHAnsi"/>
                <w:sz w:val="24"/>
              </w:rPr>
            </w:pPr>
            <w:r w:rsidRPr="00034188">
              <w:rPr>
                <w:rFonts w:cstheme="minorHAnsi"/>
                <w:sz w:val="24"/>
              </w:rPr>
              <w:t>43320</w:t>
            </w:r>
          </w:p>
        </w:tc>
      </w:tr>
      <w:tr w:rsidR="00034188" w:rsidRPr="00034188" w14:paraId="5E6754A6"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7925E31" w14:textId="77777777" w:rsidR="00CD5E4A" w:rsidRPr="00034188" w:rsidRDefault="00CD5E4A" w:rsidP="000F1239">
            <w:pPr>
              <w:spacing w:line="360" w:lineRule="auto"/>
              <w:rPr>
                <w:rFonts w:cstheme="minorHAnsi"/>
                <w:sz w:val="24"/>
              </w:rPr>
            </w:pPr>
            <w:proofErr w:type="spellStart"/>
            <w:r w:rsidRPr="00034188">
              <w:rPr>
                <w:rFonts w:cstheme="minorHAnsi"/>
                <w:sz w:val="24"/>
              </w:rPr>
              <w:t>Trypan</w:t>
            </w:r>
            <w:proofErr w:type="spellEnd"/>
            <w:r w:rsidRPr="00034188">
              <w:rPr>
                <w:rFonts w:cstheme="minorHAnsi"/>
                <w:sz w:val="24"/>
              </w:rPr>
              <w:t xml:space="preserve"> Blue</w:t>
            </w:r>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346AD2" w14:textId="77777777" w:rsidR="00CD5E4A" w:rsidRPr="00034188" w:rsidRDefault="00CD5E4A" w:rsidP="000F1239">
            <w:pPr>
              <w:spacing w:line="360" w:lineRule="auto"/>
              <w:rPr>
                <w:rFonts w:cstheme="minorHAnsi"/>
                <w:sz w:val="24"/>
              </w:rPr>
            </w:pPr>
            <w:r w:rsidRPr="00034188">
              <w:rPr>
                <w:rFonts w:cstheme="minorHAnsi"/>
                <w:sz w:val="24"/>
              </w:rPr>
              <w:t>Thermo Fisher Scientific</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6F2DF24" w14:textId="77777777" w:rsidR="00CD5E4A" w:rsidRPr="00034188" w:rsidRDefault="00CD5E4A" w:rsidP="000F1239">
            <w:pPr>
              <w:spacing w:line="360" w:lineRule="auto"/>
              <w:rPr>
                <w:rFonts w:cstheme="minorHAnsi"/>
                <w:sz w:val="24"/>
              </w:rPr>
            </w:pPr>
            <w:r w:rsidRPr="00034188">
              <w:rPr>
                <w:rFonts w:cstheme="minorHAnsi"/>
                <w:sz w:val="24"/>
              </w:rPr>
              <w:t>15250061</w:t>
            </w:r>
          </w:p>
        </w:tc>
      </w:tr>
      <w:tr w:rsidR="00034188" w:rsidRPr="00034188" w14:paraId="26AD15ED" w14:textId="77777777" w:rsidTr="000F1239">
        <w:trPr>
          <w:cantSplit/>
          <w:trHeight w:val="259"/>
        </w:trPr>
        <w:tc>
          <w:tcPr>
            <w:tcW w:w="9069" w:type="dxa"/>
            <w:gridSpan w:val="3"/>
            <w:tcBorders>
              <w:top w:val="single" w:sz="12" w:space="0" w:color="000000" w:themeColor="text1"/>
              <w:bottom w:val="single" w:sz="12" w:space="0" w:color="000000" w:themeColor="text1"/>
            </w:tcBorders>
            <w:shd w:val="clear" w:color="auto" w:fill="D9D9D9" w:themeFill="background1" w:themeFillShade="D9"/>
          </w:tcPr>
          <w:p w14:paraId="3D2745C9" w14:textId="77777777" w:rsidR="00CD5E4A" w:rsidRPr="00034188" w:rsidRDefault="00CD5E4A" w:rsidP="000F1239">
            <w:pPr>
              <w:spacing w:line="360" w:lineRule="auto"/>
              <w:rPr>
                <w:rFonts w:cstheme="minorHAnsi"/>
                <w:sz w:val="24"/>
              </w:rPr>
            </w:pPr>
            <w:proofErr w:type="spellStart"/>
            <w:r w:rsidRPr="00034188">
              <w:rPr>
                <w:rFonts w:cstheme="minorHAnsi"/>
                <w:sz w:val="24"/>
              </w:rPr>
              <w:t>Experimental</w:t>
            </w:r>
            <w:proofErr w:type="spellEnd"/>
            <w:r w:rsidRPr="00034188">
              <w:rPr>
                <w:rFonts w:cstheme="minorHAnsi"/>
                <w:sz w:val="24"/>
              </w:rPr>
              <w:t xml:space="preserve"> </w:t>
            </w:r>
            <w:proofErr w:type="spellStart"/>
            <w:proofErr w:type="gramStart"/>
            <w:r w:rsidRPr="00034188">
              <w:rPr>
                <w:rFonts w:cstheme="minorHAnsi"/>
                <w:sz w:val="24"/>
              </w:rPr>
              <w:t>Models</w:t>
            </w:r>
            <w:proofErr w:type="spellEnd"/>
            <w:r w:rsidRPr="00034188">
              <w:rPr>
                <w:rFonts w:cstheme="minorHAnsi"/>
                <w:sz w:val="24"/>
              </w:rPr>
              <w:t>:</w:t>
            </w:r>
            <w:proofErr w:type="gramEnd"/>
            <w:r w:rsidRPr="00034188">
              <w:rPr>
                <w:rFonts w:cstheme="minorHAnsi"/>
                <w:sz w:val="24"/>
              </w:rPr>
              <w:t xml:space="preserve"> </w:t>
            </w:r>
            <w:proofErr w:type="spellStart"/>
            <w:r w:rsidRPr="00034188">
              <w:rPr>
                <w:rFonts w:cstheme="minorHAnsi"/>
                <w:sz w:val="24"/>
              </w:rPr>
              <w:t>Cell</w:t>
            </w:r>
            <w:proofErr w:type="spellEnd"/>
            <w:r w:rsidRPr="00034188">
              <w:rPr>
                <w:rFonts w:cstheme="minorHAnsi"/>
                <w:sz w:val="24"/>
              </w:rPr>
              <w:t xml:space="preserve"> Lines</w:t>
            </w:r>
          </w:p>
        </w:tc>
      </w:tr>
      <w:tr w:rsidR="00034188" w:rsidRPr="00034188" w14:paraId="2BB8F49B" w14:textId="77777777" w:rsidTr="000F1239">
        <w:trPr>
          <w:cantSplit/>
          <w:trHeight w:val="259"/>
        </w:trPr>
        <w:tc>
          <w:tcPr>
            <w:tcW w:w="4620"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6A6997C" w14:textId="77777777" w:rsidR="00CD5E4A" w:rsidRPr="00034188" w:rsidRDefault="00CD5E4A" w:rsidP="000F1239">
            <w:pPr>
              <w:spacing w:line="360" w:lineRule="auto"/>
              <w:rPr>
                <w:rFonts w:cstheme="minorHAnsi"/>
                <w:sz w:val="24"/>
              </w:rPr>
            </w:pPr>
            <w:proofErr w:type="gramStart"/>
            <w:r w:rsidRPr="00034188">
              <w:rPr>
                <w:rFonts w:cstheme="minorHAnsi"/>
                <w:sz w:val="24"/>
              </w:rPr>
              <w:lastRenderedPageBreak/>
              <w:t>Human:</w:t>
            </w:r>
            <w:proofErr w:type="gramEnd"/>
            <w:r w:rsidRPr="00034188">
              <w:rPr>
                <w:rFonts w:cstheme="minorHAnsi"/>
                <w:sz w:val="24"/>
              </w:rPr>
              <w:t xml:space="preserve"> </w:t>
            </w:r>
            <w:proofErr w:type="spellStart"/>
            <w:r w:rsidRPr="00034188">
              <w:rPr>
                <w:rFonts w:cstheme="minorHAnsi"/>
                <w:sz w:val="24"/>
              </w:rPr>
              <w:t>FaDu</w:t>
            </w:r>
            <w:proofErr w:type="spellEnd"/>
            <w:r w:rsidRPr="00034188">
              <w:rPr>
                <w:rFonts w:cstheme="minorHAnsi"/>
                <w:sz w:val="24"/>
              </w:rPr>
              <w:t xml:space="preserve"> </w:t>
            </w:r>
            <w:proofErr w:type="spellStart"/>
            <w:r w:rsidRPr="00034188">
              <w:rPr>
                <w:rFonts w:cstheme="minorHAnsi"/>
                <w:sz w:val="24"/>
              </w:rPr>
              <w:t>cells</w:t>
            </w:r>
            <w:proofErr w:type="spellEnd"/>
          </w:p>
        </w:tc>
        <w:tc>
          <w:tcPr>
            <w:tcW w:w="2607"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05B017D" w14:textId="77777777" w:rsidR="00CD5E4A" w:rsidRPr="00034188" w:rsidRDefault="00CD5E4A" w:rsidP="000F1239">
            <w:pPr>
              <w:spacing w:line="360" w:lineRule="auto"/>
              <w:rPr>
                <w:rFonts w:cstheme="minorHAnsi"/>
                <w:sz w:val="24"/>
              </w:rPr>
            </w:pPr>
            <w:r w:rsidRPr="00034188">
              <w:rPr>
                <w:rFonts w:cstheme="minorHAnsi"/>
                <w:sz w:val="24"/>
              </w:rPr>
              <w:t>ATCC</w:t>
            </w:r>
          </w:p>
        </w:tc>
        <w:tc>
          <w:tcPr>
            <w:tcW w:w="1842" w:type="dxa"/>
            <w:tcBorders>
              <w:top w:val="single" w:sz="1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E54F146" w14:textId="77777777" w:rsidR="00CD5E4A" w:rsidRPr="00034188" w:rsidRDefault="00CD5E4A" w:rsidP="000F1239">
            <w:pPr>
              <w:spacing w:line="360" w:lineRule="auto"/>
              <w:rPr>
                <w:rFonts w:cstheme="minorHAnsi"/>
                <w:sz w:val="24"/>
              </w:rPr>
            </w:pPr>
            <w:r w:rsidRPr="00034188">
              <w:rPr>
                <w:rFonts w:cstheme="minorHAnsi"/>
                <w:sz w:val="24"/>
              </w:rPr>
              <w:t>HTB-43</w:t>
            </w:r>
          </w:p>
        </w:tc>
      </w:tr>
      <w:tr w:rsidR="00034188" w:rsidRPr="00034188" w14:paraId="3AF7E437" w14:textId="77777777" w:rsidTr="000F1239">
        <w:trPr>
          <w:cantSplit/>
          <w:trHeight w:val="259"/>
        </w:trPr>
        <w:tc>
          <w:tcPr>
            <w:tcW w:w="9069" w:type="dxa"/>
            <w:gridSpan w:val="3"/>
            <w:tcBorders>
              <w:top w:val="single" w:sz="12" w:space="0" w:color="000000" w:themeColor="text1"/>
              <w:bottom w:val="single" w:sz="12" w:space="0" w:color="000000" w:themeColor="text1"/>
            </w:tcBorders>
            <w:shd w:val="clear" w:color="auto" w:fill="D9D9D9" w:themeFill="background1" w:themeFillShade="D9"/>
          </w:tcPr>
          <w:p w14:paraId="718CA08B" w14:textId="77777777" w:rsidR="00CD5E4A" w:rsidRPr="00034188" w:rsidRDefault="00CD5E4A" w:rsidP="000F1239">
            <w:pPr>
              <w:spacing w:line="360" w:lineRule="auto"/>
              <w:rPr>
                <w:rFonts w:cstheme="minorHAnsi"/>
                <w:sz w:val="24"/>
              </w:rPr>
            </w:pPr>
            <w:r w:rsidRPr="00034188">
              <w:rPr>
                <w:rFonts w:cstheme="minorHAnsi"/>
                <w:sz w:val="24"/>
              </w:rPr>
              <w:t xml:space="preserve">Software and </w:t>
            </w:r>
            <w:proofErr w:type="spellStart"/>
            <w:r w:rsidRPr="00034188">
              <w:rPr>
                <w:rFonts w:cstheme="minorHAnsi"/>
                <w:sz w:val="24"/>
              </w:rPr>
              <w:t>Algorithms</w:t>
            </w:r>
            <w:proofErr w:type="spellEnd"/>
          </w:p>
        </w:tc>
      </w:tr>
      <w:tr w:rsidR="00CD5E4A" w:rsidRPr="00034188" w14:paraId="112A54F0" w14:textId="77777777" w:rsidTr="000F1239">
        <w:trPr>
          <w:cantSplit/>
          <w:trHeight w:val="259"/>
        </w:trPr>
        <w:tc>
          <w:tcPr>
            <w:tcW w:w="4620" w:type="dxa"/>
            <w:tcBorders>
              <w:top w:val="single" w:sz="12" w:space="0" w:color="000000" w:themeColor="text1"/>
              <w:bottom w:val="single" w:sz="12" w:space="0" w:color="000000" w:themeColor="text1"/>
            </w:tcBorders>
            <w:shd w:val="clear" w:color="auto" w:fill="auto"/>
          </w:tcPr>
          <w:p w14:paraId="52FAE53A" w14:textId="77777777" w:rsidR="00CD5E4A" w:rsidRPr="00034188" w:rsidRDefault="00CD5E4A" w:rsidP="000F1239">
            <w:pPr>
              <w:spacing w:line="360" w:lineRule="auto"/>
              <w:rPr>
                <w:rStyle w:val="spellingerror"/>
                <w:rFonts w:cstheme="minorHAnsi"/>
                <w:sz w:val="24"/>
              </w:rPr>
            </w:pPr>
            <w:r w:rsidRPr="00034188">
              <w:rPr>
                <w:rStyle w:val="spellingerror"/>
                <w:rFonts w:cstheme="minorHAnsi"/>
                <w:sz w:val="24"/>
              </w:rPr>
              <w:t>Fiji</w:t>
            </w:r>
          </w:p>
        </w:tc>
        <w:tc>
          <w:tcPr>
            <w:tcW w:w="2607" w:type="dxa"/>
            <w:tcBorders>
              <w:top w:val="single" w:sz="12" w:space="0" w:color="000000" w:themeColor="text1"/>
              <w:bottom w:val="single" w:sz="12" w:space="0" w:color="000000" w:themeColor="text1"/>
            </w:tcBorders>
            <w:shd w:val="clear" w:color="auto" w:fill="auto"/>
          </w:tcPr>
          <w:p w14:paraId="7E38B457" w14:textId="77777777" w:rsidR="00CD5E4A" w:rsidRPr="00034188" w:rsidRDefault="00CD5E4A" w:rsidP="000F1239">
            <w:pPr>
              <w:spacing w:line="360" w:lineRule="auto"/>
              <w:rPr>
                <w:rFonts w:cstheme="minorHAnsi"/>
                <w:sz w:val="24"/>
              </w:rPr>
            </w:pPr>
            <w:proofErr w:type="spellStart"/>
            <w:r w:rsidRPr="00034188">
              <w:rPr>
                <w:rFonts w:cstheme="minorHAnsi"/>
                <w:sz w:val="24"/>
              </w:rPr>
              <w:t>ImageJ</w:t>
            </w:r>
            <w:proofErr w:type="spellEnd"/>
          </w:p>
        </w:tc>
        <w:tc>
          <w:tcPr>
            <w:tcW w:w="1842" w:type="dxa"/>
            <w:tcBorders>
              <w:top w:val="single" w:sz="12" w:space="0" w:color="000000" w:themeColor="text1"/>
              <w:bottom w:val="single" w:sz="12" w:space="0" w:color="000000" w:themeColor="text1"/>
            </w:tcBorders>
            <w:shd w:val="clear" w:color="auto" w:fill="auto"/>
          </w:tcPr>
          <w:p w14:paraId="606B5860" w14:textId="77777777" w:rsidR="00CD5E4A" w:rsidRPr="00034188" w:rsidRDefault="00CD5E4A" w:rsidP="000F1239">
            <w:pPr>
              <w:spacing w:line="360" w:lineRule="auto"/>
              <w:rPr>
                <w:rFonts w:cstheme="minorHAnsi"/>
                <w:sz w:val="24"/>
              </w:rPr>
            </w:pPr>
            <w:r w:rsidRPr="00034188">
              <w:rPr>
                <w:rFonts w:cstheme="minorHAnsi"/>
                <w:sz w:val="24"/>
              </w:rPr>
              <w:t>N/A</w:t>
            </w:r>
          </w:p>
        </w:tc>
      </w:tr>
    </w:tbl>
    <w:p w14:paraId="20092A8B" w14:textId="77777777" w:rsidR="00CD5E4A" w:rsidRPr="00034188" w:rsidRDefault="00CD5E4A" w:rsidP="00CD5E4A">
      <w:pPr>
        <w:rPr>
          <w:b/>
          <w:sz w:val="24"/>
          <w:szCs w:val="24"/>
          <w:lang w:val="en-US"/>
        </w:rPr>
      </w:pPr>
    </w:p>
    <w:p w14:paraId="1AB1E88C" w14:textId="77777777" w:rsidR="001527C5" w:rsidRPr="00034188" w:rsidRDefault="008D29E9" w:rsidP="008D29E9">
      <w:pPr>
        <w:pStyle w:val="Titre1"/>
        <w:spacing w:line="480" w:lineRule="auto"/>
        <w:rPr>
          <w:rFonts w:asciiTheme="minorHAnsi" w:hAnsiTheme="minorHAnsi" w:cstheme="minorHAnsi"/>
          <w:b/>
          <w:color w:val="auto"/>
          <w:sz w:val="24"/>
          <w:szCs w:val="24"/>
          <w:lang w:val="en-US"/>
        </w:rPr>
      </w:pPr>
      <w:r w:rsidRPr="00034188">
        <w:rPr>
          <w:rFonts w:asciiTheme="minorHAnsi" w:hAnsiTheme="minorHAnsi" w:cstheme="minorHAnsi"/>
          <w:b/>
          <w:color w:val="auto"/>
          <w:sz w:val="24"/>
          <w:szCs w:val="24"/>
          <w:lang w:val="en-US"/>
        </w:rPr>
        <w:t xml:space="preserve">3 </w:t>
      </w:r>
      <w:r w:rsidR="001527C5" w:rsidRPr="00034188">
        <w:rPr>
          <w:rFonts w:asciiTheme="minorHAnsi" w:hAnsiTheme="minorHAnsi" w:cstheme="minorHAnsi"/>
          <w:b/>
          <w:color w:val="auto"/>
          <w:sz w:val="24"/>
          <w:szCs w:val="24"/>
          <w:lang w:val="en-US"/>
        </w:rPr>
        <w:t>Results</w:t>
      </w:r>
    </w:p>
    <w:p w14:paraId="3632F25D" w14:textId="77777777" w:rsidR="001527C5" w:rsidRPr="00034188" w:rsidRDefault="008D29E9" w:rsidP="00CD5E4A">
      <w:pPr>
        <w:pStyle w:val="Titre2"/>
        <w:spacing w:line="480" w:lineRule="auto"/>
        <w:rPr>
          <w:rFonts w:asciiTheme="minorHAnsi" w:hAnsiTheme="minorHAnsi" w:cstheme="minorHAnsi"/>
          <w:color w:val="auto"/>
          <w:sz w:val="24"/>
          <w:lang w:val="en-US"/>
        </w:rPr>
      </w:pPr>
      <w:r w:rsidRPr="00034188">
        <w:rPr>
          <w:rFonts w:asciiTheme="minorHAnsi" w:hAnsiTheme="minorHAnsi" w:cstheme="minorHAnsi"/>
          <w:color w:val="auto"/>
          <w:sz w:val="24"/>
          <w:lang w:val="en-US"/>
        </w:rPr>
        <w:t>3</w:t>
      </w:r>
      <w:r w:rsidR="002652AC" w:rsidRPr="00034188">
        <w:rPr>
          <w:rFonts w:asciiTheme="minorHAnsi" w:hAnsiTheme="minorHAnsi" w:cstheme="minorHAnsi"/>
          <w:color w:val="auto"/>
          <w:sz w:val="24"/>
          <w:lang w:val="en-US"/>
        </w:rPr>
        <w:t>.1 DGAT1 inhibitor synthesis, modification</w:t>
      </w:r>
      <w:r w:rsidR="007E66E6" w:rsidRPr="00034188">
        <w:rPr>
          <w:rFonts w:asciiTheme="minorHAnsi" w:hAnsiTheme="minorHAnsi" w:cstheme="minorHAnsi"/>
          <w:color w:val="auto"/>
          <w:sz w:val="24"/>
          <w:lang w:val="en-US"/>
        </w:rPr>
        <w:t>,</w:t>
      </w:r>
      <w:r w:rsidR="002652AC" w:rsidRPr="00034188">
        <w:rPr>
          <w:rFonts w:asciiTheme="minorHAnsi" w:hAnsiTheme="minorHAnsi" w:cstheme="minorHAnsi"/>
          <w:color w:val="auto"/>
          <w:sz w:val="24"/>
          <w:lang w:val="en-US"/>
        </w:rPr>
        <w:t xml:space="preserve"> and peptide coupling</w:t>
      </w:r>
    </w:p>
    <w:p w14:paraId="5B88B9C4" w14:textId="1F200A2A" w:rsidR="00D934FC" w:rsidRPr="00034188" w:rsidRDefault="003A532E" w:rsidP="00CD5E4A">
      <w:pPr>
        <w:spacing w:line="480" w:lineRule="auto"/>
        <w:jc w:val="both"/>
        <w:rPr>
          <w:sz w:val="28"/>
          <w:lang w:val="en-US"/>
        </w:rPr>
      </w:pPr>
      <w:r w:rsidRPr="00034188">
        <w:rPr>
          <w:rFonts w:cs="Times New Roman"/>
          <w:sz w:val="24"/>
          <w:szCs w:val="24"/>
          <w:lang w:val="en-US"/>
        </w:rPr>
        <w:t xml:space="preserve">We selected </w:t>
      </w:r>
      <w:r w:rsidR="00F61792" w:rsidRPr="00034188">
        <w:rPr>
          <w:rFonts w:cs="Times New Roman"/>
          <w:sz w:val="24"/>
          <w:szCs w:val="24"/>
          <w:lang w:val="en-US"/>
        </w:rPr>
        <w:t xml:space="preserve">two </w:t>
      </w:r>
      <w:r w:rsidRPr="00034188">
        <w:rPr>
          <w:rFonts w:cs="Times New Roman"/>
          <w:sz w:val="24"/>
          <w:szCs w:val="24"/>
          <w:lang w:val="en-US"/>
        </w:rPr>
        <w:t xml:space="preserve">inhibitors of DGAT1 </w:t>
      </w:r>
      <w:r w:rsidR="00F61792" w:rsidRPr="00034188">
        <w:rPr>
          <w:rFonts w:cs="Times New Roman"/>
          <w:sz w:val="24"/>
          <w:szCs w:val="24"/>
          <w:lang w:val="en-US"/>
        </w:rPr>
        <w:t xml:space="preserve">to be </w:t>
      </w:r>
      <w:r w:rsidRPr="00034188">
        <w:rPr>
          <w:rFonts w:cs="Times New Roman"/>
          <w:sz w:val="24"/>
          <w:szCs w:val="24"/>
          <w:lang w:val="en-US"/>
        </w:rPr>
        <w:t xml:space="preserve">coupled with </w:t>
      </w:r>
      <w:proofErr w:type="spellStart"/>
      <w:r w:rsidRPr="00034188">
        <w:rPr>
          <w:rFonts w:cs="Times New Roman"/>
          <w:sz w:val="24"/>
          <w:szCs w:val="24"/>
          <w:lang w:val="en-US"/>
        </w:rPr>
        <w:t>pHLIPs</w:t>
      </w:r>
      <w:proofErr w:type="spellEnd"/>
      <w:r w:rsidRPr="00034188">
        <w:rPr>
          <w:rFonts w:cs="Times New Roman"/>
          <w:sz w:val="24"/>
          <w:szCs w:val="24"/>
          <w:lang w:val="en-US"/>
        </w:rPr>
        <w:t xml:space="preserve">, </w:t>
      </w:r>
      <w:r w:rsidR="00F61792" w:rsidRPr="00034188">
        <w:rPr>
          <w:rFonts w:cs="Times New Roman"/>
          <w:sz w:val="24"/>
          <w:szCs w:val="24"/>
          <w:lang w:val="en-US"/>
        </w:rPr>
        <w:t xml:space="preserve">namely </w:t>
      </w:r>
      <w:r w:rsidRPr="00034188">
        <w:rPr>
          <w:rFonts w:cs="Times New Roman"/>
          <w:sz w:val="24"/>
          <w:szCs w:val="24"/>
          <w:lang w:val="en-US"/>
        </w:rPr>
        <w:t xml:space="preserve">T863 </w:t>
      </w:r>
      <w:r w:rsidR="00F61792" w:rsidRPr="00034188">
        <w:rPr>
          <w:rFonts w:cs="Times New Roman"/>
          <w:sz w:val="24"/>
          <w:szCs w:val="24"/>
          <w:lang w:val="en-US"/>
        </w:rPr>
        <w:t xml:space="preserve">which is described as </w:t>
      </w:r>
      <w:r w:rsidRPr="00034188">
        <w:rPr>
          <w:rFonts w:cs="Times New Roman"/>
          <w:sz w:val="24"/>
          <w:szCs w:val="24"/>
          <w:lang w:val="en-US"/>
        </w:rPr>
        <w:t>a</w:t>
      </w:r>
      <w:r w:rsidR="00F61792" w:rsidRPr="00034188">
        <w:rPr>
          <w:rFonts w:cs="Times New Roman"/>
          <w:sz w:val="24"/>
          <w:szCs w:val="24"/>
          <w:lang w:val="en-US"/>
        </w:rPr>
        <w:t>n inhibitor with a</w:t>
      </w:r>
      <w:r w:rsidRPr="00034188">
        <w:rPr>
          <w:rFonts w:cs="Times New Roman"/>
          <w:sz w:val="24"/>
          <w:szCs w:val="24"/>
          <w:lang w:val="en-US"/>
        </w:rPr>
        <w:t xml:space="preserve"> high affinity for human DGAT1 but a short half-life when administered intravenously in rats and dogs</w:t>
      </w:r>
      <w:r w:rsidR="00D934FC" w:rsidRPr="00034188">
        <w:rPr>
          <w:rFonts w:cs="Times New Roman"/>
          <w:sz w:val="24"/>
          <w:szCs w:val="24"/>
          <w:lang w:val="en-US"/>
        </w:rPr>
        <w:t xml:space="preserve"> (</w:t>
      </w:r>
      <w:r w:rsidR="00D934FC" w:rsidRPr="00034188">
        <w:rPr>
          <w:rFonts w:cs="Times New Roman"/>
          <w:b/>
          <w:sz w:val="24"/>
          <w:szCs w:val="24"/>
          <w:lang w:val="en-US"/>
        </w:rPr>
        <w:t>Table 1</w:t>
      </w:r>
      <w:r w:rsidR="00D934FC" w:rsidRPr="00034188">
        <w:rPr>
          <w:rFonts w:cs="Times New Roman"/>
          <w:sz w:val="24"/>
          <w:szCs w:val="24"/>
          <w:lang w:val="en-US"/>
        </w:rPr>
        <w:t>)</w:t>
      </w:r>
      <w:r w:rsidR="00F61792" w:rsidRPr="00034188">
        <w:rPr>
          <w:rFonts w:cs="Times New Roman"/>
          <w:sz w:val="24"/>
          <w:szCs w:val="24"/>
          <w:lang w:val="en-US"/>
        </w:rPr>
        <w:t xml:space="preserve"> </w:t>
      </w:r>
      <w:r w:rsidR="00D934FC" w:rsidRPr="00034188">
        <w:rPr>
          <w:rFonts w:cs="Times New Roman"/>
          <w:sz w:val="24"/>
          <w:szCs w:val="24"/>
          <w:lang w:val="en-US"/>
        </w:rPr>
        <w:fldChar w:fldCharType="begin">
          <w:fldData xml:space="preserve">PEVuZE5vdGU+PENpdGU+PEF1dGhvcj5CaXJjaDwvQXV0aG9yPjxZZWFyPjIwMDk8L1llYXI+PFJl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PEVuZE5vdGU+PENpdGU+PEF1dGhvcj5CaXJjaDwvQXV0aG9yPjxZZWFyPjIwMDk8L1llYXI+PFJl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00D934FC" w:rsidRPr="00034188">
        <w:rPr>
          <w:rFonts w:cs="Times New Roman"/>
          <w:sz w:val="24"/>
          <w:szCs w:val="24"/>
          <w:lang w:val="en-US"/>
        </w:rPr>
      </w:r>
      <w:r w:rsidR="00D934FC"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5" w:tooltip="Birch, 2009 #241" w:history="1">
        <w:r w:rsidR="000141FA" w:rsidRPr="00034188">
          <w:rPr>
            <w:rStyle w:val="Lienhypertexte"/>
            <w:color w:val="auto"/>
            <w:lang w:val="en-US"/>
          </w:rPr>
          <w:t>Birch et al. 2009</w:t>
        </w:r>
      </w:hyperlink>
      <w:r w:rsidR="00306FB2" w:rsidRPr="00034188">
        <w:rPr>
          <w:rFonts w:cs="Times New Roman"/>
          <w:noProof/>
          <w:sz w:val="24"/>
          <w:szCs w:val="24"/>
          <w:lang w:val="en-US"/>
        </w:rPr>
        <w:t>)</w:t>
      </w:r>
      <w:r w:rsidR="00D934FC" w:rsidRPr="00034188">
        <w:rPr>
          <w:rFonts w:cs="Times New Roman"/>
          <w:sz w:val="24"/>
          <w:szCs w:val="24"/>
          <w:lang w:val="en-US"/>
        </w:rPr>
        <w:fldChar w:fldCharType="end"/>
      </w:r>
      <w:r w:rsidR="00F61792" w:rsidRPr="00034188">
        <w:rPr>
          <w:rFonts w:cs="Times New Roman"/>
          <w:sz w:val="24"/>
          <w:szCs w:val="24"/>
          <w:lang w:val="en-US"/>
        </w:rPr>
        <w:t xml:space="preserve"> and A922500, another </w:t>
      </w:r>
      <w:r w:rsidR="00D934FC" w:rsidRPr="00034188">
        <w:rPr>
          <w:rFonts w:cs="Times New Roman"/>
          <w:sz w:val="24"/>
          <w:szCs w:val="24"/>
          <w:lang w:val="en-US"/>
        </w:rPr>
        <w:t xml:space="preserve">DGAT1 inhibitor, </w:t>
      </w:r>
      <w:r w:rsidR="00F61792" w:rsidRPr="00034188">
        <w:rPr>
          <w:rFonts w:cs="Times New Roman"/>
          <w:sz w:val="24"/>
          <w:szCs w:val="24"/>
          <w:lang w:val="en-US"/>
        </w:rPr>
        <w:t xml:space="preserve">endowed with </w:t>
      </w:r>
      <w:r w:rsidR="009E575F" w:rsidRPr="00034188">
        <w:rPr>
          <w:rFonts w:cs="Times New Roman"/>
          <w:sz w:val="24"/>
          <w:szCs w:val="24"/>
          <w:lang w:val="en-US"/>
        </w:rPr>
        <w:t xml:space="preserve">superior inhibition capabilities while maintaining a similar half-life range </w:t>
      </w:r>
      <w:r w:rsidR="00D934FC" w:rsidRPr="00034188">
        <w:rPr>
          <w:rFonts w:cs="Times New Roman"/>
          <w:sz w:val="24"/>
          <w:szCs w:val="24"/>
          <w:lang w:val="en-US"/>
        </w:rPr>
        <w:t>(</w:t>
      </w:r>
      <w:r w:rsidR="00D934FC" w:rsidRPr="00034188">
        <w:rPr>
          <w:rFonts w:cs="Times New Roman"/>
          <w:b/>
          <w:sz w:val="24"/>
          <w:szCs w:val="24"/>
          <w:lang w:val="en-US"/>
        </w:rPr>
        <w:t>Table 1</w:t>
      </w:r>
      <w:r w:rsidR="00D934FC" w:rsidRPr="00034188">
        <w:rPr>
          <w:rFonts w:cs="Times New Roman"/>
          <w:sz w:val="24"/>
          <w:szCs w:val="24"/>
          <w:lang w:val="en-US"/>
        </w:rPr>
        <w:t>)</w:t>
      </w:r>
      <w:r w:rsidR="00240920" w:rsidRPr="00034188">
        <w:rPr>
          <w:rFonts w:cs="Times New Roman"/>
          <w:sz w:val="24"/>
          <w:szCs w:val="24"/>
          <w:lang w:val="en-US"/>
        </w:rPr>
        <w:t xml:space="preserve"> </w:t>
      </w:r>
      <w:r w:rsidR="00D934FC" w:rsidRPr="00034188">
        <w:rPr>
          <w:rFonts w:cs="Times New Roman"/>
          <w:sz w:val="24"/>
          <w:szCs w:val="24"/>
          <w:lang w:val="en-US"/>
        </w:rPr>
        <w:fldChar w:fldCharType="begin">
          <w:fldData xml:space="preserve">PEVuZE5vdGU+PENpdGU+PEF1dGhvcj5aaGFvPC9BdXRob3I+PFllYXI+MjAwODwvWWVhcj48UmVj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=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PEVuZE5vdGU+PENpdGU+PEF1dGhvcj5aaGFvPC9BdXRob3I+PFllYXI+MjAwODwvWWVhcj48UmVj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=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00D934FC" w:rsidRPr="00034188">
        <w:rPr>
          <w:rFonts w:cs="Times New Roman"/>
          <w:sz w:val="24"/>
          <w:szCs w:val="24"/>
          <w:lang w:val="en-US"/>
        </w:rPr>
      </w:r>
      <w:r w:rsidR="00D934FC"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42" w:tooltip="Zhao, 2008 #242" w:history="1">
        <w:r w:rsidR="000141FA" w:rsidRPr="00034188">
          <w:rPr>
            <w:rStyle w:val="Lienhypertexte"/>
            <w:color w:val="auto"/>
            <w:lang w:val="en-US"/>
          </w:rPr>
          <w:t>Zhao et al. 2008</w:t>
        </w:r>
      </w:hyperlink>
      <w:r w:rsidR="00306FB2" w:rsidRPr="00034188">
        <w:rPr>
          <w:rFonts w:cs="Times New Roman"/>
          <w:noProof/>
          <w:sz w:val="24"/>
          <w:szCs w:val="24"/>
          <w:lang w:val="en-US"/>
        </w:rPr>
        <w:t>)</w:t>
      </w:r>
      <w:r w:rsidR="00D934FC" w:rsidRPr="00034188">
        <w:rPr>
          <w:rFonts w:cs="Times New Roman"/>
          <w:sz w:val="24"/>
          <w:szCs w:val="24"/>
          <w:lang w:val="en-US"/>
        </w:rPr>
        <w:fldChar w:fldCharType="end"/>
      </w:r>
      <w:r w:rsidR="00240920" w:rsidRPr="00034188">
        <w:rPr>
          <w:rFonts w:cs="Times New Roman"/>
          <w:sz w:val="24"/>
          <w:szCs w:val="24"/>
          <w:lang w:val="en-US"/>
        </w:rPr>
        <w:t>.</w:t>
      </w:r>
      <w:r w:rsidR="00D934FC" w:rsidRPr="00034188">
        <w:rPr>
          <w:rFonts w:cs="Times New Roman"/>
          <w:sz w:val="24"/>
          <w:szCs w:val="24"/>
          <w:lang w:val="en-US"/>
        </w:rPr>
        <w:t xml:space="preserve"> </w:t>
      </w:r>
      <w:r w:rsidR="009E575F" w:rsidRPr="00034188">
        <w:rPr>
          <w:rFonts w:cs="Times New Roman"/>
          <w:sz w:val="24"/>
          <w:szCs w:val="24"/>
          <w:lang w:val="en-US"/>
        </w:rPr>
        <w:t>The polarity and weight of the cargo play a crucial role in determining the conjugate's affinity for a lipid bilayer.</w:t>
      </w:r>
      <w:r w:rsidR="00D934FC" w:rsidRPr="00034188">
        <w:rPr>
          <w:rFonts w:cs="Times New Roman"/>
          <w:sz w:val="24"/>
          <w:szCs w:val="24"/>
          <w:lang w:val="en-US"/>
        </w:rPr>
        <w:t xml:space="preserve"> </w:t>
      </w:r>
      <w:r w:rsidR="009E575F" w:rsidRPr="00034188">
        <w:rPr>
          <w:sz w:val="24"/>
          <w:szCs w:val="24"/>
          <w:lang w:val="en-US"/>
        </w:rPr>
        <w:t xml:space="preserve">To assess this, we </w:t>
      </w:r>
      <w:r w:rsidR="00F61792" w:rsidRPr="00034188">
        <w:rPr>
          <w:sz w:val="24"/>
          <w:szCs w:val="24"/>
          <w:lang w:val="en-US"/>
        </w:rPr>
        <w:t xml:space="preserve">first </w:t>
      </w:r>
      <w:r w:rsidR="009E575F" w:rsidRPr="00034188">
        <w:rPr>
          <w:sz w:val="24"/>
          <w:szCs w:val="24"/>
          <w:lang w:val="en-US"/>
        </w:rPr>
        <w:t xml:space="preserve">analyzed some molecular properties of the studied inhibitors using Chemicalize </w:t>
      </w:r>
      <w:r w:rsidR="00D934FC" w:rsidRPr="00034188">
        <w:rPr>
          <w:sz w:val="24"/>
          <w:szCs w:val="24"/>
          <w:lang w:val="en-US"/>
        </w:rPr>
        <w:t>(</w:t>
      </w:r>
      <w:proofErr w:type="spellStart"/>
      <w:r w:rsidR="00D934FC" w:rsidRPr="00034188">
        <w:rPr>
          <w:sz w:val="24"/>
          <w:szCs w:val="24"/>
          <w:lang w:val="en-US"/>
        </w:rPr>
        <w:t>ChemAxon</w:t>
      </w:r>
      <w:proofErr w:type="spellEnd"/>
      <w:r w:rsidR="00D934FC" w:rsidRPr="00034188">
        <w:rPr>
          <w:sz w:val="24"/>
          <w:szCs w:val="24"/>
          <w:lang w:val="en-US"/>
        </w:rPr>
        <w:t xml:space="preserve">®). </w:t>
      </w:r>
      <w:r w:rsidR="009E575F" w:rsidRPr="00034188">
        <w:rPr>
          <w:sz w:val="24"/>
          <w:szCs w:val="24"/>
          <w:lang w:val="en-US"/>
        </w:rPr>
        <w:t>Our findings revealed that both inhibitors possessed favorable properties for membrane permeability</w:t>
      </w:r>
      <w:r w:rsidR="00D934FC" w:rsidRPr="00034188">
        <w:rPr>
          <w:sz w:val="24"/>
          <w:szCs w:val="24"/>
          <w:lang w:val="en-US"/>
        </w:rPr>
        <w:t xml:space="preserve"> (</w:t>
      </w:r>
      <w:r w:rsidR="00D934FC" w:rsidRPr="00034188">
        <w:rPr>
          <w:b/>
          <w:sz w:val="24"/>
          <w:szCs w:val="24"/>
          <w:lang w:val="en-US"/>
        </w:rPr>
        <w:t>Table 1</w:t>
      </w:r>
      <w:r w:rsidR="009E575F" w:rsidRPr="00034188">
        <w:rPr>
          <w:sz w:val="24"/>
          <w:szCs w:val="24"/>
          <w:lang w:val="en-US"/>
        </w:rPr>
        <w:t>), such as a</w:t>
      </w:r>
      <w:r w:rsidR="00D934FC" w:rsidRPr="00034188">
        <w:rPr>
          <w:b/>
          <w:sz w:val="24"/>
          <w:szCs w:val="24"/>
          <w:lang w:val="en-US"/>
        </w:rPr>
        <w:t xml:space="preserve"> </w:t>
      </w:r>
      <w:r w:rsidR="00D934FC" w:rsidRPr="00034188">
        <w:rPr>
          <w:sz w:val="24"/>
          <w:szCs w:val="24"/>
          <w:lang w:val="en-US"/>
        </w:rPr>
        <w:t xml:space="preserve">molecular weight (Mw) </w:t>
      </w:r>
      <w:r w:rsidR="009E575F" w:rsidRPr="00034188">
        <w:rPr>
          <w:sz w:val="24"/>
          <w:szCs w:val="24"/>
          <w:lang w:val="en-US"/>
        </w:rPr>
        <w:t>less than</w:t>
      </w:r>
      <w:r w:rsidR="00D934FC" w:rsidRPr="00034188">
        <w:rPr>
          <w:sz w:val="24"/>
          <w:szCs w:val="24"/>
          <w:lang w:val="en-US"/>
        </w:rPr>
        <w:t xml:space="preserve"> 500 g/mol, </w:t>
      </w:r>
      <w:proofErr w:type="spellStart"/>
      <w:r w:rsidR="00D934FC" w:rsidRPr="00034188">
        <w:rPr>
          <w:sz w:val="24"/>
          <w:szCs w:val="24"/>
          <w:lang w:val="en-US"/>
        </w:rPr>
        <w:t>logP</w:t>
      </w:r>
      <w:proofErr w:type="spellEnd"/>
      <w:r w:rsidR="00D934FC" w:rsidRPr="00034188">
        <w:rPr>
          <w:sz w:val="24"/>
          <w:szCs w:val="24"/>
          <w:lang w:val="en-US"/>
        </w:rPr>
        <w:t>, logD</w:t>
      </w:r>
      <w:r w:rsidR="00D934FC" w:rsidRPr="00034188">
        <w:rPr>
          <w:sz w:val="24"/>
          <w:szCs w:val="24"/>
          <w:vertAlign w:val="subscript"/>
          <w:lang w:val="en-US"/>
        </w:rPr>
        <w:t>7.4</w:t>
      </w:r>
      <w:r w:rsidR="00D934FC" w:rsidRPr="00034188">
        <w:rPr>
          <w:sz w:val="24"/>
          <w:szCs w:val="24"/>
          <w:lang w:val="en-US"/>
        </w:rPr>
        <w:t xml:space="preserve"> </w:t>
      </w:r>
      <w:r w:rsidR="009E575F" w:rsidRPr="00034188">
        <w:rPr>
          <w:sz w:val="24"/>
          <w:szCs w:val="24"/>
          <w:lang w:val="en-US"/>
        </w:rPr>
        <w:t xml:space="preserve">values of </w:t>
      </w:r>
      <w:r w:rsidR="00D934FC" w:rsidRPr="00034188">
        <w:rPr>
          <w:rFonts w:cstheme="minorHAnsi"/>
          <w:sz w:val="24"/>
          <w:szCs w:val="24"/>
          <w:lang w:val="en-US"/>
        </w:rPr>
        <w:t>≥</w:t>
      </w:r>
      <w:r w:rsidR="00D934FC" w:rsidRPr="00034188">
        <w:rPr>
          <w:sz w:val="24"/>
          <w:szCs w:val="24"/>
          <w:lang w:val="en-US"/>
        </w:rPr>
        <w:t xml:space="preserve"> 5</w:t>
      </w:r>
      <w:r w:rsidR="008D1FCE" w:rsidRPr="00034188">
        <w:rPr>
          <w:sz w:val="24"/>
          <w:szCs w:val="24"/>
          <w:lang w:val="en-US"/>
        </w:rPr>
        <w:t>,</w:t>
      </w:r>
      <w:r w:rsidR="00D934FC" w:rsidRPr="00034188">
        <w:rPr>
          <w:sz w:val="24"/>
          <w:szCs w:val="24"/>
          <w:lang w:val="en-US"/>
        </w:rPr>
        <w:t xml:space="preserve"> and PSA </w:t>
      </w:r>
      <w:r w:rsidR="009E575F" w:rsidRPr="00034188">
        <w:rPr>
          <w:sz w:val="24"/>
          <w:szCs w:val="24"/>
          <w:lang w:val="en-US"/>
        </w:rPr>
        <w:t>inferior to</w:t>
      </w:r>
      <w:r w:rsidR="00D934FC" w:rsidRPr="00034188">
        <w:rPr>
          <w:sz w:val="24"/>
          <w:szCs w:val="24"/>
          <w:lang w:val="en-US"/>
        </w:rPr>
        <w:t xml:space="preserve"> 140 </w:t>
      </w:r>
      <w:r w:rsidR="00D934FC" w:rsidRPr="00034188">
        <w:rPr>
          <w:rFonts w:cstheme="minorHAnsi"/>
          <w:szCs w:val="24"/>
          <w:lang w:val="en-US"/>
        </w:rPr>
        <w:t>Å</w:t>
      </w:r>
      <w:r w:rsidR="00D934FC" w:rsidRPr="00034188">
        <w:rPr>
          <w:rFonts w:cstheme="minorHAnsi"/>
          <w:szCs w:val="24"/>
          <w:vertAlign w:val="superscript"/>
          <w:lang w:val="en-US"/>
        </w:rPr>
        <w:t>2</w:t>
      </w:r>
      <w:r w:rsidR="00D934FC" w:rsidRPr="00034188">
        <w:rPr>
          <w:sz w:val="24"/>
          <w:szCs w:val="24"/>
          <w:lang w:val="en-US"/>
        </w:rPr>
        <w:t xml:space="preserve">. </w:t>
      </w:r>
    </w:p>
    <w:p w14:paraId="274B8832" w14:textId="29F8E6CB" w:rsidR="00D934FC" w:rsidRPr="00034188" w:rsidRDefault="00D934FC" w:rsidP="00F45159">
      <w:pPr>
        <w:pStyle w:val="Lgende"/>
        <w:keepNext/>
        <w:spacing w:line="360" w:lineRule="auto"/>
        <w:rPr>
          <w:sz w:val="20"/>
          <w:szCs w:val="20"/>
          <w:lang w:val="en-US"/>
        </w:rPr>
      </w:pPr>
      <w:r w:rsidRPr="00034188">
        <w:rPr>
          <w:b/>
          <w:sz w:val="20"/>
          <w:szCs w:val="20"/>
          <w:lang w:val="en-US"/>
        </w:rPr>
        <w:t xml:space="preserve">Table </w:t>
      </w:r>
      <w:r w:rsidRPr="00034188">
        <w:rPr>
          <w:b/>
          <w:sz w:val="20"/>
          <w:szCs w:val="20"/>
        </w:rPr>
        <w:fldChar w:fldCharType="begin"/>
      </w:r>
      <w:r w:rsidRPr="00034188">
        <w:rPr>
          <w:b/>
          <w:sz w:val="20"/>
          <w:szCs w:val="20"/>
          <w:lang w:val="en-US"/>
        </w:rPr>
        <w:instrText xml:space="preserve"> SEQ Table \* ARABIC </w:instrText>
      </w:r>
      <w:r w:rsidRPr="00034188">
        <w:rPr>
          <w:b/>
          <w:sz w:val="20"/>
          <w:szCs w:val="20"/>
        </w:rPr>
        <w:fldChar w:fldCharType="separate"/>
      </w:r>
      <w:r w:rsidR="002855AB" w:rsidRPr="00034188">
        <w:rPr>
          <w:b/>
          <w:noProof/>
          <w:sz w:val="20"/>
          <w:szCs w:val="20"/>
          <w:lang w:val="en-US"/>
        </w:rPr>
        <w:t>1</w:t>
      </w:r>
      <w:r w:rsidRPr="00034188">
        <w:rPr>
          <w:b/>
          <w:sz w:val="20"/>
          <w:szCs w:val="20"/>
        </w:rPr>
        <w:fldChar w:fldCharType="end"/>
      </w:r>
      <w:r w:rsidRPr="00034188">
        <w:rPr>
          <w:b/>
          <w:sz w:val="20"/>
          <w:szCs w:val="20"/>
          <w:lang w:val="en-US"/>
        </w:rPr>
        <w:t>. Biological and structural properties of DGAT1 inhibitors.</w:t>
      </w:r>
      <w:r w:rsidR="00CD5E4A" w:rsidRPr="00034188">
        <w:rPr>
          <w:b/>
          <w:sz w:val="20"/>
          <w:szCs w:val="20"/>
          <w:lang w:val="en-US"/>
        </w:rPr>
        <w:t xml:space="preserve"> </w:t>
      </w:r>
      <w:r w:rsidR="00CD5E4A" w:rsidRPr="00034188">
        <w:rPr>
          <w:rFonts w:cs="Times New Roman"/>
          <w:sz w:val="20"/>
          <w:szCs w:val="20"/>
          <w:lang w:val="en-US"/>
        </w:rPr>
        <w:fldChar w:fldCharType="begin">
          <w:fldData xml:space="preserve">PEVuZE5vdGU+PENpdGU+PEF1dGhvcj5CaXJjaDwvQXV0aG9yPjxZZWFyPjIwMDk8L1llYXI+PFJl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</w:fldData>
        </w:fldChar>
      </w:r>
      <w:r w:rsidR="00306FB2" w:rsidRPr="00034188">
        <w:rPr>
          <w:rFonts w:cs="Times New Roman"/>
          <w:sz w:val="20"/>
          <w:szCs w:val="20"/>
          <w:lang w:val="en-US"/>
        </w:rPr>
        <w:instrText xml:space="preserve"> ADDIN EN.CITE </w:instrText>
      </w:r>
      <w:r w:rsidR="00306FB2" w:rsidRPr="00034188">
        <w:rPr>
          <w:rFonts w:cs="Times New Roman"/>
          <w:sz w:val="20"/>
          <w:szCs w:val="20"/>
          <w:lang w:val="en-US"/>
        </w:rPr>
        <w:fldChar w:fldCharType="begin">
          <w:fldData xml:space="preserve">PEVuZE5vdGU+PENpdGU+PEF1dGhvcj5CaXJjaDwvQXV0aG9yPjxZZWFyPjIwMDk8L1llYXI+PFJl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</w:fldData>
        </w:fldChar>
      </w:r>
      <w:r w:rsidR="00306FB2" w:rsidRPr="00034188">
        <w:rPr>
          <w:rFonts w:cs="Times New Roman"/>
          <w:sz w:val="20"/>
          <w:szCs w:val="20"/>
          <w:lang w:val="en-US"/>
        </w:rPr>
        <w:instrText xml:space="preserve"> ADDIN EN.CITE.DATA </w:instrText>
      </w:r>
      <w:r w:rsidR="00306FB2" w:rsidRPr="00034188">
        <w:rPr>
          <w:rFonts w:cs="Times New Roman"/>
          <w:sz w:val="20"/>
          <w:szCs w:val="20"/>
          <w:lang w:val="en-US"/>
        </w:rPr>
      </w:r>
      <w:r w:rsidR="00306FB2" w:rsidRPr="00034188">
        <w:rPr>
          <w:rFonts w:cs="Times New Roman"/>
          <w:sz w:val="20"/>
          <w:szCs w:val="20"/>
          <w:lang w:val="en-US"/>
        </w:rPr>
        <w:fldChar w:fldCharType="end"/>
      </w:r>
      <w:r w:rsidR="00CD5E4A" w:rsidRPr="00034188">
        <w:rPr>
          <w:rFonts w:cs="Times New Roman"/>
          <w:sz w:val="20"/>
          <w:szCs w:val="20"/>
          <w:lang w:val="en-US"/>
        </w:rPr>
      </w:r>
      <w:r w:rsidR="00CD5E4A" w:rsidRPr="00034188">
        <w:rPr>
          <w:rFonts w:cs="Times New Roman"/>
          <w:sz w:val="20"/>
          <w:szCs w:val="20"/>
          <w:lang w:val="en-US"/>
        </w:rPr>
        <w:fldChar w:fldCharType="separate"/>
      </w:r>
      <w:r w:rsidR="00306FB2" w:rsidRPr="00034188">
        <w:rPr>
          <w:rFonts w:cs="Times New Roman"/>
          <w:noProof/>
          <w:sz w:val="20"/>
          <w:szCs w:val="20"/>
          <w:lang w:val="en-US"/>
        </w:rPr>
        <w:t>(</w:t>
      </w:r>
      <w:hyperlink w:anchor="_ENREF_42" w:tooltip="Zhao, 2008 #242" w:history="1">
        <w:r w:rsidR="000141FA" w:rsidRPr="00034188">
          <w:rPr>
            <w:rStyle w:val="Lienhypertexte"/>
            <w:rFonts w:asciiTheme="minorHAnsi" w:hAnsiTheme="minorHAnsi"/>
            <w:bCs w:val="0"/>
            <w:color w:val="auto"/>
            <w:lang w:val="en-US"/>
          </w:rPr>
          <w:t>Zhao et al. 2008</w:t>
        </w:r>
      </w:hyperlink>
      <w:r w:rsidR="00306FB2" w:rsidRPr="00034188">
        <w:rPr>
          <w:rFonts w:cs="Times New Roman"/>
          <w:noProof/>
          <w:sz w:val="20"/>
          <w:szCs w:val="20"/>
          <w:lang w:val="en-US"/>
        </w:rPr>
        <w:t xml:space="preserve">, </w:t>
      </w:r>
      <w:hyperlink w:anchor="_ENREF_5" w:tooltip="Birch, 2009 #241" w:history="1">
        <w:r w:rsidR="000141FA" w:rsidRPr="00034188">
          <w:rPr>
            <w:rStyle w:val="Lienhypertexte"/>
            <w:rFonts w:asciiTheme="minorHAnsi" w:hAnsiTheme="minorHAnsi"/>
            <w:bCs w:val="0"/>
            <w:color w:val="auto"/>
            <w:lang w:val="en-US"/>
          </w:rPr>
          <w:t>Birch et al. 2009</w:t>
        </w:r>
      </w:hyperlink>
      <w:r w:rsidR="00306FB2" w:rsidRPr="00034188">
        <w:rPr>
          <w:rFonts w:cs="Times New Roman"/>
          <w:noProof/>
          <w:sz w:val="20"/>
          <w:szCs w:val="20"/>
          <w:lang w:val="en-US"/>
        </w:rPr>
        <w:t>)</w:t>
      </w:r>
      <w:r w:rsidR="00CD5E4A" w:rsidRPr="00034188">
        <w:rPr>
          <w:rFonts w:cs="Times New Roman"/>
          <w:sz w:val="20"/>
          <w:szCs w:val="20"/>
          <w:lang w:val="en-US"/>
        </w:rPr>
        <w:fldChar w:fldCharType="end"/>
      </w:r>
      <w:r w:rsidRPr="00034188">
        <w:rPr>
          <w:b/>
          <w:sz w:val="20"/>
          <w:szCs w:val="20"/>
          <w:lang w:val="en-US"/>
        </w:rPr>
        <w:t xml:space="preserve"> </w:t>
      </w:r>
      <w:r w:rsidRPr="00034188">
        <w:rPr>
          <w:sz w:val="20"/>
          <w:szCs w:val="20"/>
          <w:lang w:val="en-US"/>
        </w:rPr>
        <w:t>Log P, Log D</w:t>
      </w:r>
      <w:r w:rsidRPr="00034188">
        <w:rPr>
          <w:sz w:val="20"/>
          <w:szCs w:val="20"/>
          <w:vertAlign w:val="subscript"/>
          <w:lang w:val="en-US"/>
        </w:rPr>
        <w:t>7.4</w:t>
      </w:r>
      <w:r w:rsidRPr="00034188">
        <w:rPr>
          <w:sz w:val="20"/>
          <w:szCs w:val="20"/>
          <w:lang w:val="en-US"/>
        </w:rPr>
        <w:t xml:space="preserve"> and PSA were predicted by Chemicalize from </w:t>
      </w:r>
      <w:proofErr w:type="spellStart"/>
      <w:r w:rsidRPr="00034188">
        <w:rPr>
          <w:sz w:val="20"/>
          <w:szCs w:val="20"/>
          <w:lang w:val="en-US"/>
        </w:rPr>
        <w:t>ChemAxon</w:t>
      </w:r>
      <w:proofErr w:type="spellEnd"/>
      <w:r w:rsidRPr="00034188">
        <w:rPr>
          <w:sz w:val="20"/>
          <w:szCs w:val="20"/>
          <w:lang w:val="en-US"/>
        </w:rP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7"/>
        <w:gridCol w:w="964"/>
        <w:gridCol w:w="998"/>
        <w:gridCol w:w="1004"/>
        <w:gridCol w:w="1215"/>
        <w:gridCol w:w="1098"/>
        <w:gridCol w:w="1167"/>
        <w:gridCol w:w="1157"/>
      </w:tblGrid>
      <w:tr w:rsidR="00034188" w:rsidRPr="00034188" w14:paraId="3FA859F7" w14:textId="77777777" w:rsidTr="00D934FC">
        <w:trPr>
          <w:jc w:val="center"/>
        </w:trPr>
        <w:tc>
          <w:tcPr>
            <w:tcW w:w="1468" w:type="dxa"/>
            <w:tcBorders>
              <w:bottom w:val="single" w:sz="4" w:space="0" w:color="auto"/>
            </w:tcBorders>
          </w:tcPr>
          <w:p w14:paraId="17B4A089" w14:textId="77777777" w:rsidR="00D934FC" w:rsidRPr="00034188" w:rsidRDefault="00D934FC" w:rsidP="006A3428">
            <w:pPr>
              <w:spacing w:line="276" w:lineRule="auto"/>
              <w:jc w:val="both"/>
              <w:rPr>
                <w:rFonts w:cs="Times New Roman"/>
                <w:b/>
                <w:sz w:val="24"/>
                <w:szCs w:val="24"/>
                <w:lang w:val="en-US"/>
              </w:rPr>
            </w:pPr>
            <w:r w:rsidRPr="00034188">
              <w:rPr>
                <w:rFonts w:cs="Times New Roman"/>
                <w:b/>
                <w:sz w:val="24"/>
                <w:szCs w:val="24"/>
                <w:lang w:val="en-US"/>
              </w:rPr>
              <w:t>DGAT1 inhibitor</w:t>
            </w:r>
          </w:p>
        </w:tc>
        <w:tc>
          <w:tcPr>
            <w:tcW w:w="965" w:type="dxa"/>
            <w:tcBorders>
              <w:bottom w:val="single" w:sz="4" w:space="0" w:color="auto"/>
            </w:tcBorders>
          </w:tcPr>
          <w:p w14:paraId="077F6E5B"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IC</w:t>
            </w:r>
            <w:r w:rsidRPr="00034188">
              <w:rPr>
                <w:rFonts w:cs="Times New Roman"/>
                <w:b/>
                <w:sz w:val="24"/>
                <w:szCs w:val="24"/>
                <w:vertAlign w:val="subscript"/>
                <w:lang w:val="en-US"/>
              </w:rPr>
              <w:t>50</w:t>
            </w:r>
            <w:r w:rsidRPr="00034188">
              <w:rPr>
                <w:rFonts w:cs="Times New Roman"/>
                <w:b/>
                <w:sz w:val="24"/>
                <w:szCs w:val="24"/>
                <w:lang w:val="en-US"/>
              </w:rPr>
              <w:t xml:space="preserve"> (</w:t>
            </w:r>
            <w:proofErr w:type="spellStart"/>
            <w:r w:rsidRPr="00034188">
              <w:rPr>
                <w:rFonts w:cs="Times New Roman"/>
                <w:b/>
                <w:sz w:val="24"/>
                <w:szCs w:val="24"/>
                <w:lang w:val="en-US"/>
              </w:rPr>
              <w:t>nM</w:t>
            </w:r>
            <w:proofErr w:type="spellEnd"/>
            <w:r w:rsidRPr="00034188">
              <w:rPr>
                <w:rFonts w:cs="Times New Roman"/>
                <w:b/>
                <w:sz w:val="24"/>
                <w:szCs w:val="24"/>
                <w:lang w:val="en-US"/>
              </w:rPr>
              <w:t>)</w:t>
            </w:r>
          </w:p>
        </w:tc>
        <w:tc>
          <w:tcPr>
            <w:tcW w:w="998" w:type="dxa"/>
            <w:tcBorders>
              <w:bottom w:val="single" w:sz="4" w:space="0" w:color="auto"/>
            </w:tcBorders>
          </w:tcPr>
          <w:p w14:paraId="3EB95095"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Rat T</w:t>
            </w:r>
            <w:r w:rsidRPr="00034188">
              <w:rPr>
                <w:rFonts w:cs="Times New Roman"/>
                <w:b/>
                <w:sz w:val="24"/>
                <w:szCs w:val="24"/>
                <w:vertAlign w:val="subscript"/>
                <w:lang w:val="en-US"/>
              </w:rPr>
              <w:t xml:space="preserve">1/2 </w:t>
            </w:r>
            <w:r w:rsidRPr="00034188">
              <w:rPr>
                <w:rFonts w:cs="Times New Roman"/>
                <w:b/>
                <w:sz w:val="24"/>
                <w:szCs w:val="24"/>
                <w:lang w:val="en-US"/>
              </w:rPr>
              <w:t>(h)</w:t>
            </w:r>
          </w:p>
        </w:tc>
        <w:tc>
          <w:tcPr>
            <w:tcW w:w="1004" w:type="dxa"/>
            <w:tcBorders>
              <w:bottom w:val="single" w:sz="4" w:space="0" w:color="auto"/>
            </w:tcBorders>
          </w:tcPr>
          <w:p w14:paraId="66552E75"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Dog T</w:t>
            </w:r>
            <w:r w:rsidRPr="00034188">
              <w:rPr>
                <w:rFonts w:cs="Times New Roman"/>
                <w:b/>
                <w:sz w:val="24"/>
                <w:szCs w:val="24"/>
                <w:vertAlign w:val="subscript"/>
                <w:lang w:val="en-US"/>
              </w:rPr>
              <w:t xml:space="preserve">1/2 </w:t>
            </w:r>
            <w:r w:rsidRPr="00034188">
              <w:rPr>
                <w:rFonts w:cs="Times New Roman"/>
                <w:b/>
                <w:sz w:val="24"/>
                <w:szCs w:val="24"/>
                <w:lang w:val="en-US"/>
              </w:rPr>
              <w:t>(h)</w:t>
            </w:r>
          </w:p>
        </w:tc>
        <w:tc>
          <w:tcPr>
            <w:tcW w:w="1215" w:type="dxa"/>
            <w:tcBorders>
              <w:bottom w:val="single" w:sz="4" w:space="0" w:color="auto"/>
            </w:tcBorders>
          </w:tcPr>
          <w:p w14:paraId="6CE41F89"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Mw (g/mol)</w:t>
            </w:r>
          </w:p>
        </w:tc>
        <w:tc>
          <w:tcPr>
            <w:tcW w:w="1098" w:type="dxa"/>
            <w:tcBorders>
              <w:bottom w:val="single" w:sz="4" w:space="0" w:color="auto"/>
            </w:tcBorders>
          </w:tcPr>
          <w:p w14:paraId="069AAD3B" w14:textId="77777777" w:rsidR="00D934FC" w:rsidRPr="00034188" w:rsidRDefault="00D934FC" w:rsidP="006A3428">
            <w:pPr>
              <w:spacing w:line="276" w:lineRule="auto"/>
              <w:jc w:val="center"/>
              <w:rPr>
                <w:rFonts w:cs="Times New Roman"/>
                <w:b/>
                <w:sz w:val="24"/>
                <w:szCs w:val="24"/>
                <w:lang w:val="en-US"/>
              </w:rPr>
            </w:pPr>
            <w:proofErr w:type="spellStart"/>
            <w:r w:rsidRPr="00034188">
              <w:rPr>
                <w:rFonts w:cs="Times New Roman"/>
                <w:b/>
                <w:sz w:val="24"/>
                <w:szCs w:val="24"/>
                <w:lang w:val="en-US"/>
              </w:rPr>
              <w:t>LogP</w:t>
            </w:r>
            <w:proofErr w:type="spellEnd"/>
          </w:p>
        </w:tc>
        <w:tc>
          <w:tcPr>
            <w:tcW w:w="1167" w:type="dxa"/>
            <w:tcBorders>
              <w:bottom w:val="single" w:sz="4" w:space="0" w:color="auto"/>
            </w:tcBorders>
          </w:tcPr>
          <w:p w14:paraId="76F45778"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LogD</w:t>
            </w:r>
            <w:r w:rsidRPr="00034188">
              <w:rPr>
                <w:rFonts w:cs="Times New Roman"/>
                <w:b/>
                <w:sz w:val="24"/>
                <w:szCs w:val="24"/>
                <w:vertAlign w:val="subscript"/>
                <w:lang w:val="en-US"/>
              </w:rPr>
              <w:t>7.4</w:t>
            </w:r>
          </w:p>
        </w:tc>
        <w:tc>
          <w:tcPr>
            <w:tcW w:w="1157" w:type="dxa"/>
            <w:tcBorders>
              <w:bottom w:val="single" w:sz="4" w:space="0" w:color="auto"/>
            </w:tcBorders>
          </w:tcPr>
          <w:p w14:paraId="16CC88CA" w14:textId="77777777" w:rsidR="00D934FC" w:rsidRPr="00034188" w:rsidRDefault="00D934FC" w:rsidP="006A3428">
            <w:pPr>
              <w:spacing w:line="276" w:lineRule="auto"/>
              <w:jc w:val="center"/>
              <w:rPr>
                <w:rFonts w:cs="Times New Roman"/>
                <w:b/>
                <w:sz w:val="24"/>
                <w:szCs w:val="24"/>
                <w:lang w:val="en-US"/>
              </w:rPr>
            </w:pPr>
            <w:r w:rsidRPr="00034188">
              <w:rPr>
                <w:rFonts w:cs="Times New Roman"/>
                <w:b/>
                <w:sz w:val="24"/>
                <w:szCs w:val="24"/>
                <w:lang w:val="en-US"/>
              </w:rPr>
              <w:t>PSA (</w:t>
            </w:r>
            <w:r w:rsidRPr="00034188">
              <w:rPr>
                <w:rFonts w:cstheme="minorHAnsi"/>
                <w:b/>
                <w:sz w:val="24"/>
                <w:szCs w:val="24"/>
                <w:lang w:val="en-US"/>
              </w:rPr>
              <w:t>Å</w:t>
            </w:r>
            <w:r w:rsidRPr="00034188">
              <w:rPr>
                <w:rFonts w:cstheme="minorHAnsi"/>
                <w:b/>
                <w:sz w:val="24"/>
                <w:szCs w:val="24"/>
                <w:vertAlign w:val="superscript"/>
                <w:lang w:val="en-US"/>
              </w:rPr>
              <w:t>2</w:t>
            </w:r>
            <w:r w:rsidRPr="00034188">
              <w:rPr>
                <w:rFonts w:cstheme="minorHAnsi"/>
                <w:b/>
                <w:sz w:val="24"/>
                <w:szCs w:val="24"/>
                <w:lang w:val="en-US"/>
              </w:rPr>
              <w:t>)</w:t>
            </w:r>
          </w:p>
        </w:tc>
      </w:tr>
      <w:tr w:rsidR="00034188" w:rsidRPr="00034188" w14:paraId="244EC45D" w14:textId="77777777" w:rsidTr="00D934FC">
        <w:trPr>
          <w:jc w:val="center"/>
        </w:trPr>
        <w:tc>
          <w:tcPr>
            <w:tcW w:w="1468" w:type="dxa"/>
            <w:tcBorders>
              <w:top w:val="single" w:sz="4" w:space="0" w:color="auto"/>
            </w:tcBorders>
          </w:tcPr>
          <w:p w14:paraId="3890357E" w14:textId="77777777" w:rsidR="00D934FC" w:rsidRPr="00034188" w:rsidRDefault="00D934FC" w:rsidP="006A3428">
            <w:pPr>
              <w:spacing w:line="276" w:lineRule="auto"/>
              <w:jc w:val="both"/>
              <w:rPr>
                <w:rFonts w:cs="Times New Roman"/>
                <w:sz w:val="24"/>
                <w:szCs w:val="24"/>
              </w:rPr>
            </w:pPr>
            <w:r w:rsidRPr="00034188">
              <w:rPr>
                <w:rFonts w:cs="Times New Roman"/>
                <w:sz w:val="24"/>
                <w:szCs w:val="24"/>
              </w:rPr>
              <w:t>T863</w:t>
            </w:r>
          </w:p>
        </w:tc>
        <w:tc>
          <w:tcPr>
            <w:tcW w:w="965" w:type="dxa"/>
            <w:tcBorders>
              <w:top w:val="single" w:sz="4" w:space="0" w:color="auto"/>
            </w:tcBorders>
          </w:tcPr>
          <w:p w14:paraId="0F60F7AC"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9</w:t>
            </w:r>
          </w:p>
        </w:tc>
        <w:tc>
          <w:tcPr>
            <w:tcW w:w="998" w:type="dxa"/>
            <w:tcBorders>
              <w:top w:val="single" w:sz="4" w:space="0" w:color="auto"/>
            </w:tcBorders>
          </w:tcPr>
          <w:p w14:paraId="160A2D3F"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3.0</w:t>
            </w:r>
          </w:p>
        </w:tc>
        <w:tc>
          <w:tcPr>
            <w:tcW w:w="1004" w:type="dxa"/>
            <w:tcBorders>
              <w:top w:val="single" w:sz="4" w:space="0" w:color="auto"/>
            </w:tcBorders>
          </w:tcPr>
          <w:p w14:paraId="1F76805D"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3.9</w:t>
            </w:r>
          </w:p>
        </w:tc>
        <w:tc>
          <w:tcPr>
            <w:tcW w:w="1215" w:type="dxa"/>
            <w:tcBorders>
              <w:top w:val="single" w:sz="4" w:space="0" w:color="auto"/>
            </w:tcBorders>
          </w:tcPr>
          <w:p w14:paraId="20272549"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394.475</w:t>
            </w:r>
          </w:p>
        </w:tc>
        <w:tc>
          <w:tcPr>
            <w:tcW w:w="1098" w:type="dxa"/>
            <w:tcBorders>
              <w:top w:val="single" w:sz="4" w:space="0" w:color="auto"/>
            </w:tcBorders>
          </w:tcPr>
          <w:p w14:paraId="18CE2F86"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3.988</w:t>
            </w:r>
          </w:p>
        </w:tc>
        <w:tc>
          <w:tcPr>
            <w:tcW w:w="1167" w:type="dxa"/>
            <w:tcBorders>
              <w:top w:val="single" w:sz="4" w:space="0" w:color="auto"/>
            </w:tcBorders>
          </w:tcPr>
          <w:p w14:paraId="3901DE87"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1.50</w:t>
            </w:r>
          </w:p>
        </w:tc>
        <w:tc>
          <w:tcPr>
            <w:tcW w:w="1157" w:type="dxa"/>
            <w:tcBorders>
              <w:top w:val="single" w:sz="4" w:space="0" w:color="auto"/>
            </w:tcBorders>
          </w:tcPr>
          <w:p w14:paraId="17C2B963"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110.69</w:t>
            </w:r>
          </w:p>
        </w:tc>
      </w:tr>
      <w:tr w:rsidR="00D934FC" w:rsidRPr="00034188" w14:paraId="67138368" w14:textId="77777777" w:rsidTr="00D934FC">
        <w:trPr>
          <w:jc w:val="center"/>
        </w:trPr>
        <w:tc>
          <w:tcPr>
            <w:tcW w:w="1468" w:type="dxa"/>
          </w:tcPr>
          <w:p w14:paraId="7CCFDC81" w14:textId="77777777" w:rsidR="00D934FC" w:rsidRPr="00034188" w:rsidRDefault="00D934FC" w:rsidP="006A3428">
            <w:pPr>
              <w:spacing w:line="276" w:lineRule="auto"/>
              <w:jc w:val="both"/>
              <w:rPr>
                <w:rFonts w:cs="Times New Roman"/>
                <w:sz w:val="24"/>
                <w:szCs w:val="24"/>
              </w:rPr>
            </w:pPr>
            <w:r w:rsidRPr="00034188">
              <w:rPr>
                <w:rFonts w:cs="Times New Roman"/>
                <w:sz w:val="24"/>
                <w:szCs w:val="24"/>
              </w:rPr>
              <w:t>A922500</w:t>
            </w:r>
          </w:p>
        </w:tc>
        <w:tc>
          <w:tcPr>
            <w:tcW w:w="965" w:type="dxa"/>
          </w:tcPr>
          <w:p w14:paraId="4D4B2DF5"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7</w:t>
            </w:r>
          </w:p>
        </w:tc>
        <w:tc>
          <w:tcPr>
            <w:tcW w:w="998" w:type="dxa"/>
          </w:tcPr>
          <w:p w14:paraId="582EFBD3"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3.9</w:t>
            </w:r>
          </w:p>
        </w:tc>
        <w:tc>
          <w:tcPr>
            <w:tcW w:w="1004" w:type="dxa"/>
          </w:tcPr>
          <w:p w14:paraId="1D7FB61B"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3.3</w:t>
            </w:r>
          </w:p>
        </w:tc>
        <w:tc>
          <w:tcPr>
            <w:tcW w:w="1215" w:type="dxa"/>
          </w:tcPr>
          <w:p w14:paraId="4779E53A"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428.488</w:t>
            </w:r>
          </w:p>
        </w:tc>
        <w:tc>
          <w:tcPr>
            <w:tcW w:w="1098" w:type="dxa"/>
          </w:tcPr>
          <w:p w14:paraId="2A5BBD7C"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5.215</w:t>
            </w:r>
          </w:p>
        </w:tc>
        <w:tc>
          <w:tcPr>
            <w:tcW w:w="1167" w:type="dxa"/>
          </w:tcPr>
          <w:p w14:paraId="1C81089A"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2.21</w:t>
            </w:r>
          </w:p>
        </w:tc>
        <w:tc>
          <w:tcPr>
            <w:tcW w:w="1157" w:type="dxa"/>
          </w:tcPr>
          <w:p w14:paraId="1D33CB86" w14:textId="77777777" w:rsidR="00D934FC" w:rsidRPr="00034188" w:rsidRDefault="00D934FC" w:rsidP="006A3428">
            <w:pPr>
              <w:spacing w:line="276" w:lineRule="auto"/>
              <w:jc w:val="center"/>
              <w:rPr>
                <w:rFonts w:cs="Times New Roman"/>
                <w:sz w:val="24"/>
                <w:szCs w:val="24"/>
                <w:lang w:val="en-US"/>
              </w:rPr>
            </w:pPr>
            <w:r w:rsidRPr="00034188">
              <w:rPr>
                <w:rFonts w:cs="Times New Roman"/>
                <w:sz w:val="24"/>
                <w:szCs w:val="24"/>
                <w:lang w:val="en-US"/>
              </w:rPr>
              <w:t>95.5</w:t>
            </w:r>
          </w:p>
        </w:tc>
      </w:tr>
    </w:tbl>
    <w:p w14:paraId="72A521AB" w14:textId="77777777" w:rsidR="00AF20E0" w:rsidRPr="00034188" w:rsidRDefault="00AF20E0" w:rsidP="00A112B3">
      <w:pPr>
        <w:spacing w:line="360" w:lineRule="auto"/>
        <w:jc w:val="both"/>
        <w:rPr>
          <w:sz w:val="24"/>
          <w:lang w:val="en-US"/>
        </w:rPr>
      </w:pPr>
    </w:p>
    <w:p w14:paraId="440984BF" w14:textId="6AE5CB4A" w:rsidR="00724C6E" w:rsidRPr="00034188" w:rsidRDefault="00AF20E0" w:rsidP="00DB11F9">
      <w:pPr>
        <w:spacing w:line="480" w:lineRule="auto"/>
        <w:jc w:val="both"/>
        <w:rPr>
          <w:sz w:val="24"/>
          <w:lang w:val="en-US"/>
        </w:rPr>
      </w:pPr>
      <w:r w:rsidRPr="00034188">
        <w:rPr>
          <w:sz w:val="24"/>
          <w:lang w:val="en-US"/>
        </w:rPr>
        <w:t xml:space="preserve">Next, we prepared the molecules </w:t>
      </w:r>
      <w:r w:rsidR="008D1FCE" w:rsidRPr="00034188">
        <w:rPr>
          <w:sz w:val="24"/>
          <w:lang w:val="en-US"/>
        </w:rPr>
        <w:t>before</w:t>
      </w:r>
      <w:r w:rsidRPr="00034188">
        <w:rPr>
          <w:sz w:val="24"/>
          <w:lang w:val="en-US"/>
        </w:rPr>
        <w:t xml:space="preserve"> their modification for coupling purposes. </w:t>
      </w:r>
      <w:r w:rsidR="0088055E" w:rsidRPr="00034188">
        <w:rPr>
          <w:sz w:val="24"/>
          <w:lang w:val="en-US"/>
        </w:rPr>
        <w:t xml:space="preserve">To synthesize T863 </w:t>
      </w:r>
      <w:r w:rsidR="00A76ED9" w:rsidRPr="00034188">
        <w:rPr>
          <w:sz w:val="24"/>
          <w:lang w:val="en-US"/>
        </w:rPr>
        <w:t xml:space="preserve"> (</w:t>
      </w:r>
      <w:r w:rsidR="00A76ED9" w:rsidRPr="00034188">
        <w:rPr>
          <w:b/>
          <w:sz w:val="24"/>
          <w:lang w:val="en-US"/>
        </w:rPr>
        <w:t>Figure 1 10</w:t>
      </w:r>
      <w:r w:rsidR="00A76ED9" w:rsidRPr="00034188">
        <w:rPr>
          <w:sz w:val="24"/>
          <w:lang w:val="en-US"/>
        </w:rPr>
        <w:t>)</w:t>
      </w:r>
      <w:r w:rsidR="0088055E" w:rsidRPr="00034188">
        <w:rPr>
          <w:sz w:val="24"/>
          <w:lang w:val="en-US"/>
        </w:rPr>
        <w:t>,</w:t>
      </w:r>
      <w:r w:rsidR="000C2A14" w:rsidRPr="00034188">
        <w:rPr>
          <w:sz w:val="24"/>
          <w:lang w:val="en-US"/>
        </w:rPr>
        <w:t xml:space="preserve"> </w:t>
      </w:r>
      <w:r w:rsidR="0088055E" w:rsidRPr="00034188">
        <w:rPr>
          <w:sz w:val="24"/>
          <w:lang w:val="en-US"/>
        </w:rPr>
        <w:t xml:space="preserve">we initially followed </w:t>
      </w:r>
      <w:r w:rsidR="000C2A14" w:rsidRPr="00034188">
        <w:rPr>
          <w:sz w:val="24"/>
          <w:lang w:val="en-US"/>
        </w:rPr>
        <w:t xml:space="preserve">the procedure developed by the research </w:t>
      </w:r>
      <w:r w:rsidR="000C2A14" w:rsidRPr="00034188">
        <w:rPr>
          <w:sz w:val="24"/>
          <w:lang w:val="en-US"/>
        </w:rPr>
        <w:lastRenderedPageBreak/>
        <w:t>and development department of Global Pharmaceutical (Abbott Laboratories)</w:t>
      </w:r>
      <w:r w:rsidR="00A76ED9" w:rsidRPr="00034188">
        <w:rPr>
          <w:sz w:val="24"/>
          <w:lang w:val="en-US"/>
        </w:rPr>
        <w:fldChar w:fldCharType="begin">
          <w:fldData xml:space="preserve">PEVuZE5vdGU+PENpdGU+PEF1dGhvcj5ZZWg8L0F1dGhvcj48WWVhcj4yMDEyPC9ZZWFyPjxSZWNO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</w:fldData>
        </w:fldChar>
      </w:r>
      <w:r w:rsidR="00306FB2" w:rsidRPr="00034188">
        <w:rPr>
          <w:sz w:val="24"/>
          <w:lang w:val="en-US"/>
        </w:rPr>
        <w:instrText xml:space="preserve"> ADDIN EN.CITE </w:instrText>
      </w:r>
      <w:r w:rsidR="00306FB2" w:rsidRPr="00034188">
        <w:rPr>
          <w:sz w:val="24"/>
          <w:lang w:val="en-US"/>
        </w:rPr>
        <w:fldChar w:fldCharType="begin">
          <w:fldData xml:space="preserve">PEVuZE5vdGU+PENpdGU+PEF1dGhvcj5ZZWg8L0F1dGhvcj48WWVhcj4yMDEyPC9ZZWFyPjxSZWNO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</w:fldData>
        </w:fldChar>
      </w:r>
      <w:r w:rsidR="00306FB2" w:rsidRPr="00034188">
        <w:rPr>
          <w:sz w:val="24"/>
          <w:lang w:val="en-US"/>
        </w:rPr>
        <w:instrText xml:space="preserve"> ADDIN EN.CITE.DATA </w:instrText>
      </w:r>
      <w:r w:rsidR="00306FB2" w:rsidRPr="00034188">
        <w:rPr>
          <w:sz w:val="24"/>
          <w:lang w:val="en-US"/>
        </w:rPr>
      </w:r>
      <w:r w:rsidR="00306FB2" w:rsidRPr="00034188">
        <w:rPr>
          <w:sz w:val="24"/>
          <w:lang w:val="en-US"/>
        </w:rPr>
        <w:fldChar w:fldCharType="end"/>
      </w:r>
      <w:r w:rsidR="00A76ED9" w:rsidRPr="00034188">
        <w:rPr>
          <w:sz w:val="24"/>
          <w:lang w:val="en-US"/>
        </w:rPr>
      </w:r>
      <w:r w:rsidR="00A76ED9" w:rsidRPr="00034188">
        <w:rPr>
          <w:sz w:val="24"/>
          <w:lang w:val="en-US"/>
        </w:rPr>
        <w:fldChar w:fldCharType="separate"/>
      </w:r>
      <w:r w:rsidR="00306FB2" w:rsidRPr="00034188">
        <w:rPr>
          <w:noProof/>
          <w:sz w:val="24"/>
          <w:lang w:val="en-US"/>
        </w:rPr>
        <w:t>(</w:t>
      </w:r>
      <w:hyperlink w:anchor="_ENREF_40" w:tooltip="Yeh, 2012 #238" w:history="1">
        <w:r w:rsidR="000141FA" w:rsidRPr="00034188">
          <w:rPr>
            <w:rStyle w:val="Lienhypertexte"/>
            <w:color w:val="auto"/>
            <w:lang w:val="en-US"/>
          </w:rPr>
          <w:t>Yeh et al. 2012</w:t>
        </w:r>
      </w:hyperlink>
      <w:r w:rsidR="00306FB2" w:rsidRPr="00034188">
        <w:rPr>
          <w:noProof/>
          <w:sz w:val="24"/>
          <w:lang w:val="en-US"/>
        </w:rPr>
        <w:t>)</w:t>
      </w:r>
      <w:r w:rsidR="00A76ED9" w:rsidRPr="00034188">
        <w:rPr>
          <w:sz w:val="24"/>
          <w:lang w:val="en-US"/>
        </w:rPr>
        <w:fldChar w:fldCharType="end"/>
      </w:r>
      <w:r w:rsidR="00240920" w:rsidRPr="00034188">
        <w:rPr>
          <w:sz w:val="24"/>
          <w:lang w:val="en-US"/>
        </w:rPr>
        <w:t>.</w:t>
      </w:r>
      <w:r w:rsidR="00A76ED9" w:rsidRPr="00034188">
        <w:rPr>
          <w:sz w:val="24"/>
          <w:lang w:val="en-US"/>
        </w:rPr>
        <w:t xml:space="preserve"> </w:t>
      </w:r>
      <w:r w:rsidR="006F3815" w:rsidRPr="00034188">
        <w:rPr>
          <w:sz w:val="24"/>
          <w:lang w:val="en-US"/>
        </w:rPr>
        <w:t xml:space="preserve">Commercially available 4-phenylcyclohexanone </w:t>
      </w:r>
      <w:r w:rsidR="006F3815" w:rsidRPr="00034188">
        <w:rPr>
          <w:b/>
          <w:sz w:val="24"/>
          <w:lang w:val="en-US"/>
        </w:rPr>
        <w:t>1</w:t>
      </w:r>
      <w:r w:rsidR="006F3815" w:rsidRPr="00034188">
        <w:rPr>
          <w:sz w:val="24"/>
          <w:lang w:val="en-US"/>
        </w:rPr>
        <w:t xml:space="preserve"> reacted with </w:t>
      </w:r>
      <w:proofErr w:type="spellStart"/>
      <w:r w:rsidR="006F3815" w:rsidRPr="00034188">
        <w:rPr>
          <w:sz w:val="24"/>
          <w:lang w:val="en-US"/>
        </w:rPr>
        <w:t>triethylphosphonoacetate</w:t>
      </w:r>
      <w:proofErr w:type="spellEnd"/>
      <w:r w:rsidR="006F3815" w:rsidRPr="00034188">
        <w:rPr>
          <w:sz w:val="24"/>
          <w:lang w:val="en-US"/>
        </w:rPr>
        <w:t xml:space="preserve"> </w:t>
      </w:r>
      <w:r w:rsidR="006F3815" w:rsidRPr="00034188">
        <w:rPr>
          <w:b/>
          <w:sz w:val="24"/>
          <w:lang w:val="en-US"/>
        </w:rPr>
        <w:t>2</w:t>
      </w:r>
      <w:r w:rsidR="006F3815" w:rsidRPr="00034188">
        <w:rPr>
          <w:sz w:val="24"/>
          <w:lang w:val="en-US"/>
        </w:rPr>
        <w:t xml:space="preserve"> in the presence of </w:t>
      </w:r>
      <w:proofErr w:type="spellStart"/>
      <w:r w:rsidR="006F3815" w:rsidRPr="00034188">
        <w:rPr>
          <w:sz w:val="24"/>
          <w:lang w:val="en-US"/>
        </w:rPr>
        <w:t>NaH</w:t>
      </w:r>
      <w:proofErr w:type="spellEnd"/>
      <w:r w:rsidR="006F3815" w:rsidRPr="00034188">
        <w:rPr>
          <w:sz w:val="24"/>
          <w:lang w:val="en-US"/>
        </w:rPr>
        <w:t xml:space="preserve"> to afford the Horner–Emmons product, </w:t>
      </w:r>
      <w:proofErr w:type="gramStart"/>
      <w:r w:rsidR="006F3815" w:rsidRPr="00034188">
        <w:rPr>
          <w:rFonts w:cstheme="minorHAnsi"/>
          <w:sz w:val="24"/>
          <w:lang w:val="en-US"/>
        </w:rPr>
        <w:t>α</w:t>
      </w:r>
      <w:r w:rsidR="006F3815" w:rsidRPr="00034188">
        <w:rPr>
          <w:sz w:val="24"/>
          <w:lang w:val="en-US"/>
        </w:rPr>
        <w:t>,</w:t>
      </w:r>
      <w:r w:rsidR="006F3815" w:rsidRPr="00034188">
        <w:rPr>
          <w:rFonts w:cstheme="minorHAnsi"/>
          <w:sz w:val="24"/>
          <w:lang w:val="en-US"/>
        </w:rPr>
        <w:t>β</w:t>
      </w:r>
      <w:proofErr w:type="gramEnd"/>
      <w:r w:rsidR="006F3815" w:rsidRPr="00034188">
        <w:rPr>
          <w:sz w:val="24"/>
          <w:lang w:val="en-US"/>
        </w:rPr>
        <w:t>-unsaturated ester</w:t>
      </w:r>
      <w:r w:rsidR="000C2A14" w:rsidRPr="00034188">
        <w:rPr>
          <w:sz w:val="24"/>
          <w:lang w:val="en-US"/>
        </w:rPr>
        <w:t xml:space="preserve"> </w:t>
      </w:r>
      <w:r w:rsidR="000C2A14" w:rsidRPr="00034188">
        <w:rPr>
          <w:b/>
          <w:sz w:val="24"/>
          <w:lang w:val="en-US"/>
        </w:rPr>
        <w:t>3</w:t>
      </w:r>
      <w:r w:rsidR="006F3815" w:rsidRPr="00034188">
        <w:rPr>
          <w:sz w:val="24"/>
          <w:lang w:val="en-US"/>
        </w:rPr>
        <w:t xml:space="preserve"> followed by hydrogenation </w:t>
      </w:r>
      <w:r w:rsidR="00AC1C5D" w:rsidRPr="00034188">
        <w:rPr>
          <w:sz w:val="24"/>
          <w:lang w:val="en-US"/>
        </w:rPr>
        <w:t>le</w:t>
      </w:r>
      <w:r w:rsidR="00895CD6" w:rsidRPr="00034188">
        <w:rPr>
          <w:sz w:val="24"/>
          <w:lang w:val="en-US"/>
        </w:rPr>
        <w:t>a</w:t>
      </w:r>
      <w:r w:rsidR="00AC1C5D" w:rsidRPr="00034188">
        <w:rPr>
          <w:sz w:val="24"/>
          <w:lang w:val="en-US"/>
        </w:rPr>
        <w:t>ding to</w:t>
      </w:r>
      <w:r w:rsidR="006F3815" w:rsidRPr="00034188">
        <w:rPr>
          <w:sz w:val="24"/>
          <w:lang w:val="en-US"/>
        </w:rPr>
        <w:t xml:space="preserve"> intermediate </w:t>
      </w:r>
      <w:r w:rsidR="000C2A14" w:rsidRPr="00034188">
        <w:rPr>
          <w:b/>
          <w:sz w:val="24"/>
          <w:lang w:val="en-US"/>
        </w:rPr>
        <w:t xml:space="preserve">4 </w:t>
      </w:r>
      <w:r w:rsidR="000C2A14" w:rsidRPr="00034188">
        <w:rPr>
          <w:sz w:val="24"/>
          <w:lang w:val="en-US"/>
        </w:rPr>
        <w:t xml:space="preserve">(2.8/1, </w:t>
      </w:r>
      <w:r w:rsidR="000C2A14" w:rsidRPr="00034188">
        <w:rPr>
          <w:i/>
          <w:sz w:val="24"/>
          <w:lang w:val="en-US"/>
        </w:rPr>
        <w:t>trans/cis</w:t>
      </w:r>
      <w:r w:rsidR="000C2A14" w:rsidRPr="00034188">
        <w:rPr>
          <w:sz w:val="24"/>
          <w:lang w:val="en-US"/>
        </w:rPr>
        <w:t>)</w:t>
      </w:r>
      <w:r w:rsidR="00AC1C5D" w:rsidRPr="00034188">
        <w:rPr>
          <w:sz w:val="24"/>
          <w:lang w:val="en-US"/>
        </w:rPr>
        <w:t xml:space="preserve">. Once saponification was carried out, we selectively crystallized the </w:t>
      </w:r>
      <w:r w:rsidR="00AC1C5D" w:rsidRPr="00034188">
        <w:rPr>
          <w:i/>
          <w:sz w:val="24"/>
          <w:lang w:val="en-US"/>
        </w:rPr>
        <w:t>trans</w:t>
      </w:r>
      <w:r w:rsidR="00AC1C5D" w:rsidRPr="00034188">
        <w:rPr>
          <w:sz w:val="24"/>
          <w:lang w:val="en-US"/>
        </w:rPr>
        <w:t xml:space="preserve"> isomer as a lithium salt and subsequently</w:t>
      </w:r>
      <w:r w:rsidRPr="00034188">
        <w:rPr>
          <w:sz w:val="24"/>
          <w:lang w:val="en-US"/>
        </w:rPr>
        <w:t xml:space="preserve"> </w:t>
      </w:r>
      <w:r w:rsidR="00AC1C5D" w:rsidRPr="00034188">
        <w:rPr>
          <w:sz w:val="24"/>
          <w:lang w:val="en-US"/>
        </w:rPr>
        <w:t>re-esterified</w:t>
      </w:r>
      <w:r w:rsidRPr="00034188">
        <w:rPr>
          <w:sz w:val="24"/>
          <w:lang w:val="en-US"/>
        </w:rPr>
        <w:t xml:space="preserve"> the carboxylic acid group</w:t>
      </w:r>
      <w:r w:rsidR="00BB68A8" w:rsidRPr="00034188">
        <w:rPr>
          <w:sz w:val="24"/>
          <w:lang w:val="en-US"/>
        </w:rPr>
        <w:t>. We succ</w:t>
      </w:r>
      <w:r w:rsidR="00895CD6" w:rsidRPr="00034188">
        <w:rPr>
          <w:sz w:val="24"/>
          <w:lang w:val="en-US"/>
        </w:rPr>
        <w:t>e</w:t>
      </w:r>
      <w:r w:rsidR="00BB68A8" w:rsidRPr="00034188">
        <w:rPr>
          <w:sz w:val="24"/>
          <w:lang w:val="en-US"/>
        </w:rPr>
        <w:t xml:space="preserve">eded </w:t>
      </w:r>
      <w:r w:rsidR="008D1FCE" w:rsidRPr="00034188">
        <w:rPr>
          <w:sz w:val="24"/>
          <w:lang w:val="en-US"/>
        </w:rPr>
        <w:t>in obtaining</w:t>
      </w:r>
      <w:r w:rsidR="00BB68A8" w:rsidRPr="00034188">
        <w:rPr>
          <w:sz w:val="24"/>
          <w:lang w:val="en-US"/>
        </w:rPr>
        <w:t xml:space="preserve"> the </w:t>
      </w:r>
      <w:r w:rsidR="00BB68A8" w:rsidRPr="00034188">
        <w:rPr>
          <w:i/>
          <w:sz w:val="24"/>
          <w:lang w:val="en-US"/>
        </w:rPr>
        <w:t>trans</w:t>
      </w:r>
      <w:r w:rsidR="00BB68A8" w:rsidRPr="00034188">
        <w:rPr>
          <w:sz w:val="24"/>
          <w:lang w:val="en-US"/>
        </w:rPr>
        <w:t xml:space="preserve"> </w:t>
      </w:r>
      <w:r w:rsidR="00BB68A8" w:rsidRPr="00034188">
        <w:rPr>
          <w:b/>
          <w:sz w:val="24"/>
          <w:lang w:val="en-US"/>
        </w:rPr>
        <w:t>5</w:t>
      </w:r>
      <w:r w:rsidR="00BB68A8" w:rsidRPr="00034188">
        <w:rPr>
          <w:sz w:val="24"/>
          <w:lang w:val="en-US"/>
        </w:rPr>
        <w:t xml:space="preserve"> (</w:t>
      </w:r>
      <w:r w:rsidR="00BB68A8" w:rsidRPr="00034188">
        <w:rPr>
          <w:rFonts w:cstheme="minorHAnsi"/>
          <w:i/>
          <w:sz w:val="24"/>
          <w:szCs w:val="24"/>
          <w:lang w:val="en-US"/>
        </w:rPr>
        <w:t>trans/cis</w:t>
      </w:r>
      <w:r w:rsidR="00BB68A8" w:rsidRPr="00034188">
        <w:rPr>
          <w:rFonts w:cstheme="minorHAnsi"/>
          <w:sz w:val="24"/>
          <w:szCs w:val="24"/>
          <w:lang w:val="en-US"/>
        </w:rPr>
        <w:t xml:space="preserve"> 100:7) with a yield of 33% after a purification step. </w:t>
      </w:r>
      <w:r w:rsidR="0088055E" w:rsidRPr="00034188">
        <w:rPr>
          <w:rFonts w:cstheme="minorHAnsi"/>
          <w:sz w:val="24"/>
          <w:szCs w:val="24"/>
          <w:lang w:val="en-US"/>
        </w:rPr>
        <w:t>Subsequently</w:t>
      </w:r>
      <w:r w:rsidR="00BB68A8" w:rsidRPr="00034188">
        <w:rPr>
          <w:rFonts w:cstheme="minorHAnsi"/>
          <w:sz w:val="24"/>
          <w:szCs w:val="24"/>
          <w:lang w:val="en-US"/>
        </w:rPr>
        <w:t xml:space="preserve">, we performed </w:t>
      </w:r>
      <w:r w:rsidR="00C44705" w:rsidRPr="00034188">
        <w:rPr>
          <w:rFonts w:cstheme="minorHAnsi"/>
          <w:sz w:val="24"/>
          <w:szCs w:val="24"/>
          <w:lang w:val="en-US"/>
        </w:rPr>
        <w:t xml:space="preserve">a Fridel-Craft acylation with </w:t>
      </w:r>
      <w:r w:rsidR="00C44705" w:rsidRPr="00034188">
        <w:rPr>
          <w:rFonts w:eastAsia="KaiTi" w:cstheme="minorHAnsi"/>
          <w:kern w:val="2"/>
          <w:sz w:val="24"/>
          <w:szCs w:val="24"/>
          <w:lang w:val="en-US" w:eastAsia="zh-CN"/>
        </w:rPr>
        <w:t xml:space="preserve">compound </w:t>
      </w:r>
      <w:r w:rsidR="00C44705" w:rsidRPr="00034188">
        <w:rPr>
          <w:rFonts w:eastAsia="KaiTi" w:cstheme="minorHAnsi"/>
          <w:b/>
          <w:kern w:val="2"/>
          <w:sz w:val="24"/>
          <w:szCs w:val="24"/>
          <w:lang w:val="en-US" w:eastAsia="zh-CN"/>
        </w:rPr>
        <w:t>6</w:t>
      </w:r>
      <w:r w:rsidR="00C44705" w:rsidRPr="00034188">
        <w:rPr>
          <w:rFonts w:eastAsia="KaiTi" w:cstheme="minorHAnsi"/>
          <w:kern w:val="2"/>
          <w:sz w:val="24"/>
          <w:szCs w:val="24"/>
          <w:lang w:val="en-US" w:eastAsia="zh-CN"/>
        </w:rPr>
        <w:t xml:space="preserve"> </w:t>
      </w:r>
      <w:r w:rsidR="00A112B3" w:rsidRPr="00034188">
        <w:rPr>
          <w:rFonts w:eastAsia="KaiTi" w:cstheme="minorHAnsi"/>
          <w:kern w:val="2"/>
          <w:sz w:val="24"/>
          <w:szCs w:val="24"/>
          <w:lang w:val="en-US" w:eastAsia="zh-CN"/>
        </w:rPr>
        <w:t>and aryl ester</w:t>
      </w:r>
      <w:r w:rsidR="00C44705" w:rsidRPr="00034188">
        <w:rPr>
          <w:rFonts w:eastAsia="KaiTi" w:cstheme="minorHAnsi"/>
          <w:kern w:val="2"/>
          <w:sz w:val="24"/>
          <w:szCs w:val="24"/>
          <w:lang w:val="en-US" w:eastAsia="zh-CN"/>
        </w:rPr>
        <w:t xml:space="preserve"> </w:t>
      </w:r>
      <w:r w:rsidR="00C44705" w:rsidRPr="00034188">
        <w:rPr>
          <w:rFonts w:eastAsia="KaiTi" w:cstheme="minorHAnsi"/>
          <w:b/>
          <w:kern w:val="2"/>
          <w:sz w:val="24"/>
          <w:szCs w:val="24"/>
          <w:lang w:val="en-US" w:eastAsia="zh-CN"/>
        </w:rPr>
        <w:t>5</w:t>
      </w:r>
      <w:r w:rsidR="00C44705" w:rsidRPr="00034188">
        <w:rPr>
          <w:rFonts w:eastAsia="KaiTi" w:cstheme="minorHAnsi"/>
          <w:kern w:val="2"/>
          <w:sz w:val="24"/>
          <w:szCs w:val="24"/>
          <w:lang w:val="en-US" w:eastAsia="zh-CN"/>
        </w:rPr>
        <w:t xml:space="preserve"> </w:t>
      </w:r>
      <w:r w:rsidR="00A112B3" w:rsidRPr="00034188">
        <w:rPr>
          <w:rFonts w:eastAsia="KaiTi" w:cstheme="minorHAnsi"/>
          <w:kern w:val="2"/>
          <w:sz w:val="24"/>
          <w:szCs w:val="24"/>
          <w:lang w:val="en-US" w:eastAsia="zh-CN"/>
        </w:rPr>
        <w:t>in the presence of AlCl</w:t>
      </w:r>
      <w:r w:rsidR="00A112B3" w:rsidRPr="00034188">
        <w:rPr>
          <w:rFonts w:eastAsia="KaiTi" w:cstheme="minorHAnsi"/>
          <w:kern w:val="2"/>
          <w:sz w:val="24"/>
          <w:szCs w:val="24"/>
          <w:vertAlign w:val="subscript"/>
          <w:lang w:val="en-US" w:eastAsia="zh-CN"/>
        </w:rPr>
        <w:t>3</w:t>
      </w:r>
      <w:r w:rsidR="00A112B3" w:rsidRPr="00034188">
        <w:rPr>
          <w:rFonts w:eastAsia="KaiTi" w:cstheme="minorHAnsi"/>
          <w:kern w:val="2"/>
          <w:sz w:val="24"/>
          <w:szCs w:val="24"/>
          <w:lang w:val="en-US" w:eastAsia="zh-CN"/>
        </w:rPr>
        <w:t xml:space="preserve">, resulting in the formation of bromo ketone </w:t>
      </w:r>
      <w:r w:rsidR="00A112B3" w:rsidRPr="00034188">
        <w:rPr>
          <w:rFonts w:eastAsia="KaiTi" w:cstheme="minorHAnsi"/>
          <w:b/>
          <w:kern w:val="2"/>
          <w:sz w:val="24"/>
          <w:szCs w:val="24"/>
          <w:lang w:val="en-US" w:eastAsia="zh-CN"/>
        </w:rPr>
        <w:t>7</w:t>
      </w:r>
      <w:r w:rsidR="00A112B3" w:rsidRPr="00034188">
        <w:rPr>
          <w:rFonts w:eastAsia="KaiTi" w:cstheme="minorHAnsi"/>
          <w:kern w:val="2"/>
          <w:sz w:val="24"/>
          <w:szCs w:val="24"/>
          <w:lang w:val="en-US" w:eastAsia="zh-CN"/>
        </w:rPr>
        <w:t xml:space="preserve"> with a correct yield</w:t>
      </w:r>
      <w:r w:rsidR="001A7841" w:rsidRPr="00034188">
        <w:rPr>
          <w:rFonts w:eastAsia="KaiTi" w:cstheme="minorHAnsi"/>
          <w:kern w:val="2"/>
          <w:sz w:val="24"/>
          <w:szCs w:val="24"/>
          <w:lang w:val="en-US" w:eastAsia="zh-CN"/>
        </w:rPr>
        <w:t xml:space="preserve"> </w:t>
      </w:r>
      <w:r w:rsidR="00C44705" w:rsidRPr="00034188">
        <w:rPr>
          <w:rFonts w:eastAsia="KaiTi" w:cstheme="minorHAnsi"/>
          <w:kern w:val="2"/>
          <w:sz w:val="24"/>
          <w:szCs w:val="24"/>
          <w:lang w:val="en-US" w:eastAsia="zh-CN"/>
        </w:rPr>
        <w:fldChar w:fldCharType="begin">
          <w:fldData xml:space="preserve">PEVuZE5vdGU+PENpdGU+PEF1dGhvcj5Gb3g8L0F1dGhvcj48WWVhcj4yMDE0PC9ZZWFyPjxSZWNO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</w:fldData>
        </w:fldChar>
      </w:r>
      <w:r w:rsidR="00306FB2" w:rsidRPr="00034188">
        <w:rPr>
          <w:rFonts w:eastAsia="KaiTi" w:cstheme="minorHAnsi"/>
          <w:kern w:val="2"/>
          <w:sz w:val="24"/>
          <w:szCs w:val="24"/>
          <w:lang w:val="en-US" w:eastAsia="zh-CN"/>
        </w:rPr>
        <w:instrText xml:space="preserve"> ADDIN EN.CITE </w:instrText>
      </w:r>
      <w:r w:rsidR="00306FB2" w:rsidRPr="00034188">
        <w:rPr>
          <w:rFonts w:eastAsia="KaiTi" w:cstheme="minorHAnsi"/>
          <w:kern w:val="2"/>
          <w:sz w:val="24"/>
          <w:szCs w:val="24"/>
          <w:lang w:val="en-US" w:eastAsia="zh-CN"/>
        </w:rPr>
        <w:fldChar w:fldCharType="begin">
          <w:fldData xml:space="preserve">PEVuZE5vdGU+PENpdGU+PEF1dGhvcj5Gb3g8L0F1dGhvcj48WWVhcj4yMDE0PC9ZZWFyPjxSZWNO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</w:fldData>
        </w:fldChar>
      </w:r>
      <w:r w:rsidR="00306FB2" w:rsidRPr="00034188">
        <w:rPr>
          <w:rFonts w:eastAsia="KaiTi" w:cstheme="minorHAnsi"/>
          <w:kern w:val="2"/>
          <w:sz w:val="24"/>
          <w:szCs w:val="24"/>
          <w:lang w:val="en-US" w:eastAsia="zh-CN"/>
        </w:rPr>
        <w:instrText xml:space="preserve"> ADDIN EN.CITE.DATA </w:instrText>
      </w:r>
      <w:r w:rsidR="00306FB2" w:rsidRPr="00034188">
        <w:rPr>
          <w:rFonts w:eastAsia="KaiTi" w:cstheme="minorHAnsi"/>
          <w:kern w:val="2"/>
          <w:sz w:val="24"/>
          <w:szCs w:val="24"/>
          <w:lang w:val="en-US" w:eastAsia="zh-CN"/>
        </w:rPr>
      </w:r>
      <w:r w:rsidR="00306FB2" w:rsidRPr="00034188">
        <w:rPr>
          <w:rFonts w:eastAsia="KaiTi" w:cstheme="minorHAnsi"/>
          <w:kern w:val="2"/>
          <w:sz w:val="24"/>
          <w:szCs w:val="24"/>
          <w:lang w:val="en-US" w:eastAsia="zh-CN"/>
        </w:rPr>
        <w:fldChar w:fldCharType="end"/>
      </w:r>
      <w:r w:rsidR="00C44705" w:rsidRPr="00034188">
        <w:rPr>
          <w:rFonts w:eastAsia="KaiTi" w:cstheme="minorHAnsi"/>
          <w:kern w:val="2"/>
          <w:sz w:val="24"/>
          <w:szCs w:val="24"/>
          <w:lang w:val="en-US" w:eastAsia="zh-CN"/>
        </w:rPr>
      </w:r>
      <w:r w:rsidR="00C44705" w:rsidRPr="00034188">
        <w:rPr>
          <w:rFonts w:eastAsia="KaiTi" w:cstheme="minorHAnsi"/>
          <w:kern w:val="2"/>
          <w:sz w:val="24"/>
          <w:szCs w:val="24"/>
          <w:lang w:val="en-US" w:eastAsia="zh-CN"/>
        </w:rPr>
        <w:fldChar w:fldCharType="separate"/>
      </w:r>
      <w:r w:rsidR="00306FB2" w:rsidRPr="00034188">
        <w:rPr>
          <w:rFonts w:eastAsia="KaiTi" w:cstheme="minorHAnsi"/>
          <w:noProof/>
          <w:kern w:val="2"/>
          <w:sz w:val="24"/>
          <w:szCs w:val="24"/>
          <w:lang w:val="en-US" w:eastAsia="zh-CN"/>
        </w:rPr>
        <w:t>(</w:t>
      </w:r>
      <w:hyperlink w:anchor="_ENREF_18" w:tooltip="Fox, 2014 #240" w:history="1">
        <w:r w:rsidR="000141FA" w:rsidRPr="00034188">
          <w:rPr>
            <w:rStyle w:val="Lienhypertexte"/>
            <w:color w:val="auto"/>
            <w:lang w:val="en-US"/>
          </w:rPr>
          <w:t>Fox et al. 2014</w:t>
        </w:r>
      </w:hyperlink>
      <w:r w:rsidR="00306FB2" w:rsidRPr="00034188">
        <w:rPr>
          <w:rFonts w:eastAsia="KaiTi" w:cstheme="minorHAnsi"/>
          <w:noProof/>
          <w:kern w:val="2"/>
          <w:sz w:val="24"/>
          <w:szCs w:val="24"/>
          <w:lang w:val="en-US" w:eastAsia="zh-CN"/>
        </w:rPr>
        <w:t>)</w:t>
      </w:r>
      <w:r w:rsidR="00C44705" w:rsidRPr="00034188">
        <w:rPr>
          <w:rFonts w:eastAsia="KaiTi" w:cstheme="minorHAnsi"/>
          <w:kern w:val="2"/>
          <w:sz w:val="24"/>
          <w:szCs w:val="24"/>
          <w:lang w:val="en-US" w:eastAsia="zh-CN"/>
        </w:rPr>
        <w:fldChar w:fldCharType="end"/>
      </w:r>
      <w:r w:rsidR="00240920" w:rsidRPr="00034188">
        <w:rPr>
          <w:rFonts w:eastAsia="KaiTi" w:cstheme="minorHAnsi"/>
          <w:kern w:val="2"/>
          <w:sz w:val="24"/>
          <w:szCs w:val="24"/>
          <w:lang w:val="en-US" w:eastAsia="zh-CN"/>
        </w:rPr>
        <w:t>.</w:t>
      </w:r>
      <w:r w:rsidR="00A112B3" w:rsidRPr="00034188">
        <w:rPr>
          <w:rFonts w:eastAsia="KaiTi" w:cstheme="minorHAnsi"/>
          <w:kern w:val="2"/>
          <w:sz w:val="24"/>
          <w:szCs w:val="24"/>
          <w:lang w:val="en-US" w:eastAsia="zh-CN"/>
        </w:rPr>
        <w:t xml:space="preserve"> Afterward, we conducted a condensation between bromo ketone </w:t>
      </w:r>
      <w:r w:rsidR="00A112B3" w:rsidRPr="00034188">
        <w:rPr>
          <w:rFonts w:eastAsia="KaiTi" w:cstheme="minorHAnsi"/>
          <w:b/>
          <w:kern w:val="2"/>
          <w:sz w:val="24"/>
          <w:szCs w:val="24"/>
          <w:lang w:val="en-US" w:eastAsia="zh-CN"/>
        </w:rPr>
        <w:t>7</w:t>
      </w:r>
      <w:r w:rsidR="00A112B3" w:rsidRPr="00034188">
        <w:rPr>
          <w:rFonts w:eastAsia="KaiTi" w:cstheme="minorHAnsi"/>
          <w:kern w:val="2"/>
          <w:sz w:val="24"/>
          <w:szCs w:val="24"/>
          <w:lang w:val="en-US" w:eastAsia="zh-CN"/>
        </w:rPr>
        <w:t xml:space="preserve"> and commercially available compound </w:t>
      </w:r>
      <w:r w:rsidR="00A112B3" w:rsidRPr="00034188">
        <w:rPr>
          <w:rFonts w:eastAsia="KaiTi" w:cstheme="minorHAnsi"/>
          <w:b/>
          <w:kern w:val="2"/>
          <w:sz w:val="24"/>
          <w:szCs w:val="24"/>
          <w:lang w:val="en-US" w:eastAsia="zh-CN"/>
        </w:rPr>
        <w:t>8</w:t>
      </w:r>
      <w:r w:rsidR="00A112B3" w:rsidRPr="00034188">
        <w:rPr>
          <w:rFonts w:eastAsia="KaiTi" w:cstheme="minorHAnsi"/>
          <w:kern w:val="2"/>
          <w:sz w:val="24"/>
          <w:szCs w:val="24"/>
          <w:lang w:val="en-US" w:eastAsia="zh-CN"/>
        </w:rPr>
        <w:t xml:space="preserve"> in acidic conditions. Finally, we saponified the ester </w:t>
      </w:r>
      <w:r w:rsidR="00A112B3" w:rsidRPr="00034188">
        <w:rPr>
          <w:rFonts w:eastAsia="KaiTi" w:cstheme="minorHAnsi"/>
          <w:b/>
          <w:kern w:val="2"/>
          <w:sz w:val="24"/>
          <w:szCs w:val="24"/>
          <w:lang w:val="en-US" w:eastAsia="zh-CN"/>
        </w:rPr>
        <w:t>9</w:t>
      </w:r>
      <w:r w:rsidR="00A112B3" w:rsidRPr="00034188">
        <w:rPr>
          <w:rFonts w:eastAsia="KaiTi" w:cstheme="minorHAnsi"/>
          <w:kern w:val="2"/>
          <w:sz w:val="24"/>
          <w:szCs w:val="24"/>
          <w:lang w:val="en-US" w:eastAsia="zh-CN"/>
        </w:rPr>
        <w:t xml:space="preserve"> in carboxylic acid </w:t>
      </w:r>
      <w:r w:rsidR="00A112B3" w:rsidRPr="00034188">
        <w:rPr>
          <w:rFonts w:eastAsia="KaiTi" w:cstheme="minorHAnsi"/>
          <w:b/>
          <w:kern w:val="2"/>
          <w:sz w:val="24"/>
          <w:szCs w:val="24"/>
          <w:lang w:val="en-US" w:eastAsia="zh-CN"/>
        </w:rPr>
        <w:t>10</w:t>
      </w:r>
      <w:r w:rsidR="00A112B3" w:rsidRPr="00034188">
        <w:rPr>
          <w:rFonts w:eastAsia="KaiTi" w:cstheme="minorHAnsi"/>
          <w:kern w:val="2"/>
          <w:sz w:val="24"/>
          <w:szCs w:val="24"/>
          <w:lang w:val="en-US" w:eastAsia="zh-CN"/>
        </w:rPr>
        <w:t xml:space="preserve"> under moderate heating. After purification step</w:t>
      </w:r>
      <w:r w:rsidR="009F3B18" w:rsidRPr="00034188">
        <w:rPr>
          <w:rFonts w:eastAsia="KaiTi" w:cstheme="minorHAnsi"/>
          <w:kern w:val="2"/>
          <w:sz w:val="24"/>
          <w:szCs w:val="24"/>
          <w:lang w:val="en-US" w:eastAsia="zh-CN"/>
        </w:rPr>
        <w:t>s</w:t>
      </w:r>
      <w:r w:rsidR="00A112B3" w:rsidRPr="00034188">
        <w:rPr>
          <w:rFonts w:eastAsia="KaiTi" w:cstheme="minorHAnsi"/>
          <w:kern w:val="2"/>
          <w:sz w:val="24"/>
          <w:szCs w:val="24"/>
          <w:lang w:val="en-US" w:eastAsia="zh-CN"/>
        </w:rPr>
        <w:t xml:space="preserve">, we isolated the desired </w:t>
      </w:r>
      <w:r w:rsidR="00A112B3" w:rsidRPr="00034188">
        <w:rPr>
          <w:sz w:val="24"/>
          <w:lang w:val="en-US"/>
        </w:rPr>
        <w:t>DGAT1 inhibitor T863 (</w:t>
      </w:r>
      <w:r w:rsidR="00A112B3" w:rsidRPr="00034188">
        <w:rPr>
          <w:b/>
          <w:sz w:val="24"/>
          <w:lang w:val="en-US"/>
        </w:rPr>
        <w:t>10</w:t>
      </w:r>
      <w:r w:rsidR="00A112B3" w:rsidRPr="00034188">
        <w:rPr>
          <w:sz w:val="24"/>
          <w:lang w:val="en-US"/>
        </w:rPr>
        <w:t>)</w:t>
      </w:r>
      <w:r w:rsidR="009F3B18" w:rsidRPr="00034188">
        <w:rPr>
          <w:sz w:val="24"/>
          <w:lang w:val="en-US"/>
        </w:rPr>
        <w:t>,</w:t>
      </w:r>
      <w:r w:rsidR="00A112B3" w:rsidRPr="00034188">
        <w:rPr>
          <w:sz w:val="24"/>
          <w:lang w:val="en-US"/>
        </w:rPr>
        <w:t xml:space="preserve"> with an overall yield of </w:t>
      </w:r>
      <w:r w:rsidR="003E51ED" w:rsidRPr="00034188">
        <w:rPr>
          <w:sz w:val="24"/>
          <w:lang w:val="en-US"/>
        </w:rPr>
        <w:t>0.</w:t>
      </w:r>
      <w:r w:rsidR="00A112B3" w:rsidRPr="00034188">
        <w:rPr>
          <w:sz w:val="24"/>
          <w:lang w:val="en-US"/>
        </w:rPr>
        <w:t>3% in a 6</w:t>
      </w:r>
      <w:r w:rsidR="008D1FCE" w:rsidRPr="00034188">
        <w:rPr>
          <w:sz w:val="24"/>
          <w:lang w:val="en-US"/>
        </w:rPr>
        <w:t>-</w:t>
      </w:r>
      <w:r w:rsidR="00A112B3" w:rsidRPr="00034188">
        <w:rPr>
          <w:sz w:val="24"/>
          <w:lang w:val="en-US"/>
        </w:rPr>
        <w:t xml:space="preserve">step process from starting material </w:t>
      </w:r>
      <w:r w:rsidR="00A112B3" w:rsidRPr="00034188">
        <w:rPr>
          <w:b/>
          <w:sz w:val="24"/>
          <w:lang w:val="en-US"/>
        </w:rPr>
        <w:t>1</w:t>
      </w:r>
      <w:r w:rsidR="00A112B3" w:rsidRPr="00034188">
        <w:rPr>
          <w:sz w:val="24"/>
          <w:lang w:val="en-US"/>
        </w:rPr>
        <w:t>.</w:t>
      </w:r>
    </w:p>
    <w:p w14:paraId="3C367552" w14:textId="77777777" w:rsidR="00F92D40" w:rsidRPr="00034188" w:rsidRDefault="00F65BB4" w:rsidP="00F92D40">
      <w:pPr>
        <w:keepNext/>
      </w:pPr>
      <w:r w:rsidRPr="00034188">
        <w:rPr>
          <w:noProof/>
          <w:lang w:val="en-US"/>
        </w:rPr>
        <w:drawing>
          <wp:inline distT="0" distB="0" distL="0" distR="0" wp14:anchorId="354F946E" wp14:editId="48FE0652">
            <wp:extent cx="5760720" cy="1971675"/>
            <wp:effectExtent l="0" t="0" r="0"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1.PNG"/>
                    <pic:cNvPicPr/>
                  </pic:nvPicPr>
                  <pic:blipFill rotWithShape="1">
                    <a:blip r:embed="rId12" cstate="print">
                      <a:extLst>
                        <a:ext uri="{28A0092B-C50C-407E-A947-70E740481C1C}">
                          <a14:useLocalDpi xmlns:a14="http://schemas.microsoft.com/office/drawing/2010/main" val="0"/>
                        </a:ext>
                      </a:extLst>
                    </a:blip>
                    <a:srcRect b="831"/>
                    <a:stretch/>
                  </pic:blipFill>
                  <pic:spPr bwMode="auto">
                    <a:xfrm>
                      <a:off x="0" y="0"/>
                      <a:ext cx="5760720" cy="1971675"/>
                    </a:xfrm>
                    <a:prstGeom prst="rect">
                      <a:avLst/>
                    </a:prstGeom>
                    <a:ln>
                      <a:noFill/>
                    </a:ln>
                    <a:extLst>
                      <a:ext uri="{53640926-AAD7-44D8-BBD7-CCE9431645EC}">
                        <a14:shadowObscured xmlns:a14="http://schemas.microsoft.com/office/drawing/2010/main"/>
                      </a:ext>
                    </a:extLst>
                  </pic:spPr>
                </pic:pic>
              </a:graphicData>
            </a:graphic>
          </wp:inline>
        </w:drawing>
      </w:r>
    </w:p>
    <w:p w14:paraId="103F8DC7" w14:textId="577D3FBE" w:rsidR="00F92D40" w:rsidRPr="00034188" w:rsidRDefault="00F92D40" w:rsidP="00F45159">
      <w:pPr>
        <w:spacing w:line="360" w:lineRule="auto"/>
        <w:jc w:val="both"/>
        <w:rPr>
          <w:rFonts w:ascii="Calibri" w:eastAsia="Calibri" w:hAnsi="Calibri"/>
          <w:kern w:val="24"/>
          <w:sz w:val="20"/>
          <w:szCs w:val="36"/>
        </w:rPr>
      </w:pPr>
      <w:r w:rsidRPr="00034188">
        <w:rPr>
          <w:b/>
          <w:sz w:val="20"/>
        </w:rPr>
        <w:t xml:space="preserve">Figure </w:t>
      </w:r>
      <w:r w:rsidRPr="00034188">
        <w:rPr>
          <w:b/>
          <w:sz w:val="20"/>
        </w:rPr>
        <w:fldChar w:fldCharType="begin"/>
      </w:r>
      <w:r w:rsidRPr="00034188">
        <w:rPr>
          <w:b/>
          <w:sz w:val="20"/>
        </w:rPr>
        <w:instrText xml:space="preserve"> SEQ Figure \* ARABIC </w:instrText>
      </w:r>
      <w:r w:rsidRPr="00034188">
        <w:rPr>
          <w:b/>
          <w:sz w:val="20"/>
        </w:rPr>
        <w:fldChar w:fldCharType="separate"/>
      </w:r>
      <w:r w:rsidR="002855AB" w:rsidRPr="00034188">
        <w:rPr>
          <w:b/>
          <w:noProof/>
          <w:sz w:val="20"/>
        </w:rPr>
        <w:t>1</w:t>
      </w:r>
      <w:r w:rsidRPr="00034188">
        <w:rPr>
          <w:b/>
          <w:sz w:val="20"/>
        </w:rPr>
        <w:fldChar w:fldCharType="end"/>
      </w:r>
      <w:r w:rsidRPr="00034188">
        <w:rPr>
          <w:b/>
          <w:sz w:val="20"/>
        </w:rPr>
        <w:t xml:space="preserve">. </w:t>
      </w:r>
      <w:proofErr w:type="spellStart"/>
      <w:r w:rsidRPr="00034188">
        <w:rPr>
          <w:rFonts w:ascii="Calibri" w:eastAsia="Calibri" w:hAnsi="Calibri"/>
          <w:b/>
          <w:bCs/>
          <w:kern w:val="24"/>
          <w:sz w:val="20"/>
          <w:szCs w:val="36"/>
        </w:rPr>
        <w:t>Synthetic</w:t>
      </w:r>
      <w:proofErr w:type="spellEnd"/>
      <w:r w:rsidRPr="00034188">
        <w:rPr>
          <w:rFonts w:ascii="Calibri" w:eastAsia="Calibri" w:hAnsi="Calibri"/>
          <w:b/>
          <w:bCs/>
          <w:kern w:val="24"/>
          <w:sz w:val="20"/>
          <w:szCs w:val="36"/>
        </w:rPr>
        <w:t xml:space="preserve"> route for T863. </w:t>
      </w:r>
      <w:r w:rsidRPr="00034188">
        <w:rPr>
          <w:rFonts w:ascii="Calibri" w:eastAsia="Calibri" w:hAnsi="Calibri"/>
          <w:kern w:val="24"/>
          <w:sz w:val="20"/>
          <w:szCs w:val="36"/>
        </w:rPr>
        <w:t xml:space="preserve">(i) </w:t>
      </w:r>
      <w:r w:rsidRPr="00034188">
        <w:rPr>
          <w:rFonts w:ascii="Calibri" w:eastAsia="Calibri" w:hAnsi="Calibri"/>
          <w:b/>
          <w:bCs/>
          <w:kern w:val="24"/>
          <w:sz w:val="20"/>
          <w:szCs w:val="36"/>
        </w:rPr>
        <w:t>2</w:t>
      </w:r>
      <w:r w:rsidRPr="00034188">
        <w:rPr>
          <w:rFonts w:ascii="Calibri" w:eastAsia="Calibri" w:hAnsi="Calibri"/>
          <w:kern w:val="24"/>
          <w:sz w:val="20"/>
          <w:szCs w:val="36"/>
        </w:rPr>
        <w:t xml:space="preserve"> (1.1 eq), </w:t>
      </w:r>
      <w:proofErr w:type="spellStart"/>
      <w:r w:rsidRPr="00034188">
        <w:rPr>
          <w:rFonts w:ascii="Calibri" w:eastAsia="Calibri" w:hAnsi="Calibri"/>
          <w:kern w:val="24"/>
          <w:sz w:val="20"/>
          <w:szCs w:val="36"/>
        </w:rPr>
        <w:t>NaH</w:t>
      </w:r>
      <w:proofErr w:type="spellEnd"/>
      <w:r w:rsidRPr="00034188">
        <w:rPr>
          <w:rFonts w:ascii="Calibri" w:eastAsia="Calibri" w:hAnsi="Calibri"/>
          <w:kern w:val="24"/>
          <w:sz w:val="20"/>
          <w:szCs w:val="36"/>
        </w:rPr>
        <w:t xml:space="preserve"> (60% </w:t>
      </w:r>
      <w:proofErr w:type="spellStart"/>
      <w:r w:rsidRPr="00034188">
        <w:rPr>
          <w:rFonts w:ascii="Calibri" w:eastAsia="Calibri" w:hAnsi="Calibri"/>
          <w:kern w:val="24"/>
          <w:sz w:val="20"/>
          <w:szCs w:val="36"/>
        </w:rPr>
        <w:t>mineral</w:t>
      </w:r>
      <w:proofErr w:type="spellEnd"/>
      <w:r w:rsidRPr="00034188">
        <w:rPr>
          <w:rFonts w:ascii="Calibri" w:eastAsia="Calibri" w:hAnsi="Calibri"/>
          <w:kern w:val="24"/>
          <w:sz w:val="20"/>
          <w:szCs w:val="36"/>
        </w:rPr>
        <w:t xml:space="preserve"> </w:t>
      </w:r>
      <w:proofErr w:type="spellStart"/>
      <w:r w:rsidRPr="00034188">
        <w:rPr>
          <w:rFonts w:ascii="Calibri" w:eastAsia="Calibri" w:hAnsi="Calibri"/>
          <w:kern w:val="24"/>
          <w:sz w:val="20"/>
          <w:szCs w:val="36"/>
        </w:rPr>
        <w:t>oil</w:t>
      </w:r>
      <w:proofErr w:type="spellEnd"/>
      <w:r w:rsidRPr="00034188">
        <w:rPr>
          <w:rFonts w:ascii="Calibri" w:eastAsia="Calibri" w:hAnsi="Calibri"/>
          <w:kern w:val="24"/>
          <w:sz w:val="20"/>
          <w:szCs w:val="36"/>
        </w:rPr>
        <w:t xml:space="preserve">, 1.1 eq), THF, 0°C </w:t>
      </w:r>
      <w:r w:rsidRPr="00034188">
        <w:rPr>
          <w:rFonts w:ascii="Calibri" w:eastAsia="Calibri" w:hAnsi="Wingdings"/>
          <w:kern w:val="24"/>
          <w:sz w:val="20"/>
          <w:szCs w:val="36"/>
          <w:lang w:val="en-US"/>
        </w:rPr>
        <w:sym w:font="Wingdings" w:char="F0E0"/>
      </w:r>
      <w:r w:rsidRPr="00034188">
        <w:rPr>
          <w:rFonts w:ascii="Calibri" w:eastAsia="Calibri" w:hAnsi="Calibri"/>
          <w:kern w:val="24"/>
          <w:sz w:val="20"/>
          <w:szCs w:val="36"/>
        </w:rPr>
        <w:t xml:space="preserve"> r.t., 1h, 8</w:t>
      </w:r>
      <w:r w:rsidR="00103C23" w:rsidRPr="00034188">
        <w:rPr>
          <w:rFonts w:ascii="Calibri" w:eastAsia="Calibri" w:hAnsi="Calibri"/>
          <w:kern w:val="24"/>
          <w:sz w:val="20"/>
          <w:szCs w:val="36"/>
        </w:rPr>
        <w:t>5</w:t>
      </w:r>
      <w:r w:rsidRPr="00034188">
        <w:rPr>
          <w:rFonts w:ascii="Calibri" w:eastAsia="Calibri" w:hAnsi="Calibri"/>
          <w:kern w:val="24"/>
          <w:sz w:val="20"/>
          <w:szCs w:val="36"/>
        </w:rPr>
        <w:t>%; (ii) H</w:t>
      </w:r>
      <w:r w:rsidRPr="00034188">
        <w:rPr>
          <w:rFonts w:ascii="Calibri" w:eastAsia="Calibri" w:hAnsi="Calibri"/>
          <w:kern w:val="24"/>
          <w:position w:val="-11"/>
          <w:sz w:val="20"/>
          <w:szCs w:val="36"/>
          <w:vertAlign w:val="subscript"/>
        </w:rPr>
        <w:t>2</w:t>
      </w:r>
      <w:r w:rsidRPr="00034188">
        <w:rPr>
          <w:rFonts w:ascii="Calibri" w:eastAsia="Calibri" w:hAnsi="Calibri"/>
          <w:kern w:val="24"/>
          <w:sz w:val="20"/>
          <w:szCs w:val="36"/>
        </w:rPr>
        <w:t xml:space="preserve"> Pd/C, </w:t>
      </w:r>
      <w:proofErr w:type="spellStart"/>
      <w:r w:rsidRPr="00034188">
        <w:rPr>
          <w:rFonts w:ascii="Calibri" w:eastAsia="Calibri" w:hAnsi="Calibri"/>
          <w:kern w:val="24"/>
          <w:sz w:val="20"/>
          <w:szCs w:val="36"/>
        </w:rPr>
        <w:t>EtOH</w:t>
      </w:r>
      <w:proofErr w:type="spellEnd"/>
      <w:r w:rsidRPr="00034188">
        <w:rPr>
          <w:rFonts w:ascii="Calibri" w:eastAsia="Calibri" w:hAnsi="Calibri"/>
          <w:kern w:val="24"/>
          <w:sz w:val="20"/>
          <w:szCs w:val="36"/>
        </w:rPr>
        <w:t xml:space="preserve">, r.t., 3h, 97%; (iii) a. </w:t>
      </w:r>
      <w:proofErr w:type="spellStart"/>
      <w:r w:rsidRPr="00034188">
        <w:rPr>
          <w:rFonts w:ascii="Calibri" w:eastAsia="Calibri" w:hAnsi="Calibri"/>
          <w:kern w:val="24"/>
          <w:sz w:val="20"/>
          <w:szCs w:val="36"/>
        </w:rPr>
        <w:t>LiOH</w:t>
      </w:r>
      <w:proofErr w:type="spellEnd"/>
      <w:r w:rsidRPr="00034188">
        <w:rPr>
          <w:rFonts w:ascii="Calibri" w:eastAsia="Calibri" w:hAnsi="Calibri"/>
          <w:kern w:val="24"/>
          <w:sz w:val="20"/>
          <w:szCs w:val="36"/>
        </w:rPr>
        <w:t xml:space="preserve"> (8,35M, 6.9 eq.), H</w:t>
      </w:r>
      <w:r w:rsidRPr="00034188">
        <w:rPr>
          <w:rFonts w:ascii="Calibri" w:eastAsia="Calibri" w:hAnsi="Calibri"/>
          <w:kern w:val="24"/>
          <w:position w:val="-11"/>
          <w:sz w:val="20"/>
          <w:szCs w:val="36"/>
          <w:vertAlign w:val="subscript"/>
        </w:rPr>
        <w:t>2</w:t>
      </w:r>
      <w:r w:rsidRPr="00034188">
        <w:rPr>
          <w:rFonts w:ascii="Calibri" w:eastAsia="Calibri" w:hAnsi="Calibri"/>
          <w:kern w:val="24"/>
          <w:sz w:val="20"/>
          <w:szCs w:val="36"/>
        </w:rPr>
        <w:t xml:space="preserve">O, 50°C, 7h. </w:t>
      </w:r>
      <w:proofErr w:type="spellStart"/>
      <w:r w:rsidRPr="00034188">
        <w:rPr>
          <w:rFonts w:ascii="Calibri" w:eastAsia="Calibri" w:hAnsi="Calibri"/>
          <w:kern w:val="24"/>
          <w:sz w:val="20"/>
          <w:szCs w:val="36"/>
        </w:rPr>
        <w:t>b.H</w:t>
      </w:r>
      <w:proofErr w:type="spellEnd"/>
      <w:r w:rsidRPr="00034188">
        <w:rPr>
          <w:rFonts w:ascii="Calibri" w:eastAsia="Calibri" w:hAnsi="Calibri"/>
          <w:kern w:val="24"/>
          <w:position w:val="-11"/>
          <w:sz w:val="20"/>
          <w:szCs w:val="36"/>
          <w:vertAlign w:val="subscript"/>
        </w:rPr>
        <w:t>2</w:t>
      </w:r>
      <w:r w:rsidRPr="00034188">
        <w:rPr>
          <w:rFonts w:ascii="Calibri" w:eastAsia="Calibri" w:hAnsi="Calibri"/>
          <w:kern w:val="24"/>
          <w:sz w:val="20"/>
          <w:szCs w:val="36"/>
        </w:rPr>
        <w:t>SO</w:t>
      </w:r>
      <w:r w:rsidRPr="00034188">
        <w:rPr>
          <w:rFonts w:ascii="Calibri" w:eastAsia="Calibri" w:hAnsi="Calibri"/>
          <w:kern w:val="24"/>
          <w:position w:val="-11"/>
          <w:sz w:val="20"/>
          <w:szCs w:val="36"/>
          <w:vertAlign w:val="subscript"/>
        </w:rPr>
        <w:t>4</w:t>
      </w:r>
      <w:r w:rsidRPr="00034188">
        <w:rPr>
          <w:rFonts w:ascii="Calibri" w:eastAsia="Calibri" w:hAnsi="Calibri"/>
          <w:kern w:val="24"/>
          <w:sz w:val="20"/>
          <w:szCs w:val="36"/>
        </w:rPr>
        <w:t xml:space="preserve"> (0.1 eq.), </w:t>
      </w:r>
      <w:proofErr w:type="spellStart"/>
      <w:r w:rsidRPr="00034188">
        <w:rPr>
          <w:rFonts w:ascii="Calibri" w:eastAsia="Calibri" w:hAnsi="Calibri"/>
          <w:kern w:val="24"/>
          <w:sz w:val="20"/>
          <w:szCs w:val="36"/>
        </w:rPr>
        <w:t>EtOH</w:t>
      </w:r>
      <w:proofErr w:type="spellEnd"/>
      <w:r w:rsidRPr="00034188">
        <w:rPr>
          <w:rFonts w:ascii="Calibri" w:eastAsia="Calibri" w:hAnsi="Calibri"/>
          <w:kern w:val="24"/>
          <w:sz w:val="20"/>
          <w:szCs w:val="36"/>
        </w:rPr>
        <w:t xml:space="preserve">, reflux, 18h, 33%; (iv) </w:t>
      </w:r>
      <w:r w:rsidR="00576AD4" w:rsidRPr="00034188">
        <w:rPr>
          <w:rFonts w:ascii="Calibri" w:eastAsia="Calibri" w:hAnsi="Calibri"/>
          <w:b/>
          <w:kern w:val="24"/>
          <w:sz w:val="20"/>
          <w:szCs w:val="36"/>
        </w:rPr>
        <w:t>6</w:t>
      </w:r>
      <w:r w:rsidR="00576AD4" w:rsidRPr="00034188">
        <w:rPr>
          <w:rFonts w:ascii="Calibri" w:eastAsia="Calibri" w:hAnsi="Calibri"/>
          <w:kern w:val="24"/>
          <w:sz w:val="20"/>
          <w:szCs w:val="36"/>
        </w:rPr>
        <w:t xml:space="preserve"> (1.1 eq), </w:t>
      </w:r>
      <w:proofErr w:type="spellStart"/>
      <w:r w:rsidRPr="00034188">
        <w:rPr>
          <w:rFonts w:ascii="Calibri" w:eastAsia="Calibri" w:hAnsi="Calibri"/>
          <w:kern w:val="24"/>
          <w:sz w:val="20"/>
          <w:szCs w:val="36"/>
        </w:rPr>
        <w:t>AlCl</w:t>
      </w:r>
      <w:proofErr w:type="spellEnd"/>
      <w:r w:rsidRPr="00034188">
        <w:rPr>
          <w:rFonts w:ascii="Calibri" w:eastAsia="Calibri" w:hAnsi="Calibri"/>
          <w:kern w:val="24"/>
          <w:position w:val="-11"/>
          <w:sz w:val="20"/>
          <w:szCs w:val="36"/>
          <w:vertAlign w:val="subscript"/>
        </w:rPr>
        <w:t>3</w:t>
      </w:r>
      <w:r w:rsidRPr="00034188">
        <w:rPr>
          <w:rFonts w:ascii="Calibri" w:eastAsia="Calibri" w:hAnsi="Calibri"/>
          <w:kern w:val="24"/>
          <w:sz w:val="20"/>
          <w:szCs w:val="36"/>
        </w:rPr>
        <w:t xml:space="preserve"> (3.0 eq.), DCM, 0°C, 1.5 h, 7</w:t>
      </w:r>
      <w:r w:rsidR="00103C23" w:rsidRPr="00034188">
        <w:rPr>
          <w:rFonts w:ascii="Calibri" w:eastAsia="Calibri" w:hAnsi="Calibri"/>
          <w:kern w:val="24"/>
          <w:sz w:val="20"/>
          <w:szCs w:val="36"/>
        </w:rPr>
        <w:t>7</w:t>
      </w:r>
      <w:r w:rsidRPr="00034188">
        <w:rPr>
          <w:rFonts w:ascii="Calibri" w:eastAsia="Calibri" w:hAnsi="Calibri"/>
          <w:kern w:val="24"/>
          <w:sz w:val="20"/>
          <w:szCs w:val="36"/>
        </w:rPr>
        <w:t xml:space="preserve">%; (v) </w:t>
      </w:r>
      <w:r w:rsidRPr="00034188">
        <w:rPr>
          <w:rFonts w:ascii="Calibri" w:eastAsia="Calibri" w:hAnsi="Calibri"/>
          <w:b/>
          <w:bCs/>
          <w:kern w:val="24"/>
          <w:sz w:val="20"/>
          <w:szCs w:val="36"/>
        </w:rPr>
        <w:t>8</w:t>
      </w:r>
      <w:r w:rsidRPr="00034188">
        <w:rPr>
          <w:rFonts w:ascii="Calibri" w:eastAsia="Calibri" w:hAnsi="Calibri"/>
          <w:kern w:val="24"/>
          <w:sz w:val="20"/>
          <w:szCs w:val="36"/>
        </w:rPr>
        <w:t xml:space="preserve"> (0.5 eq), 1M </w:t>
      </w:r>
      <w:proofErr w:type="spellStart"/>
      <w:r w:rsidRPr="00034188">
        <w:rPr>
          <w:rFonts w:ascii="Calibri" w:eastAsia="Calibri" w:hAnsi="Calibri"/>
          <w:kern w:val="24"/>
          <w:sz w:val="20"/>
          <w:szCs w:val="36"/>
        </w:rPr>
        <w:t>HCl</w:t>
      </w:r>
      <w:proofErr w:type="spellEnd"/>
      <w:r w:rsidRPr="00034188">
        <w:rPr>
          <w:rFonts w:ascii="Calibri" w:eastAsia="Calibri" w:hAnsi="Calibri"/>
          <w:kern w:val="24"/>
          <w:sz w:val="20"/>
          <w:szCs w:val="36"/>
        </w:rPr>
        <w:t xml:space="preserve"> (0.5 eq), </w:t>
      </w:r>
      <w:proofErr w:type="spellStart"/>
      <w:r w:rsidRPr="00034188">
        <w:rPr>
          <w:rFonts w:ascii="Calibri" w:eastAsia="Calibri" w:hAnsi="Calibri"/>
          <w:kern w:val="24"/>
          <w:sz w:val="20"/>
          <w:szCs w:val="36"/>
        </w:rPr>
        <w:t>EtOH</w:t>
      </w:r>
      <w:proofErr w:type="spellEnd"/>
      <w:r w:rsidRPr="00034188">
        <w:rPr>
          <w:rFonts w:ascii="Calibri" w:eastAsia="Calibri" w:hAnsi="Calibri"/>
          <w:kern w:val="24"/>
          <w:sz w:val="20"/>
          <w:szCs w:val="36"/>
        </w:rPr>
        <w:t>/H</w:t>
      </w:r>
      <w:r w:rsidRPr="00034188">
        <w:rPr>
          <w:rFonts w:ascii="Calibri" w:eastAsia="Calibri" w:hAnsi="Calibri"/>
          <w:kern w:val="24"/>
          <w:position w:val="-11"/>
          <w:sz w:val="20"/>
          <w:szCs w:val="36"/>
          <w:vertAlign w:val="subscript"/>
        </w:rPr>
        <w:t>2</w:t>
      </w:r>
      <w:r w:rsidRPr="00034188">
        <w:rPr>
          <w:rFonts w:ascii="Calibri" w:eastAsia="Calibri" w:hAnsi="Calibri"/>
          <w:kern w:val="24"/>
          <w:sz w:val="20"/>
          <w:szCs w:val="36"/>
        </w:rPr>
        <w:t xml:space="preserve">O (1/1), reflux, 18 h, 21%; (vi) 1M </w:t>
      </w:r>
      <w:proofErr w:type="spellStart"/>
      <w:r w:rsidRPr="00034188">
        <w:rPr>
          <w:rFonts w:ascii="Calibri" w:eastAsia="Calibri" w:hAnsi="Calibri"/>
          <w:kern w:val="24"/>
          <w:sz w:val="20"/>
          <w:szCs w:val="36"/>
        </w:rPr>
        <w:t>NaOH</w:t>
      </w:r>
      <w:proofErr w:type="spellEnd"/>
      <w:r w:rsidRPr="00034188">
        <w:rPr>
          <w:rFonts w:ascii="Calibri" w:eastAsia="Calibri" w:hAnsi="Calibri"/>
          <w:kern w:val="24"/>
          <w:sz w:val="20"/>
          <w:szCs w:val="36"/>
        </w:rPr>
        <w:t xml:space="preserve">, </w:t>
      </w:r>
      <w:proofErr w:type="spellStart"/>
      <w:r w:rsidRPr="00034188">
        <w:rPr>
          <w:rFonts w:ascii="Calibri" w:eastAsia="Calibri" w:hAnsi="Calibri"/>
          <w:kern w:val="24"/>
          <w:sz w:val="20"/>
          <w:szCs w:val="36"/>
        </w:rPr>
        <w:t>EtOH</w:t>
      </w:r>
      <w:proofErr w:type="spellEnd"/>
      <w:r w:rsidRPr="00034188">
        <w:rPr>
          <w:rFonts w:ascii="Calibri" w:eastAsia="Calibri" w:hAnsi="Calibri"/>
          <w:kern w:val="24"/>
          <w:sz w:val="20"/>
          <w:szCs w:val="36"/>
        </w:rPr>
        <w:t>/H</w:t>
      </w:r>
      <w:r w:rsidRPr="00034188">
        <w:rPr>
          <w:rFonts w:ascii="Calibri" w:eastAsia="Calibri" w:hAnsi="Calibri"/>
          <w:kern w:val="24"/>
          <w:position w:val="-11"/>
          <w:sz w:val="20"/>
          <w:szCs w:val="36"/>
          <w:vertAlign w:val="subscript"/>
        </w:rPr>
        <w:t>2</w:t>
      </w:r>
      <w:r w:rsidRPr="00034188">
        <w:rPr>
          <w:rFonts w:ascii="Calibri" w:eastAsia="Calibri" w:hAnsi="Calibri"/>
          <w:kern w:val="24"/>
          <w:sz w:val="20"/>
          <w:szCs w:val="36"/>
        </w:rPr>
        <w:t>O/THF (15/1/4), 50°C, 1 h, 6</w:t>
      </w:r>
      <w:r w:rsidR="00103C23" w:rsidRPr="00034188">
        <w:rPr>
          <w:rFonts w:ascii="Calibri" w:eastAsia="Calibri" w:hAnsi="Calibri"/>
          <w:kern w:val="24"/>
          <w:sz w:val="20"/>
          <w:szCs w:val="36"/>
        </w:rPr>
        <w:t>9</w:t>
      </w:r>
      <w:r w:rsidRPr="00034188">
        <w:rPr>
          <w:rFonts w:ascii="Calibri" w:eastAsia="Calibri" w:hAnsi="Calibri"/>
          <w:kern w:val="24"/>
          <w:sz w:val="20"/>
          <w:szCs w:val="36"/>
        </w:rPr>
        <w:t>%.</w:t>
      </w:r>
    </w:p>
    <w:p w14:paraId="712ECD9A" w14:textId="1355E3C8" w:rsidR="0029316F" w:rsidRPr="00034188" w:rsidRDefault="0029316F" w:rsidP="00DB11F9">
      <w:pPr>
        <w:spacing w:line="480" w:lineRule="auto"/>
        <w:jc w:val="both"/>
        <w:rPr>
          <w:sz w:val="24"/>
          <w:lang w:val="en-US"/>
        </w:rPr>
      </w:pPr>
      <w:r w:rsidRPr="00034188">
        <w:rPr>
          <w:sz w:val="24"/>
          <w:lang w:val="en-US"/>
        </w:rPr>
        <w:lastRenderedPageBreak/>
        <w:t>To obtain A922500 (</w:t>
      </w:r>
      <w:r w:rsidRPr="00034188">
        <w:rPr>
          <w:b/>
          <w:sz w:val="24"/>
          <w:lang w:val="en-US"/>
        </w:rPr>
        <w:t>Figure 2 20</w:t>
      </w:r>
      <w:r w:rsidRPr="00034188">
        <w:rPr>
          <w:sz w:val="24"/>
          <w:lang w:val="en-US"/>
        </w:rPr>
        <w:t xml:space="preserve">), we </w:t>
      </w:r>
      <w:r w:rsidR="002D6A70" w:rsidRPr="00034188">
        <w:rPr>
          <w:sz w:val="24"/>
          <w:lang w:val="en-US"/>
        </w:rPr>
        <w:t>followed</w:t>
      </w:r>
      <w:r w:rsidRPr="00034188">
        <w:rPr>
          <w:sz w:val="24"/>
          <w:lang w:val="en-US"/>
        </w:rPr>
        <w:t xml:space="preserve"> the optimized synthetic route developed by the research and development department of Global Pharmaceutical</w:t>
      </w:r>
      <w:r w:rsidR="00A76ED9" w:rsidRPr="00034188">
        <w:rPr>
          <w:sz w:val="24"/>
          <w:lang w:val="en-US"/>
        </w:rPr>
        <w:t xml:space="preserve"> (Abbott Laboratories)</w:t>
      </w:r>
      <w:r w:rsidRPr="00034188">
        <w:rPr>
          <w:sz w:val="24"/>
          <w:lang w:val="en-US"/>
        </w:rPr>
        <w:t>.</w:t>
      </w:r>
      <w:r w:rsidR="008D1FCE" w:rsidRPr="00034188">
        <w:rPr>
          <w:sz w:val="24"/>
          <w:lang w:val="en-US"/>
        </w:rPr>
        <w:t xml:space="preserve"> </w:t>
      </w:r>
      <w:r w:rsidR="00A76ED9" w:rsidRPr="00034188">
        <w:rPr>
          <w:sz w:val="24"/>
          <w:lang w:val="en-US"/>
        </w:rPr>
        <w:fldChar w:fldCharType="begin"/>
      </w:r>
      <w:r w:rsidR="00306FB2" w:rsidRPr="00034188">
        <w:rPr>
          <w:sz w:val="24"/>
          <w:lang w:val="en-US"/>
        </w:rPr>
        <w:instrText xml:space="preserve"> ADDIN EN.CITE &lt;EndNote&gt;&lt;Cite&gt;&lt;Author&gt;Ravn&lt;/Author&gt;&lt;Year&gt;2010&lt;/Year&gt;&lt;RecNum&gt;239&lt;/RecNum&gt;&lt;DisplayText&gt;(Ravn et al. 2010)&lt;/DisplayText&gt;&lt;record&gt;&lt;rec-number&gt;239&lt;/rec-number&gt;&lt;foreign-keys&gt;&lt;key app="EN" db-id="seds20astsvvrhe5axep209bp0sdx5a2dpzp" timestamp="1690272801"&gt;239&lt;/key&gt;&lt;/foreign-keys&gt;&lt;ref-type name="Journal Article"&gt;17&lt;/ref-type&gt;&lt;contributors&gt;&lt;authors&gt;&lt;author&gt;Ravn, M. M.&lt;/author&gt;&lt;author&gt;Wagaw, S. H.&lt;/author&gt;&lt;author&gt;Engstrom, K. M.&lt;/author&gt;&lt;author&gt;Jianzhang, M.&lt;/author&gt;&lt;author&gt;Kotecki, B.&lt;/author&gt;&lt;author&gt;Souers, A. J.&lt;/author&gt;&lt;author&gt;Kym, P. R.&lt;/author&gt;&lt;author&gt;Judd, A. S.&lt;/author&gt;&lt;author&gt;Zhao, G.&lt;/author&gt;&lt;/authors&gt;&lt;/contributors&gt;&lt;titles&gt;&lt;title&gt;Process Development of a Diacyl Glycerolacyltransferase-1 Inhibitor&lt;/title&gt;&lt;secondary-title&gt;Org. Process Res. Dev.&lt;/secondary-title&gt;&lt;/titles&gt;&lt;periodical&gt;&lt;full-title&gt;Org. Process Res. Dev.&lt;/full-title&gt;&lt;/periodical&gt;&lt;pages&gt;417-424&lt;/pages&gt;&lt;volume&gt;14&lt;/volume&gt;&lt;number&gt;2&lt;/number&gt;&lt;dates&gt;&lt;year&gt;2010&lt;/year&gt;&lt;/dates&gt;&lt;urls&gt;&lt;/urls&gt;&lt;electronic-resource-num&gt;10.1021/op900310v&lt;/electronic-resource-num&gt;&lt;/record&gt;&lt;/Cite&gt;&lt;/EndNote&gt;</w:instrText>
      </w:r>
      <w:r w:rsidR="00A76ED9" w:rsidRPr="00034188">
        <w:rPr>
          <w:sz w:val="24"/>
          <w:lang w:val="en-US"/>
        </w:rPr>
        <w:fldChar w:fldCharType="separate"/>
      </w:r>
      <w:r w:rsidR="00306FB2" w:rsidRPr="00034188">
        <w:rPr>
          <w:noProof/>
          <w:sz w:val="24"/>
          <w:lang w:val="en-US"/>
        </w:rPr>
        <w:t>(</w:t>
      </w:r>
      <w:hyperlink w:anchor="_ENREF_29" w:tooltip="Ravn, 2010 #239" w:history="1">
        <w:r w:rsidR="000141FA" w:rsidRPr="00034188">
          <w:rPr>
            <w:rStyle w:val="Lienhypertexte"/>
            <w:color w:val="auto"/>
            <w:lang w:val="en-US"/>
          </w:rPr>
          <w:t>Ravn et al. 2010</w:t>
        </w:r>
      </w:hyperlink>
      <w:r w:rsidR="00306FB2" w:rsidRPr="00034188">
        <w:rPr>
          <w:noProof/>
          <w:sz w:val="24"/>
          <w:lang w:val="en-US"/>
        </w:rPr>
        <w:t>)</w:t>
      </w:r>
      <w:r w:rsidR="00A76ED9" w:rsidRPr="00034188">
        <w:rPr>
          <w:sz w:val="24"/>
          <w:lang w:val="en-US"/>
        </w:rPr>
        <w:fldChar w:fldCharType="end"/>
      </w:r>
      <w:r w:rsidRPr="00034188">
        <w:rPr>
          <w:sz w:val="24"/>
          <w:lang w:val="en-US"/>
        </w:rPr>
        <w:t xml:space="preserve"> </w:t>
      </w:r>
      <w:r w:rsidR="002D6A70" w:rsidRPr="00034188">
        <w:rPr>
          <w:sz w:val="24"/>
          <w:lang w:val="en-US"/>
        </w:rPr>
        <w:t>Initially</w:t>
      </w:r>
      <w:r w:rsidRPr="00034188">
        <w:rPr>
          <w:sz w:val="24"/>
          <w:lang w:val="en-US"/>
        </w:rPr>
        <w:t xml:space="preserve">, we prepared the </w:t>
      </w:r>
      <w:proofErr w:type="spellStart"/>
      <w:r w:rsidRPr="00034188">
        <w:rPr>
          <w:sz w:val="24"/>
          <w:lang w:val="en-US"/>
        </w:rPr>
        <w:t>diketo</w:t>
      </w:r>
      <w:proofErr w:type="spellEnd"/>
      <w:r w:rsidRPr="00034188">
        <w:rPr>
          <w:sz w:val="24"/>
          <w:lang w:val="en-US"/>
        </w:rPr>
        <w:t xml:space="preserve"> </w:t>
      </w:r>
      <w:r w:rsidRPr="00034188">
        <w:rPr>
          <w:b/>
          <w:sz w:val="24"/>
          <w:lang w:val="en-US"/>
        </w:rPr>
        <w:t>13</w:t>
      </w:r>
      <w:r w:rsidRPr="00034188">
        <w:rPr>
          <w:sz w:val="24"/>
          <w:lang w:val="en-US"/>
        </w:rPr>
        <w:t xml:space="preserve"> from the commercially available cyclohexanone (</w:t>
      </w:r>
      <w:r w:rsidRPr="00034188">
        <w:rPr>
          <w:b/>
          <w:sz w:val="24"/>
          <w:lang w:val="en-US"/>
        </w:rPr>
        <w:t>11</w:t>
      </w:r>
      <w:r w:rsidRPr="00034188">
        <w:rPr>
          <w:sz w:val="24"/>
          <w:lang w:val="en-US"/>
        </w:rPr>
        <w:t>) and 4-bromobenzoyl chloride (</w:t>
      </w:r>
      <w:r w:rsidRPr="00034188">
        <w:rPr>
          <w:b/>
          <w:sz w:val="24"/>
          <w:lang w:val="en-US"/>
        </w:rPr>
        <w:t>12</w:t>
      </w:r>
      <w:r w:rsidRPr="00034188">
        <w:rPr>
          <w:sz w:val="24"/>
          <w:lang w:val="en-US"/>
        </w:rPr>
        <w:t xml:space="preserve">) under soft enolization conditions catalyzed by magnesium salts. The bromination of </w:t>
      </w:r>
      <w:proofErr w:type="spellStart"/>
      <w:r w:rsidRPr="00034188">
        <w:rPr>
          <w:sz w:val="24"/>
          <w:lang w:val="en-US"/>
        </w:rPr>
        <w:t>diketo</w:t>
      </w:r>
      <w:proofErr w:type="spellEnd"/>
      <w:r w:rsidRPr="00034188">
        <w:rPr>
          <w:sz w:val="24"/>
          <w:lang w:val="en-US"/>
        </w:rPr>
        <w:t xml:space="preserve"> </w:t>
      </w:r>
      <w:r w:rsidRPr="00034188">
        <w:rPr>
          <w:b/>
          <w:sz w:val="24"/>
          <w:lang w:val="en-US"/>
        </w:rPr>
        <w:t xml:space="preserve">13 </w:t>
      </w:r>
      <w:r w:rsidRPr="00034188">
        <w:rPr>
          <w:sz w:val="24"/>
          <w:lang w:val="en-US"/>
        </w:rPr>
        <w:t xml:space="preserve">with </w:t>
      </w:r>
      <w:proofErr w:type="spellStart"/>
      <w:r w:rsidRPr="00034188">
        <w:rPr>
          <w:sz w:val="24"/>
          <w:lang w:val="en-US"/>
        </w:rPr>
        <w:t>dibromodimethylhydantoin</w:t>
      </w:r>
      <w:proofErr w:type="spellEnd"/>
      <w:r w:rsidRPr="00034188">
        <w:rPr>
          <w:sz w:val="24"/>
          <w:lang w:val="en-US"/>
        </w:rPr>
        <w:t xml:space="preserve"> (DBDMH, </w:t>
      </w:r>
      <w:r w:rsidRPr="00034188">
        <w:rPr>
          <w:b/>
          <w:sz w:val="24"/>
          <w:lang w:val="en-US"/>
        </w:rPr>
        <w:t>14</w:t>
      </w:r>
      <w:r w:rsidRPr="00034188">
        <w:rPr>
          <w:sz w:val="24"/>
          <w:lang w:val="en-US"/>
        </w:rPr>
        <w:t>)</w:t>
      </w:r>
      <w:r w:rsidRPr="00034188">
        <w:rPr>
          <w:sz w:val="28"/>
          <w:lang w:val="en-US"/>
        </w:rPr>
        <w:t xml:space="preserve"> </w:t>
      </w:r>
      <w:r w:rsidRPr="00034188">
        <w:rPr>
          <w:sz w:val="24"/>
          <w:lang w:val="en-US"/>
        </w:rPr>
        <w:t xml:space="preserve">under acid catalytic conditions gave the compound </w:t>
      </w:r>
      <w:r w:rsidRPr="00034188">
        <w:rPr>
          <w:b/>
          <w:sz w:val="24"/>
          <w:lang w:val="en-US"/>
        </w:rPr>
        <w:t>15</w:t>
      </w:r>
      <w:r w:rsidRPr="00034188">
        <w:rPr>
          <w:sz w:val="24"/>
          <w:lang w:val="en-US"/>
        </w:rPr>
        <w:t xml:space="preserve">. Next, the cycle restriction occurred with </w:t>
      </w:r>
      <w:proofErr w:type="spellStart"/>
      <w:r w:rsidRPr="00034188">
        <w:rPr>
          <w:sz w:val="24"/>
          <w:lang w:val="en-US"/>
        </w:rPr>
        <w:t>Favorskii</w:t>
      </w:r>
      <w:proofErr w:type="spellEnd"/>
      <w:r w:rsidRPr="00034188">
        <w:rPr>
          <w:sz w:val="24"/>
          <w:lang w:val="en-US"/>
        </w:rPr>
        <w:t xml:space="preserve"> rearrangement conditions to obtain the </w:t>
      </w:r>
      <w:r w:rsidR="002D6BD1" w:rsidRPr="00034188">
        <w:rPr>
          <w:sz w:val="24"/>
          <w:lang w:val="en-US"/>
        </w:rPr>
        <w:t>keto</w:t>
      </w:r>
      <w:r w:rsidRPr="00034188">
        <w:rPr>
          <w:sz w:val="24"/>
          <w:lang w:val="en-US"/>
        </w:rPr>
        <w:t xml:space="preserve">acid </w:t>
      </w:r>
      <w:r w:rsidRPr="00034188">
        <w:rPr>
          <w:b/>
          <w:sz w:val="24"/>
          <w:lang w:val="en-US"/>
        </w:rPr>
        <w:t>16</w:t>
      </w:r>
      <w:r w:rsidRPr="00034188">
        <w:rPr>
          <w:sz w:val="24"/>
          <w:lang w:val="en-US"/>
        </w:rPr>
        <w:t xml:space="preserve">. </w:t>
      </w:r>
      <w:r w:rsidR="00BD4BBD" w:rsidRPr="00034188">
        <w:rPr>
          <w:sz w:val="24"/>
          <w:lang w:val="en-US"/>
        </w:rPr>
        <w:t xml:space="preserve">In </w:t>
      </w:r>
      <w:r w:rsidR="002D6BD1" w:rsidRPr="00034188">
        <w:rPr>
          <w:sz w:val="24"/>
          <w:lang w:val="en-US"/>
        </w:rPr>
        <w:t>parallel</w:t>
      </w:r>
      <w:r w:rsidR="00BD4BBD" w:rsidRPr="00034188">
        <w:rPr>
          <w:sz w:val="24"/>
          <w:lang w:val="en-US"/>
        </w:rPr>
        <w:t xml:space="preserve">, we synthesized the urea </w:t>
      </w:r>
      <w:r w:rsidR="00BD4BBD" w:rsidRPr="00034188">
        <w:rPr>
          <w:b/>
          <w:sz w:val="24"/>
          <w:lang w:val="en-US"/>
        </w:rPr>
        <w:t>19</w:t>
      </w:r>
      <w:r w:rsidR="00BD4BBD" w:rsidRPr="00034188">
        <w:rPr>
          <w:sz w:val="24"/>
          <w:lang w:val="en-US"/>
        </w:rPr>
        <w:t xml:space="preserve"> from isocyanate </w:t>
      </w:r>
      <w:r w:rsidR="00BD4BBD" w:rsidRPr="00034188">
        <w:rPr>
          <w:b/>
          <w:sz w:val="24"/>
          <w:lang w:val="en-US"/>
        </w:rPr>
        <w:t>1</w:t>
      </w:r>
      <w:r w:rsidR="002D6BD1" w:rsidRPr="00034188">
        <w:rPr>
          <w:b/>
          <w:sz w:val="24"/>
          <w:lang w:val="en-US"/>
        </w:rPr>
        <w:t>7</w:t>
      </w:r>
      <w:r w:rsidR="00BD4BBD" w:rsidRPr="00034188">
        <w:rPr>
          <w:sz w:val="24"/>
          <w:lang w:val="en-US"/>
        </w:rPr>
        <w:t xml:space="preserve"> and </w:t>
      </w:r>
      <w:r w:rsidR="002D6BD1" w:rsidRPr="00034188">
        <w:rPr>
          <w:sz w:val="24"/>
          <w:lang w:val="en-US"/>
        </w:rPr>
        <w:t xml:space="preserve">the aniline derivative </w:t>
      </w:r>
      <w:r w:rsidR="002D6BD1" w:rsidRPr="00034188">
        <w:rPr>
          <w:b/>
          <w:sz w:val="24"/>
          <w:lang w:val="en-US"/>
        </w:rPr>
        <w:t>18</w:t>
      </w:r>
      <w:r w:rsidR="002D6BD1" w:rsidRPr="00034188">
        <w:rPr>
          <w:sz w:val="24"/>
          <w:lang w:val="en-US"/>
        </w:rPr>
        <w:t xml:space="preserve"> with good yield. Finally, we performed a Suzuki-</w:t>
      </w:r>
      <w:proofErr w:type="spellStart"/>
      <w:r w:rsidR="002D6BD1" w:rsidRPr="00034188">
        <w:rPr>
          <w:sz w:val="24"/>
          <w:lang w:val="en-US"/>
        </w:rPr>
        <w:t>Miyaura</w:t>
      </w:r>
      <w:proofErr w:type="spellEnd"/>
      <w:r w:rsidR="002D6BD1" w:rsidRPr="00034188">
        <w:rPr>
          <w:sz w:val="24"/>
          <w:lang w:val="en-US"/>
        </w:rPr>
        <w:t xml:space="preserve"> coupling between the ketoacid </w:t>
      </w:r>
      <w:r w:rsidR="002D6BD1" w:rsidRPr="00034188">
        <w:rPr>
          <w:b/>
          <w:sz w:val="24"/>
          <w:lang w:val="en-US"/>
        </w:rPr>
        <w:t xml:space="preserve">16 </w:t>
      </w:r>
      <w:r w:rsidR="002D6BD1" w:rsidRPr="00034188">
        <w:rPr>
          <w:sz w:val="24"/>
          <w:lang w:val="en-US"/>
        </w:rPr>
        <w:t xml:space="preserve">and the </w:t>
      </w:r>
      <w:proofErr w:type="spellStart"/>
      <w:r w:rsidR="002D6BD1" w:rsidRPr="00034188">
        <w:rPr>
          <w:sz w:val="24"/>
          <w:lang w:val="en-US"/>
        </w:rPr>
        <w:t>boronate</w:t>
      </w:r>
      <w:proofErr w:type="spellEnd"/>
      <w:r w:rsidR="002D6BD1" w:rsidRPr="00034188">
        <w:rPr>
          <w:sz w:val="24"/>
          <w:lang w:val="en-US"/>
        </w:rPr>
        <w:t xml:space="preserve"> urea </w:t>
      </w:r>
      <w:r w:rsidR="002D6BD1" w:rsidRPr="00034188">
        <w:rPr>
          <w:b/>
          <w:sz w:val="24"/>
          <w:lang w:val="en-US"/>
        </w:rPr>
        <w:t>19</w:t>
      </w:r>
      <w:r w:rsidR="002D6BD1" w:rsidRPr="00034188">
        <w:rPr>
          <w:sz w:val="24"/>
          <w:lang w:val="en-US"/>
        </w:rPr>
        <w:t xml:space="preserve"> with a palladium catalyst. After several purification steps, we obtained the DGAT1 inhibitor A922500 (</w:t>
      </w:r>
      <w:r w:rsidR="002D6BD1" w:rsidRPr="00034188">
        <w:rPr>
          <w:b/>
          <w:sz w:val="24"/>
          <w:lang w:val="en-US"/>
        </w:rPr>
        <w:t>20</w:t>
      </w:r>
      <w:r w:rsidR="002D6BD1" w:rsidRPr="00034188">
        <w:rPr>
          <w:sz w:val="24"/>
          <w:lang w:val="en-US"/>
        </w:rPr>
        <w:t>)</w:t>
      </w:r>
      <w:r w:rsidR="002D6A70" w:rsidRPr="00034188">
        <w:rPr>
          <w:sz w:val="24"/>
          <w:lang w:val="en-US"/>
        </w:rPr>
        <w:t>,</w:t>
      </w:r>
      <w:r w:rsidR="002D6BD1" w:rsidRPr="00034188">
        <w:rPr>
          <w:sz w:val="24"/>
          <w:lang w:val="en-US"/>
        </w:rPr>
        <w:t xml:space="preserve"> with an overall yield of </w:t>
      </w:r>
      <w:r w:rsidR="0031689F" w:rsidRPr="00034188">
        <w:rPr>
          <w:sz w:val="24"/>
          <w:lang w:val="en-US"/>
        </w:rPr>
        <w:t>1</w:t>
      </w:r>
      <w:r w:rsidR="00A112B3" w:rsidRPr="00034188">
        <w:rPr>
          <w:sz w:val="24"/>
          <w:lang w:val="en-US"/>
        </w:rPr>
        <w:t>6</w:t>
      </w:r>
      <w:r w:rsidR="0031689F" w:rsidRPr="00034188">
        <w:rPr>
          <w:sz w:val="24"/>
          <w:lang w:val="en-US"/>
        </w:rPr>
        <w:t>%</w:t>
      </w:r>
      <w:r w:rsidR="00721D78" w:rsidRPr="00034188">
        <w:rPr>
          <w:sz w:val="24"/>
          <w:lang w:val="en-US"/>
        </w:rPr>
        <w:t xml:space="preserve"> in a 5</w:t>
      </w:r>
      <w:r w:rsidR="008D1FCE" w:rsidRPr="00034188">
        <w:rPr>
          <w:sz w:val="24"/>
          <w:lang w:val="en-US"/>
        </w:rPr>
        <w:t>-step</w:t>
      </w:r>
      <w:r w:rsidR="00721D78" w:rsidRPr="00034188">
        <w:rPr>
          <w:sz w:val="24"/>
          <w:lang w:val="en-US"/>
        </w:rPr>
        <w:t xml:space="preserve"> process from starting material </w:t>
      </w:r>
      <w:r w:rsidR="00721D78" w:rsidRPr="00034188">
        <w:rPr>
          <w:b/>
          <w:sz w:val="24"/>
          <w:lang w:val="en-US"/>
        </w:rPr>
        <w:t>11</w:t>
      </w:r>
      <w:r w:rsidR="00721D78" w:rsidRPr="00034188">
        <w:rPr>
          <w:sz w:val="24"/>
          <w:lang w:val="en-US"/>
        </w:rPr>
        <w:t xml:space="preserve">. </w:t>
      </w:r>
    </w:p>
    <w:p w14:paraId="2B9283A2" w14:textId="77777777" w:rsidR="00F92D40" w:rsidRPr="00034188" w:rsidRDefault="00F65BB4" w:rsidP="00F92D40">
      <w:pPr>
        <w:pStyle w:val="Lgende"/>
        <w:keepNext/>
      </w:pPr>
      <w:r w:rsidRPr="00034188">
        <w:rPr>
          <w:noProof/>
          <w:lang w:val="en-US"/>
        </w:rPr>
        <w:drawing>
          <wp:inline distT="0" distB="0" distL="0" distR="0" wp14:anchorId="544540C5" wp14:editId="7FD29C41">
            <wp:extent cx="5760000" cy="2542658"/>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2.PNG"/>
                    <pic:cNvPicPr/>
                  </pic:nvPicPr>
                  <pic:blipFill rotWithShape="1">
                    <a:blip r:embed="rId13" cstate="print">
                      <a:extLst>
                        <a:ext uri="{28A0092B-C50C-407E-A947-70E740481C1C}">
                          <a14:useLocalDpi xmlns:a14="http://schemas.microsoft.com/office/drawing/2010/main" val="0"/>
                        </a:ext>
                      </a:extLst>
                    </a:blip>
                    <a:srcRect b="606"/>
                    <a:stretch/>
                  </pic:blipFill>
                  <pic:spPr bwMode="auto">
                    <a:xfrm>
                      <a:off x="0" y="0"/>
                      <a:ext cx="5760000" cy="2542658"/>
                    </a:xfrm>
                    <a:prstGeom prst="rect">
                      <a:avLst/>
                    </a:prstGeom>
                    <a:ln>
                      <a:noFill/>
                    </a:ln>
                    <a:extLst>
                      <a:ext uri="{53640926-AAD7-44D8-BBD7-CCE9431645EC}">
                        <a14:shadowObscured xmlns:a14="http://schemas.microsoft.com/office/drawing/2010/main"/>
                      </a:ext>
                    </a:extLst>
                  </pic:spPr>
                </pic:pic>
              </a:graphicData>
            </a:graphic>
          </wp:inline>
        </w:drawing>
      </w:r>
    </w:p>
    <w:p w14:paraId="2ED0ACE7" w14:textId="6BD8C03E" w:rsidR="0023220E" w:rsidRPr="00034188" w:rsidRDefault="00F92D40" w:rsidP="00F45159">
      <w:pPr>
        <w:pStyle w:val="Lgende"/>
        <w:spacing w:line="360" w:lineRule="auto"/>
        <w:rPr>
          <w:rFonts w:eastAsia="Calibri"/>
          <w:kern w:val="24"/>
          <w:sz w:val="20"/>
          <w:szCs w:val="20"/>
          <w:lang w:val="en-US"/>
        </w:rPr>
      </w:pPr>
      <w:r w:rsidRPr="00034188">
        <w:rPr>
          <w:b/>
          <w:sz w:val="20"/>
          <w:szCs w:val="20"/>
          <w:lang w:val="en-US"/>
        </w:rPr>
        <w:t xml:space="preserve">Figure </w:t>
      </w:r>
      <w:r w:rsidRPr="00034188">
        <w:rPr>
          <w:b/>
          <w:sz w:val="20"/>
          <w:szCs w:val="20"/>
        </w:rPr>
        <w:fldChar w:fldCharType="begin"/>
      </w:r>
      <w:r w:rsidRPr="00034188">
        <w:rPr>
          <w:b/>
          <w:sz w:val="20"/>
          <w:szCs w:val="20"/>
          <w:lang w:val="en-US"/>
        </w:rPr>
        <w:instrText xml:space="preserve"> SEQ Figure \* ARABIC </w:instrText>
      </w:r>
      <w:r w:rsidRPr="00034188">
        <w:rPr>
          <w:b/>
          <w:sz w:val="20"/>
          <w:szCs w:val="20"/>
        </w:rPr>
        <w:fldChar w:fldCharType="separate"/>
      </w:r>
      <w:r w:rsidR="002855AB" w:rsidRPr="00034188">
        <w:rPr>
          <w:b/>
          <w:noProof/>
          <w:sz w:val="20"/>
          <w:szCs w:val="20"/>
          <w:lang w:val="en-US"/>
        </w:rPr>
        <w:t>2</w:t>
      </w:r>
      <w:r w:rsidRPr="00034188">
        <w:rPr>
          <w:b/>
          <w:sz w:val="20"/>
          <w:szCs w:val="20"/>
        </w:rPr>
        <w:fldChar w:fldCharType="end"/>
      </w:r>
      <w:r w:rsidRPr="00034188">
        <w:rPr>
          <w:b/>
          <w:sz w:val="20"/>
          <w:szCs w:val="20"/>
          <w:lang w:val="en-US"/>
        </w:rPr>
        <w:t>.</w:t>
      </w:r>
      <w:r w:rsidRPr="00034188">
        <w:rPr>
          <w:sz w:val="20"/>
          <w:szCs w:val="20"/>
          <w:lang w:val="en-US"/>
        </w:rPr>
        <w:t xml:space="preserve"> </w:t>
      </w:r>
      <w:r w:rsidRPr="00034188">
        <w:rPr>
          <w:rFonts w:eastAsia="Calibri"/>
          <w:b/>
          <w:bCs w:val="0"/>
          <w:kern w:val="24"/>
          <w:sz w:val="20"/>
          <w:szCs w:val="20"/>
          <w:lang w:val="en-US"/>
        </w:rPr>
        <w:t xml:space="preserve">Synthetic route for A922500. </w:t>
      </w:r>
      <w:r w:rsidRPr="00034188">
        <w:rPr>
          <w:rFonts w:eastAsia="Calibri"/>
          <w:kern w:val="24"/>
          <w:sz w:val="20"/>
          <w:szCs w:val="20"/>
          <w:lang w:val="en-US"/>
        </w:rPr>
        <w:t xml:space="preserve">(i) </w:t>
      </w:r>
      <w:proofErr w:type="spellStart"/>
      <w:r w:rsidRPr="00034188">
        <w:rPr>
          <w:rFonts w:eastAsia="Calibri"/>
          <w:kern w:val="24"/>
          <w:sz w:val="20"/>
          <w:szCs w:val="20"/>
          <w:lang w:val="en-US"/>
        </w:rPr>
        <w:t>MgCl</w:t>
      </w:r>
      <w:proofErr w:type="spellEnd"/>
      <w:r w:rsidRPr="00034188">
        <w:rPr>
          <w:rFonts w:eastAsia="Calibri"/>
          <w:kern w:val="24"/>
          <w:position w:val="-9"/>
          <w:sz w:val="20"/>
          <w:szCs w:val="20"/>
          <w:vertAlign w:val="subscript"/>
          <w:lang w:val="en-US"/>
        </w:rPr>
        <w:t>2</w:t>
      </w:r>
      <w:r w:rsidRPr="00034188">
        <w:rPr>
          <w:rFonts w:eastAsia="Calibri"/>
          <w:kern w:val="24"/>
          <w:sz w:val="20"/>
          <w:szCs w:val="20"/>
          <w:lang w:val="en-US"/>
        </w:rPr>
        <w:t xml:space="preserve"> (2.0 eq.), DIPEA (2.0 eq), DCM, 0°C </w:t>
      </w:r>
      <w:r w:rsidRPr="00034188">
        <w:rPr>
          <w:rFonts w:eastAsia="Calibri" w:hAnsi="Wingdings"/>
          <w:kern w:val="24"/>
          <w:sz w:val="20"/>
          <w:szCs w:val="20"/>
          <w:lang w:val="en-US"/>
        </w:rPr>
        <w:sym w:font="Wingdings" w:char="F0E0"/>
      </w:r>
      <w:r w:rsidRPr="00034188">
        <w:rPr>
          <w:rFonts w:eastAsia="Calibri"/>
          <w:kern w:val="24"/>
          <w:sz w:val="20"/>
          <w:szCs w:val="20"/>
          <w:lang w:val="en-US"/>
        </w:rPr>
        <w:t xml:space="preserve"> </w:t>
      </w:r>
      <w:proofErr w:type="spellStart"/>
      <w:r w:rsidRPr="00034188">
        <w:rPr>
          <w:rFonts w:eastAsia="Calibri"/>
          <w:kern w:val="24"/>
          <w:sz w:val="20"/>
          <w:szCs w:val="20"/>
          <w:lang w:val="en-US"/>
        </w:rPr>
        <w:t>r.t.</w:t>
      </w:r>
      <w:proofErr w:type="spellEnd"/>
      <w:r w:rsidRPr="00034188">
        <w:rPr>
          <w:rFonts w:eastAsia="Calibri"/>
          <w:kern w:val="24"/>
          <w:sz w:val="20"/>
          <w:szCs w:val="20"/>
          <w:lang w:val="en-US"/>
        </w:rPr>
        <w:t xml:space="preserve">, 22h, quant.; (ii) TFA (0.1 eq.), ACN, reflux, 17h, 97%; (iii) 2M KOH (7.2 eq.), 2°C </w:t>
      </w:r>
      <w:r w:rsidRPr="00034188">
        <w:rPr>
          <w:rFonts w:eastAsia="Calibri" w:hAnsi="Wingdings"/>
          <w:kern w:val="24"/>
          <w:sz w:val="20"/>
          <w:szCs w:val="20"/>
        </w:rPr>
        <w:sym w:font="Wingdings" w:char="F0E0"/>
      </w:r>
      <w:r w:rsidRPr="00034188">
        <w:rPr>
          <w:rFonts w:eastAsia="Calibri"/>
          <w:kern w:val="24"/>
          <w:sz w:val="20"/>
          <w:szCs w:val="20"/>
          <w:lang w:val="en-US"/>
        </w:rPr>
        <w:t xml:space="preserve"> </w:t>
      </w:r>
      <w:proofErr w:type="spellStart"/>
      <w:r w:rsidRPr="00034188">
        <w:rPr>
          <w:rFonts w:eastAsia="Calibri"/>
          <w:kern w:val="24"/>
          <w:sz w:val="20"/>
          <w:szCs w:val="20"/>
          <w:lang w:val="en-US"/>
        </w:rPr>
        <w:t>r.t.</w:t>
      </w:r>
      <w:proofErr w:type="spellEnd"/>
      <w:r w:rsidRPr="00034188">
        <w:rPr>
          <w:rFonts w:eastAsia="Calibri"/>
          <w:kern w:val="24"/>
          <w:sz w:val="20"/>
          <w:szCs w:val="20"/>
          <w:lang w:val="en-US"/>
        </w:rPr>
        <w:t xml:space="preserve">, 40h. 81%; (iv) </w:t>
      </w:r>
      <w:r w:rsidRPr="00034188">
        <w:rPr>
          <w:rFonts w:eastAsia="Calibri"/>
          <w:b/>
          <w:bCs w:val="0"/>
          <w:kern w:val="24"/>
          <w:sz w:val="20"/>
          <w:szCs w:val="20"/>
          <w:lang w:val="en-US"/>
        </w:rPr>
        <w:t>18</w:t>
      </w:r>
      <w:r w:rsidRPr="00034188">
        <w:rPr>
          <w:rFonts w:eastAsia="Calibri"/>
          <w:kern w:val="24"/>
          <w:sz w:val="20"/>
          <w:szCs w:val="20"/>
          <w:lang w:val="en-US"/>
        </w:rPr>
        <w:t xml:space="preserve"> (1.05 eq.), Tol, 50°C, 16h, 94%; (v) </w:t>
      </w:r>
      <w:r w:rsidRPr="00034188">
        <w:rPr>
          <w:rFonts w:eastAsia="Calibri"/>
          <w:b/>
          <w:bCs w:val="0"/>
          <w:kern w:val="24"/>
          <w:sz w:val="20"/>
          <w:szCs w:val="20"/>
          <w:lang w:val="en-US"/>
        </w:rPr>
        <w:t>19</w:t>
      </w:r>
      <w:r w:rsidRPr="00034188">
        <w:rPr>
          <w:rFonts w:eastAsia="Calibri"/>
          <w:kern w:val="24"/>
          <w:sz w:val="20"/>
          <w:szCs w:val="20"/>
          <w:lang w:val="en-US"/>
        </w:rPr>
        <w:t xml:space="preserve"> (1.1 eq.), K</w:t>
      </w:r>
      <w:r w:rsidRPr="00034188">
        <w:rPr>
          <w:rFonts w:eastAsia="Calibri"/>
          <w:kern w:val="24"/>
          <w:position w:val="-9"/>
          <w:sz w:val="20"/>
          <w:szCs w:val="20"/>
          <w:vertAlign w:val="subscript"/>
          <w:lang w:val="en-US"/>
        </w:rPr>
        <w:t>2</w:t>
      </w:r>
      <w:r w:rsidRPr="00034188">
        <w:rPr>
          <w:rFonts w:eastAsia="Calibri"/>
          <w:kern w:val="24"/>
          <w:sz w:val="20"/>
          <w:szCs w:val="20"/>
          <w:lang w:val="en-US"/>
        </w:rPr>
        <w:t>HPO</w:t>
      </w:r>
      <w:r w:rsidRPr="00034188">
        <w:rPr>
          <w:rFonts w:eastAsia="Calibri"/>
          <w:kern w:val="24"/>
          <w:position w:val="-9"/>
          <w:sz w:val="20"/>
          <w:szCs w:val="20"/>
          <w:vertAlign w:val="subscript"/>
          <w:lang w:val="en-US"/>
        </w:rPr>
        <w:t>4</w:t>
      </w:r>
      <w:r w:rsidRPr="00034188">
        <w:rPr>
          <w:rFonts w:eastAsia="Calibri"/>
          <w:kern w:val="24"/>
          <w:sz w:val="20"/>
          <w:szCs w:val="20"/>
          <w:lang w:val="en-US"/>
        </w:rPr>
        <w:t xml:space="preserve"> (3.0 eq.), </w:t>
      </w:r>
      <w:proofErr w:type="spellStart"/>
      <w:r w:rsidRPr="00034188">
        <w:rPr>
          <w:rFonts w:eastAsia="Calibri"/>
          <w:kern w:val="24"/>
          <w:sz w:val="20"/>
          <w:szCs w:val="20"/>
          <w:lang w:val="en-US"/>
        </w:rPr>
        <w:t>PdCl</w:t>
      </w:r>
      <w:proofErr w:type="spellEnd"/>
      <w:r w:rsidRPr="00034188">
        <w:rPr>
          <w:rFonts w:eastAsia="Calibri"/>
          <w:kern w:val="24"/>
          <w:position w:val="-9"/>
          <w:sz w:val="20"/>
          <w:szCs w:val="20"/>
          <w:vertAlign w:val="subscript"/>
          <w:lang w:val="en-US"/>
        </w:rPr>
        <w:t>2</w:t>
      </w:r>
      <w:r w:rsidRPr="00034188">
        <w:rPr>
          <w:rFonts w:eastAsia="Calibri"/>
          <w:kern w:val="24"/>
          <w:sz w:val="20"/>
          <w:szCs w:val="20"/>
          <w:lang w:val="en-US"/>
        </w:rPr>
        <w:t>(</w:t>
      </w:r>
      <w:proofErr w:type="spellStart"/>
      <w:r w:rsidRPr="00034188">
        <w:rPr>
          <w:rFonts w:eastAsia="Calibri"/>
          <w:kern w:val="24"/>
          <w:sz w:val="20"/>
          <w:szCs w:val="20"/>
          <w:lang w:val="en-US"/>
        </w:rPr>
        <w:t>dtbpf</w:t>
      </w:r>
      <w:proofErr w:type="spellEnd"/>
      <w:r w:rsidRPr="00034188">
        <w:rPr>
          <w:rFonts w:eastAsia="Calibri"/>
          <w:kern w:val="24"/>
          <w:sz w:val="20"/>
          <w:szCs w:val="20"/>
          <w:lang w:val="en-US"/>
        </w:rPr>
        <w:t>) (1%mol), DMF/EtOH/H</w:t>
      </w:r>
      <w:r w:rsidRPr="00034188">
        <w:rPr>
          <w:rFonts w:eastAsia="Calibri"/>
          <w:kern w:val="24"/>
          <w:position w:val="-9"/>
          <w:sz w:val="20"/>
          <w:szCs w:val="20"/>
          <w:vertAlign w:val="subscript"/>
          <w:lang w:val="en-US"/>
        </w:rPr>
        <w:t>2</w:t>
      </w:r>
      <w:r w:rsidRPr="00034188">
        <w:rPr>
          <w:rFonts w:eastAsia="Calibri"/>
          <w:kern w:val="24"/>
          <w:sz w:val="20"/>
          <w:szCs w:val="20"/>
          <w:lang w:val="en-US"/>
        </w:rPr>
        <w:t xml:space="preserve">O (2:2:1), 22h, </w:t>
      </w:r>
      <w:proofErr w:type="spellStart"/>
      <w:r w:rsidRPr="00034188">
        <w:rPr>
          <w:rFonts w:eastAsia="Calibri"/>
          <w:kern w:val="24"/>
          <w:sz w:val="20"/>
          <w:szCs w:val="20"/>
          <w:lang w:val="en-US"/>
        </w:rPr>
        <w:t>r.t.</w:t>
      </w:r>
      <w:proofErr w:type="spellEnd"/>
      <w:r w:rsidRPr="00034188">
        <w:rPr>
          <w:rFonts w:eastAsia="Calibri"/>
          <w:kern w:val="24"/>
          <w:sz w:val="20"/>
          <w:szCs w:val="20"/>
          <w:lang w:val="en-US"/>
        </w:rPr>
        <w:t>, 22%.</w:t>
      </w:r>
    </w:p>
    <w:p w14:paraId="1685E599" w14:textId="4BF51088" w:rsidR="00D934FC" w:rsidRPr="00034188" w:rsidRDefault="00D934FC" w:rsidP="00DB11F9">
      <w:pPr>
        <w:spacing w:line="480" w:lineRule="auto"/>
        <w:jc w:val="both"/>
        <w:rPr>
          <w:sz w:val="24"/>
          <w:lang w:val="en-US"/>
        </w:rPr>
      </w:pPr>
      <w:r w:rsidRPr="00034188">
        <w:rPr>
          <w:sz w:val="24"/>
          <w:lang w:val="en-US"/>
        </w:rPr>
        <w:t xml:space="preserve">We considered the </w:t>
      </w:r>
      <w:r w:rsidR="00A755B4" w:rsidRPr="00034188">
        <w:rPr>
          <w:sz w:val="24"/>
          <w:lang w:val="en-US"/>
        </w:rPr>
        <w:t xml:space="preserve">two </w:t>
      </w:r>
      <w:r w:rsidRPr="00034188">
        <w:rPr>
          <w:sz w:val="24"/>
          <w:lang w:val="en-US"/>
        </w:rPr>
        <w:t xml:space="preserve">identical </w:t>
      </w:r>
      <w:proofErr w:type="spellStart"/>
      <w:r w:rsidR="00A755B4" w:rsidRPr="00034188">
        <w:rPr>
          <w:sz w:val="24"/>
          <w:lang w:val="en-US"/>
        </w:rPr>
        <w:t>pHLIPs</w:t>
      </w:r>
      <w:proofErr w:type="spellEnd"/>
      <w:r w:rsidR="00A755B4" w:rsidRPr="00034188">
        <w:rPr>
          <w:sz w:val="24"/>
          <w:lang w:val="en-US"/>
        </w:rPr>
        <w:t xml:space="preserve"> </w:t>
      </w:r>
      <w:r w:rsidRPr="00034188">
        <w:rPr>
          <w:sz w:val="24"/>
          <w:lang w:val="en-US"/>
        </w:rPr>
        <w:t xml:space="preserve">sequences we previously used for this new study of delivering inhibitors of fatty acid metabolism with </w:t>
      </w:r>
      <w:proofErr w:type="spellStart"/>
      <w:r w:rsidRPr="00034188">
        <w:rPr>
          <w:sz w:val="24"/>
          <w:lang w:val="en-US"/>
        </w:rPr>
        <w:t>pHLIPs</w:t>
      </w:r>
      <w:proofErr w:type="spellEnd"/>
      <w:r w:rsidR="00240920" w:rsidRPr="00034188">
        <w:rPr>
          <w:sz w:val="24"/>
          <w:lang w:val="en-US"/>
        </w:rPr>
        <w:t xml:space="preserve"> </w:t>
      </w:r>
      <w:r w:rsidRPr="00034188">
        <w:rPr>
          <w:sz w:val="24"/>
          <w:lang w:val="en-US"/>
        </w:rPr>
        <w:fldChar w:fldCharType="begin">
          <w:fldData xml:space="preserve">PEVuZE5vdGU+PENpdGU+PEF1dGhvcj5EZXNrZXV2cmU8L0F1dGhvcj48WWVhcj4yMDIyPC9ZZWFy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=
</w:fldData>
        </w:fldChar>
      </w:r>
      <w:r w:rsidR="00306FB2" w:rsidRPr="00034188">
        <w:rPr>
          <w:sz w:val="24"/>
          <w:lang w:val="en-US"/>
        </w:rPr>
        <w:instrText xml:space="preserve"> ADDIN EN.CITE </w:instrText>
      </w:r>
      <w:r w:rsidR="00306FB2" w:rsidRPr="00034188">
        <w:rPr>
          <w:sz w:val="24"/>
          <w:lang w:val="en-US"/>
        </w:rPr>
        <w:fldChar w:fldCharType="begin">
          <w:fldData xml:space="preserve">PEVuZE5vdGU+PENpdGU+PEF1dGhvcj5EZXNrZXV2cmU8L0F1dGhvcj48WWVhcj4yMDIyPC9ZZWFy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=
</w:fldData>
        </w:fldChar>
      </w:r>
      <w:r w:rsidR="00306FB2" w:rsidRPr="00034188">
        <w:rPr>
          <w:sz w:val="24"/>
          <w:lang w:val="en-US"/>
        </w:rPr>
        <w:instrText xml:space="preserve"> ADDIN EN.CITE.DATA </w:instrText>
      </w:r>
      <w:r w:rsidR="00306FB2" w:rsidRPr="00034188">
        <w:rPr>
          <w:sz w:val="24"/>
          <w:lang w:val="en-US"/>
        </w:rPr>
      </w:r>
      <w:r w:rsidR="00306FB2" w:rsidRPr="00034188">
        <w:rPr>
          <w:sz w:val="24"/>
          <w:lang w:val="en-US"/>
        </w:rPr>
        <w:fldChar w:fldCharType="end"/>
      </w:r>
      <w:r w:rsidRPr="00034188">
        <w:rPr>
          <w:sz w:val="24"/>
          <w:lang w:val="en-US"/>
        </w:rPr>
      </w:r>
      <w:r w:rsidRPr="00034188">
        <w:rPr>
          <w:sz w:val="24"/>
          <w:lang w:val="en-US"/>
        </w:rPr>
        <w:fldChar w:fldCharType="separate"/>
      </w:r>
      <w:r w:rsidR="00306FB2" w:rsidRPr="00034188">
        <w:rPr>
          <w:noProof/>
          <w:sz w:val="24"/>
          <w:lang w:val="en-US"/>
        </w:rPr>
        <w:t>(</w:t>
      </w:r>
      <w:hyperlink w:anchor="_ENREF_15" w:tooltip="Deskeuvre, 2022 #108" w:history="1">
        <w:r w:rsidR="000141FA" w:rsidRPr="00034188">
          <w:rPr>
            <w:rStyle w:val="Lienhypertexte"/>
            <w:color w:val="auto"/>
            <w:lang w:val="en-US"/>
          </w:rPr>
          <w:t>Deskeuvre et al. 2022</w:t>
        </w:r>
      </w:hyperlink>
      <w:r w:rsidR="00306FB2" w:rsidRPr="00034188">
        <w:rPr>
          <w:noProof/>
          <w:sz w:val="24"/>
          <w:lang w:val="en-US"/>
        </w:rPr>
        <w:t>)</w:t>
      </w:r>
      <w:r w:rsidRPr="00034188">
        <w:rPr>
          <w:sz w:val="24"/>
          <w:lang w:val="en-US"/>
        </w:rPr>
        <w:fldChar w:fldCharType="end"/>
      </w:r>
      <w:r w:rsidR="00A755B4" w:rsidRPr="00034188">
        <w:rPr>
          <w:sz w:val="24"/>
          <w:lang w:val="en-US"/>
        </w:rPr>
        <w:t xml:space="preserve">: </w:t>
      </w:r>
      <w:r w:rsidRPr="00034188">
        <w:rPr>
          <w:sz w:val="24"/>
          <w:lang w:val="en-US"/>
        </w:rPr>
        <w:t>a sequence reported to deliver toxins</w:t>
      </w:r>
      <w:r w:rsidR="00240920" w:rsidRPr="00034188">
        <w:rPr>
          <w:sz w:val="24"/>
          <w:lang w:val="en-US"/>
        </w:rPr>
        <w:t xml:space="preserve"> </w:t>
      </w:r>
      <w:r w:rsidRPr="00034188">
        <w:rPr>
          <w:sz w:val="24"/>
          <w:szCs w:val="24"/>
          <w:lang w:val="en-US"/>
        </w:rPr>
        <w:fldChar w:fldCharType="begin">
          <w:fldData xml:space="preserve">PEVuZE5vdGU+PENpdGU+PEF1dGhvcj5SZXNoZXRueWFrPC9BdXRob3I+PFllYXI+MjAwNjwvWWVh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</w:fldData>
        </w:fldChar>
      </w:r>
      <w:r w:rsidR="00306FB2" w:rsidRPr="00034188">
        <w:rPr>
          <w:sz w:val="24"/>
          <w:szCs w:val="24"/>
          <w:lang w:val="en-US"/>
        </w:rPr>
        <w:instrText xml:space="preserve"> ADDIN EN.CITE </w:instrText>
      </w:r>
      <w:r w:rsidR="00306FB2" w:rsidRPr="00034188">
        <w:rPr>
          <w:sz w:val="24"/>
          <w:szCs w:val="24"/>
          <w:lang w:val="en-US"/>
        </w:rPr>
        <w:fldChar w:fldCharType="begin">
          <w:fldData xml:space="preserve">PEVuZE5vdGU+PENpdGU+PEF1dGhvcj5SZXNoZXRueWFrPC9BdXRob3I+PFllYXI+MjAwNjwvWWVh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</w:fldData>
        </w:fldChar>
      </w:r>
      <w:r w:rsidR="00306FB2" w:rsidRPr="00034188">
        <w:rPr>
          <w:sz w:val="24"/>
          <w:szCs w:val="24"/>
          <w:lang w:val="en-US"/>
        </w:rPr>
        <w:instrText xml:space="preserve"> ADDIN EN.CITE.DATA </w:instrText>
      </w:r>
      <w:r w:rsidR="00306FB2" w:rsidRPr="00034188">
        <w:rPr>
          <w:sz w:val="24"/>
          <w:szCs w:val="24"/>
          <w:lang w:val="en-US"/>
        </w:rPr>
      </w:r>
      <w:r w:rsidR="00306FB2" w:rsidRPr="00034188">
        <w:rPr>
          <w:sz w:val="24"/>
          <w:szCs w:val="24"/>
          <w:lang w:val="en-US"/>
        </w:rPr>
        <w:fldChar w:fldCharType="end"/>
      </w:r>
      <w:r w:rsidRPr="00034188">
        <w:rPr>
          <w:sz w:val="24"/>
          <w:szCs w:val="24"/>
          <w:lang w:val="en-US"/>
        </w:rPr>
      </w:r>
      <w:r w:rsidRPr="00034188">
        <w:rPr>
          <w:sz w:val="24"/>
          <w:szCs w:val="24"/>
          <w:lang w:val="en-US"/>
        </w:rPr>
        <w:fldChar w:fldCharType="separate"/>
      </w:r>
      <w:r w:rsidR="00306FB2" w:rsidRPr="00034188">
        <w:rPr>
          <w:noProof/>
          <w:sz w:val="24"/>
          <w:szCs w:val="24"/>
          <w:lang w:val="en-US"/>
        </w:rPr>
        <w:t>(</w:t>
      </w:r>
      <w:hyperlink w:anchor="_ENREF_30" w:tooltip="Reshetnyak, 2006 #17" w:history="1">
        <w:r w:rsidR="000141FA" w:rsidRPr="00034188">
          <w:rPr>
            <w:rStyle w:val="Lienhypertexte"/>
            <w:color w:val="auto"/>
            <w:lang w:val="en-US"/>
          </w:rPr>
          <w:t>Reshetnyak et al. 2006</w:t>
        </w:r>
      </w:hyperlink>
      <w:r w:rsidR="00306FB2" w:rsidRPr="00034188">
        <w:rPr>
          <w:noProof/>
          <w:sz w:val="24"/>
          <w:szCs w:val="24"/>
          <w:lang w:val="en-US"/>
        </w:rPr>
        <w:t xml:space="preserve">, </w:t>
      </w:r>
      <w:hyperlink w:anchor="_ENREF_6" w:tooltip="Burns, 2015 #51" w:history="1">
        <w:r w:rsidR="000141FA" w:rsidRPr="00034188">
          <w:rPr>
            <w:rStyle w:val="Lienhypertexte"/>
            <w:color w:val="auto"/>
            <w:lang w:val="en-US"/>
          </w:rPr>
          <w:t>Burns et al. 2015</w:t>
        </w:r>
      </w:hyperlink>
      <w:r w:rsidR="00306FB2" w:rsidRPr="00034188">
        <w:rPr>
          <w:noProof/>
          <w:sz w:val="24"/>
          <w:szCs w:val="24"/>
          <w:lang w:val="en-US"/>
        </w:rPr>
        <w:t>)</w:t>
      </w:r>
      <w:r w:rsidRPr="00034188">
        <w:rPr>
          <w:sz w:val="24"/>
          <w:szCs w:val="24"/>
          <w:lang w:val="en-US"/>
        </w:rPr>
        <w:fldChar w:fldCharType="end"/>
      </w:r>
      <w:r w:rsidRPr="00034188">
        <w:rPr>
          <w:sz w:val="20"/>
          <w:szCs w:val="24"/>
          <w:lang w:val="en-US"/>
        </w:rPr>
        <w:t xml:space="preserve"> </w:t>
      </w:r>
      <w:r w:rsidRPr="00034188">
        <w:rPr>
          <w:sz w:val="24"/>
          <w:lang w:val="en-US"/>
        </w:rPr>
        <w:t>or chemotherapeutic agents</w:t>
      </w:r>
      <w:r w:rsidR="00240920" w:rsidRPr="00034188">
        <w:rPr>
          <w:sz w:val="24"/>
          <w:lang w:val="en-US"/>
        </w:rPr>
        <w:t xml:space="preserve"> </w:t>
      </w:r>
      <w:r w:rsidRPr="00034188">
        <w:rPr>
          <w:sz w:val="24"/>
          <w:lang w:val="en-US"/>
        </w:rPr>
        <w:lastRenderedPageBreak/>
        <w:fldChar w:fldCharType="begin">
          <w:fldData xml:space="preserve">PEVuZE5vdGU+PENpdGU+PEF1dGhvcj5CdXJuczwvQXV0aG9yPjxZZWFyPjIwMTU8L1llYXI+PFJl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</w:fldData>
        </w:fldChar>
      </w:r>
      <w:r w:rsidR="00306FB2" w:rsidRPr="00034188">
        <w:rPr>
          <w:sz w:val="24"/>
          <w:lang w:val="en-US"/>
        </w:rPr>
        <w:instrText xml:space="preserve"> ADDIN EN.CITE </w:instrText>
      </w:r>
      <w:r w:rsidR="00306FB2" w:rsidRPr="00034188">
        <w:rPr>
          <w:sz w:val="24"/>
          <w:lang w:val="en-US"/>
        </w:rPr>
        <w:fldChar w:fldCharType="begin">
          <w:fldData xml:space="preserve">PEVuZE5vdGU+PENpdGU+PEF1dGhvcj5CdXJuczwvQXV0aG9yPjxZZWFyPjIwMTU8L1llYXI+PFJl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</w:fldData>
        </w:fldChar>
      </w:r>
      <w:r w:rsidR="00306FB2" w:rsidRPr="00034188">
        <w:rPr>
          <w:sz w:val="24"/>
          <w:lang w:val="en-US"/>
        </w:rPr>
        <w:instrText xml:space="preserve"> ADDIN EN.CITE.DATA </w:instrText>
      </w:r>
      <w:r w:rsidR="00306FB2" w:rsidRPr="00034188">
        <w:rPr>
          <w:sz w:val="24"/>
          <w:lang w:val="en-US"/>
        </w:rPr>
      </w:r>
      <w:r w:rsidR="00306FB2" w:rsidRPr="00034188">
        <w:rPr>
          <w:sz w:val="24"/>
          <w:lang w:val="en-US"/>
        </w:rPr>
        <w:fldChar w:fldCharType="end"/>
      </w:r>
      <w:r w:rsidRPr="00034188">
        <w:rPr>
          <w:sz w:val="24"/>
          <w:lang w:val="en-US"/>
        </w:rPr>
      </w:r>
      <w:r w:rsidRPr="00034188">
        <w:rPr>
          <w:sz w:val="24"/>
          <w:lang w:val="en-US"/>
        </w:rPr>
        <w:fldChar w:fldCharType="separate"/>
      </w:r>
      <w:r w:rsidR="00306FB2" w:rsidRPr="00034188">
        <w:rPr>
          <w:noProof/>
          <w:sz w:val="24"/>
          <w:lang w:val="en-US"/>
        </w:rPr>
        <w:t>(</w:t>
      </w:r>
      <w:hyperlink w:anchor="_ENREF_6" w:tooltip="Burns, 2015 #51" w:history="1">
        <w:r w:rsidR="000141FA" w:rsidRPr="00034188">
          <w:rPr>
            <w:rStyle w:val="Lienhypertexte"/>
            <w:color w:val="auto"/>
            <w:lang w:val="en-US"/>
          </w:rPr>
          <w:t>Burns et al. 2015</w:t>
        </w:r>
      </w:hyperlink>
      <w:r w:rsidR="00306FB2" w:rsidRPr="00034188">
        <w:rPr>
          <w:noProof/>
          <w:sz w:val="24"/>
          <w:lang w:val="en-US"/>
        </w:rPr>
        <w:t xml:space="preserve">, </w:t>
      </w:r>
      <w:hyperlink w:anchor="_ENREF_7" w:tooltip="Burns, 2017 #53" w:history="1">
        <w:r w:rsidR="000141FA" w:rsidRPr="00034188">
          <w:rPr>
            <w:rStyle w:val="Lienhypertexte"/>
            <w:color w:val="auto"/>
            <w:lang w:val="en-US"/>
          </w:rPr>
          <w:t>Burns et al. 2017</w:t>
        </w:r>
      </w:hyperlink>
      <w:r w:rsidR="00306FB2" w:rsidRPr="00034188">
        <w:rPr>
          <w:noProof/>
          <w:sz w:val="24"/>
          <w:lang w:val="en-US"/>
        </w:rPr>
        <w:t>)</w:t>
      </w:r>
      <w:r w:rsidRPr="00034188">
        <w:rPr>
          <w:sz w:val="24"/>
          <w:lang w:val="en-US"/>
        </w:rPr>
        <w:fldChar w:fldCharType="end"/>
      </w:r>
      <w:r w:rsidRPr="00034188">
        <w:rPr>
          <w:sz w:val="24"/>
          <w:lang w:val="en-US"/>
        </w:rPr>
        <w:t xml:space="preserve"> only to acidic cancer cells, </w:t>
      </w:r>
      <w:r w:rsidR="00A755B4" w:rsidRPr="00034188">
        <w:rPr>
          <w:sz w:val="24"/>
          <w:lang w:val="en-US"/>
        </w:rPr>
        <w:t xml:space="preserve">that we named </w:t>
      </w:r>
      <w:proofErr w:type="spellStart"/>
      <w:r w:rsidRPr="00034188">
        <w:rPr>
          <w:sz w:val="24"/>
          <w:lang w:val="en-US"/>
        </w:rPr>
        <w:t>pHLIP</w:t>
      </w:r>
      <w:r w:rsidRPr="00034188">
        <w:rPr>
          <w:i/>
          <w:sz w:val="24"/>
          <w:lang w:val="en-US"/>
        </w:rPr>
        <w:t>r</w:t>
      </w:r>
      <w:proofErr w:type="spellEnd"/>
      <w:r w:rsidRPr="00034188">
        <w:rPr>
          <w:i/>
          <w:sz w:val="24"/>
          <w:lang w:val="en-US"/>
        </w:rPr>
        <w:t xml:space="preserve"> </w:t>
      </w:r>
      <w:r w:rsidRPr="00034188">
        <w:rPr>
          <w:sz w:val="24"/>
          <w:lang w:val="en-US"/>
        </w:rPr>
        <w:t>(</w:t>
      </w:r>
      <w:r w:rsidRPr="00034188">
        <w:rPr>
          <w:rFonts w:cs="Times New Roman"/>
          <w:sz w:val="24"/>
          <w:szCs w:val="24"/>
          <w:lang w:val="en-US"/>
        </w:rPr>
        <w:t>AAEQNPIYWARYADWLFTTPLLLLDLALLVDADEGT</w:t>
      </w:r>
      <w:r w:rsidRPr="00034188">
        <w:rPr>
          <w:rFonts w:cs="Times New Roman"/>
          <w:bCs/>
          <w:i/>
          <w:iCs/>
          <w:sz w:val="24"/>
          <w:szCs w:val="24"/>
          <w:lang w:val="en-US"/>
        </w:rPr>
        <w:t>C</w:t>
      </w:r>
      <w:r w:rsidRPr="00034188">
        <w:rPr>
          <w:rFonts w:cs="Times New Roman"/>
          <w:sz w:val="24"/>
          <w:szCs w:val="24"/>
          <w:lang w:val="en-US"/>
        </w:rPr>
        <w:t>G</w:t>
      </w:r>
      <w:r w:rsidRPr="00034188">
        <w:rPr>
          <w:sz w:val="24"/>
          <w:lang w:val="en-US"/>
        </w:rPr>
        <w:t>)</w:t>
      </w:r>
      <w:r w:rsidR="00A755B4" w:rsidRPr="00034188">
        <w:rPr>
          <w:sz w:val="24"/>
          <w:lang w:val="en-US"/>
        </w:rPr>
        <w:t>, and</w:t>
      </w:r>
      <w:r w:rsidRPr="00034188">
        <w:rPr>
          <w:sz w:val="24"/>
          <w:lang w:val="en-US"/>
        </w:rPr>
        <w:t xml:space="preserve"> </w:t>
      </w:r>
      <w:r w:rsidR="00A755B4" w:rsidRPr="00034188">
        <w:rPr>
          <w:sz w:val="24"/>
          <w:lang w:val="en-US"/>
        </w:rPr>
        <w:t>a</w:t>
      </w:r>
      <w:r w:rsidRPr="00034188">
        <w:rPr>
          <w:sz w:val="24"/>
          <w:lang w:val="en-US"/>
        </w:rPr>
        <w:t xml:space="preserve"> second </w:t>
      </w:r>
      <w:r w:rsidR="00A755B4" w:rsidRPr="00034188">
        <w:rPr>
          <w:sz w:val="24"/>
          <w:lang w:val="en-US"/>
        </w:rPr>
        <w:t xml:space="preserve">sequence, that we named </w:t>
      </w:r>
      <w:proofErr w:type="spellStart"/>
      <w:r w:rsidR="00A755B4" w:rsidRPr="00034188">
        <w:rPr>
          <w:sz w:val="24"/>
          <w:lang w:val="en-US"/>
        </w:rPr>
        <w:t>pHLIP</w:t>
      </w:r>
      <w:r w:rsidR="00A755B4" w:rsidRPr="00034188">
        <w:rPr>
          <w:i/>
          <w:sz w:val="24"/>
          <w:lang w:val="en-US"/>
        </w:rPr>
        <w:t>d</w:t>
      </w:r>
      <w:proofErr w:type="spellEnd"/>
      <w:r w:rsidR="00A755B4" w:rsidRPr="00034188">
        <w:rPr>
          <w:sz w:val="24"/>
          <w:lang w:val="en-US"/>
        </w:rPr>
        <w:t xml:space="preserve"> (</w:t>
      </w:r>
      <w:r w:rsidR="00A755B4" w:rsidRPr="00034188">
        <w:rPr>
          <w:rFonts w:cs="Times New Roman"/>
          <w:sz w:val="24"/>
          <w:szCs w:val="24"/>
          <w:lang w:val="en-US"/>
        </w:rPr>
        <w:t>AADDQNPWRAYLDLLFPTDTLLLDLLVDADEGT</w:t>
      </w:r>
      <w:r w:rsidR="00A755B4" w:rsidRPr="00034188">
        <w:rPr>
          <w:rFonts w:cs="Times New Roman"/>
          <w:bCs/>
          <w:i/>
          <w:iCs/>
          <w:sz w:val="24"/>
          <w:szCs w:val="24"/>
          <w:lang w:val="en-US"/>
        </w:rPr>
        <w:t>C</w:t>
      </w:r>
      <w:r w:rsidR="00A755B4" w:rsidRPr="00034188">
        <w:rPr>
          <w:rFonts w:cs="Times New Roman"/>
          <w:sz w:val="24"/>
          <w:szCs w:val="24"/>
          <w:lang w:val="en-US"/>
        </w:rPr>
        <w:t>G), and that is</w:t>
      </w:r>
      <w:r w:rsidR="00A755B4" w:rsidRPr="00034188">
        <w:rPr>
          <w:sz w:val="24"/>
          <w:lang w:val="en-US"/>
        </w:rPr>
        <w:t xml:space="preserve"> </w:t>
      </w:r>
      <w:r w:rsidRPr="00034188">
        <w:rPr>
          <w:sz w:val="24"/>
          <w:lang w:val="en-US"/>
        </w:rPr>
        <w:t xml:space="preserve">based on </w:t>
      </w:r>
      <w:r w:rsidR="00A755B4" w:rsidRPr="00034188">
        <w:rPr>
          <w:sz w:val="24"/>
          <w:lang w:val="en-US"/>
        </w:rPr>
        <w:t xml:space="preserve">the </w:t>
      </w:r>
      <w:proofErr w:type="spellStart"/>
      <w:r w:rsidRPr="00034188">
        <w:rPr>
          <w:sz w:val="24"/>
          <w:lang w:val="en-US"/>
        </w:rPr>
        <w:t>pHLIP</w:t>
      </w:r>
      <w:proofErr w:type="spellEnd"/>
      <w:r w:rsidRPr="00034188">
        <w:rPr>
          <w:sz w:val="24"/>
          <w:lang w:val="en-US"/>
        </w:rPr>
        <w:t xml:space="preserve"> Var3</w:t>
      </w:r>
      <w:r w:rsidR="00240920" w:rsidRPr="00034188">
        <w:rPr>
          <w:sz w:val="24"/>
          <w:lang w:val="en-US"/>
        </w:rPr>
        <w:t xml:space="preserve"> </w:t>
      </w:r>
      <w:r w:rsidRPr="00034188">
        <w:rPr>
          <w:sz w:val="24"/>
          <w:lang w:val="en-US"/>
        </w:rPr>
        <w:fldChar w:fldCharType="begin">
          <w:fldData xml:space="preserve">PEVuZE5vdGU+PENpdGU+PEF1dGhvcj5XZWVyYWtrb2R5PC9BdXRob3I+PFllYXI+MjAxMzwvWWVh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==
</w:fldData>
        </w:fldChar>
      </w:r>
      <w:r w:rsidR="00306FB2" w:rsidRPr="00034188">
        <w:rPr>
          <w:sz w:val="24"/>
          <w:lang w:val="en-US"/>
        </w:rPr>
        <w:instrText xml:space="preserve"> ADDIN EN.CITE </w:instrText>
      </w:r>
      <w:r w:rsidR="00306FB2" w:rsidRPr="00034188">
        <w:rPr>
          <w:sz w:val="24"/>
          <w:lang w:val="en-US"/>
        </w:rPr>
        <w:fldChar w:fldCharType="begin">
          <w:fldData xml:space="preserve">PEVuZE5vdGU+PENpdGU+PEF1dGhvcj5XZWVyYWtrb2R5PC9BdXRob3I+PFllYXI+MjAxMzwvWWVh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==
</w:fldData>
        </w:fldChar>
      </w:r>
      <w:r w:rsidR="00306FB2" w:rsidRPr="00034188">
        <w:rPr>
          <w:sz w:val="24"/>
          <w:lang w:val="en-US"/>
        </w:rPr>
        <w:instrText xml:space="preserve"> ADDIN EN.CITE.DATA </w:instrText>
      </w:r>
      <w:r w:rsidR="00306FB2" w:rsidRPr="00034188">
        <w:rPr>
          <w:sz w:val="24"/>
          <w:lang w:val="en-US"/>
        </w:rPr>
      </w:r>
      <w:r w:rsidR="00306FB2" w:rsidRPr="00034188">
        <w:rPr>
          <w:sz w:val="24"/>
          <w:lang w:val="en-US"/>
        </w:rPr>
        <w:fldChar w:fldCharType="end"/>
      </w:r>
      <w:r w:rsidRPr="00034188">
        <w:rPr>
          <w:sz w:val="24"/>
          <w:lang w:val="en-US"/>
        </w:rPr>
      </w:r>
      <w:r w:rsidRPr="00034188">
        <w:rPr>
          <w:sz w:val="24"/>
          <w:lang w:val="en-US"/>
        </w:rPr>
        <w:fldChar w:fldCharType="separate"/>
      </w:r>
      <w:r w:rsidR="00306FB2" w:rsidRPr="00034188">
        <w:rPr>
          <w:noProof/>
          <w:sz w:val="24"/>
          <w:lang w:val="en-US"/>
        </w:rPr>
        <w:t>(</w:t>
      </w:r>
      <w:hyperlink w:anchor="_ENREF_38" w:tooltip="Weerakkody, 2013 #14" w:history="1">
        <w:r w:rsidR="000141FA" w:rsidRPr="00034188">
          <w:rPr>
            <w:rStyle w:val="Lienhypertexte"/>
            <w:color w:val="auto"/>
            <w:lang w:val="en-US"/>
          </w:rPr>
          <w:t>Weerakkody et al. 2013</w:t>
        </w:r>
      </w:hyperlink>
      <w:r w:rsidR="00306FB2" w:rsidRPr="00034188">
        <w:rPr>
          <w:noProof/>
          <w:sz w:val="24"/>
          <w:lang w:val="en-US"/>
        </w:rPr>
        <w:t>)</w:t>
      </w:r>
      <w:r w:rsidRPr="00034188">
        <w:rPr>
          <w:sz w:val="24"/>
          <w:lang w:val="en-US"/>
        </w:rPr>
        <w:fldChar w:fldCharType="end"/>
      </w:r>
      <w:r w:rsidRPr="00034188">
        <w:rPr>
          <w:sz w:val="24"/>
          <w:lang w:val="en-US"/>
        </w:rPr>
        <w:t xml:space="preserve">, which displays the highest tumor targeting in </w:t>
      </w:r>
      <w:r w:rsidR="000B6449" w:rsidRPr="00034188">
        <w:rPr>
          <w:sz w:val="24"/>
          <w:lang w:val="en-US"/>
        </w:rPr>
        <w:t xml:space="preserve">the </w:t>
      </w:r>
      <w:r w:rsidRPr="00034188">
        <w:rPr>
          <w:sz w:val="24"/>
          <w:lang w:val="en-US"/>
        </w:rPr>
        <w:t>murine model</w:t>
      </w:r>
      <w:r w:rsidR="000B6449" w:rsidRPr="00034188">
        <w:rPr>
          <w:sz w:val="24"/>
          <w:lang w:val="en-US"/>
        </w:rPr>
        <w:t>s</w:t>
      </w:r>
      <w:r w:rsidRPr="00034188">
        <w:rPr>
          <w:sz w:val="24"/>
          <w:lang w:val="en-US"/>
        </w:rPr>
        <w:t xml:space="preserve"> after conjugation to a fluorophore.</w:t>
      </w:r>
      <w:r w:rsidRPr="00034188">
        <w:rPr>
          <w:lang w:val="en-US"/>
        </w:rPr>
        <w:t xml:space="preserve"> </w:t>
      </w:r>
      <w:r w:rsidR="002D6A70" w:rsidRPr="00034188">
        <w:rPr>
          <w:sz w:val="24"/>
          <w:lang w:val="en-US"/>
        </w:rPr>
        <w:t>Typically</w:t>
      </w:r>
      <w:r w:rsidR="000B6449" w:rsidRPr="00034188">
        <w:rPr>
          <w:sz w:val="24"/>
          <w:lang w:val="en-US"/>
        </w:rPr>
        <w:t xml:space="preserve">, drug </w:t>
      </w:r>
      <w:r w:rsidR="002D6A70" w:rsidRPr="00034188">
        <w:rPr>
          <w:sz w:val="24"/>
          <w:lang w:val="en-US"/>
        </w:rPr>
        <w:t xml:space="preserve">conjugation with </w:t>
      </w:r>
      <w:proofErr w:type="spellStart"/>
      <w:r w:rsidR="002D6A70" w:rsidRPr="00034188">
        <w:rPr>
          <w:sz w:val="24"/>
          <w:lang w:val="en-US"/>
        </w:rPr>
        <w:t>pHLIPs</w:t>
      </w:r>
      <w:proofErr w:type="spellEnd"/>
      <w:r w:rsidR="002D6A70" w:rsidRPr="00034188">
        <w:rPr>
          <w:sz w:val="24"/>
          <w:lang w:val="en-US"/>
        </w:rPr>
        <w:t xml:space="preserve"> occurs through</w:t>
      </w:r>
      <w:r w:rsidR="000B6449" w:rsidRPr="00034188">
        <w:rPr>
          <w:sz w:val="24"/>
          <w:lang w:val="en-US"/>
        </w:rPr>
        <w:t xml:space="preserve"> a covalent disulfide bond with the cysteine </w:t>
      </w:r>
      <w:r w:rsidR="002D6A70" w:rsidRPr="00034188">
        <w:rPr>
          <w:sz w:val="24"/>
          <w:lang w:val="en-US"/>
        </w:rPr>
        <w:t>located on</w:t>
      </w:r>
      <w:r w:rsidR="000B6449" w:rsidRPr="00034188">
        <w:rPr>
          <w:sz w:val="24"/>
          <w:lang w:val="en-US"/>
        </w:rPr>
        <w:t xml:space="preserve"> the C-terminal flank. </w:t>
      </w:r>
      <w:r w:rsidR="00A755B4" w:rsidRPr="00034188">
        <w:rPr>
          <w:sz w:val="24"/>
          <w:lang w:val="en-US"/>
        </w:rPr>
        <w:t xml:space="preserve">The use of this strategy </w:t>
      </w:r>
      <w:r w:rsidR="002D6A70" w:rsidRPr="00034188">
        <w:rPr>
          <w:sz w:val="24"/>
          <w:lang w:val="en-US"/>
        </w:rPr>
        <w:t xml:space="preserve">required </w:t>
      </w:r>
      <w:r w:rsidR="00A755B4" w:rsidRPr="00034188">
        <w:rPr>
          <w:sz w:val="24"/>
          <w:lang w:val="en-US"/>
        </w:rPr>
        <w:t xml:space="preserve">the </w:t>
      </w:r>
      <w:r w:rsidR="002D6A70" w:rsidRPr="00034188">
        <w:rPr>
          <w:sz w:val="24"/>
          <w:lang w:val="en-US"/>
        </w:rPr>
        <w:t>chemical modification</w:t>
      </w:r>
      <w:r w:rsidR="00A755B4" w:rsidRPr="00034188">
        <w:rPr>
          <w:sz w:val="24"/>
          <w:lang w:val="en-US"/>
        </w:rPr>
        <w:t xml:space="preserve"> of both inhibitors</w:t>
      </w:r>
      <w:r w:rsidR="002D6A70" w:rsidRPr="00034188">
        <w:rPr>
          <w:sz w:val="24"/>
          <w:lang w:val="en-US"/>
        </w:rPr>
        <w:t xml:space="preserve"> before they could be successfully coupled with </w:t>
      </w:r>
      <w:proofErr w:type="spellStart"/>
      <w:r w:rsidR="002D6A70" w:rsidRPr="00034188">
        <w:rPr>
          <w:sz w:val="24"/>
          <w:lang w:val="en-US"/>
        </w:rPr>
        <w:t>pHLIPs</w:t>
      </w:r>
      <w:proofErr w:type="spellEnd"/>
      <w:r w:rsidR="000B6449" w:rsidRPr="00034188">
        <w:rPr>
          <w:sz w:val="24"/>
          <w:lang w:val="en-US"/>
        </w:rPr>
        <w:t xml:space="preserve">. </w:t>
      </w:r>
      <w:r w:rsidR="000B6449" w:rsidRPr="00034188">
        <w:rPr>
          <w:rFonts w:cs="Times New Roman"/>
          <w:sz w:val="24"/>
          <w:szCs w:val="24"/>
          <w:lang w:val="en-US"/>
        </w:rPr>
        <w:t xml:space="preserve">The synthetic route for peptide conjugation with drugs </w:t>
      </w:r>
      <w:r w:rsidR="002D6A70" w:rsidRPr="00034188">
        <w:rPr>
          <w:rFonts w:cs="Times New Roman"/>
          <w:sz w:val="24"/>
          <w:szCs w:val="24"/>
          <w:lang w:val="en-US"/>
        </w:rPr>
        <w:t>possessing</w:t>
      </w:r>
      <w:r w:rsidR="000B6449" w:rsidRPr="00034188">
        <w:rPr>
          <w:rFonts w:cs="Times New Roman"/>
          <w:sz w:val="24"/>
          <w:szCs w:val="24"/>
          <w:lang w:val="en-US"/>
        </w:rPr>
        <w:t xml:space="preserve"> a carboxylic acid group was described in our pr</w:t>
      </w:r>
      <w:r w:rsidR="002D6A70" w:rsidRPr="00034188">
        <w:rPr>
          <w:rFonts w:cs="Times New Roman"/>
          <w:sz w:val="24"/>
          <w:szCs w:val="24"/>
          <w:lang w:val="en-US"/>
        </w:rPr>
        <w:t>ior</w:t>
      </w:r>
      <w:r w:rsidR="000B6449" w:rsidRPr="00034188">
        <w:rPr>
          <w:rFonts w:cs="Times New Roman"/>
          <w:sz w:val="24"/>
          <w:szCs w:val="24"/>
          <w:lang w:val="en-US"/>
        </w:rPr>
        <w:t xml:space="preserve"> work</w:t>
      </w:r>
      <w:r w:rsidR="000B6449" w:rsidRPr="00034188">
        <w:rPr>
          <w:lang w:val="en-US"/>
        </w:rPr>
        <w:t xml:space="preserve"> </w:t>
      </w:r>
      <w:r w:rsidR="000B6449" w:rsidRPr="00034188">
        <w:rPr>
          <w:rFonts w:cs="Times New Roman"/>
          <w:sz w:val="24"/>
          <w:szCs w:val="24"/>
          <w:lang w:val="en-US"/>
        </w:rPr>
        <w:fldChar w:fldCharType="begin">
          <w:fldData xml:space="preserve">PEVuZE5vdGU+PENpdGU+PEF1dGhvcj5EZXNrZXV2cmU8L0F1dGhvcj48WWVhcj4yMDIyPC9ZZWFy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=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PEVuZE5vdGU+PENpdGU+PEF1dGhvcj5EZXNrZXV2cmU8L0F1dGhvcj48WWVhcj4yMDIyPC9ZZWFy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=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000B6449" w:rsidRPr="00034188">
        <w:rPr>
          <w:rFonts w:cs="Times New Roman"/>
          <w:sz w:val="24"/>
          <w:szCs w:val="24"/>
          <w:lang w:val="en-US"/>
        </w:rPr>
      </w:r>
      <w:r w:rsidR="000B6449"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15" w:tooltip="Deskeuvre, 2022 #108" w:history="1">
        <w:r w:rsidR="000141FA" w:rsidRPr="00034188">
          <w:rPr>
            <w:rStyle w:val="Lienhypertexte"/>
            <w:color w:val="auto"/>
            <w:lang w:val="en-US"/>
          </w:rPr>
          <w:t>Deskeuvre et al. 2022</w:t>
        </w:r>
      </w:hyperlink>
      <w:r w:rsidR="00306FB2" w:rsidRPr="00034188">
        <w:rPr>
          <w:rFonts w:cs="Times New Roman"/>
          <w:noProof/>
          <w:sz w:val="24"/>
          <w:szCs w:val="24"/>
          <w:lang w:val="en-US"/>
        </w:rPr>
        <w:t>)</w:t>
      </w:r>
      <w:r w:rsidR="000B6449" w:rsidRPr="00034188">
        <w:rPr>
          <w:rFonts w:cs="Times New Roman"/>
          <w:sz w:val="24"/>
          <w:szCs w:val="24"/>
          <w:lang w:val="en-US"/>
        </w:rPr>
        <w:fldChar w:fldCharType="end"/>
      </w:r>
      <w:r w:rsidR="00240920" w:rsidRPr="00034188">
        <w:rPr>
          <w:rFonts w:cs="Times New Roman"/>
          <w:sz w:val="24"/>
          <w:szCs w:val="24"/>
          <w:lang w:val="en-US"/>
        </w:rPr>
        <w:t>.</w:t>
      </w:r>
      <w:r w:rsidR="000B6449" w:rsidRPr="00034188">
        <w:rPr>
          <w:rFonts w:cs="Times New Roman"/>
          <w:sz w:val="24"/>
          <w:szCs w:val="24"/>
          <w:lang w:val="en-US"/>
        </w:rPr>
        <w:t xml:space="preserve"> </w:t>
      </w:r>
    </w:p>
    <w:p w14:paraId="29C5E398" w14:textId="138814B1" w:rsidR="004B2569" w:rsidRPr="00034188" w:rsidRDefault="004B2569" w:rsidP="008D29E9">
      <w:pPr>
        <w:spacing w:line="480" w:lineRule="auto"/>
        <w:jc w:val="both"/>
        <w:rPr>
          <w:sz w:val="24"/>
          <w:lang w:val="en-US"/>
        </w:rPr>
      </w:pPr>
      <w:r w:rsidRPr="00034188">
        <w:rPr>
          <w:rFonts w:cs="Times New Roman"/>
          <w:sz w:val="24"/>
          <w:szCs w:val="24"/>
          <w:lang w:val="en-US"/>
        </w:rPr>
        <w:t xml:space="preserve">Briefly, </w:t>
      </w:r>
      <w:r w:rsidR="002D6BD1" w:rsidRPr="00034188">
        <w:rPr>
          <w:rFonts w:cs="Times New Roman"/>
          <w:sz w:val="24"/>
          <w:szCs w:val="24"/>
          <w:lang w:val="en-US"/>
        </w:rPr>
        <w:t xml:space="preserve">we performed a </w:t>
      </w:r>
      <w:r w:rsidR="002D6BD1" w:rsidRPr="00034188">
        <w:rPr>
          <w:sz w:val="24"/>
          <w:szCs w:val="24"/>
          <w:lang w:val="en-US"/>
        </w:rPr>
        <w:t xml:space="preserve">disulfide exchange between the disulfide </w:t>
      </w:r>
      <w:r w:rsidR="002D6BD1" w:rsidRPr="00034188">
        <w:rPr>
          <w:b/>
          <w:bCs/>
          <w:sz w:val="24"/>
          <w:szCs w:val="24"/>
          <w:lang w:val="en-US"/>
        </w:rPr>
        <w:t xml:space="preserve">21 </w:t>
      </w:r>
      <w:r w:rsidR="002D6BD1" w:rsidRPr="00034188">
        <w:rPr>
          <w:sz w:val="24"/>
          <w:szCs w:val="24"/>
          <w:lang w:val="en-US"/>
        </w:rPr>
        <w:t xml:space="preserve">and 2-mercaptoethanol </w:t>
      </w:r>
      <w:r w:rsidR="007E2830" w:rsidRPr="00034188">
        <w:rPr>
          <w:sz w:val="24"/>
          <w:szCs w:val="24"/>
          <w:lang w:val="en-US"/>
        </w:rPr>
        <w:t>(</w:t>
      </w:r>
      <w:r w:rsidR="002D6BD1" w:rsidRPr="00034188">
        <w:rPr>
          <w:b/>
          <w:sz w:val="24"/>
          <w:szCs w:val="24"/>
          <w:lang w:val="en-US"/>
        </w:rPr>
        <w:t>2</w:t>
      </w:r>
      <w:r w:rsidR="002D6BD1" w:rsidRPr="00034188">
        <w:rPr>
          <w:b/>
          <w:bCs/>
          <w:sz w:val="24"/>
          <w:szCs w:val="24"/>
          <w:lang w:val="en-US"/>
        </w:rPr>
        <w:t>2</w:t>
      </w:r>
      <w:r w:rsidR="007E2830" w:rsidRPr="00034188">
        <w:rPr>
          <w:bCs/>
          <w:sz w:val="24"/>
          <w:szCs w:val="24"/>
          <w:lang w:val="en-US"/>
        </w:rPr>
        <w:t>)</w:t>
      </w:r>
      <w:r w:rsidR="002D6BD1" w:rsidRPr="00034188">
        <w:rPr>
          <w:rFonts w:cs="Times New Roman"/>
          <w:sz w:val="24"/>
          <w:szCs w:val="24"/>
          <w:lang w:val="en-US"/>
        </w:rPr>
        <w:t xml:space="preserve"> to obtain </w:t>
      </w:r>
      <w:r w:rsidRPr="00034188">
        <w:rPr>
          <w:sz w:val="24"/>
          <w:szCs w:val="24"/>
          <w:lang w:val="en-US"/>
        </w:rPr>
        <w:t xml:space="preserve">the disulfide-alcohol </w:t>
      </w:r>
      <w:r w:rsidRPr="00034188">
        <w:rPr>
          <w:b/>
          <w:bCs/>
          <w:sz w:val="24"/>
          <w:szCs w:val="24"/>
          <w:lang w:val="en-US"/>
        </w:rPr>
        <w:t>23</w:t>
      </w:r>
      <w:r w:rsidRPr="00034188">
        <w:rPr>
          <w:sz w:val="24"/>
          <w:szCs w:val="24"/>
          <w:lang w:val="en-US"/>
        </w:rPr>
        <w:t xml:space="preserve">. </w:t>
      </w:r>
      <w:r w:rsidR="002D6BD1" w:rsidRPr="00034188">
        <w:rPr>
          <w:sz w:val="24"/>
          <w:szCs w:val="24"/>
          <w:lang w:val="en-US"/>
        </w:rPr>
        <w:t>Next, t</w:t>
      </w:r>
      <w:r w:rsidRPr="00034188">
        <w:rPr>
          <w:sz w:val="24"/>
          <w:szCs w:val="24"/>
          <w:lang w:val="en-US"/>
        </w:rPr>
        <w:t>he DGAT1 inhibitor ester versions (</w:t>
      </w:r>
      <w:r w:rsidRPr="00034188">
        <w:rPr>
          <w:b/>
          <w:sz w:val="24"/>
          <w:szCs w:val="24"/>
          <w:lang w:val="en-US"/>
        </w:rPr>
        <w:t xml:space="preserve">24 </w:t>
      </w:r>
      <w:r w:rsidRPr="00034188">
        <w:rPr>
          <w:sz w:val="24"/>
          <w:szCs w:val="24"/>
          <w:lang w:val="en-US"/>
        </w:rPr>
        <w:t>and</w:t>
      </w:r>
      <w:r w:rsidRPr="00034188">
        <w:rPr>
          <w:b/>
          <w:sz w:val="24"/>
          <w:szCs w:val="24"/>
          <w:lang w:val="en-US"/>
        </w:rPr>
        <w:t xml:space="preserve"> 25</w:t>
      </w:r>
      <w:r w:rsidRPr="00034188">
        <w:rPr>
          <w:sz w:val="24"/>
          <w:szCs w:val="24"/>
          <w:lang w:val="en-US"/>
        </w:rPr>
        <w:t xml:space="preserve">) were synthesized from compounds </w:t>
      </w:r>
      <w:r w:rsidRPr="00034188">
        <w:rPr>
          <w:b/>
          <w:sz w:val="24"/>
          <w:szCs w:val="24"/>
          <w:lang w:val="en-US"/>
        </w:rPr>
        <w:t>23</w:t>
      </w:r>
      <w:r w:rsidRPr="00034188">
        <w:rPr>
          <w:sz w:val="24"/>
          <w:szCs w:val="24"/>
          <w:lang w:val="en-US"/>
        </w:rPr>
        <w:t xml:space="preserve"> and their respective carboxyl acid versions</w:t>
      </w:r>
      <w:r w:rsidRPr="00034188">
        <w:rPr>
          <w:b/>
          <w:sz w:val="24"/>
          <w:szCs w:val="24"/>
          <w:lang w:val="en-US"/>
        </w:rPr>
        <w:t xml:space="preserve"> </w:t>
      </w:r>
      <w:r w:rsidRPr="00034188">
        <w:rPr>
          <w:sz w:val="24"/>
          <w:szCs w:val="24"/>
          <w:lang w:val="en-US"/>
        </w:rPr>
        <w:t>(</w:t>
      </w:r>
      <w:r w:rsidRPr="00034188">
        <w:rPr>
          <w:b/>
          <w:sz w:val="24"/>
          <w:szCs w:val="24"/>
          <w:lang w:val="en-US"/>
        </w:rPr>
        <w:t>10</w:t>
      </w:r>
      <w:r w:rsidRPr="00034188">
        <w:rPr>
          <w:sz w:val="24"/>
          <w:szCs w:val="24"/>
          <w:lang w:val="en-US"/>
        </w:rPr>
        <w:t xml:space="preserve"> and </w:t>
      </w:r>
      <w:r w:rsidRPr="00034188">
        <w:rPr>
          <w:b/>
          <w:sz w:val="24"/>
          <w:szCs w:val="24"/>
          <w:lang w:val="en-US"/>
        </w:rPr>
        <w:t>20</w:t>
      </w:r>
      <w:r w:rsidRPr="00034188">
        <w:rPr>
          <w:sz w:val="24"/>
          <w:szCs w:val="24"/>
          <w:lang w:val="en-US"/>
        </w:rPr>
        <w:t xml:space="preserve">) by esterification using </w:t>
      </w:r>
      <w:r w:rsidRPr="00034188">
        <w:rPr>
          <w:i/>
          <w:sz w:val="24"/>
          <w:szCs w:val="24"/>
          <w:lang w:val="en-US"/>
        </w:rPr>
        <w:t>N</w:t>
      </w:r>
      <w:r w:rsidRPr="00034188">
        <w:rPr>
          <w:rFonts w:hint="eastAsia"/>
          <w:sz w:val="24"/>
          <w:szCs w:val="24"/>
          <w:lang w:val="en-US"/>
        </w:rPr>
        <w:t>-</w:t>
      </w:r>
      <w:r w:rsidRPr="00034188">
        <w:rPr>
          <w:sz w:val="24"/>
          <w:szCs w:val="24"/>
          <w:lang w:val="en-US"/>
        </w:rPr>
        <w:t>e</w:t>
      </w:r>
      <w:r w:rsidRPr="00034188">
        <w:rPr>
          <w:rFonts w:hint="eastAsia"/>
          <w:sz w:val="24"/>
          <w:szCs w:val="24"/>
          <w:lang w:val="en-US"/>
        </w:rPr>
        <w:t>thyl-</w:t>
      </w:r>
      <w:r w:rsidRPr="00034188">
        <w:rPr>
          <w:i/>
          <w:sz w:val="24"/>
          <w:szCs w:val="24"/>
          <w:lang w:val="en-US"/>
        </w:rPr>
        <w:t>N’</w:t>
      </w:r>
      <w:r w:rsidRPr="00034188">
        <w:rPr>
          <w:rFonts w:hint="eastAsia"/>
          <w:sz w:val="24"/>
          <w:szCs w:val="24"/>
          <w:lang w:val="en-US"/>
        </w:rPr>
        <w:t>-(3-dimethylaminopropyl)carbodiimide hydrochloride</w:t>
      </w:r>
      <w:r w:rsidRPr="00034188">
        <w:rPr>
          <w:sz w:val="24"/>
          <w:szCs w:val="24"/>
          <w:lang w:val="en-US"/>
        </w:rPr>
        <w:t xml:space="preserve"> (EDCI) as a coupling agent.</w:t>
      </w:r>
      <w:r w:rsidRPr="00034188">
        <w:rPr>
          <w:rFonts w:cs="Times New Roman"/>
          <w:sz w:val="24"/>
          <w:szCs w:val="24"/>
          <w:lang w:val="en-US"/>
        </w:rPr>
        <w:fldChar w:fldCharType="begin"/>
      </w:r>
      <w:r w:rsidR="00306FB2" w:rsidRPr="00034188">
        <w:rPr>
          <w:rFonts w:cs="Times New Roman"/>
          <w:sz w:val="24"/>
          <w:szCs w:val="24"/>
          <w:lang w:val="en-US"/>
        </w:rPr>
        <w:instrText xml:space="preserve"> ADDIN EN.CITE &lt;EndNote&gt;&lt;Cite&gt;&lt;Author&gt;Horikawa&lt;/Author&gt;&lt;Year&gt;2016&lt;/Year&gt;&lt;RecNum&gt;8&lt;/RecNum&gt;&lt;DisplayText&gt;(Horikawa et al. 2016)&lt;/DisplayText&gt;&lt;record&gt;&lt;rec-number&gt;8&lt;/rec-number&gt;&lt;foreign-keys&gt;&lt;key app="EN" db-id="seds20astsvvrhe5axep209bp0sdx5a2dpzp" timestamp="1623932267"&gt;8&lt;/key&gt;&lt;/foreign-keys&gt;&lt;ref-type name="Journal Article"&gt;17&lt;/ref-type&gt;&lt;contributors&gt;&lt;authors&gt;&lt;author&gt;Horikawa, R.&lt;/author&gt;&lt;author&gt;Sunayama, H.&lt;/author&gt;&lt;author&gt;Kitayama, Y.&lt;/author&gt;&lt;author&gt;Takano, E.&lt;/author&gt;&lt;author&gt;Takeuchi, T.&lt;/author&gt;&lt;/authors&gt;&lt;/contributors&gt;&lt;auth-address&gt;Graduate School of Engineering, Kobe University, 1-1 Rokkodai-cho, Nada-ku, Kobe, 657-8501, Japan.&amp;#xD;Department of Pharmacy, Yasuda Women&amp;apos;s University, Japan.&amp;#xD;Graduate School of Engineering, Kobe University, 1-1 Rokkodai-cho, Nada-ku, Kobe, 657-8501, Japan. takeuchi@gold.kobe-u.ac.jp.&lt;/auth-address&gt;&lt;titles&gt;&lt;title&gt;A Programmable Signaling Molecular Recognition Nanocavity Prepared by Molecular Imprinting and Post-Imprinting Modifications&lt;/title&gt;&lt;secondary-title&gt;Angew Chem Int Ed Engl&lt;/secondary-title&gt;&lt;/titles&gt;&lt;periodical&gt;&lt;full-title&gt;Angew Chem Int Ed Engl&lt;/full-title&gt;&lt;/periodical&gt;&lt;pages&gt;13023-13027&lt;/pages&gt;&lt;volume&gt;55&lt;/volume&gt;&lt;number&gt;42&lt;/number&gt;&lt;edition&gt;2016/09/27&lt;/edition&gt;&lt;keywords&gt;&lt;keyword&gt;*imprinting&lt;/keyword&gt;&lt;keyword&gt;*molecular recognition&lt;/keyword&gt;&lt;keyword&gt;*polymers&lt;/keyword&gt;&lt;keyword&gt;*proteins&lt;/keyword&gt;&lt;keyword&gt;*sensors&lt;/keyword&gt;&lt;/keywords&gt;&lt;dates&gt;&lt;year&gt;2016&lt;/year&gt;&lt;pub-dates&gt;&lt;date&gt;Oct 10&lt;/date&gt;&lt;/pub-dates&gt;&lt;/dates&gt;&lt;isbn&gt;1521-3773 (Electronic)&amp;#xD;1433-7851 (Linking)&lt;/isbn&gt;&lt;accession-num&gt;27666951&lt;/accession-num&gt;&lt;urls&gt;&lt;related-urls&gt;&lt;url&gt;https://www.ncbi.nlm.nih.gov/pubmed/27666951&lt;/url&gt;&lt;/related-urls&gt;&lt;/urls&gt;&lt;electronic-resource-num&gt;10.1002/anie.201605992&lt;/electronic-resource-num&gt;&lt;/record&gt;&lt;/Cite&gt;&lt;/EndNote&gt;</w:instrText>
      </w:r>
      <w:r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20" w:tooltip="Horikawa, 2016 #8" w:history="1">
        <w:r w:rsidR="000141FA" w:rsidRPr="00034188">
          <w:rPr>
            <w:rStyle w:val="Lienhypertexte"/>
            <w:color w:val="auto"/>
            <w:lang w:val="en-US"/>
          </w:rPr>
          <w:t>Horikawa et al. 2016</w:t>
        </w:r>
      </w:hyperlink>
      <w:r w:rsidR="00306FB2" w:rsidRPr="00034188">
        <w:rPr>
          <w:rFonts w:cs="Times New Roman"/>
          <w:noProof/>
          <w:sz w:val="24"/>
          <w:szCs w:val="24"/>
          <w:lang w:val="en-US"/>
        </w:rPr>
        <w:t>)</w:t>
      </w:r>
      <w:r w:rsidRPr="00034188">
        <w:rPr>
          <w:rFonts w:cs="Times New Roman"/>
          <w:sz w:val="24"/>
          <w:szCs w:val="24"/>
          <w:lang w:val="en-US"/>
        </w:rPr>
        <w:fldChar w:fldCharType="end"/>
      </w:r>
      <w:r w:rsidRPr="00034188">
        <w:rPr>
          <w:rFonts w:cs="Times New Roman"/>
          <w:sz w:val="24"/>
          <w:szCs w:val="24"/>
          <w:lang w:val="en-US"/>
        </w:rPr>
        <w:fldChar w:fldCharType="begin" w:fldLock="1"/>
      </w:r>
      <w:r w:rsidRPr="00034188">
        <w:rPr>
          <w:rFonts w:cs="Times New Roman"/>
          <w:sz w:val="24"/>
          <w:szCs w:val="24"/>
          <w:lang w:val="en-US"/>
        </w:rPr>
        <w:instrText>ADDIN CSL_CITATION { "citationItems" : [ { "id" : "ITEM-1", "itemData" : { "ISSN" : "0027-8424", "abstract" : "This supporting information contains a system description and flowcharts, a full inventory of the battery components, complete numerical values of the battery pack, a sensitivity analysis of the number of cycles, and a structural path analysis related to the study presented in the main article.", "author" : [ { "dropping-particle" : "", "family" : "Elena A. Dubikovskaya, Steve H. Thorne, Thomas H. Pillow, Christopher H. Contag", "given" : "and Paul A. Wender", "non-dropping-particle" : "", "parse-names" : false, "suffix" : "" } ], "container-title" : "Proceedings of the National Academy of Sciences", "id" : "ITEM-1", "issue" : "34", "issued" : { "date-parts" : [ [ "2008" ] ] }, "page" : "12128-12133", "title" : "Overcoming multidrug resistance of small-molecule therapeutics through conjugation with releasable octaarginine transporters", "type" : "article-journal", "volume" : "105" }, "uris" : [ "http://www.mendeley.com/documents/?uuid=a4a44e40-dce0-45dd-8450-959ccb16d78a" ] } ], "mendeley" : { "formattedCitation" : "&lt;sup&gt;11&lt;/sup&gt;", "plainTextFormattedCitation" : "11", "previouslyFormattedCitation" : "&lt;sup&gt;11&lt;/sup&gt;" }, "properties" : { "noteIndex" : 2 }, "schema" : "https://github.com/citation-style-language/schema/raw/master/csl-citation.json" }</w:instrText>
      </w:r>
      <w:r w:rsidRPr="00034188">
        <w:rPr>
          <w:rFonts w:cs="Times New Roman"/>
          <w:sz w:val="24"/>
          <w:szCs w:val="24"/>
          <w:lang w:val="en-US"/>
        </w:rPr>
        <w:fldChar w:fldCharType="end"/>
      </w:r>
      <w:r w:rsidRPr="00034188">
        <w:rPr>
          <w:rFonts w:cs="Times New Roman"/>
          <w:sz w:val="24"/>
          <w:szCs w:val="24"/>
          <w:lang w:val="en-US"/>
        </w:rPr>
        <w:t xml:space="preserve"> Finally, the conjugates </w:t>
      </w:r>
      <w:r w:rsidRPr="00034188">
        <w:rPr>
          <w:rFonts w:cs="Times New Roman"/>
          <w:bCs/>
          <w:sz w:val="24"/>
          <w:szCs w:val="24"/>
          <w:lang w:val="en-US"/>
        </w:rPr>
        <w:t>(</w:t>
      </w:r>
      <w:r w:rsidRPr="00034188">
        <w:rPr>
          <w:rFonts w:cs="Times New Roman"/>
          <w:b/>
          <w:sz w:val="24"/>
          <w:szCs w:val="24"/>
          <w:lang w:val="en-US"/>
        </w:rPr>
        <w:t>Figure 3</w:t>
      </w:r>
      <w:r w:rsidRPr="00034188">
        <w:rPr>
          <w:rFonts w:cs="Times New Roman"/>
          <w:sz w:val="24"/>
          <w:szCs w:val="24"/>
          <w:lang w:val="en-US"/>
        </w:rPr>
        <w:t xml:space="preserve"> </w:t>
      </w:r>
      <w:r w:rsidRPr="00034188">
        <w:rPr>
          <w:rFonts w:cs="Times New Roman"/>
          <w:bCs/>
          <w:sz w:val="24"/>
          <w:szCs w:val="24"/>
          <w:lang w:val="en-US"/>
        </w:rPr>
        <w:t>(</w:t>
      </w:r>
      <w:r w:rsidRPr="00034188">
        <w:rPr>
          <w:rFonts w:cs="Times New Roman"/>
          <w:b/>
          <w:bCs/>
          <w:sz w:val="24"/>
          <w:szCs w:val="24"/>
          <w:lang w:val="en-US"/>
        </w:rPr>
        <w:t>26-29</w:t>
      </w:r>
      <w:r w:rsidRPr="00034188">
        <w:rPr>
          <w:rFonts w:cs="Times New Roman"/>
          <w:bCs/>
          <w:sz w:val="24"/>
          <w:szCs w:val="24"/>
          <w:lang w:val="en-US"/>
        </w:rPr>
        <w:t>))</w:t>
      </w:r>
      <w:r w:rsidRPr="00034188">
        <w:rPr>
          <w:rFonts w:cs="Times New Roman"/>
          <w:sz w:val="24"/>
          <w:szCs w:val="24"/>
          <w:lang w:val="en-US"/>
        </w:rPr>
        <w:t xml:space="preserve"> between the modified inhibitor</w:t>
      </w:r>
      <w:r w:rsidR="00AB1D96" w:rsidRPr="00034188">
        <w:rPr>
          <w:rFonts w:cs="Times New Roman"/>
          <w:sz w:val="24"/>
          <w:szCs w:val="24"/>
          <w:lang w:val="en-US"/>
        </w:rPr>
        <w:t>s</w:t>
      </w:r>
      <w:r w:rsidRPr="00034188">
        <w:rPr>
          <w:rFonts w:cs="Times New Roman"/>
          <w:sz w:val="24"/>
          <w:szCs w:val="24"/>
          <w:lang w:val="en-US"/>
        </w:rPr>
        <w:t xml:space="preserve"> </w:t>
      </w:r>
      <w:r w:rsidRPr="00034188">
        <w:rPr>
          <w:sz w:val="24"/>
          <w:szCs w:val="24"/>
          <w:lang w:val="en-US"/>
        </w:rPr>
        <w:t>(</w:t>
      </w:r>
      <w:r w:rsidRPr="00034188">
        <w:rPr>
          <w:b/>
          <w:sz w:val="24"/>
          <w:szCs w:val="24"/>
          <w:lang w:val="en-US"/>
        </w:rPr>
        <w:t xml:space="preserve">24 </w:t>
      </w:r>
      <w:r w:rsidRPr="00034188">
        <w:rPr>
          <w:sz w:val="24"/>
          <w:szCs w:val="24"/>
          <w:lang w:val="en-US"/>
        </w:rPr>
        <w:t>and</w:t>
      </w:r>
      <w:r w:rsidRPr="00034188">
        <w:rPr>
          <w:b/>
          <w:sz w:val="24"/>
          <w:szCs w:val="24"/>
          <w:lang w:val="en-US"/>
        </w:rPr>
        <w:t xml:space="preserve"> 25</w:t>
      </w:r>
      <w:r w:rsidRPr="00034188">
        <w:rPr>
          <w:sz w:val="24"/>
          <w:szCs w:val="24"/>
          <w:lang w:val="en-US"/>
        </w:rPr>
        <w:t>)</w:t>
      </w:r>
      <w:r w:rsidRPr="00034188">
        <w:rPr>
          <w:rFonts w:cs="Times New Roman"/>
          <w:sz w:val="24"/>
          <w:szCs w:val="24"/>
          <w:lang w:val="en-US"/>
        </w:rPr>
        <w:t xml:space="preserve"> and the peptides (</w:t>
      </w:r>
      <w:proofErr w:type="spellStart"/>
      <w:r w:rsidRPr="00034188">
        <w:rPr>
          <w:rFonts w:cs="Times New Roman"/>
          <w:sz w:val="24"/>
          <w:szCs w:val="24"/>
          <w:lang w:val="en-US"/>
        </w:rPr>
        <w:t>pHLIP</w:t>
      </w:r>
      <w:r w:rsidRPr="00034188">
        <w:rPr>
          <w:rFonts w:cs="Times New Roman"/>
          <w:i/>
          <w:sz w:val="24"/>
          <w:szCs w:val="24"/>
          <w:lang w:val="en-US"/>
        </w:rPr>
        <w:t>d</w:t>
      </w:r>
      <w:proofErr w:type="spellEnd"/>
      <w:r w:rsidRPr="00034188">
        <w:rPr>
          <w:rFonts w:cs="Times New Roman"/>
          <w:i/>
          <w:sz w:val="24"/>
          <w:szCs w:val="24"/>
          <w:lang w:val="en-US"/>
        </w:rPr>
        <w:t>/r</w:t>
      </w:r>
      <w:r w:rsidRPr="00034188">
        <w:rPr>
          <w:rFonts w:cs="Times New Roman"/>
          <w:sz w:val="24"/>
          <w:szCs w:val="24"/>
          <w:lang w:val="en-US"/>
        </w:rPr>
        <w:t xml:space="preserve">) were </w:t>
      </w:r>
      <w:r w:rsidR="002D6BD1" w:rsidRPr="00034188">
        <w:rPr>
          <w:rFonts w:cs="Times New Roman"/>
          <w:sz w:val="24"/>
          <w:szCs w:val="24"/>
          <w:lang w:val="en-US"/>
        </w:rPr>
        <w:t>prepared</w:t>
      </w:r>
      <w:r w:rsidRPr="00034188">
        <w:rPr>
          <w:rFonts w:cs="Times New Roman"/>
          <w:sz w:val="24"/>
          <w:szCs w:val="24"/>
          <w:lang w:val="en-US"/>
        </w:rPr>
        <w:t xml:space="preserve"> in a mixture of acetonitrile and water (1/1) and then purified by semi-preparative high</w:t>
      </w:r>
      <w:r w:rsidR="008D1FCE" w:rsidRPr="00034188">
        <w:rPr>
          <w:rFonts w:cs="Times New Roman"/>
          <w:sz w:val="24"/>
          <w:szCs w:val="24"/>
          <w:lang w:val="en-US"/>
        </w:rPr>
        <w:t xml:space="preserve">-pressure </w:t>
      </w:r>
      <w:r w:rsidRPr="00034188">
        <w:rPr>
          <w:rFonts w:cs="Times New Roman"/>
          <w:sz w:val="24"/>
          <w:szCs w:val="24"/>
          <w:lang w:val="en-US"/>
        </w:rPr>
        <w:t>liquid chromatography (HPLC) system. Their purity w</w:t>
      </w:r>
      <w:r w:rsidR="002D6BD1" w:rsidRPr="00034188">
        <w:rPr>
          <w:rFonts w:cs="Times New Roman"/>
          <w:sz w:val="24"/>
          <w:szCs w:val="24"/>
          <w:lang w:val="en-US"/>
        </w:rPr>
        <w:t>as</w:t>
      </w:r>
      <w:r w:rsidRPr="00034188">
        <w:rPr>
          <w:rFonts w:cs="Times New Roman"/>
          <w:sz w:val="24"/>
          <w:szCs w:val="24"/>
          <w:lang w:val="en-US"/>
        </w:rPr>
        <w:t xml:space="preserve"> checked with HPLC-MS, and the chromatograms and mass spectra are available in the supplementary information section (</w:t>
      </w:r>
      <w:r w:rsidRPr="00034188">
        <w:rPr>
          <w:rFonts w:cs="Times New Roman"/>
          <w:b/>
          <w:sz w:val="24"/>
          <w:szCs w:val="24"/>
          <w:lang w:val="en-US"/>
        </w:rPr>
        <w:t>Figure S</w:t>
      </w:r>
      <w:r w:rsidR="004F4727" w:rsidRPr="00034188">
        <w:rPr>
          <w:rFonts w:cs="Times New Roman"/>
          <w:b/>
          <w:sz w:val="24"/>
          <w:szCs w:val="24"/>
          <w:lang w:val="en-US"/>
        </w:rPr>
        <w:t>8</w:t>
      </w:r>
      <w:r w:rsidRPr="00034188">
        <w:rPr>
          <w:rFonts w:cs="Times New Roman"/>
          <w:b/>
          <w:sz w:val="24"/>
          <w:szCs w:val="24"/>
          <w:lang w:val="en-US"/>
        </w:rPr>
        <w:t>-SI15</w:t>
      </w:r>
      <w:r w:rsidRPr="00034188">
        <w:rPr>
          <w:rFonts w:cs="Times New Roman"/>
          <w:sz w:val="24"/>
          <w:szCs w:val="24"/>
          <w:lang w:val="en-US"/>
        </w:rPr>
        <w:t xml:space="preserve">). </w:t>
      </w:r>
    </w:p>
    <w:p w14:paraId="27B8FCDC" w14:textId="77777777" w:rsidR="003C3596" w:rsidRPr="00034188" w:rsidRDefault="00F65BB4" w:rsidP="003C3596">
      <w:pPr>
        <w:pStyle w:val="Lgende"/>
        <w:keepNext/>
      </w:pPr>
      <w:r w:rsidRPr="00034188">
        <w:rPr>
          <w:noProof/>
          <w:lang w:val="en-US"/>
        </w:rPr>
        <w:lastRenderedPageBreak/>
        <w:drawing>
          <wp:inline distT="0" distB="0" distL="0" distR="0" wp14:anchorId="4DC16FE2" wp14:editId="10EE1E20">
            <wp:extent cx="5760720" cy="10287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3.PNG"/>
                    <pic:cNvPicPr/>
                  </pic:nvPicPr>
                  <pic:blipFill rotWithShape="1">
                    <a:blip r:embed="rId14" cstate="print">
                      <a:extLst>
                        <a:ext uri="{28A0092B-C50C-407E-A947-70E740481C1C}">
                          <a14:useLocalDpi xmlns:a14="http://schemas.microsoft.com/office/drawing/2010/main" val="0"/>
                        </a:ext>
                      </a:extLst>
                    </a:blip>
                    <a:srcRect t="2624" b="2915"/>
                    <a:stretch/>
                  </pic:blipFill>
                  <pic:spPr bwMode="auto">
                    <a:xfrm>
                      <a:off x="0" y="0"/>
                      <a:ext cx="5760720" cy="1028700"/>
                    </a:xfrm>
                    <a:prstGeom prst="rect">
                      <a:avLst/>
                    </a:prstGeom>
                    <a:ln>
                      <a:noFill/>
                    </a:ln>
                    <a:extLst>
                      <a:ext uri="{53640926-AAD7-44D8-BBD7-CCE9431645EC}">
                        <a14:shadowObscured xmlns:a14="http://schemas.microsoft.com/office/drawing/2010/main"/>
                      </a:ext>
                    </a:extLst>
                  </pic:spPr>
                </pic:pic>
              </a:graphicData>
            </a:graphic>
          </wp:inline>
        </w:drawing>
      </w:r>
    </w:p>
    <w:p w14:paraId="7EC95810" w14:textId="4EF98C8B" w:rsidR="00D934FC" w:rsidRPr="00034188" w:rsidRDefault="003C3596" w:rsidP="00F45159">
      <w:pPr>
        <w:pStyle w:val="Lgende"/>
        <w:spacing w:line="360" w:lineRule="auto"/>
        <w:rPr>
          <w:sz w:val="20"/>
          <w:lang w:val="en-US"/>
        </w:rPr>
      </w:pPr>
      <w:r w:rsidRPr="00034188">
        <w:rPr>
          <w:b/>
          <w:sz w:val="20"/>
          <w:lang w:val="en-US"/>
        </w:rPr>
        <w:t xml:space="preserve">Figure </w:t>
      </w:r>
      <w:r w:rsidRPr="00034188">
        <w:rPr>
          <w:b/>
          <w:sz w:val="20"/>
        </w:rPr>
        <w:fldChar w:fldCharType="begin"/>
      </w:r>
      <w:r w:rsidRPr="00034188">
        <w:rPr>
          <w:b/>
          <w:sz w:val="20"/>
          <w:lang w:val="en-US"/>
        </w:rPr>
        <w:instrText xml:space="preserve"> SEQ Figure \* ARABIC </w:instrText>
      </w:r>
      <w:r w:rsidRPr="00034188">
        <w:rPr>
          <w:b/>
          <w:sz w:val="20"/>
        </w:rPr>
        <w:fldChar w:fldCharType="separate"/>
      </w:r>
      <w:r w:rsidR="002855AB" w:rsidRPr="00034188">
        <w:rPr>
          <w:b/>
          <w:noProof/>
          <w:sz w:val="20"/>
          <w:lang w:val="en-US"/>
        </w:rPr>
        <w:t>3</w:t>
      </w:r>
      <w:r w:rsidRPr="00034188">
        <w:rPr>
          <w:b/>
          <w:sz w:val="20"/>
        </w:rPr>
        <w:fldChar w:fldCharType="end"/>
      </w:r>
      <w:r w:rsidRPr="00034188">
        <w:rPr>
          <w:b/>
          <w:sz w:val="20"/>
          <w:lang w:val="en-US"/>
        </w:rPr>
        <w:t>.</w:t>
      </w:r>
      <w:r w:rsidRPr="00034188">
        <w:rPr>
          <w:sz w:val="20"/>
          <w:lang w:val="en-US"/>
        </w:rPr>
        <w:t xml:space="preserve"> </w:t>
      </w:r>
      <w:r w:rsidRPr="00034188">
        <w:rPr>
          <w:b/>
          <w:sz w:val="20"/>
          <w:lang w:val="en-US"/>
        </w:rPr>
        <w:t>Synthetic route for conjugates.</w:t>
      </w:r>
      <w:r w:rsidRPr="00034188">
        <w:rPr>
          <w:sz w:val="20"/>
          <w:lang w:val="en-US"/>
        </w:rPr>
        <w:t xml:space="preserve"> (i) </w:t>
      </w:r>
      <w:r w:rsidRPr="00034188">
        <w:rPr>
          <w:b/>
          <w:sz w:val="20"/>
          <w:lang w:val="en-US"/>
        </w:rPr>
        <w:t>22</w:t>
      </w:r>
      <w:r w:rsidRPr="00034188">
        <w:rPr>
          <w:sz w:val="20"/>
          <w:lang w:val="en-US"/>
        </w:rPr>
        <w:t xml:space="preserve"> (0.</w:t>
      </w:r>
      <w:r w:rsidR="008C0CF2" w:rsidRPr="00034188">
        <w:rPr>
          <w:sz w:val="20"/>
          <w:lang w:val="en-US"/>
        </w:rPr>
        <w:t>7</w:t>
      </w:r>
      <w:r w:rsidRPr="00034188">
        <w:rPr>
          <w:sz w:val="20"/>
          <w:lang w:val="en-US"/>
        </w:rPr>
        <w:t xml:space="preserve"> eq), </w:t>
      </w:r>
      <w:proofErr w:type="spellStart"/>
      <w:r w:rsidRPr="00034188">
        <w:rPr>
          <w:sz w:val="20"/>
          <w:lang w:val="en-US"/>
        </w:rPr>
        <w:t>AcOH</w:t>
      </w:r>
      <w:proofErr w:type="spellEnd"/>
      <w:r w:rsidRPr="00034188">
        <w:rPr>
          <w:sz w:val="20"/>
          <w:lang w:val="en-US"/>
        </w:rPr>
        <w:t xml:space="preserve"> (1.00 eq), MeOH, </w:t>
      </w:r>
      <w:proofErr w:type="spellStart"/>
      <w:r w:rsidRPr="00034188">
        <w:rPr>
          <w:sz w:val="20"/>
          <w:lang w:val="en-US"/>
        </w:rPr>
        <w:t>r.t.</w:t>
      </w:r>
      <w:proofErr w:type="spellEnd"/>
      <w:r w:rsidRPr="00034188">
        <w:rPr>
          <w:sz w:val="20"/>
          <w:lang w:val="en-US"/>
        </w:rPr>
        <w:t xml:space="preserve">, 18h, </w:t>
      </w:r>
      <w:r w:rsidR="008C0CF2" w:rsidRPr="00034188">
        <w:rPr>
          <w:sz w:val="20"/>
          <w:lang w:val="en-US"/>
        </w:rPr>
        <w:t>44</w:t>
      </w:r>
      <w:r w:rsidRPr="00034188">
        <w:rPr>
          <w:sz w:val="20"/>
          <w:lang w:val="en-US"/>
        </w:rPr>
        <w:t xml:space="preserve">%, (ii) </w:t>
      </w:r>
      <w:r w:rsidRPr="00034188">
        <w:rPr>
          <w:b/>
          <w:sz w:val="20"/>
          <w:lang w:val="en-US"/>
        </w:rPr>
        <w:t>23</w:t>
      </w:r>
      <w:r w:rsidRPr="00034188">
        <w:rPr>
          <w:sz w:val="20"/>
          <w:lang w:val="en-US"/>
        </w:rPr>
        <w:t xml:space="preserve"> (1.1 eq) DMAP (0.3 eq), </w:t>
      </w:r>
      <w:proofErr w:type="spellStart"/>
      <w:r w:rsidRPr="00034188">
        <w:rPr>
          <w:sz w:val="20"/>
          <w:lang w:val="en-US"/>
        </w:rPr>
        <w:t>HOBt</w:t>
      </w:r>
      <w:proofErr w:type="spellEnd"/>
      <w:r w:rsidRPr="00034188">
        <w:rPr>
          <w:sz w:val="20"/>
          <w:lang w:val="en-US"/>
        </w:rPr>
        <w:t xml:space="preserve"> (1.5 eq), EDCI (1.5 eq), DIPEA (1.5 eq), DCM, </w:t>
      </w:r>
      <w:proofErr w:type="spellStart"/>
      <w:r w:rsidRPr="00034188">
        <w:rPr>
          <w:sz w:val="20"/>
          <w:lang w:val="en-US"/>
        </w:rPr>
        <w:t>r.t.</w:t>
      </w:r>
      <w:proofErr w:type="spellEnd"/>
      <w:r w:rsidRPr="00034188">
        <w:rPr>
          <w:sz w:val="20"/>
          <w:lang w:val="en-US"/>
        </w:rPr>
        <w:t xml:space="preserve">, 18h, </w:t>
      </w:r>
      <w:r w:rsidR="00B07518" w:rsidRPr="00034188">
        <w:rPr>
          <w:b/>
          <w:sz w:val="20"/>
          <w:lang w:val="en-US"/>
        </w:rPr>
        <w:t>24</w:t>
      </w:r>
      <w:r w:rsidR="00B07518" w:rsidRPr="00034188">
        <w:rPr>
          <w:sz w:val="20"/>
          <w:lang w:val="en-US"/>
        </w:rPr>
        <w:t xml:space="preserve"> 54</w:t>
      </w:r>
      <w:r w:rsidRPr="00034188">
        <w:rPr>
          <w:sz w:val="20"/>
          <w:lang w:val="en-US"/>
        </w:rPr>
        <w:t>%,</w:t>
      </w:r>
      <w:r w:rsidR="00B07518" w:rsidRPr="00034188">
        <w:rPr>
          <w:sz w:val="20"/>
          <w:lang w:val="en-US"/>
        </w:rPr>
        <w:t xml:space="preserve"> </w:t>
      </w:r>
      <w:r w:rsidR="00B07518" w:rsidRPr="00034188">
        <w:rPr>
          <w:b/>
          <w:sz w:val="20"/>
          <w:lang w:val="en-US"/>
        </w:rPr>
        <w:t>25</w:t>
      </w:r>
      <w:r w:rsidR="00B07518" w:rsidRPr="00034188">
        <w:rPr>
          <w:sz w:val="20"/>
          <w:lang w:val="en-US"/>
        </w:rPr>
        <w:t xml:space="preserve"> 21%</w:t>
      </w:r>
      <w:r w:rsidRPr="00034188">
        <w:rPr>
          <w:sz w:val="20"/>
          <w:lang w:val="en-US"/>
        </w:rPr>
        <w:t xml:space="preserve"> (iii) SH-</w:t>
      </w:r>
      <w:proofErr w:type="spellStart"/>
      <w:r w:rsidRPr="00034188">
        <w:rPr>
          <w:b/>
          <w:sz w:val="20"/>
          <w:lang w:val="en-US"/>
        </w:rPr>
        <w:t>pHLIPx</w:t>
      </w:r>
      <w:proofErr w:type="spellEnd"/>
      <w:r w:rsidRPr="00034188">
        <w:rPr>
          <w:sz w:val="20"/>
          <w:lang w:val="en-US"/>
        </w:rPr>
        <w:t xml:space="preserve"> (1.0 eq) ACN/H</w:t>
      </w:r>
      <w:r w:rsidRPr="00034188">
        <w:rPr>
          <w:sz w:val="20"/>
          <w:vertAlign w:val="subscript"/>
          <w:lang w:val="en-US"/>
        </w:rPr>
        <w:t>2</w:t>
      </w:r>
      <w:r w:rsidRPr="00034188">
        <w:rPr>
          <w:sz w:val="20"/>
          <w:lang w:val="en-US"/>
        </w:rPr>
        <w:t xml:space="preserve">O (v/v 1/1), </w:t>
      </w:r>
      <w:proofErr w:type="spellStart"/>
      <w:r w:rsidRPr="00034188">
        <w:rPr>
          <w:sz w:val="20"/>
          <w:lang w:val="en-US"/>
        </w:rPr>
        <w:t>r.t.</w:t>
      </w:r>
      <w:proofErr w:type="spellEnd"/>
      <w:r w:rsidRPr="00034188">
        <w:rPr>
          <w:sz w:val="20"/>
          <w:lang w:val="en-US"/>
        </w:rPr>
        <w:t xml:space="preserve">, 18h, </w:t>
      </w:r>
      <w:r w:rsidRPr="00034188">
        <w:rPr>
          <w:b/>
          <w:sz w:val="20"/>
          <w:lang w:val="en-US"/>
        </w:rPr>
        <w:t>26</w:t>
      </w:r>
      <w:r w:rsidRPr="00034188">
        <w:rPr>
          <w:sz w:val="20"/>
          <w:lang w:val="en-US"/>
        </w:rPr>
        <w:t xml:space="preserve"> </w:t>
      </w:r>
      <w:r w:rsidR="009A5FBC" w:rsidRPr="00034188">
        <w:rPr>
          <w:sz w:val="20"/>
          <w:lang w:val="en-US"/>
        </w:rPr>
        <w:t>62</w:t>
      </w:r>
      <w:r w:rsidRPr="00034188">
        <w:rPr>
          <w:sz w:val="20"/>
          <w:lang w:val="en-US"/>
        </w:rPr>
        <w:t xml:space="preserve">%, </w:t>
      </w:r>
      <w:r w:rsidRPr="00034188">
        <w:rPr>
          <w:b/>
          <w:sz w:val="20"/>
          <w:lang w:val="en-US"/>
        </w:rPr>
        <w:t xml:space="preserve">27 </w:t>
      </w:r>
      <w:r w:rsidR="005128F9" w:rsidRPr="00034188">
        <w:rPr>
          <w:sz w:val="20"/>
          <w:lang w:val="en-US"/>
        </w:rPr>
        <w:t>49</w:t>
      </w:r>
      <w:r w:rsidRPr="00034188">
        <w:rPr>
          <w:sz w:val="20"/>
          <w:lang w:val="en-US"/>
        </w:rPr>
        <w:t xml:space="preserve">%, </w:t>
      </w:r>
      <w:r w:rsidRPr="00034188">
        <w:rPr>
          <w:b/>
          <w:sz w:val="20"/>
          <w:lang w:val="en-US"/>
        </w:rPr>
        <w:t xml:space="preserve">28 </w:t>
      </w:r>
      <w:r w:rsidRPr="00034188">
        <w:rPr>
          <w:sz w:val="20"/>
          <w:lang w:val="en-US"/>
        </w:rPr>
        <w:t>4</w:t>
      </w:r>
      <w:r w:rsidR="005128F9" w:rsidRPr="00034188">
        <w:rPr>
          <w:sz w:val="20"/>
          <w:lang w:val="en-US"/>
        </w:rPr>
        <w:t>7</w:t>
      </w:r>
      <w:r w:rsidRPr="00034188">
        <w:rPr>
          <w:sz w:val="20"/>
          <w:lang w:val="en-US"/>
        </w:rPr>
        <w:t>%,</w:t>
      </w:r>
      <w:r w:rsidRPr="00034188">
        <w:rPr>
          <w:b/>
          <w:sz w:val="20"/>
          <w:lang w:val="en-US"/>
        </w:rPr>
        <w:t xml:space="preserve"> 29 </w:t>
      </w:r>
      <w:r w:rsidR="008D4C2A" w:rsidRPr="00034188">
        <w:rPr>
          <w:sz w:val="20"/>
          <w:lang w:val="en-US"/>
        </w:rPr>
        <w:t>2</w:t>
      </w:r>
      <w:r w:rsidRPr="00034188">
        <w:rPr>
          <w:sz w:val="20"/>
          <w:lang w:val="en-US"/>
        </w:rPr>
        <w:t>9%.</w:t>
      </w:r>
    </w:p>
    <w:p w14:paraId="0D445D58" w14:textId="77777777" w:rsidR="008B4B35" w:rsidRPr="00034188" w:rsidRDefault="008D29E9" w:rsidP="00CD5E4A">
      <w:pPr>
        <w:pStyle w:val="Titre2"/>
        <w:spacing w:line="480" w:lineRule="auto"/>
        <w:rPr>
          <w:rFonts w:asciiTheme="minorHAnsi" w:hAnsiTheme="minorHAnsi" w:cstheme="minorHAnsi"/>
          <w:color w:val="auto"/>
          <w:sz w:val="24"/>
          <w:lang w:val="en-US"/>
        </w:rPr>
      </w:pPr>
      <w:r w:rsidRPr="00034188">
        <w:rPr>
          <w:rFonts w:asciiTheme="minorHAnsi" w:hAnsiTheme="minorHAnsi" w:cstheme="minorHAnsi"/>
          <w:color w:val="auto"/>
          <w:sz w:val="24"/>
          <w:lang w:val="en-US"/>
        </w:rPr>
        <w:t>3</w:t>
      </w:r>
      <w:r w:rsidR="008B4B35" w:rsidRPr="00034188">
        <w:rPr>
          <w:rFonts w:asciiTheme="minorHAnsi" w:hAnsiTheme="minorHAnsi" w:cstheme="minorHAnsi"/>
          <w:color w:val="auto"/>
          <w:sz w:val="24"/>
          <w:lang w:val="en-US"/>
        </w:rPr>
        <w:t xml:space="preserve">.2 </w:t>
      </w:r>
      <w:r w:rsidR="009427A1" w:rsidRPr="00034188">
        <w:rPr>
          <w:rFonts w:asciiTheme="minorHAnsi" w:hAnsiTheme="minorHAnsi" w:cstheme="minorHAnsi"/>
          <w:color w:val="auto"/>
          <w:sz w:val="24"/>
          <w:lang w:val="en-US"/>
        </w:rPr>
        <w:t>Biophysical characterization of conjugates</w:t>
      </w:r>
    </w:p>
    <w:p w14:paraId="12BDB24B" w14:textId="2D4A3EF1" w:rsidR="000B581B" w:rsidRPr="00034188" w:rsidRDefault="000B4843" w:rsidP="00CD5E4A">
      <w:pPr>
        <w:pStyle w:val="Lgende"/>
        <w:spacing w:line="480" w:lineRule="auto"/>
        <w:rPr>
          <w:rFonts w:cs="Times New Roman"/>
          <w:sz w:val="24"/>
          <w:szCs w:val="24"/>
          <w:lang w:val="en-US"/>
        </w:rPr>
      </w:pPr>
      <w:r w:rsidRPr="00034188">
        <w:rPr>
          <w:rFonts w:cs="Times New Roman"/>
          <w:sz w:val="24"/>
          <w:szCs w:val="24"/>
          <w:lang w:val="en-US"/>
        </w:rPr>
        <w:t>We</w:t>
      </w:r>
      <w:r w:rsidR="00940CB1" w:rsidRPr="00034188">
        <w:rPr>
          <w:rFonts w:cs="Times New Roman"/>
          <w:sz w:val="24"/>
          <w:szCs w:val="24"/>
          <w:lang w:val="en-US"/>
        </w:rPr>
        <w:t xml:space="preserve"> examined whether the conjugates </w:t>
      </w:r>
      <w:r w:rsidR="00CF5378" w:rsidRPr="00034188">
        <w:rPr>
          <w:rFonts w:cs="Times New Roman"/>
          <w:sz w:val="24"/>
          <w:szCs w:val="24"/>
          <w:lang w:val="en-US"/>
        </w:rPr>
        <w:t>could undergo</w:t>
      </w:r>
      <w:r w:rsidR="00940CB1" w:rsidRPr="00034188">
        <w:rPr>
          <w:rFonts w:cs="Times New Roman"/>
          <w:sz w:val="24"/>
          <w:szCs w:val="24"/>
          <w:lang w:val="en-US"/>
        </w:rPr>
        <w:t xml:space="preserve"> transmembrane insertion </w:t>
      </w:r>
      <w:r w:rsidR="00AB1D96" w:rsidRPr="00034188">
        <w:rPr>
          <w:rFonts w:cs="Times New Roman"/>
          <w:sz w:val="24"/>
          <w:szCs w:val="24"/>
          <w:lang w:val="en-US"/>
        </w:rPr>
        <w:t xml:space="preserve">using </w:t>
      </w:r>
      <w:r w:rsidR="008D1FCE" w:rsidRPr="00034188">
        <w:rPr>
          <w:rFonts w:cs="Times New Roman"/>
          <w:sz w:val="24"/>
          <w:szCs w:val="24"/>
          <w:lang w:val="en-US"/>
        </w:rPr>
        <w:t xml:space="preserve">steady-state </w:t>
      </w:r>
      <w:r w:rsidR="00940CB1" w:rsidRPr="00034188">
        <w:rPr>
          <w:rFonts w:cs="Times New Roman"/>
          <w:sz w:val="24"/>
          <w:szCs w:val="24"/>
          <w:lang w:val="en-US"/>
        </w:rPr>
        <w:t>fluorescence</w:t>
      </w:r>
      <w:r w:rsidR="0009069F" w:rsidRPr="00034188">
        <w:rPr>
          <w:rFonts w:cs="Times New Roman"/>
          <w:sz w:val="24"/>
          <w:szCs w:val="24"/>
          <w:lang w:val="en-US"/>
        </w:rPr>
        <w:t xml:space="preserve"> </w:t>
      </w:r>
      <w:r w:rsidR="008D1FCE" w:rsidRPr="00034188">
        <w:rPr>
          <w:rFonts w:cs="Times New Roman"/>
          <w:sz w:val="24"/>
          <w:szCs w:val="24"/>
          <w:lang w:val="en-US"/>
        </w:rPr>
        <w:t>(SSF</w:t>
      </w:r>
      <w:r w:rsidR="0009069F" w:rsidRPr="00034188">
        <w:rPr>
          <w:rFonts w:cs="Times New Roman"/>
          <w:sz w:val="24"/>
          <w:szCs w:val="24"/>
          <w:lang w:val="en-US"/>
        </w:rPr>
        <w:t>)</w:t>
      </w:r>
      <w:r w:rsidR="00940CB1" w:rsidRPr="00034188">
        <w:rPr>
          <w:rFonts w:cs="Times New Roman"/>
          <w:sz w:val="24"/>
          <w:szCs w:val="24"/>
          <w:lang w:val="en-US"/>
        </w:rPr>
        <w:t>.</w:t>
      </w:r>
      <w:r w:rsidR="008502B8" w:rsidRPr="00034188">
        <w:rPr>
          <w:rFonts w:cs="Times New Roman"/>
          <w:sz w:val="24"/>
          <w:szCs w:val="24"/>
          <w:lang w:val="en-US"/>
        </w:rPr>
        <w:t xml:space="preserve"> First, we measured the fluorescence of the conjugates at pH 8, corresponding to </w:t>
      </w:r>
      <w:r w:rsidR="000B581B" w:rsidRPr="00034188">
        <w:rPr>
          <w:rFonts w:cs="Times New Roman"/>
          <w:sz w:val="24"/>
          <w:szCs w:val="24"/>
          <w:lang w:val="en-US"/>
        </w:rPr>
        <w:t xml:space="preserve">the </w:t>
      </w:r>
      <w:r w:rsidR="008502B8" w:rsidRPr="00034188">
        <w:rPr>
          <w:rFonts w:cs="Times New Roman"/>
          <w:sz w:val="24"/>
          <w:szCs w:val="24"/>
          <w:lang w:val="en-US"/>
        </w:rPr>
        <w:t xml:space="preserve">state I condition. Then, we </w:t>
      </w:r>
      <w:r w:rsidR="002D6A70" w:rsidRPr="00034188">
        <w:rPr>
          <w:rFonts w:cs="Times New Roman"/>
          <w:sz w:val="24"/>
          <w:szCs w:val="24"/>
          <w:lang w:val="en-US"/>
        </w:rPr>
        <w:t>introduced freshly prepared</w:t>
      </w:r>
      <w:r w:rsidR="00606475" w:rsidRPr="00034188">
        <w:rPr>
          <w:rFonts w:cs="Times New Roman"/>
          <w:sz w:val="24"/>
          <w:szCs w:val="24"/>
          <w:lang w:val="en-US"/>
        </w:rPr>
        <w:t xml:space="preserve"> POPC </w:t>
      </w:r>
      <w:r w:rsidR="00CB2F2B" w:rsidRPr="00034188">
        <w:rPr>
          <w:rFonts w:cs="Times New Roman"/>
          <w:sz w:val="24"/>
          <w:szCs w:val="24"/>
          <w:lang w:val="en-US"/>
        </w:rPr>
        <w:t xml:space="preserve">large </w:t>
      </w:r>
      <w:proofErr w:type="spellStart"/>
      <w:r w:rsidR="00CB2F2B" w:rsidRPr="00034188">
        <w:rPr>
          <w:rFonts w:cs="Times New Roman"/>
          <w:sz w:val="24"/>
          <w:szCs w:val="24"/>
          <w:lang w:val="en-US"/>
        </w:rPr>
        <w:t>unilamellar</w:t>
      </w:r>
      <w:proofErr w:type="spellEnd"/>
      <w:r w:rsidR="00CB2F2B" w:rsidRPr="00034188">
        <w:rPr>
          <w:rFonts w:cs="Times New Roman"/>
          <w:sz w:val="24"/>
          <w:szCs w:val="24"/>
          <w:lang w:val="en-US"/>
        </w:rPr>
        <w:t xml:space="preserve"> </w:t>
      </w:r>
      <w:r w:rsidR="00606475" w:rsidRPr="00034188">
        <w:rPr>
          <w:rFonts w:cs="Times New Roman"/>
          <w:sz w:val="24"/>
          <w:szCs w:val="24"/>
          <w:lang w:val="en-US"/>
        </w:rPr>
        <w:t>vesicles</w:t>
      </w:r>
      <w:r w:rsidR="00CB2F2B" w:rsidRPr="00034188">
        <w:rPr>
          <w:rFonts w:cs="Times New Roman"/>
          <w:sz w:val="24"/>
          <w:szCs w:val="24"/>
          <w:lang w:val="en-US"/>
        </w:rPr>
        <w:t xml:space="preserve"> (LUVs) </w:t>
      </w:r>
      <w:r w:rsidR="00606475" w:rsidRPr="00034188">
        <w:rPr>
          <w:rFonts w:cs="Times New Roman"/>
          <w:sz w:val="24"/>
          <w:szCs w:val="24"/>
          <w:lang w:val="en-US"/>
        </w:rPr>
        <w:t>to</w:t>
      </w:r>
      <w:r w:rsidR="008502B8" w:rsidRPr="00034188">
        <w:rPr>
          <w:rFonts w:cs="Times New Roman"/>
          <w:sz w:val="24"/>
          <w:szCs w:val="24"/>
          <w:lang w:val="en-US"/>
        </w:rPr>
        <w:t xml:space="preserve"> the conjugates</w:t>
      </w:r>
      <w:r w:rsidR="007A796D" w:rsidRPr="00034188">
        <w:rPr>
          <w:rFonts w:cs="Times New Roman"/>
          <w:sz w:val="24"/>
          <w:szCs w:val="24"/>
          <w:lang w:val="en-US"/>
        </w:rPr>
        <w:t xml:space="preserve"> in </w:t>
      </w:r>
      <w:r w:rsidR="008D1FCE" w:rsidRPr="00034188">
        <w:rPr>
          <w:rFonts w:cs="Times New Roman"/>
          <w:sz w:val="24"/>
          <w:szCs w:val="24"/>
          <w:lang w:val="en-US"/>
        </w:rPr>
        <w:t xml:space="preserve">a </w:t>
      </w:r>
      <w:r w:rsidR="007A796D" w:rsidRPr="00034188">
        <w:rPr>
          <w:rFonts w:cs="Times New Roman"/>
          <w:sz w:val="24"/>
          <w:szCs w:val="24"/>
          <w:lang w:val="en-US"/>
        </w:rPr>
        <w:t>lipid/peptide ratio of 200/1</w:t>
      </w:r>
      <w:r w:rsidR="008502B8" w:rsidRPr="00034188">
        <w:rPr>
          <w:rFonts w:cs="Times New Roman"/>
          <w:sz w:val="24"/>
          <w:szCs w:val="24"/>
          <w:lang w:val="en-US"/>
        </w:rPr>
        <w:t>. After</w:t>
      </w:r>
      <w:r w:rsidR="00606475" w:rsidRPr="00034188">
        <w:rPr>
          <w:rFonts w:cs="Times New Roman"/>
          <w:sz w:val="24"/>
          <w:szCs w:val="24"/>
          <w:lang w:val="en-US"/>
        </w:rPr>
        <w:t xml:space="preserve"> 1 h</w:t>
      </w:r>
      <w:r w:rsidR="002D6A70" w:rsidRPr="00034188">
        <w:rPr>
          <w:rFonts w:cs="Times New Roman"/>
          <w:sz w:val="24"/>
          <w:szCs w:val="24"/>
          <w:lang w:val="en-US"/>
        </w:rPr>
        <w:t xml:space="preserve"> incubation</w:t>
      </w:r>
      <w:r w:rsidR="008502B8" w:rsidRPr="00034188">
        <w:rPr>
          <w:rFonts w:cs="Times New Roman"/>
          <w:sz w:val="24"/>
          <w:szCs w:val="24"/>
          <w:lang w:val="en-US"/>
        </w:rPr>
        <w:t xml:space="preserve">, the </w:t>
      </w:r>
      <w:r w:rsidR="00AB1D96" w:rsidRPr="00034188">
        <w:rPr>
          <w:rFonts w:cs="Times New Roman"/>
          <w:sz w:val="24"/>
          <w:szCs w:val="24"/>
          <w:lang w:val="en-US"/>
        </w:rPr>
        <w:t xml:space="preserve">media was adjusted to </w:t>
      </w:r>
      <w:r w:rsidR="00CB2F2B" w:rsidRPr="00034188">
        <w:rPr>
          <w:rFonts w:cs="Times New Roman"/>
          <w:sz w:val="24"/>
          <w:szCs w:val="24"/>
          <w:lang w:val="en-US"/>
        </w:rPr>
        <w:t xml:space="preserve">pH 5 or 8 </w:t>
      </w:r>
      <w:r w:rsidR="008502B8" w:rsidRPr="00034188">
        <w:rPr>
          <w:rFonts w:cs="Times New Roman"/>
          <w:sz w:val="24"/>
          <w:szCs w:val="24"/>
          <w:lang w:val="en-US"/>
        </w:rPr>
        <w:t xml:space="preserve">to </w:t>
      </w:r>
      <w:r w:rsidR="002D6A70" w:rsidRPr="00034188">
        <w:rPr>
          <w:rFonts w:cs="Times New Roman"/>
          <w:sz w:val="24"/>
          <w:szCs w:val="24"/>
          <w:lang w:val="en-US"/>
        </w:rPr>
        <w:t>simulate</w:t>
      </w:r>
      <w:r w:rsidR="008502B8" w:rsidRPr="00034188">
        <w:rPr>
          <w:rFonts w:cs="Times New Roman"/>
          <w:sz w:val="24"/>
          <w:szCs w:val="24"/>
          <w:lang w:val="en-US"/>
        </w:rPr>
        <w:t xml:space="preserve"> either state II</w:t>
      </w:r>
      <w:r w:rsidR="0009069F" w:rsidRPr="00034188">
        <w:rPr>
          <w:rFonts w:cs="Times New Roman"/>
          <w:sz w:val="24"/>
          <w:szCs w:val="24"/>
          <w:lang w:val="en-US"/>
        </w:rPr>
        <w:t>I</w:t>
      </w:r>
      <w:r w:rsidR="008502B8" w:rsidRPr="00034188">
        <w:rPr>
          <w:rFonts w:cs="Times New Roman"/>
          <w:sz w:val="24"/>
          <w:szCs w:val="24"/>
          <w:lang w:val="en-US"/>
        </w:rPr>
        <w:t xml:space="preserve"> </w:t>
      </w:r>
      <w:proofErr w:type="gramStart"/>
      <w:r w:rsidR="008502B8" w:rsidRPr="00034188">
        <w:rPr>
          <w:rFonts w:cs="Times New Roman"/>
          <w:sz w:val="24"/>
          <w:szCs w:val="24"/>
          <w:lang w:val="en-US"/>
        </w:rPr>
        <w:t>or  II.</w:t>
      </w:r>
      <w:proofErr w:type="gramEnd"/>
      <w:r w:rsidR="008502B8" w:rsidRPr="00034188">
        <w:rPr>
          <w:rFonts w:cs="Times New Roman"/>
          <w:sz w:val="24"/>
          <w:szCs w:val="24"/>
          <w:lang w:val="en-US"/>
        </w:rPr>
        <w:t xml:space="preserve"> </w:t>
      </w:r>
      <w:r w:rsidR="003A0146" w:rsidRPr="00034188">
        <w:rPr>
          <w:rFonts w:cs="Times New Roman"/>
          <w:sz w:val="24"/>
          <w:szCs w:val="24"/>
          <w:lang w:val="en-US"/>
        </w:rPr>
        <w:t xml:space="preserve">We additionally assessed the fluorescence of blank solutions corresponding to those wherein the drug (T863 or A922500) replaced the conjugates. For each fluorescence spectrum presented in this study, blank signals were subtracted from the respective conjugate measurements.  </w:t>
      </w:r>
      <w:r w:rsidR="00CF5378" w:rsidRPr="00034188">
        <w:rPr>
          <w:rFonts w:cs="Times New Roman"/>
          <w:sz w:val="24"/>
          <w:szCs w:val="24"/>
          <w:lang w:val="en-US"/>
        </w:rPr>
        <w:t>Unfortunately, the</w:t>
      </w:r>
      <w:r w:rsidR="007826CB" w:rsidRPr="00034188">
        <w:rPr>
          <w:rFonts w:cs="Times New Roman"/>
          <w:sz w:val="24"/>
          <w:szCs w:val="24"/>
          <w:lang w:val="en-US"/>
        </w:rPr>
        <w:t xml:space="preserve"> characterization of</w:t>
      </w:r>
      <w:r w:rsidR="00CF5378" w:rsidRPr="00034188">
        <w:rPr>
          <w:rFonts w:cs="Times New Roman"/>
          <w:sz w:val="24"/>
          <w:szCs w:val="24"/>
          <w:lang w:val="en-US"/>
        </w:rPr>
        <w:t xml:space="preserve"> A922500 conjugates (</w:t>
      </w:r>
      <w:r w:rsidR="00CF5378" w:rsidRPr="00034188">
        <w:rPr>
          <w:rFonts w:cs="Times New Roman"/>
          <w:b/>
          <w:sz w:val="24"/>
          <w:szCs w:val="24"/>
          <w:lang w:val="en-US"/>
        </w:rPr>
        <w:t>28</w:t>
      </w:r>
      <w:r w:rsidR="00CF5378" w:rsidRPr="00034188">
        <w:rPr>
          <w:rFonts w:cs="Times New Roman"/>
          <w:sz w:val="24"/>
          <w:szCs w:val="24"/>
          <w:lang w:val="en-US"/>
        </w:rPr>
        <w:t xml:space="preserve"> and </w:t>
      </w:r>
      <w:r w:rsidR="00CF5378" w:rsidRPr="00034188">
        <w:rPr>
          <w:rFonts w:cs="Times New Roman"/>
          <w:b/>
          <w:sz w:val="24"/>
          <w:szCs w:val="24"/>
          <w:lang w:val="en-US"/>
        </w:rPr>
        <w:t>29</w:t>
      </w:r>
      <w:r w:rsidR="00CF5378" w:rsidRPr="00034188">
        <w:rPr>
          <w:rFonts w:cs="Times New Roman"/>
          <w:sz w:val="24"/>
          <w:szCs w:val="24"/>
          <w:lang w:val="en-US"/>
        </w:rPr>
        <w:t xml:space="preserve">) </w:t>
      </w:r>
      <w:r w:rsidR="007826CB" w:rsidRPr="00034188">
        <w:rPr>
          <w:rFonts w:cs="Times New Roman"/>
          <w:sz w:val="24"/>
          <w:szCs w:val="24"/>
          <w:lang w:val="en-US"/>
        </w:rPr>
        <w:t>w</w:t>
      </w:r>
      <w:r w:rsidR="008D1FCE" w:rsidRPr="00034188">
        <w:rPr>
          <w:rFonts w:cs="Times New Roman"/>
          <w:sz w:val="24"/>
          <w:szCs w:val="24"/>
          <w:lang w:val="en-US"/>
        </w:rPr>
        <w:t>as</w:t>
      </w:r>
      <w:r w:rsidR="007826CB" w:rsidRPr="00034188">
        <w:rPr>
          <w:rFonts w:cs="Times New Roman"/>
          <w:sz w:val="24"/>
          <w:szCs w:val="24"/>
          <w:lang w:val="en-US"/>
        </w:rPr>
        <w:t xml:space="preserve"> hampered by</w:t>
      </w:r>
      <w:r w:rsidR="00CF5378" w:rsidRPr="00034188">
        <w:rPr>
          <w:rFonts w:cs="Times New Roman"/>
          <w:sz w:val="24"/>
          <w:szCs w:val="24"/>
          <w:lang w:val="en-US"/>
        </w:rPr>
        <w:t xml:space="preserve"> their absorption at the studied wavelength</w:t>
      </w:r>
      <w:r w:rsidR="008502B8" w:rsidRPr="00034188">
        <w:rPr>
          <w:rFonts w:cs="Times New Roman"/>
          <w:sz w:val="24"/>
          <w:szCs w:val="24"/>
          <w:lang w:val="en-US"/>
        </w:rPr>
        <w:t xml:space="preserve"> (</w:t>
      </w:r>
      <w:r w:rsidR="008502B8" w:rsidRPr="00034188">
        <w:rPr>
          <w:rFonts w:cs="Times New Roman"/>
          <w:b/>
          <w:sz w:val="24"/>
          <w:szCs w:val="24"/>
          <w:lang w:val="en-US"/>
        </w:rPr>
        <w:t>Figure S</w:t>
      </w:r>
      <w:r w:rsidR="00E36017" w:rsidRPr="00034188">
        <w:rPr>
          <w:rFonts w:cs="Times New Roman"/>
          <w:b/>
          <w:sz w:val="24"/>
          <w:szCs w:val="24"/>
          <w:lang w:val="en-US"/>
        </w:rPr>
        <w:t>I</w:t>
      </w:r>
      <w:r w:rsidR="008502B8" w:rsidRPr="00034188">
        <w:rPr>
          <w:rFonts w:cs="Times New Roman"/>
          <w:b/>
          <w:sz w:val="24"/>
          <w:szCs w:val="24"/>
          <w:lang w:val="en-US"/>
        </w:rPr>
        <w:t>1</w:t>
      </w:r>
      <w:r w:rsidR="008502B8" w:rsidRPr="00034188">
        <w:rPr>
          <w:rFonts w:cs="Times New Roman"/>
          <w:sz w:val="24"/>
          <w:szCs w:val="24"/>
          <w:lang w:val="en-US"/>
        </w:rPr>
        <w:t>)</w:t>
      </w:r>
      <w:r w:rsidR="00CF5378" w:rsidRPr="00034188">
        <w:rPr>
          <w:rFonts w:cs="Times New Roman"/>
          <w:sz w:val="24"/>
          <w:szCs w:val="24"/>
          <w:lang w:val="en-US"/>
        </w:rPr>
        <w:t xml:space="preserve">. </w:t>
      </w:r>
      <w:r w:rsidR="003A0146" w:rsidRPr="00034188">
        <w:rPr>
          <w:rFonts w:cs="Times New Roman"/>
          <w:sz w:val="24"/>
          <w:szCs w:val="24"/>
          <w:lang w:val="en-US"/>
        </w:rPr>
        <w:t>However, pHLIPd-T863 presented a pH-dependent insertion, as evidenced by an increase in its intrinsic fluorescence and a shift in its maximal fluorescence intensity under acidic conditions compared to basic ones (</w:t>
      </w:r>
      <w:r w:rsidR="003A0146" w:rsidRPr="00034188">
        <w:rPr>
          <w:rFonts w:cs="Times New Roman"/>
          <w:b/>
          <w:sz w:val="24"/>
          <w:szCs w:val="24"/>
          <w:lang w:val="en-US"/>
        </w:rPr>
        <w:t>Figure 4 A</w:t>
      </w:r>
      <w:r w:rsidR="003A0146" w:rsidRPr="00034188">
        <w:rPr>
          <w:rFonts w:cs="Times New Roman"/>
          <w:sz w:val="24"/>
          <w:szCs w:val="24"/>
          <w:lang w:val="en-US"/>
        </w:rPr>
        <w:t>). These changes in fluorescence are attributed to the proximity of tryptophan to the acyl chain of lipids, creating a lipophilic environment. Conversely, we did not observe a pH preference for pHLIPr-T863 insertion inside POPC LUVs, as the signals of state II or III appeared similar (</w:t>
      </w:r>
      <w:r w:rsidR="003A0146" w:rsidRPr="00034188">
        <w:rPr>
          <w:rFonts w:cs="Times New Roman"/>
          <w:b/>
          <w:sz w:val="24"/>
          <w:szCs w:val="24"/>
          <w:lang w:val="en-US"/>
        </w:rPr>
        <w:t>Figure 4 B</w:t>
      </w:r>
      <w:r w:rsidR="003A0146" w:rsidRPr="00034188">
        <w:rPr>
          <w:rFonts w:cs="Times New Roman"/>
          <w:sz w:val="24"/>
          <w:szCs w:val="24"/>
          <w:lang w:val="en-US"/>
        </w:rPr>
        <w:t xml:space="preserve">). However, both conjugates increased the fluorescence between state I and state II, primarily due to the transition from a polar to an </w:t>
      </w:r>
      <w:proofErr w:type="spellStart"/>
      <w:r w:rsidR="003A0146" w:rsidRPr="00034188">
        <w:rPr>
          <w:rFonts w:cs="Times New Roman"/>
          <w:sz w:val="24"/>
          <w:szCs w:val="24"/>
          <w:lang w:val="en-US"/>
        </w:rPr>
        <w:t>apolar</w:t>
      </w:r>
      <w:proofErr w:type="spellEnd"/>
      <w:r w:rsidR="003A0146" w:rsidRPr="00034188">
        <w:rPr>
          <w:rFonts w:cs="Times New Roman"/>
          <w:sz w:val="24"/>
          <w:szCs w:val="24"/>
          <w:lang w:val="en-US"/>
        </w:rPr>
        <w:t xml:space="preserve"> environment surrounding the </w:t>
      </w:r>
      <w:proofErr w:type="spellStart"/>
      <w:r w:rsidR="003A0146" w:rsidRPr="00034188">
        <w:rPr>
          <w:rFonts w:cs="Times New Roman"/>
          <w:sz w:val="24"/>
          <w:szCs w:val="24"/>
          <w:lang w:val="en-US"/>
        </w:rPr>
        <w:t>tryptophans</w:t>
      </w:r>
      <w:proofErr w:type="spellEnd"/>
      <w:r w:rsidR="003A0146" w:rsidRPr="00034188">
        <w:rPr>
          <w:rFonts w:cs="Times New Roman"/>
          <w:sz w:val="24"/>
          <w:szCs w:val="24"/>
          <w:lang w:val="en-US"/>
        </w:rPr>
        <w:t>.</w:t>
      </w:r>
    </w:p>
    <w:p w14:paraId="126D9900" w14:textId="77777777" w:rsidR="00034677" w:rsidRPr="00034188" w:rsidRDefault="008B4B35" w:rsidP="00034677">
      <w:pPr>
        <w:keepNext/>
      </w:pPr>
      <w:r w:rsidRPr="00034188">
        <w:rPr>
          <w:noProof/>
          <w:lang w:val="en-US"/>
        </w:rPr>
        <w:lastRenderedPageBreak/>
        <w:drawing>
          <wp:inline distT="0" distB="0" distL="0" distR="0" wp14:anchorId="1A06701E" wp14:editId="4092483F">
            <wp:extent cx="5760000" cy="2834286"/>
            <wp:effectExtent l="0" t="0" r="0" b="444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e4.PNG"/>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60000" cy="2834286"/>
                    </a:xfrm>
                    <a:prstGeom prst="rect">
                      <a:avLst/>
                    </a:prstGeom>
                    <a:ln>
                      <a:noFill/>
                    </a:ln>
                    <a:extLst>
                      <a:ext uri="{53640926-AAD7-44D8-BBD7-CCE9431645EC}">
                        <a14:shadowObscured xmlns:a14="http://schemas.microsoft.com/office/drawing/2010/main"/>
                      </a:ext>
                    </a:extLst>
                  </pic:spPr>
                </pic:pic>
              </a:graphicData>
            </a:graphic>
          </wp:inline>
        </w:drawing>
      </w:r>
    </w:p>
    <w:p w14:paraId="11935FDB" w14:textId="0B5C0BD1" w:rsidR="008B4B35" w:rsidRPr="00034188" w:rsidRDefault="00034677" w:rsidP="00F45159">
      <w:pPr>
        <w:pStyle w:val="Lgende"/>
        <w:spacing w:line="360" w:lineRule="auto"/>
        <w:rPr>
          <w:sz w:val="20"/>
          <w:lang w:val="en-US"/>
        </w:rPr>
      </w:pPr>
      <w:r w:rsidRPr="00034188">
        <w:rPr>
          <w:b/>
          <w:sz w:val="20"/>
          <w:lang w:val="en-US"/>
        </w:rPr>
        <w:t xml:space="preserve">Figure </w:t>
      </w:r>
      <w:r w:rsidRPr="00034188">
        <w:rPr>
          <w:b/>
          <w:sz w:val="20"/>
        </w:rPr>
        <w:fldChar w:fldCharType="begin"/>
      </w:r>
      <w:r w:rsidRPr="00034188">
        <w:rPr>
          <w:b/>
          <w:sz w:val="20"/>
          <w:lang w:val="en-US"/>
        </w:rPr>
        <w:instrText xml:space="preserve"> SEQ Figure \* ARABIC </w:instrText>
      </w:r>
      <w:r w:rsidRPr="00034188">
        <w:rPr>
          <w:b/>
          <w:sz w:val="20"/>
        </w:rPr>
        <w:fldChar w:fldCharType="separate"/>
      </w:r>
      <w:r w:rsidR="002855AB" w:rsidRPr="00034188">
        <w:rPr>
          <w:b/>
          <w:noProof/>
          <w:sz w:val="20"/>
          <w:lang w:val="en-US"/>
        </w:rPr>
        <w:t>4</w:t>
      </w:r>
      <w:r w:rsidRPr="00034188">
        <w:rPr>
          <w:b/>
          <w:sz w:val="20"/>
        </w:rPr>
        <w:fldChar w:fldCharType="end"/>
      </w:r>
      <w:r w:rsidRPr="00034188">
        <w:rPr>
          <w:b/>
          <w:sz w:val="20"/>
          <w:lang w:val="en-US"/>
        </w:rPr>
        <w:t>.</w:t>
      </w:r>
      <w:r w:rsidRPr="00034188">
        <w:rPr>
          <w:sz w:val="20"/>
          <w:lang w:val="en-US"/>
        </w:rPr>
        <w:t xml:space="preserve"> </w:t>
      </w:r>
      <w:r w:rsidRPr="00034188">
        <w:rPr>
          <w:b/>
          <w:sz w:val="20"/>
          <w:lang w:val="en-US"/>
        </w:rPr>
        <w:t>Interactions of conjugates (</w:t>
      </w:r>
      <w:proofErr w:type="spellStart"/>
      <w:r w:rsidRPr="00034188">
        <w:rPr>
          <w:b/>
          <w:sz w:val="20"/>
          <w:lang w:val="en-US"/>
        </w:rPr>
        <w:t>pHLIP</w:t>
      </w:r>
      <w:r w:rsidRPr="00034188">
        <w:rPr>
          <w:b/>
          <w:i/>
          <w:iCs/>
          <w:sz w:val="20"/>
          <w:lang w:val="en-US"/>
        </w:rPr>
        <w:t>d</w:t>
      </w:r>
      <w:proofErr w:type="spellEnd"/>
      <w:r w:rsidRPr="00034188">
        <w:rPr>
          <w:b/>
          <w:sz w:val="20"/>
          <w:lang w:val="en-US"/>
        </w:rPr>
        <w:t>/</w:t>
      </w:r>
      <w:r w:rsidRPr="00034188">
        <w:rPr>
          <w:b/>
          <w:i/>
          <w:iCs/>
          <w:sz w:val="20"/>
          <w:lang w:val="en-US"/>
        </w:rPr>
        <w:t>r</w:t>
      </w:r>
      <w:r w:rsidRPr="00034188">
        <w:rPr>
          <w:b/>
          <w:sz w:val="20"/>
          <w:lang w:val="en-US"/>
        </w:rPr>
        <w:t>-T863/A922500) with lipid bilayers.</w:t>
      </w:r>
      <w:r w:rsidRPr="00034188">
        <w:rPr>
          <w:sz w:val="20"/>
          <w:lang w:val="en-US"/>
        </w:rPr>
        <w:t xml:space="preserve"> Tryptophan fluorescence measurements (</w:t>
      </w:r>
      <w:r w:rsidRPr="00034188">
        <w:rPr>
          <w:b/>
          <w:sz w:val="20"/>
          <w:lang w:val="en-US"/>
        </w:rPr>
        <w:t>A</w:t>
      </w:r>
      <w:r w:rsidR="003A0146" w:rsidRPr="00034188">
        <w:rPr>
          <w:b/>
          <w:sz w:val="20"/>
          <w:lang w:val="en-US"/>
        </w:rPr>
        <w:t>-B</w:t>
      </w:r>
      <w:r w:rsidRPr="00034188">
        <w:rPr>
          <w:sz w:val="20"/>
          <w:lang w:val="en-US"/>
        </w:rPr>
        <w:t>) and CD spectroscopy (</w:t>
      </w:r>
      <w:r w:rsidR="003A0146" w:rsidRPr="00034188">
        <w:rPr>
          <w:b/>
          <w:sz w:val="20"/>
          <w:lang w:val="en-US"/>
        </w:rPr>
        <w:t>C-D</w:t>
      </w:r>
      <w:r w:rsidRPr="00034188">
        <w:rPr>
          <w:sz w:val="20"/>
          <w:lang w:val="en-US"/>
        </w:rPr>
        <w:t xml:space="preserve">) of peptides in state I (pH 8, black curve), state II (pH 8 and POPC </w:t>
      </w:r>
      <w:r w:rsidR="00D04B98" w:rsidRPr="00034188">
        <w:rPr>
          <w:sz w:val="20"/>
          <w:lang w:val="en-US"/>
        </w:rPr>
        <w:t>LUVs</w:t>
      </w:r>
      <w:r w:rsidRPr="00034188">
        <w:rPr>
          <w:sz w:val="20"/>
          <w:lang w:val="en-US"/>
        </w:rPr>
        <w:t xml:space="preserve">, blue curve), and state III (pH 5 and POPC </w:t>
      </w:r>
      <w:r w:rsidR="00D04B98" w:rsidRPr="00034188">
        <w:rPr>
          <w:sz w:val="20"/>
          <w:lang w:val="en-US"/>
        </w:rPr>
        <w:t>LUVs</w:t>
      </w:r>
      <w:r w:rsidRPr="00034188">
        <w:rPr>
          <w:sz w:val="20"/>
          <w:lang w:val="en-US"/>
        </w:rPr>
        <w:t>, red curve).</w:t>
      </w:r>
      <w:r w:rsidR="00D04B98" w:rsidRPr="00034188">
        <w:rPr>
          <w:sz w:val="20"/>
          <w:lang w:val="en-US"/>
        </w:rPr>
        <w:t xml:space="preserve"> Only pHLIP</w:t>
      </w:r>
      <w:r w:rsidR="00D04B98" w:rsidRPr="00034188">
        <w:rPr>
          <w:i/>
          <w:sz w:val="20"/>
          <w:lang w:val="en-US"/>
        </w:rPr>
        <w:t>d</w:t>
      </w:r>
      <w:r w:rsidR="00D04B98" w:rsidRPr="00034188">
        <w:rPr>
          <w:sz w:val="20"/>
          <w:lang w:val="en-US"/>
        </w:rPr>
        <w:t xml:space="preserve">-T863 exhibited a pH-dependent insertion according to the fluorescence increase observed at low </w:t>
      </w:r>
      <w:proofErr w:type="spellStart"/>
      <w:r w:rsidR="00D04B98" w:rsidRPr="00034188">
        <w:rPr>
          <w:sz w:val="20"/>
          <w:lang w:val="en-US"/>
        </w:rPr>
        <w:t>pH.</w:t>
      </w:r>
      <w:proofErr w:type="spellEnd"/>
      <w:r w:rsidR="00D04B98" w:rsidRPr="00034188">
        <w:rPr>
          <w:sz w:val="20"/>
          <w:lang w:val="en-US"/>
        </w:rPr>
        <w:t xml:space="preserve"> Interestingly, pHLIP</w:t>
      </w:r>
      <w:r w:rsidR="00D04B98" w:rsidRPr="00034188">
        <w:rPr>
          <w:i/>
          <w:sz w:val="20"/>
          <w:lang w:val="en-US"/>
        </w:rPr>
        <w:t>r</w:t>
      </w:r>
      <w:r w:rsidR="00D04B98" w:rsidRPr="00034188">
        <w:rPr>
          <w:sz w:val="20"/>
          <w:lang w:val="en-US"/>
        </w:rPr>
        <w:t xml:space="preserve">-T863 demonstrated no preference of insertion into POPC LUVs at low and high </w:t>
      </w:r>
      <w:proofErr w:type="spellStart"/>
      <w:r w:rsidR="00D04B98" w:rsidRPr="00034188">
        <w:rPr>
          <w:sz w:val="20"/>
          <w:lang w:val="en-US"/>
        </w:rPr>
        <w:t>pH.</w:t>
      </w:r>
      <w:proofErr w:type="spellEnd"/>
      <w:r w:rsidR="00D04B98" w:rsidRPr="00034188">
        <w:rPr>
          <w:sz w:val="20"/>
          <w:lang w:val="en-US"/>
        </w:rPr>
        <w:t xml:space="preserve"> </w:t>
      </w:r>
      <w:r w:rsidR="00C05525" w:rsidRPr="00034188">
        <w:rPr>
          <w:sz w:val="20"/>
          <w:lang w:val="en-US"/>
        </w:rPr>
        <w:t>No tryptophan fluorescence spectra for A922500 conjugates were obtained due to their absorption in the wavelength studied. CD spectra of pHLIP</w:t>
      </w:r>
      <w:r w:rsidR="00C05525" w:rsidRPr="00034188">
        <w:rPr>
          <w:i/>
          <w:sz w:val="20"/>
          <w:lang w:val="en-US"/>
        </w:rPr>
        <w:t>d</w:t>
      </w:r>
      <w:r w:rsidR="00C05525" w:rsidRPr="00034188">
        <w:rPr>
          <w:sz w:val="20"/>
          <w:lang w:val="en-US"/>
        </w:rPr>
        <w:t>-A922500 and pHLIP</w:t>
      </w:r>
      <w:r w:rsidR="00C05525" w:rsidRPr="00034188">
        <w:rPr>
          <w:i/>
          <w:sz w:val="20"/>
          <w:lang w:val="en-US"/>
        </w:rPr>
        <w:t>r</w:t>
      </w:r>
      <w:r w:rsidR="00C05525" w:rsidRPr="00034188">
        <w:rPr>
          <w:sz w:val="20"/>
          <w:lang w:val="en-US"/>
        </w:rPr>
        <w:t xml:space="preserve">-T863 revealed a pH-dependent structuration inside POPC vesicles. </w:t>
      </w:r>
    </w:p>
    <w:p w14:paraId="58797E5D" w14:textId="77777777" w:rsidR="003A0146" w:rsidRPr="00034188" w:rsidRDefault="003A0146" w:rsidP="003A0146">
      <w:pPr>
        <w:pStyle w:val="Lgende"/>
        <w:spacing w:line="480" w:lineRule="auto"/>
        <w:rPr>
          <w:rFonts w:cs="Times New Roman"/>
          <w:sz w:val="24"/>
          <w:szCs w:val="24"/>
          <w:lang w:val="en-US"/>
        </w:rPr>
      </w:pPr>
      <w:r w:rsidRPr="00034188">
        <w:rPr>
          <w:rFonts w:cs="Times New Roman"/>
          <w:sz w:val="24"/>
          <w:szCs w:val="24"/>
          <w:lang w:val="en-US"/>
        </w:rPr>
        <w:t>Next, we conducted structural characterizations of conjugates with circular dichroism (CD), maintaining the same conditions as in the SSF experiments. We also subtracted blank signals from conjugate ones. Among the four conjugates, pHLIP</w:t>
      </w:r>
      <w:r w:rsidRPr="00034188">
        <w:rPr>
          <w:rFonts w:cs="Times New Roman"/>
          <w:i/>
          <w:sz w:val="24"/>
          <w:szCs w:val="24"/>
          <w:lang w:val="en-US"/>
        </w:rPr>
        <w:t>d</w:t>
      </w:r>
      <w:r w:rsidRPr="00034188">
        <w:rPr>
          <w:rFonts w:cs="Times New Roman"/>
          <w:sz w:val="24"/>
          <w:szCs w:val="24"/>
          <w:lang w:val="en-US"/>
        </w:rPr>
        <w:t>-T863 showed a minimum of ellipticity at 203 nm for the states I and II (</w:t>
      </w:r>
      <w:r w:rsidRPr="00034188">
        <w:rPr>
          <w:rFonts w:cs="Times New Roman"/>
          <w:b/>
          <w:sz w:val="24"/>
          <w:szCs w:val="24"/>
          <w:lang w:val="en-US"/>
        </w:rPr>
        <w:t>Figure 4 C</w:t>
      </w:r>
      <w:r w:rsidRPr="00034188">
        <w:rPr>
          <w:rFonts w:cs="Times New Roman"/>
          <w:sz w:val="24"/>
          <w:szCs w:val="24"/>
          <w:lang w:val="en-US"/>
        </w:rPr>
        <w:t>, black and blue curves), indicating that it adopts a random conformation under these conditions. Notably, under state III conditions (</w:t>
      </w:r>
      <w:r w:rsidRPr="00034188">
        <w:rPr>
          <w:rFonts w:cs="Times New Roman"/>
          <w:b/>
          <w:sz w:val="24"/>
          <w:szCs w:val="24"/>
          <w:lang w:val="en-US"/>
        </w:rPr>
        <w:t>Figure 4 C</w:t>
      </w:r>
      <w:r w:rsidRPr="00034188">
        <w:rPr>
          <w:rFonts w:cs="Times New Roman"/>
          <w:sz w:val="24"/>
          <w:szCs w:val="24"/>
          <w:lang w:val="en-US"/>
        </w:rPr>
        <w:t>, red curve), we observed a signal corresponding to a 3</w:t>
      </w:r>
      <w:r w:rsidRPr="00034188">
        <w:rPr>
          <w:rFonts w:cs="Times New Roman"/>
          <w:sz w:val="24"/>
          <w:szCs w:val="24"/>
          <w:vertAlign w:val="subscript"/>
          <w:lang w:val="en-US"/>
        </w:rPr>
        <w:t>10</w:t>
      </w:r>
      <w:r w:rsidRPr="00034188">
        <w:rPr>
          <w:rFonts w:cs="Times New Roman"/>
          <w:sz w:val="24"/>
          <w:szCs w:val="24"/>
          <w:lang w:val="en-US"/>
        </w:rPr>
        <w:t xml:space="preserve"> helix, defined by a minimum at 207 nm and a shoulder at 225 nm, that corresponds to a mixture of random and α-helical conformations. Intriguingly, pHLIP</w:t>
      </w:r>
      <w:r w:rsidRPr="00034188">
        <w:rPr>
          <w:rFonts w:cs="Times New Roman"/>
          <w:i/>
          <w:sz w:val="24"/>
          <w:szCs w:val="24"/>
          <w:lang w:val="en-US"/>
        </w:rPr>
        <w:t>r</w:t>
      </w:r>
      <w:r w:rsidRPr="00034188">
        <w:rPr>
          <w:rFonts w:cs="Times New Roman"/>
          <w:sz w:val="24"/>
          <w:szCs w:val="24"/>
          <w:lang w:val="en-US"/>
        </w:rPr>
        <w:t>-T863 displayed α-helix structuration with two minima (208 and 225 nm) at pH 5 in the presence of POPC LUVs (</w:t>
      </w:r>
      <w:r w:rsidRPr="00034188">
        <w:rPr>
          <w:rFonts w:cs="Times New Roman"/>
          <w:b/>
          <w:sz w:val="24"/>
          <w:szCs w:val="24"/>
          <w:lang w:val="en-US"/>
        </w:rPr>
        <w:t>Figure 4 D</w:t>
      </w:r>
      <w:r w:rsidRPr="00034188">
        <w:rPr>
          <w:rFonts w:cs="Times New Roman"/>
          <w:sz w:val="24"/>
          <w:szCs w:val="24"/>
          <w:lang w:val="en-US"/>
        </w:rPr>
        <w:t>, red curve). Although the ellipticity is relatively low, pHLIP</w:t>
      </w:r>
      <w:r w:rsidRPr="00034188">
        <w:rPr>
          <w:rFonts w:cs="Times New Roman"/>
          <w:i/>
          <w:sz w:val="24"/>
          <w:szCs w:val="24"/>
          <w:lang w:val="en-US"/>
        </w:rPr>
        <w:t>r</w:t>
      </w:r>
      <w:r w:rsidRPr="00034188">
        <w:rPr>
          <w:rFonts w:cs="Times New Roman"/>
          <w:sz w:val="24"/>
          <w:szCs w:val="24"/>
          <w:lang w:val="en-US"/>
        </w:rPr>
        <w:t xml:space="preserve">-T863 still demonstrated a pH-dependent structuration inside POPC vesicles, as no such structuration was observed for states I and II </w:t>
      </w:r>
      <w:r w:rsidRPr="00034188">
        <w:rPr>
          <w:rFonts w:cs="Times New Roman"/>
          <w:sz w:val="24"/>
          <w:szCs w:val="24"/>
          <w:lang w:val="en-US"/>
        </w:rPr>
        <w:lastRenderedPageBreak/>
        <w:t>(</w:t>
      </w:r>
      <w:r w:rsidRPr="00034188">
        <w:rPr>
          <w:rFonts w:cs="Times New Roman"/>
          <w:b/>
          <w:sz w:val="24"/>
          <w:szCs w:val="24"/>
          <w:lang w:val="en-US"/>
        </w:rPr>
        <w:t xml:space="preserve">Figure 4 D, </w:t>
      </w:r>
      <w:r w:rsidRPr="00034188">
        <w:rPr>
          <w:rFonts w:cs="Times New Roman"/>
          <w:sz w:val="24"/>
          <w:szCs w:val="24"/>
          <w:lang w:val="en-US"/>
        </w:rPr>
        <w:t>black and blue curves). These results suggest that a pH value of 5 is not acidic enough to structure pHLIP</w:t>
      </w:r>
      <w:r w:rsidRPr="00034188">
        <w:rPr>
          <w:rFonts w:cs="Times New Roman"/>
          <w:i/>
          <w:sz w:val="24"/>
          <w:szCs w:val="24"/>
          <w:lang w:val="en-US"/>
        </w:rPr>
        <w:t>d</w:t>
      </w:r>
      <w:r w:rsidRPr="00034188">
        <w:rPr>
          <w:rFonts w:cs="Times New Roman"/>
          <w:sz w:val="24"/>
          <w:szCs w:val="24"/>
          <w:lang w:val="en-US"/>
        </w:rPr>
        <w:t>-T863 as an α-helix, while pHLIP</w:t>
      </w:r>
      <w:r w:rsidRPr="00034188">
        <w:rPr>
          <w:rFonts w:cs="Times New Roman"/>
          <w:i/>
          <w:sz w:val="24"/>
          <w:szCs w:val="24"/>
          <w:lang w:val="en-US"/>
        </w:rPr>
        <w:t>r</w:t>
      </w:r>
      <w:r w:rsidRPr="00034188">
        <w:rPr>
          <w:rFonts w:cs="Times New Roman"/>
          <w:sz w:val="24"/>
          <w:szCs w:val="24"/>
          <w:lang w:val="en-US"/>
        </w:rPr>
        <w:t xml:space="preserve">-T863 exhibits peptide characteristics consistent with the </w:t>
      </w:r>
      <w:proofErr w:type="spellStart"/>
      <w:r w:rsidRPr="00034188">
        <w:rPr>
          <w:rFonts w:cs="Times New Roman"/>
          <w:sz w:val="24"/>
          <w:szCs w:val="24"/>
          <w:lang w:val="en-US"/>
        </w:rPr>
        <w:t>pHLIP</w:t>
      </w:r>
      <w:proofErr w:type="spellEnd"/>
      <w:r w:rsidRPr="00034188">
        <w:rPr>
          <w:rFonts w:cs="Times New Roman"/>
          <w:sz w:val="24"/>
          <w:szCs w:val="24"/>
          <w:lang w:val="en-US"/>
        </w:rPr>
        <w:t xml:space="preserve"> family.</w:t>
      </w:r>
    </w:p>
    <w:p w14:paraId="47F1A19B" w14:textId="77777777" w:rsidR="003A0146" w:rsidRPr="00034188" w:rsidRDefault="003A0146" w:rsidP="003A0146">
      <w:pPr>
        <w:pStyle w:val="Lgende"/>
        <w:spacing w:line="480" w:lineRule="auto"/>
        <w:rPr>
          <w:rFonts w:cs="Times New Roman"/>
          <w:sz w:val="24"/>
          <w:szCs w:val="24"/>
          <w:lang w:val="en-US"/>
        </w:rPr>
      </w:pPr>
      <w:r w:rsidRPr="00034188">
        <w:rPr>
          <w:rFonts w:cs="Times New Roman"/>
          <w:sz w:val="24"/>
          <w:szCs w:val="24"/>
          <w:lang w:val="en-US"/>
        </w:rPr>
        <w:t>Regarding the A922500 conjugates, pHLIP</w:t>
      </w:r>
      <w:r w:rsidRPr="00034188">
        <w:rPr>
          <w:rFonts w:cs="Times New Roman"/>
          <w:i/>
          <w:sz w:val="24"/>
          <w:szCs w:val="24"/>
          <w:lang w:val="en-US"/>
        </w:rPr>
        <w:t>d</w:t>
      </w:r>
      <w:r w:rsidRPr="00034188">
        <w:rPr>
          <w:rFonts w:cs="Times New Roman"/>
          <w:sz w:val="24"/>
          <w:szCs w:val="24"/>
          <w:lang w:val="en-US"/>
        </w:rPr>
        <w:t>-A922500 also displayed two minima (</w:t>
      </w:r>
      <w:proofErr w:type="spellStart"/>
      <w:r w:rsidRPr="00034188">
        <w:rPr>
          <w:rFonts w:cs="Times New Roman"/>
          <w:i/>
          <w:sz w:val="24"/>
          <w:szCs w:val="24"/>
          <w:lang w:val="en-US"/>
        </w:rPr>
        <w:t>e.i.</w:t>
      </w:r>
      <w:proofErr w:type="spellEnd"/>
      <w:r w:rsidRPr="00034188">
        <w:rPr>
          <w:rFonts w:cs="Times New Roman"/>
          <w:sz w:val="24"/>
          <w:szCs w:val="24"/>
          <w:lang w:val="en-US"/>
        </w:rPr>
        <w:t xml:space="preserve"> 207 and 225 nm) in the presence of POPC LUVs at pH 5 (</w:t>
      </w:r>
      <w:r w:rsidRPr="00034188">
        <w:rPr>
          <w:rFonts w:cs="Times New Roman"/>
          <w:b/>
          <w:sz w:val="24"/>
          <w:szCs w:val="24"/>
          <w:lang w:val="en-US"/>
        </w:rPr>
        <w:t>Figure 4E</w:t>
      </w:r>
      <w:r w:rsidRPr="00034188">
        <w:rPr>
          <w:rFonts w:cs="Times New Roman"/>
          <w:sz w:val="24"/>
          <w:szCs w:val="24"/>
          <w:lang w:val="en-US"/>
        </w:rPr>
        <w:t xml:space="preserve">, red curve), indicating its structuration as an </w:t>
      </w:r>
      <w:r w:rsidRPr="00034188">
        <w:rPr>
          <w:rFonts w:cs="Calibri"/>
          <w:sz w:val="24"/>
          <w:szCs w:val="24"/>
          <w:lang w:val="en-US"/>
        </w:rPr>
        <w:t>α</w:t>
      </w:r>
      <w:r w:rsidRPr="00034188">
        <w:rPr>
          <w:rFonts w:cs="Times New Roman"/>
          <w:sz w:val="24"/>
          <w:szCs w:val="24"/>
          <w:lang w:val="en-US"/>
        </w:rPr>
        <w:t>-helix. However, the conjugate adopted a random coil conformation in the presence or absence of vesicles at pH 8 (</w:t>
      </w:r>
      <w:r w:rsidRPr="00034188">
        <w:rPr>
          <w:rFonts w:cs="Times New Roman"/>
          <w:b/>
          <w:sz w:val="24"/>
          <w:szCs w:val="24"/>
          <w:lang w:val="en-US"/>
        </w:rPr>
        <w:t>Figure 4E</w:t>
      </w:r>
      <w:r w:rsidRPr="00034188">
        <w:rPr>
          <w:rFonts w:cs="Times New Roman"/>
          <w:sz w:val="24"/>
          <w:szCs w:val="24"/>
          <w:lang w:val="en-US"/>
        </w:rPr>
        <w:t>, blue and black curve). In the case of pHLIP</w:t>
      </w:r>
      <w:r w:rsidRPr="00034188">
        <w:rPr>
          <w:rFonts w:cs="Times New Roman"/>
          <w:i/>
          <w:sz w:val="24"/>
          <w:szCs w:val="24"/>
          <w:lang w:val="en-US"/>
        </w:rPr>
        <w:t>r</w:t>
      </w:r>
      <w:r w:rsidRPr="00034188">
        <w:rPr>
          <w:rFonts w:cs="Times New Roman"/>
          <w:sz w:val="24"/>
          <w:szCs w:val="24"/>
          <w:lang w:val="en-US"/>
        </w:rPr>
        <w:t>-A922500, structural characterization revealed no pH preference for its structuration in the presence of the vesicles (</w:t>
      </w:r>
      <w:r w:rsidRPr="00034188">
        <w:rPr>
          <w:rFonts w:cs="Times New Roman"/>
          <w:b/>
          <w:sz w:val="24"/>
          <w:szCs w:val="24"/>
          <w:lang w:val="en-US"/>
        </w:rPr>
        <w:t>Figure 4F</w:t>
      </w:r>
      <w:r w:rsidRPr="00034188">
        <w:rPr>
          <w:rFonts w:cs="Times New Roman"/>
          <w:sz w:val="24"/>
          <w:szCs w:val="24"/>
          <w:lang w:val="en-US"/>
        </w:rPr>
        <w:t>). At pH 8, pHLIP</w:t>
      </w:r>
      <w:r w:rsidRPr="00034188">
        <w:rPr>
          <w:rFonts w:cs="Times New Roman"/>
          <w:i/>
          <w:sz w:val="24"/>
          <w:szCs w:val="24"/>
          <w:lang w:val="en-US"/>
        </w:rPr>
        <w:t>r</w:t>
      </w:r>
      <w:r w:rsidRPr="00034188">
        <w:rPr>
          <w:rFonts w:cs="Times New Roman"/>
          <w:sz w:val="24"/>
          <w:szCs w:val="24"/>
          <w:lang w:val="en-US"/>
        </w:rPr>
        <w:t xml:space="preserve">-A922500 displays a distinct minimum of around 230 in the presence of LUVs. This characteristic minimum corresponds to a typical exciton signal, previously observed in aggregated </w:t>
      </w:r>
      <w:proofErr w:type="spellStart"/>
      <w:r w:rsidRPr="00034188">
        <w:rPr>
          <w:rFonts w:cs="Times New Roman"/>
          <w:sz w:val="24"/>
          <w:szCs w:val="24"/>
          <w:lang w:val="en-US"/>
        </w:rPr>
        <w:t>pHLIPs</w:t>
      </w:r>
      <w:proofErr w:type="spellEnd"/>
      <w:r w:rsidRPr="00034188">
        <w:rPr>
          <w:rFonts w:cs="Times New Roman"/>
          <w:sz w:val="24"/>
          <w:szCs w:val="24"/>
          <w:lang w:val="en-US"/>
        </w:rPr>
        <w:t xml:space="preserve"> when aromatic residue rings or the drug form stacks.  These findings confirm that both the cargo’s nature and the specific </w:t>
      </w:r>
      <w:proofErr w:type="spellStart"/>
      <w:r w:rsidRPr="00034188">
        <w:rPr>
          <w:rFonts w:cs="Times New Roman"/>
          <w:sz w:val="24"/>
          <w:szCs w:val="24"/>
          <w:lang w:val="en-US"/>
        </w:rPr>
        <w:t>pHLIP</w:t>
      </w:r>
      <w:proofErr w:type="spellEnd"/>
      <w:r w:rsidRPr="00034188">
        <w:rPr>
          <w:rFonts w:cs="Times New Roman"/>
          <w:sz w:val="24"/>
          <w:szCs w:val="24"/>
          <w:lang w:val="en-US"/>
        </w:rPr>
        <w:t xml:space="preserve"> sequence impact the peptide’s insertion and structural conformation.</w:t>
      </w:r>
    </w:p>
    <w:p w14:paraId="007D856D" w14:textId="77777777" w:rsidR="00395293" w:rsidRPr="00034188" w:rsidRDefault="008D29E9" w:rsidP="00CD5E4A">
      <w:pPr>
        <w:pStyle w:val="Titre2"/>
        <w:spacing w:line="480" w:lineRule="auto"/>
        <w:rPr>
          <w:rFonts w:asciiTheme="minorHAnsi" w:hAnsiTheme="minorHAnsi" w:cstheme="minorHAnsi"/>
          <w:color w:val="auto"/>
          <w:sz w:val="24"/>
          <w:szCs w:val="24"/>
          <w:lang w:val="en-US"/>
        </w:rPr>
      </w:pPr>
      <w:r w:rsidRPr="00034188">
        <w:rPr>
          <w:rFonts w:asciiTheme="minorHAnsi" w:hAnsiTheme="minorHAnsi" w:cstheme="minorHAnsi"/>
          <w:color w:val="auto"/>
          <w:sz w:val="24"/>
          <w:szCs w:val="24"/>
          <w:lang w:val="en-US"/>
        </w:rPr>
        <w:t>3</w:t>
      </w:r>
      <w:r w:rsidR="00395293" w:rsidRPr="00034188">
        <w:rPr>
          <w:rFonts w:asciiTheme="minorHAnsi" w:hAnsiTheme="minorHAnsi" w:cstheme="minorHAnsi"/>
          <w:color w:val="auto"/>
          <w:sz w:val="24"/>
          <w:szCs w:val="24"/>
          <w:lang w:val="en-US"/>
        </w:rPr>
        <w:t>.3</w:t>
      </w:r>
      <w:r w:rsidR="00EC4E4D" w:rsidRPr="00034188">
        <w:rPr>
          <w:rFonts w:asciiTheme="minorHAnsi" w:hAnsiTheme="minorHAnsi" w:cstheme="minorHAnsi"/>
          <w:color w:val="auto"/>
          <w:sz w:val="24"/>
          <w:szCs w:val="24"/>
          <w:lang w:val="en-US"/>
        </w:rPr>
        <w:t xml:space="preserve"> </w:t>
      </w:r>
      <w:r w:rsidR="00C05525" w:rsidRPr="00034188">
        <w:rPr>
          <w:rFonts w:asciiTheme="minorHAnsi" w:hAnsiTheme="minorHAnsi" w:cstheme="minorHAnsi"/>
          <w:color w:val="auto"/>
          <w:sz w:val="24"/>
          <w:szCs w:val="24"/>
          <w:lang w:val="en-US"/>
        </w:rPr>
        <w:t>3D</w:t>
      </w:r>
      <w:r w:rsidR="00BA2960" w:rsidRPr="00034188">
        <w:rPr>
          <w:rFonts w:asciiTheme="minorHAnsi" w:hAnsiTheme="minorHAnsi" w:cstheme="minorHAnsi"/>
          <w:color w:val="auto"/>
          <w:sz w:val="24"/>
          <w:szCs w:val="24"/>
          <w:lang w:val="en-US"/>
        </w:rPr>
        <w:t xml:space="preserve"> tumor spheroids</w:t>
      </w:r>
      <w:r w:rsidR="00C05525" w:rsidRPr="00034188">
        <w:rPr>
          <w:rFonts w:asciiTheme="minorHAnsi" w:hAnsiTheme="minorHAnsi" w:cstheme="minorHAnsi"/>
          <w:color w:val="auto"/>
          <w:sz w:val="24"/>
          <w:szCs w:val="24"/>
          <w:lang w:val="en-US"/>
        </w:rPr>
        <w:t xml:space="preserve"> evaluation</w:t>
      </w:r>
    </w:p>
    <w:p w14:paraId="6A745A12" w14:textId="18C47BB1" w:rsidR="00CD5E4A" w:rsidRPr="00034188" w:rsidRDefault="00F61792" w:rsidP="00CD5E4A">
      <w:pPr>
        <w:spacing w:line="480" w:lineRule="auto"/>
        <w:jc w:val="both"/>
        <w:rPr>
          <w:rFonts w:cs="Times New Roman"/>
          <w:sz w:val="24"/>
          <w:szCs w:val="24"/>
          <w:lang w:val="en-US"/>
        </w:rPr>
      </w:pPr>
      <w:r w:rsidRPr="00034188">
        <w:rPr>
          <w:sz w:val="24"/>
          <w:lang w:val="en-US"/>
        </w:rPr>
        <w:t>Since</w:t>
      </w:r>
      <w:r w:rsidR="007826CB" w:rsidRPr="00034188">
        <w:rPr>
          <w:sz w:val="24"/>
          <w:lang w:val="en-US"/>
        </w:rPr>
        <w:t xml:space="preserve"> </w:t>
      </w:r>
      <w:r w:rsidRPr="00034188">
        <w:rPr>
          <w:sz w:val="24"/>
          <w:lang w:val="en-US"/>
        </w:rPr>
        <w:t xml:space="preserve">the above </w:t>
      </w:r>
      <w:r w:rsidR="003D440F" w:rsidRPr="00034188">
        <w:rPr>
          <w:sz w:val="24"/>
          <w:lang w:val="en-US"/>
        </w:rPr>
        <w:t xml:space="preserve">biophysical </w:t>
      </w:r>
      <w:r w:rsidRPr="00034188">
        <w:rPr>
          <w:sz w:val="24"/>
          <w:lang w:val="en-US"/>
        </w:rPr>
        <w:t>models have intrinsic limitations that may have led to underestimat</w:t>
      </w:r>
      <w:r w:rsidR="003A0146" w:rsidRPr="00034188">
        <w:rPr>
          <w:sz w:val="24"/>
          <w:lang w:val="en-US"/>
        </w:rPr>
        <w:t>ing</w:t>
      </w:r>
      <w:r w:rsidRPr="00034188">
        <w:rPr>
          <w:sz w:val="24"/>
          <w:lang w:val="en-US"/>
        </w:rPr>
        <w:t xml:space="preserve"> the po</w:t>
      </w:r>
      <w:r w:rsidR="00A6386F" w:rsidRPr="00034188">
        <w:rPr>
          <w:sz w:val="24"/>
          <w:lang w:val="en-US"/>
        </w:rPr>
        <w:t>ten</w:t>
      </w:r>
      <w:r w:rsidRPr="00034188">
        <w:rPr>
          <w:sz w:val="24"/>
          <w:lang w:val="en-US"/>
        </w:rPr>
        <w:t xml:space="preserve">tial of the </w:t>
      </w:r>
      <w:r w:rsidR="00332021" w:rsidRPr="00034188">
        <w:rPr>
          <w:sz w:val="24"/>
          <w:lang w:val="en-US"/>
        </w:rPr>
        <w:t>synthesized</w:t>
      </w:r>
      <w:r w:rsidRPr="00034188">
        <w:rPr>
          <w:sz w:val="24"/>
          <w:lang w:val="en-US"/>
        </w:rPr>
        <w:t xml:space="preserve"> conjugates, </w:t>
      </w:r>
      <w:r w:rsidR="003D440F" w:rsidRPr="00034188">
        <w:rPr>
          <w:sz w:val="24"/>
          <w:lang w:val="en-US"/>
        </w:rPr>
        <w:t xml:space="preserve">we </w:t>
      </w:r>
      <w:r w:rsidR="00817F97" w:rsidRPr="00034188">
        <w:rPr>
          <w:sz w:val="24"/>
          <w:lang w:val="en-US"/>
        </w:rPr>
        <w:t xml:space="preserve">set out </w:t>
      </w:r>
      <w:r w:rsidRPr="00034188">
        <w:rPr>
          <w:sz w:val="24"/>
          <w:lang w:val="en-US"/>
        </w:rPr>
        <w:t xml:space="preserve">biological experiments using </w:t>
      </w:r>
      <w:r w:rsidR="00817F97" w:rsidRPr="00034188">
        <w:rPr>
          <w:sz w:val="24"/>
          <w:lang w:val="en-US"/>
        </w:rPr>
        <w:t>more complex</w:t>
      </w:r>
      <w:r w:rsidR="003D440F" w:rsidRPr="00034188">
        <w:rPr>
          <w:sz w:val="24"/>
          <w:lang w:val="en-US"/>
        </w:rPr>
        <w:t xml:space="preserve"> 3D tumor spheroid</w:t>
      </w:r>
      <w:r w:rsidRPr="00034188">
        <w:rPr>
          <w:sz w:val="24"/>
          <w:lang w:val="en-US"/>
        </w:rPr>
        <w:t xml:space="preserve"> models</w:t>
      </w:r>
      <w:r w:rsidR="003D440F" w:rsidRPr="00034188">
        <w:rPr>
          <w:sz w:val="24"/>
          <w:lang w:val="en-US"/>
        </w:rPr>
        <w:t xml:space="preserve"> where acidosis naturally develops. </w:t>
      </w:r>
      <w:r w:rsidR="00583172" w:rsidRPr="00034188">
        <w:rPr>
          <w:sz w:val="24"/>
          <w:lang w:val="en-US"/>
        </w:rPr>
        <w:t xml:space="preserve">We generated spheroids from </w:t>
      </w:r>
      <w:r w:rsidRPr="00034188">
        <w:rPr>
          <w:sz w:val="24"/>
          <w:lang w:val="en-US"/>
        </w:rPr>
        <w:t xml:space="preserve">the human </w:t>
      </w:r>
      <w:r w:rsidR="00583172" w:rsidRPr="00034188">
        <w:rPr>
          <w:sz w:val="24"/>
          <w:lang w:val="en-US"/>
        </w:rPr>
        <w:t>cancer cell line</w:t>
      </w:r>
      <w:r w:rsidRPr="00034188">
        <w:rPr>
          <w:sz w:val="24"/>
          <w:lang w:val="en-US"/>
        </w:rPr>
        <w:t xml:space="preserve"> </w:t>
      </w:r>
      <w:r w:rsidR="00583172" w:rsidRPr="00034188">
        <w:rPr>
          <w:sz w:val="24"/>
          <w:lang w:val="en-US"/>
        </w:rPr>
        <w:t xml:space="preserve">human </w:t>
      </w:r>
      <w:r w:rsidRPr="00034188">
        <w:rPr>
          <w:sz w:val="24"/>
          <w:lang w:val="en-US"/>
        </w:rPr>
        <w:t xml:space="preserve">FaDu derived from </w:t>
      </w:r>
      <w:r w:rsidR="00583172" w:rsidRPr="00034188">
        <w:rPr>
          <w:sz w:val="24"/>
          <w:lang w:val="en-US"/>
        </w:rPr>
        <w:t xml:space="preserve">squamous cell carcinoma of </w:t>
      </w:r>
      <w:r w:rsidR="0012396A" w:rsidRPr="00034188">
        <w:rPr>
          <w:sz w:val="24"/>
          <w:lang w:val="en-US"/>
        </w:rPr>
        <w:t>our previous work</w:t>
      </w:r>
      <w:r w:rsidR="00583172" w:rsidRPr="00034188">
        <w:rPr>
          <w:sz w:val="24"/>
          <w:lang w:val="en-US"/>
        </w:rPr>
        <w:t xml:space="preserve"> </w:t>
      </w:r>
      <w:r w:rsidR="00407E75" w:rsidRPr="00034188">
        <w:rPr>
          <w:rFonts w:cs="Times New Roman"/>
          <w:sz w:val="24"/>
          <w:szCs w:val="24"/>
          <w:lang w:val="en-US"/>
        </w:rPr>
        <w:fldChar w:fldCharType="begin">
          <w:fldData xml:space="preserve">PEVuZE5vdGU+PENpdGU+PEF1dGhvcj5EaWVyZ2U8L0F1dGhvcj48WWVhcj4yMDIxPC9ZZWFyPjxS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PEVuZE5vdGU+PENpdGU+PEF1dGhvcj5EaWVyZ2U8L0F1dGhvcj48WWVhcj4yMDIxPC9ZZWFyPjxS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00407E75" w:rsidRPr="00034188">
        <w:rPr>
          <w:rFonts w:cs="Times New Roman"/>
          <w:sz w:val="24"/>
          <w:szCs w:val="24"/>
          <w:lang w:val="en-US"/>
        </w:rPr>
      </w:r>
      <w:r w:rsidR="00407E75"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16" w:tooltip="Dierge, 2021 #20" w:history="1">
        <w:r w:rsidR="000141FA" w:rsidRPr="00034188">
          <w:rPr>
            <w:rStyle w:val="Lienhypertexte"/>
            <w:color w:val="auto"/>
            <w:lang w:val="en-US"/>
          </w:rPr>
          <w:t>Dierge et al. 2021</w:t>
        </w:r>
      </w:hyperlink>
      <w:r w:rsidR="00306FB2" w:rsidRPr="00034188">
        <w:rPr>
          <w:rFonts w:cs="Times New Roman"/>
          <w:noProof/>
          <w:sz w:val="24"/>
          <w:szCs w:val="24"/>
          <w:lang w:val="en-US"/>
        </w:rPr>
        <w:t>)</w:t>
      </w:r>
      <w:r w:rsidR="00407E75" w:rsidRPr="00034188">
        <w:rPr>
          <w:rFonts w:cs="Times New Roman"/>
          <w:sz w:val="24"/>
          <w:szCs w:val="24"/>
          <w:lang w:val="en-US"/>
        </w:rPr>
        <w:fldChar w:fldCharType="end"/>
      </w:r>
      <w:r w:rsidRPr="00034188">
        <w:rPr>
          <w:sz w:val="24"/>
          <w:lang w:val="en-US"/>
        </w:rPr>
        <w:t xml:space="preserve">; the choice of these cell types was guided by their capacity to form large spheroids with a limited necrotic core. </w:t>
      </w:r>
      <w:r w:rsidR="005127B3" w:rsidRPr="00034188">
        <w:rPr>
          <w:sz w:val="24"/>
          <w:lang w:val="en-US"/>
        </w:rPr>
        <w:t xml:space="preserve">DGAT1 inhibition prevents PUFA incorporation into triglycerides (within lipid droplets) wherein they are protected from peroxidation. </w:t>
      </w:r>
      <w:r w:rsidR="00407E75" w:rsidRPr="00034188">
        <w:rPr>
          <w:sz w:val="24"/>
          <w:lang w:val="en-US"/>
        </w:rPr>
        <w:t xml:space="preserve">We also </w:t>
      </w:r>
      <w:r w:rsidR="003D440F" w:rsidRPr="00034188">
        <w:rPr>
          <w:sz w:val="24"/>
          <w:lang w:val="en-US"/>
        </w:rPr>
        <w:t>employed</w:t>
      </w:r>
      <w:r w:rsidR="00407E75" w:rsidRPr="00034188">
        <w:rPr>
          <w:sz w:val="24"/>
          <w:lang w:val="en-US"/>
        </w:rPr>
        <w:t xml:space="preserve"> culture conditions </w:t>
      </w:r>
      <w:r w:rsidR="00407E75" w:rsidRPr="00034188">
        <w:rPr>
          <w:rFonts w:cs="Times New Roman"/>
          <w:sz w:val="24"/>
          <w:szCs w:val="24"/>
          <w:lang w:val="en-US"/>
        </w:rPr>
        <w:t xml:space="preserve">where docosahexaenoic acid (DHA) was added </w:t>
      </w:r>
      <w:r w:rsidR="003A0146" w:rsidRPr="00034188">
        <w:rPr>
          <w:rFonts w:cs="Times New Roman"/>
          <w:sz w:val="24"/>
          <w:szCs w:val="24"/>
          <w:lang w:val="en-US"/>
        </w:rPr>
        <w:t>to</w:t>
      </w:r>
      <w:r w:rsidR="00407E75" w:rsidRPr="00034188">
        <w:rPr>
          <w:rFonts w:cs="Times New Roman"/>
          <w:sz w:val="24"/>
          <w:szCs w:val="24"/>
          <w:lang w:val="en-US"/>
        </w:rPr>
        <w:t xml:space="preserve"> the extracellular medium to </w:t>
      </w:r>
      <w:r w:rsidRPr="00034188">
        <w:rPr>
          <w:rFonts w:cs="Times New Roman"/>
          <w:sz w:val="24"/>
          <w:szCs w:val="24"/>
          <w:lang w:val="en-US"/>
        </w:rPr>
        <w:t xml:space="preserve">further </w:t>
      </w:r>
      <w:r w:rsidR="00407E75" w:rsidRPr="00034188">
        <w:rPr>
          <w:rFonts w:cs="Times New Roman"/>
          <w:sz w:val="24"/>
          <w:szCs w:val="24"/>
          <w:lang w:val="en-US"/>
        </w:rPr>
        <w:t xml:space="preserve">sensitize acidic </w:t>
      </w:r>
      <w:r w:rsidR="00407E75" w:rsidRPr="00034188">
        <w:rPr>
          <w:rFonts w:cs="Times New Roman"/>
          <w:sz w:val="24"/>
          <w:szCs w:val="24"/>
          <w:lang w:val="en-US"/>
        </w:rPr>
        <w:lastRenderedPageBreak/>
        <w:t>cancer cells to ferroptosis</w:t>
      </w:r>
      <w:r w:rsidR="003D440F" w:rsidRPr="00034188">
        <w:rPr>
          <w:rFonts w:cs="Times New Roman"/>
          <w:sz w:val="24"/>
          <w:szCs w:val="24"/>
          <w:lang w:val="en-US"/>
        </w:rPr>
        <w:t xml:space="preserve">. This approach was based on our earlier findings demonstrating that DGAT1 inhibitors </w:t>
      </w:r>
      <w:r w:rsidRPr="00034188">
        <w:rPr>
          <w:rFonts w:cs="Times New Roman"/>
          <w:sz w:val="24"/>
          <w:szCs w:val="24"/>
          <w:lang w:val="en-US"/>
        </w:rPr>
        <w:t>may enhance lipid peroxidation in acidic cancer cells</w:t>
      </w:r>
      <w:r w:rsidR="005127B3" w:rsidRPr="00034188">
        <w:rPr>
          <w:rFonts w:cs="Times New Roman"/>
          <w:sz w:val="24"/>
          <w:szCs w:val="24"/>
          <w:lang w:val="en-US"/>
        </w:rPr>
        <w:t xml:space="preserve"> and 3D tumor spheroid models</w:t>
      </w:r>
      <w:r w:rsidR="00CF6C53" w:rsidRPr="00034188">
        <w:rPr>
          <w:rFonts w:cs="Times New Roman"/>
          <w:sz w:val="24"/>
          <w:szCs w:val="24"/>
          <w:lang w:val="en-US"/>
        </w:rPr>
        <w:t xml:space="preserve">. </w:t>
      </w:r>
      <w:r w:rsidR="00CF6C53" w:rsidRPr="00034188">
        <w:rPr>
          <w:sz w:val="24"/>
          <w:lang w:val="en-US"/>
        </w:rPr>
        <w:t>To ensure a more physiologically relevant delivery of DHA, DHA was conjugated to BSA.</w:t>
      </w:r>
    </w:p>
    <w:p w14:paraId="0CB05C94" w14:textId="4B193E86" w:rsidR="005F36EE" w:rsidRPr="00034188" w:rsidRDefault="00B35021" w:rsidP="00CD5E4A">
      <w:pPr>
        <w:spacing w:line="480" w:lineRule="auto"/>
        <w:jc w:val="both"/>
        <w:rPr>
          <w:rFonts w:cs="Times New Roman"/>
          <w:sz w:val="24"/>
          <w:szCs w:val="24"/>
          <w:lang w:val="en-GB"/>
        </w:rPr>
      </w:pPr>
      <w:r w:rsidRPr="00034188">
        <w:rPr>
          <w:sz w:val="24"/>
          <w:lang w:val="en-US"/>
        </w:rPr>
        <w:t>First</w:t>
      </w:r>
      <w:r w:rsidR="00734FA6" w:rsidRPr="00034188">
        <w:rPr>
          <w:sz w:val="24"/>
          <w:lang w:val="en-US"/>
        </w:rPr>
        <w:t xml:space="preserve">, we </w:t>
      </w:r>
      <w:r w:rsidR="00F61792" w:rsidRPr="00034188">
        <w:rPr>
          <w:sz w:val="24"/>
          <w:lang w:val="en-US"/>
        </w:rPr>
        <w:t>compared the growth inhibitory effects</w:t>
      </w:r>
      <w:r w:rsidR="00A6386F" w:rsidRPr="00034188">
        <w:rPr>
          <w:sz w:val="24"/>
          <w:lang w:val="en-US"/>
        </w:rPr>
        <w:t xml:space="preserve">, by </w:t>
      </w:r>
      <w:r w:rsidR="000F1239" w:rsidRPr="00034188">
        <w:rPr>
          <w:sz w:val="24"/>
          <w:lang w:val="en-US"/>
        </w:rPr>
        <w:t>me</w:t>
      </w:r>
      <w:r w:rsidR="00A6386F" w:rsidRPr="00034188">
        <w:rPr>
          <w:sz w:val="24"/>
          <w:lang w:val="en-US"/>
        </w:rPr>
        <w:t>a</w:t>
      </w:r>
      <w:r w:rsidR="000F1239" w:rsidRPr="00034188">
        <w:rPr>
          <w:sz w:val="24"/>
          <w:lang w:val="en-US"/>
        </w:rPr>
        <w:t>suring the spheroid a</w:t>
      </w:r>
      <w:r w:rsidR="00A6386F" w:rsidRPr="00034188">
        <w:rPr>
          <w:sz w:val="24"/>
          <w:lang w:val="en-US"/>
        </w:rPr>
        <w:t>re</w:t>
      </w:r>
      <w:r w:rsidR="000F1239" w:rsidRPr="00034188">
        <w:rPr>
          <w:sz w:val="24"/>
          <w:lang w:val="en-US"/>
        </w:rPr>
        <w:t>a</w:t>
      </w:r>
      <w:r w:rsidR="00A6386F" w:rsidRPr="00034188">
        <w:rPr>
          <w:sz w:val="24"/>
          <w:lang w:val="en-US"/>
        </w:rPr>
        <w:t>,</w:t>
      </w:r>
      <w:r w:rsidR="000F1239" w:rsidRPr="00034188">
        <w:rPr>
          <w:sz w:val="24"/>
          <w:lang w:val="en-US"/>
        </w:rPr>
        <w:t xml:space="preserve"> </w:t>
      </w:r>
      <w:r w:rsidR="005F36EE" w:rsidRPr="00034188">
        <w:rPr>
          <w:sz w:val="24"/>
          <w:lang w:val="en-US"/>
        </w:rPr>
        <w:t xml:space="preserve">of </w:t>
      </w:r>
      <w:r w:rsidRPr="00034188">
        <w:rPr>
          <w:sz w:val="24"/>
          <w:lang w:val="en-US"/>
        </w:rPr>
        <w:t xml:space="preserve">the </w:t>
      </w:r>
      <w:r w:rsidR="005F36EE" w:rsidRPr="00034188">
        <w:rPr>
          <w:sz w:val="24"/>
          <w:lang w:val="en-US"/>
        </w:rPr>
        <w:t xml:space="preserve">free drugs and </w:t>
      </w:r>
      <w:r w:rsidR="00F61792" w:rsidRPr="00034188">
        <w:rPr>
          <w:sz w:val="24"/>
          <w:lang w:val="en-US"/>
        </w:rPr>
        <w:t xml:space="preserve">their </w:t>
      </w:r>
      <w:r w:rsidR="005F36EE" w:rsidRPr="00034188">
        <w:rPr>
          <w:sz w:val="24"/>
          <w:lang w:val="en-US"/>
        </w:rPr>
        <w:t>conjugates at 5 µM in 3D FaDu tumor spheroid models</w:t>
      </w:r>
      <w:r w:rsidR="00734FA6" w:rsidRPr="00034188">
        <w:rPr>
          <w:sz w:val="24"/>
          <w:lang w:val="en-US"/>
        </w:rPr>
        <w:t>,</w:t>
      </w:r>
      <w:r w:rsidR="005F36EE" w:rsidRPr="00034188">
        <w:rPr>
          <w:sz w:val="24"/>
          <w:lang w:val="en-US"/>
        </w:rPr>
        <w:t xml:space="preserve"> </w:t>
      </w:r>
      <w:r w:rsidR="00734FA6" w:rsidRPr="00034188">
        <w:rPr>
          <w:sz w:val="24"/>
          <w:lang w:val="en-US"/>
        </w:rPr>
        <w:t>supplemented</w:t>
      </w:r>
      <w:r w:rsidR="005F36EE" w:rsidRPr="00034188">
        <w:rPr>
          <w:sz w:val="24"/>
          <w:lang w:val="en-US"/>
        </w:rPr>
        <w:t xml:space="preserve"> with 50 µM DHA. </w:t>
      </w:r>
      <w:r w:rsidR="008A3722" w:rsidRPr="00034188">
        <w:rPr>
          <w:sz w:val="24"/>
          <w:lang w:val="en-US"/>
        </w:rPr>
        <w:t>The treatment was renew</w:t>
      </w:r>
      <w:r w:rsidR="003A0146" w:rsidRPr="00034188">
        <w:rPr>
          <w:sz w:val="24"/>
          <w:lang w:val="en-US"/>
        </w:rPr>
        <w:t>ed</w:t>
      </w:r>
      <w:r w:rsidR="008A3722" w:rsidRPr="00034188">
        <w:rPr>
          <w:sz w:val="24"/>
          <w:lang w:val="en-US"/>
        </w:rPr>
        <w:t xml:space="preserve"> every 2 or 3 days. </w:t>
      </w:r>
      <w:r w:rsidR="005F36EE" w:rsidRPr="00034188">
        <w:rPr>
          <w:sz w:val="24"/>
          <w:lang w:val="en-US"/>
        </w:rPr>
        <w:t xml:space="preserve">We confirmed that DGAT1 inhibitors (T863 and A922500) </w:t>
      </w:r>
      <w:r w:rsidR="00F61792" w:rsidRPr="00034188">
        <w:rPr>
          <w:sz w:val="24"/>
          <w:lang w:val="en-US"/>
        </w:rPr>
        <w:t xml:space="preserve">increased the cytotoxic potential </w:t>
      </w:r>
      <w:r w:rsidR="005F36EE" w:rsidRPr="00034188">
        <w:rPr>
          <w:sz w:val="24"/>
          <w:lang w:val="en-US"/>
        </w:rPr>
        <w:t xml:space="preserve">of DHA. </w:t>
      </w:r>
      <w:r w:rsidR="00F61792" w:rsidRPr="00034188">
        <w:rPr>
          <w:sz w:val="24"/>
          <w:lang w:val="en-US"/>
        </w:rPr>
        <w:t>More importantly, we found</w:t>
      </w:r>
      <w:r w:rsidR="005F36EE" w:rsidRPr="00034188">
        <w:rPr>
          <w:sz w:val="24"/>
          <w:lang w:val="en-US"/>
        </w:rPr>
        <w:t xml:space="preserve"> that </w:t>
      </w:r>
      <w:r w:rsidR="002E22DE" w:rsidRPr="00034188">
        <w:rPr>
          <w:sz w:val="24"/>
          <w:lang w:val="en-US"/>
        </w:rPr>
        <w:t>pHLIP</w:t>
      </w:r>
      <w:r w:rsidR="002E22DE" w:rsidRPr="00034188">
        <w:rPr>
          <w:i/>
          <w:sz w:val="24"/>
          <w:lang w:val="en-US"/>
        </w:rPr>
        <w:t>r</w:t>
      </w:r>
      <w:r w:rsidR="002E22DE" w:rsidRPr="00034188">
        <w:rPr>
          <w:sz w:val="24"/>
          <w:lang w:val="en-US"/>
        </w:rPr>
        <w:t>-T863 ha</w:t>
      </w:r>
      <w:r w:rsidR="00734FA6" w:rsidRPr="00034188">
        <w:rPr>
          <w:sz w:val="24"/>
          <w:lang w:val="en-US"/>
        </w:rPr>
        <w:t>d</w:t>
      </w:r>
      <w:r w:rsidR="002E22DE" w:rsidRPr="00034188">
        <w:rPr>
          <w:sz w:val="24"/>
          <w:lang w:val="en-US"/>
        </w:rPr>
        <w:t xml:space="preserve"> </w:t>
      </w:r>
      <w:r w:rsidR="00F61792" w:rsidRPr="00034188">
        <w:rPr>
          <w:sz w:val="24"/>
          <w:lang w:val="en-US"/>
        </w:rPr>
        <w:t xml:space="preserve">a </w:t>
      </w:r>
      <w:r w:rsidR="00734FA6" w:rsidRPr="00034188">
        <w:rPr>
          <w:sz w:val="24"/>
          <w:lang w:val="en-US"/>
        </w:rPr>
        <w:t xml:space="preserve">more </w:t>
      </w:r>
      <w:r w:rsidRPr="00034188">
        <w:rPr>
          <w:sz w:val="24"/>
          <w:lang w:val="en-US"/>
        </w:rPr>
        <w:t>pronounced</w:t>
      </w:r>
      <w:r w:rsidR="002E22DE" w:rsidRPr="00034188">
        <w:rPr>
          <w:sz w:val="24"/>
          <w:lang w:val="en-US"/>
        </w:rPr>
        <w:t xml:space="preserve"> </w:t>
      </w:r>
      <w:r w:rsidR="00F61792" w:rsidRPr="00034188">
        <w:rPr>
          <w:sz w:val="24"/>
          <w:lang w:val="en-US"/>
        </w:rPr>
        <w:t xml:space="preserve">inhibitory </w:t>
      </w:r>
      <w:r w:rsidR="002E22DE" w:rsidRPr="00034188">
        <w:rPr>
          <w:sz w:val="24"/>
          <w:lang w:val="en-US"/>
        </w:rPr>
        <w:t xml:space="preserve">effect than </w:t>
      </w:r>
      <w:r w:rsidR="00F61792" w:rsidRPr="00034188">
        <w:rPr>
          <w:sz w:val="24"/>
          <w:lang w:val="en-US"/>
        </w:rPr>
        <w:t xml:space="preserve">either </w:t>
      </w:r>
      <w:r w:rsidR="002E22DE" w:rsidRPr="00034188">
        <w:rPr>
          <w:sz w:val="24"/>
          <w:lang w:val="en-US"/>
        </w:rPr>
        <w:t xml:space="preserve">T863 </w:t>
      </w:r>
      <w:r w:rsidR="00F61792" w:rsidRPr="00034188">
        <w:rPr>
          <w:sz w:val="24"/>
          <w:lang w:val="en-US"/>
        </w:rPr>
        <w:t xml:space="preserve">alone or </w:t>
      </w:r>
      <w:r w:rsidR="002E22DE" w:rsidRPr="00034188">
        <w:rPr>
          <w:sz w:val="24"/>
          <w:lang w:val="en-US"/>
        </w:rPr>
        <w:t>pHLIP</w:t>
      </w:r>
      <w:r w:rsidR="002E22DE" w:rsidRPr="00034188">
        <w:rPr>
          <w:i/>
          <w:sz w:val="24"/>
          <w:lang w:val="en-US"/>
        </w:rPr>
        <w:t>d</w:t>
      </w:r>
      <w:r w:rsidR="002E22DE" w:rsidRPr="00034188">
        <w:rPr>
          <w:sz w:val="24"/>
          <w:lang w:val="en-US"/>
        </w:rPr>
        <w:t>-T863 (</w:t>
      </w:r>
      <w:r w:rsidR="002E22DE" w:rsidRPr="00034188">
        <w:rPr>
          <w:b/>
          <w:sz w:val="24"/>
          <w:lang w:val="en-US"/>
        </w:rPr>
        <w:t xml:space="preserve">Figure </w:t>
      </w:r>
      <w:r w:rsidR="00AA1928" w:rsidRPr="00034188">
        <w:rPr>
          <w:b/>
          <w:sz w:val="24"/>
          <w:lang w:val="en-US"/>
        </w:rPr>
        <w:t>5</w:t>
      </w:r>
      <w:r w:rsidR="002E22DE" w:rsidRPr="00034188">
        <w:rPr>
          <w:b/>
          <w:sz w:val="24"/>
          <w:lang w:val="en-US"/>
        </w:rPr>
        <w:t xml:space="preserve"> A, C</w:t>
      </w:r>
      <w:r w:rsidR="002E22DE" w:rsidRPr="00034188">
        <w:rPr>
          <w:sz w:val="24"/>
          <w:lang w:val="en-US"/>
        </w:rPr>
        <w:t xml:space="preserve">). </w:t>
      </w:r>
      <w:r w:rsidR="00734FA6" w:rsidRPr="00034188">
        <w:rPr>
          <w:sz w:val="24"/>
          <w:lang w:val="en-US"/>
        </w:rPr>
        <w:t>Interestingly</w:t>
      </w:r>
      <w:r w:rsidR="002E22DE" w:rsidRPr="00034188">
        <w:rPr>
          <w:sz w:val="24"/>
          <w:lang w:val="en-US"/>
        </w:rPr>
        <w:t>, we also observed that pHLIP</w:t>
      </w:r>
      <w:r w:rsidR="002E22DE" w:rsidRPr="00034188">
        <w:rPr>
          <w:i/>
          <w:sz w:val="24"/>
          <w:lang w:val="en-US"/>
        </w:rPr>
        <w:t>r</w:t>
      </w:r>
      <w:r w:rsidR="002E22DE" w:rsidRPr="00034188">
        <w:rPr>
          <w:sz w:val="24"/>
          <w:lang w:val="en-US"/>
        </w:rPr>
        <w:t xml:space="preserve">-T863 </w:t>
      </w:r>
      <w:r w:rsidR="00F61792" w:rsidRPr="00034188">
        <w:rPr>
          <w:sz w:val="24"/>
          <w:lang w:val="en-US"/>
        </w:rPr>
        <w:t xml:space="preserve">inhibited </w:t>
      </w:r>
      <w:r w:rsidR="00BA2960" w:rsidRPr="00034188">
        <w:rPr>
          <w:sz w:val="24"/>
          <w:lang w:val="en-US"/>
        </w:rPr>
        <w:t>F</w:t>
      </w:r>
      <w:r w:rsidR="002E22DE" w:rsidRPr="00034188">
        <w:rPr>
          <w:sz w:val="24"/>
          <w:lang w:val="en-US"/>
        </w:rPr>
        <w:t xml:space="preserve">aDu spheroid growth </w:t>
      </w:r>
      <w:r w:rsidR="00F61792" w:rsidRPr="00034188">
        <w:rPr>
          <w:sz w:val="24"/>
          <w:lang w:val="en-US"/>
        </w:rPr>
        <w:t xml:space="preserve">in the absence of </w:t>
      </w:r>
      <w:r w:rsidR="002E22DE" w:rsidRPr="00034188">
        <w:rPr>
          <w:sz w:val="24"/>
          <w:lang w:val="en-US"/>
        </w:rPr>
        <w:t>DHA</w:t>
      </w:r>
      <w:r w:rsidR="00963267" w:rsidRPr="00034188">
        <w:rPr>
          <w:sz w:val="24"/>
          <w:lang w:val="en-US"/>
        </w:rPr>
        <w:t xml:space="preserve"> to a larger extent than the drug alone</w:t>
      </w:r>
      <w:r w:rsidR="005F36EE" w:rsidRPr="00034188">
        <w:rPr>
          <w:sz w:val="24"/>
          <w:lang w:val="en-US"/>
        </w:rPr>
        <w:t xml:space="preserve">. </w:t>
      </w:r>
      <w:r w:rsidR="00332021" w:rsidRPr="00034188">
        <w:rPr>
          <w:sz w:val="24"/>
          <w:lang w:val="en-GB"/>
        </w:rPr>
        <w:t xml:space="preserve">Regarding </w:t>
      </w:r>
      <w:r w:rsidR="00F61792" w:rsidRPr="00034188">
        <w:rPr>
          <w:sz w:val="24"/>
          <w:lang w:val="en-GB"/>
        </w:rPr>
        <w:t>the second DGAT</w:t>
      </w:r>
      <w:r w:rsidR="00CF6C53" w:rsidRPr="00034188">
        <w:rPr>
          <w:sz w:val="24"/>
          <w:lang w:val="en-GB"/>
        </w:rPr>
        <w:t>1</w:t>
      </w:r>
      <w:r w:rsidR="00F61792" w:rsidRPr="00034188">
        <w:rPr>
          <w:sz w:val="24"/>
          <w:lang w:val="en-GB"/>
        </w:rPr>
        <w:t xml:space="preserve"> inhibitor conjugate</w:t>
      </w:r>
      <w:r w:rsidR="00F2020E" w:rsidRPr="00034188">
        <w:rPr>
          <w:sz w:val="24"/>
          <w:lang w:val="en-GB"/>
        </w:rPr>
        <w:t xml:space="preserve">, </w:t>
      </w:r>
      <w:r w:rsidR="00332021" w:rsidRPr="00034188">
        <w:rPr>
          <w:sz w:val="24"/>
          <w:lang w:val="en-GB"/>
        </w:rPr>
        <w:t>we observed that in the presence of DHA, pHLIP</w:t>
      </w:r>
      <w:r w:rsidR="00332021" w:rsidRPr="00034188">
        <w:rPr>
          <w:i/>
          <w:sz w:val="24"/>
          <w:lang w:val="en-GB"/>
        </w:rPr>
        <w:t>d</w:t>
      </w:r>
      <w:r w:rsidR="00332021" w:rsidRPr="00034188">
        <w:rPr>
          <w:sz w:val="24"/>
          <w:lang w:val="en-GB"/>
        </w:rPr>
        <w:t>-A922500</w:t>
      </w:r>
      <w:r w:rsidR="002843E0" w:rsidRPr="00034188">
        <w:rPr>
          <w:sz w:val="24"/>
          <w:lang w:val="en-GB"/>
        </w:rPr>
        <w:t>, and pHLIP</w:t>
      </w:r>
      <w:r w:rsidR="002843E0" w:rsidRPr="00034188">
        <w:rPr>
          <w:i/>
          <w:sz w:val="24"/>
          <w:lang w:val="en-GB"/>
        </w:rPr>
        <w:t>r</w:t>
      </w:r>
      <w:r w:rsidR="002843E0" w:rsidRPr="00034188">
        <w:rPr>
          <w:sz w:val="24"/>
          <w:lang w:val="en-GB"/>
        </w:rPr>
        <w:t>-A922500</w:t>
      </w:r>
      <w:r w:rsidR="00332021" w:rsidRPr="00034188">
        <w:rPr>
          <w:sz w:val="24"/>
          <w:lang w:val="en-GB"/>
        </w:rPr>
        <w:t xml:space="preserve"> demonstrated a comparable effect to A922500 </w:t>
      </w:r>
      <w:r w:rsidR="002E22DE" w:rsidRPr="00034188">
        <w:rPr>
          <w:sz w:val="24"/>
          <w:lang w:val="en-GB"/>
        </w:rPr>
        <w:t>(</w:t>
      </w:r>
      <w:r w:rsidR="002E22DE" w:rsidRPr="00034188">
        <w:rPr>
          <w:b/>
          <w:sz w:val="24"/>
          <w:lang w:val="en-GB"/>
        </w:rPr>
        <w:t xml:space="preserve">Figure </w:t>
      </w:r>
      <w:r w:rsidR="00AA1928" w:rsidRPr="00034188">
        <w:rPr>
          <w:b/>
          <w:sz w:val="24"/>
          <w:lang w:val="en-GB"/>
        </w:rPr>
        <w:t>5</w:t>
      </w:r>
      <w:r w:rsidR="002E22DE" w:rsidRPr="00034188">
        <w:rPr>
          <w:b/>
          <w:sz w:val="24"/>
          <w:lang w:val="en-GB"/>
        </w:rPr>
        <w:t xml:space="preserve"> B, C</w:t>
      </w:r>
      <w:r w:rsidR="002E22DE" w:rsidRPr="00034188">
        <w:rPr>
          <w:sz w:val="24"/>
          <w:lang w:val="en-GB"/>
        </w:rPr>
        <w:t xml:space="preserve">). </w:t>
      </w:r>
      <w:r w:rsidR="002843E0" w:rsidRPr="00034188">
        <w:rPr>
          <w:sz w:val="24"/>
          <w:lang w:val="en-GB"/>
        </w:rPr>
        <w:t xml:space="preserve">As A922500 and T863 demonstrated similar inhibition of DGAT1 in vitro, as shown in </w:t>
      </w:r>
      <w:r w:rsidR="002843E0" w:rsidRPr="00034188">
        <w:rPr>
          <w:b/>
          <w:sz w:val="24"/>
          <w:lang w:val="en-GB"/>
        </w:rPr>
        <w:t>Table 1</w:t>
      </w:r>
      <w:r w:rsidR="002843E0" w:rsidRPr="00034188">
        <w:rPr>
          <w:sz w:val="24"/>
          <w:lang w:val="en-GB"/>
        </w:rPr>
        <w:t>, we hypothesized that conjugates with A922500 could aggregate at the tested concentration, even if not visually observed. Given that A922500 is more hydrophobic than T863, the respective conjugates might exhibit differences in inhibitory effects on the growth of FaDu spheroids. This observation aligns with the data obtained from CD analysis. Consequently, we have chosen not to pursue further evaluation of these conjugates.</w:t>
      </w:r>
    </w:p>
    <w:p w14:paraId="64DC5841" w14:textId="1C7C55B5" w:rsidR="00395293" w:rsidRPr="00034188" w:rsidRDefault="00395293" w:rsidP="00395293">
      <w:pPr>
        <w:keepNext/>
        <w:rPr>
          <w:lang w:val="en-US"/>
        </w:rPr>
      </w:pPr>
      <w:r w:rsidRPr="00034188">
        <w:rPr>
          <w:noProof/>
          <w:lang w:val="en-US"/>
        </w:rPr>
        <w:lastRenderedPageBreak/>
        <w:drawing>
          <wp:inline distT="0" distB="0" distL="0" distR="0" wp14:anchorId="60D5FA2A" wp14:editId="72357BB6">
            <wp:extent cx="5760000" cy="4536718"/>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5.PNG"/>
                    <pic:cNvPicPr/>
                  </pic:nvPicPr>
                  <pic:blipFill rotWithShape="1">
                    <a:blip r:embed="rId16">
                      <a:extLst>
                        <a:ext uri="{28A0092B-C50C-407E-A947-70E740481C1C}">
                          <a14:useLocalDpi xmlns:a14="http://schemas.microsoft.com/office/drawing/2010/main" val="0"/>
                        </a:ext>
                      </a:extLst>
                    </a:blip>
                    <a:srcRect l="307"/>
                    <a:stretch/>
                  </pic:blipFill>
                  <pic:spPr bwMode="auto">
                    <a:xfrm>
                      <a:off x="0" y="0"/>
                      <a:ext cx="5760000" cy="4536718"/>
                    </a:xfrm>
                    <a:prstGeom prst="rect">
                      <a:avLst/>
                    </a:prstGeom>
                    <a:ln>
                      <a:noFill/>
                    </a:ln>
                    <a:extLst>
                      <a:ext uri="{53640926-AAD7-44D8-BBD7-CCE9431645EC}">
                        <a14:shadowObscured xmlns:a14="http://schemas.microsoft.com/office/drawing/2010/main"/>
                      </a:ext>
                    </a:extLst>
                  </pic:spPr>
                </pic:pic>
              </a:graphicData>
            </a:graphic>
          </wp:inline>
        </w:drawing>
      </w:r>
    </w:p>
    <w:p w14:paraId="7432A22E" w14:textId="28B037D8" w:rsidR="00395293" w:rsidRPr="00034188" w:rsidRDefault="00395293" w:rsidP="00F45159">
      <w:pPr>
        <w:pStyle w:val="Lgende"/>
        <w:spacing w:line="360" w:lineRule="auto"/>
        <w:rPr>
          <w:sz w:val="20"/>
          <w:lang w:val="en-US"/>
        </w:rPr>
      </w:pPr>
      <w:r w:rsidRPr="00034188">
        <w:rPr>
          <w:b/>
          <w:sz w:val="20"/>
          <w:lang w:val="en-US"/>
        </w:rPr>
        <w:t xml:space="preserve">Figure </w:t>
      </w:r>
      <w:r w:rsidRPr="00034188">
        <w:rPr>
          <w:b/>
          <w:sz w:val="20"/>
        </w:rPr>
        <w:fldChar w:fldCharType="begin"/>
      </w:r>
      <w:r w:rsidRPr="00034188">
        <w:rPr>
          <w:b/>
          <w:sz w:val="20"/>
          <w:lang w:val="en-US"/>
        </w:rPr>
        <w:instrText xml:space="preserve"> SEQ Figure \* ARABIC </w:instrText>
      </w:r>
      <w:r w:rsidRPr="00034188">
        <w:rPr>
          <w:b/>
          <w:sz w:val="20"/>
        </w:rPr>
        <w:fldChar w:fldCharType="separate"/>
      </w:r>
      <w:r w:rsidR="002855AB" w:rsidRPr="00034188">
        <w:rPr>
          <w:b/>
          <w:noProof/>
          <w:sz w:val="20"/>
          <w:lang w:val="en-US"/>
        </w:rPr>
        <w:t>5</w:t>
      </w:r>
      <w:r w:rsidRPr="00034188">
        <w:rPr>
          <w:b/>
          <w:sz w:val="20"/>
        </w:rPr>
        <w:fldChar w:fldCharType="end"/>
      </w:r>
      <w:r w:rsidRPr="00034188">
        <w:rPr>
          <w:b/>
          <w:sz w:val="20"/>
          <w:lang w:val="en-US"/>
        </w:rPr>
        <w:t>.</w:t>
      </w:r>
      <w:r w:rsidRPr="00034188">
        <w:rPr>
          <w:sz w:val="20"/>
          <w:lang w:val="en-US"/>
        </w:rPr>
        <w:t xml:space="preserve"> </w:t>
      </w:r>
      <w:r w:rsidRPr="00034188">
        <w:rPr>
          <w:b/>
          <w:sz w:val="20"/>
          <w:lang w:val="en-US"/>
        </w:rPr>
        <w:t xml:space="preserve">Effects of 5 µM of T863 and conjugates (A) and A922500 and conjugates (B) on the growth of 3D FaDu tumor spheroids in the presence (or not) of 50 µM DHA; representative pictures of spheroids at day </w:t>
      </w:r>
      <w:r w:rsidR="00E40628" w:rsidRPr="00034188">
        <w:rPr>
          <w:b/>
          <w:sz w:val="20"/>
          <w:lang w:val="en-US"/>
        </w:rPr>
        <w:t>7</w:t>
      </w:r>
      <w:r w:rsidRPr="00034188">
        <w:rPr>
          <w:b/>
          <w:sz w:val="20"/>
          <w:lang w:val="en-US"/>
        </w:rPr>
        <w:t xml:space="preserve"> are also shown (C). </w:t>
      </w:r>
      <w:r w:rsidRPr="00034188">
        <w:rPr>
          <w:sz w:val="20"/>
          <w:lang w:val="en-US"/>
        </w:rPr>
        <w:t xml:space="preserve">Scale bar, 500 µm. Data are represented as mean ± SD of </w:t>
      </w:r>
      <w:r w:rsidR="00E40628" w:rsidRPr="00034188">
        <w:rPr>
          <w:sz w:val="20"/>
          <w:lang w:val="en-US"/>
        </w:rPr>
        <w:t>5</w:t>
      </w:r>
      <w:r w:rsidRPr="00034188">
        <w:rPr>
          <w:sz w:val="20"/>
          <w:lang w:val="en-US"/>
        </w:rPr>
        <w:t xml:space="preserve"> different spheroids. Significance was determined by two-way ANOVA with Tukey’s multiple comparisons test. *p &lt; 0.05; **p &lt; 0.01; ***p &lt; 0.001; ****p &lt; 0.0001.</w:t>
      </w:r>
    </w:p>
    <w:p w14:paraId="3E465A93" w14:textId="3436A7BA" w:rsidR="000F1239" w:rsidRPr="00034188" w:rsidRDefault="00C947C2" w:rsidP="000F1239">
      <w:pPr>
        <w:pStyle w:val="Lgende"/>
        <w:spacing w:line="480" w:lineRule="auto"/>
        <w:rPr>
          <w:rFonts w:cs="Calibri"/>
          <w:sz w:val="24"/>
          <w:lang w:val="en-US"/>
        </w:rPr>
      </w:pPr>
      <w:r w:rsidRPr="00034188">
        <w:rPr>
          <w:sz w:val="24"/>
          <w:lang w:val="en-US"/>
        </w:rPr>
        <w:t xml:space="preserve">Following the promising results </w:t>
      </w:r>
      <w:r w:rsidR="000243CA" w:rsidRPr="00034188">
        <w:rPr>
          <w:sz w:val="24"/>
          <w:lang w:val="en-US"/>
        </w:rPr>
        <w:t>observed</w:t>
      </w:r>
      <w:r w:rsidRPr="00034188">
        <w:rPr>
          <w:sz w:val="24"/>
          <w:lang w:val="en-US"/>
        </w:rPr>
        <w:t xml:space="preserve"> for T863 conjugates</w:t>
      </w:r>
      <w:r w:rsidR="00E36017" w:rsidRPr="00034188">
        <w:rPr>
          <w:sz w:val="24"/>
          <w:lang w:val="en-US"/>
        </w:rPr>
        <w:t xml:space="preserve"> </w:t>
      </w:r>
      <w:r w:rsidR="000243CA" w:rsidRPr="00034188">
        <w:rPr>
          <w:sz w:val="24"/>
          <w:lang w:val="en-US"/>
        </w:rPr>
        <w:t>in</w:t>
      </w:r>
      <w:r w:rsidR="00E36017" w:rsidRPr="00034188">
        <w:rPr>
          <w:sz w:val="24"/>
          <w:lang w:val="en-US"/>
        </w:rPr>
        <w:t xml:space="preserve"> FaDu tumor spheroids</w:t>
      </w:r>
      <w:r w:rsidRPr="00034188">
        <w:rPr>
          <w:sz w:val="24"/>
          <w:lang w:val="en-US"/>
        </w:rPr>
        <w:t xml:space="preserve">, we </w:t>
      </w:r>
      <w:r w:rsidR="000243CA" w:rsidRPr="00034188">
        <w:rPr>
          <w:sz w:val="24"/>
          <w:lang w:val="en-US"/>
        </w:rPr>
        <w:t>c</w:t>
      </w:r>
      <w:r w:rsidR="00CA7BD5" w:rsidRPr="00034188">
        <w:rPr>
          <w:sz w:val="24"/>
          <w:lang w:val="en-US"/>
        </w:rPr>
        <w:t>o</w:t>
      </w:r>
      <w:r w:rsidR="000243CA" w:rsidRPr="00034188">
        <w:rPr>
          <w:sz w:val="24"/>
          <w:lang w:val="en-US"/>
        </w:rPr>
        <w:t>nducted</w:t>
      </w:r>
      <w:r w:rsidRPr="00034188">
        <w:rPr>
          <w:sz w:val="24"/>
          <w:lang w:val="en-US"/>
        </w:rPr>
        <w:t xml:space="preserve"> further</w:t>
      </w:r>
      <w:r w:rsidR="000243CA" w:rsidRPr="00034188">
        <w:rPr>
          <w:sz w:val="24"/>
          <w:lang w:val="en-US"/>
        </w:rPr>
        <w:t xml:space="preserve"> investigations</w:t>
      </w:r>
      <w:r w:rsidR="00E36017" w:rsidRPr="00034188">
        <w:rPr>
          <w:sz w:val="24"/>
          <w:lang w:val="en-US"/>
        </w:rPr>
        <w:t xml:space="preserve"> </w:t>
      </w:r>
      <w:r w:rsidRPr="00034188">
        <w:rPr>
          <w:i/>
          <w:sz w:val="24"/>
          <w:lang w:val="en-US"/>
        </w:rPr>
        <w:t>in vitro</w:t>
      </w:r>
      <w:r w:rsidRPr="00034188">
        <w:rPr>
          <w:sz w:val="24"/>
          <w:lang w:val="en-US"/>
        </w:rPr>
        <w:t xml:space="preserve">. </w:t>
      </w:r>
      <w:r w:rsidR="000F1239" w:rsidRPr="00034188">
        <w:rPr>
          <w:rFonts w:cs="Calibri"/>
          <w:sz w:val="24"/>
          <w:lang w:val="en-US"/>
        </w:rPr>
        <w:t xml:space="preserve">Also, we used larger spheroids to recapitulate the development </w:t>
      </w:r>
      <w:r w:rsidR="003A0146" w:rsidRPr="00034188">
        <w:rPr>
          <w:rFonts w:cs="Calibri"/>
          <w:sz w:val="24"/>
          <w:lang w:val="en-US"/>
        </w:rPr>
        <w:t xml:space="preserve">of </w:t>
      </w:r>
      <w:r w:rsidR="000F1239" w:rsidRPr="00034188">
        <w:rPr>
          <w:rFonts w:cs="Calibri"/>
          <w:sz w:val="24"/>
          <w:lang w:val="en-US"/>
        </w:rPr>
        <w:t>a steeper acidic gradient and examined the effects of T863 and conjugates. Both conjugates displayed higher inhibitory effects on tumor spheroid growth (</w:t>
      </w:r>
      <w:r w:rsidR="000F1239" w:rsidRPr="00034188">
        <w:rPr>
          <w:rFonts w:cs="Calibri"/>
          <w:i/>
          <w:sz w:val="24"/>
          <w:lang w:val="en-US"/>
        </w:rPr>
        <w:t>vs.</w:t>
      </w:r>
      <w:r w:rsidR="000F1239" w:rsidRPr="00034188">
        <w:rPr>
          <w:rFonts w:cs="Calibri"/>
          <w:sz w:val="24"/>
          <w:lang w:val="en-US"/>
        </w:rPr>
        <w:t xml:space="preserve"> T863 alone) (</w:t>
      </w:r>
      <w:r w:rsidR="000F1239" w:rsidRPr="00034188">
        <w:rPr>
          <w:rFonts w:cs="Calibri"/>
          <w:b/>
          <w:sz w:val="24"/>
          <w:lang w:val="en-US"/>
        </w:rPr>
        <w:t xml:space="preserve">Figure </w:t>
      </w:r>
      <w:r w:rsidR="00AA1928" w:rsidRPr="00034188">
        <w:rPr>
          <w:rFonts w:cs="Calibri"/>
          <w:b/>
          <w:sz w:val="24"/>
          <w:lang w:val="en-US"/>
        </w:rPr>
        <w:t>6</w:t>
      </w:r>
      <w:r w:rsidR="000F1239" w:rsidRPr="00034188">
        <w:rPr>
          <w:rFonts w:cs="Calibri"/>
          <w:sz w:val="24"/>
          <w:lang w:val="en-US"/>
        </w:rPr>
        <w:t>). Again, pHLIP</w:t>
      </w:r>
      <w:r w:rsidR="000F1239" w:rsidRPr="00034188">
        <w:rPr>
          <w:rFonts w:cs="Calibri"/>
          <w:i/>
          <w:sz w:val="24"/>
          <w:lang w:val="en-US"/>
        </w:rPr>
        <w:t>r</w:t>
      </w:r>
      <w:r w:rsidR="000F1239" w:rsidRPr="00034188">
        <w:rPr>
          <w:rFonts w:cs="Calibri"/>
          <w:sz w:val="24"/>
          <w:lang w:val="en-US"/>
        </w:rPr>
        <w:t>-T863 presented a greater effect than pHLIP</w:t>
      </w:r>
      <w:r w:rsidR="000F1239" w:rsidRPr="00034188">
        <w:rPr>
          <w:rFonts w:cs="Calibri"/>
          <w:i/>
          <w:sz w:val="24"/>
          <w:lang w:val="en-US"/>
        </w:rPr>
        <w:t>d</w:t>
      </w:r>
      <w:r w:rsidR="000F1239" w:rsidRPr="00034188">
        <w:rPr>
          <w:rFonts w:cs="Calibri"/>
          <w:sz w:val="24"/>
          <w:lang w:val="en-US"/>
        </w:rPr>
        <w:t xml:space="preserve">-T863. Of note, the discernible difference between T863 and conjugates emerged around day 5-7, which corresponded to approximately a 500-600 µm spheroid diameter and the development of acidosis in the spheroid core </w:t>
      </w:r>
      <w:r w:rsidR="000F1239" w:rsidRPr="00034188">
        <w:rPr>
          <w:rFonts w:cs="Times New Roman"/>
          <w:sz w:val="24"/>
          <w:szCs w:val="24"/>
          <w:lang w:val="en-US"/>
        </w:rPr>
        <w:fldChar w:fldCharType="begin">
          <w:fldData xml:space="preserve">PEVuZE5vdGU+PENpdGU+PEF1dGhvcj5EaWVyZ2U8L0F1dGhvcj48WWVhcj4yMDIxPC9ZZWFyPjxS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PEVuZE5vdGU+PENpdGU+PEF1dGhvcj5EaWVyZ2U8L0F1dGhvcj48WWVhcj4yMDIxPC9ZZWFyPjxS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000F1239" w:rsidRPr="00034188">
        <w:rPr>
          <w:rFonts w:cs="Times New Roman"/>
          <w:sz w:val="24"/>
          <w:szCs w:val="24"/>
          <w:lang w:val="en-US"/>
        </w:rPr>
      </w:r>
      <w:r w:rsidR="000F1239"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16" w:tooltip="Dierge, 2021 #20" w:history="1">
        <w:r w:rsidR="000141FA" w:rsidRPr="00034188">
          <w:rPr>
            <w:rStyle w:val="Lienhypertexte"/>
            <w:rFonts w:asciiTheme="minorHAnsi" w:hAnsiTheme="minorHAnsi"/>
            <w:bCs w:val="0"/>
            <w:color w:val="auto"/>
            <w:lang w:val="en-US"/>
          </w:rPr>
          <w:t>Dierge et al. 2021</w:t>
        </w:r>
      </w:hyperlink>
      <w:r w:rsidR="00306FB2" w:rsidRPr="00034188">
        <w:rPr>
          <w:rFonts w:cs="Times New Roman"/>
          <w:noProof/>
          <w:sz w:val="24"/>
          <w:szCs w:val="24"/>
          <w:lang w:val="en-US"/>
        </w:rPr>
        <w:t>)</w:t>
      </w:r>
      <w:r w:rsidR="000F1239" w:rsidRPr="00034188">
        <w:rPr>
          <w:rFonts w:cs="Times New Roman"/>
          <w:sz w:val="24"/>
          <w:szCs w:val="24"/>
          <w:lang w:val="en-US"/>
        </w:rPr>
        <w:fldChar w:fldCharType="end"/>
      </w:r>
      <w:r w:rsidR="000F1239" w:rsidRPr="00034188">
        <w:rPr>
          <w:rFonts w:cs="Times New Roman"/>
          <w:sz w:val="24"/>
          <w:szCs w:val="24"/>
          <w:lang w:val="en-US"/>
        </w:rPr>
        <w:t>.</w:t>
      </w:r>
      <w:r w:rsidR="000F1239" w:rsidRPr="00034188">
        <w:rPr>
          <w:rFonts w:cs="Calibri"/>
          <w:sz w:val="24"/>
          <w:lang w:val="en-US"/>
        </w:rPr>
        <w:t xml:space="preserve"> Notably, FaDu tumor spheroid growth was </w:t>
      </w:r>
      <w:r w:rsidR="000F1239" w:rsidRPr="00034188">
        <w:rPr>
          <w:rFonts w:cs="Calibri"/>
          <w:sz w:val="24"/>
          <w:lang w:val="en-US"/>
        </w:rPr>
        <w:lastRenderedPageBreak/>
        <w:t>increased when treated with T863 or conjugates in the absence of DHA. These data suggest that in the absence of DHA, the inhibition of DGAT</w:t>
      </w:r>
      <w:r w:rsidR="002843E0" w:rsidRPr="00034188">
        <w:rPr>
          <w:rFonts w:cs="Calibri"/>
          <w:sz w:val="24"/>
          <w:lang w:val="en-US"/>
        </w:rPr>
        <w:t>1</w:t>
      </w:r>
      <w:r w:rsidR="000F1239" w:rsidRPr="00034188">
        <w:rPr>
          <w:rFonts w:cs="Calibri"/>
          <w:sz w:val="24"/>
          <w:lang w:val="en-US"/>
        </w:rPr>
        <w:t xml:space="preserve"> could promote FA oxidation instead of storage, and thereby stimulate cell growth.</w:t>
      </w:r>
    </w:p>
    <w:p w14:paraId="61BF3B9E" w14:textId="77777777" w:rsidR="00395293" w:rsidRPr="00034188" w:rsidRDefault="00395293" w:rsidP="00EC4E4D">
      <w:pPr>
        <w:keepNext/>
        <w:jc w:val="center"/>
      </w:pPr>
      <w:r w:rsidRPr="00034188">
        <w:rPr>
          <w:noProof/>
          <w:lang w:val="en-US"/>
        </w:rPr>
        <w:drawing>
          <wp:inline distT="0" distB="0" distL="0" distR="0" wp14:anchorId="54045E7D" wp14:editId="25F29A9B">
            <wp:extent cx="5760000" cy="3357141"/>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7.PNG"/>
                    <pic:cNvPicPr/>
                  </pic:nvPicPr>
                  <pic:blipFill rotWithShape="1">
                    <a:blip r:embed="rId17" cstate="print">
                      <a:extLst>
                        <a:ext uri="{28A0092B-C50C-407E-A947-70E740481C1C}">
                          <a14:useLocalDpi xmlns:a14="http://schemas.microsoft.com/office/drawing/2010/main" val="0"/>
                        </a:ext>
                      </a:extLst>
                    </a:blip>
                    <a:srcRect l="442" t="1129"/>
                    <a:stretch/>
                  </pic:blipFill>
                  <pic:spPr bwMode="auto">
                    <a:xfrm>
                      <a:off x="0" y="0"/>
                      <a:ext cx="5760000" cy="3357141"/>
                    </a:xfrm>
                    <a:prstGeom prst="rect">
                      <a:avLst/>
                    </a:prstGeom>
                    <a:ln>
                      <a:noFill/>
                    </a:ln>
                    <a:extLst>
                      <a:ext uri="{53640926-AAD7-44D8-BBD7-CCE9431645EC}">
                        <a14:shadowObscured xmlns:a14="http://schemas.microsoft.com/office/drawing/2010/main"/>
                      </a:ext>
                    </a:extLst>
                  </pic:spPr>
                </pic:pic>
              </a:graphicData>
            </a:graphic>
          </wp:inline>
        </w:drawing>
      </w:r>
    </w:p>
    <w:p w14:paraId="005EFB90" w14:textId="57D85552" w:rsidR="00395293" w:rsidRPr="00034188" w:rsidRDefault="00395293" w:rsidP="00F45159">
      <w:pPr>
        <w:pStyle w:val="Lgende"/>
        <w:spacing w:line="360" w:lineRule="auto"/>
        <w:rPr>
          <w:sz w:val="20"/>
          <w:lang w:val="en-US"/>
        </w:rPr>
      </w:pPr>
      <w:r w:rsidRPr="00034188">
        <w:rPr>
          <w:b/>
          <w:sz w:val="20"/>
          <w:lang w:val="en-US"/>
        </w:rPr>
        <w:t xml:space="preserve">Figure </w:t>
      </w:r>
      <w:r w:rsidRPr="00034188">
        <w:rPr>
          <w:b/>
          <w:sz w:val="20"/>
        </w:rPr>
        <w:fldChar w:fldCharType="begin"/>
      </w:r>
      <w:r w:rsidRPr="00034188">
        <w:rPr>
          <w:b/>
          <w:sz w:val="20"/>
          <w:lang w:val="en-US"/>
        </w:rPr>
        <w:instrText xml:space="preserve"> SEQ Figure \* ARABIC </w:instrText>
      </w:r>
      <w:r w:rsidRPr="00034188">
        <w:rPr>
          <w:b/>
          <w:sz w:val="20"/>
        </w:rPr>
        <w:fldChar w:fldCharType="separate"/>
      </w:r>
      <w:r w:rsidR="002855AB" w:rsidRPr="00034188">
        <w:rPr>
          <w:b/>
          <w:noProof/>
          <w:sz w:val="20"/>
          <w:lang w:val="en-US"/>
        </w:rPr>
        <w:t>6</w:t>
      </w:r>
      <w:r w:rsidRPr="00034188">
        <w:rPr>
          <w:b/>
          <w:sz w:val="20"/>
        </w:rPr>
        <w:fldChar w:fldCharType="end"/>
      </w:r>
      <w:r w:rsidRPr="00034188">
        <w:rPr>
          <w:b/>
          <w:sz w:val="20"/>
          <w:lang w:val="en-US"/>
        </w:rPr>
        <w:t>.</w:t>
      </w:r>
      <w:r w:rsidRPr="00034188">
        <w:rPr>
          <w:sz w:val="20"/>
          <w:lang w:val="en-US"/>
        </w:rPr>
        <w:t xml:space="preserve"> </w:t>
      </w:r>
      <w:r w:rsidRPr="00034188">
        <w:rPr>
          <w:b/>
          <w:sz w:val="20"/>
          <w:lang w:val="en-US"/>
        </w:rPr>
        <w:t xml:space="preserve">Effects of 5 µM T863 and conjugates </w:t>
      </w:r>
      <w:r w:rsidR="00963267" w:rsidRPr="00034188">
        <w:rPr>
          <w:b/>
          <w:sz w:val="20"/>
          <w:lang w:val="en-US"/>
        </w:rPr>
        <w:t>on the growth of 3D FaDu tumor spheroids in the presence (or not) of 50 µM DHA; representative pictures of spheroids at day 9 are also shown</w:t>
      </w:r>
      <w:r w:rsidRPr="00034188">
        <w:rPr>
          <w:b/>
          <w:sz w:val="20"/>
          <w:lang w:val="en-US"/>
        </w:rPr>
        <w:t xml:space="preserve">. </w:t>
      </w:r>
      <w:r w:rsidRPr="00034188">
        <w:rPr>
          <w:sz w:val="20"/>
          <w:lang w:val="en-US"/>
        </w:rPr>
        <w:t xml:space="preserve">Scale bar, 500 µm. Data are </w:t>
      </w:r>
      <w:r w:rsidR="00EC4E4D" w:rsidRPr="00034188">
        <w:rPr>
          <w:sz w:val="20"/>
          <w:lang w:val="en-US"/>
        </w:rPr>
        <w:t>represented</w:t>
      </w:r>
      <w:r w:rsidRPr="00034188">
        <w:rPr>
          <w:sz w:val="20"/>
          <w:lang w:val="en-US"/>
        </w:rPr>
        <w:t xml:space="preserve"> as mean ± SD of 5 different spheroids. Significance was determined by two-way ANOVA with Tukey’s multiple </w:t>
      </w:r>
      <w:r w:rsidR="00304A54" w:rsidRPr="00034188">
        <w:rPr>
          <w:sz w:val="20"/>
          <w:lang w:val="en-US"/>
        </w:rPr>
        <w:t>comparisons</w:t>
      </w:r>
      <w:r w:rsidRPr="00034188">
        <w:rPr>
          <w:sz w:val="20"/>
          <w:lang w:val="en-US"/>
        </w:rPr>
        <w:t xml:space="preserve"> test. *p &lt; 0.05; **p &lt; 0.01; ***p &lt; 0.001; ****p &lt; 0.0001. </w:t>
      </w:r>
    </w:p>
    <w:p w14:paraId="073EB35C" w14:textId="77777777" w:rsidR="000F1239" w:rsidRPr="00034188" w:rsidRDefault="000F1239" w:rsidP="000F1239">
      <w:pPr>
        <w:spacing w:line="480" w:lineRule="auto"/>
        <w:rPr>
          <w:sz w:val="24"/>
          <w:lang w:val="en-US"/>
        </w:rPr>
      </w:pPr>
      <w:r w:rsidRPr="00034188">
        <w:rPr>
          <w:sz w:val="24"/>
          <w:lang w:val="en-US"/>
        </w:rPr>
        <w:t>3.4 Preliminary evaluation of DGAT1 conjugate fluorescent variants</w:t>
      </w:r>
    </w:p>
    <w:p w14:paraId="19D183DF" w14:textId="70AC5A3B" w:rsidR="00C66C65" w:rsidRPr="00034188" w:rsidRDefault="00B35021" w:rsidP="00CD5E4A">
      <w:pPr>
        <w:spacing w:line="480" w:lineRule="auto"/>
        <w:jc w:val="both"/>
        <w:rPr>
          <w:sz w:val="24"/>
          <w:lang w:val="en-US"/>
        </w:rPr>
      </w:pPr>
      <w:r w:rsidRPr="00034188">
        <w:rPr>
          <w:sz w:val="24"/>
          <w:lang w:val="en-US"/>
        </w:rPr>
        <w:t>T</w:t>
      </w:r>
      <w:r w:rsidR="00C66C65" w:rsidRPr="00034188">
        <w:rPr>
          <w:sz w:val="24"/>
          <w:lang w:val="en-US"/>
        </w:rPr>
        <w:t>o assess the capacity of T863 conjugates to specifically target the acidic compartment within FaDu spheroids, fluorescent variant</w:t>
      </w:r>
      <w:r w:rsidRPr="00034188">
        <w:rPr>
          <w:sz w:val="24"/>
          <w:lang w:val="en-US"/>
        </w:rPr>
        <w:t>s</w:t>
      </w:r>
      <w:r w:rsidR="00C66C65" w:rsidRPr="00034188">
        <w:rPr>
          <w:sz w:val="24"/>
          <w:lang w:val="en-US"/>
        </w:rPr>
        <w:t xml:space="preserve"> of T863 conjugates were prepared. The procedure involved the selective labeling of the N-terminal end using sulfocyanine5 (SCy5, </w:t>
      </w:r>
      <w:proofErr w:type="spellStart"/>
      <w:r w:rsidR="00C66C65" w:rsidRPr="00034188">
        <w:rPr>
          <w:sz w:val="24"/>
          <w:lang w:val="en-US"/>
        </w:rPr>
        <w:t>Lumiprobe</w:t>
      </w:r>
      <w:proofErr w:type="spellEnd"/>
      <w:r w:rsidR="00C66C65" w:rsidRPr="00034188">
        <w:rPr>
          <w:sz w:val="24"/>
          <w:lang w:val="en-US"/>
        </w:rPr>
        <w:t xml:space="preserve">®) through NHS ester conjugation. We conducted the reaction </w:t>
      </w:r>
      <w:r w:rsidR="00B05727" w:rsidRPr="00034188">
        <w:rPr>
          <w:sz w:val="24"/>
          <w:lang w:val="en-US"/>
        </w:rPr>
        <w:t xml:space="preserve">in </w:t>
      </w:r>
      <w:r w:rsidR="00C66C65" w:rsidRPr="00034188">
        <w:rPr>
          <w:sz w:val="24"/>
          <w:lang w:val="en-US"/>
        </w:rPr>
        <w:t xml:space="preserve">a mixture </w:t>
      </w:r>
      <w:r w:rsidR="00B05727" w:rsidRPr="00034188">
        <w:rPr>
          <w:sz w:val="24"/>
          <w:lang w:val="en-US"/>
        </w:rPr>
        <w:t xml:space="preserve">of </w:t>
      </w:r>
      <w:r w:rsidR="00C66C65" w:rsidRPr="00034188">
        <w:rPr>
          <w:sz w:val="24"/>
          <w:lang w:val="en-US"/>
        </w:rPr>
        <w:t xml:space="preserve">acetonitrile and phosphate buffer at pH 8, and </w:t>
      </w:r>
      <w:r w:rsidR="00B05727" w:rsidRPr="00034188">
        <w:rPr>
          <w:sz w:val="24"/>
          <w:lang w:val="en-US"/>
        </w:rPr>
        <w:t xml:space="preserve">the reaction </w:t>
      </w:r>
      <w:r w:rsidR="00A8061B" w:rsidRPr="00034188">
        <w:rPr>
          <w:sz w:val="24"/>
          <w:lang w:val="en-US"/>
        </w:rPr>
        <w:t>duration spann</w:t>
      </w:r>
      <w:r w:rsidR="003A0146" w:rsidRPr="00034188">
        <w:rPr>
          <w:sz w:val="24"/>
          <w:lang w:val="en-US"/>
        </w:rPr>
        <w:t>ed</w:t>
      </w:r>
      <w:r w:rsidR="00A8061B" w:rsidRPr="00034188">
        <w:rPr>
          <w:sz w:val="24"/>
          <w:lang w:val="en-US"/>
        </w:rPr>
        <w:t xml:space="preserve"> </w:t>
      </w:r>
      <w:r w:rsidR="00C66C65" w:rsidRPr="00034188">
        <w:rPr>
          <w:sz w:val="24"/>
          <w:lang w:val="en-US"/>
        </w:rPr>
        <w:t>2 h under light-protected conditions</w:t>
      </w:r>
      <w:r w:rsidR="00CF6C53" w:rsidRPr="00034188">
        <w:rPr>
          <w:sz w:val="24"/>
          <w:lang w:val="en-US"/>
        </w:rPr>
        <w:t xml:space="preserve"> (</w:t>
      </w:r>
      <w:r w:rsidR="00CF6C53" w:rsidRPr="00034188">
        <w:rPr>
          <w:b/>
          <w:sz w:val="24"/>
          <w:lang w:val="en-US"/>
        </w:rPr>
        <w:t xml:space="preserve">Figure </w:t>
      </w:r>
      <w:r w:rsidR="00AA1928" w:rsidRPr="00034188">
        <w:rPr>
          <w:b/>
          <w:sz w:val="24"/>
          <w:lang w:val="en-US"/>
        </w:rPr>
        <w:t>7</w:t>
      </w:r>
      <w:r w:rsidR="00CF6C53" w:rsidRPr="00034188">
        <w:rPr>
          <w:b/>
          <w:sz w:val="24"/>
          <w:lang w:val="en-US"/>
        </w:rPr>
        <w:t xml:space="preserve"> A</w:t>
      </w:r>
      <w:r w:rsidR="00CF6C53" w:rsidRPr="00034188">
        <w:rPr>
          <w:sz w:val="24"/>
          <w:lang w:val="en-US"/>
        </w:rPr>
        <w:t>)</w:t>
      </w:r>
      <w:r w:rsidR="00C66C65" w:rsidRPr="00034188">
        <w:rPr>
          <w:sz w:val="24"/>
          <w:lang w:val="en-US"/>
        </w:rPr>
        <w:t xml:space="preserve">. Finally, a purification step was </w:t>
      </w:r>
      <w:r w:rsidR="00B05727" w:rsidRPr="00034188">
        <w:rPr>
          <w:sz w:val="24"/>
          <w:lang w:val="en-US"/>
        </w:rPr>
        <w:t xml:space="preserve">performed </w:t>
      </w:r>
      <w:r w:rsidR="00C66C65" w:rsidRPr="00034188">
        <w:rPr>
          <w:sz w:val="24"/>
          <w:lang w:val="en-US"/>
        </w:rPr>
        <w:t>to eliminate any excess</w:t>
      </w:r>
      <w:r w:rsidR="00B05727" w:rsidRPr="00034188">
        <w:rPr>
          <w:sz w:val="24"/>
          <w:lang w:val="en-US"/>
        </w:rPr>
        <w:t xml:space="preserve"> of</w:t>
      </w:r>
      <w:r w:rsidR="00C66C65" w:rsidRPr="00034188">
        <w:rPr>
          <w:sz w:val="24"/>
          <w:lang w:val="en-US"/>
        </w:rPr>
        <w:t xml:space="preserve"> </w:t>
      </w:r>
      <w:r w:rsidR="00C66C65" w:rsidRPr="00034188">
        <w:rPr>
          <w:sz w:val="24"/>
          <w:lang w:val="en-US"/>
        </w:rPr>
        <w:lastRenderedPageBreak/>
        <w:t>fluorescent dye. This strategic approach enabled the incorporation of an irreversible tag onto our conjugates, ensuring their integrity and stability.</w:t>
      </w:r>
    </w:p>
    <w:p w14:paraId="15BCB0D8" w14:textId="6882BA62" w:rsidR="00CA7BD5" w:rsidRPr="00034188" w:rsidRDefault="00963267" w:rsidP="00CD5E4A">
      <w:pPr>
        <w:spacing w:line="480" w:lineRule="auto"/>
        <w:jc w:val="both"/>
        <w:rPr>
          <w:sz w:val="24"/>
          <w:lang w:val="en-US"/>
        </w:rPr>
      </w:pPr>
      <w:r w:rsidRPr="00034188">
        <w:rPr>
          <w:sz w:val="24"/>
          <w:lang w:val="en-US"/>
        </w:rPr>
        <w:t>W</w:t>
      </w:r>
      <w:r w:rsidR="00CA7BD5" w:rsidRPr="00034188">
        <w:rPr>
          <w:sz w:val="24"/>
          <w:lang w:val="en-US"/>
        </w:rPr>
        <w:t xml:space="preserve">e treated FaDu spheroids with 5 µM T863 and SCy5-conjugated variants in the presence </w:t>
      </w:r>
      <w:r w:rsidRPr="00034188">
        <w:rPr>
          <w:sz w:val="24"/>
          <w:lang w:val="en-US"/>
        </w:rPr>
        <w:t xml:space="preserve">or the </w:t>
      </w:r>
      <w:r w:rsidR="00CA7BD5" w:rsidRPr="00034188">
        <w:rPr>
          <w:sz w:val="24"/>
          <w:lang w:val="en-US"/>
        </w:rPr>
        <w:t xml:space="preserve">absence of 50 µM DHA. </w:t>
      </w:r>
      <w:r w:rsidRPr="00034188">
        <w:rPr>
          <w:sz w:val="24"/>
          <w:lang w:val="en-US"/>
        </w:rPr>
        <w:t>We</w:t>
      </w:r>
      <w:r w:rsidR="00CA7BD5" w:rsidRPr="00034188">
        <w:rPr>
          <w:sz w:val="24"/>
          <w:lang w:val="en-US"/>
        </w:rPr>
        <w:t xml:space="preserve"> observed that the fluorescent variants displayed inhibitory growth effects when supplemented with DHA </w:t>
      </w:r>
      <w:r w:rsidRPr="00034188">
        <w:rPr>
          <w:sz w:val="24"/>
          <w:lang w:val="en-US"/>
        </w:rPr>
        <w:t xml:space="preserve">although to a lesser extent than </w:t>
      </w:r>
      <w:proofErr w:type="spellStart"/>
      <w:r w:rsidR="00CA7BD5" w:rsidRPr="00034188">
        <w:rPr>
          <w:sz w:val="24"/>
          <w:lang w:val="en-US"/>
        </w:rPr>
        <w:t>pHLIP</w:t>
      </w:r>
      <w:r w:rsidR="00CA7BD5" w:rsidRPr="00034188">
        <w:rPr>
          <w:i/>
          <w:sz w:val="24"/>
          <w:lang w:val="en-US"/>
        </w:rPr>
        <w:t>d</w:t>
      </w:r>
      <w:proofErr w:type="spellEnd"/>
      <w:r w:rsidR="00CA7BD5" w:rsidRPr="00034188">
        <w:rPr>
          <w:i/>
          <w:sz w:val="24"/>
          <w:lang w:val="en-US"/>
        </w:rPr>
        <w:t>/r</w:t>
      </w:r>
      <w:r w:rsidR="00CA7BD5" w:rsidRPr="00034188">
        <w:rPr>
          <w:sz w:val="24"/>
          <w:lang w:val="en-US"/>
        </w:rPr>
        <w:t>-T863 (</w:t>
      </w:r>
      <w:r w:rsidR="00CA7BD5" w:rsidRPr="00034188">
        <w:rPr>
          <w:b/>
          <w:sz w:val="24"/>
          <w:lang w:val="en-US"/>
        </w:rPr>
        <w:t xml:space="preserve">Figure </w:t>
      </w:r>
      <w:r w:rsidR="00AA1928" w:rsidRPr="00034188">
        <w:rPr>
          <w:b/>
          <w:sz w:val="24"/>
          <w:lang w:val="en-US"/>
        </w:rPr>
        <w:t>7</w:t>
      </w:r>
      <w:r w:rsidR="00CF6C53" w:rsidRPr="00034188">
        <w:rPr>
          <w:b/>
          <w:sz w:val="24"/>
          <w:lang w:val="en-US"/>
        </w:rPr>
        <w:t xml:space="preserve"> B</w:t>
      </w:r>
      <w:r w:rsidR="00CA7BD5" w:rsidRPr="00034188">
        <w:rPr>
          <w:sz w:val="24"/>
          <w:lang w:val="en-US"/>
        </w:rPr>
        <w:t>). In the absence of DHA, SCy5-pHLIP</w:t>
      </w:r>
      <w:r w:rsidR="00CA7BD5" w:rsidRPr="00034188">
        <w:rPr>
          <w:i/>
          <w:sz w:val="24"/>
          <w:lang w:val="en-US"/>
        </w:rPr>
        <w:t>d/r</w:t>
      </w:r>
      <w:r w:rsidR="00CA7BD5" w:rsidRPr="00034188">
        <w:rPr>
          <w:sz w:val="24"/>
          <w:lang w:val="en-US"/>
        </w:rPr>
        <w:t xml:space="preserve">-T863 also exhibited an ability to promote the growth of FaDu spheroids from day 7 onwards. </w:t>
      </w:r>
    </w:p>
    <w:p w14:paraId="02D9161B" w14:textId="5012B035" w:rsidR="00E56D66" w:rsidRPr="00034188" w:rsidRDefault="00E56D66" w:rsidP="00CD5E4A">
      <w:pPr>
        <w:spacing w:line="480" w:lineRule="auto"/>
        <w:jc w:val="both"/>
        <w:rPr>
          <w:sz w:val="24"/>
          <w:lang w:val="en-US"/>
        </w:rPr>
      </w:pPr>
      <w:r w:rsidRPr="00034188">
        <w:rPr>
          <w:sz w:val="24"/>
          <w:lang w:val="en-US"/>
        </w:rPr>
        <w:t>We conducted confocal imaging microscopy to visualize the staining of SCy5-pHLIP</w:t>
      </w:r>
      <w:r w:rsidRPr="00034188">
        <w:rPr>
          <w:i/>
          <w:sz w:val="24"/>
          <w:lang w:val="en-US"/>
        </w:rPr>
        <w:t>d/r</w:t>
      </w:r>
      <w:r w:rsidRPr="00034188">
        <w:rPr>
          <w:sz w:val="24"/>
          <w:lang w:val="en-US"/>
        </w:rPr>
        <w:t xml:space="preserve">-T863 within FaDu spheroids </w:t>
      </w:r>
      <w:r w:rsidR="00891243" w:rsidRPr="00034188">
        <w:rPr>
          <w:sz w:val="24"/>
          <w:lang w:val="en-US"/>
        </w:rPr>
        <w:t>at the end of the experiment</w:t>
      </w:r>
      <w:r w:rsidR="007E5A70" w:rsidRPr="00034188">
        <w:rPr>
          <w:sz w:val="24"/>
          <w:lang w:val="en-US"/>
        </w:rPr>
        <w:t xml:space="preserve"> (day 9) </w:t>
      </w:r>
      <w:r w:rsidRPr="00034188">
        <w:rPr>
          <w:sz w:val="24"/>
          <w:lang w:val="en-US"/>
        </w:rPr>
        <w:t>(</w:t>
      </w:r>
      <w:r w:rsidRPr="00034188">
        <w:rPr>
          <w:b/>
          <w:sz w:val="24"/>
          <w:lang w:val="en-US"/>
        </w:rPr>
        <w:t xml:space="preserve">Figure </w:t>
      </w:r>
      <w:r w:rsidR="00AA1928" w:rsidRPr="00034188">
        <w:rPr>
          <w:b/>
          <w:sz w:val="24"/>
          <w:lang w:val="en-US"/>
        </w:rPr>
        <w:t>7</w:t>
      </w:r>
      <w:r w:rsidRPr="00034188">
        <w:rPr>
          <w:sz w:val="24"/>
          <w:lang w:val="en-US"/>
        </w:rPr>
        <w:t xml:space="preserve"> </w:t>
      </w:r>
      <w:r w:rsidR="00CF6C53" w:rsidRPr="00034188">
        <w:rPr>
          <w:b/>
          <w:sz w:val="24"/>
          <w:lang w:val="en-US"/>
        </w:rPr>
        <w:t>C</w:t>
      </w:r>
      <w:r w:rsidR="00963267" w:rsidRPr="00034188">
        <w:rPr>
          <w:b/>
          <w:sz w:val="24"/>
          <w:lang w:val="en-US"/>
        </w:rPr>
        <w:t>,</w:t>
      </w:r>
      <w:r w:rsidRPr="00034188">
        <w:rPr>
          <w:sz w:val="24"/>
          <w:lang w:val="en-US"/>
        </w:rPr>
        <w:t xml:space="preserve"> red). Before imaging, we employed DAPI staining to counterstain the cell nucleus (</w:t>
      </w:r>
      <w:r w:rsidRPr="00034188">
        <w:rPr>
          <w:b/>
          <w:sz w:val="24"/>
          <w:lang w:val="en-US"/>
        </w:rPr>
        <w:t xml:space="preserve">Figure </w:t>
      </w:r>
      <w:r w:rsidR="00AA1928" w:rsidRPr="00034188">
        <w:rPr>
          <w:b/>
          <w:sz w:val="24"/>
          <w:lang w:val="en-US"/>
        </w:rPr>
        <w:t>7</w:t>
      </w:r>
      <w:r w:rsidRPr="00034188">
        <w:rPr>
          <w:sz w:val="24"/>
          <w:lang w:val="en-US"/>
        </w:rPr>
        <w:t xml:space="preserve"> </w:t>
      </w:r>
      <w:r w:rsidR="00CF6C53" w:rsidRPr="00034188">
        <w:rPr>
          <w:b/>
          <w:sz w:val="24"/>
          <w:lang w:val="en-US"/>
        </w:rPr>
        <w:t>C</w:t>
      </w:r>
      <w:r w:rsidR="00963267" w:rsidRPr="00034188">
        <w:rPr>
          <w:b/>
          <w:sz w:val="24"/>
          <w:lang w:val="en-US"/>
        </w:rPr>
        <w:t>,</w:t>
      </w:r>
      <w:r w:rsidRPr="00034188">
        <w:rPr>
          <w:sz w:val="24"/>
          <w:lang w:val="en-US"/>
        </w:rPr>
        <w:t xml:space="preserve"> blue). </w:t>
      </w:r>
      <w:r w:rsidR="006105D6" w:rsidRPr="00034188">
        <w:rPr>
          <w:sz w:val="24"/>
          <w:lang w:val="en-US"/>
        </w:rPr>
        <w:t xml:space="preserve">We found that fluorescent variants accumulate primarily in the central region of spheroids, particularly those cultured under DHA-free conditions. In contrast, the staining within spheroids treated with DHA appeared </w:t>
      </w:r>
      <w:r w:rsidR="00963267" w:rsidRPr="00034188">
        <w:rPr>
          <w:sz w:val="24"/>
          <w:lang w:val="en-US"/>
        </w:rPr>
        <w:t>less specific, in agreement with the cytotoxic effects of DHA and a likely unspecific entrapment of the peptide</w:t>
      </w:r>
      <w:r w:rsidR="006105D6" w:rsidRPr="00034188">
        <w:rPr>
          <w:sz w:val="24"/>
          <w:lang w:val="en-US"/>
        </w:rPr>
        <w:t xml:space="preserve">. </w:t>
      </w:r>
      <w:r w:rsidR="00963267" w:rsidRPr="00034188">
        <w:rPr>
          <w:sz w:val="24"/>
          <w:lang w:val="en-US"/>
        </w:rPr>
        <w:t>Of note, in these non-physiological conditions, the more pronounced</w:t>
      </w:r>
      <w:r w:rsidR="009B3E8B" w:rsidRPr="00034188">
        <w:rPr>
          <w:sz w:val="24"/>
          <w:lang w:val="en-US"/>
        </w:rPr>
        <w:t xml:space="preserve"> SCy5-pHLIP</w:t>
      </w:r>
      <w:r w:rsidR="009B3E8B" w:rsidRPr="00034188">
        <w:rPr>
          <w:i/>
          <w:sz w:val="24"/>
          <w:lang w:val="en-US"/>
        </w:rPr>
        <w:t>r</w:t>
      </w:r>
      <w:r w:rsidR="009B3E8B" w:rsidRPr="00034188">
        <w:rPr>
          <w:sz w:val="24"/>
          <w:lang w:val="en-US"/>
        </w:rPr>
        <w:t>-T863 staining within FaDu spheroids supplemented with DHA</w:t>
      </w:r>
      <w:r w:rsidR="00963267" w:rsidRPr="00034188">
        <w:rPr>
          <w:sz w:val="24"/>
          <w:lang w:val="en-US"/>
        </w:rPr>
        <w:t xml:space="preserve"> (than SCy5-pHLIP</w:t>
      </w:r>
      <w:r w:rsidR="00963267" w:rsidRPr="00034188">
        <w:rPr>
          <w:i/>
          <w:sz w:val="24"/>
          <w:lang w:val="en-US"/>
        </w:rPr>
        <w:t>d</w:t>
      </w:r>
      <w:r w:rsidR="00963267" w:rsidRPr="00034188">
        <w:rPr>
          <w:sz w:val="24"/>
          <w:lang w:val="en-US"/>
        </w:rPr>
        <w:t>-T863) could</w:t>
      </w:r>
      <w:r w:rsidR="009B3E8B" w:rsidRPr="00034188">
        <w:rPr>
          <w:sz w:val="24"/>
          <w:lang w:val="en-US"/>
        </w:rPr>
        <w:t xml:space="preserve"> align with our biophysical findings</w:t>
      </w:r>
      <w:r w:rsidR="00B05727" w:rsidRPr="00034188">
        <w:rPr>
          <w:sz w:val="24"/>
          <w:lang w:val="en-US"/>
        </w:rPr>
        <w:t xml:space="preserve"> indicating </w:t>
      </w:r>
      <w:r w:rsidR="009B3E8B" w:rsidRPr="00034188">
        <w:rPr>
          <w:sz w:val="24"/>
          <w:lang w:val="en-US"/>
        </w:rPr>
        <w:t>that pHLIP</w:t>
      </w:r>
      <w:r w:rsidR="009B3E8B" w:rsidRPr="00034188">
        <w:rPr>
          <w:i/>
          <w:sz w:val="24"/>
          <w:lang w:val="en-US"/>
        </w:rPr>
        <w:t>r</w:t>
      </w:r>
      <w:r w:rsidR="009B3E8B" w:rsidRPr="00034188">
        <w:rPr>
          <w:sz w:val="24"/>
          <w:lang w:val="en-US"/>
        </w:rPr>
        <w:t xml:space="preserve">-T863 showed less pH-dependence specificity in the presence of POPC LUVs. </w:t>
      </w:r>
    </w:p>
    <w:p w14:paraId="5D31AFCC" w14:textId="77777777" w:rsidR="00CA7BD5" w:rsidRPr="00034188" w:rsidRDefault="00CA7BD5" w:rsidP="00C66C65">
      <w:pPr>
        <w:spacing w:line="360" w:lineRule="auto"/>
        <w:jc w:val="both"/>
        <w:rPr>
          <w:sz w:val="24"/>
          <w:lang w:val="en-US"/>
        </w:rPr>
      </w:pPr>
    </w:p>
    <w:p w14:paraId="56320279" w14:textId="77777777" w:rsidR="003E615B" w:rsidRPr="00034188" w:rsidRDefault="00EA0CE0" w:rsidP="003E615B">
      <w:pPr>
        <w:keepNext/>
      </w:pPr>
      <w:r w:rsidRPr="00034188">
        <w:rPr>
          <w:noProof/>
          <w:lang w:val="en-US"/>
        </w:rPr>
        <w:lastRenderedPageBreak/>
        <w:drawing>
          <wp:inline distT="0" distB="0" distL="0" distR="0" wp14:anchorId="7AC03E0E" wp14:editId="2CB8B02A">
            <wp:extent cx="5760000" cy="364122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8.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00" cy="3641224"/>
                    </a:xfrm>
                    <a:prstGeom prst="rect">
                      <a:avLst/>
                    </a:prstGeom>
                  </pic:spPr>
                </pic:pic>
              </a:graphicData>
            </a:graphic>
          </wp:inline>
        </w:drawing>
      </w:r>
    </w:p>
    <w:p w14:paraId="5795B2DF" w14:textId="2A721794" w:rsidR="00262F1E" w:rsidRPr="00034188" w:rsidRDefault="003E615B" w:rsidP="00F45159">
      <w:pPr>
        <w:pStyle w:val="Lgende"/>
        <w:spacing w:line="360" w:lineRule="auto"/>
        <w:rPr>
          <w:sz w:val="20"/>
          <w:lang w:val="en-US"/>
        </w:rPr>
      </w:pPr>
      <w:r w:rsidRPr="00034188">
        <w:rPr>
          <w:b/>
          <w:sz w:val="20"/>
          <w:lang w:val="en-US"/>
        </w:rPr>
        <w:t xml:space="preserve">Figure </w:t>
      </w:r>
      <w:r w:rsidRPr="00034188">
        <w:rPr>
          <w:b/>
          <w:sz w:val="20"/>
        </w:rPr>
        <w:fldChar w:fldCharType="begin"/>
      </w:r>
      <w:r w:rsidRPr="00034188">
        <w:rPr>
          <w:b/>
          <w:sz w:val="20"/>
          <w:lang w:val="en-US"/>
        </w:rPr>
        <w:instrText xml:space="preserve"> SEQ Figure \* ARABIC </w:instrText>
      </w:r>
      <w:r w:rsidRPr="00034188">
        <w:rPr>
          <w:b/>
          <w:sz w:val="20"/>
        </w:rPr>
        <w:fldChar w:fldCharType="separate"/>
      </w:r>
      <w:r w:rsidR="002855AB" w:rsidRPr="00034188">
        <w:rPr>
          <w:b/>
          <w:noProof/>
          <w:sz w:val="20"/>
          <w:lang w:val="en-US"/>
        </w:rPr>
        <w:t>7</w:t>
      </w:r>
      <w:r w:rsidRPr="00034188">
        <w:rPr>
          <w:b/>
          <w:sz w:val="20"/>
        </w:rPr>
        <w:fldChar w:fldCharType="end"/>
      </w:r>
      <w:r w:rsidRPr="00034188">
        <w:rPr>
          <w:b/>
          <w:sz w:val="20"/>
          <w:lang w:val="en-US"/>
        </w:rPr>
        <w:t>.</w:t>
      </w:r>
      <w:r w:rsidRPr="00034188">
        <w:rPr>
          <w:sz w:val="20"/>
          <w:lang w:val="en-US"/>
        </w:rPr>
        <w:t xml:space="preserve"> </w:t>
      </w:r>
      <w:r w:rsidR="004E2FED" w:rsidRPr="00034188">
        <w:rPr>
          <w:b/>
          <w:sz w:val="20"/>
          <w:lang w:val="en-US"/>
        </w:rPr>
        <w:t>Synthetic route for fluorescent drug conjugate variants (A) and e</w:t>
      </w:r>
      <w:r w:rsidRPr="00034188">
        <w:rPr>
          <w:b/>
          <w:sz w:val="20"/>
          <w:lang w:val="en-US"/>
        </w:rPr>
        <w:t xml:space="preserve">ffects of 5 µM of T863 and </w:t>
      </w:r>
      <w:r w:rsidR="00AF502B" w:rsidRPr="00034188">
        <w:rPr>
          <w:b/>
          <w:sz w:val="20"/>
          <w:lang w:val="en-US"/>
        </w:rPr>
        <w:t xml:space="preserve">fluorescent drug </w:t>
      </w:r>
      <w:r w:rsidRPr="00034188">
        <w:rPr>
          <w:b/>
          <w:sz w:val="20"/>
          <w:lang w:val="en-US"/>
        </w:rPr>
        <w:t xml:space="preserve">conjugates </w:t>
      </w:r>
      <w:r w:rsidR="00AF502B" w:rsidRPr="00034188">
        <w:rPr>
          <w:b/>
          <w:sz w:val="20"/>
          <w:lang w:val="en-US"/>
        </w:rPr>
        <w:t xml:space="preserve">with and </w:t>
      </w:r>
      <w:r w:rsidRPr="00034188">
        <w:rPr>
          <w:b/>
          <w:sz w:val="20"/>
          <w:lang w:val="en-US"/>
        </w:rPr>
        <w:t>without DHA (</w:t>
      </w:r>
      <w:proofErr w:type="gramStart"/>
      <w:r w:rsidR="004E2FED" w:rsidRPr="00034188">
        <w:rPr>
          <w:b/>
          <w:sz w:val="20"/>
          <w:lang w:val="en-US"/>
        </w:rPr>
        <w:t>B</w:t>
      </w:r>
      <w:r w:rsidRPr="00034188">
        <w:rPr>
          <w:b/>
          <w:sz w:val="20"/>
          <w:lang w:val="en-US"/>
        </w:rPr>
        <w:t xml:space="preserve">) </w:t>
      </w:r>
      <w:r w:rsidR="00AF502B" w:rsidRPr="00034188">
        <w:rPr>
          <w:b/>
          <w:sz w:val="20"/>
          <w:lang w:val="en-US"/>
        </w:rPr>
        <w:t xml:space="preserve"> and</w:t>
      </w:r>
      <w:proofErr w:type="gramEnd"/>
      <w:r w:rsidR="00AF502B" w:rsidRPr="00034188">
        <w:rPr>
          <w:b/>
          <w:sz w:val="20"/>
          <w:lang w:val="en-US"/>
        </w:rPr>
        <w:t xml:space="preserve"> </w:t>
      </w:r>
      <w:r w:rsidRPr="00034188">
        <w:rPr>
          <w:b/>
          <w:sz w:val="20"/>
          <w:lang w:val="en-US"/>
        </w:rPr>
        <w:t>representative pictures of larger spheroids at day 9 are also shown (</w:t>
      </w:r>
      <w:r w:rsidR="004E2FED" w:rsidRPr="00034188">
        <w:rPr>
          <w:b/>
          <w:sz w:val="20"/>
          <w:lang w:val="en-US"/>
        </w:rPr>
        <w:t>C</w:t>
      </w:r>
      <w:r w:rsidRPr="00034188">
        <w:rPr>
          <w:b/>
          <w:sz w:val="20"/>
          <w:lang w:val="en-US"/>
        </w:rPr>
        <w:t xml:space="preserve">). </w:t>
      </w:r>
      <w:r w:rsidRPr="00034188">
        <w:rPr>
          <w:sz w:val="20"/>
          <w:lang w:val="en-US"/>
        </w:rPr>
        <w:t>Scale bar, 500 µm. Data are represented as mean ± SD of 5 different spheroids.</w:t>
      </w:r>
      <w:r w:rsidR="002D29D6" w:rsidRPr="00034188">
        <w:rPr>
          <w:sz w:val="20"/>
          <w:lang w:val="en-US"/>
        </w:rPr>
        <w:t xml:space="preserve"> The SCy5-pHLIP</w:t>
      </w:r>
      <w:r w:rsidR="002D29D6" w:rsidRPr="00034188">
        <w:rPr>
          <w:i/>
          <w:sz w:val="20"/>
          <w:lang w:val="en-US"/>
        </w:rPr>
        <w:t>d/r</w:t>
      </w:r>
      <w:r w:rsidR="002D29D6" w:rsidRPr="00034188">
        <w:rPr>
          <w:sz w:val="20"/>
          <w:lang w:val="en-US"/>
        </w:rPr>
        <w:t>-T863 and DAPI staining are in red and blue, respectively.</w:t>
      </w:r>
    </w:p>
    <w:p w14:paraId="24FC09D4" w14:textId="77777777" w:rsidR="00006AE7" w:rsidRPr="00034188" w:rsidRDefault="008D29E9" w:rsidP="008D29E9">
      <w:pPr>
        <w:pStyle w:val="Titre1"/>
        <w:spacing w:line="480" w:lineRule="auto"/>
        <w:rPr>
          <w:rFonts w:asciiTheme="minorHAnsi" w:hAnsiTheme="minorHAnsi" w:cstheme="minorHAnsi"/>
          <w:b/>
          <w:color w:val="auto"/>
          <w:sz w:val="24"/>
          <w:szCs w:val="24"/>
          <w:lang w:val="en-US"/>
        </w:rPr>
      </w:pPr>
      <w:r w:rsidRPr="00034188">
        <w:rPr>
          <w:rFonts w:asciiTheme="minorHAnsi" w:hAnsiTheme="minorHAnsi" w:cstheme="minorHAnsi"/>
          <w:b/>
          <w:color w:val="auto"/>
          <w:sz w:val="24"/>
          <w:szCs w:val="24"/>
          <w:lang w:val="en-US"/>
        </w:rPr>
        <w:t xml:space="preserve">4 </w:t>
      </w:r>
      <w:r w:rsidR="001527C5" w:rsidRPr="00034188">
        <w:rPr>
          <w:rFonts w:asciiTheme="minorHAnsi" w:hAnsiTheme="minorHAnsi" w:cstheme="minorHAnsi"/>
          <w:b/>
          <w:color w:val="auto"/>
          <w:sz w:val="24"/>
          <w:szCs w:val="24"/>
          <w:lang w:val="en-US"/>
        </w:rPr>
        <w:t>Discussion</w:t>
      </w:r>
    </w:p>
    <w:p w14:paraId="7411C44F" w14:textId="3155A108" w:rsidR="002327A9" w:rsidRPr="00034188" w:rsidRDefault="002327A9" w:rsidP="00CD5E4A">
      <w:pPr>
        <w:spacing w:line="480" w:lineRule="auto"/>
        <w:jc w:val="both"/>
        <w:rPr>
          <w:rFonts w:cstheme="minorHAnsi"/>
          <w:sz w:val="24"/>
          <w:szCs w:val="24"/>
          <w:lang w:val="en-US"/>
        </w:rPr>
      </w:pPr>
      <w:r w:rsidRPr="00034188">
        <w:rPr>
          <w:rFonts w:cstheme="minorHAnsi"/>
          <w:sz w:val="24"/>
          <w:szCs w:val="24"/>
          <w:lang w:val="en-US"/>
        </w:rPr>
        <w:t xml:space="preserve">Numerous studies have examined the biophysical mechanisms of </w:t>
      </w:r>
      <w:proofErr w:type="spellStart"/>
      <w:r w:rsidRPr="00034188">
        <w:rPr>
          <w:rFonts w:cstheme="minorHAnsi"/>
          <w:sz w:val="24"/>
          <w:szCs w:val="24"/>
          <w:lang w:val="en-US"/>
        </w:rPr>
        <w:t>pHLIPs</w:t>
      </w:r>
      <w:proofErr w:type="spellEnd"/>
      <w:r w:rsidRPr="00034188">
        <w:rPr>
          <w:rFonts w:cstheme="minorHAnsi"/>
          <w:sz w:val="24"/>
          <w:szCs w:val="24"/>
          <w:lang w:val="en-US"/>
        </w:rPr>
        <w:t xml:space="preserve">, both </w:t>
      </w:r>
      <w:r w:rsidRPr="00034188">
        <w:rPr>
          <w:rFonts w:cstheme="minorHAnsi"/>
          <w:i/>
          <w:sz w:val="24"/>
          <w:szCs w:val="24"/>
          <w:lang w:val="en-US"/>
        </w:rPr>
        <w:t>in vitro</w:t>
      </w:r>
      <w:r w:rsidRPr="00034188">
        <w:rPr>
          <w:rFonts w:cstheme="minorHAnsi"/>
          <w:sz w:val="24"/>
          <w:szCs w:val="24"/>
          <w:lang w:val="en-US"/>
        </w:rPr>
        <w:t xml:space="preserve"> and </w:t>
      </w:r>
      <w:r w:rsidRPr="00034188">
        <w:rPr>
          <w:rFonts w:cstheme="minorHAnsi"/>
          <w:i/>
          <w:sz w:val="24"/>
          <w:szCs w:val="24"/>
          <w:lang w:val="en-US"/>
        </w:rPr>
        <w:t>in vivo</w:t>
      </w:r>
      <w:r w:rsidRPr="00034188">
        <w:rPr>
          <w:rFonts w:cstheme="minorHAnsi"/>
          <w:sz w:val="24"/>
          <w:szCs w:val="24"/>
          <w:lang w:val="en-US"/>
        </w:rPr>
        <w:t xml:space="preserve"> models. The insertion of </w:t>
      </w:r>
      <w:proofErr w:type="spellStart"/>
      <w:r w:rsidRPr="00034188">
        <w:rPr>
          <w:rFonts w:cstheme="minorHAnsi"/>
          <w:sz w:val="24"/>
          <w:szCs w:val="24"/>
          <w:lang w:val="en-US"/>
        </w:rPr>
        <w:t>pHLIPs</w:t>
      </w:r>
      <w:proofErr w:type="spellEnd"/>
      <w:r w:rsidRPr="00034188">
        <w:rPr>
          <w:rFonts w:cstheme="minorHAnsi"/>
          <w:sz w:val="24"/>
          <w:szCs w:val="24"/>
          <w:lang w:val="en-US"/>
        </w:rPr>
        <w:t xml:space="preserve"> </w:t>
      </w:r>
      <w:r w:rsidR="00006AE7" w:rsidRPr="00034188">
        <w:rPr>
          <w:rFonts w:cstheme="minorHAnsi"/>
          <w:sz w:val="24"/>
          <w:szCs w:val="24"/>
          <w:lang w:val="en-US"/>
        </w:rPr>
        <w:t>depends</w:t>
      </w:r>
      <w:r w:rsidRPr="00034188">
        <w:rPr>
          <w:rFonts w:cstheme="minorHAnsi"/>
          <w:sz w:val="24"/>
          <w:szCs w:val="24"/>
          <w:lang w:val="en-US"/>
        </w:rPr>
        <w:t xml:space="preserve"> on several factors, </w:t>
      </w:r>
      <w:r w:rsidR="00421E32" w:rsidRPr="00034188">
        <w:rPr>
          <w:rFonts w:cstheme="minorHAnsi"/>
          <w:sz w:val="24"/>
          <w:szCs w:val="24"/>
          <w:lang w:val="en-US"/>
        </w:rPr>
        <w:t>such as the presence and nature of the cargo.</w:t>
      </w:r>
      <w:r w:rsidR="00BC62A9" w:rsidRPr="00034188">
        <w:rPr>
          <w:rFonts w:cstheme="minorHAnsi"/>
          <w:sz w:val="24"/>
          <w:szCs w:val="24"/>
          <w:lang w:val="en-US"/>
        </w:rPr>
        <w:t xml:space="preserve"> </w:t>
      </w:r>
      <w:r w:rsidRPr="00034188">
        <w:rPr>
          <w:rFonts w:cs="Times New Roman"/>
          <w:bCs/>
          <w:sz w:val="24"/>
          <w:szCs w:val="24"/>
          <w:lang w:val="en-US"/>
        </w:rPr>
        <w:fldChar w:fldCharType="begin">
          <w:fldData xml:space="preserve">PEVuZE5vdGU+PENpdGU+PEF1dGhvcj5BbjwvQXV0aG9yPjxZZWFyPjIwMTA8L1llYXI+PFJlY051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</w:fldData>
        </w:fldChar>
      </w:r>
      <w:r w:rsidR="00306FB2" w:rsidRPr="00034188">
        <w:rPr>
          <w:rFonts w:cs="Times New Roman"/>
          <w:bCs/>
          <w:sz w:val="24"/>
          <w:szCs w:val="24"/>
          <w:lang w:val="en-US"/>
        </w:rPr>
        <w:instrText xml:space="preserve"> ADDIN EN.CITE </w:instrText>
      </w:r>
      <w:r w:rsidR="00306FB2" w:rsidRPr="00034188">
        <w:rPr>
          <w:rFonts w:cs="Times New Roman"/>
          <w:bCs/>
          <w:sz w:val="24"/>
          <w:szCs w:val="24"/>
          <w:lang w:val="en-US"/>
        </w:rPr>
        <w:fldChar w:fldCharType="begin">
          <w:fldData xml:space="preserve">PEVuZE5vdGU+PENpdGU+PEF1dGhvcj5BbjwvQXV0aG9yPjxZZWFyPjIwMTA8L1llYXI+PFJlY051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</w:fldData>
        </w:fldChar>
      </w:r>
      <w:r w:rsidR="00306FB2" w:rsidRPr="00034188">
        <w:rPr>
          <w:rFonts w:cs="Times New Roman"/>
          <w:bCs/>
          <w:sz w:val="24"/>
          <w:szCs w:val="24"/>
          <w:lang w:val="en-US"/>
        </w:rPr>
        <w:instrText xml:space="preserve"> ADDIN EN.CITE.DATA </w:instrText>
      </w:r>
      <w:r w:rsidR="00306FB2" w:rsidRPr="00034188">
        <w:rPr>
          <w:rFonts w:cs="Times New Roman"/>
          <w:bCs/>
          <w:sz w:val="24"/>
          <w:szCs w:val="24"/>
          <w:lang w:val="en-US"/>
        </w:rPr>
      </w:r>
      <w:r w:rsidR="00306FB2" w:rsidRPr="00034188">
        <w:rPr>
          <w:rFonts w:cs="Times New Roman"/>
          <w:bCs/>
          <w:sz w:val="24"/>
          <w:szCs w:val="24"/>
          <w:lang w:val="en-US"/>
        </w:rPr>
        <w:fldChar w:fldCharType="end"/>
      </w:r>
      <w:r w:rsidRPr="00034188">
        <w:rPr>
          <w:rFonts w:cs="Times New Roman"/>
          <w:bCs/>
          <w:sz w:val="24"/>
          <w:szCs w:val="24"/>
          <w:lang w:val="en-US"/>
        </w:rPr>
      </w:r>
      <w:r w:rsidRPr="00034188">
        <w:rPr>
          <w:rFonts w:cs="Times New Roman"/>
          <w:bCs/>
          <w:sz w:val="24"/>
          <w:szCs w:val="24"/>
          <w:lang w:val="en-US"/>
        </w:rPr>
        <w:fldChar w:fldCharType="separate"/>
      </w:r>
      <w:r w:rsidR="00306FB2" w:rsidRPr="00034188">
        <w:rPr>
          <w:rFonts w:cs="Times New Roman"/>
          <w:bCs/>
          <w:noProof/>
          <w:sz w:val="24"/>
          <w:szCs w:val="24"/>
          <w:lang w:val="en-US"/>
        </w:rPr>
        <w:t>(</w:t>
      </w:r>
      <w:hyperlink w:anchor="_ENREF_1" w:tooltip="An, 2010 #44" w:history="1">
        <w:r w:rsidR="000141FA" w:rsidRPr="00034188">
          <w:rPr>
            <w:rStyle w:val="Lienhypertexte"/>
            <w:color w:val="auto"/>
            <w:lang w:val="en-US"/>
          </w:rPr>
          <w:t>An et al. 2010</w:t>
        </w:r>
      </w:hyperlink>
      <w:r w:rsidR="00306FB2" w:rsidRPr="00034188">
        <w:rPr>
          <w:rFonts w:cs="Times New Roman"/>
          <w:bCs/>
          <w:noProof/>
          <w:sz w:val="24"/>
          <w:szCs w:val="24"/>
          <w:lang w:val="en-US"/>
        </w:rPr>
        <w:t xml:space="preserve">, </w:t>
      </w:r>
      <w:hyperlink w:anchor="_ENREF_33" w:tooltip="Song, 2016 #12" w:history="1">
        <w:r w:rsidR="000141FA" w:rsidRPr="00034188">
          <w:rPr>
            <w:rStyle w:val="Lienhypertexte"/>
            <w:color w:val="auto"/>
            <w:lang w:val="en-US"/>
          </w:rPr>
          <w:t>Song et al. 2016</w:t>
        </w:r>
      </w:hyperlink>
      <w:r w:rsidR="00306FB2" w:rsidRPr="00034188">
        <w:rPr>
          <w:rFonts w:cs="Times New Roman"/>
          <w:bCs/>
          <w:noProof/>
          <w:sz w:val="24"/>
          <w:szCs w:val="24"/>
          <w:lang w:val="en-US"/>
        </w:rPr>
        <w:t>)</w:t>
      </w:r>
      <w:r w:rsidRPr="00034188">
        <w:rPr>
          <w:rFonts w:cs="Times New Roman"/>
          <w:bCs/>
          <w:sz w:val="24"/>
          <w:szCs w:val="24"/>
          <w:lang w:val="en-US"/>
        </w:rPr>
        <w:fldChar w:fldCharType="end"/>
      </w:r>
      <w:r w:rsidR="00E2498E" w:rsidRPr="00034188">
        <w:rPr>
          <w:rFonts w:cs="Times New Roman"/>
          <w:bCs/>
          <w:sz w:val="24"/>
          <w:szCs w:val="24"/>
          <w:lang w:val="en-US"/>
        </w:rPr>
        <w:t>,</w:t>
      </w:r>
      <w:r w:rsidRPr="00034188">
        <w:rPr>
          <w:rFonts w:cstheme="minorHAnsi"/>
          <w:sz w:val="24"/>
          <w:szCs w:val="24"/>
          <w:lang w:val="en-US"/>
        </w:rPr>
        <w:t xml:space="preserve"> lipid bilayer composition</w:t>
      </w:r>
      <w:r w:rsidR="00E2498E" w:rsidRPr="00034188">
        <w:rPr>
          <w:rFonts w:cstheme="minorHAnsi"/>
          <w:sz w:val="24"/>
          <w:szCs w:val="24"/>
          <w:lang w:val="en-US"/>
        </w:rPr>
        <w:t xml:space="preserve"> </w:t>
      </w:r>
      <w:r w:rsidRPr="00034188">
        <w:rPr>
          <w:rFonts w:cs="Times New Roman"/>
          <w:sz w:val="24"/>
          <w:szCs w:val="24"/>
          <w:lang w:val="en-US"/>
        </w:rPr>
        <w:fldChar w:fldCharType="begin">
          <w:fldData xml:space="preserve">PEVuZE5vdGU+PENpdGU+PEF1dGhvcj5CYXJyZXJhPC9BdXRob3I+PFllYXI+MjAxMjwvWWVhcj48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</w:fldData>
        </w:fldChar>
      </w:r>
      <w:r w:rsidR="00306FB2" w:rsidRPr="00034188">
        <w:rPr>
          <w:rFonts w:cs="Times New Roman"/>
          <w:sz w:val="24"/>
          <w:szCs w:val="24"/>
          <w:lang w:val="en-US"/>
        </w:rPr>
        <w:instrText xml:space="preserve"> ADDIN EN.CITE </w:instrText>
      </w:r>
      <w:r w:rsidR="00306FB2" w:rsidRPr="00034188">
        <w:rPr>
          <w:rFonts w:cs="Times New Roman"/>
          <w:sz w:val="24"/>
          <w:szCs w:val="24"/>
          <w:lang w:val="en-US"/>
        </w:rPr>
        <w:fldChar w:fldCharType="begin">
          <w:fldData xml:space="preserve">PEVuZE5vdGU+PENpdGU+PEF1dGhvcj5CYXJyZXJhPC9BdXRob3I+PFllYXI+MjAxMjwvWWVhcj48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</w:fldData>
        </w:fldChar>
      </w:r>
      <w:r w:rsidR="00306FB2" w:rsidRPr="00034188">
        <w:rPr>
          <w:rFonts w:cs="Times New Roman"/>
          <w:sz w:val="24"/>
          <w:szCs w:val="24"/>
          <w:lang w:val="en-US"/>
        </w:rPr>
        <w:instrText xml:space="preserve"> ADDIN EN.CITE.DATA </w:instrText>
      </w:r>
      <w:r w:rsidR="00306FB2" w:rsidRPr="00034188">
        <w:rPr>
          <w:rFonts w:cs="Times New Roman"/>
          <w:sz w:val="24"/>
          <w:szCs w:val="24"/>
          <w:lang w:val="en-US"/>
        </w:rPr>
      </w:r>
      <w:r w:rsidR="00306FB2" w:rsidRPr="00034188">
        <w:rPr>
          <w:rFonts w:cs="Times New Roman"/>
          <w:sz w:val="24"/>
          <w:szCs w:val="24"/>
          <w:lang w:val="en-US"/>
        </w:rPr>
        <w:fldChar w:fldCharType="end"/>
      </w:r>
      <w:r w:rsidRPr="00034188">
        <w:rPr>
          <w:rFonts w:cs="Times New Roman"/>
          <w:sz w:val="24"/>
          <w:szCs w:val="24"/>
          <w:lang w:val="en-US"/>
        </w:rPr>
      </w:r>
      <w:r w:rsidRPr="00034188">
        <w:rPr>
          <w:rFonts w:cs="Times New Roman"/>
          <w:sz w:val="24"/>
          <w:szCs w:val="24"/>
          <w:lang w:val="en-US"/>
        </w:rPr>
        <w:fldChar w:fldCharType="separate"/>
      </w:r>
      <w:r w:rsidR="00306FB2" w:rsidRPr="00034188">
        <w:rPr>
          <w:rFonts w:cs="Times New Roman"/>
          <w:noProof/>
          <w:sz w:val="24"/>
          <w:szCs w:val="24"/>
          <w:lang w:val="en-US"/>
        </w:rPr>
        <w:t>(</w:t>
      </w:r>
      <w:hyperlink w:anchor="_ENREF_4" w:tooltip="Barrera, 2012 #57" w:history="1">
        <w:r w:rsidR="000141FA" w:rsidRPr="00034188">
          <w:rPr>
            <w:rStyle w:val="Lienhypertexte"/>
            <w:color w:val="auto"/>
            <w:lang w:val="en-US"/>
          </w:rPr>
          <w:t>Barrera et al. 2012</w:t>
        </w:r>
      </w:hyperlink>
      <w:r w:rsidR="00306FB2" w:rsidRPr="00034188">
        <w:rPr>
          <w:rFonts w:cs="Times New Roman"/>
          <w:noProof/>
          <w:sz w:val="24"/>
          <w:szCs w:val="24"/>
          <w:lang w:val="en-US"/>
        </w:rPr>
        <w:t xml:space="preserve">, </w:t>
      </w:r>
      <w:hyperlink w:anchor="_ENREF_23" w:tooltip="Kyrychenko, 2015 #58" w:history="1">
        <w:r w:rsidR="000141FA" w:rsidRPr="00034188">
          <w:rPr>
            <w:rStyle w:val="Lienhypertexte"/>
            <w:color w:val="auto"/>
            <w:lang w:val="en-US"/>
          </w:rPr>
          <w:t>Kyrychenko et al. 2015</w:t>
        </w:r>
      </w:hyperlink>
      <w:r w:rsidR="00306FB2" w:rsidRPr="00034188">
        <w:rPr>
          <w:rFonts w:cs="Times New Roman"/>
          <w:noProof/>
          <w:sz w:val="24"/>
          <w:szCs w:val="24"/>
          <w:lang w:val="en-US"/>
        </w:rPr>
        <w:t xml:space="preserve">, </w:t>
      </w:r>
      <w:hyperlink w:anchor="_ENREF_36" w:tooltip="Vasquez-Montes, 2018 #78" w:history="1">
        <w:r w:rsidR="000141FA" w:rsidRPr="00034188">
          <w:rPr>
            <w:rStyle w:val="Lienhypertexte"/>
            <w:color w:val="auto"/>
            <w:lang w:val="en-US"/>
          </w:rPr>
          <w:t>Vasquez-Montes et al. 2018</w:t>
        </w:r>
      </w:hyperlink>
      <w:r w:rsidR="00306FB2" w:rsidRPr="00034188">
        <w:rPr>
          <w:rFonts w:cs="Times New Roman"/>
          <w:noProof/>
          <w:sz w:val="24"/>
          <w:szCs w:val="24"/>
          <w:lang w:val="en-US"/>
        </w:rPr>
        <w:t>)</w:t>
      </w:r>
      <w:r w:rsidRPr="00034188">
        <w:rPr>
          <w:rFonts w:cs="Times New Roman"/>
          <w:sz w:val="24"/>
          <w:szCs w:val="24"/>
          <w:lang w:val="en-US"/>
        </w:rPr>
        <w:fldChar w:fldCharType="end"/>
      </w:r>
      <w:r w:rsidR="00E2498E" w:rsidRPr="00034188">
        <w:rPr>
          <w:rFonts w:cs="Times New Roman"/>
          <w:sz w:val="24"/>
          <w:szCs w:val="24"/>
          <w:lang w:val="en-US"/>
        </w:rPr>
        <w:t>,</w:t>
      </w:r>
      <w:r w:rsidRPr="00034188">
        <w:rPr>
          <w:rFonts w:cs="Times New Roman"/>
          <w:sz w:val="24"/>
          <w:szCs w:val="24"/>
          <w:lang w:val="en-US"/>
        </w:rPr>
        <w:t xml:space="preserve"> </w:t>
      </w:r>
      <w:r w:rsidRPr="00034188">
        <w:rPr>
          <w:rFonts w:cstheme="minorHAnsi"/>
          <w:sz w:val="24"/>
          <w:szCs w:val="24"/>
          <w:lang w:val="en-US"/>
        </w:rPr>
        <w:t>and the peptide sequence</w:t>
      </w:r>
      <w:r w:rsidR="00E2498E" w:rsidRPr="00034188">
        <w:rPr>
          <w:rFonts w:cstheme="minorHAnsi"/>
          <w:sz w:val="24"/>
          <w:szCs w:val="24"/>
          <w:lang w:val="en-US"/>
        </w:rPr>
        <w:t xml:space="preserve"> </w:t>
      </w:r>
      <w:r w:rsidRPr="00034188">
        <w:rPr>
          <w:rFonts w:cstheme="minorHAnsi"/>
          <w:sz w:val="24"/>
          <w:szCs w:val="24"/>
          <w:lang w:val="en-US"/>
        </w:rPr>
        <w:fldChar w:fldCharType="begin"/>
      </w:r>
      <w:r w:rsidR="00306FB2" w:rsidRPr="00034188">
        <w:rPr>
          <w:rFonts w:cstheme="minorHAnsi"/>
          <w:sz w:val="24"/>
          <w:szCs w:val="24"/>
          <w:lang w:val="en-US"/>
        </w:rPr>
        <w:instrText xml:space="preserve"> ADDIN EN.CITE &lt;EndNote&gt;&lt;Cite&gt;&lt;Author&gt;Silva&lt;/Author&gt;&lt;Year&gt;2023&lt;/Year&gt;&lt;RecNum&gt;251&lt;/RecNum&gt;&lt;DisplayText&gt;(Silva et al. 2023)&lt;/DisplayText&gt;&lt;record&gt;&lt;rec-number&gt;251&lt;/rec-number&gt;&lt;foreign-keys&gt;&lt;key app="EN" db-id="seds20astsvvrhe5axep209bp0sdx5a2dpzp" timestamp="1694072865"&gt;251&lt;/key&gt;&lt;/foreign-keys&gt;&lt;ref-type name="Journal Article"&gt;17&lt;/ref-type&gt;&lt;contributors&gt;&lt;authors&gt;&lt;author&gt;Silva, T. F. D.&lt;/author&gt;&lt;author&gt;Visca, H.&lt;/author&gt;&lt;author&gt;Klumpp, C.&lt;/author&gt;&lt;author&gt;Andreev, O. A.&lt;/author&gt;&lt;author&gt;Reshetnyak, Y. K.&lt;/author&gt;&lt;author&gt;Machuqueiro, M.&lt;/author&gt;&lt;/authors&gt;&lt;/contributors&gt;&lt;auth-address&gt;BioISI horizontal line Instituto de Biossistemas e Ciencias Integrativas, Faculdade de Ciencias, Universidade de Lisboa, 1749-016 Lisboa, Portugal.&amp;#xD;Scuola Internazionale Superiore di Studi Avanzati, 34136 Trieste, Italy.&amp;#xD;Physics Department, University of Rhode Island, Kingston, Rhode Island 02881 United States.&lt;/auth-address&gt;&lt;titles&gt;&lt;title&gt;Arginine Residues Modulate the Membrane Interactions of pHLIP Peptides&lt;/title&gt;&lt;secondary-title&gt;J Chem Inf Model&lt;/secondary-title&gt;&lt;/titles&gt;&lt;periodical&gt;&lt;full-title&gt;J Chem Inf Model&lt;/full-title&gt;&lt;/periodical&gt;&lt;pages&gt;4433-4446&lt;/pages&gt;&lt;volume&gt;63&lt;/volume&gt;&lt;number&gt;14&lt;/number&gt;&lt;edition&gt;20230703&lt;/edition&gt;&lt;keywords&gt;&lt;keyword&gt;*Lipid Bilayers/chemistry&lt;/keyword&gt;&lt;keyword&gt;*Aspartic Acid&lt;/keyword&gt;&lt;keyword&gt;Membrane Proteins/chemistry&lt;/keyword&gt;&lt;keyword&gt;Peptides/chemistry&lt;/keyword&gt;&lt;keyword&gt;Hydrogen-Ion Concentration&lt;/keyword&gt;&lt;/keywords&gt;&lt;dates&gt;&lt;year&gt;2023&lt;/year&gt;&lt;pub-dates&gt;&lt;date&gt;Jul 24&lt;/date&gt;&lt;/pub-dates&gt;&lt;/dates&gt;&lt;isbn&gt;1549-960X (Electronic)&amp;#xD;1549-9596 (Print)&amp;#xD;1549-9596 (Linking)&lt;/isbn&gt;&lt;accession-num&gt;37395685&lt;/accession-num&gt;&lt;urls&gt;&lt;related-urls&gt;&lt;url&gt;https://www.ncbi.nlm.nih.gov/pubmed/37395685&lt;/url&gt;&lt;/related-urls&gt;&lt;/urls&gt;&lt;custom1&gt;The authors declare no competing financial interest.&lt;/custom1&gt;&lt;custom2&gt;PMC10369490&lt;/custom2&gt;&lt;electronic-resource-num&gt;10.1021/acs.jcim.3c00360&lt;/electronic-resource-num&gt;&lt;remote-database-name&gt;Medline&lt;/remote-database-name&gt;&lt;remote-database-provider&gt;NLM&lt;/remote-database-provider&gt;&lt;/record&gt;&lt;/Cite&gt;&lt;/EndNote&gt;</w:instrText>
      </w:r>
      <w:r w:rsidRPr="00034188">
        <w:rPr>
          <w:rFonts w:cstheme="minorHAnsi"/>
          <w:sz w:val="24"/>
          <w:szCs w:val="24"/>
          <w:lang w:val="en-US"/>
        </w:rPr>
        <w:fldChar w:fldCharType="separate"/>
      </w:r>
      <w:r w:rsidR="00306FB2" w:rsidRPr="00034188">
        <w:rPr>
          <w:rFonts w:cstheme="minorHAnsi"/>
          <w:noProof/>
          <w:sz w:val="24"/>
          <w:szCs w:val="24"/>
          <w:lang w:val="en-US"/>
        </w:rPr>
        <w:t>(</w:t>
      </w:r>
      <w:hyperlink w:anchor="_ENREF_32" w:tooltip="Silva, 2023 #251" w:history="1">
        <w:r w:rsidR="000141FA" w:rsidRPr="00034188">
          <w:rPr>
            <w:rStyle w:val="Lienhypertexte"/>
            <w:color w:val="auto"/>
            <w:lang w:val="en-US"/>
          </w:rPr>
          <w:t>Silva et al. 2023</w:t>
        </w:r>
      </w:hyperlink>
      <w:r w:rsidR="00306FB2" w:rsidRPr="00034188">
        <w:rPr>
          <w:rFonts w:cstheme="minorHAnsi"/>
          <w:noProof/>
          <w:sz w:val="24"/>
          <w:szCs w:val="24"/>
          <w:lang w:val="en-US"/>
        </w:rPr>
        <w:t>)</w:t>
      </w:r>
      <w:r w:rsidRPr="00034188">
        <w:rPr>
          <w:rFonts w:cstheme="minorHAnsi"/>
          <w:sz w:val="24"/>
          <w:szCs w:val="24"/>
          <w:lang w:val="en-US"/>
        </w:rPr>
        <w:fldChar w:fldCharType="end"/>
      </w:r>
      <w:r w:rsidR="00E2498E" w:rsidRPr="00034188">
        <w:rPr>
          <w:rFonts w:cstheme="minorHAnsi"/>
          <w:sz w:val="24"/>
          <w:szCs w:val="24"/>
          <w:lang w:val="en-US"/>
        </w:rPr>
        <w:t>.</w:t>
      </w:r>
      <w:r w:rsidR="00EA1BF2" w:rsidRPr="00034188">
        <w:rPr>
          <w:rFonts w:cstheme="minorHAnsi"/>
          <w:sz w:val="24"/>
          <w:szCs w:val="24"/>
          <w:lang w:val="en-US"/>
        </w:rPr>
        <w:t xml:space="preserve"> In our investigation, we explored the effects of </w:t>
      </w:r>
      <w:proofErr w:type="spellStart"/>
      <w:r w:rsidR="00EA1BF2" w:rsidRPr="00034188">
        <w:rPr>
          <w:rFonts w:cstheme="minorHAnsi"/>
          <w:sz w:val="24"/>
          <w:szCs w:val="24"/>
          <w:lang w:val="en-US"/>
        </w:rPr>
        <w:t>pHLIP</w:t>
      </w:r>
      <w:proofErr w:type="spellEnd"/>
      <w:r w:rsidR="00EA1BF2" w:rsidRPr="00034188">
        <w:rPr>
          <w:rFonts w:cstheme="minorHAnsi"/>
          <w:sz w:val="24"/>
          <w:szCs w:val="24"/>
          <w:lang w:val="en-US"/>
        </w:rPr>
        <w:t>-conjugated DGAT1 inhibitors, namely T863 and A922500, within the context of lipid bilayer vesicles and 3D tumor spheroid models.</w:t>
      </w:r>
      <w:r w:rsidR="00836B3D" w:rsidRPr="00034188">
        <w:rPr>
          <w:noProof/>
          <w:sz w:val="24"/>
          <w:szCs w:val="24"/>
          <w:lang w:val="en-US"/>
        </w:rPr>
        <w:t xml:space="preserve"> </w:t>
      </w:r>
    </w:p>
    <w:p w14:paraId="01A62E67" w14:textId="308AF011" w:rsidR="00836B3D" w:rsidRPr="00034188" w:rsidRDefault="00836B3D" w:rsidP="00836B3D">
      <w:pPr>
        <w:spacing w:line="480" w:lineRule="auto"/>
        <w:jc w:val="both"/>
        <w:rPr>
          <w:rFonts w:cstheme="minorHAnsi"/>
          <w:sz w:val="24"/>
          <w:szCs w:val="24"/>
          <w:lang w:val="en-US"/>
        </w:rPr>
      </w:pPr>
      <w:r w:rsidRPr="00034188">
        <w:rPr>
          <w:rFonts w:cstheme="minorHAnsi"/>
          <w:sz w:val="24"/>
          <w:szCs w:val="24"/>
          <w:lang w:val="en-US"/>
        </w:rPr>
        <w:t xml:space="preserve">We demonstrated that the lipophilicity of the cargo contributes to the efficacy of </w:t>
      </w:r>
      <w:proofErr w:type="spellStart"/>
      <w:r w:rsidRPr="00034188">
        <w:rPr>
          <w:rFonts w:cstheme="minorHAnsi"/>
          <w:sz w:val="24"/>
          <w:szCs w:val="24"/>
          <w:lang w:val="en-US"/>
        </w:rPr>
        <w:t>pHLIPs</w:t>
      </w:r>
      <w:proofErr w:type="spellEnd"/>
      <w:r w:rsidRPr="00034188">
        <w:rPr>
          <w:rFonts w:cstheme="minorHAnsi"/>
          <w:sz w:val="24"/>
          <w:szCs w:val="24"/>
          <w:lang w:val="en-US"/>
        </w:rPr>
        <w:t xml:space="preserve"> delivery, aligning with findings in the literature. We employed Steady-State Fluorescence (SSF) </w:t>
      </w:r>
      <w:r w:rsidRPr="00034188">
        <w:rPr>
          <w:rFonts w:cstheme="minorHAnsi"/>
          <w:sz w:val="24"/>
          <w:szCs w:val="24"/>
          <w:lang w:val="en-US"/>
        </w:rPr>
        <w:lastRenderedPageBreak/>
        <w:t xml:space="preserve">and Circular Dichroism (CD) to characterize the four prepared conjugates. It was found that the </w:t>
      </w:r>
      <w:proofErr w:type="spellStart"/>
      <w:r w:rsidRPr="00034188">
        <w:rPr>
          <w:rFonts w:cstheme="minorHAnsi"/>
          <w:sz w:val="24"/>
          <w:szCs w:val="24"/>
          <w:lang w:val="en-US"/>
        </w:rPr>
        <w:t>pHLIPd</w:t>
      </w:r>
      <w:proofErr w:type="spellEnd"/>
      <w:r w:rsidRPr="00034188">
        <w:rPr>
          <w:rFonts w:cstheme="minorHAnsi"/>
          <w:sz w:val="24"/>
          <w:szCs w:val="24"/>
          <w:lang w:val="en-US"/>
        </w:rPr>
        <w:t xml:space="preserve">/r-T863 conjugates present a pH-dependent insertion profile and a helicoidal structuration while the </w:t>
      </w:r>
      <w:proofErr w:type="spellStart"/>
      <w:r w:rsidRPr="00034188">
        <w:rPr>
          <w:rFonts w:cstheme="minorHAnsi"/>
          <w:sz w:val="24"/>
          <w:szCs w:val="24"/>
          <w:lang w:val="en-US"/>
        </w:rPr>
        <w:t>pHLIPd</w:t>
      </w:r>
      <w:proofErr w:type="spellEnd"/>
      <w:r w:rsidRPr="00034188">
        <w:rPr>
          <w:rFonts w:cstheme="minorHAnsi"/>
          <w:sz w:val="24"/>
          <w:szCs w:val="24"/>
          <w:lang w:val="en-US"/>
        </w:rPr>
        <w:t>/r-A922500 conjugates could not be characterized using SSF. However, their structuration could be analyzed in the presence of LUVs. pHLIPd-A922500 was found as an α-helix in acidic condition while the presence of excitons in the circular dichroism (CD) spectra for pHLIPr-A922500 suggested aggregation of this conjugate in the presence of POPC LUVs.</w:t>
      </w:r>
    </w:p>
    <w:p w14:paraId="1B501506" w14:textId="134BFACF" w:rsidR="005D3503" w:rsidRPr="00034188" w:rsidRDefault="00836B3D" w:rsidP="00836B3D">
      <w:pPr>
        <w:spacing w:line="480" w:lineRule="auto"/>
        <w:jc w:val="both"/>
        <w:rPr>
          <w:rFonts w:cstheme="minorHAnsi"/>
          <w:sz w:val="24"/>
          <w:szCs w:val="24"/>
          <w:lang w:val="en-US"/>
        </w:rPr>
      </w:pPr>
      <w:r w:rsidRPr="00034188">
        <w:rPr>
          <w:rFonts w:cstheme="minorHAnsi"/>
          <w:sz w:val="24"/>
          <w:szCs w:val="24"/>
          <w:lang w:val="en-US"/>
        </w:rPr>
        <w:t xml:space="preserve">We next sought to investigate the insertion </w:t>
      </w:r>
      <w:proofErr w:type="spellStart"/>
      <w:r w:rsidRPr="00034188">
        <w:rPr>
          <w:rFonts w:cstheme="minorHAnsi"/>
          <w:sz w:val="24"/>
          <w:szCs w:val="24"/>
          <w:lang w:val="en-US"/>
        </w:rPr>
        <w:t>pKa</w:t>
      </w:r>
      <w:proofErr w:type="spellEnd"/>
      <w:r w:rsidRPr="00034188">
        <w:rPr>
          <w:rFonts w:cstheme="minorHAnsi"/>
          <w:sz w:val="24"/>
          <w:szCs w:val="24"/>
          <w:lang w:val="en-US"/>
        </w:rPr>
        <w:t xml:space="preserve"> of pHLIPd-T863 and pHLIPr-T863 in LUVs of different compositions using their tryptophan fluorescence (Figure S2-3). The insertion </w:t>
      </w:r>
      <w:proofErr w:type="spellStart"/>
      <w:r w:rsidRPr="00034188">
        <w:rPr>
          <w:rFonts w:cstheme="minorHAnsi"/>
          <w:sz w:val="24"/>
          <w:szCs w:val="24"/>
          <w:lang w:val="en-US"/>
        </w:rPr>
        <w:t>pKa</w:t>
      </w:r>
      <w:proofErr w:type="spellEnd"/>
      <w:r w:rsidRPr="00034188">
        <w:rPr>
          <w:rFonts w:cstheme="minorHAnsi"/>
          <w:sz w:val="24"/>
          <w:szCs w:val="24"/>
          <w:lang w:val="en-US"/>
        </w:rPr>
        <w:t xml:space="preserve"> corresponds to the pH value at which 50% of the peptide is inserted into vesicles while the other 50% remains in solution </w:t>
      </w:r>
      <w:r w:rsidR="009B24EB" w:rsidRPr="00034188">
        <w:rPr>
          <w:rFonts w:cstheme="minorHAnsi"/>
          <w:sz w:val="24"/>
          <w:szCs w:val="24"/>
          <w:lang w:val="en-US"/>
        </w:rPr>
        <w:t>(</w:t>
      </w:r>
      <w:r w:rsidR="00C9145C" w:rsidRPr="00A12395">
        <w:rPr>
          <w:rFonts w:cstheme="minorHAnsi"/>
          <w:color w:val="FF0000"/>
          <w:sz w:val="24"/>
          <w:szCs w:val="24"/>
          <w:u w:val="single"/>
          <w:lang w:val="en-US"/>
        </w:rPr>
        <w:t xml:space="preserve">Hunt </w:t>
      </w:r>
      <w:r w:rsidR="00C9145C" w:rsidRPr="00A12395">
        <w:rPr>
          <w:rFonts w:cstheme="minorHAnsi"/>
          <w:color w:val="FF0000"/>
          <w:sz w:val="24"/>
          <w:szCs w:val="24"/>
          <w:u w:val="single"/>
          <w:lang w:val="en-US"/>
        </w:rPr>
        <w:t>et al. 1997</w:t>
      </w:r>
      <w:r w:rsidR="009B24EB" w:rsidRPr="00034188">
        <w:rPr>
          <w:rFonts w:cstheme="minorHAnsi"/>
          <w:sz w:val="24"/>
          <w:szCs w:val="24"/>
          <w:lang w:val="en-US"/>
        </w:rPr>
        <w:t>)</w:t>
      </w:r>
      <w:r w:rsidRPr="00034188">
        <w:rPr>
          <w:rFonts w:cstheme="minorHAnsi"/>
          <w:sz w:val="24"/>
          <w:szCs w:val="24"/>
          <w:lang w:val="en-US"/>
        </w:rPr>
        <w:t xml:space="preserve">. Unfortunately, this experiment revealed inconclusive as the variation in pH did not induce a significant change in fluorescence for most conditions. Our hypothesis was that the experimental setup using LUVs may not adequately model the behavior of </w:t>
      </w:r>
      <w:proofErr w:type="spellStart"/>
      <w:r w:rsidRPr="00034188">
        <w:rPr>
          <w:rFonts w:cstheme="minorHAnsi"/>
          <w:sz w:val="24"/>
          <w:szCs w:val="24"/>
          <w:lang w:val="en-US"/>
        </w:rPr>
        <w:t>pHLIPs</w:t>
      </w:r>
      <w:proofErr w:type="spellEnd"/>
      <w:r w:rsidRPr="00034188">
        <w:rPr>
          <w:rFonts w:cstheme="minorHAnsi"/>
          <w:sz w:val="24"/>
          <w:szCs w:val="24"/>
          <w:lang w:val="en-US"/>
        </w:rPr>
        <w:t>. So, we proceeded with biological experiments utilizing more intricate 3D tumor spheroid models, where acidosis occurs naturally.</w:t>
      </w:r>
    </w:p>
    <w:p w14:paraId="26ED73FC" w14:textId="161907D8" w:rsidR="00F67EA1" w:rsidRPr="00034188" w:rsidRDefault="00F67EA1" w:rsidP="00836B3D">
      <w:pPr>
        <w:spacing w:line="480" w:lineRule="auto"/>
        <w:jc w:val="both"/>
        <w:rPr>
          <w:rFonts w:cstheme="minorHAnsi"/>
          <w:sz w:val="24"/>
          <w:szCs w:val="24"/>
          <w:lang w:val="en-US"/>
        </w:rPr>
      </w:pPr>
      <w:r w:rsidRPr="00034188">
        <w:rPr>
          <w:rFonts w:cstheme="minorHAnsi"/>
          <w:sz w:val="24"/>
          <w:szCs w:val="24"/>
          <w:lang w:val="en-US"/>
        </w:rPr>
        <w:t xml:space="preserve">Our investigation into the inhibitory growth effect on FaDu spheroids revealed that the conjugates demonstrated a remarkable ability to enhance the growth-inhibitory actions of DHA, highlighting their potential in targeted cancer therapy. We observed that only 5 µM of DGAT1 inhibitors (including conjugates) could significantly decrease the proliferation of FaDu spheroids in supplementation with 50 µM of DHA, which was half the concentration demonstrated previously. </w:t>
      </w:r>
      <w:r w:rsidR="009E598C" w:rsidRPr="00034188">
        <w:rPr>
          <w:rFonts w:cstheme="minorHAnsi"/>
          <w:sz w:val="24"/>
          <w:szCs w:val="24"/>
          <w:lang w:val="en-US"/>
        </w:rPr>
        <w:t xml:space="preserve">Our </w:t>
      </w:r>
      <w:r w:rsidR="009E598C" w:rsidRPr="00034188">
        <w:rPr>
          <w:rFonts w:cstheme="minorHAnsi"/>
          <w:i/>
          <w:sz w:val="24"/>
          <w:szCs w:val="24"/>
          <w:lang w:val="en-US"/>
        </w:rPr>
        <w:t>in vitro</w:t>
      </w:r>
      <w:r w:rsidR="009E598C" w:rsidRPr="00034188">
        <w:rPr>
          <w:rFonts w:cstheme="minorHAnsi"/>
          <w:sz w:val="24"/>
          <w:szCs w:val="24"/>
          <w:lang w:val="en-US"/>
        </w:rPr>
        <w:t xml:space="preserve"> analysis revealed that conjugates with A922500 failed to enhance the </w:t>
      </w:r>
      <w:r w:rsidR="00226AEF" w:rsidRPr="00034188">
        <w:rPr>
          <w:rFonts w:cstheme="minorHAnsi"/>
          <w:sz w:val="24"/>
          <w:szCs w:val="24"/>
          <w:lang w:val="en-US"/>
        </w:rPr>
        <w:t xml:space="preserve">growth </w:t>
      </w:r>
      <w:r w:rsidR="009E598C" w:rsidRPr="00034188">
        <w:rPr>
          <w:rFonts w:cstheme="minorHAnsi"/>
          <w:sz w:val="24"/>
          <w:szCs w:val="24"/>
          <w:lang w:val="en-US"/>
        </w:rPr>
        <w:t xml:space="preserve">inhibitory effect on the </w:t>
      </w:r>
      <w:proofErr w:type="spellStart"/>
      <w:r w:rsidR="009E598C" w:rsidRPr="00034188">
        <w:rPr>
          <w:rFonts w:cstheme="minorHAnsi"/>
          <w:sz w:val="24"/>
          <w:szCs w:val="24"/>
          <w:lang w:val="en-US"/>
        </w:rPr>
        <w:t>FaDu</w:t>
      </w:r>
      <w:proofErr w:type="spellEnd"/>
      <w:r w:rsidR="009E598C" w:rsidRPr="00034188">
        <w:rPr>
          <w:rFonts w:cstheme="minorHAnsi"/>
          <w:sz w:val="24"/>
          <w:szCs w:val="24"/>
          <w:lang w:val="en-US"/>
        </w:rPr>
        <w:t xml:space="preserve"> spheroid model compared to A922500 alone. This lack of effects could be due to the aggregation of these conjugates as </w:t>
      </w:r>
      <w:r w:rsidR="009E598C" w:rsidRPr="00034188">
        <w:rPr>
          <w:rFonts w:cstheme="minorHAnsi"/>
          <w:sz w:val="24"/>
          <w:szCs w:val="24"/>
          <w:lang w:val="en-US"/>
        </w:rPr>
        <w:lastRenderedPageBreak/>
        <w:t>demonstrated in the CD experiment. However</w:t>
      </w:r>
      <w:r w:rsidRPr="00034188">
        <w:rPr>
          <w:rFonts w:cstheme="minorHAnsi"/>
          <w:sz w:val="24"/>
          <w:szCs w:val="24"/>
          <w:lang w:val="en-US"/>
        </w:rPr>
        <w:t>, among the conjugates, pHLIP</w:t>
      </w:r>
      <w:r w:rsidRPr="00034188">
        <w:rPr>
          <w:rFonts w:cstheme="minorHAnsi"/>
          <w:i/>
          <w:sz w:val="24"/>
          <w:szCs w:val="24"/>
          <w:lang w:val="en-US"/>
        </w:rPr>
        <w:t>r</w:t>
      </w:r>
      <w:r w:rsidRPr="00034188">
        <w:rPr>
          <w:rFonts w:cstheme="minorHAnsi"/>
          <w:sz w:val="24"/>
          <w:szCs w:val="24"/>
          <w:lang w:val="en-US"/>
        </w:rPr>
        <w:t>-T863 emerged as the most potent, surpassing the efficacy of both T863 and pHLIP</w:t>
      </w:r>
      <w:r w:rsidRPr="00034188">
        <w:rPr>
          <w:rFonts w:cstheme="minorHAnsi"/>
          <w:i/>
          <w:sz w:val="24"/>
          <w:szCs w:val="24"/>
          <w:lang w:val="en-US"/>
        </w:rPr>
        <w:t>d</w:t>
      </w:r>
      <w:r w:rsidRPr="00034188">
        <w:rPr>
          <w:rFonts w:cstheme="minorHAnsi"/>
          <w:sz w:val="24"/>
          <w:szCs w:val="24"/>
          <w:lang w:val="en-US"/>
        </w:rPr>
        <w:t>-T863. Finally, we successfully demonstrated that the fluorescent variants of our conjugate could target the acidic core of the spheroid. However, it's noteworthy that they did not impede spheroid growth without the supplementation of DHA.</w:t>
      </w:r>
    </w:p>
    <w:p w14:paraId="398DC162" w14:textId="640B7752" w:rsidR="001527C5" w:rsidRPr="00034188" w:rsidRDefault="00963267" w:rsidP="00CD5E4A">
      <w:pPr>
        <w:spacing w:line="480" w:lineRule="auto"/>
        <w:jc w:val="both"/>
        <w:rPr>
          <w:rFonts w:eastAsiaTheme="majorEastAsia" w:cstheme="minorHAnsi"/>
          <w:sz w:val="24"/>
          <w:szCs w:val="24"/>
          <w:lang w:val="en-US"/>
        </w:rPr>
      </w:pPr>
      <w:r w:rsidRPr="00034188">
        <w:rPr>
          <w:rFonts w:cstheme="minorHAnsi"/>
          <w:sz w:val="24"/>
          <w:szCs w:val="24"/>
          <w:lang w:val="en-US"/>
        </w:rPr>
        <w:t xml:space="preserve">In conclusion, while our </w:t>
      </w:r>
      <w:r w:rsidR="003D7754" w:rsidRPr="00034188">
        <w:rPr>
          <w:rFonts w:cstheme="minorHAnsi"/>
          <w:sz w:val="24"/>
          <w:szCs w:val="24"/>
          <w:lang w:val="en-US"/>
        </w:rPr>
        <w:t xml:space="preserve">findings </w:t>
      </w:r>
      <w:r w:rsidR="00BC62A9" w:rsidRPr="00034188">
        <w:rPr>
          <w:rFonts w:cstheme="minorHAnsi"/>
          <w:sz w:val="24"/>
          <w:szCs w:val="24"/>
          <w:lang w:val="en-US"/>
        </w:rPr>
        <w:t xml:space="preserve">emphasize </w:t>
      </w:r>
      <w:r w:rsidR="003D7754" w:rsidRPr="00034188">
        <w:rPr>
          <w:rFonts w:cstheme="minorHAnsi"/>
          <w:sz w:val="24"/>
          <w:szCs w:val="24"/>
          <w:lang w:val="en-US"/>
        </w:rPr>
        <w:t xml:space="preserve">the </w:t>
      </w:r>
      <w:r w:rsidR="00BC62A9" w:rsidRPr="00034188">
        <w:rPr>
          <w:rFonts w:cstheme="minorHAnsi"/>
          <w:sz w:val="24"/>
          <w:szCs w:val="24"/>
          <w:lang w:val="en-US"/>
        </w:rPr>
        <w:t>limitation of</w:t>
      </w:r>
      <w:r w:rsidR="00B05727" w:rsidRPr="00034188">
        <w:rPr>
          <w:rFonts w:cstheme="minorHAnsi"/>
          <w:sz w:val="24"/>
          <w:szCs w:val="24"/>
          <w:lang w:val="en-US"/>
        </w:rPr>
        <w:t xml:space="preserve"> using</w:t>
      </w:r>
      <w:r w:rsidR="00BC62A9" w:rsidRPr="00034188">
        <w:rPr>
          <w:rFonts w:cstheme="minorHAnsi"/>
          <w:sz w:val="24"/>
          <w:szCs w:val="24"/>
          <w:lang w:val="en-US"/>
        </w:rPr>
        <w:t xml:space="preserve"> lipid models </w:t>
      </w:r>
      <w:r w:rsidR="001408A2" w:rsidRPr="00034188">
        <w:rPr>
          <w:rFonts w:cstheme="minorHAnsi"/>
          <w:sz w:val="24"/>
          <w:szCs w:val="24"/>
          <w:lang w:val="en-US"/>
        </w:rPr>
        <w:t>for investigating drug conjugate insertion</w:t>
      </w:r>
      <w:r w:rsidRPr="00034188">
        <w:rPr>
          <w:rFonts w:cstheme="minorHAnsi"/>
          <w:sz w:val="24"/>
          <w:szCs w:val="24"/>
          <w:lang w:val="en-US"/>
        </w:rPr>
        <w:t xml:space="preserve">, the use of relevant 3D tumor spheroid models </w:t>
      </w:r>
      <w:r w:rsidR="007C7426" w:rsidRPr="00034188">
        <w:rPr>
          <w:rFonts w:cstheme="minorHAnsi"/>
          <w:sz w:val="24"/>
          <w:szCs w:val="24"/>
          <w:lang w:val="en-US"/>
        </w:rPr>
        <w:t xml:space="preserve">has proven instrumental in unveiling </w:t>
      </w:r>
      <w:r w:rsidRPr="00034188">
        <w:rPr>
          <w:rFonts w:cstheme="minorHAnsi"/>
          <w:sz w:val="24"/>
          <w:szCs w:val="24"/>
          <w:lang w:val="en-US"/>
        </w:rPr>
        <w:t xml:space="preserve">the therapeutic </w:t>
      </w:r>
      <w:r w:rsidR="003D7754" w:rsidRPr="00034188">
        <w:rPr>
          <w:rFonts w:cstheme="minorHAnsi"/>
          <w:sz w:val="24"/>
          <w:szCs w:val="24"/>
          <w:lang w:val="en-US"/>
        </w:rPr>
        <w:t xml:space="preserve">potential of </w:t>
      </w:r>
      <w:proofErr w:type="spellStart"/>
      <w:r w:rsidR="003D7754" w:rsidRPr="00034188">
        <w:rPr>
          <w:rFonts w:cstheme="minorHAnsi"/>
          <w:sz w:val="24"/>
          <w:szCs w:val="24"/>
          <w:lang w:val="en-US"/>
        </w:rPr>
        <w:t>pHLIP</w:t>
      </w:r>
      <w:proofErr w:type="spellEnd"/>
      <w:r w:rsidR="003D7754" w:rsidRPr="00034188">
        <w:rPr>
          <w:rFonts w:cstheme="minorHAnsi"/>
          <w:sz w:val="24"/>
          <w:szCs w:val="24"/>
          <w:lang w:val="en-US"/>
        </w:rPr>
        <w:t xml:space="preserve">-conjugated DGAT1 inhibitors. The observed variations in efficacy </w:t>
      </w:r>
      <w:r w:rsidR="00BC62A9" w:rsidRPr="00034188">
        <w:rPr>
          <w:rFonts w:cstheme="minorHAnsi"/>
          <w:sz w:val="24"/>
          <w:szCs w:val="24"/>
          <w:lang w:val="en-US"/>
        </w:rPr>
        <w:t>underscore</w:t>
      </w:r>
      <w:r w:rsidR="003D7754" w:rsidRPr="00034188">
        <w:rPr>
          <w:rFonts w:cstheme="minorHAnsi"/>
          <w:sz w:val="24"/>
          <w:szCs w:val="24"/>
          <w:lang w:val="en-US"/>
        </w:rPr>
        <w:t xml:space="preserve"> the multifaceted nature of these conjugates, influenced by factors </w:t>
      </w:r>
      <w:r w:rsidR="007C7426" w:rsidRPr="00034188">
        <w:rPr>
          <w:rFonts w:cstheme="minorHAnsi"/>
          <w:sz w:val="24"/>
          <w:szCs w:val="24"/>
          <w:lang w:val="en-US"/>
        </w:rPr>
        <w:t>like</w:t>
      </w:r>
      <w:r w:rsidR="003D7754" w:rsidRPr="00034188">
        <w:rPr>
          <w:rFonts w:cstheme="minorHAnsi"/>
          <w:sz w:val="24"/>
          <w:szCs w:val="24"/>
          <w:lang w:val="en-US"/>
        </w:rPr>
        <w:t xml:space="preserve"> the specific</w:t>
      </w:r>
      <w:r w:rsidR="00BC62A9" w:rsidRPr="00034188">
        <w:rPr>
          <w:rFonts w:cstheme="minorHAnsi"/>
          <w:sz w:val="24"/>
          <w:szCs w:val="24"/>
          <w:lang w:val="en-US"/>
        </w:rPr>
        <w:t xml:space="preserve"> </w:t>
      </w:r>
      <w:proofErr w:type="spellStart"/>
      <w:r w:rsidR="00BC62A9" w:rsidRPr="00034188">
        <w:rPr>
          <w:rFonts w:cstheme="minorHAnsi"/>
          <w:sz w:val="24"/>
          <w:szCs w:val="24"/>
          <w:lang w:val="en-US"/>
        </w:rPr>
        <w:t>pHLIP</w:t>
      </w:r>
      <w:proofErr w:type="spellEnd"/>
      <w:r w:rsidR="003D7754" w:rsidRPr="00034188">
        <w:rPr>
          <w:rFonts w:cstheme="minorHAnsi"/>
          <w:sz w:val="24"/>
          <w:szCs w:val="24"/>
          <w:lang w:val="en-US"/>
        </w:rPr>
        <w:t xml:space="preserve"> </w:t>
      </w:r>
      <w:r w:rsidR="00BC62A9" w:rsidRPr="00034188">
        <w:rPr>
          <w:rFonts w:cstheme="minorHAnsi"/>
          <w:sz w:val="24"/>
          <w:szCs w:val="24"/>
          <w:lang w:val="en-US"/>
        </w:rPr>
        <w:t>sequence</w:t>
      </w:r>
      <w:r w:rsidR="003D7754" w:rsidRPr="00034188">
        <w:rPr>
          <w:rFonts w:cstheme="minorHAnsi"/>
          <w:sz w:val="24"/>
          <w:szCs w:val="24"/>
          <w:lang w:val="en-US"/>
        </w:rPr>
        <w:t xml:space="preserve"> </w:t>
      </w:r>
      <w:r w:rsidR="007C7426" w:rsidRPr="00034188">
        <w:rPr>
          <w:rFonts w:cstheme="minorHAnsi"/>
          <w:sz w:val="24"/>
          <w:szCs w:val="24"/>
          <w:lang w:val="en-US"/>
        </w:rPr>
        <w:t>used</w:t>
      </w:r>
      <w:r w:rsidR="003D7754" w:rsidRPr="00034188">
        <w:rPr>
          <w:rFonts w:cstheme="minorHAnsi"/>
          <w:sz w:val="24"/>
          <w:szCs w:val="24"/>
          <w:lang w:val="en-US"/>
        </w:rPr>
        <w:t xml:space="preserve"> and the presence of DHA supplementation. These insights </w:t>
      </w:r>
      <w:r w:rsidR="007C7426" w:rsidRPr="00034188">
        <w:rPr>
          <w:rFonts w:cstheme="minorHAnsi"/>
          <w:sz w:val="24"/>
          <w:szCs w:val="24"/>
          <w:lang w:val="en-US"/>
        </w:rPr>
        <w:t xml:space="preserve">offer </w:t>
      </w:r>
      <w:r w:rsidR="003D7754" w:rsidRPr="00034188">
        <w:rPr>
          <w:rFonts w:cstheme="minorHAnsi"/>
          <w:sz w:val="24"/>
          <w:szCs w:val="24"/>
          <w:lang w:val="en-US"/>
        </w:rPr>
        <w:t xml:space="preserve">valuable </w:t>
      </w:r>
      <w:r w:rsidR="007C7426" w:rsidRPr="00034188">
        <w:rPr>
          <w:rFonts w:cstheme="minorHAnsi"/>
          <w:sz w:val="24"/>
          <w:szCs w:val="24"/>
          <w:lang w:val="en-US"/>
        </w:rPr>
        <w:t xml:space="preserve">guidance </w:t>
      </w:r>
      <w:r w:rsidR="003D7754" w:rsidRPr="00034188">
        <w:rPr>
          <w:rFonts w:cstheme="minorHAnsi"/>
          <w:sz w:val="24"/>
          <w:szCs w:val="24"/>
          <w:lang w:val="en-US"/>
        </w:rPr>
        <w:t>for further research and potential applications in cancer therapy.</w:t>
      </w:r>
      <w:r w:rsidR="00BC62A9" w:rsidRPr="00034188">
        <w:rPr>
          <w:rFonts w:cstheme="minorHAnsi"/>
          <w:sz w:val="24"/>
          <w:szCs w:val="24"/>
          <w:lang w:val="en-US"/>
        </w:rPr>
        <w:t xml:space="preserve"> </w:t>
      </w:r>
      <w:r w:rsidR="007C7426" w:rsidRPr="00034188">
        <w:rPr>
          <w:rFonts w:cstheme="minorHAnsi"/>
          <w:sz w:val="24"/>
          <w:szCs w:val="24"/>
          <w:lang w:val="en-US"/>
        </w:rPr>
        <w:t>Moving forward</w:t>
      </w:r>
      <w:r w:rsidR="00B05727" w:rsidRPr="00034188">
        <w:rPr>
          <w:rFonts w:cstheme="minorHAnsi"/>
          <w:sz w:val="24"/>
          <w:szCs w:val="24"/>
          <w:lang w:val="en-US"/>
        </w:rPr>
        <w:t xml:space="preserve">, </w:t>
      </w:r>
      <w:r w:rsidR="007C7426" w:rsidRPr="00034188">
        <w:rPr>
          <w:rFonts w:cstheme="minorHAnsi"/>
          <w:sz w:val="24"/>
          <w:szCs w:val="24"/>
          <w:lang w:val="en-US"/>
        </w:rPr>
        <w:t xml:space="preserve">the </w:t>
      </w:r>
      <w:r w:rsidR="00B05727" w:rsidRPr="00034188">
        <w:rPr>
          <w:rFonts w:cstheme="minorHAnsi"/>
          <w:i/>
          <w:iCs/>
          <w:sz w:val="24"/>
          <w:szCs w:val="24"/>
          <w:lang w:val="en-US"/>
        </w:rPr>
        <w:t>in vivo</w:t>
      </w:r>
      <w:r w:rsidR="00B05727" w:rsidRPr="00034188">
        <w:rPr>
          <w:rFonts w:cstheme="minorHAnsi"/>
          <w:sz w:val="24"/>
          <w:szCs w:val="24"/>
          <w:lang w:val="en-US"/>
        </w:rPr>
        <w:t xml:space="preserve"> evaluation</w:t>
      </w:r>
      <w:r w:rsidR="00313D93" w:rsidRPr="00034188">
        <w:rPr>
          <w:rFonts w:cstheme="minorHAnsi"/>
          <w:sz w:val="24"/>
          <w:szCs w:val="24"/>
          <w:lang w:val="en-US"/>
        </w:rPr>
        <w:t xml:space="preserve"> of our conjugates</w:t>
      </w:r>
      <w:r w:rsidR="00B05727" w:rsidRPr="00034188">
        <w:rPr>
          <w:rFonts w:cstheme="minorHAnsi"/>
          <w:sz w:val="24"/>
          <w:szCs w:val="24"/>
          <w:lang w:val="en-US"/>
        </w:rPr>
        <w:t xml:space="preserve"> </w:t>
      </w:r>
      <w:r w:rsidR="007C7426" w:rsidRPr="00034188">
        <w:rPr>
          <w:rFonts w:cs="Times New Roman"/>
          <w:sz w:val="24"/>
          <w:szCs w:val="24"/>
          <w:shd w:val="clear" w:color="auto" w:fill="FFFFFF"/>
          <w:lang w:val="en-US"/>
        </w:rPr>
        <w:t xml:space="preserve">holds the promise of confirming </w:t>
      </w:r>
      <w:r w:rsidR="00BC62A9" w:rsidRPr="00034188">
        <w:rPr>
          <w:rFonts w:cstheme="minorHAnsi"/>
          <w:sz w:val="24"/>
          <w:szCs w:val="24"/>
          <w:lang w:val="en-US"/>
        </w:rPr>
        <w:t xml:space="preserve">anticancer effects while </w:t>
      </w:r>
      <w:r w:rsidR="007C7426" w:rsidRPr="00034188">
        <w:rPr>
          <w:rFonts w:cstheme="minorHAnsi"/>
          <w:sz w:val="24"/>
          <w:szCs w:val="24"/>
          <w:lang w:val="en-US"/>
        </w:rPr>
        <w:t xml:space="preserve">preserving the health of surrounding </w:t>
      </w:r>
      <w:r w:rsidR="00BC62A9" w:rsidRPr="00034188">
        <w:rPr>
          <w:rFonts w:cstheme="minorHAnsi"/>
          <w:sz w:val="24"/>
          <w:szCs w:val="24"/>
          <w:lang w:val="en-US"/>
        </w:rPr>
        <w:t>tissues.</w:t>
      </w:r>
    </w:p>
    <w:p w14:paraId="0E40AD0A" w14:textId="77777777" w:rsidR="00D36504" w:rsidRPr="00034188" w:rsidRDefault="00D36504" w:rsidP="00CD5E4A">
      <w:pPr>
        <w:spacing w:line="480" w:lineRule="auto"/>
        <w:rPr>
          <w:b/>
          <w:sz w:val="24"/>
          <w:szCs w:val="24"/>
          <w:lang w:val="en-US"/>
        </w:rPr>
      </w:pPr>
      <w:r w:rsidRPr="00034188">
        <w:rPr>
          <w:b/>
          <w:sz w:val="24"/>
          <w:szCs w:val="24"/>
          <w:lang w:val="en-US"/>
        </w:rPr>
        <w:t>Author contributions</w:t>
      </w:r>
    </w:p>
    <w:p w14:paraId="623B0357" w14:textId="1D2A86DF" w:rsidR="00D36504" w:rsidRPr="00034188" w:rsidRDefault="00D36504" w:rsidP="00CD5E4A">
      <w:pPr>
        <w:spacing w:line="480" w:lineRule="auto"/>
        <w:jc w:val="both"/>
        <w:rPr>
          <w:sz w:val="24"/>
          <w:szCs w:val="24"/>
          <w:lang w:val="en-US"/>
        </w:rPr>
      </w:pPr>
      <w:r w:rsidRPr="00034188">
        <w:rPr>
          <w:sz w:val="24"/>
          <w:szCs w:val="24"/>
          <w:lang w:val="en-US"/>
        </w:rPr>
        <w:t>Conceptualization, M.D, O.F. and R.F.; Experimental work, M.D., J.L.; Data analysis and interpretation, M.D., O.F. and R.F. Writing - Review &amp; Editing, M.D.,</w:t>
      </w:r>
      <w:r w:rsidR="00173003" w:rsidRPr="00034188">
        <w:rPr>
          <w:sz w:val="24"/>
          <w:szCs w:val="24"/>
          <w:lang w:val="en-US"/>
        </w:rPr>
        <w:t xml:space="preserve"> J.L.,</w:t>
      </w:r>
      <w:r w:rsidRPr="00034188">
        <w:rPr>
          <w:sz w:val="24"/>
          <w:szCs w:val="24"/>
          <w:lang w:val="en-US"/>
        </w:rPr>
        <w:t xml:space="preserve"> J.M., O.F. and R.F.; Funding and resources, J.M., O.R., O.F. and R.F.; Supervision, O.F. and R.F.</w:t>
      </w:r>
    </w:p>
    <w:p w14:paraId="0CFC0EFA" w14:textId="77777777" w:rsidR="00D36504" w:rsidRPr="00034188" w:rsidRDefault="00D36504" w:rsidP="00CD5E4A">
      <w:pPr>
        <w:spacing w:line="480" w:lineRule="auto"/>
        <w:rPr>
          <w:b/>
          <w:sz w:val="24"/>
          <w:lang w:val="en-US"/>
        </w:rPr>
      </w:pPr>
      <w:r w:rsidRPr="00034188">
        <w:rPr>
          <w:b/>
          <w:sz w:val="24"/>
          <w:lang w:val="en-US"/>
        </w:rPr>
        <w:t>Declaration of interest</w:t>
      </w:r>
    </w:p>
    <w:p w14:paraId="3CD755A7" w14:textId="77777777" w:rsidR="00D36504" w:rsidRPr="00034188" w:rsidRDefault="00D36504" w:rsidP="00CD5E4A">
      <w:pPr>
        <w:spacing w:line="480" w:lineRule="auto"/>
        <w:rPr>
          <w:sz w:val="24"/>
          <w:szCs w:val="24"/>
          <w:lang w:val="en-US"/>
        </w:rPr>
      </w:pPr>
      <w:r w:rsidRPr="00034188">
        <w:rPr>
          <w:sz w:val="24"/>
          <w:szCs w:val="24"/>
          <w:lang w:val="en-US"/>
        </w:rPr>
        <w:t xml:space="preserve">The authors declare no competing interests. </w:t>
      </w:r>
    </w:p>
    <w:p w14:paraId="2BFDB06D" w14:textId="77777777" w:rsidR="00D36504" w:rsidRPr="00034188" w:rsidRDefault="00D36504" w:rsidP="00CD5E4A">
      <w:pPr>
        <w:spacing w:line="480" w:lineRule="auto"/>
        <w:rPr>
          <w:rFonts w:cstheme="minorHAnsi"/>
          <w:b/>
          <w:i/>
          <w:sz w:val="24"/>
          <w:szCs w:val="24"/>
          <w:lang w:val="en-US"/>
        </w:rPr>
      </w:pPr>
      <w:r w:rsidRPr="00034188">
        <w:rPr>
          <w:rFonts w:cstheme="minorHAnsi"/>
          <w:b/>
          <w:i/>
          <w:sz w:val="24"/>
          <w:szCs w:val="24"/>
          <w:lang w:val="en-US"/>
        </w:rPr>
        <w:t>Acknowledgments</w:t>
      </w:r>
    </w:p>
    <w:p w14:paraId="3E660763" w14:textId="77777777" w:rsidR="006A3E05" w:rsidRPr="00034188" w:rsidRDefault="00D36504" w:rsidP="00EC3E1D">
      <w:pPr>
        <w:spacing w:line="480" w:lineRule="auto"/>
        <w:jc w:val="both"/>
        <w:rPr>
          <w:rFonts w:ascii="Calibri" w:hAnsi="Calibri" w:cstheme="minorHAnsi"/>
          <w:noProof/>
          <w:lang w:val="en-US"/>
        </w:rPr>
      </w:pPr>
      <w:r w:rsidRPr="00034188">
        <w:rPr>
          <w:sz w:val="24"/>
          <w:szCs w:val="24"/>
          <w:lang w:val="en-US"/>
        </w:rPr>
        <w:lastRenderedPageBreak/>
        <w:t xml:space="preserve">This work was supported by the Université </w:t>
      </w:r>
      <w:proofErr w:type="spellStart"/>
      <w:r w:rsidRPr="00034188">
        <w:rPr>
          <w:sz w:val="24"/>
          <w:szCs w:val="24"/>
          <w:lang w:val="en-US"/>
        </w:rPr>
        <w:t>Catholique</w:t>
      </w:r>
      <w:proofErr w:type="spellEnd"/>
      <w:r w:rsidRPr="00034188">
        <w:rPr>
          <w:sz w:val="24"/>
          <w:szCs w:val="24"/>
          <w:lang w:val="en-US"/>
        </w:rPr>
        <w:t xml:space="preserve"> de Louvain, Belgium. The authors thank Vincent Stroobant, Bénédicte Tollet, Bernard </w:t>
      </w:r>
      <w:proofErr w:type="spellStart"/>
      <w:r w:rsidRPr="00034188">
        <w:rPr>
          <w:sz w:val="24"/>
          <w:szCs w:val="24"/>
          <w:lang w:val="en-US"/>
        </w:rPr>
        <w:t>Ukacar</w:t>
      </w:r>
      <w:proofErr w:type="spellEnd"/>
      <w:r w:rsidRPr="00034188">
        <w:rPr>
          <w:sz w:val="24"/>
          <w:szCs w:val="24"/>
          <w:lang w:val="en-US"/>
        </w:rPr>
        <w:t xml:space="preserve">, Kevin </w:t>
      </w:r>
      <w:proofErr w:type="spellStart"/>
      <w:r w:rsidRPr="00034188">
        <w:rPr>
          <w:sz w:val="24"/>
          <w:szCs w:val="24"/>
          <w:lang w:val="en-US"/>
        </w:rPr>
        <w:t>Vanvarenberg</w:t>
      </w:r>
      <w:proofErr w:type="spellEnd"/>
      <w:r w:rsidRPr="00034188">
        <w:rPr>
          <w:sz w:val="24"/>
          <w:szCs w:val="24"/>
          <w:lang w:val="en-US"/>
        </w:rPr>
        <w:t xml:space="preserve">, Khadija </w:t>
      </w:r>
      <w:proofErr w:type="spellStart"/>
      <w:r w:rsidRPr="00034188">
        <w:rPr>
          <w:sz w:val="24"/>
          <w:szCs w:val="24"/>
          <w:lang w:val="en-US"/>
        </w:rPr>
        <w:t>Wahni</w:t>
      </w:r>
      <w:proofErr w:type="spellEnd"/>
      <w:r w:rsidRPr="00034188">
        <w:rPr>
          <w:sz w:val="24"/>
          <w:szCs w:val="24"/>
          <w:lang w:val="en-US"/>
        </w:rPr>
        <w:t xml:space="preserve"> and Santiago Agustín Martínez </w:t>
      </w:r>
      <w:proofErr w:type="spellStart"/>
      <w:r w:rsidRPr="00034188">
        <w:rPr>
          <w:sz w:val="24"/>
          <w:szCs w:val="24"/>
          <w:lang w:val="en-US"/>
        </w:rPr>
        <w:t>Gache</w:t>
      </w:r>
      <w:proofErr w:type="spellEnd"/>
      <w:r w:rsidRPr="00034188">
        <w:rPr>
          <w:sz w:val="24"/>
          <w:szCs w:val="24"/>
          <w:lang w:val="en-US"/>
        </w:rPr>
        <w:t xml:space="preserve"> for technical assistance and fruitful discussions. We acknowledge the VIB-VUB Center for Structural Biology for access to the circular dichroism instrument</w:t>
      </w:r>
      <w:r w:rsidR="004F4352" w:rsidRPr="00034188">
        <w:rPr>
          <w:sz w:val="24"/>
          <w:szCs w:val="24"/>
          <w:lang w:val="en-US"/>
        </w:rPr>
        <w:t xml:space="preserve">, </w:t>
      </w:r>
      <w:r w:rsidRPr="00034188">
        <w:rPr>
          <w:sz w:val="24"/>
          <w:szCs w:val="24"/>
          <w:lang w:val="en-US"/>
        </w:rPr>
        <w:t>Pr. Rita Vanbever (UCLouvain) for access to Avanti® Mini Extruder</w:t>
      </w:r>
      <w:r w:rsidR="004F4352" w:rsidRPr="00034188">
        <w:rPr>
          <w:sz w:val="24"/>
          <w:szCs w:val="24"/>
          <w:lang w:val="en-US"/>
        </w:rPr>
        <w:t xml:space="preserve"> and Pr. Anne des Rieux</w:t>
      </w:r>
      <w:r w:rsidRPr="00034188">
        <w:rPr>
          <w:sz w:val="24"/>
          <w:szCs w:val="24"/>
          <w:lang w:val="en-US"/>
        </w:rPr>
        <w:t xml:space="preserve"> </w:t>
      </w:r>
      <w:r w:rsidR="004F4352" w:rsidRPr="00034188">
        <w:rPr>
          <w:sz w:val="24"/>
          <w:szCs w:val="24"/>
          <w:lang w:val="en-US"/>
        </w:rPr>
        <w:t xml:space="preserve">for </w:t>
      </w:r>
      <w:r w:rsidR="00D02B73" w:rsidRPr="00034188">
        <w:rPr>
          <w:sz w:val="24"/>
          <w:szCs w:val="24"/>
          <w:lang w:val="en-US"/>
        </w:rPr>
        <w:t>access</w:t>
      </w:r>
      <w:r w:rsidR="004F4352" w:rsidRPr="00034188">
        <w:rPr>
          <w:sz w:val="24"/>
          <w:szCs w:val="24"/>
          <w:lang w:val="en-US"/>
        </w:rPr>
        <w:t xml:space="preserve"> to </w:t>
      </w:r>
      <w:r w:rsidR="00C64E59" w:rsidRPr="00034188">
        <w:rPr>
          <w:sz w:val="24"/>
          <w:szCs w:val="24"/>
          <w:lang w:val="en-US"/>
        </w:rPr>
        <w:t>EVOS XL Core Imaging System</w:t>
      </w:r>
      <w:r w:rsidR="004F4352" w:rsidRPr="00034188">
        <w:rPr>
          <w:sz w:val="24"/>
          <w:szCs w:val="24"/>
          <w:lang w:val="en-US"/>
        </w:rPr>
        <w:t xml:space="preserve">. </w:t>
      </w:r>
    </w:p>
    <w:p w14:paraId="177E24E9" w14:textId="77777777" w:rsidR="005642A9" w:rsidRPr="00034188" w:rsidRDefault="005642A9" w:rsidP="00232A15">
      <w:pPr>
        <w:pStyle w:val="EndNoteBibliography"/>
        <w:spacing w:after="0"/>
        <w:rPr>
          <w:rFonts w:cstheme="minorHAnsi"/>
        </w:rPr>
      </w:pPr>
      <w:r w:rsidRPr="00034188">
        <w:rPr>
          <w:rFonts w:cstheme="minorHAnsi"/>
        </w:rPr>
        <w:t>References</w:t>
      </w:r>
    </w:p>
    <w:p w14:paraId="7F08F356" w14:textId="77777777" w:rsidR="000141FA" w:rsidRPr="00034188" w:rsidRDefault="00A76ED9" w:rsidP="000141FA">
      <w:pPr>
        <w:pStyle w:val="EndNoteBibliography"/>
        <w:spacing w:after="240"/>
      </w:pPr>
      <w:r w:rsidRPr="00034188">
        <w:rPr>
          <w:rFonts w:cstheme="minorHAnsi"/>
        </w:rPr>
        <w:fldChar w:fldCharType="begin"/>
      </w:r>
      <w:r w:rsidRPr="00034188">
        <w:rPr>
          <w:rFonts w:cstheme="minorHAnsi"/>
        </w:rPr>
        <w:instrText xml:space="preserve"> ADDIN EN.REFLIST </w:instrText>
      </w:r>
      <w:r w:rsidRPr="00034188">
        <w:rPr>
          <w:rFonts w:cstheme="minorHAnsi"/>
        </w:rPr>
        <w:fldChar w:fldCharType="separate"/>
      </w:r>
      <w:bookmarkStart w:id="10" w:name="_ENREF_1"/>
      <w:r w:rsidR="000141FA" w:rsidRPr="00034188">
        <w:t xml:space="preserve">An, M., D. Wijesinghe, O. A. Andreev, Y. K. Reshetnyak and D. M. Engelman, 2010. "pH-(low)-insertion-peptide (pHLIP) translocation of membrane impermeable phalloidin toxin inhibits cancer cell proliferation." </w:t>
      </w:r>
      <w:r w:rsidR="000141FA" w:rsidRPr="00034188">
        <w:rPr>
          <w:u w:val="single"/>
        </w:rPr>
        <w:t>Proc Natl Acad Sci U S A</w:t>
      </w:r>
      <w:r w:rsidR="000141FA" w:rsidRPr="00034188">
        <w:t xml:space="preserve"> </w:t>
      </w:r>
      <w:r w:rsidR="000141FA" w:rsidRPr="00034188">
        <w:rPr>
          <w:b/>
        </w:rPr>
        <w:t>107</w:t>
      </w:r>
      <w:r w:rsidR="000141FA" w:rsidRPr="00034188">
        <w:t>(47): 20246-20250.</w:t>
      </w:r>
      <w:bookmarkEnd w:id="10"/>
    </w:p>
    <w:p w14:paraId="4E766C91" w14:textId="77777777" w:rsidR="000141FA" w:rsidRPr="00034188" w:rsidRDefault="000141FA" w:rsidP="000141FA">
      <w:pPr>
        <w:pStyle w:val="EndNoteBibliography"/>
        <w:spacing w:after="240"/>
      </w:pPr>
      <w:bookmarkStart w:id="11" w:name="_ENREF_2"/>
      <w:r w:rsidRPr="00034188">
        <w:t xml:space="preserve">Andreev, O. A., A. D. Dupuy, M. Segala, S. Sandugu, D. A. Serra, C. O. Chichester, et al.Y. K. Reshetnyak, 2007. "Mechanism and uses of a membrane peptide that targets tumors and other acidic tissues in vivo." </w:t>
      </w:r>
      <w:r w:rsidRPr="00034188">
        <w:rPr>
          <w:u w:val="single"/>
        </w:rPr>
        <w:t>Proc Natl Acad Sci U S A</w:t>
      </w:r>
      <w:r w:rsidRPr="00034188">
        <w:t xml:space="preserve"> </w:t>
      </w:r>
      <w:r w:rsidRPr="00034188">
        <w:rPr>
          <w:b/>
        </w:rPr>
        <w:t>104</w:t>
      </w:r>
      <w:r w:rsidRPr="00034188">
        <w:t>(19): 7893-7898.</w:t>
      </w:r>
      <w:bookmarkEnd w:id="11"/>
    </w:p>
    <w:p w14:paraId="35F4A2E7" w14:textId="77777777" w:rsidR="000141FA" w:rsidRPr="00034188" w:rsidRDefault="000141FA" w:rsidP="000141FA">
      <w:pPr>
        <w:pStyle w:val="EndNoteBibliography"/>
        <w:spacing w:after="240"/>
      </w:pPr>
      <w:bookmarkStart w:id="12" w:name="_ENREF_3"/>
      <w:r w:rsidRPr="00034188">
        <w:t xml:space="preserve">Anschau, A. C., C. S.; Kuhn, R. C. and Franco, T. T., 2017. "Validation of the sulfo-phosphovanillin (SPV) method for the determination of lipid content in oleaginous microorganisms." </w:t>
      </w:r>
      <w:r w:rsidRPr="00034188">
        <w:rPr>
          <w:u w:val="single"/>
        </w:rPr>
        <w:t>Braz. J. Chem. Eng.</w:t>
      </w:r>
      <w:r w:rsidRPr="00034188">
        <w:t xml:space="preserve"> </w:t>
      </w:r>
      <w:r w:rsidRPr="00034188">
        <w:rPr>
          <w:b/>
        </w:rPr>
        <w:t>34</w:t>
      </w:r>
      <w:r w:rsidRPr="00034188">
        <w:t>(1): 19-27.</w:t>
      </w:r>
      <w:bookmarkEnd w:id="12"/>
    </w:p>
    <w:p w14:paraId="3F6E65A7" w14:textId="77777777" w:rsidR="000141FA" w:rsidRPr="00034188" w:rsidRDefault="000141FA" w:rsidP="000141FA">
      <w:pPr>
        <w:pStyle w:val="EndNoteBibliography"/>
        <w:spacing w:after="240"/>
      </w:pPr>
      <w:bookmarkStart w:id="13" w:name="_ENREF_4"/>
      <w:r w:rsidRPr="00034188">
        <w:t xml:space="preserve">Barrera, F. N., J. Fendos and D. M. Engelman, 2012. "Membrane physical properties influence transmembrane helix formation." </w:t>
      </w:r>
      <w:r w:rsidRPr="00034188">
        <w:rPr>
          <w:u w:val="single"/>
        </w:rPr>
        <w:t>Proc Natl Acad Sci U S A</w:t>
      </w:r>
      <w:r w:rsidRPr="00034188">
        <w:t xml:space="preserve"> </w:t>
      </w:r>
      <w:r w:rsidRPr="00034188">
        <w:rPr>
          <w:b/>
        </w:rPr>
        <w:t>109</w:t>
      </w:r>
      <w:r w:rsidRPr="00034188">
        <w:t>(36): 14422-14427.</w:t>
      </w:r>
      <w:bookmarkEnd w:id="13"/>
    </w:p>
    <w:p w14:paraId="3464243D" w14:textId="77777777" w:rsidR="000141FA" w:rsidRPr="00034188" w:rsidRDefault="000141FA" w:rsidP="000141FA">
      <w:pPr>
        <w:pStyle w:val="EndNoteBibliography"/>
        <w:spacing w:after="240"/>
      </w:pPr>
      <w:bookmarkStart w:id="14" w:name="_ENREF_5"/>
      <w:r w:rsidRPr="00034188">
        <w:t xml:space="preserve">Birch, A. M., S. Birtles, L. K. Buckett, P. D. Kemmitt, G. J. Smith, T. J. Smith, et al.S. J. Wang, 2009. "Discovery of a potent, selective, and orally efficacious pyrimidinooxazinyl bicyclooctaneacetic acid diacylglycerol acyltransferase-1 inhibitor." </w:t>
      </w:r>
      <w:r w:rsidRPr="00034188">
        <w:rPr>
          <w:u w:val="single"/>
        </w:rPr>
        <w:t>J Med Chem</w:t>
      </w:r>
      <w:r w:rsidRPr="00034188">
        <w:t xml:space="preserve"> </w:t>
      </w:r>
      <w:r w:rsidRPr="00034188">
        <w:rPr>
          <w:b/>
        </w:rPr>
        <w:t>52</w:t>
      </w:r>
      <w:r w:rsidRPr="00034188">
        <w:t>(6): 1558-1568.</w:t>
      </w:r>
      <w:bookmarkEnd w:id="14"/>
    </w:p>
    <w:p w14:paraId="23FB314D" w14:textId="77777777" w:rsidR="000141FA" w:rsidRPr="00034188" w:rsidRDefault="000141FA" w:rsidP="000141FA">
      <w:pPr>
        <w:pStyle w:val="EndNoteBibliography"/>
        <w:spacing w:after="240"/>
      </w:pPr>
      <w:bookmarkStart w:id="15" w:name="_ENREF_6"/>
      <w:r w:rsidRPr="00034188">
        <w:t xml:space="preserve">Burns, K. E., M. K. Robinson and D. Thevenin, 2015. "Inhibition of cancer cell proliferation and breast tumor targeting of pHLIP-monomethyl auristatin E conjugates." </w:t>
      </w:r>
      <w:r w:rsidRPr="00034188">
        <w:rPr>
          <w:u w:val="single"/>
        </w:rPr>
        <w:t>Mol Pharm</w:t>
      </w:r>
      <w:r w:rsidRPr="00034188">
        <w:t xml:space="preserve"> </w:t>
      </w:r>
      <w:r w:rsidRPr="00034188">
        <w:rPr>
          <w:b/>
        </w:rPr>
        <w:t>12</w:t>
      </w:r>
      <w:r w:rsidRPr="00034188">
        <w:t>(4): 1250-1258.</w:t>
      </w:r>
      <w:bookmarkEnd w:id="15"/>
    </w:p>
    <w:p w14:paraId="4E82B5A2" w14:textId="77777777" w:rsidR="000141FA" w:rsidRPr="00034188" w:rsidRDefault="000141FA" w:rsidP="000141FA">
      <w:pPr>
        <w:pStyle w:val="EndNoteBibliography"/>
        <w:spacing w:after="240"/>
      </w:pPr>
      <w:bookmarkStart w:id="16" w:name="_ENREF_7"/>
      <w:r w:rsidRPr="00034188">
        <w:lastRenderedPageBreak/>
        <w:t xml:space="preserve">Burns, K. E., H. Hensley, M. K. Robinson and D. Thevenin, 2017. "Therapeutic Efficacy of a Family of pHLIP-MMAF Conjugates in Cancer Cells and Mouse Models." </w:t>
      </w:r>
      <w:r w:rsidRPr="00034188">
        <w:rPr>
          <w:u w:val="single"/>
        </w:rPr>
        <w:t>Mol Pharm</w:t>
      </w:r>
      <w:r w:rsidRPr="00034188">
        <w:t xml:space="preserve"> </w:t>
      </w:r>
      <w:r w:rsidRPr="00034188">
        <w:rPr>
          <w:b/>
        </w:rPr>
        <w:t>14</w:t>
      </w:r>
      <w:r w:rsidRPr="00034188">
        <w:t>(2): 415-422.</w:t>
      </w:r>
      <w:bookmarkEnd w:id="16"/>
    </w:p>
    <w:p w14:paraId="2AEC6350" w14:textId="77777777" w:rsidR="000141FA" w:rsidRPr="00034188" w:rsidRDefault="000141FA" w:rsidP="000141FA">
      <w:pPr>
        <w:pStyle w:val="EndNoteBibliography"/>
        <w:spacing w:after="240"/>
      </w:pPr>
      <w:bookmarkStart w:id="17" w:name="_ENREF_8"/>
      <w:r w:rsidRPr="00034188">
        <w:t xml:space="preserve">Cases, S., S. J. Smith, Y. W. Zheng, H. M. Myers, S. R. Lear, E. Sande, et al.R. V. Farese, Jr., 1998. "Identification of a gene encoding an acyl CoA:diacylglycerol acyltransferase, a key enzyme in triacylglycerol synthesis." </w:t>
      </w:r>
      <w:r w:rsidRPr="00034188">
        <w:rPr>
          <w:u w:val="single"/>
        </w:rPr>
        <w:t>Proc Natl Acad Sci U S A</w:t>
      </w:r>
      <w:r w:rsidRPr="00034188">
        <w:t xml:space="preserve"> </w:t>
      </w:r>
      <w:r w:rsidRPr="00034188">
        <w:rPr>
          <w:b/>
        </w:rPr>
        <w:t>95</w:t>
      </w:r>
      <w:r w:rsidRPr="00034188">
        <w:t>(22): 13018-13023.</w:t>
      </w:r>
      <w:bookmarkEnd w:id="17"/>
    </w:p>
    <w:p w14:paraId="34545A83" w14:textId="77777777" w:rsidR="000141FA" w:rsidRPr="00034188" w:rsidRDefault="000141FA" w:rsidP="000141FA">
      <w:pPr>
        <w:pStyle w:val="EndNoteBibliography"/>
        <w:spacing w:after="240"/>
      </w:pPr>
      <w:bookmarkStart w:id="18" w:name="_ENREF_9"/>
      <w:r w:rsidRPr="00034188">
        <w:t xml:space="preserve">Cheng, X., F. Geng, M. Pan, X. Wu, Y. Zhong, C. Wang, et al.D. Guo, 2020. "Targeting DGAT1 Ameliorates Glioblastoma by Increasing Fat Catabolism and Oxidative Stress." </w:t>
      </w:r>
      <w:r w:rsidRPr="00034188">
        <w:rPr>
          <w:u w:val="single"/>
        </w:rPr>
        <w:t>Cell Metab</w:t>
      </w:r>
      <w:r w:rsidRPr="00034188">
        <w:t xml:space="preserve"> </w:t>
      </w:r>
      <w:r w:rsidRPr="00034188">
        <w:rPr>
          <w:b/>
        </w:rPr>
        <w:t>32</w:t>
      </w:r>
      <w:r w:rsidRPr="00034188">
        <w:t>(2): 229-242 e228.</w:t>
      </w:r>
      <w:bookmarkEnd w:id="18"/>
    </w:p>
    <w:p w14:paraId="57799CDB" w14:textId="77777777" w:rsidR="000141FA" w:rsidRPr="00034188" w:rsidRDefault="000141FA" w:rsidP="000141FA">
      <w:pPr>
        <w:pStyle w:val="EndNoteBibliography"/>
        <w:spacing w:after="240"/>
      </w:pPr>
      <w:bookmarkStart w:id="19" w:name="_ENREF_10"/>
      <w:r w:rsidRPr="00034188">
        <w:t xml:space="preserve">Chitraju, C., N. Mejhert, J. T. Haas, L. G. Diaz-Ramirez, C. A. Grueter, J. E. Imbriglio, et al.R. V. Farese, Jr., 2017. "Triglyceride Synthesis by DGAT1 Protects Adipocytes from Lipid-Induced ER Stress during Lipolysis." </w:t>
      </w:r>
      <w:r w:rsidRPr="00034188">
        <w:rPr>
          <w:u w:val="single"/>
        </w:rPr>
        <w:t>Cell Metab</w:t>
      </w:r>
      <w:r w:rsidRPr="00034188">
        <w:t xml:space="preserve"> </w:t>
      </w:r>
      <w:r w:rsidRPr="00034188">
        <w:rPr>
          <w:b/>
        </w:rPr>
        <w:t>26</w:t>
      </w:r>
      <w:r w:rsidRPr="00034188">
        <w:t>(2): 407-418 e403.</w:t>
      </w:r>
      <w:bookmarkEnd w:id="19"/>
    </w:p>
    <w:p w14:paraId="5F5A9E1C" w14:textId="77777777" w:rsidR="000141FA" w:rsidRPr="00034188" w:rsidRDefault="000141FA" w:rsidP="000141FA">
      <w:pPr>
        <w:pStyle w:val="EndNoteBibliography"/>
        <w:spacing w:after="240"/>
      </w:pPr>
      <w:bookmarkStart w:id="20" w:name="_ENREF_11"/>
      <w:r w:rsidRPr="00034188">
        <w:t xml:space="preserve">Corbet, C. and O. Feron, 2017a. "Emerging roles of lipid metabolism in cancer progression." </w:t>
      </w:r>
      <w:r w:rsidRPr="00034188">
        <w:rPr>
          <w:u w:val="single"/>
        </w:rPr>
        <w:t>Curr Opin Clin Nutr Metab Care</w:t>
      </w:r>
      <w:r w:rsidRPr="00034188">
        <w:t xml:space="preserve"> </w:t>
      </w:r>
      <w:r w:rsidRPr="00034188">
        <w:rPr>
          <w:b/>
        </w:rPr>
        <w:t>20</w:t>
      </w:r>
      <w:r w:rsidRPr="00034188">
        <w:t>(4): 254-260.</w:t>
      </w:r>
      <w:bookmarkEnd w:id="20"/>
    </w:p>
    <w:p w14:paraId="22CF20DA" w14:textId="77777777" w:rsidR="000141FA" w:rsidRPr="00034188" w:rsidRDefault="000141FA" w:rsidP="000141FA">
      <w:pPr>
        <w:pStyle w:val="EndNoteBibliography"/>
        <w:spacing w:after="240"/>
        <w:rPr>
          <w:lang w:val="fr-BE"/>
        </w:rPr>
      </w:pPr>
      <w:bookmarkStart w:id="21" w:name="_ENREF_12"/>
      <w:r w:rsidRPr="00034188">
        <w:t xml:space="preserve">Corbet, C. and O. Feron, 2017b. "Tumour acidosis: from the passenger to the driver's seat." </w:t>
      </w:r>
      <w:r w:rsidRPr="00034188">
        <w:rPr>
          <w:u w:val="single"/>
          <w:lang w:val="fr-BE"/>
        </w:rPr>
        <w:t>Nat Rev Cancer</w:t>
      </w:r>
      <w:r w:rsidRPr="00034188">
        <w:rPr>
          <w:lang w:val="fr-BE"/>
        </w:rPr>
        <w:t xml:space="preserve"> </w:t>
      </w:r>
      <w:r w:rsidRPr="00034188">
        <w:rPr>
          <w:b/>
          <w:lang w:val="fr-BE"/>
        </w:rPr>
        <w:t>17</w:t>
      </w:r>
      <w:r w:rsidRPr="00034188">
        <w:rPr>
          <w:lang w:val="fr-BE"/>
        </w:rPr>
        <w:t>(10): 577-593.</w:t>
      </w:r>
      <w:bookmarkEnd w:id="21"/>
    </w:p>
    <w:p w14:paraId="4A0B5D70" w14:textId="77777777" w:rsidR="000141FA" w:rsidRPr="00034188" w:rsidRDefault="000141FA" w:rsidP="000141FA">
      <w:pPr>
        <w:pStyle w:val="EndNoteBibliography"/>
        <w:spacing w:after="240"/>
      </w:pPr>
      <w:bookmarkStart w:id="22" w:name="_ENREF_13"/>
      <w:r w:rsidRPr="00034188">
        <w:rPr>
          <w:lang w:val="fr-BE"/>
        </w:rPr>
        <w:t xml:space="preserve">Corbet, C., E. Bastien, J. P. Santiago de Jesus, E. Dierge, R. Martherus, C. Vander Linden, et al.O. Feron, 2020. </w:t>
      </w:r>
      <w:r w:rsidRPr="00034188">
        <w:t xml:space="preserve">"TGFbeta2-induced formation of lipid droplets supports acidosis-driven EMT and the metastatic spreading of cancer cells." </w:t>
      </w:r>
      <w:r w:rsidRPr="00034188">
        <w:rPr>
          <w:u w:val="single"/>
        </w:rPr>
        <w:t>Nat Commun</w:t>
      </w:r>
      <w:r w:rsidRPr="00034188">
        <w:t xml:space="preserve"> </w:t>
      </w:r>
      <w:r w:rsidRPr="00034188">
        <w:rPr>
          <w:b/>
        </w:rPr>
        <w:t>11</w:t>
      </w:r>
      <w:r w:rsidRPr="00034188">
        <w:t>(1): 454-469.</w:t>
      </w:r>
      <w:bookmarkEnd w:id="22"/>
    </w:p>
    <w:p w14:paraId="567381E8" w14:textId="77777777" w:rsidR="000141FA" w:rsidRPr="00034188" w:rsidRDefault="000141FA" w:rsidP="000141FA">
      <w:pPr>
        <w:pStyle w:val="EndNoteBibliography"/>
        <w:spacing w:after="240"/>
        <w:rPr>
          <w:lang w:val="fr-BE"/>
        </w:rPr>
      </w:pPr>
      <w:bookmarkStart w:id="23" w:name="_ENREF_14"/>
      <w:r w:rsidRPr="00034188">
        <w:t xml:space="preserve">Denison, H., C. Nilsson, L. Lofgren, A. Himmelmann, G. Martensson, M. Knutsson, et al.J. W. Eriksson, 2014. "Diacylglycerol acyltransferase 1 inhibition with AZD7687 alters lipid handling and hormone secretion in the gut with intolerable side effects: a randomized clinical trial." </w:t>
      </w:r>
      <w:r w:rsidRPr="00034188">
        <w:rPr>
          <w:u w:val="single"/>
          <w:lang w:val="fr-BE"/>
        </w:rPr>
        <w:t>Diabetes Obes Metab</w:t>
      </w:r>
      <w:r w:rsidRPr="00034188">
        <w:rPr>
          <w:lang w:val="fr-BE"/>
        </w:rPr>
        <w:t xml:space="preserve"> </w:t>
      </w:r>
      <w:r w:rsidRPr="00034188">
        <w:rPr>
          <w:b/>
          <w:lang w:val="fr-BE"/>
        </w:rPr>
        <w:t>16</w:t>
      </w:r>
      <w:r w:rsidRPr="00034188">
        <w:rPr>
          <w:lang w:val="fr-BE"/>
        </w:rPr>
        <w:t>(4): 334-343.</w:t>
      </w:r>
      <w:bookmarkEnd w:id="23"/>
    </w:p>
    <w:p w14:paraId="25778757" w14:textId="77777777" w:rsidR="000141FA" w:rsidRPr="00034188" w:rsidRDefault="000141FA" w:rsidP="000141FA">
      <w:pPr>
        <w:pStyle w:val="EndNoteBibliography"/>
        <w:spacing w:after="240"/>
        <w:rPr>
          <w:lang w:val="fr-BE"/>
        </w:rPr>
      </w:pPr>
      <w:bookmarkStart w:id="24" w:name="_ENREF_15"/>
      <w:r w:rsidRPr="00034188">
        <w:rPr>
          <w:lang w:val="fr-BE"/>
        </w:rPr>
        <w:t xml:space="preserve">Deskeuvre, M., J. Lan, E. Dierge, J. Messens, O. Riant, C. Corbet, et al.R. Frederick, 2022. </w:t>
      </w:r>
      <w:r w:rsidRPr="00034188">
        <w:t xml:space="preserve">"Targeting cancer cells in acidosis with conjugates between the carnitine palmitoyltransferase 1 inhibitor etomoxir and pH (low) insertion peptides." </w:t>
      </w:r>
      <w:r w:rsidRPr="00034188">
        <w:rPr>
          <w:u w:val="single"/>
          <w:lang w:val="fr-BE"/>
        </w:rPr>
        <w:t>Int J Pharm</w:t>
      </w:r>
      <w:r w:rsidRPr="00034188">
        <w:rPr>
          <w:lang w:val="fr-BE"/>
        </w:rPr>
        <w:t xml:space="preserve"> </w:t>
      </w:r>
      <w:r w:rsidRPr="00034188">
        <w:rPr>
          <w:b/>
          <w:lang w:val="fr-BE"/>
        </w:rPr>
        <w:t>624</w:t>
      </w:r>
      <w:r w:rsidRPr="00034188">
        <w:rPr>
          <w:lang w:val="fr-BE"/>
        </w:rPr>
        <w:t>: 122041.</w:t>
      </w:r>
      <w:bookmarkEnd w:id="24"/>
    </w:p>
    <w:p w14:paraId="78B7CE04" w14:textId="77777777" w:rsidR="000141FA" w:rsidRPr="00034188" w:rsidRDefault="000141FA" w:rsidP="000141FA">
      <w:pPr>
        <w:pStyle w:val="EndNoteBibliography"/>
        <w:spacing w:after="240"/>
      </w:pPr>
      <w:bookmarkStart w:id="25" w:name="_ENREF_16"/>
      <w:r w:rsidRPr="00034188">
        <w:rPr>
          <w:lang w:val="fr-BE"/>
        </w:rPr>
        <w:lastRenderedPageBreak/>
        <w:t xml:space="preserve">Dierge, E., E. Debock, C. Guilbaud, C. Corbet, E. Mignolet, L. Mignard, et al.O. Feron, 2021. </w:t>
      </w:r>
      <w:r w:rsidRPr="00034188">
        <w:t xml:space="preserve">"Peroxidation of n-3 and n-6 polyunsaturated fatty acids in the acidic tumor environment leads to ferroptosis-mediated anticancer effects." </w:t>
      </w:r>
      <w:r w:rsidRPr="00034188">
        <w:rPr>
          <w:u w:val="single"/>
        </w:rPr>
        <w:t>Cell Metab</w:t>
      </w:r>
      <w:r w:rsidRPr="00034188">
        <w:t xml:space="preserve"> </w:t>
      </w:r>
      <w:r w:rsidRPr="00034188">
        <w:rPr>
          <w:b/>
        </w:rPr>
        <w:t>33</w:t>
      </w:r>
      <w:r w:rsidRPr="00034188">
        <w:t>(8): 1701-1715.</w:t>
      </w:r>
      <w:bookmarkEnd w:id="25"/>
    </w:p>
    <w:p w14:paraId="7DC687A2" w14:textId="77777777" w:rsidR="000141FA" w:rsidRPr="00034188" w:rsidRDefault="000141FA" w:rsidP="000141FA">
      <w:pPr>
        <w:pStyle w:val="EndNoteBibliography"/>
        <w:spacing w:after="240"/>
        <w:rPr>
          <w:lang w:val="fr-BE"/>
        </w:rPr>
      </w:pPr>
      <w:bookmarkStart w:id="26" w:name="_ENREF_17"/>
      <w:r w:rsidRPr="00034188">
        <w:t xml:space="preserve">Du, W., L. Zhang, A. Brett-Morris, B. Aguila, J. Kerner, C. L. Hoppel, et al.S. M. Welford, 2017. "HIF drives lipid deposition and cancer in ccRCC via repression of fatty acid metabolism." </w:t>
      </w:r>
      <w:r w:rsidRPr="00034188">
        <w:rPr>
          <w:u w:val="single"/>
          <w:lang w:val="fr-BE"/>
        </w:rPr>
        <w:t>Nat Commun</w:t>
      </w:r>
      <w:r w:rsidRPr="00034188">
        <w:rPr>
          <w:lang w:val="fr-BE"/>
        </w:rPr>
        <w:t xml:space="preserve"> </w:t>
      </w:r>
      <w:r w:rsidRPr="00034188">
        <w:rPr>
          <w:b/>
          <w:lang w:val="fr-BE"/>
        </w:rPr>
        <w:t>8</w:t>
      </w:r>
      <w:r w:rsidRPr="00034188">
        <w:rPr>
          <w:lang w:val="fr-BE"/>
        </w:rPr>
        <w:t>(1): 1769.</w:t>
      </w:r>
      <w:bookmarkEnd w:id="26"/>
    </w:p>
    <w:p w14:paraId="1D4D7344" w14:textId="77777777" w:rsidR="000141FA" w:rsidRPr="00034188" w:rsidRDefault="000141FA" w:rsidP="000141FA">
      <w:pPr>
        <w:pStyle w:val="EndNoteBibliography"/>
        <w:spacing w:after="240"/>
      </w:pPr>
      <w:bookmarkStart w:id="27" w:name="_ENREF_18"/>
      <w:r w:rsidRPr="00034188">
        <w:rPr>
          <w:lang w:val="fr-BE"/>
        </w:rPr>
        <w:t xml:space="preserve">Fox, B. M., K. Sugimoto, K. Iio, A. Yoshida, J. K. Zhang, K. Li, et al.F. Kayser, 2014. </w:t>
      </w:r>
      <w:r w:rsidRPr="00034188">
        <w:t xml:space="preserve">"Discovery of 6-phenylpyrimido[4,5-b][1,4]oxazines as potent and selective acyl CoA:diacylglycerol acyltransferase 1 (DGAT1) inhibitors with in vivo efficacy in rodents." </w:t>
      </w:r>
      <w:r w:rsidRPr="00034188">
        <w:rPr>
          <w:u w:val="single"/>
        </w:rPr>
        <w:t>J Med Chem</w:t>
      </w:r>
      <w:r w:rsidRPr="00034188">
        <w:t xml:space="preserve"> </w:t>
      </w:r>
      <w:r w:rsidRPr="00034188">
        <w:rPr>
          <w:b/>
        </w:rPr>
        <w:t>57</w:t>
      </w:r>
      <w:r w:rsidRPr="00034188">
        <w:t>(8): 3464-3483.</w:t>
      </w:r>
      <w:bookmarkEnd w:id="27"/>
    </w:p>
    <w:p w14:paraId="4F8BEE9F" w14:textId="77777777" w:rsidR="000141FA" w:rsidRPr="00034188" w:rsidRDefault="000141FA" w:rsidP="000141FA">
      <w:pPr>
        <w:pStyle w:val="EndNoteBibliography"/>
        <w:spacing w:after="240"/>
      </w:pPr>
      <w:bookmarkStart w:id="28" w:name="_ENREF_19"/>
      <w:r w:rsidRPr="00034188">
        <w:t xml:space="preserve">Gayle, S., R. Aiello, N. Leelatian, J. M. Beckta, J. Bechtold, P. Bourassa, et al.V. M. Paralkar, 2021. "Tumor-selective, antigen-independent delivery of a pH sensitive peptide-topoisomerase inhibitor conjugate suppresses tumor growth without systemic toxicity." </w:t>
      </w:r>
      <w:r w:rsidRPr="00034188">
        <w:rPr>
          <w:u w:val="single"/>
        </w:rPr>
        <w:t>NAR Cancer</w:t>
      </w:r>
      <w:r w:rsidRPr="00034188">
        <w:t xml:space="preserve"> </w:t>
      </w:r>
      <w:r w:rsidRPr="00034188">
        <w:rPr>
          <w:b/>
        </w:rPr>
        <w:t>3</w:t>
      </w:r>
      <w:r w:rsidRPr="00034188">
        <w:t>(2): 1-13.</w:t>
      </w:r>
      <w:bookmarkEnd w:id="28"/>
    </w:p>
    <w:p w14:paraId="78EE64DB" w14:textId="77777777" w:rsidR="000141FA" w:rsidRPr="00034188" w:rsidRDefault="000141FA" w:rsidP="000141FA">
      <w:pPr>
        <w:pStyle w:val="EndNoteBibliography"/>
        <w:spacing w:after="240"/>
      </w:pPr>
      <w:bookmarkStart w:id="29" w:name="_ENREF_20"/>
      <w:r w:rsidRPr="00034188">
        <w:t xml:space="preserve">Horikawa, R., H. Sunayama, Y. Kitayama, E. Takano and T. Takeuchi, 2016. "A Programmable Signaling Molecular Recognition Nanocavity Prepared by Molecular Imprinting and Post-Imprinting Modifications." </w:t>
      </w:r>
      <w:r w:rsidRPr="00034188">
        <w:rPr>
          <w:u w:val="single"/>
        </w:rPr>
        <w:t>Angew Chem Int Ed Engl</w:t>
      </w:r>
      <w:r w:rsidRPr="00034188">
        <w:t xml:space="preserve"> </w:t>
      </w:r>
      <w:r w:rsidRPr="00034188">
        <w:rPr>
          <w:b/>
        </w:rPr>
        <w:t>55</w:t>
      </w:r>
      <w:r w:rsidRPr="00034188">
        <w:t>(42): 13023-13027.</w:t>
      </w:r>
      <w:bookmarkEnd w:id="29"/>
    </w:p>
    <w:p w14:paraId="5856AA41" w14:textId="77777777" w:rsidR="000141FA" w:rsidRPr="00034188" w:rsidRDefault="000141FA" w:rsidP="000141FA">
      <w:pPr>
        <w:pStyle w:val="EndNoteBibliography"/>
        <w:spacing w:after="240"/>
      </w:pPr>
      <w:bookmarkStart w:id="30" w:name="_ENREF_21"/>
      <w:r w:rsidRPr="00034188">
        <w:t xml:space="preserve">Hoy, A. J., S. Balaban and D. N. Saunders, 2017. "Adipocyte-Tumor Cell Metabolic Crosstalk in Breast Cancer." </w:t>
      </w:r>
      <w:r w:rsidRPr="00034188">
        <w:rPr>
          <w:u w:val="single"/>
        </w:rPr>
        <w:t>Trends Mol Med</w:t>
      </w:r>
      <w:r w:rsidRPr="00034188">
        <w:t xml:space="preserve"> </w:t>
      </w:r>
      <w:r w:rsidRPr="00034188">
        <w:rPr>
          <w:b/>
        </w:rPr>
        <w:t>23</w:t>
      </w:r>
      <w:r w:rsidRPr="00034188">
        <w:t>(5): 381-392.</w:t>
      </w:r>
      <w:bookmarkEnd w:id="30"/>
    </w:p>
    <w:p w14:paraId="31C3079C" w14:textId="1733F130" w:rsidR="0045414D" w:rsidRPr="00034188" w:rsidRDefault="0045414D" w:rsidP="000141FA">
      <w:pPr>
        <w:pStyle w:val="EndNoteBibliography"/>
        <w:spacing w:after="240"/>
      </w:pPr>
      <w:r w:rsidRPr="00034188">
        <w:t>Hunt J. F., P. Rath, K. J. Rothschild, D. M. Engelman</w:t>
      </w:r>
      <w:r w:rsidR="00C234A2" w:rsidRPr="00034188">
        <w:t>,</w:t>
      </w:r>
      <w:r w:rsidRPr="00034188">
        <w:t xml:space="preserve"> 1997</w:t>
      </w:r>
      <w:r w:rsidR="00C234A2" w:rsidRPr="00034188">
        <w:t>.</w:t>
      </w:r>
      <w:r w:rsidRPr="00034188">
        <w:t xml:space="preserve"> "Spontaneous, pH-dependent membrane insertion of a transbilayer alpha-helix." </w:t>
      </w:r>
      <w:r w:rsidRPr="00034188">
        <w:rPr>
          <w:u w:val="single"/>
        </w:rPr>
        <w:t>Biochemistry</w:t>
      </w:r>
      <w:r w:rsidRPr="00034188">
        <w:t xml:space="preserve"> </w:t>
      </w:r>
      <w:r w:rsidRPr="00034188">
        <w:rPr>
          <w:b/>
          <w:bCs/>
        </w:rPr>
        <w:t>36</w:t>
      </w:r>
      <w:r w:rsidRPr="00034188">
        <w:t>(49): 15177-15192</w:t>
      </w:r>
    </w:p>
    <w:p w14:paraId="09E80D71" w14:textId="77777777" w:rsidR="000141FA" w:rsidRPr="00034188" w:rsidRDefault="000141FA" w:rsidP="000141FA">
      <w:pPr>
        <w:pStyle w:val="EndNoteBibliography"/>
        <w:spacing w:after="240"/>
      </w:pPr>
      <w:bookmarkStart w:id="31" w:name="_ENREF_22"/>
      <w:r w:rsidRPr="00034188">
        <w:t xml:space="preserve">Karabadzhak, A. G., D. Weerakkody, J. Deacon, O. A. Andreev, Y. K. Reshetnyak and D. M. Engelman, 2018. "Bilayer Thickness and Curvature Influence Binding and Insertion of a pHLIP Peptide." </w:t>
      </w:r>
      <w:r w:rsidRPr="00034188">
        <w:rPr>
          <w:u w:val="single"/>
        </w:rPr>
        <w:t>Biophys J</w:t>
      </w:r>
      <w:r w:rsidRPr="00034188">
        <w:t xml:space="preserve"> </w:t>
      </w:r>
      <w:r w:rsidRPr="00034188">
        <w:rPr>
          <w:b/>
        </w:rPr>
        <w:t>114</w:t>
      </w:r>
      <w:r w:rsidRPr="00034188">
        <w:t>(9): 2107-2115.</w:t>
      </w:r>
      <w:bookmarkEnd w:id="31"/>
    </w:p>
    <w:p w14:paraId="62AFC26D" w14:textId="5E3B196C" w:rsidR="00034188" w:rsidRPr="00034188" w:rsidRDefault="00034188" w:rsidP="000141FA">
      <w:pPr>
        <w:pStyle w:val="EndNoteBibliography"/>
        <w:spacing w:after="240"/>
      </w:pPr>
      <w:bookmarkStart w:id="32" w:name="_ENREF_23"/>
      <w:r w:rsidRPr="00034188">
        <w:t xml:space="preserve">Kyrychenko, A., V. Vasquez-Montes, M. B. Ulmschneider and A. S. Ladokhin, 2015. "Lipid headgroups modulate membrane insertion of pHLIP peptide." </w:t>
      </w:r>
      <w:r w:rsidRPr="00034188">
        <w:rPr>
          <w:u w:val="single"/>
        </w:rPr>
        <w:t>Biophys J</w:t>
      </w:r>
      <w:r w:rsidRPr="00034188">
        <w:t xml:space="preserve"> </w:t>
      </w:r>
      <w:r w:rsidRPr="00034188">
        <w:rPr>
          <w:b/>
        </w:rPr>
        <w:t>108</w:t>
      </w:r>
      <w:r w:rsidRPr="00034188">
        <w:t>(4): 791-794.</w:t>
      </w:r>
      <w:bookmarkEnd w:id="32"/>
    </w:p>
    <w:p w14:paraId="48726CD2" w14:textId="77777777" w:rsidR="000141FA" w:rsidRPr="00034188" w:rsidRDefault="000141FA" w:rsidP="000141FA">
      <w:pPr>
        <w:pStyle w:val="EndNoteBibliography"/>
        <w:spacing w:after="240"/>
      </w:pPr>
      <w:bookmarkStart w:id="33" w:name="_ENREF_24"/>
      <w:r w:rsidRPr="00034188">
        <w:lastRenderedPageBreak/>
        <w:t xml:space="preserve">Moshnikova, A., V. Moshnikova, O. A. Andreev and Y. K. Reshetnyak, 2013. "Antiproliferative effect of pHLIP-amanitin." </w:t>
      </w:r>
      <w:r w:rsidRPr="00034188">
        <w:rPr>
          <w:u w:val="single"/>
        </w:rPr>
        <w:t>Biochemistry</w:t>
      </w:r>
      <w:r w:rsidRPr="00034188">
        <w:t xml:space="preserve"> </w:t>
      </w:r>
      <w:r w:rsidRPr="00034188">
        <w:rPr>
          <w:b/>
        </w:rPr>
        <w:t>52</w:t>
      </w:r>
      <w:r w:rsidRPr="00034188">
        <w:t>(7): 1171-1178.</w:t>
      </w:r>
      <w:bookmarkEnd w:id="33"/>
    </w:p>
    <w:p w14:paraId="16D6EF31" w14:textId="77777777" w:rsidR="000141FA" w:rsidRPr="00034188" w:rsidRDefault="000141FA" w:rsidP="000141FA">
      <w:pPr>
        <w:pStyle w:val="EndNoteBibliography"/>
        <w:spacing w:after="240"/>
      </w:pPr>
      <w:bookmarkStart w:id="34" w:name="_ENREF_25"/>
      <w:r w:rsidRPr="00034188">
        <w:t xml:space="preserve">Nardi, F., O. E. Franco, P. Fitchev, A. Morales, R. E. Vickman, S. W. Hayward and S. E. Crawford, 2019. "DGAT1 Inhibitor Suppresses Prostate Tumor Growth and Migration by Regulating Intracellular Lipids and Non-Centrosomal MTOC Protein GM130." </w:t>
      </w:r>
      <w:r w:rsidRPr="00034188">
        <w:rPr>
          <w:u w:val="single"/>
        </w:rPr>
        <w:t>Sci Rep</w:t>
      </w:r>
      <w:r w:rsidRPr="00034188">
        <w:t xml:space="preserve"> </w:t>
      </w:r>
      <w:r w:rsidRPr="00034188">
        <w:rPr>
          <w:b/>
        </w:rPr>
        <w:t>9</w:t>
      </w:r>
      <w:r w:rsidRPr="00034188">
        <w:t>(1): 3035.</w:t>
      </w:r>
      <w:bookmarkEnd w:id="34"/>
    </w:p>
    <w:p w14:paraId="586724C6" w14:textId="77777777" w:rsidR="000141FA" w:rsidRPr="00034188" w:rsidRDefault="000141FA" w:rsidP="000141FA">
      <w:pPr>
        <w:pStyle w:val="EndNoteBibliography"/>
        <w:spacing w:after="240"/>
      </w:pPr>
      <w:bookmarkStart w:id="35" w:name="_ENREF_26"/>
      <w:r w:rsidRPr="00034188">
        <w:t xml:space="preserve">Otieno, S. A. and W. Qiang, 2021. "Roles of key residues and lipid dynamics reveal pHLIP-membrane interactions at intermediate pH." </w:t>
      </w:r>
      <w:r w:rsidRPr="00034188">
        <w:rPr>
          <w:u w:val="single"/>
        </w:rPr>
        <w:t>Biophys J</w:t>
      </w:r>
      <w:r w:rsidRPr="00034188">
        <w:t xml:space="preserve"> </w:t>
      </w:r>
      <w:r w:rsidRPr="00034188">
        <w:rPr>
          <w:b/>
        </w:rPr>
        <w:t>120</w:t>
      </w:r>
      <w:r w:rsidRPr="00034188">
        <w:t>(21): 4649-4662.</w:t>
      </w:r>
      <w:bookmarkEnd w:id="35"/>
    </w:p>
    <w:p w14:paraId="11DDC519" w14:textId="77777777" w:rsidR="000141FA" w:rsidRPr="00034188" w:rsidRDefault="000141FA" w:rsidP="000141FA">
      <w:pPr>
        <w:pStyle w:val="EndNoteBibliography"/>
        <w:spacing w:after="240"/>
      </w:pPr>
      <w:bookmarkStart w:id="36" w:name="_ENREF_27"/>
      <w:r w:rsidRPr="00034188">
        <w:t xml:space="preserve">Peppicelli, S., E. Andreucci, J. Ruzzolini, A. Laurenzana, F. Margheri, G. Fibbi, et al.L. Calorini, 2017. "The acidic microenvironment as a possible niche of dormant tumor cells." </w:t>
      </w:r>
      <w:r w:rsidRPr="00034188">
        <w:rPr>
          <w:u w:val="single"/>
        </w:rPr>
        <w:t>Cell Mol Life Sci</w:t>
      </w:r>
      <w:r w:rsidRPr="00034188">
        <w:t xml:space="preserve"> </w:t>
      </w:r>
      <w:r w:rsidRPr="00034188">
        <w:rPr>
          <w:b/>
        </w:rPr>
        <w:t>74</w:t>
      </w:r>
      <w:r w:rsidRPr="00034188">
        <w:t>(15): 2761-2771.</w:t>
      </w:r>
      <w:bookmarkEnd w:id="36"/>
    </w:p>
    <w:p w14:paraId="75FBAFC3" w14:textId="77777777" w:rsidR="000141FA" w:rsidRPr="00034188" w:rsidRDefault="000141FA" w:rsidP="000141FA">
      <w:pPr>
        <w:pStyle w:val="EndNoteBibliography"/>
        <w:spacing w:after="240"/>
      </w:pPr>
      <w:bookmarkStart w:id="37" w:name="_ENREF_28"/>
      <w:r w:rsidRPr="00034188">
        <w:t xml:space="preserve">Pillai, S. R., M. Damaghi, Y. Marunaka, E. P. Spugnini, S. Fais and R. J. Gillies, 2019. "Causes, consequences, and therapy of tumors acidosis." </w:t>
      </w:r>
      <w:r w:rsidRPr="00034188">
        <w:rPr>
          <w:u w:val="single"/>
        </w:rPr>
        <w:t>Cancer Metastasis Rev</w:t>
      </w:r>
      <w:r w:rsidRPr="00034188">
        <w:t xml:space="preserve"> </w:t>
      </w:r>
      <w:r w:rsidRPr="00034188">
        <w:rPr>
          <w:b/>
        </w:rPr>
        <w:t>38</w:t>
      </w:r>
      <w:r w:rsidRPr="00034188">
        <w:t>(1-2): 205-222.</w:t>
      </w:r>
      <w:bookmarkEnd w:id="37"/>
    </w:p>
    <w:p w14:paraId="6B27B262" w14:textId="77777777" w:rsidR="000141FA" w:rsidRPr="00034188" w:rsidRDefault="000141FA" w:rsidP="000141FA">
      <w:pPr>
        <w:pStyle w:val="EndNoteBibliography"/>
        <w:spacing w:after="240"/>
      </w:pPr>
      <w:bookmarkStart w:id="38" w:name="_ENREF_29"/>
      <w:r w:rsidRPr="00034188">
        <w:t xml:space="preserve">Ravn, M. M., S. H. Wagaw, K. M. Engstrom, M. Jianzhang, B. Kotecki, A. J. Souers, et al.G. Zhao, 2010. "Process Development of a Diacyl Glycerolacyltransferase-1 Inhibitor." </w:t>
      </w:r>
      <w:r w:rsidRPr="00034188">
        <w:rPr>
          <w:u w:val="single"/>
        </w:rPr>
        <w:t>Org. Process Res. Dev.</w:t>
      </w:r>
      <w:r w:rsidRPr="00034188">
        <w:t xml:space="preserve"> </w:t>
      </w:r>
      <w:r w:rsidRPr="00034188">
        <w:rPr>
          <w:b/>
        </w:rPr>
        <w:t>14</w:t>
      </w:r>
      <w:r w:rsidRPr="00034188">
        <w:t>(2): 417-424.</w:t>
      </w:r>
      <w:bookmarkEnd w:id="38"/>
    </w:p>
    <w:p w14:paraId="4DDD5030" w14:textId="77777777" w:rsidR="000141FA" w:rsidRPr="00034188" w:rsidRDefault="000141FA" w:rsidP="000141FA">
      <w:pPr>
        <w:pStyle w:val="EndNoteBibliography"/>
        <w:spacing w:after="240"/>
      </w:pPr>
      <w:bookmarkStart w:id="39" w:name="_ENREF_30"/>
      <w:r w:rsidRPr="00034188">
        <w:t xml:space="preserve">Reshetnyak, Y. K., O. A. Andreev, U. Lehnert and D. M. Engelman, 2006. "Translocation of molecules into cells by pH-dependent insertion of a transmembrane helix." </w:t>
      </w:r>
      <w:r w:rsidRPr="00034188">
        <w:rPr>
          <w:u w:val="single"/>
        </w:rPr>
        <w:t>Proc Natl Acad Sci U S A</w:t>
      </w:r>
      <w:r w:rsidRPr="00034188">
        <w:t xml:space="preserve"> </w:t>
      </w:r>
      <w:r w:rsidRPr="00034188">
        <w:rPr>
          <w:b/>
        </w:rPr>
        <w:t>103</w:t>
      </w:r>
      <w:r w:rsidRPr="00034188">
        <w:t>(17): 6460-6465.</w:t>
      </w:r>
      <w:bookmarkEnd w:id="39"/>
    </w:p>
    <w:p w14:paraId="3EF03FB7" w14:textId="77777777" w:rsidR="000141FA" w:rsidRPr="00034188" w:rsidRDefault="000141FA" w:rsidP="000141FA">
      <w:pPr>
        <w:pStyle w:val="EndNoteBibliography"/>
        <w:spacing w:after="240"/>
      </w:pPr>
      <w:bookmarkStart w:id="40" w:name="_ENREF_31"/>
      <w:r w:rsidRPr="00034188">
        <w:t xml:space="preserve">Reshetnyak, Y. K., M. Segala, O. A. Andreev and D. M. Engelman, 2007. "A monomeric membrane peptide that lives in three worlds: in solution, attached to, and inserted across lipid bilayers." </w:t>
      </w:r>
      <w:r w:rsidRPr="00034188">
        <w:rPr>
          <w:u w:val="single"/>
        </w:rPr>
        <w:t>Biophys J</w:t>
      </w:r>
      <w:r w:rsidRPr="00034188">
        <w:t xml:space="preserve"> </w:t>
      </w:r>
      <w:r w:rsidRPr="00034188">
        <w:rPr>
          <w:b/>
        </w:rPr>
        <w:t>93</w:t>
      </w:r>
      <w:r w:rsidRPr="00034188">
        <w:t>(7): 2363-2372.</w:t>
      </w:r>
      <w:bookmarkEnd w:id="40"/>
    </w:p>
    <w:p w14:paraId="0012BCAD" w14:textId="77777777" w:rsidR="000141FA" w:rsidRPr="00034188" w:rsidRDefault="000141FA" w:rsidP="000141FA">
      <w:pPr>
        <w:pStyle w:val="EndNoteBibliography"/>
        <w:spacing w:after="240"/>
      </w:pPr>
      <w:bookmarkStart w:id="41" w:name="_ENREF_32"/>
      <w:r w:rsidRPr="00034188">
        <w:t xml:space="preserve">Silva, T. F. D., H. Visca, C. Klumpp, O. A. Andreev, Y. K. Reshetnyak and M. Machuqueiro, 2023. "Arginine Residues Modulate the Membrane Interactions of pHLIP Peptides." </w:t>
      </w:r>
      <w:r w:rsidRPr="00034188">
        <w:rPr>
          <w:u w:val="single"/>
        </w:rPr>
        <w:t>J Chem Inf Model</w:t>
      </w:r>
      <w:r w:rsidRPr="00034188">
        <w:t xml:space="preserve"> </w:t>
      </w:r>
      <w:r w:rsidRPr="00034188">
        <w:rPr>
          <w:b/>
        </w:rPr>
        <w:t>63</w:t>
      </w:r>
      <w:r w:rsidRPr="00034188">
        <w:t>(14): 4433-4446.</w:t>
      </w:r>
      <w:bookmarkEnd w:id="41"/>
    </w:p>
    <w:p w14:paraId="4CC7E7BC" w14:textId="77777777" w:rsidR="000141FA" w:rsidRPr="00034188" w:rsidRDefault="000141FA" w:rsidP="000141FA">
      <w:pPr>
        <w:pStyle w:val="EndNoteBibliography"/>
        <w:spacing w:after="240"/>
      </w:pPr>
      <w:bookmarkStart w:id="42" w:name="_ENREF_33"/>
      <w:r w:rsidRPr="00034188">
        <w:lastRenderedPageBreak/>
        <w:t xml:space="preserve">Song, Q., X. Chuan, B. Chen, B. He, H. Zhang, W. Dai, et al.Q. Zhang, 2016. "A smart tumor targeting peptide-drug conjugate, pHLIP-SS-DOX: synthesis and cellular uptake on MCF-7 and MCF-7/Adr cells." </w:t>
      </w:r>
      <w:r w:rsidRPr="00034188">
        <w:rPr>
          <w:u w:val="single"/>
        </w:rPr>
        <w:t>Drug Deliv</w:t>
      </w:r>
      <w:r w:rsidRPr="00034188">
        <w:t xml:space="preserve"> </w:t>
      </w:r>
      <w:r w:rsidRPr="00034188">
        <w:rPr>
          <w:b/>
        </w:rPr>
        <w:t>23</w:t>
      </w:r>
      <w:r w:rsidRPr="00034188">
        <w:t>(5): 1734-1746.</w:t>
      </w:r>
      <w:bookmarkEnd w:id="42"/>
    </w:p>
    <w:p w14:paraId="09C9F159" w14:textId="77777777" w:rsidR="000141FA" w:rsidRPr="00034188" w:rsidRDefault="000141FA" w:rsidP="000141FA">
      <w:pPr>
        <w:pStyle w:val="EndNoteBibliography"/>
        <w:spacing w:after="240"/>
      </w:pPr>
      <w:bookmarkStart w:id="43" w:name="_ENREF_34"/>
      <w:r w:rsidRPr="00034188">
        <w:t xml:space="preserve">Vander Linden, C. and C. Corbet, 2019. "Therapeutic Targeting of Cancer Stem Cells: Integrating and Exploiting the Acidic Niche." </w:t>
      </w:r>
      <w:r w:rsidRPr="00034188">
        <w:rPr>
          <w:u w:val="single"/>
        </w:rPr>
        <w:t>Front Oncol</w:t>
      </w:r>
      <w:r w:rsidRPr="00034188">
        <w:t xml:space="preserve"> </w:t>
      </w:r>
      <w:r w:rsidRPr="00034188">
        <w:rPr>
          <w:b/>
        </w:rPr>
        <w:t>9</w:t>
      </w:r>
      <w:r w:rsidRPr="00034188">
        <w:t>: 159.</w:t>
      </w:r>
      <w:bookmarkEnd w:id="43"/>
    </w:p>
    <w:p w14:paraId="65A35E2E" w14:textId="77777777" w:rsidR="000141FA" w:rsidRPr="00034188" w:rsidRDefault="000141FA" w:rsidP="000141FA">
      <w:pPr>
        <w:pStyle w:val="EndNoteBibliography"/>
        <w:spacing w:after="240"/>
      </w:pPr>
      <w:bookmarkStart w:id="44" w:name="_ENREF_35"/>
      <w:r w:rsidRPr="00034188">
        <w:t xml:space="preserve">Vasquez-Montes, V., J. Gerhart, D. Thevenin and A. S. Ladokhin, 2019. "Divalent Cations and Lipid Composition Modulate Membrane Insertion and Cancer-Targeting Action of pHLIP." </w:t>
      </w:r>
      <w:r w:rsidRPr="00034188">
        <w:rPr>
          <w:u w:val="single"/>
        </w:rPr>
        <w:t>J Mol Biol</w:t>
      </w:r>
      <w:r w:rsidRPr="00034188">
        <w:t xml:space="preserve"> </w:t>
      </w:r>
      <w:r w:rsidRPr="00034188">
        <w:rPr>
          <w:b/>
        </w:rPr>
        <w:t>431</w:t>
      </w:r>
      <w:r w:rsidRPr="00034188">
        <w:t>(24): 5004-5018.</w:t>
      </w:r>
      <w:bookmarkEnd w:id="44"/>
    </w:p>
    <w:p w14:paraId="119C2421" w14:textId="77777777" w:rsidR="000141FA" w:rsidRPr="00034188" w:rsidRDefault="000141FA" w:rsidP="000141FA">
      <w:pPr>
        <w:pStyle w:val="EndNoteBibliography"/>
        <w:spacing w:after="240"/>
      </w:pPr>
      <w:bookmarkStart w:id="45" w:name="_ENREF_36"/>
      <w:r w:rsidRPr="00034188">
        <w:t xml:space="preserve">Vasquez-Montes, V., J. Gerhart, K. E. King, D. Thevenin and A. S. Ladokhin, 2018. "Comparison of lipid-dependent bilayer insertion of pHLIP and its P20G variant." </w:t>
      </w:r>
      <w:r w:rsidRPr="00034188">
        <w:rPr>
          <w:u w:val="single"/>
        </w:rPr>
        <w:t>Biochim Biophys Acta Biomembr</w:t>
      </w:r>
      <w:r w:rsidRPr="00034188">
        <w:t xml:space="preserve"> </w:t>
      </w:r>
      <w:r w:rsidRPr="00034188">
        <w:rPr>
          <w:b/>
        </w:rPr>
        <w:t>1860</w:t>
      </w:r>
      <w:r w:rsidRPr="00034188">
        <w:t>(2): 534-543.</w:t>
      </w:r>
      <w:bookmarkEnd w:id="45"/>
    </w:p>
    <w:p w14:paraId="50D034D0" w14:textId="77777777" w:rsidR="000141FA" w:rsidRPr="00034188" w:rsidRDefault="000141FA" w:rsidP="000141FA">
      <w:pPr>
        <w:pStyle w:val="EndNoteBibliography"/>
        <w:spacing w:after="240"/>
      </w:pPr>
      <w:bookmarkStart w:id="46" w:name="_ENREF_37"/>
      <w:r w:rsidRPr="00034188">
        <w:t xml:space="preserve">Vavere, A. L., G. B. Biddlecombe, W. M. Spees, J. R. Garbow, D. Wijesinghe, O. A. Andreev, et al.J. S. Lewis, 2009. "A novel technology for the imaging of acidic prostate tumors by positron emission tomography." </w:t>
      </w:r>
      <w:r w:rsidRPr="00034188">
        <w:rPr>
          <w:u w:val="single"/>
        </w:rPr>
        <w:t>Cancer Res</w:t>
      </w:r>
      <w:r w:rsidRPr="00034188">
        <w:t xml:space="preserve"> </w:t>
      </w:r>
      <w:r w:rsidRPr="00034188">
        <w:rPr>
          <w:b/>
        </w:rPr>
        <w:t>69</w:t>
      </w:r>
      <w:r w:rsidRPr="00034188">
        <w:t>(10): 4510-4516.</w:t>
      </w:r>
      <w:bookmarkEnd w:id="46"/>
    </w:p>
    <w:p w14:paraId="1980DD35" w14:textId="77777777" w:rsidR="000141FA" w:rsidRPr="00034188" w:rsidRDefault="000141FA" w:rsidP="000141FA">
      <w:pPr>
        <w:pStyle w:val="EndNoteBibliography"/>
        <w:spacing w:after="240"/>
      </w:pPr>
      <w:bookmarkStart w:id="47" w:name="_ENREF_38"/>
      <w:r w:rsidRPr="00034188">
        <w:t xml:space="preserve">Weerakkody, D., A. Moshnikova, M. S. Thakur, V. Moshnikova, J. Daniels, D. M. Engelman, et al.Y. K. Reshetnyak, 2013. "Family of pH (low) insertion peptides for tumor targeting." </w:t>
      </w:r>
      <w:r w:rsidRPr="00034188">
        <w:rPr>
          <w:u w:val="single"/>
        </w:rPr>
        <w:t>Proc Natl Acad Sci U S A</w:t>
      </w:r>
      <w:r w:rsidRPr="00034188">
        <w:t xml:space="preserve"> </w:t>
      </w:r>
      <w:r w:rsidRPr="00034188">
        <w:rPr>
          <w:b/>
        </w:rPr>
        <w:t>110</w:t>
      </w:r>
      <w:r w:rsidRPr="00034188">
        <w:t>(15): 5834-5839.</w:t>
      </w:r>
      <w:bookmarkEnd w:id="47"/>
    </w:p>
    <w:p w14:paraId="385943D9" w14:textId="77777777" w:rsidR="000141FA" w:rsidRPr="00034188" w:rsidRDefault="000141FA" w:rsidP="000141FA">
      <w:pPr>
        <w:pStyle w:val="EndNoteBibliography"/>
        <w:spacing w:after="240"/>
      </w:pPr>
      <w:bookmarkStart w:id="48" w:name="_ENREF_39"/>
      <w:r w:rsidRPr="00034188">
        <w:t xml:space="preserve">Wijesinghe, D., D. M. Engelman, O. A. Andreev and Y. K. Reshetnyak, 2011. "Tuning a polar molecule for selective cytoplasmic delivery by a pH (Low) insertion peptide." </w:t>
      </w:r>
      <w:r w:rsidRPr="00034188">
        <w:rPr>
          <w:u w:val="single"/>
        </w:rPr>
        <w:t>Biochemistry</w:t>
      </w:r>
      <w:r w:rsidRPr="00034188">
        <w:t xml:space="preserve"> </w:t>
      </w:r>
      <w:r w:rsidRPr="00034188">
        <w:rPr>
          <w:b/>
        </w:rPr>
        <w:t>50</w:t>
      </w:r>
      <w:r w:rsidRPr="00034188">
        <w:t>(47): 10215-10222.</w:t>
      </w:r>
      <w:bookmarkEnd w:id="48"/>
    </w:p>
    <w:p w14:paraId="1349FF89" w14:textId="77777777" w:rsidR="000141FA" w:rsidRPr="00034188" w:rsidRDefault="000141FA" w:rsidP="000141FA">
      <w:pPr>
        <w:pStyle w:val="EndNoteBibliography"/>
        <w:spacing w:after="240"/>
      </w:pPr>
      <w:bookmarkStart w:id="49" w:name="_ENREF_40"/>
      <w:r w:rsidRPr="00034188">
        <w:t xml:space="preserve">Yeh, V. S., D. W. Beno, S. Brodjian, M. E. Brune, S. C. Cullen, B. D. Dayton, et al.A. J. Souers, 2012. "Identification and preliminary characterization of a potent, safe, and orally efficacious inhibitor of acyl-CoA:diacylglycerol acyltransferase 1." </w:t>
      </w:r>
      <w:r w:rsidRPr="00034188">
        <w:rPr>
          <w:u w:val="single"/>
        </w:rPr>
        <w:t>J Med Chem</w:t>
      </w:r>
      <w:r w:rsidRPr="00034188">
        <w:t xml:space="preserve"> </w:t>
      </w:r>
      <w:r w:rsidRPr="00034188">
        <w:rPr>
          <w:b/>
        </w:rPr>
        <w:t>55</w:t>
      </w:r>
      <w:r w:rsidRPr="00034188">
        <w:t>(4): 1751-1757.</w:t>
      </w:r>
      <w:bookmarkEnd w:id="49"/>
    </w:p>
    <w:p w14:paraId="77548F56" w14:textId="77777777" w:rsidR="000141FA" w:rsidRPr="00034188" w:rsidRDefault="000141FA" w:rsidP="000141FA">
      <w:pPr>
        <w:pStyle w:val="EndNoteBibliography"/>
        <w:spacing w:after="240"/>
      </w:pPr>
      <w:bookmarkStart w:id="50" w:name="_ENREF_41"/>
      <w:r w:rsidRPr="00034188">
        <w:t xml:space="preserve">Yen, C. L., S. J. Stone, S. Koliwad, C. Harris and R. V. Farese, Jr., 2008. "Thematic review series: glycerolipids. DGAT enzymes and triacylglycerol biosynthesis." </w:t>
      </w:r>
      <w:r w:rsidRPr="00034188">
        <w:rPr>
          <w:u w:val="single"/>
        </w:rPr>
        <w:t>J Lipid Res</w:t>
      </w:r>
      <w:r w:rsidRPr="00034188">
        <w:t xml:space="preserve"> </w:t>
      </w:r>
      <w:r w:rsidRPr="00034188">
        <w:rPr>
          <w:b/>
        </w:rPr>
        <w:t>49</w:t>
      </w:r>
      <w:r w:rsidRPr="00034188">
        <w:t>(11): 2283-2301.</w:t>
      </w:r>
      <w:bookmarkEnd w:id="50"/>
    </w:p>
    <w:p w14:paraId="72EAD08D" w14:textId="0A30D9C2" w:rsidR="005E59E7" w:rsidRPr="00034188" w:rsidRDefault="000141FA" w:rsidP="00BF1E38">
      <w:pPr>
        <w:pStyle w:val="EndNoteBibliography"/>
        <w:rPr>
          <w:rFonts w:cstheme="minorHAnsi"/>
        </w:rPr>
      </w:pPr>
      <w:bookmarkStart w:id="51" w:name="_ENREF_42"/>
      <w:r w:rsidRPr="00034188">
        <w:lastRenderedPageBreak/>
        <w:t xml:space="preserve">Zhao, G., A. J. Souers, M. Voorbach, H. D. Falls, B. Droz, S. Brodjian, et al.P. R. Kym, 2008. "Validation of diacyl glycerolacyltransferase I as a novel target for the treatment of obesity and dyslipidemia using a potent and selective small molecule inhibitor." </w:t>
      </w:r>
      <w:r w:rsidRPr="00034188">
        <w:rPr>
          <w:u w:val="single"/>
        </w:rPr>
        <w:t>J Med Chem</w:t>
      </w:r>
      <w:r w:rsidRPr="00034188">
        <w:t xml:space="preserve"> </w:t>
      </w:r>
      <w:r w:rsidRPr="00034188">
        <w:rPr>
          <w:b/>
        </w:rPr>
        <w:t>51</w:t>
      </w:r>
      <w:r w:rsidRPr="00034188">
        <w:t>(3): 380-383.</w:t>
      </w:r>
      <w:bookmarkEnd w:id="51"/>
      <w:r w:rsidR="00A76ED9" w:rsidRPr="00034188">
        <w:rPr>
          <w:rFonts w:cstheme="minorHAnsi"/>
        </w:rPr>
        <w:fldChar w:fldCharType="end"/>
      </w:r>
    </w:p>
    <w:sectPr w:rsidR="005E59E7" w:rsidRPr="00034188" w:rsidSect="00BF0B71">
      <w:footerReference w:type="default" r:id="rId19"/>
      <w:pgSz w:w="11906" w:h="16838"/>
      <w:pgMar w:top="1418" w:right="1418" w:bottom="1418" w:left="1418" w:header="709" w:footer="709" w:gutter="0"/>
      <w:lnNumType w:countBy="5"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00AE6" w14:textId="77777777" w:rsidR="00BF0B71" w:rsidRDefault="00BF0B71">
      <w:pPr>
        <w:spacing w:after="0" w:line="240" w:lineRule="auto"/>
      </w:pPr>
      <w:r>
        <w:separator/>
      </w:r>
    </w:p>
  </w:endnote>
  <w:endnote w:type="continuationSeparator" w:id="0">
    <w:p w14:paraId="1AAA9491" w14:textId="77777777" w:rsidR="00BF0B71" w:rsidRDefault="00BF0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KaiTi">
    <w:charset w:val="86"/>
    <w:family w:val="modern"/>
    <w:pitch w:val="fixed"/>
    <w:sig w:usb0="800002BF" w:usb1="38CF7CFA" w:usb2="00000016" w:usb3="00000000" w:csb0="00040001" w:csb1="00000000"/>
  </w:font>
  <w:font w:name="MTSY-ACS">
    <w:altName w:val="Malgun Gothic Semilight"/>
    <w:panose1 w:val="00000000000000000000"/>
    <w:charset w:val="86"/>
    <w:family w:val="auto"/>
    <w:notTrueType/>
    <w:pitch w:val="default"/>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678223"/>
      <w:docPartObj>
        <w:docPartGallery w:val="Page Numbers (Bottom of Page)"/>
        <w:docPartUnique/>
      </w:docPartObj>
    </w:sdtPr>
    <w:sdtEndPr/>
    <w:sdtContent>
      <w:p w14:paraId="1482FC82" w14:textId="77777777" w:rsidR="00B06487" w:rsidRDefault="00B06487">
        <w:pPr>
          <w:pStyle w:val="Pieddepage"/>
          <w:jc w:val="center"/>
        </w:pPr>
        <w:r>
          <w:fldChar w:fldCharType="begin"/>
        </w:r>
        <w:r>
          <w:instrText>PAGE   \* MERGEFORMAT</w:instrText>
        </w:r>
        <w:r>
          <w:fldChar w:fldCharType="separate"/>
        </w:r>
        <w:r>
          <w:rPr>
            <w:lang w:val="fr-FR"/>
          </w:rPr>
          <w:t>2</w:t>
        </w:r>
        <w:r>
          <w:fldChar w:fldCharType="end"/>
        </w:r>
      </w:p>
    </w:sdtContent>
  </w:sdt>
  <w:p w14:paraId="001DC3EC" w14:textId="77777777" w:rsidR="00B06487" w:rsidRDefault="00B064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052EF" w14:textId="77777777" w:rsidR="00BF0B71" w:rsidRDefault="00BF0B71">
      <w:pPr>
        <w:spacing w:after="0" w:line="240" w:lineRule="auto"/>
      </w:pPr>
      <w:r>
        <w:separator/>
      </w:r>
    </w:p>
  </w:footnote>
  <w:footnote w:type="continuationSeparator" w:id="0">
    <w:p w14:paraId="1F9D3A7F" w14:textId="77777777" w:rsidR="00BF0B71" w:rsidRDefault="00BF0B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632AA"/>
    <w:multiLevelType w:val="multilevel"/>
    <w:tmpl w:val="A6C68876"/>
    <w:lvl w:ilvl="0">
      <w:start w:val="1"/>
      <w:numFmt w:val="decimal"/>
      <w:lvlText w:val="%1."/>
      <w:lvlJc w:val="left"/>
      <w:pPr>
        <w:ind w:left="3835" w:hanging="432"/>
      </w:pPr>
      <w:rPr>
        <w:rFonts w:hint="default"/>
      </w:rPr>
    </w:lvl>
    <w:lvl w:ilvl="1">
      <w:start w:val="1"/>
      <w:numFmt w:val="decimal"/>
      <w:lvlText w:val="%1.%2."/>
      <w:lvlJc w:val="left"/>
      <w:pPr>
        <w:ind w:left="4123" w:hanging="720"/>
      </w:pPr>
      <w:rPr>
        <w:rFonts w:hint="default"/>
      </w:rPr>
    </w:lvl>
    <w:lvl w:ilvl="2">
      <w:start w:val="1"/>
      <w:numFmt w:val="decimal"/>
      <w:lvlText w:val="%1.%2.%3."/>
      <w:lvlJc w:val="left"/>
      <w:pPr>
        <w:ind w:left="4123" w:hanging="720"/>
      </w:pPr>
      <w:rPr>
        <w:rFonts w:hint="default"/>
      </w:rPr>
    </w:lvl>
    <w:lvl w:ilvl="3">
      <w:start w:val="1"/>
      <w:numFmt w:val="decimal"/>
      <w:lvlText w:val="%1.%2.%3.%4."/>
      <w:lvlJc w:val="left"/>
      <w:pPr>
        <w:ind w:left="4483" w:hanging="1080"/>
      </w:pPr>
      <w:rPr>
        <w:rFonts w:hint="default"/>
      </w:rPr>
    </w:lvl>
    <w:lvl w:ilvl="4">
      <w:start w:val="1"/>
      <w:numFmt w:val="decimal"/>
      <w:lvlText w:val="%1.%2.%3.%4.%5."/>
      <w:lvlJc w:val="left"/>
      <w:pPr>
        <w:ind w:left="4483" w:hanging="1080"/>
      </w:pPr>
      <w:rPr>
        <w:rFonts w:hint="default"/>
      </w:rPr>
    </w:lvl>
    <w:lvl w:ilvl="5">
      <w:start w:val="1"/>
      <w:numFmt w:val="decimal"/>
      <w:lvlText w:val="%1.%2.%3.%4.%5.%6."/>
      <w:lvlJc w:val="left"/>
      <w:pPr>
        <w:ind w:left="4843" w:hanging="1440"/>
      </w:pPr>
      <w:rPr>
        <w:rFonts w:hint="default"/>
      </w:rPr>
    </w:lvl>
    <w:lvl w:ilvl="6">
      <w:start w:val="1"/>
      <w:numFmt w:val="decimal"/>
      <w:lvlText w:val="%1.%2.%3.%4.%5.%6.%7."/>
      <w:lvlJc w:val="left"/>
      <w:pPr>
        <w:ind w:left="5203" w:hanging="1800"/>
      </w:pPr>
      <w:rPr>
        <w:rFonts w:hint="default"/>
      </w:rPr>
    </w:lvl>
    <w:lvl w:ilvl="7">
      <w:start w:val="1"/>
      <w:numFmt w:val="decimal"/>
      <w:lvlText w:val="%1.%2.%3.%4.%5.%6.%7.%8."/>
      <w:lvlJc w:val="left"/>
      <w:pPr>
        <w:ind w:left="5203" w:hanging="1800"/>
      </w:pPr>
      <w:rPr>
        <w:rFonts w:hint="default"/>
      </w:rPr>
    </w:lvl>
    <w:lvl w:ilvl="8">
      <w:start w:val="1"/>
      <w:numFmt w:val="decimal"/>
      <w:lvlText w:val="%1.%2.%3.%4.%5.%6.%7.%8.%9."/>
      <w:lvlJc w:val="left"/>
      <w:pPr>
        <w:ind w:left="5563" w:hanging="2160"/>
      </w:pPr>
      <w:rPr>
        <w:rFonts w:hint="default"/>
      </w:rPr>
    </w:lvl>
  </w:abstractNum>
  <w:abstractNum w:abstractNumId="1" w15:restartNumberingAfterBreak="0">
    <w:nsid w:val="200B6CBF"/>
    <w:multiLevelType w:val="multilevel"/>
    <w:tmpl w:val="585091F4"/>
    <w:lvl w:ilvl="0">
      <w:start w:val="7"/>
      <w:numFmt w:val="decimal"/>
      <w:lvlText w:val="%1."/>
      <w:lvlJc w:val="left"/>
      <w:pPr>
        <w:ind w:left="648" w:hanging="648"/>
      </w:pPr>
      <w:rPr>
        <w:rFonts w:hint="default"/>
      </w:rPr>
    </w:lvl>
    <w:lvl w:ilvl="1">
      <w:start w:val="6"/>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2" w15:restartNumberingAfterBreak="0">
    <w:nsid w:val="26F42330"/>
    <w:multiLevelType w:val="multilevel"/>
    <w:tmpl w:val="5A9097F8"/>
    <w:lvl w:ilvl="0">
      <w:start w:val="7"/>
      <w:numFmt w:val="decimal"/>
      <w:lvlText w:val="%1."/>
      <w:lvlJc w:val="left"/>
      <w:pPr>
        <w:ind w:left="648" w:hanging="648"/>
      </w:pPr>
      <w:rPr>
        <w:rFonts w:hint="default"/>
      </w:rPr>
    </w:lvl>
    <w:lvl w:ilvl="1">
      <w:start w:val="6"/>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610" w:hanging="180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3" w15:restartNumberingAfterBreak="0">
    <w:nsid w:val="306F5F6D"/>
    <w:multiLevelType w:val="multilevel"/>
    <w:tmpl w:val="91A87C82"/>
    <w:lvl w:ilvl="0">
      <w:start w:val="5"/>
      <w:numFmt w:val="decimal"/>
      <w:lvlText w:val="%1."/>
      <w:lvlJc w:val="left"/>
      <w:pPr>
        <w:ind w:left="504" w:hanging="504"/>
      </w:pPr>
      <w:rPr>
        <w:rFonts w:asciiTheme="minorHAnsi" w:hAnsiTheme="minorHAnsi" w:cstheme="minorHAnsi" w:hint="default"/>
        <w:sz w:val="24"/>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329D6A9E"/>
    <w:multiLevelType w:val="multilevel"/>
    <w:tmpl w:val="07C09258"/>
    <w:lvl w:ilvl="0">
      <w:start w:val="7"/>
      <w:numFmt w:val="decimal"/>
      <w:lvlText w:val="%1"/>
      <w:lvlJc w:val="left"/>
      <w:pPr>
        <w:ind w:left="576" w:hanging="576"/>
      </w:pPr>
      <w:rPr>
        <w:rFonts w:hint="default"/>
      </w:rPr>
    </w:lvl>
    <w:lvl w:ilvl="1">
      <w:start w:val="1"/>
      <w:numFmt w:val="decimal"/>
      <w:lvlText w:val="%1.%2"/>
      <w:lvlJc w:val="left"/>
      <w:pPr>
        <w:ind w:left="788" w:hanging="576"/>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5" w15:restartNumberingAfterBreak="0">
    <w:nsid w:val="3CA07B96"/>
    <w:multiLevelType w:val="multilevel"/>
    <w:tmpl w:val="E5FE02E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6544677"/>
    <w:multiLevelType w:val="multilevel"/>
    <w:tmpl w:val="0D0845C8"/>
    <w:lvl w:ilvl="0">
      <w:start w:val="1"/>
      <w:numFmt w:val="decimal"/>
      <w:lvlText w:val="%1."/>
      <w:lvlJc w:val="left"/>
      <w:pPr>
        <w:ind w:left="432" w:hanging="432"/>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B454C1C"/>
    <w:multiLevelType w:val="multilevel"/>
    <w:tmpl w:val="91A87C82"/>
    <w:lvl w:ilvl="0">
      <w:start w:val="5"/>
      <w:numFmt w:val="decimal"/>
      <w:lvlText w:val="%1."/>
      <w:lvlJc w:val="left"/>
      <w:pPr>
        <w:ind w:left="504" w:hanging="504"/>
      </w:pPr>
      <w:rPr>
        <w:rFonts w:asciiTheme="minorHAnsi" w:hAnsiTheme="minorHAnsi" w:cstheme="minorHAnsi" w:hint="default"/>
        <w:sz w:val="24"/>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4E2643CB"/>
    <w:multiLevelType w:val="multilevel"/>
    <w:tmpl w:val="08A030A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9" w15:restartNumberingAfterBreak="0">
    <w:nsid w:val="4FE66636"/>
    <w:multiLevelType w:val="multilevel"/>
    <w:tmpl w:val="C7906DA4"/>
    <w:lvl w:ilvl="0">
      <w:start w:val="7"/>
      <w:numFmt w:val="decimal"/>
      <w:lvlText w:val="%1."/>
      <w:lvlJc w:val="left"/>
      <w:pPr>
        <w:ind w:left="648" w:hanging="648"/>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10" w15:restartNumberingAfterBreak="0">
    <w:nsid w:val="5C254A54"/>
    <w:multiLevelType w:val="multilevel"/>
    <w:tmpl w:val="08A030A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1" w15:restartNumberingAfterBreak="0">
    <w:nsid w:val="5FCB32A5"/>
    <w:multiLevelType w:val="multilevel"/>
    <w:tmpl w:val="91A87C82"/>
    <w:lvl w:ilvl="0">
      <w:start w:val="5"/>
      <w:numFmt w:val="decimal"/>
      <w:lvlText w:val="%1."/>
      <w:lvlJc w:val="left"/>
      <w:pPr>
        <w:ind w:left="504" w:hanging="504"/>
      </w:pPr>
      <w:rPr>
        <w:rFonts w:asciiTheme="minorHAnsi" w:hAnsiTheme="minorHAnsi" w:cstheme="minorHAnsi" w:hint="default"/>
        <w:sz w:val="24"/>
      </w:rPr>
    </w:lvl>
    <w:lvl w:ilvl="1">
      <w:start w:val="1"/>
      <w:numFmt w:val="decimal"/>
      <w:lvlText w:val="%1.%2."/>
      <w:lvlJc w:val="left"/>
      <w:pPr>
        <w:ind w:left="108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62C85B69"/>
    <w:multiLevelType w:val="multilevel"/>
    <w:tmpl w:val="0A06D7AE"/>
    <w:lvl w:ilvl="0">
      <w:start w:val="7"/>
      <w:numFmt w:val="decimal"/>
      <w:lvlText w:val="%1."/>
      <w:lvlJc w:val="left"/>
      <w:pPr>
        <w:ind w:left="1008" w:hanging="1008"/>
      </w:pPr>
      <w:rPr>
        <w:rFonts w:hint="default"/>
      </w:rPr>
    </w:lvl>
    <w:lvl w:ilvl="1">
      <w:start w:val="1"/>
      <w:numFmt w:val="decimal"/>
      <w:lvlText w:val="%1.%2."/>
      <w:lvlJc w:val="left"/>
      <w:pPr>
        <w:ind w:left="1068" w:hanging="1008"/>
      </w:pPr>
      <w:rPr>
        <w:rFonts w:hint="default"/>
      </w:rPr>
    </w:lvl>
    <w:lvl w:ilvl="2">
      <w:start w:val="1"/>
      <w:numFmt w:val="decimal"/>
      <w:lvlText w:val="%1.%2.%3."/>
      <w:lvlJc w:val="left"/>
      <w:pPr>
        <w:ind w:left="1128" w:hanging="1008"/>
      </w:pPr>
      <w:rPr>
        <w:rFonts w:hint="default"/>
      </w:rPr>
    </w:lvl>
    <w:lvl w:ilvl="3">
      <w:start w:val="1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3" w15:restartNumberingAfterBreak="0">
    <w:nsid w:val="66801962"/>
    <w:multiLevelType w:val="multilevel"/>
    <w:tmpl w:val="90FA6202"/>
    <w:lvl w:ilvl="0">
      <w:start w:val="7"/>
      <w:numFmt w:val="decimal"/>
      <w:lvlText w:val="%1."/>
      <w:lvlJc w:val="left"/>
      <w:pPr>
        <w:ind w:left="648" w:hanging="648"/>
      </w:pPr>
      <w:rPr>
        <w:rFonts w:hint="default"/>
        <w:b w:val="0"/>
      </w:rPr>
    </w:lvl>
    <w:lvl w:ilvl="1">
      <w:start w:val="1"/>
      <w:numFmt w:val="decimal"/>
      <w:lvlText w:val="%1.%2."/>
      <w:lvlJc w:val="left"/>
      <w:pPr>
        <w:ind w:left="900" w:hanging="720"/>
      </w:pPr>
      <w:rPr>
        <w:rFonts w:hint="default"/>
        <w:b w:val="0"/>
      </w:rPr>
    </w:lvl>
    <w:lvl w:ilvl="2">
      <w:start w:val="4"/>
      <w:numFmt w:val="decimal"/>
      <w:lvlText w:val="%1.%2.%3."/>
      <w:lvlJc w:val="left"/>
      <w:pPr>
        <w:ind w:left="4123" w:hanging="720"/>
      </w:pPr>
      <w:rPr>
        <w:rFonts w:asciiTheme="majorHAnsi" w:hAnsiTheme="majorHAnsi" w:hint="default"/>
        <w:b w:val="0"/>
        <w:color w:val="auto"/>
        <w:sz w:val="24"/>
        <w:szCs w:val="24"/>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14" w15:restartNumberingAfterBreak="0">
    <w:nsid w:val="70F00553"/>
    <w:multiLevelType w:val="multilevel"/>
    <w:tmpl w:val="002C0A1E"/>
    <w:lvl w:ilvl="0">
      <w:start w:val="5"/>
      <w:numFmt w:val="decimal"/>
      <w:lvlText w:val="%1."/>
      <w:lvlJc w:val="left"/>
      <w:pPr>
        <w:ind w:left="504" w:hanging="50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72A5616E"/>
    <w:multiLevelType w:val="multilevel"/>
    <w:tmpl w:val="2264D6B8"/>
    <w:lvl w:ilvl="0">
      <w:start w:val="7"/>
      <w:numFmt w:val="decimal"/>
      <w:lvlText w:val="%1."/>
      <w:lvlJc w:val="left"/>
      <w:pPr>
        <w:ind w:left="648" w:hanging="648"/>
      </w:pPr>
      <w:rPr>
        <w:rFonts w:hint="default"/>
        <w:b w:val="0"/>
      </w:rPr>
    </w:lvl>
    <w:lvl w:ilvl="1">
      <w:start w:val="1"/>
      <w:numFmt w:val="decimal"/>
      <w:lvlText w:val="%1.%2."/>
      <w:lvlJc w:val="left"/>
      <w:pPr>
        <w:ind w:left="900" w:hanging="720"/>
      </w:pPr>
      <w:rPr>
        <w:rFonts w:hint="default"/>
        <w:b w:val="0"/>
      </w:rPr>
    </w:lvl>
    <w:lvl w:ilvl="2">
      <w:start w:val="4"/>
      <w:numFmt w:val="decimal"/>
      <w:lvlText w:val="%1.%2.%3."/>
      <w:lvlJc w:val="left"/>
      <w:pPr>
        <w:ind w:left="1080" w:hanging="720"/>
      </w:pPr>
      <w:rPr>
        <w:rFonts w:asciiTheme="majorHAnsi" w:hAnsiTheme="majorHAnsi" w:hint="default"/>
        <w:b w:val="0"/>
        <w:color w:val="2F5496" w:themeColor="accent1" w:themeShade="BF"/>
        <w:sz w:val="24"/>
        <w:szCs w:val="24"/>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16" w15:restartNumberingAfterBreak="0">
    <w:nsid w:val="7A86305A"/>
    <w:multiLevelType w:val="multilevel"/>
    <w:tmpl w:val="2264D6B8"/>
    <w:lvl w:ilvl="0">
      <w:start w:val="7"/>
      <w:numFmt w:val="decimal"/>
      <w:lvlText w:val="%1."/>
      <w:lvlJc w:val="left"/>
      <w:pPr>
        <w:ind w:left="648" w:hanging="648"/>
      </w:pPr>
      <w:rPr>
        <w:rFonts w:hint="default"/>
        <w:b w:val="0"/>
      </w:rPr>
    </w:lvl>
    <w:lvl w:ilvl="1">
      <w:start w:val="1"/>
      <w:numFmt w:val="decimal"/>
      <w:lvlText w:val="%1.%2."/>
      <w:lvlJc w:val="left"/>
      <w:pPr>
        <w:ind w:left="900" w:hanging="720"/>
      </w:pPr>
      <w:rPr>
        <w:rFonts w:hint="default"/>
        <w:b w:val="0"/>
      </w:rPr>
    </w:lvl>
    <w:lvl w:ilvl="2">
      <w:start w:val="4"/>
      <w:numFmt w:val="decimal"/>
      <w:lvlText w:val="%1.%2.%3."/>
      <w:lvlJc w:val="left"/>
      <w:pPr>
        <w:ind w:left="1080" w:hanging="720"/>
      </w:pPr>
      <w:rPr>
        <w:rFonts w:asciiTheme="majorHAnsi" w:hAnsiTheme="majorHAnsi" w:hint="default"/>
        <w:b w:val="0"/>
        <w:color w:val="2F5496" w:themeColor="accent1" w:themeShade="BF"/>
        <w:sz w:val="24"/>
        <w:szCs w:val="24"/>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17" w15:restartNumberingAfterBreak="0">
    <w:nsid w:val="7F0E1C40"/>
    <w:multiLevelType w:val="hybridMultilevel"/>
    <w:tmpl w:val="13F4D162"/>
    <w:lvl w:ilvl="0" w:tplc="080C000F">
      <w:start w:val="1"/>
      <w:numFmt w:val="decimal"/>
      <w:lvlText w:val="%1."/>
      <w:lvlJc w:val="left"/>
      <w:pPr>
        <w:ind w:left="659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47979374">
    <w:abstractNumId w:val="10"/>
  </w:num>
  <w:num w:numId="2" w16cid:durableId="185945069">
    <w:abstractNumId w:val="5"/>
  </w:num>
  <w:num w:numId="3" w16cid:durableId="1113986321">
    <w:abstractNumId w:val="0"/>
  </w:num>
  <w:num w:numId="4" w16cid:durableId="456069536">
    <w:abstractNumId w:val="6"/>
  </w:num>
  <w:num w:numId="5" w16cid:durableId="1302345186">
    <w:abstractNumId w:val="7"/>
  </w:num>
  <w:num w:numId="6" w16cid:durableId="1776289988">
    <w:abstractNumId w:val="4"/>
  </w:num>
  <w:num w:numId="7" w16cid:durableId="788285144">
    <w:abstractNumId w:val="9"/>
  </w:num>
  <w:num w:numId="8" w16cid:durableId="1499345089">
    <w:abstractNumId w:val="8"/>
  </w:num>
  <w:num w:numId="9" w16cid:durableId="1081222016">
    <w:abstractNumId w:val="13"/>
  </w:num>
  <w:num w:numId="10" w16cid:durableId="2110881530">
    <w:abstractNumId w:val="12"/>
  </w:num>
  <w:num w:numId="11" w16cid:durableId="1263883183">
    <w:abstractNumId w:val="1"/>
  </w:num>
  <w:num w:numId="12" w16cid:durableId="1976715164">
    <w:abstractNumId w:val="2"/>
  </w:num>
  <w:num w:numId="13" w16cid:durableId="882868176">
    <w:abstractNumId w:val="16"/>
  </w:num>
  <w:num w:numId="14" w16cid:durableId="911082388">
    <w:abstractNumId w:val="15"/>
  </w:num>
  <w:num w:numId="15" w16cid:durableId="1395473623">
    <w:abstractNumId w:val="17"/>
  </w:num>
  <w:num w:numId="16" w16cid:durableId="1820682896">
    <w:abstractNumId w:val="14"/>
  </w:num>
  <w:num w:numId="17" w16cid:durableId="922372781">
    <w:abstractNumId w:val="11"/>
  </w:num>
  <w:num w:numId="18" w16cid:durableId="1667122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IwMzU3tTAzMjS2MDRT0lEKTi0uzszPAykwNK0FAJHeuHktAAAA"/>
    <w:docVar w:name="EN.InstantFormat" w:val="&lt;ENInstantFormat&gt;&lt;Enabled&gt;1&lt;/Enabled&gt;&lt;ScanUnformatted&gt;1&lt;/ScanUnformatted&gt;&lt;ScanChanges&gt;1&lt;/ScanChanges&gt;&lt;Suspended&gt;0&lt;/Suspended&gt;&lt;/ENInstantFormat&gt;"/>
    <w:docVar w:name="EN.Layout" w:val="&lt;ENLayout&gt;&lt;Style&gt;Author-Dat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1&lt;/LineSpacing&gt;&lt;SpaceAfter&gt;1&lt;/SpaceAfter&gt;&lt;HyperlinksEnabled&gt;1&lt;/HyperlinksEnabled&gt;&lt;HyperlinksVisible&gt;0&lt;/HyperlinksVisible&gt;&lt;EnableBibliographyCategories&gt;0&lt;/EnableBibliographyCategories&gt;&lt;/ENLayout&gt;"/>
    <w:docVar w:name="EN.Libraries" w:val="&lt;Libraries&gt;&lt;item db-id=&quot;seds20astsvvrhe5axep209bp0sdx5a2dpzp&quot;&gt;My EndNote Library&lt;record-ids&gt;&lt;item&gt;8&lt;/item&gt;&lt;item&gt;14&lt;/item&gt;&lt;item&gt;17&lt;/item&gt;&lt;item&gt;18&lt;/item&gt;&lt;item&gt;20&lt;/item&gt;&lt;item&gt;28&lt;/item&gt;&lt;item&gt;44&lt;/item&gt;&lt;item&gt;45&lt;/item&gt;&lt;item&gt;46&lt;/item&gt;&lt;item&gt;51&lt;/item&gt;&lt;item&gt;53&lt;/item&gt;&lt;item&gt;55&lt;/item&gt;&lt;item&gt;57&lt;/item&gt;&lt;item&gt;58&lt;/item&gt;&lt;item&gt;63&lt;/item&gt;&lt;item&gt;68&lt;/item&gt;&lt;item&gt;71&lt;/item&gt;&lt;item&gt;73&lt;/item&gt;&lt;item&gt;74&lt;/item&gt;&lt;item&gt;75&lt;/item&gt;&lt;item&gt;78&lt;/item&gt;&lt;item&gt;88&lt;/item&gt;&lt;item&gt;90&lt;/item&gt;&lt;item&gt;93&lt;/item&gt;&lt;item&gt;100&lt;/item&gt;&lt;item&gt;108&lt;/item&gt;&lt;item&gt;238&lt;/item&gt;&lt;item&gt;239&lt;/item&gt;&lt;item&gt;240&lt;/item&gt;&lt;item&gt;241&lt;/item&gt;&lt;item&gt;242&lt;/item&gt;&lt;item&gt;243&lt;/item&gt;&lt;item&gt;244&lt;/item&gt;&lt;item&gt;245&lt;/item&gt;&lt;item&gt;246&lt;/item&gt;&lt;item&gt;247&lt;/item&gt;&lt;item&gt;248&lt;/item&gt;&lt;item&gt;249&lt;/item&gt;&lt;item&gt;250&lt;/item&gt;&lt;item&gt;251&lt;/item&gt;&lt;/record-ids&gt;&lt;/item&gt;&lt;/Libraries&gt;"/>
  </w:docVars>
  <w:rsids>
    <w:rsidRoot w:val="00C55CD3"/>
    <w:rsid w:val="00006AE7"/>
    <w:rsid w:val="00012913"/>
    <w:rsid w:val="000141FA"/>
    <w:rsid w:val="00015A5F"/>
    <w:rsid w:val="000243CA"/>
    <w:rsid w:val="00032C49"/>
    <w:rsid w:val="00034188"/>
    <w:rsid w:val="00034677"/>
    <w:rsid w:val="00035AD4"/>
    <w:rsid w:val="00036310"/>
    <w:rsid w:val="00037362"/>
    <w:rsid w:val="00045237"/>
    <w:rsid w:val="00053B24"/>
    <w:rsid w:val="00061B5B"/>
    <w:rsid w:val="00066EB8"/>
    <w:rsid w:val="0009069F"/>
    <w:rsid w:val="00096365"/>
    <w:rsid w:val="000B4843"/>
    <w:rsid w:val="000B581B"/>
    <w:rsid w:val="000B6449"/>
    <w:rsid w:val="000C229A"/>
    <w:rsid w:val="000C2A14"/>
    <w:rsid w:val="000C3C08"/>
    <w:rsid w:val="000D5A0C"/>
    <w:rsid w:val="000E0C2A"/>
    <w:rsid w:val="000F1239"/>
    <w:rsid w:val="000F1A43"/>
    <w:rsid w:val="000F4044"/>
    <w:rsid w:val="000F7FC3"/>
    <w:rsid w:val="00103C23"/>
    <w:rsid w:val="001204C1"/>
    <w:rsid w:val="00120B2A"/>
    <w:rsid w:val="0012396A"/>
    <w:rsid w:val="00126665"/>
    <w:rsid w:val="00127642"/>
    <w:rsid w:val="0013085B"/>
    <w:rsid w:val="001408A2"/>
    <w:rsid w:val="001468BC"/>
    <w:rsid w:val="001527C5"/>
    <w:rsid w:val="00173003"/>
    <w:rsid w:val="0018268E"/>
    <w:rsid w:val="0019549B"/>
    <w:rsid w:val="001A31E8"/>
    <w:rsid w:val="001A6CAC"/>
    <w:rsid w:val="001A7841"/>
    <w:rsid w:val="00204F06"/>
    <w:rsid w:val="00205586"/>
    <w:rsid w:val="00221E60"/>
    <w:rsid w:val="00226AEF"/>
    <w:rsid w:val="0023220E"/>
    <w:rsid w:val="002327A9"/>
    <w:rsid w:val="00232A15"/>
    <w:rsid w:val="00240920"/>
    <w:rsid w:val="00245556"/>
    <w:rsid w:val="00262AE7"/>
    <w:rsid w:val="00262E06"/>
    <w:rsid w:val="00262F1E"/>
    <w:rsid w:val="002652AC"/>
    <w:rsid w:val="00275A9F"/>
    <w:rsid w:val="002843E0"/>
    <w:rsid w:val="002843EC"/>
    <w:rsid w:val="002855AB"/>
    <w:rsid w:val="0029094A"/>
    <w:rsid w:val="0029316F"/>
    <w:rsid w:val="002B015C"/>
    <w:rsid w:val="002C463F"/>
    <w:rsid w:val="002C64BD"/>
    <w:rsid w:val="002D29D6"/>
    <w:rsid w:val="002D6A70"/>
    <w:rsid w:val="002D6BD1"/>
    <w:rsid w:val="002E22DE"/>
    <w:rsid w:val="002F3F28"/>
    <w:rsid w:val="00300717"/>
    <w:rsid w:val="00304A54"/>
    <w:rsid w:val="00306FB2"/>
    <w:rsid w:val="00311A06"/>
    <w:rsid w:val="00313D93"/>
    <w:rsid w:val="0031689F"/>
    <w:rsid w:val="0032200F"/>
    <w:rsid w:val="00332021"/>
    <w:rsid w:val="00334887"/>
    <w:rsid w:val="003370A6"/>
    <w:rsid w:val="00337137"/>
    <w:rsid w:val="0034413E"/>
    <w:rsid w:val="00355811"/>
    <w:rsid w:val="00371299"/>
    <w:rsid w:val="00380B42"/>
    <w:rsid w:val="00395293"/>
    <w:rsid w:val="003A0146"/>
    <w:rsid w:val="003A17BD"/>
    <w:rsid w:val="003A396C"/>
    <w:rsid w:val="003A532E"/>
    <w:rsid w:val="003A5CEE"/>
    <w:rsid w:val="003A5D1D"/>
    <w:rsid w:val="003C3596"/>
    <w:rsid w:val="003D440F"/>
    <w:rsid w:val="003D7754"/>
    <w:rsid w:val="003E51ED"/>
    <w:rsid w:val="003E615B"/>
    <w:rsid w:val="003F6EA4"/>
    <w:rsid w:val="00402989"/>
    <w:rsid w:val="004062CB"/>
    <w:rsid w:val="00407E75"/>
    <w:rsid w:val="0041205E"/>
    <w:rsid w:val="00421E32"/>
    <w:rsid w:val="0042368E"/>
    <w:rsid w:val="00437B02"/>
    <w:rsid w:val="004455E9"/>
    <w:rsid w:val="0045414D"/>
    <w:rsid w:val="00474F8E"/>
    <w:rsid w:val="00483FD0"/>
    <w:rsid w:val="004A4C39"/>
    <w:rsid w:val="004B2569"/>
    <w:rsid w:val="004B2C1E"/>
    <w:rsid w:val="004B6D72"/>
    <w:rsid w:val="004C44D1"/>
    <w:rsid w:val="004E2652"/>
    <w:rsid w:val="004E2FED"/>
    <w:rsid w:val="004F4352"/>
    <w:rsid w:val="004F4727"/>
    <w:rsid w:val="00500306"/>
    <w:rsid w:val="005127B3"/>
    <w:rsid w:val="005128F9"/>
    <w:rsid w:val="00517BC6"/>
    <w:rsid w:val="0053656A"/>
    <w:rsid w:val="00546F2C"/>
    <w:rsid w:val="00556B92"/>
    <w:rsid w:val="005571F5"/>
    <w:rsid w:val="00557CAA"/>
    <w:rsid w:val="005605D3"/>
    <w:rsid w:val="005642A9"/>
    <w:rsid w:val="00576AD4"/>
    <w:rsid w:val="00583172"/>
    <w:rsid w:val="005A3966"/>
    <w:rsid w:val="005B62E2"/>
    <w:rsid w:val="005D3503"/>
    <w:rsid w:val="005E59E7"/>
    <w:rsid w:val="005E66F8"/>
    <w:rsid w:val="005F36EE"/>
    <w:rsid w:val="00603A4A"/>
    <w:rsid w:val="00604C81"/>
    <w:rsid w:val="006058B7"/>
    <w:rsid w:val="00606475"/>
    <w:rsid w:val="006070D0"/>
    <w:rsid w:val="006105D6"/>
    <w:rsid w:val="00615B10"/>
    <w:rsid w:val="00671507"/>
    <w:rsid w:val="0067790B"/>
    <w:rsid w:val="00686FA2"/>
    <w:rsid w:val="00691ED6"/>
    <w:rsid w:val="00696B33"/>
    <w:rsid w:val="006A3428"/>
    <w:rsid w:val="006A3E05"/>
    <w:rsid w:val="006B4905"/>
    <w:rsid w:val="006C642C"/>
    <w:rsid w:val="006C7208"/>
    <w:rsid w:val="006D0C85"/>
    <w:rsid w:val="006E55FA"/>
    <w:rsid w:val="006F3815"/>
    <w:rsid w:val="00711917"/>
    <w:rsid w:val="00721D78"/>
    <w:rsid w:val="00724C6E"/>
    <w:rsid w:val="007310F5"/>
    <w:rsid w:val="00734A5D"/>
    <w:rsid w:val="00734FA6"/>
    <w:rsid w:val="00736833"/>
    <w:rsid w:val="0073714C"/>
    <w:rsid w:val="0075485B"/>
    <w:rsid w:val="00755648"/>
    <w:rsid w:val="00760D7F"/>
    <w:rsid w:val="00765331"/>
    <w:rsid w:val="0076647B"/>
    <w:rsid w:val="00767297"/>
    <w:rsid w:val="007737FC"/>
    <w:rsid w:val="007826CB"/>
    <w:rsid w:val="007A387C"/>
    <w:rsid w:val="007A796D"/>
    <w:rsid w:val="007B7E65"/>
    <w:rsid w:val="007C7426"/>
    <w:rsid w:val="007E13E4"/>
    <w:rsid w:val="007E2830"/>
    <w:rsid w:val="007E5A70"/>
    <w:rsid w:val="007E66E6"/>
    <w:rsid w:val="007F5AD7"/>
    <w:rsid w:val="008020FA"/>
    <w:rsid w:val="00804F2E"/>
    <w:rsid w:val="00814EC4"/>
    <w:rsid w:val="00815584"/>
    <w:rsid w:val="00817F97"/>
    <w:rsid w:val="00821777"/>
    <w:rsid w:val="00833F31"/>
    <w:rsid w:val="00836B3D"/>
    <w:rsid w:val="008502B8"/>
    <w:rsid w:val="008518A1"/>
    <w:rsid w:val="00852F45"/>
    <w:rsid w:val="00871A71"/>
    <w:rsid w:val="0087426E"/>
    <w:rsid w:val="0088055E"/>
    <w:rsid w:val="00880B22"/>
    <w:rsid w:val="00882D6F"/>
    <w:rsid w:val="00884A43"/>
    <w:rsid w:val="00891243"/>
    <w:rsid w:val="00895CD6"/>
    <w:rsid w:val="008A3722"/>
    <w:rsid w:val="008B3B82"/>
    <w:rsid w:val="008B4A11"/>
    <w:rsid w:val="008B4B35"/>
    <w:rsid w:val="008B79D7"/>
    <w:rsid w:val="008B7D56"/>
    <w:rsid w:val="008C0CF2"/>
    <w:rsid w:val="008D1FCE"/>
    <w:rsid w:val="008D29E9"/>
    <w:rsid w:val="008D4C2A"/>
    <w:rsid w:val="008D6F57"/>
    <w:rsid w:val="00925139"/>
    <w:rsid w:val="00930272"/>
    <w:rsid w:val="00940CB1"/>
    <w:rsid w:val="009427A1"/>
    <w:rsid w:val="00963267"/>
    <w:rsid w:val="0097568D"/>
    <w:rsid w:val="00982A9A"/>
    <w:rsid w:val="009853FD"/>
    <w:rsid w:val="00986382"/>
    <w:rsid w:val="00987A9C"/>
    <w:rsid w:val="009A5B67"/>
    <w:rsid w:val="009A5FBC"/>
    <w:rsid w:val="009B0B5D"/>
    <w:rsid w:val="009B24EB"/>
    <w:rsid w:val="009B3E8B"/>
    <w:rsid w:val="009B5F3D"/>
    <w:rsid w:val="009E3527"/>
    <w:rsid w:val="009E3722"/>
    <w:rsid w:val="009E575F"/>
    <w:rsid w:val="009E598C"/>
    <w:rsid w:val="009F0380"/>
    <w:rsid w:val="009F3B18"/>
    <w:rsid w:val="00A02CE4"/>
    <w:rsid w:val="00A112B3"/>
    <w:rsid w:val="00A12395"/>
    <w:rsid w:val="00A25CFC"/>
    <w:rsid w:val="00A3045D"/>
    <w:rsid w:val="00A5118B"/>
    <w:rsid w:val="00A52BFC"/>
    <w:rsid w:val="00A61373"/>
    <w:rsid w:val="00A6386F"/>
    <w:rsid w:val="00A64E1D"/>
    <w:rsid w:val="00A6542D"/>
    <w:rsid w:val="00A655D5"/>
    <w:rsid w:val="00A7311A"/>
    <w:rsid w:val="00A74F33"/>
    <w:rsid w:val="00A755B4"/>
    <w:rsid w:val="00A75F05"/>
    <w:rsid w:val="00A76ED9"/>
    <w:rsid w:val="00A8061B"/>
    <w:rsid w:val="00A81087"/>
    <w:rsid w:val="00A8251F"/>
    <w:rsid w:val="00AA1928"/>
    <w:rsid w:val="00AA75C9"/>
    <w:rsid w:val="00AB1D96"/>
    <w:rsid w:val="00AB39F1"/>
    <w:rsid w:val="00AC0E10"/>
    <w:rsid w:val="00AC130D"/>
    <w:rsid w:val="00AC1C5D"/>
    <w:rsid w:val="00AC5DA7"/>
    <w:rsid w:val="00AD588A"/>
    <w:rsid w:val="00AD7FE4"/>
    <w:rsid w:val="00AF20E0"/>
    <w:rsid w:val="00AF502B"/>
    <w:rsid w:val="00B05727"/>
    <w:rsid w:val="00B06487"/>
    <w:rsid w:val="00B07518"/>
    <w:rsid w:val="00B236FD"/>
    <w:rsid w:val="00B2611F"/>
    <w:rsid w:val="00B35021"/>
    <w:rsid w:val="00B7214B"/>
    <w:rsid w:val="00B942A8"/>
    <w:rsid w:val="00BA219D"/>
    <w:rsid w:val="00BA2960"/>
    <w:rsid w:val="00BA56E3"/>
    <w:rsid w:val="00BB68A8"/>
    <w:rsid w:val="00BC62A9"/>
    <w:rsid w:val="00BD4697"/>
    <w:rsid w:val="00BD4BBD"/>
    <w:rsid w:val="00BD5561"/>
    <w:rsid w:val="00BF0B71"/>
    <w:rsid w:val="00BF1E38"/>
    <w:rsid w:val="00C05525"/>
    <w:rsid w:val="00C07F38"/>
    <w:rsid w:val="00C11F5F"/>
    <w:rsid w:val="00C16F69"/>
    <w:rsid w:val="00C23053"/>
    <w:rsid w:val="00C234A2"/>
    <w:rsid w:val="00C2449B"/>
    <w:rsid w:val="00C33C14"/>
    <w:rsid w:val="00C37589"/>
    <w:rsid w:val="00C444AB"/>
    <w:rsid w:val="00C44705"/>
    <w:rsid w:val="00C55CD3"/>
    <w:rsid w:val="00C56BEF"/>
    <w:rsid w:val="00C60671"/>
    <w:rsid w:val="00C64E59"/>
    <w:rsid w:val="00C66C65"/>
    <w:rsid w:val="00C71A01"/>
    <w:rsid w:val="00C73055"/>
    <w:rsid w:val="00C820D5"/>
    <w:rsid w:val="00C83065"/>
    <w:rsid w:val="00C874DC"/>
    <w:rsid w:val="00C9145C"/>
    <w:rsid w:val="00C92DDC"/>
    <w:rsid w:val="00C947C2"/>
    <w:rsid w:val="00C9775F"/>
    <w:rsid w:val="00CA7BD5"/>
    <w:rsid w:val="00CB2F2B"/>
    <w:rsid w:val="00CB4F26"/>
    <w:rsid w:val="00CD5E4A"/>
    <w:rsid w:val="00CE2BB2"/>
    <w:rsid w:val="00CE7222"/>
    <w:rsid w:val="00CE73E7"/>
    <w:rsid w:val="00CF46E7"/>
    <w:rsid w:val="00CF5378"/>
    <w:rsid w:val="00CF6C53"/>
    <w:rsid w:val="00D02B73"/>
    <w:rsid w:val="00D02B81"/>
    <w:rsid w:val="00D04B98"/>
    <w:rsid w:val="00D0755A"/>
    <w:rsid w:val="00D1779D"/>
    <w:rsid w:val="00D22822"/>
    <w:rsid w:val="00D25DD5"/>
    <w:rsid w:val="00D26912"/>
    <w:rsid w:val="00D336D6"/>
    <w:rsid w:val="00D36504"/>
    <w:rsid w:val="00D36FFD"/>
    <w:rsid w:val="00D3780D"/>
    <w:rsid w:val="00D46B75"/>
    <w:rsid w:val="00D46E82"/>
    <w:rsid w:val="00D645CA"/>
    <w:rsid w:val="00D86333"/>
    <w:rsid w:val="00D86D46"/>
    <w:rsid w:val="00D916A7"/>
    <w:rsid w:val="00D934FC"/>
    <w:rsid w:val="00DA7FA0"/>
    <w:rsid w:val="00DB11F9"/>
    <w:rsid w:val="00DB3553"/>
    <w:rsid w:val="00DC52CD"/>
    <w:rsid w:val="00E04CE8"/>
    <w:rsid w:val="00E2092B"/>
    <w:rsid w:val="00E2498E"/>
    <w:rsid w:val="00E36017"/>
    <w:rsid w:val="00E40628"/>
    <w:rsid w:val="00E46364"/>
    <w:rsid w:val="00E51CB8"/>
    <w:rsid w:val="00E54AFA"/>
    <w:rsid w:val="00E56D66"/>
    <w:rsid w:val="00E63690"/>
    <w:rsid w:val="00E81109"/>
    <w:rsid w:val="00E848F3"/>
    <w:rsid w:val="00EA0CE0"/>
    <w:rsid w:val="00EA1BF2"/>
    <w:rsid w:val="00EA3063"/>
    <w:rsid w:val="00EC1BD7"/>
    <w:rsid w:val="00EC3E1D"/>
    <w:rsid w:val="00EC4E4D"/>
    <w:rsid w:val="00EC651A"/>
    <w:rsid w:val="00EC73A3"/>
    <w:rsid w:val="00ED23F4"/>
    <w:rsid w:val="00ED3147"/>
    <w:rsid w:val="00EE57FD"/>
    <w:rsid w:val="00EE5B75"/>
    <w:rsid w:val="00EF10FA"/>
    <w:rsid w:val="00F113ED"/>
    <w:rsid w:val="00F2020E"/>
    <w:rsid w:val="00F238DC"/>
    <w:rsid w:val="00F26336"/>
    <w:rsid w:val="00F41EA6"/>
    <w:rsid w:val="00F45159"/>
    <w:rsid w:val="00F56AE2"/>
    <w:rsid w:val="00F61792"/>
    <w:rsid w:val="00F65BB4"/>
    <w:rsid w:val="00F67EA1"/>
    <w:rsid w:val="00F81F44"/>
    <w:rsid w:val="00F82331"/>
    <w:rsid w:val="00F92D40"/>
    <w:rsid w:val="00F94AFC"/>
    <w:rsid w:val="00F9636B"/>
    <w:rsid w:val="00F96EB4"/>
    <w:rsid w:val="00FA7D23"/>
    <w:rsid w:val="00FB681F"/>
    <w:rsid w:val="00FB7C7F"/>
    <w:rsid w:val="00FC0DBA"/>
    <w:rsid w:val="00FC21A5"/>
    <w:rsid w:val="00FE4B77"/>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BCE89"/>
  <w15:chartTrackingRefBased/>
  <w15:docId w15:val="{DD70EC15-D796-4073-999C-A04E5306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EC4"/>
    <w:rPr>
      <w:rFonts w:eastAsiaTheme="minorEastAsia"/>
    </w:rPr>
  </w:style>
  <w:style w:type="paragraph" w:styleId="Titre1">
    <w:name w:val="heading 1"/>
    <w:basedOn w:val="Normal"/>
    <w:next w:val="Normal"/>
    <w:link w:val="Titre1Car"/>
    <w:uiPriority w:val="9"/>
    <w:qFormat/>
    <w:rsid w:val="005E59E7"/>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itre2">
    <w:name w:val="heading 2"/>
    <w:basedOn w:val="Normal"/>
    <w:next w:val="Normal"/>
    <w:link w:val="Titre2Car"/>
    <w:uiPriority w:val="9"/>
    <w:unhideWhenUsed/>
    <w:qFormat/>
    <w:rsid w:val="005E59E7"/>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5E59E7"/>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E59E7"/>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itre5">
    <w:name w:val="heading 5"/>
    <w:basedOn w:val="Normal"/>
    <w:next w:val="Normal"/>
    <w:link w:val="Titre5Car"/>
    <w:uiPriority w:val="9"/>
    <w:semiHidden/>
    <w:unhideWhenUsed/>
    <w:qFormat/>
    <w:rsid w:val="005E59E7"/>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itre6">
    <w:name w:val="heading 6"/>
    <w:basedOn w:val="Normal"/>
    <w:next w:val="Normal"/>
    <w:link w:val="Titre6Car"/>
    <w:uiPriority w:val="9"/>
    <w:semiHidden/>
    <w:unhideWhenUsed/>
    <w:qFormat/>
    <w:rsid w:val="005E59E7"/>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itre7">
    <w:name w:val="heading 7"/>
    <w:basedOn w:val="Normal"/>
    <w:next w:val="Normal"/>
    <w:link w:val="Titre7Car"/>
    <w:uiPriority w:val="9"/>
    <w:semiHidden/>
    <w:unhideWhenUsed/>
    <w:qFormat/>
    <w:rsid w:val="005E59E7"/>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itre8">
    <w:name w:val="heading 8"/>
    <w:basedOn w:val="Normal"/>
    <w:next w:val="Normal"/>
    <w:link w:val="Titre8Car"/>
    <w:uiPriority w:val="9"/>
    <w:semiHidden/>
    <w:unhideWhenUsed/>
    <w:qFormat/>
    <w:rsid w:val="005E59E7"/>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itre9">
    <w:name w:val="heading 9"/>
    <w:basedOn w:val="Normal"/>
    <w:next w:val="Normal"/>
    <w:link w:val="Titre9Car"/>
    <w:uiPriority w:val="9"/>
    <w:semiHidden/>
    <w:unhideWhenUsed/>
    <w:qFormat/>
    <w:rsid w:val="005E59E7"/>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59E7"/>
    <w:rPr>
      <w:rFonts w:asciiTheme="majorHAnsi" w:eastAsiaTheme="majorEastAsia" w:hAnsiTheme="majorHAnsi" w:cstheme="majorBidi"/>
      <w:color w:val="1F3864" w:themeColor="accent1" w:themeShade="80"/>
      <w:sz w:val="36"/>
      <w:szCs w:val="36"/>
    </w:rPr>
  </w:style>
  <w:style w:type="character" w:customStyle="1" w:styleId="Titre2Car">
    <w:name w:val="Titre 2 Car"/>
    <w:basedOn w:val="Policepardfaut"/>
    <w:link w:val="Titre2"/>
    <w:uiPriority w:val="9"/>
    <w:rsid w:val="005E59E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E59E7"/>
    <w:rPr>
      <w:rFonts w:asciiTheme="majorHAnsi" w:eastAsiaTheme="majorEastAsia" w:hAnsiTheme="majorHAnsi" w:cstheme="majorBidi"/>
      <w:color w:val="2F5496" w:themeColor="accent1" w:themeShade="BF"/>
      <w:sz w:val="28"/>
      <w:szCs w:val="28"/>
    </w:rPr>
  </w:style>
  <w:style w:type="character" w:customStyle="1" w:styleId="Titre4Car">
    <w:name w:val="Titre 4 Car"/>
    <w:basedOn w:val="Policepardfaut"/>
    <w:link w:val="Titre4"/>
    <w:uiPriority w:val="9"/>
    <w:semiHidden/>
    <w:rsid w:val="005E59E7"/>
    <w:rPr>
      <w:rFonts w:asciiTheme="majorHAnsi" w:eastAsiaTheme="majorEastAsia" w:hAnsiTheme="majorHAnsi" w:cstheme="majorBidi"/>
      <w:color w:val="2F5496" w:themeColor="accent1" w:themeShade="BF"/>
      <w:sz w:val="24"/>
      <w:szCs w:val="24"/>
    </w:rPr>
  </w:style>
  <w:style w:type="character" w:customStyle="1" w:styleId="Titre5Car">
    <w:name w:val="Titre 5 Car"/>
    <w:basedOn w:val="Policepardfaut"/>
    <w:link w:val="Titre5"/>
    <w:uiPriority w:val="9"/>
    <w:semiHidden/>
    <w:rsid w:val="005E59E7"/>
    <w:rPr>
      <w:rFonts w:asciiTheme="majorHAnsi" w:eastAsiaTheme="majorEastAsia" w:hAnsiTheme="majorHAnsi" w:cstheme="majorBidi"/>
      <w:caps/>
      <w:color w:val="2F5496" w:themeColor="accent1" w:themeShade="BF"/>
    </w:rPr>
  </w:style>
  <w:style w:type="character" w:customStyle="1" w:styleId="Titre6Car">
    <w:name w:val="Titre 6 Car"/>
    <w:basedOn w:val="Policepardfaut"/>
    <w:link w:val="Titre6"/>
    <w:uiPriority w:val="9"/>
    <w:semiHidden/>
    <w:rsid w:val="005E59E7"/>
    <w:rPr>
      <w:rFonts w:asciiTheme="majorHAnsi" w:eastAsiaTheme="majorEastAsia" w:hAnsiTheme="majorHAnsi" w:cstheme="majorBidi"/>
      <w:i/>
      <w:iCs/>
      <w:caps/>
      <w:color w:val="1F3864" w:themeColor="accent1" w:themeShade="80"/>
    </w:rPr>
  </w:style>
  <w:style w:type="character" w:customStyle="1" w:styleId="Titre7Car">
    <w:name w:val="Titre 7 Car"/>
    <w:basedOn w:val="Policepardfaut"/>
    <w:link w:val="Titre7"/>
    <w:uiPriority w:val="9"/>
    <w:semiHidden/>
    <w:rsid w:val="005E59E7"/>
    <w:rPr>
      <w:rFonts w:asciiTheme="majorHAnsi" w:eastAsiaTheme="majorEastAsia" w:hAnsiTheme="majorHAnsi" w:cstheme="majorBidi"/>
      <w:b/>
      <w:bCs/>
      <w:color w:val="1F3864" w:themeColor="accent1" w:themeShade="80"/>
    </w:rPr>
  </w:style>
  <w:style w:type="character" w:customStyle="1" w:styleId="Titre8Car">
    <w:name w:val="Titre 8 Car"/>
    <w:basedOn w:val="Policepardfaut"/>
    <w:link w:val="Titre8"/>
    <w:uiPriority w:val="9"/>
    <w:semiHidden/>
    <w:rsid w:val="005E59E7"/>
    <w:rPr>
      <w:rFonts w:asciiTheme="majorHAnsi" w:eastAsiaTheme="majorEastAsia" w:hAnsiTheme="majorHAnsi" w:cstheme="majorBidi"/>
      <w:b/>
      <w:bCs/>
      <w:i/>
      <w:iCs/>
      <w:color w:val="1F3864" w:themeColor="accent1" w:themeShade="80"/>
    </w:rPr>
  </w:style>
  <w:style w:type="character" w:customStyle="1" w:styleId="Titre9Car">
    <w:name w:val="Titre 9 Car"/>
    <w:basedOn w:val="Policepardfaut"/>
    <w:link w:val="Titre9"/>
    <w:uiPriority w:val="9"/>
    <w:semiHidden/>
    <w:rsid w:val="005E59E7"/>
    <w:rPr>
      <w:rFonts w:asciiTheme="majorHAnsi" w:eastAsiaTheme="majorEastAsia" w:hAnsiTheme="majorHAnsi" w:cstheme="majorBidi"/>
      <w:i/>
      <w:iCs/>
      <w:color w:val="1F3864" w:themeColor="accent1" w:themeShade="80"/>
    </w:rPr>
  </w:style>
  <w:style w:type="paragraph" w:styleId="Lgende">
    <w:name w:val="caption"/>
    <w:basedOn w:val="Normal"/>
    <w:next w:val="Normal"/>
    <w:uiPriority w:val="35"/>
    <w:unhideWhenUsed/>
    <w:qFormat/>
    <w:rsid w:val="00F92D40"/>
    <w:pPr>
      <w:spacing w:line="240" w:lineRule="auto"/>
      <w:jc w:val="both"/>
    </w:pPr>
    <w:rPr>
      <w:rFonts w:ascii="Calibri" w:hAnsi="Calibri"/>
      <w:bCs/>
    </w:rPr>
  </w:style>
  <w:style w:type="paragraph" w:styleId="Titre">
    <w:name w:val="Title"/>
    <w:basedOn w:val="Normal"/>
    <w:next w:val="Normal"/>
    <w:link w:val="TitreCar"/>
    <w:uiPriority w:val="10"/>
    <w:qFormat/>
    <w:rsid w:val="005E59E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reCar">
    <w:name w:val="Titre Car"/>
    <w:basedOn w:val="Policepardfaut"/>
    <w:link w:val="Titre"/>
    <w:uiPriority w:val="10"/>
    <w:rsid w:val="005E59E7"/>
    <w:rPr>
      <w:rFonts w:asciiTheme="majorHAnsi" w:eastAsiaTheme="majorEastAsia" w:hAnsiTheme="majorHAnsi" w:cstheme="majorBidi"/>
      <w:caps/>
      <w:color w:val="44546A" w:themeColor="text2"/>
      <w:spacing w:val="-15"/>
      <w:sz w:val="72"/>
      <w:szCs w:val="72"/>
    </w:rPr>
  </w:style>
  <w:style w:type="paragraph" w:styleId="Sous-titre">
    <w:name w:val="Subtitle"/>
    <w:basedOn w:val="Normal"/>
    <w:next w:val="Normal"/>
    <w:link w:val="Sous-titreCar"/>
    <w:uiPriority w:val="11"/>
    <w:qFormat/>
    <w:rsid w:val="005E59E7"/>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ous-titreCar">
    <w:name w:val="Sous-titre Car"/>
    <w:basedOn w:val="Policepardfaut"/>
    <w:link w:val="Sous-titre"/>
    <w:uiPriority w:val="11"/>
    <w:rsid w:val="005E59E7"/>
    <w:rPr>
      <w:rFonts w:asciiTheme="majorHAnsi" w:eastAsiaTheme="majorEastAsia" w:hAnsiTheme="majorHAnsi" w:cstheme="majorBidi"/>
      <w:color w:val="4472C4" w:themeColor="accent1"/>
      <w:sz w:val="28"/>
      <w:szCs w:val="28"/>
    </w:rPr>
  </w:style>
  <w:style w:type="character" w:styleId="lev">
    <w:name w:val="Strong"/>
    <w:basedOn w:val="Policepardfaut"/>
    <w:uiPriority w:val="22"/>
    <w:qFormat/>
    <w:rsid w:val="005E59E7"/>
    <w:rPr>
      <w:b/>
      <w:bCs/>
    </w:rPr>
  </w:style>
  <w:style w:type="character" w:styleId="Accentuation">
    <w:name w:val="Emphasis"/>
    <w:basedOn w:val="Policepardfaut"/>
    <w:uiPriority w:val="20"/>
    <w:qFormat/>
    <w:rsid w:val="005E59E7"/>
    <w:rPr>
      <w:i/>
      <w:iCs/>
    </w:rPr>
  </w:style>
  <w:style w:type="paragraph" w:styleId="Sansinterligne">
    <w:name w:val="No Spacing"/>
    <w:uiPriority w:val="1"/>
    <w:qFormat/>
    <w:rsid w:val="005E59E7"/>
    <w:pPr>
      <w:spacing w:after="0" w:line="240" w:lineRule="auto"/>
    </w:pPr>
    <w:rPr>
      <w:rFonts w:eastAsiaTheme="minorEastAsia"/>
    </w:rPr>
  </w:style>
  <w:style w:type="paragraph" w:styleId="Citation">
    <w:name w:val="Quote"/>
    <w:basedOn w:val="Normal"/>
    <w:next w:val="Normal"/>
    <w:link w:val="CitationCar"/>
    <w:uiPriority w:val="29"/>
    <w:qFormat/>
    <w:rsid w:val="005E59E7"/>
    <w:pPr>
      <w:spacing w:before="120" w:after="120"/>
      <w:ind w:left="720"/>
    </w:pPr>
    <w:rPr>
      <w:color w:val="44546A" w:themeColor="text2"/>
      <w:sz w:val="24"/>
      <w:szCs w:val="24"/>
    </w:rPr>
  </w:style>
  <w:style w:type="character" w:customStyle="1" w:styleId="CitationCar">
    <w:name w:val="Citation Car"/>
    <w:basedOn w:val="Policepardfaut"/>
    <w:link w:val="Citation"/>
    <w:uiPriority w:val="29"/>
    <w:rsid w:val="005E59E7"/>
    <w:rPr>
      <w:rFonts w:eastAsiaTheme="minorEastAsia"/>
      <w:color w:val="44546A" w:themeColor="text2"/>
      <w:sz w:val="24"/>
      <w:szCs w:val="24"/>
    </w:rPr>
  </w:style>
  <w:style w:type="paragraph" w:styleId="Citationintense">
    <w:name w:val="Intense Quote"/>
    <w:basedOn w:val="Normal"/>
    <w:next w:val="Normal"/>
    <w:link w:val="CitationintenseCar"/>
    <w:uiPriority w:val="30"/>
    <w:qFormat/>
    <w:rsid w:val="005E59E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tionintenseCar">
    <w:name w:val="Citation intense Car"/>
    <w:basedOn w:val="Policepardfaut"/>
    <w:link w:val="Citationintense"/>
    <w:uiPriority w:val="30"/>
    <w:rsid w:val="005E59E7"/>
    <w:rPr>
      <w:rFonts w:asciiTheme="majorHAnsi" w:eastAsiaTheme="majorEastAsia" w:hAnsiTheme="majorHAnsi" w:cstheme="majorBidi"/>
      <w:color w:val="44546A" w:themeColor="text2"/>
      <w:spacing w:val="-6"/>
      <w:sz w:val="32"/>
      <w:szCs w:val="32"/>
    </w:rPr>
  </w:style>
  <w:style w:type="character" w:styleId="Accentuationlgre">
    <w:name w:val="Subtle Emphasis"/>
    <w:basedOn w:val="Policepardfaut"/>
    <w:uiPriority w:val="19"/>
    <w:qFormat/>
    <w:rsid w:val="005E59E7"/>
    <w:rPr>
      <w:i/>
      <w:iCs/>
      <w:color w:val="595959" w:themeColor="text1" w:themeTint="A6"/>
    </w:rPr>
  </w:style>
  <w:style w:type="character" w:styleId="Accentuationintense">
    <w:name w:val="Intense Emphasis"/>
    <w:basedOn w:val="Policepardfaut"/>
    <w:uiPriority w:val="21"/>
    <w:qFormat/>
    <w:rsid w:val="005E59E7"/>
    <w:rPr>
      <w:b/>
      <w:bCs/>
      <w:i/>
      <w:iCs/>
    </w:rPr>
  </w:style>
  <w:style w:type="character" w:styleId="Rfrencelgre">
    <w:name w:val="Subtle Reference"/>
    <w:basedOn w:val="Policepardfaut"/>
    <w:uiPriority w:val="31"/>
    <w:qFormat/>
    <w:rsid w:val="005E59E7"/>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5E59E7"/>
    <w:rPr>
      <w:b/>
      <w:bCs/>
      <w:smallCaps/>
      <w:color w:val="44546A" w:themeColor="text2"/>
      <w:u w:val="single"/>
    </w:rPr>
  </w:style>
  <w:style w:type="character" w:styleId="Titredulivre">
    <w:name w:val="Book Title"/>
    <w:basedOn w:val="Policepardfaut"/>
    <w:uiPriority w:val="33"/>
    <w:qFormat/>
    <w:rsid w:val="005E59E7"/>
    <w:rPr>
      <w:b/>
      <w:bCs/>
      <w:smallCaps/>
      <w:spacing w:val="10"/>
    </w:rPr>
  </w:style>
  <w:style w:type="paragraph" w:styleId="En-ttedetabledesmatires">
    <w:name w:val="TOC Heading"/>
    <w:basedOn w:val="Titre1"/>
    <w:next w:val="Normal"/>
    <w:uiPriority w:val="39"/>
    <w:unhideWhenUsed/>
    <w:qFormat/>
    <w:rsid w:val="005E59E7"/>
    <w:pPr>
      <w:outlineLvl w:val="9"/>
    </w:pPr>
  </w:style>
  <w:style w:type="paragraph" w:styleId="Paragraphedeliste">
    <w:name w:val="List Paragraph"/>
    <w:basedOn w:val="Normal"/>
    <w:uiPriority w:val="34"/>
    <w:qFormat/>
    <w:rsid w:val="005E59E7"/>
    <w:pPr>
      <w:ind w:left="720"/>
      <w:contextualSpacing/>
    </w:pPr>
  </w:style>
  <w:style w:type="paragraph" w:styleId="TM1">
    <w:name w:val="toc 1"/>
    <w:basedOn w:val="Normal"/>
    <w:next w:val="Normal"/>
    <w:autoRedefine/>
    <w:uiPriority w:val="39"/>
    <w:unhideWhenUsed/>
    <w:rsid w:val="005E59E7"/>
    <w:pPr>
      <w:spacing w:after="100"/>
    </w:pPr>
  </w:style>
  <w:style w:type="paragraph" w:styleId="TM2">
    <w:name w:val="toc 2"/>
    <w:basedOn w:val="Normal"/>
    <w:next w:val="Normal"/>
    <w:autoRedefine/>
    <w:uiPriority w:val="39"/>
    <w:unhideWhenUsed/>
    <w:rsid w:val="005E59E7"/>
    <w:pPr>
      <w:spacing w:after="100"/>
      <w:ind w:left="220"/>
    </w:pPr>
  </w:style>
  <w:style w:type="paragraph" w:styleId="TM3">
    <w:name w:val="toc 3"/>
    <w:basedOn w:val="Normal"/>
    <w:next w:val="Normal"/>
    <w:autoRedefine/>
    <w:uiPriority w:val="39"/>
    <w:unhideWhenUsed/>
    <w:rsid w:val="005E59E7"/>
    <w:pPr>
      <w:spacing w:after="100"/>
      <w:ind w:left="440"/>
    </w:pPr>
  </w:style>
  <w:style w:type="character" w:styleId="Lienhypertexte">
    <w:name w:val="Hyperlink"/>
    <w:basedOn w:val="Policepardfaut"/>
    <w:uiPriority w:val="99"/>
    <w:unhideWhenUsed/>
    <w:rsid w:val="005E59E7"/>
    <w:rPr>
      <w:color w:val="0563C1" w:themeColor="hyperlink"/>
      <w:u w:val="single"/>
    </w:rPr>
  </w:style>
  <w:style w:type="table" w:styleId="Grilledutableau">
    <w:name w:val="Table Grid"/>
    <w:basedOn w:val="TableauNormal"/>
    <w:uiPriority w:val="39"/>
    <w:rsid w:val="005E59E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Policepardfaut"/>
    <w:rsid w:val="005E59E7"/>
  </w:style>
  <w:style w:type="character" w:customStyle="1" w:styleId="normaltextrun">
    <w:name w:val="normaltextrun"/>
    <w:basedOn w:val="Policepardfaut"/>
    <w:rsid w:val="005E59E7"/>
  </w:style>
  <w:style w:type="paragraph" w:styleId="En-tte">
    <w:name w:val="header"/>
    <w:basedOn w:val="Normal"/>
    <w:link w:val="En-tteCar"/>
    <w:uiPriority w:val="99"/>
    <w:unhideWhenUsed/>
    <w:rsid w:val="005E59E7"/>
    <w:pPr>
      <w:tabs>
        <w:tab w:val="center" w:pos="4536"/>
        <w:tab w:val="right" w:pos="9072"/>
      </w:tabs>
      <w:spacing w:after="0" w:line="240" w:lineRule="auto"/>
    </w:pPr>
  </w:style>
  <w:style w:type="character" w:customStyle="1" w:styleId="En-tteCar">
    <w:name w:val="En-tête Car"/>
    <w:basedOn w:val="Policepardfaut"/>
    <w:link w:val="En-tte"/>
    <w:uiPriority w:val="99"/>
    <w:rsid w:val="005E59E7"/>
    <w:rPr>
      <w:rFonts w:eastAsiaTheme="minorEastAsia"/>
    </w:rPr>
  </w:style>
  <w:style w:type="paragraph" w:styleId="Pieddepage">
    <w:name w:val="footer"/>
    <w:basedOn w:val="Normal"/>
    <w:link w:val="PieddepageCar"/>
    <w:uiPriority w:val="99"/>
    <w:unhideWhenUsed/>
    <w:rsid w:val="005E59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59E7"/>
    <w:rPr>
      <w:rFonts w:eastAsiaTheme="minorEastAsia"/>
    </w:rPr>
  </w:style>
  <w:style w:type="paragraph" w:customStyle="1" w:styleId="EndNoteBibliographyTitle">
    <w:name w:val="EndNote Bibliography Title"/>
    <w:basedOn w:val="Normal"/>
    <w:link w:val="EndNoteBibliographyTitleCar"/>
    <w:rsid w:val="005E59E7"/>
    <w:pPr>
      <w:spacing w:after="0"/>
      <w:jc w:val="center"/>
    </w:pPr>
    <w:rPr>
      <w:rFonts w:ascii="Calibri" w:hAnsi="Calibri" w:cs="Calibri"/>
      <w:noProof/>
      <w:sz w:val="24"/>
      <w:lang w:val="en-US"/>
    </w:rPr>
  </w:style>
  <w:style w:type="character" w:customStyle="1" w:styleId="EndNoteBibliographyTitleCar">
    <w:name w:val="EndNote Bibliography Title Car"/>
    <w:basedOn w:val="Policepardfaut"/>
    <w:link w:val="EndNoteBibliographyTitle"/>
    <w:rsid w:val="005E59E7"/>
    <w:rPr>
      <w:rFonts w:ascii="Calibri" w:eastAsiaTheme="minorEastAsia" w:hAnsi="Calibri" w:cs="Calibri"/>
      <w:noProof/>
      <w:sz w:val="24"/>
      <w:lang w:val="en-US"/>
    </w:rPr>
  </w:style>
  <w:style w:type="paragraph" w:customStyle="1" w:styleId="EndNoteBibliography">
    <w:name w:val="EndNote Bibliography"/>
    <w:basedOn w:val="Normal"/>
    <w:link w:val="EndNoteBibliographyCar"/>
    <w:rsid w:val="005E59E7"/>
    <w:pPr>
      <w:spacing w:line="360" w:lineRule="auto"/>
    </w:pPr>
    <w:rPr>
      <w:rFonts w:ascii="Calibri" w:hAnsi="Calibri" w:cs="Calibri"/>
      <w:noProof/>
      <w:sz w:val="24"/>
      <w:lang w:val="en-US"/>
    </w:rPr>
  </w:style>
  <w:style w:type="character" w:customStyle="1" w:styleId="EndNoteBibliographyCar">
    <w:name w:val="EndNote Bibliography Car"/>
    <w:basedOn w:val="Policepardfaut"/>
    <w:link w:val="EndNoteBibliography"/>
    <w:rsid w:val="005E59E7"/>
    <w:rPr>
      <w:rFonts w:ascii="Calibri" w:eastAsiaTheme="minorEastAsia" w:hAnsi="Calibri" w:cs="Calibri"/>
      <w:noProof/>
      <w:sz w:val="24"/>
      <w:lang w:val="en-US"/>
    </w:rPr>
  </w:style>
  <w:style w:type="paragraph" w:styleId="Textedebulles">
    <w:name w:val="Balloon Text"/>
    <w:basedOn w:val="Normal"/>
    <w:link w:val="TextedebullesCar"/>
    <w:uiPriority w:val="99"/>
    <w:semiHidden/>
    <w:unhideWhenUsed/>
    <w:rsid w:val="009B0B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0B5D"/>
    <w:rPr>
      <w:rFonts w:ascii="Segoe UI" w:eastAsiaTheme="minorEastAsia" w:hAnsi="Segoe UI" w:cs="Segoe UI"/>
      <w:sz w:val="18"/>
      <w:szCs w:val="18"/>
    </w:rPr>
  </w:style>
  <w:style w:type="paragraph" w:customStyle="1" w:styleId="Style1">
    <w:name w:val="Style1"/>
    <w:basedOn w:val="Titre3"/>
    <w:link w:val="Style1Car"/>
    <w:qFormat/>
    <w:rsid w:val="00E04CE8"/>
    <w:rPr>
      <w:rFonts w:asciiTheme="minorHAnsi" w:eastAsia="KaiTi" w:hAnsiTheme="minorHAnsi"/>
      <w:color w:val="auto"/>
      <w:sz w:val="24"/>
      <w:lang w:val="en-US" w:eastAsia="zh-CN"/>
    </w:rPr>
  </w:style>
  <w:style w:type="paragraph" w:styleId="NormalWeb">
    <w:name w:val="Normal (Web)"/>
    <w:basedOn w:val="Normal"/>
    <w:uiPriority w:val="99"/>
    <w:semiHidden/>
    <w:unhideWhenUsed/>
    <w:rsid w:val="0039529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Style1Car">
    <w:name w:val="Style1 Car"/>
    <w:basedOn w:val="Titre3Car"/>
    <w:link w:val="Style1"/>
    <w:rsid w:val="00E04CE8"/>
    <w:rPr>
      <w:rFonts w:asciiTheme="majorHAnsi" w:eastAsia="KaiTi" w:hAnsiTheme="majorHAnsi" w:cstheme="majorBidi"/>
      <w:color w:val="2F5496" w:themeColor="accent1" w:themeShade="BF"/>
      <w:sz w:val="24"/>
      <w:szCs w:val="28"/>
      <w:lang w:val="en-US" w:eastAsia="zh-CN"/>
    </w:rPr>
  </w:style>
  <w:style w:type="character" w:styleId="Numrodeligne">
    <w:name w:val="line number"/>
    <w:basedOn w:val="Policepardfaut"/>
    <w:uiPriority w:val="99"/>
    <w:semiHidden/>
    <w:unhideWhenUsed/>
    <w:rsid w:val="00CD5E4A"/>
  </w:style>
  <w:style w:type="paragraph" w:styleId="Rvision">
    <w:name w:val="Revision"/>
    <w:hidden/>
    <w:uiPriority w:val="99"/>
    <w:semiHidden/>
    <w:rsid w:val="0034413E"/>
    <w:pPr>
      <w:spacing w:after="0" w:line="240" w:lineRule="auto"/>
    </w:pPr>
    <w:rPr>
      <w:rFonts w:eastAsiaTheme="minorEastAsia"/>
    </w:rPr>
  </w:style>
  <w:style w:type="character" w:styleId="Marquedecommentaire">
    <w:name w:val="annotation reference"/>
    <w:basedOn w:val="Policepardfaut"/>
    <w:uiPriority w:val="99"/>
    <w:semiHidden/>
    <w:unhideWhenUsed/>
    <w:rsid w:val="000E0C2A"/>
    <w:rPr>
      <w:sz w:val="16"/>
      <w:szCs w:val="16"/>
    </w:rPr>
  </w:style>
  <w:style w:type="paragraph" w:styleId="Commentaire">
    <w:name w:val="annotation text"/>
    <w:basedOn w:val="Normal"/>
    <w:link w:val="CommentaireCar"/>
    <w:uiPriority w:val="99"/>
    <w:unhideWhenUsed/>
    <w:rsid w:val="000E0C2A"/>
    <w:pPr>
      <w:spacing w:line="240" w:lineRule="auto"/>
    </w:pPr>
    <w:rPr>
      <w:sz w:val="20"/>
      <w:szCs w:val="20"/>
    </w:rPr>
  </w:style>
  <w:style w:type="character" w:customStyle="1" w:styleId="CommentaireCar">
    <w:name w:val="Commentaire Car"/>
    <w:basedOn w:val="Policepardfaut"/>
    <w:link w:val="Commentaire"/>
    <w:uiPriority w:val="99"/>
    <w:rsid w:val="000E0C2A"/>
    <w:rPr>
      <w:rFonts w:eastAsiaTheme="minorEastAsia"/>
      <w:sz w:val="20"/>
      <w:szCs w:val="20"/>
    </w:rPr>
  </w:style>
  <w:style w:type="paragraph" w:styleId="Objetducommentaire">
    <w:name w:val="annotation subject"/>
    <w:basedOn w:val="Commentaire"/>
    <w:next w:val="Commentaire"/>
    <w:link w:val="ObjetducommentaireCar"/>
    <w:uiPriority w:val="99"/>
    <w:semiHidden/>
    <w:unhideWhenUsed/>
    <w:rsid w:val="000E0C2A"/>
    <w:rPr>
      <w:b/>
      <w:bCs/>
    </w:rPr>
  </w:style>
  <w:style w:type="character" w:customStyle="1" w:styleId="ObjetducommentaireCar">
    <w:name w:val="Objet du commentaire Car"/>
    <w:basedOn w:val="CommentaireCar"/>
    <w:link w:val="Objetducommentaire"/>
    <w:uiPriority w:val="99"/>
    <w:semiHidden/>
    <w:rsid w:val="000E0C2A"/>
    <w:rPr>
      <w:rFonts w:eastAsiaTheme="minorEastAsia"/>
      <w:b/>
      <w:bCs/>
      <w:sz w:val="20"/>
      <w:szCs w:val="20"/>
    </w:rPr>
  </w:style>
  <w:style w:type="character" w:styleId="Mentionnonrsolue">
    <w:name w:val="Unresolved Mention"/>
    <w:basedOn w:val="Policepardfaut"/>
    <w:uiPriority w:val="99"/>
    <w:semiHidden/>
    <w:unhideWhenUsed/>
    <w:rsid w:val="00E63690"/>
    <w:rPr>
      <w:color w:val="605E5C"/>
      <w:shd w:val="clear" w:color="auto" w:fill="E1DFDD"/>
    </w:rPr>
  </w:style>
  <w:style w:type="character" w:styleId="Lienhypertextesuivivisit">
    <w:name w:val="FollowedHyperlink"/>
    <w:basedOn w:val="Policepardfaut"/>
    <w:uiPriority w:val="99"/>
    <w:semiHidden/>
    <w:unhideWhenUsed/>
    <w:rsid w:val="00A731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18788">
      <w:bodyDiv w:val="1"/>
      <w:marLeft w:val="0"/>
      <w:marRight w:val="0"/>
      <w:marTop w:val="0"/>
      <w:marBottom w:val="0"/>
      <w:divBdr>
        <w:top w:val="none" w:sz="0" w:space="0" w:color="auto"/>
        <w:left w:val="none" w:sz="0" w:space="0" w:color="auto"/>
        <w:bottom w:val="none" w:sz="0" w:space="0" w:color="auto"/>
        <w:right w:val="none" w:sz="0" w:space="0" w:color="auto"/>
      </w:divBdr>
    </w:div>
    <w:div w:id="200226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phael.frederick@uclouvain.be"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8a1067-6b6f-44ca-bb36-cd3e90ec97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60263FC1D7AA4F9F36CD209BA87A14" ma:contentTypeVersion="16" ma:contentTypeDescription="Crée un document." ma:contentTypeScope="" ma:versionID="44b2e94cf91cec7eaa0b93b72288704d">
  <xsd:schema xmlns:xsd="http://www.w3.org/2001/XMLSchema" xmlns:xs="http://www.w3.org/2001/XMLSchema" xmlns:p="http://schemas.microsoft.com/office/2006/metadata/properties" xmlns:ns3="f73b86cb-5d12-4cc0-8bcd-6bbda3d16355" xmlns:ns4="2b8a1067-6b6f-44ca-bb36-cd3e90ec9753" targetNamespace="http://schemas.microsoft.com/office/2006/metadata/properties" ma:root="true" ma:fieldsID="61de6f46695794510203c8a486b571cf" ns3:_="" ns4:_="">
    <xsd:import namespace="f73b86cb-5d12-4cc0-8bcd-6bbda3d16355"/>
    <xsd:import namespace="2b8a1067-6b6f-44ca-bb36-cd3e90ec97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Locatio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b86cb-5d12-4cc0-8bcd-6bbda3d16355"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8a1067-6b6f-44ca-bb36-cd3e90ec97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AEB54-57E5-4ECF-8433-4A2B121C3A1B}">
  <ds:schemaRefs>
    <ds:schemaRef ds:uri="http://schemas.microsoft.com/office/2006/metadata/properties"/>
    <ds:schemaRef ds:uri="http://schemas.microsoft.com/office/infopath/2007/PartnerControls"/>
    <ds:schemaRef ds:uri="2b8a1067-6b6f-44ca-bb36-cd3e90ec9753"/>
  </ds:schemaRefs>
</ds:datastoreItem>
</file>

<file path=customXml/itemProps2.xml><?xml version="1.0" encoding="utf-8"?>
<ds:datastoreItem xmlns:ds="http://schemas.openxmlformats.org/officeDocument/2006/customXml" ds:itemID="{28D9A6F1-EA0C-4802-BC25-FB5214A8FD47}">
  <ds:schemaRefs>
    <ds:schemaRef ds:uri="http://schemas.openxmlformats.org/officeDocument/2006/bibliography"/>
  </ds:schemaRefs>
</ds:datastoreItem>
</file>

<file path=customXml/itemProps3.xml><?xml version="1.0" encoding="utf-8"?>
<ds:datastoreItem xmlns:ds="http://schemas.openxmlformats.org/officeDocument/2006/customXml" ds:itemID="{91F2BDDD-C915-4337-AC89-2491812ED534}">
  <ds:schemaRefs>
    <ds:schemaRef ds:uri="http://schemas.microsoft.com/sharepoint/v3/contenttype/forms"/>
  </ds:schemaRefs>
</ds:datastoreItem>
</file>

<file path=customXml/itemProps4.xml><?xml version="1.0" encoding="utf-8"?>
<ds:datastoreItem xmlns:ds="http://schemas.openxmlformats.org/officeDocument/2006/customXml" ds:itemID="{8BAEF405-657D-4BA0-93B9-306BE8AAB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b86cb-5d12-4cc0-8bcd-6bbda3d16355"/>
    <ds:schemaRef ds:uri="2b8a1067-6b6f-44ca-bb36-cd3e90ec9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10516</Words>
  <Characters>73719</Characters>
  <Application>Microsoft Office Word</Application>
  <DocSecurity>0</DocSecurity>
  <Lines>614</Lines>
  <Paragraphs>168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Raphaël Frédérick</cp:lastModifiedBy>
  <cp:revision>7</cp:revision>
  <cp:lastPrinted>2024-03-27T09:14:00Z</cp:lastPrinted>
  <dcterms:created xsi:type="dcterms:W3CDTF">2024-04-14T10:23:00Z</dcterms:created>
  <dcterms:modified xsi:type="dcterms:W3CDTF">2024-04-14T10:28:00Z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d3ef79f9-8b93-40fb-aab4-acb8977f2518</vt:lpwstr>
  </property>
  <property fmtid="{D5CDD505-2E9C-101B-9397-08002B2CF9AE}" pid="3" name="ContentTypeId">
    <vt:lpwstr>0x010100E660263FC1D7AA4F9F36CD209BA87A14</vt:lpwstr>
  </property>
</Properties>
</file>