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BACF5A" w14:textId="22408034" w:rsidR="00475F8F" w:rsidRPr="00C13DFB" w:rsidRDefault="008B6636">
      <w:pPr>
        <w:rPr>
          <w:b/>
        </w:rPr>
      </w:pPr>
      <w:bookmarkStart w:id="0" w:name="_GoBack"/>
      <w:bookmarkEnd w:id="0"/>
      <w:r w:rsidRPr="008B6636">
        <w:rPr>
          <w:b/>
        </w:rPr>
        <w:t>„Ruhig, ausgeglichen, fröhlich.“ Ein Franzose schaut auf die Synode</w:t>
      </w:r>
    </w:p>
    <w:p w14:paraId="06B1A08B" w14:textId="77777777" w:rsidR="00C13DFB" w:rsidRDefault="00C13DFB"/>
    <w:p w14:paraId="676896BC" w14:textId="77777777" w:rsidR="00C13DFB" w:rsidRDefault="00C13DFB">
      <w:r>
        <w:t xml:space="preserve">Von Arnaud </w:t>
      </w:r>
      <w:proofErr w:type="spellStart"/>
      <w:r>
        <w:t>Join</w:t>
      </w:r>
      <w:proofErr w:type="spellEnd"/>
      <w:r>
        <w:t>-Lambert</w:t>
      </w:r>
    </w:p>
    <w:p w14:paraId="326BAAE0" w14:textId="77777777" w:rsidR="00C13DFB" w:rsidRDefault="00C13DFB"/>
    <w:p w14:paraId="67872186" w14:textId="77777777" w:rsidR="00C13DFB" w:rsidRDefault="00C13DFB"/>
    <w:p w14:paraId="461DFCD4" w14:textId="3EF68A47" w:rsidR="00C13DFB" w:rsidRDefault="00C13DFB">
      <w:r>
        <w:t xml:space="preserve">Obwohl ich als ständiger Gast </w:t>
      </w:r>
      <w:r w:rsidR="00F74F47">
        <w:t>zur</w:t>
      </w:r>
      <w:r>
        <w:t xml:space="preserve"> Trierer Bistumssyn</w:t>
      </w:r>
      <w:r w:rsidR="00FB6943">
        <w:t>o</w:t>
      </w:r>
      <w:r>
        <w:t xml:space="preserve">de eingeladen war, konnte ich erst ab der 3. Vollversammlung in Saarbrücken im Oktober 2014 teilnehmen. Drei </w:t>
      </w:r>
      <w:r w:rsidR="001F5C1A">
        <w:t>Dinge</w:t>
      </w:r>
      <w:r w:rsidR="00F74F47">
        <w:t xml:space="preserve"> stellte ich mit Ers</w:t>
      </w:r>
      <w:r>
        <w:t xml:space="preserve">taunen fest: das </w:t>
      </w:r>
      <w:r w:rsidR="001F5C1A">
        <w:t>aufmerksame</w:t>
      </w:r>
      <w:r>
        <w:t xml:space="preserve"> Zuhören, die freie Aussprache in den Sachkommissionen und im Plenum und eine Organisation ohne Schwachstelle</w:t>
      </w:r>
      <w:r w:rsidR="001F5C1A">
        <w:t xml:space="preserve">n. </w:t>
      </w:r>
      <w:r w:rsidR="00420F4A">
        <w:t xml:space="preserve">Besonders gefreut habe ich mich über das Wiedersehen mit vielen Priestern, die ich aus dem Trierer Priesterseminar und </w:t>
      </w:r>
      <w:r w:rsidR="001F5C1A">
        <w:t xml:space="preserve">aus </w:t>
      </w:r>
      <w:r w:rsidR="00420F4A">
        <w:t xml:space="preserve">meinem Studium an der Theologischen Fakultät in Trier kannte. Ich bin heute sehr dankbar für diese wundervollen Jahre von 1992 bis 1994. Als </w:t>
      </w:r>
      <w:r w:rsidR="001F5C1A">
        <w:t>Fachmann für Synoden</w:t>
      </w:r>
      <w:r w:rsidR="00420F4A">
        <w:t xml:space="preserve"> in Belgien und Frankreich habe ich </w:t>
      </w:r>
      <w:r w:rsidR="008D1DE9">
        <w:t xml:space="preserve">dort </w:t>
      </w:r>
      <w:r w:rsidR="00420F4A">
        <w:t xml:space="preserve">viele Übereinstimmungen mit der deutschen Ortskirche festgestellt. Ich bin also mit Enthusiasmus zur 4. Vollversammlung von Donnerstag, 14. Mai, bis Samstag, 16. Mai 2015, </w:t>
      </w:r>
      <w:r w:rsidR="00F74F47">
        <w:t>nach Koblenz gereist und</w:t>
      </w:r>
      <w:r w:rsidR="008D1DE9">
        <w:t xml:space="preserve"> habe meine Beobachtungen in folgenden</w:t>
      </w:r>
      <w:r w:rsidR="00420F4A">
        <w:t xml:space="preserve"> Punkten zusammengefasst:</w:t>
      </w:r>
    </w:p>
    <w:p w14:paraId="0779211E" w14:textId="77777777" w:rsidR="00420F4A" w:rsidRDefault="00420F4A"/>
    <w:p w14:paraId="4CF8360B" w14:textId="77777777" w:rsidR="00420F4A" w:rsidRDefault="00420F4A"/>
    <w:p w14:paraId="693E1C09" w14:textId="77777777" w:rsidR="00420F4A" w:rsidRDefault="00420F4A">
      <w:r>
        <w:t>Atmosphäre und persönliches Engagement</w:t>
      </w:r>
    </w:p>
    <w:p w14:paraId="0EC66F85" w14:textId="77777777" w:rsidR="00420F4A" w:rsidRDefault="00420F4A"/>
    <w:p w14:paraId="6DB10A85" w14:textId="1DDD7B28" w:rsidR="00420F4A" w:rsidRDefault="008D1DE9">
      <w:r>
        <w:t>Als</w:t>
      </w:r>
      <w:r w:rsidR="00420F4A">
        <w:t xml:space="preserve"> Außenstehen</w:t>
      </w:r>
      <w:r>
        <w:t>der habe ich die Atmosphäre</w:t>
      </w:r>
      <w:r w:rsidR="00F74F47">
        <w:t xml:space="preserve"> in Koblenz als</w:t>
      </w:r>
      <w:r>
        <w:t xml:space="preserve"> </w:t>
      </w:r>
      <w:r w:rsidR="00420F4A">
        <w:t xml:space="preserve">ruhig und ausgeglichen, ja sogar fröhlich erlebt. </w:t>
      </w:r>
      <w:r w:rsidR="00F74F47">
        <w:t>Es</w:t>
      </w:r>
      <w:r w:rsidR="00420F4A">
        <w:t xml:space="preserve"> war nicht nur das Vergnügen </w:t>
      </w:r>
      <w:r>
        <w:t>zu spüren,</w:t>
      </w:r>
      <w:r w:rsidR="00420F4A">
        <w:t xml:space="preserve"> erneut zusammenzukommen, sondern auch </w:t>
      </w:r>
      <w:r>
        <w:t xml:space="preserve">der Wille </w:t>
      </w:r>
      <w:r w:rsidR="00420F4A">
        <w:t>voranzukommen. Die meisten Sachkommission hatten selbstständig seit Oktober hart gearbeitet. Das ist ein bedeutender Unterschied zu den Synoden, an dene</w:t>
      </w:r>
      <w:r>
        <w:t xml:space="preserve">n </w:t>
      </w:r>
      <w:r w:rsidR="00F74F47">
        <w:t>ich bislang teilgenommen habe: b</w:t>
      </w:r>
      <w:r>
        <w:t xml:space="preserve">ei ihnen hing </w:t>
      </w:r>
      <w:r w:rsidR="00420F4A">
        <w:t>die Arbeit zwischen den Vollversammlung</w:t>
      </w:r>
      <w:r>
        <w:t>en</w:t>
      </w:r>
      <w:r w:rsidR="00420F4A">
        <w:t xml:space="preserve"> stark von einer z</w:t>
      </w:r>
      <w:r w:rsidR="00F74F47">
        <w:t>entralen Steuerung</w:t>
      </w:r>
      <w:r>
        <w:t xml:space="preserve"> ab</w:t>
      </w:r>
      <w:r w:rsidR="00420F4A">
        <w:t xml:space="preserve">. Hier aber hatten sich die Sachkommissionen </w:t>
      </w:r>
      <w:r>
        <w:t xml:space="preserve">selbstständig </w:t>
      </w:r>
      <w:r w:rsidR="00420F4A">
        <w:t xml:space="preserve">mehrere Male getroffen, sie hatten Experten eingeladen usw. </w:t>
      </w:r>
      <w:r w:rsidR="002A66B7">
        <w:t xml:space="preserve"> Sie haben </w:t>
      </w:r>
      <w:r>
        <w:t xml:space="preserve">so quasi </w:t>
      </w:r>
      <w:r w:rsidR="002A66B7">
        <w:t xml:space="preserve">eine eigene </w:t>
      </w:r>
      <w:proofErr w:type="spellStart"/>
      <w:r w:rsidR="002A66B7">
        <w:t>Synodalität</w:t>
      </w:r>
      <w:proofErr w:type="spellEnd"/>
      <w:r w:rsidR="002A66B7">
        <w:t xml:space="preserve"> </w:t>
      </w:r>
      <w:r w:rsidR="00F74F47">
        <w:t>in den</w:t>
      </w:r>
      <w:r w:rsidR="002A66B7">
        <w:t xml:space="preserve"> vorausgegangenen sieben </w:t>
      </w:r>
      <w:proofErr w:type="gramStart"/>
      <w:r w:rsidR="002A66B7">
        <w:t>Monate</w:t>
      </w:r>
      <w:proofErr w:type="gramEnd"/>
      <w:r w:rsidR="002A66B7">
        <w:t xml:space="preserve"> gelebt. Ihre Mitglieder haben permanent Synode erlebt.</w:t>
      </w:r>
      <w:r w:rsidR="004001AF">
        <w:t xml:space="preserve"> Ich hatte den Eindruck, dass die</w:t>
      </w:r>
      <w:r>
        <w:t>jenigen</w:t>
      </w:r>
      <w:r w:rsidR="004001AF">
        <w:t xml:space="preserve"> Synodalen, die nicht Mitglieder einer Sachkommission waren, nicht </w:t>
      </w:r>
      <w:r>
        <w:t>in gleicher Weise</w:t>
      </w:r>
      <w:r w:rsidR="004001AF">
        <w:t xml:space="preserve"> präsent in der Plenardebatte waren wie die Sachkommissionsmitglieder. Daraus ziehe ich den Schluss, dass das Engagement </w:t>
      </w:r>
      <w:r w:rsidR="00F74F47">
        <w:t xml:space="preserve">des Einzelnen </w:t>
      </w:r>
      <w:r w:rsidR="004001AF">
        <w:t xml:space="preserve">in einem synodalen Prozess stark davon abhängt, was es persönlich zu tun, zu lesen, auszutauschen, zu erarbeiten, zu redigieren gibt. </w:t>
      </w:r>
      <w:r>
        <w:t xml:space="preserve">Dies hatte ich </w:t>
      </w:r>
      <w:r w:rsidR="004001AF">
        <w:t>bereit</w:t>
      </w:r>
      <w:r>
        <w:t>s bei anderen Synoden beobachten können</w:t>
      </w:r>
      <w:r w:rsidR="004001AF">
        <w:t>.</w:t>
      </w:r>
    </w:p>
    <w:p w14:paraId="304736E2" w14:textId="75655AE3" w:rsidR="004001AF" w:rsidRDefault="004001AF">
      <w:r>
        <w:t>Um die Beteiligung aller zu ermöglichen, hatten die Organisatoren entschieden, die wichtige</w:t>
      </w:r>
      <w:r w:rsidR="008D1DE9">
        <w:t>n</w:t>
      </w:r>
      <w:r>
        <w:t xml:space="preserve"> Dokumente in leichte Sprache (kurze und einfache Sätze, Vermeidung von Fachbegriffen usw.) zu übersetzen. Nirgendwo sonst ist mir ein solch systematischer Aufwand bei einer Synode begegnet. In die gleiche Richtung zielte ein Antrag auf Erstellung eines Glossars zum internen (und vielleicht auch externen) Gebrauch, der </w:t>
      </w:r>
      <w:r w:rsidR="008D1DE9">
        <w:t xml:space="preserve">von </w:t>
      </w:r>
      <w:r>
        <w:t>der 4. Vollversammlung angenommen wurde.</w:t>
      </w:r>
    </w:p>
    <w:p w14:paraId="178F301C" w14:textId="77777777" w:rsidR="00BC18CD" w:rsidRDefault="00BC18CD"/>
    <w:p w14:paraId="6B355F3C" w14:textId="77777777" w:rsidR="00BC18CD" w:rsidRDefault="00BC18CD"/>
    <w:p w14:paraId="1F21719D" w14:textId="4D76A601" w:rsidR="00922AFE" w:rsidRDefault="00922AFE">
      <w:r>
        <w:t>Arbeit in Sachkommissionen und im Plenum</w:t>
      </w:r>
    </w:p>
    <w:p w14:paraId="6110681A" w14:textId="77777777" w:rsidR="00922AFE" w:rsidRDefault="00922AFE"/>
    <w:p w14:paraId="5BCB582B" w14:textId="31E6A7C4" w:rsidR="00922AFE" w:rsidRDefault="00922AFE">
      <w:r>
        <w:t>Als ich Saa</w:t>
      </w:r>
      <w:r w:rsidR="00F74F47">
        <w:t>rbrücken im Oktober 2014 verlassen hatte</w:t>
      </w:r>
      <w:r>
        <w:t xml:space="preserve">, war ich ein wenig skeptisch, wie die Arbeit </w:t>
      </w:r>
      <w:r w:rsidR="00F74F47">
        <w:t xml:space="preserve">in einigen </w:t>
      </w:r>
      <w:r>
        <w:t>Sachkommissionen weitergehen würde. Ich sah viele Überschneidungen und thematische Doublet</w:t>
      </w:r>
      <w:r w:rsidR="00F74F47">
        <w:t xml:space="preserve">ten, auch viele Allgemeinplätze, aber auch </w:t>
      </w:r>
      <w:r w:rsidR="008D1DE9">
        <w:t xml:space="preserve">ebenso </w:t>
      </w:r>
      <w:r>
        <w:t xml:space="preserve">viel guten Willen – allerdings keine neuen Ansätze, die sich Bischof Ackermann </w:t>
      </w:r>
      <w:r>
        <w:lastRenderedPageBreak/>
        <w:t>für sein Bistum wünschte.</w:t>
      </w:r>
      <w:r w:rsidR="00446A2D">
        <w:t xml:space="preserve"> Doch habe ich nicht mehr mit der </w:t>
      </w:r>
      <w:r w:rsidR="008D1DE9">
        <w:t>Beharrlichkeit</w:t>
      </w:r>
      <w:r w:rsidR="00446A2D">
        <w:t xml:space="preserve"> und der Kraft der d</w:t>
      </w:r>
      <w:r w:rsidR="008D1DE9">
        <w:t xml:space="preserve">eutschen Katholiken gerechnet - </w:t>
      </w:r>
      <w:r w:rsidR="00446A2D">
        <w:t xml:space="preserve">Priester, Diakone, Laien – über die ich </w:t>
      </w:r>
      <w:r w:rsidR="008D1DE9">
        <w:t xml:space="preserve">schon </w:t>
      </w:r>
      <w:r w:rsidR="00446A2D">
        <w:t>seit 20 Jahren staune. Woher kommt das? Allein die theologische Bildung so vieler Laien in Deutschland ist unglaublich.</w:t>
      </w:r>
      <w:r w:rsidR="00FB6943">
        <w:t xml:space="preserve"> Eine große Zahl von Laien ist </w:t>
      </w:r>
      <w:r w:rsidR="00446A2D">
        <w:t xml:space="preserve">professionell engagiert in den Gremien und im Dienst der Kirche. Wenn von der Gefahr einer Bürokratisierung der Kirche gesprochen wird, so zeigt die </w:t>
      </w:r>
      <w:r w:rsidR="008D1DE9">
        <w:t xml:space="preserve">Trierer </w:t>
      </w:r>
      <w:r w:rsidR="00446A2D">
        <w:t xml:space="preserve">Bistumssynode </w:t>
      </w:r>
      <w:r w:rsidR="008D1DE9">
        <w:t>zumindest</w:t>
      </w:r>
      <w:r w:rsidR="00446A2D">
        <w:t>, dass diese Bürokratie weder das Engagement noch den Enthusiasmus der Gläubigen erstickt.</w:t>
      </w:r>
    </w:p>
    <w:p w14:paraId="7795F4CF" w14:textId="65D13A3F" w:rsidR="00FD3097" w:rsidRDefault="00FD3097">
      <w:r>
        <w:t xml:space="preserve">Am ersten Abend ging es um die Präsentation der Arbeitsergebnisse der Sachkommissionen. Jede Synodale, jeder Synodale hatte die Möglichkeit, sich über vier Sachkommissionen zu informieren. Aus persönlichen und beruflichem Interesse besuchte ich die Präsentationen der Sachkommission 2 (Missionarisch sein), 3  (Zukunft der Pfarrei), 5 (Den Glauben an vielen Orten leben lernen) und 8 (Vielfalt der Charismen). Am bemerkenswertesten fand ich die große Zahl derjenigen, die an der Sachkommission 3 Interesse zeigten: insgesamt </w:t>
      </w:r>
      <w:r w:rsidR="008D1DE9">
        <w:t xml:space="preserve">waren es </w:t>
      </w:r>
      <w:r>
        <w:t xml:space="preserve">mehr als 200. Das bestätigt im Grunde </w:t>
      </w:r>
      <w:r w:rsidR="008D1DE9">
        <w:t>die These</w:t>
      </w:r>
      <w:r>
        <w:t>, dass nichts ohne die Pfarrei</w:t>
      </w:r>
      <w:r w:rsidR="00F74F47">
        <w:t xml:space="preserve"> geht</w:t>
      </w:r>
      <w:r>
        <w:t>, wie auch immer sie zugeschnitten ist und wie groß auch immer sie ist.</w:t>
      </w:r>
      <w:r w:rsidR="00B36F64">
        <w:t xml:space="preserve"> Die Zukunft der katholischen Kirche in der westlichen Welt und die Suche nach einer effizienten Mission,  zu der auch Papst Franziskus nicht müde wird aufzurufen, k</w:t>
      </w:r>
      <w:r w:rsidR="008D1DE9">
        <w:t>ann gar nicht anders als die</w:t>
      </w:r>
      <w:r w:rsidR="00B36F64">
        <w:t xml:space="preserve"> „reale Landschaft“ der Kirche in den Blick zu nehmen. Der Sachkommission 3 ist es gelun</w:t>
      </w:r>
      <w:r w:rsidR="002B5CD1">
        <w:t xml:space="preserve">gen, der </w:t>
      </w:r>
      <w:r w:rsidR="00B36F64">
        <w:t>Vollversammlung eine</w:t>
      </w:r>
      <w:r w:rsidR="002B5CD1">
        <w:t xml:space="preserve">n </w:t>
      </w:r>
      <w:r w:rsidR="00F74F47">
        <w:t>ordentlichen</w:t>
      </w:r>
      <w:r w:rsidR="008D1DE9">
        <w:t xml:space="preserve"> </w:t>
      </w:r>
      <w:r w:rsidR="002B5CD1">
        <w:t>Schock zu versetzen: es solle künftig nur noch 60 Pfarreien im Bistum Trier geben.</w:t>
      </w:r>
      <w:r w:rsidR="006448EC">
        <w:t xml:space="preserve"> Dieser Vorschlag hatte zahlreiche Reaktionen zur Folge und eröffnete am folgenden Tag die Plenumsdebatte. Dabei ging es um Fragen </w:t>
      </w:r>
      <w:r w:rsidR="008D1DE9">
        <w:t>von</w:t>
      </w:r>
      <w:r w:rsidR="006448EC">
        <w:t xml:space="preserve"> Nähe in solch großen Einheiten, </w:t>
      </w:r>
      <w:r w:rsidR="008D1DE9">
        <w:t>der</w:t>
      </w:r>
      <w:r w:rsidR="006448EC">
        <w:t xml:space="preserve"> Rolle kleine</w:t>
      </w:r>
      <w:r w:rsidR="008D1DE9">
        <w:t>r</w:t>
      </w:r>
      <w:r w:rsidR="006448EC">
        <w:t xml:space="preserve"> christliche</w:t>
      </w:r>
      <w:r w:rsidR="008D1DE9">
        <w:t>n</w:t>
      </w:r>
      <w:r w:rsidR="006448EC">
        <w:t xml:space="preserve"> Gemeinschaften, </w:t>
      </w:r>
      <w:r w:rsidR="008D1DE9">
        <w:t>dem Aufbau eines Netzwerks von Gläubigen</w:t>
      </w:r>
      <w:r w:rsidR="006448EC">
        <w:t>.</w:t>
      </w:r>
    </w:p>
    <w:p w14:paraId="39C417D0" w14:textId="724A46BD" w:rsidR="00BB475B" w:rsidRDefault="00BB475B">
      <w:r>
        <w:t xml:space="preserve">Die Sachkommission 2 (Missionarisch sein) mit ihren 30 Mitgliedern hatte sich seit dem vorhergehenden Oktober sechs Mal getroffen. Ihr </w:t>
      </w:r>
      <w:r w:rsidR="008D1DE9">
        <w:t>lag</w:t>
      </w:r>
      <w:r>
        <w:t xml:space="preserve"> das Verhältnis von Individuum und Handeln</w:t>
      </w:r>
      <w:r w:rsidR="008D1DE9">
        <w:t xml:space="preserve"> am Herzen</w:t>
      </w:r>
      <w:r>
        <w:t xml:space="preserve">. Die Kommission hatte sich Madeleine </w:t>
      </w:r>
      <w:proofErr w:type="spellStart"/>
      <w:r>
        <w:t>Delbrêl</w:t>
      </w:r>
      <w:proofErr w:type="spellEnd"/>
      <w:r>
        <w:t xml:space="preserve"> zur Patronin gewählt, deren Denken sich</w:t>
      </w:r>
      <w:r w:rsidR="008D1DE9">
        <w:t xml:space="preserve"> bekanntlich</w:t>
      </w:r>
      <w:r>
        <w:t xml:space="preserve"> stark auf das Individuum bezog</w:t>
      </w:r>
      <w:r w:rsidR="008D1DE9">
        <w:t>en hatte</w:t>
      </w:r>
      <w:r>
        <w:t>.</w:t>
      </w:r>
      <w:r w:rsidR="0061447E">
        <w:t xml:space="preserve"> Das Verhältnis von Individuum und Handeln wurde diskutiert, vor allem zusammen mit den Vorschlägen der Sachkommissionen 1 (Diakonisches Wirken) und 8 (Vielfalt der Charismen), aber auch mit denen der Sachkommissionen 4 (Katechese) und 5 (Den Glauben an vielen Orten leben lernen). Diese Diskussionen zeigten die Dringlichkeit der missionarischen Herausforderung der Kirche und jedes Einzelnen, um das Evangelium glaubhaft und </w:t>
      </w:r>
      <w:r w:rsidR="00F74F47">
        <w:t>überzeugend</w:t>
      </w:r>
      <w:r w:rsidR="0061447E">
        <w:t xml:space="preserve"> zu verkündigen.</w:t>
      </w:r>
    </w:p>
    <w:p w14:paraId="7196B7F7" w14:textId="30781AA0" w:rsidR="000D17DF" w:rsidRDefault="008D1DE9">
      <w:r>
        <w:t xml:space="preserve">Besonders gespannt war ich auf die Sachkommission 5 </w:t>
      </w:r>
      <w:r w:rsidR="000D17DF">
        <w:t xml:space="preserve">(Den Glauben an vielen Orten leben lernen), denn bei ihr ging es um das Thema meiner </w:t>
      </w:r>
      <w:r w:rsidR="00A45B54">
        <w:t xml:space="preserve">eigenen Forschungen </w:t>
      </w:r>
      <w:r w:rsidR="000D17DF">
        <w:t>zur Zukunft der Kirche: wie kann am Ende von tausend Jahr</w:t>
      </w:r>
      <w:r w:rsidR="00DA10F2">
        <w:t xml:space="preserve">en Konzentration auf die Pfarrei </w:t>
      </w:r>
      <w:r w:rsidR="000D17DF">
        <w:t xml:space="preserve">Glauben </w:t>
      </w:r>
      <w:r w:rsidR="00DA10F2">
        <w:t xml:space="preserve">neu </w:t>
      </w:r>
      <w:r w:rsidR="000D17DF">
        <w:t>gedacht und gelebt werden an einer Vielzahl von Orten</w:t>
      </w:r>
      <w:r w:rsidR="00DA10F2">
        <w:t>? Die vielen Wortmeldungen zu diesem Thema in der Vollversammlung zeigten die Bed</w:t>
      </w:r>
      <w:r w:rsidR="00A45B54">
        <w:t>eutung dieser Frage. Mir gefiel</w:t>
      </w:r>
      <w:r w:rsidR="00DA10F2">
        <w:t xml:space="preserve"> hier der Vorschlag, Initiativen vor Ort und eine k</w:t>
      </w:r>
      <w:r w:rsidR="00F74F47">
        <w:t>reative Freiheit zuzulassen;</w:t>
      </w:r>
      <w:r w:rsidR="00A45B54">
        <w:t xml:space="preserve"> er </w:t>
      </w:r>
      <w:r w:rsidR="00DA10F2">
        <w:t xml:space="preserve">geht voll und ganz in die Richtung einer „fließenden Kirche“, die </w:t>
      </w:r>
      <w:r w:rsidR="00A45B54">
        <w:t xml:space="preserve">allein </w:t>
      </w:r>
      <w:r w:rsidR="00DA10F2">
        <w:t xml:space="preserve">angemessen auf die Herausforderungen der „fließenden Moderne“ antworten kann. Mehrfach wurde in den Diskussionen der Begriff Subsidiarität für eine sich </w:t>
      </w:r>
      <w:r w:rsidR="00F74F47">
        <w:t>weiter</w:t>
      </w:r>
      <w:r w:rsidR="00DA10F2">
        <w:t xml:space="preserve">entwickelnde Ekklesiologie verwendet. Das ist insofern bemerkenswert, als diese Idee weltweit vorgetragen wird, und zwar sowohl in der wissenschaftlichen Theologie </w:t>
      </w:r>
      <w:r w:rsidR="00A45B54">
        <w:t xml:space="preserve">als auch in </w:t>
      </w:r>
      <w:r w:rsidR="00DA10F2">
        <w:t>Überlegungen der Verantwortlichen für die Pastoral.</w:t>
      </w:r>
      <w:r w:rsidR="003246AE">
        <w:t xml:space="preserve"> Hier ist allerding</w:t>
      </w:r>
      <w:r w:rsidR="00A45B54">
        <w:t>s noch eine lange Wegstrecke zurückzu</w:t>
      </w:r>
      <w:r w:rsidR="003246AE">
        <w:t xml:space="preserve">legen, denn die römische Zentrale weigert sich bislang, Subsidiarität - abgesehen von der kirchlichen Soziallehre - in die </w:t>
      </w:r>
      <w:r w:rsidR="000A39EB">
        <w:t xml:space="preserve">offizielle </w:t>
      </w:r>
      <w:r w:rsidR="003246AE">
        <w:t>Ekklesiologie einzubauen.</w:t>
      </w:r>
    </w:p>
    <w:p w14:paraId="59AB2C9E" w14:textId="7735C65E" w:rsidR="000A39EB" w:rsidRDefault="000A39EB">
      <w:r>
        <w:lastRenderedPageBreak/>
        <w:t xml:space="preserve">Subsidiarität war auch Thema in der Sachkommission 8, die sich mit den Charismen beschäftigte. </w:t>
      </w:r>
      <w:r w:rsidR="00D74217">
        <w:t xml:space="preserve"> Die Herausforderung ist hier das in Theologie und Praxis schwierige Verhältnis von Amt und Charisma</w:t>
      </w:r>
      <w:r w:rsidR="0073668D">
        <w:t>. Die Sachkommission bemängelte, dass bestehende pastorale Strukturen und Haltungen das Wirken des Heiligen Geistes behinderten. Diese Behauptung</w:t>
      </w:r>
      <w:r w:rsidR="009E7F13">
        <w:t xml:space="preserve"> kann</w:t>
      </w:r>
      <w:r w:rsidR="00F74F47">
        <w:t xml:space="preserve"> mit Fug und Recht</w:t>
      </w:r>
      <w:r w:rsidR="009E7F13">
        <w:t xml:space="preserve"> bestritten werden und wird auch bestritten, aber sie erlaubte</w:t>
      </w:r>
      <w:r w:rsidR="00F74F47">
        <w:t xml:space="preserve"> immerhin</w:t>
      </w:r>
      <w:r w:rsidR="009E7F13">
        <w:t>, ganz konkrete Probleme mitten in die Synode hineinzutragen.</w:t>
      </w:r>
      <w:r w:rsidR="007C49F5">
        <w:t xml:space="preserve"> Die Situation in Deutschland mit einer großen Zahl von fest angestellten Laien in der Pastoral ist komplexer als anderswo. Das ist übrigens auch eine Besonderheit der Trierer Diözesansynode im Vergleich mit</w:t>
      </w:r>
      <w:r w:rsidR="00F74F47">
        <w:t xml:space="preserve"> anderen europäischen Ländern: E</w:t>
      </w:r>
      <w:r w:rsidR="007C49F5">
        <w:t xml:space="preserve">s gibt eine Menge </w:t>
      </w:r>
      <w:r w:rsidR="00D6358F">
        <w:t xml:space="preserve">fest angestellter </w:t>
      </w:r>
      <w:r w:rsidR="007C49F5">
        <w:t>Kirchenmitarbeiter unter den Synodalen.</w:t>
      </w:r>
      <w:r w:rsidR="00D6358F">
        <w:t xml:space="preserve"> Die Diskussionen der Sachkommissions-Vorschläge im Plenum haben gezeigt, dass man diese Frage nicht von den Sorgen der anderen Sachkommissionen trennen kann, zum Beispiel der Sachkommission 5 (Den Glauben an vielen Orten leben lernen).</w:t>
      </w:r>
    </w:p>
    <w:p w14:paraId="0E6F2094" w14:textId="77777777" w:rsidR="00D6358F" w:rsidRDefault="00D6358F"/>
    <w:p w14:paraId="659FD222" w14:textId="77777777" w:rsidR="002673AD" w:rsidRDefault="002673AD"/>
    <w:p w14:paraId="662460E1" w14:textId="148BCD20" w:rsidR="00D6358F" w:rsidRDefault="002673AD">
      <w:r>
        <w:t xml:space="preserve">Einstellung und </w:t>
      </w:r>
      <w:r w:rsidR="00D6358F">
        <w:t>Arbeit des Präsidiums</w:t>
      </w:r>
    </w:p>
    <w:p w14:paraId="52490A3C" w14:textId="77777777" w:rsidR="002673AD" w:rsidRDefault="002673AD"/>
    <w:p w14:paraId="571A6FD2" w14:textId="4AE2DD91" w:rsidR="002673AD" w:rsidRDefault="002673AD">
      <w:r>
        <w:t xml:space="preserve">Wie schon in Saarbrücken bekam ich auch in Koblenz den Eindruck einer sehr auf </w:t>
      </w:r>
      <w:proofErr w:type="spellStart"/>
      <w:r>
        <w:t>Synodalität</w:t>
      </w:r>
      <w:proofErr w:type="spellEnd"/>
      <w:r>
        <w:t xml:space="preserve"> eingestellten Haltung des Bischofs, der Weihbischöfe und des Generalvikars – immerhin hatte ja noch nie einer von ihnen praktische Erfahrungen mit Synode.</w:t>
      </w:r>
      <w:r w:rsidR="00A74A4D">
        <w:t xml:space="preserve"> In seiner Eröffnungsansprache kam Bischof Ackermann auf einen sehr wichtigen Punkt</w:t>
      </w:r>
      <w:r w:rsidR="00F74F47">
        <w:t xml:space="preserve"> zu sprechen</w:t>
      </w:r>
      <w:r w:rsidR="00A74A4D">
        <w:t xml:space="preserve">: die unterschiedlichen Einschätzungen </w:t>
      </w:r>
      <w:r w:rsidR="00F74F47">
        <w:t xml:space="preserve">von Mitgliedern der Synode zur </w:t>
      </w:r>
      <w:r w:rsidR="00A74A4D">
        <w:t>pastoralen Situation.</w:t>
      </w:r>
      <w:r w:rsidR="00622D91">
        <w:t xml:space="preserve"> Die Konzilsväter des 2. Vatikanischen Konzils seien in einer ganz anderen Lage gewesen, da sie eine viel homogenere Gruppe darstellten</w:t>
      </w:r>
      <w:r w:rsidR="00F74F47">
        <w:t xml:space="preserve">, so der Bischof. </w:t>
      </w:r>
      <w:r w:rsidR="00622D91">
        <w:t>Herausforderung der Trierer Synode würde es sein, zu einer gemeinsamen Sichtweise zu kommen.</w:t>
      </w:r>
    </w:p>
    <w:p w14:paraId="05D4C9C6" w14:textId="550E7822" w:rsidR="00AB0AE4" w:rsidRDefault="00AB0AE4">
      <w:r>
        <w:t>Der Bischof zollte der Arbeit, der Disziplin und der Prägnanz der Sachkommissionen großen Respekt. In der Vergangenheit hatten Diözesansynoden ganze Bände von Beschlüssen produziert. Heute erwartet man klare und kurzgefasste Papiere. Bischof Ackermann hatte von Anfang an auf knappe und präzise Empfehlungen wert gelegt.</w:t>
      </w:r>
      <w:r w:rsidR="00E022D9">
        <w:t xml:space="preserve"> Auch dass er eine Zukunftsidee für das Bistum Trier erwarte, hatte der Bisc</w:t>
      </w:r>
      <w:r w:rsidR="00E12365">
        <w:t xml:space="preserve">hof spätestens seit der 2. </w:t>
      </w:r>
      <w:r w:rsidR="00E022D9">
        <w:t>Vollversammlung immer wieder betont.</w:t>
      </w:r>
      <w:r w:rsidR="00DF714C">
        <w:t xml:space="preserve"> Dies verbindet</w:t>
      </w:r>
      <w:r w:rsidR="002E4BF5">
        <w:t xml:space="preserve"> ihn mit den Vorstellungen der Bischöfe von Lille, Arras und </w:t>
      </w:r>
      <w:proofErr w:type="spellStart"/>
      <w:r w:rsidR="002E4BF5">
        <w:t>Cambrai</w:t>
      </w:r>
      <w:proofErr w:type="spellEnd"/>
      <w:r w:rsidR="002E4BF5">
        <w:t xml:space="preserve"> in Frankreich und ihrer gemeinsamen Synode.</w:t>
      </w:r>
    </w:p>
    <w:p w14:paraId="6DC63C99" w14:textId="73FC5EA2" w:rsidR="00DF4340" w:rsidRDefault="00DF4340">
      <w:r>
        <w:t xml:space="preserve">Ich hatte </w:t>
      </w:r>
      <w:r w:rsidR="00F74F47">
        <w:t>die Ehre</w:t>
      </w:r>
      <w:r>
        <w:t>, vom Präsidium gebeten worden zu sein, das Gremium zu beraten. Es ging dabei um die Beziehungen zu den Sachkommissionen. Es waren Momente der freien Diskussion, des gegenseitigen Zuhörens und der kollegialen Suche nach dem, was der Heilige Geist der Kirche durch die Beiträge</w:t>
      </w:r>
      <w:r w:rsidR="00F74F47">
        <w:t xml:space="preserve"> der</w:t>
      </w:r>
      <w:r>
        <w:t xml:space="preserve"> Synodalen sagen wollte. Wir sind dabei konfrontiert mit einer </w:t>
      </w:r>
      <w:proofErr w:type="spellStart"/>
      <w:r>
        <w:t>ekklesiologischen</w:t>
      </w:r>
      <w:proofErr w:type="spellEnd"/>
      <w:r>
        <w:t xml:space="preserve"> Besonderheit, über die theologisch wenig nachgedacht wird: drei Weihbischöfe in einer Diözesansynode bringen eine bischöfliche Kollegialität ein, die noch zu der typischen </w:t>
      </w:r>
      <w:proofErr w:type="spellStart"/>
      <w:r>
        <w:t>Synodalität</w:t>
      </w:r>
      <w:proofErr w:type="spellEnd"/>
      <w:r>
        <w:t xml:space="preserve"> der hiesigen Kirche hinzukommt. In Trier funktioniert das auge</w:t>
      </w:r>
      <w:r w:rsidR="00F74F47">
        <w:t>n</w:t>
      </w:r>
      <w:r>
        <w:t xml:space="preserve">scheinlich gut, aber es beantwortet nicht die theologische </w:t>
      </w:r>
      <w:r w:rsidR="00F74F47">
        <w:t>Stellung</w:t>
      </w:r>
      <w:r>
        <w:t xml:space="preserve"> dieser Bischöfe ohne Bistum. Die </w:t>
      </w:r>
      <w:proofErr w:type="spellStart"/>
      <w:r>
        <w:t>ekklesiologische</w:t>
      </w:r>
      <w:proofErr w:type="spellEnd"/>
      <w:r>
        <w:t xml:space="preserve"> Baustelle der Weihbischöfe ist in der katholischen Kirche aus praktischen Gründen niemals angegangen worden. Man muss es sicher eines Tages um des Zusammenhalts und um der Glaubwürdigkeit unserer katholischen Ämtertheologie </w:t>
      </w:r>
      <w:r w:rsidR="0030398E">
        <w:t xml:space="preserve">willen </w:t>
      </w:r>
      <w:r>
        <w:t>tun.</w:t>
      </w:r>
    </w:p>
    <w:p w14:paraId="6DA50908" w14:textId="40C806F5" w:rsidR="00DF4340" w:rsidRDefault="00DF4340">
      <w:r>
        <w:t xml:space="preserve">Ich füge hier noch das Problem der Gleichstellung von Mann und Frau an – eine delikate und heiß diskutierte Frage in der Kirche. In der Trierer Synode sind Frauen in der Vollversammlung breit vertreten, </w:t>
      </w:r>
      <w:r w:rsidR="0030398E">
        <w:t xml:space="preserve">dank der zwei Moderatorinnen </w:t>
      </w:r>
      <w:r>
        <w:t>ebenso im Präsidium.</w:t>
      </w:r>
      <w:r w:rsidR="00F84467">
        <w:t xml:space="preserve"> Andererseits hatten </w:t>
      </w:r>
      <w:r w:rsidR="0030398E">
        <w:t>sich die weiblichen Synodalen</w:t>
      </w:r>
      <w:r w:rsidR="00F84467">
        <w:t xml:space="preserve"> an der </w:t>
      </w:r>
      <w:r w:rsidR="0030398E">
        <w:t>inhaltlichen Diskussion</w:t>
      </w:r>
      <w:r w:rsidR="00F84467">
        <w:t xml:space="preserve"> über </w:t>
      </w:r>
      <w:r w:rsidR="00F84467">
        <w:lastRenderedPageBreak/>
        <w:t xml:space="preserve">die Arbeit der Sachkommissionen kaum beteiligt. Die wichtige und strategische Rolle der Frau in der Synode hatte mich als Franzosen insofern überrascht, als durch den Rücktritt einer der Moderatorinnen aus gesundheitlichen Gründen eine Nachfolgerin gewählt werden sollte. Zwei Kandidatinnen waren </w:t>
      </w:r>
      <w:proofErr w:type="spellStart"/>
      <w:r w:rsidR="00F84467">
        <w:t xml:space="preserve">im </w:t>
      </w:r>
      <w:proofErr w:type="gramStart"/>
      <w:r w:rsidR="00F84467">
        <w:t>vorhinein</w:t>
      </w:r>
      <w:proofErr w:type="spellEnd"/>
      <w:proofErr w:type="gramEnd"/>
      <w:r w:rsidR="00F84467">
        <w:t xml:space="preserve"> angekündigt, die Vollversammlung schlug dann noch eine dritte Kandidatin vor – woraufhin es unmöglich wurde, eine absolute Mehrheit zu erzielen. Die Diskussion hat am Ende über eine Stunde gedauert. Aus meiner Perspektive als Beobachter war das verlorene Zeit. Aus der internen Sicht des Präsidiums handelte es sich </w:t>
      </w:r>
      <w:r w:rsidR="0030398E">
        <w:t xml:space="preserve">hingegen </w:t>
      </w:r>
      <w:r w:rsidR="00F84467">
        <w:t xml:space="preserve">um </w:t>
      </w:r>
      <w:r w:rsidR="0030398E">
        <w:t xml:space="preserve">Wertschätzung der Personen und um </w:t>
      </w:r>
      <w:r w:rsidR="00F84467">
        <w:t>Respekt vor den Verfahrensregeln</w:t>
      </w:r>
      <w:r w:rsidR="00BF2604">
        <w:t>.</w:t>
      </w:r>
    </w:p>
    <w:p w14:paraId="28E591C6" w14:textId="77777777" w:rsidR="00BF2604" w:rsidRDefault="00BF2604"/>
    <w:p w14:paraId="59023002" w14:textId="77777777" w:rsidR="00BF2604" w:rsidRDefault="00BF2604"/>
    <w:p w14:paraId="0FAF4C5D" w14:textId="531147F4" w:rsidR="00BF2604" w:rsidRDefault="00BF2604">
      <w:r>
        <w:t>Liturgie und profane Feiern</w:t>
      </w:r>
    </w:p>
    <w:p w14:paraId="43F8AACC" w14:textId="77777777" w:rsidR="00BF2604" w:rsidRDefault="00BF2604"/>
    <w:p w14:paraId="35BD276E" w14:textId="3EA66050" w:rsidR="00BF2604" w:rsidRDefault="00BF2604">
      <w:r>
        <w:t xml:space="preserve">Die 4. Vollversammlung fand in einer Kirche statt, die zu einer Aula umgewandelt worden war. Bei der 3. Vollversammlung im E-Werk in Saarbrücken war es umgekehrt. Erstaunlicherweise hatte ich den Eindruck, dass die liturgische Dimension besser im E-Werk </w:t>
      </w:r>
      <w:r w:rsidR="00DB0913">
        <w:t xml:space="preserve">in Saarbrücken </w:t>
      </w:r>
      <w:r>
        <w:t>umgesetzt worden ist als in der Kirche in Koblenz.</w:t>
      </w:r>
    </w:p>
    <w:p w14:paraId="0FC9B661" w14:textId="525120D6" w:rsidR="00DB0913" w:rsidRDefault="00DB0913">
      <w:r>
        <w:t>Im Verlauf der 4. Vollversammlung wurde</w:t>
      </w:r>
      <w:r w:rsidR="0030398E">
        <w:t xml:space="preserve"> - </w:t>
      </w:r>
      <w:r>
        <w:t xml:space="preserve">angelehnt an die anglikanische Liturgie </w:t>
      </w:r>
      <w:r w:rsidR="0030398E">
        <w:t xml:space="preserve">- </w:t>
      </w:r>
      <w:r>
        <w:t xml:space="preserve">ein </w:t>
      </w:r>
      <w:proofErr w:type="spellStart"/>
      <w:r w:rsidRPr="00DB0913">
        <w:rPr>
          <w:i/>
        </w:rPr>
        <w:t>Evensong</w:t>
      </w:r>
      <w:proofErr w:type="spellEnd"/>
      <w:r>
        <w:t xml:space="preserve"> in der Koblenzer Liebfrauenkirche abgehalten. Diesen ökumenischen Gottesdienst gibt es jeden Monat. An jenem Abend war die Kirche brechend voll, auf der Tribüne, im Kirchenschiff, überall</w:t>
      </w:r>
      <w:r w:rsidR="0030398E">
        <w:t xml:space="preserve"> waren Besucher</w:t>
      </w:r>
      <w:r>
        <w:t xml:space="preserve">. Und die Wände schienen angesichts des Lobes auf den Herrn aus kräftigen Stimmen im Gleichklang zu erzittern – ein ergreifender Moment, in dem </w:t>
      </w:r>
      <w:r w:rsidR="0030398E">
        <w:t>das Kirchenvolk</w:t>
      </w:r>
      <w:r>
        <w:t xml:space="preserve"> sich in </w:t>
      </w:r>
      <w:r w:rsidR="0030398E">
        <w:t>seiner</w:t>
      </w:r>
      <w:r>
        <w:t xml:space="preserve"> ganzen Unterschiedlichkeit vereinte. Mich hat das stark beeindruckt.</w:t>
      </w:r>
    </w:p>
    <w:p w14:paraId="4EBBC42B" w14:textId="73584536" w:rsidR="005F7C4C" w:rsidRDefault="005F7C4C">
      <w:r>
        <w:t xml:space="preserve">Vor diesem liturgischen Tagesabschluss hatte das Dekanat Koblenz einen schönen frühsommerlichen Abend </w:t>
      </w:r>
      <w:r w:rsidR="0030398E">
        <w:t>- verteilt auf sieben Höfe in der</w:t>
      </w:r>
      <w:r>
        <w:t xml:space="preserve"> in der ganzen Altstadt</w:t>
      </w:r>
      <w:r w:rsidR="0030398E">
        <w:t xml:space="preserve"> -</w:t>
      </w:r>
      <w:r>
        <w:t xml:space="preserve"> organisiert. Ich bin in die City-Kirche gegangen und habe dabei dieses tolle </w:t>
      </w:r>
      <w:r w:rsidR="00374E7D">
        <w:t>Projekt entdeckt, bei dem sich Kirche mit spirituellen Angeboten für Jedermann öffnet.</w:t>
      </w:r>
      <w:r w:rsidR="00F0760F">
        <w:t xml:space="preserve"> Getragen wird es von einer Gemeinschaft von </w:t>
      </w:r>
      <w:proofErr w:type="spellStart"/>
      <w:r w:rsidR="00F0760F">
        <w:t>Dehonianern</w:t>
      </w:r>
      <w:proofErr w:type="spellEnd"/>
      <w:r w:rsidR="00F0760F">
        <w:t xml:space="preserve">, einem Festangestellten und zahlreichen Freiwilligen. Es strahlt eine segensreiche Dynamik aus. Anschließend bin ich ins Mutterhaus der Brüder von Maria Hilf gegangen, ein Krankenpflegeorden, der in der Mitte des 19. Jahrhundert vom seligen Peter </w:t>
      </w:r>
      <w:proofErr w:type="spellStart"/>
      <w:r w:rsidR="00F0760F">
        <w:t>Friedhofen</w:t>
      </w:r>
      <w:proofErr w:type="spellEnd"/>
      <w:r w:rsidR="00F0760F">
        <w:t xml:space="preserve"> gegründet wurde. Der warmherzige und schmackhafte Empfang im Garten, wo die kleine ursprüngliche Kapelle gepflegt wird, wurde vom Jugendchor der Liebfrauenkirche bereichert.</w:t>
      </w:r>
    </w:p>
    <w:p w14:paraId="593C639F" w14:textId="77777777" w:rsidR="00605E3F" w:rsidRDefault="00605E3F"/>
    <w:p w14:paraId="04FB62C0" w14:textId="77777777" w:rsidR="00605E3F" w:rsidRDefault="00605E3F"/>
    <w:p w14:paraId="3F636EEA" w14:textId="77777777" w:rsidR="00605E3F" w:rsidRDefault="00605E3F"/>
    <w:p w14:paraId="31B8AC0E" w14:textId="77777777" w:rsidR="000A39EB" w:rsidRDefault="000A39EB"/>
    <w:p w14:paraId="337F3247" w14:textId="77777777" w:rsidR="000A39EB" w:rsidRDefault="000A39EB"/>
    <w:p w14:paraId="3BED7BEA" w14:textId="77777777" w:rsidR="00420F4A" w:rsidRDefault="00420F4A"/>
    <w:p w14:paraId="20B7938E" w14:textId="77777777" w:rsidR="00420F4A" w:rsidRDefault="00420F4A"/>
    <w:sectPr w:rsidR="00420F4A" w:rsidSect="00475F8F">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DFB"/>
    <w:rsid w:val="000A39EB"/>
    <w:rsid w:val="000D17DF"/>
    <w:rsid w:val="001F5C1A"/>
    <w:rsid w:val="002673AD"/>
    <w:rsid w:val="002A66B7"/>
    <w:rsid w:val="002B5CD1"/>
    <w:rsid w:val="002E4BF5"/>
    <w:rsid w:val="0030398E"/>
    <w:rsid w:val="003246AE"/>
    <w:rsid w:val="00374E7D"/>
    <w:rsid w:val="004001AF"/>
    <w:rsid w:val="00420F4A"/>
    <w:rsid w:val="00446A2D"/>
    <w:rsid w:val="00475F8F"/>
    <w:rsid w:val="005F7C4C"/>
    <w:rsid w:val="00605E3F"/>
    <w:rsid w:val="0061447E"/>
    <w:rsid w:val="00622D91"/>
    <w:rsid w:val="006448EC"/>
    <w:rsid w:val="0073668D"/>
    <w:rsid w:val="007C49F5"/>
    <w:rsid w:val="008B6636"/>
    <w:rsid w:val="008D1DE9"/>
    <w:rsid w:val="00922AFE"/>
    <w:rsid w:val="009E7F13"/>
    <w:rsid w:val="00A45B54"/>
    <w:rsid w:val="00A74A4D"/>
    <w:rsid w:val="00AB0AE4"/>
    <w:rsid w:val="00B36F64"/>
    <w:rsid w:val="00BB475B"/>
    <w:rsid w:val="00BC18CD"/>
    <w:rsid w:val="00BF2604"/>
    <w:rsid w:val="00C13DFB"/>
    <w:rsid w:val="00D6358F"/>
    <w:rsid w:val="00D74217"/>
    <w:rsid w:val="00DA10F2"/>
    <w:rsid w:val="00DB0913"/>
    <w:rsid w:val="00DF4340"/>
    <w:rsid w:val="00DF714C"/>
    <w:rsid w:val="00E022D9"/>
    <w:rsid w:val="00E12365"/>
    <w:rsid w:val="00F0760F"/>
    <w:rsid w:val="00F74F47"/>
    <w:rsid w:val="00F84467"/>
    <w:rsid w:val="00FB6943"/>
    <w:rsid w:val="00FD3097"/>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95DCE6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2198</Words>
  <Characters>10864</Characters>
  <Application>Microsoft Office Word</Application>
  <DocSecurity>0</DocSecurity>
  <Lines>157</Lines>
  <Paragraphs>27</Paragraphs>
  <ScaleCrop>false</ScaleCrop>
  <Company/>
  <LinksUpToDate>false</LinksUpToDate>
  <CharactersWithSpaces>13035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 Uzulis</dc:creator>
  <cp:keywords/>
  <dc:description/>
  <cp:lastModifiedBy>Arnaud Join-Lambert</cp:lastModifiedBy>
  <cp:revision>32</cp:revision>
  <dcterms:created xsi:type="dcterms:W3CDTF">2015-08-18T16:14:00Z</dcterms:created>
  <dcterms:modified xsi:type="dcterms:W3CDTF">2016-07-29T15:18:00Z</dcterms:modified>
</cp:coreProperties>
</file>