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E3D7B" w14:textId="75E05BBB" w:rsidR="00F07553" w:rsidRPr="00457000" w:rsidRDefault="009F4D59" w:rsidP="00694207">
      <w:pPr>
        <w:pStyle w:val="Titre"/>
        <w:spacing w:line="276" w:lineRule="auto"/>
        <w:rPr>
          <w:rFonts w:ascii="Cambria" w:hAnsi="Cambria"/>
          <w:color w:val="000000" w:themeColor="text1"/>
        </w:rPr>
      </w:pPr>
      <w:r w:rsidRPr="00457000">
        <w:rPr>
          <w:rFonts w:ascii="Cambria" w:hAnsi="Cambria"/>
          <w:color w:val="000000" w:themeColor="text1"/>
        </w:rPr>
        <w:t>Hegel et la promesse de la Nuit</w:t>
      </w:r>
    </w:p>
    <w:p w14:paraId="25F168EE" w14:textId="77777777" w:rsidR="00694207" w:rsidRPr="00457000" w:rsidRDefault="00694207" w:rsidP="00694207">
      <w:pPr>
        <w:rPr>
          <w:color w:val="000000" w:themeColor="text1"/>
        </w:rPr>
      </w:pPr>
    </w:p>
    <w:p w14:paraId="7840CCE6" w14:textId="2C8B22BD" w:rsidR="00F07553" w:rsidRPr="00457000" w:rsidRDefault="009F4D59" w:rsidP="00301FA5">
      <w:pPr>
        <w:spacing w:line="276" w:lineRule="auto"/>
        <w:rPr>
          <w:rFonts w:ascii="Cambria" w:hAnsi="Cambria"/>
          <w:color w:val="000000" w:themeColor="text1"/>
        </w:rPr>
      </w:pPr>
      <w:r w:rsidRPr="00457000">
        <w:rPr>
          <w:rFonts w:ascii="Cambria" w:hAnsi="Cambria"/>
          <w:color w:val="000000" w:themeColor="text1"/>
        </w:rPr>
        <w:t>Madéni Claudel</w:t>
      </w:r>
    </w:p>
    <w:p w14:paraId="228AA9FB" w14:textId="77777777" w:rsidR="00F63FDA" w:rsidRPr="00457000" w:rsidRDefault="00F63FDA" w:rsidP="00301FA5">
      <w:pPr>
        <w:spacing w:line="276" w:lineRule="auto"/>
        <w:rPr>
          <w:rFonts w:ascii="Cambria" w:hAnsi="Cambria"/>
          <w:color w:val="000000" w:themeColor="text1"/>
        </w:rPr>
      </w:pPr>
    </w:p>
    <w:p w14:paraId="7BD1C224" w14:textId="4293A101" w:rsidR="00527589" w:rsidRPr="00457000" w:rsidRDefault="00B829BF" w:rsidP="00301FA5">
      <w:pPr>
        <w:spacing w:line="276" w:lineRule="auto"/>
        <w:rPr>
          <w:rFonts w:ascii="Cambria" w:hAnsi="Cambria"/>
          <w:b/>
          <w:bCs/>
          <w:color w:val="000000" w:themeColor="text1"/>
        </w:rPr>
      </w:pPr>
      <w:r w:rsidRPr="00457000">
        <w:rPr>
          <w:rFonts w:ascii="Cambria" w:hAnsi="Cambria"/>
          <w:b/>
          <w:bCs/>
          <w:color w:val="000000" w:themeColor="text1"/>
        </w:rPr>
        <w:t>Par-delà l</w:t>
      </w:r>
      <w:r w:rsidR="009F4D59" w:rsidRPr="00457000">
        <w:rPr>
          <w:rFonts w:ascii="Cambria" w:hAnsi="Cambria"/>
          <w:b/>
          <w:bCs/>
          <w:color w:val="000000" w:themeColor="text1"/>
        </w:rPr>
        <w:t>’</w:t>
      </w:r>
      <w:r w:rsidRPr="00457000">
        <w:rPr>
          <w:rFonts w:ascii="Cambria" w:hAnsi="Cambria"/>
          <w:b/>
          <w:bCs/>
          <w:color w:val="000000" w:themeColor="text1"/>
        </w:rPr>
        <w:t xml:space="preserve">aveuglement, </w:t>
      </w:r>
      <w:r w:rsidR="0068610B" w:rsidRPr="00457000">
        <w:rPr>
          <w:rFonts w:ascii="Cambria" w:hAnsi="Cambria"/>
          <w:b/>
          <w:bCs/>
          <w:color w:val="000000" w:themeColor="text1"/>
        </w:rPr>
        <w:t>s’habituer à la pénombre</w:t>
      </w:r>
      <w:r w:rsidRPr="00457000">
        <w:rPr>
          <w:rFonts w:ascii="Cambria" w:hAnsi="Cambria"/>
          <w:b/>
          <w:bCs/>
          <w:color w:val="000000" w:themeColor="text1"/>
        </w:rPr>
        <w:t xml:space="preserve"> </w:t>
      </w:r>
    </w:p>
    <w:p w14:paraId="6B335D3F" w14:textId="77777777" w:rsidR="00527589" w:rsidRPr="00457000" w:rsidRDefault="00527589" w:rsidP="00301FA5">
      <w:pPr>
        <w:spacing w:line="276" w:lineRule="auto"/>
        <w:rPr>
          <w:rFonts w:ascii="Cambria" w:hAnsi="Cambria"/>
          <w:color w:val="000000" w:themeColor="text1"/>
        </w:rPr>
      </w:pPr>
    </w:p>
    <w:p w14:paraId="642356C5" w14:textId="0DEBC463" w:rsidR="00527589" w:rsidRPr="00457000" w:rsidRDefault="002E241A" w:rsidP="00301FA5">
      <w:pPr>
        <w:spacing w:line="276" w:lineRule="auto"/>
        <w:ind w:firstLine="708"/>
        <w:jc w:val="both"/>
        <w:rPr>
          <w:rFonts w:ascii="Cambria" w:hAnsi="Cambria"/>
          <w:color w:val="000000" w:themeColor="text1"/>
        </w:rPr>
      </w:pPr>
      <w:r w:rsidRPr="00457000">
        <w:rPr>
          <w:rFonts w:ascii="Cambria" w:hAnsi="Cambria"/>
          <w:color w:val="000000" w:themeColor="text1"/>
        </w:rPr>
        <w:t>L’aridité des cours de philosophie dispensés par G.</w:t>
      </w:r>
      <w:r w:rsidR="0068610B" w:rsidRPr="00457000">
        <w:rPr>
          <w:rFonts w:ascii="Cambria" w:hAnsi="Cambria"/>
          <w:color w:val="000000" w:themeColor="text1"/>
        </w:rPr>
        <w:t> </w:t>
      </w:r>
      <w:r w:rsidRPr="00457000">
        <w:rPr>
          <w:rFonts w:ascii="Cambria" w:hAnsi="Cambria"/>
          <w:color w:val="000000" w:themeColor="text1"/>
        </w:rPr>
        <w:t>W.</w:t>
      </w:r>
      <w:r w:rsidR="0068610B" w:rsidRPr="00457000">
        <w:rPr>
          <w:rFonts w:ascii="Cambria" w:hAnsi="Cambria"/>
          <w:color w:val="000000" w:themeColor="text1"/>
        </w:rPr>
        <w:t> </w:t>
      </w:r>
      <w:r w:rsidRPr="00457000">
        <w:rPr>
          <w:rFonts w:ascii="Cambria" w:hAnsi="Cambria"/>
          <w:color w:val="000000" w:themeColor="text1"/>
        </w:rPr>
        <w:t>F.</w:t>
      </w:r>
      <w:r w:rsidR="0068610B" w:rsidRPr="00457000">
        <w:rPr>
          <w:rFonts w:ascii="Cambria" w:hAnsi="Cambria"/>
          <w:color w:val="000000" w:themeColor="text1"/>
        </w:rPr>
        <w:t> </w:t>
      </w:r>
      <w:r w:rsidRPr="00457000">
        <w:rPr>
          <w:rFonts w:ascii="Cambria" w:hAnsi="Cambria"/>
          <w:color w:val="000000" w:themeColor="text1"/>
        </w:rPr>
        <w:t xml:space="preserve">Hegel n’est ignorée de personne. La densité du propos couplée à la complexité d’une langue portée, bien souvent, à son plus haut degré de </w:t>
      </w:r>
      <w:r w:rsidR="00C42B7C" w:rsidRPr="00457000">
        <w:rPr>
          <w:rFonts w:ascii="Cambria" w:hAnsi="Cambria"/>
          <w:color w:val="000000" w:themeColor="text1"/>
        </w:rPr>
        <w:t>virevolte</w:t>
      </w:r>
      <w:r w:rsidRPr="00457000">
        <w:rPr>
          <w:rFonts w:ascii="Cambria" w:hAnsi="Cambria"/>
          <w:color w:val="000000" w:themeColor="text1"/>
        </w:rPr>
        <w:t xml:space="preserve"> philosophique, en sont assez pour décourager plus d’un esprit </w:t>
      </w:r>
      <w:r w:rsidR="00C42B7C" w:rsidRPr="00457000">
        <w:rPr>
          <w:rFonts w:ascii="Cambria" w:hAnsi="Cambria"/>
          <w:color w:val="000000" w:themeColor="text1"/>
        </w:rPr>
        <w:t xml:space="preserve">profane </w:t>
      </w:r>
      <w:r w:rsidRPr="00457000">
        <w:rPr>
          <w:rFonts w:ascii="Cambria" w:hAnsi="Cambria"/>
          <w:color w:val="000000" w:themeColor="text1"/>
        </w:rPr>
        <w:t>à pénétrer sans peur dans la spéculation. Pourtant, si les talons sont déjà tournés, prêt</w:t>
      </w:r>
      <w:r w:rsidR="00366D89" w:rsidRPr="00457000">
        <w:rPr>
          <w:rFonts w:ascii="Cambria" w:hAnsi="Cambria"/>
          <w:color w:val="000000" w:themeColor="text1"/>
        </w:rPr>
        <w:t>s</w:t>
      </w:r>
      <w:r w:rsidRPr="00457000">
        <w:rPr>
          <w:rFonts w:ascii="Cambria" w:hAnsi="Cambria"/>
          <w:color w:val="000000" w:themeColor="text1"/>
        </w:rPr>
        <w:t xml:space="preserve"> à courir loin du labyrinthe hégélien, </w:t>
      </w:r>
      <w:r w:rsidR="003B7F0A" w:rsidRPr="00457000">
        <w:rPr>
          <w:rFonts w:ascii="Cambria" w:hAnsi="Cambria"/>
          <w:color w:val="000000" w:themeColor="text1"/>
        </w:rPr>
        <w:t>les</w:t>
      </w:r>
      <w:r w:rsidRPr="00457000">
        <w:rPr>
          <w:rFonts w:ascii="Cambria" w:hAnsi="Cambria"/>
          <w:color w:val="000000" w:themeColor="text1"/>
        </w:rPr>
        <w:t xml:space="preserve"> yeux </w:t>
      </w:r>
      <w:r w:rsidR="00EB37A9" w:rsidRPr="00457000">
        <w:rPr>
          <w:rFonts w:ascii="Cambria" w:hAnsi="Cambria"/>
          <w:color w:val="000000" w:themeColor="text1"/>
        </w:rPr>
        <w:t xml:space="preserve">curieux </w:t>
      </w:r>
      <w:r w:rsidRPr="00457000">
        <w:rPr>
          <w:rFonts w:ascii="Cambria" w:hAnsi="Cambria"/>
          <w:color w:val="000000" w:themeColor="text1"/>
        </w:rPr>
        <w:t xml:space="preserve">ne </w:t>
      </w:r>
      <w:r w:rsidR="00514887" w:rsidRPr="00457000">
        <w:rPr>
          <w:rFonts w:ascii="Cambria" w:hAnsi="Cambria"/>
          <w:color w:val="000000" w:themeColor="text1"/>
        </w:rPr>
        <w:t>s’en</w:t>
      </w:r>
      <w:r w:rsidRPr="00457000">
        <w:rPr>
          <w:rFonts w:ascii="Cambria" w:hAnsi="Cambria"/>
          <w:color w:val="000000" w:themeColor="text1"/>
        </w:rPr>
        <w:t xml:space="preserve"> détournent pas </w:t>
      </w:r>
      <w:r w:rsidR="00514887" w:rsidRPr="00457000">
        <w:rPr>
          <w:rFonts w:ascii="Cambria" w:hAnsi="Cambria"/>
          <w:color w:val="000000" w:themeColor="text1"/>
        </w:rPr>
        <w:t xml:space="preserve">encore. Là réside le </w:t>
      </w:r>
      <w:r w:rsidR="00514887" w:rsidRPr="00457000">
        <w:rPr>
          <w:rFonts w:ascii="Cambria" w:hAnsi="Cambria"/>
          <w:i/>
          <w:iCs/>
          <w:color w:val="000000" w:themeColor="text1"/>
        </w:rPr>
        <w:t>kairos</w:t>
      </w:r>
      <w:r w:rsidR="00514887" w:rsidRPr="00457000">
        <w:rPr>
          <w:rFonts w:ascii="Cambria" w:hAnsi="Cambria"/>
          <w:color w:val="000000" w:themeColor="text1"/>
        </w:rPr>
        <w:t xml:space="preserve"> d</w:t>
      </w:r>
      <w:r w:rsidR="00B37CBE" w:rsidRPr="00457000">
        <w:rPr>
          <w:rFonts w:ascii="Cambria" w:hAnsi="Cambria"/>
          <w:color w:val="000000" w:themeColor="text1"/>
        </w:rPr>
        <w:t xml:space="preserve">’une </w:t>
      </w:r>
      <w:r w:rsidR="00514887" w:rsidRPr="00457000">
        <w:rPr>
          <w:rFonts w:ascii="Cambria" w:hAnsi="Cambria"/>
          <w:color w:val="000000" w:themeColor="text1"/>
        </w:rPr>
        <w:t xml:space="preserve">rencontre : l’instant où le regard résistant pressant, </w:t>
      </w:r>
      <w:r w:rsidR="00B37CBE" w:rsidRPr="00457000">
        <w:rPr>
          <w:rFonts w:ascii="Cambria" w:hAnsi="Cambria"/>
          <w:color w:val="000000" w:themeColor="text1"/>
        </w:rPr>
        <w:t xml:space="preserve">chez Hegel, </w:t>
      </w:r>
      <w:r w:rsidR="00514887" w:rsidRPr="00457000">
        <w:rPr>
          <w:rFonts w:ascii="Cambria" w:hAnsi="Cambria"/>
          <w:color w:val="000000" w:themeColor="text1"/>
        </w:rPr>
        <w:t xml:space="preserve">derrière </w:t>
      </w:r>
      <w:r w:rsidR="00885E73" w:rsidRPr="00457000">
        <w:rPr>
          <w:rFonts w:ascii="Cambria" w:hAnsi="Cambria"/>
          <w:color w:val="000000" w:themeColor="text1"/>
        </w:rPr>
        <w:t>le heurt aveuglant</w:t>
      </w:r>
      <w:r w:rsidR="00527589" w:rsidRPr="00457000">
        <w:rPr>
          <w:rFonts w:ascii="Cambria" w:hAnsi="Cambria"/>
          <w:color w:val="000000" w:themeColor="text1"/>
        </w:rPr>
        <w:t xml:space="preserve"> </w:t>
      </w:r>
      <w:r w:rsidR="00885E73" w:rsidRPr="00457000">
        <w:rPr>
          <w:rFonts w:ascii="Cambria" w:hAnsi="Cambria"/>
          <w:color w:val="000000" w:themeColor="text1"/>
        </w:rPr>
        <w:t xml:space="preserve">et </w:t>
      </w:r>
      <w:r w:rsidR="00B37CBE" w:rsidRPr="00457000">
        <w:rPr>
          <w:rFonts w:ascii="Cambria" w:hAnsi="Cambria"/>
          <w:color w:val="000000" w:themeColor="text1"/>
        </w:rPr>
        <w:t>brutal</w:t>
      </w:r>
      <w:r w:rsidR="00885E73" w:rsidRPr="00457000">
        <w:rPr>
          <w:rFonts w:ascii="Cambria" w:hAnsi="Cambria"/>
          <w:color w:val="000000" w:themeColor="text1"/>
        </w:rPr>
        <w:t xml:space="preserve"> </w:t>
      </w:r>
      <w:r w:rsidR="00B37CBE" w:rsidRPr="00457000">
        <w:rPr>
          <w:rFonts w:ascii="Cambria" w:hAnsi="Cambria"/>
          <w:color w:val="000000" w:themeColor="text1"/>
        </w:rPr>
        <w:t>du premier contact</w:t>
      </w:r>
      <w:r w:rsidR="00514887" w:rsidRPr="00457000">
        <w:rPr>
          <w:rFonts w:ascii="Cambria" w:hAnsi="Cambria"/>
          <w:color w:val="000000" w:themeColor="text1"/>
        </w:rPr>
        <w:t>, un autre sens du jour</w:t>
      </w:r>
      <w:r w:rsidR="00736265" w:rsidRPr="00457000">
        <w:rPr>
          <w:rFonts w:ascii="Cambria" w:hAnsi="Cambria"/>
          <w:color w:val="000000" w:themeColor="text1"/>
        </w:rPr>
        <w:t xml:space="preserve">. </w:t>
      </w:r>
      <w:r w:rsidR="00514887" w:rsidRPr="00457000">
        <w:rPr>
          <w:rFonts w:ascii="Cambria" w:hAnsi="Cambria"/>
          <w:color w:val="000000" w:themeColor="text1"/>
        </w:rPr>
        <w:t xml:space="preserve">Une pénombre plus familière s’annonce à l’horizon. </w:t>
      </w:r>
      <w:r w:rsidR="00E56D3F" w:rsidRPr="00457000">
        <w:rPr>
          <w:rFonts w:ascii="Cambria" w:hAnsi="Cambria"/>
          <w:color w:val="000000" w:themeColor="text1"/>
        </w:rPr>
        <w:t>Le</w:t>
      </w:r>
      <w:r w:rsidR="00514887" w:rsidRPr="00457000">
        <w:rPr>
          <w:rFonts w:ascii="Cambria" w:hAnsi="Cambria"/>
          <w:color w:val="000000" w:themeColor="text1"/>
        </w:rPr>
        <w:t xml:space="preserve"> corps</w:t>
      </w:r>
      <w:r w:rsidR="00E56D3F" w:rsidRPr="00457000">
        <w:rPr>
          <w:rFonts w:ascii="Cambria" w:hAnsi="Cambria"/>
          <w:color w:val="000000" w:themeColor="text1"/>
        </w:rPr>
        <w:t xml:space="preserve"> alors</w:t>
      </w:r>
      <w:r w:rsidR="00514887" w:rsidRPr="00457000">
        <w:rPr>
          <w:rFonts w:ascii="Cambria" w:hAnsi="Cambria"/>
          <w:color w:val="000000" w:themeColor="text1"/>
        </w:rPr>
        <w:t xml:space="preserve"> fébrile </w:t>
      </w:r>
      <w:r w:rsidR="00480B66" w:rsidRPr="00457000">
        <w:rPr>
          <w:rFonts w:ascii="Cambria" w:hAnsi="Cambria"/>
          <w:color w:val="000000" w:themeColor="text1"/>
        </w:rPr>
        <w:t>n’a</w:t>
      </w:r>
      <w:r w:rsidR="00514887" w:rsidRPr="00457000">
        <w:rPr>
          <w:rFonts w:ascii="Cambria" w:hAnsi="Cambria"/>
          <w:color w:val="000000" w:themeColor="text1"/>
        </w:rPr>
        <w:t xml:space="preserve"> </w:t>
      </w:r>
      <w:r w:rsidR="00F908CB" w:rsidRPr="00457000">
        <w:rPr>
          <w:rFonts w:ascii="Cambria" w:hAnsi="Cambria"/>
          <w:color w:val="000000" w:themeColor="text1"/>
        </w:rPr>
        <w:t>désormais</w:t>
      </w:r>
      <w:r w:rsidR="00514887" w:rsidRPr="00457000">
        <w:rPr>
          <w:rFonts w:ascii="Cambria" w:hAnsi="Cambria"/>
          <w:color w:val="000000" w:themeColor="text1"/>
        </w:rPr>
        <w:t xml:space="preserve"> </w:t>
      </w:r>
      <w:r w:rsidR="00F908CB" w:rsidRPr="00457000">
        <w:rPr>
          <w:rFonts w:ascii="Cambria" w:hAnsi="Cambria"/>
          <w:color w:val="000000" w:themeColor="text1"/>
        </w:rPr>
        <w:t xml:space="preserve">plus </w:t>
      </w:r>
      <w:r w:rsidR="00514887" w:rsidRPr="00457000">
        <w:rPr>
          <w:rFonts w:ascii="Cambria" w:hAnsi="Cambria"/>
          <w:color w:val="000000" w:themeColor="text1"/>
        </w:rPr>
        <w:t xml:space="preserve">rien à faire que </w:t>
      </w:r>
      <w:r w:rsidR="00E56D3F" w:rsidRPr="00457000">
        <w:rPr>
          <w:rFonts w:ascii="Cambria" w:hAnsi="Cambria"/>
          <w:color w:val="000000" w:themeColor="text1"/>
        </w:rPr>
        <w:t xml:space="preserve">de s’accorder, confiant, à </w:t>
      </w:r>
      <w:r w:rsidR="00514887" w:rsidRPr="00457000">
        <w:rPr>
          <w:rFonts w:ascii="Cambria" w:hAnsi="Cambria"/>
          <w:color w:val="000000" w:themeColor="text1"/>
        </w:rPr>
        <w:t>des yeux</w:t>
      </w:r>
      <w:r w:rsidR="00EB37A9" w:rsidRPr="00457000">
        <w:rPr>
          <w:rFonts w:ascii="Cambria" w:hAnsi="Cambria"/>
          <w:color w:val="000000" w:themeColor="text1"/>
        </w:rPr>
        <w:t xml:space="preserve"> </w:t>
      </w:r>
      <w:r w:rsidR="00806F33" w:rsidRPr="00457000">
        <w:rPr>
          <w:rFonts w:ascii="Cambria" w:hAnsi="Cambria"/>
          <w:color w:val="000000" w:themeColor="text1"/>
        </w:rPr>
        <w:t>désireux de progresser dans un monde</w:t>
      </w:r>
      <w:r w:rsidR="00EB37A9" w:rsidRPr="00457000">
        <w:rPr>
          <w:rFonts w:ascii="Cambria" w:hAnsi="Cambria"/>
          <w:color w:val="000000" w:themeColor="text1"/>
        </w:rPr>
        <w:t xml:space="preserve"> qu’ils </w:t>
      </w:r>
      <w:r w:rsidR="00B06649" w:rsidRPr="00457000">
        <w:rPr>
          <w:rFonts w:ascii="Cambria" w:hAnsi="Cambria"/>
          <w:color w:val="000000" w:themeColor="text1"/>
        </w:rPr>
        <w:t>devinent</w:t>
      </w:r>
      <w:r w:rsidR="00806F33" w:rsidRPr="00457000">
        <w:rPr>
          <w:rFonts w:ascii="Cambria" w:hAnsi="Cambria"/>
          <w:color w:val="000000" w:themeColor="text1"/>
        </w:rPr>
        <w:t xml:space="preserve"> tamisé</w:t>
      </w:r>
      <w:r w:rsidR="00EB37A9" w:rsidRPr="00457000">
        <w:rPr>
          <w:rFonts w:ascii="Cambria" w:hAnsi="Cambria"/>
          <w:color w:val="000000" w:themeColor="text1"/>
        </w:rPr>
        <w:t>.</w:t>
      </w:r>
    </w:p>
    <w:p w14:paraId="67EC3FDF" w14:textId="5358EABD" w:rsidR="00F07553" w:rsidRPr="00457000" w:rsidRDefault="00900427" w:rsidP="00301FA5">
      <w:pPr>
        <w:spacing w:line="276" w:lineRule="auto"/>
        <w:ind w:firstLine="708"/>
        <w:jc w:val="both"/>
        <w:rPr>
          <w:rFonts w:ascii="Cambria" w:hAnsi="Cambria"/>
          <w:color w:val="000000" w:themeColor="text1"/>
        </w:rPr>
      </w:pPr>
      <w:r w:rsidRPr="00457000">
        <w:rPr>
          <w:rFonts w:ascii="Cambria" w:hAnsi="Cambria"/>
          <w:color w:val="000000" w:themeColor="text1"/>
        </w:rPr>
        <w:t>D’abord tenu</w:t>
      </w:r>
      <w:r w:rsidR="00EB37A9" w:rsidRPr="00457000">
        <w:rPr>
          <w:rFonts w:ascii="Cambria" w:hAnsi="Cambria"/>
          <w:color w:val="000000" w:themeColor="text1"/>
        </w:rPr>
        <w:t xml:space="preserve"> par </w:t>
      </w:r>
      <w:r w:rsidRPr="00457000">
        <w:rPr>
          <w:rFonts w:ascii="Cambria" w:hAnsi="Cambria"/>
          <w:color w:val="000000" w:themeColor="text1"/>
        </w:rPr>
        <w:t>une</w:t>
      </w:r>
      <w:r w:rsidR="00B50D58" w:rsidRPr="00457000">
        <w:rPr>
          <w:rFonts w:ascii="Cambria" w:hAnsi="Cambria"/>
          <w:color w:val="000000" w:themeColor="text1"/>
        </w:rPr>
        <w:t xml:space="preserve"> confuse </w:t>
      </w:r>
      <w:r w:rsidR="00EB37A9" w:rsidRPr="00457000">
        <w:rPr>
          <w:rFonts w:ascii="Cambria" w:hAnsi="Cambria"/>
          <w:color w:val="000000" w:themeColor="text1"/>
        </w:rPr>
        <w:t>fascination</w:t>
      </w:r>
      <w:r w:rsidR="000A36E4" w:rsidRPr="00457000">
        <w:rPr>
          <w:rFonts w:ascii="Cambria" w:hAnsi="Cambria"/>
          <w:color w:val="000000" w:themeColor="text1"/>
        </w:rPr>
        <w:t xml:space="preserve"> devant la prose hégélienne</w:t>
      </w:r>
      <w:r w:rsidR="00EB37A9" w:rsidRPr="00457000">
        <w:rPr>
          <w:rFonts w:ascii="Cambria" w:hAnsi="Cambria"/>
          <w:color w:val="000000" w:themeColor="text1"/>
        </w:rPr>
        <w:t xml:space="preserve">, </w:t>
      </w:r>
      <w:r w:rsidRPr="00457000">
        <w:rPr>
          <w:rFonts w:ascii="Cambria" w:hAnsi="Cambria"/>
          <w:color w:val="000000" w:themeColor="text1"/>
        </w:rPr>
        <w:t xml:space="preserve">d’emblée désorienté par </w:t>
      </w:r>
      <w:r w:rsidR="000A36E4" w:rsidRPr="00457000">
        <w:rPr>
          <w:rFonts w:ascii="Cambria" w:hAnsi="Cambria"/>
          <w:color w:val="000000" w:themeColor="text1"/>
        </w:rPr>
        <w:t>les</w:t>
      </w:r>
      <w:r w:rsidRPr="00457000">
        <w:rPr>
          <w:rFonts w:ascii="Cambria" w:hAnsi="Cambria"/>
          <w:color w:val="000000" w:themeColor="text1"/>
        </w:rPr>
        <w:t xml:space="preserve"> jeux d’ombres et de lumière impossibles à démêler, </w:t>
      </w:r>
      <w:r w:rsidR="00527589" w:rsidRPr="00457000">
        <w:rPr>
          <w:rFonts w:ascii="Cambria" w:hAnsi="Cambria"/>
          <w:color w:val="000000" w:themeColor="text1"/>
        </w:rPr>
        <w:t xml:space="preserve">le </w:t>
      </w:r>
      <w:r w:rsidR="00EB37A9" w:rsidRPr="00457000">
        <w:rPr>
          <w:rFonts w:ascii="Cambria" w:hAnsi="Cambria"/>
          <w:color w:val="000000" w:themeColor="text1"/>
        </w:rPr>
        <w:t>regard</w:t>
      </w:r>
      <w:r w:rsidR="000A36E4" w:rsidRPr="00457000">
        <w:rPr>
          <w:rFonts w:ascii="Cambria" w:hAnsi="Cambria"/>
          <w:color w:val="000000" w:themeColor="text1"/>
        </w:rPr>
        <w:t xml:space="preserve">, s’il persiste, </w:t>
      </w:r>
      <w:r w:rsidR="00EB37A9" w:rsidRPr="00457000">
        <w:rPr>
          <w:rFonts w:ascii="Cambria" w:hAnsi="Cambria"/>
          <w:color w:val="000000" w:themeColor="text1"/>
        </w:rPr>
        <w:t>se change</w:t>
      </w:r>
      <w:r w:rsidR="00B37CBE" w:rsidRPr="00457000">
        <w:rPr>
          <w:rFonts w:ascii="Cambria" w:hAnsi="Cambria"/>
          <w:color w:val="000000" w:themeColor="text1"/>
        </w:rPr>
        <w:t xml:space="preserve"> </w:t>
      </w:r>
      <w:r w:rsidR="00EB37A9" w:rsidRPr="00457000">
        <w:rPr>
          <w:rFonts w:ascii="Cambria" w:hAnsi="Cambria"/>
          <w:color w:val="000000" w:themeColor="text1"/>
        </w:rPr>
        <w:t>en intérêt sé</w:t>
      </w:r>
      <w:r w:rsidR="00B06649" w:rsidRPr="00457000">
        <w:rPr>
          <w:rFonts w:ascii="Cambria" w:hAnsi="Cambria"/>
          <w:color w:val="000000" w:themeColor="text1"/>
        </w:rPr>
        <w:t>r</w:t>
      </w:r>
      <w:r w:rsidR="00EB37A9" w:rsidRPr="00457000">
        <w:rPr>
          <w:rFonts w:ascii="Cambria" w:hAnsi="Cambria"/>
          <w:color w:val="000000" w:themeColor="text1"/>
        </w:rPr>
        <w:t xml:space="preserve">ieux, </w:t>
      </w:r>
      <w:r w:rsidR="000A36E4" w:rsidRPr="00457000">
        <w:rPr>
          <w:rFonts w:ascii="Cambria" w:hAnsi="Cambria"/>
          <w:color w:val="000000" w:themeColor="text1"/>
        </w:rPr>
        <w:t>et sa frivolité devient fidélité</w:t>
      </w:r>
      <w:r w:rsidR="00480B66" w:rsidRPr="00457000">
        <w:rPr>
          <w:rFonts w:ascii="Cambria" w:hAnsi="Cambria"/>
          <w:color w:val="000000" w:themeColor="text1"/>
        </w:rPr>
        <w:t xml:space="preserve">. </w:t>
      </w:r>
      <w:r w:rsidR="00527589" w:rsidRPr="00457000">
        <w:rPr>
          <w:rFonts w:ascii="Cambria" w:hAnsi="Cambria"/>
          <w:color w:val="000000" w:themeColor="text1"/>
        </w:rPr>
        <w:t>L</w:t>
      </w:r>
      <w:r w:rsidR="00B37CBE" w:rsidRPr="00457000">
        <w:rPr>
          <w:rFonts w:ascii="Cambria" w:hAnsi="Cambria"/>
          <w:color w:val="000000" w:themeColor="text1"/>
        </w:rPr>
        <w:t xml:space="preserve">’envie de voir mieux </w:t>
      </w:r>
      <w:r w:rsidR="00527589" w:rsidRPr="00457000">
        <w:rPr>
          <w:rFonts w:ascii="Cambria" w:hAnsi="Cambria"/>
          <w:color w:val="000000" w:themeColor="text1"/>
        </w:rPr>
        <w:t xml:space="preserve">vainc alors la paresse, le désarroi </w:t>
      </w:r>
      <w:r w:rsidR="00B37CBE" w:rsidRPr="00457000">
        <w:rPr>
          <w:rFonts w:ascii="Cambria" w:hAnsi="Cambria"/>
          <w:color w:val="000000" w:themeColor="text1"/>
        </w:rPr>
        <w:t xml:space="preserve">panique cède sous la </w:t>
      </w:r>
      <w:r w:rsidR="00527589" w:rsidRPr="00457000">
        <w:rPr>
          <w:rFonts w:ascii="Cambria" w:hAnsi="Cambria"/>
          <w:color w:val="000000" w:themeColor="text1"/>
        </w:rPr>
        <w:t>force</w:t>
      </w:r>
      <w:r w:rsidR="00B37CBE" w:rsidRPr="00457000">
        <w:rPr>
          <w:rFonts w:ascii="Cambria" w:hAnsi="Cambria"/>
          <w:color w:val="000000" w:themeColor="text1"/>
        </w:rPr>
        <w:t xml:space="preserve"> implacable d’une voie qui se montre. </w:t>
      </w:r>
      <w:r w:rsidR="00527589" w:rsidRPr="00457000">
        <w:rPr>
          <w:rFonts w:ascii="Cambria" w:hAnsi="Cambria"/>
          <w:color w:val="000000" w:themeColor="text1"/>
        </w:rPr>
        <w:t xml:space="preserve">Si rien n’est encore fait, s’il reste à dégager le sens </w:t>
      </w:r>
      <w:r w:rsidR="000A36E4" w:rsidRPr="00457000">
        <w:rPr>
          <w:rFonts w:ascii="Cambria" w:hAnsi="Cambria"/>
          <w:color w:val="000000" w:themeColor="text1"/>
        </w:rPr>
        <w:t>vrai de</w:t>
      </w:r>
      <w:r w:rsidR="00527589" w:rsidRPr="00457000">
        <w:rPr>
          <w:rFonts w:ascii="Cambria" w:hAnsi="Cambria"/>
          <w:color w:val="000000" w:themeColor="text1"/>
        </w:rPr>
        <w:t xml:space="preserve"> la </w:t>
      </w:r>
      <w:r w:rsidR="000A36E4" w:rsidRPr="00457000">
        <w:rPr>
          <w:rFonts w:ascii="Cambria" w:hAnsi="Cambria"/>
          <w:color w:val="000000" w:themeColor="text1"/>
        </w:rPr>
        <w:t>N</w:t>
      </w:r>
      <w:r w:rsidR="00527589" w:rsidRPr="00457000">
        <w:rPr>
          <w:rFonts w:ascii="Cambria" w:hAnsi="Cambria"/>
          <w:color w:val="000000" w:themeColor="text1"/>
        </w:rPr>
        <w:t>uit dans la pensée d</w:t>
      </w:r>
      <w:r w:rsidR="00B37CBE" w:rsidRPr="00457000">
        <w:rPr>
          <w:rFonts w:ascii="Cambria" w:hAnsi="Cambria"/>
          <w:color w:val="000000" w:themeColor="text1"/>
        </w:rPr>
        <w:t>u</w:t>
      </w:r>
      <w:r w:rsidR="000A36E4" w:rsidRPr="00457000">
        <w:rPr>
          <w:rFonts w:ascii="Cambria" w:hAnsi="Cambria"/>
          <w:color w:val="000000" w:themeColor="text1"/>
        </w:rPr>
        <w:t xml:space="preserve"> philosophe</w:t>
      </w:r>
      <w:r w:rsidR="00527589" w:rsidRPr="00457000">
        <w:rPr>
          <w:rFonts w:ascii="Cambria" w:hAnsi="Cambria"/>
          <w:color w:val="000000" w:themeColor="text1"/>
        </w:rPr>
        <w:t xml:space="preserve">, la nature de la réflexion qui s’amorce ici se trouve déjà précisée. Celle-ci avancera avec d’autant plus d’assurance qu’elle gardera à l’esprit le prérequis </w:t>
      </w:r>
      <w:r w:rsidR="008025C9" w:rsidRPr="00457000">
        <w:rPr>
          <w:rFonts w:ascii="Cambria" w:hAnsi="Cambria"/>
          <w:color w:val="000000" w:themeColor="text1"/>
        </w:rPr>
        <w:t xml:space="preserve">à l’instant </w:t>
      </w:r>
      <w:r w:rsidR="00527589" w:rsidRPr="00457000">
        <w:rPr>
          <w:rFonts w:ascii="Cambria" w:hAnsi="Cambria"/>
          <w:color w:val="000000" w:themeColor="text1"/>
        </w:rPr>
        <w:t>formulé :</w:t>
      </w:r>
      <w:r w:rsidR="008025C9" w:rsidRPr="00457000">
        <w:rPr>
          <w:rFonts w:ascii="Cambria" w:hAnsi="Cambria"/>
          <w:color w:val="000000" w:themeColor="text1"/>
        </w:rPr>
        <w:t xml:space="preserve"> </w:t>
      </w:r>
      <w:r w:rsidR="008025C9" w:rsidRPr="00457000">
        <w:rPr>
          <w:rFonts w:ascii="Cambria" w:hAnsi="Cambria"/>
          <w:i/>
          <w:iCs/>
          <w:color w:val="000000" w:themeColor="text1"/>
        </w:rPr>
        <w:t>p</w:t>
      </w:r>
      <w:r w:rsidR="00527589" w:rsidRPr="00457000">
        <w:rPr>
          <w:rFonts w:ascii="Cambria" w:hAnsi="Cambria"/>
          <w:i/>
          <w:iCs/>
          <w:color w:val="000000" w:themeColor="text1"/>
        </w:rPr>
        <w:t>ercevoir</w:t>
      </w:r>
      <w:r w:rsidR="00527589" w:rsidRPr="00457000">
        <w:rPr>
          <w:rFonts w:ascii="Cambria" w:hAnsi="Cambria"/>
          <w:color w:val="000000" w:themeColor="text1"/>
        </w:rPr>
        <w:t xml:space="preserve"> réellement </w:t>
      </w:r>
      <w:r w:rsidR="00995317" w:rsidRPr="00457000">
        <w:rPr>
          <w:rFonts w:ascii="Cambria" w:hAnsi="Cambria"/>
          <w:color w:val="000000" w:themeColor="text1"/>
        </w:rPr>
        <w:t xml:space="preserve">– c’est-à-dire discerner, distinguer, discriminer – </w:t>
      </w:r>
      <w:r w:rsidR="00527589" w:rsidRPr="00457000">
        <w:rPr>
          <w:rFonts w:ascii="Cambria" w:hAnsi="Cambria"/>
          <w:color w:val="000000" w:themeColor="text1"/>
        </w:rPr>
        <w:t xml:space="preserve">la </w:t>
      </w:r>
      <w:r w:rsidR="00BF7417" w:rsidRPr="00457000">
        <w:rPr>
          <w:rFonts w:ascii="Cambria" w:hAnsi="Cambria"/>
          <w:color w:val="000000" w:themeColor="text1"/>
        </w:rPr>
        <w:t>N</w:t>
      </w:r>
      <w:r w:rsidR="00527589" w:rsidRPr="00457000">
        <w:rPr>
          <w:rFonts w:ascii="Cambria" w:hAnsi="Cambria"/>
          <w:color w:val="000000" w:themeColor="text1"/>
        </w:rPr>
        <w:t>uit, le jour et les contrastes, les couleurs et la lumière</w:t>
      </w:r>
      <w:r w:rsidR="00995317" w:rsidRPr="00457000">
        <w:rPr>
          <w:rFonts w:ascii="Cambria" w:hAnsi="Cambria"/>
          <w:color w:val="000000" w:themeColor="text1"/>
        </w:rPr>
        <w:t xml:space="preserve">, dans le texte </w:t>
      </w:r>
      <w:r w:rsidR="00091F7D" w:rsidRPr="00457000">
        <w:rPr>
          <w:rFonts w:ascii="Cambria" w:hAnsi="Cambria"/>
          <w:color w:val="000000" w:themeColor="text1"/>
        </w:rPr>
        <w:t>hégélien</w:t>
      </w:r>
      <w:r w:rsidR="00995317" w:rsidRPr="00457000">
        <w:rPr>
          <w:rFonts w:ascii="Cambria" w:hAnsi="Cambria"/>
          <w:color w:val="000000" w:themeColor="text1"/>
        </w:rPr>
        <w:t>,</w:t>
      </w:r>
      <w:r w:rsidR="00527589" w:rsidRPr="00457000">
        <w:rPr>
          <w:rFonts w:ascii="Cambria" w:hAnsi="Cambria"/>
          <w:color w:val="000000" w:themeColor="text1"/>
        </w:rPr>
        <w:t xml:space="preserve"> implique de </w:t>
      </w:r>
      <w:r w:rsidR="00527589" w:rsidRPr="00457000">
        <w:rPr>
          <w:rFonts w:ascii="Cambria" w:hAnsi="Cambria"/>
          <w:i/>
          <w:iCs/>
          <w:color w:val="000000" w:themeColor="text1"/>
        </w:rPr>
        <w:t>percer</w:t>
      </w:r>
      <w:r w:rsidR="00527589" w:rsidRPr="00457000">
        <w:rPr>
          <w:rFonts w:ascii="Cambria" w:hAnsi="Cambria"/>
          <w:color w:val="000000" w:themeColor="text1"/>
        </w:rPr>
        <w:t xml:space="preserve"> </w:t>
      </w:r>
      <w:r w:rsidR="00A7208A" w:rsidRPr="00457000">
        <w:rPr>
          <w:rFonts w:ascii="Cambria" w:hAnsi="Cambria"/>
          <w:color w:val="000000" w:themeColor="text1"/>
        </w:rPr>
        <w:t xml:space="preserve">l’aveuglement premier, </w:t>
      </w:r>
      <w:r w:rsidR="00527589" w:rsidRPr="00457000">
        <w:rPr>
          <w:rFonts w:ascii="Cambria" w:hAnsi="Cambria"/>
          <w:color w:val="000000" w:themeColor="text1"/>
        </w:rPr>
        <w:t>spontané</w:t>
      </w:r>
      <w:r w:rsidR="008025C9" w:rsidRPr="00457000">
        <w:rPr>
          <w:rFonts w:ascii="Cambria" w:hAnsi="Cambria"/>
          <w:color w:val="000000" w:themeColor="text1"/>
        </w:rPr>
        <w:t xml:space="preserve">, celui </w:t>
      </w:r>
      <w:r w:rsidR="00527589" w:rsidRPr="00457000">
        <w:rPr>
          <w:rFonts w:ascii="Cambria" w:hAnsi="Cambria"/>
          <w:color w:val="000000" w:themeColor="text1"/>
        </w:rPr>
        <w:t>qui</w:t>
      </w:r>
      <w:r w:rsidR="00DF41C5" w:rsidRPr="00457000">
        <w:rPr>
          <w:rFonts w:ascii="Cambria" w:hAnsi="Cambria"/>
          <w:color w:val="000000" w:themeColor="text1"/>
        </w:rPr>
        <w:t xml:space="preserve"> nous saisit</w:t>
      </w:r>
      <w:r w:rsidR="009E0C71" w:rsidRPr="00457000">
        <w:rPr>
          <w:rFonts w:ascii="Cambria" w:hAnsi="Cambria"/>
          <w:color w:val="000000" w:themeColor="text1"/>
        </w:rPr>
        <w:t xml:space="preserve"> </w:t>
      </w:r>
      <w:r w:rsidR="00527589" w:rsidRPr="00457000">
        <w:rPr>
          <w:rFonts w:ascii="Cambria" w:hAnsi="Cambria"/>
          <w:color w:val="000000" w:themeColor="text1"/>
        </w:rPr>
        <w:t>à l’approche d</w:t>
      </w:r>
      <w:r w:rsidR="00ED038C" w:rsidRPr="00457000">
        <w:rPr>
          <w:rFonts w:ascii="Cambria" w:hAnsi="Cambria"/>
          <w:color w:val="000000" w:themeColor="text1"/>
        </w:rPr>
        <w:t xml:space="preserve">’une parole philosophique </w:t>
      </w:r>
      <w:r w:rsidR="009E0C71" w:rsidRPr="00457000">
        <w:rPr>
          <w:rFonts w:ascii="Cambria" w:hAnsi="Cambria"/>
          <w:color w:val="000000" w:themeColor="text1"/>
        </w:rPr>
        <w:t xml:space="preserve">qui paraît </w:t>
      </w:r>
      <w:r w:rsidR="00ED038C" w:rsidRPr="00457000">
        <w:rPr>
          <w:rFonts w:ascii="Cambria" w:hAnsi="Cambria"/>
          <w:color w:val="000000" w:themeColor="text1"/>
        </w:rPr>
        <w:t>lourde,</w:t>
      </w:r>
      <w:r w:rsidR="009E0C71" w:rsidRPr="00457000">
        <w:rPr>
          <w:rFonts w:ascii="Cambria" w:hAnsi="Cambria"/>
          <w:color w:val="000000" w:themeColor="text1"/>
        </w:rPr>
        <w:t xml:space="preserve"> </w:t>
      </w:r>
      <w:r w:rsidR="00ED038C" w:rsidRPr="00457000">
        <w:rPr>
          <w:rFonts w:ascii="Cambria" w:hAnsi="Cambria"/>
          <w:color w:val="000000" w:themeColor="text1"/>
        </w:rPr>
        <w:t>impénétrable</w:t>
      </w:r>
      <w:r w:rsidR="009E0C71" w:rsidRPr="00457000">
        <w:rPr>
          <w:rFonts w:ascii="Cambria" w:hAnsi="Cambria"/>
          <w:color w:val="000000" w:themeColor="text1"/>
        </w:rPr>
        <w:t>, insondable</w:t>
      </w:r>
      <w:r w:rsidR="00ED038C" w:rsidRPr="00457000">
        <w:rPr>
          <w:rFonts w:ascii="Cambria" w:hAnsi="Cambria"/>
          <w:color w:val="000000" w:themeColor="text1"/>
        </w:rPr>
        <w:t>.</w:t>
      </w:r>
      <w:r w:rsidR="00F07553" w:rsidRPr="00457000">
        <w:rPr>
          <w:rFonts w:ascii="Cambria" w:hAnsi="Cambria"/>
          <w:color w:val="000000" w:themeColor="text1"/>
        </w:rPr>
        <w:t xml:space="preserve"> </w:t>
      </w:r>
      <w:r w:rsidR="00653D91" w:rsidRPr="00457000">
        <w:rPr>
          <w:rFonts w:ascii="Cambria" w:hAnsi="Cambria"/>
          <w:color w:val="000000" w:themeColor="text1"/>
        </w:rPr>
        <w:t>Ainsi faut-il, avec Hegel, prendre le temps du passage</w:t>
      </w:r>
      <w:r w:rsidR="000417C9" w:rsidRPr="00457000">
        <w:rPr>
          <w:rFonts w:ascii="Cambria" w:hAnsi="Cambria"/>
          <w:color w:val="000000" w:themeColor="text1"/>
        </w:rPr>
        <w:t xml:space="preserve">, </w:t>
      </w:r>
      <w:r w:rsidR="00AF7EBA" w:rsidRPr="00457000">
        <w:rPr>
          <w:rFonts w:ascii="Cambria" w:hAnsi="Cambria"/>
          <w:color w:val="000000" w:themeColor="text1"/>
        </w:rPr>
        <w:t>de l’éclat saturé</w:t>
      </w:r>
      <w:r w:rsidR="008025C9" w:rsidRPr="00457000">
        <w:rPr>
          <w:rFonts w:ascii="Cambria" w:hAnsi="Cambria"/>
          <w:color w:val="000000" w:themeColor="text1"/>
        </w:rPr>
        <w:t xml:space="preserve"> </w:t>
      </w:r>
      <w:r w:rsidR="00AF7EBA" w:rsidRPr="00457000">
        <w:rPr>
          <w:rFonts w:ascii="Cambria" w:hAnsi="Cambria"/>
          <w:color w:val="000000" w:themeColor="text1"/>
        </w:rPr>
        <w:t>à l’illumination diffuse</w:t>
      </w:r>
      <w:r w:rsidR="00653D91" w:rsidRPr="00457000">
        <w:rPr>
          <w:rFonts w:ascii="Cambria" w:hAnsi="Cambria"/>
          <w:color w:val="000000" w:themeColor="text1"/>
        </w:rPr>
        <w:t xml:space="preserve">. </w:t>
      </w:r>
      <w:r w:rsidR="00A27830" w:rsidRPr="00457000">
        <w:rPr>
          <w:rFonts w:ascii="Cambria" w:hAnsi="Cambria"/>
          <w:color w:val="000000" w:themeColor="text1"/>
        </w:rPr>
        <w:t>Car p</w:t>
      </w:r>
      <w:r w:rsidR="005C31FA" w:rsidRPr="00457000">
        <w:rPr>
          <w:rFonts w:ascii="Cambria" w:hAnsi="Cambria"/>
          <w:color w:val="000000" w:themeColor="text1"/>
        </w:rPr>
        <w:t xml:space="preserve">lus nous dissertons, plus les jeux de lumière </w:t>
      </w:r>
      <w:r w:rsidR="000417C9" w:rsidRPr="00457000">
        <w:rPr>
          <w:rFonts w:ascii="Cambria" w:hAnsi="Cambria"/>
          <w:color w:val="000000" w:themeColor="text1"/>
        </w:rPr>
        <w:t>paraissent,</w:t>
      </w:r>
      <w:r w:rsidR="005C31FA" w:rsidRPr="00457000">
        <w:rPr>
          <w:rFonts w:ascii="Cambria" w:hAnsi="Cambria"/>
          <w:color w:val="000000" w:themeColor="text1"/>
        </w:rPr>
        <w:t xml:space="preserve"> </w:t>
      </w:r>
      <w:r w:rsidR="000417C9" w:rsidRPr="00457000">
        <w:rPr>
          <w:rFonts w:ascii="Cambria" w:hAnsi="Cambria"/>
          <w:color w:val="000000" w:themeColor="text1"/>
        </w:rPr>
        <w:t xml:space="preserve">distinctement </w:t>
      </w:r>
      <w:r w:rsidR="005C31FA" w:rsidRPr="00457000">
        <w:rPr>
          <w:rFonts w:ascii="Cambria" w:hAnsi="Cambria"/>
          <w:color w:val="000000" w:themeColor="text1"/>
        </w:rPr>
        <w:t>sensés : le Jour, la Nuit, les zones d’ombres en plein jour et les clartés nocturnes, s’organise</w:t>
      </w:r>
      <w:r w:rsidR="009B119B" w:rsidRPr="00457000">
        <w:rPr>
          <w:rFonts w:ascii="Cambria" w:hAnsi="Cambria"/>
          <w:color w:val="000000" w:themeColor="text1"/>
        </w:rPr>
        <w:t>nt</w:t>
      </w:r>
      <w:r w:rsidR="005C31FA" w:rsidRPr="00457000">
        <w:rPr>
          <w:rFonts w:ascii="Cambria" w:hAnsi="Cambria"/>
          <w:color w:val="000000" w:themeColor="text1"/>
        </w:rPr>
        <w:t xml:space="preserve"> et s’agencent au rythme </w:t>
      </w:r>
      <w:r w:rsidR="00BF7417" w:rsidRPr="00457000">
        <w:rPr>
          <w:rFonts w:ascii="Cambria" w:hAnsi="Cambria"/>
          <w:color w:val="000000" w:themeColor="text1"/>
        </w:rPr>
        <w:t>du</w:t>
      </w:r>
      <w:r w:rsidR="005C31FA" w:rsidRPr="00457000">
        <w:rPr>
          <w:rFonts w:ascii="Cambria" w:hAnsi="Cambria"/>
          <w:color w:val="000000" w:themeColor="text1"/>
        </w:rPr>
        <w:t xml:space="preserve"> déploiement </w:t>
      </w:r>
      <w:r w:rsidR="00A516B3" w:rsidRPr="00457000">
        <w:rPr>
          <w:rFonts w:ascii="Cambria" w:hAnsi="Cambria"/>
          <w:color w:val="000000" w:themeColor="text1"/>
        </w:rPr>
        <w:t>de la pensée</w:t>
      </w:r>
      <w:r w:rsidR="0008588C" w:rsidRPr="00457000">
        <w:rPr>
          <w:rFonts w:ascii="Cambria" w:hAnsi="Cambria"/>
          <w:color w:val="000000" w:themeColor="text1"/>
        </w:rPr>
        <w:t>.</w:t>
      </w:r>
      <w:r w:rsidR="00F07553" w:rsidRPr="00457000">
        <w:rPr>
          <w:rFonts w:ascii="Cambria" w:hAnsi="Cambria"/>
          <w:color w:val="000000" w:themeColor="text1"/>
        </w:rPr>
        <w:t xml:space="preserve"> </w:t>
      </w:r>
    </w:p>
    <w:p w14:paraId="574E1303" w14:textId="6A627805" w:rsidR="00B7601A" w:rsidRPr="00457000" w:rsidRDefault="00DB4B8F" w:rsidP="00301FA5">
      <w:pPr>
        <w:spacing w:line="276" w:lineRule="auto"/>
        <w:ind w:firstLine="708"/>
        <w:jc w:val="both"/>
        <w:rPr>
          <w:rFonts w:ascii="Cambria" w:hAnsi="Cambria"/>
          <w:color w:val="000000" w:themeColor="text1"/>
        </w:rPr>
      </w:pPr>
      <w:r w:rsidRPr="00457000">
        <w:rPr>
          <w:rFonts w:ascii="Cambria" w:hAnsi="Cambria"/>
          <w:color w:val="000000" w:themeColor="text1"/>
        </w:rPr>
        <w:t>Dans un instant, n</w:t>
      </w:r>
      <w:r w:rsidR="00474DA2" w:rsidRPr="00457000">
        <w:rPr>
          <w:rFonts w:ascii="Cambria" w:hAnsi="Cambria"/>
          <w:color w:val="000000" w:themeColor="text1"/>
        </w:rPr>
        <w:t>ous reculerons</w:t>
      </w:r>
      <w:r w:rsidR="00A34682" w:rsidRPr="00457000">
        <w:rPr>
          <w:rFonts w:ascii="Cambria" w:hAnsi="Cambria"/>
          <w:color w:val="000000" w:themeColor="text1"/>
        </w:rPr>
        <w:t xml:space="preserve"> à nouveau d’un pas</w:t>
      </w:r>
      <w:r w:rsidRPr="00457000">
        <w:rPr>
          <w:rFonts w:ascii="Cambria" w:hAnsi="Cambria"/>
          <w:color w:val="000000" w:themeColor="text1"/>
        </w:rPr>
        <w:t xml:space="preserve"> </w:t>
      </w:r>
      <w:r w:rsidR="00A34682" w:rsidRPr="00457000">
        <w:rPr>
          <w:rFonts w:ascii="Cambria" w:hAnsi="Cambria"/>
          <w:color w:val="000000" w:themeColor="text1"/>
        </w:rPr>
        <w:t xml:space="preserve">pour saisir la Nuit dans </w:t>
      </w:r>
      <w:r w:rsidRPr="00457000">
        <w:rPr>
          <w:rFonts w:ascii="Cambria" w:hAnsi="Cambria"/>
          <w:color w:val="000000" w:themeColor="text1"/>
        </w:rPr>
        <w:t>le</w:t>
      </w:r>
      <w:r w:rsidR="00A34682" w:rsidRPr="00457000">
        <w:rPr>
          <w:rFonts w:ascii="Cambria" w:hAnsi="Cambria"/>
          <w:color w:val="000000" w:themeColor="text1"/>
        </w:rPr>
        <w:t xml:space="preserve"> tableau d’ensemble</w:t>
      </w:r>
      <w:r w:rsidRPr="00457000">
        <w:rPr>
          <w:rFonts w:ascii="Cambria" w:hAnsi="Cambria"/>
          <w:color w:val="000000" w:themeColor="text1"/>
        </w:rPr>
        <w:t xml:space="preserve"> auquel elle participe,</w:t>
      </w:r>
      <w:r w:rsidR="00A34682" w:rsidRPr="00457000">
        <w:rPr>
          <w:rFonts w:ascii="Cambria" w:hAnsi="Cambria"/>
          <w:color w:val="000000" w:themeColor="text1"/>
        </w:rPr>
        <w:t xml:space="preserve"> lorsque le Jour lui </w:t>
      </w:r>
      <w:r w:rsidRPr="00457000">
        <w:rPr>
          <w:rFonts w:ascii="Cambria" w:hAnsi="Cambria"/>
          <w:color w:val="000000" w:themeColor="text1"/>
        </w:rPr>
        <w:t>offre</w:t>
      </w:r>
      <w:r w:rsidR="00474DA2" w:rsidRPr="00457000">
        <w:rPr>
          <w:rFonts w:ascii="Cambria" w:hAnsi="Cambria"/>
          <w:color w:val="000000" w:themeColor="text1"/>
        </w:rPr>
        <w:t xml:space="preserve"> </w:t>
      </w:r>
      <w:r w:rsidR="00A34682" w:rsidRPr="00457000">
        <w:rPr>
          <w:rFonts w:ascii="Cambria" w:hAnsi="Cambria"/>
          <w:color w:val="000000" w:themeColor="text1"/>
        </w:rPr>
        <w:t xml:space="preserve">l’allégresse </w:t>
      </w:r>
      <w:r w:rsidR="00474DA2" w:rsidRPr="00457000">
        <w:rPr>
          <w:rFonts w:ascii="Cambria" w:hAnsi="Cambria"/>
          <w:color w:val="000000" w:themeColor="text1"/>
        </w:rPr>
        <w:t>d’</w:t>
      </w:r>
      <w:r w:rsidR="00A34682" w:rsidRPr="00457000">
        <w:rPr>
          <w:rFonts w:ascii="Cambria" w:hAnsi="Cambria"/>
          <w:color w:val="000000" w:themeColor="text1"/>
        </w:rPr>
        <w:t>une danse éthérée</w:t>
      </w:r>
      <w:r w:rsidR="00474DA2" w:rsidRPr="00457000">
        <w:rPr>
          <w:rFonts w:ascii="Cambria" w:hAnsi="Cambria"/>
          <w:color w:val="000000" w:themeColor="text1"/>
        </w:rPr>
        <w:t>.</w:t>
      </w:r>
      <w:r w:rsidR="00CC04BC" w:rsidRPr="00457000">
        <w:rPr>
          <w:rFonts w:ascii="Cambria" w:hAnsi="Cambria"/>
          <w:color w:val="000000" w:themeColor="text1"/>
        </w:rPr>
        <w:t xml:space="preserve"> </w:t>
      </w:r>
      <w:r w:rsidR="001F78CA" w:rsidRPr="00457000">
        <w:rPr>
          <w:rFonts w:ascii="Cambria" w:hAnsi="Cambria"/>
          <w:color w:val="000000" w:themeColor="text1"/>
        </w:rPr>
        <w:t xml:space="preserve">Mais avant </w:t>
      </w:r>
      <w:r w:rsidR="00C02803" w:rsidRPr="00457000">
        <w:rPr>
          <w:rFonts w:ascii="Cambria" w:hAnsi="Cambria"/>
          <w:color w:val="000000" w:themeColor="text1"/>
        </w:rPr>
        <w:t>d’observer cette</w:t>
      </w:r>
      <w:r w:rsidR="001F78CA" w:rsidRPr="00457000">
        <w:rPr>
          <w:rFonts w:ascii="Cambria" w:hAnsi="Cambria"/>
          <w:color w:val="000000" w:themeColor="text1"/>
        </w:rPr>
        <w:t xml:space="preserve"> union, concentrons-nous sur le rôle respectif des deux entités prosaïque</w:t>
      </w:r>
      <w:r w:rsidRPr="00457000">
        <w:rPr>
          <w:rFonts w:ascii="Cambria" w:hAnsi="Cambria"/>
          <w:color w:val="000000" w:themeColor="text1"/>
        </w:rPr>
        <w:t>s</w:t>
      </w:r>
      <w:r w:rsidR="001F78CA" w:rsidRPr="00457000">
        <w:rPr>
          <w:rFonts w:ascii="Cambria" w:hAnsi="Cambria"/>
          <w:color w:val="000000" w:themeColor="text1"/>
        </w:rPr>
        <w:t>, du Jour</w:t>
      </w:r>
      <w:r w:rsidR="00CC04BC" w:rsidRPr="00457000">
        <w:rPr>
          <w:rFonts w:ascii="Cambria" w:hAnsi="Cambria"/>
          <w:color w:val="000000" w:themeColor="text1"/>
        </w:rPr>
        <w:t xml:space="preserve"> et de la Nuit</w:t>
      </w:r>
      <w:r w:rsidR="009B119B" w:rsidRPr="00457000">
        <w:rPr>
          <w:rFonts w:ascii="Cambria" w:hAnsi="Cambria"/>
          <w:color w:val="000000" w:themeColor="text1"/>
        </w:rPr>
        <w:t xml:space="preserve">, </w:t>
      </w:r>
      <w:r w:rsidR="00CC04BC" w:rsidRPr="00457000">
        <w:rPr>
          <w:rFonts w:ascii="Cambria" w:hAnsi="Cambria"/>
          <w:color w:val="000000" w:themeColor="text1"/>
        </w:rPr>
        <w:t xml:space="preserve">qui </w:t>
      </w:r>
      <w:r w:rsidR="00C02803" w:rsidRPr="00457000">
        <w:rPr>
          <w:rFonts w:ascii="Cambria" w:hAnsi="Cambria"/>
          <w:color w:val="000000" w:themeColor="text1"/>
        </w:rPr>
        <w:t xml:space="preserve">dialoguent </w:t>
      </w:r>
      <w:r w:rsidR="00CC04BC" w:rsidRPr="00457000">
        <w:rPr>
          <w:rFonts w:ascii="Cambria" w:hAnsi="Cambria"/>
          <w:color w:val="000000" w:themeColor="text1"/>
        </w:rPr>
        <w:t>sans cesse sous le verbe hégélien</w:t>
      </w:r>
      <w:r w:rsidR="00C02803" w:rsidRPr="00457000">
        <w:rPr>
          <w:rFonts w:ascii="Cambria" w:hAnsi="Cambria"/>
          <w:color w:val="000000" w:themeColor="text1"/>
        </w:rPr>
        <w:t>.</w:t>
      </w:r>
      <w:r w:rsidR="008B0162" w:rsidRPr="00457000">
        <w:rPr>
          <w:rFonts w:ascii="Cambria" w:hAnsi="Cambria"/>
          <w:color w:val="000000" w:themeColor="text1"/>
        </w:rPr>
        <w:t xml:space="preserve"> </w:t>
      </w:r>
      <w:r w:rsidR="008331C1" w:rsidRPr="00457000">
        <w:rPr>
          <w:rFonts w:ascii="Cambria" w:hAnsi="Cambria"/>
          <w:color w:val="000000" w:themeColor="text1"/>
        </w:rPr>
        <w:t>L</w:t>
      </w:r>
      <w:r w:rsidR="000E0DE6" w:rsidRPr="00457000">
        <w:rPr>
          <w:rFonts w:ascii="Cambria" w:hAnsi="Cambria"/>
          <w:color w:val="000000" w:themeColor="text1"/>
        </w:rPr>
        <w:t xml:space="preserve">eur </w:t>
      </w:r>
      <w:r w:rsidR="008331C1" w:rsidRPr="00457000">
        <w:rPr>
          <w:rFonts w:ascii="Cambria" w:hAnsi="Cambria"/>
          <w:color w:val="000000" w:themeColor="text1"/>
        </w:rPr>
        <w:t xml:space="preserve">entremêlement </w:t>
      </w:r>
      <w:r w:rsidR="00E127C5" w:rsidRPr="00457000">
        <w:rPr>
          <w:rFonts w:ascii="Cambria" w:hAnsi="Cambria"/>
          <w:color w:val="000000" w:themeColor="text1"/>
        </w:rPr>
        <w:t>dynamique</w:t>
      </w:r>
      <w:r w:rsidR="00B7601A" w:rsidRPr="00457000">
        <w:rPr>
          <w:rFonts w:ascii="Cambria" w:hAnsi="Cambria"/>
          <w:color w:val="000000" w:themeColor="text1"/>
        </w:rPr>
        <w:t> </w:t>
      </w:r>
      <w:r w:rsidR="008331C1" w:rsidRPr="00457000">
        <w:rPr>
          <w:rFonts w:ascii="Cambria" w:hAnsi="Cambria"/>
          <w:color w:val="000000" w:themeColor="text1"/>
        </w:rPr>
        <w:t>–</w:t>
      </w:r>
      <w:r w:rsidR="00B7601A" w:rsidRPr="00457000">
        <w:rPr>
          <w:rFonts w:ascii="Cambria" w:hAnsi="Cambria"/>
          <w:color w:val="000000" w:themeColor="text1"/>
        </w:rPr>
        <w:t> </w:t>
      </w:r>
      <w:r w:rsidR="008331C1" w:rsidRPr="00457000">
        <w:rPr>
          <w:rFonts w:ascii="Cambria" w:hAnsi="Cambria"/>
          <w:color w:val="000000" w:themeColor="text1"/>
        </w:rPr>
        <w:t xml:space="preserve">que nous </w:t>
      </w:r>
      <w:r w:rsidR="00B7601A" w:rsidRPr="00457000">
        <w:rPr>
          <w:rFonts w:ascii="Cambria" w:hAnsi="Cambria"/>
          <w:color w:val="000000" w:themeColor="text1"/>
        </w:rPr>
        <w:t>qualifierons</w:t>
      </w:r>
      <w:r w:rsidR="008331C1" w:rsidRPr="00457000">
        <w:rPr>
          <w:rFonts w:ascii="Cambria" w:hAnsi="Cambria"/>
          <w:color w:val="000000" w:themeColor="text1"/>
        </w:rPr>
        <w:t xml:space="preserve"> bientôt</w:t>
      </w:r>
      <w:r w:rsidR="00B7601A" w:rsidRPr="00457000">
        <w:rPr>
          <w:rFonts w:ascii="Cambria" w:hAnsi="Cambria"/>
          <w:color w:val="000000" w:themeColor="text1"/>
        </w:rPr>
        <w:t xml:space="preserve"> de</w:t>
      </w:r>
      <w:r w:rsidR="008331C1" w:rsidRPr="00457000">
        <w:rPr>
          <w:rFonts w:ascii="Cambria" w:hAnsi="Cambria"/>
          <w:color w:val="000000" w:themeColor="text1"/>
        </w:rPr>
        <w:t xml:space="preserve"> clair-obscur</w:t>
      </w:r>
      <w:r w:rsidR="00B7601A" w:rsidRPr="00457000">
        <w:rPr>
          <w:rFonts w:ascii="Cambria" w:hAnsi="Cambria"/>
          <w:color w:val="000000" w:themeColor="text1"/>
        </w:rPr>
        <w:t> </w:t>
      </w:r>
      <w:r w:rsidR="008331C1" w:rsidRPr="00457000">
        <w:rPr>
          <w:rFonts w:ascii="Cambria" w:hAnsi="Cambria"/>
          <w:color w:val="000000" w:themeColor="text1"/>
        </w:rPr>
        <w:t>–</w:t>
      </w:r>
      <w:r w:rsidR="000E0DE6" w:rsidRPr="00457000">
        <w:rPr>
          <w:rFonts w:ascii="Cambria" w:hAnsi="Cambria"/>
          <w:color w:val="000000" w:themeColor="text1"/>
        </w:rPr>
        <w:t xml:space="preserve"> </w:t>
      </w:r>
      <w:r w:rsidR="00E127C5" w:rsidRPr="00457000">
        <w:rPr>
          <w:rFonts w:ascii="Cambria" w:hAnsi="Cambria"/>
          <w:color w:val="000000" w:themeColor="text1"/>
        </w:rPr>
        <w:t>doit sa singularité à la particularité des deux termes en présence :</w:t>
      </w:r>
      <w:r w:rsidR="00F24CFF" w:rsidRPr="00457000">
        <w:rPr>
          <w:rFonts w:ascii="Cambria" w:hAnsi="Cambria"/>
          <w:color w:val="000000" w:themeColor="text1"/>
        </w:rPr>
        <w:t xml:space="preserve"> </w:t>
      </w:r>
      <w:r w:rsidR="00506B32" w:rsidRPr="00457000">
        <w:rPr>
          <w:rFonts w:ascii="Cambria" w:hAnsi="Cambria"/>
          <w:color w:val="000000" w:themeColor="text1"/>
        </w:rPr>
        <w:t>la lumière du jour</w:t>
      </w:r>
      <w:r w:rsidR="00F24CFF" w:rsidRPr="00457000">
        <w:rPr>
          <w:rFonts w:ascii="Cambria" w:hAnsi="Cambria"/>
          <w:color w:val="000000" w:themeColor="text1"/>
        </w:rPr>
        <w:t xml:space="preserve"> </w:t>
      </w:r>
      <w:r w:rsidR="00506B32" w:rsidRPr="00457000">
        <w:rPr>
          <w:rFonts w:ascii="Cambria" w:hAnsi="Cambria"/>
          <w:color w:val="000000" w:themeColor="text1"/>
        </w:rPr>
        <w:t>est affirmation franche d’une présence effective, la noirceur de la nuit</w:t>
      </w:r>
      <w:r w:rsidR="00F24CFF" w:rsidRPr="00457000">
        <w:rPr>
          <w:rFonts w:ascii="Cambria" w:hAnsi="Cambria"/>
          <w:color w:val="000000" w:themeColor="text1"/>
        </w:rPr>
        <w:t xml:space="preserve">, </w:t>
      </w:r>
      <w:r w:rsidR="00506B32" w:rsidRPr="00457000">
        <w:rPr>
          <w:rFonts w:ascii="Cambria" w:hAnsi="Cambria"/>
          <w:color w:val="000000" w:themeColor="text1"/>
        </w:rPr>
        <w:t>retrait fuyant vers l’ab</w:t>
      </w:r>
      <w:r w:rsidR="006A08F2" w:rsidRPr="00457000">
        <w:rPr>
          <w:rFonts w:ascii="Cambria" w:hAnsi="Cambria"/>
          <w:color w:val="000000" w:themeColor="text1"/>
        </w:rPr>
        <w:t>î</w:t>
      </w:r>
      <w:r w:rsidR="00506B32" w:rsidRPr="00457000">
        <w:rPr>
          <w:rFonts w:ascii="Cambria" w:hAnsi="Cambria"/>
          <w:color w:val="000000" w:themeColor="text1"/>
        </w:rPr>
        <w:t>me des possibles</w:t>
      </w:r>
      <w:r w:rsidR="00557367" w:rsidRPr="00457000">
        <w:rPr>
          <w:rFonts w:ascii="Cambria" w:hAnsi="Cambria"/>
          <w:color w:val="000000" w:themeColor="text1"/>
        </w:rPr>
        <w:t>.</w:t>
      </w:r>
      <w:r w:rsidR="00DD4025" w:rsidRPr="00457000">
        <w:rPr>
          <w:rFonts w:ascii="Cambria" w:hAnsi="Cambria"/>
          <w:color w:val="000000" w:themeColor="text1"/>
        </w:rPr>
        <w:t xml:space="preserve"> Mais</w:t>
      </w:r>
      <w:r w:rsidR="00125BE0" w:rsidRPr="00457000">
        <w:rPr>
          <w:rFonts w:ascii="Cambria" w:hAnsi="Cambria"/>
          <w:color w:val="000000" w:themeColor="text1"/>
        </w:rPr>
        <w:t xml:space="preserve"> </w:t>
      </w:r>
      <w:r w:rsidR="00DD4025" w:rsidRPr="00457000">
        <w:rPr>
          <w:rFonts w:ascii="Cambria" w:hAnsi="Cambria"/>
          <w:color w:val="000000" w:themeColor="text1"/>
        </w:rPr>
        <w:t>est-ce jamais si simple </w:t>
      </w:r>
      <w:r w:rsidR="008D36CD" w:rsidRPr="00457000">
        <w:rPr>
          <w:rFonts w:ascii="Cambria" w:hAnsi="Cambria"/>
          <w:color w:val="000000" w:themeColor="text1"/>
        </w:rPr>
        <w:t>dans l’esprit tourmenté d</w:t>
      </w:r>
      <w:r w:rsidR="00306907" w:rsidRPr="00457000">
        <w:rPr>
          <w:rFonts w:ascii="Cambria" w:hAnsi="Cambria"/>
          <w:color w:val="000000" w:themeColor="text1"/>
        </w:rPr>
        <w:t xml:space="preserve">u grand penseur allemand de la négativité </w:t>
      </w:r>
      <w:r w:rsidR="00DD4025" w:rsidRPr="00457000">
        <w:rPr>
          <w:rFonts w:ascii="Cambria" w:hAnsi="Cambria"/>
          <w:color w:val="000000" w:themeColor="text1"/>
        </w:rPr>
        <w:t>?</w:t>
      </w:r>
    </w:p>
    <w:p w14:paraId="4E568324" w14:textId="77777777" w:rsidR="00E7294B" w:rsidRPr="00457000" w:rsidRDefault="00E7294B" w:rsidP="00301FA5">
      <w:pPr>
        <w:spacing w:line="276" w:lineRule="auto"/>
        <w:jc w:val="both"/>
        <w:rPr>
          <w:rFonts w:ascii="Cambria" w:hAnsi="Cambria"/>
          <w:color w:val="000000" w:themeColor="text1"/>
        </w:rPr>
      </w:pPr>
    </w:p>
    <w:p w14:paraId="096F6061" w14:textId="77777777" w:rsidR="00F63FDA" w:rsidRPr="00457000" w:rsidRDefault="00F63FDA" w:rsidP="00301FA5">
      <w:pPr>
        <w:spacing w:line="276" w:lineRule="auto"/>
        <w:jc w:val="both"/>
        <w:rPr>
          <w:rFonts w:ascii="Cambria" w:hAnsi="Cambria"/>
          <w:color w:val="000000" w:themeColor="text1"/>
        </w:rPr>
      </w:pPr>
    </w:p>
    <w:p w14:paraId="77C0695F" w14:textId="7FCA56BA" w:rsidR="00C02803" w:rsidRPr="00457000" w:rsidRDefault="000A5DA0" w:rsidP="00301FA5">
      <w:pPr>
        <w:spacing w:line="276" w:lineRule="auto"/>
        <w:rPr>
          <w:rFonts w:ascii="Cambria" w:hAnsi="Cambria"/>
          <w:b/>
          <w:bCs/>
          <w:color w:val="000000" w:themeColor="text1"/>
        </w:rPr>
      </w:pPr>
      <w:r w:rsidRPr="00457000">
        <w:rPr>
          <w:rFonts w:ascii="Cambria" w:hAnsi="Cambria"/>
          <w:b/>
          <w:bCs/>
          <w:color w:val="000000" w:themeColor="text1"/>
        </w:rPr>
        <w:t xml:space="preserve">Jour de l’esprit, éclat </w:t>
      </w:r>
      <w:r w:rsidR="00F07553" w:rsidRPr="00457000">
        <w:rPr>
          <w:rFonts w:ascii="Cambria" w:hAnsi="Cambria"/>
          <w:b/>
          <w:bCs/>
          <w:color w:val="000000" w:themeColor="text1"/>
        </w:rPr>
        <w:t>de la</w:t>
      </w:r>
      <w:r w:rsidRPr="00457000">
        <w:rPr>
          <w:rFonts w:ascii="Cambria" w:hAnsi="Cambria"/>
          <w:b/>
          <w:bCs/>
          <w:color w:val="000000" w:themeColor="text1"/>
        </w:rPr>
        <w:t xml:space="preserve"> présence </w:t>
      </w:r>
    </w:p>
    <w:p w14:paraId="3298B073" w14:textId="0054F731" w:rsidR="00C02803" w:rsidRPr="00457000" w:rsidRDefault="00C02803" w:rsidP="00301FA5">
      <w:pPr>
        <w:spacing w:line="276" w:lineRule="auto"/>
        <w:jc w:val="both"/>
        <w:rPr>
          <w:rFonts w:ascii="Cambria" w:hAnsi="Cambria"/>
          <w:color w:val="000000" w:themeColor="text1"/>
        </w:rPr>
      </w:pPr>
    </w:p>
    <w:p w14:paraId="4E218E6B" w14:textId="2AF32D1D" w:rsidR="0008303C" w:rsidRPr="00457000" w:rsidRDefault="00FD639C" w:rsidP="00301FA5">
      <w:pPr>
        <w:spacing w:line="276" w:lineRule="auto"/>
        <w:ind w:firstLine="708"/>
        <w:jc w:val="both"/>
        <w:rPr>
          <w:rFonts w:ascii="Cambria" w:hAnsi="Cambria"/>
          <w:color w:val="000000" w:themeColor="text1"/>
        </w:rPr>
      </w:pPr>
      <w:r w:rsidRPr="00457000">
        <w:rPr>
          <w:rFonts w:ascii="Cambria" w:hAnsi="Cambria"/>
          <w:color w:val="000000" w:themeColor="text1"/>
        </w:rPr>
        <w:t>Si la lumière</w:t>
      </w:r>
      <w:r w:rsidR="00412315" w:rsidRPr="00457000">
        <w:rPr>
          <w:rFonts w:ascii="Cambria" w:hAnsi="Cambria"/>
          <w:color w:val="000000" w:themeColor="text1"/>
        </w:rPr>
        <w:t xml:space="preserve"> </w:t>
      </w:r>
      <w:r w:rsidR="00A506D3" w:rsidRPr="00457000">
        <w:rPr>
          <w:rFonts w:ascii="Cambria" w:hAnsi="Cambria"/>
          <w:color w:val="000000" w:themeColor="text1"/>
        </w:rPr>
        <w:t>(</w:t>
      </w:r>
      <w:proofErr w:type="spellStart"/>
      <w:r w:rsidR="00A506D3" w:rsidRPr="00457000">
        <w:rPr>
          <w:rFonts w:ascii="Cambria" w:hAnsi="Cambria"/>
          <w:i/>
          <w:iCs/>
          <w:color w:val="000000" w:themeColor="text1"/>
          <w:lang w:val="fr-CH"/>
        </w:rPr>
        <w:t>Licht</w:t>
      </w:r>
      <w:proofErr w:type="spellEnd"/>
      <w:r w:rsidR="00A506D3" w:rsidRPr="00457000">
        <w:rPr>
          <w:rFonts w:ascii="Cambria" w:hAnsi="Cambria"/>
          <w:color w:val="000000" w:themeColor="text1"/>
        </w:rPr>
        <w:t xml:space="preserve">) </w:t>
      </w:r>
      <w:r w:rsidRPr="00457000">
        <w:rPr>
          <w:rFonts w:ascii="Cambria" w:hAnsi="Cambria"/>
          <w:color w:val="000000" w:themeColor="text1"/>
        </w:rPr>
        <w:t>est chez Hegel</w:t>
      </w:r>
      <w:r w:rsidR="00306907" w:rsidRPr="00457000">
        <w:rPr>
          <w:rFonts w:ascii="Cambria" w:hAnsi="Cambria"/>
          <w:color w:val="000000" w:themeColor="text1"/>
        </w:rPr>
        <w:t xml:space="preserve"> </w:t>
      </w:r>
      <w:r w:rsidRPr="00457000">
        <w:rPr>
          <w:rFonts w:ascii="Cambria" w:hAnsi="Cambria"/>
          <w:color w:val="000000" w:themeColor="text1"/>
        </w:rPr>
        <w:t xml:space="preserve">l’apanage de l’esprit, c’est </w:t>
      </w:r>
      <w:r w:rsidR="00306907" w:rsidRPr="00457000">
        <w:rPr>
          <w:rFonts w:ascii="Cambria" w:hAnsi="Cambria"/>
          <w:color w:val="000000" w:themeColor="text1"/>
        </w:rPr>
        <w:t xml:space="preserve">originairement </w:t>
      </w:r>
      <w:r w:rsidRPr="00457000">
        <w:rPr>
          <w:rFonts w:ascii="Cambria" w:hAnsi="Cambria"/>
          <w:color w:val="000000" w:themeColor="text1"/>
        </w:rPr>
        <w:t xml:space="preserve">du jour au sens </w:t>
      </w:r>
      <w:r w:rsidR="00F7754A" w:rsidRPr="00457000">
        <w:rPr>
          <w:rFonts w:ascii="Cambria" w:hAnsi="Cambria"/>
          <w:color w:val="000000" w:themeColor="text1"/>
        </w:rPr>
        <w:t>physique</w:t>
      </w:r>
      <w:r w:rsidRPr="00457000">
        <w:rPr>
          <w:rFonts w:ascii="Cambria" w:hAnsi="Cambria"/>
          <w:color w:val="000000" w:themeColor="text1"/>
        </w:rPr>
        <w:t xml:space="preserve"> qu’elle dépend.</w:t>
      </w:r>
      <w:r w:rsidR="00F7754A" w:rsidRPr="00457000">
        <w:rPr>
          <w:rFonts w:ascii="Cambria" w:hAnsi="Cambria"/>
          <w:color w:val="000000" w:themeColor="text1"/>
        </w:rPr>
        <w:t xml:space="preserve"> Tout commence </w:t>
      </w:r>
      <w:r w:rsidR="00F7754A" w:rsidRPr="00457000">
        <w:rPr>
          <w:rFonts w:ascii="Cambria" w:hAnsi="Cambria"/>
          <w:i/>
          <w:iCs/>
          <w:color w:val="000000" w:themeColor="text1"/>
        </w:rPr>
        <w:t>dans</w:t>
      </w:r>
      <w:r w:rsidR="00F7754A" w:rsidRPr="00457000">
        <w:rPr>
          <w:rFonts w:ascii="Cambria" w:hAnsi="Cambria"/>
          <w:color w:val="000000" w:themeColor="text1"/>
        </w:rPr>
        <w:t xml:space="preserve"> la lumière du jour</w:t>
      </w:r>
      <w:r w:rsidR="002C0EA3" w:rsidRPr="00457000">
        <w:rPr>
          <w:rFonts w:ascii="Cambria" w:hAnsi="Cambria"/>
          <w:color w:val="000000" w:themeColor="text1"/>
        </w:rPr>
        <w:t xml:space="preserve"> et l</w:t>
      </w:r>
      <w:r w:rsidR="00F7754A" w:rsidRPr="00457000">
        <w:rPr>
          <w:rFonts w:ascii="Cambria" w:hAnsi="Cambria"/>
          <w:color w:val="000000" w:themeColor="text1"/>
        </w:rPr>
        <w:t>e commencement même –</w:t>
      </w:r>
      <w:r w:rsidR="00F07553" w:rsidRPr="00457000">
        <w:rPr>
          <w:rFonts w:ascii="Cambria" w:hAnsi="Cambria"/>
          <w:color w:val="000000" w:themeColor="text1"/>
        </w:rPr>
        <w:t xml:space="preserve"> </w:t>
      </w:r>
      <w:r w:rsidR="00306907" w:rsidRPr="00457000">
        <w:rPr>
          <w:rFonts w:ascii="Cambria" w:hAnsi="Cambria"/>
          <w:color w:val="000000" w:themeColor="text1"/>
        </w:rPr>
        <w:t xml:space="preserve">subjectif, objectif, spéculatif </w:t>
      </w:r>
      <w:r w:rsidR="00F7754A" w:rsidRPr="00457000">
        <w:rPr>
          <w:rFonts w:ascii="Cambria" w:hAnsi="Cambria"/>
          <w:color w:val="000000" w:themeColor="text1"/>
        </w:rPr>
        <w:t xml:space="preserve">– </w:t>
      </w:r>
      <w:r w:rsidR="002C0EA3" w:rsidRPr="00457000">
        <w:rPr>
          <w:rFonts w:ascii="Cambria" w:hAnsi="Cambria"/>
          <w:color w:val="000000" w:themeColor="text1"/>
        </w:rPr>
        <w:t>émerge</w:t>
      </w:r>
      <w:r w:rsidR="00F7754A" w:rsidRPr="00457000">
        <w:rPr>
          <w:rFonts w:ascii="Cambria" w:hAnsi="Cambria"/>
          <w:color w:val="000000" w:themeColor="text1"/>
        </w:rPr>
        <w:t xml:space="preserve"> </w:t>
      </w:r>
      <w:r w:rsidR="00412315" w:rsidRPr="00457000">
        <w:rPr>
          <w:rFonts w:ascii="Cambria" w:hAnsi="Cambria"/>
          <w:color w:val="000000" w:themeColor="text1"/>
        </w:rPr>
        <w:t>d’</w:t>
      </w:r>
      <w:r w:rsidR="00F07553" w:rsidRPr="00457000">
        <w:rPr>
          <w:rFonts w:ascii="Cambria" w:hAnsi="Cambria"/>
          <w:color w:val="000000" w:themeColor="text1"/>
        </w:rPr>
        <w:t>une</w:t>
      </w:r>
      <w:r w:rsidR="00F7754A" w:rsidRPr="00457000">
        <w:rPr>
          <w:rFonts w:ascii="Cambria" w:hAnsi="Cambria"/>
          <w:color w:val="000000" w:themeColor="text1"/>
        </w:rPr>
        <w:t xml:space="preserve"> luminosité qui l’excède</w:t>
      </w:r>
      <w:r w:rsidR="00412315" w:rsidRPr="00457000">
        <w:rPr>
          <w:rFonts w:ascii="Cambria" w:hAnsi="Cambria"/>
          <w:color w:val="000000" w:themeColor="text1"/>
        </w:rPr>
        <w:t xml:space="preserve">, </w:t>
      </w:r>
      <w:r w:rsidR="00F07553" w:rsidRPr="00457000">
        <w:rPr>
          <w:rFonts w:ascii="Cambria" w:hAnsi="Cambria"/>
          <w:color w:val="000000" w:themeColor="text1"/>
        </w:rPr>
        <w:t>l’</w:t>
      </w:r>
      <w:r w:rsidR="00F7754A" w:rsidRPr="00457000">
        <w:rPr>
          <w:rFonts w:ascii="Cambria" w:hAnsi="Cambria"/>
          <w:color w:val="000000" w:themeColor="text1"/>
        </w:rPr>
        <w:t>envelopp</w:t>
      </w:r>
      <w:r w:rsidR="00F07553" w:rsidRPr="00457000">
        <w:rPr>
          <w:rFonts w:ascii="Cambria" w:hAnsi="Cambria"/>
          <w:color w:val="000000" w:themeColor="text1"/>
        </w:rPr>
        <w:t>e</w:t>
      </w:r>
      <w:r w:rsidR="002C0EA3" w:rsidRPr="00457000">
        <w:rPr>
          <w:rFonts w:ascii="Cambria" w:hAnsi="Cambria"/>
          <w:color w:val="000000" w:themeColor="text1"/>
        </w:rPr>
        <w:t xml:space="preserve">, </w:t>
      </w:r>
      <w:r w:rsidR="00412315" w:rsidRPr="00457000">
        <w:rPr>
          <w:rFonts w:ascii="Cambria" w:hAnsi="Cambria"/>
          <w:color w:val="000000" w:themeColor="text1"/>
        </w:rPr>
        <w:t xml:space="preserve">lui </w:t>
      </w:r>
      <w:r w:rsidR="00CF3E7D" w:rsidRPr="00457000">
        <w:rPr>
          <w:rFonts w:ascii="Cambria" w:hAnsi="Cambria"/>
          <w:color w:val="000000" w:themeColor="text1"/>
        </w:rPr>
        <w:t>donne</w:t>
      </w:r>
      <w:r w:rsidR="00412315" w:rsidRPr="00457000">
        <w:rPr>
          <w:rFonts w:ascii="Cambria" w:hAnsi="Cambria"/>
          <w:color w:val="000000" w:themeColor="text1"/>
        </w:rPr>
        <w:t xml:space="preserve"> sa première forme</w:t>
      </w:r>
      <w:r w:rsidR="00CF3E7D" w:rsidRPr="00457000">
        <w:rPr>
          <w:rFonts w:ascii="Cambria" w:hAnsi="Cambria"/>
          <w:color w:val="000000" w:themeColor="text1"/>
        </w:rPr>
        <w:t xml:space="preserve"> visible</w:t>
      </w:r>
      <w:r w:rsidR="00F7754A" w:rsidRPr="00457000">
        <w:rPr>
          <w:rFonts w:ascii="Cambria" w:hAnsi="Cambria"/>
          <w:color w:val="000000" w:themeColor="text1"/>
        </w:rPr>
        <w:t>. La lumière est ce « </w:t>
      </w:r>
      <w:proofErr w:type="spellStart"/>
      <w:r w:rsidR="00F7754A" w:rsidRPr="00457000">
        <w:rPr>
          <w:rFonts w:ascii="Cambria" w:hAnsi="Cambria"/>
          <w:i/>
          <w:iCs/>
          <w:color w:val="000000" w:themeColor="text1"/>
          <w:lang w:val="fr-CH"/>
        </w:rPr>
        <w:t>Mittelpunkt</w:t>
      </w:r>
      <w:proofErr w:type="spellEnd"/>
      <w:r w:rsidR="00F7754A" w:rsidRPr="00457000">
        <w:rPr>
          <w:rFonts w:ascii="Cambria" w:hAnsi="Cambria"/>
          <w:color w:val="000000" w:themeColor="text1"/>
        </w:rPr>
        <w:t xml:space="preserve"> », </w:t>
      </w:r>
      <w:r w:rsidR="00653A37" w:rsidRPr="00457000">
        <w:rPr>
          <w:rFonts w:ascii="Cambria" w:hAnsi="Cambria"/>
          <w:color w:val="000000" w:themeColor="text1"/>
        </w:rPr>
        <w:t xml:space="preserve">point central de l’apparaître, </w:t>
      </w:r>
      <w:r w:rsidR="00F7754A" w:rsidRPr="00457000">
        <w:rPr>
          <w:rFonts w:ascii="Cambria" w:hAnsi="Cambria"/>
          <w:color w:val="000000" w:themeColor="text1"/>
        </w:rPr>
        <w:t xml:space="preserve">milieu </w:t>
      </w:r>
      <w:r w:rsidR="00653A37" w:rsidRPr="00457000">
        <w:rPr>
          <w:rFonts w:ascii="Cambria" w:hAnsi="Cambria"/>
          <w:color w:val="000000" w:themeColor="text1"/>
        </w:rPr>
        <w:t>de la phénoménalité en général</w:t>
      </w:r>
      <w:r w:rsidR="00E53C0D" w:rsidRPr="00457000">
        <w:rPr>
          <w:rFonts w:ascii="Cambria" w:hAnsi="Cambria"/>
          <w:color w:val="000000" w:themeColor="text1"/>
        </w:rPr>
        <w:t xml:space="preserve"> </w:t>
      </w:r>
      <w:r w:rsidR="00F7754A" w:rsidRPr="00457000">
        <w:rPr>
          <w:rFonts w:ascii="Cambria" w:hAnsi="Cambria"/>
          <w:color w:val="000000" w:themeColor="text1"/>
        </w:rPr>
        <w:t>et médi</w:t>
      </w:r>
      <w:r w:rsidR="00653A37" w:rsidRPr="00457000">
        <w:rPr>
          <w:rFonts w:ascii="Cambria" w:hAnsi="Cambria"/>
          <w:color w:val="000000" w:themeColor="text1"/>
        </w:rPr>
        <w:t>ation avec l’obscurité</w:t>
      </w:r>
      <w:r w:rsidR="00E53C0D" w:rsidRPr="00457000">
        <w:rPr>
          <w:rFonts w:ascii="Cambria" w:hAnsi="Cambria"/>
          <w:color w:val="000000" w:themeColor="text1"/>
        </w:rPr>
        <w:t xml:space="preserve">, qui </w:t>
      </w:r>
      <w:r w:rsidR="00F7754A" w:rsidRPr="00457000">
        <w:rPr>
          <w:rFonts w:ascii="Cambria" w:hAnsi="Cambria"/>
          <w:color w:val="000000" w:themeColor="text1"/>
        </w:rPr>
        <w:t>met au jour (</w:t>
      </w:r>
      <w:proofErr w:type="spellStart"/>
      <w:r w:rsidR="00F7754A" w:rsidRPr="00457000">
        <w:rPr>
          <w:rFonts w:ascii="Cambria" w:hAnsi="Cambria"/>
          <w:i/>
          <w:iCs/>
          <w:color w:val="000000" w:themeColor="text1"/>
          <w:lang w:val="fr-CH"/>
        </w:rPr>
        <w:t>erscheint</w:t>
      </w:r>
      <w:proofErr w:type="spellEnd"/>
      <w:r w:rsidR="00F7754A" w:rsidRPr="00457000">
        <w:rPr>
          <w:rFonts w:ascii="Cambria" w:hAnsi="Cambria"/>
          <w:color w:val="000000" w:themeColor="text1"/>
        </w:rPr>
        <w:t>) ce qui a à être</w:t>
      </w:r>
      <w:r w:rsidR="00E53C0D" w:rsidRPr="00457000">
        <w:rPr>
          <w:rFonts w:ascii="Cambria" w:hAnsi="Cambria"/>
          <w:color w:val="000000" w:themeColor="text1"/>
        </w:rPr>
        <w:t xml:space="preserve"> </w:t>
      </w:r>
      <w:r w:rsidR="00F7754A" w:rsidRPr="00457000">
        <w:rPr>
          <w:rFonts w:ascii="Cambria" w:hAnsi="Cambria"/>
          <w:color w:val="000000" w:themeColor="text1"/>
        </w:rPr>
        <w:t>: elle est</w:t>
      </w:r>
      <w:r w:rsidR="00E53C0D" w:rsidRPr="00457000">
        <w:rPr>
          <w:rFonts w:ascii="Cambria" w:hAnsi="Cambria"/>
          <w:color w:val="000000" w:themeColor="text1"/>
        </w:rPr>
        <w:t xml:space="preserve"> </w:t>
      </w:r>
      <w:r w:rsidR="00F7754A" w:rsidRPr="00457000">
        <w:rPr>
          <w:rFonts w:ascii="Cambria" w:hAnsi="Cambria"/>
          <w:color w:val="000000" w:themeColor="text1"/>
        </w:rPr>
        <w:t>«</w:t>
      </w:r>
      <w:r w:rsidR="00E53C0D" w:rsidRPr="00457000">
        <w:rPr>
          <w:rFonts w:ascii="Cambria" w:hAnsi="Cambria"/>
          <w:color w:val="000000" w:themeColor="text1"/>
        </w:rPr>
        <w:t> </w:t>
      </w:r>
      <w:r w:rsidR="00F7754A" w:rsidRPr="00457000">
        <w:rPr>
          <w:rFonts w:ascii="Cambria" w:hAnsi="Cambria"/>
          <w:color w:val="000000" w:themeColor="text1"/>
        </w:rPr>
        <w:t>ce Soi universel existant de la matière</w:t>
      </w:r>
      <w:r w:rsidR="00E53C0D" w:rsidRPr="00457000">
        <w:rPr>
          <w:rFonts w:ascii="Cambria" w:hAnsi="Cambria"/>
          <w:color w:val="000000" w:themeColor="text1"/>
        </w:rPr>
        <w:t> </w:t>
      </w:r>
      <w:r w:rsidR="00F7754A" w:rsidRPr="00457000">
        <w:rPr>
          <w:rFonts w:ascii="Cambria" w:hAnsi="Cambria"/>
          <w:color w:val="000000" w:themeColor="text1"/>
        </w:rPr>
        <w:t>»</w:t>
      </w:r>
      <w:r w:rsidR="00E53C0D" w:rsidRPr="00457000">
        <w:rPr>
          <w:rStyle w:val="Appelnotedebasdep"/>
          <w:rFonts w:ascii="Cambria" w:hAnsi="Cambria"/>
          <w:color w:val="000000" w:themeColor="text1"/>
        </w:rPr>
        <w:footnoteReference w:id="1"/>
      </w:r>
      <w:r w:rsidR="00E53C0D" w:rsidRPr="00457000">
        <w:rPr>
          <w:rFonts w:ascii="Cambria" w:hAnsi="Cambria"/>
          <w:color w:val="000000" w:themeColor="text1"/>
        </w:rPr>
        <w:t xml:space="preserve">. </w:t>
      </w:r>
      <w:r w:rsidR="00F7754A" w:rsidRPr="00457000">
        <w:rPr>
          <w:rFonts w:ascii="Cambria" w:hAnsi="Cambria"/>
          <w:color w:val="000000" w:themeColor="text1"/>
        </w:rPr>
        <w:t>Première manifestation</w:t>
      </w:r>
      <w:r w:rsidR="007E4D04" w:rsidRPr="00457000">
        <w:rPr>
          <w:rFonts w:ascii="Cambria" w:hAnsi="Cambria"/>
          <w:color w:val="000000" w:themeColor="text1"/>
        </w:rPr>
        <w:t xml:space="preserve"> </w:t>
      </w:r>
      <w:r w:rsidR="00775630" w:rsidRPr="00457000">
        <w:rPr>
          <w:rFonts w:ascii="Cambria" w:hAnsi="Cambria"/>
          <w:color w:val="000000" w:themeColor="text1"/>
        </w:rPr>
        <w:t>absolue de la matière</w:t>
      </w:r>
      <w:r w:rsidR="00C01440" w:rsidRPr="00457000">
        <w:rPr>
          <w:rFonts w:ascii="Cambria" w:hAnsi="Cambria"/>
          <w:color w:val="000000" w:themeColor="text1"/>
        </w:rPr>
        <w:t xml:space="preserve">, </w:t>
      </w:r>
      <w:r w:rsidR="00775630" w:rsidRPr="00457000">
        <w:rPr>
          <w:rFonts w:ascii="Cambria" w:hAnsi="Cambria"/>
          <w:color w:val="000000" w:themeColor="text1"/>
        </w:rPr>
        <w:t xml:space="preserve">avec elle le tout de la réalité, s’élevant à la conscience, </w:t>
      </w:r>
      <w:r w:rsidR="00C01440" w:rsidRPr="00457000">
        <w:rPr>
          <w:rFonts w:ascii="Cambria" w:hAnsi="Cambria"/>
          <w:color w:val="000000" w:themeColor="text1"/>
        </w:rPr>
        <w:t>s’éveille</w:t>
      </w:r>
      <w:r w:rsidR="00775630" w:rsidRPr="00457000">
        <w:rPr>
          <w:rFonts w:ascii="Cambria" w:hAnsi="Cambria"/>
          <w:color w:val="000000" w:themeColor="text1"/>
        </w:rPr>
        <w:t xml:space="preserve"> </w:t>
      </w:r>
      <w:r w:rsidR="00C01440" w:rsidRPr="00457000">
        <w:rPr>
          <w:rFonts w:ascii="Cambria" w:hAnsi="Cambria"/>
          <w:color w:val="000000" w:themeColor="text1"/>
        </w:rPr>
        <w:t>à la vie</w:t>
      </w:r>
      <w:r w:rsidR="00936EED" w:rsidRPr="00457000">
        <w:rPr>
          <w:rFonts w:ascii="Cambria" w:hAnsi="Cambria"/>
          <w:color w:val="000000" w:themeColor="text1"/>
        </w:rPr>
        <w:t> ; c</w:t>
      </w:r>
      <w:r w:rsidR="00F7754A" w:rsidRPr="00457000">
        <w:rPr>
          <w:rFonts w:ascii="Cambria" w:hAnsi="Cambria"/>
          <w:color w:val="000000" w:themeColor="text1"/>
        </w:rPr>
        <w:t xml:space="preserve">omme </w:t>
      </w:r>
      <w:r w:rsidR="00936EED" w:rsidRPr="00457000">
        <w:rPr>
          <w:rFonts w:ascii="Cambria" w:hAnsi="Cambria"/>
          <w:color w:val="000000" w:themeColor="text1"/>
        </w:rPr>
        <w:t>le</w:t>
      </w:r>
      <w:r w:rsidR="00F7754A" w:rsidRPr="00457000">
        <w:rPr>
          <w:rFonts w:ascii="Cambria" w:hAnsi="Cambria"/>
          <w:color w:val="000000" w:themeColor="text1"/>
        </w:rPr>
        <w:t xml:space="preserve"> miroir tendu à l’enfant qui</w:t>
      </w:r>
      <w:r w:rsidR="00775630" w:rsidRPr="00457000">
        <w:rPr>
          <w:rFonts w:ascii="Cambria" w:hAnsi="Cambria"/>
          <w:color w:val="000000" w:themeColor="text1"/>
        </w:rPr>
        <w:t xml:space="preserve">, posant </w:t>
      </w:r>
      <w:r w:rsidR="00A607EE" w:rsidRPr="00457000">
        <w:rPr>
          <w:rFonts w:ascii="Cambria" w:hAnsi="Cambria"/>
          <w:color w:val="000000" w:themeColor="text1"/>
        </w:rPr>
        <w:t xml:space="preserve">sur lui </w:t>
      </w:r>
      <w:r w:rsidR="00F7754A" w:rsidRPr="00457000">
        <w:rPr>
          <w:rFonts w:ascii="Cambria" w:hAnsi="Cambria"/>
          <w:color w:val="000000" w:themeColor="text1"/>
        </w:rPr>
        <w:t>pour la première fois</w:t>
      </w:r>
      <w:r w:rsidR="000417C9" w:rsidRPr="00457000">
        <w:rPr>
          <w:rFonts w:ascii="Cambria" w:hAnsi="Cambria"/>
          <w:color w:val="000000" w:themeColor="text1"/>
        </w:rPr>
        <w:t xml:space="preserve"> </w:t>
      </w:r>
      <w:r w:rsidR="00775630" w:rsidRPr="00457000">
        <w:rPr>
          <w:rFonts w:ascii="Cambria" w:hAnsi="Cambria"/>
          <w:color w:val="000000" w:themeColor="text1"/>
        </w:rPr>
        <w:t>son regard</w:t>
      </w:r>
      <w:r w:rsidR="00F7754A" w:rsidRPr="00457000">
        <w:rPr>
          <w:rFonts w:ascii="Cambria" w:hAnsi="Cambria"/>
          <w:color w:val="000000" w:themeColor="text1"/>
        </w:rPr>
        <w:t>,</w:t>
      </w:r>
      <w:r w:rsidR="00306907" w:rsidRPr="00457000">
        <w:rPr>
          <w:rFonts w:ascii="Cambria" w:hAnsi="Cambria"/>
          <w:color w:val="000000" w:themeColor="text1"/>
        </w:rPr>
        <w:t xml:space="preserve"> prend conscience de lui-même</w:t>
      </w:r>
      <w:r w:rsidR="000417C9" w:rsidRPr="00457000">
        <w:rPr>
          <w:rFonts w:ascii="Cambria" w:hAnsi="Cambria"/>
          <w:color w:val="000000" w:themeColor="text1"/>
        </w:rPr>
        <w:t xml:space="preserve"> et s’ouvre</w:t>
      </w:r>
      <w:r w:rsidR="00A607EE" w:rsidRPr="00457000">
        <w:rPr>
          <w:rFonts w:ascii="Cambria" w:hAnsi="Cambria"/>
          <w:color w:val="000000" w:themeColor="text1"/>
        </w:rPr>
        <w:t xml:space="preserve"> </w:t>
      </w:r>
      <w:r w:rsidR="000417C9" w:rsidRPr="00457000">
        <w:rPr>
          <w:rFonts w:ascii="Cambria" w:hAnsi="Cambria"/>
          <w:color w:val="000000" w:themeColor="text1"/>
        </w:rPr>
        <w:t>ainsi</w:t>
      </w:r>
      <w:r w:rsidR="00A607EE" w:rsidRPr="00457000">
        <w:rPr>
          <w:rFonts w:ascii="Cambria" w:hAnsi="Cambria"/>
          <w:color w:val="000000" w:themeColor="text1"/>
        </w:rPr>
        <w:t xml:space="preserve"> </w:t>
      </w:r>
      <w:r w:rsidR="00306907" w:rsidRPr="00457000">
        <w:rPr>
          <w:rFonts w:ascii="Cambria" w:hAnsi="Cambria"/>
          <w:color w:val="000000" w:themeColor="text1"/>
        </w:rPr>
        <w:t>au monde.</w:t>
      </w:r>
      <w:r w:rsidR="00A607EE" w:rsidRPr="00457000">
        <w:rPr>
          <w:rFonts w:ascii="Cambria" w:hAnsi="Cambria"/>
          <w:color w:val="000000" w:themeColor="text1"/>
        </w:rPr>
        <w:t xml:space="preserve"> </w:t>
      </w:r>
      <w:r w:rsidR="0008303C" w:rsidRPr="00457000">
        <w:rPr>
          <w:rFonts w:ascii="Cambria" w:hAnsi="Cambria"/>
          <w:color w:val="000000" w:themeColor="text1"/>
        </w:rPr>
        <w:t>La lumière</w:t>
      </w:r>
      <w:r w:rsidR="00A607EE" w:rsidRPr="00457000">
        <w:rPr>
          <w:rFonts w:ascii="Cambria" w:hAnsi="Cambria"/>
          <w:color w:val="000000" w:themeColor="text1"/>
        </w:rPr>
        <w:t xml:space="preserve"> naturelle,</w:t>
      </w:r>
      <w:r w:rsidR="0008303C" w:rsidRPr="00457000">
        <w:rPr>
          <w:rFonts w:ascii="Cambria" w:hAnsi="Cambria"/>
          <w:color w:val="000000" w:themeColor="text1"/>
        </w:rPr>
        <w:t xml:space="preserve"> laquelle investit progressivement le lecteur farouche, est celle, calibrée, retenue, mesurée</w:t>
      </w:r>
      <w:r w:rsidR="00A607EE" w:rsidRPr="00457000">
        <w:rPr>
          <w:rFonts w:ascii="Cambria" w:hAnsi="Cambria"/>
          <w:color w:val="000000" w:themeColor="text1"/>
        </w:rPr>
        <w:t xml:space="preserve">, </w:t>
      </w:r>
      <w:r w:rsidR="0008303C" w:rsidRPr="00457000">
        <w:rPr>
          <w:rFonts w:ascii="Cambria" w:hAnsi="Cambria"/>
          <w:color w:val="000000" w:themeColor="text1"/>
        </w:rPr>
        <w:t>qui fait entrer</w:t>
      </w:r>
      <w:r w:rsidR="00584E38" w:rsidRPr="00457000">
        <w:rPr>
          <w:rFonts w:ascii="Cambria" w:hAnsi="Cambria"/>
          <w:color w:val="000000" w:themeColor="text1"/>
        </w:rPr>
        <w:t xml:space="preserve"> </w:t>
      </w:r>
      <w:r w:rsidR="0008303C" w:rsidRPr="00457000">
        <w:rPr>
          <w:rFonts w:ascii="Cambria" w:hAnsi="Cambria"/>
          <w:color w:val="000000" w:themeColor="text1"/>
        </w:rPr>
        <w:t xml:space="preserve">la conscience « dans le </w:t>
      </w:r>
      <w:r w:rsidR="0008303C" w:rsidRPr="00457000">
        <w:rPr>
          <w:rFonts w:ascii="Cambria" w:hAnsi="Cambria"/>
          <w:i/>
          <w:iCs/>
          <w:color w:val="000000" w:themeColor="text1"/>
        </w:rPr>
        <w:t>jour spirituel</w:t>
      </w:r>
      <w:r w:rsidR="0008303C" w:rsidRPr="00457000">
        <w:rPr>
          <w:rFonts w:ascii="Cambria" w:hAnsi="Cambria"/>
          <w:color w:val="000000" w:themeColor="text1"/>
        </w:rPr>
        <w:t xml:space="preserve"> de la présence.</w:t>
      </w:r>
      <w:r w:rsidR="00CE032B" w:rsidRPr="00457000">
        <w:rPr>
          <w:rFonts w:ascii="Cambria" w:hAnsi="Cambria"/>
          <w:color w:val="000000" w:themeColor="text1"/>
        </w:rPr>
        <w:t> </w:t>
      </w:r>
      <w:r w:rsidR="0008303C" w:rsidRPr="00457000">
        <w:rPr>
          <w:rFonts w:ascii="Cambria" w:hAnsi="Cambria"/>
          <w:color w:val="000000" w:themeColor="text1"/>
        </w:rPr>
        <w:t>»</w:t>
      </w:r>
      <w:r w:rsidR="00F07553" w:rsidRPr="00457000">
        <w:rPr>
          <w:rStyle w:val="Appelnotedebasdep"/>
          <w:rFonts w:ascii="Cambria" w:hAnsi="Cambria"/>
          <w:color w:val="000000" w:themeColor="text1"/>
        </w:rPr>
        <w:footnoteReference w:id="2"/>
      </w:r>
      <w:r w:rsidR="00CE032B" w:rsidRPr="00457000">
        <w:rPr>
          <w:rFonts w:ascii="Cambria" w:hAnsi="Cambria"/>
          <w:color w:val="000000" w:themeColor="text1"/>
        </w:rPr>
        <w:t xml:space="preserve"> </w:t>
      </w:r>
      <w:r w:rsidR="00584E38" w:rsidRPr="00457000">
        <w:rPr>
          <w:rFonts w:ascii="Cambria" w:hAnsi="Cambria"/>
          <w:color w:val="000000" w:themeColor="text1"/>
        </w:rPr>
        <w:t>S</w:t>
      </w:r>
      <w:r w:rsidR="0008303C" w:rsidRPr="00457000">
        <w:rPr>
          <w:rFonts w:ascii="Cambria" w:hAnsi="Cambria"/>
          <w:color w:val="000000" w:themeColor="text1"/>
        </w:rPr>
        <w:t>ous l’apparent</w:t>
      </w:r>
      <w:r w:rsidR="00A607EE" w:rsidRPr="00457000">
        <w:rPr>
          <w:rFonts w:ascii="Cambria" w:hAnsi="Cambria"/>
          <w:color w:val="000000" w:themeColor="text1"/>
        </w:rPr>
        <w:t xml:space="preserve"> </w:t>
      </w:r>
      <w:r w:rsidR="0008303C" w:rsidRPr="00457000">
        <w:rPr>
          <w:rFonts w:ascii="Cambria" w:hAnsi="Cambria"/>
          <w:color w:val="000000" w:themeColor="text1"/>
        </w:rPr>
        <w:t>oxymore, la redondanc</w:t>
      </w:r>
      <w:r w:rsidR="00A607EE" w:rsidRPr="00457000">
        <w:rPr>
          <w:rFonts w:ascii="Cambria" w:hAnsi="Cambria"/>
          <w:color w:val="000000" w:themeColor="text1"/>
        </w:rPr>
        <w:t>e scelle</w:t>
      </w:r>
      <w:r w:rsidR="0008303C" w:rsidRPr="00457000">
        <w:rPr>
          <w:rFonts w:ascii="Cambria" w:hAnsi="Cambria"/>
          <w:color w:val="000000" w:themeColor="text1"/>
        </w:rPr>
        <w:t xml:space="preserve"> </w:t>
      </w:r>
      <w:r w:rsidR="00A607EE" w:rsidRPr="00457000">
        <w:rPr>
          <w:rFonts w:ascii="Cambria" w:hAnsi="Cambria"/>
          <w:color w:val="000000" w:themeColor="text1"/>
        </w:rPr>
        <w:t>la</w:t>
      </w:r>
      <w:r w:rsidR="0008303C" w:rsidRPr="00457000">
        <w:rPr>
          <w:rFonts w:ascii="Cambria" w:hAnsi="Cambria"/>
          <w:color w:val="000000" w:themeColor="text1"/>
        </w:rPr>
        <w:t xml:space="preserve"> connivence intime de l’esprit et de la nature qui infuse la </w:t>
      </w:r>
      <w:r w:rsidR="002D528C" w:rsidRPr="00457000">
        <w:rPr>
          <w:rFonts w:ascii="Cambria" w:hAnsi="Cambria"/>
          <w:color w:val="000000" w:themeColor="text1"/>
        </w:rPr>
        <w:t>pensée</w:t>
      </w:r>
      <w:r w:rsidR="0008303C" w:rsidRPr="00457000">
        <w:rPr>
          <w:rFonts w:ascii="Cambria" w:hAnsi="Cambria"/>
          <w:color w:val="000000" w:themeColor="text1"/>
        </w:rPr>
        <w:t xml:space="preserve"> hégélienn</w:t>
      </w:r>
      <w:r w:rsidR="00AE418E" w:rsidRPr="00457000">
        <w:rPr>
          <w:rFonts w:ascii="Cambria" w:hAnsi="Cambria"/>
          <w:color w:val="000000" w:themeColor="text1"/>
        </w:rPr>
        <w:t>e d’une secrète harmonie.</w:t>
      </w:r>
    </w:p>
    <w:p w14:paraId="0F9A90D3" w14:textId="3D03BAB5" w:rsidR="00155B5A" w:rsidRPr="00457000" w:rsidRDefault="00155B5A" w:rsidP="00301FA5">
      <w:pPr>
        <w:spacing w:line="276" w:lineRule="auto"/>
        <w:ind w:firstLine="708"/>
        <w:jc w:val="both"/>
        <w:rPr>
          <w:rFonts w:ascii="Cambria" w:hAnsi="Cambria"/>
          <w:color w:val="000000" w:themeColor="text1"/>
        </w:rPr>
      </w:pPr>
      <w:r w:rsidRPr="00457000">
        <w:rPr>
          <w:rFonts w:ascii="Cambria" w:hAnsi="Cambria"/>
          <w:color w:val="000000" w:themeColor="text1"/>
        </w:rPr>
        <w:t>Ici surgit le premier contraste saisissant. La lumière dans la nature, comme Soi abstrait de la matière, « absolument légère »</w:t>
      </w:r>
      <w:r w:rsidR="00032FDD" w:rsidRPr="00457000">
        <w:rPr>
          <w:rStyle w:val="Appelnotedebasdep"/>
          <w:rFonts w:ascii="Cambria" w:hAnsi="Cambria"/>
          <w:color w:val="000000" w:themeColor="text1"/>
        </w:rPr>
        <w:footnoteReference w:id="3"/>
      </w:r>
      <w:r w:rsidR="004B6DF8" w:rsidRPr="00457000">
        <w:rPr>
          <w:rFonts w:ascii="Cambria" w:hAnsi="Cambria"/>
          <w:color w:val="000000" w:themeColor="text1"/>
        </w:rPr>
        <w:t xml:space="preserve">, </w:t>
      </w:r>
      <w:r w:rsidRPr="00457000">
        <w:rPr>
          <w:rFonts w:ascii="Cambria" w:hAnsi="Cambria"/>
          <w:color w:val="000000" w:themeColor="text1"/>
        </w:rPr>
        <w:t xml:space="preserve">fait advenir </w:t>
      </w:r>
      <w:r w:rsidR="00032FDD" w:rsidRPr="00457000">
        <w:rPr>
          <w:rFonts w:ascii="Cambria" w:hAnsi="Cambria"/>
          <w:color w:val="000000" w:themeColor="text1"/>
        </w:rPr>
        <w:t>la</w:t>
      </w:r>
      <w:r w:rsidRPr="00457000">
        <w:rPr>
          <w:rFonts w:ascii="Cambria" w:hAnsi="Cambria"/>
          <w:color w:val="000000" w:themeColor="text1"/>
        </w:rPr>
        <w:t xml:space="preserve"> présence</w:t>
      </w:r>
      <w:r w:rsidR="00032FDD" w:rsidRPr="00457000">
        <w:rPr>
          <w:rFonts w:ascii="Cambria" w:hAnsi="Cambria"/>
          <w:color w:val="000000" w:themeColor="text1"/>
        </w:rPr>
        <w:t xml:space="preserve"> </w:t>
      </w:r>
      <w:r w:rsidRPr="00457000">
        <w:rPr>
          <w:rFonts w:ascii="Cambria" w:hAnsi="Cambria"/>
          <w:color w:val="000000" w:themeColor="text1"/>
        </w:rPr>
        <w:t>lourde de l’identité à soi.</w:t>
      </w:r>
      <w:r w:rsidR="00163B8A" w:rsidRPr="00457000">
        <w:rPr>
          <w:rFonts w:ascii="Cambria" w:hAnsi="Cambria"/>
          <w:color w:val="000000" w:themeColor="text1"/>
        </w:rPr>
        <w:t xml:space="preserve"> </w:t>
      </w:r>
      <w:r w:rsidR="002D6EFE" w:rsidRPr="00457000">
        <w:rPr>
          <w:rFonts w:ascii="Cambria" w:hAnsi="Cambria"/>
          <w:color w:val="000000" w:themeColor="text1"/>
        </w:rPr>
        <w:t>L</w:t>
      </w:r>
      <w:r w:rsidRPr="00457000">
        <w:rPr>
          <w:rFonts w:ascii="Cambria" w:hAnsi="Cambria"/>
          <w:color w:val="000000" w:themeColor="text1"/>
        </w:rPr>
        <w:t>a lumière naturelle</w:t>
      </w:r>
      <w:r w:rsidR="004B6DF8" w:rsidRPr="00457000">
        <w:rPr>
          <w:rFonts w:ascii="Cambria" w:hAnsi="Cambria"/>
          <w:color w:val="000000" w:themeColor="text1"/>
        </w:rPr>
        <w:t xml:space="preserve"> </w:t>
      </w:r>
      <w:r w:rsidR="00163B8A" w:rsidRPr="00457000">
        <w:rPr>
          <w:rFonts w:ascii="Cambria" w:hAnsi="Cambria"/>
          <w:color w:val="000000" w:themeColor="text1"/>
        </w:rPr>
        <w:t xml:space="preserve">se retire </w:t>
      </w:r>
      <w:r w:rsidR="00864D3C" w:rsidRPr="00457000">
        <w:rPr>
          <w:rFonts w:ascii="Cambria" w:hAnsi="Cambria"/>
          <w:color w:val="000000" w:themeColor="text1"/>
        </w:rPr>
        <w:t xml:space="preserve">du devant de la scène </w:t>
      </w:r>
      <w:r w:rsidR="00163B8A" w:rsidRPr="00457000">
        <w:rPr>
          <w:rFonts w:ascii="Cambria" w:hAnsi="Cambria"/>
          <w:color w:val="000000" w:themeColor="text1"/>
        </w:rPr>
        <w:t>pour</w:t>
      </w:r>
      <w:r w:rsidR="002D6EFE" w:rsidRPr="00457000">
        <w:rPr>
          <w:rFonts w:ascii="Cambria" w:hAnsi="Cambria"/>
          <w:color w:val="000000" w:themeColor="text1"/>
        </w:rPr>
        <w:t xml:space="preserve"> </w:t>
      </w:r>
      <w:r w:rsidR="00864D3C" w:rsidRPr="00457000">
        <w:rPr>
          <w:rFonts w:ascii="Cambria" w:hAnsi="Cambria"/>
          <w:color w:val="000000" w:themeColor="text1"/>
        </w:rPr>
        <w:t>faire place à</w:t>
      </w:r>
      <w:r w:rsidRPr="00457000">
        <w:rPr>
          <w:rFonts w:ascii="Cambria" w:hAnsi="Cambria"/>
          <w:color w:val="000000" w:themeColor="text1"/>
        </w:rPr>
        <w:t xml:space="preserve"> la première affirmation </w:t>
      </w:r>
      <w:r w:rsidR="00337FA0" w:rsidRPr="00457000">
        <w:rPr>
          <w:rFonts w:ascii="Cambria" w:hAnsi="Cambria"/>
          <w:color w:val="000000" w:themeColor="text1"/>
        </w:rPr>
        <w:t xml:space="preserve">de soi </w:t>
      </w:r>
      <w:r w:rsidRPr="00457000">
        <w:rPr>
          <w:rFonts w:ascii="Cambria" w:hAnsi="Cambria"/>
          <w:color w:val="000000" w:themeColor="text1"/>
        </w:rPr>
        <w:t>de la nature,</w:t>
      </w:r>
      <w:r w:rsidR="002D6EFE" w:rsidRPr="00457000">
        <w:rPr>
          <w:rFonts w:ascii="Cambria" w:hAnsi="Cambria"/>
          <w:color w:val="000000" w:themeColor="text1"/>
        </w:rPr>
        <w:t xml:space="preserve"> </w:t>
      </w:r>
      <w:r w:rsidR="00163B8A" w:rsidRPr="00457000">
        <w:rPr>
          <w:rFonts w:ascii="Cambria" w:hAnsi="Cambria"/>
          <w:color w:val="000000" w:themeColor="text1"/>
        </w:rPr>
        <w:t>sa première idéalité</w:t>
      </w:r>
      <w:r w:rsidR="00864D3C" w:rsidRPr="00457000">
        <w:rPr>
          <w:rFonts w:ascii="Cambria" w:hAnsi="Cambria"/>
          <w:color w:val="000000" w:themeColor="text1"/>
        </w:rPr>
        <w:t>, l</w:t>
      </w:r>
      <w:r w:rsidR="00163B8A" w:rsidRPr="00457000">
        <w:rPr>
          <w:rFonts w:ascii="Cambria" w:hAnsi="Cambria"/>
          <w:color w:val="000000" w:themeColor="text1"/>
        </w:rPr>
        <w:t xml:space="preserve">a nature </w:t>
      </w:r>
      <w:r w:rsidR="00864D3C" w:rsidRPr="00457000">
        <w:rPr>
          <w:rFonts w:ascii="Cambria" w:hAnsi="Cambria"/>
          <w:color w:val="000000" w:themeColor="text1"/>
        </w:rPr>
        <w:t>devenant</w:t>
      </w:r>
      <w:r w:rsidR="00163B8A" w:rsidRPr="00457000">
        <w:rPr>
          <w:rFonts w:ascii="Cambria" w:hAnsi="Cambria"/>
          <w:color w:val="000000" w:themeColor="text1"/>
        </w:rPr>
        <w:t xml:space="preserve"> pour la première fois, </w:t>
      </w:r>
      <w:r w:rsidR="00337FA0" w:rsidRPr="00457000">
        <w:rPr>
          <w:rFonts w:ascii="Cambria" w:hAnsi="Cambria"/>
          <w:color w:val="000000" w:themeColor="text1"/>
        </w:rPr>
        <w:t>dans la lumière,</w:t>
      </w:r>
      <w:r w:rsidR="00163B8A" w:rsidRPr="00457000">
        <w:rPr>
          <w:rFonts w:ascii="Cambria" w:hAnsi="Cambria"/>
          <w:color w:val="000000" w:themeColor="text1"/>
        </w:rPr>
        <w:t xml:space="preserve"> </w:t>
      </w:r>
      <w:r w:rsidRPr="00457000">
        <w:rPr>
          <w:rFonts w:ascii="Cambria" w:hAnsi="Cambria"/>
          <w:color w:val="000000" w:themeColor="text1"/>
        </w:rPr>
        <w:t> subjective</w:t>
      </w:r>
      <w:r w:rsidR="00337FA0" w:rsidRPr="00457000">
        <w:rPr>
          <w:rStyle w:val="Appelnotedebasdep"/>
          <w:rFonts w:ascii="Cambria" w:hAnsi="Cambria"/>
          <w:color w:val="000000" w:themeColor="text1"/>
        </w:rPr>
        <w:footnoteReference w:id="4"/>
      </w:r>
      <w:r w:rsidR="00337FA0" w:rsidRPr="00457000">
        <w:rPr>
          <w:rFonts w:ascii="Cambria" w:hAnsi="Cambria"/>
          <w:color w:val="000000" w:themeColor="text1"/>
        </w:rPr>
        <w:t>. </w:t>
      </w:r>
      <w:r w:rsidRPr="00457000">
        <w:rPr>
          <w:rFonts w:ascii="Cambria" w:hAnsi="Cambria"/>
          <w:color w:val="000000" w:themeColor="text1"/>
        </w:rPr>
        <w:t xml:space="preserve"> </w:t>
      </w:r>
      <w:r w:rsidR="00036D17" w:rsidRPr="00457000">
        <w:rPr>
          <w:rFonts w:ascii="Cambria" w:hAnsi="Cambria"/>
          <w:color w:val="000000" w:themeColor="text1"/>
        </w:rPr>
        <w:t>L</w:t>
      </w:r>
      <w:r w:rsidRPr="00457000">
        <w:rPr>
          <w:rFonts w:ascii="Cambria" w:hAnsi="Cambria"/>
          <w:color w:val="000000" w:themeColor="text1"/>
        </w:rPr>
        <w:t xml:space="preserve">a lumière </w:t>
      </w:r>
      <w:r w:rsidR="00036D17" w:rsidRPr="00457000">
        <w:rPr>
          <w:rFonts w:ascii="Cambria" w:hAnsi="Cambria"/>
          <w:color w:val="000000" w:themeColor="text1"/>
        </w:rPr>
        <w:t>doit</w:t>
      </w:r>
      <w:r w:rsidRPr="00457000">
        <w:rPr>
          <w:rFonts w:ascii="Cambria" w:hAnsi="Cambria"/>
          <w:color w:val="000000" w:themeColor="text1"/>
        </w:rPr>
        <w:t xml:space="preserve"> </w:t>
      </w:r>
      <w:r w:rsidR="00864D3C" w:rsidRPr="00457000">
        <w:rPr>
          <w:rFonts w:ascii="Cambria" w:hAnsi="Cambria"/>
          <w:color w:val="000000" w:themeColor="text1"/>
        </w:rPr>
        <w:t xml:space="preserve">ainsi </w:t>
      </w:r>
      <w:r w:rsidRPr="00457000">
        <w:rPr>
          <w:rFonts w:ascii="Cambria" w:hAnsi="Cambria"/>
          <w:color w:val="000000" w:themeColor="text1"/>
        </w:rPr>
        <w:t>s</w:t>
      </w:r>
      <w:r w:rsidR="00036D17" w:rsidRPr="00457000">
        <w:rPr>
          <w:rFonts w:ascii="Cambria" w:hAnsi="Cambria"/>
          <w:color w:val="000000" w:themeColor="text1"/>
        </w:rPr>
        <w:t>’en</w:t>
      </w:r>
      <w:r w:rsidRPr="00457000">
        <w:rPr>
          <w:rFonts w:ascii="Cambria" w:hAnsi="Cambria"/>
          <w:color w:val="000000" w:themeColor="text1"/>
        </w:rPr>
        <w:t xml:space="preserve"> tenir à être</w:t>
      </w:r>
      <w:r w:rsidR="00CF103E" w:rsidRPr="00457000">
        <w:rPr>
          <w:rFonts w:ascii="Cambria" w:hAnsi="Cambria"/>
          <w:color w:val="000000" w:themeColor="text1"/>
        </w:rPr>
        <w:t xml:space="preserve">, </w:t>
      </w:r>
      <w:r w:rsidR="004516C6" w:rsidRPr="00457000">
        <w:rPr>
          <w:rFonts w:ascii="Cambria" w:hAnsi="Cambria"/>
          <w:color w:val="000000" w:themeColor="text1"/>
        </w:rPr>
        <w:t xml:space="preserve">au </w:t>
      </w:r>
      <w:r w:rsidR="00CF103E" w:rsidRPr="00457000">
        <w:rPr>
          <w:rFonts w:ascii="Cambria" w:hAnsi="Cambria"/>
          <w:color w:val="000000" w:themeColor="text1"/>
        </w:rPr>
        <w:t xml:space="preserve">plus haut degré de son </w:t>
      </w:r>
      <w:r w:rsidR="009D2458" w:rsidRPr="00457000">
        <w:rPr>
          <w:rFonts w:ascii="Cambria" w:hAnsi="Cambria"/>
          <w:color w:val="000000" w:themeColor="text1"/>
        </w:rPr>
        <w:t>activité</w:t>
      </w:r>
      <w:r w:rsidR="00CF103E" w:rsidRPr="00457000">
        <w:rPr>
          <w:rFonts w:ascii="Cambria" w:hAnsi="Cambria"/>
          <w:color w:val="000000" w:themeColor="text1"/>
        </w:rPr>
        <w:t>,</w:t>
      </w:r>
      <w:r w:rsidRPr="00457000">
        <w:rPr>
          <w:rFonts w:ascii="Cambria" w:hAnsi="Cambria"/>
          <w:color w:val="000000" w:themeColor="text1"/>
        </w:rPr>
        <w:t xml:space="preserve"> la marque visible d’une claire transparence, « ce pur manifester qui n’est rien d’autre qu’un manifester »</w:t>
      </w:r>
      <w:r w:rsidR="003426DE" w:rsidRPr="00457000">
        <w:rPr>
          <w:rStyle w:val="Appelnotedebasdep"/>
          <w:rFonts w:ascii="Cambria" w:hAnsi="Cambria"/>
          <w:color w:val="000000" w:themeColor="text1"/>
        </w:rPr>
        <w:footnoteReference w:id="5"/>
      </w:r>
      <w:r w:rsidR="00F115C8" w:rsidRPr="00457000">
        <w:rPr>
          <w:rFonts w:ascii="Cambria" w:hAnsi="Cambria"/>
          <w:color w:val="000000" w:themeColor="text1"/>
        </w:rPr>
        <w:t xml:space="preserve">, </w:t>
      </w:r>
      <w:r w:rsidRPr="00457000">
        <w:rPr>
          <w:rFonts w:ascii="Cambria" w:hAnsi="Cambria"/>
          <w:color w:val="000000" w:themeColor="text1"/>
        </w:rPr>
        <w:t xml:space="preserve">de même </w:t>
      </w:r>
      <w:r w:rsidR="00F115C8" w:rsidRPr="00457000">
        <w:rPr>
          <w:rFonts w:ascii="Cambria" w:hAnsi="Cambria"/>
          <w:color w:val="000000" w:themeColor="text1"/>
        </w:rPr>
        <w:t xml:space="preserve">que </w:t>
      </w:r>
      <w:r w:rsidRPr="00457000">
        <w:rPr>
          <w:rFonts w:ascii="Cambria" w:hAnsi="Cambria"/>
          <w:color w:val="000000" w:themeColor="text1"/>
        </w:rPr>
        <w:t>ses sources particularisées – l’étoile, le soleil –, ne disent autre chose que la pureté de l’intention du jour.</w:t>
      </w:r>
    </w:p>
    <w:p w14:paraId="41B1EBFE" w14:textId="679BD2E0" w:rsidR="004D3700" w:rsidRPr="00457000" w:rsidRDefault="009C2149" w:rsidP="00301FA5">
      <w:pPr>
        <w:spacing w:line="276" w:lineRule="auto"/>
        <w:ind w:firstLine="708"/>
        <w:jc w:val="both"/>
        <w:rPr>
          <w:rFonts w:ascii="Cambria" w:hAnsi="Cambria"/>
          <w:color w:val="000000" w:themeColor="text1"/>
          <w:lang w:val="fr-FR"/>
        </w:rPr>
      </w:pPr>
      <w:r w:rsidRPr="00457000">
        <w:rPr>
          <w:rFonts w:ascii="Cambria" w:hAnsi="Cambria"/>
          <w:color w:val="000000" w:themeColor="text1"/>
        </w:rPr>
        <w:t xml:space="preserve">Mais la lumière du jour n’est pas que </w:t>
      </w:r>
      <w:r w:rsidR="00155B5A" w:rsidRPr="00457000">
        <w:rPr>
          <w:rFonts w:ascii="Cambria" w:hAnsi="Cambria"/>
          <w:color w:val="000000" w:themeColor="text1"/>
        </w:rPr>
        <w:t>pure plasticité, élément absolument neutre, abstrait et indifférencié de l’apparaître</w:t>
      </w:r>
      <w:r w:rsidR="000E43E9" w:rsidRPr="00457000">
        <w:rPr>
          <w:rFonts w:ascii="Cambria" w:hAnsi="Cambria"/>
          <w:color w:val="000000" w:themeColor="text1"/>
        </w:rPr>
        <w:t xml:space="preserve">. </w:t>
      </w:r>
      <w:r w:rsidR="006549E4" w:rsidRPr="00457000">
        <w:rPr>
          <w:rFonts w:ascii="Cambria" w:hAnsi="Cambria"/>
          <w:color w:val="000000" w:themeColor="text1"/>
        </w:rPr>
        <w:t>Par la place spéculative que lui attribue Hegel,</w:t>
      </w:r>
      <w:r w:rsidR="000E43E9" w:rsidRPr="00457000">
        <w:rPr>
          <w:rFonts w:ascii="Cambria" w:hAnsi="Cambria"/>
          <w:color w:val="000000" w:themeColor="text1"/>
        </w:rPr>
        <w:t xml:space="preserve"> </w:t>
      </w:r>
      <w:r w:rsidR="00155B5A" w:rsidRPr="00457000">
        <w:rPr>
          <w:rFonts w:ascii="Cambria" w:hAnsi="Cambria"/>
          <w:color w:val="000000" w:themeColor="text1"/>
        </w:rPr>
        <w:t xml:space="preserve">elle est </w:t>
      </w:r>
      <w:r w:rsidR="00026501" w:rsidRPr="00457000">
        <w:rPr>
          <w:rFonts w:ascii="Cambria" w:hAnsi="Cambria"/>
          <w:color w:val="000000" w:themeColor="text1"/>
        </w:rPr>
        <w:t>à bien des égards</w:t>
      </w:r>
      <w:r w:rsidR="00155B5A" w:rsidRPr="00457000">
        <w:rPr>
          <w:rFonts w:ascii="Cambria" w:hAnsi="Cambria"/>
          <w:color w:val="000000" w:themeColor="text1"/>
        </w:rPr>
        <w:t xml:space="preserve"> </w:t>
      </w:r>
      <w:r w:rsidR="00155B5A" w:rsidRPr="00457000">
        <w:rPr>
          <w:rFonts w:ascii="Cambria" w:hAnsi="Cambria"/>
          <w:i/>
          <w:iCs/>
          <w:color w:val="000000" w:themeColor="text1"/>
        </w:rPr>
        <w:t>déterminante</w:t>
      </w:r>
      <w:r w:rsidR="00155B5A" w:rsidRPr="00457000">
        <w:rPr>
          <w:rFonts w:ascii="Cambria" w:hAnsi="Cambria"/>
          <w:color w:val="000000" w:themeColor="text1"/>
        </w:rPr>
        <w:t>. Loin d’être un véhicule</w:t>
      </w:r>
      <w:r w:rsidR="002A4F1B" w:rsidRPr="00457000">
        <w:rPr>
          <w:rFonts w:ascii="Cambria" w:hAnsi="Cambria"/>
          <w:color w:val="000000" w:themeColor="text1"/>
        </w:rPr>
        <w:t xml:space="preserve"> passif</w:t>
      </w:r>
      <w:r w:rsidR="00155B5A" w:rsidRPr="00457000">
        <w:rPr>
          <w:rFonts w:ascii="Cambria" w:hAnsi="Cambria"/>
          <w:color w:val="000000" w:themeColor="text1"/>
        </w:rPr>
        <w:t xml:space="preserve"> laissant adveni</w:t>
      </w:r>
      <w:r w:rsidR="002A4F1B" w:rsidRPr="00457000">
        <w:rPr>
          <w:rFonts w:ascii="Cambria" w:hAnsi="Cambria"/>
          <w:color w:val="000000" w:themeColor="text1"/>
        </w:rPr>
        <w:t xml:space="preserve">r </w:t>
      </w:r>
      <w:r w:rsidR="00155B5A" w:rsidRPr="00457000">
        <w:rPr>
          <w:rFonts w:ascii="Cambria" w:hAnsi="Cambria"/>
          <w:color w:val="000000" w:themeColor="text1"/>
        </w:rPr>
        <w:t>tout</w:t>
      </w:r>
      <w:r w:rsidR="000E1462" w:rsidRPr="00457000">
        <w:rPr>
          <w:rFonts w:ascii="Cambria" w:hAnsi="Cambria"/>
          <w:color w:val="000000" w:themeColor="text1"/>
        </w:rPr>
        <w:t xml:space="preserve">e réalité </w:t>
      </w:r>
      <w:r w:rsidR="00155B5A" w:rsidRPr="00457000">
        <w:rPr>
          <w:rFonts w:ascii="Cambria" w:hAnsi="Cambria"/>
          <w:color w:val="000000" w:themeColor="text1"/>
        </w:rPr>
        <w:t>de façon débridée, immédiate</w:t>
      </w:r>
      <w:r w:rsidR="00A9724C" w:rsidRPr="00457000">
        <w:rPr>
          <w:rFonts w:ascii="Cambria" w:hAnsi="Cambria"/>
          <w:color w:val="000000" w:themeColor="text1"/>
        </w:rPr>
        <w:t xml:space="preserve"> ou</w:t>
      </w:r>
      <w:r w:rsidR="00155B5A" w:rsidRPr="00457000">
        <w:rPr>
          <w:rFonts w:ascii="Cambria" w:hAnsi="Cambria"/>
          <w:color w:val="000000" w:themeColor="text1"/>
        </w:rPr>
        <w:t xml:space="preserve"> irréfléchie, la lumière naturelle</w:t>
      </w:r>
      <w:r w:rsidR="007B5114" w:rsidRPr="00457000">
        <w:rPr>
          <w:rFonts w:ascii="Cambria" w:hAnsi="Cambria"/>
          <w:color w:val="000000" w:themeColor="text1"/>
        </w:rPr>
        <w:t xml:space="preserve">, </w:t>
      </w:r>
      <w:r w:rsidR="00155B5A" w:rsidRPr="00457000">
        <w:rPr>
          <w:rFonts w:ascii="Cambria" w:hAnsi="Cambria"/>
          <w:color w:val="000000" w:themeColor="text1"/>
        </w:rPr>
        <w:t xml:space="preserve">accompagnant aux origines la première manifestation de l’être, n’est </w:t>
      </w:r>
      <w:r w:rsidR="007B5114" w:rsidRPr="00457000">
        <w:rPr>
          <w:rFonts w:ascii="Cambria" w:hAnsi="Cambria"/>
          <w:color w:val="000000" w:themeColor="text1"/>
        </w:rPr>
        <w:t xml:space="preserve">manifestation de l’être comme présence, </w:t>
      </w:r>
      <w:r w:rsidR="00155B5A" w:rsidRPr="00457000">
        <w:rPr>
          <w:rFonts w:ascii="Cambria" w:hAnsi="Cambria"/>
          <w:color w:val="000000" w:themeColor="text1"/>
        </w:rPr>
        <w:t>percée de la subjectivité comme telle,</w:t>
      </w:r>
      <w:r w:rsidR="007B5114" w:rsidRPr="00457000">
        <w:rPr>
          <w:rFonts w:ascii="Cambria" w:hAnsi="Cambria"/>
          <w:color w:val="000000" w:themeColor="text1"/>
        </w:rPr>
        <w:t xml:space="preserve"> </w:t>
      </w:r>
      <w:r w:rsidR="00155B5A" w:rsidRPr="00457000">
        <w:rPr>
          <w:rFonts w:ascii="Cambria" w:hAnsi="Cambria"/>
          <w:color w:val="000000" w:themeColor="text1"/>
        </w:rPr>
        <w:t xml:space="preserve">que lorsqu’elle trouve une forme adéquate </w:t>
      </w:r>
      <w:r w:rsidR="007B5114" w:rsidRPr="00457000">
        <w:rPr>
          <w:rFonts w:ascii="Cambria" w:hAnsi="Cambria"/>
          <w:color w:val="000000" w:themeColor="text1"/>
        </w:rPr>
        <w:t>d’où rayonner</w:t>
      </w:r>
      <w:r w:rsidR="00155B5A" w:rsidRPr="00457000">
        <w:rPr>
          <w:rFonts w:ascii="Cambria" w:hAnsi="Cambria"/>
          <w:color w:val="000000" w:themeColor="text1"/>
        </w:rPr>
        <w:t>.</w:t>
      </w:r>
      <w:r w:rsidR="00326D1F" w:rsidRPr="00457000">
        <w:rPr>
          <w:rFonts w:ascii="Cambria" w:hAnsi="Cambria"/>
          <w:color w:val="000000" w:themeColor="text1"/>
        </w:rPr>
        <w:t xml:space="preserve"> </w:t>
      </w:r>
      <w:r w:rsidR="00155B5A" w:rsidRPr="00457000">
        <w:rPr>
          <w:rFonts w:ascii="Cambria" w:hAnsi="Cambria"/>
          <w:color w:val="000000" w:themeColor="text1"/>
        </w:rPr>
        <w:t>Dans le cours hégélien du monde,</w:t>
      </w:r>
      <w:r w:rsidR="0038799C" w:rsidRPr="00457000">
        <w:rPr>
          <w:rFonts w:ascii="Cambria" w:hAnsi="Cambria"/>
          <w:color w:val="000000" w:themeColor="text1"/>
        </w:rPr>
        <w:t xml:space="preserve"> si</w:t>
      </w:r>
      <w:r w:rsidR="00155B5A" w:rsidRPr="00457000">
        <w:rPr>
          <w:rFonts w:ascii="Cambria" w:hAnsi="Cambria"/>
          <w:color w:val="000000" w:themeColor="text1"/>
        </w:rPr>
        <w:t xml:space="preserve"> la percée </w:t>
      </w:r>
      <w:r w:rsidR="0052106D" w:rsidRPr="00457000">
        <w:rPr>
          <w:rFonts w:ascii="Cambria" w:hAnsi="Cambria"/>
          <w:color w:val="000000" w:themeColor="text1"/>
        </w:rPr>
        <w:t xml:space="preserve">du jour de l’esprit </w:t>
      </w:r>
      <w:r w:rsidR="00155B5A" w:rsidRPr="00457000">
        <w:rPr>
          <w:rFonts w:ascii="Cambria" w:hAnsi="Cambria"/>
          <w:color w:val="000000" w:themeColor="text1"/>
        </w:rPr>
        <w:t xml:space="preserve">à même le sensible est </w:t>
      </w:r>
      <w:r w:rsidR="0052106D" w:rsidRPr="00457000">
        <w:rPr>
          <w:rFonts w:ascii="Cambria" w:hAnsi="Cambria"/>
          <w:color w:val="000000" w:themeColor="text1"/>
        </w:rPr>
        <w:t xml:space="preserve">d’abord </w:t>
      </w:r>
      <w:r w:rsidR="00155B5A" w:rsidRPr="00457000">
        <w:rPr>
          <w:rFonts w:ascii="Cambria" w:hAnsi="Cambria"/>
          <w:color w:val="000000" w:themeColor="text1"/>
        </w:rPr>
        <w:t>présence du divin en Orient</w:t>
      </w:r>
      <w:r w:rsidR="000817EB" w:rsidRPr="00457000">
        <w:rPr>
          <w:rFonts w:ascii="Cambria" w:hAnsi="Cambria"/>
          <w:color w:val="000000" w:themeColor="text1"/>
        </w:rPr>
        <w:t xml:space="preserve">, </w:t>
      </w:r>
      <w:r w:rsidR="00BC1737" w:rsidRPr="00457000">
        <w:rPr>
          <w:rFonts w:ascii="Cambria" w:hAnsi="Cambria"/>
          <w:color w:val="000000" w:themeColor="text1"/>
        </w:rPr>
        <w:t>s</w:t>
      </w:r>
      <w:r w:rsidR="004D1C14" w:rsidRPr="00457000">
        <w:rPr>
          <w:rFonts w:ascii="Cambria" w:hAnsi="Cambria"/>
          <w:color w:val="000000" w:themeColor="text1"/>
          <w:lang w:val="fr-FR"/>
        </w:rPr>
        <w:t>i</w:t>
      </w:r>
      <w:r w:rsidR="00BC1737" w:rsidRPr="00457000">
        <w:rPr>
          <w:rFonts w:ascii="Cambria" w:hAnsi="Cambria"/>
          <w:color w:val="000000" w:themeColor="text1"/>
          <w:lang w:val="fr-FR"/>
        </w:rPr>
        <w:t xml:space="preserve"> </w:t>
      </w:r>
      <w:r w:rsidR="004D1C14" w:rsidRPr="00457000">
        <w:rPr>
          <w:rFonts w:ascii="Cambria" w:hAnsi="Cambria"/>
          <w:color w:val="000000" w:themeColor="text1"/>
          <w:lang w:val="fr-FR"/>
        </w:rPr>
        <w:t>parmi les productions égyptiennes, « la colossale statue de Memnon retentit (</w:t>
      </w:r>
      <w:proofErr w:type="spellStart"/>
      <w:r w:rsidR="004D1C14" w:rsidRPr="00457000">
        <w:rPr>
          <w:rFonts w:ascii="Cambria" w:hAnsi="Cambria"/>
          <w:i/>
          <w:iCs/>
          <w:color w:val="000000" w:themeColor="text1"/>
          <w:lang w:val="fr-CH"/>
        </w:rPr>
        <w:t>erklingt</w:t>
      </w:r>
      <w:proofErr w:type="spellEnd"/>
      <w:r w:rsidR="004D1C14" w:rsidRPr="00457000">
        <w:rPr>
          <w:rFonts w:ascii="Cambria" w:hAnsi="Cambria"/>
          <w:color w:val="000000" w:themeColor="text1"/>
          <w:lang w:val="fr-FR"/>
        </w:rPr>
        <w:t xml:space="preserve">) au premier regard du soleil levant ; </w:t>
      </w:r>
      <w:r w:rsidR="004D1C14" w:rsidRPr="00457000">
        <w:rPr>
          <w:rFonts w:ascii="Cambria" w:hAnsi="Cambria"/>
          <w:color w:val="000000" w:themeColor="text1"/>
          <w:lang w:val="fr-FR"/>
        </w:rPr>
        <w:lastRenderedPageBreak/>
        <w:t>toutefois ce n</w:t>
      </w:r>
      <w:r w:rsidR="006108C8" w:rsidRPr="00457000">
        <w:rPr>
          <w:rFonts w:ascii="Cambria" w:hAnsi="Cambria"/>
          <w:color w:val="000000" w:themeColor="text1"/>
          <w:lang w:val="fr-FR"/>
        </w:rPr>
        <w:t>’</w:t>
      </w:r>
      <w:r w:rsidR="004D1C14" w:rsidRPr="00457000">
        <w:rPr>
          <w:rFonts w:ascii="Cambria" w:hAnsi="Cambria"/>
          <w:color w:val="000000" w:themeColor="text1"/>
          <w:lang w:val="fr-FR"/>
        </w:rPr>
        <w:t>est pas encore la lumière libre de l’esprit qui résonne (</w:t>
      </w:r>
      <w:proofErr w:type="spellStart"/>
      <w:r w:rsidR="004D1C14" w:rsidRPr="00457000">
        <w:rPr>
          <w:rFonts w:ascii="Cambria" w:hAnsi="Cambria"/>
          <w:i/>
          <w:iCs/>
          <w:color w:val="000000" w:themeColor="text1"/>
          <w:lang w:val="fr-CH"/>
        </w:rPr>
        <w:t>ertönt</w:t>
      </w:r>
      <w:proofErr w:type="spellEnd"/>
      <w:r w:rsidR="004D1C14" w:rsidRPr="00457000">
        <w:rPr>
          <w:rFonts w:ascii="Cambria" w:hAnsi="Cambria"/>
          <w:color w:val="000000" w:themeColor="text1"/>
          <w:lang w:val="fr-FR"/>
        </w:rPr>
        <w:t>) en lui. »</w:t>
      </w:r>
      <w:r w:rsidR="004D1C14" w:rsidRPr="00457000">
        <w:rPr>
          <w:rStyle w:val="Appelnotedebasdep"/>
          <w:rFonts w:ascii="Cambria" w:hAnsi="Cambria"/>
          <w:color w:val="000000" w:themeColor="text1"/>
          <w:lang w:val="fr-FR"/>
        </w:rPr>
        <w:footnoteReference w:id="6"/>
      </w:r>
      <w:r w:rsidR="00B62C32" w:rsidRPr="00457000">
        <w:rPr>
          <w:rFonts w:ascii="Cambria" w:hAnsi="Cambria"/>
          <w:color w:val="000000" w:themeColor="text1"/>
          <w:lang w:val="fr-FR"/>
        </w:rPr>
        <w:t xml:space="preserve"> </w:t>
      </w:r>
      <w:r w:rsidR="004D1C14" w:rsidRPr="00457000">
        <w:rPr>
          <w:rFonts w:ascii="Cambria" w:hAnsi="Cambria"/>
          <w:color w:val="000000" w:themeColor="text1"/>
          <w:lang w:val="fr-FR"/>
        </w:rPr>
        <w:t xml:space="preserve">Ce n’est qu’avec </w:t>
      </w:r>
      <w:r w:rsidR="004D1C14" w:rsidRPr="00457000">
        <w:rPr>
          <w:rFonts w:ascii="Cambria" w:hAnsi="Cambria"/>
          <w:color w:val="000000" w:themeColor="text1"/>
        </w:rPr>
        <w:t xml:space="preserve">l’individualité grecque que </w:t>
      </w:r>
      <w:r w:rsidR="00155B5A" w:rsidRPr="00457000">
        <w:rPr>
          <w:rFonts w:ascii="Cambria" w:hAnsi="Cambria"/>
          <w:color w:val="000000" w:themeColor="text1"/>
        </w:rPr>
        <w:t>la luminosité du jour spirituel</w:t>
      </w:r>
      <w:r w:rsidR="006108C8" w:rsidRPr="00457000">
        <w:rPr>
          <w:rFonts w:ascii="Cambria" w:hAnsi="Cambria"/>
          <w:color w:val="000000" w:themeColor="text1"/>
        </w:rPr>
        <w:t xml:space="preserve"> </w:t>
      </w:r>
      <w:r w:rsidR="00155B5A" w:rsidRPr="00457000">
        <w:rPr>
          <w:rFonts w:ascii="Cambria" w:hAnsi="Cambria"/>
          <w:color w:val="000000" w:themeColor="text1"/>
        </w:rPr>
        <w:t>pénètre</w:t>
      </w:r>
      <w:r w:rsidR="006108C8" w:rsidRPr="00457000">
        <w:rPr>
          <w:rFonts w:ascii="Cambria" w:hAnsi="Cambria"/>
          <w:color w:val="000000" w:themeColor="text1"/>
        </w:rPr>
        <w:t>,</w:t>
      </w:r>
      <w:r w:rsidR="00155B5A" w:rsidRPr="00457000">
        <w:rPr>
          <w:rFonts w:ascii="Cambria" w:hAnsi="Cambria"/>
          <w:color w:val="000000" w:themeColor="text1"/>
        </w:rPr>
        <w:t xml:space="preserve"> pour </w:t>
      </w:r>
      <w:r w:rsidR="004D1C14" w:rsidRPr="00457000">
        <w:rPr>
          <w:rFonts w:ascii="Cambria" w:hAnsi="Cambria"/>
          <w:color w:val="000000" w:themeColor="text1"/>
        </w:rPr>
        <w:t>le</w:t>
      </w:r>
      <w:r w:rsidR="00155B5A" w:rsidRPr="00457000">
        <w:rPr>
          <w:rFonts w:ascii="Cambria" w:hAnsi="Cambria"/>
          <w:color w:val="000000" w:themeColor="text1"/>
        </w:rPr>
        <w:t xml:space="preserve"> concrétiser,</w:t>
      </w:r>
      <w:r w:rsidR="004D1C14" w:rsidRPr="00457000">
        <w:rPr>
          <w:rFonts w:ascii="Cambria" w:hAnsi="Cambria"/>
          <w:color w:val="000000" w:themeColor="text1"/>
        </w:rPr>
        <w:t xml:space="preserve"> </w:t>
      </w:r>
      <w:r w:rsidR="00E32636" w:rsidRPr="00457000">
        <w:rPr>
          <w:rFonts w:ascii="Cambria" w:hAnsi="Cambria"/>
          <w:color w:val="000000" w:themeColor="text1"/>
        </w:rPr>
        <w:t>l’êtr</w:t>
      </w:r>
      <w:r w:rsidR="00532A34" w:rsidRPr="00457000">
        <w:rPr>
          <w:rFonts w:ascii="Cambria" w:hAnsi="Cambria"/>
          <w:color w:val="000000" w:themeColor="text1"/>
        </w:rPr>
        <w:t xml:space="preserve">e </w:t>
      </w:r>
      <w:r w:rsidR="009B00D1" w:rsidRPr="00457000">
        <w:rPr>
          <w:rFonts w:ascii="Cambria" w:hAnsi="Cambria"/>
          <w:color w:val="000000" w:themeColor="text1"/>
        </w:rPr>
        <w:t>particulier</w:t>
      </w:r>
      <w:r w:rsidR="00155B5A" w:rsidRPr="00457000">
        <w:rPr>
          <w:rFonts w:ascii="Cambria" w:hAnsi="Cambria"/>
          <w:color w:val="000000" w:themeColor="text1"/>
        </w:rPr>
        <w:t>. Dans ce monde</w:t>
      </w:r>
      <w:r w:rsidR="006108C8" w:rsidRPr="00457000">
        <w:rPr>
          <w:rFonts w:ascii="Cambria" w:hAnsi="Cambria"/>
          <w:color w:val="000000" w:themeColor="text1"/>
        </w:rPr>
        <w:t xml:space="preserve"> ancien, </w:t>
      </w:r>
      <w:r w:rsidR="00155B5A" w:rsidRPr="00457000">
        <w:rPr>
          <w:rFonts w:ascii="Cambria" w:hAnsi="Cambria"/>
          <w:color w:val="000000" w:themeColor="text1"/>
        </w:rPr>
        <w:t xml:space="preserve">où le </w:t>
      </w:r>
      <w:r w:rsidR="00BB4B1F" w:rsidRPr="00457000">
        <w:rPr>
          <w:rFonts w:ascii="Cambria" w:hAnsi="Cambria"/>
          <w:color w:val="000000" w:themeColor="text1"/>
        </w:rPr>
        <w:t>précepte</w:t>
      </w:r>
      <w:r w:rsidR="00155B5A" w:rsidRPr="00457000">
        <w:rPr>
          <w:rFonts w:ascii="Cambria" w:hAnsi="Cambria"/>
          <w:color w:val="000000" w:themeColor="text1"/>
        </w:rPr>
        <w:t xml:space="preserve"> d</w:t>
      </w:r>
      <w:r w:rsidR="00BB4B1F" w:rsidRPr="00457000">
        <w:rPr>
          <w:rFonts w:ascii="Cambria" w:hAnsi="Cambria"/>
          <w:color w:val="000000" w:themeColor="text1"/>
        </w:rPr>
        <w:t>elphique</w:t>
      </w:r>
      <w:r w:rsidR="009D262C" w:rsidRPr="00457000">
        <w:rPr>
          <w:rFonts w:ascii="Cambria" w:hAnsi="Cambria"/>
          <w:color w:val="000000" w:themeColor="text1"/>
        </w:rPr>
        <w:t xml:space="preserve"> du</w:t>
      </w:r>
      <w:r w:rsidR="00155B5A" w:rsidRPr="00457000">
        <w:rPr>
          <w:rFonts w:ascii="Cambria" w:hAnsi="Cambria"/>
          <w:color w:val="000000" w:themeColor="text1"/>
        </w:rPr>
        <w:t xml:space="preserve"> « connais-toi toi-même » résonne pour la première fois dans le cœur des individus</w:t>
      </w:r>
      <w:r w:rsidR="00DC34EF" w:rsidRPr="00457000">
        <w:rPr>
          <w:rFonts w:ascii="Cambria" w:hAnsi="Cambria"/>
          <w:color w:val="000000" w:themeColor="text1"/>
        </w:rPr>
        <w:t xml:space="preserve"> </w:t>
      </w:r>
      <w:r w:rsidR="00155B5A" w:rsidRPr="00457000">
        <w:rPr>
          <w:rFonts w:ascii="Cambria" w:hAnsi="Cambria"/>
          <w:color w:val="000000" w:themeColor="text1"/>
          <w:lang w:val="fr-FR"/>
        </w:rPr>
        <w:t>« la lumière de la conscience est la clarté qui laisse transparaître son contenu concret à travers la forme qui lui est appropriée, et ne manifeste qu</w:t>
      </w:r>
      <w:r w:rsidR="009D262C" w:rsidRPr="00457000">
        <w:rPr>
          <w:rFonts w:ascii="Cambria" w:hAnsi="Cambria"/>
          <w:color w:val="000000" w:themeColor="text1"/>
          <w:lang w:val="fr-FR"/>
        </w:rPr>
        <w:t>’</w:t>
      </w:r>
      <w:r w:rsidR="00155B5A" w:rsidRPr="00457000">
        <w:rPr>
          <w:rFonts w:ascii="Cambria" w:hAnsi="Cambria"/>
          <w:color w:val="000000" w:themeColor="text1"/>
          <w:lang w:val="fr-FR"/>
        </w:rPr>
        <w:t>elle-même dans sa présence</w:t>
      </w:r>
      <w:r w:rsidR="009D262C" w:rsidRPr="00457000">
        <w:rPr>
          <w:rFonts w:ascii="Cambria" w:hAnsi="Cambria"/>
          <w:color w:val="000000" w:themeColor="text1"/>
          <w:lang w:val="fr-FR"/>
        </w:rPr>
        <w:t>. »</w:t>
      </w:r>
      <w:r w:rsidR="009D262C" w:rsidRPr="00457000">
        <w:rPr>
          <w:rStyle w:val="Appelnotedebasdep"/>
          <w:rFonts w:ascii="Cambria" w:hAnsi="Cambria"/>
          <w:color w:val="000000" w:themeColor="text1"/>
          <w:lang w:val="fr-FR"/>
        </w:rPr>
        <w:footnoteReference w:id="7"/>
      </w:r>
    </w:p>
    <w:p w14:paraId="1750DE62" w14:textId="7DAC33CC" w:rsidR="00253A9C" w:rsidRPr="00457000" w:rsidRDefault="003361D2" w:rsidP="00301FA5">
      <w:pPr>
        <w:spacing w:line="276" w:lineRule="auto"/>
        <w:ind w:firstLine="708"/>
        <w:jc w:val="both"/>
        <w:rPr>
          <w:rFonts w:ascii="Cambria" w:hAnsi="Cambria"/>
          <w:color w:val="000000" w:themeColor="text1"/>
        </w:rPr>
      </w:pPr>
      <w:r w:rsidRPr="00457000">
        <w:rPr>
          <w:rFonts w:ascii="Cambria" w:hAnsi="Cambria"/>
          <w:color w:val="000000" w:themeColor="text1"/>
        </w:rPr>
        <w:t>La présence du jour</w:t>
      </w:r>
      <w:r w:rsidR="00DC34EF" w:rsidRPr="00457000">
        <w:rPr>
          <w:rFonts w:ascii="Cambria" w:hAnsi="Cambria"/>
          <w:color w:val="000000" w:themeColor="text1"/>
        </w:rPr>
        <w:t xml:space="preserve">, </w:t>
      </w:r>
      <w:r w:rsidRPr="00457000">
        <w:rPr>
          <w:rFonts w:ascii="Cambria" w:hAnsi="Cambria"/>
          <w:color w:val="000000" w:themeColor="text1"/>
        </w:rPr>
        <w:t>chez Hegel</w:t>
      </w:r>
      <w:r w:rsidR="00DC34EF" w:rsidRPr="00457000">
        <w:rPr>
          <w:rFonts w:ascii="Cambria" w:hAnsi="Cambria"/>
          <w:color w:val="000000" w:themeColor="text1"/>
        </w:rPr>
        <w:t xml:space="preserve">, </w:t>
      </w:r>
      <w:r w:rsidR="005457EE" w:rsidRPr="00457000">
        <w:rPr>
          <w:rFonts w:ascii="Cambria" w:hAnsi="Cambria"/>
          <w:color w:val="000000" w:themeColor="text1"/>
        </w:rPr>
        <w:t>opère</w:t>
      </w:r>
      <w:r w:rsidRPr="00457000">
        <w:rPr>
          <w:rFonts w:ascii="Cambria" w:hAnsi="Cambria"/>
          <w:color w:val="000000" w:themeColor="text1"/>
        </w:rPr>
        <w:t xml:space="preserve"> au double sens du génitif : la présence de l’être dans le jour est consubstantielle à l’être du jour lui-même : le décor n’en est plus un, l’extériorité ne fait plus qu’un avec l’intériorité qu’il manifeste, la forme </w:t>
      </w:r>
      <w:r w:rsidR="00326D1F" w:rsidRPr="00457000">
        <w:rPr>
          <w:rFonts w:ascii="Cambria" w:hAnsi="Cambria"/>
          <w:color w:val="000000" w:themeColor="text1"/>
        </w:rPr>
        <w:t xml:space="preserve">est </w:t>
      </w:r>
      <w:r w:rsidRPr="00457000">
        <w:rPr>
          <w:rFonts w:ascii="Cambria" w:hAnsi="Cambria"/>
          <w:color w:val="000000" w:themeColor="text1"/>
        </w:rPr>
        <w:t>parfaitement adéquat</w:t>
      </w:r>
      <w:r w:rsidR="00017AD4" w:rsidRPr="00457000">
        <w:rPr>
          <w:rFonts w:ascii="Cambria" w:hAnsi="Cambria"/>
          <w:color w:val="000000" w:themeColor="text1"/>
        </w:rPr>
        <w:t>e</w:t>
      </w:r>
      <w:r w:rsidRPr="00457000">
        <w:rPr>
          <w:rFonts w:ascii="Cambria" w:hAnsi="Cambria"/>
          <w:color w:val="000000" w:themeColor="text1"/>
        </w:rPr>
        <w:t xml:space="preserve"> à son contenu. L’épaisseur nouvelle qu’acquiert, au fil du parcours de l’esprit, le Jour hégélien, est contexture irréductible, complexité d’un tissu du réel où s’opère tacitement l’union </w:t>
      </w:r>
      <w:r w:rsidR="00D1704F" w:rsidRPr="00457000">
        <w:rPr>
          <w:rFonts w:ascii="Cambria" w:hAnsi="Cambria"/>
          <w:color w:val="000000" w:themeColor="text1"/>
        </w:rPr>
        <w:t xml:space="preserve">désirée </w:t>
      </w:r>
      <w:r w:rsidRPr="00457000">
        <w:rPr>
          <w:rFonts w:ascii="Cambria" w:hAnsi="Cambria"/>
          <w:color w:val="000000" w:themeColor="text1"/>
        </w:rPr>
        <w:t xml:space="preserve">entre le sujet </w:t>
      </w:r>
      <w:r w:rsidR="00D1704F" w:rsidRPr="00457000">
        <w:rPr>
          <w:rFonts w:ascii="Cambria" w:hAnsi="Cambria"/>
          <w:color w:val="000000" w:themeColor="text1"/>
        </w:rPr>
        <w:t xml:space="preserve">du savoir </w:t>
      </w:r>
      <w:r w:rsidRPr="00457000">
        <w:rPr>
          <w:rFonts w:ascii="Cambria" w:hAnsi="Cambria"/>
          <w:color w:val="000000" w:themeColor="text1"/>
        </w:rPr>
        <w:t>et le monde</w:t>
      </w:r>
      <w:r w:rsidR="00D1704F" w:rsidRPr="00457000">
        <w:rPr>
          <w:rFonts w:ascii="Cambria" w:hAnsi="Cambria"/>
          <w:color w:val="000000" w:themeColor="text1"/>
        </w:rPr>
        <w:t xml:space="preserve"> extérieur</w:t>
      </w:r>
      <w:r w:rsidRPr="00457000">
        <w:rPr>
          <w:rFonts w:ascii="Cambria" w:hAnsi="Cambria"/>
          <w:color w:val="000000" w:themeColor="text1"/>
        </w:rPr>
        <w:t>.</w:t>
      </w:r>
    </w:p>
    <w:p w14:paraId="4BCA4B5D" w14:textId="77777777" w:rsidR="006108C8" w:rsidRPr="00457000" w:rsidRDefault="006108C8" w:rsidP="00301FA5">
      <w:pPr>
        <w:spacing w:line="276" w:lineRule="auto"/>
        <w:jc w:val="both"/>
        <w:rPr>
          <w:rFonts w:ascii="Cambria" w:hAnsi="Cambria"/>
          <w:color w:val="000000" w:themeColor="text1"/>
        </w:rPr>
      </w:pPr>
    </w:p>
    <w:p w14:paraId="5790B4B2" w14:textId="77777777" w:rsidR="00164114" w:rsidRPr="00457000" w:rsidRDefault="00164114" w:rsidP="00301FA5">
      <w:pPr>
        <w:spacing w:line="276" w:lineRule="auto"/>
        <w:jc w:val="both"/>
        <w:rPr>
          <w:rFonts w:ascii="Cambria" w:hAnsi="Cambria"/>
          <w:color w:val="000000" w:themeColor="text1"/>
        </w:rPr>
      </w:pPr>
    </w:p>
    <w:p w14:paraId="41BE2A7B" w14:textId="1C752FA8" w:rsidR="00AF7EBA" w:rsidRPr="00457000" w:rsidRDefault="007E04DC" w:rsidP="00301FA5">
      <w:pPr>
        <w:spacing w:line="276" w:lineRule="auto"/>
        <w:jc w:val="both"/>
        <w:rPr>
          <w:rFonts w:ascii="Cambria" w:hAnsi="Cambria"/>
          <w:b/>
          <w:bCs/>
          <w:color w:val="000000" w:themeColor="text1"/>
        </w:rPr>
      </w:pPr>
      <w:r w:rsidRPr="00457000">
        <w:rPr>
          <w:rFonts w:ascii="Cambria" w:hAnsi="Cambria"/>
          <w:b/>
          <w:bCs/>
          <w:color w:val="000000" w:themeColor="text1"/>
        </w:rPr>
        <w:t>La</w:t>
      </w:r>
      <w:r w:rsidR="00C02803" w:rsidRPr="00457000">
        <w:rPr>
          <w:rFonts w:ascii="Cambria" w:hAnsi="Cambria"/>
          <w:b/>
          <w:bCs/>
          <w:color w:val="000000" w:themeColor="text1"/>
        </w:rPr>
        <w:t xml:space="preserve"> </w:t>
      </w:r>
      <w:r w:rsidR="00F251E8" w:rsidRPr="00457000">
        <w:rPr>
          <w:rFonts w:ascii="Cambria" w:hAnsi="Cambria"/>
          <w:b/>
          <w:bCs/>
          <w:color w:val="000000" w:themeColor="text1"/>
        </w:rPr>
        <w:t>Nuit</w:t>
      </w:r>
      <w:r w:rsidR="002D0BE2" w:rsidRPr="00457000">
        <w:rPr>
          <w:rFonts w:ascii="Cambria" w:hAnsi="Cambria"/>
          <w:b/>
          <w:bCs/>
          <w:color w:val="000000" w:themeColor="text1"/>
        </w:rPr>
        <w:t>,</w:t>
      </w:r>
      <w:r w:rsidR="00780D76" w:rsidRPr="00457000">
        <w:rPr>
          <w:rFonts w:ascii="Cambria" w:hAnsi="Cambria"/>
          <w:b/>
          <w:bCs/>
          <w:color w:val="000000" w:themeColor="text1"/>
        </w:rPr>
        <w:t xml:space="preserve"> où le plus grand péril préserve du ravage</w:t>
      </w:r>
    </w:p>
    <w:p w14:paraId="24FEA963" w14:textId="5068B5CD" w:rsidR="00557367" w:rsidRPr="00457000" w:rsidRDefault="00557367" w:rsidP="00301FA5">
      <w:pPr>
        <w:spacing w:line="276" w:lineRule="auto"/>
        <w:jc w:val="both"/>
        <w:rPr>
          <w:rFonts w:ascii="Cambria" w:hAnsi="Cambria"/>
          <w:color w:val="000000" w:themeColor="text1"/>
        </w:rPr>
      </w:pPr>
    </w:p>
    <w:p w14:paraId="3E11FDFD" w14:textId="7D296BED" w:rsidR="007A4BED" w:rsidRPr="00457000" w:rsidRDefault="00555487" w:rsidP="00301FA5">
      <w:pPr>
        <w:spacing w:line="276" w:lineRule="auto"/>
        <w:ind w:firstLine="708"/>
        <w:jc w:val="both"/>
        <w:rPr>
          <w:rFonts w:ascii="Cambria" w:hAnsi="Cambria"/>
          <w:color w:val="000000" w:themeColor="text1"/>
        </w:rPr>
      </w:pPr>
      <w:r w:rsidRPr="00457000">
        <w:rPr>
          <w:rFonts w:ascii="Cambria" w:hAnsi="Cambria"/>
          <w:color w:val="000000" w:themeColor="text1"/>
        </w:rPr>
        <w:t xml:space="preserve">L’éclat coloré du Jour spirituel, </w:t>
      </w:r>
      <w:r w:rsidR="00A31666" w:rsidRPr="00457000">
        <w:rPr>
          <w:rFonts w:ascii="Cambria" w:hAnsi="Cambria"/>
          <w:color w:val="000000" w:themeColor="text1"/>
        </w:rPr>
        <w:t>toujours plus résolument</w:t>
      </w:r>
      <w:r w:rsidRPr="00457000">
        <w:rPr>
          <w:rFonts w:ascii="Cambria" w:hAnsi="Cambria"/>
          <w:color w:val="000000" w:themeColor="text1"/>
        </w:rPr>
        <w:t xml:space="preserve"> engagé dans la concrétisation d’un réel fort d’une présence effective, ne risque-t-il jamais l’éclatement ?</w:t>
      </w:r>
      <w:r w:rsidR="004D3700" w:rsidRPr="00457000">
        <w:rPr>
          <w:rFonts w:ascii="Cambria" w:hAnsi="Cambria"/>
          <w:color w:val="000000" w:themeColor="text1"/>
        </w:rPr>
        <w:t> </w:t>
      </w:r>
      <w:r w:rsidR="00723077" w:rsidRPr="00457000">
        <w:rPr>
          <w:rFonts w:ascii="Cambria" w:hAnsi="Cambria"/>
          <w:color w:val="000000" w:themeColor="text1"/>
        </w:rPr>
        <w:t xml:space="preserve">Quelle entité, </w:t>
      </w:r>
      <w:r w:rsidRPr="00457000">
        <w:rPr>
          <w:rFonts w:ascii="Cambria" w:hAnsi="Cambria"/>
          <w:color w:val="000000" w:themeColor="text1"/>
        </w:rPr>
        <w:t xml:space="preserve">gardien </w:t>
      </w:r>
      <w:r w:rsidR="00AF6924" w:rsidRPr="00457000">
        <w:rPr>
          <w:rFonts w:ascii="Cambria" w:hAnsi="Cambria"/>
          <w:color w:val="000000" w:themeColor="text1"/>
        </w:rPr>
        <w:t xml:space="preserve">de </w:t>
      </w:r>
      <w:r w:rsidRPr="00457000">
        <w:rPr>
          <w:rFonts w:ascii="Cambria" w:hAnsi="Cambria"/>
          <w:color w:val="000000" w:themeColor="text1"/>
        </w:rPr>
        <w:t>sa vitalité,</w:t>
      </w:r>
      <w:r w:rsidR="00723077" w:rsidRPr="00457000">
        <w:rPr>
          <w:rFonts w:ascii="Cambria" w:hAnsi="Cambria"/>
          <w:color w:val="000000" w:themeColor="text1"/>
        </w:rPr>
        <w:t xml:space="preserve"> maintient sa </w:t>
      </w:r>
      <w:r w:rsidRPr="00457000">
        <w:rPr>
          <w:rFonts w:ascii="Cambria" w:hAnsi="Cambria"/>
          <w:color w:val="000000" w:themeColor="text1"/>
        </w:rPr>
        <w:t xml:space="preserve">tension </w:t>
      </w:r>
      <w:r w:rsidR="00723077" w:rsidRPr="00457000">
        <w:rPr>
          <w:rFonts w:ascii="Cambria" w:hAnsi="Cambria"/>
          <w:color w:val="000000" w:themeColor="text1"/>
        </w:rPr>
        <w:t>vivante</w:t>
      </w:r>
      <w:r w:rsidR="00A31666" w:rsidRPr="00457000">
        <w:rPr>
          <w:rFonts w:ascii="Cambria" w:hAnsi="Cambria"/>
          <w:color w:val="000000" w:themeColor="text1"/>
        </w:rPr>
        <w:t xml:space="preserve">, </w:t>
      </w:r>
      <w:r w:rsidR="00723077" w:rsidRPr="00457000">
        <w:rPr>
          <w:rFonts w:ascii="Cambria" w:hAnsi="Cambria"/>
          <w:color w:val="000000" w:themeColor="text1"/>
        </w:rPr>
        <w:t>la préserv</w:t>
      </w:r>
      <w:r w:rsidR="008E4713" w:rsidRPr="00457000">
        <w:rPr>
          <w:rFonts w:ascii="Cambria" w:hAnsi="Cambria"/>
          <w:color w:val="000000" w:themeColor="text1"/>
        </w:rPr>
        <w:t xml:space="preserve">e </w:t>
      </w:r>
      <w:r w:rsidR="00723077" w:rsidRPr="00457000">
        <w:rPr>
          <w:rFonts w:ascii="Cambria" w:hAnsi="Cambria"/>
          <w:color w:val="000000" w:themeColor="text1"/>
        </w:rPr>
        <w:t>de</w:t>
      </w:r>
      <w:r w:rsidRPr="00457000">
        <w:rPr>
          <w:rFonts w:ascii="Cambria" w:hAnsi="Cambria"/>
          <w:color w:val="000000" w:themeColor="text1"/>
        </w:rPr>
        <w:t xml:space="preserve"> la dispersion, </w:t>
      </w:r>
      <w:r w:rsidR="00723077" w:rsidRPr="00457000">
        <w:rPr>
          <w:rFonts w:ascii="Cambria" w:hAnsi="Cambria"/>
          <w:color w:val="000000" w:themeColor="text1"/>
        </w:rPr>
        <w:t xml:space="preserve">de </w:t>
      </w:r>
      <w:r w:rsidRPr="00457000">
        <w:rPr>
          <w:rFonts w:ascii="Cambria" w:hAnsi="Cambria"/>
          <w:color w:val="000000" w:themeColor="text1"/>
        </w:rPr>
        <w:t xml:space="preserve">l’effritement </w:t>
      </w:r>
      <w:r w:rsidR="00A31666" w:rsidRPr="00457000">
        <w:rPr>
          <w:rFonts w:ascii="Cambria" w:hAnsi="Cambria"/>
          <w:color w:val="000000" w:themeColor="text1"/>
        </w:rPr>
        <w:t>brutal des</w:t>
      </w:r>
      <w:r w:rsidRPr="00457000">
        <w:rPr>
          <w:rFonts w:ascii="Cambria" w:hAnsi="Cambria"/>
          <w:color w:val="000000" w:themeColor="text1"/>
        </w:rPr>
        <w:t xml:space="preserve"> rayons</w:t>
      </w:r>
      <w:r w:rsidR="00154B8B" w:rsidRPr="00457000">
        <w:rPr>
          <w:rFonts w:ascii="Cambria" w:hAnsi="Cambria"/>
          <w:color w:val="000000" w:themeColor="text1"/>
        </w:rPr>
        <w:t xml:space="preserve"> lumineux</w:t>
      </w:r>
      <w:r w:rsidR="008E4713" w:rsidRPr="00457000">
        <w:rPr>
          <w:rFonts w:ascii="Cambria" w:hAnsi="Cambria"/>
          <w:color w:val="000000" w:themeColor="text1"/>
        </w:rPr>
        <w:t xml:space="preserve"> </w:t>
      </w:r>
      <w:r w:rsidRPr="00457000">
        <w:rPr>
          <w:rFonts w:ascii="Cambria" w:hAnsi="Cambria"/>
          <w:color w:val="000000" w:themeColor="text1"/>
        </w:rPr>
        <w:t xml:space="preserve">en </w:t>
      </w:r>
      <w:r w:rsidR="00A31666" w:rsidRPr="00457000">
        <w:rPr>
          <w:rFonts w:ascii="Cambria" w:hAnsi="Cambria"/>
          <w:color w:val="000000" w:themeColor="text1"/>
        </w:rPr>
        <w:t xml:space="preserve">d’innombrables </w:t>
      </w:r>
      <w:r w:rsidRPr="00457000">
        <w:rPr>
          <w:rFonts w:ascii="Cambria" w:hAnsi="Cambria"/>
          <w:color w:val="000000" w:themeColor="text1"/>
        </w:rPr>
        <w:t>faisceaux,</w:t>
      </w:r>
      <w:r w:rsidR="007803C9" w:rsidRPr="00457000">
        <w:rPr>
          <w:rFonts w:ascii="Cambria" w:hAnsi="Cambria"/>
          <w:color w:val="000000" w:themeColor="text1"/>
        </w:rPr>
        <w:t xml:space="preserve"> </w:t>
      </w:r>
      <w:r w:rsidRPr="00457000">
        <w:rPr>
          <w:rFonts w:ascii="Cambria" w:hAnsi="Cambria"/>
          <w:color w:val="000000" w:themeColor="text1"/>
        </w:rPr>
        <w:t xml:space="preserve">irrécupérables </w:t>
      </w:r>
      <w:r w:rsidR="007803C9" w:rsidRPr="00457000">
        <w:rPr>
          <w:rFonts w:ascii="Cambria" w:hAnsi="Cambria"/>
          <w:color w:val="000000" w:themeColor="text1"/>
        </w:rPr>
        <w:t>sous</w:t>
      </w:r>
      <w:r w:rsidR="00A31666" w:rsidRPr="00457000">
        <w:rPr>
          <w:rFonts w:ascii="Cambria" w:hAnsi="Cambria"/>
          <w:color w:val="000000" w:themeColor="text1"/>
        </w:rPr>
        <w:t xml:space="preserve"> un sens</w:t>
      </w:r>
      <w:r w:rsidRPr="00457000">
        <w:rPr>
          <w:rFonts w:ascii="Cambria" w:hAnsi="Cambria"/>
          <w:color w:val="000000" w:themeColor="text1"/>
        </w:rPr>
        <w:t xml:space="preserve"> cohérent ? C’est ici que la Nuit, </w:t>
      </w:r>
      <w:r w:rsidR="00132F53" w:rsidRPr="00457000">
        <w:rPr>
          <w:rFonts w:ascii="Cambria" w:hAnsi="Cambria"/>
          <w:color w:val="000000" w:themeColor="text1"/>
        </w:rPr>
        <w:t xml:space="preserve">la plus à même de sauver ces lueurs, </w:t>
      </w:r>
      <w:r w:rsidRPr="00457000">
        <w:rPr>
          <w:rFonts w:ascii="Cambria" w:hAnsi="Cambria"/>
          <w:color w:val="000000" w:themeColor="text1"/>
        </w:rPr>
        <w:t>à son tour, apparaî</w:t>
      </w:r>
      <w:r w:rsidR="00132F53" w:rsidRPr="00457000">
        <w:rPr>
          <w:rFonts w:ascii="Cambria" w:hAnsi="Cambria"/>
          <w:color w:val="000000" w:themeColor="text1"/>
        </w:rPr>
        <w:t>t</w:t>
      </w:r>
      <w:r w:rsidRPr="00457000">
        <w:rPr>
          <w:rFonts w:ascii="Cambria" w:hAnsi="Cambria"/>
          <w:color w:val="000000" w:themeColor="text1"/>
        </w:rPr>
        <w:t>.</w:t>
      </w:r>
      <w:r w:rsidR="001A022D" w:rsidRPr="00457000">
        <w:rPr>
          <w:rFonts w:ascii="Cambria" w:hAnsi="Cambria"/>
          <w:color w:val="000000" w:themeColor="text1"/>
        </w:rPr>
        <w:t xml:space="preserve"> Tout semble indiquer</w:t>
      </w:r>
      <w:r w:rsidRPr="00457000">
        <w:rPr>
          <w:rFonts w:ascii="Cambria" w:hAnsi="Cambria"/>
          <w:color w:val="000000" w:themeColor="text1"/>
        </w:rPr>
        <w:t xml:space="preserve">, </w:t>
      </w:r>
      <w:r w:rsidR="001A022D" w:rsidRPr="00457000">
        <w:rPr>
          <w:rFonts w:ascii="Cambria" w:hAnsi="Cambria"/>
          <w:color w:val="000000" w:themeColor="text1"/>
        </w:rPr>
        <w:t>à sa découverte</w:t>
      </w:r>
      <w:r w:rsidR="00A91A5F" w:rsidRPr="00457000">
        <w:rPr>
          <w:rFonts w:ascii="Cambria" w:hAnsi="Cambria"/>
          <w:color w:val="000000" w:themeColor="text1"/>
        </w:rPr>
        <w:t xml:space="preserve">, </w:t>
      </w:r>
      <w:r w:rsidR="001A022D" w:rsidRPr="00457000">
        <w:rPr>
          <w:rFonts w:ascii="Cambria" w:hAnsi="Cambria"/>
          <w:color w:val="000000" w:themeColor="text1"/>
        </w:rPr>
        <w:t>au cœur du corpus hégélien,</w:t>
      </w:r>
      <w:r w:rsidRPr="00457000">
        <w:rPr>
          <w:rFonts w:ascii="Cambria" w:hAnsi="Cambria"/>
          <w:color w:val="000000" w:themeColor="text1"/>
        </w:rPr>
        <w:t xml:space="preserve"> que </w:t>
      </w:r>
      <w:r w:rsidR="00132F53" w:rsidRPr="00457000">
        <w:rPr>
          <w:rFonts w:ascii="Cambria" w:hAnsi="Cambria"/>
          <w:color w:val="000000" w:themeColor="text1"/>
        </w:rPr>
        <w:t>sa</w:t>
      </w:r>
      <w:r w:rsidRPr="00457000">
        <w:rPr>
          <w:rFonts w:ascii="Cambria" w:hAnsi="Cambria"/>
          <w:color w:val="000000" w:themeColor="text1"/>
        </w:rPr>
        <w:t xml:space="preserve"> phénoménalisation, dépendante de la puissance lumineuse du Jour, est secondaire. La Nuit – là aussi, de l’esprit – se manifeste comme telle grâce à </w:t>
      </w:r>
      <w:r w:rsidR="00A91A5F" w:rsidRPr="00457000">
        <w:rPr>
          <w:rFonts w:ascii="Cambria" w:hAnsi="Cambria"/>
          <w:color w:val="000000" w:themeColor="text1"/>
        </w:rPr>
        <w:t>une</w:t>
      </w:r>
      <w:r w:rsidRPr="00457000">
        <w:rPr>
          <w:rFonts w:ascii="Cambria" w:hAnsi="Cambria"/>
          <w:color w:val="000000" w:themeColor="text1"/>
        </w:rPr>
        <w:t xml:space="preserve"> mise en lumière paradoxalement assurée par </w:t>
      </w:r>
      <w:r w:rsidR="00A91A5F" w:rsidRPr="00457000">
        <w:rPr>
          <w:rFonts w:ascii="Cambria" w:hAnsi="Cambria"/>
          <w:color w:val="000000" w:themeColor="text1"/>
        </w:rPr>
        <w:t xml:space="preserve">son </w:t>
      </w:r>
      <w:r w:rsidRPr="00457000">
        <w:rPr>
          <w:rFonts w:ascii="Cambria" w:hAnsi="Cambria"/>
          <w:color w:val="000000" w:themeColor="text1"/>
        </w:rPr>
        <w:t xml:space="preserve">exact revers. Pourtant, </w:t>
      </w:r>
      <w:r w:rsidR="009E670F" w:rsidRPr="00457000">
        <w:rPr>
          <w:rFonts w:ascii="Cambria" w:hAnsi="Cambria"/>
          <w:color w:val="000000" w:themeColor="text1"/>
        </w:rPr>
        <w:t>sa manifestation</w:t>
      </w:r>
      <w:r w:rsidR="00A91A5F" w:rsidRPr="00457000">
        <w:rPr>
          <w:rFonts w:ascii="Cambria" w:hAnsi="Cambria"/>
          <w:color w:val="000000" w:themeColor="text1"/>
        </w:rPr>
        <w:t xml:space="preserve"> à elle, a ceci de singulier qu’elle </w:t>
      </w:r>
      <w:r w:rsidRPr="00457000">
        <w:rPr>
          <w:rFonts w:ascii="Cambria" w:hAnsi="Cambria"/>
          <w:color w:val="000000" w:themeColor="text1"/>
        </w:rPr>
        <w:t xml:space="preserve">est irrécupérable dans </w:t>
      </w:r>
      <w:r w:rsidR="009E670F" w:rsidRPr="00457000">
        <w:rPr>
          <w:rFonts w:ascii="Cambria" w:hAnsi="Cambria"/>
          <w:color w:val="000000" w:themeColor="text1"/>
        </w:rPr>
        <w:t>le geste</w:t>
      </w:r>
      <w:r w:rsidRPr="00457000">
        <w:rPr>
          <w:rFonts w:ascii="Cambria" w:hAnsi="Cambria"/>
          <w:color w:val="000000" w:themeColor="text1"/>
        </w:rPr>
        <w:t xml:space="preserve"> d’une lumière qui travaille à inscrire</w:t>
      </w:r>
      <w:r w:rsidR="00D56496" w:rsidRPr="00457000">
        <w:rPr>
          <w:rFonts w:ascii="Cambria" w:hAnsi="Cambria"/>
          <w:color w:val="000000" w:themeColor="text1"/>
        </w:rPr>
        <w:t>,</w:t>
      </w:r>
      <w:r w:rsidRPr="00457000">
        <w:rPr>
          <w:rFonts w:ascii="Cambria" w:hAnsi="Cambria"/>
          <w:color w:val="000000" w:themeColor="text1"/>
        </w:rPr>
        <w:t xml:space="preserve"> </w:t>
      </w:r>
      <w:r w:rsidR="00D56496" w:rsidRPr="00457000">
        <w:rPr>
          <w:rFonts w:ascii="Cambria" w:hAnsi="Cambria"/>
          <w:color w:val="000000" w:themeColor="text1"/>
        </w:rPr>
        <w:t xml:space="preserve">sans la ternir, la vie </w:t>
      </w:r>
      <w:r w:rsidRPr="00457000">
        <w:rPr>
          <w:rFonts w:ascii="Cambria" w:hAnsi="Cambria"/>
          <w:color w:val="000000" w:themeColor="text1"/>
        </w:rPr>
        <w:t>au cœur du réel.</w:t>
      </w:r>
      <w:r w:rsidR="00D56496" w:rsidRPr="00457000">
        <w:rPr>
          <w:rFonts w:ascii="Cambria" w:hAnsi="Cambria"/>
          <w:color w:val="000000" w:themeColor="text1"/>
        </w:rPr>
        <w:t xml:space="preserve"> </w:t>
      </w:r>
      <w:r w:rsidRPr="00457000">
        <w:rPr>
          <w:rFonts w:ascii="Cambria" w:hAnsi="Cambria"/>
          <w:color w:val="000000" w:themeColor="text1"/>
        </w:rPr>
        <w:t xml:space="preserve">La </w:t>
      </w:r>
      <w:r w:rsidR="009E670F" w:rsidRPr="00457000">
        <w:rPr>
          <w:rFonts w:ascii="Cambria" w:hAnsi="Cambria"/>
          <w:color w:val="000000" w:themeColor="text1"/>
        </w:rPr>
        <w:t>N</w:t>
      </w:r>
      <w:r w:rsidRPr="00457000">
        <w:rPr>
          <w:rFonts w:ascii="Cambria" w:hAnsi="Cambria"/>
          <w:color w:val="000000" w:themeColor="text1"/>
        </w:rPr>
        <w:t>uit,</w:t>
      </w:r>
      <w:r w:rsidR="009E670F" w:rsidRPr="00457000">
        <w:rPr>
          <w:rFonts w:ascii="Cambria" w:hAnsi="Cambria"/>
          <w:color w:val="000000" w:themeColor="text1"/>
        </w:rPr>
        <w:t xml:space="preserve"> dans ce qu’elle a de plus profondément</w:t>
      </w:r>
      <w:r w:rsidR="009465FF" w:rsidRPr="00457000">
        <w:rPr>
          <w:rFonts w:ascii="Cambria" w:hAnsi="Cambria"/>
          <w:color w:val="000000" w:themeColor="text1"/>
        </w:rPr>
        <w:t xml:space="preserve"> autre, inaltérable</w:t>
      </w:r>
      <w:r w:rsidR="009E670F" w:rsidRPr="00457000">
        <w:rPr>
          <w:rFonts w:ascii="Cambria" w:hAnsi="Cambria"/>
          <w:color w:val="000000" w:themeColor="text1"/>
        </w:rPr>
        <w:t>, est évènement spéculatif</w:t>
      </w:r>
      <w:r w:rsidRPr="00457000">
        <w:rPr>
          <w:rFonts w:ascii="Cambria" w:hAnsi="Cambria"/>
          <w:color w:val="000000" w:themeColor="text1"/>
        </w:rPr>
        <w:t xml:space="preserve">. </w:t>
      </w:r>
      <w:r w:rsidR="009465FF" w:rsidRPr="00457000">
        <w:rPr>
          <w:rFonts w:ascii="Cambria" w:hAnsi="Cambria"/>
          <w:color w:val="000000" w:themeColor="text1"/>
        </w:rPr>
        <w:t>Et c</w:t>
      </w:r>
      <w:r w:rsidR="009E670F" w:rsidRPr="00457000">
        <w:rPr>
          <w:rFonts w:ascii="Cambria" w:hAnsi="Cambria"/>
          <w:color w:val="000000" w:themeColor="text1"/>
        </w:rPr>
        <w:t>haque mention de la Nuit par Hegel est définitivement et depuis toujours</w:t>
      </w:r>
      <w:r w:rsidR="009465FF" w:rsidRPr="00457000">
        <w:rPr>
          <w:rFonts w:ascii="Cambria" w:hAnsi="Cambria"/>
          <w:color w:val="000000" w:themeColor="text1"/>
        </w:rPr>
        <w:t xml:space="preserve"> </w:t>
      </w:r>
      <w:r w:rsidR="009E670F" w:rsidRPr="00457000">
        <w:rPr>
          <w:rFonts w:ascii="Cambria" w:hAnsi="Cambria"/>
          <w:color w:val="000000" w:themeColor="text1"/>
        </w:rPr>
        <w:t xml:space="preserve">irrécupérable. </w:t>
      </w:r>
    </w:p>
    <w:p w14:paraId="556269F8" w14:textId="67FB76FE" w:rsidR="00A564B3" w:rsidRPr="00457000" w:rsidRDefault="00C46862" w:rsidP="00301FA5">
      <w:pPr>
        <w:spacing w:line="276" w:lineRule="auto"/>
        <w:ind w:firstLine="708"/>
        <w:jc w:val="both"/>
        <w:rPr>
          <w:rFonts w:ascii="Cambria" w:hAnsi="Cambria"/>
          <w:color w:val="000000" w:themeColor="text1"/>
        </w:rPr>
      </w:pPr>
      <w:r w:rsidRPr="00457000">
        <w:rPr>
          <w:rFonts w:ascii="Cambria" w:hAnsi="Cambria"/>
          <w:color w:val="000000" w:themeColor="text1"/>
        </w:rPr>
        <w:t>Pourquoi en est-il ainsi ? Car avec elle, le Jour, absolue légèreté, bute sur la limite ultime de s</w:t>
      </w:r>
      <w:r w:rsidR="00B64C3D" w:rsidRPr="00457000">
        <w:rPr>
          <w:rFonts w:ascii="Cambria" w:hAnsi="Cambria"/>
          <w:color w:val="000000" w:themeColor="text1"/>
        </w:rPr>
        <w:t xml:space="preserve">on hospitalité. Sa </w:t>
      </w:r>
      <w:r w:rsidRPr="00457000">
        <w:rPr>
          <w:rFonts w:ascii="Cambria" w:hAnsi="Cambria"/>
          <w:color w:val="000000" w:themeColor="text1"/>
        </w:rPr>
        <w:t>vocation</w:t>
      </w:r>
      <w:r w:rsidR="00B64C3D" w:rsidRPr="00457000">
        <w:rPr>
          <w:rFonts w:ascii="Cambria" w:hAnsi="Cambria"/>
          <w:color w:val="000000" w:themeColor="text1"/>
        </w:rPr>
        <w:t>, universellement</w:t>
      </w:r>
      <w:r w:rsidRPr="00457000">
        <w:rPr>
          <w:rFonts w:ascii="Cambria" w:hAnsi="Cambria"/>
          <w:color w:val="000000" w:themeColor="text1"/>
        </w:rPr>
        <w:t xml:space="preserve"> accueillante</w:t>
      </w:r>
      <w:r w:rsidR="00B64C3D" w:rsidRPr="00457000">
        <w:rPr>
          <w:rFonts w:ascii="Cambria" w:hAnsi="Cambria"/>
          <w:color w:val="000000" w:themeColor="text1"/>
        </w:rPr>
        <w:t>, échouant à ménager une place commode à la Nuit</w:t>
      </w:r>
      <w:r w:rsidR="00537A8A" w:rsidRPr="00457000">
        <w:rPr>
          <w:rFonts w:ascii="Cambria" w:hAnsi="Cambria"/>
          <w:color w:val="000000" w:themeColor="text1"/>
        </w:rPr>
        <w:t xml:space="preserve"> profonde</w:t>
      </w:r>
      <w:r w:rsidR="00B64C3D" w:rsidRPr="00457000">
        <w:rPr>
          <w:rFonts w:ascii="Cambria" w:hAnsi="Cambria"/>
          <w:color w:val="000000" w:themeColor="text1"/>
        </w:rPr>
        <w:t xml:space="preserve">, abdique devant l’immensité de la tâche </w:t>
      </w:r>
      <w:r w:rsidR="00103361" w:rsidRPr="00457000">
        <w:rPr>
          <w:rFonts w:ascii="Cambria" w:hAnsi="Cambria"/>
          <w:color w:val="000000" w:themeColor="text1"/>
        </w:rPr>
        <w:t>à venir.</w:t>
      </w:r>
      <w:r w:rsidR="00D64112" w:rsidRPr="00457000">
        <w:rPr>
          <w:rFonts w:ascii="Cambria" w:hAnsi="Cambria"/>
          <w:color w:val="000000" w:themeColor="text1"/>
        </w:rPr>
        <w:t xml:space="preserve"> </w:t>
      </w:r>
      <w:r w:rsidR="008425A1" w:rsidRPr="00457000">
        <w:rPr>
          <w:rFonts w:ascii="Cambria" w:hAnsi="Cambria"/>
          <w:color w:val="000000" w:themeColor="text1"/>
        </w:rPr>
        <w:t>Car qu’est-ce que la Nuit</w:t>
      </w:r>
      <w:r w:rsidR="00832D47" w:rsidRPr="00457000">
        <w:rPr>
          <w:rFonts w:ascii="Cambria" w:hAnsi="Cambria"/>
          <w:color w:val="000000" w:themeColor="text1"/>
        </w:rPr>
        <w:t xml:space="preserve"> pour Hegel, sinon l’autre nom de l’excès, de la saturation, de la monstruosité, du chaos, bref d’un « trop-plein » de la détermination ? Mieux</w:t>
      </w:r>
      <w:r w:rsidR="00EA642E" w:rsidRPr="00457000">
        <w:rPr>
          <w:rFonts w:ascii="Cambria" w:hAnsi="Cambria"/>
          <w:color w:val="000000" w:themeColor="text1"/>
        </w:rPr>
        <w:t>,</w:t>
      </w:r>
      <w:r w:rsidR="00832D47" w:rsidRPr="00457000">
        <w:rPr>
          <w:rFonts w:ascii="Cambria" w:hAnsi="Cambria"/>
          <w:color w:val="000000" w:themeColor="text1"/>
        </w:rPr>
        <w:t xml:space="preserve"> la Nuit </w:t>
      </w:r>
      <w:r w:rsidR="00EA642E" w:rsidRPr="00457000">
        <w:rPr>
          <w:rFonts w:ascii="Cambria" w:hAnsi="Cambria"/>
          <w:color w:val="000000" w:themeColor="text1"/>
        </w:rPr>
        <w:t>est l</w:t>
      </w:r>
      <w:r w:rsidR="00832D47" w:rsidRPr="00457000">
        <w:rPr>
          <w:rFonts w:ascii="Cambria" w:hAnsi="Cambria"/>
          <w:color w:val="000000" w:themeColor="text1"/>
        </w:rPr>
        <w:t>e lieu</w:t>
      </w:r>
      <w:r w:rsidR="00EA642E" w:rsidRPr="00457000">
        <w:rPr>
          <w:rFonts w:ascii="Cambria" w:hAnsi="Cambria"/>
          <w:color w:val="000000" w:themeColor="text1"/>
        </w:rPr>
        <w:t xml:space="preserve">, </w:t>
      </w:r>
      <w:r w:rsidR="00CE7889" w:rsidRPr="00457000">
        <w:rPr>
          <w:rFonts w:ascii="Cambria" w:hAnsi="Cambria"/>
          <w:color w:val="000000" w:themeColor="text1"/>
        </w:rPr>
        <w:t>soigneusement ménagé au sein d</w:t>
      </w:r>
      <w:r w:rsidR="00EA642E" w:rsidRPr="00457000">
        <w:rPr>
          <w:rFonts w:ascii="Cambria" w:hAnsi="Cambria"/>
          <w:color w:val="000000" w:themeColor="text1"/>
        </w:rPr>
        <w:t xml:space="preserve">u </w:t>
      </w:r>
      <w:r w:rsidR="00CE7889" w:rsidRPr="00457000">
        <w:rPr>
          <w:rFonts w:ascii="Cambria" w:hAnsi="Cambria"/>
          <w:color w:val="000000" w:themeColor="text1"/>
        </w:rPr>
        <w:t>Système</w:t>
      </w:r>
      <w:r w:rsidR="00DE5363" w:rsidRPr="00457000">
        <w:rPr>
          <w:rFonts w:ascii="Cambria" w:hAnsi="Cambria"/>
          <w:color w:val="000000" w:themeColor="text1"/>
        </w:rPr>
        <w:t xml:space="preserve"> </w:t>
      </w:r>
      <w:r w:rsidR="00CE7889" w:rsidRPr="00457000">
        <w:rPr>
          <w:rFonts w:ascii="Cambria" w:hAnsi="Cambria"/>
          <w:color w:val="000000" w:themeColor="text1"/>
        </w:rPr>
        <w:t>où cohabitent</w:t>
      </w:r>
      <w:r w:rsidR="00DE5363" w:rsidRPr="00457000">
        <w:rPr>
          <w:rFonts w:ascii="Cambria" w:hAnsi="Cambria"/>
          <w:color w:val="000000" w:themeColor="text1"/>
        </w:rPr>
        <w:t>,</w:t>
      </w:r>
      <w:r w:rsidR="00EA642E" w:rsidRPr="00457000">
        <w:rPr>
          <w:rFonts w:ascii="Cambria" w:hAnsi="Cambria"/>
          <w:color w:val="000000" w:themeColor="text1"/>
        </w:rPr>
        <w:t xml:space="preserve"> non sans heurts</w:t>
      </w:r>
      <w:r w:rsidR="00DE5363" w:rsidRPr="00457000">
        <w:rPr>
          <w:rFonts w:ascii="Cambria" w:hAnsi="Cambria"/>
          <w:color w:val="000000" w:themeColor="text1"/>
        </w:rPr>
        <w:t xml:space="preserve">, </w:t>
      </w:r>
      <w:r w:rsidR="00CA6F7A" w:rsidRPr="00457000">
        <w:rPr>
          <w:rFonts w:ascii="Cambria" w:hAnsi="Cambria"/>
          <w:color w:val="000000" w:themeColor="text1"/>
        </w:rPr>
        <w:t>tous les</w:t>
      </w:r>
      <w:r w:rsidR="00DE5363" w:rsidRPr="00457000">
        <w:rPr>
          <w:rFonts w:ascii="Cambria" w:hAnsi="Cambria"/>
          <w:color w:val="000000" w:themeColor="text1"/>
        </w:rPr>
        <w:t xml:space="preserve"> indésirables, ces </w:t>
      </w:r>
      <w:r w:rsidR="00832D47" w:rsidRPr="00457000">
        <w:rPr>
          <w:rFonts w:ascii="Cambria" w:hAnsi="Cambria"/>
          <w:color w:val="000000" w:themeColor="text1"/>
        </w:rPr>
        <w:t>entités</w:t>
      </w:r>
      <w:r w:rsidR="00DE5363" w:rsidRPr="00457000">
        <w:rPr>
          <w:rFonts w:ascii="Cambria" w:hAnsi="Cambria"/>
          <w:color w:val="000000" w:themeColor="text1"/>
        </w:rPr>
        <w:t xml:space="preserve"> résiduelles d’un jour </w:t>
      </w:r>
      <w:r w:rsidR="00260A22" w:rsidRPr="00457000">
        <w:rPr>
          <w:rFonts w:ascii="Cambria" w:hAnsi="Cambria"/>
          <w:color w:val="000000" w:themeColor="text1"/>
        </w:rPr>
        <w:t xml:space="preserve">dialectiquement </w:t>
      </w:r>
      <w:r w:rsidR="00DE5363" w:rsidRPr="00457000">
        <w:rPr>
          <w:rFonts w:ascii="Cambria" w:hAnsi="Cambria"/>
          <w:color w:val="000000" w:themeColor="text1"/>
        </w:rPr>
        <w:t>calibré</w:t>
      </w:r>
      <w:r w:rsidR="00E9504E" w:rsidRPr="00457000">
        <w:rPr>
          <w:rFonts w:ascii="Cambria" w:hAnsi="Cambria"/>
          <w:color w:val="000000" w:themeColor="text1"/>
        </w:rPr>
        <w:t xml:space="preserve"> auquel elles ne peuvent s’accommoder.</w:t>
      </w:r>
      <w:r w:rsidR="00A564B3" w:rsidRPr="00457000">
        <w:rPr>
          <w:rFonts w:ascii="Cambria" w:hAnsi="Cambria"/>
          <w:color w:val="000000" w:themeColor="text1"/>
        </w:rPr>
        <w:t xml:space="preserve"> </w:t>
      </w:r>
    </w:p>
    <w:p w14:paraId="7247FA79" w14:textId="1540DE2C" w:rsidR="009F0FE3" w:rsidRPr="00457000" w:rsidRDefault="007A0818" w:rsidP="00301FA5">
      <w:pPr>
        <w:spacing w:line="276" w:lineRule="auto"/>
        <w:ind w:firstLine="708"/>
        <w:jc w:val="both"/>
        <w:rPr>
          <w:rFonts w:ascii="Cambria" w:hAnsi="Cambria"/>
          <w:color w:val="000000" w:themeColor="text1"/>
        </w:rPr>
      </w:pPr>
      <w:r w:rsidRPr="00457000">
        <w:rPr>
          <w:rFonts w:ascii="Cambria" w:hAnsi="Cambria"/>
          <w:color w:val="000000" w:themeColor="text1"/>
        </w:rPr>
        <w:t>Jouant comme l’opérateur par excellence dans la formation de l’esprit subjectif, de la pensée et de sa médiation déterminante</w:t>
      </w:r>
      <w:r w:rsidR="001F21A3" w:rsidRPr="00457000">
        <w:rPr>
          <w:rFonts w:ascii="Cambria" w:hAnsi="Cambria"/>
          <w:color w:val="000000" w:themeColor="text1"/>
        </w:rPr>
        <w:t xml:space="preserve"> qu’est le</w:t>
      </w:r>
      <w:r w:rsidR="000D2F72" w:rsidRPr="00457000">
        <w:rPr>
          <w:rFonts w:ascii="Cambria" w:hAnsi="Cambria"/>
          <w:color w:val="000000" w:themeColor="text1"/>
        </w:rPr>
        <w:t> </w:t>
      </w:r>
      <w:r w:rsidRPr="00457000">
        <w:rPr>
          <w:rFonts w:ascii="Cambria" w:hAnsi="Cambria"/>
          <w:color w:val="000000" w:themeColor="text1"/>
        </w:rPr>
        <w:t xml:space="preserve"> langage, la Nuit caractérise</w:t>
      </w:r>
      <w:r w:rsidR="001F21A3" w:rsidRPr="00457000">
        <w:rPr>
          <w:rFonts w:ascii="Cambria" w:hAnsi="Cambria"/>
          <w:color w:val="000000" w:themeColor="text1"/>
        </w:rPr>
        <w:t xml:space="preserve"> </w:t>
      </w:r>
      <w:r w:rsidR="00F34A2A" w:rsidRPr="00457000">
        <w:rPr>
          <w:rFonts w:ascii="Cambria" w:hAnsi="Cambria"/>
          <w:color w:val="000000" w:themeColor="text1"/>
        </w:rPr>
        <w:t>« ce puits nocturne (</w:t>
      </w:r>
      <w:proofErr w:type="spellStart"/>
      <w:r w:rsidR="00F34A2A" w:rsidRPr="00457000">
        <w:rPr>
          <w:rFonts w:ascii="Cambria" w:hAnsi="Cambria"/>
          <w:i/>
          <w:iCs/>
          <w:color w:val="000000" w:themeColor="text1"/>
          <w:lang w:val="fr-CH"/>
        </w:rPr>
        <w:t>nächtlichen</w:t>
      </w:r>
      <w:proofErr w:type="spellEnd"/>
      <w:r w:rsidR="00F34A2A" w:rsidRPr="00457000">
        <w:rPr>
          <w:rFonts w:ascii="Cambria" w:hAnsi="Cambria"/>
          <w:i/>
          <w:iCs/>
          <w:color w:val="000000" w:themeColor="text1"/>
          <w:lang w:val="fr-CH"/>
        </w:rPr>
        <w:t xml:space="preserve"> Schacht</w:t>
      </w:r>
      <w:r w:rsidR="00F34A2A" w:rsidRPr="00457000">
        <w:rPr>
          <w:rFonts w:ascii="Cambria" w:hAnsi="Cambria"/>
          <w:color w:val="000000" w:themeColor="text1"/>
          <w:lang w:val="fr-FR"/>
        </w:rPr>
        <w:t>)</w:t>
      </w:r>
      <w:r w:rsidR="00F34A2A" w:rsidRPr="00457000">
        <w:rPr>
          <w:rFonts w:ascii="Cambria" w:hAnsi="Cambria"/>
          <w:color w:val="000000" w:themeColor="text1"/>
        </w:rPr>
        <w:t xml:space="preserve"> dans lequel un monde d’images et de représentations </w:t>
      </w:r>
      <w:r w:rsidR="00F34A2A" w:rsidRPr="00457000">
        <w:rPr>
          <w:rFonts w:ascii="Cambria" w:hAnsi="Cambria"/>
          <w:color w:val="000000" w:themeColor="text1"/>
        </w:rPr>
        <w:lastRenderedPageBreak/>
        <w:t>infiniment nombreuses est conservé ».</w:t>
      </w:r>
      <w:r w:rsidR="00E9504E" w:rsidRPr="00457000">
        <w:rPr>
          <w:rFonts w:ascii="Cambria" w:hAnsi="Cambria"/>
          <w:color w:val="000000" w:themeColor="text1"/>
        </w:rPr>
        <w:t> </w:t>
      </w:r>
      <w:r w:rsidR="00F34A2A" w:rsidRPr="00457000">
        <w:rPr>
          <w:rFonts w:ascii="Cambria" w:hAnsi="Cambria"/>
          <w:color w:val="000000" w:themeColor="text1"/>
        </w:rPr>
        <w:t>Elle est le</w:t>
      </w:r>
      <w:r w:rsidR="001F21A3" w:rsidRPr="00457000">
        <w:rPr>
          <w:rFonts w:ascii="Cambria" w:hAnsi="Cambria"/>
          <w:color w:val="000000" w:themeColor="text1"/>
        </w:rPr>
        <w:t xml:space="preserve"> </w:t>
      </w:r>
      <w:r w:rsidR="00EA642E" w:rsidRPr="00457000">
        <w:rPr>
          <w:rFonts w:ascii="Cambria" w:hAnsi="Cambria"/>
          <w:color w:val="000000" w:themeColor="text1"/>
        </w:rPr>
        <w:t xml:space="preserve">réservoir </w:t>
      </w:r>
      <w:r w:rsidR="00652A50" w:rsidRPr="00457000">
        <w:rPr>
          <w:rFonts w:ascii="Cambria" w:hAnsi="Cambria"/>
          <w:color w:val="000000" w:themeColor="text1"/>
        </w:rPr>
        <w:t>(</w:t>
      </w:r>
      <w:proofErr w:type="spellStart"/>
      <w:r w:rsidR="00652A50" w:rsidRPr="00457000">
        <w:rPr>
          <w:rFonts w:ascii="Cambria" w:hAnsi="Cambria"/>
          <w:i/>
          <w:iCs/>
          <w:color w:val="000000" w:themeColor="text1"/>
          <w:lang w:val="fr-CH"/>
        </w:rPr>
        <w:t>Vorrat</w:t>
      </w:r>
      <w:proofErr w:type="spellEnd"/>
      <w:r w:rsidR="00652A50" w:rsidRPr="00457000">
        <w:rPr>
          <w:rFonts w:ascii="Cambria" w:hAnsi="Cambria"/>
          <w:color w:val="000000" w:themeColor="text1"/>
        </w:rPr>
        <w:t xml:space="preserve">) </w:t>
      </w:r>
      <w:r w:rsidR="00EA642E" w:rsidRPr="00457000">
        <w:rPr>
          <w:rFonts w:ascii="Cambria" w:hAnsi="Cambria"/>
          <w:color w:val="000000" w:themeColor="text1"/>
        </w:rPr>
        <w:t>grâce auquel</w:t>
      </w:r>
      <w:r w:rsidRPr="00457000">
        <w:rPr>
          <w:rFonts w:ascii="Cambria" w:hAnsi="Cambria"/>
          <w:color w:val="000000" w:themeColor="text1"/>
        </w:rPr>
        <w:t xml:space="preserve"> l’intelligence </w:t>
      </w:r>
      <w:r w:rsidR="00A564B3" w:rsidRPr="00457000">
        <w:rPr>
          <w:rFonts w:ascii="Cambria" w:hAnsi="Cambria"/>
          <w:color w:val="000000" w:themeColor="text1"/>
        </w:rPr>
        <w:t>retient</w:t>
      </w:r>
      <w:r w:rsidR="001F21A3" w:rsidRPr="00457000">
        <w:rPr>
          <w:rFonts w:ascii="Cambria" w:hAnsi="Cambria"/>
          <w:color w:val="000000" w:themeColor="text1"/>
        </w:rPr>
        <w:t xml:space="preserve"> </w:t>
      </w:r>
      <w:r w:rsidRPr="00457000">
        <w:rPr>
          <w:rFonts w:ascii="Cambria" w:hAnsi="Cambria"/>
          <w:color w:val="000000" w:themeColor="text1"/>
        </w:rPr>
        <w:t>auprès d’elle</w:t>
      </w:r>
      <w:r w:rsidR="001F21A3" w:rsidRPr="00457000">
        <w:rPr>
          <w:rFonts w:ascii="Cambria" w:hAnsi="Cambria"/>
          <w:color w:val="000000" w:themeColor="text1"/>
        </w:rPr>
        <w:t xml:space="preserve"> toute </w:t>
      </w:r>
      <w:r w:rsidR="00B867C3" w:rsidRPr="00457000">
        <w:rPr>
          <w:rFonts w:ascii="Cambria" w:hAnsi="Cambria"/>
          <w:color w:val="000000" w:themeColor="text1"/>
        </w:rPr>
        <w:t>la richesse</w:t>
      </w:r>
      <w:r w:rsidR="00BD711C" w:rsidRPr="00457000">
        <w:rPr>
          <w:rFonts w:ascii="Cambria" w:hAnsi="Cambria"/>
          <w:color w:val="000000" w:themeColor="text1"/>
        </w:rPr>
        <w:t xml:space="preserve"> </w:t>
      </w:r>
      <w:r w:rsidR="00B867C3" w:rsidRPr="00457000">
        <w:rPr>
          <w:rFonts w:ascii="Cambria" w:hAnsi="Cambria"/>
          <w:color w:val="000000" w:themeColor="text1"/>
        </w:rPr>
        <w:t xml:space="preserve">du </w:t>
      </w:r>
      <w:r w:rsidR="007C71C7" w:rsidRPr="00457000">
        <w:rPr>
          <w:rFonts w:ascii="Cambria" w:hAnsi="Cambria"/>
          <w:color w:val="000000" w:themeColor="text1"/>
        </w:rPr>
        <w:t>mond</w:t>
      </w:r>
      <w:r w:rsidR="00EA642E" w:rsidRPr="00457000">
        <w:rPr>
          <w:rFonts w:ascii="Cambria" w:hAnsi="Cambria"/>
          <w:color w:val="000000" w:themeColor="text1"/>
        </w:rPr>
        <w:t>e</w:t>
      </w:r>
      <w:r w:rsidR="001F21A3" w:rsidRPr="00457000">
        <w:rPr>
          <w:rFonts w:ascii="Cambria" w:hAnsi="Cambria"/>
          <w:color w:val="000000" w:themeColor="text1"/>
        </w:rPr>
        <w:t xml:space="preserve"> </w:t>
      </w:r>
      <w:r w:rsidR="00B867C3" w:rsidRPr="00457000">
        <w:rPr>
          <w:rFonts w:ascii="Cambria" w:hAnsi="Cambria"/>
          <w:color w:val="000000" w:themeColor="text1"/>
        </w:rPr>
        <w:t xml:space="preserve">extérieur </w:t>
      </w:r>
      <w:r w:rsidR="001F21A3" w:rsidRPr="00457000">
        <w:rPr>
          <w:rFonts w:ascii="Cambria" w:hAnsi="Cambria"/>
          <w:color w:val="000000" w:themeColor="text1"/>
        </w:rPr>
        <w:t>qu’elle ne parvient</w:t>
      </w:r>
      <w:r w:rsidR="00F34A2A" w:rsidRPr="00457000">
        <w:rPr>
          <w:rFonts w:ascii="Cambria" w:hAnsi="Cambria"/>
          <w:color w:val="000000" w:themeColor="text1"/>
        </w:rPr>
        <w:t xml:space="preserve"> pas</w:t>
      </w:r>
      <w:r w:rsidR="001F21A3" w:rsidRPr="00457000">
        <w:rPr>
          <w:rFonts w:ascii="Cambria" w:hAnsi="Cambria"/>
          <w:color w:val="000000" w:themeColor="text1"/>
        </w:rPr>
        <w:t xml:space="preserve"> encore à s’assimiler</w:t>
      </w:r>
      <w:r w:rsidR="00B867C3" w:rsidRPr="00457000">
        <w:rPr>
          <w:rFonts w:ascii="Cambria" w:hAnsi="Cambria"/>
          <w:color w:val="000000" w:themeColor="text1"/>
        </w:rPr>
        <w:t xml:space="preserve"> </w:t>
      </w:r>
      <w:r w:rsidR="00EA642E" w:rsidRPr="00457000">
        <w:rPr>
          <w:rFonts w:ascii="Cambria" w:hAnsi="Cambria"/>
          <w:color w:val="000000" w:themeColor="text1"/>
        </w:rPr>
        <w:t>; et Hegel de préciser, immédiatement, « sans qu’elles [ces représentations] soient dans la conscience »</w:t>
      </w:r>
      <w:r w:rsidR="000D4CFB" w:rsidRPr="00457000">
        <w:rPr>
          <w:rStyle w:val="Appelnotedebasdep"/>
          <w:rFonts w:ascii="Cambria" w:hAnsi="Cambria"/>
          <w:color w:val="000000" w:themeColor="text1"/>
        </w:rPr>
        <w:footnoteReference w:id="8"/>
      </w:r>
      <w:r w:rsidR="00EA642E" w:rsidRPr="00457000">
        <w:rPr>
          <w:rFonts w:ascii="Cambria" w:hAnsi="Cambria"/>
          <w:color w:val="000000" w:themeColor="text1"/>
        </w:rPr>
        <w:t xml:space="preserve">. </w:t>
      </w:r>
      <w:r w:rsidR="000D4CFB" w:rsidRPr="00457000">
        <w:rPr>
          <w:rFonts w:ascii="Cambria" w:hAnsi="Cambria"/>
          <w:color w:val="000000" w:themeColor="text1"/>
        </w:rPr>
        <w:t>La</w:t>
      </w:r>
      <w:r w:rsidR="00EA642E" w:rsidRPr="00457000">
        <w:rPr>
          <w:rFonts w:ascii="Cambria" w:hAnsi="Cambria"/>
          <w:color w:val="000000" w:themeColor="text1"/>
        </w:rPr>
        <w:t xml:space="preserve"> </w:t>
      </w:r>
      <w:r w:rsidR="002A2029" w:rsidRPr="00457000">
        <w:rPr>
          <w:rFonts w:ascii="Cambria" w:hAnsi="Cambria"/>
          <w:color w:val="000000" w:themeColor="text1"/>
        </w:rPr>
        <w:t>nuit hégélienne</w:t>
      </w:r>
      <w:r w:rsidR="00EA642E" w:rsidRPr="00457000">
        <w:rPr>
          <w:rFonts w:ascii="Cambria" w:hAnsi="Cambria"/>
          <w:color w:val="000000" w:themeColor="text1"/>
        </w:rPr>
        <w:t xml:space="preserve"> est</w:t>
      </w:r>
      <w:r w:rsidR="002A2029" w:rsidRPr="00457000">
        <w:rPr>
          <w:rFonts w:ascii="Cambria" w:hAnsi="Cambria"/>
          <w:color w:val="000000" w:themeColor="text1"/>
        </w:rPr>
        <w:t xml:space="preserve"> </w:t>
      </w:r>
      <w:r w:rsidR="000D4CFB" w:rsidRPr="00457000">
        <w:rPr>
          <w:rFonts w:ascii="Cambria" w:hAnsi="Cambria"/>
          <w:color w:val="000000" w:themeColor="text1"/>
        </w:rPr>
        <w:t xml:space="preserve">dès lors </w:t>
      </w:r>
      <w:r w:rsidR="00EA642E" w:rsidRPr="00457000">
        <w:rPr>
          <w:rFonts w:ascii="Cambria" w:hAnsi="Cambria"/>
          <w:color w:val="000000" w:themeColor="text1"/>
        </w:rPr>
        <w:t xml:space="preserve">le </w:t>
      </w:r>
      <w:r w:rsidR="008C1BC9" w:rsidRPr="00457000">
        <w:rPr>
          <w:rFonts w:ascii="Cambria" w:hAnsi="Cambria"/>
          <w:color w:val="000000" w:themeColor="text1"/>
        </w:rPr>
        <w:t xml:space="preserve">royaume </w:t>
      </w:r>
      <w:r w:rsidR="00EA642E" w:rsidRPr="00457000">
        <w:rPr>
          <w:rFonts w:ascii="Cambria" w:hAnsi="Cambria"/>
          <w:color w:val="000000" w:themeColor="text1"/>
        </w:rPr>
        <w:t>de l’inconscience</w:t>
      </w:r>
      <w:r w:rsidR="00274852" w:rsidRPr="00457000">
        <w:rPr>
          <w:rFonts w:ascii="Cambria" w:hAnsi="Cambria"/>
          <w:color w:val="000000" w:themeColor="text1"/>
        </w:rPr>
        <w:t xml:space="preserve"> (</w:t>
      </w:r>
      <w:proofErr w:type="spellStart"/>
      <w:r w:rsidR="00274852" w:rsidRPr="00457000">
        <w:rPr>
          <w:rFonts w:ascii="Cambria" w:hAnsi="Cambria"/>
          <w:i/>
          <w:iCs/>
          <w:color w:val="000000" w:themeColor="text1"/>
          <w:lang w:val="fr-CH"/>
        </w:rPr>
        <w:t>Bewusstlosigkeit</w:t>
      </w:r>
      <w:proofErr w:type="spellEnd"/>
      <w:r w:rsidR="00274852" w:rsidRPr="00457000">
        <w:rPr>
          <w:rFonts w:ascii="Cambria" w:hAnsi="Cambria"/>
          <w:i/>
          <w:iCs/>
          <w:color w:val="000000" w:themeColor="text1"/>
          <w:lang w:val="fr-FR"/>
        </w:rPr>
        <w:t>)</w:t>
      </w:r>
      <w:r w:rsidR="00274852" w:rsidRPr="00457000">
        <w:rPr>
          <w:rFonts w:ascii="Cambria" w:hAnsi="Cambria"/>
          <w:color w:val="000000" w:themeColor="text1"/>
        </w:rPr>
        <w:t>, où l’intelligence, a</w:t>
      </w:r>
      <w:r w:rsidR="00EA642E" w:rsidRPr="00457000">
        <w:rPr>
          <w:rFonts w:ascii="Cambria" w:hAnsi="Cambria"/>
          <w:color w:val="000000" w:themeColor="text1"/>
        </w:rPr>
        <w:t xml:space="preserve">ppréhendée </w:t>
      </w:r>
      <w:r w:rsidR="000D4CFB" w:rsidRPr="00457000">
        <w:rPr>
          <w:rFonts w:ascii="Cambria" w:hAnsi="Cambria"/>
          <w:color w:val="000000" w:themeColor="text1"/>
        </w:rPr>
        <w:t>sous son</w:t>
      </w:r>
      <w:r w:rsidR="002A2029" w:rsidRPr="00457000">
        <w:rPr>
          <w:rFonts w:ascii="Cambria" w:hAnsi="Cambria"/>
          <w:color w:val="000000" w:themeColor="text1"/>
        </w:rPr>
        <w:t xml:space="preserve"> versant nocturne</w:t>
      </w:r>
      <w:r w:rsidR="00EA642E" w:rsidRPr="00457000">
        <w:rPr>
          <w:rFonts w:ascii="Cambria" w:hAnsi="Cambria"/>
          <w:color w:val="000000" w:themeColor="text1"/>
        </w:rPr>
        <w:t>,</w:t>
      </w:r>
      <w:r w:rsidR="002A2029" w:rsidRPr="00457000">
        <w:rPr>
          <w:rFonts w:ascii="Cambria" w:hAnsi="Cambria"/>
          <w:color w:val="000000" w:themeColor="text1"/>
        </w:rPr>
        <w:t xml:space="preserve"> </w:t>
      </w:r>
      <w:r w:rsidR="00EA642E" w:rsidRPr="00457000">
        <w:rPr>
          <w:rFonts w:ascii="Cambria" w:hAnsi="Cambria"/>
          <w:color w:val="000000" w:themeColor="text1"/>
        </w:rPr>
        <w:t>« n’est pas seulement la conscience et l’être-là, mais, comme telle, le sujet et l’en-soi de ses déterminations</w:t>
      </w:r>
      <w:r w:rsidR="00274852" w:rsidRPr="00457000">
        <w:rPr>
          <w:rFonts w:ascii="Cambria" w:hAnsi="Cambria"/>
          <w:color w:val="000000" w:themeColor="text1"/>
        </w:rPr>
        <w:t>. »</w:t>
      </w:r>
      <w:r w:rsidR="00155B5E" w:rsidRPr="00457000">
        <w:rPr>
          <w:rFonts w:ascii="Cambria" w:hAnsi="Cambria"/>
          <w:color w:val="000000" w:themeColor="text1"/>
        </w:rPr>
        <w:t xml:space="preserve"> </w:t>
      </w:r>
      <w:r w:rsidR="00805497" w:rsidRPr="00457000">
        <w:rPr>
          <w:rFonts w:ascii="Cambria" w:hAnsi="Cambria"/>
          <w:color w:val="000000" w:themeColor="text1"/>
        </w:rPr>
        <w:t>Sous la couche superficielle,</w:t>
      </w:r>
      <w:r w:rsidR="00155B5E" w:rsidRPr="00457000">
        <w:rPr>
          <w:rFonts w:ascii="Cambria" w:hAnsi="Cambria"/>
          <w:color w:val="000000" w:themeColor="text1"/>
        </w:rPr>
        <w:t xml:space="preserve"> </w:t>
      </w:r>
      <w:r w:rsidR="00805497" w:rsidRPr="00457000">
        <w:rPr>
          <w:rFonts w:ascii="Cambria" w:hAnsi="Cambria"/>
          <w:color w:val="000000" w:themeColor="text1"/>
        </w:rPr>
        <w:t xml:space="preserve">l’inconscience </w:t>
      </w:r>
      <w:r w:rsidR="00155B5E" w:rsidRPr="00457000">
        <w:rPr>
          <w:rFonts w:ascii="Cambria" w:hAnsi="Cambria"/>
          <w:color w:val="000000" w:themeColor="text1"/>
        </w:rPr>
        <w:t xml:space="preserve">qui sommeille dans la Nuit de l’esprit </w:t>
      </w:r>
      <w:r w:rsidR="00805497" w:rsidRPr="00457000">
        <w:rPr>
          <w:rFonts w:ascii="Cambria" w:hAnsi="Cambria"/>
          <w:color w:val="000000" w:themeColor="text1"/>
        </w:rPr>
        <w:t xml:space="preserve">est </w:t>
      </w:r>
      <w:r w:rsidR="00F46EEA" w:rsidRPr="00457000">
        <w:rPr>
          <w:rFonts w:ascii="Cambria" w:hAnsi="Cambria"/>
          <w:color w:val="000000" w:themeColor="text1"/>
        </w:rPr>
        <w:t>densité</w:t>
      </w:r>
      <w:r w:rsidR="00805497" w:rsidRPr="00457000">
        <w:rPr>
          <w:rFonts w:ascii="Cambria" w:hAnsi="Cambria"/>
          <w:color w:val="000000" w:themeColor="text1"/>
        </w:rPr>
        <w:t xml:space="preserve"> inouïe, </w:t>
      </w:r>
      <w:r w:rsidR="00F46EEA" w:rsidRPr="00457000">
        <w:rPr>
          <w:rFonts w:ascii="Cambria" w:hAnsi="Cambria"/>
          <w:color w:val="000000" w:themeColor="text1"/>
        </w:rPr>
        <w:t xml:space="preserve">grosse de l’infini des possibles concrets. </w:t>
      </w:r>
      <w:r w:rsidR="00886AC5" w:rsidRPr="00457000">
        <w:rPr>
          <w:rFonts w:ascii="Cambria" w:hAnsi="Cambria"/>
          <w:color w:val="000000" w:themeColor="text1"/>
        </w:rPr>
        <w:t xml:space="preserve">Apparent paradoxe, </w:t>
      </w:r>
      <w:r w:rsidR="00927CAD" w:rsidRPr="00457000">
        <w:rPr>
          <w:rFonts w:ascii="Cambria" w:hAnsi="Cambria"/>
          <w:color w:val="000000" w:themeColor="text1"/>
        </w:rPr>
        <w:t>la Philosophie de l’Esprit,</w:t>
      </w:r>
      <w:r w:rsidR="005E4F50" w:rsidRPr="00457000">
        <w:rPr>
          <w:rFonts w:ascii="Cambria" w:hAnsi="Cambria"/>
          <w:color w:val="000000" w:themeColor="text1"/>
        </w:rPr>
        <w:t xml:space="preserve"> suivant le rythme de la pensée en formation</w:t>
      </w:r>
      <w:r w:rsidR="00927CAD" w:rsidRPr="00457000">
        <w:rPr>
          <w:rFonts w:ascii="Cambria" w:hAnsi="Cambria"/>
          <w:color w:val="000000" w:themeColor="text1"/>
        </w:rPr>
        <w:t xml:space="preserve">, </w:t>
      </w:r>
      <w:r w:rsidR="00A163B6" w:rsidRPr="00457000">
        <w:rPr>
          <w:rFonts w:ascii="Cambria" w:hAnsi="Cambria"/>
          <w:color w:val="000000" w:themeColor="text1"/>
        </w:rPr>
        <w:t xml:space="preserve">exige du lecteur qu’il conçoive, autrement </w:t>
      </w:r>
      <w:r w:rsidR="00886AC5" w:rsidRPr="00457000">
        <w:rPr>
          <w:rFonts w:ascii="Cambria" w:hAnsi="Cambria"/>
          <w:color w:val="000000" w:themeColor="text1"/>
        </w:rPr>
        <w:t>que sur le mode de la virtualité</w:t>
      </w:r>
      <w:r w:rsidR="005E4F50" w:rsidRPr="00457000">
        <w:rPr>
          <w:rFonts w:ascii="Cambria" w:hAnsi="Cambria"/>
          <w:color w:val="000000" w:themeColor="text1"/>
        </w:rPr>
        <w:t>, la possibilité</w:t>
      </w:r>
      <w:r w:rsidR="008A1B22" w:rsidRPr="00457000">
        <w:rPr>
          <w:rFonts w:ascii="Cambria" w:hAnsi="Cambria"/>
          <w:color w:val="000000" w:themeColor="text1"/>
        </w:rPr>
        <w:t xml:space="preserve">. Pour </w:t>
      </w:r>
      <w:r w:rsidR="00AF6924" w:rsidRPr="00457000">
        <w:rPr>
          <w:rFonts w:ascii="Cambria" w:hAnsi="Cambria"/>
          <w:color w:val="000000" w:themeColor="text1"/>
        </w:rPr>
        <w:t>c</w:t>
      </w:r>
      <w:r w:rsidR="008A1B22" w:rsidRPr="00457000">
        <w:rPr>
          <w:rFonts w:ascii="Cambria" w:hAnsi="Cambria"/>
          <w:color w:val="000000" w:themeColor="text1"/>
        </w:rPr>
        <w:t>e faire, il faut,</w:t>
      </w:r>
      <w:r w:rsidR="00927CAD" w:rsidRPr="00457000">
        <w:rPr>
          <w:rFonts w:ascii="Cambria" w:hAnsi="Cambria"/>
          <w:color w:val="000000" w:themeColor="text1"/>
        </w:rPr>
        <w:t xml:space="preserve"> comme</w:t>
      </w:r>
      <w:r w:rsidR="008A1B22" w:rsidRPr="00457000">
        <w:rPr>
          <w:rFonts w:ascii="Cambria" w:hAnsi="Cambria"/>
          <w:color w:val="000000" w:themeColor="text1"/>
        </w:rPr>
        <w:t xml:space="preserve"> le </w:t>
      </w:r>
      <w:r w:rsidR="00927CAD" w:rsidRPr="00457000">
        <w:rPr>
          <w:rFonts w:ascii="Cambria" w:hAnsi="Cambria"/>
          <w:color w:val="000000" w:themeColor="text1"/>
        </w:rPr>
        <w:t>soutient</w:t>
      </w:r>
      <w:r w:rsidR="008A1B22" w:rsidRPr="00457000">
        <w:rPr>
          <w:rFonts w:ascii="Cambria" w:hAnsi="Cambria"/>
          <w:color w:val="000000" w:themeColor="text1"/>
        </w:rPr>
        <w:t xml:space="preserve"> Hegel</w:t>
      </w:r>
      <w:r w:rsidR="00B52FA0" w:rsidRPr="00457000">
        <w:rPr>
          <w:rFonts w:ascii="Cambria" w:hAnsi="Cambria"/>
          <w:color w:val="000000" w:themeColor="text1"/>
        </w:rPr>
        <w:t xml:space="preserve"> </w:t>
      </w:r>
      <w:r w:rsidR="008A1B22" w:rsidRPr="00457000">
        <w:rPr>
          <w:rFonts w:ascii="Cambria" w:hAnsi="Cambria"/>
          <w:color w:val="000000" w:themeColor="text1"/>
        </w:rPr>
        <w:t>« saisir l’intelligence comme ce puits où la conscience est absente</w:t>
      </w:r>
      <w:r w:rsidR="009F0FE3" w:rsidRPr="00457000">
        <w:rPr>
          <w:rFonts w:ascii="Cambria" w:hAnsi="Cambria"/>
          <w:color w:val="000000" w:themeColor="text1"/>
        </w:rPr>
        <w:t xml:space="preserve"> (</w:t>
      </w:r>
      <w:proofErr w:type="spellStart"/>
      <w:r w:rsidR="009F0FE3" w:rsidRPr="00457000">
        <w:rPr>
          <w:rFonts w:ascii="Cambria" w:hAnsi="Cambria"/>
          <w:i/>
          <w:iCs/>
          <w:color w:val="000000" w:themeColor="text1"/>
          <w:lang w:val="fr-CH"/>
        </w:rPr>
        <w:t>bewußtlose</w:t>
      </w:r>
      <w:proofErr w:type="spellEnd"/>
      <w:r w:rsidR="009F0FE3" w:rsidRPr="00457000">
        <w:rPr>
          <w:rFonts w:ascii="Cambria" w:hAnsi="Cambria"/>
          <w:i/>
          <w:iCs/>
          <w:color w:val="000000" w:themeColor="text1"/>
          <w:lang w:val="fr-CH"/>
        </w:rPr>
        <w:t xml:space="preserve"> Schacht</w:t>
      </w:r>
      <w:r w:rsidR="009F0FE3" w:rsidRPr="00457000">
        <w:rPr>
          <w:rFonts w:ascii="Cambria" w:hAnsi="Cambria"/>
          <w:color w:val="000000" w:themeColor="text1"/>
          <w:lang w:val="fr-FR"/>
        </w:rPr>
        <w:t>),</w:t>
      </w:r>
      <w:r w:rsidR="008A1B22" w:rsidRPr="00457000">
        <w:rPr>
          <w:rFonts w:ascii="Cambria" w:hAnsi="Cambria"/>
          <w:color w:val="000000" w:themeColor="text1"/>
        </w:rPr>
        <w:t xml:space="preserve"> c’est-à-dire comme l’universel existant </w:t>
      </w:r>
      <w:r w:rsidR="009F0FE3" w:rsidRPr="00457000">
        <w:rPr>
          <w:rFonts w:ascii="Cambria" w:hAnsi="Cambria"/>
          <w:color w:val="000000" w:themeColor="text1"/>
        </w:rPr>
        <w:t>(</w:t>
      </w:r>
      <w:r w:rsidR="009F0FE3" w:rsidRPr="00457000">
        <w:rPr>
          <w:rFonts w:ascii="Cambria" w:hAnsi="Cambria"/>
          <w:i/>
          <w:iCs/>
          <w:color w:val="000000" w:themeColor="text1"/>
          <w:lang w:val="fr-FR"/>
        </w:rPr>
        <w:t>existierende Allgemeine</w:t>
      </w:r>
      <w:r w:rsidR="009F0FE3" w:rsidRPr="00457000">
        <w:rPr>
          <w:rFonts w:ascii="Cambria" w:hAnsi="Cambria"/>
          <w:color w:val="000000" w:themeColor="text1"/>
          <w:lang w:val="fr-FR"/>
        </w:rPr>
        <w:t xml:space="preserve">) </w:t>
      </w:r>
      <w:r w:rsidR="008A1B22" w:rsidRPr="00457000">
        <w:rPr>
          <w:rFonts w:ascii="Cambria" w:hAnsi="Cambria"/>
          <w:color w:val="000000" w:themeColor="text1"/>
        </w:rPr>
        <w:t xml:space="preserve">dans lequel ce qui est divers n’est pas encore posé en tant que discret. Et, à dire vrai, cet en-soi est la première forme de l’universalité </w:t>
      </w:r>
      <w:r w:rsidR="009F0FE3" w:rsidRPr="00457000">
        <w:rPr>
          <w:rFonts w:ascii="Cambria" w:hAnsi="Cambria"/>
          <w:color w:val="000000" w:themeColor="text1"/>
        </w:rPr>
        <w:t>(</w:t>
      </w:r>
      <w:r w:rsidR="009F0FE3" w:rsidRPr="00457000">
        <w:rPr>
          <w:rFonts w:ascii="Cambria" w:hAnsi="Cambria"/>
          <w:i/>
          <w:iCs/>
          <w:color w:val="000000" w:themeColor="text1"/>
          <w:lang w:val="fr-CH"/>
        </w:rPr>
        <w:t xml:space="preserve">die </w:t>
      </w:r>
      <w:proofErr w:type="spellStart"/>
      <w:r w:rsidR="009F0FE3" w:rsidRPr="00457000">
        <w:rPr>
          <w:rFonts w:ascii="Cambria" w:hAnsi="Cambria"/>
          <w:i/>
          <w:iCs/>
          <w:color w:val="000000" w:themeColor="text1"/>
          <w:lang w:val="fr-CH"/>
        </w:rPr>
        <w:t>erste</w:t>
      </w:r>
      <w:proofErr w:type="spellEnd"/>
      <w:r w:rsidR="009F0FE3" w:rsidRPr="00457000">
        <w:rPr>
          <w:rFonts w:ascii="Cambria" w:hAnsi="Cambria"/>
          <w:i/>
          <w:iCs/>
          <w:color w:val="000000" w:themeColor="text1"/>
          <w:lang w:val="fr-CH"/>
        </w:rPr>
        <w:t xml:space="preserve"> </w:t>
      </w:r>
      <w:proofErr w:type="spellStart"/>
      <w:r w:rsidR="009F0FE3" w:rsidRPr="00457000">
        <w:rPr>
          <w:rFonts w:ascii="Cambria" w:hAnsi="Cambria"/>
          <w:i/>
          <w:iCs/>
          <w:color w:val="000000" w:themeColor="text1"/>
          <w:lang w:val="fr-CH"/>
        </w:rPr>
        <w:t>Form</w:t>
      </w:r>
      <w:proofErr w:type="spellEnd"/>
      <w:r w:rsidR="009F0FE3" w:rsidRPr="00457000">
        <w:rPr>
          <w:rFonts w:ascii="Cambria" w:hAnsi="Cambria"/>
          <w:i/>
          <w:iCs/>
          <w:color w:val="000000" w:themeColor="text1"/>
          <w:lang w:val="fr-CH"/>
        </w:rPr>
        <w:t xml:space="preserve"> der </w:t>
      </w:r>
      <w:proofErr w:type="spellStart"/>
      <w:r w:rsidR="009F0FE3" w:rsidRPr="00457000">
        <w:rPr>
          <w:rFonts w:ascii="Cambria" w:hAnsi="Cambria"/>
          <w:i/>
          <w:iCs/>
          <w:color w:val="000000" w:themeColor="text1"/>
          <w:lang w:val="fr-CH"/>
        </w:rPr>
        <w:t>Allgemeinheit</w:t>
      </w:r>
      <w:proofErr w:type="spellEnd"/>
      <w:r w:rsidR="009F0FE3" w:rsidRPr="00457000">
        <w:rPr>
          <w:rFonts w:ascii="Cambria" w:hAnsi="Cambria"/>
          <w:i/>
          <w:iCs/>
          <w:color w:val="000000" w:themeColor="text1"/>
          <w:lang w:val="fr-FR"/>
        </w:rPr>
        <w:t>)</w:t>
      </w:r>
      <w:r w:rsidR="009F0FE3" w:rsidRPr="00457000">
        <w:rPr>
          <w:rFonts w:ascii="Cambria" w:hAnsi="Cambria"/>
          <w:color w:val="000000" w:themeColor="text1"/>
          <w:lang w:val="fr-FR"/>
        </w:rPr>
        <w:t>,</w:t>
      </w:r>
      <w:r w:rsidR="00B52FA0" w:rsidRPr="00457000">
        <w:rPr>
          <w:rFonts w:ascii="Cambria" w:hAnsi="Cambria"/>
          <w:color w:val="000000" w:themeColor="text1"/>
          <w:lang w:val="fr-FR"/>
        </w:rPr>
        <w:t xml:space="preserve"> </w:t>
      </w:r>
      <w:r w:rsidR="008A1B22" w:rsidRPr="00457000">
        <w:rPr>
          <w:rFonts w:ascii="Cambria" w:hAnsi="Cambria"/>
          <w:color w:val="000000" w:themeColor="text1"/>
        </w:rPr>
        <w:t>qui s’offre dans l’activité représentante »</w:t>
      </w:r>
      <w:r w:rsidR="006A16D6" w:rsidRPr="00457000">
        <w:rPr>
          <w:rStyle w:val="Appelnotedebasdep"/>
          <w:rFonts w:ascii="Cambria" w:hAnsi="Cambria"/>
          <w:color w:val="000000" w:themeColor="text1"/>
        </w:rPr>
        <w:footnoteReference w:id="9"/>
      </w:r>
      <w:r w:rsidR="008A1B22" w:rsidRPr="00457000">
        <w:rPr>
          <w:rFonts w:ascii="Cambria" w:hAnsi="Cambria"/>
          <w:color w:val="000000" w:themeColor="text1"/>
        </w:rPr>
        <w:t>. La Nuit hégélienne est la clé de la vertigineuse saisie d</w:t>
      </w:r>
      <w:r w:rsidR="00B52FA0" w:rsidRPr="00457000">
        <w:rPr>
          <w:rFonts w:ascii="Cambria" w:hAnsi="Cambria"/>
          <w:color w:val="000000" w:themeColor="text1"/>
        </w:rPr>
        <w:t>e l’</w:t>
      </w:r>
      <w:r w:rsidR="008A1B22" w:rsidRPr="00457000">
        <w:rPr>
          <w:rFonts w:ascii="Cambria" w:hAnsi="Cambria"/>
          <w:color w:val="000000" w:themeColor="text1"/>
        </w:rPr>
        <w:t>universel existant.</w:t>
      </w:r>
      <w:r w:rsidR="009F0FE3" w:rsidRPr="00457000">
        <w:rPr>
          <w:rFonts w:ascii="Cambria" w:hAnsi="Cambria"/>
          <w:color w:val="000000" w:themeColor="text1"/>
          <w:lang w:val="fr-FR"/>
        </w:rPr>
        <w:t xml:space="preserve"> </w:t>
      </w:r>
      <w:r w:rsidR="00927CAD" w:rsidRPr="00457000">
        <w:rPr>
          <w:rFonts w:ascii="Cambria" w:hAnsi="Cambria"/>
          <w:color w:val="000000" w:themeColor="text1"/>
        </w:rPr>
        <w:t xml:space="preserve">De cette exacte </w:t>
      </w:r>
      <w:r w:rsidR="009F0FE3" w:rsidRPr="00457000">
        <w:rPr>
          <w:rFonts w:ascii="Cambria" w:hAnsi="Cambria"/>
          <w:color w:val="000000" w:themeColor="text1"/>
        </w:rPr>
        <w:t xml:space="preserve">nature est le vertige </w:t>
      </w:r>
      <w:r w:rsidR="00AC0937" w:rsidRPr="00457000">
        <w:rPr>
          <w:rFonts w:ascii="Cambria" w:hAnsi="Cambria"/>
          <w:color w:val="000000" w:themeColor="text1"/>
        </w:rPr>
        <w:t xml:space="preserve">qui nous saisit </w:t>
      </w:r>
      <w:r w:rsidR="009F0FE3" w:rsidRPr="00457000">
        <w:rPr>
          <w:rFonts w:ascii="Cambria" w:hAnsi="Cambria"/>
          <w:color w:val="000000" w:themeColor="text1"/>
        </w:rPr>
        <w:t>lorsque</w:t>
      </w:r>
      <w:r w:rsidR="00AC0937" w:rsidRPr="00457000">
        <w:rPr>
          <w:rFonts w:ascii="Cambria" w:hAnsi="Cambria"/>
          <w:color w:val="000000" w:themeColor="text1"/>
        </w:rPr>
        <w:t xml:space="preserve"> nous regardons un homme dans les yeux,</w:t>
      </w:r>
      <w:r w:rsidR="009F0FE3" w:rsidRPr="00457000">
        <w:rPr>
          <w:rFonts w:ascii="Cambria" w:hAnsi="Cambria"/>
          <w:color w:val="000000" w:themeColor="text1"/>
        </w:rPr>
        <w:t xml:space="preserve"> comme Hegel à Iéna l’exposait</w:t>
      </w:r>
      <w:r w:rsidR="00927CAD" w:rsidRPr="00457000">
        <w:rPr>
          <w:rFonts w:ascii="Cambria" w:hAnsi="Cambria"/>
          <w:color w:val="000000" w:themeColor="text1"/>
        </w:rPr>
        <w:t xml:space="preserve"> déjà</w:t>
      </w:r>
      <w:r w:rsidR="009F0FE3" w:rsidRPr="00457000">
        <w:rPr>
          <w:rFonts w:ascii="Cambria" w:hAnsi="Cambria"/>
          <w:color w:val="000000" w:themeColor="text1"/>
        </w:rPr>
        <w:t xml:space="preserve"> en un lyrisme grave</w:t>
      </w:r>
      <w:r w:rsidR="00927CAD" w:rsidRPr="00457000">
        <w:rPr>
          <w:rFonts w:ascii="Cambria" w:hAnsi="Cambria"/>
          <w:color w:val="000000" w:themeColor="text1"/>
        </w:rPr>
        <w:t>.</w:t>
      </w:r>
    </w:p>
    <w:p w14:paraId="3BA79080" w14:textId="793ED7BC" w:rsidR="009F0FE3" w:rsidRPr="00457000" w:rsidRDefault="00CA5EF6" w:rsidP="00301FA5">
      <w:pPr>
        <w:spacing w:line="276" w:lineRule="auto"/>
        <w:ind w:left="851" w:right="851"/>
        <w:jc w:val="both"/>
        <w:rPr>
          <w:rFonts w:ascii="Cambria" w:hAnsi="Cambria"/>
          <w:color w:val="000000" w:themeColor="text1"/>
          <w:sz w:val="21"/>
          <w:szCs w:val="21"/>
        </w:rPr>
      </w:pPr>
      <w:r w:rsidRPr="00457000">
        <w:rPr>
          <w:rFonts w:ascii="Cambria" w:hAnsi="Cambria"/>
          <w:color w:val="000000" w:themeColor="text1"/>
          <w:sz w:val="21"/>
          <w:szCs w:val="21"/>
        </w:rPr>
        <w:t>L</w:t>
      </w:r>
      <w:r w:rsidR="00B52FA0" w:rsidRPr="00457000">
        <w:rPr>
          <w:rFonts w:ascii="Cambria" w:hAnsi="Cambria"/>
          <w:color w:val="000000" w:themeColor="text1"/>
          <w:sz w:val="21"/>
          <w:szCs w:val="21"/>
          <w:lang w:val="fr-FR"/>
        </w:rPr>
        <w:t>’</w:t>
      </w:r>
      <w:r w:rsidR="009F0FE3" w:rsidRPr="00457000">
        <w:rPr>
          <w:rFonts w:ascii="Cambria" w:hAnsi="Cambria"/>
          <w:color w:val="000000" w:themeColor="text1"/>
          <w:sz w:val="21"/>
          <w:szCs w:val="21"/>
          <w:lang w:val="fr-FR"/>
        </w:rPr>
        <w:t>homme est cette nuit, ce néant vide qui contient tout dans la simplicit</w:t>
      </w:r>
      <w:r w:rsidR="00B52FA0" w:rsidRPr="00457000">
        <w:rPr>
          <w:rFonts w:ascii="Cambria" w:hAnsi="Cambria"/>
          <w:color w:val="000000" w:themeColor="text1"/>
          <w:sz w:val="21"/>
          <w:szCs w:val="21"/>
          <w:lang w:val="fr-FR"/>
        </w:rPr>
        <w:t>é</w:t>
      </w:r>
      <w:r w:rsidR="009F0FE3" w:rsidRPr="00457000">
        <w:rPr>
          <w:rFonts w:ascii="Cambria" w:hAnsi="Cambria"/>
          <w:color w:val="000000" w:themeColor="text1"/>
          <w:sz w:val="21"/>
          <w:szCs w:val="21"/>
          <w:lang w:val="fr-FR"/>
        </w:rPr>
        <w:t xml:space="preserve"> de cette nuit, une richesse de représentations, d</w:t>
      </w:r>
      <w:r w:rsidR="00B52FA0" w:rsidRPr="00457000">
        <w:rPr>
          <w:rFonts w:ascii="Cambria" w:hAnsi="Cambria"/>
          <w:color w:val="000000" w:themeColor="text1"/>
          <w:sz w:val="21"/>
          <w:szCs w:val="21"/>
          <w:lang w:val="fr-FR"/>
        </w:rPr>
        <w:t>’</w:t>
      </w:r>
      <w:r w:rsidR="009F0FE3" w:rsidRPr="00457000">
        <w:rPr>
          <w:rFonts w:ascii="Cambria" w:hAnsi="Cambria"/>
          <w:color w:val="000000" w:themeColor="text1"/>
          <w:sz w:val="21"/>
          <w:szCs w:val="21"/>
          <w:lang w:val="fr-FR"/>
        </w:rPr>
        <w:t>images infiniment multiples dont aucune précis</w:t>
      </w:r>
      <w:r w:rsidR="00B52FA0" w:rsidRPr="00457000">
        <w:rPr>
          <w:rFonts w:ascii="Cambria" w:hAnsi="Cambria"/>
          <w:color w:val="000000" w:themeColor="text1"/>
          <w:sz w:val="21"/>
          <w:szCs w:val="21"/>
          <w:lang w:val="fr-FR"/>
        </w:rPr>
        <w:t>é</w:t>
      </w:r>
      <w:r w:rsidR="009F0FE3" w:rsidRPr="00457000">
        <w:rPr>
          <w:rFonts w:ascii="Cambria" w:hAnsi="Cambria"/>
          <w:color w:val="000000" w:themeColor="text1"/>
          <w:sz w:val="21"/>
          <w:szCs w:val="21"/>
          <w:lang w:val="fr-FR"/>
        </w:rPr>
        <w:t>ment ne lui vient à l</w:t>
      </w:r>
      <w:r w:rsidR="00B52FA0" w:rsidRPr="00457000">
        <w:rPr>
          <w:rFonts w:ascii="Cambria" w:hAnsi="Cambria"/>
          <w:color w:val="000000" w:themeColor="text1"/>
          <w:sz w:val="21"/>
          <w:szCs w:val="21"/>
          <w:lang w:val="fr-FR"/>
        </w:rPr>
        <w:t>’</w:t>
      </w:r>
      <w:r w:rsidR="009F0FE3" w:rsidRPr="00457000">
        <w:rPr>
          <w:rFonts w:ascii="Cambria" w:hAnsi="Cambria"/>
          <w:color w:val="000000" w:themeColor="text1"/>
          <w:sz w:val="21"/>
          <w:szCs w:val="21"/>
          <w:lang w:val="fr-FR"/>
        </w:rPr>
        <w:t>esprit ou qui ne sont pas en tant que présentes. C</w:t>
      </w:r>
      <w:r w:rsidR="00B52FA0" w:rsidRPr="00457000">
        <w:rPr>
          <w:rFonts w:ascii="Cambria" w:hAnsi="Cambria"/>
          <w:color w:val="000000" w:themeColor="text1"/>
          <w:sz w:val="21"/>
          <w:szCs w:val="21"/>
          <w:lang w:val="fr-FR"/>
        </w:rPr>
        <w:t>’</w:t>
      </w:r>
      <w:r w:rsidR="009F0FE3" w:rsidRPr="00457000">
        <w:rPr>
          <w:rFonts w:ascii="Cambria" w:hAnsi="Cambria"/>
          <w:color w:val="000000" w:themeColor="text1"/>
          <w:sz w:val="21"/>
          <w:szCs w:val="21"/>
          <w:lang w:val="fr-FR"/>
        </w:rPr>
        <w:t>est la nuit, l</w:t>
      </w:r>
      <w:r w:rsidR="00B52FA0" w:rsidRPr="00457000">
        <w:rPr>
          <w:rFonts w:ascii="Cambria" w:hAnsi="Cambria"/>
          <w:color w:val="000000" w:themeColor="text1"/>
          <w:sz w:val="21"/>
          <w:szCs w:val="21"/>
          <w:lang w:val="fr-FR"/>
        </w:rPr>
        <w:t>’</w:t>
      </w:r>
      <w:r w:rsidR="009F0FE3" w:rsidRPr="00457000">
        <w:rPr>
          <w:rFonts w:ascii="Cambria" w:hAnsi="Cambria"/>
          <w:color w:val="000000" w:themeColor="text1"/>
          <w:sz w:val="21"/>
          <w:szCs w:val="21"/>
          <w:lang w:val="fr-FR"/>
        </w:rPr>
        <w:t>intérieur de la nature qui existe ici – pur soi – dans les représentations fantasmagoriques ; c'est la nuit tout autour ; ici surgit alors subitement une tête ensanglantée, là, une autre silhouette blanche, et elles disparaissent de même. C</w:t>
      </w:r>
      <w:r w:rsidR="00B52FA0" w:rsidRPr="00457000">
        <w:rPr>
          <w:rFonts w:ascii="Cambria" w:hAnsi="Cambria"/>
          <w:color w:val="000000" w:themeColor="text1"/>
          <w:sz w:val="21"/>
          <w:szCs w:val="21"/>
          <w:lang w:val="fr-FR"/>
        </w:rPr>
        <w:t>’</w:t>
      </w:r>
      <w:r w:rsidR="009F0FE3" w:rsidRPr="00457000">
        <w:rPr>
          <w:rFonts w:ascii="Cambria" w:hAnsi="Cambria"/>
          <w:color w:val="000000" w:themeColor="text1"/>
          <w:sz w:val="21"/>
          <w:szCs w:val="21"/>
          <w:lang w:val="fr-FR"/>
        </w:rPr>
        <w:t>est cette nuit qu</w:t>
      </w:r>
      <w:r w:rsidR="00B52FA0" w:rsidRPr="00457000">
        <w:rPr>
          <w:rFonts w:ascii="Cambria" w:hAnsi="Cambria"/>
          <w:color w:val="000000" w:themeColor="text1"/>
          <w:sz w:val="21"/>
          <w:szCs w:val="21"/>
          <w:lang w:val="fr-FR"/>
        </w:rPr>
        <w:t>’</w:t>
      </w:r>
      <w:r w:rsidR="009F0FE3" w:rsidRPr="00457000">
        <w:rPr>
          <w:rFonts w:ascii="Cambria" w:hAnsi="Cambria"/>
          <w:color w:val="000000" w:themeColor="text1"/>
          <w:sz w:val="21"/>
          <w:szCs w:val="21"/>
          <w:lang w:val="fr-FR"/>
        </w:rPr>
        <w:t>on découvre lorsqu</w:t>
      </w:r>
      <w:r w:rsidR="00B52FA0" w:rsidRPr="00457000">
        <w:rPr>
          <w:rFonts w:ascii="Cambria" w:hAnsi="Cambria"/>
          <w:color w:val="000000" w:themeColor="text1"/>
          <w:sz w:val="21"/>
          <w:szCs w:val="21"/>
          <w:lang w:val="fr-FR"/>
        </w:rPr>
        <w:t>’</w:t>
      </w:r>
      <w:r w:rsidR="009F0FE3" w:rsidRPr="00457000">
        <w:rPr>
          <w:rFonts w:ascii="Cambria" w:hAnsi="Cambria"/>
          <w:color w:val="000000" w:themeColor="text1"/>
          <w:sz w:val="21"/>
          <w:szCs w:val="21"/>
          <w:lang w:val="fr-FR"/>
        </w:rPr>
        <w:t xml:space="preserve">on regarde un homme dans les yeux – on plonge son regard dans une nuit qui devient effroyable, </w:t>
      </w:r>
      <w:r w:rsidR="009F0FE3" w:rsidRPr="00457000">
        <w:rPr>
          <w:rFonts w:ascii="Cambria" w:hAnsi="Cambria"/>
          <w:i/>
          <w:iCs/>
          <w:color w:val="000000" w:themeColor="text1"/>
          <w:sz w:val="21"/>
          <w:szCs w:val="21"/>
          <w:lang w:val="fr-FR"/>
        </w:rPr>
        <w:t>c</w:t>
      </w:r>
      <w:r w:rsidR="00B52FA0" w:rsidRPr="00457000">
        <w:rPr>
          <w:rFonts w:ascii="Cambria" w:hAnsi="Cambria"/>
          <w:i/>
          <w:iCs/>
          <w:color w:val="000000" w:themeColor="text1"/>
          <w:sz w:val="21"/>
          <w:szCs w:val="21"/>
          <w:lang w:val="fr-FR"/>
        </w:rPr>
        <w:t>’</w:t>
      </w:r>
      <w:r w:rsidR="009F0FE3" w:rsidRPr="00457000">
        <w:rPr>
          <w:rFonts w:ascii="Cambria" w:hAnsi="Cambria"/>
          <w:i/>
          <w:iCs/>
          <w:color w:val="000000" w:themeColor="text1"/>
          <w:sz w:val="21"/>
          <w:szCs w:val="21"/>
          <w:lang w:val="fr-FR"/>
        </w:rPr>
        <w:t>est la nuit du monde qui s</w:t>
      </w:r>
      <w:r w:rsidR="00B52FA0" w:rsidRPr="00457000">
        <w:rPr>
          <w:rFonts w:ascii="Cambria" w:hAnsi="Cambria"/>
          <w:i/>
          <w:iCs/>
          <w:color w:val="000000" w:themeColor="text1"/>
          <w:sz w:val="21"/>
          <w:szCs w:val="21"/>
          <w:lang w:val="fr-FR"/>
        </w:rPr>
        <w:t>’</w:t>
      </w:r>
      <w:r w:rsidR="009F0FE3" w:rsidRPr="00457000">
        <w:rPr>
          <w:rFonts w:ascii="Cambria" w:hAnsi="Cambria"/>
          <w:i/>
          <w:iCs/>
          <w:color w:val="000000" w:themeColor="text1"/>
          <w:sz w:val="21"/>
          <w:szCs w:val="21"/>
          <w:lang w:val="fr-FR"/>
        </w:rPr>
        <w:t>avance ici à la rencontre de chacun</w:t>
      </w:r>
      <w:r w:rsidR="004C7A35" w:rsidRPr="00457000">
        <w:rPr>
          <w:rFonts w:ascii="Cambria" w:hAnsi="Cambria"/>
          <w:color w:val="000000" w:themeColor="text1"/>
          <w:sz w:val="21"/>
          <w:szCs w:val="21"/>
          <w:lang w:val="fr-FR"/>
        </w:rPr>
        <w:t>.</w:t>
      </w:r>
      <w:r w:rsidR="009F0FE3" w:rsidRPr="00457000">
        <w:rPr>
          <w:rStyle w:val="Appelnotedebasdep"/>
          <w:rFonts w:ascii="Cambria" w:hAnsi="Cambria"/>
          <w:color w:val="000000" w:themeColor="text1"/>
          <w:sz w:val="21"/>
          <w:szCs w:val="21"/>
          <w:lang w:val="de-DE"/>
        </w:rPr>
        <w:footnoteReference w:id="10"/>
      </w:r>
    </w:p>
    <w:p w14:paraId="60A86EE7" w14:textId="77777777" w:rsidR="00537A8A" w:rsidRPr="00457000" w:rsidRDefault="00537A8A" w:rsidP="00301FA5">
      <w:pPr>
        <w:spacing w:line="276" w:lineRule="auto"/>
        <w:jc w:val="both"/>
        <w:rPr>
          <w:rFonts w:ascii="Cambria" w:hAnsi="Cambria"/>
          <w:color w:val="000000" w:themeColor="text1"/>
        </w:rPr>
      </w:pPr>
    </w:p>
    <w:p w14:paraId="786BDB04" w14:textId="4985EA7F" w:rsidR="005D3C90" w:rsidRPr="00457000" w:rsidRDefault="00927CAD" w:rsidP="00301FA5">
      <w:pPr>
        <w:spacing w:line="276" w:lineRule="auto"/>
        <w:ind w:firstLine="708"/>
        <w:jc w:val="both"/>
        <w:rPr>
          <w:rFonts w:ascii="Cambria" w:hAnsi="Cambria"/>
          <w:color w:val="000000" w:themeColor="text1"/>
        </w:rPr>
      </w:pPr>
      <w:r w:rsidRPr="00457000">
        <w:rPr>
          <w:rFonts w:ascii="Cambria" w:hAnsi="Cambria"/>
          <w:color w:val="000000" w:themeColor="text1"/>
        </w:rPr>
        <w:t>Effleurant, presque côtoyant</w:t>
      </w:r>
      <w:r w:rsidR="00E7294B" w:rsidRPr="00457000">
        <w:rPr>
          <w:rFonts w:ascii="Cambria" w:hAnsi="Cambria"/>
          <w:color w:val="000000" w:themeColor="text1"/>
        </w:rPr>
        <w:t>,</w:t>
      </w:r>
      <w:r w:rsidRPr="00457000">
        <w:rPr>
          <w:rFonts w:ascii="Cambria" w:hAnsi="Cambria"/>
          <w:color w:val="000000" w:themeColor="text1"/>
        </w:rPr>
        <w:t xml:space="preserve"> </w:t>
      </w:r>
      <w:r w:rsidR="00567B57" w:rsidRPr="00457000">
        <w:rPr>
          <w:rFonts w:ascii="Cambria" w:hAnsi="Cambria"/>
          <w:color w:val="000000" w:themeColor="text1"/>
        </w:rPr>
        <w:t xml:space="preserve">les insondables profondeurs </w:t>
      </w:r>
      <w:r w:rsidR="00940525" w:rsidRPr="00457000">
        <w:rPr>
          <w:rFonts w:ascii="Cambria" w:hAnsi="Cambria"/>
          <w:color w:val="000000" w:themeColor="text1"/>
        </w:rPr>
        <w:t xml:space="preserve">de l’esprit, </w:t>
      </w:r>
      <w:r w:rsidRPr="00457000">
        <w:rPr>
          <w:rFonts w:ascii="Cambria" w:hAnsi="Cambria"/>
          <w:color w:val="000000" w:themeColor="text1"/>
        </w:rPr>
        <w:t xml:space="preserve">intime </w:t>
      </w:r>
      <w:r w:rsidR="00E7294B" w:rsidRPr="00457000">
        <w:rPr>
          <w:rFonts w:ascii="Cambria" w:hAnsi="Cambria"/>
          <w:color w:val="000000" w:themeColor="text1"/>
        </w:rPr>
        <w:t>autant que</w:t>
      </w:r>
      <w:r w:rsidRPr="00457000">
        <w:rPr>
          <w:rFonts w:ascii="Cambria" w:hAnsi="Cambria"/>
          <w:color w:val="000000" w:themeColor="text1"/>
        </w:rPr>
        <w:t xml:space="preserve"> cosmique, c’est le saut de l’homme vers la nuit du monde qui s’opère sous nos yeux</w:t>
      </w:r>
      <w:r w:rsidR="006944B0" w:rsidRPr="00457000">
        <w:rPr>
          <w:rFonts w:ascii="Cambria" w:hAnsi="Cambria"/>
          <w:color w:val="000000" w:themeColor="text1"/>
        </w:rPr>
        <w:t>.</w:t>
      </w:r>
      <w:r w:rsidR="00E7294B" w:rsidRPr="00457000">
        <w:rPr>
          <w:rFonts w:ascii="Cambria" w:hAnsi="Cambria"/>
          <w:color w:val="000000" w:themeColor="text1"/>
        </w:rPr>
        <w:t xml:space="preserve"> Dans la scène peut-être la plus inextricablement phénoménologique</w:t>
      </w:r>
      <w:r w:rsidR="006944B0" w:rsidRPr="00457000">
        <w:rPr>
          <w:rFonts w:ascii="Cambria" w:hAnsi="Cambria"/>
          <w:color w:val="000000" w:themeColor="text1"/>
        </w:rPr>
        <w:t xml:space="preserve">, spéculative, poétique </w:t>
      </w:r>
      <w:r w:rsidR="00E7294B" w:rsidRPr="00457000">
        <w:rPr>
          <w:rFonts w:ascii="Cambria" w:hAnsi="Cambria"/>
          <w:color w:val="000000" w:themeColor="text1"/>
        </w:rPr>
        <w:t xml:space="preserve">et mystique jamais formulée par Hegel, </w:t>
      </w:r>
      <w:r w:rsidR="006A08F2" w:rsidRPr="00457000">
        <w:rPr>
          <w:rFonts w:ascii="Cambria" w:hAnsi="Cambria"/>
          <w:color w:val="000000" w:themeColor="text1"/>
        </w:rPr>
        <w:t>se lit la</w:t>
      </w:r>
      <w:r w:rsidR="00E7294B" w:rsidRPr="00457000">
        <w:rPr>
          <w:rFonts w:ascii="Cambria" w:hAnsi="Cambria"/>
          <w:color w:val="000000" w:themeColor="text1"/>
        </w:rPr>
        <w:t xml:space="preserve"> </w:t>
      </w:r>
      <w:r w:rsidRPr="00457000">
        <w:rPr>
          <w:rFonts w:ascii="Cambria" w:hAnsi="Cambria"/>
          <w:color w:val="000000" w:themeColor="text1"/>
        </w:rPr>
        <w:t xml:space="preserve">mise </w:t>
      </w:r>
      <w:r w:rsidRPr="00457000">
        <w:rPr>
          <w:rFonts w:ascii="Cambria" w:hAnsi="Cambria"/>
          <w:i/>
          <w:iCs/>
          <w:color w:val="000000" w:themeColor="text1"/>
        </w:rPr>
        <w:t>en ab</w:t>
      </w:r>
      <w:r w:rsidR="006A08F2" w:rsidRPr="00457000">
        <w:rPr>
          <w:rFonts w:ascii="Cambria" w:hAnsi="Cambria"/>
          <w:i/>
          <w:iCs/>
          <w:color w:val="000000" w:themeColor="text1"/>
        </w:rPr>
        <w:t>î</w:t>
      </w:r>
      <w:r w:rsidRPr="00457000">
        <w:rPr>
          <w:rFonts w:ascii="Cambria" w:hAnsi="Cambria"/>
          <w:i/>
          <w:iCs/>
          <w:color w:val="000000" w:themeColor="text1"/>
        </w:rPr>
        <w:t>me</w:t>
      </w:r>
      <w:r w:rsidRPr="00457000">
        <w:rPr>
          <w:rFonts w:ascii="Cambria" w:hAnsi="Cambria"/>
          <w:color w:val="000000" w:themeColor="text1"/>
        </w:rPr>
        <w:t xml:space="preserve"> par excellenc</w:t>
      </w:r>
      <w:r w:rsidR="00457000">
        <w:rPr>
          <w:rFonts w:ascii="Cambria" w:hAnsi="Cambria"/>
          <w:color w:val="000000" w:themeColor="text1"/>
        </w:rPr>
        <w:t>e</w:t>
      </w:r>
      <w:r w:rsidR="005D3C90" w:rsidRPr="00457000">
        <w:rPr>
          <w:rFonts w:ascii="Cambria" w:hAnsi="Cambria"/>
          <w:color w:val="000000" w:themeColor="text1"/>
        </w:rPr>
        <w:t>: l</w:t>
      </w:r>
      <w:r w:rsidRPr="00457000">
        <w:rPr>
          <w:rFonts w:ascii="Cambria" w:hAnsi="Cambria"/>
          <w:color w:val="000000" w:themeColor="text1"/>
        </w:rPr>
        <w:t xml:space="preserve">a plongée dans la Nuit </w:t>
      </w:r>
      <w:r w:rsidR="005D3C90" w:rsidRPr="00457000">
        <w:rPr>
          <w:rFonts w:ascii="Cambria" w:hAnsi="Cambria"/>
          <w:color w:val="000000" w:themeColor="text1"/>
        </w:rPr>
        <w:t>et</w:t>
      </w:r>
      <w:r w:rsidRPr="00457000">
        <w:rPr>
          <w:rFonts w:ascii="Cambria" w:hAnsi="Cambria"/>
          <w:color w:val="000000" w:themeColor="text1"/>
        </w:rPr>
        <w:t xml:space="preserve"> sa découverte</w:t>
      </w:r>
      <w:r w:rsidR="005D3C90" w:rsidRPr="00457000">
        <w:rPr>
          <w:rFonts w:ascii="Cambria" w:hAnsi="Cambria"/>
          <w:color w:val="000000" w:themeColor="text1"/>
        </w:rPr>
        <w:t xml:space="preserve"> </w:t>
      </w:r>
      <w:r w:rsidRPr="00457000">
        <w:rPr>
          <w:rFonts w:ascii="Cambria" w:hAnsi="Cambria"/>
          <w:color w:val="000000" w:themeColor="text1"/>
        </w:rPr>
        <w:t xml:space="preserve">– </w:t>
      </w:r>
      <w:r w:rsidR="005D3C90" w:rsidRPr="00457000">
        <w:rPr>
          <w:rFonts w:ascii="Cambria" w:hAnsi="Cambria"/>
          <w:color w:val="000000" w:themeColor="text1"/>
        </w:rPr>
        <w:t xml:space="preserve">à savoir </w:t>
      </w:r>
      <w:r w:rsidRPr="00457000">
        <w:rPr>
          <w:rFonts w:ascii="Cambria" w:hAnsi="Cambria"/>
          <w:color w:val="000000" w:themeColor="text1"/>
        </w:rPr>
        <w:t>que l’universalité ne se tient pas sur un promontoire surplombant</w:t>
      </w:r>
      <w:r w:rsidR="00804AF1" w:rsidRPr="00457000">
        <w:rPr>
          <w:rFonts w:ascii="Cambria" w:hAnsi="Cambria"/>
          <w:color w:val="000000" w:themeColor="text1"/>
        </w:rPr>
        <w:t xml:space="preserve"> </w:t>
      </w:r>
      <w:r w:rsidRPr="00457000">
        <w:rPr>
          <w:rFonts w:ascii="Cambria" w:hAnsi="Cambria"/>
          <w:color w:val="000000" w:themeColor="text1"/>
        </w:rPr>
        <w:t>mais au plus profond de nous-mêmes – ne sont</w:t>
      </w:r>
      <w:r w:rsidR="00804AF1" w:rsidRPr="00457000">
        <w:rPr>
          <w:rFonts w:ascii="Cambria" w:hAnsi="Cambria"/>
          <w:color w:val="000000" w:themeColor="text1"/>
        </w:rPr>
        <w:t xml:space="preserve"> </w:t>
      </w:r>
      <w:r w:rsidR="00FD537D" w:rsidRPr="00457000">
        <w:rPr>
          <w:rFonts w:ascii="Cambria" w:hAnsi="Cambria"/>
          <w:color w:val="000000" w:themeColor="text1"/>
        </w:rPr>
        <w:t>atteignables</w:t>
      </w:r>
      <w:r w:rsidR="00804AF1" w:rsidRPr="00457000">
        <w:rPr>
          <w:rFonts w:ascii="Cambria" w:hAnsi="Cambria"/>
          <w:color w:val="000000" w:themeColor="text1"/>
        </w:rPr>
        <w:t xml:space="preserve"> </w:t>
      </w:r>
      <w:r w:rsidRPr="00457000">
        <w:rPr>
          <w:rFonts w:ascii="Cambria" w:hAnsi="Cambria"/>
          <w:color w:val="000000" w:themeColor="text1"/>
        </w:rPr>
        <w:t xml:space="preserve">qu’au prix du courage de s’enfoncer dans le regard abyssal de </w:t>
      </w:r>
      <w:r w:rsidR="0069438E" w:rsidRPr="00457000">
        <w:rPr>
          <w:rFonts w:ascii="Cambria" w:hAnsi="Cambria"/>
          <w:color w:val="000000" w:themeColor="text1"/>
        </w:rPr>
        <w:t>l’autre</w:t>
      </w:r>
      <w:r w:rsidRPr="00457000">
        <w:rPr>
          <w:rFonts w:ascii="Cambria" w:hAnsi="Cambria"/>
          <w:color w:val="000000" w:themeColor="text1"/>
        </w:rPr>
        <w:t>.</w:t>
      </w:r>
    </w:p>
    <w:p w14:paraId="3CC8803A" w14:textId="116246A0" w:rsidR="007A4BED" w:rsidRPr="00457000" w:rsidRDefault="00652A50" w:rsidP="00301FA5">
      <w:pPr>
        <w:spacing w:line="276" w:lineRule="auto"/>
        <w:ind w:firstLine="708"/>
        <w:jc w:val="both"/>
        <w:rPr>
          <w:rFonts w:ascii="Cambria" w:hAnsi="Cambria"/>
          <w:color w:val="000000" w:themeColor="text1"/>
        </w:rPr>
      </w:pPr>
      <w:r w:rsidRPr="00457000">
        <w:rPr>
          <w:rFonts w:ascii="Cambria" w:hAnsi="Cambria"/>
          <w:color w:val="000000" w:themeColor="text1"/>
        </w:rPr>
        <w:t>T</w:t>
      </w:r>
      <w:r w:rsidR="00DD39E5" w:rsidRPr="00457000">
        <w:rPr>
          <w:rFonts w:ascii="Cambria" w:hAnsi="Cambria"/>
          <w:color w:val="000000" w:themeColor="text1"/>
        </w:rPr>
        <w:t xml:space="preserve">out courage </w:t>
      </w:r>
      <w:r w:rsidR="005C3990" w:rsidRPr="00457000">
        <w:rPr>
          <w:rFonts w:ascii="Cambria" w:hAnsi="Cambria"/>
          <w:color w:val="000000" w:themeColor="text1"/>
        </w:rPr>
        <w:t xml:space="preserve">recèle son lot de peur. </w:t>
      </w:r>
      <w:r w:rsidR="00DD39E5" w:rsidRPr="00457000">
        <w:rPr>
          <w:rFonts w:ascii="Cambria" w:hAnsi="Cambria"/>
          <w:color w:val="000000" w:themeColor="text1"/>
        </w:rPr>
        <w:t>L’</w:t>
      </w:r>
      <w:r w:rsidR="00940525" w:rsidRPr="00457000">
        <w:rPr>
          <w:rFonts w:ascii="Cambria" w:hAnsi="Cambria"/>
          <w:color w:val="000000" w:themeColor="text1"/>
        </w:rPr>
        <w:t>effroyable</w:t>
      </w:r>
      <w:r w:rsidR="00DD39E5" w:rsidRPr="00457000">
        <w:rPr>
          <w:rFonts w:ascii="Cambria" w:hAnsi="Cambria"/>
          <w:color w:val="000000" w:themeColor="text1"/>
        </w:rPr>
        <w:t xml:space="preserve"> (</w:t>
      </w:r>
      <w:proofErr w:type="spellStart"/>
      <w:r w:rsidR="00DD39E5" w:rsidRPr="00457000">
        <w:rPr>
          <w:rFonts w:ascii="Cambria" w:hAnsi="Cambria"/>
          <w:i/>
          <w:iCs/>
          <w:color w:val="000000" w:themeColor="text1"/>
          <w:lang w:val="fr-CH"/>
        </w:rPr>
        <w:t>furchtbar</w:t>
      </w:r>
      <w:proofErr w:type="spellEnd"/>
      <w:r w:rsidR="00DD39E5" w:rsidRPr="00457000">
        <w:rPr>
          <w:rFonts w:ascii="Cambria" w:hAnsi="Cambria"/>
          <w:color w:val="000000" w:themeColor="text1"/>
          <w:lang w:val="fr-CH"/>
        </w:rPr>
        <w:t>)</w:t>
      </w:r>
      <w:r w:rsidR="006A08F2" w:rsidRPr="00457000">
        <w:rPr>
          <w:rFonts w:ascii="Cambria" w:hAnsi="Cambria"/>
          <w:color w:val="000000" w:themeColor="text1"/>
          <w:lang w:val="fr-CH"/>
        </w:rPr>
        <w:t xml:space="preserve">, dans </w:t>
      </w:r>
      <w:r w:rsidR="006A08F2" w:rsidRPr="00457000">
        <w:rPr>
          <w:rFonts w:ascii="Cambria" w:hAnsi="Cambria"/>
          <w:color w:val="000000" w:themeColor="text1"/>
        </w:rPr>
        <w:t xml:space="preserve">la </w:t>
      </w:r>
      <w:r w:rsidR="00DD39E5" w:rsidRPr="00457000">
        <w:rPr>
          <w:rFonts w:ascii="Cambria" w:hAnsi="Cambria"/>
          <w:color w:val="000000" w:themeColor="text1"/>
        </w:rPr>
        <w:t xml:space="preserve">jetée </w:t>
      </w:r>
      <w:r w:rsidR="006A08F2" w:rsidRPr="00457000">
        <w:rPr>
          <w:rFonts w:ascii="Cambria" w:hAnsi="Cambria"/>
          <w:color w:val="000000" w:themeColor="text1"/>
        </w:rPr>
        <w:t>au</w:t>
      </w:r>
      <w:r w:rsidR="00DD39E5" w:rsidRPr="00457000">
        <w:rPr>
          <w:rFonts w:ascii="Cambria" w:hAnsi="Cambria"/>
          <w:color w:val="000000" w:themeColor="text1"/>
        </w:rPr>
        <w:t xml:space="preserve"> précipice, </w:t>
      </w:r>
      <w:r w:rsidR="00940525" w:rsidRPr="00457000">
        <w:rPr>
          <w:rFonts w:ascii="Cambria" w:hAnsi="Cambria"/>
          <w:color w:val="000000" w:themeColor="text1"/>
        </w:rPr>
        <w:t xml:space="preserve">c’est que </w:t>
      </w:r>
      <w:r w:rsidRPr="00457000">
        <w:rPr>
          <w:rFonts w:ascii="Cambria" w:hAnsi="Cambria"/>
          <w:color w:val="000000" w:themeColor="text1"/>
        </w:rPr>
        <w:t xml:space="preserve">la Nuit, </w:t>
      </w:r>
      <w:r w:rsidR="00940525" w:rsidRPr="00457000">
        <w:rPr>
          <w:rFonts w:ascii="Cambria" w:hAnsi="Cambria"/>
          <w:color w:val="000000" w:themeColor="text1"/>
        </w:rPr>
        <w:t>malgré la chaleur du puits</w:t>
      </w:r>
      <w:r w:rsidRPr="00457000">
        <w:rPr>
          <w:rFonts w:ascii="Cambria" w:hAnsi="Cambria"/>
          <w:color w:val="000000" w:themeColor="text1"/>
        </w:rPr>
        <w:t xml:space="preserve"> où </w:t>
      </w:r>
      <w:r w:rsidR="00940525" w:rsidRPr="00457000">
        <w:rPr>
          <w:rFonts w:ascii="Cambria" w:hAnsi="Cambria"/>
          <w:color w:val="000000" w:themeColor="text1"/>
        </w:rPr>
        <w:t xml:space="preserve">l’intelligence préserve </w:t>
      </w:r>
      <w:r w:rsidRPr="00457000">
        <w:rPr>
          <w:rFonts w:ascii="Cambria" w:hAnsi="Cambria"/>
          <w:color w:val="000000" w:themeColor="text1"/>
        </w:rPr>
        <w:t>les</w:t>
      </w:r>
      <w:r w:rsidR="00940525" w:rsidRPr="00457000">
        <w:rPr>
          <w:rFonts w:ascii="Cambria" w:hAnsi="Cambria"/>
          <w:color w:val="000000" w:themeColor="text1"/>
        </w:rPr>
        <w:t xml:space="preserve"> images </w:t>
      </w:r>
      <w:r w:rsidRPr="00457000">
        <w:rPr>
          <w:rFonts w:ascii="Cambria" w:hAnsi="Cambria"/>
          <w:color w:val="000000" w:themeColor="text1"/>
        </w:rPr>
        <w:t>du monde</w:t>
      </w:r>
      <w:r w:rsidR="00940525" w:rsidRPr="00457000">
        <w:rPr>
          <w:rFonts w:ascii="Cambria" w:hAnsi="Cambria"/>
          <w:color w:val="000000" w:themeColor="text1"/>
        </w:rPr>
        <w:t xml:space="preserve">, </w:t>
      </w:r>
      <w:r w:rsidR="00AF6924" w:rsidRPr="00457000">
        <w:rPr>
          <w:rFonts w:ascii="Cambria" w:hAnsi="Cambria"/>
          <w:color w:val="000000" w:themeColor="text1"/>
        </w:rPr>
        <w:t>n</w:t>
      </w:r>
      <w:r w:rsidR="00940525" w:rsidRPr="00457000">
        <w:rPr>
          <w:rFonts w:ascii="Cambria" w:hAnsi="Cambria"/>
          <w:color w:val="000000" w:themeColor="text1"/>
        </w:rPr>
        <w:t>’admet aucun maître</w:t>
      </w:r>
      <w:r w:rsidRPr="00457000">
        <w:rPr>
          <w:rFonts w:ascii="Cambria" w:hAnsi="Cambria"/>
          <w:color w:val="000000" w:themeColor="text1"/>
        </w:rPr>
        <w:t xml:space="preserve">. </w:t>
      </w:r>
      <w:r w:rsidR="005C3990" w:rsidRPr="00457000">
        <w:rPr>
          <w:rFonts w:ascii="Cambria" w:hAnsi="Cambria"/>
          <w:color w:val="000000" w:themeColor="text1"/>
        </w:rPr>
        <w:t>Dans le</w:t>
      </w:r>
      <w:r w:rsidRPr="00457000">
        <w:rPr>
          <w:rFonts w:ascii="Cambria" w:hAnsi="Cambria"/>
          <w:color w:val="000000" w:themeColor="text1"/>
        </w:rPr>
        <w:t xml:space="preserve"> souvenir (</w:t>
      </w:r>
      <w:r w:rsidRPr="00457000">
        <w:rPr>
          <w:rFonts w:ascii="Cambria" w:hAnsi="Cambria"/>
          <w:i/>
          <w:iCs/>
          <w:color w:val="000000" w:themeColor="text1"/>
        </w:rPr>
        <w:t>Errinerung</w:t>
      </w:r>
      <w:r w:rsidRPr="00457000">
        <w:rPr>
          <w:rFonts w:ascii="Cambria" w:hAnsi="Cambria"/>
          <w:color w:val="000000" w:themeColor="text1"/>
        </w:rPr>
        <w:t>),</w:t>
      </w:r>
      <w:r w:rsidR="005C3990" w:rsidRPr="00457000">
        <w:rPr>
          <w:rFonts w:ascii="Cambria" w:hAnsi="Cambria"/>
          <w:color w:val="000000" w:themeColor="text1"/>
        </w:rPr>
        <w:t xml:space="preserve"> rappel à soi par intériorisation,</w:t>
      </w:r>
      <w:r w:rsidRPr="00457000">
        <w:rPr>
          <w:rFonts w:ascii="Cambria" w:hAnsi="Cambria"/>
          <w:color w:val="000000" w:themeColor="text1"/>
        </w:rPr>
        <w:t xml:space="preserve"> </w:t>
      </w:r>
      <w:r w:rsidR="00452426" w:rsidRPr="00457000">
        <w:rPr>
          <w:rFonts w:ascii="Cambria" w:hAnsi="Cambria"/>
          <w:color w:val="000000" w:themeColor="text1"/>
        </w:rPr>
        <w:t>« je n’ai pas encore la pleine puissance</w:t>
      </w:r>
      <w:r w:rsidR="00B5184C" w:rsidRPr="00457000">
        <w:rPr>
          <w:rFonts w:ascii="Cambria" w:hAnsi="Cambria"/>
          <w:color w:val="000000" w:themeColor="text1"/>
        </w:rPr>
        <w:t xml:space="preserve"> </w:t>
      </w:r>
      <w:r w:rsidR="00F3364D" w:rsidRPr="00457000">
        <w:rPr>
          <w:rFonts w:ascii="Cambria" w:hAnsi="Cambria"/>
          <w:color w:val="000000" w:themeColor="text1"/>
        </w:rPr>
        <w:t>(</w:t>
      </w:r>
      <w:r w:rsidR="00B5184C" w:rsidRPr="00457000">
        <w:rPr>
          <w:rFonts w:ascii="Cambria" w:hAnsi="Cambria"/>
          <w:i/>
          <w:iCs/>
          <w:color w:val="000000" w:themeColor="text1"/>
          <w:lang w:val="fr-CH"/>
        </w:rPr>
        <w:t xml:space="preserve">die </w:t>
      </w:r>
      <w:proofErr w:type="spellStart"/>
      <w:r w:rsidR="00B5184C" w:rsidRPr="00457000">
        <w:rPr>
          <w:rFonts w:ascii="Cambria" w:hAnsi="Cambria"/>
          <w:i/>
          <w:iCs/>
          <w:color w:val="000000" w:themeColor="text1"/>
          <w:lang w:val="fr-CH"/>
        </w:rPr>
        <w:t>volle</w:t>
      </w:r>
      <w:proofErr w:type="spellEnd"/>
      <w:r w:rsidR="00B5184C" w:rsidRPr="00457000">
        <w:rPr>
          <w:rFonts w:ascii="Cambria" w:hAnsi="Cambria"/>
          <w:i/>
          <w:iCs/>
          <w:color w:val="000000" w:themeColor="text1"/>
          <w:lang w:val="fr-CH"/>
        </w:rPr>
        <w:t xml:space="preserve"> </w:t>
      </w:r>
      <w:proofErr w:type="spellStart"/>
      <w:r w:rsidR="00B5184C" w:rsidRPr="00457000">
        <w:rPr>
          <w:rFonts w:ascii="Cambria" w:hAnsi="Cambria"/>
          <w:i/>
          <w:iCs/>
          <w:color w:val="000000" w:themeColor="text1"/>
          <w:lang w:val="fr-CH"/>
        </w:rPr>
        <w:t>Macht</w:t>
      </w:r>
      <w:proofErr w:type="spellEnd"/>
      <w:r w:rsidR="00F3364D" w:rsidRPr="00457000">
        <w:rPr>
          <w:rFonts w:ascii="Cambria" w:hAnsi="Cambria"/>
          <w:color w:val="000000" w:themeColor="text1"/>
        </w:rPr>
        <w:t>)</w:t>
      </w:r>
      <w:r w:rsidR="00452426" w:rsidRPr="00457000">
        <w:rPr>
          <w:rFonts w:ascii="Cambria" w:hAnsi="Cambria"/>
          <w:color w:val="000000" w:themeColor="text1"/>
        </w:rPr>
        <w:t xml:space="preserve"> sur les images qui dorment dans le puits de mon intériorité […] personne ne sait quelle multitude infinie </w:t>
      </w:r>
      <w:r w:rsidR="00452426" w:rsidRPr="00457000">
        <w:rPr>
          <w:rFonts w:ascii="Cambria" w:hAnsi="Cambria"/>
          <w:color w:val="000000" w:themeColor="text1"/>
        </w:rPr>
        <w:lastRenderedPageBreak/>
        <w:t xml:space="preserve">d’images du passé sommeille en lui ; elles s’éveillent bien, de façon contingente, de temps en temps ; mais on ne peut pas – comme l’on dit </w:t>
      </w:r>
      <w:r w:rsidR="00B5184C" w:rsidRPr="00457000">
        <w:rPr>
          <w:rFonts w:ascii="Cambria" w:hAnsi="Cambria"/>
          <w:color w:val="000000" w:themeColor="text1"/>
        </w:rPr>
        <w:t>–</w:t>
      </w:r>
      <w:r w:rsidR="00452426" w:rsidRPr="00457000">
        <w:rPr>
          <w:rFonts w:ascii="Cambria" w:hAnsi="Cambria"/>
          <w:color w:val="000000" w:themeColor="text1"/>
        </w:rPr>
        <w:t xml:space="preserve"> se les remettre en tête. Ainsi, les images ne sont ce qui est nôtre que de manière formelle. »</w:t>
      </w:r>
      <w:r w:rsidR="00645773" w:rsidRPr="00457000">
        <w:rPr>
          <w:rStyle w:val="Appelnotedebasdep"/>
          <w:rFonts w:ascii="Cambria" w:hAnsi="Cambria"/>
          <w:color w:val="000000" w:themeColor="text1"/>
        </w:rPr>
        <w:footnoteReference w:id="11"/>
      </w:r>
      <w:r w:rsidR="00645773" w:rsidRPr="00457000">
        <w:rPr>
          <w:rFonts w:ascii="Cambria" w:hAnsi="Cambria"/>
          <w:color w:val="000000" w:themeColor="text1"/>
        </w:rPr>
        <w:t xml:space="preserve"> </w:t>
      </w:r>
      <w:r w:rsidRPr="00457000">
        <w:rPr>
          <w:rFonts w:ascii="Cambria" w:hAnsi="Cambria"/>
          <w:color w:val="000000" w:themeColor="text1"/>
        </w:rPr>
        <w:t xml:space="preserve">L’expérience terrifiante de la nuit </w:t>
      </w:r>
      <w:r w:rsidR="00645773" w:rsidRPr="00457000">
        <w:rPr>
          <w:rFonts w:ascii="Cambria" w:hAnsi="Cambria"/>
          <w:color w:val="000000" w:themeColor="text1"/>
        </w:rPr>
        <w:t xml:space="preserve">du souvenir, dans ce qu’elle a d’incontrôlable, </w:t>
      </w:r>
      <w:r w:rsidRPr="00457000">
        <w:rPr>
          <w:rFonts w:ascii="Cambria" w:hAnsi="Cambria"/>
          <w:color w:val="000000" w:themeColor="text1"/>
        </w:rPr>
        <w:t>devient docile lors du travail ultérieur de formation de l’intelligence désormais active dans sa possession du monde. Dans la représentation (</w:t>
      </w:r>
      <w:r w:rsidRPr="00457000">
        <w:rPr>
          <w:rFonts w:ascii="Cambria" w:hAnsi="Cambria"/>
          <w:i/>
          <w:iCs/>
          <w:color w:val="000000" w:themeColor="text1"/>
          <w:lang w:val="fr-CH"/>
        </w:rPr>
        <w:t>Vor-</w:t>
      </w:r>
      <w:proofErr w:type="spellStart"/>
      <w:r w:rsidRPr="00457000">
        <w:rPr>
          <w:rFonts w:ascii="Cambria" w:hAnsi="Cambria"/>
          <w:i/>
          <w:iCs/>
          <w:color w:val="000000" w:themeColor="text1"/>
          <w:lang w:val="fr-CH"/>
        </w:rPr>
        <w:t>stellung</w:t>
      </w:r>
      <w:proofErr w:type="spellEnd"/>
      <w:r w:rsidRPr="00457000">
        <w:rPr>
          <w:rFonts w:ascii="Cambria" w:hAnsi="Cambria"/>
          <w:color w:val="000000" w:themeColor="text1"/>
        </w:rPr>
        <w:t>) proprement dite, l’esprit fait sien un bout de cette Nuit et, l’apprivoisant, la fait entrer</w:t>
      </w:r>
      <w:r w:rsidR="00872B1E" w:rsidRPr="00457000">
        <w:rPr>
          <w:rFonts w:ascii="Cambria" w:hAnsi="Cambria"/>
          <w:color w:val="000000" w:themeColor="text1"/>
        </w:rPr>
        <w:t xml:space="preserve"> </w:t>
      </w:r>
      <w:r w:rsidRPr="00457000">
        <w:rPr>
          <w:rFonts w:ascii="Cambria" w:hAnsi="Cambria"/>
          <w:color w:val="000000" w:themeColor="text1"/>
        </w:rPr>
        <w:t xml:space="preserve">dans la clarté </w:t>
      </w:r>
      <w:r w:rsidR="006A08F2" w:rsidRPr="00457000">
        <w:rPr>
          <w:rFonts w:ascii="Cambria" w:hAnsi="Cambria"/>
          <w:color w:val="000000" w:themeColor="text1"/>
        </w:rPr>
        <w:t>diurne</w:t>
      </w:r>
      <w:r w:rsidRPr="00457000">
        <w:rPr>
          <w:rStyle w:val="Appelnotedebasdep"/>
          <w:rFonts w:ascii="Cambria" w:hAnsi="Cambria"/>
          <w:color w:val="000000" w:themeColor="text1"/>
        </w:rPr>
        <w:footnoteReference w:id="12"/>
      </w:r>
      <w:r w:rsidRPr="00457000">
        <w:rPr>
          <w:rFonts w:ascii="Cambria" w:hAnsi="Cambria"/>
          <w:color w:val="000000" w:themeColor="text1"/>
        </w:rPr>
        <w:t>. L</w:t>
      </w:r>
      <w:r w:rsidR="004B6D42" w:rsidRPr="00457000">
        <w:rPr>
          <w:rFonts w:ascii="Cambria" w:hAnsi="Cambria"/>
          <w:color w:val="000000" w:themeColor="text1"/>
        </w:rPr>
        <w:t>e Jour</w:t>
      </w:r>
      <w:r w:rsidR="00444F2B" w:rsidRPr="00457000">
        <w:rPr>
          <w:rFonts w:ascii="Cambria" w:hAnsi="Cambria"/>
          <w:color w:val="000000" w:themeColor="text1"/>
        </w:rPr>
        <w:t>, pour tirer dans le monde l’être-là</w:t>
      </w:r>
      <w:r w:rsidRPr="00457000">
        <w:rPr>
          <w:rFonts w:ascii="Cambria" w:hAnsi="Cambria"/>
          <w:color w:val="000000" w:themeColor="text1"/>
        </w:rPr>
        <w:t xml:space="preserve"> du contenu nocturne</w:t>
      </w:r>
      <w:r w:rsidR="00444F2B" w:rsidRPr="00457000">
        <w:rPr>
          <w:rFonts w:ascii="Cambria" w:hAnsi="Cambria"/>
          <w:color w:val="000000" w:themeColor="text1"/>
        </w:rPr>
        <w:t>,</w:t>
      </w:r>
      <w:r w:rsidRPr="00457000">
        <w:rPr>
          <w:rFonts w:ascii="Cambria" w:hAnsi="Cambria"/>
          <w:color w:val="000000" w:themeColor="text1"/>
        </w:rPr>
        <w:t xml:space="preserve"> </w:t>
      </w:r>
      <w:r w:rsidR="00947327" w:rsidRPr="00457000">
        <w:rPr>
          <w:rFonts w:ascii="Cambria" w:hAnsi="Cambria"/>
          <w:color w:val="000000" w:themeColor="text1"/>
        </w:rPr>
        <w:t>est condamné à mutiler la Nuit, à tronquer l’invisible, l’indicible et l’indocile</w:t>
      </w:r>
      <w:r w:rsidR="00BE22DB" w:rsidRPr="00457000">
        <w:rPr>
          <w:rFonts w:ascii="Cambria" w:hAnsi="Cambria"/>
          <w:color w:val="000000" w:themeColor="text1"/>
        </w:rPr>
        <w:t xml:space="preserve"> </w:t>
      </w:r>
      <w:r w:rsidR="00947327" w:rsidRPr="00457000">
        <w:rPr>
          <w:rFonts w:ascii="Cambria" w:hAnsi="Cambria"/>
          <w:color w:val="000000" w:themeColor="text1"/>
        </w:rPr>
        <w:t xml:space="preserve">sur le fidèle autel </w:t>
      </w:r>
      <w:r w:rsidR="004B6D42" w:rsidRPr="00457000">
        <w:rPr>
          <w:rFonts w:ascii="Cambria" w:hAnsi="Cambria"/>
          <w:color w:val="000000" w:themeColor="text1"/>
        </w:rPr>
        <w:t xml:space="preserve">de la lumière </w:t>
      </w:r>
      <w:r w:rsidR="00A71EFD" w:rsidRPr="00457000">
        <w:rPr>
          <w:rFonts w:ascii="Cambria" w:hAnsi="Cambria"/>
          <w:color w:val="000000" w:themeColor="text1"/>
        </w:rPr>
        <w:t>de l’esprit</w:t>
      </w:r>
      <w:r w:rsidR="00947327" w:rsidRPr="00457000">
        <w:rPr>
          <w:rFonts w:ascii="Cambria" w:hAnsi="Cambria"/>
          <w:color w:val="000000" w:themeColor="text1"/>
        </w:rPr>
        <w:t>.</w:t>
      </w:r>
    </w:p>
    <w:p w14:paraId="560D1F5A" w14:textId="77777777" w:rsidR="009D04B4" w:rsidRPr="00457000" w:rsidRDefault="009D04B4" w:rsidP="00301FA5">
      <w:pPr>
        <w:spacing w:line="276" w:lineRule="auto"/>
        <w:ind w:firstLine="708"/>
        <w:jc w:val="both"/>
        <w:rPr>
          <w:rFonts w:ascii="Cambria" w:hAnsi="Cambria"/>
          <w:color w:val="000000" w:themeColor="text1"/>
        </w:rPr>
      </w:pPr>
    </w:p>
    <w:p w14:paraId="42C0F535" w14:textId="4A904756" w:rsidR="00FF0932" w:rsidRPr="00457000" w:rsidRDefault="00246546" w:rsidP="00301FA5">
      <w:pPr>
        <w:spacing w:line="276" w:lineRule="auto"/>
        <w:ind w:firstLine="708"/>
        <w:jc w:val="both"/>
        <w:rPr>
          <w:rFonts w:ascii="Cambria" w:hAnsi="Cambria"/>
          <w:color w:val="000000" w:themeColor="text1"/>
        </w:rPr>
      </w:pPr>
      <w:r w:rsidRPr="00457000">
        <w:rPr>
          <w:rFonts w:ascii="Cambria" w:hAnsi="Cambria"/>
          <w:color w:val="000000" w:themeColor="text1"/>
        </w:rPr>
        <w:t>P</w:t>
      </w:r>
      <w:r w:rsidR="00A91951" w:rsidRPr="00457000">
        <w:rPr>
          <w:rFonts w:ascii="Cambria" w:hAnsi="Cambria"/>
          <w:color w:val="000000" w:themeColor="text1"/>
        </w:rPr>
        <w:t xml:space="preserve">renant </w:t>
      </w:r>
      <w:r w:rsidR="00F31CB4" w:rsidRPr="00457000">
        <w:rPr>
          <w:rFonts w:ascii="Cambria" w:hAnsi="Cambria"/>
          <w:color w:val="000000" w:themeColor="text1"/>
        </w:rPr>
        <w:t xml:space="preserve">sur elle les forces obscures et la noirceur </w:t>
      </w:r>
      <w:r w:rsidR="00A66091" w:rsidRPr="00457000">
        <w:rPr>
          <w:rFonts w:ascii="Cambria" w:hAnsi="Cambria"/>
          <w:color w:val="000000" w:themeColor="text1"/>
        </w:rPr>
        <w:t>de l’immoralité</w:t>
      </w:r>
      <w:r w:rsidR="00F31CB4" w:rsidRPr="00457000">
        <w:rPr>
          <w:rFonts w:ascii="Cambria" w:hAnsi="Cambria"/>
          <w:color w:val="000000" w:themeColor="text1"/>
        </w:rPr>
        <w:t xml:space="preserve">, </w:t>
      </w:r>
      <w:r w:rsidRPr="00457000">
        <w:rPr>
          <w:rFonts w:ascii="Cambria" w:hAnsi="Cambria"/>
          <w:color w:val="000000" w:themeColor="text1"/>
        </w:rPr>
        <w:t>l</w:t>
      </w:r>
      <w:r w:rsidR="00F31CB4" w:rsidRPr="00457000">
        <w:rPr>
          <w:rFonts w:ascii="Cambria" w:hAnsi="Cambria"/>
          <w:color w:val="000000" w:themeColor="text1"/>
        </w:rPr>
        <w:t>a Nuit est</w:t>
      </w:r>
      <w:r w:rsidR="00EA63E6" w:rsidRPr="00457000">
        <w:rPr>
          <w:rFonts w:ascii="Cambria" w:hAnsi="Cambria"/>
          <w:color w:val="000000" w:themeColor="text1"/>
        </w:rPr>
        <w:t xml:space="preserve"> </w:t>
      </w:r>
      <w:r w:rsidR="00F31CB4" w:rsidRPr="00457000">
        <w:rPr>
          <w:rFonts w:ascii="Cambria" w:hAnsi="Cambria"/>
          <w:color w:val="000000" w:themeColor="text1"/>
        </w:rPr>
        <w:t>le lieu d</w:t>
      </w:r>
      <w:r w:rsidR="00092760" w:rsidRPr="00457000">
        <w:rPr>
          <w:rFonts w:ascii="Cambria" w:hAnsi="Cambria"/>
          <w:color w:val="000000" w:themeColor="text1"/>
        </w:rPr>
        <w:t>’une</w:t>
      </w:r>
      <w:r w:rsidR="00E87941" w:rsidRPr="00457000">
        <w:rPr>
          <w:rFonts w:ascii="Cambria" w:hAnsi="Cambria"/>
          <w:color w:val="000000" w:themeColor="text1"/>
        </w:rPr>
        <w:t xml:space="preserve"> </w:t>
      </w:r>
      <w:r w:rsidR="00F31CB4" w:rsidRPr="00457000">
        <w:rPr>
          <w:rFonts w:ascii="Cambria" w:hAnsi="Cambria"/>
          <w:color w:val="000000" w:themeColor="text1"/>
        </w:rPr>
        <w:t>trahison</w:t>
      </w:r>
      <w:r w:rsidR="00EA63E6" w:rsidRPr="00457000">
        <w:rPr>
          <w:rFonts w:ascii="Cambria" w:hAnsi="Cambria"/>
          <w:color w:val="000000" w:themeColor="text1"/>
        </w:rPr>
        <w:t xml:space="preserve"> originelle</w:t>
      </w:r>
      <w:r w:rsidR="00092760" w:rsidRPr="00457000">
        <w:rPr>
          <w:rFonts w:ascii="Cambria" w:hAnsi="Cambria"/>
          <w:color w:val="000000" w:themeColor="text1"/>
        </w:rPr>
        <w:t xml:space="preserve"> dans l’histoire de l’esprit,</w:t>
      </w:r>
      <w:r w:rsidR="00E87941" w:rsidRPr="00457000">
        <w:rPr>
          <w:rFonts w:ascii="Cambria" w:hAnsi="Cambria"/>
          <w:color w:val="000000" w:themeColor="text1"/>
        </w:rPr>
        <w:t xml:space="preserve"> </w:t>
      </w:r>
      <w:r w:rsidR="00F31CB4" w:rsidRPr="00457000">
        <w:rPr>
          <w:rFonts w:ascii="Cambria" w:hAnsi="Cambria"/>
          <w:color w:val="000000" w:themeColor="text1"/>
        </w:rPr>
        <w:t xml:space="preserve">celle où de la Substance qu’il était, </w:t>
      </w:r>
      <w:r w:rsidR="00A71EFD" w:rsidRPr="00457000">
        <w:rPr>
          <w:rFonts w:ascii="Cambria" w:hAnsi="Cambria"/>
          <w:color w:val="000000" w:themeColor="text1"/>
        </w:rPr>
        <w:t xml:space="preserve">l’esprit </w:t>
      </w:r>
      <w:r w:rsidR="00F31CB4" w:rsidRPr="00457000">
        <w:rPr>
          <w:rFonts w:ascii="Cambria" w:hAnsi="Cambria"/>
          <w:color w:val="000000" w:themeColor="text1"/>
        </w:rPr>
        <w:t>se fait Sujet</w:t>
      </w:r>
      <w:r w:rsidR="00C252E6" w:rsidRPr="00457000">
        <w:rPr>
          <w:rFonts w:ascii="Cambria" w:hAnsi="Cambria"/>
          <w:color w:val="000000" w:themeColor="text1"/>
        </w:rPr>
        <w:t>.</w:t>
      </w:r>
      <w:r w:rsidR="00C252E6" w:rsidRPr="00457000">
        <w:rPr>
          <w:rStyle w:val="Appelnotedebasdep"/>
          <w:rFonts w:ascii="Cambria" w:hAnsi="Cambria"/>
          <w:color w:val="000000" w:themeColor="text1"/>
        </w:rPr>
        <w:footnoteReference w:id="13"/>
      </w:r>
      <w:r w:rsidR="00C252E6" w:rsidRPr="00457000">
        <w:rPr>
          <w:rFonts w:ascii="Cambria" w:hAnsi="Cambria"/>
          <w:color w:val="000000" w:themeColor="text1"/>
        </w:rPr>
        <w:t> Originaire</w:t>
      </w:r>
      <w:r w:rsidR="002F2587" w:rsidRPr="00457000">
        <w:rPr>
          <w:rFonts w:ascii="Cambria" w:hAnsi="Cambria"/>
          <w:color w:val="000000" w:themeColor="text1"/>
        </w:rPr>
        <w:t xml:space="preserve">, cette scission </w:t>
      </w:r>
      <w:r w:rsidR="00C252E6" w:rsidRPr="00457000">
        <w:rPr>
          <w:rFonts w:ascii="Cambria" w:hAnsi="Cambria"/>
          <w:color w:val="000000" w:themeColor="text1"/>
        </w:rPr>
        <w:t xml:space="preserve">immémoriale </w:t>
      </w:r>
      <w:r w:rsidR="002F2587" w:rsidRPr="00457000">
        <w:rPr>
          <w:rFonts w:ascii="Cambria" w:hAnsi="Cambria"/>
          <w:color w:val="000000" w:themeColor="text1"/>
        </w:rPr>
        <w:t xml:space="preserve">dans et de la Nuit </w:t>
      </w:r>
      <w:r w:rsidR="00BB56A3" w:rsidRPr="00457000">
        <w:rPr>
          <w:rFonts w:ascii="Cambria" w:hAnsi="Cambria"/>
          <w:color w:val="000000" w:themeColor="text1"/>
        </w:rPr>
        <w:t xml:space="preserve">avec elle-même, </w:t>
      </w:r>
      <w:r w:rsidR="002F2587" w:rsidRPr="00457000">
        <w:rPr>
          <w:rFonts w:ascii="Cambria" w:hAnsi="Cambria"/>
          <w:color w:val="000000" w:themeColor="text1"/>
        </w:rPr>
        <w:t>est fondatrice</w:t>
      </w:r>
      <w:r w:rsidR="00C25A8E" w:rsidRPr="00457000">
        <w:rPr>
          <w:rFonts w:ascii="Cambria" w:hAnsi="Cambria"/>
          <w:color w:val="000000" w:themeColor="text1"/>
        </w:rPr>
        <w:t>. La trahison qui a lieu dans les ténèbres marque</w:t>
      </w:r>
      <w:r w:rsidR="00BB56A3" w:rsidRPr="00457000">
        <w:rPr>
          <w:rFonts w:ascii="Cambria" w:hAnsi="Cambria"/>
          <w:color w:val="000000" w:themeColor="text1"/>
        </w:rPr>
        <w:t xml:space="preserve"> </w:t>
      </w:r>
      <w:r w:rsidR="00C252E6" w:rsidRPr="00457000">
        <w:rPr>
          <w:rFonts w:ascii="Cambria" w:hAnsi="Cambria"/>
          <w:color w:val="000000" w:themeColor="text1"/>
        </w:rPr>
        <w:t>le</w:t>
      </w:r>
      <w:r w:rsidR="00BB56A3" w:rsidRPr="00457000">
        <w:rPr>
          <w:rFonts w:ascii="Cambria" w:hAnsi="Cambria"/>
          <w:color w:val="000000" w:themeColor="text1"/>
        </w:rPr>
        <w:t xml:space="preserve"> </w:t>
      </w:r>
      <w:r w:rsidR="00305384" w:rsidRPr="00457000">
        <w:rPr>
          <w:rFonts w:ascii="Cambria" w:hAnsi="Cambria"/>
          <w:color w:val="000000" w:themeColor="text1"/>
        </w:rPr>
        <w:t xml:space="preserve">tournant </w:t>
      </w:r>
      <w:r w:rsidR="00C252E6" w:rsidRPr="00457000">
        <w:rPr>
          <w:rFonts w:ascii="Cambria" w:hAnsi="Cambria"/>
          <w:color w:val="000000" w:themeColor="text1"/>
        </w:rPr>
        <w:t>décisif</w:t>
      </w:r>
      <w:r w:rsidR="00305384" w:rsidRPr="00457000">
        <w:rPr>
          <w:rFonts w:ascii="Cambria" w:hAnsi="Cambria"/>
          <w:color w:val="000000" w:themeColor="text1"/>
        </w:rPr>
        <w:t xml:space="preserve"> </w:t>
      </w:r>
      <w:r w:rsidR="002F2587" w:rsidRPr="00457000">
        <w:rPr>
          <w:rFonts w:ascii="Cambria" w:hAnsi="Cambria"/>
          <w:color w:val="000000" w:themeColor="text1"/>
        </w:rPr>
        <w:t xml:space="preserve">dans </w:t>
      </w:r>
      <w:r w:rsidR="00305384" w:rsidRPr="00457000">
        <w:rPr>
          <w:rFonts w:ascii="Cambria" w:hAnsi="Cambria"/>
          <w:color w:val="000000" w:themeColor="text1"/>
        </w:rPr>
        <w:t>l’histoire de la philosophie occidentale</w:t>
      </w:r>
      <w:r w:rsidR="002F2587" w:rsidRPr="00457000">
        <w:rPr>
          <w:rFonts w:ascii="Cambria" w:hAnsi="Cambria"/>
          <w:color w:val="000000" w:themeColor="text1"/>
        </w:rPr>
        <w:t xml:space="preserve"> où l’édifice hégélien s’est </w:t>
      </w:r>
      <w:r w:rsidR="00CE59E0" w:rsidRPr="00457000">
        <w:rPr>
          <w:rFonts w:ascii="Cambria" w:hAnsi="Cambria"/>
          <w:color w:val="000000" w:themeColor="text1"/>
        </w:rPr>
        <w:t>distingué</w:t>
      </w:r>
      <w:r w:rsidR="002F2587" w:rsidRPr="00457000">
        <w:rPr>
          <w:rFonts w:ascii="Cambria" w:hAnsi="Cambria"/>
          <w:color w:val="000000" w:themeColor="text1"/>
        </w:rPr>
        <w:t xml:space="preserve"> comme </w:t>
      </w:r>
      <w:r w:rsidR="001C0F11" w:rsidRPr="00457000">
        <w:rPr>
          <w:rFonts w:ascii="Cambria" w:hAnsi="Cambria"/>
          <w:color w:val="000000" w:themeColor="text1"/>
        </w:rPr>
        <w:t>une pensée</w:t>
      </w:r>
      <w:r w:rsidR="00F31CB4" w:rsidRPr="00457000">
        <w:rPr>
          <w:rFonts w:ascii="Cambria" w:hAnsi="Cambria"/>
          <w:color w:val="000000" w:themeColor="text1"/>
        </w:rPr>
        <w:t xml:space="preserve"> bâti</w:t>
      </w:r>
      <w:r w:rsidR="00305384" w:rsidRPr="00457000">
        <w:rPr>
          <w:rFonts w:ascii="Cambria" w:hAnsi="Cambria"/>
          <w:color w:val="000000" w:themeColor="text1"/>
        </w:rPr>
        <w:t>e</w:t>
      </w:r>
      <w:r w:rsidR="00F31CB4" w:rsidRPr="00457000">
        <w:rPr>
          <w:rFonts w:ascii="Cambria" w:hAnsi="Cambria"/>
          <w:color w:val="000000" w:themeColor="text1"/>
        </w:rPr>
        <w:t xml:space="preserve"> sur </w:t>
      </w:r>
      <w:r w:rsidR="007174A5" w:rsidRPr="00457000">
        <w:rPr>
          <w:rFonts w:ascii="Cambria" w:hAnsi="Cambria"/>
          <w:color w:val="000000" w:themeColor="text1"/>
        </w:rPr>
        <w:t>l</w:t>
      </w:r>
      <w:r w:rsidR="0038453F" w:rsidRPr="00457000">
        <w:rPr>
          <w:rFonts w:ascii="Cambria" w:hAnsi="Cambria"/>
          <w:color w:val="000000" w:themeColor="text1"/>
        </w:rPr>
        <w:t>’Absolu</w:t>
      </w:r>
      <w:r w:rsidR="007174A5" w:rsidRPr="00457000">
        <w:rPr>
          <w:rFonts w:ascii="Cambria" w:hAnsi="Cambria"/>
          <w:color w:val="000000" w:themeColor="text1"/>
        </w:rPr>
        <w:t xml:space="preserve"> </w:t>
      </w:r>
      <w:r w:rsidR="00305384" w:rsidRPr="00457000">
        <w:rPr>
          <w:rFonts w:ascii="Cambria" w:hAnsi="Cambria"/>
          <w:color w:val="000000" w:themeColor="text1"/>
        </w:rPr>
        <w:t>S</w:t>
      </w:r>
      <w:r w:rsidR="00F31CB4" w:rsidRPr="00457000">
        <w:rPr>
          <w:rFonts w:ascii="Cambria" w:hAnsi="Cambria"/>
          <w:color w:val="000000" w:themeColor="text1"/>
        </w:rPr>
        <w:t>ujet</w:t>
      </w:r>
      <w:r w:rsidR="00E9504E" w:rsidRPr="00457000">
        <w:rPr>
          <w:rFonts w:ascii="Cambria" w:hAnsi="Cambria"/>
          <w:color w:val="000000" w:themeColor="text1"/>
        </w:rPr>
        <w:t xml:space="preserve">. </w:t>
      </w:r>
      <w:r w:rsidR="00F31CB4" w:rsidRPr="00457000">
        <w:rPr>
          <w:rFonts w:ascii="Cambria" w:hAnsi="Cambria"/>
          <w:color w:val="000000" w:themeColor="text1"/>
        </w:rPr>
        <w:t>Le face-à-face entre le Jour et la Nuit</w:t>
      </w:r>
      <w:r w:rsidR="00305384" w:rsidRPr="00457000">
        <w:rPr>
          <w:rFonts w:ascii="Cambria" w:hAnsi="Cambria"/>
          <w:color w:val="000000" w:themeColor="text1"/>
        </w:rPr>
        <w:t xml:space="preserve"> n’a donc </w:t>
      </w:r>
      <w:r w:rsidR="00F31CB4" w:rsidRPr="00457000">
        <w:rPr>
          <w:rFonts w:ascii="Cambria" w:hAnsi="Cambria"/>
          <w:color w:val="000000" w:themeColor="text1"/>
        </w:rPr>
        <w:t xml:space="preserve">rien d’un conflit déchirant. </w:t>
      </w:r>
      <w:r w:rsidR="00C25A8E" w:rsidRPr="00457000">
        <w:rPr>
          <w:rFonts w:ascii="Cambria" w:hAnsi="Cambria"/>
          <w:color w:val="000000" w:themeColor="text1"/>
        </w:rPr>
        <w:t>C</w:t>
      </w:r>
      <w:r w:rsidR="00F31CB4" w:rsidRPr="00457000">
        <w:rPr>
          <w:rFonts w:ascii="Cambria" w:hAnsi="Cambria"/>
          <w:color w:val="000000" w:themeColor="text1"/>
        </w:rPr>
        <w:t xml:space="preserve">’est la </w:t>
      </w:r>
      <w:r w:rsidR="00A2047F" w:rsidRPr="00457000">
        <w:rPr>
          <w:rFonts w:ascii="Cambria" w:hAnsi="Cambria"/>
          <w:color w:val="000000" w:themeColor="text1"/>
        </w:rPr>
        <w:t>seconde</w:t>
      </w:r>
      <w:r w:rsidR="00F31CB4" w:rsidRPr="00457000">
        <w:rPr>
          <w:rFonts w:ascii="Cambria" w:hAnsi="Cambria"/>
          <w:color w:val="000000" w:themeColor="text1"/>
        </w:rPr>
        <w:t xml:space="preserve"> qui</w:t>
      </w:r>
      <w:r w:rsidR="00C25A8E" w:rsidRPr="00457000">
        <w:rPr>
          <w:rFonts w:ascii="Cambria" w:hAnsi="Cambria"/>
          <w:color w:val="000000" w:themeColor="text1"/>
        </w:rPr>
        <w:t xml:space="preserve"> </w:t>
      </w:r>
      <w:r w:rsidR="00F31CB4" w:rsidRPr="00457000">
        <w:rPr>
          <w:rFonts w:ascii="Cambria" w:hAnsi="Cambria"/>
          <w:color w:val="000000" w:themeColor="text1"/>
        </w:rPr>
        <w:t>en elle-même</w:t>
      </w:r>
      <w:r w:rsidR="00C25A8E" w:rsidRPr="00457000">
        <w:rPr>
          <w:rFonts w:ascii="Cambria" w:hAnsi="Cambria"/>
          <w:color w:val="000000" w:themeColor="text1"/>
        </w:rPr>
        <w:t xml:space="preserve"> </w:t>
      </w:r>
      <w:r w:rsidR="00F31CB4" w:rsidRPr="00457000">
        <w:rPr>
          <w:rFonts w:ascii="Cambria" w:hAnsi="Cambria"/>
          <w:color w:val="000000" w:themeColor="text1"/>
        </w:rPr>
        <w:t xml:space="preserve">se déchire et se scinde antérieurement </w:t>
      </w:r>
      <w:r w:rsidR="00C25A8E" w:rsidRPr="00457000">
        <w:rPr>
          <w:rFonts w:ascii="Cambria" w:hAnsi="Cambria"/>
          <w:color w:val="000000" w:themeColor="text1"/>
        </w:rPr>
        <w:t>à toute percée d</w:t>
      </w:r>
      <w:r w:rsidR="009D04B4" w:rsidRPr="00457000">
        <w:rPr>
          <w:rFonts w:ascii="Cambria" w:hAnsi="Cambria"/>
          <w:color w:val="000000" w:themeColor="text1"/>
        </w:rPr>
        <w:t>e la première</w:t>
      </w:r>
      <w:r w:rsidR="00F31CB4" w:rsidRPr="00457000">
        <w:rPr>
          <w:rFonts w:ascii="Cambria" w:hAnsi="Cambria"/>
          <w:color w:val="000000" w:themeColor="text1"/>
        </w:rPr>
        <w:t>.</w:t>
      </w:r>
      <w:r w:rsidR="00A2047F" w:rsidRPr="00457000">
        <w:rPr>
          <w:rFonts w:ascii="Cambria" w:hAnsi="Cambria"/>
          <w:color w:val="000000" w:themeColor="text1"/>
        </w:rPr>
        <w:t xml:space="preserve"> Sans la Nuit endossant les traits honteux du traître</w:t>
      </w:r>
      <w:r w:rsidR="001A0DD8" w:rsidRPr="00457000">
        <w:rPr>
          <w:rFonts w:ascii="Cambria" w:hAnsi="Cambria"/>
          <w:color w:val="000000" w:themeColor="text1"/>
        </w:rPr>
        <w:t xml:space="preserve">, </w:t>
      </w:r>
      <w:r w:rsidR="00A2047F" w:rsidRPr="00457000">
        <w:rPr>
          <w:rFonts w:ascii="Cambria" w:hAnsi="Cambria"/>
          <w:color w:val="000000" w:themeColor="text1"/>
        </w:rPr>
        <w:t>le sol lumineux de l’esprit tout entier s’effriterait. C</w:t>
      </w:r>
      <w:r w:rsidR="00A274DC" w:rsidRPr="00457000">
        <w:rPr>
          <w:rFonts w:ascii="Cambria" w:hAnsi="Cambria"/>
          <w:color w:val="000000" w:themeColor="text1"/>
        </w:rPr>
        <w:t xml:space="preserve">e qui se déploie </w:t>
      </w:r>
      <w:r w:rsidR="00A2047F" w:rsidRPr="00457000">
        <w:rPr>
          <w:rFonts w:ascii="Cambria" w:hAnsi="Cambria"/>
          <w:color w:val="000000" w:themeColor="text1"/>
        </w:rPr>
        <w:t xml:space="preserve">ainsi </w:t>
      </w:r>
      <w:r w:rsidR="00A274DC" w:rsidRPr="00457000">
        <w:rPr>
          <w:rFonts w:ascii="Cambria" w:hAnsi="Cambria"/>
          <w:color w:val="000000" w:themeColor="text1"/>
        </w:rPr>
        <w:t>sous les yeux du lecteur habitué à la pénombre, c’est le bruissement discret d’un dialogue souterrain</w:t>
      </w:r>
      <w:r w:rsidR="00A2047F" w:rsidRPr="00457000">
        <w:rPr>
          <w:rFonts w:ascii="Cambria" w:hAnsi="Cambria"/>
          <w:color w:val="000000" w:themeColor="text1"/>
        </w:rPr>
        <w:t xml:space="preserve"> qui s’instaure</w:t>
      </w:r>
      <w:r w:rsidR="00A274DC" w:rsidRPr="00457000">
        <w:rPr>
          <w:rFonts w:ascii="Cambria" w:hAnsi="Cambria"/>
          <w:color w:val="000000" w:themeColor="text1"/>
        </w:rPr>
        <w:t xml:space="preserve"> </w:t>
      </w:r>
      <w:r w:rsidR="00A2047F" w:rsidRPr="00457000">
        <w:rPr>
          <w:rFonts w:ascii="Cambria" w:hAnsi="Cambria"/>
          <w:color w:val="000000" w:themeColor="text1"/>
        </w:rPr>
        <w:t xml:space="preserve">progressivement </w:t>
      </w:r>
      <w:r w:rsidR="00A274DC" w:rsidRPr="00457000">
        <w:rPr>
          <w:rFonts w:ascii="Cambria" w:hAnsi="Cambria"/>
          <w:color w:val="000000" w:themeColor="text1"/>
        </w:rPr>
        <w:t xml:space="preserve">entre </w:t>
      </w:r>
      <w:r w:rsidR="00A2047F" w:rsidRPr="00457000">
        <w:rPr>
          <w:rFonts w:ascii="Cambria" w:hAnsi="Cambria"/>
          <w:color w:val="000000" w:themeColor="text1"/>
        </w:rPr>
        <w:t>le Jour qui ne veut que l’éclat, et la part lumineuse de la Nuit, victorieuse du conflit.</w:t>
      </w:r>
      <w:r w:rsidR="00FF0932" w:rsidRPr="00457000">
        <w:rPr>
          <w:rFonts w:ascii="Cambria" w:hAnsi="Cambria"/>
          <w:color w:val="000000" w:themeColor="text1"/>
        </w:rPr>
        <w:t xml:space="preserve"> Sans lui appartenir dans un rapport physique de possession ou juridique de propriété, la Nuit est finalement chez Hegel au Jour, ce que la folie est à la rationalité : le plus grand péril qui la guette sur le seuil, </w:t>
      </w:r>
      <w:r w:rsidR="00A76045" w:rsidRPr="00457000">
        <w:rPr>
          <w:rFonts w:ascii="Cambria" w:hAnsi="Cambria"/>
          <w:color w:val="000000" w:themeColor="text1"/>
        </w:rPr>
        <w:t>en même temps que</w:t>
      </w:r>
      <w:r w:rsidR="00FF0932" w:rsidRPr="00457000">
        <w:rPr>
          <w:rFonts w:ascii="Cambria" w:hAnsi="Cambria"/>
          <w:color w:val="000000" w:themeColor="text1"/>
        </w:rPr>
        <w:t xml:space="preserve"> l’organe le plus intime de sa vitalité.</w:t>
      </w:r>
    </w:p>
    <w:p w14:paraId="5CB72C60" w14:textId="7A2E4F57" w:rsidR="00A76045" w:rsidRPr="00457000" w:rsidRDefault="00714BFF" w:rsidP="00301FA5">
      <w:pPr>
        <w:spacing w:line="276" w:lineRule="auto"/>
        <w:ind w:firstLine="708"/>
        <w:jc w:val="both"/>
        <w:rPr>
          <w:rFonts w:ascii="Cambria" w:hAnsi="Cambria"/>
          <w:color w:val="000000" w:themeColor="text1"/>
        </w:rPr>
      </w:pPr>
      <w:r w:rsidRPr="00457000">
        <w:rPr>
          <w:rFonts w:ascii="Cambria" w:hAnsi="Cambria"/>
          <w:color w:val="000000" w:themeColor="text1"/>
        </w:rPr>
        <w:t>Le</w:t>
      </w:r>
      <w:r w:rsidR="00176CC5" w:rsidRPr="00457000">
        <w:rPr>
          <w:rFonts w:ascii="Cambria" w:hAnsi="Cambria"/>
          <w:color w:val="000000" w:themeColor="text1"/>
        </w:rPr>
        <w:t xml:space="preserve"> lecteur, </w:t>
      </w:r>
      <w:r w:rsidR="00DC486E" w:rsidRPr="00457000">
        <w:rPr>
          <w:rFonts w:ascii="Cambria" w:hAnsi="Cambria"/>
          <w:color w:val="000000" w:themeColor="text1"/>
        </w:rPr>
        <w:t>que nous convoquons</w:t>
      </w:r>
      <w:r w:rsidR="00117E2C" w:rsidRPr="00457000">
        <w:rPr>
          <w:rFonts w:ascii="Cambria" w:hAnsi="Cambria"/>
          <w:color w:val="000000" w:themeColor="text1"/>
        </w:rPr>
        <w:t xml:space="preserve"> abstraitement depuis le début</w:t>
      </w:r>
      <w:r w:rsidR="00176CC5" w:rsidRPr="00457000">
        <w:rPr>
          <w:rFonts w:ascii="Cambria" w:hAnsi="Cambria"/>
          <w:color w:val="000000" w:themeColor="text1"/>
        </w:rPr>
        <w:t xml:space="preserve">, c’est d’abord le contemporain de Hegel, nostalgique d’une Nuit sur le point se s’enfuir. Ils savent </w:t>
      </w:r>
      <w:r w:rsidRPr="00457000">
        <w:rPr>
          <w:rFonts w:ascii="Cambria" w:hAnsi="Cambria"/>
          <w:color w:val="000000" w:themeColor="text1"/>
        </w:rPr>
        <w:t xml:space="preserve">bien </w:t>
      </w:r>
      <w:r w:rsidR="00176CC5" w:rsidRPr="00457000">
        <w:rPr>
          <w:rFonts w:ascii="Cambria" w:hAnsi="Cambria"/>
          <w:color w:val="000000" w:themeColor="text1"/>
        </w:rPr>
        <w:t>tous deux que culturellement</w:t>
      </w:r>
      <w:r w:rsidRPr="00457000">
        <w:rPr>
          <w:rFonts w:ascii="Cambria" w:hAnsi="Cambria"/>
          <w:color w:val="000000" w:themeColor="text1"/>
        </w:rPr>
        <w:t xml:space="preserve"> </w:t>
      </w:r>
      <w:r w:rsidR="00176CC5" w:rsidRPr="00457000">
        <w:rPr>
          <w:rFonts w:ascii="Cambria" w:hAnsi="Cambria"/>
          <w:color w:val="000000" w:themeColor="text1"/>
        </w:rPr>
        <w:t>située, cette Nuit</w:t>
      </w:r>
      <w:r w:rsidRPr="00457000">
        <w:rPr>
          <w:rFonts w:ascii="Cambria" w:hAnsi="Cambria"/>
          <w:color w:val="000000" w:themeColor="text1"/>
        </w:rPr>
        <w:t>-ci,</w:t>
      </w:r>
      <w:r w:rsidR="00176CC5" w:rsidRPr="00457000">
        <w:rPr>
          <w:rFonts w:ascii="Cambria" w:hAnsi="Cambria"/>
          <w:color w:val="000000" w:themeColor="text1"/>
        </w:rPr>
        <w:t xml:space="preserve"> comme toutes les autres</w:t>
      </w:r>
      <w:r w:rsidR="00B442D5" w:rsidRPr="00457000">
        <w:rPr>
          <w:rFonts w:ascii="Cambria" w:hAnsi="Cambria"/>
          <w:color w:val="000000" w:themeColor="text1"/>
        </w:rPr>
        <w:t xml:space="preserve">, </w:t>
      </w:r>
      <w:r w:rsidR="00176CC5" w:rsidRPr="00457000">
        <w:rPr>
          <w:rFonts w:ascii="Cambria" w:hAnsi="Cambria"/>
          <w:color w:val="000000" w:themeColor="text1"/>
        </w:rPr>
        <w:t xml:space="preserve">passera. </w:t>
      </w:r>
      <w:r w:rsidR="00CC79D6" w:rsidRPr="00457000">
        <w:rPr>
          <w:rFonts w:ascii="Cambria" w:hAnsi="Cambria"/>
          <w:color w:val="000000" w:themeColor="text1"/>
        </w:rPr>
        <w:t>Les yeux rivés</w:t>
      </w:r>
      <w:r w:rsidR="00B442D5" w:rsidRPr="00457000">
        <w:rPr>
          <w:rFonts w:ascii="Cambria" w:hAnsi="Cambria"/>
          <w:color w:val="000000" w:themeColor="text1"/>
        </w:rPr>
        <w:t xml:space="preserve"> sur elle</w:t>
      </w:r>
      <w:r w:rsidR="00CC79D6" w:rsidRPr="00457000">
        <w:rPr>
          <w:rFonts w:ascii="Cambria" w:hAnsi="Cambria"/>
          <w:color w:val="000000" w:themeColor="text1"/>
        </w:rPr>
        <w:t>,</w:t>
      </w:r>
      <w:r w:rsidRPr="00457000">
        <w:rPr>
          <w:rFonts w:ascii="Cambria" w:hAnsi="Cambria"/>
          <w:color w:val="000000" w:themeColor="text1"/>
        </w:rPr>
        <w:t xml:space="preserve"> </w:t>
      </w:r>
      <w:r w:rsidR="00B442D5" w:rsidRPr="00457000">
        <w:rPr>
          <w:rFonts w:ascii="Cambria" w:hAnsi="Cambria"/>
          <w:color w:val="000000" w:themeColor="text1"/>
        </w:rPr>
        <w:t>ils</w:t>
      </w:r>
      <w:r w:rsidR="00CC79D6" w:rsidRPr="00457000">
        <w:rPr>
          <w:rFonts w:ascii="Cambria" w:hAnsi="Cambria"/>
          <w:color w:val="000000" w:themeColor="text1"/>
        </w:rPr>
        <w:t xml:space="preserve"> </w:t>
      </w:r>
      <w:r w:rsidR="00B442D5" w:rsidRPr="00457000">
        <w:rPr>
          <w:rFonts w:ascii="Cambria" w:hAnsi="Cambria"/>
          <w:color w:val="000000" w:themeColor="text1"/>
        </w:rPr>
        <w:t>la contemplent</w:t>
      </w:r>
      <w:r w:rsidR="00CC79D6" w:rsidRPr="00457000">
        <w:rPr>
          <w:rFonts w:ascii="Cambria" w:hAnsi="Cambria"/>
          <w:color w:val="000000" w:themeColor="text1"/>
        </w:rPr>
        <w:t xml:space="preserve"> comme l’horizon</w:t>
      </w:r>
      <w:r w:rsidRPr="00457000">
        <w:rPr>
          <w:rFonts w:ascii="Cambria" w:hAnsi="Cambria"/>
          <w:color w:val="000000" w:themeColor="text1"/>
        </w:rPr>
        <w:t>,</w:t>
      </w:r>
      <w:r w:rsidR="00CC79D6" w:rsidRPr="00457000">
        <w:rPr>
          <w:rFonts w:ascii="Cambria" w:hAnsi="Cambria"/>
          <w:color w:val="000000" w:themeColor="text1"/>
        </w:rPr>
        <w:t xml:space="preserve"> effrayant</w:t>
      </w:r>
      <w:r w:rsidRPr="00457000">
        <w:rPr>
          <w:rFonts w:ascii="Cambria" w:hAnsi="Cambria"/>
          <w:color w:val="000000" w:themeColor="text1"/>
        </w:rPr>
        <w:t xml:space="preserve"> mais certain</w:t>
      </w:r>
      <w:r w:rsidR="00CC79D6" w:rsidRPr="00457000">
        <w:rPr>
          <w:rFonts w:ascii="Cambria" w:hAnsi="Cambria"/>
          <w:color w:val="000000" w:themeColor="text1"/>
        </w:rPr>
        <w:t>, qui</w:t>
      </w:r>
      <w:r w:rsidR="00A76045" w:rsidRPr="00457000">
        <w:rPr>
          <w:rFonts w:ascii="Cambria" w:hAnsi="Cambria"/>
          <w:color w:val="000000" w:themeColor="text1"/>
        </w:rPr>
        <w:t xml:space="preserve"> </w:t>
      </w:r>
      <w:r w:rsidRPr="00457000">
        <w:rPr>
          <w:rFonts w:ascii="Cambria" w:hAnsi="Cambria"/>
          <w:color w:val="000000" w:themeColor="text1"/>
        </w:rPr>
        <w:t xml:space="preserve">s’avance à </w:t>
      </w:r>
      <w:r w:rsidR="00CC79D6" w:rsidRPr="00457000">
        <w:rPr>
          <w:rFonts w:ascii="Cambria" w:hAnsi="Cambria"/>
          <w:color w:val="000000" w:themeColor="text1"/>
        </w:rPr>
        <w:t>grand pas</w:t>
      </w:r>
      <w:r w:rsidRPr="00457000">
        <w:rPr>
          <w:rFonts w:ascii="Cambria" w:hAnsi="Cambria"/>
          <w:color w:val="000000" w:themeColor="text1"/>
        </w:rPr>
        <w:t>.</w:t>
      </w:r>
      <w:r w:rsidR="003D310A" w:rsidRPr="00457000">
        <w:rPr>
          <w:rFonts w:ascii="Cambria" w:hAnsi="Cambria"/>
          <w:color w:val="000000" w:themeColor="text1"/>
        </w:rPr>
        <w:t xml:space="preserve"> </w:t>
      </w:r>
      <w:r w:rsidR="00CC79D6" w:rsidRPr="00457000">
        <w:rPr>
          <w:rFonts w:ascii="Cambria" w:hAnsi="Cambria"/>
          <w:color w:val="000000" w:themeColor="text1"/>
        </w:rPr>
        <w:t>L</w:t>
      </w:r>
      <w:r w:rsidR="00103361" w:rsidRPr="00457000">
        <w:rPr>
          <w:rFonts w:ascii="Cambria" w:hAnsi="Cambria"/>
          <w:color w:val="000000" w:themeColor="text1"/>
        </w:rPr>
        <w:t>’Occident moderne</w:t>
      </w:r>
      <w:r w:rsidR="002C2B95" w:rsidRPr="00457000">
        <w:rPr>
          <w:rFonts w:ascii="Cambria" w:hAnsi="Cambria"/>
          <w:color w:val="000000" w:themeColor="text1"/>
        </w:rPr>
        <w:t>,</w:t>
      </w:r>
      <w:r w:rsidR="00CC79D6" w:rsidRPr="00457000">
        <w:rPr>
          <w:rFonts w:ascii="Cambria" w:hAnsi="Cambria"/>
          <w:color w:val="000000" w:themeColor="text1"/>
        </w:rPr>
        <w:t xml:space="preserve"> </w:t>
      </w:r>
      <w:r w:rsidR="00103361" w:rsidRPr="00457000">
        <w:rPr>
          <w:rFonts w:ascii="Cambria" w:hAnsi="Cambria"/>
          <w:color w:val="000000" w:themeColor="text1"/>
        </w:rPr>
        <w:t xml:space="preserve">terre du soir </w:t>
      </w:r>
      <w:r w:rsidR="00CC1EDB" w:rsidRPr="00457000">
        <w:rPr>
          <w:rFonts w:ascii="Cambria" w:hAnsi="Cambria"/>
          <w:color w:val="000000" w:themeColor="text1"/>
        </w:rPr>
        <w:t>(</w:t>
      </w:r>
      <w:r w:rsidR="00103361" w:rsidRPr="00457000">
        <w:rPr>
          <w:rFonts w:ascii="Cambria" w:hAnsi="Cambria"/>
          <w:i/>
          <w:iCs/>
          <w:color w:val="000000" w:themeColor="text1"/>
        </w:rPr>
        <w:t>Abendland</w:t>
      </w:r>
      <w:r w:rsidR="00CC1EDB" w:rsidRPr="00457000">
        <w:rPr>
          <w:rFonts w:ascii="Cambria" w:hAnsi="Cambria"/>
          <w:color w:val="000000" w:themeColor="text1"/>
        </w:rPr>
        <w:t>)</w:t>
      </w:r>
      <w:r w:rsidR="00B442D5" w:rsidRPr="00457000">
        <w:rPr>
          <w:rStyle w:val="Appelnotedebasdep"/>
          <w:rFonts w:ascii="Cambria" w:hAnsi="Cambria"/>
          <w:color w:val="000000" w:themeColor="text1"/>
        </w:rPr>
        <w:footnoteReference w:id="14"/>
      </w:r>
      <w:r w:rsidR="00CC79D6" w:rsidRPr="00457000">
        <w:rPr>
          <w:rFonts w:ascii="Cambria" w:hAnsi="Cambria"/>
          <w:color w:val="000000" w:themeColor="text1"/>
        </w:rPr>
        <w:t>, au sommet de sa gloire en même temps qu’à l’orée de son déclin,</w:t>
      </w:r>
      <w:r w:rsidR="00103361" w:rsidRPr="00457000">
        <w:rPr>
          <w:rFonts w:ascii="Cambria" w:hAnsi="Cambria"/>
          <w:color w:val="000000" w:themeColor="text1"/>
        </w:rPr>
        <w:t xml:space="preserve"> préfigure </w:t>
      </w:r>
      <w:r w:rsidR="00B442D5" w:rsidRPr="00457000">
        <w:rPr>
          <w:rFonts w:ascii="Cambria" w:hAnsi="Cambria"/>
          <w:color w:val="000000" w:themeColor="text1"/>
        </w:rPr>
        <w:t>la</w:t>
      </w:r>
      <w:r w:rsidR="00103361" w:rsidRPr="00457000">
        <w:rPr>
          <w:rFonts w:ascii="Cambria" w:hAnsi="Cambria"/>
          <w:color w:val="000000" w:themeColor="text1"/>
        </w:rPr>
        <w:t xml:space="preserve"> </w:t>
      </w:r>
      <w:r w:rsidR="00CC79D6" w:rsidRPr="00457000">
        <w:rPr>
          <w:rFonts w:ascii="Cambria" w:hAnsi="Cambria"/>
          <w:color w:val="000000" w:themeColor="text1"/>
        </w:rPr>
        <w:t>Nuit</w:t>
      </w:r>
      <w:r w:rsidR="00B442D5" w:rsidRPr="00457000">
        <w:rPr>
          <w:rFonts w:ascii="Cambria" w:hAnsi="Cambria"/>
          <w:color w:val="000000" w:themeColor="text1"/>
        </w:rPr>
        <w:t xml:space="preserve"> dont nous parlons</w:t>
      </w:r>
      <w:r w:rsidR="004C65ED" w:rsidRPr="00457000">
        <w:rPr>
          <w:rFonts w:ascii="Cambria" w:hAnsi="Cambria"/>
          <w:color w:val="000000" w:themeColor="text1"/>
        </w:rPr>
        <w:t xml:space="preserve">. Si la Nuit a </w:t>
      </w:r>
      <w:r w:rsidR="00A76045" w:rsidRPr="00457000">
        <w:rPr>
          <w:rFonts w:ascii="Cambria" w:hAnsi="Cambria"/>
          <w:color w:val="000000" w:themeColor="text1"/>
        </w:rPr>
        <w:lastRenderedPageBreak/>
        <w:t xml:space="preserve">donc </w:t>
      </w:r>
      <w:r w:rsidR="004C65ED" w:rsidRPr="00457000">
        <w:rPr>
          <w:rFonts w:ascii="Cambria" w:hAnsi="Cambria"/>
          <w:color w:val="000000" w:themeColor="text1"/>
        </w:rPr>
        <w:t>l’allure d’une promesse</w:t>
      </w:r>
      <w:r w:rsidR="00DC486E" w:rsidRPr="00457000">
        <w:rPr>
          <w:rFonts w:ascii="Cambria" w:hAnsi="Cambria"/>
          <w:color w:val="000000" w:themeColor="text1"/>
        </w:rPr>
        <w:t xml:space="preserve"> </w:t>
      </w:r>
      <w:r w:rsidR="004C65ED" w:rsidRPr="00457000">
        <w:rPr>
          <w:rFonts w:ascii="Cambria" w:hAnsi="Cambria"/>
          <w:color w:val="000000" w:themeColor="text1"/>
        </w:rPr>
        <w:t>pour l</w:t>
      </w:r>
      <w:r w:rsidR="00A76045" w:rsidRPr="00457000">
        <w:rPr>
          <w:rFonts w:ascii="Cambria" w:hAnsi="Cambria"/>
          <w:color w:val="000000" w:themeColor="text1"/>
        </w:rPr>
        <w:t>’occidentale</w:t>
      </w:r>
      <w:r w:rsidR="004C65ED" w:rsidRPr="00457000">
        <w:rPr>
          <w:rFonts w:ascii="Cambria" w:hAnsi="Cambria"/>
          <w:color w:val="000000" w:themeColor="text1"/>
        </w:rPr>
        <w:t xml:space="preserve"> terre du soir, c’est parce qu’elle y pressent toute la richesse</w:t>
      </w:r>
      <w:r w:rsidR="00821C0B" w:rsidRPr="00457000">
        <w:rPr>
          <w:rFonts w:ascii="Cambria" w:hAnsi="Cambria"/>
          <w:color w:val="000000" w:themeColor="text1"/>
        </w:rPr>
        <w:t xml:space="preserve"> encore</w:t>
      </w:r>
      <w:r w:rsidR="004C65ED" w:rsidRPr="00457000">
        <w:rPr>
          <w:rFonts w:ascii="Cambria" w:hAnsi="Cambria"/>
          <w:color w:val="000000" w:themeColor="text1"/>
        </w:rPr>
        <w:t xml:space="preserve"> inexplorée. </w:t>
      </w:r>
      <w:r w:rsidR="00DE2DE2" w:rsidRPr="00457000">
        <w:rPr>
          <w:rFonts w:ascii="Cambria" w:hAnsi="Cambria"/>
          <w:color w:val="000000" w:themeColor="text1"/>
        </w:rPr>
        <w:t>« L’Universel existant » qui séjourne dans la nuit de l’</w:t>
      </w:r>
      <w:r w:rsidR="00DC486E" w:rsidRPr="00457000">
        <w:rPr>
          <w:rFonts w:ascii="Cambria" w:hAnsi="Cambria"/>
          <w:color w:val="000000" w:themeColor="text1"/>
        </w:rPr>
        <w:t>E</w:t>
      </w:r>
      <w:r w:rsidR="00DE2DE2" w:rsidRPr="00457000">
        <w:rPr>
          <w:rFonts w:ascii="Cambria" w:hAnsi="Cambria"/>
          <w:color w:val="000000" w:themeColor="text1"/>
        </w:rPr>
        <w:t>sprit</w:t>
      </w:r>
      <w:r w:rsidR="00821C0B" w:rsidRPr="00457000">
        <w:rPr>
          <w:rFonts w:ascii="Cambria" w:hAnsi="Cambria"/>
          <w:color w:val="000000" w:themeColor="text1"/>
        </w:rPr>
        <w:t xml:space="preserve"> n’est pas épuisé, </w:t>
      </w:r>
      <w:r w:rsidR="00DE2DE2" w:rsidRPr="00457000">
        <w:rPr>
          <w:rFonts w:ascii="Cambria" w:hAnsi="Cambria"/>
          <w:color w:val="000000" w:themeColor="text1"/>
        </w:rPr>
        <w:t>et ce n’est pas sa dernière terre d’accueil, l’Occident moderne, qui mettra à sa marche un terme, à son discours un point final.</w:t>
      </w:r>
    </w:p>
    <w:p w14:paraId="5E981A89" w14:textId="77777777" w:rsidR="00A76045" w:rsidRPr="00457000" w:rsidRDefault="00A76045" w:rsidP="00301FA5">
      <w:pPr>
        <w:spacing w:line="276" w:lineRule="auto"/>
        <w:ind w:firstLine="708"/>
        <w:jc w:val="both"/>
        <w:rPr>
          <w:rFonts w:ascii="Cambria" w:hAnsi="Cambria"/>
          <w:color w:val="000000" w:themeColor="text1"/>
        </w:rPr>
      </w:pPr>
    </w:p>
    <w:p w14:paraId="23DB06A4" w14:textId="77777777" w:rsidR="00FF0932" w:rsidRPr="00457000" w:rsidRDefault="00FF0932" w:rsidP="00301FA5">
      <w:pPr>
        <w:spacing w:line="276" w:lineRule="auto"/>
        <w:jc w:val="both"/>
        <w:rPr>
          <w:rFonts w:ascii="Cambria" w:hAnsi="Cambria"/>
          <w:color w:val="000000" w:themeColor="text1"/>
        </w:rPr>
      </w:pPr>
    </w:p>
    <w:p w14:paraId="2BE6D947" w14:textId="6AE9D3ED" w:rsidR="00555487" w:rsidRPr="00457000" w:rsidRDefault="00117E2C" w:rsidP="00301FA5">
      <w:pPr>
        <w:spacing w:line="276" w:lineRule="auto"/>
        <w:jc w:val="both"/>
        <w:rPr>
          <w:rFonts w:ascii="Cambria" w:hAnsi="Cambria"/>
          <w:b/>
          <w:bCs/>
          <w:color w:val="000000" w:themeColor="text1"/>
        </w:rPr>
      </w:pPr>
      <w:r w:rsidRPr="00457000">
        <w:rPr>
          <w:rFonts w:ascii="Cambria" w:hAnsi="Cambria"/>
          <w:b/>
          <w:bCs/>
          <w:color w:val="000000" w:themeColor="text1"/>
        </w:rPr>
        <w:t>A</w:t>
      </w:r>
      <w:r w:rsidR="00555487" w:rsidRPr="00457000">
        <w:rPr>
          <w:rFonts w:ascii="Cambria" w:hAnsi="Cambria"/>
          <w:b/>
          <w:bCs/>
          <w:color w:val="000000" w:themeColor="text1"/>
        </w:rPr>
        <w:t xml:space="preserve">u seuil de la nuit, </w:t>
      </w:r>
      <w:r w:rsidR="00613F5C" w:rsidRPr="00457000">
        <w:rPr>
          <w:rFonts w:ascii="Cambria" w:hAnsi="Cambria"/>
          <w:b/>
          <w:bCs/>
          <w:color w:val="000000" w:themeColor="text1"/>
        </w:rPr>
        <w:t>peindre l’ombre fuyante</w:t>
      </w:r>
    </w:p>
    <w:p w14:paraId="3F5B89F6" w14:textId="649FEDF6" w:rsidR="00117E2C" w:rsidRPr="00457000" w:rsidRDefault="00117E2C" w:rsidP="00301FA5">
      <w:pPr>
        <w:spacing w:line="276" w:lineRule="auto"/>
        <w:jc w:val="both"/>
        <w:rPr>
          <w:rFonts w:ascii="Cambria" w:hAnsi="Cambria"/>
          <w:color w:val="000000" w:themeColor="text1"/>
        </w:rPr>
      </w:pPr>
    </w:p>
    <w:p w14:paraId="600C8105" w14:textId="389AE956" w:rsidR="00C23E40" w:rsidRPr="00457000" w:rsidRDefault="003906E1" w:rsidP="00301FA5">
      <w:pPr>
        <w:spacing w:line="276" w:lineRule="auto"/>
        <w:ind w:firstLine="708"/>
        <w:jc w:val="both"/>
        <w:rPr>
          <w:rFonts w:ascii="Cambria" w:hAnsi="Cambria"/>
          <w:color w:val="000000" w:themeColor="text1"/>
        </w:rPr>
      </w:pPr>
      <w:r w:rsidRPr="00457000">
        <w:rPr>
          <w:rFonts w:ascii="Cambria" w:hAnsi="Cambria"/>
          <w:color w:val="000000" w:themeColor="text1"/>
        </w:rPr>
        <w:t>Ici</w:t>
      </w:r>
      <w:r w:rsidR="00F46375" w:rsidRPr="00457000">
        <w:rPr>
          <w:rFonts w:ascii="Cambria" w:hAnsi="Cambria"/>
          <w:color w:val="000000" w:themeColor="text1"/>
        </w:rPr>
        <w:t xml:space="preserve"> prend son envol la trop </w:t>
      </w:r>
      <w:r w:rsidR="0016439A" w:rsidRPr="00457000">
        <w:rPr>
          <w:rFonts w:ascii="Cambria" w:hAnsi="Cambria"/>
          <w:color w:val="000000" w:themeColor="text1"/>
        </w:rPr>
        <w:t xml:space="preserve">bien </w:t>
      </w:r>
      <w:r w:rsidR="00F46375" w:rsidRPr="00457000">
        <w:rPr>
          <w:rFonts w:ascii="Cambria" w:hAnsi="Cambria"/>
          <w:color w:val="000000" w:themeColor="text1"/>
        </w:rPr>
        <w:t>connue Chouette de Minerve</w:t>
      </w:r>
      <w:r w:rsidR="00FF0932" w:rsidRPr="00457000">
        <w:rPr>
          <w:rFonts w:ascii="Cambria" w:hAnsi="Cambria"/>
          <w:color w:val="000000" w:themeColor="text1"/>
        </w:rPr>
        <w:t xml:space="preserve">. </w:t>
      </w:r>
      <w:r w:rsidR="00537B87" w:rsidRPr="00457000">
        <w:rPr>
          <w:rFonts w:ascii="Cambria" w:hAnsi="Cambria"/>
          <w:color w:val="000000" w:themeColor="text1"/>
        </w:rPr>
        <w:t>Être du passage, comprenant dans son regard</w:t>
      </w:r>
      <w:r w:rsidR="00576502" w:rsidRPr="00457000">
        <w:rPr>
          <w:rFonts w:ascii="Cambria" w:hAnsi="Cambria"/>
          <w:color w:val="000000" w:themeColor="text1"/>
        </w:rPr>
        <w:t xml:space="preserve"> </w:t>
      </w:r>
      <w:r w:rsidR="00537B87" w:rsidRPr="00457000">
        <w:rPr>
          <w:rFonts w:ascii="Cambria" w:hAnsi="Cambria"/>
          <w:color w:val="000000" w:themeColor="text1"/>
        </w:rPr>
        <w:t xml:space="preserve">et le jour et la nuit de l’esprit, c’est elle qui fait voir, avec des yeux vieux comme le monde, les lueurs de l’esprit </w:t>
      </w:r>
      <w:r w:rsidR="00B10A9F" w:rsidRPr="00457000">
        <w:rPr>
          <w:rFonts w:ascii="Cambria" w:hAnsi="Cambria"/>
          <w:color w:val="000000" w:themeColor="text1"/>
        </w:rPr>
        <w:t xml:space="preserve">et son </w:t>
      </w:r>
      <w:r w:rsidR="00576502" w:rsidRPr="00457000">
        <w:rPr>
          <w:rFonts w:ascii="Cambria" w:hAnsi="Cambria"/>
          <w:color w:val="000000" w:themeColor="text1"/>
        </w:rPr>
        <w:t>tré</w:t>
      </w:r>
      <w:r w:rsidR="007E656B" w:rsidRPr="00457000">
        <w:rPr>
          <w:rFonts w:ascii="Cambria" w:hAnsi="Cambria"/>
          <w:color w:val="000000" w:themeColor="text1"/>
        </w:rPr>
        <w:t>fond</w:t>
      </w:r>
      <w:r w:rsidR="00576502" w:rsidRPr="00457000">
        <w:rPr>
          <w:rFonts w:ascii="Cambria" w:hAnsi="Cambria"/>
          <w:color w:val="000000" w:themeColor="text1"/>
        </w:rPr>
        <w:t>s</w:t>
      </w:r>
      <w:r w:rsidR="00537B87" w:rsidRPr="00457000">
        <w:rPr>
          <w:rFonts w:ascii="Cambria" w:hAnsi="Cambria"/>
          <w:color w:val="000000" w:themeColor="text1"/>
        </w:rPr>
        <w:t xml:space="preserve"> nocturne. </w:t>
      </w:r>
      <w:r w:rsidR="00680E16" w:rsidRPr="00457000">
        <w:rPr>
          <w:rFonts w:ascii="Cambria" w:hAnsi="Cambria"/>
          <w:color w:val="000000" w:themeColor="text1"/>
        </w:rPr>
        <w:t>L</w:t>
      </w:r>
      <w:r w:rsidR="003361D2" w:rsidRPr="00457000">
        <w:rPr>
          <w:rFonts w:ascii="Cambria" w:hAnsi="Cambria"/>
          <w:color w:val="000000" w:themeColor="text1"/>
        </w:rPr>
        <w:t>e point de vue de l</w:t>
      </w:r>
      <w:r w:rsidR="00F46375" w:rsidRPr="00457000">
        <w:rPr>
          <w:rFonts w:ascii="Cambria" w:hAnsi="Cambria"/>
          <w:color w:val="000000" w:themeColor="text1"/>
        </w:rPr>
        <w:t>a philosophie</w:t>
      </w:r>
      <w:r w:rsidR="003361D2" w:rsidRPr="00457000">
        <w:rPr>
          <w:rFonts w:ascii="Cambria" w:hAnsi="Cambria"/>
          <w:color w:val="000000" w:themeColor="text1"/>
        </w:rPr>
        <w:t xml:space="preserve"> </w:t>
      </w:r>
      <w:r w:rsidR="00705185" w:rsidRPr="00457000">
        <w:rPr>
          <w:rFonts w:ascii="Cambria" w:hAnsi="Cambria"/>
          <w:color w:val="000000" w:themeColor="text1"/>
        </w:rPr>
        <w:t xml:space="preserve">est </w:t>
      </w:r>
      <w:r w:rsidR="0016439A" w:rsidRPr="00457000">
        <w:rPr>
          <w:rFonts w:ascii="Cambria" w:hAnsi="Cambria"/>
          <w:color w:val="000000" w:themeColor="text1"/>
        </w:rPr>
        <w:t>finalement celui</w:t>
      </w:r>
      <w:r w:rsidR="00705185" w:rsidRPr="00457000">
        <w:rPr>
          <w:rFonts w:ascii="Cambria" w:hAnsi="Cambria"/>
          <w:color w:val="000000" w:themeColor="text1"/>
        </w:rPr>
        <w:t xml:space="preserve"> </w:t>
      </w:r>
      <w:r w:rsidR="00007F4D" w:rsidRPr="00457000">
        <w:rPr>
          <w:rFonts w:ascii="Cambria" w:hAnsi="Cambria"/>
          <w:color w:val="000000" w:themeColor="text1"/>
        </w:rPr>
        <w:t xml:space="preserve">qui offre </w:t>
      </w:r>
      <w:r w:rsidR="00EF611F" w:rsidRPr="00457000">
        <w:rPr>
          <w:rFonts w:ascii="Cambria" w:hAnsi="Cambria"/>
          <w:color w:val="000000" w:themeColor="text1"/>
        </w:rPr>
        <w:t>au</w:t>
      </w:r>
      <w:r w:rsidR="003D221E" w:rsidRPr="00457000">
        <w:rPr>
          <w:rFonts w:ascii="Cambria" w:hAnsi="Cambria"/>
          <w:color w:val="000000" w:themeColor="text1"/>
        </w:rPr>
        <w:t xml:space="preserve"> lecteur</w:t>
      </w:r>
      <w:r w:rsidR="00EF611F" w:rsidRPr="00457000">
        <w:rPr>
          <w:rFonts w:ascii="Cambria" w:hAnsi="Cambria"/>
          <w:color w:val="000000" w:themeColor="text1"/>
        </w:rPr>
        <w:t xml:space="preserve"> </w:t>
      </w:r>
      <w:r w:rsidR="00007F4D" w:rsidRPr="00457000">
        <w:rPr>
          <w:rFonts w:ascii="Cambria" w:hAnsi="Cambria"/>
          <w:color w:val="000000" w:themeColor="text1"/>
        </w:rPr>
        <w:t xml:space="preserve">le point d’équilibre entre </w:t>
      </w:r>
      <w:r w:rsidR="003A7EC0" w:rsidRPr="00457000">
        <w:rPr>
          <w:rFonts w:ascii="Cambria" w:hAnsi="Cambria"/>
          <w:color w:val="000000" w:themeColor="text1"/>
        </w:rPr>
        <w:t xml:space="preserve">l’angoissante </w:t>
      </w:r>
      <w:r w:rsidR="003361D2" w:rsidRPr="00457000">
        <w:rPr>
          <w:rFonts w:ascii="Cambria" w:hAnsi="Cambria"/>
          <w:color w:val="000000" w:themeColor="text1"/>
        </w:rPr>
        <w:t xml:space="preserve">obscurité </w:t>
      </w:r>
      <w:r w:rsidR="00007F4D" w:rsidRPr="00457000">
        <w:rPr>
          <w:rFonts w:ascii="Cambria" w:hAnsi="Cambria"/>
          <w:color w:val="000000" w:themeColor="text1"/>
        </w:rPr>
        <w:t>et la clarté</w:t>
      </w:r>
      <w:r w:rsidR="003361D2" w:rsidRPr="00457000">
        <w:rPr>
          <w:rFonts w:ascii="Cambria" w:hAnsi="Cambria"/>
          <w:color w:val="000000" w:themeColor="text1"/>
        </w:rPr>
        <w:t xml:space="preserve"> rassurante</w:t>
      </w:r>
      <w:r w:rsidR="00007F4D" w:rsidRPr="00457000">
        <w:rPr>
          <w:rFonts w:ascii="Cambria" w:hAnsi="Cambria"/>
          <w:color w:val="000000" w:themeColor="text1"/>
        </w:rPr>
        <w:t>, le seuil fragile d’où il puisse observer la profondeur du clair-obscur hégélien,</w:t>
      </w:r>
      <w:r w:rsidR="003229A8" w:rsidRPr="00457000">
        <w:rPr>
          <w:rFonts w:ascii="Cambria" w:hAnsi="Cambria"/>
          <w:color w:val="000000" w:themeColor="text1"/>
        </w:rPr>
        <w:t xml:space="preserve"> où il puisse séjourner pour s’habituer à la grise inquiétude.</w:t>
      </w:r>
      <w:r w:rsidR="00662B00" w:rsidRPr="00457000">
        <w:rPr>
          <w:rFonts w:ascii="Cambria" w:hAnsi="Cambria"/>
          <w:color w:val="000000" w:themeColor="text1"/>
        </w:rPr>
        <w:t xml:space="preserve"> </w:t>
      </w:r>
      <w:r w:rsidR="00B51A8F" w:rsidRPr="00457000">
        <w:rPr>
          <w:rFonts w:ascii="Cambria" w:hAnsi="Cambria"/>
          <w:color w:val="000000" w:themeColor="text1"/>
        </w:rPr>
        <w:t xml:space="preserve">Pour </w:t>
      </w:r>
      <w:r w:rsidR="00F70AA0" w:rsidRPr="00457000">
        <w:rPr>
          <w:rFonts w:ascii="Cambria" w:hAnsi="Cambria"/>
          <w:color w:val="000000" w:themeColor="text1"/>
        </w:rPr>
        <w:t>ce</w:t>
      </w:r>
      <w:r w:rsidR="00B51A8F" w:rsidRPr="00457000">
        <w:rPr>
          <w:rFonts w:ascii="Cambria" w:hAnsi="Cambria"/>
          <w:color w:val="000000" w:themeColor="text1"/>
        </w:rPr>
        <w:t xml:space="preserve"> faire, il </w:t>
      </w:r>
      <w:r w:rsidR="00B13EF3" w:rsidRPr="00457000">
        <w:rPr>
          <w:rFonts w:ascii="Cambria" w:hAnsi="Cambria"/>
          <w:color w:val="000000" w:themeColor="text1"/>
        </w:rPr>
        <w:t>doit</w:t>
      </w:r>
      <w:r w:rsidR="00B51A8F" w:rsidRPr="00457000">
        <w:rPr>
          <w:rFonts w:ascii="Cambria" w:hAnsi="Cambria"/>
          <w:color w:val="000000" w:themeColor="text1"/>
        </w:rPr>
        <w:t xml:space="preserve"> s’accommoder </w:t>
      </w:r>
      <w:r w:rsidR="00B13EF3" w:rsidRPr="00457000">
        <w:rPr>
          <w:rFonts w:ascii="Cambria" w:hAnsi="Cambria"/>
          <w:color w:val="000000" w:themeColor="text1"/>
        </w:rPr>
        <w:t>du</w:t>
      </w:r>
      <w:r w:rsidR="00B51A8F" w:rsidRPr="00457000">
        <w:rPr>
          <w:rFonts w:ascii="Cambria" w:hAnsi="Cambria"/>
          <w:color w:val="000000" w:themeColor="text1"/>
        </w:rPr>
        <w:t xml:space="preserve"> lointain rêve</w:t>
      </w:r>
      <w:r w:rsidR="00B13EF3" w:rsidRPr="00457000">
        <w:rPr>
          <w:rFonts w:ascii="Cambria" w:hAnsi="Cambria"/>
          <w:color w:val="000000" w:themeColor="text1"/>
        </w:rPr>
        <w:t xml:space="preserve"> hégélien</w:t>
      </w:r>
      <w:r w:rsidR="00B51A8F" w:rsidRPr="00457000">
        <w:rPr>
          <w:rFonts w:ascii="Cambria" w:hAnsi="Cambria"/>
          <w:color w:val="000000" w:themeColor="text1"/>
        </w:rPr>
        <w:t xml:space="preserve"> venu d’Orient</w:t>
      </w:r>
      <w:r w:rsidR="00871497" w:rsidRPr="00457000">
        <w:rPr>
          <w:rFonts w:ascii="Cambria" w:hAnsi="Cambria"/>
          <w:color w:val="000000" w:themeColor="text1"/>
        </w:rPr>
        <w:t>. C</w:t>
      </w:r>
      <w:r w:rsidR="00B51A8F" w:rsidRPr="00457000">
        <w:rPr>
          <w:rFonts w:ascii="Cambria" w:hAnsi="Cambria"/>
          <w:color w:val="000000" w:themeColor="text1"/>
        </w:rPr>
        <w:t>ar c’est sur l’antre de Mithra</w:t>
      </w:r>
      <w:r w:rsidR="00B00BBB" w:rsidRPr="00457000">
        <w:rPr>
          <w:rFonts w:ascii="Cambria" w:hAnsi="Cambria"/>
          <w:color w:val="000000" w:themeColor="text1"/>
        </w:rPr>
        <w:t xml:space="preserve">, divinité solaire du zoroastrisme, </w:t>
      </w:r>
      <w:r w:rsidR="00B51A8F" w:rsidRPr="00457000">
        <w:rPr>
          <w:rFonts w:ascii="Cambria" w:hAnsi="Cambria"/>
          <w:color w:val="000000" w:themeColor="text1"/>
        </w:rPr>
        <w:t xml:space="preserve">que </w:t>
      </w:r>
      <w:r w:rsidR="006A663C" w:rsidRPr="00457000">
        <w:rPr>
          <w:rFonts w:ascii="Cambria" w:hAnsi="Cambria"/>
          <w:color w:val="000000" w:themeColor="text1"/>
        </w:rPr>
        <w:t>cette</w:t>
      </w:r>
      <w:r w:rsidR="00B51A8F" w:rsidRPr="00457000">
        <w:rPr>
          <w:rFonts w:ascii="Cambria" w:hAnsi="Cambria"/>
          <w:color w:val="000000" w:themeColor="text1"/>
        </w:rPr>
        <w:t xml:space="preserve"> chouette est </w:t>
      </w:r>
      <w:r w:rsidR="00984E56" w:rsidRPr="00457000">
        <w:rPr>
          <w:rFonts w:ascii="Cambria" w:hAnsi="Cambria"/>
          <w:color w:val="000000" w:themeColor="text1"/>
        </w:rPr>
        <w:t xml:space="preserve">initialement </w:t>
      </w:r>
      <w:r w:rsidR="00B51A8F" w:rsidRPr="00457000">
        <w:rPr>
          <w:rFonts w:ascii="Cambria" w:hAnsi="Cambria"/>
          <w:color w:val="000000" w:themeColor="text1"/>
        </w:rPr>
        <w:t xml:space="preserve">postée. </w:t>
      </w:r>
      <w:r w:rsidR="00B00BBB" w:rsidRPr="00457000">
        <w:rPr>
          <w:rFonts w:ascii="Cambria" w:hAnsi="Cambria"/>
          <w:color w:val="000000" w:themeColor="text1"/>
        </w:rPr>
        <w:t>Observatrice</w:t>
      </w:r>
      <w:r w:rsidR="00C91FC7" w:rsidRPr="00457000">
        <w:rPr>
          <w:rFonts w:ascii="Cambria" w:hAnsi="Cambria"/>
          <w:color w:val="000000" w:themeColor="text1"/>
        </w:rPr>
        <w:t xml:space="preserve"> discrète</w:t>
      </w:r>
      <w:r w:rsidR="00B00BBB" w:rsidRPr="00457000">
        <w:rPr>
          <w:rFonts w:ascii="Cambria" w:hAnsi="Cambria"/>
          <w:color w:val="000000" w:themeColor="text1"/>
        </w:rPr>
        <w:t xml:space="preserve"> du conflit </w:t>
      </w:r>
      <w:r w:rsidR="00C91FC7" w:rsidRPr="00457000">
        <w:rPr>
          <w:rFonts w:ascii="Cambria" w:hAnsi="Cambria"/>
          <w:color w:val="000000" w:themeColor="text1"/>
        </w:rPr>
        <w:t>opposant les</w:t>
      </w:r>
      <w:r w:rsidR="00B00BBB" w:rsidRPr="00457000">
        <w:rPr>
          <w:rFonts w:ascii="Cambria" w:hAnsi="Cambria"/>
          <w:color w:val="000000" w:themeColor="text1"/>
        </w:rPr>
        <w:t xml:space="preserve"> génies du Jour et de la Nuit, elle </w:t>
      </w:r>
      <w:r w:rsidR="00662B00" w:rsidRPr="00457000">
        <w:rPr>
          <w:rFonts w:ascii="Cambria" w:hAnsi="Cambria"/>
          <w:color w:val="000000" w:themeColor="text1"/>
        </w:rPr>
        <w:t xml:space="preserve">seule </w:t>
      </w:r>
      <w:r w:rsidR="00B00BBB" w:rsidRPr="00457000">
        <w:rPr>
          <w:rFonts w:ascii="Cambria" w:hAnsi="Cambria"/>
          <w:color w:val="000000" w:themeColor="text1"/>
        </w:rPr>
        <w:t>donne</w:t>
      </w:r>
      <w:r w:rsidR="00C91FC7" w:rsidRPr="00457000">
        <w:rPr>
          <w:rFonts w:ascii="Cambria" w:hAnsi="Cambria"/>
          <w:color w:val="000000" w:themeColor="text1"/>
        </w:rPr>
        <w:t xml:space="preserve"> </w:t>
      </w:r>
      <w:r w:rsidR="00B00BBB" w:rsidRPr="00457000">
        <w:rPr>
          <w:rFonts w:ascii="Cambria" w:hAnsi="Cambria"/>
          <w:color w:val="000000" w:themeColor="text1"/>
        </w:rPr>
        <w:t>tout l’équilibre au bas-relief de Gabies</w:t>
      </w:r>
      <w:r w:rsidR="00F46375" w:rsidRPr="00457000">
        <w:rPr>
          <w:rStyle w:val="Appelnotedebasdep"/>
          <w:rFonts w:ascii="Cambria" w:hAnsi="Cambria"/>
          <w:color w:val="000000" w:themeColor="text1"/>
        </w:rPr>
        <w:footnoteReference w:id="15"/>
      </w:r>
      <w:r w:rsidR="00662B00" w:rsidRPr="00457000">
        <w:rPr>
          <w:rFonts w:ascii="Cambria" w:hAnsi="Cambria"/>
          <w:color w:val="000000" w:themeColor="text1"/>
        </w:rPr>
        <w:t>.</w:t>
      </w:r>
      <w:r w:rsidR="00C91FC7" w:rsidRPr="00457000">
        <w:rPr>
          <w:rFonts w:ascii="Cambria" w:hAnsi="Cambria"/>
          <w:color w:val="000000" w:themeColor="text1"/>
        </w:rPr>
        <w:t xml:space="preserve"> Entre la</w:t>
      </w:r>
      <w:r w:rsidR="00172000" w:rsidRPr="00457000">
        <w:rPr>
          <w:rFonts w:ascii="Cambria" w:hAnsi="Cambria"/>
          <w:color w:val="000000" w:themeColor="text1"/>
        </w:rPr>
        <w:t xml:space="preserve"> quiétude </w:t>
      </w:r>
      <w:r w:rsidR="00C91FC7" w:rsidRPr="00457000">
        <w:rPr>
          <w:rFonts w:ascii="Cambria" w:hAnsi="Cambria"/>
          <w:color w:val="000000" w:themeColor="text1"/>
        </w:rPr>
        <w:t>effrayante de la Nuit</w:t>
      </w:r>
      <w:r w:rsidR="00AE0EA8" w:rsidRPr="00457000">
        <w:rPr>
          <w:rFonts w:ascii="Cambria" w:hAnsi="Cambria"/>
          <w:color w:val="000000" w:themeColor="text1"/>
        </w:rPr>
        <w:t xml:space="preserve"> </w:t>
      </w:r>
      <w:r w:rsidR="00C91FC7" w:rsidRPr="00457000">
        <w:rPr>
          <w:rFonts w:ascii="Cambria" w:hAnsi="Cambria"/>
          <w:color w:val="000000" w:themeColor="text1"/>
        </w:rPr>
        <w:t xml:space="preserve">et </w:t>
      </w:r>
      <w:r w:rsidR="00172000" w:rsidRPr="00457000">
        <w:rPr>
          <w:rFonts w:ascii="Cambria" w:hAnsi="Cambria"/>
          <w:color w:val="000000" w:themeColor="text1"/>
        </w:rPr>
        <w:t xml:space="preserve">l’affairement </w:t>
      </w:r>
      <w:r w:rsidR="00C91FC7" w:rsidRPr="00457000">
        <w:rPr>
          <w:rFonts w:ascii="Cambria" w:hAnsi="Cambria"/>
          <w:color w:val="000000" w:themeColor="text1"/>
        </w:rPr>
        <w:t>diurne</w:t>
      </w:r>
      <w:r w:rsidR="00172000" w:rsidRPr="00457000">
        <w:rPr>
          <w:rFonts w:ascii="Cambria" w:hAnsi="Cambria"/>
          <w:color w:val="000000" w:themeColor="text1"/>
        </w:rPr>
        <w:t xml:space="preserve">, le gris crépusculaire de Minerve </w:t>
      </w:r>
      <w:r w:rsidR="00AE0EA8" w:rsidRPr="00457000">
        <w:rPr>
          <w:rFonts w:ascii="Cambria" w:hAnsi="Cambria"/>
          <w:color w:val="000000" w:themeColor="text1"/>
        </w:rPr>
        <w:t>s’immisce et</w:t>
      </w:r>
      <w:r w:rsidR="00D80B6F" w:rsidRPr="00457000">
        <w:rPr>
          <w:rFonts w:ascii="Cambria" w:hAnsi="Cambria"/>
          <w:color w:val="000000" w:themeColor="text1"/>
        </w:rPr>
        <w:t xml:space="preserve"> </w:t>
      </w:r>
      <w:r w:rsidR="00AE0EA8" w:rsidRPr="00457000">
        <w:rPr>
          <w:rFonts w:ascii="Cambria" w:hAnsi="Cambria"/>
          <w:color w:val="000000" w:themeColor="text1"/>
        </w:rPr>
        <w:t>ouvre</w:t>
      </w:r>
      <w:r w:rsidR="00D80B6F" w:rsidRPr="00457000">
        <w:rPr>
          <w:rFonts w:ascii="Cambria" w:hAnsi="Cambria"/>
          <w:color w:val="000000" w:themeColor="text1"/>
        </w:rPr>
        <w:t xml:space="preserve"> simultanément </w:t>
      </w:r>
      <w:r w:rsidR="00172000" w:rsidRPr="00457000">
        <w:rPr>
          <w:rFonts w:ascii="Cambria" w:hAnsi="Cambria"/>
          <w:color w:val="000000" w:themeColor="text1"/>
        </w:rPr>
        <w:t xml:space="preserve">ces deux dimensions : temps cosmo- et </w:t>
      </w:r>
      <w:proofErr w:type="spellStart"/>
      <w:r w:rsidR="00172000" w:rsidRPr="00457000">
        <w:rPr>
          <w:rFonts w:ascii="Cambria" w:hAnsi="Cambria"/>
          <w:color w:val="000000" w:themeColor="text1"/>
        </w:rPr>
        <w:t>onto-logique</w:t>
      </w:r>
      <w:proofErr w:type="spellEnd"/>
      <w:r w:rsidR="00172000" w:rsidRPr="00457000">
        <w:rPr>
          <w:rFonts w:ascii="Cambria" w:hAnsi="Cambria"/>
          <w:color w:val="000000" w:themeColor="text1"/>
        </w:rPr>
        <w:t xml:space="preserve"> de l’inquiétude. </w:t>
      </w:r>
    </w:p>
    <w:p w14:paraId="45B391F5" w14:textId="77777777" w:rsidR="00312983" w:rsidRPr="00457000" w:rsidRDefault="00312983" w:rsidP="00301FA5">
      <w:pPr>
        <w:spacing w:line="276" w:lineRule="auto"/>
        <w:ind w:firstLine="708"/>
        <w:jc w:val="both"/>
        <w:rPr>
          <w:rFonts w:ascii="Cambria" w:hAnsi="Cambria"/>
          <w:color w:val="000000" w:themeColor="text1"/>
        </w:rPr>
      </w:pPr>
    </w:p>
    <w:p w14:paraId="1C385B26" w14:textId="5E64378A" w:rsidR="00540EFE" w:rsidRPr="00457000" w:rsidRDefault="00172000" w:rsidP="00301FA5">
      <w:pPr>
        <w:spacing w:line="276" w:lineRule="auto"/>
        <w:ind w:firstLine="708"/>
        <w:jc w:val="both"/>
        <w:rPr>
          <w:rFonts w:ascii="Cambria" w:hAnsi="Cambria"/>
          <w:color w:val="000000" w:themeColor="text1"/>
        </w:rPr>
      </w:pPr>
      <w:r w:rsidRPr="00457000">
        <w:rPr>
          <w:rFonts w:ascii="Cambria" w:hAnsi="Cambria"/>
          <w:color w:val="000000" w:themeColor="text1"/>
        </w:rPr>
        <w:t xml:space="preserve">Il y a peut-être plus qu’un </w:t>
      </w:r>
      <w:r w:rsidR="00C23E40" w:rsidRPr="00457000">
        <w:rPr>
          <w:rFonts w:ascii="Cambria" w:hAnsi="Cambria"/>
          <w:color w:val="000000" w:themeColor="text1"/>
        </w:rPr>
        <w:t xml:space="preserve">heureux </w:t>
      </w:r>
      <w:r w:rsidRPr="00457000">
        <w:rPr>
          <w:rFonts w:ascii="Cambria" w:hAnsi="Cambria"/>
          <w:color w:val="000000" w:themeColor="text1"/>
        </w:rPr>
        <w:t xml:space="preserve">hasard terminologique </w:t>
      </w:r>
      <w:r w:rsidR="00C23E40" w:rsidRPr="00457000">
        <w:rPr>
          <w:rFonts w:ascii="Cambria" w:hAnsi="Cambria"/>
          <w:color w:val="000000" w:themeColor="text1"/>
        </w:rPr>
        <w:t>quand</w:t>
      </w:r>
      <w:r w:rsidRPr="00457000">
        <w:rPr>
          <w:rFonts w:ascii="Cambria" w:hAnsi="Cambria"/>
          <w:color w:val="000000" w:themeColor="text1"/>
        </w:rPr>
        <w:t xml:space="preserve"> Hegel </w:t>
      </w:r>
      <w:r w:rsidR="00C23E40" w:rsidRPr="00457000">
        <w:rPr>
          <w:rFonts w:ascii="Cambria" w:hAnsi="Cambria"/>
          <w:color w:val="000000" w:themeColor="text1"/>
        </w:rPr>
        <w:t xml:space="preserve">décrit la tâche de la philosophie par </w:t>
      </w:r>
      <w:r w:rsidR="00D80B6F" w:rsidRPr="00457000">
        <w:rPr>
          <w:rFonts w:ascii="Cambria" w:hAnsi="Cambria"/>
          <w:color w:val="000000" w:themeColor="text1"/>
        </w:rPr>
        <w:t>le biais</w:t>
      </w:r>
      <w:r w:rsidR="00C23E40" w:rsidRPr="00457000">
        <w:rPr>
          <w:rFonts w:ascii="Cambria" w:hAnsi="Cambria"/>
          <w:color w:val="000000" w:themeColor="text1"/>
        </w:rPr>
        <w:t xml:space="preserve"> esthétique </w:t>
      </w:r>
      <w:r w:rsidR="00D80B6F" w:rsidRPr="00457000">
        <w:rPr>
          <w:rFonts w:ascii="Cambria" w:hAnsi="Cambria"/>
          <w:color w:val="000000" w:themeColor="text1"/>
        </w:rPr>
        <w:t>de l’expression</w:t>
      </w:r>
      <w:r w:rsidR="00C23E40" w:rsidRPr="00457000">
        <w:rPr>
          <w:rFonts w:ascii="Cambria" w:hAnsi="Cambria"/>
          <w:color w:val="000000" w:themeColor="text1"/>
        </w:rPr>
        <w:t xml:space="preserve"> plastiqu</w:t>
      </w:r>
      <w:r w:rsidR="006B6D4C" w:rsidRPr="00457000">
        <w:rPr>
          <w:rFonts w:ascii="Cambria" w:hAnsi="Cambria"/>
          <w:color w:val="000000" w:themeColor="text1"/>
        </w:rPr>
        <w:t>e.</w:t>
      </w:r>
      <w:r w:rsidR="00C23E40" w:rsidRPr="00457000">
        <w:rPr>
          <w:rFonts w:ascii="Cambria" w:hAnsi="Cambria"/>
          <w:color w:val="000000" w:themeColor="text1"/>
        </w:rPr>
        <w:t xml:space="preserve"> </w:t>
      </w:r>
      <w:r w:rsidR="00A75B5E" w:rsidRPr="00457000">
        <w:rPr>
          <w:rFonts w:ascii="Cambria" w:hAnsi="Cambria"/>
          <w:color w:val="000000" w:themeColor="text1"/>
        </w:rPr>
        <w:t>Peindre « gris sur gris »</w:t>
      </w:r>
      <w:r w:rsidR="006B6D4C" w:rsidRPr="00457000">
        <w:rPr>
          <w:rStyle w:val="Appelnotedebasdep"/>
          <w:rFonts w:ascii="Cambria" w:hAnsi="Cambria"/>
          <w:color w:val="000000" w:themeColor="text1"/>
        </w:rPr>
        <w:t xml:space="preserve"> </w:t>
      </w:r>
      <w:r w:rsidR="006B6D4C" w:rsidRPr="00457000">
        <w:rPr>
          <w:rStyle w:val="Appelnotedebasdep"/>
          <w:rFonts w:ascii="Cambria" w:hAnsi="Cambria"/>
          <w:color w:val="000000" w:themeColor="text1"/>
        </w:rPr>
        <w:footnoteReference w:id="16"/>
      </w:r>
      <w:r w:rsidR="006B6D4C" w:rsidRPr="00457000">
        <w:rPr>
          <w:rFonts w:ascii="Cambria" w:hAnsi="Cambria"/>
          <w:color w:val="000000" w:themeColor="text1"/>
        </w:rPr>
        <w:t xml:space="preserve"> </w:t>
      </w:r>
      <w:r w:rsidR="00191EC1" w:rsidRPr="00457000">
        <w:rPr>
          <w:rFonts w:ascii="Cambria" w:hAnsi="Cambria"/>
          <w:color w:val="000000" w:themeColor="text1"/>
        </w:rPr>
        <w:t xml:space="preserve">ne revient à taire ni la noirceur ni la clarté </w:t>
      </w:r>
      <w:r w:rsidR="00A75B5E" w:rsidRPr="00457000">
        <w:rPr>
          <w:rFonts w:ascii="Cambria" w:hAnsi="Cambria"/>
          <w:color w:val="000000" w:themeColor="text1"/>
        </w:rPr>
        <w:t>du tableau, mais</w:t>
      </w:r>
      <w:r w:rsidR="00191EC1" w:rsidRPr="00457000">
        <w:rPr>
          <w:rFonts w:ascii="Cambria" w:hAnsi="Cambria"/>
          <w:color w:val="000000" w:themeColor="text1"/>
        </w:rPr>
        <w:t xml:space="preserve"> à</w:t>
      </w:r>
      <w:r w:rsidR="00A75B5E" w:rsidRPr="00457000">
        <w:rPr>
          <w:rFonts w:ascii="Cambria" w:hAnsi="Cambria"/>
          <w:color w:val="000000" w:themeColor="text1"/>
        </w:rPr>
        <w:t xml:space="preserve"> trouver la forme </w:t>
      </w:r>
      <w:r w:rsidR="00191EC1" w:rsidRPr="00457000">
        <w:rPr>
          <w:rFonts w:ascii="Cambria" w:hAnsi="Cambria"/>
          <w:color w:val="000000" w:themeColor="text1"/>
        </w:rPr>
        <w:t xml:space="preserve">la plus propice à </w:t>
      </w:r>
      <w:r w:rsidR="0012217A" w:rsidRPr="00457000">
        <w:rPr>
          <w:rFonts w:ascii="Cambria" w:hAnsi="Cambria"/>
          <w:color w:val="000000" w:themeColor="text1"/>
        </w:rPr>
        <w:t xml:space="preserve">rendre </w:t>
      </w:r>
      <w:r w:rsidR="00A05E94" w:rsidRPr="00457000">
        <w:rPr>
          <w:rFonts w:ascii="Cambria" w:hAnsi="Cambria"/>
          <w:color w:val="000000" w:themeColor="text1"/>
        </w:rPr>
        <w:t xml:space="preserve">intensément </w:t>
      </w:r>
      <w:r w:rsidR="00BE61D9" w:rsidRPr="00457000">
        <w:rPr>
          <w:rFonts w:ascii="Cambria" w:hAnsi="Cambria"/>
          <w:color w:val="000000" w:themeColor="text1"/>
        </w:rPr>
        <w:t xml:space="preserve">tous </w:t>
      </w:r>
      <w:r w:rsidR="00D80B6F" w:rsidRPr="00457000">
        <w:rPr>
          <w:rFonts w:ascii="Cambria" w:hAnsi="Cambria"/>
          <w:color w:val="000000" w:themeColor="text1"/>
        </w:rPr>
        <w:t>ses</w:t>
      </w:r>
      <w:r w:rsidR="00900116" w:rsidRPr="00457000">
        <w:rPr>
          <w:rFonts w:ascii="Cambria" w:hAnsi="Cambria"/>
          <w:color w:val="000000" w:themeColor="text1"/>
        </w:rPr>
        <w:t xml:space="preserve"> contrastes.</w:t>
      </w:r>
      <w:r w:rsidR="00D72232" w:rsidRPr="00457000">
        <w:rPr>
          <w:rFonts w:ascii="Cambria" w:hAnsi="Cambria"/>
          <w:color w:val="000000" w:themeColor="text1"/>
        </w:rPr>
        <w:t xml:space="preserve"> </w:t>
      </w:r>
      <w:r w:rsidR="003D5DAD" w:rsidRPr="00457000">
        <w:rPr>
          <w:rFonts w:ascii="Cambria" w:hAnsi="Cambria"/>
          <w:color w:val="000000" w:themeColor="text1"/>
        </w:rPr>
        <w:t>Contre « le formalisme monochrome</w:t>
      </w:r>
      <w:r w:rsidR="00EA3D1E" w:rsidRPr="00457000">
        <w:rPr>
          <w:rFonts w:ascii="Cambria" w:hAnsi="Cambria"/>
          <w:color w:val="000000" w:themeColor="text1"/>
        </w:rPr>
        <w:t xml:space="preserve"> </w:t>
      </w:r>
      <w:r w:rsidR="00A0343B" w:rsidRPr="00457000">
        <w:rPr>
          <w:rFonts w:ascii="Cambria" w:hAnsi="Cambria"/>
          <w:color w:val="000000" w:themeColor="text1"/>
        </w:rPr>
        <w:t>(</w:t>
      </w:r>
      <w:proofErr w:type="spellStart"/>
      <w:r w:rsidR="003D5DAD" w:rsidRPr="00457000">
        <w:rPr>
          <w:rFonts w:ascii="Cambria" w:hAnsi="Cambria"/>
          <w:i/>
          <w:iCs/>
          <w:color w:val="000000" w:themeColor="text1"/>
          <w:lang w:val="fr-CH"/>
        </w:rPr>
        <w:t>einfarbiger</w:t>
      </w:r>
      <w:proofErr w:type="spellEnd"/>
      <w:r w:rsidR="00A0343B" w:rsidRPr="00457000">
        <w:rPr>
          <w:rFonts w:ascii="Cambria" w:hAnsi="Cambria"/>
          <w:color w:val="000000" w:themeColor="text1"/>
        </w:rPr>
        <w:t>)</w:t>
      </w:r>
      <w:r w:rsidR="00EA3D1E" w:rsidRPr="00457000">
        <w:rPr>
          <w:rFonts w:ascii="Cambria" w:hAnsi="Cambria"/>
          <w:color w:val="000000" w:themeColor="text1"/>
        </w:rPr>
        <w:t> »</w:t>
      </w:r>
      <w:r w:rsidR="003D5DAD" w:rsidRPr="00457000">
        <w:rPr>
          <w:rFonts w:ascii="Cambria" w:hAnsi="Cambria"/>
          <w:color w:val="000000" w:themeColor="text1"/>
        </w:rPr>
        <w:t xml:space="preserve"> de la </w:t>
      </w:r>
      <w:r w:rsidR="00037D1D" w:rsidRPr="00457000">
        <w:rPr>
          <w:rFonts w:ascii="Cambria" w:hAnsi="Cambria"/>
          <w:color w:val="000000" w:themeColor="text1"/>
        </w:rPr>
        <w:t>pensée</w:t>
      </w:r>
      <w:r w:rsidR="003D5DAD" w:rsidRPr="00457000">
        <w:rPr>
          <w:rFonts w:ascii="Cambria" w:hAnsi="Cambria"/>
          <w:color w:val="000000" w:themeColor="text1"/>
        </w:rPr>
        <w:t xml:space="preserve"> moderne</w:t>
      </w:r>
      <w:r w:rsidR="00EA3D1E" w:rsidRPr="00457000">
        <w:rPr>
          <w:rFonts w:ascii="Cambria" w:hAnsi="Cambria"/>
          <w:color w:val="000000" w:themeColor="text1"/>
        </w:rPr>
        <w:t xml:space="preserve"> qui se contente de « la forme une et inerte que le sujet du savoir applique partout alentour à ce qui se présente »</w:t>
      </w:r>
      <w:r w:rsidR="00EA3D1E" w:rsidRPr="00457000">
        <w:rPr>
          <w:rStyle w:val="Appelnotedebasdep"/>
          <w:rFonts w:ascii="Cambria" w:hAnsi="Cambria"/>
          <w:color w:val="000000" w:themeColor="text1"/>
        </w:rPr>
        <w:footnoteReference w:id="17"/>
      </w:r>
      <w:r w:rsidR="00037D1D" w:rsidRPr="00457000">
        <w:rPr>
          <w:rFonts w:ascii="Cambria" w:hAnsi="Cambria"/>
          <w:color w:val="000000" w:themeColor="text1"/>
        </w:rPr>
        <w:t>,</w:t>
      </w:r>
      <w:r w:rsidR="00EA3D1E" w:rsidRPr="00457000">
        <w:rPr>
          <w:rFonts w:ascii="Cambria" w:hAnsi="Cambria"/>
          <w:color w:val="000000" w:themeColor="text1"/>
        </w:rPr>
        <w:t xml:space="preserve"> </w:t>
      </w:r>
      <w:r w:rsidR="003D5DAD" w:rsidRPr="00457000">
        <w:rPr>
          <w:rFonts w:ascii="Cambria" w:hAnsi="Cambria"/>
          <w:color w:val="000000" w:themeColor="text1"/>
        </w:rPr>
        <w:t>la philosophie de Hegel sera claire-obscure : le gris qui la caractérise n</w:t>
      </w:r>
      <w:r w:rsidR="00957046" w:rsidRPr="00457000">
        <w:rPr>
          <w:rFonts w:ascii="Cambria" w:hAnsi="Cambria"/>
          <w:color w:val="000000" w:themeColor="text1"/>
        </w:rPr>
        <w:t>’</w:t>
      </w:r>
      <w:r w:rsidR="003D5DAD" w:rsidRPr="00457000">
        <w:rPr>
          <w:rFonts w:ascii="Cambria" w:hAnsi="Cambria"/>
          <w:color w:val="000000" w:themeColor="text1"/>
        </w:rPr>
        <w:t xml:space="preserve">est </w:t>
      </w:r>
      <w:r w:rsidR="00F85E4A" w:rsidRPr="00457000">
        <w:rPr>
          <w:rFonts w:ascii="Cambria" w:hAnsi="Cambria"/>
          <w:color w:val="000000" w:themeColor="text1"/>
        </w:rPr>
        <w:t>ni</w:t>
      </w:r>
      <w:r w:rsidR="003D5DAD" w:rsidRPr="00457000">
        <w:rPr>
          <w:rFonts w:ascii="Cambria" w:hAnsi="Cambria"/>
          <w:color w:val="000000" w:themeColor="text1"/>
        </w:rPr>
        <w:t xml:space="preserve"> indifférence du sujet au contenu du savoir, </w:t>
      </w:r>
      <w:r w:rsidR="00CA635C" w:rsidRPr="00457000">
        <w:rPr>
          <w:rFonts w:ascii="Cambria" w:hAnsi="Cambria"/>
          <w:color w:val="000000" w:themeColor="text1"/>
        </w:rPr>
        <w:t xml:space="preserve">ni </w:t>
      </w:r>
      <w:r w:rsidR="003D5DAD" w:rsidRPr="00457000">
        <w:rPr>
          <w:rFonts w:ascii="Cambria" w:hAnsi="Cambria"/>
          <w:color w:val="000000" w:themeColor="text1"/>
        </w:rPr>
        <w:t xml:space="preserve">monotonie </w:t>
      </w:r>
      <w:r w:rsidR="00A0343B" w:rsidRPr="00457000">
        <w:rPr>
          <w:rFonts w:ascii="Cambria" w:hAnsi="Cambria"/>
          <w:color w:val="000000" w:themeColor="text1"/>
        </w:rPr>
        <w:t>(</w:t>
      </w:r>
      <w:proofErr w:type="spellStart"/>
      <w:r w:rsidR="003D5DAD" w:rsidRPr="00457000">
        <w:rPr>
          <w:rFonts w:ascii="Cambria" w:hAnsi="Cambria"/>
          <w:i/>
          <w:iCs/>
          <w:color w:val="000000" w:themeColor="text1"/>
          <w:lang w:val="fr-CH"/>
        </w:rPr>
        <w:t>Eintönigkeit</w:t>
      </w:r>
      <w:proofErr w:type="spellEnd"/>
      <w:r w:rsidR="00A0343B" w:rsidRPr="00457000">
        <w:rPr>
          <w:rFonts w:ascii="Cambria" w:hAnsi="Cambria"/>
          <w:color w:val="000000" w:themeColor="text1"/>
        </w:rPr>
        <w:t>)</w:t>
      </w:r>
      <w:r w:rsidR="003D5DAD" w:rsidRPr="00457000">
        <w:rPr>
          <w:rFonts w:ascii="Cambria" w:hAnsi="Cambria"/>
          <w:color w:val="000000" w:themeColor="text1"/>
        </w:rPr>
        <w:t xml:space="preserve"> du contenu pour le sujet, ni</w:t>
      </w:r>
      <w:r w:rsidR="00957046" w:rsidRPr="00457000">
        <w:rPr>
          <w:rFonts w:ascii="Cambria" w:hAnsi="Cambria"/>
          <w:color w:val="000000" w:themeColor="text1"/>
        </w:rPr>
        <w:t xml:space="preserve"> encore</w:t>
      </w:r>
      <w:r w:rsidR="003D5DAD" w:rsidRPr="00457000">
        <w:rPr>
          <w:rFonts w:ascii="Cambria" w:hAnsi="Cambria"/>
          <w:color w:val="000000" w:themeColor="text1"/>
        </w:rPr>
        <w:t xml:space="preserve"> </w:t>
      </w:r>
      <w:r w:rsidR="00F66EFE" w:rsidRPr="00457000">
        <w:rPr>
          <w:rFonts w:ascii="Cambria" w:hAnsi="Cambria"/>
          <w:color w:val="000000" w:themeColor="text1"/>
        </w:rPr>
        <w:t xml:space="preserve">geste d’homogénéisation des contenus déterminés dans </w:t>
      </w:r>
      <w:r w:rsidR="00B055E4" w:rsidRPr="00457000">
        <w:rPr>
          <w:rFonts w:ascii="Cambria" w:hAnsi="Cambria"/>
          <w:color w:val="000000" w:themeColor="text1"/>
        </w:rPr>
        <w:t>une</w:t>
      </w:r>
      <w:r w:rsidR="00F66EFE" w:rsidRPr="00457000">
        <w:rPr>
          <w:rFonts w:ascii="Cambria" w:hAnsi="Cambria"/>
          <w:color w:val="000000" w:themeColor="text1"/>
        </w:rPr>
        <w:t xml:space="preserve"> forme </w:t>
      </w:r>
      <w:r w:rsidR="00B055E4" w:rsidRPr="00457000">
        <w:rPr>
          <w:rFonts w:ascii="Cambria" w:hAnsi="Cambria"/>
          <w:color w:val="000000" w:themeColor="text1"/>
        </w:rPr>
        <w:t xml:space="preserve">a priori </w:t>
      </w:r>
      <w:r w:rsidR="00F66EFE" w:rsidRPr="00457000">
        <w:rPr>
          <w:rFonts w:ascii="Cambria" w:hAnsi="Cambria"/>
          <w:color w:val="000000" w:themeColor="text1"/>
        </w:rPr>
        <w:t>de l’Absolu</w:t>
      </w:r>
      <w:r w:rsidR="00B055E4" w:rsidRPr="00457000">
        <w:rPr>
          <w:rStyle w:val="Appelnotedebasdep"/>
          <w:rFonts w:ascii="Cambria" w:hAnsi="Cambria"/>
          <w:color w:val="000000" w:themeColor="text1"/>
        </w:rPr>
        <w:footnoteReference w:id="18"/>
      </w:r>
      <w:r w:rsidR="00FA3039" w:rsidRPr="00457000">
        <w:rPr>
          <w:rFonts w:ascii="Cambria" w:hAnsi="Cambria"/>
          <w:color w:val="000000" w:themeColor="text1"/>
        </w:rPr>
        <w:t>.</w:t>
      </w:r>
    </w:p>
    <w:p w14:paraId="287F96B5" w14:textId="68C4F7D6" w:rsidR="00312983" w:rsidRPr="00457000" w:rsidRDefault="00CA4A6D" w:rsidP="00301FA5">
      <w:pPr>
        <w:spacing w:line="276" w:lineRule="auto"/>
        <w:ind w:firstLine="708"/>
        <w:jc w:val="both"/>
        <w:rPr>
          <w:rFonts w:ascii="Cambria" w:hAnsi="Cambria"/>
          <w:color w:val="000000" w:themeColor="text1"/>
        </w:rPr>
      </w:pPr>
      <w:r w:rsidRPr="00457000">
        <w:rPr>
          <w:rFonts w:ascii="Cambria" w:hAnsi="Cambria"/>
          <w:color w:val="000000" w:themeColor="text1"/>
        </w:rPr>
        <w:t>Pris</w:t>
      </w:r>
      <w:r w:rsidR="00CA635C" w:rsidRPr="00457000">
        <w:rPr>
          <w:rFonts w:ascii="Cambria" w:hAnsi="Cambria"/>
          <w:color w:val="000000" w:themeColor="text1"/>
        </w:rPr>
        <w:t xml:space="preserve"> </w:t>
      </w:r>
      <w:r w:rsidRPr="00457000">
        <w:rPr>
          <w:rFonts w:ascii="Cambria" w:hAnsi="Cambria"/>
          <w:color w:val="000000" w:themeColor="text1"/>
        </w:rPr>
        <w:t xml:space="preserve">sous </w:t>
      </w:r>
      <w:r w:rsidR="00E352EC" w:rsidRPr="00457000">
        <w:rPr>
          <w:rFonts w:ascii="Cambria" w:hAnsi="Cambria"/>
          <w:color w:val="000000" w:themeColor="text1"/>
        </w:rPr>
        <w:t>l’</w:t>
      </w:r>
      <w:r w:rsidRPr="00457000">
        <w:rPr>
          <w:rFonts w:ascii="Cambria" w:hAnsi="Cambria"/>
          <w:color w:val="000000" w:themeColor="text1"/>
        </w:rPr>
        <w:t xml:space="preserve">angle esthétique, le clair-obscur hégélien </w:t>
      </w:r>
      <w:r w:rsidR="0014439E" w:rsidRPr="00457000">
        <w:rPr>
          <w:rFonts w:ascii="Cambria" w:hAnsi="Cambria"/>
          <w:color w:val="000000" w:themeColor="text1"/>
        </w:rPr>
        <w:t xml:space="preserve">n’est pas non plus du même genre que le </w:t>
      </w:r>
      <w:r w:rsidRPr="00457000">
        <w:rPr>
          <w:rFonts w:ascii="Cambria" w:hAnsi="Cambria"/>
          <w:color w:val="000000" w:themeColor="text1"/>
        </w:rPr>
        <w:t xml:space="preserve">gris mélancolique de la </w:t>
      </w:r>
      <w:proofErr w:type="spellStart"/>
      <w:r w:rsidRPr="00457000">
        <w:rPr>
          <w:rFonts w:ascii="Cambria" w:hAnsi="Cambria"/>
          <w:i/>
          <w:iCs/>
          <w:color w:val="000000" w:themeColor="text1"/>
        </w:rPr>
        <w:t>Melencolia</w:t>
      </w:r>
      <w:proofErr w:type="spellEnd"/>
      <w:r w:rsidRPr="00457000">
        <w:rPr>
          <w:rFonts w:ascii="Cambria" w:hAnsi="Cambria"/>
          <w:color w:val="000000" w:themeColor="text1"/>
        </w:rPr>
        <w:t xml:space="preserve"> </w:t>
      </w:r>
      <w:r w:rsidR="00956884" w:rsidRPr="00457000">
        <w:rPr>
          <w:rFonts w:ascii="Cambria" w:hAnsi="Cambria"/>
          <w:color w:val="000000" w:themeColor="text1"/>
        </w:rPr>
        <w:t>de</w:t>
      </w:r>
      <w:r w:rsidRPr="00457000">
        <w:rPr>
          <w:rFonts w:ascii="Cambria" w:hAnsi="Cambria"/>
          <w:color w:val="000000" w:themeColor="text1"/>
        </w:rPr>
        <w:t xml:space="preserve"> Dürer</w:t>
      </w:r>
      <w:r w:rsidR="0014439E" w:rsidRPr="00457000">
        <w:rPr>
          <w:rFonts w:ascii="Cambria" w:hAnsi="Cambria"/>
          <w:color w:val="000000" w:themeColor="text1"/>
        </w:rPr>
        <w:t>, suivant</w:t>
      </w:r>
      <w:r w:rsidR="0088630B" w:rsidRPr="00457000">
        <w:rPr>
          <w:rFonts w:ascii="Cambria" w:hAnsi="Cambria"/>
          <w:color w:val="000000" w:themeColor="text1"/>
        </w:rPr>
        <w:t>,</w:t>
      </w:r>
      <w:r w:rsidR="0014439E" w:rsidRPr="00457000">
        <w:rPr>
          <w:rFonts w:ascii="Cambria" w:hAnsi="Cambria"/>
          <w:color w:val="000000" w:themeColor="text1"/>
        </w:rPr>
        <w:t xml:space="preserve"> en </w:t>
      </w:r>
      <w:r w:rsidRPr="00457000">
        <w:rPr>
          <w:rFonts w:ascii="Cambria" w:hAnsi="Cambria"/>
          <w:color w:val="000000" w:themeColor="text1"/>
        </w:rPr>
        <w:t>contexte renaissant</w:t>
      </w:r>
      <w:r w:rsidR="0014439E" w:rsidRPr="00457000">
        <w:rPr>
          <w:rFonts w:ascii="Cambria" w:hAnsi="Cambria"/>
          <w:color w:val="000000" w:themeColor="text1"/>
        </w:rPr>
        <w:t xml:space="preserve">, </w:t>
      </w:r>
      <w:r w:rsidR="0088630B" w:rsidRPr="00457000">
        <w:rPr>
          <w:rFonts w:ascii="Cambria" w:hAnsi="Cambria"/>
          <w:color w:val="000000" w:themeColor="text1"/>
        </w:rPr>
        <w:t>cet</w:t>
      </w:r>
      <w:r w:rsidR="0014439E" w:rsidRPr="00457000">
        <w:rPr>
          <w:rFonts w:ascii="Cambria" w:hAnsi="Cambria"/>
          <w:color w:val="000000" w:themeColor="text1"/>
        </w:rPr>
        <w:t xml:space="preserve"> « </w:t>
      </w:r>
      <w:r w:rsidRPr="00457000">
        <w:rPr>
          <w:rFonts w:ascii="Cambria" w:hAnsi="Cambria"/>
          <w:color w:val="000000" w:themeColor="text1"/>
        </w:rPr>
        <w:t>art de la gravure en cuivr</w:t>
      </w:r>
      <w:r w:rsidR="0088630B" w:rsidRPr="00457000">
        <w:rPr>
          <w:rFonts w:ascii="Cambria" w:hAnsi="Cambria"/>
          <w:color w:val="000000" w:themeColor="text1"/>
        </w:rPr>
        <w:t>e</w:t>
      </w:r>
      <w:r w:rsidRPr="00457000">
        <w:rPr>
          <w:rFonts w:ascii="Cambria" w:hAnsi="Cambria"/>
          <w:color w:val="000000" w:themeColor="text1"/>
        </w:rPr>
        <w:t xml:space="preserve"> qui n’a affaire qu’au clair et à l’obscur comme tels »</w:t>
      </w:r>
      <w:r w:rsidR="0014439E" w:rsidRPr="00457000">
        <w:rPr>
          <w:rStyle w:val="Appelnotedebasdep"/>
          <w:rFonts w:ascii="Cambria" w:hAnsi="Cambria"/>
          <w:color w:val="000000" w:themeColor="text1"/>
        </w:rPr>
        <w:footnoteReference w:id="19"/>
      </w:r>
      <w:r w:rsidR="0014439E" w:rsidRPr="00457000">
        <w:rPr>
          <w:rFonts w:ascii="Cambria" w:hAnsi="Cambria"/>
          <w:color w:val="000000" w:themeColor="text1"/>
        </w:rPr>
        <w:t xml:space="preserve">. </w:t>
      </w:r>
      <w:r w:rsidR="00C359E7" w:rsidRPr="00457000">
        <w:rPr>
          <w:rFonts w:ascii="Cambria" w:hAnsi="Cambria"/>
          <w:color w:val="000000" w:themeColor="text1"/>
        </w:rPr>
        <w:t xml:space="preserve">Il </w:t>
      </w:r>
      <w:r w:rsidR="00C359E7" w:rsidRPr="00457000">
        <w:rPr>
          <w:rFonts w:ascii="Cambria" w:hAnsi="Cambria"/>
          <w:color w:val="000000" w:themeColor="text1"/>
        </w:rPr>
        <w:lastRenderedPageBreak/>
        <w:t xml:space="preserve">n’est pas le signe affligeant d’un présent mourant ou de l’échec d’une pensée à l’heure de son déclin. </w:t>
      </w:r>
      <w:r w:rsidR="0014439E" w:rsidRPr="00457000">
        <w:rPr>
          <w:rFonts w:ascii="Cambria" w:hAnsi="Cambria"/>
          <w:color w:val="000000" w:themeColor="text1"/>
        </w:rPr>
        <w:t>Il</w:t>
      </w:r>
      <w:r w:rsidR="00BE7D89" w:rsidRPr="00457000">
        <w:rPr>
          <w:rFonts w:ascii="Cambria" w:hAnsi="Cambria"/>
          <w:color w:val="000000" w:themeColor="text1"/>
        </w:rPr>
        <w:t xml:space="preserve"> dénote</w:t>
      </w:r>
      <w:r w:rsidR="00C359E7" w:rsidRPr="00457000">
        <w:rPr>
          <w:rFonts w:ascii="Cambria" w:hAnsi="Cambria"/>
          <w:color w:val="000000" w:themeColor="text1"/>
        </w:rPr>
        <w:t xml:space="preserve"> à l’inverse </w:t>
      </w:r>
      <w:r w:rsidR="00BE7D89" w:rsidRPr="00457000">
        <w:rPr>
          <w:rFonts w:ascii="Cambria" w:hAnsi="Cambria"/>
          <w:color w:val="000000" w:themeColor="text1"/>
        </w:rPr>
        <w:t>la position d’une pensée qui, telle la chouette de Minerve, se tient au plus loin des aspérités du réel</w:t>
      </w:r>
      <w:r w:rsidR="00E91D83" w:rsidRPr="00457000">
        <w:rPr>
          <w:rFonts w:ascii="Cambria" w:hAnsi="Cambria"/>
          <w:color w:val="000000" w:themeColor="text1"/>
        </w:rPr>
        <w:t xml:space="preserve"> </w:t>
      </w:r>
      <w:r w:rsidR="00BE7D89" w:rsidRPr="00457000">
        <w:rPr>
          <w:rFonts w:ascii="Cambria" w:hAnsi="Cambria"/>
          <w:color w:val="000000" w:themeColor="text1"/>
        </w:rPr>
        <w:t xml:space="preserve">afin </w:t>
      </w:r>
      <w:r w:rsidR="00B14A26" w:rsidRPr="00457000">
        <w:rPr>
          <w:rFonts w:ascii="Cambria" w:hAnsi="Cambria"/>
          <w:color w:val="000000" w:themeColor="text1"/>
        </w:rPr>
        <w:t>précisément</w:t>
      </w:r>
      <w:r w:rsidR="00E91D83" w:rsidRPr="00457000">
        <w:rPr>
          <w:rFonts w:ascii="Cambria" w:hAnsi="Cambria"/>
          <w:color w:val="000000" w:themeColor="text1"/>
        </w:rPr>
        <w:t xml:space="preserve"> </w:t>
      </w:r>
      <w:r w:rsidR="00BE7D89" w:rsidRPr="00457000">
        <w:rPr>
          <w:rFonts w:ascii="Cambria" w:hAnsi="Cambria"/>
          <w:color w:val="000000" w:themeColor="text1"/>
        </w:rPr>
        <w:t>de les réfléchir spéculativement</w:t>
      </w:r>
      <w:r w:rsidR="00517F78" w:rsidRPr="00457000">
        <w:rPr>
          <w:rStyle w:val="Appelnotedebasdep"/>
          <w:rFonts w:ascii="Cambria" w:hAnsi="Cambria"/>
          <w:color w:val="000000" w:themeColor="text1"/>
        </w:rPr>
        <w:footnoteReference w:id="20"/>
      </w:r>
      <w:r w:rsidR="00BE7D89" w:rsidRPr="00457000">
        <w:rPr>
          <w:rFonts w:ascii="Cambria" w:hAnsi="Cambria"/>
          <w:color w:val="000000" w:themeColor="text1"/>
        </w:rPr>
        <w:t>.</w:t>
      </w:r>
      <w:r w:rsidR="00316FCC" w:rsidRPr="00457000">
        <w:rPr>
          <w:rFonts w:ascii="Cambria" w:hAnsi="Cambria"/>
          <w:color w:val="000000" w:themeColor="text1"/>
        </w:rPr>
        <w:t xml:space="preserve"> P</w:t>
      </w:r>
      <w:r w:rsidR="00540EFE" w:rsidRPr="00457000">
        <w:rPr>
          <w:rFonts w:ascii="Cambria" w:hAnsi="Cambria"/>
          <w:color w:val="000000" w:themeColor="text1"/>
        </w:rPr>
        <w:t xml:space="preserve">our nous, spectateurs </w:t>
      </w:r>
      <w:r w:rsidR="00C359E7" w:rsidRPr="00457000">
        <w:rPr>
          <w:rFonts w:ascii="Cambria" w:hAnsi="Cambria"/>
          <w:color w:val="000000" w:themeColor="text1"/>
        </w:rPr>
        <w:t>attentifs au</w:t>
      </w:r>
      <w:r w:rsidR="00540EFE" w:rsidRPr="00457000">
        <w:rPr>
          <w:rFonts w:ascii="Cambria" w:hAnsi="Cambria"/>
          <w:color w:val="000000" w:themeColor="text1"/>
        </w:rPr>
        <w:t xml:space="preserve"> déploiement </w:t>
      </w:r>
      <w:r w:rsidR="00C359E7" w:rsidRPr="00457000">
        <w:rPr>
          <w:rFonts w:ascii="Cambria" w:hAnsi="Cambria"/>
          <w:color w:val="000000" w:themeColor="text1"/>
        </w:rPr>
        <w:t>t</w:t>
      </w:r>
      <w:r w:rsidR="00244AB5" w:rsidRPr="00457000">
        <w:rPr>
          <w:rFonts w:ascii="Cambria" w:hAnsi="Cambria"/>
          <w:color w:val="000000" w:themeColor="text1"/>
        </w:rPr>
        <w:t>é</w:t>
      </w:r>
      <w:r w:rsidR="00C359E7" w:rsidRPr="00457000">
        <w:rPr>
          <w:rFonts w:ascii="Cambria" w:hAnsi="Cambria"/>
          <w:color w:val="000000" w:themeColor="text1"/>
        </w:rPr>
        <w:t>nu</w:t>
      </w:r>
      <w:r w:rsidR="00540EFE" w:rsidRPr="00457000">
        <w:rPr>
          <w:rFonts w:ascii="Cambria" w:hAnsi="Cambria"/>
          <w:color w:val="000000" w:themeColor="text1"/>
        </w:rPr>
        <w:t xml:space="preserve"> de la </w:t>
      </w:r>
      <w:r w:rsidR="00316FCC" w:rsidRPr="00457000">
        <w:rPr>
          <w:rFonts w:ascii="Cambria" w:hAnsi="Cambria"/>
          <w:color w:val="000000" w:themeColor="text1"/>
        </w:rPr>
        <w:t xml:space="preserve">grise </w:t>
      </w:r>
      <w:r w:rsidR="00540EFE" w:rsidRPr="00457000">
        <w:rPr>
          <w:rFonts w:ascii="Cambria" w:hAnsi="Cambria"/>
          <w:color w:val="000000" w:themeColor="text1"/>
        </w:rPr>
        <w:t xml:space="preserve">toile de fond </w:t>
      </w:r>
      <w:r w:rsidR="00C359E7" w:rsidRPr="00457000">
        <w:rPr>
          <w:rFonts w:ascii="Cambria" w:hAnsi="Cambria"/>
          <w:color w:val="000000" w:themeColor="text1"/>
        </w:rPr>
        <w:t xml:space="preserve">d’un </w:t>
      </w:r>
      <w:r w:rsidR="00540EFE" w:rsidRPr="00457000">
        <w:rPr>
          <w:rFonts w:ascii="Cambria" w:hAnsi="Cambria"/>
          <w:color w:val="000000" w:themeColor="text1"/>
        </w:rPr>
        <w:t>monde</w:t>
      </w:r>
      <w:r w:rsidR="00C359E7" w:rsidRPr="00457000">
        <w:rPr>
          <w:rFonts w:ascii="Cambria" w:hAnsi="Cambria"/>
          <w:color w:val="000000" w:themeColor="text1"/>
        </w:rPr>
        <w:t xml:space="preserve"> en train de </w:t>
      </w:r>
      <w:r w:rsidR="00F70AA0" w:rsidRPr="00457000">
        <w:rPr>
          <w:rFonts w:ascii="Cambria" w:hAnsi="Cambria"/>
          <w:color w:val="000000" w:themeColor="text1"/>
        </w:rPr>
        <w:t>s</w:t>
      </w:r>
      <w:r w:rsidR="00C359E7" w:rsidRPr="00457000">
        <w:rPr>
          <w:rFonts w:ascii="Cambria" w:hAnsi="Cambria"/>
          <w:color w:val="000000" w:themeColor="text1"/>
        </w:rPr>
        <w:t>e faire</w:t>
      </w:r>
      <w:r w:rsidR="00540EFE" w:rsidRPr="00457000">
        <w:rPr>
          <w:rFonts w:ascii="Cambria" w:hAnsi="Cambria"/>
          <w:color w:val="000000" w:themeColor="text1"/>
        </w:rPr>
        <w:t>, l’expérience spéculative demeure</w:t>
      </w:r>
      <w:r w:rsidR="00251AEA" w:rsidRPr="00457000">
        <w:rPr>
          <w:rFonts w:ascii="Cambria" w:hAnsi="Cambria"/>
          <w:color w:val="000000" w:themeColor="text1"/>
        </w:rPr>
        <w:t xml:space="preserve"> </w:t>
      </w:r>
      <w:r w:rsidR="00540EFE" w:rsidRPr="00457000">
        <w:rPr>
          <w:rFonts w:ascii="Cambria" w:hAnsi="Cambria"/>
          <w:color w:val="000000" w:themeColor="text1"/>
        </w:rPr>
        <w:t>définitivement</w:t>
      </w:r>
      <w:r w:rsidR="00251AEA" w:rsidRPr="00457000">
        <w:rPr>
          <w:rFonts w:ascii="Cambria" w:hAnsi="Cambria"/>
          <w:color w:val="000000" w:themeColor="text1"/>
        </w:rPr>
        <w:t xml:space="preserve"> </w:t>
      </w:r>
      <w:r w:rsidR="00540EFE" w:rsidRPr="00457000">
        <w:rPr>
          <w:rFonts w:ascii="Cambria" w:hAnsi="Cambria"/>
          <w:color w:val="000000" w:themeColor="text1"/>
        </w:rPr>
        <w:t>celle d’un magistral clair-obscur</w:t>
      </w:r>
      <w:r w:rsidR="00084898" w:rsidRPr="00457000">
        <w:rPr>
          <w:rFonts w:ascii="Cambria" w:hAnsi="Cambria"/>
          <w:color w:val="000000" w:themeColor="text1"/>
        </w:rPr>
        <w:t xml:space="preserve"> de la part de Hegel</w:t>
      </w:r>
      <w:r w:rsidR="00540EFE" w:rsidRPr="00457000">
        <w:rPr>
          <w:rFonts w:ascii="Cambria" w:hAnsi="Cambria"/>
          <w:color w:val="000000" w:themeColor="text1"/>
        </w:rPr>
        <w:t>.</w:t>
      </w:r>
      <w:r w:rsidR="00084898" w:rsidRPr="00457000">
        <w:rPr>
          <w:rFonts w:ascii="Cambria" w:hAnsi="Cambria"/>
          <w:color w:val="000000" w:themeColor="text1"/>
        </w:rPr>
        <w:t xml:space="preserve"> Les contrastes, la profondeu</w:t>
      </w:r>
      <w:r w:rsidR="004522D3" w:rsidRPr="00457000">
        <w:rPr>
          <w:rFonts w:ascii="Cambria" w:hAnsi="Cambria"/>
          <w:color w:val="000000" w:themeColor="text1"/>
        </w:rPr>
        <w:t xml:space="preserve">r, la force suggestive </w:t>
      </w:r>
      <w:r w:rsidR="00084898" w:rsidRPr="00457000">
        <w:rPr>
          <w:rFonts w:ascii="Cambria" w:hAnsi="Cambria"/>
          <w:color w:val="000000" w:themeColor="text1"/>
        </w:rPr>
        <w:t xml:space="preserve">de ses textes naissent tous </w:t>
      </w:r>
      <w:r w:rsidR="004522D3" w:rsidRPr="00457000">
        <w:rPr>
          <w:rFonts w:ascii="Cambria" w:hAnsi="Cambria"/>
          <w:color w:val="000000" w:themeColor="text1"/>
        </w:rPr>
        <w:t>ensemble</w:t>
      </w:r>
      <w:r w:rsidR="00694917" w:rsidRPr="00457000">
        <w:rPr>
          <w:rFonts w:ascii="Cambria" w:hAnsi="Cambria"/>
          <w:color w:val="000000" w:themeColor="text1"/>
        </w:rPr>
        <w:t xml:space="preserve"> </w:t>
      </w:r>
      <w:r w:rsidR="004522D3" w:rsidRPr="00457000">
        <w:rPr>
          <w:rFonts w:ascii="Cambria" w:hAnsi="Cambria"/>
          <w:color w:val="000000" w:themeColor="text1"/>
        </w:rPr>
        <w:t xml:space="preserve">de </w:t>
      </w:r>
      <w:r w:rsidR="00244AB5" w:rsidRPr="00457000">
        <w:rPr>
          <w:rFonts w:ascii="Cambria" w:hAnsi="Cambria"/>
          <w:color w:val="000000" w:themeColor="text1"/>
        </w:rPr>
        <w:t>la</w:t>
      </w:r>
      <w:r w:rsidR="00084898" w:rsidRPr="00457000">
        <w:rPr>
          <w:rFonts w:ascii="Cambria" w:hAnsi="Cambria"/>
          <w:color w:val="000000" w:themeColor="text1"/>
        </w:rPr>
        <w:t xml:space="preserve"> modulation virtuose </w:t>
      </w:r>
      <w:r w:rsidR="00244AB5" w:rsidRPr="00457000">
        <w:rPr>
          <w:rFonts w:ascii="Cambria" w:hAnsi="Cambria"/>
          <w:color w:val="000000" w:themeColor="text1"/>
        </w:rPr>
        <w:t xml:space="preserve">de la lumière </w:t>
      </w:r>
      <w:r w:rsidR="00F5056D" w:rsidRPr="00457000">
        <w:rPr>
          <w:rFonts w:ascii="Cambria" w:hAnsi="Cambria"/>
          <w:color w:val="000000" w:themeColor="text1"/>
        </w:rPr>
        <w:t>qu’il opère</w:t>
      </w:r>
      <w:r w:rsidR="00244AB5" w:rsidRPr="00457000">
        <w:rPr>
          <w:rFonts w:ascii="Cambria" w:hAnsi="Cambria"/>
          <w:color w:val="000000" w:themeColor="text1"/>
        </w:rPr>
        <w:t xml:space="preserve">, </w:t>
      </w:r>
      <w:r w:rsidR="00084898" w:rsidRPr="00457000">
        <w:rPr>
          <w:rFonts w:ascii="Cambria" w:hAnsi="Cambria"/>
          <w:color w:val="000000" w:themeColor="text1"/>
        </w:rPr>
        <w:t xml:space="preserve">sur </w:t>
      </w:r>
      <w:r w:rsidR="00694917" w:rsidRPr="00457000">
        <w:rPr>
          <w:rFonts w:ascii="Cambria" w:hAnsi="Cambria"/>
          <w:color w:val="000000" w:themeColor="text1"/>
        </w:rPr>
        <w:t>ce</w:t>
      </w:r>
      <w:r w:rsidR="00244AB5" w:rsidRPr="00457000">
        <w:rPr>
          <w:rFonts w:ascii="Cambria" w:hAnsi="Cambria"/>
          <w:color w:val="000000" w:themeColor="text1"/>
        </w:rPr>
        <w:t xml:space="preserve"> vaste</w:t>
      </w:r>
      <w:r w:rsidR="004522D3" w:rsidRPr="00457000">
        <w:rPr>
          <w:rFonts w:ascii="Cambria" w:hAnsi="Cambria"/>
          <w:color w:val="000000" w:themeColor="text1"/>
        </w:rPr>
        <w:t xml:space="preserve"> fond</w:t>
      </w:r>
      <w:r w:rsidR="00244AB5" w:rsidRPr="00457000">
        <w:rPr>
          <w:rFonts w:ascii="Cambria" w:hAnsi="Cambria"/>
          <w:color w:val="000000" w:themeColor="text1"/>
        </w:rPr>
        <w:t xml:space="preserve"> de</w:t>
      </w:r>
      <w:r w:rsidR="004522D3" w:rsidRPr="00457000">
        <w:rPr>
          <w:rFonts w:ascii="Cambria" w:hAnsi="Cambria"/>
          <w:color w:val="000000" w:themeColor="text1"/>
        </w:rPr>
        <w:t xml:space="preserve"> Nuit</w:t>
      </w:r>
      <w:r w:rsidR="00F5056D" w:rsidRPr="00457000">
        <w:rPr>
          <w:rFonts w:ascii="Cambria" w:hAnsi="Cambria"/>
          <w:color w:val="000000" w:themeColor="text1"/>
        </w:rPr>
        <w:t>.</w:t>
      </w:r>
    </w:p>
    <w:p w14:paraId="7296C296" w14:textId="77777777" w:rsidR="00312983" w:rsidRPr="00457000" w:rsidRDefault="00312983" w:rsidP="00301FA5">
      <w:pPr>
        <w:spacing w:line="276" w:lineRule="auto"/>
        <w:ind w:firstLine="708"/>
        <w:jc w:val="both"/>
        <w:rPr>
          <w:rFonts w:ascii="Cambria" w:hAnsi="Cambria"/>
          <w:color w:val="000000" w:themeColor="text1"/>
        </w:rPr>
      </w:pPr>
      <w:r w:rsidRPr="00457000">
        <w:rPr>
          <w:rFonts w:ascii="Cambria" w:hAnsi="Cambria"/>
          <w:color w:val="000000" w:themeColor="text1"/>
        </w:rPr>
        <w:t>L</w:t>
      </w:r>
      <w:r w:rsidR="00B055E4" w:rsidRPr="00457000">
        <w:rPr>
          <w:rFonts w:ascii="Cambria" w:hAnsi="Cambria"/>
          <w:color w:val="000000" w:themeColor="text1"/>
        </w:rPr>
        <w:t xml:space="preserve">orsque Hegel examine </w:t>
      </w:r>
      <w:r w:rsidR="001C37C6" w:rsidRPr="00457000">
        <w:rPr>
          <w:rFonts w:ascii="Cambria" w:hAnsi="Cambria"/>
          <w:color w:val="000000" w:themeColor="text1"/>
        </w:rPr>
        <w:t>le clair et l’obscur</w:t>
      </w:r>
      <w:r w:rsidR="001852AF" w:rsidRPr="00457000">
        <w:rPr>
          <w:rFonts w:ascii="Cambria" w:hAnsi="Cambria"/>
          <w:color w:val="000000" w:themeColor="text1"/>
        </w:rPr>
        <w:t xml:space="preserve"> </w:t>
      </w:r>
      <w:r w:rsidR="00B055E4" w:rsidRPr="00457000">
        <w:rPr>
          <w:rFonts w:ascii="Cambria" w:hAnsi="Cambria"/>
          <w:color w:val="000000" w:themeColor="text1"/>
        </w:rPr>
        <w:t>comme base la plus simple de la couleur</w:t>
      </w:r>
      <w:r w:rsidR="006F60D0" w:rsidRPr="00457000">
        <w:rPr>
          <w:rFonts w:ascii="Cambria" w:hAnsi="Cambria"/>
          <w:color w:val="000000" w:themeColor="text1"/>
        </w:rPr>
        <w:t xml:space="preserve">, </w:t>
      </w:r>
      <w:r w:rsidR="00E91408" w:rsidRPr="00457000">
        <w:rPr>
          <w:rFonts w:ascii="Cambria" w:hAnsi="Cambria"/>
          <w:color w:val="000000" w:themeColor="text1"/>
        </w:rPr>
        <w:t xml:space="preserve">il </w:t>
      </w:r>
      <w:r w:rsidR="00B055E4" w:rsidRPr="00457000">
        <w:rPr>
          <w:rFonts w:ascii="Cambria" w:hAnsi="Cambria"/>
          <w:color w:val="000000" w:themeColor="text1"/>
        </w:rPr>
        <w:t>délivre</w:t>
      </w:r>
      <w:r w:rsidR="00E91408" w:rsidRPr="00457000">
        <w:rPr>
          <w:rFonts w:ascii="Cambria" w:hAnsi="Cambria"/>
          <w:color w:val="000000" w:themeColor="text1"/>
        </w:rPr>
        <w:t xml:space="preserve"> peut-être</w:t>
      </w:r>
      <w:r w:rsidR="00B055E4" w:rsidRPr="00457000">
        <w:rPr>
          <w:rFonts w:ascii="Cambria" w:hAnsi="Cambria"/>
          <w:color w:val="000000" w:themeColor="text1"/>
        </w:rPr>
        <w:t xml:space="preserve"> </w:t>
      </w:r>
      <w:r w:rsidR="001170F4" w:rsidRPr="00457000">
        <w:rPr>
          <w:rFonts w:ascii="Cambria" w:hAnsi="Cambria"/>
          <w:color w:val="000000" w:themeColor="text1"/>
        </w:rPr>
        <w:t>l’</w:t>
      </w:r>
      <w:r w:rsidR="00B055E4" w:rsidRPr="00457000">
        <w:rPr>
          <w:rFonts w:ascii="Cambria" w:hAnsi="Cambria"/>
          <w:color w:val="000000" w:themeColor="text1"/>
        </w:rPr>
        <w:t>un</w:t>
      </w:r>
      <w:r w:rsidR="001170F4" w:rsidRPr="00457000">
        <w:rPr>
          <w:rFonts w:ascii="Cambria" w:hAnsi="Cambria"/>
          <w:color w:val="000000" w:themeColor="text1"/>
        </w:rPr>
        <w:t xml:space="preserve">e des clés de </w:t>
      </w:r>
      <w:r w:rsidR="00E64241" w:rsidRPr="00457000">
        <w:rPr>
          <w:rFonts w:ascii="Cambria" w:hAnsi="Cambria"/>
          <w:color w:val="000000" w:themeColor="text1"/>
        </w:rPr>
        <w:t>compréhension</w:t>
      </w:r>
      <w:r w:rsidR="001170F4" w:rsidRPr="00457000">
        <w:rPr>
          <w:rFonts w:ascii="Cambria" w:hAnsi="Cambria"/>
          <w:color w:val="000000" w:themeColor="text1"/>
        </w:rPr>
        <w:t xml:space="preserve"> les plus </w:t>
      </w:r>
      <w:r w:rsidR="00B055E4" w:rsidRPr="00457000">
        <w:rPr>
          <w:rFonts w:ascii="Cambria" w:hAnsi="Cambria"/>
          <w:color w:val="000000" w:themeColor="text1"/>
        </w:rPr>
        <w:t>fondamentale</w:t>
      </w:r>
      <w:r w:rsidR="001170F4" w:rsidRPr="00457000">
        <w:rPr>
          <w:rFonts w:ascii="Cambria" w:hAnsi="Cambria"/>
          <w:color w:val="000000" w:themeColor="text1"/>
        </w:rPr>
        <w:t>s</w:t>
      </w:r>
      <w:r w:rsidR="00B055E4" w:rsidRPr="00457000">
        <w:rPr>
          <w:rFonts w:ascii="Cambria" w:hAnsi="Cambria"/>
          <w:color w:val="000000" w:themeColor="text1"/>
        </w:rPr>
        <w:t xml:space="preserve"> d</w:t>
      </w:r>
      <w:r w:rsidR="00E64241" w:rsidRPr="00457000">
        <w:rPr>
          <w:rFonts w:ascii="Cambria" w:hAnsi="Cambria"/>
          <w:color w:val="000000" w:themeColor="text1"/>
        </w:rPr>
        <w:t>e</w:t>
      </w:r>
      <w:r w:rsidR="00B055E4" w:rsidRPr="00457000">
        <w:rPr>
          <w:rFonts w:ascii="Cambria" w:hAnsi="Cambria"/>
          <w:color w:val="000000" w:themeColor="text1"/>
        </w:rPr>
        <w:t xml:space="preserve"> sa philosophie</w:t>
      </w:r>
      <w:r w:rsidR="001852AF" w:rsidRPr="00457000">
        <w:rPr>
          <w:rFonts w:ascii="Cambria" w:hAnsi="Cambria"/>
          <w:color w:val="000000" w:themeColor="text1"/>
        </w:rPr>
        <w:t xml:space="preserve"> : </w:t>
      </w:r>
      <w:r w:rsidR="00132957" w:rsidRPr="00457000">
        <w:rPr>
          <w:rFonts w:ascii="Cambria" w:hAnsi="Cambria"/>
          <w:color w:val="000000" w:themeColor="text1"/>
        </w:rPr>
        <w:t>la Nuit hégélienne naît d</w:t>
      </w:r>
      <w:r w:rsidR="001852AF" w:rsidRPr="00457000">
        <w:rPr>
          <w:rFonts w:ascii="Cambria" w:hAnsi="Cambria"/>
          <w:color w:val="000000" w:themeColor="text1"/>
        </w:rPr>
        <w:t>u gris de l’Absolu, comme</w:t>
      </w:r>
      <w:r w:rsidR="00132957" w:rsidRPr="00457000">
        <w:rPr>
          <w:rFonts w:ascii="Cambria" w:hAnsi="Cambria"/>
          <w:color w:val="000000" w:themeColor="text1"/>
        </w:rPr>
        <w:t xml:space="preserve"> </w:t>
      </w:r>
      <w:r w:rsidR="001852AF" w:rsidRPr="00457000">
        <w:rPr>
          <w:rFonts w:ascii="Cambria" w:hAnsi="Cambria"/>
          <w:color w:val="000000" w:themeColor="text1"/>
        </w:rPr>
        <w:t>la Nuit picturale naît du clair-obscur</w:t>
      </w:r>
      <w:r w:rsidR="00132957" w:rsidRPr="00457000">
        <w:rPr>
          <w:rFonts w:ascii="Cambria" w:hAnsi="Cambria"/>
          <w:color w:val="000000" w:themeColor="text1"/>
        </w:rPr>
        <w:t xml:space="preserve">. De même que </w:t>
      </w:r>
      <w:r w:rsidR="00132957" w:rsidRPr="00457000">
        <w:rPr>
          <w:rFonts w:ascii="Cambria" w:hAnsi="Cambria"/>
          <w:i/>
          <w:iCs/>
          <w:color w:val="000000" w:themeColor="text1"/>
        </w:rPr>
        <w:t>l’Adoration des bergers</w:t>
      </w:r>
      <w:r w:rsidR="00132957" w:rsidRPr="00457000">
        <w:rPr>
          <w:rFonts w:ascii="Cambria" w:hAnsi="Cambria"/>
          <w:color w:val="000000" w:themeColor="text1"/>
        </w:rPr>
        <w:t xml:space="preserve"> est pou</w:t>
      </w:r>
      <w:r w:rsidR="008D4555" w:rsidRPr="00457000">
        <w:rPr>
          <w:rFonts w:ascii="Cambria" w:hAnsi="Cambria"/>
          <w:color w:val="000000" w:themeColor="text1"/>
        </w:rPr>
        <w:t xml:space="preserve">r </w:t>
      </w:r>
      <w:r w:rsidR="00244AB5" w:rsidRPr="00457000">
        <w:rPr>
          <w:rFonts w:ascii="Cambria" w:hAnsi="Cambria"/>
          <w:color w:val="000000" w:themeColor="text1"/>
        </w:rPr>
        <w:t>lui</w:t>
      </w:r>
      <w:r w:rsidR="00132957" w:rsidRPr="00457000">
        <w:rPr>
          <w:rFonts w:ascii="Cambria" w:hAnsi="Cambria"/>
          <w:color w:val="000000" w:themeColor="text1"/>
        </w:rPr>
        <w:t xml:space="preserve"> « la véritable Nuit »</w:t>
      </w:r>
      <w:r w:rsidR="000A5DA0" w:rsidRPr="00457000">
        <w:rPr>
          <w:rStyle w:val="Appelnotedebasdep"/>
          <w:rFonts w:ascii="Cambria" w:hAnsi="Cambria"/>
          <w:color w:val="000000" w:themeColor="text1"/>
        </w:rPr>
        <w:footnoteReference w:id="21"/>
      </w:r>
      <w:r w:rsidR="00132957" w:rsidRPr="00457000">
        <w:rPr>
          <w:rFonts w:ascii="Cambria" w:hAnsi="Cambria"/>
          <w:color w:val="000000" w:themeColor="text1"/>
        </w:rPr>
        <w:t xml:space="preserve"> parce qu</w:t>
      </w:r>
      <w:r w:rsidR="008D4555" w:rsidRPr="00457000">
        <w:rPr>
          <w:rFonts w:ascii="Cambria" w:hAnsi="Cambria"/>
          <w:color w:val="000000" w:themeColor="text1"/>
        </w:rPr>
        <w:t>’</w:t>
      </w:r>
      <w:r w:rsidR="00132957" w:rsidRPr="00457000">
        <w:rPr>
          <w:rFonts w:ascii="Cambria" w:hAnsi="Cambria"/>
          <w:color w:val="000000" w:themeColor="text1"/>
        </w:rPr>
        <w:t xml:space="preserve">elle </w:t>
      </w:r>
      <w:r w:rsidR="008D4555" w:rsidRPr="00457000">
        <w:rPr>
          <w:rFonts w:ascii="Cambria" w:hAnsi="Cambria"/>
          <w:color w:val="000000" w:themeColor="text1"/>
        </w:rPr>
        <w:t>émerge</w:t>
      </w:r>
      <w:r w:rsidR="00132957" w:rsidRPr="00457000">
        <w:rPr>
          <w:rFonts w:ascii="Cambria" w:hAnsi="Cambria"/>
          <w:color w:val="000000" w:themeColor="text1"/>
        </w:rPr>
        <w:t xml:space="preserve"> de la seule </w:t>
      </w:r>
      <w:r w:rsidR="00CF4F15" w:rsidRPr="00457000">
        <w:rPr>
          <w:rFonts w:ascii="Cambria" w:hAnsi="Cambria"/>
          <w:color w:val="000000" w:themeColor="text1"/>
        </w:rPr>
        <w:t>variation</w:t>
      </w:r>
      <w:r w:rsidR="00132957" w:rsidRPr="00457000">
        <w:rPr>
          <w:rFonts w:ascii="Cambria" w:hAnsi="Cambria"/>
          <w:color w:val="000000" w:themeColor="text1"/>
        </w:rPr>
        <w:t xml:space="preserve"> de la lumière</w:t>
      </w:r>
      <w:r w:rsidRPr="00457000">
        <w:rPr>
          <w:rFonts w:ascii="Cambria" w:hAnsi="Cambria"/>
          <w:color w:val="000000" w:themeColor="text1"/>
        </w:rPr>
        <w:t xml:space="preserve"> </w:t>
      </w:r>
      <w:r w:rsidR="008D4555" w:rsidRPr="00457000">
        <w:rPr>
          <w:rFonts w:ascii="Cambria" w:hAnsi="Cambria"/>
          <w:color w:val="000000" w:themeColor="text1"/>
        </w:rPr>
        <w:t xml:space="preserve">grâce à la </w:t>
      </w:r>
      <w:r w:rsidR="00132957" w:rsidRPr="00457000">
        <w:rPr>
          <w:rFonts w:ascii="Cambria" w:hAnsi="Cambria"/>
          <w:color w:val="000000" w:themeColor="text1"/>
        </w:rPr>
        <w:t xml:space="preserve">maîtrise </w:t>
      </w:r>
      <w:r w:rsidR="008D4555" w:rsidRPr="00457000">
        <w:rPr>
          <w:rFonts w:ascii="Cambria" w:hAnsi="Cambria"/>
          <w:color w:val="000000" w:themeColor="text1"/>
        </w:rPr>
        <w:t xml:space="preserve">technique </w:t>
      </w:r>
      <w:r w:rsidR="00FD039D" w:rsidRPr="00457000">
        <w:rPr>
          <w:rFonts w:ascii="Cambria" w:hAnsi="Cambria"/>
          <w:color w:val="000000" w:themeColor="text1"/>
        </w:rPr>
        <w:t xml:space="preserve">du </w:t>
      </w:r>
      <w:r w:rsidR="008D4555" w:rsidRPr="00457000">
        <w:rPr>
          <w:rFonts w:ascii="Cambria" w:hAnsi="Cambria"/>
          <w:color w:val="000000" w:themeColor="text1"/>
        </w:rPr>
        <w:t>Corrège</w:t>
      </w:r>
      <w:r w:rsidR="00132957" w:rsidRPr="00457000">
        <w:rPr>
          <w:rFonts w:ascii="Cambria" w:hAnsi="Cambria"/>
          <w:color w:val="000000" w:themeColor="text1"/>
        </w:rPr>
        <w:t xml:space="preserve">, de même </w:t>
      </w:r>
      <w:r w:rsidR="00A5626B" w:rsidRPr="00457000">
        <w:rPr>
          <w:rFonts w:ascii="Cambria" w:hAnsi="Cambria"/>
          <w:color w:val="000000" w:themeColor="text1"/>
        </w:rPr>
        <w:t xml:space="preserve">le gris de </w:t>
      </w:r>
      <w:r w:rsidR="00132957" w:rsidRPr="00457000">
        <w:rPr>
          <w:rFonts w:ascii="Cambria" w:hAnsi="Cambria"/>
          <w:color w:val="000000" w:themeColor="text1"/>
        </w:rPr>
        <w:t>l’Absolu philosophique est créateur de la Nuit</w:t>
      </w:r>
      <w:r w:rsidR="00A5626B" w:rsidRPr="00457000">
        <w:rPr>
          <w:rFonts w:ascii="Cambria" w:hAnsi="Cambria"/>
          <w:color w:val="000000" w:themeColor="text1"/>
        </w:rPr>
        <w:t>.</w:t>
      </w:r>
      <w:r w:rsidRPr="00457000">
        <w:rPr>
          <w:rFonts w:ascii="Cambria" w:hAnsi="Cambria"/>
          <w:color w:val="000000" w:themeColor="text1"/>
        </w:rPr>
        <w:t xml:space="preserve"> </w:t>
      </w:r>
      <w:r w:rsidR="00C2294C" w:rsidRPr="00457000">
        <w:rPr>
          <w:rFonts w:ascii="Cambria" w:hAnsi="Cambria"/>
          <w:color w:val="000000" w:themeColor="text1"/>
        </w:rPr>
        <w:t>A</w:t>
      </w:r>
      <w:r w:rsidR="0035629A" w:rsidRPr="00457000">
        <w:rPr>
          <w:rFonts w:ascii="Cambria" w:hAnsi="Cambria"/>
          <w:color w:val="000000" w:themeColor="text1"/>
        </w:rPr>
        <w:t xml:space="preserve">ux </w:t>
      </w:r>
      <w:r w:rsidR="00C2294C" w:rsidRPr="00457000">
        <w:rPr>
          <w:rFonts w:ascii="Cambria" w:hAnsi="Cambria"/>
          <w:color w:val="000000" w:themeColor="text1"/>
        </w:rPr>
        <w:t>côté</w:t>
      </w:r>
      <w:r w:rsidR="0035629A" w:rsidRPr="00457000">
        <w:rPr>
          <w:rFonts w:ascii="Cambria" w:hAnsi="Cambria"/>
          <w:color w:val="000000" w:themeColor="text1"/>
        </w:rPr>
        <w:t>s</w:t>
      </w:r>
      <w:r w:rsidR="00C2294C" w:rsidRPr="00457000">
        <w:rPr>
          <w:rFonts w:ascii="Cambria" w:hAnsi="Cambria"/>
          <w:color w:val="000000" w:themeColor="text1"/>
        </w:rPr>
        <w:t xml:space="preserve"> des maîtres italiens</w:t>
      </w:r>
      <w:r w:rsidR="0035629A" w:rsidRPr="00457000">
        <w:rPr>
          <w:rFonts w:ascii="Cambria" w:hAnsi="Cambria"/>
          <w:color w:val="000000" w:themeColor="text1"/>
        </w:rPr>
        <w:t xml:space="preserve">, </w:t>
      </w:r>
      <w:r w:rsidR="00C2294C" w:rsidRPr="00457000">
        <w:rPr>
          <w:rFonts w:ascii="Cambria" w:hAnsi="Cambria"/>
          <w:color w:val="000000" w:themeColor="text1"/>
        </w:rPr>
        <w:t xml:space="preserve">Hegel atteint </w:t>
      </w:r>
      <w:r w:rsidR="00B20CEB" w:rsidRPr="00457000">
        <w:rPr>
          <w:rFonts w:ascii="Cambria" w:hAnsi="Cambria"/>
          <w:color w:val="000000" w:themeColor="text1"/>
        </w:rPr>
        <w:t>cette</w:t>
      </w:r>
      <w:r w:rsidR="00C2294C" w:rsidRPr="00457000">
        <w:rPr>
          <w:rFonts w:ascii="Cambria" w:hAnsi="Cambria"/>
          <w:color w:val="000000" w:themeColor="text1"/>
        </w:rPr>
        <w:t xml:space="preserve"> « perfection du clair-obscur »</w:t>
      </w:r>
      <w:r w:rsidR="00B9285E" w:rsidRPr="00457000">
        <w:rPr>
          <w:rFonts w:ascii="Cambria" w:hAnsi="Cambria"/>
          <w:color w:val="000000" w:themeColor="text1"/>
        </w:rPr>
        <w:t xml:space="preserve"> </w:t>
      </w:r>
      <w:r w:rsidR="00C2294C" w:rsidRPr="00457000">
        <w:rPr>
          <w:rFonts w:ascii="Cambria" w:hAnsi="Cambria"/>
          <w:color w:val="000000" w:themeColor="text1"/>
        </w:rPr>
        <w:t xml:space="preserve">consistant à </w:t>
      </w:r>
    </w:p>
    <w:p w14:paraId="3B8EC724" w14:textId="77777777" w:rsidR="00312983" w:rsidRPr="00457000" w:rsidRDefault="00C2294C" w:rsidP="00301FA5">
      <w:pPr>
        <w:spacing w:line="276" w:lineRule="auto"/>
        <w:ind w:left="851" w:right="851"/>
        <w:jc w:val="both"/>
        <w:rPr>
          <w:rFonts w:ascii="Cambria" w:hAnsi="Cambria"/>
          <w:color w:val="000000" w:themeColor="text1"/>
          <w:sz w:val="21"/>
          <w:szCs w:val="21"/>
        </w:rPr>
      </w:pPr>
      <w:r w:rsidRPr="00457000">
        <w:rPr>
          <w:rFonts w:ascii="Cambria" w:hAnsi="Cambria"/>
          <w:color w:val="000000" w:themeColor="text1"/>
          <w:sz w:val="21"/>
          <w:szCs w:val="21"/>
        </w:rPr>
        <w:t>« aller jusqu’aux ombres les plus profondes, mais qui elles-mêmes restent transparentes et s’élever par gradations jusqu’à la lumière la plus éclatante. Par-là, on produit à l’œil la plus haute perfection dans les contours. Nulle part une aspérité ou une solution de continuité ; partout de douces transitions. La lumière et les ténèbres n’agissent pas immédiatement, simplement comme lumières et ténèbres ; elles apparaissent l’une à travers l’autre, comme une force agit du dedans à travers une forme extérieure. »</w:t>
      </w:r>
      <w:r w:rsidRPr="00457000">
        <w:rPr>
          <w:rStyle w:val="Appelnotedebasdep"/>
          <w:rFonts w:ascii="Cambria" w:hAnsi="Cambria"/>
          <w:color w:val="000000" w:themeColor="text1"/>
          <w:sz w:val="21"/>
          <w:szCs w:val="21"/>
        </w:rPr>
        <w:footnoteReference w:id="22"/>
      </w:r>
      <w:r w:rsidR="00591D87" w:rsidRPr="00457000">
        <w:rPr>
          <w:rFonts w:ascii="Cambria" w:hAnsi="Cambria"/>
          <w:color w:val="000000" w:themeColor="text1"/>
          <w:sz w:val="21"/>
          <w:szCs w:val="21"/>
        </w:rPr>
        <w:t xml:space="preserve"> </w:t>
      </w:r>
    </w:p>
    <w:p w14:paraId="45FA51E4" w14:textId="1D1A272C" w:rsidR="003202B4" w:rsidRPr="00457000" w:rsidRDefault="00591D87" w:rsidP="00301FA5">
      <w:pPr>
        <w:spacing w:line="276" w:lineRule="auto"/>
        <w:ind w:firstLine="708"/>
        <w:jc w:val="both"/>
        <w:rPr>
          <w:rFonts w:ascii="Cambria" w:hAnsi="Cambria"/>
          <w:color w:val="000000" w:themeColor="text1"/>
        </w:rPr>
      </w:pPr>
      <w:r w:rsidRPr="00457000">
        <w:rPr>
          <w:rFonts w:ascii="Cambria" w:hAnsi="Cambria"/>
          <w:color w:val="000000" w:themeColor="text1"/>
        </w:rPr>
        <w:t>L’effet sur le lecteur est indéniable : la</w:t>
      </w:r>
      <w:r w:rsidR="00C2294C" w:rsidRPr="00457000">
        <w:rPr>
          <w:rFonts w:ascii="Cambria" w:hAnsi="Cambria"/>
          <w:color w:val="000000" w:themeColor="text1"/>
        </w:rPr>
        <w:t xml:space="preserve"> </w:t>
      </w:r>
      <w:r w:rsidR="00E64241" w:rsidRPr="00457000">
        <w:rPr>
          <w:rFonts w:ascii="Cambria" w:hAnsi="Cambria"/>
          <w:color w:val="000000" w:themeColor="text1"/>
        </w:rPr>
        <w:t xml:space="preserve">« magie du coloris » </w:t>
      </w:r>
      <w:r w:rsidRPr="00457000">
        <w:rPr>
          <w:rFonts w:ascii="Cambria" w:hAnsi="Cambria"/>
          <w:color w:val="000000" w:themeColor="text1"/>
        </w:rPr>
        <w:t>opère</w:t>
      </w:r>
      <w:r w:rsidR="00312983" w:rsidRPr="00457000">
        <w:rPr>
          <w:rFonts w:ascii="Cambria" w:hAnsi="Cambria"/>
          <w:color w:val="000000" w:themeColor="text1"/>
        </w:rPr>
        <w:t>, ne se montrant « </w:t>
      </w:r>
      <w:r w:rsidR="00E64241" w:rsidRPr="00457000">
        <w:rPr>
          <w:rFonts w:ascii="Cambria" w:hAnsi="Cambria"/>
          <w:color w:val="000000" w:themeColor="text1"/>
        </w:rPr>
        <w:t>que là où la substance et la matérialité des objets se sont comme dissipées et laissent à leur place apparaître la spiritualité dans la conception et l’exécution des couleurs »</w:t>
      </w:r>
      <w:r w:rsidRPr="00457000">
        <w:rPr>
          <w:rStyle w:val="Appelnotedebasdep"/>
          <w:rFonts w:ascii="Cambria" w:hAnsi="Cambria"/>
          <w:color w:val="000000" w:themeColor="text1"/>
        </w:rPr>
        <w:footnoteReference w:id="23"/>
      </w:r>
      <w:r w:rsidRPr="00457000">
        <w:rPr>
          <w:rFonts w:ascii="Cambria" w:hAnsi="Cambria"/>
          <w:color w:val="000000" w:themeColor="text1"/>
        </w:rPr>
        <w:t>.</w:t>
      </w:r>
      <w:r w:rsidR="00312983" w:rsidRPr="00457000">
        <w:rPr>
          <w:rFonts w:ascii="Cambria" w:hAnsi="Cambria"/>
          <w:color w:val="000000" w:themeColor="text1"/>
        </w:rPr>
        <w:t xml:space="preserve"> </w:t>
      </w:r>
      <w:r w:rsidR="0056419D" w:rsidRPr="00457000">
        <w:rPr>
          <w:rFonts w:ascii="Cambria" w:hAnsi="Cambria"/>
          <w:color w:val="000000" w:themeColor="text1"/>
        </w:rPr>
        <w:t xml:space="preserve"> </w:t>
      </w:r>
      <w:r w:rsidR="0056419D" w:rsidRPr="00457000">
        <w:rPr>
          <w:rFonts w:ascii="Cambria" w:hAnsi="Cambria"/>
          <w:color w:val="000000" w:themeColor="text1"/>
          <w:lang w:val="fr-FR"/>
        </w:rPr>
        <w:t>S</w:t>
      </w:r>
      <w:r w:rsidR="008E4209" w:rsidRPr="00457000">
        <w:rPr>
          <w:rFonts w:ascii="Cambria" w:hAnsi="Cambria"/>
          <w:color w:val="000000" w:themeColor="text1"/>
          <w:lang w:val="fr-FR"/>
        </w:rPr>
        <w:t xml:space="preserve">i le gris de la philosophie hégélienne relève </w:t>
      </w:r>
      <w:r w:rsidR="002D7800" w:rsidRPr="00457000">
        <w:rPr>
          <w:rFonts w:ascii="Cambria" w:hAnsi="Cambria"/>
          <w:color w:val="000000" w:themeColor="text1"/>
          <w:lang w:val="fr-FR"/>
        </w:rPr>
        <w:t>du clair-obscur</w:t>
      </w:r>
      <w:r w:rsidR="00594210" w:rsidRPr="00457000">
        <w:rPr>
          <w:rFonts w:ascii="Cambria" w:hAnsi="Cambria"/>
          <w:color w:val="000000" w:themeColor="text1"/>
          <w:lang w:val="fr-FR"/>
        </w:rPr>
        <w:t>,</w:t>
      </w:r>
      <w:r w:rsidR="002D7800" w:rsidRPr="00457000">
        <w:rPr>
          <w:rFonts w:ascii="Cambria" w:hAnsi="Cambria"/>
          <w:color w:val="000000" w:themeColor="text1"/>
          <w:lang w:val="fr-FR"/>
        </w:rPr>
        <w:t xml:space="preserve"> </w:t>
      </w:r>
      <w:r w:rsidR="008E4209" w:rsidRPr="00457000">
        <w:rPr>
          <w:rFonts w:ascii="Cambria" w:hAnsi="Cambria"/>
          <w:color w:val="000000" w:themeColor="text1"/>
          <w:lang w:val="fr-FR"/>
        </w:rPr>
        <w:t>c’est</w:t>
      </w:r>
      <w:r w:rsidRPr="00457000">
        <w:rPr>
          <w:rFonts w:ascii="Cambria" w:hAnsi="Cambria"/>
          <w:color w:val="000000" w:themeColor="text1"/>
          <w:lang w:val="fr-FR"/>
        </w:rPr>
        <w:t xml:space="preserve"> surtout</w:t>
      </w:r>
      <w:r w:rsidR="008E4209" w:rsidRPr="00457000">
        <w:rPr>
          <w:rFonts w:ascii="Cambria" w:hAnsi="Cambria"/>
          <w:color w:val="000000" w:themeColor="text1"/>
          <w:lang w:val="fr-FR"/>
        </w:rPr>
        <w:t xml:space="preserve"> parce qu’elle est</w:t>
      </w:r>
      <w:r w:rsidRPr="00457000">
        <w:rPr>
          <w:rFonts w:ascii="Cambria" w:hAnsi="Cambria"/>
          <w:color w:val="000000" w:themeColor="text1"/>
          <w:lang w:val="fr-FR"/>
        </w:rPr>
        <w:t xml:space="preserve"> l’</w:t>
      </w:r>
      <w:r w:rsidR="00AA4D0A" w:rsidRPr="00457000">
        <w:rPr>
          <w:rFonts w:ascii="Cambria" w:hAnsi="Cambria"/>
          <w:color w:val="000000" w:themeColor="text1"/>
          <w:lang w:val="fr-FR"/>
        </w:rPr>
        <w:t>irreprésentable</w:t>
      </w:r>
      <w:r w:rsidR="002D7800" w:rsidRPr="00457000">
        <w:rPr>
          <w:rFonts w:ascii="Cambria" w:hAnsi="Cambria"/>
          <w:color w:val="000000" w:themeColor="text1"/>
          <w:lang w:val="fr-FR"/>
        </w:rPr>
        <w:t>.</w:t>
      </w:r>
      <w:r w:rsidR="00F47244" w:rsidRPr="00457000">
        <w:rPr>
          <w:rFonts w:ascii="Cambria" w:hAnsi="Cambria"/>
          <w:color w:val="000000" w:themeColor="text1"/>
          <w:lang w:val="fr-FR"/>
        </w:rPr>
        <w:t xml:space="preserve"> L’</w:t>
      </w:r>
      <w:r w:rsidR="008E4209" w:rsidRPr="00457000">
        <w:rPr>
          <w:rFonts w:ascii="Cambria" w:hAnsi="Cambria"/>
          <w:color w:val="000000" w:themeColor="text1"/>
          <w:lang w:val="fr-FR"/>
        </w:rPr>
        <w:t>Absolu</w:t>
      </w:r>
      <w:r w:rsidR="00F47244" w:rsidRPr="00457000">
        <w:rPr>
          <w:rFonts w:ascii="Cambria" w:hAnsi="Cambria"/>
          <w:color w:val="000000" w:themeColor="text1"/>
          <w:lang w:val="fr-FR"/>
        </w:rPr>
        <w:t xml:space="preserve"> </w:t>
      </w:r>
      <w:r w:rsidR="00AA4D0A" w:rsidRPr="00457000">
        <w:rPr>
          <w:rFonts w:ascii="Cambria" w:hAnsi="Cambria"/>
          <w:color w:val="000000" w:themeColor="text1"/>
          <w:lang w:val="fr-FR"/>
        </w:rPr>
        <w:t xml:space="preserve">nécessairement </w:t>
      </w:r>
      <w:r w:rsidR="008E4209" w:rsidRPr="00457000">
        <w:rPr>
          <w:rFonts w:ascii="Cambria" w:hAnsi="Cambria"/>
          <w:color w:val="000000" w:themeColor="text1"/>
          <w:lang w:val="fr-FR"/>
        </w:rPr>
        <w:t>conçu</w:t>
      </w:r>
      <w:r w:rsidR="00F47244" w:rsidRPr="00457000">
        <w:rPr>
          <w:rFonts w:ascii="Cambria" w:hAnsi="Cambria"/>
          <w:color w:val="000000" w:themeColor="text1"/>
          <w:lang w:val="fr-FR"/>
        </w:rPr>
        <w:t xml:space="preserve"> </w:t>
      </w:r>
      <w:r w:rsidR="008E4209" w:rsidRPr="00457000">
        <w:rPr>
          <w:rFonts w:ascii="Cambria" w:hAnsi="Cambria"/>
          <w:color w:val="000000" w:themeColor="text1"/>
          <w:lang w:val="fr-FR"/>
        </w:rPr>
        <w:t>échappe à la représentation qui ne peut le saisir qu’en le fragmentant</w:t>
      </w:r>
      <w:r w:rsidR="00AA4D0A" w:rsidRPr="00457000">
        <w:rPr>
          <w:rFonts w:ascii="Cambria" w:hAnsi="Cambria"/>
          <w:color w:val="000000" w:themeColor="text1"/>
          <w:lang w:val="fr-FR"/>
        </w:rPr>
        <w:t>. La fascination magique</w:t>
      </w:r>
      <w:r w:rsidR="002D7800" w:rsidRPr="00457000">
        <w:rPr>
          <w:rFonts w:ascii="Cambria" w:hAnsi="Cambria"/>
          <w:color w:val="000000" w:themeColor="text1"/>
          <w:lang w:val="fr-FR"/>
        </w:rPr>
        <w:t xml:space="preserve"> que ne cesse d’exercer la prose hégélienne sur son lecteur, toujours prêt à fuir autant qu’à résister face </w:t>
      </w:r>
      <w:r w:rsidRPr="00457000">
        <w:rPr>
          <w:rFonts w:ascii="Cambria" w:hAnsi="Cambria"/>
          <w:color w:val="000000" w:themeColor="text1"/>
          <w:lang w:val="fr-FR"/>
        </w:rPr>
        <w:t>à un</w:t>
      </w:r>
      <w:r w:rsidR="002D7800" w:rsidRPr="00457000">
        <w:rPr>
          <w:rFonts w:ascii="Cambria" w:hAnsi="Cambria"/>
          <w:color w:val="000000" w:themeColor="text1"/>
          <w:lang w:val="fr-FR"/>
        </w:rPr>
        <w:t xml:space="preserve"> texte lui-même fuyant</w:t>
      </w:r>
      <w:r w:rsidRPr="00457000">
        <w:rPr>
          <w:rFonts w:ascii="Cambria" w:hAnsi="Cambria"/>
          <w:color w:val="000000" w:themeColor="text1"/>
          <w:lang w:val="fr-FR"/>
        </w:rPr>
        <w:t xml:space="preserve"> </w:t>
      </w:r>
      <w:r w:rsidR="002D7800" w:rsidRPr="00457000">
        <w:rPr>
          <w:rFonts w:ascii="Cambria" w:hAnsi="Cambria"/>
          <w:color w:val="000000" w:themeColor="text1"/>
          <w:lang w:val="fr-FR"/>
        </w:rPr>
        <w:t xml:space="preserve">est la preuve indéniable de cet ultime paradoxe : </w:t>
      </w:r>
      <w:r w:rsidR="002D7800" w:rsidRPr="00457000">
        <w:rPr>
          <w:rFonts w:ascii="Cambria" w:hAnsi="Cambria"/>
          <w:i/>
          <w:iCs/>
          <w:color w:val="000000" w:themeColor="text1"/>
          <w:lang w:val="fr-FR"/>
        </w:rPr>
        <w:t xml:space="preserve">le clair-obscur hégélien est l’impossible présentation d’un Absolu irreprésentable. </w:t>
      </w:r>
      <w:r w:rsidR="00BC3394" w:rsidRPr="00457000">
        <w:rPr>
          <w:rFonts w:ascii="Cambria" w:hAnsi="Cambria"/>
          <w:color w:val="000000" w:themeColor="text1"/>
          <w:lang w:val="fr-FR"/>
        </w:rPr>
        <w:t>Il est le</w:t>
      </w:r>
      <w:r w:rsidR="002D7800" w:rsidRPr="00457000">
        <w:rPr>
          <w:rFonts w:ascii="Cambria" w:hAnsi="Cambria"/>
          <w:color w:val="000000" w:themeColor="text1"/>
          <w:lang w:val="fr-FR"/>
        </w:rPr>
        <w:t xml:space="preserve"> voile transparent</w:t>
      </w:r>
      <w:r w:rsidR="00BC3394" w:rsidRPr="00457000">
        <w:rPr>
          <w:rFonts w:ascii="Cambria" w:hAnsi="Cambria"/>
          <w:color w:val="000000" w:themeColor="text1"/>
          <w:lang w:val="fr-FR"/>
        </w:rPr>
        <w:t xml:space="preserve"> que Hegel </w:t>
      </w:r>
      <w:r w:rsidR="003906E1" w:rsidRPr="00457000">
        <w:rPr>
          <w:rFonts w:ascii="Cambria" w:hAnsi="Cambria"/>
          <w:color w:val="000000" w:themeColor="text1"/>
          <w:lang w:val="fr-FR"/>
        </w:rPr>
        <w:t xml:space="preserve">traîne </w:t>
      </w:r>
      <w:r w:rsidR="00084FCE" w:rsidRPr="00457000">
        <w:rPr>
          <w:rFonts w:ascii="Cambria" w:hAnsi="Cambria"/>
          <w:color w:val="000000" w:themeColor="text1"/>
          <w:lang w:val="fr-FR"/>
        </w:rPr>
        <w:t>avec</w:t>
      </w:r>
      <w:r w:rsidR="003906E1" w:rsidRPr="00457000">
        <w:rPr>
          <w:rFonts w:ascii="Cambria" w:hAnsi="Cambria"/>
          <w:color w:val="000000" w:themeColor="text1"/>
          <w:lang w:val="fr-FR"/>
        </w:rPr>
        <w:t xml:space="preserve"> lui sur le chemin</w:t>
      </w:r>
      <w:r w:rsidR="00BC3394" w:rsidRPr="00457000">
        <w:rPr>
          <w:rFonts w:ascii="Cambria" w:hAnsi="Cambria"/>
          <w:color w:val="000000" w:themeColor="text1"/>
          <w:lang w:val="fr-FR"/>
        </w:rPr>
        <w:t xml:space="preserve"> </w:t>
      </w:r>
      <w:r w:rsidR="003906E1" w:rsidRPr="00457000">
        <w:rPr>
          <w:rFonts w:ascii="Cambria" w:hAnsi="Cambria"/>
          <w:color w:val="000000" w:themeColor="text1"/>
          <w:lang w:val="fr-FR"/>
        </w:rPr>
        <w:t xml:space="preserve">spéculatif, </w:t>
      </w:r>
      <w:r w:rsidR="00BC3394" w:rsidRPr="00457000">
        <w:rPr>
          <w:rFonts w:ascii="Cambria" w:hAnsi="Cambria"/>
          <w:color w:val="000000" w:themeColor="text1"/>
          <w:lang w:val="fr-FR"/>
        </w:rPr>
        <w:t xml:space="preserve">qu’il déplace sur chaque moment du Système à </w:t>
      </w:r>
      <w:r w:rsidR="00BC3394" w:rsidRPr="00457000">
        <w:rPr>
          <w:rFonts w:ascii="Cambria" w:hAnsi="Cambria"/>
          <w:color w:val="000000" w:themeColor="text1"/>
          <w:lang w:val="fr-FR"/>
        </w:rPr>
        <w:lastRenderedPageBreak/>
        <w:t xml:space="preserve">mesure que progresse le Concept. </w:t>
      </w:r>
      <w:r w:rsidR="00333CFD" w:rsidRPr="00457000">
        <w:rPr>
          <w:rFonts w:ascii="Cambria" w:hAnsi="Cambria"/>
          <w:color w:val="000000" w:themeColor="text1"/>
          <w:lang w:val="fr-FR"/>
        </w:rPr>
        <w:t xml:space="preserve">Indiscernable comme tel, ne pouvant être isolé de ce sur quoi il est par Hegel, posé, </w:t>
      </w:r>
      <w:r w:rsidR="00A01750" w:rsidRPr="00457000">
        <w:rPr>
          <w:rFonts w:ascii="Cambria" w:hAnsi="Cambria"/>
          <w:color w:val="000000" w:themeColor="text1"/>
          <w:lang w:val="fr-FR"/>
        </w:rPr>
        <w:t>il</w:t>
      </w:r>
      <w:r w:rsidR="00333CFD" w:rsidRPr="00457000">
        <w:rPr>
          <w:rFonts w:ascii="Cambria" w:hAnsi="Cambria"/>
          <w:color w:val="000000" w:themeColor="text1"/>
          <w:lang w:val="fr-FR"/>
        </w:rPr>
        <w:t xml:space="preserve"> </w:t>
      </w:r>
      <w:r w:rsidR="00A01750" w:rsidRPr="00457000">
        <w:rPr>
          <w:rFonts w:ascii="Cambria" w:hAnsi="Cambria"/>
          <w:color w:val="000000" w:themeColor="text1"/>
          <w:lang w:val="fr-FR"/>
        </w:rPr>
        <w:t xml:space="preserve">rend pour nous plus saillants certains contours de l’esprit, </w:t>
      </w:r>
      <w:r w:rsidR="001A0DD8" w:rsidRPr="00457000">
        <w:rPr>
          <w:rFonts w:ascii="Cambria" w:hAnsi="Cambria"/>
          <w:color w:val="000000" w:themeColor="text1"/>
          <w:lang w:val="fr-FR"/>
        </w:rPr>
        <w:t>estompe</w:t>
      </w:r>
      <w:r w:rsidR="00A01750" w:rsidRPr="00457000">
        <w:rPr>
          <w:rFonts w:ascii="Cambria" w:hAnsi="Cambria"/>
          <w:color w:val="000000" w:themeColor="text1"/>
          <w:lang w:val="fr-FR"/>
        </w:rPr>
        <w:t xml:space="preserve"> par ailleurs ses</w:t>
      </w:r>
      <w:r w:rsidR="00084FCE" w:rsidRPr="00457000">
        <w:rPr>
          <w:rFonts w:ascii="Cambria" w:hAnsi="Cambria"/>
          <w:color w:val="000000" w:themeColor="text1"/>
          <w:lang w:val="fr-FR"/>
        </w:rPr>
        <w:t xml:space="preserve"> vraies</w:t>
      </w:r>
      <w:r w:rsidR="00A01750" w:rsidRPr="00457000">
        <w:rPr>
          <w:rFonts w:ascii="Cambria" w:hAnsi="Cambria"/>
          <w:color w:val="000000" w:themeColor="text1"/>
          <w:lang w:val="fr-FR"/>
        </w:rPr>
        <w:t xml:space="preserve"> couleurs.</w:t>
      </w:r>
      <w:r w:rsidR="00A377D9" w:rsidRPr="00457000">
        <w:rPr>
          <w:rFonts w:ascii="Cambria" w:hAnsi="Cambria"/>
          <w:color w:val="000000" w:themeColor="text1"/>
          <w:lang w:val="fr-FR"/>
        </w:rPr>
        <w:t xml:space="preserve"> Si la Nuit hégélienne est</w:t>
      </w:r>
      <w:r w:rsidR="000C1F98" w:rsidRPr="00457000">
        <w:rPr>
          <w:rFonts w:ascii="Cambria" w:hAnsi="Cambria"/>
          <w:color w:val="000000" w:themeColor="text1"/>
          <w:lang w:val="fr-FR"/>
        </w:rPr>
        <w:t xml:space="preserve">, bien que difficilement et à force d’efforts seulement, </w:t>
      </w:r>
      <w:r w:rsidR="00A377D9" w:rsidRPr="00457000">
        <w:rPr>
          <w:rFonts w:ascii="Cambria" w:hAnsi="Cambria"/>
          <w:color w:val="000000" w:themeColor="text1"/>
          <w:lang w:val="fr-FR"/>
        </w:rPr>
        <w:t>saisissable, l</w:t>
      </w:r>
      <w:r w:rsidR="00A01750" w:rsidRPr="00457000">
        <w:rPr>
          <w:rFonts w:ascii="Cambria" w:hAnsi="Cambria"/>
          <w:color w:val="000000" w:themeColor="text1"/>
          <w:lang w:val="fr-FR"/>
        </w:rPr>
        <w:t xml:space="preserve">’Absolu clair-obscur </w:t>
      </w:r>
      <w:r w:rsidR="00333CFD" w:rsidRPr="00457000">
        <w:rPr>
          <w:rFonts w:ascii="Cambria" w:hAnsi="Cambria"/>
          <w:color w:val="000000" w:themeColor="text1"/>
          <w:lang w:val="fr-FR"/>
        </w:rPr>
        <w:t>ne peut pour le lecteur exister</w:t>
      </w:r>
      <w:r w:rsidR="0040651C" w:rsidRPr="00457000">
        <w:rPr>
          <w:rFonts w:ascii="Cambria" w:hAnsi="Cambria"/>
          <w:color w:val="000000" w:themeColor="text1"/>
          <w:lang w:val="fr-FR"/>
        </w:rPr>
        <w:t>,</w:t>
      </w:r>
      <w:r w:rsidR="00333CFD" w:rsidRPr="00457000">
        <w:rPr>
          <w:rFonts w:ascii="Cambria" w:hAnsi="Cambria"/>
          <w:color w:val="000000" w:themeColor="text1"/>
          <w:lang w:val="fr-FR"/>
        </w:rPr>
        <w:t xml:space="preserve"> qu’à exiger</w:t>
      </w:r>
      <w:r w:rsidR="00A01750" w:rsidRPr="00457000">
        <w:rPr>
          <w:rFonts w:ascii="Cambria" w:hAnsi="Cambria"/>
          <w:color w:val="000000" w:themeColor="text1"/>
          <w:lang w:val="fr-FR"/>
        </w:rPr>
        <w:t xml:space="preserve"> </w:t>
      </w:r>
      <w:r w:rsidR="000C1F98" w:rsidRPr="00457000">
        <w:rPr>
          <w:rFonts w:ascii="Cambria" w:hAnsi="Cambria"/>
          <w:color w:val="000000" w:themeColor="text1"/>
          <w:lang w:val="fr-FR"/>
        </w:rPr>
        <w:t>de</w:t>
      </w:r>
      <w:r w:rsidR="00A01750" w:rsidRPr="00457000">
        <w:rPr>
          <w:rFonts w:ascii="Cambria" w:hAnsi="Cambria"/>
          <w:color w:val="000000" w:themeColor="text1"/>
          <w:lang w:val="fr-FR"/>
        </w:rPr>
        <w:t xml:space="preserve"> lui</w:t>
      </w:r>
      <w:r w:rsidR="000C1F98" w:rsidRPr="00457000">
        <w:rPr>
          <w:rFonts w:ascii="Cambria" w:hAnsi="Cambria"/>
          <w:color w:val="000000" w:themeColor="text1"/>
          <w:lang w:val="fr-FR"/>
        </w:rPr>
        <w:t xml:space="preserve">, </w:t>
      </w:r>
      <w:r w:rsidR="00333CFD" w:rsidRPr="00457000">
        <w:rPr>
          <w:rFonts w:ascii="Cambria" w:hAnsi="Cambria"/>
          <w:color w:val="000000" w:themeColor="text1"/>
          <w:lang w:val="fr-FR"/>
        </w:rPr>
        <w:t>un</w:t>
      </w:r>
      <w:r w:rsidR="00830746" w:rsidRPr="00457000">
        <w:rPr>
          <w:rFonts w:ascii="Cambria" w:hAnsi="Cambria"/>
          <w:color w:val="000000" w:themeColor="text1"/>
          <w:lang w:val="fr-FR"/>
        </w:rPr>
        <w:t xml:space="preserve"> ferme</w:t>
      </w:r>
      <w:r w:rsidR="00F84AF3" w:rsidRPr="00457000">
        <w:rPr>
          <w:rFonts w:ascii="Cambria" w:hAnsi="Cambria"/>
          <w:color w:val="000000" w:themeColor="text1"/>
          <w:lang w:val="fr-FR"/>
        </w:rPr>
        <w:t xml:space="preserve"> </w:t>
      </w:r>
      <w:r w:rsidR="00333CFD" w:rsidRPr="00457000">
        <w:rPr>
          <w:rFonts w:ascii="Cambria" w:hAnsi="Cambria"/>
          <w:color w:val="000000" w:themeColor="text1"/>
          <w:lang w:val="fr-FR"/>
        </w:rPr>
        <w:t>pressentiment</w:t>
      </w:r>
      <w:r w:rsidR="000C1F98" w:rsidRPr="00457000">
        <w:rPr>
          <w:rFonts w:ascii="Cambria" w:hAnsi="Cambria"/>
          <w:color w:val="000000" w:themeColor="text1"/>
          <w:lang w:val="fr-FR"/>
        </w:rPr>
        <w:t xml:space="preserve"> de sa discrète mais authentique présence.</w:t>
      </w:r>
    </w:p>
    <w:p w14:paraId="09910A5A" w14:textId="1B578F23" w:rsidR="000C7BDA" w:rsidRPr="00457000" w:rsidRDefault="000C7BDA" w:rsidP="00301FA5">
      <w:pPr>
        <w:spacing w:line="276" w:lineRule="auto"/>
        <w:ind w:firstLine="708"/>
        <w:jc w:val="both"/>
        <w:rPr>
          <w:rFonts w:ascii="Cambria" w:hAnsi="Cambria"/>
          <w:color w:val="000000" w:themeColor="text1"/>
          <w:lang w:val="fr-FR"/>
        </w:rPr>
      </w:pPr>
      <w:r w:rsidRPr="00457000">
        <w:rPr>
          <w:rFonts w:ascii="Cambria" w:hAnsi="Cambria"/>
          <w:color w:val="000000" w:themeColor="text1"/>
          <w:lang w:val="fr-FR"/>
        </w:rPr>
        <w:t>Comme l’atmosphère d’un lieu ne peut être changée sans être dénaturée</w:t>
      </w:r>
      <w:r w:rsidR="00B10061" w:rsidRPr="00457000">
        <w:rPr>
          <w:rFonts w:ascii="Cambria" w:hAnsi="Cambria"/>
          <w:color w:val="000000" w:themeColor="text1"/>
          <w:lang w:val="fr-FR"/>
        </w:rPr>
        <w:t xml:space="preserve">, sans paraître du </w:t>
      </w:r>
      <w:r w:rsidRPr="00457000">
        <w:rPr>
          <w:rFonts w:ascii="Cambria" w:hAnsi="Cambria"/>
          <w:color w:val="000000" w:themeColor="text1"/>
          <w:lang w:val="fr-FR"/>
        </w:rPr>
        <w:t xml:space="preserve">même coup ridicule, « l’ample mélodie de l’arrière-fond » hégélien, pour le dire avec Rilke, </w:t>
      </w:r>
      <w:r w:rsidR="006D2055" w:rsidRPr="00457000">
        <w:rPr>
          <w:rFonts w:ascii="Cambria" w:hAnsi="Cambria"/>
          <w:color w:val="000000" w:themeColor="text1"/>
          <w:lang w:val="fr-FR"/>
        </w:rPr>
        <w:t xml:space="preserve">qui laisse « transparaître le paysage derrière hommes, mots et gestes […], en raison de sa grave intimité, ne peut absolument pas être perçue par tous ». </w:t>
      </w:r>
      <w:r w:rsidR="00E16308" w:rsidRPr="00457000">
        <w:rPr>
          <w:rFonts w:ascii="Cambria" w:hAnsi="Cambria"/>
          <w:color w:val="000000" w:themeColor="text1"/>
          <w:lang w:val="fr-FR"/>
        </w:rPr>
        <w:t>Sa</w:t>
      </w:r>
      <w:r w:rsidR="006D2055" w:rsidRPr="00457000">
        <w:rPr>
          <w:rFonts w:ascii="Cambria" w:hAnsi="Cambria"/>
          <w:color w:val="000000" w:themeColor="text1"/>
          <w:lang w:val="fr-FR"/>
        </w:rPr>
        <w:t xml:space="preserve"> profonde gravité</w:t>
      </w:r>
      <w:r w:rsidR="00E16308" w:rsidRPr="00457000">
        <w:rPr>
          <w:rFonts w:ascii="Cambria" w:hAnsi="Cambria"/>
          <w:color w:val="000000" w:themeColor="text1"/>
          <w:lang w:val="fr-FR"/>
        </w:rPr>
        <w:t xml:space="preserve"> </w:t>
      </w:r>
      <w:r w:rsidR="00747DC5" w:rsidRPr="00457000">
        <w:rPr>
          <w:rFonts w:ascii="Cambria" w:hAnsi="Cambria"/>
          <w:color w:val="000000" w:themeColor="text1"/>
          <w:lang w:val="fr-FR"/>
        </w:rPr>
        <w:t>entre-ouvre la possibilité</w:t>
      </w:r>
      <w:r w:rsidR="00307D08" w:rsidRPr="00457000">
        <w:rPr>
          <w:rFonts w:ascii="Cambria" w:hAnsi="Cambria"/>
          <w:color w:val="000000" w:themeColor="text1"/>
          <w:lang w:val="fr-FR"/>
        </w:rPr>
        <w:t xml:space="preserve">, pour celui qui pourra s’y risquer, </w:t>
      </w:r>
      <w:r w:rsidR="007947EF" w:rsidRPr="00457000">
        <w:rPr>
          <w:rFonts w:ascii="Cambria" w:hAnsi="Cambria"/>
          <w:color w:val="000000" w:themeColor="text1"/>
          <w:lang w:val="fr-FR"/>
        </w:rPr>
        <w:t>d’</w:t>
      </w:r>
      <w:r w:rsidR="00307D08" w:rsidRPr="00457000">
        <w:rPr>
          <w:rFonts w:ascii="Cambria" w:hAnsi="Cambria"/>
          <w:color w:val="000000" w:themeColor="text1"/>
          <w:lang w:val="fr-FR"/>
        </w:rPr>
        <w:t xml:space="preserve">une </w:t>
      </w:r>
      <w:r w:rsidR="00747DC5" w:rsidRPr="00457000">
        <w:rPr>
          <w:rFonts w:ascii="Cambria" w:hAnsi="Cambria"/>
          <w:color w:val="000000" w:themeColor="text1"/>
          <w:lang w:val="fr-FR"/>
        </w:rPr>
        <w:t>attitude existentielle</w:t>
      </w:r>
      <w:r w:rsidR="00307D08" w:rsidRPr="00457000">
        <w:rPr>
          <w:rFonts w:ascii="Cambria" w:hAnsi="Cambria"/>
          <w:color w:val="000000" w:themeColor="text1"/>
          <w:lang w:val="fr-FR"/>
        </w:rPr>
        <w:t xml:space="preserve"> </w:t>
      </w:r>
      <w:r w:rsidR="007947EF" w:rsidRPr="00457000">
        <w:rPr>
          <w:rFonts w:ascii="Cambria" w:hAnsi="Cambria"/>
          <w:color w:val="000000" w:themeColor="text1"/>
          <w:lang w:val="fr-FR"/>
        </w:rPr>
        <w:t xml:space="preserve">résolument </w:t>
      </w:r>
      <w:r w:rsidR="00BF2F71" w:rsidRPr="00457000">
        <w:rPr>
          <w:rFonts w:ascii="Cambria" w:hAnsi="Cambria"/>
          <w:color w:val="000000" w:themeColor="text1"/>
          <w:lang w:val="fr-FR"/>
        </w:rPr>
        <w:t>singulière</w:t>
      </w:r>
      <w:r w:rsidR="007947EF" w:rsidRPr="00457000">
        <w:rPr>
          <w:rFonts w:ascii="Cambria" w:hAnsi="Cambria"/>
          <w:color w:val="000000" w:themeColor="text1"/>
          <w:lang w:val="fr-FR"/>
        </w:rPr>
        <w:t xml:space="preserve">, </w:t>
      </w:r>
      <w:r w:rsidR="00396E7F" w:rsidRPr="00457000">
        <w:rPr>
          <w:rFonts w:ascii="Cambria" w:hAnsi="Cambria"/>
          <w:color w:val="000000" w:themeColor="text1"/>
          <w:lang w:val="fr-FR"/>
        </w:rPr>
        <w:t>puisque</w:t>
      </w:r>
      <w:r w:rsidR="007947EF" w:rsidRPr="00457000">
        <w:rPr>
          <w:rFonts w:ascii="Cambria" w:hAnsi="Cambria"/>
          <w:color w:val="000000" w:themeColor="text1"/>
          <w:lang w:val="fr-FR"/>
        </w:rPr>
        <w:t xml:space="preserve"> c</w:t>
      </w:r>
      <w:r w:rsidR="00BF2F71" w:rsidRPr="00457000">
        <w:rPr>
          <w:rFonts w:ascii="Cambria" w:hAnsi="Cambria"/>
          <w:color w:val="000000" w:themeColor="text1"/>
          <w:lang w:val="fr-FR"/>
        </w:rPr>
        <w:t xml:space="preserve">omme Hegel et quelques-uns de ses lecteurs avisés, </w:t>
      </w:r>
      <w:r w:rsidR="00747DC5" w:rsidRPr="00457000">
        <w:rPr>
          <w:rFonts w:ascii="Cambria" w:hAnsi="Cambria"/>
          <w:color w:val="000000" w:themeColor="text1"/>
          <w:lang w:val="fr-FR"/>
        </w:rPr>
        <w:t>« </w:t>
      </w:r>
      <w:r w:rsidR="00BF2F71" w:rsidRPr="00457000">
        <w:rPr>
          <w:rFonts w:ascii="Cambria" w:hAnsi="Cambria"/>
          <w:color w:val="000000" w:themeColor="text1"/>
          <w:lang w:val="fr-FR"/>
        </w:rPr>
        <w:t>q</w:t>
      </w:r>
      <w:r w:rsidR="00747DC5" w:rsidRPr="00457000">
        <w:rPr>
          <w:rFonts w:ascii="Cambria" w:hAnsi="Cambria"/>
          <w:color w:val="000000" w:themeColor="text1"/>
          <w:lang w:val="fr-FR"/>
        </w:rPr>
        <w:t>ui percevrait toute la mélodie serait tout à la fois le plus solitaire et le plus lié à la communauté. Car il entendrait ce que nul n'entend, et ce pour l'unique raison qu'il comprend en son achèvement ce dont les autres, tendant l'oreille, ne saisissent que d'obscures bribes. »</w:t>
      </w:r>
      <w:r w:rsidR="00BF2F71" w:rsidRPr="00457000">
        <w:rPr>
          <w:rStyle w:val="Appelnotedebasdep"/>
          <w:rFonts w:ascii="Cambria" w:hAnsi="Cambria"/>
          <w:color w:val="000000" w:themeColor="text1"/>
          <w:lang w:val="fr-FR"/>
        </w:rPr>
        <w:footnoteReference w:id="24"/>
      </w:r>
    </w:p>
    <w:sectPr w:rsidR="000C7BDA" w:rsidRPr="00457000">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0F845" w14:textId="77777777" w:rsidR="009A3918" w:rsidRDefault="009A3918" w:rsidP="00A31666">
      <w:r>
        <w:separator/>
      </w:r>
    </w:p>
  </w:endnote>
  <w:endnote w:type="continuationSeparator" w:id="0">
    <w:p w14:paraId="3495BACB" w14:textId="77777777" w:rsidR="009A3918" w:rsidRDefault="009A3918" w:rsidP="00A31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2108691505"/>
      <w:docPartObj>
        <w:docPartGallery w:val="Page Numbers (Bottom of Page)"/>
        <w:docPartUnique/>
      </w:docPartObj>
    </w:sdtPr>
    <w:sdtContent>
      <w:p w14:paraId="588F6897" w14:textId="3F6FCB55" w:rsidR="00301FA5" w:rsidRDefault="00301FA5" w:rsidP="00B4075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7F5578B" w14:textId="77777777" w:rsidR="00301FA5" w:rsidRDefault="00301FA5" w:rsidP="00301FA5">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981137502"/>
      <w:docPartObj>
        <w:docPartGallery w:val="Page Numbers (Bottom of Page)"/>
        <w:docPartUnique/>
      </w:docPartObj>
    </w:sdtPr>
    <w:sdtContent>
      <w:p w14:paraId="6DB1246D" w14:textId="581699FB" w:rsidR="00301FA5" w:rsidRDefault="00301FA5" w:rsidP="00B4075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8</w:t>
        </w:r>
        <w:r>
          <w:rPr>
            <w:rStyle w:val="Numrodepage"/>
          </w:rPr>
          <w:fldChar w:fldCharType="end"/>
        </w:r>
      </w:p>
    </w:sdtContent>
  </w:sdt>
  <w:p w14:paraId="4E59ED2F" w14:textId="77777777" w:rsidR="00301FA5" w:rsidRDefault="00301FA5" w:rsidP="00301FA5">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E8470A" w14:textId="77777777" w:rsidR="009A3918" w:rsidRDefault="009A3918" w:rsidP="00A31666">
      <w:r>
        <w:separator/>
      </w:r>
    </w:p>
  </w:footnote>
  <w:footnote w:type="continuationSeparator" w:id="0">
    <w:p w14:paraId="6B265A65" w14:textId="77777777" w:rsidR="009A3918" w:rsidRDefault="009A3918" w:rsidP="00A31666">
      <w:r>
        <w:continuationSeparator/>
      </w:r>
    </w:p>
  </w:footnote>
  <w:footnote w:id="1">
    <w:p w14:paraId="385E2667" w14:textId="46C425EA" w:rsidR="00E53C0D" w:rsidRPr="00DB784D" w:rsidRDefault="00E53C0D" w:rsidP="00BF2F71">
      <w:pPr>
        <w:pStyle w:val="Notedebasdepage"/>
        <w:jc w:val="both"/>
        <w:rPr>
          <w:rFonts w:ascii="Cambria" w:hAnsi="Cambria"/>
          <w:color w:val="000000" w:themeColor="text1"/>
          <w:lang w:val="de-DE"/>
        </w:rPr>
      </w:pPr>
      <w:r w:rsidRPr="00BF2F71">
        <w:rPr>
          <w:rStyle w:val="Appelnotedebasdep"/>
          <w:rFonts w:ascii="Cambria" w:hAnsi="Cambria"/>
        </w:rPr>
        <w:footnoteRef/>
      </w:r>
      <w:r w:rsidR="00956884">
        <w:rPr>
          <w:rFonts w:ascii="Cambria" w:hAnsi="Cambria"/>
        </w:rPr>
        <w:t xml:space="preserve"> </w:t>
      </w:r>
      <w:r w:rsidRPr="00BF2F71">
        <w:rPr>
          <w:rFonts w:ascii="Cambria" w:hAnsi="Cambria"/>
        </w:rPr>
        <w:t>Hegel,</w:t>
      </w:r>
      <w:r w:rsidR="006A08F2">
        <w:rPr>
          <w:rFonts w:ascii="Cambria" w:hAnsi="Cambria"/>
        </w:rPr>
        <w:t> </w:t>
      </w:r>
      <w:r w:rsidRPr="00BF2F71">
        <w:rPr>
          <w:rFonts w:ascii="Cambria" w:hAnsi="Cambria"/>
        </w:rPr>
        <w:t>G. W. F.</w:t>
      </w:r>
      <w:r w:rsidR="00536EB2">
        <w:rPr>
          <w:rFonts w:ascii="Cambria" w:hAnsi="Cambria"/>
        </w:rPr>
        <w:t> </w:t>
      </w:r>
      <w:r w:rsidRPr="00BF2F71">
        <w:rPr>
          <w:rFonts w:ascii="Cambria" w:hAnsi="Cambria"/>
          <w:i/>
          <w:iCs/>
        </w:rPr>
        <w:t>Philosophie de la nature</w:t>
      </w:r>
      <w:r w:rsidRPr="00BF2F71">
        <w:rPr>
          <w:rFonts w:ascii="Cambria" w:hAnsi="Cambria"/>
        </w:rPr>
        <w:t xml:space="preserve">. Traduit par </w:t>
      </w:r>
      <w:r w:rsidR="000417C9">
        <w:rPr>
          <w:rFonts w:ascii="Cambria" w:hAnsi="Cambria"/>
        </w:rPr>
        <w:t>B.</w:t>
      </w:r>
      <w:r w:rsidRPr="00BF2F71">
        <w:rPr>
          <w:rFonts w:ascii="Cambria" w:hAnsi="Cambria"/>
        </w:rPr>
        <w:t xml:space="preserve"> Bourgeois, Vrin, 2004, </w:t>
      </w:r>
      <w:r w:rsidRPr="00BF2F71">
        <w:rPr>
          <w:rFonts w:ascii="Cambria" w:hAnsi="Cambria"/>
          <w:color w:val="000000" w:themeColor="text1"/>
        </w:rPr>
        <w:t>§275, p.</w:t>
      </w:r>
      <w:r w:rsidR="000417C9">
        <w:rPr>
          <w:rFonts w:ascii="Cambria" w:hAnsi="Cambria"/>
          <w:color w:val="000000" w:themeColor="text1"/>
        </w:rPr>
        <w:t> </w:t>
      </w:r>
      <w:r w:rsidRPr="00BF2F71">
        <w:rPr>
          <w:rFonts w:ascii="Cambria" w:hAnsi="Cambria"/>
          <w:color w:val="000000" w:themeColor="text1"/>
        </w:rPr>
        <w:t>230.</w:t>
      </w:r>
      <w:r w:rsidR="00A506D3" w:rsidRPr="00BF2F71">
        <w:rPr>
          <w:rFonts w:ascii="Cambria" w:hAnsi="Cambria"/>
          <w:color w:val="000000" w:themeColor="text1"/>
        </w:rPr>
        <w:t xml:space="preserve"> </w:t>
      </w:r>
      <w:r w:rsidR="00A506D3" w:rsidRPr="00DB784D">
        <w:rPr>
          <w:rFonts w:ascii="Cambria" w:hAnsi="Cambria"/>
          <w:color w:val="000000" w:themeColor="text1"/>
          <w:lang w:val="de-DE"/>
        </w:rPr>
        <w:t>[</w:t>
      </w:r>
      <w:r w:rsidR="003C216A" w:rsidRPr="00BF2F71">
        <w:rPr>
          <w:rFonts w:ascii="Cambria" w:hAnsi="Cambria"/>
          <w:color w:val="000000" w:themeColor="text1"/>
          <w:lang w:val="de-DE"/>
        </w:rPr>
        <w:t>„</w:t>
      </w:r>
      <w:r w:rsidR="00A506D3" w:rsidRPr="00BF2F71">
        <w:rPr>
          <w:rFonts w:ascii="Cambria" w:hAnsi="Cambria"/>
          <w:color w:val="000000" w:themeColor="text1"/>
          <w:lang w:val="de-DE"/>
        </w:rPr>
        <w:t xml:space="preserve">Dies existierende allgemeine </w:t>
      </w:r>
      <w:r w:rsidR="00A506D3" w:rsidRPr="00BF2F71">
        <w:rPr>
          <w:rFonts w:ascii="Cambria" w:hAnsi="Cambria"/>
          <w:i/>
          <w:iCs/>
          <w:color w:val="000000" w:themeColor="text1"/>
          <w:lang w:val="de-DE"/>
        </w:rPr>
        <w:t>Selbst</w:t>
      </w:r>
      <w:r w:rsidR="00A506D3" w:rsidRPr="00BF2F71">
        <w:rPr>
          <w:rFonts w:ascii="Cambria" w:hAnsi="Cambria"/>
          <w:color w:val="000000" w:themeColor="text1"/>
          <w:lang w:val="de-DE"/>
        </w:rPr>
        <w:t xml:space="preserve"> der Materie</w:t>
      </w:r>
      <w:r w:rsidR="003C216A" w:rsidRPr="00BF2F71">
        <w:rPr>
          <w:rFonts w:ascii="Cambria" w:hAnsi="Cambria"/>
          <w:color w:val="000000" w:themeColor="text1"/>
          <w:lang w:val="de-DE"/>
        </w:rPr>
        <w:t>“</w:t>
      </w:r>
      <w:r w:rsidR="00A506D3" w:rsidRPr="00BF2F71">
        <w:rPr>
          <w:rFonts w:ascii="Cambria" w:hAnsi="Cambria"/>
          <w:color w:val="000000" w:themeColor="text1"/>
          <w:lang w:val="de-DE"/>
        </w:rPr>
        <w:t>]</w:t>
      </w:r>
    </w:p>
  </w:footnote>
  <w:footnote w:id="2">
    <w:p w14:paraId="288561AA" w14:textId="0222C751" w:rsidR="00F07553" w:rsidRPr="00BF2F71" w:rsidRDefault="00F07553" w:rsidP="00BF2F71">
      <w:pPr>
        <w:jc w:val="both"/>
        <w:rPr>
          <w:rFonts w:ascii="Cambria" w:hAnsi="Cambria"/>
          <w:sz w:val="20"/>
          <w:szCs w:val="20"/>
        </w:rPr>
      </w:pPr>
      <w:r w:rsidRPr="00BF2F71">
        <w:rPr>
          <w:rStyle w:val="Appelnotedebasdep"/>
          <w:rFonts w:ascii="Cambria" w:hAnsi="Cambria"/>
          <w:sz w:val="20"/>
          <w:szCs w:val="20"/>
        </w:rPr>
        <w:footnoteRef/>
      </w:r>
      <w:r w:rsidRPr="00DB784D">
        <w:rPr>
          <w:rFonts w:ascii="Cambria" w:hAnsi="Cambria"/>
          <w:sz w:val="20"/>
          <w:szCs w:val="20"/>
          <w:lang w:val="de-DE"/>
        </w:rPr>
        <w:t xml:space="preserve"> </w:t>
      </w:r>
      <w:r w:rsidR="00A607EE" w:rsidRPr="00DB784D">
        <w:rPr>
          <w:rFonts w:ascii="Cambria" w:hAnsi="Cambria"/>
          <w:sz w:val="20"/>
          <w:szCs w:val="20"/>
          <w:lang w:val="de-DE"/>
        </w:rPr>
        <w:t>Hegel, G. W. F.</w:t>
      </w:r>
      <w:r w:rsidR="00536EB2" w:rsidRPr="00DB784D">
        <w:rPr>
          <w:rFonts w:ascii="Cambria" w:hAnsi="Cambria"/>
          <w:sz w:val="20"/>
          <w:szCs w:val="20"/>
          <w:lang w:val="de-DE"/>
        </w:rPr>
        <w:t> </w:t>
      </w:r>
      <w:r w:rsidR="00D56FE0" w:rsidRPr="00DB784D">
        <w:rPr>
          <w:rFonts w:ascii="Cambria" w:hAnsi="Cambria"/>
          <w:i/>
          <w:iCs/>
          <w:sz w:val="20"/>
          <w:szCs w:val="20"/>
          <w:lang w:val="de-DE"/>
        </w:rPr>
        <w:t>Phénoménologie de l’esprit</w:t>
      </w:r>
      <w:r w:rsidR="00D56FE0" w:rsidRPr="00DB784D">
        <w:rPr>
          <w:rFonts w:ascii="Cambria" w:hAnsi="Cambria"/>
          <w:sz w:val="20"/>
          <w:szCs w:val="20"/>
          <w:lang w:val="de-DE"/>
        </w:rPr>
        <w:t xml:space="preserve">. </w:t>
      </w:r>
      <w:r w:rsidR="00D56FE0" w:rsidRPr="00BF2F71">
        <w:rPr>
          <w:rFonts w:ascii="Cambria" w:hAnsi="Cambria"/>
          <w:sz w:val="20"/>
          <w:szCs w:val="20"/>
        </w:rPr>
        <w:t xml:space="preserve">Traduit par </w:t>
      </w:r>
      <w:r w:rsidR="000417C9">
        <w:rPr>
          <w:rFonts w:ascii="Cambria" w:hAnsi="Cambria"/>
          <w:sz w:val="20"/>
          <w:szCs w:val="20"/>
        </w:rPr>
        <w:t>B.</w:t>
      </w:r>
      <w:r w:rsidR="00D56FE0" w:rsidRPr="00BF2F71">
        <w:rPr>
          <w:rFonts w:ascii="Cambria" w:hAnsi="Cambria"/>
          <w:sz w:val="20"/>
          <w:szCs w:val="20"/>
        </w:rPr>
        <w:t xml:space="preserve"> Bourgeois, Vrin, 2006, </w:t>
      </w:r>
      <w:r w:rsidRPr="00BF2F71">
        <w:rPr>
          <w:rFonts w:ascii="Cambria" w:hAnsi="Cambria"/>
          <w:sz w:val="20"/>
          <w:szCs w:val="20"/>
        </w:rPr>
        <w:t>« la vérité de la certitude de soi-même », p.</w:t>
      </w:r>
      <w:r w:rsidR="00D56FE0" w:rsidRPr="00BF2F71">
        <w:rPr>
          <w:rFonts w:ascii="Cambria" w:hAnsi="Cambria"/>
          <w:sz w:val="20"/>
          <w:szCs w:val="20"/>
        </w:rPr>
        <w:t> </w:t>
      </w:r>
      <w:r w:rsidRPr="00BF2F71">
        <w:rPr>
          <w:rFonts w:ascii="Cambria" w:hAnsi="Cambria"/>
          <w:sz w:val="20"/>
          <w:szCs w:val="20"/>
        </w:rPr>
        <w:t>199-200</w:t>
      </w:r>
      <w:r w:rsidR="00A607EE" w:rsidRPr="00BF2F71">
        <w:rPr>
          <w:rFonts w:ascii="Cambria" w:hAnsi="Cambria"/>
          <w:sz w:val="20"/>
          <w:szCs w:val="20"/>
        </w:rPr>
        <w:t> :</w:t>
      </w:r>
      <w:r w:rsidR="00D56FE0" w:rsidRPr="00BF2F71">
        <w:rPr>
          <w:rFonts w:ascii="Cambria" w:hAnsi="Cambria"/>
          <w:sz w:val="20"/>
          <w:szCs w:val="20"/>
        </w:rPr>
        <w:t> </w:t>
      </w:r>
      <w:r w:rsidR="00A607EE" w:rsidRPr="00BF2F71">
        <w:rPr>
          <w:rFonts w:ascii="Cambria" w:hAnsi="Cambria"/>
          <w:sz w:val="20"/>
          <w:szCs w:val="20"/>
        </w:rPr>
        <w:t>« La conscience a seulement dans la conscience de soi en tant que concept de l’esprit le lieu du tournant qui, de l'apparence colorée de l’en-deçà sensible et de la nuit vide de l’au-delà suprasensible, la fait entrer dans le jour spirituel de la présence. »</w:t>
      </w:r>
    </w:p>
  </w:footnote>
  <w:footnote w:id="3">
    <w:p w14:paraId="2E3F534C" w14:textId="0820DD7C" w:rsidR="00032FDD" w:rsidRPr="00BF2F71" w:rsidRDefault="00032FDD"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Hegel, G. W. F. </w:t>
      </w:r>
      <w:r w:rsidRPr="00BF2F71">
        <w:rPr>
          <w:rFonts w:ascii="Cambria" w:hAnsi="Cambria"/>
          <w:i/>
          <w:iCs/>
        </w:rPr>
        <w:t>Philosophie de la nature</w:t>
      </w:r>
      <w:r w:rsidRPr="00BF2F71">
        <w:rPr>
          <w:rFonts w:ascii="Cambria" w:hAnsi="Cambria"/>
        </w:rPr>
        <w:t xml:space="preserve">. </w:t>
      </w:r>
      <w:r w:rsidRPr="00BF2F71">
        <w:rPr>
          <w:rFonts w:ascii="Cambria" w:hAnsi="Cambria"/>
          <w:i/>
          <w:iCs/>
        </w:rPr>
        <w:t>op. cit.,</w:t>
      </w:r>
      <w:r w:rsidRPr="00BF2F71">
        <w:rPr>
          <w:rFonts w:ascii="Cambria" w:hAnsi="Cambria"/>
        </w:rPr>
        <w:t xml:space="preserve"> §276, p. 230.</w:t>
      </w:r>
    </w:p>
  </w:footnote>
  <w:footnote w:id="4">
    <w:p w14:paraId="3DE9986C" w14:textId="4F28E0CB" w:rsidR="00337FA0" w:rsidRPr="00BF2F71" w:rsidRDefault="00337FA0"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Hegel, G. W. F. </w:t>
      </w:r>
      <w:r w:rsidRPr="00BF2F71">
        <w:rPr>
          <w:rFonts w:ascii="Cambria" w:hAnsi="Cambria"/>
          <w:i/>
          <w:iCs/>
        </w:rPr>
        <w:t>Esthétique</w:t>
      </w:r>
      <w:r w:rsidRPr="00BF2F71">
        <w:rPr>
          <w:rFonts w:ascii="Cambria" w:hAnsi="Cambria"/>
        </w:rPr>
        <w:t>. Édité par B</w:t>
      </w:r>
      <w:r w:rsidR="00536EB2">
        <w:rPr>
          <w:rFonts w:ascii="Cambria" w:hAnsi="Cambria"/>
        </w:rPr>
        <w:t>.</w:t>
      </w:r>
      <w:r w:rsidRPr="00BF2F71">
        <w:rPr>
          <w:rFonts w:ascii="Cambria" w:hAnsi="Cambria"/>
        </w:rPr>
        <w:t xml:space="preserve"> Timmermans et </w:t>
      </w:r>
      <w:r w:rsidR="00536EB2">
        <w:rPr>
          <w:rFonts w:ascii="Cambria" w:hAnsi="Cambria"/>
        </w:rPr>
        <w:t>P.</w:t>
      </w:r>
      <w:r w:rsidRPr="00BF2F71">
        <w:rPr>
          <w:rFonts w:ascii="Cambria" w:hAnsi="Cambria"/>
        </w:rPr>
        <w:t xml:space="preserve"> Zaccaria, Traduit par </w:t>
      </w:r>
      <w:r w:rsidR="00536EB2">
        <w:rPr>
          <w:rFonts w:ascii="Cambria" w:hAnsi="Cambria"/>
        </w:rPr>
        <w:t>C.</w:t>
      </w:r>
      <w:r w:rsidRPr="00BF2F71">
        <w:rPr>
          <w:rFonts w:ascii="Cambria" w:hAnsi="Cambria"/>
        </w:rPr>
        <w:t xml:space="preserve"> Bénard, Le Livre de poche, 2018</w:t>
      </w:r>
      <w:r w:rsidR="00536EB2">
        <w:rPr>
          <w:rFonts w:ascii="Cambria" w:hAnsi="Cambria"/>
        </w:rPr>
        <w:t xml:space="preserve">, </w:t>
      </w:r>
      <w:r w:rsidRPr="00BF2F71">
        <w:rPr>
          <w:rFonts w:ascii="Cambria" w:hAnsi="Cambria"/>
          <w:color w:val="000000" w:themeColor="text1"/>
        </w:rPr>
        <w:t>3e Partie, section III.</w:t>
      </w:r>
    </w:p>
  </w:footnote>
  <w:footnote w:id="5">
    <w:p w14:paraId="674C8925" w14:textId="0B451CCF" w:rsidR="003426DE" w:rsidRPr="00BF2F71" w:rsidRDefault="003426DE"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Hegel, G. W. F. </w:t>
      </w:r>
      <w:r w:rsidRPr="00BF2F71">
        <w:rPr>
          <w:rFonts w:ascii="Cambria" w:hAnsi="Cambria"/>
          <w:i/>
          <w:iCs/>
        </w:rPr>
        <w:t>Philosophie de la nature</w:t>
      </w:r>
      <w:r w:rsidRPr="00BF2F71">
        <w:rPr>
          <w:rFonts w:ascii="Cambria" w:hAnsi="Cambria"/>
        </w:rPr>
        <w:t xml:space="preserve">. </w:t>
      </w:r>
      <w:r w:rsidRPr="00BF2F71">
        <w:rPr>
          <w:rFonts w:ascii="Cambria" w:hAnsi="Cambria"/>
          <w:i/>
          <w:iCs/>
        </w:rPr>
        <w:t>op. cit.,</w:t>
      </w:r>
      <w:r w:rsidRPr="00BF2F71">
        <w:rPr>
          <w:rFonts w:ascii="Cambria" w:hAnsi="Cambria"/>
        </w:rPr>
        <w:t xml:space="preserve"> §276, Rem., p.</w:t>
      </w:r>
      <w:r w:rsidR="00536EB2">
        <w:rPr>
          <w:rFonts w:ascii="Cambria" w:hAnsi="Cambria"/>
        </w:rPr>
        <w:t> </w:t>
      </w:r>
      <w:r w:rsidRPr="00BF2F71">
        <w:rPr>
          <w:rFonts w:ascii="Cambria" w:hAnsi="Cambria"/>
        </w:rPr>
        <w:t>230.</w:t>
      </w:r>
    </w:p>
  </w:footnote>
  <w:footnote w:id="6">
    <w:p w14:paraId="5F824432" w14:textId="0F829ADF" w:rsidR="004D1C14" w:rsidRPr="00BF2F71" w:rsidRDefault="004D1C14"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w:t>
      </w:r>
      <w:r w:rsidR="00B62C32" w:rsidRPr="00BF2F71">
        <w:rPr>
          <w:rFonts w:ascii="Cambria" w:hAnsi="Cambria"/>
        </w:rPr>
        <w:t xml:space="preserve">Hegel, G. W. F. </w:t>
      </w:r>
      <w:r w:rsidR="00B62C32" w:rsidRPr="00BF2F71">
        <w:rPr>
          <w:rFonts w:ascii="Cambria" w:hAnsi="Cambria"/>
          <w:i/>
          <w:iCs/>
        </w:rPr>
        <w:t>Leçons sur la philosophie de l’histoire</w:t>
      </w:r>
      <w:r w:rsidR="00B62C32" w:rsidRPr="00BF2F71">
        <w:rPr>
          <w:rFonts w:ascii="Cambria" w:hAnsi="Cambria"/>
        </w:rPr>
        <w:t xml:space="preserve">. Traduit par </w:t>
      </w:r>
      <w:r w:rsidR="00536EB2">
        <w:rPr>
          <w:rFonts w:ascii="Cambria" w:hAnsi="Cambria"/>
        </w:rPr>
        <w:t>J.</w:t>
      </w:r>
      <w:r w:rsidR="00B62C32" w:rsidRPr="00BF2F71">
        <w:rPr>
          <w:rFonts w:ascii="Cambria" w:hAnsi="Cambria"/>
        </w:rPr>
        <w:t xml:space="preserve"> Gibelin,</w:t>
      </w:r>
      <w:r w:rsidR="00536EB2">
        <w:rPr>
          <w:rFonts w:ascii="Cambria" w:hAnsi="Cambria"/>
        </w:rPr>
        <w:t xml:space="preserve"> </w:t>
      </w:r>
      <w:r w:rsidR="00B62C32" w:rsidRPr="00BF2F71">
        <w:rPr>
          <w:rFonts w:ascii="Cambria" w:hAnsi="Cambria"/>
        </w:rPr>
        <w:t xml:space="preserve">Vrin, 1998, </w:t>
      </w:r>
      <w:r w:rsidRPr="00BF2F71">
        <w:rPr>
          <w:rFonts w:ascii="Cambria" w:hAnsi="Cambria"/>
          <w:lang w:val="fr-FR"/>
        </w:rPr>
        <w:t>p.</w:t>
      </w:r>
      <w:r w:rsidR="00B62C32" w:rsidRPr="00BF2F71">
        <w:rPr>
          <w:rFonts w:ascii="Cambria" w:hAnsi="Cambria"/>
          <w:lang w:val="fr-FR"/>
        </w:rPr>
        <w:t> </w:t>
      </w:r>
      <w:r w:rsidRPr="00BF2F71">
        <w:rPr>
          <w:rFonts w:ascii="Cambria" w:hAnsi="Cambria"/>
          <w:lang w:val="fr-FR"/>
        </w:rPr>
        <w:t>182-183</w:t>
      </w:r>
      <w:r w:rsidR="00B62C32" w:rsidRPr="00BF2F71">
        <w:rPr>
          <w:rFonts w:ascii="Cambria" w:hAnsi="Cambria"/>
          <w:lang w:val="fr-FR"/>
        </w:rPr>
        <w:t>.</w:t>
      </w:r>
    </w:p>
  </w:footnote>
  <w:footnote w:id="7">
    <w:p w14:paraId="1686510F" w14:textId="698EFB7A" w:rsidR="009D262C" w:rsidRPr="00BF2F71" w:rsidRDefault="009D262C"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Hegel, G. W. F. </w:t>
      </w:r>
      <w:r w:rsidRPr="00BF2F71">
        <w:rPr>
          <w:rFonts w:ascii="Cambria" w:hAnsi="Cambria"/>
          <w:i/>
          <w:iCs/>
        </w:rPr>
        <w:t>Esthétique</w:t>
      </w:r>
      <w:r w:rsidRPr="00BF2F71">
        <w:rPr>
          <w:rFonts w:ascii="Cambria" w:hAnsi="Cambria"/>
        </w:rPr>
        <w:t xml:space="preserve">. </w:t>
      </w:r>
      <w:r w:rsidRPr="00BF2F71">
        <w:rPr>
          <w:rFonts w:ascii="Cambria" w:hAnsi="Cambria"/>
          <w:i/>
          <w:iCs/>
        </w:rPr>
        <w:t>op. cit</w:t>
      </w:r>
      <w:r w:rsidRPr="00BF2F71">
        <w:rPr>
          <w:rFonts w:ascii="Cambria" w:hAnsi="Cambria"/>
        </w:rPr>
        <w:t>.</w:t>
      </w:r>
    </w:p>
  </w:footnote>
  <w:footnote w:id="8">
    <w:p w14:paraId="7E6893C9" w14:textId="2B1610B1" w:rsidR="000D4CFB" w:rsidRPr="00BF2F71" w:rsidRDefault="000D4CFB"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w:t>
      </w:r>
      <w:r w:rsidR="00580AA1" w:rsidRPr="00BF2F71">
        <w:rPr>
          <w:rFonts w:ascii="Cambria" w:hAnsi="Cambria"/>
        </w:rPr>
        <w:t xml:space="preserve">Hegel, G. W. F. </w:t>
      </w:r>
      <w:r w:rsidR="00580AA1" w:rsidRPr="00BF2F71">
        <w:rPr>
          <w:rFonts w:ascii="Cambria" w:hAnsi="Cambria"/>
          <w:i/>
          <w:iCs/>
        </w:rPr>
        <w:t>Philosophie de l’esprit</w:t>
      </w:r>
      <w:r w:rsidR="00580AA1" w:rsidRPr="00BF2F71">
        <w:rPr>
          <w:rFonts w:ascii="Cambria" w:hAnsi="Cambria"/>
        </w:rPr>
        <w:t xml:space="preserve">. Traduit par </w:t>
      </w:r>
      <w:r w:rsidR="006108C8">
        <w:rPr>
          <w:rFonts w:ascii="Cambria" w:hAnsi="Cambria"/>
        </w:rPr>
        <w:t>B.</w:t>
      </w:r>
      <w:r w:rsidR="00580AA1" w:rsidRPr="00BF2F71">
        <w:rPr>
          <w:rFonts w:ascii="Cambria" w:hAnsi="Cambria"/>
        </w:rPr>
        <w:t xml:space="preserve"> Bourgeois, Vrin, 1988, </w:t>
      </w:r>
      <w:r w:rsidRPr="00BF2F71">
        <w:rPr>
          <w:rFonts w:ascii="Cambria" w:hAnsi="Cambria"/>
          <w:color w:val="000000" w:themeColor="text1"/>
        </w:rPr>
        <w:t xml:space="preserve">§453, </w:t>
      </w:r>
      <w:r w:rsidRPr="00BF2F71">
        <w:rPr>
          <w:rFonts w:ascii="Cambria" w:hAnsi="Cambria"/>
        </w:rPr>
        <w:t>Rem., p.247.</w:t>
      </w:r>
    </w:p>
  </w:footnote>
  <w:footnote w:id="9">
    <w:p w14:paraId="1B1BD1C1" w14:textId="0741186C" w:rsidR="006A16D6" w:rsidRPr="00BF2F71" w:rsidRDefault="006A16D6" w:rsidP="00BF2F71">
      <w:pPr>
        <w:pStyle w:val="Notedebasdepage"/>
        <w:jc w:val="both"/>
        <w:rPr>
          <w:rFonts w:ascii="Cambria" w:hAnsi="Cambria"/>
        </w:rPr>
      </w:pPr>
      <w:r w:rsidRPr="00BF2F71">
        <w:rPr>
          <w:rStyle w:val="Appelnotedebasdep"/>
          <w:rFonts w:ascii="Cambria" w:hAnsi="Cambria"/>
        </w:rPr>
        <w:footnoteRef/>
      </w:r>
      <w:r w:rsidR="00BA1A74" w:rsidRPr="00BF2F71">
        <w:rPr>
          <w:rFonts w:ascii="Cambria" w:hAnsi="Cambria"/>
        </w:rPr>
        <w:t> </w:t>
      </w:r>
      <w:r w:rsidRPr="00BF2F71">
        <w:rPr>
          <w:rFonts w:ascii="Cambria" w:hAnsi="Cambria"/>
          <w:i/>
          <w:iCs/>
          <w:color w:val="000000" w:themeColor="text1"/>
        </w:rPr>
        <w:t>Ibid</w:t>
      </w:r>
      <w:r w:rsidRPr="00BF2F71">
        <w:rPr>
          <w:rFonts w:ascii="Cambria" w:hAnsi="Cambria"/>
          <w:color w:val="000000" w:themeColor="text1"/>
        </w:rPr>
        <w:t>.</w:t>
      </w:r>
    </w:p>
  </w:footnote>
  <w:footnote w:id="10">
    <w:p w14:paraId="2AB00EDB" w14:textId="1574F56A" w:rsidR="009F0FE3" w:rsidRPr="00BF2F71" w:rsidRDefault="009F0FE3"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w:t>
      </w:r>
      <w:r w:rsidR="00B52FA0" w:rsidRPr="00BF2F71">
        <w:rPr>
          <w:rFonts w:ascii="Cambria" w:hAnsi="Cambria"/>
        </w:rPr>
        <w:t xml:space="preserve">Hegel, G. W. F. </w:t>
      </w:r>
      <w:r w:rsidR="00B52FA0" w:rsidRPr="00BF2F71">
        <w:rPr>
          <w:rFonts w:ascii="Cambria" w:hAnsi="Cambria"/>
          <w:i/>
          <w:iCs/>
        </w:rPr>
        <w:t>La philosophie de l’esprit de la Realphilosophie, 1805</w:t>
      </w:r>
      <w:r w:rsidR="00B52FA0" w:rsidRPr="00BF2F71">
        <w:rPr>
          <w:rFonts w:ascii="Cambria" w:hAnsi="Cambria"/>
        </w:rPr>
        <w:t xml:space="preserve">. Traduit par </w:t>
      </w:r>
      <w:r w:rsidR="006A08F2">
        <w:rPr>
          <w:rFonts w:ascii="Cambria" w:hAnsi="Cambria"/>
        </w:rPr>
        <w:t>G.</w:t>
      </w:r>
      <w:r w:rsidR="00B52FA0" w:rsidRPr="00BF2F71">
        <w:rPr>
          <w:rFonts w:ascii="Cambria" w:hAnsi="Cambria"/>
        </w:rPr>
        <w:t xml:space="preserve"> Planty-Bonjour, PUF, 1982, p. 12-13</w:t>
      </w:r>
      <w:r w:rsidR="00E7294B" w:rsidRPr="00BF2F71">
        <w:rPr>
          <w:rFonts w:ascii="Cambria" w:hAnsi="Cambria"/>
        </w:rPr>
        <w:t xml:space="preserve"> </w:t>
      </w:r>
      <w:r w:rsidRPr="00BF2F71">
        <w:rPr>
          <w:rFonts w:ascii="Cambria" w:hAnsi="Cambria"/>
          <w:lang w:val="fr-FR"/>
        </w:rPr>
        <w:t>; GW8, p.186-187.</w:t>
      </w:r>
    </w:p>
  </w:footnote>
  <w:footnote w:id="11">
    <w:p w14:paraId="276F1139" w14:textId="1EE65FC5" w:rsidR="00645773" w:rsidRPr="00BF2F71" w:rsidRDefault="00645773"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Hegel, G. W. F. </w:t>
      </w:r>
      <w:r w:rsidRPr="00BF2F71">
        <w:rPr>
          <w:rFonts w:ascii="Cambria" w:hAnsi="Cambria"/>
          <w:i/>
          <w:iCs/>
        </w:rPr>
        <w:t>Philosophie de l’esprit</w:t>
      </w:r>
      <w:r w:rsidRPr="00BF2F71">
        <w:rPr>
          <w:rFonts w:ascii="Cambria" w:hAnsi="Cambria"/>
        </w:rPr>
        <w:t xml:space="preserve">. </w:t>
      </w:r>
      <w:r w:rsidRPr="00BF2F71">
        <w:rPr>
          <w:rFonts w:ascii="Cambria" w:hAnsi="Cambria"/>
          <w:i/>
          <w:iCs/>
        </w:rPr>
        <w:t>op.cit</w:t>
      </w:r>
      <w:r w:rsidRPr="00BF2F71">
        <w:rPr>
          <w:rFonts w:ascii="Cambria" w:hAnsi="Cambria"/>
        </w:rPr>
        <w:t xml:space="preserve">., </w:t>
      </w:r>
      <w:r w:rsidRPr="00BF2F71">
        <w:rPr>
          <w:rFonts w:ascii="Cambria" w:hAnsi="Cambria"/>
          <w:color w:val="000000" w:themeColor="text1"/>
        </w:rPr>
        <w:t>§453, Add., p. 555.</w:t>
      </w:r>
    </w:p>
  </w:footnote>
  <w:footnote w:id="12">
    <w:p w14:paraId="5FB97196" w14:textId="6572BD7D" w:rsidR="00652A50" w:rsidRPr="00BF2F71" w:rsidRDefault="00652A50" w:rsidP="00BF2F71">
      <w:pPr>
        <w:jc w:val="both"/>
        <w:rPr>
          <w:rFonts w:ascii="Cambria" w:hAnsi="Cambria"/>
          <w:sz w:val="20"/>
          <w:szCs w:val="20"/>
        </w:rPr>
      </w:pPr>
      <w:r w:rsidRPr="00BF2F71">
        <w:rPr>
          <w:rStyle w:val="Appelnotedebasdep"/>
          <w:rFonts w:ascii="Cambria" w:hAnsi="Cambria"/>
          <w:sz w:val="20"/>
          <w:szCs w:val="20"/>
        </w:rPr>
        <w:footnoteRef/>
      </w:r>
      <w:r w:rsidR="00BA1A74" w:rsidRPr="00BF2F71">
        <w:rPr>
          <w:rFonts w:ascii="Cambria" w:hAnsi="Cambria"/>
          <w:sz w:val="20"/>
          <w:szCs w:val="20"/>
        </w:rPr>
        <w:t> </w:t>
      </w:r>
      <w:r w:rsidR="00525DB5" w:rsidRPr="00BF2F71">
        <w:rPr>
          <w:rFonts w:ascii="Cambria" w:hAnsi="Cambria"/>
          <w:i/>
          <w:iCs/>
          <w:sz w:val="20"/>
          <w:szCs w:val="20"/>
        </w:rPr>
        <w:t>Ibid</w:t>
      </w:r>
      <w:r w:rsidR="00525DB5" w:rsidRPr="00BF2F71">
        <w:rPr>
          <w:rFonts w:ascii="Cambria" w:hAnsi="Cambria"/>
          <w:sz w:val="20"/>
          <w:szCs w:val="20"/>
        </w:rPr>
        <w:t xml:space="preserve">., </w:t>
      </w:r>
      <w:r w:rsidR="00947327" w:rsidRPr="00BF2F71">
        <w:rPr>
          <w:rFonts w:ascii="Cambria" w:hAnsi="Cambria"/>
          <w:sz w:val="20"/>
          <w:szCs w:val="20"/>
        </w:rPr>
        <w:t xml:space="preserve">§455, p.249 : </w:t>
      </w:r>
      <w:r w:rsidRPr="00BF2F71">
        <w:rPr>
          <w:rFonts w:ascii="Cambria" w:hAnsi="Cambria"/>
          <w:sz w:val="20"/>
          <w:szCs w:val="20"/>
        </w:rPr>
        <w:t>« </w:t>
      </w:r>
      <w:r w:rsidR="00947327" w:rsidRPr="00BF2F71">
        <w:rPr>
          <w:rFonts w:ascii="Cambria" w:hAnsi="Cambria"/>
          <w:sz w:val="20"/>
          <w:szCs w:val="20"/>
        </w:rPr>
        <w:t>L</w:t>
      </w:r>
      <w:r w:rsidRPr="00BF2F71">
        <w:rPr>
          <w:rFonts w:ascii="Cambria" w:hAnsi="Cambria"/>
          <w:sz w:val="20"/>
          <w:szCs w:val="20"/>
        </w:rPr>
        <w:t>’intelligence active dans cette possession est l’imagination reproductrice [</w:t>
      </w:r>
      <w:r w:rsidRPr="00BF2F71">
        <w:rPr>
          <w:rFonts w:ascii="Cambria" w:hAnsi="Cambria"/>
          <w:i/>
          <w:iCs/>
          <w:sz w:val="20"/>
          <w:szCs w:val="20"/>
        </w:rPr>
        <w:t>die reproductive Einbildungskraft</w:t>
      </w:r>
      <w:r w:rsidRPr="00BF2F71">
        <w:rPr>
          <w:rFonts w:ascii="Cambria" w:hAnsi="Cambria"/>
          <w:sz w:val="20"/>
          <w:szCs w:val="20"/>
        </w:rPr>
        <w:t>], le surgissement [</w:t>
      </w:r>
      <w:r w:rsidRPr="00BF2F71">
        <w:rPr>
          <w:rFonts w:ascii="Cambria" w:hAnsi="Cambria"/>
          <w:i/>
          <w:iCs/>
          <w:sz w:val="20"/>
          <w:szCs w:val="20"/>
        </w:rPr>
        <w:t>Hervorgehen</w:t>
      </w:r>
      <w:r w:rsidRPr="00BF2F71">
        <w:rPr>
          <w:rFonts w:ascii="Cambria" w:hAnsi="Cambria"/>
          <w:sz w:val="20"/>
          <w:szCs w:val="20"/>
        </w:rPr>
        <w:t>] des images hors de l’intériorité propre du Moi, qui est désormais la puissance [disposant] d’elles.</w:t>
      </w:r>
      <w:r w:rsidR="00444F2B" w:rsidRPr="00BF2F71">
        <w:rPr>
          <w:rFonts w:ascii="Cambria" w:hAnsi="Cambria"/>
          <w:sz w:val="20"/>
          <w:szCs w:val="20"/>
        </w:rPr>
        <w:t> </w:t>
      </w:r>
      <w:r w:rsidRPr="00BF2F71">
        <w:rPr>
          <w:rFonts w:ascii="Cambria" w:hAnsi="Cambria"/>
          <w:sz w:val="20"/>
          <w:szCs w:val="20"/>
        </w:rPr>
        <w:t>»</w:t>
      </w:r>
    </w:p>
  </w:footnote>
  <w:footnote w:id="13">
    <w:p w14:paraId="31AF1A24" w14:textId="214033E6" w:rsidR="00C252E6" w:rsidRPr="00BF2F71" w:rsidRDefault="00C252E6"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Hegel, G. W. F. </w:t>
      </w:r>
      <w:r w:rsidRPr="00BF2F71">
        <w:rPr>
          <w:rFonts w:ascii="Cambria" w:hAnsi="Cambria"/>
          <w:i/>
          <w:iCs/>
        </w:rPr>
        <w:t>Phénoménologie de l’esprit</w:t>
      </w:r>
      <w:r w:rsidRPr="00BF2F71">
        <w:rPr>
          <w:rFonts w:ascii="Cambria" w:hAnsi="Cambria"/>
        </w:rPr>
        <w:t xml:space="preserve">. </w:t>
      </w:r>
      <w:r w:rsidRPr="00BF2F71">
        <w:rPr>
          <w:rFonts w:ascii="Cambria" w:hAnsi="Cambria"/>
          <w:i/>
          <w:iCs/>
        </w:rPr>
        <w:t>op. cit.,</w:t>
      </w:r>
      <w:r w:rsidRPr="00BF2F71">
        <w:rPr>
          <w:rFonts w:ascii="Cambria" w:hAnsi="Cambria"/>
        </w:rPr>
        <w:t xml:space="preserve"> VII. La religion, p. 582 : </w:t>
      </w:r>
      <w:r w:rsidRPr="00BF2F71">
        <w:rPr>
          <w:rFonts w:ascii="Cambria" w:hAnsi="Cambria"/>
          <w:color w:val="000000" w:themeColor="text1"/>
        </w:rPr>
        <w:t>« cette forme est la nuit dans laquelle la substance fut trahie et se fit sujet ; c'est de cette nuit de la pure certitude de soi-même que l'esprit éthique ressuscite comme la figure libérée de la nature et de l'être-là immédiat de lui-même. »</w:t>
      </w:r>
    </w:p>
  </w:footnote>
  <w:footnote w:id="14">
    <w:p w14:paraId="56ECB21C" w14:textId="6CAE10CC" w:rsidR="00B442D5" w:rsidRPr="00BF2F71" w:rsidRDefault="00B442D5" w:rsidP="00BF2F71">
      <w:pPr>
        <w:jc w:val="both"/>
        <w:rPr>
          <w:rFonts w:ascii="Cambria" w:hAnsi="Cambria"/>
          <w:sz w:val="20"/>
          <w:szCs w:val="20"/>
        </w:rPr>
      </w:pPr>
      <w:r w:rsidRPr="00BF2F71">
        <w:rPr>
          <w:rStyle w:val="Appelnotedebasdep"/>
          <w:rFonts w:ascii="Cambria" w:hAnsi="Cambria"/>
          <w:sz w:val="20"/>
          <w:szCs w:val="20"/>
        </w:rPr>
        <w:footnoteRef/>
      </w:r>
      <w:r w:rsidRPr="00BF2F71">
        <w:rPr>
          <w:rFonts w:ascii="Cambria" w:hAnsi="Cambria"/>
          <w:sz w:val="20"/>
          <w:szCs w:val="20"/>
        </w:rPr>
        <w:t xml:space="preserve"> L’étymologie latine du terme « Occident » confirme la connivence que nous pointons entre Hegel et son contemporain</w:t>
      </w:r>
      <w:r w:rsidR="003D310A" w:rsidRPr="00BF2F71">
        <w:rPr>
          <w:rFonts w:ascii="Cambria" w:hAnsi="Cambria"/>
          <w:sz w:val="20"/>
          <w:szCs w:val="20"/>
        </w:rPr>
        <w:t xml:space="preserve"> </w:t>
      </w:r>
      <w:r w:rsidRPr="00BF2F71">
        <w:rPr>
          <w:rFonts w:ascii="Cambria" w:hAnsi="Cambria"/>
          <w:sz w:val="20"/>
          <w:szCs w:val="20"/>
        </w:rPr>
        <w:t>quant à la signification symbolique et à l’investissement culturellement situé dont</w:t>
      </w:r>
      <w:r w:rsidR="003D310A" w:rsidRPr="00BF2F71">
        <w:rPr>
          <w:rFonts w:ascii="Cambria" w:hAnsi="Cambria"/>
          <w:sz w:val="20"/>
          <w:szCs w:val="20"/>
        </w:rPr>
        <w:t xml:space="preserve"> est chargée </w:t>
      </w:r>
      <w:r w:rsidRPr="00BF2F71">
        <w:rPr>
          <w:rFonts w:ascii="Cambria" w:hAnsi="Cambria"/>
          <w:sz w:val="20"/>
          <w:szCs w:val="20"/>
        </w:rPr>
        <w:t>la « Nuit » : provenant d</w:t>
      </w:r>
      <w:r w:rsidR="003D310A" w:rsidRPr="00BF2F71">
        <w:rPr>
          <w:rFonts w:ascii="Cambria" w:hAnsi="Cambria"/>
          <w:sz w:val="20"/>
          <w:szCs w:val="20"/>
        </w:rPr>
        <w:t>e « </w:t>
      </w:r>
      <w:r w:rsidRPr="00BF2F71">
        <w:rPr>
          <w:rFonts w:ascii="Cambria" w:hAnsi="Cambria"/>
          <w:i/>
          <w:iCs/>
          <w:sz w:val="20"/>
          <w:szCs w:val="20"/>
        </w:rPr>
        <w:t>occidens</w:t>
      </w:r>
      <w:r w:rsidR="003D310A" w:rsidRPr="00BF2F71">
        <w:rPr>
          <w:rFonts w:ascii="Cambria" w:hAnsi="Cambria"/>
          <w:sz w:val="20"/>
          <w:szCs w:val="20"/>
        </w:rPr>
        <w:t> »</w:t>
      </w:r>
      <w:r w:rsidRPr="00BF2F71">
        <w:rPr>
          <w:rFonts w:ascii="Cambria" w:hAnsi="Cambria"/>
          <w:sz w:val="20"/>
          <w:szCs w:val="20"/>
        </w:rPr>
        <w:t xml:space="preserve">, et du verbe </w:t>
      </w:r>
      <w:r w:rsidR="003D310A" w:rsidRPr="00BF2F71">
        <w:rPr>
          <w:rFonts w:ascii="Cambria" w:hAnsi="Cambria"/>
          <w:i/>
          <w:iCs/>
          <w:sz w:val="20"/>
          <w:szCs w:val="20"/>
        </w:rPr>
        <w:t>« </w:t>
      </w:r>
      <w:r w:rsidRPr="00BF2F71">
        <w:rPr>
          <w:rFonts w:ascii="Cambria" w:hAnsi="Cambria"/>
          <w:i/>
          <w:iCs/>
          <w:sz w:val="20"/>
          <w:szCs w:val="20"/>
        </w:rPr>
        <w:t>occido</w:t>
      </w:r>
      <w:r w:rsidR="003D310A" w:rsidRPr="00BF2F71">
        <w:rPr>
          <w:rFonts w:ascii="Cambria" w:hAnsi="Cambria"/>
          <w:i/>
          <w:iCs/>
          <w:sz w:val="20"/>
          <w:szCs w:val="20"/>
        </w:rPr>
        <w:t> </w:t>
      </w:r>
      <w:r w:rsidR="003D310A" w:rsidRPr="00BF2F71">
        <w:rPr>
          <w:rFonts w:ascii="Cambria" w:hAnsi="Cambria"/>
          <w:sz w:val="20"/>
          <w:szCs w:val="20"/>
        </w:rPr>
        <w:t>»</w:t>
      </w:r>
      <w:r w:rsidRPr="00BF2F71">
        <w:rPr>
          <w:rFonts w:ascii="Cambria" w:hAnsi="Cambria"/>
          <w:sz w:val="20"/>
          <w:szCs w:val="20"/>
        </w:rPr>
        <w:t xml:space="preserve"> qui signifie « tomber », l’Occident s’est forgé, dans la tradition et la modernité européenne, comme un terme signifiant 1) la coïncidence </w:t>
      </w:r>
      <w:r w:rsidR="003D310A" w:rsidRPr="00BF2F71">
        <w:rPr>
          <w:rFonts w:ascii="Cambria" w:hAnsi="Cambria"/>
          <w:sz w:val="20"/>
          <w:szCs w:val="20"/>
        </w:rPr>
        <w:t>d’un lieu géographique et</w:t>
      </w:r>
      <w:r w:rsidRPr="00BF2F71">
        <w:rPr>
          <w:rFonts w:ascii="Cambria" w:hAnsi="Cambria"/>
          <w:sz w:val="20"/>
          <w:szCs w:val="20"/>
        </w:rPr>
        <w:t xml:space="preserve"> </w:t>
      </w:r>
      <w:r w:rsidR="003D310A" w:rsidRPr="00BF2F71">
        <w:rPr>
          <w:rFonts w:ascii="Cambria" w:hAnsi="Cambria"/>
          <w:sz w:val="20"/>
          <w:szCs w:val="20"/>
        </w:rPr>
        <w:t>du</w:t>
      </w:r>
      <w:r w:rsidRPr="00BF2F71">
        <w:rPr>
          <w:rFonts w:ascii="Cambria" w:hAnsi="Cambria"/>
          <w:sz w:val="20"/>
          <w:szCs w:val="20"/>
        </w:rPr>
        <w:t xml:space="preserve"> coucher du soleil, 2) l’achèvement</w:t>
      </w:r>
      <w:r w:rsidR="003D310A" w:rsidRPr="00BF2F71">
        <w:rPr>
          <w:rFonts w:ascii="Cambria" w:hAnsi="Cambria"/>
          <w:sz w:val="20"/>
          <w:szCs w:val="20"/>
        </w:rPr>
        <w:t xml:space="preserve">, comme réalisation et comme perfection, d’un processus historique et de l’élément anthropologique de la rationalité. </w:t>
      </w:r>
      <w:r w:rsidRPr="00BF2F71">
        <w:rPr>
          <w:rFonts w:ascii="Cambria" w:hAnsi="Cambria"/>
          <w:sz w:val="20"/>
          <w:szCs w:val="20"/>
        </w:rPr>
        <w:t>Il est révélateur de noter qu</w:t>
      </w:r>
      <w:r w:rsidR="003D310A" w:rsidRPr="00BF2F71">
        <w:rPr>
          <w:rFonts w:ascii="Cambria" w:hAnsi="Cambria"/>
          <w:sz w:val="20"/>
          <w:szCs w:val="20"/>
        </w:rPr>
        <w:t xml:space="preserve">e </w:t>
      </w:r>
      <w:r w:rsidRPr="00BF2F71">
        <w:rPr>
          <w:rFonts w:ascii="Cambria" w:hAnsi="Cambria"/>
          <w:sz w:val="20"/>
          <w:szCs w:val="20"/>
        </w:rPr>
        <w:t xml:space="preserve">la désignation de l’Occident, </w:t>
      </w:r>
      <w:r w:rsidR="003D310A" w:rsidRPr="00BF2F71">
        <w:rPr>
          <w:rFonts w:ascii="Cambria" w:hAnsi="Cambria"/>
          <w:sz w:val="20"/>
          <w:szCs w:val="20"/>
        </w:rPr>
        <w:t xml:space="preserve">par l’Orient, </w:t>
      </w:r>
      <w:r w:rsidRPr="00BF2F71">
        <w:rPr>
          <w:rFonts w:ascii="Cambria" w:hAnsi="Cambria"/>
          <w:sz w:val="20"/>
          <w:szCs w:val="20"/>
        </w:rPr>
        <w:t>renvoie à une caractérisation</w:t>
      </w:r>
      <w:r w:rsidR="003D310A" w:rsidRPr="00BF2F71">
        <w:rPr>
          <w:rFonts w:ascii="Cambria" w:hAnsi="Cambria"/>
          <w:sz w:val="20"/>
          <w:szCs w:val="20"/>
        </w:rPr>
        <w:t xml:space="preserve"> plus</w:t>
      </w:r>
      <w:r w:rsidRPr="00BF2F71">
        <w:rPr>
          <w:rFonts w:ascii="Cambria" w:hAnsi="Cambria"/>
          <w:sz w:val="20"/>
          <w:szCs w:val="20"/>
        </w:rPr>
        <w:t xml:space="preserve"> </w:t>
      </w:r>
      <w:r w:rsidR="003D310A" w:rsidRPr="00BF2F71">
        <w:rPr>
          <w:rFonts w:ascii="Cambria" w:hAnsi="Cambria"/>
          <w:sz w:val="20"/>
          <w:szCs w:val="20"/>
        </w:rPr>
        <w:t>directement</w:t>
      </w:r>
      <w:r w:rsidRPr="00BF2F71">
        <w:rPr>
          <w:rFonts w:ascii="Cambria" w:hAnsi="Cambria"/>
          <w:sz w:val="20"/>
          <w:szCs w:val="20"/>
        </w:rPr>
        <w:t xml:space="preserve"> géographique</w:t>
      </w:r>
      <w:r w:rsidR="003D310A" w:rsidRPr="00BF2F71">
        <w:rPr>
          <w:rFonts w:ascii="Cambria" w:hAnsi="Cambria"/>
          <w:sz w:val="20"/>
          <w:szCs w:val="20"/>
        </w:rPr>
        <w:t xml:space="preserve"> : </w:t>
      </w:r>
      <w:r w:rsidRPr="00BF2F71">
        <w:rPr>
          <w:rFonts w:ascii="Cambria" w:hAnsi="Cambria"/>
          <w:sz w:val="20"/>
          <w:szCs w:val="20"/>
        </w:rPr>
        <w:t>une terre se trouvant « à l’ouest de l’Océan »</w:t>
      </w:r>
      <w:r w:rsidR="00965688" w:rsidRPr="00BF2F71">
        <w:rPr>
          <w:rFonts w:ascii="Cambria" w:hAnsi="Cambria"/>
          <w:sz w:val="20"/>
          <w:szCs w:val="20"/>
        </w:rPr>
        <w:t xml:space="preserve"> (xīyáng en chinois ; seiyō en japonais)</w:t>
      </w:r>
      <w:r w:rsidR="00AA1727" w:rsidRPr="00BF2F71">
        <w:rPr>
          <w:rFonts w:ascii="Cambria" w:hAnsi="Cambria"/>
          <w:sz w:val="20"/>
          <w:szCs w:val="20"/>
        </w:rPr>
        <w:t>.</w:t>
      </w:r>
    </w:p>
  </w:footnote>
  <w:footnote w:id="15">
    <w:p w14:paraId="14B55E41" w14:textId="31BCD1CD" w:rsidR="00F46375" w:rsidRPr="00BF2F71" w:rsidRDefault="00F46375" w:rsidP="00BF2F71">
      <w:pPr>
        <w:pStyle w:val="Notedebasdepage"/>
        <w:jc w:val="both"/>
        <w:rPr>
          <w:rFonts w:ascii="Cambria" w:hAnsi="Cambria"/>
        </w:rPr>
      </w:pPr>
      <w:r w:rsidRPr="00BF2F71">
        <w:rPr>
          <w:rStyle w:val="Appelnotedebasdep"/>
          <w:rFonts w:ascii="Cambria" w:hAnsi="Cambria"/>
        </w:rPr>
        <w:footnoteRef/>
      </w:r>
      <w:r w:rsidR="00D9586B" w:rsidRPr="00BF2F71">
        <w:rPr>
          <w:rFonts w:ascii="Cambria" w:hAnsi="Cambria"/>
        </w:rPr>
        <w:t> </w:t>
      </w:r>
      <w:r w:rsidR="00984E56" w:rsidRPr="00BF2F71">
        <w:rPr>
          <w:rFonts w:ascii="Cambria" w:hAnsi="Cambria"/>
        </w:rPr>
        <w:t>Cf.</w:t>
      </w:r>
      <w:r w:rsidR="00D9586B" w:rsidRPr="00BF2F71">
        <w:rPr>
          <w:rFonts w:ascii="Cambria" w:hAnsi="Cambria"/>
        </w:rPr>
        <w:t> </w:t>
      </w:r>
      <w:r w:rsidR="00984E56" w:rsidRPr="00DB784D">
        <w:rPr>
          <w:rFonts w:ascii="Cambria" w:hAnsi="Cambria"/>
          <w:i/>
          <w:iCs/>
        </w:rPr>
        <w:t>Vorlesungen über die Philosophie der Kunst</w:t>
      </w:r>
      <w:r w:rsidR="00984E56" w:rsidRPr="00BF2F71">
        <w:rPr>
          <w:rFonts w:ascii="Cambria" w:hAnsi="Cambria"/>
        </w:rPr>
        <w:t>, Bd. 24, 8, Meiner, p. 1522, pour les précisions historiographiques</w:t>
      </w:r>
      <w:r w:rsidRPr="00BF2F71">
        <w:rPr>
          <w:rFonts w:ascii="Cambria" w:hAnsi="Cambria"/>
        </w:rPr>
        <w:t xml:space="preserve"> </w:t>
      </w:r>
      <w:r w:rsidR="008E28FA">
        <w:rPr>
          <w:rFonts w:ascii="Cambria" w:hAnsi="Cambria"/>
        </w:rPr>
        <w:t>d’</w:t>
      </w:r>
      <w:r w:rsidRPr="00BF2F71">
        <w:rPr>
          <w:rFonts w:ascii="Cambria" w:hAnsi="Cambria"/>
        </w:rPr>
        <w:t>Ennio Quirino Visconti.</w:t>
      </w:r>
    </w:p>
  </w:footnote>
  <w:footnote w:id="16">
    <w:p w14:paraId="6848D8EB" w14:textId="77777777" w:rsidR="006B6D4C" w:rsidRPr="00BF2F71" w:rsidRDefault="006B6D4C" w:rsidP="006B6D4C">
      <w:pPr>
        <w:jc w:val="both"/>
        <w:rPr>
          <w:rFonts w:ascii="Cambria" w:hAnsi="Cambria"/>
          <w:sz w:val="20"/>
          <w:szCs w:val="20"/>
        </w:rPr>
      </w:pPr>
      <w:r w:rsidRPr="00BF2F71">
        <w:rPr>
          <w:rStyle w:val="Appelnotedebasdep"/>
          <w:rFonts w:ascii="Cambria" w:hAnsi="Cambria"/>
          <w:sz w:val="20"/>
          <w:szCs w:val="20"/>
        </w:rPr>
        <w:footnoteRef/>
      </w:r>
      <w:r w:rsidRPr="00BF2F71">
        <w:rPr>
          <w:rFonts w:ascii="Cambria" w:hAnsi="Cambria"/>
          <w:sz w:val="20"/>
          <w:szCs w:val="20"/>
        </w:rPr>
        <w:t xml:space="preserve"> Hegel, G. W. F. </w:t>
      </w:r>
      <w:r w:rsidRPr="00BF2F71">
        <w:rPr>
          <w:rFonts w:ascii="Cambria" w:hAnsi="Cambria"/>
          <w:i/>
          <w:iCs/>
          <w:sz w:val="20"/>
          <w:szCs w:val="20"/>
        </w:rPr>
        <w:t>Principes de la philosophie du droit</w:t>
      </w:r>
      <w:r w:rsidRPr="00BF2F71">
        <w:rPr>
          <w:rFonts w:ascii="Cambria" w:hAnsi="Cambria"/>
          <w:sz w:val="20"/>
          <w:szCs w:val="20"/>
        </w:rPr>
        <w:t xml:space="preserve">. Traduit par </w:t>
      </w:r>
      <w:r>
        <w:rPr>
          <w:rFonts w:ascii="Cambria" w:hAnsi="Cambria"/>
          <w:sz w:val="20"/>
          <w:szCs w:val="20"/>
        </w:rPr>
        <w:t>J-F.</w:t>
      </w:r>
      <w:r w:rsidRPr="00BF2F71">
        <w:rPr>
          <w:rFonts w:ascii="Cambria" w:hAnsi="Cambria"/>
          <w:sz w:val="20"/>
          <w:szCs w:val="20"/>
        </w:rPr>
        <w:t xml:space="preserve"> Kervégan, PUF, 2013, « Préface du 25 juin 1820 », p.</w:t>
      </w:r>
      <w:r>
        <w:rPr>
          <w:rFonts w:ascii="Cambria" w:hAnsi="Cambria"/>
          <w:sz w:val="20"/>
          <w:szCs w:val="20"/>
        </w:rPr>
        <w:t> </w:t>
      </w:r>
      <w:r w:rsidRPr="00BF2F71">
        <w:rPr>
          <w:rFonts w:ascii="Cambria" w:hAnsi="Cambria"/>
          <w:sz w:val="20"/>
          <w:szCs w:val="20"/>
        </w:rPr>
        <w:t>134 : « Quand la philosophie peint gris sur gris, alors une figure de la vie est devenue vieille et, avec du gris sur gris, elle ne se laisse pas rajeunir, mais seulement connaître ; la chouette de Minerve ne prend son envol qu’à l’irruption du crépuscule. »</w:t>
      </w:r>
    </w:p>
  </w:footnote>
  <w:footnote w:id="17">
    <w:p w14:paraId="1747B922" w14:textId="36965075" w:rsidR="00EA3D1E" w:rsidRPr="00BF2F71" w:rsidRDefault="00EA3D1E"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Hegel, G. W. F. </w:t>
      </w:r>
      <w:r w:rsidR="00643C5C" w:rsidRPr="00BF2F71">
        <w:rPr>
          <w:rFonts w:ascii="Cambria" w:hAnsi="Cambria"/>
          <w:i/>
          <w:iCs/>
        </w:rPr>
        <w:t>Préface à la phénoménologie de l’esprit</w:t>
      </w:r>
      <w:r w:rsidR="00643C5C" w:rsidRPr="00BF2F71">
        <w:rPr>
          <w:rFonts w:ascii="Cambria" w:hAnsi="Cambria"/>
        </w:rPr>
        <w:t xml:space="preserve">. Traduit par </w:t>
      </w:r>
      <w:r w:rsidR="006B6D4C">
        <w:rPr>
          <w:rFonts w:ascii="Cambria" w:hAnsi="Cambria"/>
        </w:rPr>
        <w:t>T.</w:t>
      </w:r>
      <w:r w:rsidR="00643C5C" w:rsidRPr="00BF2F71">
        <w:rPr>
          <w:rFonts w:ascii="Cambria" w:hAnsi="Cambria"/>
        </w:rPr>
        <w:t xml:space="preserve"> Piel, Éditions Allia, 2016, </w:t>
      </w:r>
      <w:r w:rsidRPr="00BF2F71">
        <w:rPr>
          <w:rFonts w:ascii="Cambria" w:hAnsi="Cambria"/>
          <w:color w:val="000000" w:themeColor="text1"/>
        </w:rPr>
        <w:t>p.</w:t>
      </w:r>
      <w:r w:rsidR="00643C5C" w:rsidRPr="00BF2F71">
        <w:rPr>
          <w:rFonts w:ascii="Cambria" w:hAnsi="Cambria"/>
          <w:color w:val="000000" w:themeColor="text1"/>
        </w:rPr>
        <w:t> </w:t>
      </w:r>
      <w:r w:rsidRPr="00BF2F71">
        <w:rPr>
          <w:rFonts w:ascii="Cambria" w:hAnsi="Cambria"/>
          <w:color w:val="000000" w:themeColor="text1"/>
        </w:rPr>
        <w:t>35.</w:t>
      </w:r>
    </w:p>
  </w:footnote>
  <w:footnote w:id="18">
    <w:p w14:paraId="60A12825" w14:textId="5CBD2C4D" w:rsidR="00B055E4" w:rsidRPr="00BF2F71" w:rsidRDefault="00B055E4"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Dans ce dernier cas, la philosophie hégélienne serait de même nature que celle de Schelling, </w:t>
      </w:r>
      <w:r w:rsidR="00440C44">
        <w:rPr>
          <w:rFonts w:ascii="Cambria" w:hAnsi="Cambria"/>
        </w:rPr>
        <w:t>visé</w:t>
      </w:r>
      <w:r w:rsidRPr="00BF2F71">
        <w:rPr>
          <w:rFonts w:ascii="Cambria" w:hAnsi="Cambria"/>
        </w:rPr>
        <w:t xml:space="preserve"> dans </w:t>
      </w:r>
      <w:r w:rsidR="00CA635C" w:rsidRPr="00BF2F71">
        <w:rPr>
          <w:rFonts w:ascii="Cambria" w:hAnsi="Cambria"/>
        </w:rPr>
        <w:t>le</w:t>
      </w:r>
      <w:r w:rsidRPr="00BF2F71">
        <w:rPr>
          <w:rFonts w:ascii="Cambria" w:hAnsi="Cambria"/>
        </w:rPr>
        <w:t xml:space="preserve"> texte : « donner son absolu pour la nuit dans laquelle, comme on a coutume de dire, toutes les vaches sont noires, c’est là la naïveté du vide de connaissance » (</w:t>
      </w:r>
      <w:r w:rsidR="00CA635C" w:rsidRPr="00BF2F71">
        <w:rPr>
          <w:rFonts w:ascii="Cambria" w:hAnsi="Cambria"/>
          <w:i/>
          <w:iCs/>
        </w:rPr>
        <w:t>Ibid</w:t>
      </w:r>
      <w:r w:rsidR="00CA635C" w:rsidRPr="00BF2F71">
        <w:rPr>
          <w:rFonts w:ascii="Cambria" w:hAnsi="Cambria"/>
        </w:rPr>
        <w:t xml:space="preserve">., </w:t>
      </w:r>
      <w:r w:rsidRPr="00BF2F71">
        <w:rPr>
          <w:rFonts w:ascii="Cambria" w:hAnsi="Cambria"/>
        </w:rPr>
        <w:t xml:space="preserve">p.37. Cf. la référence à la nuit chez Schelling se trouve dans ses </w:t>
      </w:r>
      <w:r w:rsidRPr="00DB784D">
        <w:rPr>
          <w:rFonts w:ascii="Cambria" w:hAnsi="Cambria"/>
          <w:i/>
          <w:iCs/>
          <w:lang w:val="fr-CH"/>
        </w:rPr>
        <w:t>Fernere Darstellungen</w:t>
      </w:r>
      <w:r w:rsidRPr="00BF2F71">
        <w:rPr>
          <w:rFonts w:ascii="Cambria" w:hAnsi="Cambria"/>
        </w:rPr>
        <w:t xml:space="preserve">, §IV, </w:t>
      </w:r>
      <w:r w:rsidRPr="00DB784D">
        <w:rPr>
          <w:rFonts w:ascii="Cambria" w:hAnsi="Cambria"/>
          <w:i/>
          <w:iCs/>
          <w:lang w:val="fr-CH"/>
        </w:rPr>
        <w:t>Werke</w:t>
      </w:r>
      <w:r w:rsidRPr="00BF2F71">
        <w:rPr>
          <w:rFonts w:ascii="Cambria" w:hAnsi="Cambria"/>
        </w:rPr>
        <w:t>, IV, p. 403 sq.)</w:t>
      </w:r>
    </w:p>
  </w:footnote>
  <w:footnote w:id="19">
    <w:p w14:paraId="5E9809CB" w14:textId="2887D6EA" w:rsidR="0014439E" w:rsidRPr="00BF2F71" w:rsidRDefault="0014439E" w:rsidP="00BF2F71">
      <w:pPr>
        <w:pStyle w:val="Notedebasdepage"/>
        <w:jc w:val="both"/>
        <w:rPr>
          <w:rFonts w:ascii="Cambria" w:hAnsi="Cambria"/>
        </w:rPr>
      </w:pPr>
      <w:r w:rsidRPr="00BF2F71">
        <w:rPr>
          <w:rStyle w:val="Appelnotedebasdep"/>
          <w:rFonts w:ascii="Cambria" w:hAnsi="Cambria"/>
        </w:rPr>
        <w:footnoteRef/>
      </w:r>
      <w:r w:rsidRPr="00BF2F71">
        <w:rPr>
          <w:rFonts w:ascii="Cambria" w:hAnsi="Cambria"/>
        </w:rPr>
        <w:t xml:space="preserve"> Hegel, G. W. F. </w:t>
      </w:r>
      <w:r w:rsidRPr="00BF2F71">
        <w:rPr>
          <w:rFonts w:ascii="Cambria" w:hAnsi="Cambria"/>
          <w:i/>
          <w:iCs/>
        </w:rPr>
        <w:t>Esthétique</w:t>
      </w:r>
      <w:r w:rsidRPr="00BF2F71">
        <w:rPr>
          <w:rFonts w:ascii="Cambria" w:hAnsi="Cambria"/>
        </w:rPr>
        <w:t xml:space="preserve">. </w:t>
      </w:r>
      <w:r w:rsidRPr="00BF2F71">
        <w:rPr>
          <w:rFonts w:ascii="Cambria" w:hAnsi="Cambria"/>
          <w:i/>
          <w:iCs/>
        </w:rPr>
        <w:t>op. cit</w:t>
      </w:r>
      <w:r w:rsidRPr="00BF2F71">
        <w:rPr>
          <w:rFonts w:ascii="Cambria" w:hAnsi="Cambria"/>
        </w:rPr>
        <w:t>.</w:t>
      </w:r>
      <w:r w:rsidRPr="00BF2F71">
        <w:rPr>
          <w:rFonts w:ascii="Cambria" w:hAnsi="Cambria"/>
          <w:color w:val="000000" w:themeColor="text1"/>
        </w:rPr>
        <w:t>, III. Le système des arts particuliers</w:t>
      </w:r>
      <w:r w:rsidRPr="00BF2F71">
        <w:rPr>
          <w:rFonts w:ascii="Cambria" w:hAnsi="Cambria"/>
        </w:rPr>
        <w:t>,</w:t>
      </w:r>
      <w:r w:rsidRPr="00BF2F71">
        <w:rPr>
          <w:rFonts w:ascii="Cambria" w:hAnsi="Cambria"/>
          <w:color w:val="000000" w:themeColor="text1"/>
        </w:rPr>
        <w:t xml:space="preserve"> p. 768.</w:t>
      </w:r>
    </w:p>
  </w:footnote>
  <w:footnote w:id="20">
    <w:p w14:paraId="74C40AB6" w14:textId="7ADAAF7F" w:rsidR="00517F78" w:rsidRPr="00BF2F71" w:rsidRDefault="00517F78" w:rsidP="00BF2F71">
      <w:pPr>
        <w:jc w:val="both"/>
        <w:rPr>
          <w:rFonts w:ascii="Cambria" w:hAnsi="Cambria"/>
          <w:sz w:val="20"/>
          <w:szCs w:val="20"/>
        </w:rPr>
      </w:pPr>
      <w:r w:rsidRPr="00BF2F71">
        <w:rPr>
          <w:rStyle w:val="Appelnotedebasdep"/>
          <w:rFonts w:ascii="Cambria" w:hAnsi="Cambria"/>
          <w:sz w:val="20"/>
          <w:szCs w:val="20"/>
        </w:rPr>
        <w:footnoteRef/>
      </w:r>
      <w:r w:rsidRPr="00BF2F71">
        <w:rPr>
          <w:rFonts w:ascii="Cambria" w:hAnsi="Cambria"/>
          <w:sz w:val="20"/>
          <w:szCs w:val="20"/>
        </w:rPr>
        <w:t xml:space="preserve"> </w:t>
      </w:r>
      <w:r w:rsidR="0014439E" w:rsidRPr="00BF2F71">
        <w:rPr>
          <w:rFonts w:ascii="Cambria" w:hAnsi="Cambria"/>
          <w:i/>
          <w:iCs/>
          <w:sz w:val="20"/>
          <w:szCs w:val="20"/>
        </w:rPr>
        <w:t>Ibid</w:t>
      </w:r>
      <w:r w:rsidR="0014439E" w:rsidRPr="00BF2F71">
        <w:rPr>
          <w:rFonts w:ascii="Cambria" w:hAnsi="Cambria"/>
          <w:sz w:val="20"/>
          <w:szCs w:val="20"/>
        </w:rPr>
        <w:t>., p. 774-775 :</w:t>
      </w:r>
      <w:r w:rsidR="007570D4" w:rsidRPr="00BF2F71">
        <w:rPr>
          <w:rFonts w:ascii="Cambria" w:hAnsi="Cambria"/>
          <w:sz w:val="20"/>
          <w:szCs w:val="20"/>
        </w:rPr>
        <w:t xml:space="preserve"> </w:t>
      </w:r>
      <w:r w:rsidR="002703EB" w:rsidRPr="00BF2F71">
        <w:rPr>
          <w:rFonts w:ascii="Cambria" w:hAnsi="Cambria"/>
          <w:sz w:val="20"/>
          <w:szCs w:val="20"/>
        </w:rPr>
        <w:t>L</w:t>
      </w:r>
      <w:r w:rsidR="007570D4" w:rsidRPr="00BF2F71">
        <w:rPr>
          <w:rFonts w:ascii="Cambria" w:hAnsi="Cambria"/>
          <w:sz w:val="20"/>
          <w:szCs w:val="20"/>
        </w:rPr>
        <w:t>’analyse hégélienne de la peinture</w:t>
      </w:r>
      <w:r w:rsidR="002703EB" w:rsidRPr="00BF2F71">
        <w:rPr>
          <w:rFonts w:ascii="Cambria" w:hAnsi="Cambria"/>
          <w:sz w:val="20"/>
          <w:szCs w:val="20"/>
        </w:rPr>
        <w:t xml:space="preserve"> se prête particulièrement bien à son application à un</w:t>
      </w:r>
      <w:r w:rsidR="00440C44">
        <w:rPr>
          <w:rFonts w:ascii="Cambria" w:hAnsi="Cambria"/>
          <w:sz w:val="20"/>
          <w:szCs w:val="20"/>
        </w:rPr>
        <w:t xml:space="preserve"> examen </w:t>
      </w:r>
      <w:r w:rsidR="002703EB" w:rsidRPr="00BF2F71">
        <w:rPr>
          <w:rFonts w:ascii="Cambria" w:hAnsi="Cambria"/>
          <w:sz w:val="20"/>
          <w:szCs w:val="20"/>
        </w:rPr>
        <w:t>esthétique de la philosophie hégélienne elle-même :</w:t>
      </w:r>
      <w:r w:rsidR="00B14A26" w:rsidRPr="00BF2F71">
        <w:rPr>
          <w:rFonts w:ascii="Cambria" w:hAnsi="Cambria"/>
          <w:sz w:val="20"/>
          <w:szCs w:val="20"/>
        </w:rPr>
        <w:t xml:space="preserve"> </w:t>
      </w:r>
      <w:r w:rsidRPr="00BF2F71">
        <w:rPr>
          <w:rFonts w:ascii="Cambria" w:hAnsi="Cambria"/>
          <w:sz w:val="20"/>
          <w:szCs w:val="20"/>
        </w:rPr>
        <w:t>« </w:t>
      </w:r>
      <w:r w:rsidR="007570D4" w:rsidRPr="00BF2F71">
        <w:rPr>
          <w:rFonts w:ascii="Cambria" w:hAnsi="Cambria"/>
          <w:sz w:val="20"/>
          <w:szCs w:val="20"/>
        </w:rPr>
        <w:t>l</w:t>
      </w:r>
      <w:r w:rsidRPr="00BF2F71">
        <w:rPr>
          <w:rFonts w:ascii="Cambria" w:hAnsi="Cambria"/>
          <w:sz w:val="20"/>
          <w:szCs w:val="20"/>
        </w:rPr>
        <w:t>e premier plan est le plus sombre et en même temps le plus clair, c’est-à-dire que le contraste de la lumière et des ombres agit, dans le rapprochement, de la manière la plus forte, et les contours sont plus déterminés. Plus, au contraire, les objets s’éloignent de l’œil, plus ils deviennent décolorés, indéterminés dans leurs formes, parce que l’opposition de la lumière et des ombres s’efface de plus en plus, jusqu’à ce que le tout se perde dans un gris clair. »</w:t>
      </w:r>
      <w:r w:rsidR="0014439E" w:rsidRPr="00BF2F71">
        <w:rPr>
          <w:rFonts w:ascii="Cambria" w:hAnsi="Cambria"/>
          <w:sz w:val="20"/>
          <w:szCs w:val="20"/>
        </w:rPr>
        <w:t xml:space="preserve">. </w:t>
      </w:r>
    </w:p>
  </w:footnote>
  <w:footnote w:id="21">
    <w:p w14:paraId="4867E4E1" w14:textId="23009E76" w:rsidR="000A5DA0" w:rsidRPr="00DB784D" w:rsidRDefault="000A5DA0" w:rsidP="00BF2F71">
      <w:pPr>
        <w:jc w:val="both"/>
        <w:rPr>
          <w:rFonts w:ascii="Cambria" w:eastAsia="Times New Roman" w:hAnsi="Cambria" w:cs="Times New Roman"/>
          <w:kern w:val="0"/>
          <w:sz w:val="20"/>
          <w:szCs w:val="20"/>
          <w:lang w:val="de-DE" w:eastAsia="fr-FR"/>
          <w14:ligatures w14:val="none"/>
        </w:rPr>
      </w:pPr>
      <w:r w:rsidRPr="00BF2F71">
        <w:rPr>
          <w:rStyle w:val="Appelnotedebasdep"/>
          <w:rFonts w:ascii="Cambria" w:hAnsi="Cambria"/>
          <w:sz w:val="20"/>
          <w:szCs w:val="20"/>
        </w:rPr>
        <w:footnoteRef/>
      </w:r>
      <w:r w:rsidRPr="00BF2F71">
        <w:rPr>
          <w:rFonts w:ascii="Cambria" w:hAnsi="Cambria"/>
          <w:sz w:val="20"/>
          <w:szCs w:val="20"/>
        </w:rPr>
        <w:t xml:space="preserve"> </w:t>
      </w:r>
      <w:r w:rsidRPr="00BF2F71">
        <w:rPr>
          <w:rFonts w:ascii="Cambria" w:hAnsi="Cambria"/>
          <w:sz w:val="20"/>
          <w:szCs w:val="20"/>
          <w:lang w:val="fr-FR"/>
        </w:rPr>
        <w:t xml:space="preserve">Relatant à sa femme </w:t>
      </w:r>
      <w:r w:rsidR="00D874E9" w:rsidRPr="00BF2F71">
        <w:rPr>
          <w:rFonts w:ascii="Cambria" w:hAnsi="Cambria"/>
          <w:sz w:val="20"/>
          <w:szCs w:val="20"/>
          <w:lang w:val="fr-FR"/>
        </w:rPr>
        <w:t>la</w:t>
      </w:r>
      <w:r w:rsidRPr="00BF2F71">
        <w:rPr>
          <w:rFonts w:ascii="Cambria" w:hAnsi="Cambria"/>
          <w:sz w:val="20"/>
          <w:szCs w:val="20"/>
          <w:lang w:val="fr-FR"/>
        </w:rPr>
        <w:t xml:space="preserve"> découverte de ce tableau</w:t>
      </w:r>
      <w:r w:rsidR="00D874E9" w:rsidRPr="00BF2F71">
        <w:rPr>
          <w:rFonts w:ascii="Cambria" w:hAnsi="Cambria"/>
          <w:sz w:val="20"/>
          <w:szCs w:val="20"/>
          <w:lang w:val="fr-FR"/>
        </w:rPr>
        <w:t xml:space="preserve">, </w:t>
      </w:r>
      <w:r w:rsidRPr="00BF2F71">
        <w:rPr>
          <w:rFonts w:ascii="Cambria" w:hAnsi="Cambria"/>
          <w:sz w:val="20"/>
          <w:szCs w:val="20"/>
          <w:lang w:val="fr-FR"/>
        </w:rPr>
        <w:t xml:space="preserve">Hegel écrit : </w:t>
      </w:r>
      <w:r w:rsidR="00E62405" w:rsidRPr="00DB784D">
        <w:rPr>
          <w:rFonts w:ascii="Cambria" w:hAnsi="Cambria"/>
          <w:sz w:val="20"/>
          <w:szCs w:val="20"/>
        </w:rPr>
        <w:t>„</w:t>
      </w:r>
      <w:r w:rsidRPr="00DB784D">
        <w:rPr>
          <w:rFonts w:ascii="Cambria" w:hAnsi="Cambria"/>
          <w:sz w:val="20"/>
          <w:szCs w:val="20"/>
        </w:rPr>
        <w:t xml:space="preserve">Wie ich die Dresdensche den Tag von Correggio genannt, so ist dies die wahrhaftige Nacht. </w:t>
      </w:r>
      <w:r w:rsidRPr="00BF2F71">
        <w:rPr>
          <w:rFonts w:ascii="Cambria" w:hAnsi="Cambria"/>
          <w:sz w:val="20"/>
          <w:szCs w:val="20"/>
          <w:lang w:val="de-DE"/>
        </w:rPr>
        <w:t>Welch ein Bild! Das Licht ebenso vom Kinde aus</w:t>
      </w:r>
      <w:r w:rsidRPr="00BF2F71">
        <w:rPr>
          <w:rFonts w:ascii="Cambria" w:hAnsi="Cambria"/>
          <w:sz w:val="20"/>
          <w:szCs w:val="20"/>
          <w:lang w:val="de-DE"/>
        </w:rPr>
        <w:softHyphen/>
        <w:t xml:space="preserve"> gehend </w:t>
      </w:r>
      <w:r w:rsidR="00C03F1A" w:rsidRPr="00BF2F71">
        <w:rPr>
          <w:rFonts w:ascii="Cambria" w:hAnsi="Cambria"/>
          <w:sz w:val="20"/>
          <w:szCs w:val="20"/>
          <w:lang w:val="de-DE"/>
        </w:rPr>
        <w:t>–</w:t>
      </w:r>
      <w:r w:rsidRPr="00BF2F71">
        <w:rPr>
          <w:rFonts w:ascii="Cambria" w:hAnsi="Cambria"/>
          <w:sz w:val="20"/>
          <w:szCs w:val="20"/>
          <w:lang w:val="de-DE"/>
        </w:rPr>
        <w:t xml:space="preserve"> Maria ist mir hier lieber als auf dem Dresdener, auch sie, wie die Umgebung auf diesem </w:t>
      </w:r>
      <w:r w:rsidR="007C62CB" w:rsidRPr="00BF2F71">
        <w:rPr>
          <w:rFonts w:ascii="Cambria" w:hAnsi="Cambria"/>
          <w:sz w:val="20"/>
          <w:szCs w:val="20"/>
          <w:lang w:val="de-DE"/>
        </w:rPr>
        <w:t>lächelt</w:t>
      </w:r>
      <w:r w:rsidRPr="00BF2F71">
        <w:rPr>
          <w:rFonts w:ascii="Cambria" w:hAnsi="Cambria"/>
          <w:sz w:val="20"/>
          <w:szCs w:val="20"/>
          <w:lang w:val="de-DE"/>
        </w:rPr>
        <w:t xml:space="preserve">, </w:t>
      </w:r>
      <w:r w:rsidR="00C03F1A" w:rsidRPr="00BF2F71">
        <w:rPr>
          <w:rFonts w:ascii="Cambria" w:hAnsi="Cambria"/>
          <w:sz w:val="20"/>
          <w:szCs w:val="20"/>
          <w:lang w:val="de-DE"/>
        </w:rPr>
        <w:t xml:space="preserve">– </w:t>
      </w:r>
      <w:r w:rsidRPr="00BF2F71">
        <w:rPr>
          <w:rFonts w:ascii="Cambria" w:hAnsi="Cambria"/>
          <w:sz w:val="20"/>
          <w:szCs w:val="20"/>
          <w:lang w:val="de-DE"/>
        </w:rPr>
        <w:t xml:space="preserve">alles ist auch heiter </w:t>
      </w:r>
      <w:r w:rsidR="00C03F1A" w:rsidRPr="00BF2F71">
        <w:rPr>
          <w:rFonts w:ascii="Cambria" w:hAnsi="Cambria"/>
          <w:sz w:val="20"/>
          <w:szCs w:val="20"/>
          <w:lang w:val="de-DE"/>
        </w:rPr>
        <w:t xml:space="preserve">– </w:t>
      </w:r>
      <w:r w:rsidRPr="00BF2F71">
        <w:rPr>
          <w:rFonts w:ascii="Cambria" w:hAnsi="Cambria"/>
          <w:sz w:val="20"/>
          <w:szCs w:val="20"/>
          <w:lang w:val="de-DE"/>
        </w:rPr>
        <w:t xml:space="preserve">aber ernster, und die Dunkel, wie auf den Bildern Correggios in Sanssouci, der </w:t>
      </w:r>
      <w:r w:rsidR="007C62CB" w:rsidRPr="00BF2F71">
        <w:rPr>
          <w:rFonts w:ascii="Cambria" w:hAnsi="Cambria"/>
          <w:sz w:val="20"/>
          <w:szCs w:val="20"/>
          <w:lang w:val="de-DE"/>
        </w:rPr>
        <w:t>späteren</w:t>
      </w:r>
      <w:r w:rsidRPr="00BF2F71">
        <w:rPr>
          <w:rFonts w:ascii="Cambria" w:hAnsi="Cambria"/>
          <w:sz w:val="20"/>
          <w:szCs w:val="20"/>
          <w:lang w:val="de-DE"/>
        </w:rPr>
        <w:t xml:space="preserve"> Manier dieses Meisters, </w:t>
      </w:r>
      <w:r w:rsidR="00C03F1A" w:rsidRPr="00BF2F71">
        <w:rPr>
          <w:rFonts w:ascii="Cambria" w:hAnsi="Cambria"/>
          <w:sz w:val="20"/>
          <w:szCs w:val="20"/>
          <w:lang w:val="de-DE"/>
        </w:rPr>
        <w:t xml:space="preserve">– </w:t>
      </w:r>
      <w:r w:rsidRPr="00BF2F71">
        <w:rPr>
          <w:rFonts w:ascii="Cambria" w:hAnsi="Cambria"/>
          <w:sz w:val="20"/>
          <w:szCs w:val="20"/>
          <w:lang w:val="de-DE"/>
        </w:rPr>
        <w:t xml:space="preserve">von </w:t>
      </w:r>
      <w:r w:rsidR="007C62CB" w:rsidRPr="00BF2F71">
        <w:rPr>
          <w:rFonts w:ascii="Cambria" w:hAnsi="Cambria"/>
          <w:sz w:val="20"/>
          <w:szCs w:val="20"/>
          <w:lang w:val="de-DE"/>
        </w:rPr>
        <w:t>höchster</w:t>
      </w:r>
      <w:r w:rsidRPr="00BF2F71">
        <w:rPr>
          <w:rFonts w:ascii="Cambria" w:hAnsi="Cambria"/>
          <w:sz w:val="20"/>
          <w:szCs w:val="20"/>
          <w:lang w:val="de-DE"/>
        </w:rPr>
        <w:t xml:space="preserve"> Vortrefflichkeit.</w:t>
      </w:r>
      <w:r w:rsidR="00E62405" w:rsidRPr="00BF2F71">
        <w:rPr>
          <w:rFonts w:ascii="Cambria" w:hAnsi="Cambria"/>
          <w:sz w:val="20"/>
          <w:szCs w:val="20"/>
          <w:lang w:val="de-DE"/>
        </w:rPr>
        <w:t>“</w:t>
      </w:r>
      <w:r w:rsidR="007C62CB" w:rsidRPr="00DB784D">
        <w:rPr>
          <w:rFonts w:ascii="Cambria" w:eastAsia="Times New Roman" w:hAnsi="Cambria" w:cs="Times New Roman"/>
          <w:kern w:val="0"/>
          <w:sz w:val="20"/>
          <w:szCs w:val="20"/>
          <w:lang w:val="de-DE" w:eastAsia="fr-FR"/>
          <w14:ligatures w14:val="none"/>
        </w:rPr>
        <w:t xml:space="preserve">, Briefe </w:t>
      </w:r>
      <w:r w:rsidR="001C2316" w:rsidRPr="00DB784D">
        <w:rPr>
          <w:rFonts w:ascii="Cambria" w:eastAsia="Times New Roman" w:hAnsi="Cambria" w:cs="Times New Roman"/>
          <w:kern w:val="0"/>
          <w:sz w:val="20"/>
          <w:szCs w:val="20"/>
          <w:lang w:val="de-DE" w:eastAsia="fr-FR"/>
          <w14:ligatures w14:val="none"/>
        </w:rPr>
        <w:t>n°</w:t>
      </w:r>
      <w:r w:rsidR="007C62CB" w:rsidRPr="00DB784D">
        <w:rPr>
          <w:rFonts w:ascii="Cambria" w:eastAsia="Times New Roman" w:hAnsi="Cambria" w:cs="Times New Roman"/>
          <w:kern w:val="0"/>
          <w:sz w:val="20"/>
          <w:szCs w:val="20"/>
          <w:lang w:val="de-DE" w:eastAsia="fr-FR"/>
          <w14:ligatures w14:val="none"/>
        </w:rPr>
        <w:t xml:space="preserve">487, Hegel an seine Frau, </w:t>
      </w:r>
      <w:r w:rsidR="007C62CB" w:rsidRPr="00DB784D">
        <w:rPr>
          <w:rFonts w:ascii="Cambria" w:hAnsi="Cambria"/>
          <w:sz w:val="20"/>
          <w:szCs w:val="20"/>
          <w:lang w:val="de-DE"/>
        </w:rPr>
        <w:t xml:space="preserve">Brüssel 3. Okt. [1822], </w:t>
      </w:r>
      <w:r w:rsidR="007C62CB" w:rsidRPr="00DB784D">
        <w:rPr>
          <w:rFonts w:ascii="Cambria" w:eastAsia="Times New Roman" w:hAnsi="Cambria" w:cs="Times New Roman"/>
          <w:kern w:val="0"/>
          <w:sz w:val="20"/>
          <w:szCs w:val="20"/>
          <w:lang w:val="de-DE" w:eastAsia="fr-FR"/>
          <w14:ligatures w14:val="none"/>
        </w:rPr>
        <w:t>dans</w:t>
      </w:r>
      <w:r w:rsidR="00C03F1A" w:rsidRPr="00DB784D">
        <w:rPr>
          <w:rFonts w:ascii="Cambria" w:eastAsia="Times New Roman" w:hAnsi="Cambria" w:cs="Times New Roman"/>
          <w:kern w:val="0"/>
          <w:sz w:val="20"/>
          <w:szCs w:val="20"/>
          <w:lang w:val="de-DE" w:eastAsia="fr-FR"/>
          <w14:ligatures w14:val="none"/>
        </w:rPr>
        <w:t xml:space="preserve"> Hegel, G. W. F. </w:t>
      </w:r>
      <w:r w:rsidR="00C03F1A" w:rsidRPr="00DB784D">
        <w:rPr>
          <w:rFonts w:ascii="Cambria" w:eastAsia="Times New Roman" w:hAnsi="Cambria" w:cs="Times New Roman"/>
          <w:i/>
          <w:iCs/>
          <w:kern w:val="0"/>
          <w:sz w:val="20"/>
          <w:szCs w:val="20"/>
          <w:lang w:val="de-DE" w:eastAsia="fr-FR"/>
          <w14:ligatures w14:val="none"/>
        </w:rPr>
        <w:t>Briefe von und an Hegel. Band 2: 1813 bis 1822</w:t>
      </w:r>
      <w:r w:rsidR="00C03F1A" w:rsidRPr="00DB784D">
        <w:rPr>
          <w:rFonts w:ascii="Cambria" w:eastAsia="Times New Roman" w:hAnsi="Cambria" w:cs="Times New Roman"/>
          <w:kern w:val="0"/>
          <w:sz w:val="20"/>
          <w:szCs w:val="20"/>
          <w:lang w:val="de-DE" w:eastAsia="fr-FR"/>
          <w14:ligatures w14:val="none"/>
        </w:rPr>
        <w:t xml:space="preserve">. Édité par </w:t>
      </w:r>
      <w:r w:rsidR="007C62CB" w:rsidRPr="00DB784D">
        <w:rPr>
          <w:rFonts w:ascii="Cambria" w:eastAsia="Times New Roman" w:hAnsi="Cambria" w:cs="Times New Roman"/>
          <w:kern w:val="0"/>
          <w:sz w:val="20"/>
          <w:szCs w:val="20"/>
          <w:lang w:val="de-DE" w:eastAsia="fr-FR"/>
          <w14:ligatures w14:val="none"/>
        </w:rPr>
        <w:t>J.</w:t>
      </w:r>
      <w:r w:rsidR="00C03F1A" w:rsidRPr="00DB784D">
        <w:rPr>
          <w:rFonts w:ascii="Cambria" w:eastAsia="Times New Roman" w:hAnsi="Cambria" w:cs="Times New Roman"/>
          <w:kern w:val="0"/>
          <w:sz w:val="20"/>
          <w:szCs w:val="20"/>
          <w:lang w:val="de-DE" w:eastAsia="fr-FR"/>
          <w14:ligatures w14:val="none"/>
        </w:rPr>
        <w:t xml:space="preserve"> Hoffmeister, Felix Meiner Verlag, 2017</w:t>
      </w:r>
      <w:r w:rsidR="007C62CB" w:rsidRPr="00DB784D">
        <w:rPr>
          <w:rFonts w:ascii="Cambria" w:eastAsia="Times New Roman" w:hAnsi="Cambria" w:cs="Times New Roman"/>
          <w:kern w:val="0"/>
          <w:sz w:val="20"/>
          <w:szCs w:val="20"/>
          <w:lang w:val="de-DE" w:eastAsia="fr-FR"/>
          <w14:ligatures w14:val="none"/>
        </w:rPr>
        <w:t>.</w:t>
      </w:r>
    </w:p>
  </w:footnote>
  <w:footnote w:id="22">
    <w:p w14:paraId="522DCF03" w14:textId="44E0A035" w:rsidR="00C2294C" w:rsidRPr="00DB784D" w:rsidRDefault="00C2294C" w:rsidP="00BF2F71">
      <w:pPr>
        <w:pStyle w:val="Notedebasdepage"/>
        <w:jc w:val="both"/>
        <w:rPr>
          <w:rFonts w:ascii="Cambria" w:hAnsi="Cambria"/>
          <w:lang w:val="de-DE"/>
        </w:rPr>
      </w:pPr>
      <w:r w:rsidRPr="00BF2F71">
        <w:rPr>
          <w:rStyle w:val="Appelnotedebasdep"/>
          <w:rFonts w:ascii="Cambria" w:hAnsi="Cambria"/>
        </w:rPr>
        <w:footnoteRef/>
      </w:r>
      <w:r w:rsidRPr="00DB784D">
        <w:rPr>
          <w:rFonts w:ascii="Cambria" w:hAnsi="Cambria"/>
          <w:lang w:val="de-DE"/>
        </w:rPr>
        <w:t xml:space="preserve"> Hegel, G. W. F. </w:t>
      </w:r>
      <w:r w:rsidRPr="00DB784D">
        <w:rPr>
          <w:rFonts w:ascii="Cambria" w:hAnsi="Cambria"/>
          <w:i/>
          <w:iCs/>
          <w:lang w:val="de-DE"/>
        </w:rPr>
        <w:t>Esthétique</w:t>
      </w:r>
      <w:r w:rsidRPr="00DB784D">
        <w:rPr>
          <w:rFonts w:ascii="Cambria" w:hAnsi="Cambria"/>
          <w:lang w:val="de-DE"/>
        </w:rPr>
        <w:t xml:space="preserve">. </w:t>
      </w:r>
      <w:r w:rsidRPr="00DB784D">
        <w:rPr>
          <w:rFonts w:ascii="Cambria" w:hAnsi="Cambria"/>
          <w:i/>
          <w:iCs/>
          <w:lang w:val="de-DE"/>
        </w:rPr>
        <w:t>op. cit</w:t>
      </w:r>
      <w:r w:rsidRPr="00DB784D">
        <w:rPr>
          <w:rFonts w:ascii="Cambria" w:hAnsi="Cambria"/>
          <w:lang w:val="de-DE"/>
        </w:rPr>
        <w:t>., p. 776-777.</w:t>
      </w:r>
    </w:p>
  </w:footnote>
  <w:footnote w:id="23">
    <w:p w14:paraId="7243218E" w14:textId="200DAB40" w:rsidR="00591D87" w:rsidRPr="00480B66" w:rsidRDefault="00591D87" w:rsidP="00BF2F71">
      <w:pPr>
        <w:pStyle w:val="Notedebasdepage"/>
        <w:jc w:val="both"/>
        <w:rPr>
          <w:rFonts w:ascii="Cambria" w:hAnsi="Cambria"/>
          <w:lang w:val="de-DE"/>
        </w:rPr>
      </w:pPr>
      <w:r w:rsidRPr="00BF2F71">
        <w:rPr>
          <w:rStyle w:val="Appelnotedebasdep"/>
          <w:rFonts w:ascii="Cambria" w:hAnsi="Cambria"/>
        </w:rPr>
        <w:footnoteRef/>
      </w:r>
      <w:r w:rsidRPr="00480B66">
        <w:rPr>
          <w:rFonts w:ascii="Cambria" w:hAnsi="Cambria"/>
          <w:lang w:val="de-DE"/>
        </w:rPr>
        <w:t xml:space="preserve"> </w:t>
      </w:r>
      <w:r w:rsidRPr="00480B66">
        <w:rPr>
          <w:rFonts w:ascii="Cambria" w:hAnsi="Cambria"/>
          <w:i/>
          <w:iCs/>
          <w:lang w:val="de-DE"/>
        </w:rPr>
        <w:t>Ibid</w:t>
      </w:r>
      <w:r w:rsidRPr="00480B66">
        <w:rPr>
          <w:rFonts w:ascii="Cambria" w:hAnsi="Cambria"/>
          <w:lang w:val="de-DE"/>
        </w:rPr>
        <w:t>.</w:t>
      </w:r>
    </w:p>
  </w:footnote>
  <w:footnote w:id="24">
    <w:p w14:paraId="536833BC" w14:textId="297C9FDE" w:rsidR="00BF2F71" w:rsidRPr="00BF2F71" w:rsidRDefault="00BF2F71" w:rsidP="00BF2F71">
      <w:pPr>
        <w:pStyle w:val="Notedebasdepage"/>
        <w:jc w:val="both"/>
        <w:rPr>
          <w:rFonts w:ascii="Cambria" w:hAnsi="Cambria"/>
        </w:rPr>
      </w:pPr>
      <w:r w:rsidRPr="00BF2F71">
        <w:rPr>
          <w:rStyle w:val="Appelnotedebasdep"/>
          <w:rFonts w:ascii="Cambria" w:hAnsi="Cambria"/>
        </w:rPr>
        <w:footnoteRef/>
      </w:r>
      <w:r w:rsidRPr="00480B66">
        <w:rPr>
          <w:rFonts w:ascii="Cambria" w:hAnsi="Cambria"/>
          <w:lang w:val="de-DE"/>
        </w:rPr>
        <w:t xml:space="preserve"> Rilke, Rainer Maria. </w:t>
      </w:r>
      <w:r w:rsidRPr="00BF2F71">
        <w:rPr>
          <w:rFonts w:ascii="Cambria" w:hAnsi="Cambria"/>
          <w:i/>
          <w:iCs/>
        </w:rPr>
        <w:t>Notes sur la mélodie des choses</w:t>
      </w:r>
      <w:r w:rsidRPr="00BF2F71">
        <w:rPr>
          <w:rFonts w:ascii="Cambria" w:hAnsi="Cambria"/>
        </w:rPr>
        <w:t xml:space="preserve">. Traduit par </w:t>
      </w:r>
      <w:r w:rsidR="001C2316">
        <w:rPr>
          <w:rFonts w:ascii="Cambria" w:hAnsi="Cambria"/>
        </w:rPr>
        <w:t>B.</w:t>
      </w:r>
      <w:r w:rsidRPr="00BF2F71">
        <w:rPr>
          <w:rFonts w:ascii="Cambria" w:hAnsi="Cambria"/>
        </w:rPr>
        <w:t xml:space="preserve"> Pautrat, Allia, 2008, XXVII </w:t>
      </w:r>
      <w:r w:rsidR="00954E96">
        <w:rPr>
          <w:rFonts w:ascii="Cambria" w:hAnsi="Cambria"/>
        </w:rPr>
        <w:t xml:space="preserve">et </w:t>
      </w:r>
      <w:r w:rsidRPr="00BF2F71">
        <w:rPr>
          <w:rFonts w:ascii="Cambria" w:hAnsi="Cambria"/>
        </w:rPr>
        <w:t>XXXX.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B2267D"/>
    <w:multiLevelType w:val="hybridMultilevel"/>
    <w:tmpl w:val="C16005B6"/>
    <w:lvl w:ilvl="0" w:tplc="959286FA">
      <w:numFmt w:val="bullet"/>
      <w:lvlText w:val="-"/>
      <w:lvlJc w:val="left"/>
      <w:pPr>
        <w:ind w:left="360" w:hanging="360"/>
      </w:pPr>
      <w:rPr>
        <w:rFonts w:ascii="Aptos" w:eastAsiaTheme="minorHAnsi" w:hAnsi="Apto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5A263B60"/>
    <w:multiLevelType w:val="hybridMultilevel"/>
    <w:tmpl w:val="2E582E9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1008750779">
    <w:abstractNumId w:val="1"/>
  </w:num>
  <w:num w:numId="2" w16cid:durableId="341469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60"/>
    <w:rsid w:val="00004E11"/>
    <w:rsid w:val="00006357"/>
    <w:rsid w:val="00007F4D"/>
    <w:rsid w:val="00014A77"/>
    <w:rsid w:val="00017AD4"/>
    <w:rsid w:val="00026186"/>
    <w:rsid w:val="00026501"/>
    <w:rsid w:val="00032FDD"/>
    <w:rsid w:val="00035020"/>
    <w:rsid w:val="00035285"/>
    <w:rsid w:val="00036D17"/>
    <w:rsid w:val="00037D1D"/>
    <w:rsid w:val="000417C9"/>
    <w:rsid w:val="00051BDA"/>
    <w:rsid w:val="00052ED4"/>
    <w:rsid w:val="00064B3E"/>
    <w:rsid w:val="00077F4F"/>
    <w:rsid w:val="000817EB"/>
    <w:rsid w:val="0008303C"/>
    <w:rsid w:val="00084898"/>
    <w:rsid w:val="00084FCE"/>
    <w:rsid w:val="0008588C"/>
    <w:rsid w:val="00091F7D"/>
    <w:rsid w:val="00092760"/>
    <w:rsid w:val="000A36E4"/>
    <w:rsid w:val="000A5992"/>
    <w:rsid w:val="000A5DA0"/>
    <w:rsid w:val="000B6D1B"/>
    <w:rsid w:val="000C1F98"/>
    <w:rsid w:val="000C39FF"/>
    <w:rsid w:val="000C7BDA"/>
    <w:rsid w:val="000D05A4"/>
    <w:rsid w:val="000D2F72"/>
    <w:rsid w:val="000D4CFB"/>
    <w:rsid w:val="000D7888"/>
    <w:rsid w:val="000E0DE6"/>
    <w:rsid w:val="000E1462"/>
    <w:rsid w:val="000E43E9"/>
    <w:rsid w:val="000F1226"/>
    <w:rsid w:val="00102697"/>
    <w:rsid w:val="00102C60"/>
    <w:rsid w:val="001031FD"/>
    <w:rsid w:val="00103361"/>
    <w:rsid w:val="001156B6"/>
    <w:rsid w:val="001170F4"/>
    <w:rsid w:val="00117E2C"/>
    <w:rsid w:val="0012217A"/>
    <w:rsid w:val="00122644"/>
    <w:rsid w:val="00125BE0"/>
    <w:rsid w:val="001266C1"/>
    <w:rsid w:val="00131D35"/>
    <w:rsid w:val="00132425"/>
    <w:rsid w:val="00132957"/>
    <w:rsid w:val="00132F53"/>
    <w:rsid w:val="00137E08"/>
    <w:rsid w:val="0014439E"/>
    <w:rsid w:val="00154B8B"/>
    <w:rsid w:val="00155B5A"/>
    <w:rsid w:val="00155B5E"/>
    <w:rsid w:val="00163B8A"/>
    <w:rsid w:val="00164114"/>
    <w:rsid w:val="0016439A"/>
    <w:rsid w:val="00172000"/>
    <w:rsid w:val="00176CC5"/>
    <w:rsid w:val="00181483"/>
    <w:rsid w:val="001852AF"/>
    <w:rsid w:val="00191EC1"/>
    <w:rsid w:val="001A022D"/>
    <w:rsid w:val="001A0DD8"/>
    <w:rsid w:val="001A2C64"/>
    <w:rsid w:val="001B0823"/>
    <w:rsid w:val="001B3811"/>
    <w:rsid w:val="001B4AD2"/>
    <w:rsid w:val="001C0F11"/>
    <w:rsid w:val="001C2316"/>
    <w:rsid w:val="001C37C6"/>
    <w:rsid w:val="001D68F3"/>
    <w:rsid w:val="001F21A3"/>
    <w:rsid w:val="001F78CA"/>
    <w:rsid w:val="00207AEA"/>
    <w:rsid w:val="00222AE9"/>
    <w:rsid w:val="00226667"/>
    <w:rsid w:val="00233940"/>
    <w:rsid w:val="00240036"/>
    <w:rsid w:val="0024496F"/>
    <w:rsid w:val="00244AB5"/>
    <w:rsid w:val="00244E45"/>
    <w:rsid w:val="00246546"/>
    <w:rsid w:val="00251AEA"/>
    <w:rsid w:val="00253A9C"/>
    <w:rsid w:val="00253C04"/>
    <w:rsid w:val="00256919"/>
    <w:rsid w:val="00260A22"/>
    <w:rsid w:val="002702F9"/>
    <w:rsid w:val="002703EB"/>
    <w:rsid w:val="0027198F"/>
    <w:rsid w:val="00271D1A"/>
    <w:rsid w:val="00274852"/>
    <w:rsid w:val="002816F6"/>
    <w:rsid w:val="00296ED3"/>
    <w:rsid w:val="002A2029"/>
    <w:rsid w:val="002A4F1B"/>
    <w:rsid w:val="002C0EA3"/>
    <w:rsid w:val="002C2B95"/>
    <w:rsid w:val="002C3A67"/>
    <w:rsid w:val="002D0BE2"/>
    <w:rsid w:val="002D528C"/>
    <w:rsid w:val="002D6EFE"/>
    <w:rsid w:val="002D7800"/>
    <w:rsid w:val="002E241A"/>
    <w:rsid w:val="002E2996"/>
    <w:rsid w:val="002F2587"/>
    <w:rsid w:val="00301FA5"/>
    <w:rsid w:val="00305384"/>
    <w:rsid w:val="00306907"/>
    <w:rsid w:val="00306BB9"/>
    <w:rsid w:val="00307D08"/>
    <w:rsid w:val="00310C49"/>
    <w:rsid w:val="00312129"/>
    <w:rsid w:val="00312983"/>
    <w:rsid w:val="00316FCC"/>
    <w:rsid w:val="003202B4"/>
    <w:rsid w:val="003229A8"/>
    <w:rsid w:val="003247BE"/>
    <w:rsid w:val="00326D1F"/>
    <w:rsid w:val="00333CFD"/>
    <w:rsid w:val="003361D2"/>
    <w:rsid w:val="003364FC"/>
    <w:rsid w:val="00337FA0"/>
    <w:rsid w:val="003426DE"/>
    <w:rsid w:val="0034650C"/>
    <w:rsid w:val="00346C20"/>
    <w:rsid w:val="0035629A"/>
    <w:rsid w:val="00362EC8"/>
    <w:rsid w:val="00366D89"/>
    <w:rsid w:val="00372529"/>
    <w:rsid w:val="00381068"/>
    <w:rsid w:val="0038453F"/>
    <w:rsid w:val="0038799C"/>
    <w:rsid w:val="003906E1"/>
    <w:rsid w:val="00394BF0"/>
    <w:rsid w:val="00396E7F"/>
    <w:rsid w:val="003A7EC0"/>
    <w:rsid w:val="003B457F"/>
    <w:rsid w:val="003B7F0A"/>
    <w:rsid w:val="003C216A"/>
    <w:rsid w:val="003C4EF9"/>
    <w:rsid w:val="003D221E"/>
    <w:rsid w:val="003D310A"/>
    <w:rsid w:val="003D5DAD"/>
    <w:rsid w:val="003E0F50"/>
    <w:rsid w:val="003F2710"/>
    <w:rsid w:val="003F794A"/>
    <w:rsid w:val="0040651C"/>
    <w:rsid w:val="00410634"/>
    <w:rsid w:val="00412315"/>
    <w:rsid w:val="0042057B"/>
    <w:rsid w:val="00440C44"/>
    <w:rsid w:val="00444F2B"/>
    <w:rsid w:val="00446C5F"/>
    <w:rsid w:val="004516C6"/>
    <w:rsid w:val="004522D3"/>
    <w:rsid w:val="00452426"/>
    <w:rsid w:val="00457000"/>
    <w:rsid w:val="00474DA2"/>
    <w:rsid w:val="00480B66"/>
    <w:rsid w:val="004840FC"/>
    <w:rsid w:val="00484C8B"/>
    <w:rsid w:val="004872DE"/>
    <w:rsid w:val="004A65A6"/>
    <w:rsid w:val="004B0CAE"/>
    <w:rsid w:val="004B619D"/>
    <w:rsid w:val="004B6D42"/>
    <w:rsid w:val="004B6DF8"/>
    <w:rsid w:val="004C65ED"/>
    <w:rsid w:val="004C7A35"/>
    <w:rsid w:val="004D0F27"/>
    <w:rsid w:val="004D1C14"/>
    <w:rsid w:val="004D3700"/>
    <w:rsid w:val="004E1AD3"/>
    <w:rsid w:val="004E39EF"/>
    <w:rsid w:val="00501F65"/>
    <w:rsid w:val="0050295C"/>
    <w:rsid w:val="00506B32"/>
    <w:rsid w:val="00514887"/>
    <w:rsid w:val="00517F78"/>
    <w:rsid w:val="0052106D"/>
    <w:rsid w:val="00525DB5"/>
    <w:rsid w:val="00527589"/>
    <w:rsid w:val="00532A34"/>
    <w:rsid w:val="00536AC2"/>
    <w:rsid w:val="00536EB2"/>
    <w:rsid w:val="00537A8A"/>
    <w:rsid w:val="00537B87"/>
    <w:rsid w:val="00540EFE"/>
    <w:rsid w:val="005457EE"/>
    <w:rsid w:val="00555487"/>
    <w:rsid w:val="00557367"/>
    <w:rsid w:val="00557B57"/>
    <w:rsid w:val="00561E88"/>
    <w:rsid w:val="0056419D"/>
    <w:rsid w:val="00564A87"/>
    <w:rsid w:val="00567B57"/>
    <w:rsid w:val="00576502"/>
    <w:rsid w:val="00580AA1"/>
    <w:rsid w:val="00584E38"/>
    <w:rsid w:val="00591D87"/>
    <w:rsid w:val="00594210"/>
    <w:rsid w:val="005969B9"/>
    <w:rsid w:val="005C31FA"/>
    <w:rsid w:val="005C3990"/>
    <w:rsid w:val="005D3C90"/>
    <w:rsid w:val="005E4F50"/>
    <w:rsid w:val="005F3C4D"/>
    <w:rsid w:val="006108C8"/>
    <w:rsid w:val="00613F5C"/>
    <w:rsid w:val="006220B5"/>
    <w:rsid w:val="00625DCB"/>
    <w:rsid w:val="00643C5C"/>
    <w:rsid w:val="00645773"/>
    <w:rsid w:val="00652342"/>
    <w:rsid w:val="00652A50"/>
    <w:rsid w:val="00653A37"/>
    <w:rsid w:val="00653D91"/>
    <w:rsid w:val="006549E4"/>
    <w:rsid w:val="00656108"/>
    <w:rsid w:val="00662B00"/>
    <w:rsid w:val="00664BF8"/>
    <w:rsid w:val="0066576E"/>
    <w:rsid w:val="00680E16"/>
    <w:rsid w:val="00681D56"/>
    <w:rsid w:val="00682E5A"/>
    <w:rsid w:val="0068360D"/>
    <w:rsid w:val="0068610B"/>
    <w:rsid w:val="00692DDB"/>
    <w:rsid w:val="00694207"/>
    <w:rsid w:val="0069438E"/>
    <w:rsid w:val="006944B0"/>
    <w:rsid w:val="00694917"/>
    <w:rsid w:val="00695213"/>
    <w:rsid w:val="006A08F2"/>
    <w:rsid w:val="006A16D6"/>
    <w:rsid w:val="006A2C56"/>
    <w:rsid w:val="006A663C"/>
    <w:rsid w:val="006A6FC6"/>
    <w:rsid w:val="006B4410"/>
    <w:rsid w:val="006B6D4C"/>
    <w:rsid w:val="006C576E"/>
    <w:rsid w:val="006D2055"/>
    <w:rsid w:val="006D7B2A"/>
    <w:rsid w:val="006F2B86"/>
    <w:rsid w:val="006F60D0"/>
    <w:rsid w:val="006F613C"/>
    <w:rsid w:val="006F6C80"/>
    <w:rsid w:val="006F6F71"/>
    <w:rsid w:val="00701598"/>
    <w:rsid w:val="00705185"/>
    <w:rsid w:val="007071B1"/>
    <w:rsid w:val="00714BFF"/>
    <w:rsid w:val="007172CD"/>
    <w:rsid w:val="007174A5"/>
    <w:rsid w:val="00723077"/>
    <w:rsid w:val="00736265"/>
    <w:rsid w:val="00736A64"/>
    <w:rsid w:val="00747DC5"/>
    <w:rsid w:val="00754C56"/>
    <w:rsid w:val="007570D4"/>
    <w:rsid w:val="0076016A"/>
    <w:rsid w:val="00775630"/>
    <w:rsid w:val="007803C9"/>
    <w:rsid w:val="00780D76"/>
    <w:rsid w:val="00786BD7"/>
    <w:rsid w:val="00787A6B"/>
    <w:rsid w:val="00792472"/>
    <w:rsid w:val="007947EF"/>
    <w:rsid w:val="00794D69"/>
    <w:rsid w:val="007A0818"/>
    <w:rsid w:val="007A2A85"/>
    <w:rsid w:val="007A4BED"/>
    <w:rsid w:val="007B2671"/>
    <w:rsid w:val="007B5114"/>
    <w:rsid w:val="007B6921"/>
    <w:rsid w:val="007C62CB"/>
    <w:rsid w:val="007C71C7"/>
    <w:rsid w:val="007D3745"/>
    <w:rsid w:val="007E04DC"/>
    <w:rsid w:val="007E4D04"/>
    <w:rsid w:val="007E656B"/>
    <w:rsid w:val="007E7615"/>
    <w:rsid w:val="008025C9"/>
    <w:rsid w:val="00804AF1"/>
    <w:rsid w:val="00805497"/>
    <w:rsid w:val="00806F33"/>
    <w:rsid w:val="00812082"/>
    <w:rsid w:val="008147FF"/>
    <w:rsid w:val="008204DE"/>
    <w:rsid w:val="00821C0B"/>
    <w:rsid w:val="0082392D"/>
    <w:rsid w:val="00830746"/>
    <w:rsid w:val="00832D47"/>
    <w:rsid w:val="008331C1"/>
    <w:rsid w:val="008363E7"/>
    <w:rsid w:val="008425A1"/>
    <w:rsid w:val="0086036C"/>
    <w:rsid w:val="00862393"/>
    <w:rsid w:val="00864D3C"/>
    <w:rsid w:val="008666BF"/>
    <w:rsid w:val="00871497"/>
    <w:rsid w:val="00872B1E"/>
    <w:rsid w:val="00873126"/>
    <w:rsid w:val="00885E73"/>
    <w:rsid w:val="0088630B"/>
    <w:rsid w:val="00886AC5"/>
    <w:rsid w:val="0088711B"/>
    <w:rsid w:val="00897A72"/>
    <w:rsid w:val="008A1B22"/>
    <w:rsid w:val="008A34D0"/>
    <w:rsid w:val="008B0162"/>
    <w:rsid w:val="008C1BC9"/>
    <w:rsid w:val="008C2E0F"/>
    <w:rsid w:val="008D36CD"/>
    <w:rsid w:val="008D4555"/>
    <w:rsid w:val="008D7E05"/>
    <w:rsid w:val="008E28FA"/>
    <w:rsid w:val="008E4209"/>
    <w:rsid w:val="008E4713"/>
    <w:rsid w:val="008F3ED4"/>
    <w:rsid w:val="00900116"/>
    <w:rsid w:val="00900427"/>
    <w:rsid w:val="00906078"/>
    <w:rsid w:val="00907BC6"/>
    <w:rsid w:val="00921506"/>
    <w:rsid w:val="00925C43"/>
    <w:rsid w:val="00927CAD"/>
    <w:rsid w:val="00930CA9"/>
    <w:rsid w:val="009357DD"/>
    <w:rsid w:val="00936EED"/>
    <w:rsid w:val="00940525"/>
    <w:rsid w:val="00945DD6"/>
    <w:rsid w:val="009465FF"/>
    <w:rsid w:val="009470B7"/>
    <w:rsid w:val="00947327"/>
    <w:rsid w:val="00954859"/>
    <w:rsid w:val="00954E96"/>
    <w:rsid w:val="00956884"/>
    <w:rsid w:val="00957046"/>
    <w:rsid w:val="00965688"/>
    <w:rsid w:val="00984E56"/>
    <w:rsid w:val="00995317"/>
    <w:rsid w:val="00996DCE"/>
    <w:rsid w:val="009A126D"/>
    <w:rsid w:val="009A1D1C"/>
    <w:rsid w:val="009A3918"/>
    <w:rsid w:val="009B00D1"/>
    <w:rsid w:val="009B119B"/>
    <w:rsid w:val="009B7A02"/>
    <w:rsid w:val="009C0826"/>
    <w:rsid w:val="009C2149"/>
    <w:rsid w:val="009D04B4"/>
    <w:rsid w:val="009D2458"/>
    <w:rsid w:val="009D262C"/>
    <w:rsid w:val="009E0C71"/>
    <w:rsid w:val="009E670F"/>
    <w:rsid w:val="009F0FE3"/>
    <w:rsid w:val="009F4D59"/>
    <w:rsid w:val="00A01750"/>
    <w:rsid w:val="00A02A2A"/>
    <w:rsid w:val="00A0343B"/>
    <w:rsid w:val="00A05E94"/>
    <w:rsid w:val="00A13F4C"/>
    <w:rsid w:val="00A163B6"/>
    <w:rsid w:val="00A2047F"/>
    <w:rsid w:val="00A21CF1"/>
    <w:rsid w:val="00A23FB5"/>
    <w:rsid w:val="00A26EE2"/>
    <w:rsid w:val="00A274DC"/>
    <w:rsid w:val="00A27830"/>
    <w:rsid w:val="00A31666"/>
    <w:rsid w:val="00A34682"/>
    <w:rsid w:val="00A34744"/>
    <w:rsid w:val="00A34D0C"/>
    <w:rsid w:val="00A3540A"/>
    <w:rsid w:val="00A377D9"/>
    <w:rsid w:val="00A41A8E"/>
    <w:rsid w:val="00A42132"/>
    <w:rsid w:val="00A506D3"/>
    <w:rsid w:val="00A516B3"/>
    <w:rsid w:val="00A526C4"/>
    <w:rsid w:val="00A53AAD"/>
    <w:rsid w:val="00A559AE"/>
    <w:rsid w:val="00A5626B"/>
    <w:rsid w:val="00A564B3"/>
    <w:rsid w:val="00A607EE"/>
    <w:rsid w:val="00A66091"/>
    <w:rsid w:val="00A71EFD"/>
    <w:rsid w:val="00A7208A"/>
    <w:rsid w:val="00A75B5E"/>
    <w:rsid w:val="00A76045"/>
    <w:rsid w:val="00A84DC4"/>
    <w:rsid w:val="00A86AA7"/>
    <w:rsid w:val="00A91951"/>
    <w:rsid w:val="00A91A5F"/>
    <w:rsid w:val="00A9724C"/>
    <w:rsid w:val="00AA1727"/>
    <w:rsid w:val="00AA4D0A"/>
    <w:rsid w:val="00AB7DCF"/>
    <w:rsid w:val="00AC0937"/>
    <w:rsid w:val="00AC225D"/>
    <w:rsid w:val="00AE0EA8"/>
    <w:rsid w:val="00AE2B6E"/>
    <w:rsid w:val="00AE418E"/>
    <w:rsid w:val="00AE4E41"/>
    <w:rsid w:val="00AF3088"/>
    <w:rsid w:val="00AF481C"/>
    <w:rsid w:val="00AF6924"/>
    <w:rsid w:val="00AF7C0D"/>
    <w:rsid w:val="00AF7EBA"/>
    <w:rsid w:val="00B00B93"/>
    <w:rsid w:val="00B00BBB"/>
    <w:rsid w:val="00B055E4"/>
    <w:rsid w:val="00B06649"/>
    <w:rsid w:val="00B10061"/>
    <w:rsid w:val="00B10A9F"/>
    <w:rsid w:val="00B12524"/>
    <w:rsid w:val="00B13EF3"/>
    <w:rsid w:val="00B14A26"/>
    <w:rsid w:val="00B1622F"/>
    <w:rsid w:val="00B1687F"/>
    <w:rsid w:val="00B20CEB"/>
    <w:rsid w:val="00B22A4A"/>
    <w:rsid w:val="00B24E2C"/>
    <w:rsid w:val="00B26537"/>
    <w:rsid w:val="00B27764"/>
    <w:rsid w:val="00B311CD"/>
    <w:rsid w:val="00B35B7C"/>
    <w:rsid w:val="00B37CBE"/>
    <w:rsid w:val="00B442D5"/>
    <w:rsid w:val="00B50D58"/>
    <w:rsid w:val="00B5184C"/>
    <w:rsid w:val="00B51A8F"/>
    <w:rsid w:val="00B52FA0"/>
    <w:rsid w:val="00B54DCD"/>
    <w:rsid w:val="00B62C32"/>
    <w:rsid w:val="00B64C3D"/>
    <w:rsid w:val="00B72C29"/>
    <w:rsid w:val="00B7601A"/>
    <w:rsid w:val="00B829BF"/>
    <w:rsid w:val="00B867C3"/>
    <w:rsid w:val="00B9285E"/>
    <w:rsid w:val="00BA1A74"/>
    <w:rsid w:val="00BA1EB4"/>
    <w:rsid w:val="00BB4B1F"/>
    <w:rsid w:val="00BB56A3"/>
    <w:rsid w:val="00BC1737"/>
    <w:rsid w:val="00BC3394"/>
    <w:rsid w:val="00BC64E2"/>
    <w:rsid w:val="00BC7960"/>
    <w:rsid w:val="00BD711C"/>
    <w:rsid w:val="00BE22DB"/>
    <w:rsid w:val="00BE61D9"/>
    <w:rsid w:val="00BE7D89"/>
    <w:rsid w:val="00BF2F71"/>
    <w:rsid w:val="00BF7417"/>
    <w:rsid w:val="00C01440"/>
    <w:rsid w:val="00C02803"/>
    <w:rsid w:val="00C03F1A"/>
    <w:rsid w:val="00C051B0"/>
    <w:rsid w:val="00C223EA"/>
    <w:rsid w:val="00C2294C"/>
    <w:rsid w:val="00C23E40"/>
    <w:rsid w:val="00C252E6"/>
    <w:rsid w:val="00C25A8E"/>
    <w:rsid w:val="00C359E7"/>
    <w:rsid w:val="00C412F1"/>
    <w:rsid w:val="00C42B7C"/>
    <w:rsid w:val="00C42C61"/>
    <w:rsid w:val="00C467ED"/>
    <w:rsid w:val="00C46862"/>
    <w:rsid w:val="00C507CD"/>
    <w:rsid w:val="00C5226A"/>
    <w:rsid w:val="00C6217A"/>
    <w:rsid w:val="00C66C99"/>
    <w:rsid w:val="00C77F48"/>
    <w:rsid w:val="00C832EA"/>
    <w:rsid w:val="00C91FC7"/>
    <w:rsid w:val="00C955BD"/>
    <w:rsid w:val="00C963CF"/>
    <w:rsid w:val="00C97210"/>
    <w:rsid w:val="00CA4A6D"/>
    <w:rsid w:val="00CA5EF6"/>
    <w:rsid w:val="00CA635C"/>
    <w:rsid w:val="00CA6F7A"/>
    <w:rsid w:val="00CA79A5"/>
    <w:rsid w:val="00CB6BFB"/>
    <w:rsid w:val="00CC04BC"/>
    <w:rsid w:val="00CC1EDB"/>
    <w:rsid w:val="00CC4B28"/>
    <w:rsid w:val="00CC674D"/>
    <w:rsid w:val="00CC79D6"/>
    <w:rsid w:val="00CD12FC"/>
    <w:rsid w:val="00CD5F21"/>
    <w:rsid w:val="00CE032B"/>
    <w:rsid w:val="00CE244E"/>
    <w:rsid w:val="00CE59E0"/>
    <w:rsid w:val="00CE7889"/>
    <w:rsid w:val="00CF103E"/>
    <w:rsid w:val="00CF3E7D"/>
    <w:rsid w:val="00CF4EDA"/>
    <w:rsid w:val="00CF4F15"/>
    <w:rsid w:val="00D03DAE"/>
    <w:rsid w:val="00D148C1"/>
    <w:rsid w:val="00D1704F"/>
    <w:rsid w:val="00D20F6B"/>
    <w:rsid w:val="00D5583A"/>
    <w:rsid w:val="00D56496"/>
    <w:rsid w:val="00D5671E"/>
    <w:rsid w:val="00D56FE0"/>
    <w:rsid w:val="00D64112"/>
    <w:rsid w:val="00D71E37"/>
    <w:rsid w:val="00D72232"/>
    <w:rsid w:val="00D80B6F"/>
    <w:rsid w:val="00D874E9"/>
    <w:rsid w:val="00D94A7C"/>
    <w:rsid w:val="00D9586B"/>
    <w:rsid w:val="00D95C11"/>
    <w:rsid w:val="00DA4F05"/>
    <w:rsid w:val="00DB231B"/>
    <w:rsid w:val="00DB4B8F"/>
    <w:rsid w:val="00DB685C"/>
    <w:rsid w:val="00DB784D"/>
    <w:rsid w:val="00DC34EF"/>
    <w:rsid w:val="00DC396C"/>
    <w:rsid w:val="00DC486E"/>
    <w:rsid w:val="00DC662D"/>
    <w:rsid w:val="00DD39E5"/>
    <w:rsid w:val="00DD4025"/>
    <w:rsid w:val="00DE2DE2"/>
    <w:rsid w:val="00DE4619"/>
    <w:rsid w:val="00DE5363"/>
    <w:rsid w:val="00DF2599"/>
    <w:rsid w:val="00DF2E66"/>
    <w:rsid w:val="00DF41C5"/>
    <w:rsid w:val="00E108AF"/>
    <w:rsid w:val="00E127C5"/>
    <w:rsid w:val="00E12978"/>
    <w:rsid w:val="00E1298E"/>
    <w:rsid w:val="00E16308"/>
    <w:rsid w:val="00E230FF"/>
    <w:rsid w:val="00E302D5"/>
    <w:rsid w:val="00E32636"/>
    <w:rsid w:val="00E352EC"/>
    <w:rsid w:val="00E53C0D"/>
    <w:rsid w:val="00E56D3F"/>
    <w:rsid w:val="00E5799A"/>
    <w:rsid w:val="00E620C9"/>
    <w:rsid w:val="00E62405"/>
    <w:rsid w:val="00E64241"/>
    <w:rsid w:val="00E7294B"/>
    <w:rsid w:val="00E87941"/>
    <w:rsid w:val="00E87E8D"/>
    <w:rsid w:val="00E91408"/>
    <w:rsid w:val="00E91D83"/>
    <w:rsid w:val="00E9504E"/>
    <w:rsid w:val="00E97A09"/>
    <w:rsid w:val="00EA3D1E"/>
    <w:rsid w:val="00EA44D9"/>
    <w:rsid w:val="00EA63E6"/>
    <w:rsid w:val="00EA642E"/>
    <w:rsid w:val="00EB37A9"/>
    <w:rsid w:val="00EB72DD"/>
    <w:rsid w:val="00EC1851"/>
    <w:rsid w:val="00EC686E"/>
    <w:rsid w:val="00ED038C"/>
    <w:rsid w:val="00EE2CD0"/>
    <w:rsid w:val="00EE3087"/>
    <w:rsid w:val="00EF5C95"/>
    <w:rsid w:val="00EF611F"/>
    <w:rsid w:val="00F00504"/>
    <w:rsid w:val="00F07553"/>
    <w:rsid w:val="00F115C8"/>
    <w:rsid w:val="00F228D2"/>
    <w:rsid w:val="00F24CFF"/>
    <w:rsid w:val="00F251E8"/>
    <w:rsid w:val="00F31CB4"/>
    <w:rsid w:val="00F3364D"/>
    <w:rsid w:val="00F344BF"/>
    <w:rsid w:val="00F34A2A"/>
    <w:rsid w:val="00F379A8"/>
    <w:rsid w:val="00F415B6"/>
    <w:rsid w:val="00F46375"/>
    <w:rsid w:val="00F46EEA"/>
    <w:rsid w:val="00F47244"/>
    <w:rsid w:val="00F5022F"/>
    <w:rsid w:val="00F5056D"/>
    <w:rsid w:val="00F51867"/>
    <w:rsid w:val="00F55B59"/>
    <w:rsid w:val="00F60F38"/>
    <w:rsid w:val="00F63FDA"/>
    <w:rsid w:val="00F66EFE"/>
    <w:rsid w:val="00F70AA0"/>
    <w:rsid w:val="00F7754A"/>
    <w:rsid w:val="00F80AF4"/>
    <w:rsid w:val="00F82DC7"/>
    <w:rsid w:val="00F84AF3"/>
    <w:rsid w:val="00F855C3"/>
    <w:rsid w:val="00F85E4A"/>
    <w:rsid w:val="00F908CB"/>
    <w:rsid w:val="00FA01EA"/>
    <w:rsid w:val="00FA2C4A"/>
    <w:rsid w:val="00FA3039"/>
    <w:rsid w:val="00FA5EC3"/>
    <w:rsid w:val="00FB55F1"/>
    <w:rsid w:val="00FC4882"/>
    <w:rsid w:val="00FC490C"/>
    <w:rsid w:val="00FD039D"/>
    <w:rsid w:val="00FD537D"/>
    <w:rsid w:val="00FD639C"/>
    <w:rsid w:val="00FE0A39"/>
    <w:rsid w:val="00FF0932"/>
  </w:rsids>
  <m:mathPr>
    <m:mathFont m:val="Cambria Math"/>
    <m:brkBin m:val="before"/>
    <m:brkBinSub m:val="--"/>
    <m:smallFrac m:val="0"/>
    <m:dispDef/>
    <m:lMargin m:val="0"/>
    <m:rMargin m:val="0"/>
    <m:defJc m:val="centerGroup"/>
    <m:wrapIndent m:val="1440"/>
    <m:intLim m:val="subSup"/>
    <m:naryLim m:val="undOvr"/>
  </m:mathPr>
  <w:themeFontLang w:val="fr-BE" w:eastAsia="zh-CN"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46FA1BF"/>
  <w15:chartTrackingRefBased/>
  <w15:docId w15:val="{388481D7-8DE3-D145-8436-A7639B50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FE3"/>
  </w:style>
  <w:style w:type="paragraph" w:styleId="Titre1">
    <w:name w:val="heading 1"/>
    <w:basedOn w:val="Normal"/>
    <w:next w:val="Normal"/>
    <w:link w:val="Titre1Car"/>
    <w:uiPriority w:val="9"/>
    <w:qFormat/>
    <w:rsid w:val="00102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02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02C6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02C6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02C6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02C6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02C6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02C6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02C6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2C6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02C6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02C6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02C6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02C6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02C6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02C6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02C6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02C60"/>
    <w:rPr>
      <w:rFonts w:eastAsiaTheme="majorEastAsia" w:cstheme="majorBidi"/>
      <w:color w:val="272727" w:themeColor="text1" w:themeTint="D8"/>
    </w:rPr>
  </w:style>
  <w:style w:type="paragraph" w:styleId="Titre">
    <w:name w:val="Title"/>
    <w:basedOn w:val="Normal"/>
    <w:next w:val="Normal"/>
    <w:link w:val="TitreCar"/>
    <w:uiPriority w:val="10"/>
    <w:qFormat/>
    <w:rsid w:val="00102C6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02C6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02C6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02C6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02C6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102C60"/>
    <w:rPr>
      <w:i/>
      <w:iCs/>
      <w:color w:val="404040" w:themeColor="text1" w:themeTint="BF"/>
    </w:rPr>
  </w:style>
  <w:style w:type="paragraph" w:styleId="Paragraphedeliste">
    <w:name w:val="List Paragraph"/>
    <w:basedOn w:val="Normal"/>
    <w:uiPriority w:val="34"/>
    <w:qFormat/>
    <w:rsid w:val="00102C60"/>
    <w:pPr>
      <w:ind w:left="720"/>
      <w:contextualSpacing/>
    </w:pPr>
  </w:style>
  <w:style w:type="character" w:styleId="Accentuationintense">
    <w:name w:val="Intense Emphasis"/>
    <w:basedOn w:val="Policepardfaut"/>
    <w:uiPriority w:val="21"/>
    <w:qFormat/>
    <w:rsid w:val="00102C60"/>
    <w:rPr>
      <w:i/>
      <w:iCs/>
      <w:color w:val="0F4761" w:themeColor="accent1" w:themeShade="BF"/>
    </w:rPr>
  </w:style>
  <w:style w:type="paragraph" w:styleId="Citationintense">
    <w:name w:val="Intense Quote"/>
    <w:basedOn w:val="Normal"/>
    <w:next w:val="Normal"/>
    <w:link w:val="CitationintenseCar"/>
    <w:uiPriority w:val="30"/>
    <w:qFormat/>
    <w:rsid w:val="00102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02C60"/>
    <w:rPr>
      <w:i/>
      <w:iCs/>
      <w:color w:val="0F4761" w:themeColor="accent1" w:themeShade="BF"/>
    </w:rPr>
  </w:style>
  <w:style w:type="character" w:styleId="Rfrenceintense">
    <w:name w:val="Intense Reference"/>
    <w:basedOn w:val="Policepardfaut"/>
    <w:uiPriority w:val="32"/>
    <w:qFormat/>
    <w:rsid w:val="00102C60"/>
    <w:rPr>
      <w:b/>
      <w:bCs/>
      <w:smallCaps/>
      <w:color w:val="0F4761" w:themeColor="accent1" w:themeShade="BF"/>
      <w:spacing w:val="5"/>
    </w:rPr>
  </w:style>
  <w:style w:type="paragraph" w:styleId="NormalWeb">
    <w:name w:val="Normal (Web)"/>
    <w:basedOn w:val="Normal"/>
    <w:uiPriority w:val="99"/>
    <w:semiHidden/>
    <w:unhideWhenUsed/>
    <w:rsid w:val="00AF3088"/>
    <w:rPr>
      <w:rFonts w:ascii="Times New Roman" w:hAnsi="Times New Roman" w:cs="Times New Roman"/>
    </w:rPr>
  </w:style>
  <w:style w:type="character" w:styleId="Textedelespacerserv">
    <w:name w:val="Placeholder Text"/>
    <w:basedOn w:val="Policepardfaut"/>
    <w:uiPriority w:val="99"/>
    <w:semiHidden/>
    <w:rsid w:val="00AF3088"/>
    <w:rPr>
      <w:color w:val="666666"/>
    </w:rPr>
  </w:style>
  <w:style w:type="character" w:styleId="Lienhypertexte">
    <w:name w:val="Hyperlink"/>
    <w:basedOn w:val="Policepardfaut"/>
    <w:uiPriority w:val="99"/>
    <w:unhideWhenUsed/>
    <w:rsid w:val="001266C1"/>
    <w:rPr>
      <w:color w:val="467886" w:themeColor="hyperlink"/>
      <w:u w:val="single"/>
    </w:rPr>
  </w:style>
  <w:style w:type="character" w:styleId="Mentionnonrsolue">
    <w:name w:val="Unresolved Mention"/>
    <w:basedOn w:val="Policepardfaut"/>
    <w:uiPriority w:val="99"/>
    <w:semiHidden/>
    <w:unhideWhenUsed/>
    <w:rsid w:val="001266C1"/>
    <w:rPr>
      <w:color w:val="605E5C"/>
      <w:shd w:val="clear" w:color="auto" w:fill="E1DFDD"/>
    </w:rPr>
  </w:style>
  <w:style w:type="character" w:styleId="lev">
    <w:name w:val="Strong"/>
    <w:basedOn w:val="Policepardfaut"/>
    <w:uiPriority w:val="22"/>
    <w:qFormat/>
    <w:rsid w:val="00527589"/>
    <w:rPr>
      <w:b/>
      <w:bCs/>
    </w:rPr>
  </w:style>
  <w:style w:type="character" w:styleId="Accentuation">
    <w:name w:val="Emphasis"/>
    <w:basedOn w:val="Policepardfaut"/>
    <w:uiPriority w:val="20"/>
    <w:qFormat/>
    <w:rsid w:val="00527589"/>
    <w:rPr>
      <w:i/>
      <w:iCs/>
    </w:rPr>
  </w:style>
  <w:style w:type="paragraph" w:styleId="Notedebasdepage">
    <w:name w:val="footnote text"/>
    <w:basedOn w:val="Normal"/>
    <w:link w:val="NotedebasdepageCar"/>
    <w:uiPriority w:val="99"/>
    <w:semiHidden/>
    <w:unhideWhenUsed/>
    <w:rsid w:val="00A31666"/>
    <w:rPr>
      <w:sz w:val="20"/>
      <w:szCs w:val="20"/>
    </w:rPr>
  </w:style>
  <w:style w:type="character" w:customStyle="1" w:styleId="NotedebasdepageCar">
    <w:name w:val="Note de bas de page Car"/>
    <w:basedOn w:val="Policepardfaut"/>
    <w:link w:val="Notedebasdepage"/>
    <w:uiPriority w:val="99"/>
    <w:semiHidden/>
    <w:rsid w:val="00A31666"/>
    <w:rPr>
      <w:sz w:val="20"/>
      <w:szCs w:val="20"/>
    </w:rPr>
  </w:style>
  <w:style w:type="character" w:styleId="Appelnotedebasdep">
    <w:name w:val="footnote reference"/>
    <w:basedOn w:val="Policepardfaut"/>
    <w:uiPriority w:val="99"/>
    <w:semiHidden/>
    <w:unhideWhenUsed/>
    <w:rsid w:val="00A31666"/>
    <w:rPr>
      <w:vertAlign w:val="superscript"/>
    </w:rPr>
  </w:style>
  <w:style w:type="paragraph" w:styleId="Sansinterligne">
    <w:name w:val="No Spacing"/>
    <w:uiPriority w:val="1"/>
    <w:qFormat/>
    <w:rsid w:val="000A5DA0"/>
  </w:style>
  <w:style w:type="paragraph" w:styleId="En-tte">
    <w:name w:val="header"/>
    <w:basedOn w:val="Normal"/>
    <w:link w:val="En-tteCar"/>
    <w:uiPriority w:val="99"/>
    <w:unhideWhenUsed/>
    <w:rsid w:val="009D262C"/>
    <w:pPr>
      <w:tabs>
        <w:tab w:val="center" w:pos="4536"/>
        <w:tab w:val="right" w:pos="9072"/>
      </w:tabs>
    </w:pPr>
  </w:style>
  <w:style w:type="character" w:customStyle="1" w:styleId="En-tteCar">
    <w:name w:val="En-tête Car"/>
    <w:basedOn w:val="Policepardfaut"/>
    <w:link w:val="En-tte"/>
    <w:uiPriority w:val="99"/>
    <w:rsid w:val="009D262C"/>
  </w:style>
  <w:style w:type="paragraph" w:styleId="Pieddepage">
    <w:name w:val="footer"/>
    <w:basedOn w:val="Normal"/>
    <w:link w:val="PieddepageCar"/>
    <w:uiPriority w:val="99"/>
    <w:unhideWhenUsed/>
    <w:rsid w:val="009D262C"/>
    <w:pPr>
      <w:tabs>
        <w:tab w:val="center" w:pos="4536"/>
        <w:tab w:val="right" w:pos="9072"/>
      </w:tabs>
    </w:pPr>
  </w:style>
  <w:style w:type="character" w:customStyle="1" w:styleId="PieddepageCar">
    <w:name w:val="Pied de page Car"/>
    <w:basedOn w:val="Policepardfaut"/>
    <w:link w:val="Pieddepage"/>
    <w:uiPriority w:val="99"/>
    <w:rsid w:val="009D262C"/>
  </w:style>
  <w:style w:type="character" w:styleId="Numrodepage">
    <w:name w:val="page number"/>
    <w:basedOn w:val="Policepardfaut"/>
    <w:uiPriority w:val="99"/>
    <w:semiHidden/>
    <w:unhideWhenUsed/>
    <w:rsid w:val="00301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8812">
      <w:bodyDiv w:val="1"/>
      <w:marLeft w:val="0"/>
      <w:marRight w:val="0"/>
      <w:marTop w:val="0"/>
      <w:marBottom w:val="0"/>
      <w:divBdr>
        <w:top w:val="none" w:sz="0" w:space="0" w:color="auto"/>
        <w:left w:val="none" w:sz="0" w:space="0" w:color="auto"/>
        <w:bottom w:val="none" w:sz="0" w:space="0" w:color="auto"/>
        <w:right w:val="none" w:sz="0" w:space="0" w:color="auto"/>
      </w:divBdr>
      <w:divsChild>
        <w:div w:id="160584927">
          <w:marLeft w:val="0"/>
          <w:marRight w:val="0"/>
          <w:marTop w:val="0"/>
          <w:marBottom w:val="0"/>
          <w:divBdr>
            <w:top w:val="none" w:sz="0" w:space="0" w:color="auto"/>
            <w:left w:val="none" w:sz="0" w:space="0" w:color="auto"/>
            <w:bottom w:val="none" w:sz="0" w:space="0" w:color="auto"/>
            <w:right w:val="none" w:sz="0" w:space="0" w:color="auto"/>
          </w:divBdr>
          <w:divsChild>
            <w:div w:id="1042436178">
              <w:marLeft w:val="0"/>
              <w:marRight w:val="0"/>
              <w:marTop w:val="0"/>
              <w:marBottom w:val="0"/>
              <w:divBdr>
                <w:top w:val="none" w:sz="0" w:space="0" w:color="auto"/>
                <w:left w:val="none" w:sz="0" w:space="0" w:color="auto"/>
                <w:bottom w:val="none" w:sz="0" w:space="0" w:color="auto"/>
                <w:right w:val="none" w:sz="0" w:space="0" w:color="auto"/>
              </w:divBdr>
              <w:divsChild>
                <w:div w:id="488404835">
                  <w:marLeft w:val="0"/>
                  <w:marRight w:val="0"/>
                  <w:marTop w:val="0"/>
                  <w:marBottom w:val="0"/>
                  <w:divBdr>
                    <w:top w:val="none" w:sz="0" w:space="0" w:color="auto"/>
                    <w:left w:val="none" w:sz="0" w:space="0" w:color="auto"/>
                    <w:bottom w:val="none" w:sz="0" w:space="0" w:color="auto"/>
                    <w:right w:val="none" w:sz="0" w:space="0" w:color="auto"/>
                  </w:divBdr>
                  <w:divsChild>
                    <w:div w:id="15048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4449">
      <w:bodyDiv w:val="1"/>
      <w:marLeft w:val="0"/>
      <w:marRight w:val="0"/>
      <w:marTop w:val="0"/>
      <w:marBottom w:val="0"/>
      <w:divBdr>
        <w:top w:val="none" w:sz="0" w:space="0" w:color="auto"/>
        <w:left w:val="none" w:sz="0" w:space="0" w:color="auto"/>
        <w:bottom w:val="none" w:sz="0" w:space="0" w:color="auto"/>
        <w:right w:val="none" w:sz="0" w:space="0" w:color="auto"/>
      </w:divBdr>
      <w:divsChild>
        <w:div w:id="753357630">
          <w:marLeft w:val="480"/>
          <w:marRight w:val="0"/>
          <w:marTop w:val="0"/>
          <w:marBottom w:val="0"/>
          <w:divBdr>
            <w:top w:val="none" w:sz="0" w:space="0" w:color="auto"/>
            <w:left w:val="none" w:sz="0" w:space="0" w:color="auto"/>
            <w:bottom w:val="none" w:sz="0" w:space="0" w:color="auto"/>
            <w:right w:val="none" w:sz="0" w:space="0" w:color="auto"/>
          </w:divBdr>
          <w:divsChild>
            <w:div w:id="18837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35">
      <w:bodyDiv w:val="1"/>
      <w:marLeft w:val="0"/>
      <w:marRight w:val="0"/>
      <w:marTop w:val="0"/>
      <w:marBottom w:val="0"/>
      <w:divBdr>
        <w:top w:val="none" w:sz="0" w:space="0" w:color="auto"/>
        <w:left w:val="none" w:sz="0" w:space="0" w:color="auto"/>
        <w:bottom w:val="none" w:sz="0" w:space="0" w:color="auto"/>
        <w:right w:val="none" w:sz="0" w:space="0" w:color="auto"/>
      </w:divBdr>
      <w:divsChild>
        <w:div w:id="1002858620">
          <w:marLeft w:val="480"/>
          <w:marRight w:val="0"/>
          <w:marTop w:val="0"/>
          <w:marBottom w:val="0"/>
          <w:divBdr>
            <w:top w:val="none" w:sz="0" w:space="0" w:color="auto"/>
            <w:left w:val="none" w:sz="0" w:space="0" w:color="auto"/>
            <w:bottom w:val="none" w:sz="0" w:space="0" w:color="auto"/>
            <w:right w:val="none" w:sz="0" w:space="0" w:color="auto"/>
          </w:divBdr>
          <w:divsChild>
            <w:div w:id="145085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1620">
      <w:bodyDiv w:val="1"/>
      <w:marLeft w:val="0"/>
      <w:marRight w:val="0"/>
      <w:marTop w:val="0"/>
      <w:marBottom w:val="0"/>
      <w:divBdr>
        <w:top w:val="none" w:sz="0" w:space="0" w:color="auto"/>
        <w:left w:val="none" w:sz="0" w:space="0" w:color="auto"/>
        <w:bottom w:val="none" w:sz="0" w:space="0" w:color="auto"/>
        <w:right w:val="none" w:sz="0" w:space="0" w:color="auto"/>
      </w:divBdr>
      <w:divsChild>
        <w:div w:id="1203134474">
          <w:marLeft w:val="480"/>
          <w:marRight w:val="0"/>
          <w:marTop w:val="0"/>
          <w:marBottom w:val="0"/>
          <w:divBdr>
            <w:top w:val="none" w:sz="0" w:space="0" w:color="auto"/>
            <w:left w:val="none" w:sz="0" w:space="0" w:color="auto"/>
            <w:bottom w:val="none" w:sz="0" w:space="0" w:color="auto"/>
            <w:right w:val="none" w:sz="0" w:space="0" w:color="auto"/>
          </w:divBdr>
          <w:divsChild>
            <w:div w:id="11509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4793">
      <w:bodyDiv w:val="1"/>
      <w:marLeft w:val="0"/>
      <w:marRight w:val="0"/>
      <w:marTop w:val="0"/>
      <w:marBottom w:val="0"/>
      <w:divBdr>
        <w:top w:val="none" w:sz="0" w:space="0" w:color="auto"/>
        <w:left w:val="none" w:sz="0" w:space="0" w:color="auto"/>
        <w:bottom w:val="none" w:sz="0" w:space="0" w:color="auto"/>
        <w:right w:val="none" w:sz="0" w:space="0" w:color="auto"/>
      </w:divBdr>
      <w:divsChild>
        <w:div w:id="2099910914">
          <w:marLeft w:val="0"/>
          <w:marRight w:val="0"/>
          <w:marTop w:val="0"/>
          <w:marBottom w:val="0"/>
          <w:divBdr>
            <w:top w:val="none" w:sz="0" w:space="0" w:color="auto"/>
            <w:left w:val="none" w:sz="0" w:space="0" w:color="auto"/>
            <w:bottom w:val="none" w:sz="0" w:space="0" w:color="auto"/>
            <w:right w:val="none" w:sz="0" w:space="0" w:color="auto"/>
          </w:divBdr>
          <w:divsChild>
            <w:div w:id="1285844696">
              <w:marLeft w:val="0"/>
              <w:marRight w:val="0"/>
              <w:marTop w:val="0"/>
              <w:marBottom w:val="0"/>
              <w:divBdr>
                <w:top w:val="none" w:sz="0" w:space="0" w:color="auto"/>
                <w:left w:val="none" w:sz="0" w:space="0" w:color="auto"/>
                <w:bottom w:val="none" w:sz="0" w:space="0" w:color="auto"/>
                <w:right w:val="none" w:sz="0" w:space="0" w:color="auto"/>
              </w:divBdr>
              <w:divsChild>
                <w:div w:id="18262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6874">
      <w:bodyDiv w:val="1"/>
      <w:marLeft w:val="0"/>
      <w:marRight w:val="0"/>
      <w:marTop w:val="0"/>
      <w:marBottom w:val="0"/>
      <w:divBdr>
        <w:top w:val="none" w:sz="0" w:space="0" w:color="auto"/>
        <w:left w:val="none" w:sz="0" w:space="0" w:color="auto"/>
        <w:bottom w:val="none" w:sz="0" w:space="0" w:color="auto"/>
        <w:right w:val="none" w:sz="0" w:space="0" w:color="auto"/>
      </w:divBdr>
      <w:divsChild>
        <w:div w:id="959579507">
          <w:marLeft w:val="480"/>
          <w:marRight w:val="0"/>
          <w:marTop w:val="0"/>
          <w:marBottom w:val="0"/>
          <w:divBdr>
            <w:top w:val="none" w:sz="0" w:space="0" w:color="auto"/>
            <w:left w:val="none" w:sz="0" w:space="0" w:color="auto"/>
            <w:bottom w:val="none" w:sz="0" w:space="0" w:color="auto"/>
            <w:right w:val="none" w:sz="0" w:space="0" w:color="auto"/>
          </w:divBdr>
          <w:divsChild>
            <w:div w:id="15306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2201">
      <w:bodyDiv w:val="1"/>
      <w:marLeft w:val="0"/>
      <w:marRight w:val="0"/>
      <w:marTop w:val="0"/>
      <w:marBottom w:val="0"/>
      <w:divBdr>
        <w:top w:val="none" w:sz="0" w:space="0" w:color="auto"/>
        <w:left w:val="none" w:sz="0" w:space="0" w:color="auto"/>
        <w:bottom w:val="none" w:sz="0" w:space="0" w:color="auto"/>
        <w:right w:val="none" w:sz="0" w:space="0" w:color="auto"/>
      </w:divBdr>
      <w:divsChild>
        <w:div w:id="1715109293">
          <w:marLeft w:val="480"/>
          <w:marRight w:val="0"/>
          <w:marTop w:val="0"/>
          <w:marBottom w:val="0"/>
          <w:divBdr>
            <w:top w:val="none" w:sz="0" w:space="0" w:color="auto"/>
            <w:left w:val="none" w:sz="0" w:space="0" w:color="auto"/>
            <w:bottom w:val="none" w:sz="0" w:space="0" w:color="auto"/>
            <w:right w:val="none" w:sz="0" w:space="0" w:color="auto"/>
          </w:divBdr>
          <w:divsChild>
            <w:div w:id="209527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22526">
      <w:bodyDiv w:val="1"/>
      <w:marLeft w:val="0"/>
      <w:marRight w:val="0"/>
      <w:marTop w:val="0"/>
      <w:marBottom w:val="0"/>
      <w:divBdr>
        <w:top w:val="none" w:sz="0" w:space="0" w:color="auto"/>
        <w:left w:val="none" w:sz="0" w:space="0" w:color="auto"/>
        <w:bottom w:val="none" w:sz="0" w:space="0" w:color="auto"/>
        <w:right w:val="none" w:sz="0" w:space="0" w:color="auto"/>
      </w:divBdr>
      <w:divsChild>
        <w:div w:id="1371685025">
          <w:marLeft w:val="0"/>
          <w:marRight w:val="0"/>
          <w:marTop w:val="0"/>
          <w:marBottom w:val="0"/>
          <w:divBdr>
            <w:top w:val="none" w:sz="0" w:space="0" w:color="auto"/>
            <w:left w:val="none" w:sz="0" w:space="0" w:color="auto"/>
            <w:bottom w:val="none" w:sz="0" w:space="0" w:color="auto"/>
            <w:right w:val="none" w:sz="0" w:space="0" w:color="auto"/>
          </w:divBdr>
          <w:divsChild>
            <w:div w:id="1406490068">
              <w:marLeft w:val="0"/>
              <w:marRight w:val="0"/>
              <w:marTop w:val="0"/>
              <w:marBottom w:val="0"/>
              <w:divBdr>
                <w:top w:val="none" w:sz="0" w:space="0" w:color="auto"/>
                <w:left w:val="none" w:sz="0" w:space="0" w:color="auto"/>
                <w:bottom w:val="none" w:sz="0" w:space="0" w:color="auto"/>
                <w:right w:val="none" w:sz="0" w:space="0" w:color="auto"/>
              </w:divBdr>
              <w:divsChild>
                <w:div w:id="19991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96596">
      <w:bodyDiv w:val="1"/>
      <w:marLeft w:val="0"/>
      <w:marRight w:val="0"/>
      <w:marTop w:val="0"/>
      <w:marBottom w:val="0"/>
      <w:divBdr>
        <w:top w:val="none" w:sz="0" w:space="0" w:color="auto"/>
        <w:left w:val="none" w:sz="0" w:space="0" w:color="auto"/>
        <w:bottom w:val="none" w:sz="0" w:space="0" w:color="auto"/>
        <w:right w:val="none" w:sz="0" w:space="0" w:color="auto"/>
      </w:divBdr>
      <w:divsChild>
        <w:div w:id="1734546100">
          <w:marLeft w:val="0"/>
          <w:marRight w:val="0"/>
          <w:marTop w:val="0"/>
          <w:marBottom w:val="0"/>
          <w:divBdr>
            <w:top w:val="none" w:sz="0" w:space="0" w:color="auto"/>
            <w:left w:val="none" w:sz="0" w:space="0" w:color="auto"/>
            <w:bottom w:val="none" w:sz="0" w:space="0" w:color="auto"/>
            <w:right w:val="none" w:sz="0" w:space="0" w:color="auto"/>
          </w:divBdr>
          <w:divsChild>
            <w:div w:id="241256566">
              <w:marLeft w:val="0"/>
              <w:marRight w:val="0"/>
              <w:marTop w:val="0"/>
              <w:marBottom w:val="0"/>
              <w:divBdr>
                <w:top w:val="none" w:sz="0" w:space="0" w:color="auto"/>
                <w:left w:val="none" w:sz="0" w:space="0" w:color="auto"/>
                <w:bottom w:val="none" w:sz="0" w:space="0" w:color="auto"/>
                <w:right w:val="none" w:sz="0" w:space="0" w:color="auto"/>
              </w:divBdr>
              <w:divsChild>
                <w:div w:id="10607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27633">
      <w:bodyDiv w:val="1"/>
      <w:marLeft w:val="0"/>
      <w:marRight w:val="0"/>
      <w:marTop w:val="0"/>
      <w:marBottom w:val="0"/>
      <w:divBdr>
        <w:top w:val="none" w:sz="0" w:space="0" w:color="auto"/>
        <w:left w:val="none" w:sz="0" w:space="0" w:color="auto"/>
        <w:bottom w:val="none" w:sz="0" w:space="0" w:color="auto"/>
        <w:right w:val="none" w:sz="0" w:space="0" w:color="auto"/>
      </w:divBdr>
      <w:divsChild>
        <w:div w:id="2085294061">
          <w:marLeft w:val="0"/>
          <w:marRight w:val="0"/>
          <w:marTop w:val="0"/>
          <w:marBottom w:val="0"/>
          <w:divBdr>
            <w:top w:val="none" w:sz="0" w:space="0" w:color="auto"/>
            <w:left w:val="none" w:sz="0" w:space="0" w:color="auto"/>
            <w:bottom w:val="none" w:sz="0" w:space="0" w:color="auto"/>
            <w:right w:val="none" w:sz="0" w:space="0" w:color="auto"/>
          </w:divBdr>
          <w:divsChild>
            <w:div w:id="2131898815">
              <w:marLeft w:val="0"/>
              <w:marRight w:val="0"/>
              <w:marTop w:val="0"/>
              <w:marBottom w:val="0"/>
              <w:divBdr>
                <w:top w:val="none" w:sz="0" w:space="0" w:color="auto"/>
                <w:left w:val="none" w:sz="0" w:space="0" w:color="auto"/>
                <w:bottom w:val="none" w:sz="0" w:space="0" w:color="auto"/>
                <w:right w:val="none" w:sz="0" w:space="0" w:color="auto"/>
              </w:divBdr>
              <w:divsChild>
                <w:div w:id="154922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37380">
      <w:bodyDiv w:val="1"/>
      <w:marLeft w:val="0"/>
      <w:marRight w:val="0"/>
      <w:marTop w:val="0"/>
      <w:marBottom w:val="0"/>
      <w:divBdr>
        <w:top w:val="none" w:sz="0" w:space="0" w:color="auto"/>
        <w:left w:val="none" w:sz="0" w:space="0" w:color="auto"/>
        <w:bottom w:val="none" w:sz="0" w:space="0" w:color="auto"/>
        <w:right w:val="none" w:sz="0" w:space="0" w:color="auto"/>
      </w:divBdr>
      <w:divsChild>
        <w:div w:id="1292128382">
          <w:marLeft w:val="480"/>
          <w:marRight w:val="0"/>
          <w:marTop w:val="0"/>
          <w:marBottom w:val="0"/>
          <w:divBdr>
            <w:top w:val="none" w:sz="0" w:space="0" w:color="auto"/>
            <w:left w:val="none" w:sz="0" w:space="0" w:color="auto"/>
            <w:bottom w:val="none" w:sz="0" w:space="0" w:color="auto"/>
            <w:right w:val="none" w:sz="0" w:space="0" w:color="auto"/>
          </w:divBdr>
          <w:divsChild>
            <w:div w:id="806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69892">
      <w:bodyDiv w:val="1"/>
      <w:marLeft w:val="0"/>
      <w:marRight w:val="0"/>
      <w:marTop w:val="0"/>
      <w:marBottom w:val="0"/>
      <w:divBdr>
        <w:top w:val="none" w:sz="0" w:space="0" w:color="auto"/>
        <w:left w:val="none" w:sz="0" w:space="0" w:color="auto"/>
        <w:bottom w:val="none" w:sz="0" w:space="0" w:color="auto"/>
        <w:right w:val="none" w:sz="0" w:space="0" w:color="auto"/>
      </w:divBdr>
      <w:divsChild>
        <w:div w:id="1141730819">
          <w:marLeft w:val="0"/>
          <w:marRight w:val="0"/>
          <w:marTop w:val="0"/>
          <w:marBottom w:val="0"/>
          <w:divBdr>
            <w:top w:val="none" w:sz="0" w:space="0" w:color="auto"/>
            <w:left w:val="none" w:sz="0" w:space="0" w:color="auto"/>
            <w:bottom w:val="none" w:sz="0" w:space="0" w:color="auto"/>
            <w:right w:val="none" w:sz="0" w:space="0" w:color="auto"/>
          </w:divBdr>
          <w:divsChild>
            <w:div w:id="1276249514">
              <w:marLeft w:val="0"/>
              <w:marRight w:val="0"/>
              <w:marTop w:val="0"/>
              <w:marBottom w:val="0"/>
              <w:divBdr>
                <w:top w:val="none" w:sz="0" w:space="0" w:color="auto"/>
                <w:left w:val="none" w:sz="0" w:space="0" w:color="auto"/>
                <w:bottom w:val="none" w:sz="0" w:space="0" w:color="auto"/>
                <w:right w:val="none" w:sz="0" w:space="0" w:color="auto"/>
              </w:divBdr>
              <w:divsChild>
                <w:div w:id="10578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5816">
      <w:bodyDiv w:val="1"/>
      <w:marLeft w:val="0"/>
      <w:marRight w:val="0"/>
      <w:marTop w:val="0"/>
      <w:marBottom w:val="0"/>
      <w:divBdr>
        <w:top w:val="none" w:sz="0" w:space="0" w:color="auto"/>
        <w:left w:val="none" w:sz="0" w:space="0" w:color="auto"/>
        <w:bottom w:val="none" w:sz="0" w:space="0" w:color="auto"/>
        <w:right w:val="none" w:sz="0" w:space="0" w:color="auto"/>
      </w:divBdr>
    </w:div>
    <w:div w:id="226184599">
      <w:bodyDiv w:val="1"/>
      <w:marLeft w:val="0"/>
      <w:marRight w:val="0"/>
      <w:marTop w:val="0"/>
      <w:marBottom w:val="0"/>
      <w:divBdr>
        <w:top w:val="none" w:sz="0" w:space="0" w:color="auto"/>
        <w:left w:val="none" w:sz="0" w:space="0" w:color="auto"/>
        <w:bottom w:val="none" w:sz="0" w:space="0" w:color="auto"/>
        <w:right w:val="none" w:sz="0" w:space="0" w:color="auto"/>
      </w:divBdr>
      <w:divsChild>
        <w:div w:id="1618945677">
          <w:marLeft w:val="0"/>
          <w:marRight w:val="0"/>
          <w:marTop w:val="0"/>
          <w:marBottom w:val="0"/>
          <w:divBdr>
            <w:top w:val="none" w:sz="0" w:space="0" w:color="auto"/>
            <w:left w:val="none" w:sz="0" w:space="0" w:color="auto"/>
            <w:bottom w:val="none" w:sz="0" w:space="0" w:color="auto"/>
            <w:right w:val="none" w:sz="0" w:space="0" w:color="auto"/>
          </w:divBdr>
          <w:divsChild>
            <w:div w:id="1900705209">
              <w:marLeft w:val="0"/>
              <w:marRight w:val="0"/>
              <w:marTop w:val="0"/>
              <w:marBottom w:val="0"/>
              <w:divBdr>
                <w:top w:val="none" w:sz="0" w:space="0" w:color="auto"/>
                <w:left w:val="none" w:sz="0" w:space="0" w:color="auto"/>
                <w:bottom w:val="none" w:sz="0" w:space="0" w:color="auto"/>
                <w:right w:val="none" w:sz="0" w:space="0" w:color="auto"/>
              </w:divBdr>
              <w:divsChild>
                <w:div w:id="43725433">
                  <w:marLeft w:val="0"/>
                  <w:marRight w:val="0"/>
                  <w:marTop w:val="0"/>
                  <w:marBottom w:val="0"/>
                  <w:divBdr>
                    <w:top w:val="none" w:sz="0" w:space="0" w:color="auto"/>
                    <w:left w:val="none" w:sz="0" w:space="0" w:color="auto"/>
                    <w:bottom w:val="none" w:sz="0" w:space="0" w:color="auto"/>
                    <w:right w:val="none" w:sz="0" w:space="0" w:color="auto"/>
                  </w:divBdr>
                  <w:divsChild>
                    <w:div w:id="116138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406176">
      <w:bodyDiv w:val="1"/>
      <w:marLeft w:val="0"/>
      <w:marRight w:val="0"/>
      <w:marTop w:val="0"/>
      <w:marBottom w:val="0"/>
      <w:divBdr>
        <w:top w:val="none" w:sz="0" w:space="0" w:color="auto"/>
        <w:left w:val="none" w:sz="0" w:space="0" w:color="auto"/>
        <w:bottom w:val="none" w:sz="0" w:space="0" w:color="auto"/>
        <w:right w:val="none" w:sz="0" w:space="0" w:color="auto"/>
      </w:divBdr>
      <w:divsChild>
        <w:div w:id="462231968">
          <w:marLeft w:val="0"/>
          <w:marRight w:val="0"/>
          <w:marTop w:val="0"/>
          <w:marBottom w:val="0"/>
          <w:divBdr>
            <w:top w:val="none" w:sz="0" w:space="0" w:color="auto"/>
            <w:left w:val="none" w:sz="0" w:space="0" w:color="auto"/>
            <w:bottom w:val="none" w:sz="0" w:space="0" w:color="auto"/>
            <w:right w:val="none" w:sz="0" w:space="0" w:color="auto"/>
          </w:divBdr>
          <w:divsChild>
            <w:div w:id="1719624465">
              <w:marLeft w:val="0"/>
              <w:marRight w:val="0"/>
              <w:marTop w:val="0"/>
              <w:marBottom w:val="0"/>
              <w:divBdr>
                <w:top w:val="none" w:sz="0" w:space="0" w:color="auto"/>
                <w:left w:val="none" w:sz="0" w:space="0" w:color="auto"/>
                <w:bottom w:val="none" w:sz="0" w:space="0" w:color="auto"/>
                <w:right w:val="none" w:sz="0" w:space="0" w:color="auto"/>
              </w:divBdr>
              <w:divsChild>
                <w:div w:id="5330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86770">
      <w:bodyDiv w:val="1"/>
      <w:marLeft w:val="0"/>
      <w:marRight w:val="0"/>
      <w:marTop w:val="0"/>
      <w:marBottom w:val="0"/>
      <w:divBdr>
        <w:top w:val="none" w:sz="0" w:space="0" w:color="auto"/>
        <w:left w:val="none" w:sz="0" w:space="0" w:color="auto"/>
        <w:bottom w:val="none" w:sz="0" w:space="0" w:color="auto"/>
        <w:right w:val="none" w:sz="0" w:space="0" w:color="auto"/>
      </w:divBdr>
      <w:divsChild>
        <w:div w:id="711151515">
          <w:marLeft w:val="480"/>
          <w:marRight w:val="0"/>
          <w:marTop w:val="0"/>
          <w:marBottom w:val="0"/>
          <w:divBdr>
            <w:top w:val="none" w:sz="0" w:space="0" w:color="auto"/>
            <w:left w:val="none" w:sz="0" w:space="0" w:color="auto"/>
            <w:bottom w:val="none" w:sz="0" w:space="0" w:color="auto"/>
            <w:right w:val="none" w:sz="0" w:space="0" w:color="auto"/>
          </w:divBdr>
          <w:divsChild>
            <w:div w:id="11494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531424">
      <w:bodyDiv w:val="1"/>
      <w:marLeft w:val="0"/>
      <w:marRight w:val="0"/>
      <w:marTop w:val="0"/>
      <w:marBottom w:val="0"/>
      <w:divBdr>
        <w:top w:val="none" w:sz="0" w:space="0" w:color="auto"/>
        <w:left w:val="none" w:sz="0" w:space="0" w:color="auto"/>
        <w:bottom w:val="none" w:sz="0" w:space="0" w:color="auto"/>
        <w:right w:val="none" w:sz="0" w:space="0" w:color="auto"/>
      </w:divBdr>
      <w:divsChild>
        <w:div w:id="1852375197">
          <w:marLeft w:val="0"/>
          <w:marRight w:val="0"/>
          <w:marTop w:val="0"/>
          <w:marBottom w:val="0"/>
          <w:divBdr>
            <w:top w:val="none" w:sz="0" w:space="0" w:color="auto"/>
            <w:left w:val="none" w:sz="0" w:space="0" w:color="auto"/>
            <w:bottom w:val="none" w:sz="0" w:space="0" w:color="auto"/>
            <w:right w:val="none" w:sz="0" w:space="0" w:color="auto"/>
          </w:divBdr>
          <w:divsChild>
            <w:div w:id="320543849">
              <w:marLeft w:val="0"/>
              <w:marRight w:val="0"/>
              <w:marTop w:val="0"/>
              <w:marBottom w:val="0"/>
              <w:divBdr>
                <w:top w:val="none" w:sz="0" w:space="0" w:color="auto"/>
                <w:left w:val="none" w:sz="0" w:space="0" w:color="auto"/>
                <w:bottom w:val="none" w:sz="0" w:space="0" w:color="auto"/>
                <w:right w:val="none" w:sz="0" w:space="0" w:color="auto"/>
              </w:divBdr>
              <w:divsChild>
                <w:div w:id="19252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90518">
      <w:bodyDiv w:val="1"/>
      <w:marLeft w:val="0"/>
      <w:marRight w:val="0"/>
      <w:marTop w:val="0"/>
      <w:marBottom w:val="0"/>
      <w:divBdr>
        <w:top w:val="none" w:sz="0" w:space="0" w:color="auto"/>
        <w:left w:val="none" w:sz="0" w:space="0" w:color="auto"/>
        <w:bottom w:val="none" w:sz="0" w:space="0" w:color="auto"/>
        <w:right w:val="none" w:sz="0" w:space="0" w:color="auto"/>
      </w:divBdr>
    </w:div>
    <w:div w:id="315107563">
      <w:bodyDiv w:val="1"/>
      <w:marLeft w:val="0"/>
      <w:marRight w:val="0"/>
      <w:marTop w:val="0"/>
      <w:marBottom w:val="0"/>
      <w:divBdr>
        <w:top w:val="none" w:sz="0" w:space="0" w:color="auto"/>
        <w:left w:val="none" w:sz="0" w:space="0" w:color="auto"/>
        <w:bottom w:val="none" w:sz="0" w:space="0" w:color="auto"/>
        <w:right w:val="none" w:sz="0" w:space="0" w:color="auto"/>
      </w:divBdr>
      <w:divsChild>
        <w:div w:id="881090202">
          <w:marLeft w:val="0"/>
          <w:marRight w:val="0"/>
          <w:marTop w:val="0"/>
          <w:marBottom w:val="0"/>
          <w:divBdr>
            <w:top w:val="none" w:sz="0" w:space="0" w:color="auto"/>
            <w:left w:val="none" w:sz="0" w:space="0" w:color="auto"/>
            <w:bottom w:val="none" w:sz="0" w:space="0" w:color="auto"/>
            <w:right w:val="none" w:sz="0" w:space="0" w:color="auto"/>
          </w:divBdr>
          <w:divsChild>
            <w:div w:id="379211229">
              <w:marLeft w:val="0"/>
              <w:marRight w:val="0"/>
              <w:marTop w:val="0"/>
              <w:marBottom w:val="0"/>
              <w:divBdr>
                <w:top w:val="none" w:sz="0" w:space="0" w:color="auto"/>
                <w:left w:val="none" w:sz="0" w:space="0" w:color="auto"/>
                <w:bottom w:val="none" w:sz="0" w:space="0" w:color="auto"/>
                <w:right w:val="none" w:sz="0" w:space="0" w:color="auto"/>
              </w:divBdr>
              <w:divsChild>
                <w:div w:id="755828523">
                  <w:marLeft w:val="0"/>
                  <w:marRight w:val="0"/>
                  <w:marTop w:val="0"/>
                  <w:marBottom w:val="0"/>
                  <w:divBdr>
                    <w:top w:val="none" w:sz="0" w:space="0" w:color="auto"/>
                    <w:left w:val="none" w:sz="0" w:space="0" w:color="auto"/>
                    <w:bottom w:val="none" w:sz="0" w:space="0" w:color="auto"/>
                    <w:right w:val="none" w:sz="0" w:space="0" w:color="auto"/>
                  </w:divBdr>
                  <w:divsChild>
                    <w:div w:id="79949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81452">
          <w:marLeft w:val="0"/>
          <w:marRight w:val="0"/>
          <w:marTop w:val="0"/>
          <w:marBottom w:val="0"/>
          <w:divBdr>
            <w:top w:val="none" w:sz="0" w:space="0" w:color="auto"/>
            <w:left w:val="none" w:sz="0" w:space="0" w:color="auto"/>
            <w:bottom w:val="none" w:sz="0" w:space="0" w:color="auto"/>
            <w:right w:val="none" w:sz="0" w:space="0" w:color="auto"/>
          </w:divBdr>
          <w:divsChild>
            <w:div w:id="902719759">
              <w:marLeft w:val="0"/>
              <w:marRight w:val="0"/>
              <w:marTop w:val="0"/>
              <w:marBottom w:val="0"/>
              <w:divBdr>
                <w:top w:val="none" w:sz="0" w:space="0" w:color="auto"/>
                <w:left w:val="none" w:sz="0" w:space="0" w:color="auto"/>
                <w:bottom w:val="none" w:sz="0" w:space="0" w:color="auto"/>
                <w:right w:val="none" w:sz="0" w:space="0" w:color="auto"/>
              </w:divBdr>
              <w:divsChild>
                <w:div w:id="1382751646">
                  <w:marLeft w:val="0"/>
                  <w:marRight w:val="0"/>
                  <w:marTop w:val="0"/>
                  <w:marBottom w:val="0"/>
                  <w:divBdr>
                    <w:top w:val="none" w:sz="0" w:space="0" w:color="auto"/>
                    <w:left w:val="none" w:sz="0" w:space="0" w:color="auto"/>
                    <w:bottom w:val="none" w:sz="0" w:space="0" w:color="auto"/>
                    <w:right w:val="none" w:sz="0" w:space="0" w:color="auto"/>
                  </w:divBdr>
                  <w:divsChild>
                    <w:div w:id="15519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935761">
      <w:bodyDiv w:val="1"/>
      <w:marLeft w:val="0"/>
      <w:marRight w:val="0"/>
      <w:marTop w:val="0"/>
      <w:marBottom w:val="0"/>
      <w:divBdr>
        <w:top w:val="none" w:sz="0" w:space="0" w:color="auto"/>
        <w:left w:val="none" w:sz="0" w:space="0" w:color="auto"/>
        <w:bottom w:val="none" w:sz="0" w:space="0" w:color="auto"/>
        <w:right w:val="none" w:sz="0" w:space="0" w:color="auto"/>
      </w:divBdr>
      <w:divsChild>
        <w:div w:id="1894804641">
          <w:marLeft w:val="0"/>
          <w:marRight w:val="0"/>
          <w:marTop w:val="0"/>
          <w:marBottom w:val="0"/>
          <w:divBdr>
            <w:top w:val="none" w:sz="0" w:space="0" w:color="auto"/>
            <w:left w:val="none" w:sz="0" w:space="0" w:color="auto"/>
            <w:bottom w:val="none" w:sz="0" w:space="0" w:color="auto"/>
            <w:right w:val="none" w:sz="0" w:space="0" w:color="auto"/>
          </w:divBdr>
          <w:divsChild>
            <w:div w:id="770398437">
              <w:marLeft w:val="0"/>
              <w:marRight w:val="0"/>
              <w:marTop w:val="0"/>
              <w:marBottom w:val="0"/>
              <w:divBdr>
                <w:top w:val="none" w:sz="0" w:space="0" w:color="auto"/>
                <w:left w:val="none" w:sz="0" w:space="0" w:color="auto"/>
                <w:bottom w:val="none" w:sz="0" w:space="0" w:color="auto"/>
                <w:right w:val="none" w:sz="0" w:space="0" w:color="auto"/>
              </w:divBdr>
              <w:divsChild>
                <w:div w:id="1931546396">
                  <w:marLeft w:val="0"/>
                  <w:marRight w:val="0"/>
                  <w:marTop w:val="0"/>
                  <w:marBottom w:val="0"/>
                  <w:divBdr>
                    <w:top w:val="none" w:sz="0" w:space="0" w:color="auto"/>
                    <w:left w:val="none" w:sz="0" w:space="0" w:color="auto"/>
                    <w:bottom w:val="none" w:sz="0" w:space="0" w:color="auto"/>
                    <w:right w:val="none" w:sz="0" w:space="0" w:color="auto"/>
                  </w:divBdr>
                  <w:divsChild>
                    <w:div w:id="41998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363029">
      <w:bodyDiv w:val="1"/>
      <w:marLeft w:val="0"/>
      <w:marRight w:val="0"/>
      <w:marTop w:val="0"/>
      <w:marBottom w:val="0"/>
      <w:divBdr>
        <w:top w:val="none" w:sz="0" w:space="0" w:color="auto"/>
        <w:left w:val="none" w:sz="0" w:space="0" w:color="auto"/>
        <w:bottom w:val="none" w:sz="0" w:space="0" w:color="auto"/>
        <w:right w:val="none" w:sz="0" w:space="0" w:color="auto"/>
      </w:divBdr>
      <w:divsChild>
        <w:div w:id="792165702">
          <w:marLeft w:val="0"/>
          <w:marRight w:val="0"/>
          <w:marTop w:val="0"/>
          <w:marBottom w:val="0"/>
          <w:divBdr>
            <w:top w:val="none" w:sz="0" w:space="0" w:color="auto"/>
            <w:left w:val="none" w:sz="0" w:space="0" w:color="auto"/>
            <w:bottom w:val="none" w:sz="0" w:space="0" w:color="auto"/>
            <w:right w:val="none" w:sz="0" w:space="0" w:color="auto"/>
          </w:divBdr>
          <w:divsChild>
            <w:div w:id="102960804">
              <w:marLeft w:val="0"/>
              <w:marRight w:val="0"/>
              <w:marTop w:val="0"/>
              <w:marBottom w:val="0"/>
              <w:divBdr>
                <w:top w:val="none" w:sz="0" w:space="0" w:color="auto"/>
                <w:left w:val="none" w:sz="0" w:space="0" w:color="auto"/>
                <w:bottom w:val="none" w:sz="0" w:space="0" w:color="auto"/>
                <w:right w:val="none" w:sz="0" w:space="0" w:color="auto"/>
              </w:divBdr>
              <w:divsChild>
                <w:div w:id="1217932798">
                  <w:marLeft w:val="0"/>
                  <w:marRight w:val="0"/>
                  <w:marTop w:val="0"/>
                  <w:marBottom w:val="0"/>
                  <w:divBdr>
                    <w:top w:val="none" w:sz="0" w:space="0" w:color="auto"/>
                    <w:left w:val="none" w:sz="0" w:space="0" w:color="auto"/>
                    <w:bottom w:val="none" w:sz="0" w:space="0" w:color="auto"/>
                    <w:right w:val="none" w:sz="0" w:space="0" w:color="auto"/>
                  </w:divBdr>
                  <w:divsChild>
                    <w:div w:id="20257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921831">
      <w:bodyDiv w:val="1"/>
      <w:marLeft w:val="0"/>
      <w:marRight w:val="0"/>
      <w:marTop w:val="0"/>
      <w:marBottom w:val="0"/>
      <w:divBdr>
        <w:top w:val="none" w:sz="0" w:space="0" w:color="auto"/>
        <w:left w:val="none" w:sz="0" w:space="0" w:color="auto"/>
        <w:bottom w:val="none" w:sz="0" w:space="0" w:color="auto"/>
        <w:right w:val="none" w:sz="0" w:space="0" w:color="auto"/>
      </w:divBdr>
      <w:divsChild>
        <w:div w:id="612246664">
          <w:marLeft w:val="0"/>
          <w:marRight w:val="0"/>
          <w:marTop w:val="0"/>
          <w:marBottom w:val="0"/>
          <w:divBdr>
            <w:top w:val="none" w:sz="0" w:space="0" w:color="auto"/>
            <w:left w:val="none" w:sz="0" w:space="0" w:color="auto"/>
            <w:bottom w:val="none" w:sz="0" w:space="0" w:color="auto"/>
            <w:right w:val="none" w:sz="0" w:space="0" w:color="auto"/>
          </w:divBdr>
          <w:divsChild>
            <w:div w:id="1384597203">
              <w:marLeft w:val="0"/>
              <w:marRight w:val="0"/>
              <w:marTop w:val="0"/>
              <w:marBottom w:val="0"/>
              <w:divBdr>
                <w:top w:val="none" w:sz="0" w:space="0" w:color="auto"/>
                <w:left w:val="none" w:sz="0" w:space="0" w:color="auto"/>
                <w:bottom w:val="none" w:sz="0" w:space="0" w:color="auto"/>
                <w:right w:val="none" w:sz="0" w:space="0" w:color="auto"/>
              </w:divBdr>
              <w:divsChild>
                <w:div w:id="66119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00475">
      <w:bodyDiv w:val="1"/>
      <w:marLeft w:val="0"/>
      <w:marRight w:val="0"/>
      <w:marTop w:val="0"/>
      <w:marBottom w:val="0"/>
      <w:divBdr>
        <w:top w:val="none" w:sz="0" w:space="0" w:color="auto"/>
        <w:left w:val="none" w:sz="0" w:space="0" w:color="auto"/>
        <w:bottom w:val="none" w:sz="0" w:space="0" w:color="auto"/>
        <w:right w:val="none" w:sz="0" w:space="0" w:color="auto"/>
      </w:divBdr>
    </w:div>
    <w:div w:id="378824146">
      <w:bodyDiv w:val="1"/>
      <w:marLeft w:val="0"/>
      <w:marRight w:val="0"/>
      <w:marTop w:val="0"/>
      <w:marBottom w:val="0"/>
      <w:divBdr>
        <w:top w:val="none" w:sz="0" w:space="0" w:color="auto"/>
        <w:left w:val="none" w:sz="0" w:space="0" w:color="auto"/>
        <w:bottom w:val="none" w:sz="0" w:space="0" w:color="auto"/>
        <w:right w:val="none" w:sz="0" w:space="0" w:color="auto"/>
      </w:divBdr>
    </w:div>
    <w:div w:id="383137697">
      <w:bodyDiv w:val="1"/>
      <w:marLeft w:val="0"/>
      <w:marRight w:val="0"/>
      <w:marTop w:val="0"/>
      <w:marBottom w:val="0"/>
      <w:divBdr>
        <w:top w:val="none" w:sz="0" w:space="0" w:color="auto"/>
        <w:left w:val="none" w:sz="0" w:space="0" w:color="auto"/>
        <w:bottom w:val="none" w:sz="0" w:space="0" w:color="auto"/>
        <w:right w:val="none" w:sz="0" w:space="0" w:color="auto"/>
      </w:divBdr>
      <w:divsChild>
        <w:div w:id="1818646751">
          <w:marLeft w:val="480"/>
          <w:marRight w:val="0"/>
          <w:marTop w:val="0"/>
          <w:marBottom w:val="0"/>
          <w:divBdr>
            <w:top w:val="none" w:sz="0" w:space="0" w:color="auto"/>
            <w:left w:val="none" w:sz="0" w:space="0" w:color="auto"/>
            <w:bottom w:val="none" w:sz="0" w:space="0" w:color="auto"/>
            <w:right w:val="none" w:sz="0" w:space="0" w:color="auto"/>
          </w:divBdr>
          <w:divsChild>
            <w:div w:id="19851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32370">
      <w:bodyDiv w:val="1"/>
      <w:marLeft w:val="0"/>
      <w:marRight w:val="0"/>
      <w:marTop w:val="0"/>
      <w:marBottom w:val="0"/>
      <w:divBdr>
        <w:top w:val="none" w:sz="0" w:space="0" w:color="auto"/>
        <w:left w:val="none" w:sz="0" w:space="0" w:color="auto"/>
        <w:bottom w:val="none" w:sz="0" w:space="0" w:color="auto"/>
        <w:right w:val="none" w:sz="0" w:space="0" w:color="auto"/>
      </w:divBdr>
      <w:divsChild>
        <w:div w:id="805128885">
          <w:marLeft w:val="0"/>
          <w:marRight w:val="0"/>
          <w:marTop w:val="0"/>
          <w:marBottom w:val="0"/>
          <w:divBdr>
            <w:top w:val="none" w:sz="0" w:space="0" w:color="auto"/>
            <w:left w:val="none" w:sz="0" w:space="0" w:color="auto"/>
            <w:bottom w:val="none" w:sz="0" w:space="0" w:color="auto"/>
            <w:right w:val="none" w:sz="0" w:space="0" w:color="auto"/>
          </w:divBdr>
          <w:divsChild>
            <w:div w:id="367729357">
              <w:marLeft w:val="0"/>
              <w:marRight w:val="0"/>
              <w:marTop w:val="0"/>
              <w:marBottom w:val="0"/>
              <w:divBdr>
                <w:top w:val="none" w:sz="0" w:space="0" w:color="auto"/>
                <w:left w:val="none" w:sz="0" w:space="0" w:color="auto"/>
                <w:bottom w:val="none" w:sz="0" w:space="0" w:color="auto"/>
                <w:right w:val="none" w:sz="0" w:space="0" w:color="auto"/>
              </w:divBdr>
              <w:divsChild>
                <w:div w:id="555554264">
                  <w:marLeft w:val="0"/>
                  <w:marRight w:val="0"/>
                  <w:marTop w:val="0"/>
                  <w:marBottom w:val="0"/>
                  <w:divBdr>
                    <w:top w:val="none" w:sz="0" w:space="0" w:color="auto"/>
                    <w:left w:val="none" w:sz="0" w:space="0" w:color="auto"/>
                    <w:bottom w:val="none" w:sz="0" w:space="0" w:color="auto"/>
                    <w:right w:val="none" w:sz="0" w:space="0" w:color="auto"/>
                  </w:divBdr>
                  <w:divsChild>
                    <w:div w:id="8654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037629">
      <w:bodyDiv w:val="1"/>
      <w:marLeft w:val="0"/>
      <w:marRight w:val="0"/>
      <w:marTop w:val="0"/>
      <w:marBottom w:val="0"/>
      <w:divBdr>
        <w:top w:val="none" w:sz="0" w:space="0" w:color="auto"/>
        <w:left w:val="none" w:sz="0" w:space="0" w:color="auto"/>
        <w:bottom w:val="none" w:sz="0" w:space="0" w:color="auto"/>
        <w:right w:val="none" w:sz="0" w:space="0" w:color="auto"/>
      </w:divBdr>
      <w:divsChild>
        <w:div w:id="926111958">
          <w:marLeft w:val="0"/>
          <w:marRight w:val="0"/>
          <w:marTop w:val="0"/>
          <w:marBottom w:val="0"/>
          <w:divBdr>
            <w:top w:val="none" w:sz="0" w:space="0" w:color="auto"/>
            <w:left w:val="none" w:sz="0" w:space="0" w:color="auto"/>
            <w:bottom w:val="none" w:sz="0" w:space="0" w:color="auto"/>
            <w:right w:val="none" w:sz="0" w:space="0" w:color="auto"/>
          </w:divBdr>
          <w:divsChild>
            <w:div w:id="1687514718">
              <w:marLeft w:val="0"/>
              <w:marRight w:val="0"/>
              <w:marTop w:val="0"/>
              <w:marBottom w:val="0"/>
              <w:divBdr>
                <w:top w:val="none" w:sz="0" w:space="0" w:color="auto"/>
                <w:left w:val="none" w:sz="0" w:space="0" w:color="auto"/>
                <w:bottom w:val="none" w:sz="0" w:space="0" w:color="auto"/>
                <w:right w:val="none" w:sz="0" w:space="0" w:color="auto"/>
              </w:divBdr>
              <w:divsChild>
                <w:div w:id="616832411">
                  <w:marLeft w:val="0"/>
                  <w:marRight w:val="0"/>
                  <w:marTop w:val="0"/>
                  <w:marBottom w:val="0"/>
                  <w:divBdr>
                    <w:top w:val="none" w:sz="0" w:space="0" w:color="auto"/>
                    <w:left w:val="none" w:sz="0" w:space="0" w:color="auto"/>
                    <w:bottom w:val="none" w:sz="0" w:space="0" w:color="auto"/>
                    <w:right w:val="none" w:sz="0" w:space="0" w:color="auto"/>
                  </w:divBdr>
                </w:div>
                <w:div w:id="109520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05874">
      <w:bodyDiv w:val="1"/>
      <w:marLeft w:val="0"/>
      <w:marRight w:val="0"/>
      <w:marTop w:val="0"/>
      <w:marBottom w:val="0"/>
      <w:divBdr>
        <w:top w:val="none" w:sz="0" w:space="0" w:color="auto"/>
        <w:left w:val="none" w:sz="0" w:space="0" w:color="auto"/>
        <w:bottom w:val="none" w:sz="0" w:space="0" w:color="auto"/>
        <w:right w:val="none" w:sz="0" w:space="0" w:color="auto"/>
      </w:divBdr>
      <w:divsChild>
        <w:div w:id="368381633">
          <w:marLeft w:val="0"/>
          <w:marRight w:val="0"/>
          <w:marTop w:val="0"/>
          <w:marBottom w:val="0"/>
          <w:divBdr>
            <w:top w:val="none" w:sz="0" w:space="0" w:color="auto"/>
            <w:left w:val="none" w:sz="0" w:space="0" w:color="auto"/>
            <w:bottom w:val="none" w:sz="0" w:space="0" w:color="auto"/>
            <w:right w:val="none" w:sz="0" w:space="0" w:color="auto"/>
          </w:divBdr>
          <w:divsChild>
            <w:div w:id="1799106737">
              <w:marLeft w:val="0"/>
              <w:marRight w:val="0"/>
              <w:marTop w:val="0"/>
              <w:marBottom w:val="0"/>
              <w:divBdr>
                <w:top w:val="none" w:sz="0" w:space="0" w:color="auto"/>
                <w:left w:val="none" w:sz="0" w:space="0" w:color="auto"/>
                <w:bottom w:val="none" w:sz="0" w:space="0" w:color="auto"/>
                <w:right w:val="none" w:sz="0" w:space="0" w:color="auto"/>
              </w:divBdr>
              <w:divsChild>
                <w:div w:id="65394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89067">
      <w:bodyDiv w:val="1"/>
      <w:marLeft w:val="0"/>
      <w:marRight w:val="0"/>
      <w:marTop w:val="0"/>
      <w:marBottom w:val="0"/>
      <w:divBdr>
        <w:top w:val="none" w:sz="0" w:space="0" w:color="auto"/>
        <w:left w:val="none" w:sz="0" w:space="0" w:color="auto"/>
        <w:bottom w:val="none" w:sz="0" w:space="0" w:color="auto"/>
        <w:right w:val="none" w:sz="0" w:space="0" w:color="auto"/>
      </w:divBdr>
      <w:divsChild>
        <w:div w:id="1653943570">
          <w:marLeft w:val="0"/>
          <w:marRight w:val="0"/>
          <w:marTop w:val="0"/>
          <w:marBottom w:val="0"/>
          <w:divBdr>
            <w:top w:val="none" w:sz="0" w:space="0" w:color="auto"/>
            <w:left w:val="none" w:sz="0" w:space="0" w:color="auto"/>
            <w:bottom w:val="none" w:sz="0" w:space="0" w:color="auto"/>
            <w:right w:val="none" w:sz="0" w:space="0" w:color="auto"/>
          </w:divBdr>
          <w:divsChild>
            <w:div w:id="1720933865">
              <w:marLeft w:val="0"/>
              <w:marRight w:val="0"/>
              <w:marTop w:val="0"/>
              <w:marBottom w:val="0"/>
              <w:divBdr>
                <w:top w:val="none" w:sz="0" w:space="0" w:color="auto"/>
                <w:left w:val="none" w:sz="0" w:space="0" w:color="auto"/>
                <w:bottom w:val="none" w:sz="0" w:space="0" w:color="auto"/>
                <w:right w:val="none" w:sz="0" w:space="0" w:color="auto"/>
              </w:divBdr>
              <w:divsChild>
                <w:div w:id="11439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60011">
      <w:bodyDiv w:val="1"/>
      <w:marLeft w:val="0"/>
      <w:marRight w:val="0"/>
      <w:marTop w:val="0"/>
      <w:marBottom w:val="0"/>
      <w:divBdr>
        <w:top w:val="none" w:sz="0" w:space="0" w:color="auto"/>
        <w:left w:val="none" w:sz="0" w:space="0" w:color="auto"/>
        <w:bottom w:val="none" w:sz="0" w:space="0" w:color="auto"/>
        <w:right w:val="none" w:sz="0" w:space="0" w:color="auto"/>
      </w:divBdr>
      <w:divsChild>
        <w:div w:id="348410990">
          <w:marLeft w:val="0"/>
          <w:marRight w:val="0"/>
          <w:marTop w:val="0"/>
          <w:marBottom w:val="0"/>
          <w:divBdr>
            <w:top w:val="none" w:sz="0" w:space="0" w:color="auto"/>
            <w:left w:val="none" w:sz="0" w:space="0" w:color="auto"/>
            <w:bottom w:val="none" w:sz="0" w:space="0" w:color="auto"/>
            <w:right w:val="none" w:sz="0" w:space="0" w:color="auto"/>
          </w:divBdr>
          <w:divsChild>
            <w:div w:id="2050687847">
              <w:marLeft w:val="0"/>
              <w:marRight w:val="0"/>
              <w:marTop w:val="0"/>
              <w:marBottom w:val="0"/>
              <w:divBdr>
                <w:top w:val="none" w:sz="0" w:space="0" w:color="auto"/>
                <w:left w:val="none" w:sz="0" w:space="0" w:color="auto"/>
                <w:bottom w:val="none" w:sz="0" w:space="0" w:color="auto"/>
                <w:right w:val="none" w:sz="0" w:space="0" w:color="auto"/>
              </w:divBdr>
              <w:divsChild>
                <w:div w:id="112296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272508">
      <w:bodyDiv w:val="1"/>
      <w:marLeft w:val="0"/>
      <w:marRight w:val="0"/>
      <w:marTop w:val="0"/>
      <w:marBottom w:val="0"/>
      <w:divBdr>
        <w:top w:val="none" w:sz="0" w:space="0" w:color="auto"/>
        <w:left w:val="none" w:sz="0" w:space="0" w:color="auto"/>
        <w:bottom w:val="none" w:sz="0" w:space="0" w:color="auto"/>
        <w:right w:val="none" w:sz="0" w:space="0" w:color="auto"/>
      </w:divBdr>
      <w:divsChild>
        <w:div w:id="2083520800">
          <w:marLeft w:val="480"/>
          <w:marRight w:val="0"/>
          <w:marTop w:val="0"/>
          <w:marBottom w:val="0"/>
          <w:divBdr>
            <w:top w:val="none" w:sz="0" w:space="0" w:color="auto"/>
            <w:left w:val="none" w:sz="0" w:space="0" w:color="auto"/>
            <w:bottom w:val="none" w:sz="0" w:space="0" w:color="auto"/>
            <w:right w:val="none" w:sz="0" w:space="0" w:color="auto"/>
          </w:divBdr>
          <w:divsChild>
            <w:div w:id="150589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55158">
      <w:bodyDiv w:val="1"/>
      <w:marLeft w:val="0"/>
      <w:marRight w:val="0"/>
      <w:marTop w:val="0"/>
      <w:marBottom w:val="0"/>
      <w:divBdr>
        <w:top w:val="none" w:sz="0" w:space="0" w:color="auto"/>
        <w:left w:val="none" w:sz="0" w:space="0" w:color="auto"/>
        <w:bottom w:val="none" w:sz="0" w:space="0" w:color="auto"/>
        <w:right w:val="none" w:sz="0" w:space="0" w:color="auto"/>
      </w:divBdr>
      <w:divsChild>
        <w:div w:id="917862242">
          <w:marLeft w:val="480"/>
          <w:marRight w:val="0"/>
          <w:marTop w:val="0"/>
          <w:marBottom w:val="0"/>
          <w:divBdr>
            <w:top w:val="none" w:sz="0" w:space="0" w:color="auto"/>
            <w:left w:val="none" w:sz="0" w:space="0" w:color="auto"/>
            <w:bottom w:val="none" w:sz="0" w:space="0" w:color="auto"/>
            <w:right w:val="none" w:sz="0" w:space="0" w:color="auto"/>
          </w:divBdr>
          <w:divsChild>
            <w:div w:id="132751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16406">
      <w:bodyDiv w:val="1"/>
      <w:marLeft w:val="0"/>
      <w:marRight w:val="0"/>
      <w:marTop w:val="0"/>
      <w:marBottom w:val="0"/>
      <w:divBdr>
        <w:top w:val="none" w:sz="0" w:space="0" w:color="auto"/>
        <w:left w:val="none" w:sz="0" w:space="0" w:color="auto"/>
        <w:bottom w:val="none" w:sz="0" w:space="0" w:color="auto"/>
        <w:right w:val="none" w:sz="0" w:space="0" w:color="auto"/>
      </w:divBdr>
      <w:divsChild>
        <w:div w:id="981547196">
          <w:marLeft w:val="0"/>
          <w:marRight w:val="0"/>
          <w:marTop w:val="0"/>
          <w:marBottom w:val="0"/>
          <w:divBdr>
            <w:top w:val="none" w:sz="0" w:space="0" w:color="auto"/>
            <w:left w:val="none" w:sz="0" w:space="0" w:color="auto"/>
            <w:bottom w:val="none" w:sz="0" w:space="0" w:color="auto"/>
            <w:right w:val="none" w:sz="0" w:space="0" w:color="auto"/>
          </w:divBdr>
          <w:divsChild>
            <w:div w:id="1153180005">
              <w:marLeft w:val="0"/>
              <w:marRight w:val="0"/>
              <w:marTop w:val="0"/>
              <w:marBottom w:val="0"/>
              <w:divBdr>
                <w:top w:val="none" w:sz="0" w:space="0" w:color="auto"/>
                <w:left w:val="none" w:sz="0" w:space="0" w:color="auto"/>
                <w:bottom w:val="none" w:sz="0" w:space="0" w:color="auto"/>
                <w:right w:val="none" w:sz="0" w:space="0" w:color="auto"/>
              </w:divBdr>
              <w:divsChild>
                <w:div w:id="170852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069699">
      <w:bodyDiv w:val="1"/>
      <w:marLeft w:val="0"/>
      <w:marRight w:val="0"/>
      <w:marTop w:val="0"/>
      <w:marBottom w:val="0"/>
      <w:divBdr>
        <w:top w:val="none" w:sz="0" w:space="0" w:color="auto"/>
        <w:left w:val="none" w:sz="0" w:space="0" w:color="auto"/>
        <w:bottom w:val="none" w:sz="0" w:space="0" w:color="auto"/>
        <w:right w:val="none" w:sz="0" w:space="0" w:color="auto"/>
      </w:divBdr>
      <w:divsChild>
        <w:div w:id="118182849">
          <w:marLeft w:val="0"/>
          <w:marRight w:val="0"/>
          <w:marTop w:val="0"/>
          <w:marBottom w:val="0"/>
          <w:divBdr>
            <w:top w:val="none" w:sz="0" w:space="0" w:color="auto"/>
            <w:left w:val="none" w:sz="0" w:space="0" w:color="auto"/>
            <w:bottom w:val="none" w:sz="0" w:space="0" w:color="auto"/>
            <w:right w:val="none" w:sz="0" w:space="0" w:color="auto"/>
          </w:divBdr>
          <w:divsChild>
            <w:div w:id="1850489430">
              <w:marLeft w:val="0"/>
              <w:marRight w:val="0"/>
              <w:marTop w:val="0"/>
              <w:marBottom w:val="0"/>
              <w:divBdr>
                <w:top w:val="none" w:sz="0" w:space="0" w:color="auto"/>
                <w:left w:val="none" w:sz="0" w:space="0" w:color="auto"/>
                <w:bottom w:val="none" w:sz="0" w:space="0" w:color="auto"/>
                <w:right w:val="none" w:sz="0" w:space="0" w:color="auto"/>
              </w:divBdr>
              <w:divsChild>
                <w:div w:id="582569465">
                  <w:marLeft w:val="0"/>
                  <w:marRight w:val="0"/>
                  <w:marTop w:val="0"/>
                  <w:marBottom w:val="0"/>
                  <w:divBdr>
                    <w:top w:val="none" w:sz="0" w:space="0" w:color="auto"/>
                    <w:left w:val="none" w:sz="0" w:space="0" w:color="auto"/>
                    <w:bottom w:val="none" w:sz="0" w:space="0" w:color="auto"/>
                    <w:right w:val="none" w:sz="0" w:space="0" w:color="auto"/>
                  </w:divBdr>
                  <w:divsChild>
                    <w:div w:id="38125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461575">
      <w:bodyDiv w:val="1"/>
      <w:marLeft w:val="0"/>
      <w:marRight w:val="0"/>
      <w:marTop w:val="0"/>
      <w:marBottom w:val="0"/>
      <w:divBdr>
        <w:top w:val="none" w:sz="0" w:space="0" w:color="auto"/>
        <w:left w:val="none" w:sz="0" w:space="0" w:color="auto"/>
        <w:bottom w:val="none" w:sz="0" w:space="0" w:color="auto"/>
        <w:right w:val="none" w:sz="0" w:space="0" w:color="auto"/>
      </w:divBdr>
      <w:divsChild>
        <w:div w:id="1816683451">
          <w:marLeft w:val="0"/>
          <w:marRight w:val="0"/>
          <w:marTop w:val="0"/>
          <w:marBottom w:val="0"/>
          <w:divBdr>
            <w:top w:val="none" w:sz="0" w:space="0" w:color="auto"/>
            <w:left w:val="none" w:sz="0" w:space="0" w:color="auto"/>
            <w:bottom w:val="none" w:sz="0" w:space="0" w:color="auto"/>
            <w:right w:val="none" w:sz="0" w:space="0" w:color="auto"/>
          </w:divBdr>
          <w:divsChild>
            <w:div w:id="11616046">
              <w:marLeft w:val="0"/>
              <w:marRight w:val="0"/>
              <w:marTop w:val="0"/>
              <w:marBottom w:val="0"/>
              <w:divBdr>
                <w:top w:val="none" w:sz="0" w:space="0" w:color="auto"/>
                <w:left w:val="none" w:sz="0" w:space="0" w:color="auto"/>
                <w:bottom w:val="none" w:sz="0" w:space="0" w:color="auto"/>
                <w:right w:val="none" w:sz="0" w:space="0" w:color="auto"/>
              </w:divBdr>
              <w:divsChild>
                <w:div w:id="1001617516">
                  <w:marLeft w:val="0"/>
                  <w:marRight w:val="0"/>
                  <w:marTop w:val="0"/>
                  <w:marBottom w:val="0"/>
                  <w:divBdr>
                    <w:top w:val="none" w:sz="0" w:space="0" w:color="auto"/>
                    <w:left w:val="none" w:sz="0" w:space="0" w:color="auto"/>
                    <w:bottom w:val="none" w:sz="0" w:space="0" w:color="auto"/>
                    <w:right w:val="none" w:sz="0" w:space="0" w:color="auto"/>
                  </w:divBdr>
                  <w:divsChild>
                    <w:div w:id="829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907308">
      <w:bodyDiv w:val="1"/>
      <w:marLeft w:val="0"/>
      <w:marRight w:val="0"/>
      <w:marTop w:val="0"/>
      <w:marBottom w:val="0"/>
      <w:divBdr>
        <w:top w:val="none" w:sz="0" w:space="0" w:color="auto"/>
        <w:left w:val="none" w:sz="0" w:space="0" w:color="auto"/>
        <w:bottom w:val="none" w:sz="0" w:space="0" w:color="auto"/>
        <w:right w:val="none" w:sz="0" w:space="0" w:color="auto"/>
      </w:divBdr>
      <w:divsChild>
        <w:div w:id="1104039452">
          <w:marLeft w:val="0"/>
          <w:marRight w:val="0"/>
          <w:marTop w:val="0"/>
          <w:marBottom w:val="0"/>
          <w:divBdr>
            <w:top w:val="none" w:sz="0" w:space="0" w:color="auto"/>
            <w:left w:val="none" w:sz="0" w:space="0" w:color="auto"/>
            <w:bottom w:val="none" w:sz="0" w:space="0" w:color="auto"/>
            <w:right w:val="none" w:sz="0" w:space="0" w:color="auto"/>
          </w:divBdr>
          <w:divsChild>
            <w:div w:id="651301247">
              <w:marLeft w:val="0"/>
              <w:marRight w:val="0"/>
              <w:marTop w:val="0"/>
              <w:marBottom w:val="0"/>
              <w:divBdr>
                <w:top w:val="none" w:sz="0" w:space="0" w:color="auto"/>
                <w:left w:val="none" w:sz="0" w:space="0" w:color="auto"/>
                <w:bottom w:val="none" w:sz="0" w:space="0" w:color="auto"/>
                <w:right w:val="none" w:sz="0" w:space="0" w:color="auto"/>
              </w:divBdr>
              <w:divsChild>
                <w:div w:id="821121517">
                  <w:marLeft w:val="0"/>
                  <w:marRight w:val="0"/>
                  <w:marTop w:val="0"/>
                  <w:marBottom w:val="0"/>
                  <w:divBdr>
                    <w:top w:val="none" w:sz="0" w:space="0" w:color="auto"/>
                    <w:left w:val="none" w:sz="0" w:space="0" w:color="auto"/>
                    <w:bottom w:val="none" w:sz="0" w:space="0" w:color="auto"/>
                    <w:right w:val="none" w:sz="0" w:space="0" w:color="auto"/>
                  </w:divBdr>
                  <w:divsChild>
                    <w:div w:id="1436293059">
                      <w:marLeft w:val="0"/>
                      <w:marRight w:val="0"/>
                      <w:marTop w:val="0"/>
                      <w:marBottom w:val="0"/>
                      <w:divBdr>
                        <w:top w:val="none" w:sz="0" w:space="0" w:color="auto"/>
                        <w:left w:val="none" w:sz="0" w:space="0" w:color="auto"/>
                        <w:bottom w:val="none" w:sz="0" w:space="0" w:color="auto"/>
                        <w:right w:val="none" w:sz="0" w:space="0" w:color="auto"/>
                      </w:divBdr>
                    </w:div>
                  </w:divsChild>
                </w:div>
                <w:div w:id="305936716">
                  <w:marLeft w:val="0"/>
                  <w:marRight w:val="0"/>
                  <w:marTop w:val="0"/>
                  <w:marBottom w:val="0"/>
                  <w:divBdr>
                    <w:top w:val="none" w:sz="0" w:space="0" w:color="auto"/>
                    <w:left w:val="none" w:sz="0" w:space="0" w:color="auto"/>
                    <w:bottom w:val="none" w:sz="0" w:space="0" w:color="auto"/>
                    <w:right w:val="none" w:sz="0" w:space="0" w:color="auto"/>
                  </w:divBdr>
                  <w:divsChild>
                    <w:div w:id="513419095">
                      <w:marLeft w:val="0"/>
                      <w:marRight w:val="0"/>
                      <w:marTop w:val="0"/>
                      <w:marBottom w:val="0"/>
                      <w:divBdr>
                        <w:top w:val="none" w:sz="0" w:space="0" w:color="auto"/>
                        <w:left w:val="none" w:sz="0" w:space="0" w:color="auto"/>
                        <w:bottom w:val="none" w:sz="0" w:space="0" w:color="auto"/>
                        <w:right w:val="none" w:sz="0" w:space="0" w:color="auto"/>
                      </w:divBdr>
                    </w:div>
                    <w:div w:id="1214543278">
                      <w:marLeft w:val="0"/>
                      <w:marRight w:val="0"/>
                      <w:marTop w:val="0"/>
                      <w:marBottom w:val="0"/>
                      <w:divBdr>
                        <w:top w:val="none" w:sz="0" w:space="0" w:color="auto"/>
                        <w:left w:val="none" w:sz="0" w:space="0" w:color="auto"/>
                        <w:bottom w:val="none" w:sz="0" w:space="0" w:color="auto"/>
                        <w:right w:val="none" w:sz="0" w:space="0" w:color="auto"/>
                      </w:divBdr>
                    </w:div>
                    <w:div w:id="1369530956">
                      <w:marLeft w:val="0"/>
                      <w:marRight w:val="0"/>
                      <w:marTop w:val="0"/>
                      <w:marBottom w:val="0"/>
                      <w:divBdr>
                        <w:top w:val="none" w:sz="0" w:space="0" w:color="auto"/>
                        <w:left w:val="none" w:sz="0" w:space="0" w:color="auto"/>
                        <w:bottom w:val="none" w:sz="0" w:space="0" w:color="auto"/>
                        <w:right w:val="none" w:sz="0" w:space="0" w:color="auto"/>
                      </w:divBdr>
                    </w:div>
                  </w:divsChild>
                </w:div>
                <w:div w:id="1681421241">
                  <w:marLeft w:val="0"/>
                  <w:marRight w:val="0"/>
                  <w:marTop w:val="0"/>
                  <w:marBottom w:val="0"/>
                  <w:divBdr>
                    <w:top w:val="none" w:sz="0" w:space="0" w:color="auto"/>
                    <w:left w:val="none" w:sz="0" w:space="0" w:color="auto"/>
                    <w:bottom w:val="none" w:sz="0" w:space="0" w:color="auto"/>
                    <w:right w:val="none" w:sz="0" w:space="0" w:color="auto"/>
                  </w:divBdr>
                  <w:divsChild>
                    <w:div w:id="69947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73907">
      <w:bodyDiv w:val="1"/>
      <w:marLeft w:val="0"/>
      <w:marRight w:val="0"/>
      <w:marTop w:val="0"/>
      <w:marBottom w:val="0"/>
      <w:divBdr>
        <w:top w:val="none" w:sz="0" w:space="0" w:color="auto"/>
        <w:left w:val="none" w:sz="0" w:space="0" w:color="auto"/>
        <w:bottom w:val="none" w:sz="0" w:space="0" w:color="auto"/>
        <w:right w:val="none" w:sz="0" w:space="0" w:color="auto"/>
      </w:divBdr>
      <w:divsChild>
        <w:div w:id="2046519311">
          <w:marLeft w:val="480"/>
          <w:marRight w:val="0"/>
          <w:marTop w:val="0"/>
          <w:marBottom w:val="0"/>
          <w:divBdr>
            <w:top w:val="none" w:sz="0" w:space="0" w:color="auto"/>
            <w:left w:val="none" w:sz="0" w:space="0" w:color="auto"/>
            <w:bottom w:val="none" w:sz="0" w:space="0" w:color="auto"/>
            <w:right w:val="none" w:sz="0" w:space="0" w:color="auto"/>
          </w:divBdr>
          <w:divsChild>
            <w:div w:id="1005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8052">
      <w:bodyDiv w:val="1"/>
      <w:marLeft w:val="0"/>
      <w:marRight w:val="0"/>
      <w:marTop w:val="0"/>
      <w:marBottom w:val="0"/>
      <w:divBdr>
        <w:top w:val="none" w:sz="0" w:space="0" w:color="auto"/>
        <w:left w:val="none" w:sz="0" w:space="0" w:color="auto"/>
        <w:bottom w:val="none" w:sz="0" w:space="0" w:color="auto"/>
        <w:right w:val="none" w:sz="0" w:space="0" w:color="auto"/>
      </w:divBdr>
      <w:divsChild>
        <w:div w:id="1441951726">
          <w:marLeft w:val="0"/>
          <w:marRight w:val="0"/>
          <w:marTop w:val="0"/>
          <w:marBottom w:val="0"/>
          <w:divBdr>
            <w:top w:val="none" w:sz="0" w:space="0" w:color="auto"/>
            <w:left w:val="none" w:sz="0" w:space="0" w:color="auto"/>
            <w:bottom w:val="none" w:sz="0" w:space="0" w:color="auto"/>
            <w:right w:val="none" w:sz="0" w:space="0" w:color="auto"/>
          </w:divBdr>
          <w:divsChild>
            <w:div w:id="2061660864">
              <w:marLeft w:val="0"/>
              <w:marRight w:val="0"/>
              <w:marTop w:val="0"/>
              <w:marBottom w:val="0"/>
              <w:divBdr>
                <w:top w:val="none" w:sz="0" w:space="0" w:color="auto"/>
                <w:left w:val="none" w:sz="0" w:space="0" w:color="auto"/>
                <w:bottom w:val="none" w:sz="0" w:space="0" w:color="auto"/>
                <w:right w:val="none" w:sz="0" w:space="0" w:color="auto"/>
              </w:divBdr>
              <w:divsChild>
                <w:div w:id="4929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942707">
      <w:bodyDiv w:val="1"/>
      <w:marLeft w:val="0"/>
      <w:marRight w:val="0"/>
      <w:marTop w:val="0"/>
      <w:marBottom w:val="0"/>
      <w:divBdr>
        <w:top w:val="none" w:sz="0" w:space="0" w:color="auto"/>
        <w:left w:val="none" w:sz="0" w:space="0" w:color="auto"/>
        <w:bottom w:val="none" w:sz="0" w:space="0" w:color="auto"/>
        <w:right w:val="none" w:sz="0" w:space="0" w:color="auto"/>
      </w:divBdr>
      <w:divsChild>
        <w:div w:id="650792216">
          <w:marLeft w:val="0"/>
          <w:marRight w:val="0"/>
          <w:marTop w:val="0"/>
          <w:marBottom w:val="0"/>
          <w:divBdr>
            <w:top w:val="none" w:sz="0" w:space="0" w:color="auto"/>
            <w:left w:val="none" w:sz="0" w:space="0" w:color="auto"/>
            <w:bottom w:val="none" w:sz="0" w:space="0" w:color="auto"/>
            <w:right w:val="none" w:sz="0" w:space="0" w:color="auto"/>
          </w:divBdr>
          <w:divsChild>
            <w:div w:id="140976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169322">
      <w:bodyDiv w:val="1"/>
      <w:marLeft w:val="0"/>
      <w:marRight w:val="0"/>
      <w:marTop w:val="0"/>
      <w:marBottom w:val="0"/>
      <w:divBdr>
        <w:top w:val="none" w:sz="0" w:space="0" w:color="auto"/>
        <w:left w:val="none" w:sz="0" w:space="0" w:color="auto"/>
        <w:bottom w:val="none" w:sz="0" w:space="0" w:color="auto"/>
        <w:right w:val="none" w:sz="0" w:space="0" w:color="auto"/>
      </w:divBdr>
      <w:divsChild>
        <w:div w:id="845248571">
          <w:marLeft w:val="0"/>
          <w:marRight w:val="0"/>
          <w:marTop w:val="0"/>
          <w:marBottom w:val="0"/>
          <w:divBdr>
            <w:top w:val="none" w:sz="0" w:space="0" w:color="auto"/>
            <w:left w:val="none" w:sz="0" w:space="0" w:color="auto"/>
            <w:bottom w:val="none" w:sz="0" w:space="0" w:color="auto"/>
            <w:right w:val="none" w:sz="0" w:space="0" w:color="auto"/>
          </w:divBdr>
          <w:divsChild>
            <w:div w:id="1068041207">
              <w:marLeft w:val="0"/>
              <w:marRight w:val="0"/>
              <w:marTop w:val="0"/>
              <w:marBottom w:val="0"/>
              <w:divBdr>
                <w:top w:val="none" w:sz="0" w:space="0" w:color="auto"/>
                <w:left w:val="none" w:sz="0" w:space="0" w:color="auto"/>
                <w:bottom w:val="none" w:sz="0" w:space="0" w:color="auto"/>
                <w:right w:val="none" w:sz="0" w:space="0" w:color="auto"/>
              </w:divBdr>
              <w:divsChild>
                <w:div w:id="10105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08288">
      <w:bodyDiv w:val="1"/>
      <w:marLeft w:val="0"/>
      <w:marRight w:val="0"/>
      <w:marTop w:val="0"/>
      <w:marBottom w:val="0"/>
      <w:divBdr>
        <w:top w:val="none" w:sz="0" w:space="0" w:color="auto"/>
        <w:left w:val="none" w:sz="0" w:space="0" w:color="auto"/>
        <w:bottom w:val="none" w:sz="0" w:space="0" w:color="auto"/>
        <w:right w:val="none" w:sz="0" w:space="0" w:color="auto"/>
      </w:divBdr>
      <w:divsChild>
        <w:div w:id="1801192429">
          <w:marLeft w:val="480"/>
          <w:marRight w:val="0"/>
          <w:marTop w:val="0"/>
          <w:marBottom w:val="0"/>
          <w:divBdr>
            <w:top w:val="none" w:sz="0" w:space="0" w:color="auto"/>
            <w:left w:val="none" w:sz="0" w:space="0" w:color="auto"/>
            <w:bottom w:val="none" w:sz="0" w:space="0" w:color="auto"/>
            <w:right w:val="none" w:sz="0" w:space="0" w:color="auto"/>
          </w:divBdr>
          <w:divsChild>
            <w:div w:id="56036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58860">
      <w:bodyDiv w:val="1"/>
      <w:marLeft w:val="0"/>
      <w:marRight w:val="0"/>
      <w:marTop w:val="0"/>
      <w:marBottom w:val="0"/>
      <w:divBdr>
        <w:top w:val="none" w:sz="0" w:space="0" w:color="auto"/>
        <w:left w:val="none" w:sz="0" w:space="0" w:color="auto"/>
        <w:bottom w:val="none" w:sz="0" w:space="0" w:color="auto"/>
        <w:right w:val="none" w:sz="0" w:space="0" w:color="auto"/>
      </w:divBdr>
      <w:divsChild>
        <w:div w:id="953243752">
          <w:marLeft w:val="480"/>
          <w:marRight w:val="0"/>
          <w:marTop w:val="0"/>
          <w:marBottom w:val="0"/>
          <w:divBdr>
            <w:top w:val="none" w:sz="0" w:space="0" w:color="auto"/>
            <w:left w:val="none" w:sz="0" w:space="0" w:color="auto"/>
            <w:bottom w:val="none" w:sz="0" w:space="0" w:color="auto"/>
            <w:right w:val="none" w:sz="0" w:space="0" w:color="auto"/>
          </w:divBdr>
          <w:divsChild>
            <w:div w:id="82242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46394">
      <w:bodyDiv w:val="1"/>
      <w:marLeft w:val="0"/>
      <w:marRight w:val="0"/>
      <w:marTop w:val="0"/>
      <w:marBottom w:val="0"/>
      <w:divBdr>
        <w:top w:val="none" w:sz="0" w:space="0" w:color="auto"/>
        <w:left w:val="none" w:sz="0" w:space="0" w:color="auto"/>
        <w:bottom w:val="none" w:sz="0" w:space="0" w:color="auto"/>
        <w:right w:val="none" w:sz="0" w:space="0" w:color="auto"/>
      </w:divBdr>
      <w:divsChild>
        <w:div w:id="1464499306">
          <w:marLeft w:val="0"/>
          <w:marRight w:val="0"/>
          <w:marTop w:val="0"/>
          <w:marBottom w:val="0"/>
          <w:divBdr>
            <w:top w:val="none" w:sz="0" w:space="0" w:color="auto"/>
            <w:left w:val="none" w:sz="0" w:space="0" w:color="auto"/>
            <w:bottom w:val="none" w:sz="0" w:space="0" w:color="auto"/>
            <w:right w:val="none" w:sz="0" w:space="0" w:color="auto"/>
          </w:divBdr>
          <w:divsChild>
            <w:div w:id="1331369531">
              <w:marLeft w:val="0"/>
              <w:marRight w:val="0"/>
              <w:marTop w:val="0"/>
              <w:marBottom w:val="0"/>
              <w:divBdr>
                <w:top w:val="none" w:sz="0" w:space="0" w:color="auto"/>
                <w:left w:val="none" w:sz="0" w:space="0" w:color="auto"/>
                <w:bottom w:val="none" w:sz="0" w:space="0" w:color="auto"/>
                <w:right w:val="none" w:sz="0" w:space="0" w:color="auto"/>
              </w:divBdr>
              <w:divsChild>
                <w:div w:id="556169255">
                  <w:marLeft w:val="0"/>
                  <w:marRight w:val="0"/>
                  <w:marTop w:val="0"/>
                  <w:marBottom w:val="0"/>
                  <w:divBdr>
                    <w:top w:val="none" w:sz="0" w:space="0" w:color="auto"/>
                    <w:left w:val="none" w:sz="0" w:space="0" w:color="auto"/>
                    <w:bottom w:val="none" w:sz="0" w:space="0" w:color="auto"/>
                    <w:right w:val="none" w:sz="0" w:space="0" w:color="auto"/>
                  </w:divBdr>
                  <w:divsChild>
                    <w:div w:id="1771388329">
                      <w:marLeft w:val="0"/>
                      <w:marRight w:val="0"/>
                      <w:marTop w:val="0"/>
                      <w:marBottom w:val="0"/>
                      <w:divBdr>
                        <w:top w:val="none" w:sz="0" w:space="0" w:color="auto"/>
                        <w:left w:val="none" w:sz="0" w:space="0" w:color="auto"/>
                        <w:bottom w:val="none" w:sz="0" w:space="0" w:color="auto"/>
                        <w:right w:val="none" w:sz="0" w:space="0" w:color="auto"/>
                      </w:divBdr>
                    </w:div>
                  </w:divsChild>
                </w:div>
                <w:div w:id="498232555">
                  <w:marLeft w:val="0"/>
                  <w:marRight w:val="0"/>
                  <w:marTop w:val="0"/>
                  <w:marBottom w:val="0"/>
                  <w:divBdr>
                    <w:top w:val="none" w:sz="0" w:space="0" w:color="auto"/>
                    <w:left w:val="none" w:sz="0" w:space="0" w:color="auto"/>
                    <w:bottom w:val="none" w:sz="0" w:space="0" w:color="auto"/>
                    <w:right w:val="none" w:sz="0" w:space="0" w:color="auto"/>
                  </w:divBdr>
                  <w:divsChild>
                    <w:div w:id="611328561">
                      <w:marLeft w:val="0"/>
                      <w:marRight w:val="0"/>
                      <w:marTop w:val="0"/>
                      <w:marBottom w:val="0"/>
                      <w:divBdr>
                        <w:top w:val="none" w:sz="0" w:space="0" w:color="auto"/>
                        <w:left w:val="none" w:sz="0" w:space="0" w:color="auto"/>
                        <w:bottom w:val="none" w:sz="0" w:space="0" w:color="auto"/>
                        <w:right w:val="none" w:sz="0" w:space="0" w:color="auto"/>
                      </w:divBdr>
                    </w:div>
                    <w:div w:id="1242568566">
                      <w:marLeft w:val="0"/>
                      <w:marRight w:val="0"/>
                      <w:marTop w:val="0"/>
                      <w:marBottom w:val="0"/>
                      <w:divBdr>
                        <w:top w:val="none" w:sz="0" w:space="0" w:color="auto"/>
                        <w:left w:val="none" w:sz="0" w:space="0" w:color="auto"/>
                        <w:bottom w:val="none" w:sz="0" w:space="0" w:color="auto"/>
                        <w:right w:val="none" w:sz="0" w:space="0" w:color="auto"/>
                      </w:divBdr>
                    </w:div>
                    <w:div w:id="607854118">
                      <w:marLeft w:val="0"/>
                      <w:marRight w:val="0"/>
                      <w:marTop w:val="0"/>
                      <w:marBottom w:val="0"/>
                      <w:divBdr>
                        <w:top w:val="none" w:sz="0" w:space="0" w:color="auto"/>
                        <w:left w:val="none" w:sz="0" w:space="0" w:color="auto"/>
                        <w:bottom w:val="none" w:sz="0" w:space="0" w:color="auto"/>
                        <w:right w:val="none" w:sz="0" w:space="0" w:color="auto"/>
                      </w:divBdr>
                    </w:div>
                  </w:divsChild>
                </w:div>
                <w:div w:id="2083595729">
                  <w:marLeft w:val="0"/>
                  <w:marRight w:val="0"/>
                  <w:marTop w:val="0"/>
                  <w:marBottom w:val="0"/>
                  <w:divBdr>
                    <w:top w:val="none" w:sz="0" w:space="0" w:color="auto"/>
                    <w:left w:val="none" w:sz="0" w:space="0" w:color="auto"/>
                    <w:bottom w:val="none" w:sz="0" w:space="0" w:color="auto"/>
                    <w:right w:val="none" w:sz="0" w:space="0" w:color="auto"/>
                  </w:divBdr>
                  <w:divsChild>
                    <w:div w:id="2004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905588">
      <w:bodyDiv w:val="1"/>
      <w:marLeft w:val="0"/>
      <w:marRight w:val="0"/>
      <w:marTop w:val="0"/>
      <w:marBottom w:val="0"/>
      <w:divBdr>
        <w:top w:val="none" w:sz="0" w:space="0" w:color="auto"/>
        <w:left w:val="none" w:sz="0" w:space="0" w:color="auto"/>
        <w:bottom w:val="none" w:sz="0" w:space="0" w:color="auto"/>
        <w:right w:val="none" w:sz="0" w:space="0" w:color="auto"/>
      </w:divBdr>
      <w:divsChild>
        <w:div w:id="351105360">
          <w:marLeft w:val="480"/>
          <w:marRight w:val="0"/>
          <w:marTop w:val="0"/>
          <w:marBottom w:val="0"/>
          <w:divBdr>
            <w:top w:val="none" w:sz="0" w:space="0" w:color="auto"/>
            <w:left w:val="none" w:sz="0" w:space="0" w:color="auto"/>
            <w:bottom w:val="none" w:sz="0" w:space="0" w:color="auto"/>
            <w:right w:val="none" w:sz="0" w:space="0" w:color="auto"/>
          </w:divBdr>
          <w:divsChild>
            <w:div w:id="1140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99698">
      <w:bodyDiv w:val="1"/>
      <w:marLeft w:val="0"/>
      <w:marRight w:val="0"/>
      <w:marTop w:val="0"/>
      <w:marBottom w:val="0"/>
      <w:divBdr>
        <w:top w:val="none" w:sz="0" w:space="0" w:color="auto"/>
        <w:left w:val="none" w:sz="0" w:space="0" w:color="auto"/>
        <w:bottom w:val="none" w:sz="0" w:space="0" w:color="auto"/>
        <w:right w:val="none" w:sz="0" w:space="0" w:color="auto"/>
      </w:divBdr>
    </w:div>
    <w:div w:id="774440168">
      <w:bodyDiv w:val="1"/>
      <w:marLeft w:val="0"/>
      <w:marRight w:val="0"/>
      <w:marTop w:val="0"/>
      <w:marBottom w:val="0"/>
      <w:divBdr>
        <w:top w:val="none" w:sz="0" w:space="0" w:color="auto"/>
        <w:left w:val="none" w:sz="0" w:space="0" w:color="auto"/>
        <w:bottom w:val="none" w:sz="0" w:space="0" w:color="auto"/>
        <w:right w:val="none" w:sz="0" w:space="0" w:color="auto"/>
      </w:divBdr>
      <w:divsChild>
        <w:div w:id="291715307">
          <w:marLeft w:val="0"/>
          <w:marRight w:val="0"/>
          <w:marTop w:val="0"/>
          <w:marBottom w:val="0"/>
          <w:divBdr>
            <w:top w:val="none" w:sz="0" w:space="0" w:color="auto"/>
            <w:left w:val="none" w:sz="0" w:space="0" w:color="auto"/>
            <w:bottom w:val="none" w:sz="0" w:space="0" w:color="auto"/>
            <w:right w:val="none" w:sz="0" w:space="0" w:color="auto"/>
          </w:divBdr>
          <w:divsChild>
            <w:div w:id="1767652403">
              <w:marLeft w:val="0"/>
              <w:marRight w:val="0"/>
              <w:marTop w:val="0"/>
              <w:marBottom w:val="0"/>
              <w:divBdr>
                <w:top w:val="none" w:sz="0" w:space="0" w:color="auto"/>
                <w:left w:val="none" w:sz="0" w:space="0" w:color="auto"/>
                <w:bottom w:val="none" w:sz="0" w:space="0" w:color="auto"/>
                <w:right w:val="none" w:sz="0" w:space="0" w:color="auto"/>
              </w:divBdr>
              <w:divsChild>
                <w:div w:id="1721633078">
                  <w:marLeft w:val="0"/>
                  <w:marRight w:val="0"/>
                  <w:marTop w:val="0"/>
                  <w:marBottom w:val="0"/>
                  <w:divBdr>
                    <w:top w:val="none" w:sz="0" w:space="0" w:color="auto"/>
                    <w:left w:val="none" w:sz="0" w:space="0" w:color="auto"/>
                    <w:bottom w:val="none" w:sz="0" w:space="0" w:color="auto"/>
                    <w:right w:val="none" w:sz="0" w:space="0" w:color="auto"/>
                  </w:divBdr>
                  <w:divsChild>
                    <w:div w:id="107243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9059">
      <w:bodyDiv w:val="1"/>
      <w:marLeft w:val="0"/>
      <w:marRight w:val="0"/>
      <w:marTop w:val="0"/>
      <w:marBottom w:val="0"/>
      <w:divBdr>
        <w:top w:val="none" w:sz="0" w:space="0" w:color="auto"/>
        <w:left w:val="none" w:sz="0" w:space="0" w:color="auto"/>
        <w:bottom w:val="none" w:sz="0" w:space="0" w:color="auto"/>
        <w:right w:val="none" w:sz="0" w:space="0" w:color="auto"/>
      </w:divBdr>
      <w:divsChild>
        <w:div w:id="635184896">
          <w:marLeft w:val="0"/>
          <w:marRight w:val="0"/>
          <w:marTop w:val="0"/>
          <w:marBottom w:val="0"/>
          <w:divBdr>
            <w:top w:val="none" w:sz="0" w:space="0" w:color="auto"/>
            <w:left w:val="none" w:sz="0" w:space="0" w:color="auto"/>
            <w:bottom w:val="none" w:sz="0" w:space="0" w:color="auto"/>
            <w:right w:val="none" w:sz="0" w:space="0" w:color="auto"/>
          </w:divBdr>
          <w:divsChild>
            <w:div w:id="1678924047">
              <w:marLeft w:val="0"/>
              <w:marRight w:val="0"/>
              <w:marTop w:val="0"/>
              <w:marBottom w:val="0"/>
              <w:divBdr>
                <w:top w:val="none" w:sz="0" w:space="0" w:color="auto"/>
                <w:left w:val="none" w:sz="0" w:space="0" w:color="auto"/>
                <w:bottom w:val="none" w:sz="0" w:space="0" w:color="auto"/>
                <w:right w:val="none" w:sz="0" w:space="0" w:color="auto"/>
              </w:divBdr>
              <w:divsChild>
                <w:div w:id="21154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020765">
      <w:bodyDiv w:val="1"/>
      <w:marLeft w:val="0"/>
      <w:marRight w:val="0"/>
      <w:marTop w:val="0"/>
      <w:marBottom w:val="0"/>
      <w:divBdr>
        <w:top w:val="none" w:sz="0" w:space="0" w:color="auto"/>
        <w:left w:val="none" w:sz="0" w:space="0" w:color="auto"/>
        <w:bottom w:val="none" w:sz="0" w:space="0" w:color="auto"/>
        <w:right w:val="none" w:sz="0" w:space="0" w:color="auto"/>
      </w:divBdr>
      <w:divsChild>
        <w:div w:id="37239533">
          <w:marLeft w:val="480"/>
          <w:marRight w:val="0"/>
          <w:marTop w:val="0"/>
          <w:marBottom w:val="0"/>
          <w:divBdr>
            <w:top w:val="none" w:sz="0" w:space="0" w:color="auto"/>
            <w:left w:val="none" w:sz="0" w:space="0" w:color="auto"/>
            <w:bottom w:val="none" w:sz="0" w:space="0" w:color="auto"/>
            <w:right w:val="none" w:sz="0" w:space="0" w:color="auto"/>
          </w:divBdr>
          <w:divsChild>
            <w:div w:id="100207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47340">
      <w:bodyDiv w:val="1"/>
      <w:marLeft w:val="0"/>
      <w:marRight w:val="0"/>
      <w:marTop w:val="0"/>
      <w:marBottom w:val="0"/>
      <w:divBdr>
        <w:top w:val="none" w:sz="0" w:space="0" w:color="auto"/>
        <w:left w:val="none" w:sz="0" w:space="0" w:color="auto"/>
        <w:bottom w:val="none" w:sz="0" w:space="0" w:color="auto"/>
        <w:right w:val="none" w:sz="0" w:space="0" w:color="auto"/>
      </w:divBdr>
      <w:divsChild>
        <w:div w:id="1398938964">
          <w:marLeft w:val="0"/>
          <w:marRight w:val="0"/>
          <w:marTop w:val="0"/>
          <w:marBottom w:val="0"/>
          <w:divBdr>
            <w:top w:val="none" w:sz="0" w:space="0" w:color="auto"/>
            <w:left w:val="none" w:sz="0" w:space="0" w:color="auto"/>
            <w:bottom w:val="none" w:sz="0" w:space="0" w:color="auto"/>
            <w:right w:val="none" w:sz="0" w:space="0" w:color="auto"/>
          </w:divBdr>
          <w:divsChild>
            <w:div w:id="625743062">
              <w:marLeft w:val="0"/>
              <w:marRight w:val="0"/>
              <w:marTop w:val="0"/>
              <w:marBottom w:val="0"/>
              <w:divBdr>
                <w:top w:val="none" w:sz="0" w:space="0" w:color="auto"/>
                <w:left w:val="none" w:sz="0" w:space="0" w:color="auto"/>
                <w:bottom w:val="none" w:sz="0" w:space="0" w:color="auto"/>
                <w:right w:val="none" w:sz="0" w:space="0" w:color="auto"/>
              </w:divBdr>
              <w:divsChild>
                <w:div w:id="42304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960537">
      <w:bodyDiv w:val="1"/>
      <w:marLeft w:val="0"/>
      <w:marRight w:val="0"/>
      <w:marTop w:val="0"/>
      <w:marBottom w:val="0"/>
      <w:divBdr>
        <w:top w:val="none" w:sz="0" w:space="0" w:color="auto"/>
        <w:left w:val="none" w:sz="0" w:space="0" w:color="auto"/>
        <w:bottom w:val="none" w:sz="0" w:space="0" w:color="auto"/>
        <w:right w:val="none" w:sz="0" w:space="0" w:color="auto"/>
      </w:divBdr>
      <w:divsChild>
        <w:div w:id="293027048">
          <w:marLeft w:val="0"/>
          <w:marRight w:val="0"/>
          <w:marTop w:val="0"/>
          <w:marBottom w:val="0"/>
          <w:divBdr>
            <w:top w:val="none" w:sz="0" w:space="0" w:color="auto"/>
            <w:left w:val="none" w:sz="0" w:space="0" w:color="auto"/>
            <w:bottom w:val="none" w:sz="0" w:space="0" w:color="auto"/>
            <w:right w:val="none" w:sz="0" w:space="0" w:color="auto"/>
          </w:divBdr>
          <w:divsChild>
            <w:div w:id="1663661728">
              <w:marLeft w:val="0"/>
              <w:marRight w:val="0"/>
              <w:marTop w:val="0"/>
              <w:marBottom w:val="0"/>
              <w:divBdr>
                <w:top w:val="none" w:sz="0" w:space="0" w:color="auto"/>
                <w:left w:val="none" w:sz="0" w:space="0" w:color="auto"/>
                <w:bottom w:val="none" w:sz="0" w:space="0" w:color="auto"/>
                <w:right w:val="none" w:sz="0" w:space="0" w:color="auto"/>
              </w:divBdr>
              <w:divsChild>
                <w:div w:id="1356881499">
                  <w:marLeft w:val="0"/>
                  <w:marRight w:val="0"/>
                  <w:marTop w:val="0"/>
                  <w:marBottom w:val="0"/>
                  <w:divBdr>
                    <w:top w:val="none" w:sz="0" w:space="0" w:color="auto"/>
                    <w:left w:val="none" w:sz="0" w:space="0" w:color="auto"/>
                    <w:bottom w:val="none" w:sz="0" w:space="0" w:color="auto"/>
                    <w:right w:val="none" w:sz="0" w:space="0" w:color="auto"/>
                  </w:divBdr>
                  <w:divsChild>
                    <w:div w:id="55596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772334">
      <w:bodyDiv w:val="1"/>
      <w:marLeft w:val="0"/>
      <w:marRight w:val="0"/>
      <w:marTop w:val="0"/>
      <w:marBottom w:val="0"/>
      <w:divBdr>
        <w:top w:val="none" w:sz="0" w:space="0" w:color="auto"/>
        <w:left w:val="none" w:sz="0" w:space="0" w:color="auto"/>
        <w:bottom w:val="none" w:sz="0" w:space="0" w:color="auto"/>
        <w:right w:val="none" w:sz="0" w:space="0" w:color="auto"/>
      </w:divBdr>
      <w:divsChild>
        <w:div w:id="321928514">
          <w:marLeft w:val="0"/>
          <w:marRight w:val="0"/>
          <w:marTop w:val="0"/>
          <w:marBottom w:val="0"/>
          <w:divBdr>
            <w:top w:val="none" w:sz="0" w:space="0" w:color="auto"/>
            <w:left w:val="none" w:sz="0" w:space="0" w:color="auto"/>
            <w:bottom w:val="none" w:sz="0" w:space="0" w:color="auto"/>
            <w:right w:val="none" w:sz="0" w:space="0" w:color="auto"/>
          </w:divBdr>
          <w:divsChild>
            <w:div w:id="179003970">
              <w:marLeft w:val="0"/>
              <w:marRight w:val="0"/>
              <w:marTop w:val="0"/>
              <w:marBottom w:val="0"/>
              <w:divBdr>
                <w:top w:val="none" w:sz="0" w:space="0" w:color="auto"/>
                <w:left w:val="none" w:sz="0" w:space="0" w:color="auto"/>
                <w:bottom w:val="none" w:sz="0" w:space="0" w:color="auto"/>
                <w:right w:val="none" w:sz="0" w:space="0" w:color="auto"/>
              </w:divBdr>
              <w:divsChild>
                <w:div w:id="602347939">
                  <w:marLeft w:val="0"/>
                  <w:marRight w:val="0"/>
                  <w:marTop w:val="0"/>
                  <w:marBottom w:val="0"/>
                  <w:divBdr>
                    <w:top w:val="none" w:sz="0" w:space="0" w:color="auto"/>
                    <w:left w:val="none" w:sz="0" w:space="0" w:color="auto"/>
                    <w:bottom w:val="none" w:sz="0" w:space="0" w:color="auto"/>
                    <w:right w:val="none" w:sz="0" w:space="0" w:color="auto"/>
                  </w:divBdr>
                  <w:divsChild>
                    <w:div w:id="10875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083406">
      <w:bodyDiv w:val="1"/>
      <w:marLeft w:val="0"/>
      <w:marRight w:val="0"/>
      <w:marTop w:val="0"/>
      <w:marBottom w:val="0"/>
      <w:divBdr>
        <w:top w:val="none" w:sz="0" w:space="0" w:color="auto"/>
        <w:left w:val="none" w:sz="0" w:space="0" w:color="auto"/>
        <w:bottom w:val="none" w:sz="0" w:space="0" w:color="auto"/>
        <w:right w:val="none" w:sz="0" w:space="0" w:color="auto"/>
      </w:divBdr>
      <w:divsChild>
        <w:div w:id="2118600263">
          <w:marLeft w:val="0"/>
          <w:marRight w:val="0"/>
          <w:marTop w:val="0"/>
          <w:marBottom w:val="0"/>
          <w:divBdr>
            <w:top w:val="none" w:sz="0" w:space="0" w:color="auto"/>
            <w:left w:val="none" w:sz="0" w:space="0" w:color="auto"/>
            <w:bottom w:val="none" w:sz="0" w:space="0" w:color="auto"/>
            <w:right w:val="none" w:sz="0" w:space="0" w:color="auto"/>
          </w:divBdr>
          <w:divsChild>
            <w:div w:id="823083152">
              <w:marLeft w:val="0"/>
              <w:marRight w:val="0"/>
              <w:marTop w:val="0"/>
              <w:marBottom w:val="0"/>
              <w:divBdr>
                <w:top w:val="none" w:sz="0" w:space="0" w:color="auto"/>
                <w:left w:val="none" w:sz="0" w:space="0" w:color="auto"/>
                <w:bottom w:val="none" w:sz="0" w:space="0" w:color="auto"/>
                <w:right w:val="none" w:sz="0" w:space="0" w:color="auto"/>
              </w:divBdr>
              <w:divsChild>
                <w:div w:id="27283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051668">
      <w:bodyDiv w:val="1"/>
      <w:marLeft w:val="0"/>
      <w:marRight w:val="0"/>
      <w:marTop w:val="0"/>
      <w:marBottom w:val="0"/>
      <w:divBdr>
        <w:top w:val="none" w:sz="0" w:space="0" w:color="auto"/>
        <w:left w:val="none" w:sz="0" w:space="0" w:color="auto"/>
        <w:bottom w:val="none" w:sz="0" w:space="0" w:color="auto"/>
        <w:right w:val="none" w:sz="0" w:space="0" w:color="auto"/>
      </w:divBdr>
      <w:divsChild>
        <w:div w:id="130176878">
          <w:marLeft w:val="0"/>
          <w:marRight w:val="0"/>
          <w:marTop w:val="0"/>
          <w:marBottom w:val="0"/>
          <w:divBdr>
            <w:top w:val="none" w:sz="0" w:space="0" w:color="auto"/>
            <w:left w:val="none" w:sz="0" w:space="0" w:color="auto"/>
            <w:bottom w:val="none" w:sz="0" w:space="0" w:color="auto"/>
            <w:right w:val="none" w:sz="0" w:space="0" w:color="auto"/>
          </w:divBdr>
          <w:divsChild>
            <w:div w:id="1043095148">
              <w:marLeft w:val="0"/>
              <w:marRight w:val="0"/>
              <w:marTop w:val="0"/>
              <w:marBottom w:val="0"/>
              <w:divBdr>
                <w:top w:val="none" w:sz="0" w:space="0" w:color="auto"/>
                <w:left w:val="none" w:sz="0" w:space="0" w:color="auto"/>
                <w:bottom w:val="none" w:sz="0" w:space="0" w:color="auto"/>
                <w:right w:val="none" w:sz="0" w:space="0" w:color="auto"/>
              </w:divBdr>
              <w:divsChild>
                <w:div w:id="557018248">
                  <w:marLeft w:val="0"/>
                  <w:marRight w:val="0"/>
                  <w:marTop w:val="0"/>
                  <w:marBottom w:val="0"/>
                  <w:divBdr>
                    <w:top w:val="none" w:sz="0" w:space="0" w:color="auto"/>
                    <w:left w:val="none" w:sz="0" w:space="0" w:color="auto"/>
                    <w:bottom w:val="none" w:sz="0" w:space="0" w:color="auto"/>
                    <w:right w:val="none" w:sz="0" w:space="0" w:color="auto"/>
                  </w:divBdr>
                  <w:divsChild>
                    <w:div w:id="874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371853">
      <w:bodyDiv w:val="1"/>
      <w:marLeft w:val="0"/>
      <w:marRight w:val="0"/>
      <w:marTop w:val="0"/>
      <w:marBottom w:val="0"/>
      <w:divBdr>
        <w:top w:val="none" w:sz="0" w:space="0" w:color="auto"/>
        <w:left w:val="none" w:sz="0" w:space="0" w:color="auto"/>
        <w:bottom w:val="none" w:sz="0" w:space="0" w:color="auto"/>
        <w:right w:val="none" w:sz="0" w:space="0" w:color="auto"/>
      </w:divBdr>
    </w:div>
    <w:div w:id="933903363">
      <w:bodyDiv w:val="1"/>
      <w:marLeft w:val="0"/>
      <w:marRight w:val="0"/>
      <w:marTop w:val="0"/>
      <w:marBottom w:val="0"/>
      <w:divBdr>
        <w:top w:val="none" w:sz="0" w:space="0" w:color="auto"/>
        <w:left w:val="none" w:sz="0" w:space="0" w:color="auto"/>
        <w:bottom w:val="none" w:sz="0" w:space="0" w:color="auto"/>
        <w:right w:val="none" w:sz="0" w:space="0" w:color="auto"/>
      </w:divBdr>
      <w:divsChild>
        <w:div w:id="672227313">
          <w:marLeft w:val="480"/>
          <w:marRight w:val="0"/>
          <w:marTop w:val="0"/>
          <w:marBottom w:val="0"/>
          <w:divBdr>
            <w:top w:val="none" w:sz="0" w:space="0" w:color="auto"/>
            <w:left w:val="none" w:sz="0" w:space="0" w:color="auto"/>
            <w:bottom w:val="none" w:sz="0" w:space="0" w:color="auto"/>
            <w:right w:val="none" w:sz="0" w:space="0" w:color="auto"/>
          </w:divBdr>
          <w:divsChild>
            <w:div w:id="60372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5266">
      <w:bodyDiv w:val="1"/>
      <w:marLeft w:val="0"/>
      <w:marRight w:val="0"/>
      <w:marTop w:val="0"/>
      <w:marBottom w:val="0"/>
      <w:divBdr>
        <w:top w:val="none" w:sz="0" w:space="0" w:color="auto"/>
        <w:left w:val="none" w:sz="0" w:space="0" w:color="auto"/>
        <w:bottom w:val="none" w:sz="0" w:space="0" w:color="auto"/>
        <w:right w:val="none" w:sz="0" w:space="0" w:color="auto"/>
      </w:divBdr>
      <w:divsChild>
        <w:div w:id="765811760">
          <w:marLeft w:val="480"/>
          <w:marRight w:val="0"/>
          <w:marTop w:val="0"/>
          <w:marBottom w:val="0"/>
          <w:divBdr>
            <w:top w:val="none" w:sz="0" w:space="0" w:color="auto"/>
            <w:left w:val="none" w:sz="0" w:space="0" w:color="auto"/>
            <w:bottom w:val="none" w:sz="0" w:space="0" w:color="auto"/>
            <w:right w:val="none" w:sz="0" w:space="0" w:color="auto"/>
          </w:divBdr>
          <w:divsChild>
            <w:div w:id="206544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00736">
      <w:bodyDiv w:val="1"/>
      <w:marLeft w:val="0"/>
      <w:marRight w:val="0"/>
      <w:marTop w:val="0"/>
      <w:marBottom w:val="0"/>
      <w:divBdr>
        <w:top w:val="none" w:sz="0" w:space="0" w:color="auto"/>
        <w:left w:val="none" w:sz="0" w:space="0" w:color="auto"/>
        <w:bottom w:val="none" w:sz="0" w:space="0" w:color="auto"/>
        <w:right w:val="none" w:sz="0" w:space="0" w:color="auto"/>
      </w:divBdr>
      <w:divsChild>
        <w:div w:id="1195192758">
          <w:marLeft w:val="0"/>
          <w:marRight w:val="0"/>
          <w:marTop w:val="0"/>
          <w:marBottom w:val="0"/>
          <w:divBdr>
            <w:top w:val="none" w:sz="0" w:space="0" w:color="auto"/>
            <w:left w:val="none" w:sz="0" w:space="0" w:color="auto"/>
            <w:bottom w:val="none" w:sz="0" w:space="0" w:color="auto"/>
            <w:right w:val="none" w:sz="0" w:space="0" w:color="auto"/>
          </w:divBdr>
          <w:divsChild>
            <w:div w:id="192034958">
              <w:marLeft w:val="0"/>
              <w:marRight w:val="0"/>
              <w:marTop w:val="0"/>
              <w:marBottom w:val="0"/>
              <w:divBdr>
                <w:top w:val="none" w:sz="0" w:space="0" w:color="auto"/>
                <w:left w:val="none" w:sz="0" w:space="0" w:color="auto"/>
                <w:bottom w:val="none" w:sz="0" w:space="0" w:color="auto"/>
                <w:right w:val="none" w:sz="0" w:space="0" w:color="auto"/>
              </w:divBdr>
              <w:divsChild>
                <w:div w:id="214434572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62151535">
      <w:bodyDiv w:val="1"/>
      <w:marLeft w:val="0"/>
      <w:marRight w:val="0"/>
      <w:marTop w:val="0"/>
      <w:marBottom w:val="0"/>
      <w:divBdr>
        <w:top w:val="none" w:sz="0" w:space="0" w:color="auto"/>
        <w:left w:val="none" w:sz="0" w:space="0" w:color="auto"/>
        <w:bottom w:val="none" w:sz="0" w:space="0" w:color="auto"/>
        <w:right w:val="none" w:sz="0" w:space="0" w:color="auto"/>
      </w:divBdr>
      <w:divsChild>
        <w:div w:id="1924218976">
          <w:marLeft w:val="0"/>
          <w:marRight w:val="0"/>
          <w:marTop w:val="0"/>
          <w:marBottom w:val="0"/>
          <w:divBdr>
            <w:top w:val="none" w:sz="0" w:space="0" w:color="auto"/>
            <w:left w:val="none" w:sz="0" w:space="0" w:color="auto"/>
            <w:bottom w:val="none" w:sz="0" w:space="0" w:color="auto"/>
            <w:right w:val="none" w:sz="0" w:space="0" w:color="auto"/>
          </w:divBdr>
          <w:divsChild>
            <w:div w:id="1533155923">
              <w:marLeft w:val="0"/>
              <w:marRight w:val="0"/>
              <w:marTop w:val="0"/>
              <w:marBottom w:val="0"/>
              <w:divBdr>
                <w:top w:val="none" w:sz="0" w:space="0" w:color="auto"/>
                <w:left w:val="none" w:sz="0" w:space="0" w:color="auto"/>
                <w:bottom w:val="none" w:sz="0" w:space="0" w:color="auto"/>
                <w:right w:val="none" w:sz="0" w:space="0" w:color="auto"/>
              </w:divBdr>
              <w:divsChild>
                <w:div w:id="1909077058">
                  <w:marLeft w:val="0"/>
                  <w:marRight w:val="0"/>
                  <w:marTop w:val="0"/>
                  <w:marBottom w:val="0"/>
                  <w:divBdr>
                    <w:top w:val="none" w:sz="0" w:space="0" w:color="auto"/>
                    <w:left w:val="none" w:sz="0" w:space="0" w:color="auto"/>
                    <w:bottom w:val="none" w:sz="0" w:space="0" w:color="auto"/>
                    <w:right w:val="none" w:sz="0" w:space="0" w:color="auto"/>
                  </w:divBdr>
                  <w:divsChild>
                    <w:div w:id="150046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18190">
      <w:bodyDiv w:val="1"/>
      <w:marLeft w:val="0"/>
      <w:marRight w:val="0"/>
      <w:marTop w:val="0"/>
      <w:marBottom w:val="0"/>
      <w:divBdr>
        <w:top w:val="none" w:sz="0" w:space="0" w:color="auto"/>
        <w:left w:val="none" w:sz="0" w:space="0" w:color="auto"/>
        <w:bottom w:val="none" w:sz="0" w:space="0" w:color="auto"/>
        <w:right w:val="none" w:sz="0" w:space="0" w:color="auto"/>
      </w:divBdr>
      <w:divsChild>
        <w:div w:id="1752459696">
          <w:marLeft w:val="480"/>
          <w:marRight w:val="0"/>
          <w:marTop w:val="0"/>
          <w:marBottom w:val="0"/>
          <w:divBdr>
            <w:top w:val="none" w:sz="0" w:space="0" w:color="auto"/>
            <w:left w:val="none" w:sz="0" w:space="0" w:color="auto"/>
            <w:bottom w:val="none" w:sz="0" w:space="0" w:color="auto"/>
            <w:right w:val="none" w:sz="0" w:space="0" w:color="auto"/>
          </w:divBdr>
          <w:divsChild>
            <w:div w:id="17870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12048">
      <w:bodyDiv w:val="1"/>
      <w:marLeft w:val="0"/>
      <w:marRight w:val="0"/>
      <w:marTop w:val="0"/>
      <w:marBottom w:val="0"/>
      <w:divBdr>
        <w:top w:val="none" w:sz="0" w:space="0" w:color="auto"/>
        <w:left w:val="none" w:sz="0" w:space="0" w:color="auto"/>
        <w:bottom w:val="none" w:sz="0" w:space="0" w:color="auto"/>
        <w:right w:val="none" w:sz="0" w:space="0" w:color="auto"/>
      </w:divBdr>
      <w:divsChild>
        <w:div w:id="1649433885">
          <w:marLeft w:val="0"/>
          <w:marRight w:val="0"/>
          <w:marTop w:val="0"/>
          <w:marBottom w:val="0"/>
          <w:divBdr>
            <w:top w:val="none" w:sz="0" w:space="0" w:color="auto"/>
            <w:left w:val="none" w:sz="0" w:space="0" w:color="auto"/>
            <w:bottom w:val="none" w:sz="0" w:space="0" w:color="auto"/>
            <w:right w:val="none" w:sz="0" w:space="0" w:color="auto"/>
          </w:divBdr>
          <w:divsChild>
            <w:div w:id="1403288907">
              <w:marLeft w:val="0"/>
              <w:marRight w:val="0"/>
              <w:marTop w:val="0"/>
              <w:marBottom w:val="0"/>
              <w:divBdr>
                <w:top w:val="none" w:sz="0" w:space="0" w:color="auto"/>
                <w:left w:val="none" w:sz="0" w:space="0" w:color="auto"/>
                <w:bottom w:val="none" w:sz="0" w:space="0" w:color="auto"/>
                <w:right w:val="none" w:sz="0" w:space="0" w:color="auto"/>
              </w:divBdr>
              <w:divsChild>
                <w:div w:id="1358851442">
                  <w:marLeft w:val="0"/>
                  <w:marRight w:val="0"/>
                  <w:marTop w:val="0"/>
                  <w:marBottom w:val="0"/>
                  <w:divBdr>
                    <w:top w:val="none" w:sz="0" w:space="0" w:color="auto"/>
                    <w:left w:val="none" w:sz="0" w:space="0" w:color="auto"/>
                    <w:bottom w:val="none" w:sz="0" w:space="0" w:color="auto"/>
                    <w:right w:val="none" w:sz="0" w:space="0" w:color="auto"/>
                  </w:divBdr>
                  <w:divsChild>
                    <w:div w:id="15863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844795">
      <w:bodyDiv w:val="1"/>
      <w:marLeft w:val="0"/>
      <w:marRight w:val="0"/>
      <w:marTop w:val="0"/>
      <w:marBottom w:val="0"/>
      <w:divBdr>
        <w:top w:val="none" w:sz="0" w:space="0" w:color="auto"/>
        <w:left w:val="none" w:sz="0" w:space="0" w:color="auto"/>
        <w:bottom w:val="none" w:sz="0" w:space="0" w:color="auto"/>
        <w:right w:val="none" w:sz="0" w:space="0" w:color="auto"/>
      </w:divBdr>
      <w:divsChild>
        <w:div w:id="604963044">
          <w:marLeft w:val="480"/>
          <w:marRight w:val="0"/>
          <w:marTop w:val="0"/>
          <w:marBottom w:val="0"/>
          <w:divBdr>
            <w:top w:val="none" w:sz="0" w:space="0" w:color="auto"/>
            <w:left w:val="none" w:sz="0" w:space="0" w:color="auto"/>
            <w:bottom w:val="none" w:sz="0" w:space="0" w:color="auto"/>
            <w:right w:val="none" w:sz="0" w:space="0" w:color="auto"/>
          </w:divBdr>
          <w:divsChild>
            <w:div w:id="145949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51296">
      <w:bodyDiv w:val="1"/>
      <w:marLeft w:val="0"/>
      <w:marRight w:val="0"/>
      <w:marTop w:val="0"/>
      <w:marBottom w:val="0"/>
      <w:divBdr>
        <w:top w:val="none" w:sz="0" w:space="0" w:color="auto"/>
        <w:left w:val="none" w:sz="0" w:space="0" w:color="auto"/>
        <w:bottom w:val="none" w:sz="0" w:space="0" w:color="auto"/>
        <w:right w:val="none" w:sz="0" w:space="0" w:color="auto"/>
      </w:divBdr>
      <w:divsChild>
        <w:div w:id="544566735">
          <w:marLeft w:val="0"/>
          <w:marRight w:val="0"/>
          <w:marTop w:val="0"/>
          <w:marBottom w:val="0"/>
          <w:divBdr>
            <w:top w:val="none" w:sz="0" w:space="0" w:color="auto"/>
            <w:left w:val="none" w:sz="0" w:space="0" w:color="auto"/>
            <w:bottom w:val="none" w:sz="0" w:space="0" w:color="auto"/>
            <w:right w:val="none" w:sz="0" w:space="0" w:color="auto"/>
          </w:divBdr>
          <w:divsChild>
            <w:div w:id="1866552630">
              <w:marLeft w:val="0"/>
              <w:marRight w:val="0"/>
              <w:marTop w:val="0"/>
              <w:marBottom w:val="0"/>
              <w:divBdr>
                <w:top w:val="none" w:sz="0" w:space="0" w:color="auto"/>
                <w:left w:val="none" w:sz="0" w:space="0" w:color="auto"/>
                <w:bottom w:val="none" w:sz="0" w:space="0" w:color="auto"/>
                <w:right w:val="none" w:sz="0" w:space="0" w:color="auto"/>
              </w:divBdr>
              <w:divsChild>
                <w:div w:id="12369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74871">
      <w:bodyDiv w:val="1"/>
      <w:marLeft w:val="0"/>
      <w:marRight w:val="0"/>
      <w:marTop w:val="0"/>
      <w:marBottom w:val="0"/>
      <w:divBdr>
        <w:top w:val="none" w:sz="0" w:space="0" w:color="auto"/>
        <w:left w:val="none" w:sz="0" w:space="0" w:color="auto"/>
        <w:bottom w:val="none" w:sz="0" w:space="0" w:color="auto"/>
        <w:right w:val="none" w:sz="0" w:space="0" w:color="auto"/>
      </w:divBdr>
      <w:divsChild>
        <w:div w:id="1363285585">
          <w:marLeft w:val="0"/>
          <w:marRight w:val="0"/>
          <w:marTop w:val="0"/>
          <w:marBottom w:val="0"/>
          <w:divBdr>
            <w:top w:val="none" w:sz="0" w:space="0" w:color="auto"/>
            <w:left w:val="none" w:sz="0" w:space="0" w:color="auto"/>
            <w:bottom w:val="none" w:sz="0" w:space="0" w:color="auto"/>
            <w:right w:val="none" w:sz="0" w:space="0" w:color="auto"/>
          </w:divBdr>
          <w:divsChild>
            <w:div w:id="518468914">
              <w:marLeft w:val="0"/>
              <w:marRight w:val="0"/>
              <w:marTop w:val="0"/>
              <w:marBottom w:val="0"/>
              <w:divBdr>
                <w:top w:val="none" w:sz="0" w:space="0" w:color="auto"/>
                <w:left w:val="none" w:sz="0" w:space="0" w:color="auto"/>
                <w:bottom w:val="none" w:sz="0" w:space="0" w:color="auto"/>
                <w:right w:val="none" w:sz="0" w:space="0" w:color="auto"/>
              </w:divBdr>
              <w:divsChild>
                <w:div w:id="1093168627">
                  <w:marLeft w:val="0"/>
                  <w:marRight w:val="0"/>
                  <w:marTop w:val="0"/>
                  <w:marBottom w:val="0"/>
                  <w:divBdr>
                    <w:top w:val="none" w:sz="0" w:space="0" w:color="auto"/>
                    <w:left w:val="none" w:sz="0" w:space="0" w:color="auto"/>
                    <w:bottom w:val="none" w:sz="0" w:space="0" w:color="auto"/>
                    <w:right w:val="none" w:sz="0" w:space="0" w:color="auto"/>
                  </w:divBdr>
                  <w:divsChild>
                    <w:div w:id="52031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152429">
      <w:bodyDiv w:val="1"/>
      <w:marLeft w:val="0"/>
      <w:marRight w:val="0"/>
      <w:marTop w:val="0"/>
      <w:marBottom w:val="0"/>
      <w:divBdr>
        <w:top w:val="none" w:sz="0" w:space="0" w:color="auto"/>
        <w:left w:val="none" w:sz="0" w:space="0" w:color="auto"/>
        <w:bottom w:val="none" w:sz="0" w:space="0" w:color="auto"/>
        <w:right w:val="none" w:sz="0" w:space="0" w:color="auto"/>
      </w:divBdr>
      <w:divsChild>
        <w:div w:id="123739600">
          <w:marLeft w:val="0"/>
          <w:marRight w:val="0"/>
          <w:marTop w:val="0"/>
          <w:marBottom w:val="0"/>
          <w:divBdr>
            <w:top w:val="none" w:sz="0" w:space="0" w:color="auto"/>
            <w:left w:val="none" w:sz="0" w:space="0" w:color="auto"/>
            <w:bottom w:val="none" w:sz="0" w:space="0" w:color="auto"/>
            <w:right w:val="none" w:sz="0" w:space="0" w:color="auto"/>
          </w:divBdr>
          <w:divsChild>
            <w:div w:id="204366508">
              <w:marLeft w:val="0"/>
              <w:marRight w:val="0"/>
              <w:marTop w:val="0"/>
              <w:marBottom w:val="0"/>
              <w:divBdr>
                <w:top w:val="none" w:sz="0" w:space="0" w:color="auto"/>
                <w:left w:val="none" w:sz="0" w:space="0" w:color="auto"/>
                <w:bottom w:val="none" w:sz="0" w:space="0" w:color="auto"/>
                <w:right w:val="none" w:sz="0" w:space="0" w:color="auto"/>
              </w:divBdr>
              <w:divsChild>
                <w:div w:id="1698461051">
                  <w:marLeft w:val="0"/>
                  <w:marRight w:val="0"/>
                  <w:marTop w:val="0"/>
                  <w:marBottom w:val="0"/>
                  <w:divBdr>
                    <w:top w:val="none" w:sz="0" w:space="0" w:color="auto"/>
                    <w:left w:val="none" w:sz="0" w:space="0" w:color="auto"/>
                    <w:bottom w:val="none" w:sz="0" w:space="0" w:color="auto"/>
                    <w:right w:val="none" w:sz="0" w:space="0" w:color="auto"/>
                  </w:divBdr>
                  <w:divsChild>
                    <w:div w:id="7584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88561">
      <w:bodyDiv w:val="1"/>
      <w:marLeft w:val="0"/>
      <w:marRight w:val="0"/>
      <w:marTop w:val="0"/>
      <w:marBottom w:val="0"/>
      <w:divBdr>
        <w:top w:val="none" w:sz="0" w:space="0" w:color="auto"/>
        <w:left w:val="none" w:sz="0" w:space="0" w:color="auto"/>
        <w:bottom w:val="none" w:sz="0" w:space="0" w:color="auto"/>
        <w:right w:val="none" w:sz="0" w:space="0" w:color="auto"/>
      </w:divBdr>
    </w:div>
    <w:div w:id="1062680618">
      <w:bodyDiv w:val="1"/>
      <w:marLeft w:val="0"/>
      <w:marRight w:val="0"/>
      <w:marTop w:val="0"/>
      <w:marBottom w:val="0"/>
      <w:divBdr>
        <w:top w:val="none" w:sz="0" w:space="0" w:color="auto"/>
        <w:left w:val="none" w:sz="0" w:space="0" w:color="auto"/>
        <w:bottom w:val="none" w:sz="0" w:space="0" w:color="auto"/>
        <w:right w:val="none" w:sz="0" w:space="0" w:color="auto"/>
      </w:divBdr>
      <w:divsChild>
        <w:div w:id="2130738770">
          <w:marLeft w:val="0"/>
          <w:marRight w:val="0"/>
          <w:marTop w:val="0"/>
          <w:marBottom w:val="0"/>
          <w:divBdr>
            <w:top w:val="none" w:sz="0" w:space="0" w:color="auto"/>
            <w:left w:val="none" w:sz="0" w:space="0" w:color="auto"/>
            <w:bottom w:val="none" w:sz="0" w:space="0" w:color="auto"/>
            <w:right w:val="none" w:sz="0" w:space="0" w:color="auto"/>
          </w:divBdr>
          <w:divsChild>
            <w:div w:id="317270693">
              <w:marLeft w:val="0"/>
              <w:marRight w:val="0"/>
              <w:marTop w:val="0"/>
              <w:marBottom w:val="0"/>
              <w:divBdr>
                <w:top w:val="none" w:sz="0" w:space="0" w:color="auto"/>
                <w:left w:val="none" w:sz="0" w:space="0" w:color="auto"/>
                <w:bottom w:val="none" w:sz="0" w:space="0" w:color="auto"/>
                <w:right w:val="none" w:sz="0" w:space="0" w:color="auto"/>
              </w:divBdr>
              <w:divsChild>
                <w:div w:id="162970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066131">
      <w:bodyDiv w:val="1"/>
      <w:marLeft w:val="0"/>
      <w:marRight w:val="0"/>
      <w:marTop w:val="0"/>
      <w:marBottom w:val="0"/>
      <w:divBdr>
        <w:top w:val="none" w:sz="0" w:space="0" w:color="auto"/>
        <w:left w:val="none" w:sz="0" w:space="0" w:color="auto"/>
        <w:bottom w:val="none" w:sz="0" w:space="0" w:color="auto"/>
        <w:right w:val="none" w:sz="0" w:space="0" w:color="auto"/>
      </w:divBdr>
      <w:divsChild>
        <w:div w:id="755784051">
          <w:marLeft w:val="0"/>
          <w:marRight w:val="0"/>
          <w:marTop w:val="0"/>
          <w:marBottom w:val="0"/>
          <w:divBdr>
            <w:top w:val="none" w:sz="0" w:space="0" w:color="auto"/>
            <w:left w:val="none" w:sz="0" w:space="0" w:color="auto"/>
            <w:bottom w:val="none" w:sz="0" w:space="0" w:color="auto"/>
            <w:right w:val="none" w:sz="0" w:space="0" w:color="auto"/>
          </w:divBdr>
          <w:divsChild>
            <w:div w:id="2044400212">
              <w:marLeft w:val="0"/>
              <w:marRight w:val="0"/>
              <w:marTop w:val="0"/>
              <w:marBottom w:val="0"/>
              <w:divBdr>
                <w:top w:val="none" w:sz="0" w:space="0" w:color="auto"/>
                <w:left w:val="none" w:sz="0" w:space="0" w:color="auto"/>
                <w:bottom w:val="none" w:sz="0" w:space="0" w:color="auto"/>
                <w:right w:val="none" w:sz="0" w:space="0" w:color="auto"/>
              </w:divBdr>
              <w:divsChild>
                <w:div w:id="915089504">
                  <w:marLeft w:val="0"/>
                  <w:marRight w:val="0"/>
                  <w:marTop w:val="0"/>
                  <w:marBottom w:val="0"/>
                  <w:divBdr>
                    <w:top w:val="none" w:sz="0" w:space="0" w:color="auto"/>
                    <w:left w:val="none" w:sz="0" w:space="0" w:color="auto"/>
                    <w:bottom w:val="none" w:sz="0" w:space="0" w:color="auto"/>
                    <w:right w:val="none" w:sz="0" w:space="0" w:color="auto"/>
                  </w:divBdr>
                  <w:divsChild>
                    <w:div w:id="137168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89419">
      <w:bodyDiv w:val="1"/>
      <w:marLeft w:val="0"/>
      <w:marRight w:val="0"/>
      <w:marTop w:val="0"/>
      <w:marBottom w:val="0"/>
      <w:divBdr>
        <w:top w:val="none" w:sz="0" w:space="0" w:color="auto"/>
        <w:left w:val="none" w:sz="0" w:space="0" w:color="auto"/>
        <w:bottom w:val="none" w:sz="0" w:space="0" w:color="auto"/>
        <w:right w:val="none" w:sz="0" w:space="0" w:color="auto"/>
      </w:divBdr>
      <w:divsChild>
        <w:div w:id="423650816">
          <w:marLeft w:val="480"/>
          <w:marRight w:val="0"/>
          <w:marTop w:val="0"/>
          <w:marBottom w:val="0"/>
          <w:divBdr>
            <w:top w:val="none" w:sz="0" w:space="0" w:color="auto"/>
            <w:left w:val="none" w:sz="0" w:space="0" w:color="auto"/>
            <w:bottom w:val="none" w:sz="0" w:space="0" w:color="auto"/>
            <w:right w:val="none" w:sz="0" w:space="0" w:color="auto"/>
          </w:divBdr>
          <w:divsChild>
            <w:div w:id="83965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1117">
      <w:bodyDiv w:val="1"/>
      <w:marLeft w:val="0"/>
      <w:marRight w:val="0"/>
      <w:marTop w:val="0"/>
      <w:marBottom w:val="0"/>
      <w:divBdr>
        <w:top w:val="none" w:sz="0" w:space="0" w:color="auto"/>
        <w:left w:val="none" w:sz="0" w:space="0" w:color="auto"/>
        <w:bottom w:val="none" w:sz="0" w:space="0" w:color="auto"/>
        <w:right w:val="none" w:sz="0" w:space="0" w:color="auto"/>
      </w:divBdr>
      <w:divsChild>
        <w:div w:id="83301546">
          <w:marLeft w:val="0"/>
          <w:marRight w:val="0"/>
          <w:marTop w:val="0"/>
          <w:marBottom w:val="0"/>
          <w:divBdr>
            <w:top w:val="none" w:sz="0" w:space="0" w:color="auto"/>
            <w:left w:val="none" w:sz="0" w:space="0" w:color="auto"/>
            <w:bottom w:val="none" w:sz="0" w:space="0" w:color="auto"/>
            <w:right w:val="none" w:sz="0" w:space="0" w:color="auto"/>
          </w:divBdr>
          <w:divsChild>
            <w:div w:id="1989283297">
              <w:marLeft w:val="0"/>
              <w:marRight w:val="0"/>
              <w:marTop w:val="0"/>
              <w:marBottom w:val="0"/>
              <w:divBdr>
                <w:top w:val="none" w:sz="0" w:space="0" w:color="auto"/>
                <w:left w:val="none" w:sz="0" w:space="0" w:color="auto"/>
                <w:bottom w:val="none" w:sz="0" w:space="0" w:color="auto"/>
                <w:right w:val="none" w:sz="0" w:space="0" w:color="auto"/>
              </w:divBdr>
              <w:divsChild>
                <w:div w:id="89176721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71121047">
      <w:bodyDiv w:val="1"/>
      <w:marLeft w:val="0"/>
      <w:marRight w:val="0"/>
      <w:marTop w:val="0"/>
      <w:marBottom w:val="0"/>
      <w:divBdr>
        <w:top w:val="none" w:sz="0" w:space="0" w:color="auto"/>
        <w:left w:val="none" w:sz="0" w:space="0" w:color="auto"/>
        <w:bottom w:val="none" w:sz="0" w:space="0" w:color="auto"/>
        <w:right w:val="none" w:sz="0" w:space="0" w:color="auto"/>
      </w:divBdr>
      <w:divsChild>
        <w:div w:id="1528059238">
          <w:marLeft w:val="0"/>
          <w:marRight w:val="0"/>
          <w:marTop w:val="0"/>
          <w:marBottom w:val="0"/>
          <w:divBdr>
            <w:top w:val="none" w:sz="0" w:space="0" w:color="auto"/>
            <w:left w:val="none" w:sz="0" w:space="0" w:color="auto"/>
            <w:bottom w:val="none" w:sz="0" w:space="0" w:color="auto"/>
            <w:right w:val="none" w:sz="0" w:space="0" w:color="auto"/>
          </w:divBdr>
          <w:divsChild>
            <w:div w:id="830947365">
              <w:marLeft w:val="0"/>
              <w:marRight w:val="0"/>
              <w:marTop w:val="0"/>
              <w:marBottom w:val="0"/>
              <w:divBdr>
                <w:top w:val="none" w:sz="0" w:space="0" w:color="auto"/>
                <w:left w:val="none" w:sz="0" w:space="0" w:color="auto"/>
                <w:bottom w:val="none" w:sz="0" w:space="0" w:color="auto"/>
                <w:right w:val="none" w:sz="0" w:space="0" w:color="auto"/>
              </w:divBdr>
              <w:divsChild>
                <w:div w:id="8851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7804">
      <w:bodyDiv w:val="1"/>
      <w:marLeft w:val="0"/>
      <w:marRight w:val="0"/>
      <w:marTop w:val="0"/>
      <w:marBottom w:val="0"/>
      <w:divBdr>
        <w:top w:val="none" w:sz="0" w:space="0" w:color="auto"/>
        <w:left w:val="none" w:sz="0" w:space="0" w:color="auto"/>
        <w:bottom w:val="none" w:sz="0" w:space="0" w:color="auto"/>
        <w:right w:val="none" w:sz="0" w:space="0" w:color="auto"/>
      </w:divBdr>
      <w:divsChild>
        <w:div w:id="732001590">
          <w:marLeft w:val="0"/>
          <w:marRight w:val="0"/>
          <w:marTop w:val="0"/>
          <w:marBottom w:val="0"/>
          <w:divBdr>
            <w:top w:val="none" w:sz="0" w:space="0" w:color="auto"/>
            <w:left w:val="none" w:sz="0" w:space="0" w:color="auto"/>
            <w:bottom w:val="none" w:sz="0" w:space="0" w:color="auto"/>
            <w:right w:val="none" w:sz="0" w:space="0" w:color="auto"/>
          </w:divBdr>
          <w:divsChild>
            <w:div w:id="1406414092">
              <w:marLeft w:val="0"/>
              <w:marRight w:val="0"/>
              <w:marTop w:val="0"/>
              <w:marBottom w:val="0"/>
              <w:divBdr>
                <w:top w:val="none" w:sz="0" w:space="0" w:color="auto"/>
                <w:left w:val="none" w:sz="0" w:space="0" w:color="auto"/>
                <w:bottom w:val="none" w:sz="0" w:space="0" w:color="auto"/>
                <w:right w:val="none" w:sz="0" w:space="0" w:color="auto"/>
              </w:divBdr>
              <w:divsChild>
                <w:div w:id="1349062303">
                  <w:marLeft w:val="0"/>
                  <w:marRight w:val="0"/>
                  <w:marTop w:val="0"/>
                  <w:marBottom w:val="0"/>
                  <w:divBdr>
                    <w:top w:val="none" w:sz="0" w:space="0" w:color="auto"/>
                    <w:left w:val="none" w:sz="0" w:space="0" w:color="auto"/>
                    <w:bottom w:val="none" w:sz="0" w:space="0" w:color="auto"/>
                    <w:right w:val="none" w:sz="0" w:space="0" w:color="auto"/>
                  </w:divBdr>
                </w:div>
                <w:div w:id="170736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07197">
      <w:bodyDiv w:val="1"/>
      <w:marLeft w:val="0"/>
      <w:marRight w:val="0"/>
      <w:marTop w:val="0"/>
      <w:marBottom w:val="0"/>
      <w:divBdr>
        <w:top w:val="none" w:sz="0" w:space="0" w:color="auto"/>
        <w:left w:val="none" w:sz="0" w:space="0" w:color="auto"/>
        <w:bottom w:val="none" w:sz="0" w:space="0" w:color="auto"/>
        <w:right w:val="none" w:sz="0" w:space="0" w:color="auto"/>
      </w:divBdr>
      <w:divsChild>
        <w:div w:id="572400747">
          <w:marLeft w:val="0"/>
          <w:marRight w:val="0"/>
          <w:marTop w:val="0"/>
          <w:marBottom w:val="0"/>
          <w:divBdr>
            <w:top w:val="none" w:sz="0" w:space="0" w:color="auto"/>
            <w:left w:val="none" w:sz="0" w:space="0" w:color="auto"/>
            <w:bottom w:val="none" w:sz="0" w:space="0" w:color="auto"/>
            <w:right w:val="none" w:sz="0" w:space="0" w:color="auto"/>
          </w:divBdr>
          <w:divsChild>
            <w:div w:id="1507136691">
              <w:marLeft w:val="0"/>
              <w:marRight w:val="0"/>
              <w:marTop w:val="0"/>
              <w:marBottom w:val="0"/>
              <w:divBdr>
                <w:top w:val="none" w:sz="0" w:space="0" w:color="auto"/>
                <w:left w:val="none" w:sz="0" w:space="0" w:color="auto"/>
                <w:bottom w:val="none" w:sz="0" w:space="0" w:color="auto"/>
                <w:right w:val="none" w:sz="0" w:space="0" w:color="auto"/>
              </w:divBdr>
              <w:divsChild>
                <w:div w:id="380205153">
                  <w:marLeft w:val="0"/>
                  <w:marRight w:val="0"/>
                  <w:marTop w:val="0"/>
                  <w:marBottom w:val="0"/>
                  <w:divBdr>
                    <w:top w:val="none" w:sz="0" w:space="0" w:color="auto"/>
                    <w:left w:val="none" w:sz="0" w:space="0" w:color="auto"/>
                    <w:bottom w:val="none" w:sz="0" w:space="0" w:color="auto"/>
                    <w:right w:val="none" w:sz="0" w:space="0" w:color="auto"/>
                  </w:divBdr>
                  <w:divsChild>
                    <w:div w:id="7958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708543">
      <w:bodyDiv w:val="1"/>
      <w:marLeft w:val="0"/>
      <w:marRight w:val="0"/>
      <w:marTop w:val="0"/>
      <w:marBottom w:val="0"/>
      <w:divBdr>
        <w:top w:val="none" w:sz="0" w:space="0" w:color="auto"/>
        <w:left w:val="none" w:sz="0" w:space="0" w:color="auto"/>
        <w:bottom w:val="none" w:sz="0" w:space="0" w:color="auto"/>
        <w:right w:val="none" w:sz="0" w:space="0" w:color="auto"/>
      </w:divBdr>
      <w:divsChild>
        <w:div w:id="754277447">
          <w:marLeft w:val="0"/>
          <w:marRight w:val="0"/>
          <w:marTop w:val="0"/>
          <w:marBottom w:val="0"/>
          <w:divBdr>
            <w:top w:val="none" w:sz="0" w:space="0" w:color="auto"/>
            <w:left w:val="none" w:sz="0" w:space="0" w:color="auto"/>
            <w:bottom w:val="none" w:sz="0" w:space="0" w:color="auto"/>
            <w:right w:val="none" w:sz="0" w:space="0" w:color="auto"/>
          </w:divBdr>
          <w:divsChild>
            <w:div w:id="2117093499">
              <w:marLeft w:val="0"/>
              <w:marRight w:val="0"/>
              <w:marTop w:val="0"/>
              <w:marBottom w:val="0"/>
              <w:divBdr>
                <w:top w:val="none" w:sz="0" w:space="0" w:color="auto"/>
                <w:left w:val="none" w:sz="0" w:space="0" w:color="auto"/>
                <w:bottom w:val="none" w:sz="0" w:space="0" w:color="auto"/>
                <w:right w:val="none" w:sz="0" w:space="0" w:color="auto"/>
              </w:divBdr>
              <w:divsChild>
                <w:div w:id="1036002833">
                  <w:marLeft w:val="0"/>
                  <w:marRight w:val="0"/>
                  <w:marTop w:val="0"/>
                  <w:marBottom w:val="0"/>
                  <w:divBdr>
                    <w:top w:val="none" w:sz="0" w:space="0" w:color="auto"/>
                    <w:left w:val="none" w:sz="0" w:space="0" w:color="auto"/>
                    <w:bottom w:val="none" w:sz="0" w:space="0" w:color="auto"/>
                    <w:right w:val="none" w:sz="0" w:space="0" w:color="auto"/>
                  </w:divBdr>
                  <w:divsChild>
                    <w:div w:id="18377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604312">
      <w:bodyDiv w:val="1"/>
      <w:marLeft w:val="0"/>
      <w:marRight w:val="0"/>
      <w:marTop w:val="0"/>
      <w:marBottom w:val="0"/>
      <w:divBdr>
        <w:top w:val="none" w:sz="0" w:space="0" w:color="auto"/>
        <w:left w:val="none" w:sz="0" w:space="0" w:color="auto"/>
        <w:bottom w:val="none" w:sz="0" w:space="0" w:color="auto"/>
        <w:right w:val="none" w:sz="0" w:space="0" w:color="auto"/>
      </w:divBdr>
    </w:div>
    <w:div w:id="1117286886">
      <w:bodyDiv w:val="1"/>
      <w:marLeft w:val="0"/>
      <w:marRight w:val="0"/>
      <w:marTop w:val="0"/>
      <w:marBottom w:val="0"/>
      <w:divBdr>
        <w:top w:val="none" w:sz="0" w:space="0" w:color="auto"/>
        <w:left w:val="none" w:sz="0" w:space="0" w:color="auto"/>
        <w:bottom w:val="none" w:sz="0" w:space="0" w:color="auto"/>
        <w:right w:val="none" w:sz="0" w:space="0" w:color="auto"/>
      </w:divBdr>
      <w:divsChild>
        <w:div w:id="296616281">
          <w:marLeft w:val="0"/>
          <w:marRight w:val="0"/>
          <w:marTop w:val="0"/>
          <w:marBottom w:val="0"/>
          <w:divBdr>
            <w:top w:val="none" w:sz="0" w:space="0" w:color="auto"/>
            <w:left w:val="none" w:sz="0" w:space="0" w:color="auto"/>
            <w:bottom w:val="none" w:sz="0" w:space="0" w:color="auto"/>
            <w:right w:val="none" w:sz="0" w:space="0" w:color="auto"/>
          </w:divBdr>
          <w:divsChild>
            <w:div w:id="1249005107">
              <w:marLeft w:val="0"/>
              <w:marRight w:val="0"/>
              <w:marTop w:val="0"/>
              <w:marBottom w:val="0"/>
              <w:divBdr>
                <w:top w:val="none" w:sz="0" w:space="0" w:color="auto"/>
                <w:left w:val="none" w:sz="0" w:space="0" w:color="auto"/>
                <w:bottom w:val="none" w:sz="0" w:space="0" w:color="auto"/>
                <w:right w:val="none" w:sz="0" w:space="0" w:color="auto"/>
              </w:divBdr>
              <w:divsChild>
                <w:div w:id="565914719">
                  <w:marLeft w:val="0"/>
                  <w:marRight w:val="0"/>
                  <w:marTop w:val="0"/>
                  <w:marBottom w:val="0"/>
                  <w:divBdr>
                    <w:top w:val="none" w:sz="0" w:space="0" w:color="auto"/>
                    <w:left w:val="none" w:sz="0" w:space="0" w:color="auto"/>
                    <w:bottom w:val="none" w:sz="0" w:space="0" w:color="auto"/>
                    <w:right w:val="none" w:sz="0" w:space="0" w:color="auto"/>
                  </w:divBdr>
                  <w:divsChild>
                    <w:div w:id="68559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594692">
      <w:bodyDiv w:val="1"/>
      <w:marLeft w:val="0"/>
      <w:marRight w:val="0"/>
      <w:marTop w:val="0"/>
      <w:marBottom w:val="0"/>
      <w:divBdr>
        <w:top w:val="none" w:sz="0" w:space="0" w:color="auto"/>
        <w:left w:val="none" w:sz="0" w:space="0" w:color="auto"/>
        <w:bottom w:val="none" w:sz="0" w:space="0" w:color="auto"/>
        <w:right w:val="none" w:sz="0" w:space="0" w:color="auto"/>
      </w:divBdr>
      <w:divsChild>
        <w:div w:id="424494513">
          <w:marLeft w:val="0"/>
          <w:marRight w:val="0"/>
          <w:marTop w:val="0"/>
          <w:marBottom w:val="0"/>
          <w:divBdr>
            <w:top w:val="none" w:sz="0" w:space="0" w:color="auto"/>
            <w:left w:val="none" w:sz="0" w:space="0" w:color="auto"/>
            <w:bottom w:val="none" w:sz="0" w:space="0" w:color="auto"/>
            <w:right w:val="none" w:sz="0" w:space="0" w:color="auto"/>
          </w:divBdr>
          <w:divsChild>
            <w:div w:id="1079206219">
              <w:marLeft w:val="0"/>
              <w:marRight w:val="0"/>
              <w:marTop w:val="0"/>
              <w:marBottom w:val="0"/>
              <w:divBdr>
                <w:top w:val="none" w:sz="0" w:space="0" w:color="auto"/>
                <w:left w:val="none" w:sz="0" w:space="0" w:color="auto"/>
                <w:bottom w:val="none" w:sz="0" w:space="0" w:color="auto"/>
                <w:right w:val="none" w:sz="0" w:space="0" w:color="auto"/>
              </w:divBdr>
              <w:divsChild>
                <w:div w:id="799222555">
                  <w:marLeft w:val="0"/>
                  <w:marRight w:val="0"/>
                  <w:marTop w:val="0"/>
                  <w:marBottom w:val="0"/>
                  <w:divBdr>
                    <w:top w:val="none" w:sz="0" w:space="0" w:color="auto"/>
                    <w:left w:val="none" w:sz="0" w:space="0" w:color="auto"/>
                    <w:bottom w:val="none" w:sz="0" w:space="0" w:color="auto"/>
                    <w:right w:val="none" w:sz="0" w:space="0" w:color="auto"/>
                  </w:divBdr>
                  <w:divsChild>
                    <w:div w:id="19078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306129">
      <w:bodyDiv w:val="1"/>
      <w:marLeft w:val="0"/>
      <w:marRight w:val="0"/>
      <w:marTop w:val="0"/>
      <w:marBottom w:val="0"/>
      <w:divBdr>
        <w:top w:val="none" w:sz="0" w:space="0" w:color="auto"/>
        <w:left w:val="none" w:sz="0" w:space="0" w:color="auto"/>
        <w:bottom w:val="none" w:sz="0" w:space="0" w:color="auto"/>
        <w:right w:val="none" w:sz="0" w:space="0" w:color="auto"/>
      </w:divBdr>
      <w:divsChild>
        <w:div w:id="1762682519">
          <w:marLeft w:val="0"/>
          <w:marRight w:val="0"/>
          <w:marTop w:val="0"/>
          <w:marBottom w:val="0"/>
          <w:divBdr>
            <w:top w:val="none" w:sz="0" w:space="0" w:color="auto"/>
            <w:left w:val="none" w:sz="0" w:space="0" w:color="auto"/>
            <w:bottom w:val="none" w:sz="0" w:space="0" w:color="auto"/>
            <w:right w:val="none" w:sz="0" w:space="0" w:color="auto"/>
          </w:divBdr>
          <w:divsChild>
            <w:div w:id="794635843">
              <w:marLeft w:val="0"/>
              <w:marRight w:val="0"/>
              <w:marTop w:val="0"/>
              <w:marBottom w:val="0"/>
              <w:divBdr>
                <w:top w:val="none" w:sz="0" w:space="0" w:color="auto"/>
                <w:left w:val="none" w:sz="0" w:space="0" w:color="auto"/>
                <w:bottom w:val="none" w:sz="0" w:space="0" w:color="auto"/>
                <w:right w:val="none" w:sz="0" w:space="0" w:color="auto"/>
              </w:divBdr>
              <w:divsChild>
                <w:div w:id="1558322573">
                  <w:marLeft w:val="0"/>
                  <w:marRight w:val="0"/>
                  <w:marTop w:val="0"/>
                  <w:marBottom w:val="0"/>
                  <w:divBdr>
                    <w:top w:val="none" w:sz="0" w:space="0" w:color="auto"/>
                    <w:left w:val="none" w:sz="0" w:space="0" w:color="auto"/>
                    <w:bottom w:val="none" w:sz="0" w:space="0" w:color="auto"/>
                    <w:right w:val="none" w:sz="0" w:space="0" w:color="auto"/>
                  </w:divBdr>
                  <w:divsChild>
                    <w:div w:id="14648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109608">
      <w:bodyDiv w:val="1"/>
      <w:marLeft w:val="0"/>
      <w:marRight w:val="0"/>
      <w:marTop w:val="0"/>
      <w:marBottom w:val="0"/>
      <w:divBdr>
        <w:top w:val="none" w:sz="0" w:space="0" w:color="auto"/>
        <w:left w:val="none" w:sz="0" w:space="0" w:color="auto"/>
        <w:bottom w:val="none" w:sz="0" w:space="0" w:color="auto"/>
        <w:right w:val="none" w:sz="0" w:space="0" w:color="auto"/>
      </w:divBdr>
      <w:divsChild>
        <w:div w:id="1727683582">
          <w:marLeft w:val="480"/>
          <w:marRight w:val="0"/>
          <w:marTop w:val="0"/>
          <w:marBottom w:val="0"/>
          <w:divBdr>
            <w:top w:val="none" w:sz="0" w:space="0" w:color="auto"/>
            <w:left w:val="none" w:sz="0" w:space="0" w:color="auto"/>
            <w:bottom w:val="none" w:sz="0" w:space="0" w:color="auto"/>
            <w:right w:val="none" w:sz="0" w:space="0" w:color="auto"/>
          </w:divBdr>
          <w:divsChild>
            <w:div w:id="173947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21598">
      <w:bodyDiv w:val="1"/>
      <w:marLeft w:val="0"/>
      <w:marRight w:val="0"/>
      <w:marTop w:val="0"/>
      <w:marBottom w:val="0"/>
      <w:divBdr>
        <w:top w:val="none" w:sz="0" w:space="0" w:color="auto"/>
        <w:left w:val="none" w:sz="0" w:space="0" w:color="auto"/>
        <w:bottom w:val="none" w:sz="0" w:space="0" w:color="auto"/>
        <w:right w:val="none" w:sz="0" w:space="0" w:color="auto"/>
      </w:divBdr>
      <w:divsChild>
        <w:div w:id="1954902773">
          <w:marLeft w:val="0"/>
          <w:marRight w:val="0"/>
          <w:marTop w:val="0"/>
          <w:marBottom w:val="0"/>
          <w:divBdr>
            <w:top w:val="none" w:sz="0" w:space="0" w:color="auto"/>
            <w:left w:val="none" w:sz="0" w:space="0" w:color="auto"/>
            <w:bottom w:val="none" w:sz="0" w:space="0" w:color="auto"/>
            <w:right w:val="none" w:sz="0" w:space="0" w:color="auto"/>
          </w:divBdr>
          <w:divsChild>
            <w:div w:id="661128412">
              <w:marLeft w:val="0"/>
              <w:marRight w:val="0"/>
              <w:marTop w:val="0"/>
              <w:marBottom w:val="0"/>
              <w:divBdr>
                <w:top w:val="none" w:sz="0" w:space="0" w:color="auto"/>
                <w:left w:val="none" w:sz="0" w:space="0" w:color="auto"/>
                <w:bottom w:val="none" w:sz="0" w:space="0" w:color="auto"/>
                <w:right w:val="none" w:sz="0" w:space="0" w:color="auto"/>
              </w:divBdr>
              <w:divsChild>
                <w:div w:id="962232113">
                  <w:marLeft w:val="0"/>
                  <w:marRight w:val="0"/>
                  <w:marTop w:val="0"/>
                  <w:marBottom w:val="0"/>
                  <w:divBdr>
                    <w:top w:val="none" w:sz="0" w:space="0" w:color="auto"/>
                    <w:left w:val="none" w:sz="0" w:space="0" w:color="auto"/>
                    <w:bottom w:val="none" w:sz="0" w:space="0" w:color="auto"/>
                    <w:right w:val="none" w:sz="0" w:space="0" w:color="auto"/>
                  </w:divBdr>
                  <w:divsChild>
                    <w:div w:id="13182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83718">
      <w:bodyDiv w:val="1"/>
      <w:marLeft w:val="0"/>
      <w:marRight w:val="0"/>
      <w:marTop w:val="0"/>
      <w:marBottom w:val="0"/>
      <w:divBdr>
        <w:top w:val="none" w:sz="0" w:space="0" w:color="auto"/>
        <w:left w:val="none" w:sz="0" w:space="0" w:color="auto"/>
        <w:bottom w:val="none" w:sz="0" w:space="0" w:color="auto"/>
        <w:right w:val="none" w:sz="0" w:space="0" w:color="auto"/>
      </w:divBdr>
      <w:divsChild>
        <w:div w:id="1771389074">
          <w:marLeft w:val="0"/>
          <w:marRight w:val="0"/>
          <w:marTop w:val="0"/>
          <w:marBottom w:val="0"/>
          <w:divBdr>
            <w:top w:val="none" w:sz="0" w:space="0" w:color="auto"/>
            <w:left w:val="none" w:sz="0" w:space="0" w:color="auto"/>
            <w:bottom w:val="none" w:sz="0" w:space="0" w:color="auto"/>
            <w:right w:val="none" w:sz="0" w:space="0" w:color="auto"/>
          </w:divBdr>
          <w:divsChild>
            <w:div w:id="237132919">
              <w:marLeft w:val="0"/>
              <w:marRight w:val="0"/>
              <w:marTop w:val="0"/>
              <w:marBottom w:val="0"/>
              <w:divBdr>
                <w:top w:val="none" w:sz="0" w:space="0" w:color="auto"/>
                <w:left w:val="none" w:sz="0" w:space="0" w:color="auto"/>
                <w:bottom w:val="none" w:sz="0" w:space="0" w:color="auto"/>
                <w:right w:val="none" w:sz="0" w:space="0" w:color="auto"/>
              </w:divBdr>
              <w:divsChild>
                <w:div w:id="367605567">
                  <w:marLeft w:val="0"/>
                  <w:marRight w:val="0"/>
                  <w:marTop w:val="0"/>
                  <w:marBottom w:val="0"/>
                  <w:divBdr>
                    <w:top w:val="none" w:sz="0" w:space="0" w:color="auto"/>
                    <w:left w:val="none" w:sz="0" w:space="0" w:color="auto"/>
                    <w:bottom w:val="none" w:sz="0" w:space="0" w:color="auto"/>
                    <w:right w:val="none" w:sz="0" w:space="0" w:color="auto"/>
                  </w:divBdr>
                  <w:divsChild>
                    <w:div w:id="12250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533674">
      <w:bodyDiv w:val="1"/>
      <w:marLeft w:val="0"/>
      <w:marRight w:val="0"/>
      <w:marTop w:val="0"/>
      <w:marBottom w:val="0"/>
      <w:divBdr>
        <w:top w:val="none" w:sz="0" w:space="0" w:color="auto"/>
        <w:left w:val="none" w:sz="0" w:space="0" w:color="auto"/>
        <w:bottom w:val="none" w:sz="0" w:space="0" w:color="auto"/>
        <w:right w:val="none" w:sz="0" w:space="0" w:color="auto"/>
      </w:divBdr>
      <w:divsChild>
        <w:div w:id="1487892746">
          <w:marLeft w:val="480"/>
          <w:marRight w:val="0"/>
          <w:marTop w:val="0"/>
          <w:marBottom w:val="0"/>
          <w:divBdr>
            <w:top w:val="none" w:sz="0" w:space="0" w:color="auto"/>
            <w:left w:val="none" w:sz="0" w:space="0" w:color="auto"/>
            <w:bottom w:val="none" w:sz="0" w:space="0" w:color="auto"/>
            <w:right w:val="none" w:sz="0" w:space="0" w:color="auto"/>
          </w:divBdr>
          <w:divsChild>
            <w:div w:id="125096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15306">
      <w:bodyDiv w:val="1"/>
      <w:marLeft w:val="0"/>
      <w:marRight w:val="0"/>
      <w:marTop w:val="0"/>
      <w:marBottom w:val="0"/>
      <w:divBdr>
        <w:top w:val="none" w:sz="0" w:space="0" w:color="auto"/>
        <w:left w:val="none" w:sz="0" w:space="0" w:color="auto"/>
        <w:bottom w:val="none" w:sz="0" w:space="0" w:color="auto"/>
        <w:right w:val="none" w:sz="0" w:space="0" w:color="auto"/>
      </w:divBdr>
      <w:divsChild>
        <w:div w:id="1772704545">
          <w:marLeft w:val="0"/>
          <w:marRight w:val="0"/>
          <w:marTop w:val="0"/>
          <w:marBottom w:val="0"/>
          <w:divBdr>
            <w:top w:val="none" w:sz="0" w:space="0" w:color="auto"/>
            <w:left w:val="none" w:sz="0" w:space="0" w:color="auto"/>
            <w:bottom w:val="none" w:sz="0" w:space="0" w:color="auto"/>
            <w:right w:val="none" w:sz="0" w:space="0" w:color="auto"/>
          </w:divBdr>
          <w:divsChild>
            <w:div w:id="10739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4735">
      <w:bodyDiv w:val="1"/>
      <w:marLeft w:val="0"/>
      <w:marRight w:val="0"/>
      <w:marTop w:val="0"/>
      <w:marBottom w:val="0"/>
      <w:divBdr>
        <w:top w:val="none" w:sz="0" w:space="0" w:color="auto"/>
        <w:left w:val="none" w:sz="0" w:space="0" w:color="auto"/>
        <w:bottom w:val="none" w:sz="0" w:space="0" w:color="auto"/>
        <w:right w:val="none" w:sz="0" w:space="0" w:color="auto"/>
      </w:divBdr>
    </w:div>
    <w:div w:id="1229074874">
      <w:bodyDiv w:val="1"/>
      <w:marLeft w:val="0"/>
      <w:marRight w:val="0"/>
      <w:marTop w:val="0"/>
      <w:marBottom w:val="0"/>
      <w:divBdr>
        <w:top w:val="none" w:sz="0" w:space="0" w:color="auto"/>
        <w:left w:val="none" w:sz="0" w:space="0" w:color="auto"/>
        <w:bottom w:val="none" w:sz="0" w:space="0" w:color="auto"/>
        <w:right w:val="none" w:sz="0" w:space="0" w:color="auto"/>
      </w:divBdr>
      <w:divsChild>
        <w:div w:id="1947804746">
          <w:marLeft w:val="0"/>
          <w:marRight w:val="0"/>
          <w:marTop w:val="0"/>
          <w:marBottom w:val="0"/>
          <w:divBdr>
            <w:top w:val="none" w:sz="0" w:space="0" w:color="auto"/>
            <w:left w:val="none" w:sz="0" w:space="0" w:color="auto"/>
            <w:bottom w:val="none" w:sz="0" w:space="0" w:color="auto"/>
            <w:right w:val="none" w:sz="0" w:space="0" w:color="auto"/>
          </w:divBdr>
          <w:divsChild>
            <w:div w:id="1116679337">
              <w:marLeft w:val="0"/>
              <w:marRight w:val="0"/>
              <w:marTop w:val="0"/>
              <w:marBottom w:val="0"/>
              <w:divBdr>
                <w:top w:val="none" w:sz="0" w:space="0" w:color="auto"/>
                <w:left w:val="none" w:sz="0" w:space="0" w:color="auto"/>
                <w:bottom w:val="none" w:sz="0" w:space="0" w:color="auto"/>
                <w:right w:val="none" w:sz="0" w:space="0" w:color="auto"/>
              </w:divBdr>
              <w:divsChild>
                <w:div w:id="146708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10974">
      <w:bodyDiv w:val="1"/>
      <w:marLeft w:val="0"/>
      <w:marRight w:val="0"/>
      <w:marTop w:val="0"/>
      <w:marBottom w:val="0"/>
      <w:divBdr>
        <w:top w:val="none" w:sz="0" w:space="0" w:color="auto"/>
        <w:left w:val="none" w:sz="0" w:space="0" w:color="auto"/>
        <w:bottom w:val="none" w:sz="0" w:space="0" w:color="auto"/>
        <w:right w:val="none" w:sz="0" w:space="0" w:color="auto"/>
      </w:divBdr>
      <w:divsChild>
        <w:div w:id="1067340751">
          <w:marLeft w:val="480"/>
          <w:marRight w:val="0"/>
          <w:marTop w:val="0"/>
          <w:marBottom w:val="0"/>
          <w:divBdr>
            <w:top w:val="none" w:sz="0" w:space="0" w:color="auto"/>
            <w:left w:val="none" w:sz="0" w:space="0" w:color="auto"/>
            <w:bottom w:val="none" w:sz="0" w:space="0" w:color="auto"/>
            <w:right w:val="none" w:sz="0" w:space="0" w:color="auto"/>
          </w:divBdr>
          <w:divsChild>
            <w:div w:id="12894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17074">
      <w:bodyDiv w:val="1"/>
      <w:marLeft w:val="0"/>
      <w:marRight w:val="0"/>
      <w:marTop w:val="0"/>
      <w:marBottom w:val="0"/>
      <w:divBdr>
        <w:top w:val="none" w:sz="0" w:space="0" w:color="auto"/>
        <w:left w:val="none" w:sz="0" w:space="0" w:color="auto"/>
        <w:bottom w:val="none" w:sz="0" w:space="0" w:color="auto"/>
        <w:right w:val="none" w:sz="0" w:space="0" w:color="auto"/>
      </w:divBdr>
    </w:div>
    <w:div w:id="1260288350">
      <w:bodyDiv w:val="1"/>
      <w:marLeft w:val="0"/>
      <w:marRight w:val="0"/>
      <w:marTop w:val="0"/>
      <w:marBottom w:val="0"/>
      <w:divBdr>
        <w:top w:val="none" w:sz="0" w:space="0" w:color="auto"/>
        <w:left w:val="none" w:sz="0" w:space="0" w:color="auto"/>
        <w:bottom w:val="none" w:sz="0" w:space="0" w:color="auto"/>
        <w:right w:val="none" w:sz="0" w:space="0" w:color="auto"/>
      </w:divBdr>
      <w:divsChild>
        <w:div w:id="823009264">
          <w:marLeft w:val="0"/>
          <w:marRight w:val="0"/>
          <w:marTop w:val="0"/>
          <w:marBottom w:val="0"/>
          <w:divBdr>
            <w:top w:val="none" w:sz="0" w:space="0" w:color="auto"/>
            <w:left w:val="none" w:sz="0" w:space="0" w:color="auto"/>
            <w:bottom w:val="none" w:sz="0" w:space="0" w:color="auto"/>
            <w:right w:val="none" w:sz="0" w:space="0" w:color="auto"/>
          </w:divBdr>
          <w:divsChild>
            <w:div w:id="977298864">
              <w:marLeft w:val="0"/>
              <w:marRight w:val="0"/>
              <w:marTop w:val="0"/>
              <w:marBottom w:val="0"/>
              <w:divBdr>
                <w:top w:val="none" w:sz="0" w:space="0" w:color="auto"/>
                <w:left w:val="none" w:sz="0" w:space="0" w:color="auto"/>
                <w:bottom w:val="none" w:sz="0" w:space="0" w:color="auto"/>
                <w:right w:val="none" w:sz="0" w:space="0" w:color="auto"/>
              </w:divBdr>
              <w:divsChild>
                <w:div w:id="258418429">
                  <w:marLeft w:val="0"/>
                  <w:marRight w:val="0"/>
                  <w:marTop w:val="0"/>
                  <w:marBottom w:val="0"/>
                  <w:divBdr>
                    <w:top w:val="none" w:sz="0" w:space="0" w:color="auto"/>
                    <w:left w:val="none" w:sz="0" w:space="0" w:color="auto"/>
                    <w:bottom w:val="none" w:sz="0" w:space="0" w:color="auto"/>
                    <w:right w:val="none" w:sz="0" w:space="0" w:color="auto"/>
                  </w:divBdr>
                  <w:divsChild>
                    <w:div w:id="155099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045050">
      <w:bodyDiv w:val="1"/>
      <w:marLeft w:val="0"/>
      <w:marRight w:val="0"/>
      <w:marTop w:val="0"/>
      <w:marBottom w:val="0"/>
      <w:divBdr>
        <w:top w:val="none" w:sz="0" w:space="0" w:color="auto"/>
        <w:left w:val="none" w:sz="0" w:space="0" w:color="auto"/>
        <w:bottom w:val="none" w:sz="0" w:space="0" w:color="auto"/>
        <w:right w:val="none" w:sz="0" w:space="0" w:color="auto"/>
      </w:divBdr>
      <w:divsChild>
        <w:div w:id="1223753953">
          <w:marLeft w:val="0"/>
          <w:marRight w:val="0"/>
          <w:marTop w:val="0"/>
          <w:marBottom w:val="0"/>
          <w:divBdr>
            <w:top w:val="none" w:sz="0" w:space="0" w:color="auto"/>
            <w:left w:val="none" w:sz="0" w:space="0" w:color="auto"/>
            <w:bottom w:val="none" w:sz="0" w:space="0" w:color="auto"/>
            <w:right w:val="none" w:sz="0" w:space="0" w:color="auto"/>
          </w:divBdr>
          <w:divsChild>
            <w:div w:id="2007706082">
              <w:marLeft w:val="0"/>
              <w:marRight w:val="0"/>
              <w:marTop w:val="0"/>
              <w:marBottom w:val="0"/>
              <w:divBdr>
                <w:top w:val="none" w:sz="0" w:space="0" w:color="auto"/>
                <w:left w:val="none" w:sz="0" w:space="0" w:color="auto"/>
                <w:bottom w:val="none" w:sz="0" w:space="0" w:color="auto"/>
                <w:right w:val="none" w:sz="0" w:space="0" w:color="auto"/>
              </w:divBdr>
              <w:divsChild>
                <w:div w:id="132628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3356">
      <w:bodyDiv w:val="1"/>
      <w:marLeft w:val="0"/>
      <w:marRight w:val="0"/>
      <w:marTop w:val="0"/>
      <w:marBottom w:val="0"/>
      <w:divBdr>
        <w:top w:val="none" w:sz="0" w:space="0" w:color="auto"/>
        <w:left w:val="none" w:sz="0" w:space="0" w:color="auto"/>
        <w:bottom w:val="none" w:sz="0" w:space="0" w:color="auto"/>
        <w:right w:val="none" w:sz="0" w:space="0" w:color="auto"/>
      </w:divBdr>
      <w:divsChild>
        <w:div w:id="1909730689">
          <w:marLeft w:val="0"/>
          <w:marRight w:val="0"/>
          <w:marTop w:val="0"/>
          <w:marBottom w:val="0"/>
          <w:divBdr>
            <w:top w:val="none" w:sz="0" w:space="0" w:color="auto"/>
            <w:left w:val="none" w:sz="0" w:space="0" w:color="auto"/>
            <w:bottom w:val="none" w:sz="0" w:space="0" w:color="auto"/>
            <w:right w:val="none" w:sz="0" w:space="0" w:color="auto"/>
          </w:divBdr>
          <w:divsChild>
            <w:div w:id="1965427262">
              <w:marLeft w:val="0"/>
              <w:marRight w:val="0"/>
              <w:marTop w:val="0"/>
              <w:marBottom w:val="0"/>
              <w:divBdr>
                <w:top w:val="none" w:sz="0" w:space="0" w:color="auto"/>
                <w:left w:val="none" w:sz="0" w:space="0" w:color="auto"/>
                <w:bottom w:val="none" w:sz="0" w:space="0" w:color="auto"/>
                <w:right w:val="none" w:sz="0" w:space="0" w:color="auto"/>
              </w:divBdr>
              <w:divsChild>
                <w:div w:id="9625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84621">
      <w:bodyDiv w:val="1"/>
      <w:marLeft w:val="0"/>
      <w:marRight w:val="0"/>
      <w:marTop w:val="0"/>
      <w:marBottom w:val="0"/>
      <w:divBdr>
        <w:top w:val="none" w:sz="0" w:space="0" w:color="auto"/>
        <w:left w:val="none" w:sz="0" w:space="0" w:color="auto"/>
        <w:bottom w:val="none" w:sz="0" w:space="0" w:color="auto"/>
        <w:right w:val="none" w:sz="0" w:space="0" w:color="auto"/>
      </w:divBdr>
      <w:divsChild>
        <w:div w:id="420178863">
          <w:marLeft w:val="0"/>
          <w:marRight w:val="0"/>
          <w:marTop w:val="0"/>
          <w:marBottom w:val="0"/>
          <w:divBdr>
            <w:top w:val="none" w:sz="0" w:space="0" w:color="auto"/>
            <w:left w:val="none" w:sz="0" w:space="0" w:color="auto"/>
            <w:bottom w:val="none" w:sz="0" w:space="0" w:color="auto"/>
            <w:right w:val="none" w:sz="0" w:space="0" w:color="auto"/>
          </w:divBdr>
          <w:divsChild>
            <w:div w:id="549263836">
              <w:marLeft w:val="0"/>
              <w:marRight w:val="0"/>
              <w:marTop w:val="0"/>
              <w:marBottom w:val="0"/>
              <w:divBdr>
                <w:top w:val="none" w:sz="0" w:space="0" w:color="auto"/>
                <w:left w:val="none" w:sz="0" w:space="0" w:color="auto"/>
                <w:bottom w:val="none" w:sz="0" w:space="0" w:color="auto"/>
                <w:right w:val="none" w:sz="0" w:space="0" w:color="auto"/>
              </w:divBdr>
              <w:divsChild>
                <w:div w:id="1369716534">
                  <w:marLeft w:val="0"/>
                  <w:marRight w:val="0"/>
                  <w:marTop w:val="0"/>
                  <w:marBottom w:val="0"/>
                  <w:divBdr>
                    <w:top w:val="none" w:sz="0" w:space="0" w:color="auto"/>
                    <w:left w:val="none" w:sz="0" w:space="0" w:color="auto"/>
                    <w:bottom w:val="none" w:sz="0" w:space="0" w:color="auto"/>
                    <w:right w:val="none" w:sz="0" w:space="0" w:color="auto"/>
                  </w:divBdr>
                  <w:divsChild>
                    <w:div w:id="21257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15323">
      <w:bodyDiv w:val="1"/>
      <w:marLeft w:val="0"/>
      <w:marRight w:val="0"/>
      <w:marTop w:val="0"/>
      <w:marBottom w:val="0"/>
      <w:divBdr>
        <w:top w:val="none" w:sz="0" w:space="0" w:color="auto"/>
        <w:left w:val="none" w:sz="0" w:space="0" w:color="auto"/>
        <w:bottom w:val="none" w:sz="0" w:space="0" w:color="auto"/>
        <w:right w:val="none" w:sz="0" w:space="0" w:color="auto"/>
      </w:divBdr>
      <w:divsChild>
        <w:div w:id="1551653422">
          <w:marLeft w:val="0"/>
          <w:marRight w:val="0"/>
          <w:marTop w:val="0"/>
          <w:marBottom w:val="0"/>
          <w:divBdr>
            <w:top w:val="none" w:sz="0" w:space="0" w:color="auto"/>
            <w:left w:val="none" w:sz="0" w:space="0" w:color="auto"/>
            <w:bottom w:val="none" w:sz="0" w:space="0" w:color="auto"/>
            <w:right w:val="none" w:sz="0" w:space="0" w:color="auto"/>
          </w:divBdr>
          <w:divsChild>
            <w:div w:id="1239444650">
              <w:marLeft w:val="0"/>
              <w:marRight w:val="0"/>
              <w:marTop w:val="0"/>
              <w:marBottom w:val="0"/>
              <w:divBdr>
                <w:top w:val="none" w:sz="0" w:space="0" w:color="auto"/>
                <w:left w:val="none" w:sz="0" w:space="0" w:color="auto"/>
                <w:bottom w:val="none" w:sz="0" w:space="0" w:color="auto"/>
                <w:right w:val="none" w:sz="0" w:space="0" w:color="auto"/>
              </w:divBdr>
              <w:divsChild>
                <w:div w:id="1321036656">
                  <w:marLeft w:val="0"/>
                  <w:marRight w:val="0"/>
                  <w:marTop w:val="0"/>
                  <w:marBottom w:val="0"/>
                  <w:divBdr>
                    <w:top w:val="none" w:sz="0" w:space="0" w:color="auto"/>
                    <w:left w:val="none" w:sz="0" w:space="0" w:color="auto"/>
                    <w:bottom w:val="none" w:sz="0" w:space="0" w:color="auto"/>
                    <w:right w:val="none" w:sz="0" w:space="0" w:color="auto"/>
                  </w:divBdr>
                  <w:divsChild>
                    <w:div w:id="10408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796884">
      <w:bodyDiv w:val="1"/>
      <w:marLeft w:val="0"/>
      <w:marRight w:val="0"/>
      <w:marTop w:val="0"/>
      <w:marBottom w:val="0"/>
      <w:divBdr>
        <w:top w:val="none" w:sz="0" w:space="0" w:color="auto"/>
        <w:left w:val="none" w:sz="0" w:space="0" w:color="auto"/>
        <w:bottom w:val="none" w:sz="0" w:space="0" w:color="auto"/>
        <w:right w:val="none" w:sz="0" w:space="0" w:color="auto"/>
      </w:divBdr>
    </w:div>
    <w:div w:id="1312322702">
      <w:bodyDiv w:val="1"/>
      <w:marLeft w:val="0"/>
      <w:marRight w:val="0"/>
      <w:marTop w:val="0"/>
      <w:marBottom w:val="0"/>
      <w:divBdr>
        <w:top w:val="none" w:sz="0" w:space="0" w:color="auto"/>
        <w:left w:val="none" w:sz="0" w:space="0" w:color="auto"/>
        <w:bottom w:val="none" w:sz="0" w:space="0" w:color="auto"/>
        <w:right w:val="none" w:sz="0" w:space="0" w:color="auto"/>
      </w:divBdr>
      <w:divsChild>
        <w:div w:id="2139907288">
          <w:marLeft w:val="0"/>
          <w:marRight w:val="0"/>
          <w:marTop w:val="0"/>
          <w:marBottom w:val="0"/>
          <w:divBdr>
            <w:top w:val="none" w:sz="0" w:space="0" w:color="auto"/>
            <w:left w:val="none" w:sz="0" w:space="0" w:color="auto"/>
            <w:bottom w:val="none" w:sz="0" w:space="0" w:color="auto"/>
            <w:right w:val="none" w:sz="0" w:space="0" w:color="auto"/>
          </w:divBdr>
          <w:divsChild>
            <w:div w:id="1147749230">
              <w:marLeft w:val="0"/>
              <w:marRight w:val="0"/>
              <w:marTop w:val="0"/>
              <w:marBottom w:val="0"/>
              <w:divBdr>
                <w:top w:val="none" w:sz="0" w:space="0" w:color="auto"/>
                <w:left w:val="none" w:sz="0" w:space="0" w:color="auto"/>
                <w:bottom w:val="none" w:sz="0" w:space="0" w:color="auto"/>
                <w:right w:val="none" w:sz="0" w:space="0" w:color="auto"/>
              </w:divBdr>
              <w:divsChild>
                <w:div w:id="7703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15704">
      <w:bodyDiv w:val="1"/>
      <w:marLeft w:val="0"/>
      <w:marRight w:val="0"/>
      <w:marTop w:val="0"/>
      <w:marBottom w:val="0"/>
      <w:divBdr>
        <w:top w:val="none" w:sz="0" w:space="0" w:color="auto"/>
        <w:left w:val="none" w:sz="0" w:space="0" w:color="auto"/>
        <w:bottom w:val="none" w:sz="0" w:space="0" w:color="auto"/>
        <w:right w:val="none" w:sz="0" w:space="0" w:color="auto"/>
      </w:divBdr>
      <w:divsChild>
        <w:div w:id="194735594">
          <w:marLeft w:val="480"/>
          <w:marRight w:val="0"/>
          <w:marTop w:val="0"/>
          <w:marBottom w:val="0"/>
          <w:divBdr>
            <w:top w:val="none" w:sz="0" w:space="0" w:color="auto"/>
            <w:left w:val="none" w:sz="0" w:space="0" w:color="auto"/>
            <w:bottom w:val="none" w:sz="0" w:space="0" w:color="auto"/>
            <w:right w:val="none" w:sz="0" w:space="0" w:color="auto"/>
          </w:divBdr>
          <w:divsChild>
            <w:div w:id="1428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09158">
      <w:bodyDiv w:val="1"/>
      <w:marLeft w:val="0"/>
      <w:marRight w:val="0"/>
      <w:marTop w:val="0"/>
      <w:marBottom w:val="0"/>
      <w:divBdr>
        <w:top w:val="none" w:sz="0" w:space="0" w:color="auto"/>
        <w:left w:val="none" w:sz="0" w:space="0" w:color="auto"/>
        <w:bottom w:val="none" w:sz="0" w:space="0" w:color="auto"/>
        <w:right w:val="none" w:sz="0" w:space="0" w:color="auto"/>
      </w:divBdr>
      <w:divsChild>
        <w:div w:id="1476067594">
          <w:marLeft w:val="480"/>
          <w:marRight w:val="0"/>
          <w:marTop w:val="0"/>
          <w:marBottom w:val="0"/>
          <w:divBdr>
            <w:top w:val="none" w:sz="0" w:space="0" w:color="auto"/>
            <w:left w:val="none" w:sz="0" w:space="0" w:color="auto"/>
            <w:bottom w:val="none" w:sz="0" w:space="0" w:color="auto"/>
            <w:right w:val="none" w:sz="0" w:space="0" w:color="auto"/>
          </w:divBdr>
          <w:divsChild>
            <w:div w:id="152740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67779">
      <w:bodyDiv w:val="1"/>
      <w:marLeft w:val="0"/>
      <w:marRight w:val="0"/>
      <w:marTop w:val="0"/>
      <w:marBottom w:val="0"/>
      <w:divBdr>
        <w:top w:val="none" w:sz="0" w:space="0" w:color="auto"/>
        <w:left w:val="none" w:sz="0" w:space="0" w:color="auto"/>
        <w:bottom w:val="none" w:sz="0" w:space="0" w:color="auto"/>
        <w:right w:val="none" w:sz="0" w:space="0" w:color="auto"/>
      </w:divBdr>
      <w:divsChild>
        <w:div w:id="1585918701">
          <w:marLeft w:val="0"/>
          <w:marRight w:val="0"/>
          <w:marTop w:val="0"/>
          <w:marBottom w:val="0"/>
          <w:divBdr>
            <w:top w:val="none" w:sz="0" w:space="0" w:color="auto"/>
            <w:left w:val="none" w:sz="0" w:space="0" w:color="auto"/>
            <w:bottom w:val="none" w:sz="0" w:space="0" w:color="auto"/>
            <w:right w:val="none" w:sz="0" w:space="0" w:color="auto"/>
          </w:divBdr>
          <w:divsChild>
            <w:div w:id="1414860036">
              <w:marLeft w:val="0"/>
              <w:marRight w:val="0"/>
              <w:marTop w:val="0"/>
              <w:marBottom w:val="0"/>
              <w:divBdr>
                <w:top w:val="none" w:sz="0" w:space="0" w:color="auto"/>
                <w:left w:val="none" w:sz="0" w:space="0" w:color="auto"/>
                <w:bottom w:val="none" w:sz="0" w:space="0" w:color="auto"/>
                <w:right w:val="none" w:sz="0" w:space="0" w:color="auto"/>
              </w:divBdr>
              <w:divsChild>
                <w:div w:id="1048261391">
                  <w:marLeft w:val="0"/>
                  <w:marRight w:val="0"/>
                  <w:marTop w:val="0"/>
                  <w:marBottom w:val="0"/>
                  <w:divBdr>
                    <w:top w:val="none" w:sz="0" w:space="0" w:color="auto"/>
                    <w:left w:val="none" w:sz="0" w:space="0" w:color="auto"/>
                    <w:bottom w:val="none" w:sz="0" w:space="0" w:color="auto"/>
                    <w:right w:val="none" w:sz="0" w:space="0" w:color="auto"/>
                  </w:divBdr>
                  <w:divsChild>
                    <w:div w:id="17519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21106">
      <w:bodyDiv w:val="1"/>
      <w:marLeft w:val="0"/>
      <w:marRight w:val="0"/>
      <w:marTop w:val="0"/>
      <w:marBottom w:val="0"/>
      <w:divBdr>
        <w:top w:val="none" w:sz="0" w:space="0" w:color="auto"/>
        <w:left w:val="none" w:sz="0" w:space="0" w:color="auto"/>
        <w:bottom w:val="none" w:sz="0" w:space="0" w:color="auto"/>
        <w:right w:val="none" w:sz="0" w:space="0" w:color="auto"/>
      </w:divBdr>
      <w:divsChild>
        <w:div w:id="823155867">
          <w:marLeft w:val="0"/>
          <w:marRight w:val="0"/>
          <w:marTop w:val="0"/>
          <w:marBottom w:val="0"/>
          <w:divBdr>
            <w:top w:val="none" w:sz="0" w:space="0" w:color="auto"/>
            <w:left w:val="none" w:sz="0" w:space="0" w:color="auto"/>
            <w:bottom w:val="none" w:sz="0" w:space="0" w:color="auto"/>
            <w:right w:val="none" w:sz="0" w:space="0" w:color="auto"/>
          </w:divBdr>
          <w:divsChild>
            <w:div w:id="1681733450">
              <w:marLeft w:val="0"/>
              <w:marRight w:val="0"/>
              <w:marTop w:val="0"/>
              <w:marBottom w:val="0"/>
              <w:divBdr>
                <w:top w:val="none" w:sz="0" w:space="0" w:color="auto"/>
                <w:left w:val="none" w:sz="0" w:space="0" w:color="auto"/>
                <w:bottom w:val="none" w:sz="0" w:space="0" w:color="auto"/>
                <w:right w:val="none" w:sz="0" w:space="0" w:color="auto"/>
              </w:divBdr>
              <w:divsChild>
                <w:div w:id="218397902">
                  <w:marLeft w:val="0"/>
                  <w:marRight w:val="0"/>
                  <w:marTop w:val="0"/>
                  <w:marBottom w:val="0"/>
                  <w:divBdr>
                    <w:top w:val="none" w:sz="0" w:space="0" w:color="auto"/>
                    <w:left w:val="none" w:sz="0" w:space="0" w:color="auto"/>
                    <w:bottom w:val="none" w:sz="0" w:space="0" w:color="auto"/>
                    <w:right w:val="none" w:sz="0" w:space="0" w:color="auto"/>
                  </w:divBdr>
                </w:div>
                <w:div w:id="45687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185611">
      <w:bodyDiv w:val="1"/>
      <w:marLeft w:val="0"/>
      <w:marRight w:val="0"/>
      <w:marTop w:val="0"/>
      <w:marBottom w:val="0"/>
      <w:divBdr>
        <w:top w:val="none" w:sz="0" w:space="0" w:color="auto"/>
        <w:left w:val="none" w:sz="0" w:space="0" w:color="auto"/>
        <w:bottom w:val="none" w:sz="0" w:space="0" w:color="auto"/>
        <w:right w:val="none" w:sz="0" w:space="0" w:color="auto"/>
      </w:divBdr>
      <w:divsChild>
        <w:div w:id="2115975211">
          <w:marLeft w:val="480"/>
          <w:marRight w:val="0"/>
          <w:marTop w:val="0"/>
          <w:marBottom w:val="0"/>
          <w:divBdr>
            <w:top w:val="none" w:sz="0" w:space="0" w:color="auto"/>
            <w:left w:val="none" w:sz="0" w:space="0" w:color="auto"/>
            <w:bottom w:val="none" w:sz="0" w:space="0" w:color="auto"/>
            <w:right w:val="none" w:sz="0" w:space="0" w:color="auto"/>
          </w:divBdr>
          <w:divsChild>
            <w:div w:id="5141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296110">
      <w:bodyDiv w:val="1"/>
      <w:marLeft w:val="0"/>
      <w:marRight w:val="0"/>
      <w:marTop w:val="0"/>
      <w:marBottom w:val="0"/>
      <w:divBdr>
        <w:top w:val="none" w:sz="0" w:space="0" w:color="auto"/>
        <w:left w:val="none" w:sz="0" w:space="0" w:color="auto"/>
        <w:bottom w:val="none" w:sz="0" w:space="0" w:color="auto"/>
        <w:right w:val="none" w:sz="0" w:space="0" w:color="auto"/>
      </w:divBdr>
      <w:divsChild>
        <w:div w:id="1226064619">
          <w:marLeft w:val="0"/>
          <w:marRight w:val="0"/>
          <w:marTop w:val="0"/>
          <w:marBottom w:val="0"/>
          <w:divBdr>
            <w:top w:val="none" w:sz="0" w:space="0" w:color="auto"/>
            <w:left w:val="none" w:sz="0" w:space="0" w:color="auto"/>
            <w:bottom w:val="none" w:sz="0" w:space="0" w:color="auto"/>
            <w:right w:val="none" w:sz="0" w:space="0" w:color="auto"/>
          </w:divBdr>
          <w:divsChild>
            <w:div w:id="1687318761">
              <w:marLeft w:val="0"/>
              <w:marRight w:val="0"/>
              <w:marTop w:val="0"/>
              <w:marBottom w:val="0"/>
              <w:divBdr>
                <w:top w:val="none" w:sz="0" w:space="0" w:color="auto"/>
                <w:left w:val="none" w:sz="0" w:space="0" w:color="auto"/>
                <w:bottom w:val="none" w:sz="0" w:space="0" w:color="auto"/>
                <w:right w:val="none" w:sz="0" w:space="0" w:color="auto"/>
              </w:divBdr>
              <w:divsChild>
                <w:div w:id="1877309277">
                  <w:marLeft w:val="0"/>
                  <w:marRight w:val="0"/>
                  <w:marTop w:val="0"/>
                  <w:marBottom w:val="0"/>
                  <w:divBdr>
                    <w:top w:val="none" w:sz="0" w:space="0" w:color="auto"/>
                    <w:left w:val="none" w:sz="0" w:space="0" w:color="auto"/>
                    <w:bottom w:val="none" w:sz="0" w:space="0" w:color="auto"/>
                    <w:right w:val="none" w:sz="0" w:space="0" w:color="auto"/>
                  </w:divBdr>
                  <w:divsChild>
                    <w:div w:id="16301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10223">
      <w:bodyDiv w:val="1"/>
      <w:marLeft w:val="0"/>
      <w:marRight w:val="0"/>
      <w:marTop w:val="0"/>
      <w:marBottom w:val="0"/>
      <w:divBdr>
        <w:top w:val="none" w:sz="0" w:space="0" w:color="auto"/>
        <w:left w:val="none" w:sz="0" w:space="0" w:color="auto"/>
        <w:bottom w:val="none" w:sz="0" w:space="0" w:color="auto"/>
        <w:right w:val="none" w:sz="0" w:space="0" w:color="auto"/>
      </w:divBdr>
      <w:divsChild>
        <w:div w:id="86662306">
          <w:marLeft w:val="0"/>
          <w:marRight w:val="0"/>
          <w:marTop w:val="0"/>
          <w:marBottom w:val="0"/>
          <w:divBdr>
            <w:top w:val="none" w:sz="0" w:space="0" w:color="auto"/>
            <w:left w:val="none" w:sz="0" w:space="0" w:color="auto"/>
            <w:bottom w:val="none" w:sz="0" w:space="0" w:color="auto"/>
            <w:right w:val="none" w:sz="0" w:space="0" w:color="auto"/>
          </w:divBdr>
          <w:divsChild>
            <w:div w:id="71377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20082">
      <w:bodyDiv w:val="1"/>
      <w:marLeft w:val="0"/>
      <w:marRight w:val="0"/>
      <w:marTop w:val="0"/>
      <w:marBottom w:val="0"/>
      <w:divBdr>
        <w:top w:val="none" w:sz="0" w:space="0" w:color="auto"/>
        <w:left w:val="none" w:sz="0" w:space="0" w:color="auto"/>
        <w:bottom w:val="none" w:sz="0" w:space="0" w:color="auto"/>
        <w:right w:val="none" w:sz="0" w:space="0" w:color="auto"/>
      </w:divBdr>
    </w:div>
    <w:div w:id="1486047265">
      <w:bodyDiv w:val="1"/>
      <w:marLeft w:val="0"/>
      <w:marRight w:val="0"/>
      <w:marTop w:val="0"/>
      <w:marBottom w:val="0"/>
      <w:divBdr>
        <w:top w:val="none" w:sz="0" w:space="0" w:color="auto"/>
        <w:left w:val="none" w:sz="0" w:space="0" w:color="auto"/>
        <w:bottom w:val="none" w:sz="0" w:space="0" w:color="auto"/>
        <w:right w:val="none" w:sz="0" w:space="0" w:color="auto"/>
      </w:divBdr>
      <w:divsChild>
        <w:div w:id="587155386">
          <w:marLeft w:val="480"/>
          <w:marRight w:val="0"/>
          <w:marTop w:val="0"/>
          <w:marBottom w:val="0"/>
          <w:divBdr>
            <w:top w:val="none" w:sz="0" w:space="0" w:color="auto"/>
            <w:left w:val="none" w:sz="0" w:space="0" w:color="auto"/>
            <w:bottom w:val="none" w:sz="0" w:space="0" w:color="auto"/>
            <w:right w:val="none" w:sz="0" w:space="0" w:color="auto"/>
          </w:divBdr>
          <w:divsChild>
            <w:div w:id="19077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05278">
      <w:bodyDiv w:val="1"/>
      <w:marLeft w:val="0"/>
      <w:marRight w:val="0"/>
      <w:marTop w:val="0"/>
      <w:marBottom w:val="0"/>
      <w:divBdr>
        <w:top w:val="none" w:sz="0" w:space="0" w:color="auto"/>
        <w:left w:val="none" w:sz="0" w:space="0" w:color="auto"/>
        <w:bottom w:val="none" w:sz="0" w:space="0" w:color="auto"/>
        <w:right w:val="none" w:sz="0" w:space="0" w:color="auto"/>
      </w:divBdr>
      <w:divsChild>
        <w:div w:id="1007294158">
          <w:marLeft w:val="0"/>
          <w:marRight w:val="0"/>
          <w:marTop w:val="0"/>
          <w:marBottom w:val="0"/>
          <w:divBdr>
            <w:top w:val="none" w:sz="0" w:space="0" w:color="auto"/>
            <w:left w:val="none" w:sz="0" w:space="0" w:color="auto"/>
            <w:bottom w:val="none" w:sz="0" w:space="0" w:color="auto"/>
            <w:right w:val="none" w:sz="0" w:space="0" w:color="auto"/>
          </w:divBdr>
          <w:divsChild>
            <w:div w:id="2081436907">
              <w:marLeft w:val="0"/>
              <w:marRight w:val="0"/>
              <w:marTop w:val="0"/>
              <w:marBottom w:val="0"/>
              <w:divBdr>
                <w:top w:val="none" w:sz="0" w:space="0" w:color="auto"/>
                <w:left w:val="none" w:sz="0" w:space="0" w:color="auto"/>
                <w:bottom w:val="none" w:sz="0" w:space="0" w:color="auto"/>
                <w:right w:val="none" w:sz="0" w:space="0" w:color="auto"/>
              </w:divBdr>
              <w:divsChild>
                <w:div w:id="106340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25216">
      <w:bodyDiv w:val="1"/>
      <w:marLeft w:val="0"/>
      <w:marRight w:val="0"/>
      <w:marTop w:val="0"/>
      <w:marBottom w:val="0"/>
      <w:divBdr>
        <w:top w:val="none" w:sz="0" w:space="0" w:color="auto"/>
        <w:left w:val="none" w:sz="0" w:space="0" w:color="auto"/>
        <w:bottom w:val="none" w:sz="0" w:space="0" w:color="auto"/>
        <w:right w:val="none" w:sz="0" w:space="0" w:color="auto"/>
      </w:divBdr>
      <w:divsChild>
        <w:div w:id="452595231">
          <w:marLeft w:val="480"/>
          <w:marRight w:val="0"/>
          <w:marTop w:val="0"/>
          <w:marBottom w:val="0"/>
          <w:divBdr>
            <w:top w:val="none" w:sz="0" w:space="0" w:color="auto"/>
            <w:left w:val="none" w:sz="0" w:space="0" w:color="auto"/>
            <w:bottom w:val="none" w:sz="0" w:space="0" w:color="auto"/>
            <w:right w:val="none" w:sz="0" w:space="0" w:color="auto"/>
          </w:divBdr>
          <w:divsChild>
            <w:div w:id="17512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73632">
      <w:bodyDiv w:val="1"/>
      <w:marLeft w:val="0"/>
      <w:marRight w:val="0"/>
      <w:marTop w:val="0"/>
      <w:marBottom w:val="0"/>
      <w:divBdr>
        <w:top w:val="none" w:sz="0" w:space="0" w:color="auto"/>
        <w:left w:val="none" w:sz="0" w:space="0" w:color="auto"/>
        <w:bottom w:val="none" w:sz="0" w:space="0" w:color="auto"/>
        <w:right w:val="none" w:sz="0" w:space="0" w:color="auto"/>
      </w:divBdr>
      <w:divsChild>
        <w:div w:id="2078356215">
          <w:marLeft w:val="0"/>
          <w:marRight w:val="0"/>
          <w:marTop w:val="0"/>
          <w:marBottom w:val="0"/>
          <w:divBdr>
            <w:top w:val="none" w:sz="0" w:space="0" w:color="auto"/>
            <w:left w:val="none" w:sz="0" w:space="0" w:color="auto"/>
            <w:bottom w:val="none" w:sz="0" w:space="0" w:color="auto"/>
            <w:right w:val="none" w:sz="0" w:space="0" w:color="auto"/>
          </w:divBdr>
          <w:divsChild>
            <w:div w:id="1558736270">
              <w:marLeft w:val="0"/>
              <w:marRight w:val="0"/>
              <w:marTop w:val="0"/>
              <w:marBottom w:val="0"/>
              <w:divBdr>
                <w:top w:val="none" w:sz="0" w:space="0" w:color="auto"/>
                <w:left w:val="none" w:sz="0" w:space="0" w:color="auto"/>
                <w:bottom w:val="none" w:sz="0" w:space="0" w:color="auto"/>
                <w:right w:val="none" w:sz="0" w:space="0" w:color="auto"/>
              </w:divBdr>
              <w:divsChild>
                <w:div w:id="2000226053">
                  <w:marLeft w:val="0"/>
                  <w:marRight w:val="0"/>
                  <w:marTop w:val="0"/>
                  <w:marBottom w:val="0"/>
                  <w:divBdr>
                    <w:top w:val="none" w:sz="0" w:space="0" w:color="auto"/>
                    <w:left w:val="none" w:sz="0" w:space="0" w:color="auto"/>
                    <w:bottom w:val="none" w:sz="0" w:space="0" w:color="auto"/>
                    <w:right w:val="none" w:sz="0" w:space="0" w:color="auto"/>
                  </w:divBdr>
                  <w:divsChild>
                    <w:div w:id="72937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31433">
          <w:marLeft w:val="0"/>
          <w:marRight w:val="0"/>
          <w:marTop w:val="0"/>
          <w:marBottom w:val="0"/>
          <w:divBdr>
            <w:top w:val="none" w:sz="0" w:space="0" w:color="auto"/>
            <w:left w:val="none" w:sz="0" w:space="0" w:color="auto"/>
            <w:bottom w:val="none" w:sz="0" w:space="0" w:color="auto"/>
            <w:right w:val="none" w:sz="0" w:space="0" w:color="auto"/>
          </w:divBdr>
          <w:divsChild>
            <w:div w:id="938954151">
              <w:marLeft w:val="0"/>
              <w:marRight w:val="0"/>
              <w:marTop w:val="0"/>
              <w:marBottom w:val="0"/>
              <w:divBdr>
                <w:top w:val="none" w:sz="0" w:space="0" w:color="auto"/>
                <w:left w:val="none" w:sz="0" w:space="0" w:color="auto"/>
                <w:bottom w:val="none" w:sz="0" w:space="0" w:color="auto"/>
                <w:right w:val="none" w:sz="0" w:space="0" w:color="auto"/>
              </w:divBdr>
              <w:divsChild>
                <w:div w:id="181483005">
                  <w:marLeft w:val="0"/>
                  <w:marRight w:val="0"/>
                  <w:marTop w:val="0"/>
                  <w:marBottom w:val="0"/>
                  <w:divBdr>
                    <w:top w:val="none" w:sz="0" w:space="0" w:color="auto"/>
                    <w:left w:val="none" w:sz="0" w:space="0" w:color="auto"/>
                    <w:bottom w:val="none" w:sz="0" w:space="0" w:color="auto"/>
                    <w:right w:val="none" w:sz="0" w:space="0" w:color="auto"/>
                  </w:divBdr>
                  <w:divsChild>
                    <w:div w:id="9886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100887">
      <w:bodyDiv w:val="1"/>
      <w:marLeft w:val="0"/>
      <w:marRight w:val="0"/>
      <w:marTop w:val="0"/>
      <w:marBottom w:val="0"/>
      <w:divBdr>
        <w:top w:val="none" w:sz="0" w:space="0" w:color="auto"/>
        <w:left w:val="none" w:sz="0" w:space="0" w:color="auto"/>
        <w:bottom w:val="none" w:sz="0" w:space="0" w:color="auto"/>
        <w:right w:val="none" w:sz="0" w:space="0" w:color="auto"/>
      </w:divBdr>
      <w:divsChild>
        <w:div w:id="432939740">
          <w:marLeft w:val="480"/>
          <w:marRight w:val="0"/>
          <w:marTop w:val="0"/>
          <w:marBottom w:val="0"/>
          <w:divBdr>
            <w:top w:val="none" w:sz="0" w:space="0" w:color="auto"/>
            <w:left w:val="none" w:sz="0" w:space="0" w:color="auto"/>
            <w:bottom w:val="none" w:sz="0" w:space="0" w:color="auto"/>
            <w:right w:val="none" w:sz="0" w:space="0" w:color="auto"/>
          </w:divBdr>
          <w:divsChild>
            <w:div w:id="107185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2071">
      <w:bodyDiv w:val="1"/>
      <w:marLeft w:val="0"/>
      <w:marRight w:val="0"/>
      <w:marTop w:val="0"/>
      <w:marBottom w:val="0"/>
      <w:divBdr>
        <w:top w:val="none" w:sz="0" w:space="0" w:color="auto"/>
        <w:left w:val="none" w:sz="0" w:space="0" w:color="auto"/>
        <w:bottom w:val="none" w:sz="0" w:space="0" w:color="auto"/>
        <w:right w:val="none" w:sz="0" w:space="0" w:color="auto"/>
      </w:divBdr>
      <w:divsChild>
        <w:div w:id="1395930815">
          <w:marLeft w:val="0"/>
          <w:marRight w:val="0"/>
          <w:marTop w:val="0"/>
          <w:marBottom w:val="0"/>
          <w:divBdr>
            <w:top w:val="none" w:sz="0" w:space="0" w:color="auto"/>
            <w:left w:val="none" w:sz="0" w:space="0" w:color="auto"/>
            <w:bottom w:val="none" w:sz="0" w:space="0" w:color="auto"/>
            <w:right w:val="none" w:sz="0" w:space="0" w:color="auto"/>
          </w:divBdr>
          <w:divsChild>
            <w:div w:id="521553784">
              <w:marLeft w:val="0"/>
              <w:marRight w:val="0"/>
              <w:marTop w:val="0"/>
              <w:marBottom w:val="0"/>
              <w:divBdr>
                <w:top w:val="none" w:sz="0" w:space="0" w:color="auto"/>
                <w:left w:val="none" w:sz="0" w:space="0" w:color="auto"/>
                <w:bottom w:val="none" w:sz="0" w:space="0" w:color="auto"/>
                <w:right w:val="none" w:sz="0" w:space="0" w:color="auto"/>
              </w:divBdr>
              <w:divsChild>
                <w:div w:id="11704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63091">
      <w:bodyDiv w:val="1"/>
      <w:marLeft w:val="0"/>
      <w:marRight w:val="0"/>
      <w:marTop w:val="0"/>
      <w:marBottom w:val="0"/>
      <w:divBdr>
        <w:top w:val="none" w:sz="0" w:space="0" w:color="auto"/>
        <w:left w:val="none" w:sz="0" w:space="0" w:color="auto"/>
        <w:bottom w:val="none" w:sz="0" w:space="0" w:color="auto"/>
        <w:right w:val="none" w:sz="0" w:space="0" w:color="auto"/>
      </w:divBdr>
      <w:divsChild>
        <w:div w:id="426771018">
          <w:marLeft w:val="0"/>
          <w:marRight w:val="0"/>
          <w:marTop w:val="0"/>
          <w:marBottom w:val="0"/>
          <w:divBdr>
            <w:top w:val="none" w:sz="0" w:space="0" w:color="auto"/>
            <w:left w:val="none" w:sz="0" w:space="0" w:color="auto"/>
            <w:bottom w:val="none" w:sz="0" w:space="0" w:color="auto"/>
            <w:right w:val="none" w:sz="0" w:space="0" w:color="auto"/>
          </w:divBdr>
          <w:divsChild>
            <w:div w:id="155461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10681">
      <w:bodyDiv w:val="1"/>
      <w:marLeft w:val="0"/>
      <w:marRight w:val="0"/>
      <w:marTop w:val="0"/>
      <w:marBottom w:val="0"/>
      <w:divBdr>
        <w:top w:val="none" w:sz="0" w:space="0" w:color="auto"/>
        <w:left w:val="none" w:sz="0" w:space="0" w:color="auto"/>
        <w:bottom w:val="none" w:sz="0" w:space="0" w:color="auto"/>
        <w:right w:val="none" w:sz="0" w:space="0" w:color="auto"/>
      </w:divBdr>
      <w:divsChild>
        <w:div w:id="1633631027">
          <w:marLeft w:val="0"/>
          <w:marRight w:val="0"/>
          <w:marTop w:val="0"/>
          <w:marBottom w:val="0"/>
          <w:divBdr>
            <w:top w:val="none" w:sz="0" w:space="0" w:color="auto"/>
            <w:left w:val="none" w:sz="0" w:space="0" w:color="auto"/>
            <w:bottom w:val="none" w:sz="0" w:space="0" w:color="auto"/>
            <w:right w:val="none" w:sz="0" w:space="0" w:color="auto"/>
          </w:divBdr>
          <w:divsChild>
            <w:div w:id="702292813">
              <w:marLeft w:val="0"/>
              <w:marRight w:val="0"/>
              <w:marTop w:val="0"/>
              <w:marBottom w:val="0"/>
              <w:divBdr>
                <w:top w:val="none" w:sz="0" w:space="0" w:color="auto"/>
                <w:left w:val="none" w:sz="0" w:space="0" w:color="auto"/>
                <w:bottom w:val="none" w:sz="0" w:space="0" w:color="auto"/>
                <w:right w:val="none" w:sz="0" w:space="0" w:color="auto"/>
              </w:divBdr>
              <w:divsChild>
                <w:div w:id="17296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545">
          <w:marLeft w:val="0"/>
          <w:marRight w:val="0"/>
          <w:marTop w:val="0"/>
          <w:marBottom w:val="0"/>
          <w:divBdr>
            <w:top w:val="none" w:sz="0" w:space="0" w:color="auto"/>
            <w:left w:val="none" w:sz="0" w:space="0" w:color="auto"/>
            <w:bottom w:val="none" w:sz="0" w:space="0" w:color="auto"/>
            <w:right w:val="none" w:sz="0" w:space="0" w:color="auto"/>
          </w:divBdr>
          <w:divsChild>
            <w:div w:id="1334802677">
              <w:marLeft w:val="0"/>
              <w:marRight w:val="0"/>
              <w:marTop w:val="0"/>
              <w:marBottom w:val="0"/>
              <w:divBdr>
                <w:top w:val="none" w:sz="0" w:space="0" w:color="auto"/>
                <w:left w:val="none" w:sz="0" w:space="0" w:color="auto"/>
                <w:bottom w:val="none" w:sz="0" w:space="0" w:color="auto"/>
                <w:right w:val="none" w:sz="0" w:space="0" w:color="auto"/>
              </w:divBdr>
              <w:divsChild>
                <w:div w:id="45128996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587375477">
      <w:bodyDiv w:val="1"/>
      <w:marLeft w:val="0"/>
      <w:marRight w:val="0"/>
      <w:marTop w:val="0"/>
      <w:marBottom w:val="0"/>
      <w:divBdr>
        <w:top w:val="none" w:sz="0" w:space="0" w:color="auto"/>
        <w:left w:val="none" w:sz="0" w:space="0" w:color="auto"/>
        <w:bottom w:val="none" w:sz="0" w:space="0" w:color="auto"/>
        <w:right w:val="none" w:sz="0" w:space="0" w:color="auto"/>
      </w:divBdr>
      <w:divsChild>
        <w:div w:id="2145924499">
          <w:marLeft w:val="480"/>
          <w:marRight w:val="0"/>
          <w:marTop w:val="0"/>
          <w:marBottom w:val="0"/>
          <w:divBdr>
            <w:top w:val="none" w:sz="0" w:space="0" w:color="auto"/>
            <w:left w:val="none" w:sz="0" w:space="0" w:color="auto"/>
            <w:bottom w:val="none" w:sz="0" w:space="0" w:color="auto"/>
            <w:right w:val="none" w:sz="0" w:space="0" w:color="auto"/>
          </w:divBdr>
          <w:divsChild>
            <w:div w:id="117816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24524">
      <w:bodyDiv w:val="1"/>
      <w:marLeft w:val="0"/>
      <w:marRight w:val="0"/>
      <w:marTop w:val="0"/>
      <w:marBottom w:val="0"/>
      <w:divBdr>
        <w:top w:val="none" w:sz="0" w:space="0" w:color="auto"/>
        <w:left w:val="none" w:sz="0" w:space="0" w:color="auto"/>
        <w:bottom w:val="none" w:sz="0" w:space="0" w:color="auto"/>
        <w:right w:val="none" w:sz="0" w:space="0" w:color="auto"/>
      </w:divBdr>
      <w:divsChild>
        <w:div w:id="1755544480">
          <w:marLeft w:val="480"/>
          <w:marRight w:val="0"/>
          <w:marTop w:val="0"/>
          <w:marBottom w:val="0"/>
          <w:divBdr>
            <w:top w:val="none" w:sz="0" w:space="0" w:color="auto"/>
            <w:left w:val="none" w:sz="0" w:space="0" w:color="auto"/>
            <w:bottom w:val="none" w:sz="0" w:space="0" w:color="auto"/>
            <w:right w:val="none" w:sz="0" w:space="0" w:color="auto"/>
          </w:divBdr>
          <w:divsChild>
            <w:div w:id="102479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02346">
      <w:bodyDiv w:val="1"/>
      <w:marLeft w:val="0"/>
      <w:marRight w:val="0"/>
      <w:marTop w:val="0"/>
      <w:marBottom w:val="0"/>
      <w:divBdr>
        <w:top w:val="none" w:sz="0" w:space="0" w:color="auto"/>
        <w:left w:val="none" w:sz="0" w:space="0" w:color="auto"/>
        <w:bottom w:val="none" w:sz="0" w:space="0" w:color="auto"/>
        <w:right w:val="none" w:sz="0" w:space="0" w:color="auto"/>
      </w:divBdr>
      <w:divsChild>
        <w:div w:id="1604264311">
          <w:marLeft w:val="0"/>
          <w:marRight w:val="0"/>
          <w:marTop w:val="0"/>
          <w:marBottom w:val="0"/>
          <w:divBdr>
            <w:top w:val="none" w:sz="0" w:space="0" w:color="auto"/>
            <w:left w:val="none" w:sz="0" w:space="0" w:color="auto"/>
            <w:bottom w:val="none" w:sz="0" w:space="0" w:color="auto"/>
            <w:right w:val="none" w:sz="0" w:space="0" w:color="auto"/>
          </w:divBdr>
          <w:divsChild>
            <w:div w:id="356123307">
              <w:marLeft w:val="0"/>
              <w:marRight w:val="0"/>
              <w:marTop w:val="0"/>
              <w:marBottom w:val="0"/>
              <w:divBdr>
                <w:top w:val="none" w:sz="0" w:space="0" w:color="auto"/>
                <w:left w:val="none" w:sz="0" w:space="0" w:color="auto"/>
                <w:bottom w:val="none" w:sz="0" w:space="0" w:color="auto"/>
                <w:right w:val="none" w:sz="0" w:space="0" w:color="auto"/>
              </w:divBdr>
              <w:divsChild>
                <w:div w:id="1724675297">
                  <w:marLeft w:val="0"/>
                  <w:marRight w:val="0"/>
                  <w:marTop w:val="0"/>
                  <w:marBottom w:val="0"/>
                  <w:divBdr>
                    <w:top w:val="none" w:sz="0" w:space="0" w:color="auto"/>
                    <w:left w:val="none" w:sz="0" w:space="0" w:color="auto"/>
                    <w:bottom w:val="none" w:sz="0" w:space="0" w:color="auto"/>
                    <w:right w:val="none" w:sz="0" w:space="0" w:color="auto"/>
                  </w:divBdr>
                  <w:divsChild>
                    <w:div w:id="100697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043284">
      <w:bodyDiv w:val="1"/>
      <w:marLeft w:val="0"/>
      <w:marRight w:val="0"/>
      <w:marTop w:val="0"/>
      <w:marBottom w:val="0"/>
      <w:divBdr>
        <w:top w:val="none" w:sz="0" w:space="0" w:color="auto"/>
        <w:left w:val="none" w:sz="0" w:space="0" w:color="auto"/>
        <w:bottom w:val="none" w:sz="0" w:space="0" w:color="auto"/>
        <w:right w:val="none" w:sz="0" w:space="0" w:color="auto"/>
      </w:divBdr>
      <w:divsChild>
        <w:div w:id="832912030">
          <w:marLeft w:val="0"/>
          <w:marRight w:val="0"/>
          <w:marTop w:val="0"/>
          <w:marBottom w:val="0"/>
          <w:divBdr>
            <w:top w:val="none" w:sz="0" w:space="0" w:color="auto"/>
            <w:left w:val="none" w:sz="0" w:space="0" w:color="auto"/>
            <w:bottom w:val="none" w:sz="0" w:space="0" w:color="auto"/>
            <w:right w:val="none" w:sz="0" w:space="0" w:color="auto"/>
          </w:divBdr>
          <w:divsChild>
            <w:div w:id="818234434">
              <w:marLeft w:val="0"/>
              <w:marRight w:val="0"/>
              <w:marTop w:val="0"/>
              <w:marBottom w:val="0"/>
              <w:divBdr>
                <w:top w:val="none" w:sz="0" w:space="0" w:color="auto"/>
                <w:left w:val="none" w:sz="0" w:space="0" w:color="auto"/>
                <w:bottom w:val="none" w:sz="0" w:space="0" w:color="auto"/>
                <w:right w:val="none" w:sz="0" w:space="0" w:color="auto"/>
              </w:divBdr>
              <w:divsChild>
                <w:div w:id="181817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97512">
      <w:bodyDiv w:val="1"/>
      <w:marLeft w:val="0"/>
      <w:marRight w:val="0"/>
      <w:marTop w:val="0"/>
      <w:marBottom w:val="0"/>
      <w:divBdr>
        <w:top w:val="none" w:sz="0" w:space="0" w:color="auto"/>
        <w:left w:val="none" w:sz="0" w:space="0" w:color="auto"/>
        <w:bottom w:val="none" w:sz="0" w:space="0" w:color="auto"/>
        <w:right w:val="none" w:sz="0" w:space="0" w:color="auto"/>
      </w:divBdr>
    </w:div>
    <w:div w:id="1723022400">
      <w:bodyDiv w:val="1"/>
      <w:marLeft w:val="0"/>
      <w:marRight w:val="0"/>
      <w:marTop w:val="0"/>
      <w:marBottom w:val="0"/>
      <w:divBdr>
        <w:top w:val="none" w:sz="0" w:space="0" w:color="auto"/>
        <w:left w:val="none" w:sz="0" w:space="0" w:color="auto"/>
        <w:bottom w:val="none" w:sz="0" w:space="0" w:color="auto"/>
        <w:right w:val="none" w:sz="0" w:space="0" w:color="auto"/>
      </w:divBdr>
    </w:div>
    <w:div w:id="1763335806">
      <w:bodyDiv w:val="1"/>
      <w:marLeft w:val="0"/>
      <w:marRight w:val="0"/>
      <w:marTop w:val="0"/>
      <w:marBottom w:val="0"/>
      <w:divBdr>
        <w:top w:val="none" w:sz="0" w:space="0" w:color="auto"/>
        <w:left w:val="none" w:sz="0" w:space="0" w:color="auto"/>
        <w:bottom w:val="none" w:sz="0" w:space="0" w:color="auto"/>
        <w:right w:val="none" w:sz="0" w:space="0" w:color="auto"/>
      </w:divBdr>
      <w:divsChild>
        <w:div w:id="901479152">
          <w:marLeft w:val="0"/>
          <w:marRight w:val="0"/>
          <w:marTop w:val="0"/>
          <w:marBottom w:val="0"/>
          <w:divBdr>
            <w:top w:val="none" w:sz="0" w:space="0" w:color="auto"/>
            <w:left w:val="none" w:sz="0" w:space="0" w:color="auto"/>
            <w:bottom w:val="none" w:sz="0" w:space="0" w:color="auto"/>
            <w:right w:val="none" w:sz="0" w:space="0" w:color="auto"/>
          </w:divBdr>
          <w:divsChild>
            <w:div w:id="663825506">
              <w:marLeft w:val="0"/>
              <w:marRight w:val="0"/>
              <w:marTop w:val="0"/>
              <w:marBottom w:val="0"/>
              <w:divBdr>
                <w:top w:val="none" w:sz="0" w:space="0" w:color="auto"/>
                <w:left w:val="none" w:sz="0" w:space="0" w:color="auto"/>
                <w:bottom w:val="none" w:sz="0" w:space="0" w:color="auto"/>
                <w:right w:val="none" w:sz="0" w:space="0" w:color="auto"/>
              </w:divBdr>
              <w:divsChild>
                <w:div w:id="18730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74603">
      <w:bodyDiv w:val="1"/>
      <w:marLeft w:val="0"/>
      <w:marRight w:val="0"/>
      <w:marTop w:val="0"/>
      <w:marBottom w:val="0"/>
      <w:divBdr>
        <w:top w:val="none" w:sz="0" w:space="0" w:color="auto"/>
        <w:left w:val="none" w:sz="0" w:space="0" w:color="auto"/>
        <w:bottom w:val="none" w:sz="0" w:space="0" w:color="auto"/>
        <w:right w:val="none" w:sz="0" w:space="0" w:color="auto"/>
      </w:divBdr>
      <w:divsChild>
        <w:div w:id="1319918317">
          <w:marLeft w:val="0"/>
          <w:marRight w:val="0"/>
          <w:marTop w:val="0"/>
          <w:marBottom w:val="0"/>
          <w:divBdr>
            <w:top w:val="none" w:sz="0" w:space="0" w:color="auto"/>
            <w:left w:val="none" w:sz="0" w:space="0" w:color="auto"/>
            <w:bottom w:val="none" w:sz="0" w:space="0" w:color="auto"/>
            <w:right w:val="none" w:sz="0" w:space="0" w:color="auto"/>
          </w:divBdr>
          <w:divsChild>
            <w:div w:id="12906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42074">
      <w:bodyDiv w:val="1"/>
      <w:marLeft w:val="0"/>
      <w:marRight w:val="0"/>
      <w:marTop w:val="0"/>
      <w:marBottom w:val="0"/>
      <w:divBdr>
        <w:top w:val="none" w:sz="0" w:space="0" w:color="auto"/>
        <w:left w:val="none" w:sz="0" w:space="0" w:color="auto"/>
        <w:bottom w:val="none" w:sz="0" w:space="0" w:color="auto"/>
        <w:right w:val="none" w:sz="0" w:space="0" w:color="auto"/>
      </w:divBdr>
      <w:divsChild>
        <w:div w:id="817111545">
          <w:marLeft w:val="0"/>
          <w:marRight w:val="0"/>
          <w:marTop w:val="0"/>
          <w:marBottom w:val="0"/>
          <w:divBdr>
            <w:top w:val="none" w:sz="0" w:space="0" w:color="auto"/>
            <w:left w:val="none" w:sz="0" w:space="0" w:color="auto"/>
            <w:bottom w:val="none" w:sz="0" w:space="0" w:color="auto"/>
            <w:right w:val="none" w:sz="0" w:space="0" w:color="auto"/>
          </w:divBdr>
          <w:divsChild>
            <w:div w:id="2023047420">
              <w:marLeft w:val="0"/>
              <w:marRight w:val="0"/>
              <w:marTop w:val="0"/>
              <w:marBottom w:val="0"/>
              <w:divBdr>
                <w:top w:val="none" w:sz="0" w:space="0" w:color="auto"/>
                <w:left w:val="none" w:sz="0" w:space="0" w:color="auto"/>
                <w:bottom w:val="none" w:sz="0" w:space="0" w:color="auto"/>
                <w:right w:val="none" w:sz="0" w:space="0" w:color="auto"/>
              </w:divBdr>
              <w:divsChild>
                <w:div w:id="213814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23988">
      <w:bodyDiv w:val="1"/>
      <w:marLeft w:val="0"/>
      <w:marRight w:val="0"/>
      <w:marTop w:val="0"/>
      <w:marBottom w:val="0"/>
      <w:divBdr>
        <w:top w:val="none" w:sz="0" w:space="0" w:color="auto"/>
        <w:left w:val="none" w:sz="0" w:space="0" w:color="auto"/>
        <w:bottom w:val="none" w:sz="0" w:space="0" w:color="auto"/>
        <w:right w:val="none" w:sz="0" w:space="0" w:color="auto"/>
      </w:divBdr>
      <w:divsChild>
        <w:div w:id="41640186">
          <w:marLeft w:val="0"/>
          <w:marRight w:val="0"/>
          <w:marTop w:val="0"/>
          <w:marBottom w:val="0"/>
          <w:divBdr>
            <w:top w:val="none" w:sz="0" w:space="0" w:color="auto"/>
            <w:left w:val="none" w:sz="0" w:space="0" w:color="auto"/>
            <w:bottom w:val="none" w:sz="0" w:space="0" w:color="auto"/>
            <w:right w:val="none" w:sz="0" w:space="0" w:color="auto"/>
          </w:divBdr>
          <w:divsChild>
            <w:div w:id="430199283">
              <w:marLeft w:val="0"/>
              <w:marRight w:val="0"/>
              <w:marTop w:val="0"/>
              <w:marBottom w:val="0"/>
              <w:divBdr>
                <w:top w:val="none" w:sz="0" w:space="0" w:color="auto"/>
                <w:left w:val="none" w:sz="0" w:space="0" w:color="auto"/>
                <w:bottom w:val="none" w:sz="0" w:space="0" w:color="auto"/>
                <w:right w:val="none" w:sz="0" w:space="0" w:color="auto"/>
              </w:divBdr>
              <w:divsChild>
                <w:div w:id="305286170">
                  <w:marLeft w:val="0"/>
                  <w:marRight w:val="0"/>
                  <w:marTop w:val="0"/>
                  <w:marBottom w:val="0"/>
                  <w:divBdr>
                    <w:top w:val="none" w:sz="0" w:space="0" w:color="auto"/>
                    <w:left w:val="none" w:sz="0" w:space="0" w:color="auto"/>
                    <w:bottom w:val="none" w:sz="0" w:space="0" w:color="auto"/>
                    <w:right w:val="none" w:sz="0" w:space="0" w:color="auto"/>
                  </w:divBdr>
                  <w:divsChild>
                    <w:div w:id="14739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92320">
      <w:bodyDiv w:val="1"/>
      <w:marLeft w:val="0"/>
      <w:marRight w:val="0"/>
      <w:marTop w:val="0"/>
      <w:marBottom w:val="0"/>
      <w:divBdr>
        <w:top w:val="none" w:sz="0" w:space="0" w:color="auto"/>
        <w:left w:val="none" w:sz="0" w:space="0" w:color="auto"/>
        <w:bottom w:val="none" w:sz="0" w:space="0" w:color="auto"/>
        <w:right w:val="none" w:sz="0" w:space="0" w:color="auto"/>
      </w:divBdr>
      <w:divsChild>
        <w:div w:id="21831318">
          <w:marLeft w:val="0"/>
          <w:marRight w:val="0"/>
          <w:marTop w:val="0"/>
          <w:marBottom w:val="0"/>
          <w:divBdr>
            <w:top w:val="none" w:sz="0" w:space="0" w:color="auto"/>
            <w:left w:val="none" w:sz="0" w:space="0" w:color="auto"/>
            <w:bottom w:val="none" w:sz="0" w:space="0" w:color="auto"/>
            <w:right w:val="none" w:sz="0" w:space="0" w:color="auto"/>
          </w:divBdr>
          <w:divsChild>
            <w:div w:id="1850631358">
              <w:marLeft w:val="0"/>
              <w:marRight w:val="0"/>
              <w:marTop w:val="0"/>
              <w:marBottom w:val="0"/>
              <w:divBdr>
                <w:top w:val="none" w:sz="0" w:space="0" w:color="auto"/>
                <w:left w:val="none" w:sz="0" w:space="0" w:color="auto"/>
                <w:bottom w:val="none" w:sz="0" w:space="0" w:color="auto"/>
                <w:right w:val="none" w:sz="0" w:space="0" w:color="auto"/>
              </w:divBdr>
              <w:divsChild>
                <w:div w:id="1038699725">
                  <w:marLeft w:val="0"/>
                  <w:marRight w:val="0"/>
                  <w:marTop w:val="0"/>
                  <w:marBottom w:val="0"/>
                  <w:divBdr>
                    <w:top w:val="none" w:sz="0" w:space="0" w:color="auto"/>
                    <w:left w:val="none" w:sz="0" w:space="0" w:color="auto"/>
                    <w:bottom w:val="none" w:sz="0" w:space="0" w:color="auto"/>
                    <w:right w:val="none" w:sz="0" w:space="0" w:color="auto"/>
                  </w:divBdr>
                  <w:divsChild>
                    <w:div w:id="168567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062432">
      <w:bodyDiv w:val="1"/>
      <w:marLeft w:val="0"/>
      <w:marRight w:val="0"/>
      <w:marTop w:val="0"/>
      <w:marBottom w:val="0"/>
      <w:divBdr>
        <w:top w:val="none" w:sz="0" w:space="0" w:color="auto"/>
        <w:left w:val="none" w:sz="0" w:space="0" w:color="auto"/>
        <w:bottom w:val="none" w:sz="0" w:space="0" w:color="auto"/>
        <w:right w:val="none" w:sz="0" w:space="0" w:color="auto"/>
      </w:divBdr>
      <w:divsChild>
        <w:div w:id="745415935">
          <w:marLeft w:val="0"/>
          <w:marRight w:val="0"/>
          <w:marTop w:val="0"/>
          <w:marBottom w:val="0"/>
          <w:divBdr>
            <w:top w:val="none" w:sz="0" w:space="0" w:color="auto"/>
            <w:left w:val="none" w:sz="0" w:space="0" w:color="auto"/>
            <w:bottom w:val="none" w:sz="0" w:space="0" w:color="auto"/>
            <w:right w:val="none" w:sz="0" w:space="0" w:color="auto"/>
          </w:divBdr>
          <w:divsChild>
            <w:div w:id="1210796622">
              <w:marLeft w:val="0"/>
              <w:marRight w:val="0"/>
              <w:marTop w:val="0"/>
              <w:marBottom w:val="0"/>
              <w:divBdr>
                <w:top w:val="none" w:sz="0" w:space="0" w:color="auto"/>
                <w:left w:val="none" w:sz="0" w:space="0" w:color="auto"/>
                <w:bottom w:val="none" w:sz="0" w:space="0" w:color="auto"/>
                <w:right w:val="none" w:sz="0" w:space="0" w:color="auto"/>
              </w:divBdr>
              <w:divsChild>
                <w:div w:id="1581408675">
                  <w:marLeft w:val="0"/>
                  <w:marRight w:val="0"/>
                  <w:marTop w:val="0"/>
                  <w:marBottom w:val="0"/>
                  <w:divBdr>
                    <w:top w:val="none" w:sz="0" w:space="0" w:color="auto"/>
                    <w:left w:val="none" w:sz="0" w:space="0" w:color="auto"/>
                    <w:bottom w:val="none" w:sz="0" w:space="0" w:color="auto"/>
                    <w:right w:val="none" w:sz="0" w:space="0" w:color="auto"/>
                  </w:divBdr>
                  <w:divsChild>
                    <w:div w:id="19850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82303">
      <w:bodyDiv w:val="1"/>
      <w:marLeft w:val="0"/>
      <w:marRight w:val="0"/>
      <w:marTop w:val="0"/>
      <w:marBottom w:val="0"/>
      <w:divBdr>
        <w:top w:val="none" w:sz="0" w:space="0" w:color="auto"/>
        <w:left w:val="none" w:sz="0" w:space="0" w:color="auto"/>
        <w:bottom w:val="none" w:sz="0" w:space="0" w:color="auto"/>
        <w:right w:val="none" w:sz="0" w:space="0" w:color="auto"/>
      </w:divBdr>
      <w:divsChild>
        <w:div w:id="1317414911">
          <w:marLeft w:val="0"/>
          <w:marRight w:val="0"/>
          <w:marTop w:val="0"/>
          <w:marBottom w:val="0"/>
          <w:divBdr>
            <w:top w:val="none" w:sz="0" w:space="0" w:color="auto"/>
            <w:left w:val="none" w:sz="0" w:space="0" w:color="auto"/>
            <w:bottom w:val="none" w:sz="0" w:space="0" w:color="auto"/>
            <w:right w:val="none" w:sz="0" w:space="0" w:color="auto"/>
          </w:divBdr>
          <w:divsChild>
            <w:div w:id="750006791">
              <w:marLeft w:val="0"/>
              <w:marRight w:val="0"/>
              <w:marTop w:val="0"/>
              <w:marBottom w:val="0"/>
              <w:divBdr>
                <w:top w:val="none" w:sz="0" w:space="0" w:color="auto"/>
                <w:left w:val="none" w:sz="0" w:space="0" w:color="auto"/>
                <w:bottom w:val="none" w:sz="0" w:space="0" w:color="auto"/>
                <w:right w:val="none" w:sz="0" w:space="0" w:color="auto"/>
              </w:divBdr>
              <w:divsChild>
                <w:div w:id="1593775760">
                  <w:marLeft w:val="0"/>
                  <w:marRight w:val="0"/>
                  <w:marTop w:val="0"/>
                  <w:marBottom w:val="0"/>
                  <w:divBdr>
                    <w:top w:val="none" w:sz="0" w:space="0" w:color="auto"/>
                    <w:left w:val="none" w:sz="0" w:space="0" w:color="auto"/>
                    <w:bottom w:val="none" w:sz="0" w:space="0" w:color="auto"/>
                    <w:right w:val="none" w:sz="0" w:space="0" w:color="auto"/>
                  </w:divBdr>
                  <w:divsChild>
                    <w:div w:id="135819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901675">
      <w:bodyDiv w:val="1"/>
      <w:marLeft w:val="0"/>
      <w:marRight w:val="0"/>
      <w:marTop w:val="0"/>
      <w:marBottom w:val="0"/>
      <w:divBdr>
        <w:top w:val="none" w:sz="0" w:space="0" w:color="auto"/>
        <w:left w:val="none" w:sz="0" w:space="0" w:color="auto"/>
        <w:bottom w:val="none" w:sz="0" w:space="0" w:color="auto"/>
        <w:right w:val="none" w:sz="0" w:space="0" w:color="auto"/>
      </w:divBdr>
      <w:divsChild>
        <w:div w:id="1233739135">
          <w:marLeft w:val="0"/>
          <w:marRight w:val="0"/>
          <w:marTop w:val="0"/>
          <w:marBottom w:val="0"/>
          <w:divBdr>
            <w:top w:val="none" w:sz="0" w:space="0" w:color="auto"/>
            <w:left w:val="none" w:sz="0" w:space="0" w:color="auto"/>
            <w:bottom w:val="none" w:sz="0" w:space="0" w:color="auto"/>
            <w:right w:val="none" w:sz="0" w:space="0" w:color="auto"/>
          </w:divBdr>
          <w:divsChild>
            <w:div w:id="32121510">
              <w:marLeft w:val="0"/>
              <w:marRight w:val="0"/>
              <w:marTop w:val="0"/>
              <w:marBottom w:val="0"/>
              <w:divBdr>
                <w:top w:val="none" w:sz="0" w:space="0" w:color="auto"/>
                <w:left w:val="none" w:sz="0" w:space="0" w:color="auto"/>
                <w:bottom w:val="none" w:sz="0" w:space="0" w:color="auto"/>
                <w:right w:val="none" w:sz="0" w:space="0" w:color="auto"/>
              </w:divBdr>
              <w:divsChild>
                <w:div w:id="1409380420">
                  <w:marLeft w:val="0"/>
                  <w:marRight w:val="0"/>
                  <w:marTop w:val="0"/>
                  <w:marBottom w:val="0"/>
                  <w:divBdr>
                    <w:top w:val="none" w:sz="0" w:space="0" w:color="auto"/>
                    <w:left w:val="none" w:sz="0" w:space="0" w:color="auto"/>
                    <w:bottom w:val="none" w:sz="0" w:space="0" w:color="auto"/>
                    <w:right w:val="none" w:sz="0" w:space="0" w:color="auto"/>
                  </w:divBdr>
                  <w:divsChild>
                    <w:div w:id="10187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844603">
      <w:bodyDiv w:val="1"/>
      <w:marLeft w:val="0"/>
      <w:marRight w:val="0"/>
      <w:marTop w:val="0"/>
      <w:marBottom w:val="0"/>
      <w:divBdr>
        <w:top w:val="none" w:sz="0" w:space="0" w:color="auto"/>
        <w:left w:val="none" w:sz="0" w:space="0" w:color="auto"/>
        <w:bottom w:val="none" w:sz="0" w:space="0" w:color="auto"/>
        <w:right w:val="none" w:sz="0" w:space="0" w:color="auto"/>
      </w:divBdr>
      <w:divsChild>
        <w:div w:id="253828254">
          <w:marLeft w:val="0"/>
          <w:marRight w:val="0"/>
          <w:marTop w:val="0"/>
          <w:marBottom w:val="0"/>
          <w:divBdr>
            <w:top w:val="none" w:sz="0" w:space="0" w:color="auto"/>
            <w:left w:val="none" w:sz="0" w:space="0" w:color="auto"/>
            <w:bottom w:val="none" w:sz="0" w:space="0" w:color="auto"/>
            <w:right w:val="none" w:sz="0" w:space="0" w:color="auto"/>
          </w:divBdr>
          <w:divsChild>
            <w:div w:id="2119636166">
              <w:marLeft w:val="0"/>
              <w:marRight w:val="0"/>
              <w:marTop w:val="0"/>
              <w:marBottom w:val="0"/>
              <w:divBdr>
                <w:top w:val="none" w:sz="0" w:space="0" w:color="auto"/>
                <w:left w:val="none" w:sz="0" w:space="0" w:color="auto"/>
                <w:bottom w:val="none" w:sz="0" w:space="0" w:color="auto"/>
                <w:right w:val="none" w:sz="0" w:space="0" w:color="auto"/>
              </w:divBdr>
              <w:divsChild>
                <w:div w:id="1017149919">
                  <w:marLeft w:val="0"/>
                  <w:marRight w:val="0"/>
                  <w:marTop w:val="0"/>
                  <w:marBottom w:val="0"/>
                  <w:divBdr>
                    <w:top w:val="none" w:sz="0" w:space="0" w:color="auto"/>
                    <w:left w:val="none" w:sz="0" w:space="0" w:color="auto"/>
                    <w:bottom w:val="none" w:sz="0" w:space="0" w:color="auto"/>
                    <w:right w:val="none" w:sz="0" w:space="0" w:color="auto"/>
                  </w:divBdr>
                  <w:divsChild>
                    <w:div w:id="12868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557510">
      <w:bodyDiv w:val="1"/>
      <w:marLeft w:val="0"/>
      <w:marRight w:val="0"/>
      <w:marTop w:val="0"/>
      <w:marBottom w:val="0"/>
      <w:divBdr>
        <w:top w:val="none" w:sz="0" w:space="0" w:color="auto"/>
        <w:left w:val="none" w:sz="0" w:space="0" w:color="auto"/>
        <w:bottom w:val="none" w:sz="0" w:space="0" w:color="auto"/>
        <w:right w:val="none" w:sz="0" w:space="0" w:color="auto"/>
      </w:divBdr>
      <w:divsChild>
        <w:div w:id="799148649">
          <w:marLeft w:val="0"/>
          <w:marRight w:val="0"/>
          <w:marTop w:val="0"/>
          <w:marBottom w:val="0"/>
          <w:divBdr>
            <w:top w:val="none" w:sz="0" w:space="0" w:color="auto"/>
            <w:left w:val="none" w:sz="0" w:space="0" w:color="auto"/>
            <w:bottom w:val="none" w:sz="0" w:space="0" w:color="auto"/>
            <w:right w:val="none" w:sz="0" w:space="0" w:color="auto"/>
          </w:divBdr>
          <w:divsChild>
            <w:div w:id="1289166364">
              <w:marLeft w:val="0"/>
              <w:marRight w:val="0"/>
              <w:marTop w:val="0"/>
              <w:marBottom w:val="0"/>
              <w:divBdr>
                <w:top w:val="none" w:sz="0" w:space="0" w:color="auto"/>
                <w:left w:val="none" w:sz="0" w:space="0" w:color="auto"/>
                <w:bottom w:val="none" w:sz="0" w:space="0" w:color="auto"/>
                <w:right w:val="none" w:sz="0" w:space="0" w:color="auto"/>
              </w:divBdr>
              <w:divsChild>
                <w:div w:id="699091398">
                  <w:marLeft w:val="0"/>
                  <w:marRight w:val="0"/>
                  <w:marTop w:val="0"/>
                  <w:marBottom w:val="0"/>
                  <w:divBdr>
                    <w:top w:val="none" w:sz="0" w:space="0" w:color="auto"/>
                    <w:left w:val="none" w:sz="0" w:space="0" w:color="auto"/>
                    <w:bottom w:val="none" w:sz="0" w:space="0" w:color="auto"/>
                    <w:right w:val="none" w:sz="0" w:space="0" w:color="auto"/>
                  </w:divBdr>
                  <w:divsChild>
                    <w:div w:id="150354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8234">
      <w:bodyDiv w:val="1"/>
      <w:marLeft w:val="0"/>
      <w:marRight w:val="0"/>
      <w:marTop w:val="0"/>
      <w:marBottom w:val="0"/>
      <w:divBdr>
        <w:top w:val="none" w:sz="0" w:space="0" w:color="auto"/>
        <w:left w:val="none" w:sz="0" w:space="0" w:color="auto"/>
        <w:bottom w:val="none" w:sz="0" w:space="0" w:color="auto"/>
        <w:right w:val="none" w:sz="0" w:space="0" w:color="auto"/>
      </w:divBdr>
      <w:divsChild>
        <w:div w:id="1773158768">
          <w:marLeft w:val="0"/>
          <w:marRight w:val="0"/>
          <w:marTop w:val="0"/>
          <w:marBottom w:val="0"/>
          <w:divBdr>
            <w:top w:val="none" w:sz="0" w:space="0" w:color="auto"/>
            <w:left w:val="none" w:sz="0" w:space="0" w:color="auto"/>
            <w:bottom w:val="none" w:sz="0" w:space="0" w:color="auto"/>
            <w:right w:val="none" w:sz="0" w:space="0" w:color="auto"/>
          </w:divBdr>
          <w:divsChild>
            <w:div w:id="2026054798">
              <w:marLeft w:val="0"/>
              <w:marRight w:val="0"/>
              <w:marTop w:val="0"/>
              <w:marBottom w:val="0"/>
              <w:divBdr>
                <w:top w:val="none" w:sz="0" w:space="0" w:color="auto"/>
                <w:left w:val="none" w:sz="0" w:space="0" w:color="auto"/>
                <w:bottom w:val="none" w:sz="0" w:space="0" w:color="auto"/>
                <w:right w:val="none" w:sz="0" w:space="0" w:color="auto"/>
              </w:divBdr>
              <w:divsChild>
                <w:div w:id="1707829354">
                  <w:marLeft w:val="0"/>
                  <w:marRight w:val="0"/>
                  <w:marTop w:val="0"/>
                  <w:marBottom w:val="0"/>
                  <w:divBdr>
                    <w:top w:val="none" w:sz="0" w:space="0" w:color="auto"/>
                    <w:left w:val="none" w:sz="0" w:space="0" w:color="auto"/>
                    <w:bottom w:val="none" w:sz="0" w:space="0" w:color="auto"/>
                    <w:right w:val="none" w:sz="0" w:space="0" w:color="auto"/>
                  </w:divBdr>
                </w:div>
                <w:div w:id="138995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429232">
      <w:bodyDiv w:val="1"/>
      <w:marLeft w:val="0"/>
      <w:marRight w:val="0"/>
      <w:marTop w:val="0"/>
      <w:marBottom w:val="0"/>
      <w:divBdr>
        <w:top w:val="none" w:sz="0" w:space="0" w:color="auto"/>
        <w:left w:val="none" w:sz="0" w:space="0" w:color="auto"/>
        <w:bottom w:val="none" w:sz="0" w:space="0" w:color="auto"/>
        <w:right w:val="none" w:sz="0" w:space="0" w:color="auto"/>
      </w:divBdr>
      <w:divsChild>
        <w:div w:id="1457869889">
          <w:marLeft w:val="0"/>
          <w:marRight w:val="0"/>
          <w:marTop w:val="0"/>
          <w:marBottom w:val="0"/>
          <w:divBdr>
            <w:top w:val="none" w:sz="0" w:space="0" w:color="auto"/>
            <w:left w:val="none" w:sz="0" w:space="0" w:color="auto"/>
            <w:bottom w:val="none" w:sz="0" w:space="0" w:color="auto"/>
            <w:right w:val="none" w:sz="0" w:space="0" w:color="auto"/>
          </w:divBdr>
          <w:divsChild>
            <w:div w:id="37704345">
              <w:marLeft w:val="0"/>
              <w:marRight w:val="0"/>
              <w:marTop w:val="0"/>
              <w:marBottom w:val="0"/>
              <w:divBdr>
                <w:top w:val="none" w:sz="0" w:space="0" w:color="auto"/>
                <w:left w:val="none" w:sz="0" w:space="0" w:color="auto"/>
                <w:bottom w:val="none" w:sz="0" w:space="0" w:color="auto"/>
                <w:right w:val="none" w:sz="0" w:space="0" w:color="auto"/>
              </w:divBdr>
              <w:divsChild>
                <w:div w:id="47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87463">
      <w:bodyDiv w:val="1"/>
      <w:marLeft w:val="0"/>
      <w:marRight w:val="0"/>
      <w:marTop w:val="0"/>
      <w:marBottom w:val="0"/>
      <w:divBdr>
        <w:top w:val="none" w:sz="0" w:space="0" w:color="auto"/>
        <w:left w:val="none" w:sz="0" w:space="0" w:color="auto"/>
        <w:bottom w:val="none" w:sz="0" w:space="0" w:color="auto"/>
        <w:right w:val="none" w:sz="0" w:space="0" w:color="auto"/>
      </w:divBdr>
      <w:divsChild>
        <w:div w:id="1517961620">
          <w:marLeft w:val="480"/>
          <w:marRight w:val="0"/>
          <w:marTop w:val="0"/>
          <w:marBottom w:val="0"/>
          <w:divBdr>
            <w:top w:val="none" w:sz="0" w:space="0" w:color="auto"/>
            <w:left w:val="none" w:sz="0" w:space="0" w:color="auto"/>
            <w:bottom w:val="none" w:sz="0" w:space="0" w:color="auto"/>
            <w:right w:val="none" w:sz="0" w:space="0" w:color="auto"/>
          </w:divBdr>
          <w:divsChild>
            <w:div w:id="11727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48828">
      <w:bodyDiv w:val="1"/>
      <w:marLeft w:val="0"/>
      <w:marRight w:val="0"/>
      <w:marTop w:val="0"/>
      <w:marBottom w:val="0"/>
      <w:divBdr>
        <w:top w:val="none" w:sz="0" w:space="0" w:color="auto"/>
        <w:left w:val="none" w:sz="0" w:space="0" w:color="auto"/>
        <w:bottom w:val="none" w:sz="0" w:space="0" w:color="auto"/>
        <w:right w:val="none" w:sz="0" w:space="0" w:color="auto"/>
      </w:divBdr>
      <w:divsChild>
        <w:div w:id="2089108811">
          <w:marLeft w:val="0"/>
          <w:marRight w:val="0"/>
          <w:marTop w:val="0"/>
          <w:marBottom w:val="0"/>
          <w:divBdr>
            <w:top w:val="none" w:sz="0" w:space="0" w:color="auto"/>
            <w:left w:val="none" w:sz="0" w:space="0" w:color="auto"/>
            <w:bottom w:val="none" w:sz="0" w:space="0" w:color="auto"/>
            <w:right w:val="none" w:sz="0" w:space="0" w:color="auto"/>
          </w:divBdr>
          <w:divsChild>
            <w:div w:id="1717318526">
              <w:marLeft w:val="0"/>
              <w:marRight w:val="0"/>
              <w:marTop w:val="0"/>
              <w:marBottom w:val="0"/>
              <w:divBdr>
                <w:top w:val="none" w:sz="0" w:space="0" w:color="auto"/>
                <w:left w:val="none" w:sz="0" w:space="0" w:color="auto"/>
                <w:bottom w:val="none" w:sz="0" w:space="0" w:color="auto"/>
                <w:right w:val="none" w:sz="0" w:space="0" w:color="auto"/>
              </w:divBdr>
              <w:divsChild>
                <w:div w:id="486240537">
                  <w:marLeft w:val="0"/>
                  <w:marRight w:val="0"/>
                  <w:marTop w:val="0"/>
                  <w:marBottom w:val="0"/>
                  <w:divBdr>
                    <w:top w:val="none" w:sz="0" w:space="0" w:color="auto"/>
                    <w:left w:val="none" w:sz="0" w:space="0" w:color="auto"/>
                    <w:bottom w:val="none" w:sz="0" w:space="0" w:color="auto"/>
                    <w:right w:val="none" w:sz="0" w:space="0" w:color="auto"/>
                  </w:divBdr>
                  <w:divsChild>
                    <w:div w:id="70760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836101">
      <w:bodyDiv w:val="1"/>
      <w:marLeft w:val="0"/>
      <w:marRight w:val="0"/>
      <w:marTop w:val="0"/>
      <w:marBottom w:val="0"/>
      <w:divBdr>
        <w:top w:val="none" w:sz="0" w:space="0" w:color="auto"/>
        <w:left w:val="none" w:sz="0" w:space="0" w:color="auto"/>
        <w:bottom w:val="none" w:sz="0" w:space="0" w:color="auto"/>
        <w:right w:val="none" w:sz="0" w:space="0" w:color="auto"/>
      </w:divBdr>
      <w:divsChild>
        <w:div w:id="20590278">
          <w:marLeft w:val="0"/>
          <w:marRight w:val="0"/>
          <w:marTop w:val="0"/>
          <w:marBottom w:val="0"/>
          <w:divBdr>
            <w:top w:val="none" w:sz="0" w:space="0" w:color="auto"/>
            <w:left w:val="none" w:sz="0" w:space="0" w:color="auto"/>
            <w:bottom w:val="none" w:sz="0" w:space="0" w:color="auto"/>
            <w:right w:val="none" w:sz="0" w:space="0" w:color="auto"/>
          </w:divBdr>
          <w:divsChild>
            <w:div w:id="184786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67160">
      <w:bodyDiv w:val="1"/>
      <w:marLeft w:val="0"/>
      <w:marRight w:val="0"/>
      <w:marTop w:val="0"/>
      <w:marBottom w:val="0"/>
      <w:divBdr>
        <w:top w:val="none" w:sz="0" w:space="0" w:color="auto"/>
        <w:left w:val="none" w:sz="0" w:space="0" w:color="auto"/>
        <w:bottom w:val="none" w:sz="0" w:space="0" w:color="auto"/>
        <w:right w:val="none" w:sz="0" w:space="0" w:color="auto"/>
      </w:divBdr>
      <w:divsChild>
        <w:div w:id="995763532">
          <w:marLeft w:val="0"/>
          <w:marRight w:val="0"/>
          <w:marTop w:val="0"/>
          <w:marBottom w:val="0"/>
          <w:divBdr>
            <w:top w:val="none" w:sz="0" w:space="0" w:color="auto"/>
            <w:left w:val="none" w:sz="0" w:space="0" w:color="auto"/>
            <w:bottom w:val="none" w:sz="0" w:space="0" w:color="auto"/>
            <w:right w:val="none" w:sz="0" w:space="0" w:color="auto"/>
          </w:divBdr>
          <w:divsChild>
            <w:div w:id="1017851755">
              <w:marLeft w:val="0"/>
              <w:marRight w:val="0"/>
              <w:marTop w:val="0"/>
              <w:marBottom w:val="0"/>
              <w:divBdr>
                <w:top w:val="none" w:sz="0" w:space="0" w:color="auto"/>
                <w:left w:val="none" w:sz="0" w:space="0" w:color="auto"/>
                <w:bottom w:val="none" w:sz="0" w:space="0" w:color="auto"/>
                <w:right w:val="none" w:sz="0" w:space="0" w:color="auto"/>
              </w:divBdr>
              <w:divsChild>
                <w:div w:id="649795464">
                  <w:marLeft w:val="0"/>
                  <w:marRight w:val="0"/>
                  <w:marTop w:val="0"/>
                  <w:marBottom w:val="0"/>
                  <w:divBdr>
                    <w:top w:val="none" w:sz="0" w:space="0" w:color="auto"/>
                    <w:left w:val="none" w:sz="0" w:space="0" w:color="auto"/>
                    <w:bottom w:val="none" w:sz="0" w:space="0" w:color="auto"/>
                    <w:right w:val="none" w:sz="0" w:space="0" w:color="auto"/>
                  </w:divBdr>
                  <w:divsChild>
                    <w:div w:id="976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4788">
      <w:bodyDiv w:val="1"/>
      <w:marLeft w:val="0"/>
      <w:marRight w:val="0"/>
      <w:marTop w:val="0"/>
      <w:marBottom w:val="0"/>
      <w:divBdr>
        <w:top w:val="none" w:sz="0" w:space="0" w:color="auto"/>
        <w:left w:val="none" w:sz="0" w:space="0" w:color="auto"/>
        <w:bottom w:val="none" w:sz="0" w:space="0" w:color="auto"/>
        <w:right w:val="none" w:sz="0" w:space="0" w:color="auto"/>
      </w:divBdr>
      <w:divsChild>
        <w:div w:id="90703068">
          <w:marLeft w:val="480"/>
          <w:marRight w:val="0"/>
          <w:marTop w:val="0"/>
          <w:marBottom w:val="0"/>
          <w:divBdr>
            <w:top w:val="none" w:sz="0" w:space="0" w:color="auto"/>
            <w:left w:val="none" w:sz="0" w:space="0" w:color="auto"/>
            <w:bottom w:val="none" w:sz="0" w:space="0" w:color="auto"/>
            <w:right w:val="none" w:sz="0" w:space="0" w:color="auto"/>
          </w:divBdr>
          <w:divsChild>
            <w:div w:id="10108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81583">
      <w:bodyDiv w:val="1"/>
      <w:marLeft w:val="0"/>
      <w:marRight w:val="0"/>
      <w:marTop w:val="0"/>
      <w:marBottom w:val="0"/>
      <w:divBdr>
        <w:top w:val="none" w:sz="0" w:space="0" w:color="auto"/>
        <w:left w:val="none" w:sz="0" w:space="0" w:color="auto"/>
        <w:bottom w:val="none" w:sz="0" w:space="0" w:color="auto"/>
        <w:right w:val="none" w:sz="0" w:space="0" w:color="auto"/>
      </w:divBdr>
      <w:divsChild>
        <w:div w:id="1886991046">
          <w:marLeft w:val="0"/>
          <w:marRight w:val="0"/>
          <w:marTop w:val="0"/>
          <w:marBottom w:val="0"/>
          <w:divBdr>
            <w:top w:val="none" w:sz="0" w:space="0" w:color="auto"/>
            <w:left w:val="none" w:sz="0" w:space="0" w:color="auto"/>
            <w:bottom w:val="none" w:sz="0" w:space="0" w:color="auto"/>
            <w:right w:val="none" w:sz="0" w:space="0" w:color="auto"/>
          </w:divBdr>
          <w:divsChild>
            <w:div w:id="1979802087">
              <w:marLeft w:val="0"/>
              <w:marRight w:val="0"/>
              <w:marTop w:val="0"/>
              <w:marBottom w:val="0"/>
              <w:divBdr>
                <w:top w:val="none" w:sz="0" w:space="0" w:color="auto"/>
                <w:left w:val="none" w:sz="0" w:space="0" w:color="auto"/>
                <w:bottom w:val="none" w:sz="0" w:space="0" w:color="auto"/>
                <w:right w:val="none" w:sz="0" w:space="0" w:color="auto"/>
              </w:divBdr>
              <w:divsChild>
                <w:div w:id="19042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89109">
      <w:bodyDiv w:val="1"/>
      <w:marLeft w:val="0"/>
      <w:marRight w:val="0"/>
      <w:marTop w:val="0"/>
      <w:marBottom w:val="0"/>
      <w:divBdr>
        <w:top w:val="none" w:sz="0" w:space="0" w:color="auto"/>
        <w:left w:val="none" w:sz="0" w:space="0" w:color="auto"/>
        <w:bottom w:val="none" w:sz="0" w:space="0" w:color="auto"/>
        <w:right w:val="none" w:sz="0" w:space="0" w:color="auto"/>
      </w:divBdr>
      <w:divsChild>
        <w:div w:id="65422998">
          <w:marLeft w:val="480"/>
          <w:marRight w:val="0"/>
          <w:marTop w:val="0"/>
          <w:marBottom w:val="0"/>
          <w:divBdr>
            <w:top w:val="none" w:sz="0" w:space="0" w:color="auto"/>
            <w:left w:val="none" w:sz="0" w:space="0" w:color="auto"/>
            <w:bottom w:val="none" w:sz="0" w:space="0" w:color="auto"/>
            <w:right w:val="none" w:sz="0" w:space="0" w:color="auto"/>
          </w:divBdr>
          <w:divsChild>
            <w:div w:id="18731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19402">
      <w:bodyDiv w:val="1"/>
      <w:marLeft w:val="0"/>
      <w:marRight w:val="0"/>
      <w:marTop w:val="0"/>
      <w:marBottom w:val="0"/>
      <w:divBdr>
        <w:top w:val="none" w:sz="0" w:space="0" w:color="auto"/>
        <w:left w:val="none" w:sz="0" w:space="0" w:color="auto"/>
        <w:bottom w:val="none" w:sz="0" w:space="0" w:color="auto"/>
        <w:right w:val="none" w:sz="0" w:space="0" w:color="auto"/>
      </w:divBdr>
      <w:divsChild>
        <w:div w:id="665204553">
          <w:marLeft w:val="0"/>
          <w:marRight w:val="0"/>
          <w:marTop w:val="0"/>
          <w:marBottom w:val="0"/>
          <w:divBdr>
            <w:top w:val="none" w:sz="0" w:space="0" w:color="auto"/>
            <w:left w:val="none" w:sz="0" w:space="0" w:color="auto"/>
            <w:bottom w:val="none" w:sz="0" w:space="0" w:color="auto"/>
            <w:right w:val="none" w:sz="0" w:space="0" w:color="auto"/>
          </w:divBdr>
          <w:divsChild>
            <w:div w:id="1483348071">
              <w:marLeft w:val="0"/>
              <w:marRight w:val="0"/>
              <w:marTop w:val="0"/>
              <w:marBottom w:val="0"/>
              <w:divBdr>
                <w:top w:val="none" w:sz="0" w:space="0" w:color="auto"/>
                <w:left w:val="none" w:sz="0" w:space="0" w:color="auto"/>
                <w:bottom w:val="none" w:sz="0" w:space="0" w:color="auto"/>
                <w:right w:val="none" w:sz="0" w:space="0" w:color="auto"/>
              </w:divBdr>
              <w:divsChild>
                <w:div w:id="384960732">
                  <w:marLeft w:val="0"/>
                  <w:marRight w:val="0"/>
                  <w:marTop w:val="0"/>
                  <w:marBottom w:val="0"/>
                  <w:divBdr>
                    <w:top w:val="none" w:sz="0" w:space="0" w:color="auto"/>
                    <w:left w:val="none" w:sz="0" w:space="0" w:color="auto"/>
                    <w:bottom w:val="none" w:sz="0" w:space="0" w:color="auto"/>
                    <w:right w:val="none" w:sz="0" w:space="0" w:color="auto"/>
                  </w:divBdr>
                  <w:divsChild>
                    <w:div w:id="107658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607337">
      <w:bodyDiv w:val="1"/>
      <w:marLeft w:val="0"/>
      <w:marRight w:val="0"/>
      <w:marTop w:val="0"/>
      <w:marBottom w:val="0"/>
      <w:divBdr>
        <w:top w:val="none" w:sz="0" w:space="0" w:color="auto"/>
        <w:left w:val="none" w:sz="0" w:space="0" w:color="auto"/>
        <w:bottom w:val="none" w:sz="0" w:space="0" w:color="auto"/>
        <w:right w:val="none" w:sz="0" w:space="0" w:color="auto"/>
      </w:divBdr>
      <w:divsChild>
        <w:div w:id="719859331">
          <w:marLeft w:val="0"/>
          <w:marRight w:val="0"/>
          <w:marTop w:val="0"/>
          <w:marBottom w:val="0"/>
          <w:divBdr>
            <w:top w:val="none" w:sz="0" w:space="0" w:color="auto"/>
            <w:left w:val="none" w:sz="0" w:space="0" w:color="auto"/>
            <w:bottom w:val="none" w:sz="0" w:space="0" w:color="auto"/>
            <w:right w:val="none" w:sz="0" w:space="0" w:color="auto"/>
          </w:divBdr>
          <w:divsChild>
            <w:div w:id="178548828">
              <w:marLeft w:val="0"/>
              <w:marRight w:val="0"/>
              <w:marTop w:val="0"/>
              <w:marBottom w:val="0"/>
              <w:divBdr>
                <w:top w:val="none" w:sz="0" w:space="0" w:color="auto"/>
                <w:left w:val="none" w:sz="0" w:space="0" w:color="auto"/>
                <w:bottom w:val="none" w:sz="0" w:space="0" w:color="auto"/>
                <w:right w:val="none" w:sz="0" w:space="0" w:color="auto"/>
              </w:divBdr>
              <w:divsChild>
                <w:div w:id="695547351">
                  <w:marLeft w:val="0"/>
                  <w:marRight w:val="0"/>
                  <w:marTop w:val="0"/>
                  <w:marBottom w:val="0"/>
                  <w:divBdr>
                    <w:top w:val="none" w:sz="0" w:space="0" w:color="auto"/>
                    <w:left w:val="none" w:sz="0" w:space="0" w:color="auto"/>
                    <w:bottom w:val="none" w:sz="0" w:space="0" w:color="auto"/>
                    <w:right w:val="none" w:sz="0" w:space="0" w:color="auto"/>
                  </w:divBdr>
                  <w:divsChild>
                    <w:div w:id="17886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261595">
      <w:bodyDiv w:val="1"/>
      <w:marLeft w:val="0"/>
      <w:marRight w:val="0"/>
      <w:marTop w:val="0"/>
      <w:marBottom w:val="0"/>
      <w:divBdr>
        <w:top w:val="none" w:sz="0" w:space="0" w:color="auto"/>
        <w:left w:val="none" w:sz="0" w:space="0" w:color="auto"/>
        <w:bottom w:val="none" w:sz="0" w:space="0" w:color="auto"/>
        <w:right w:val="none" w:sz="0" w:space="0" w:color="auto"/>
      </w:divBdr>
      <w:divsChild>
        <w:div w:id="2112893775">
          <w:marLeft w:val="0"/>
          <w:marRight w:val="0"/>
          <w:marTop w:val="0"/>
          <w:marBottom w:val="0"/>
          <w:divBdr>
            <w:top w:val="none" w:sz="0" w:space="0" w:color="auto"/>
            <w:left w:val="none" w:sz="0" w:space="0" w:color="auto"/>
            <w:bottom w:val="none" w:sz="0" w:space="0" w:color="auto"/>
            <w:right w:val="none" w:sz="0" w:space="0" w:color="auto"/>
          </w:divBdr>
          <w:divsChild>
            <w:div w:id="366372641">
              <w:marLeft w:val="0"/>
              <w:marRight w:val="0"/>
              <w:marTop w:val="0"/>
              <w:marBottom w:val="0"/>
              <w:divBdr>
                <w:top w:val="none" w:sz="0" w:space="0" w:color="auto"/>
                <w:left w:val="none" w:sz="0" w:space="0" w:color="auto"/>
                <w:bottom w:val="none" w:sz="0" w:space="0" w:color="auto"/>
                <w:right w:val="none" w:sz="0" w:space="0" w:color="auto"/>
              </w:divBdr>
              <w:divsChild>
                <w:div w:id="16562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71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4127</TotalTime>
  <Pages>8</Pages>
  <Words>3347</Words>
  <Characters>17843</Characters>
  <Application>Microsoft Office Word</Application>
  <DocSecurity>0</DocSecurity>
  <Lines>287</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Madéni Claudel</dc:creator>
  <cp:keywords/>
  <dc:description/>
  <cp:lastModifiedBy>Madéni Claudel</cp:lastModifiedBy>
  <cp:revision>609</cp:revision>
  <cp:lastPrinted>2024-12-09T16:33:00Z</cp:lastPrinted>
  <dcterms:created xsi:type="dcterms:W3CDTF">2024-10-22T15:06:00Z</dcterms:created>
  <dcterms:modified xsi:type="dcterms:W3CDTF">2024-12-11T14:37:00Z</dcterms:modified>
</cp:coreProperties>
</file>