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31F49F" w14:textId="34E4BCDB" w:rsidR="00417523" w:rsidRPr="004E0C7A" w:rsidRDefault="00694B9D" w:rsidP="007155D3">
      <w:pPr>
        <w:pStyle w:val="Titre"/>
        <w:pBdr>
          <w:bottom w:val="single" w:sz="4" w:space="1" w:color="auto"/>
        </w:pBdr>
        <w:rPr>
          <w:color w:val="8F0043"/>
          <w:lang w:val="fr-FR"/>
        </w:rPr>
      </w:pPr>
      <w:r w:rsidRPr="004E0C7A">
        <w:rPr>
          <w:color w:val="8F0043"/>
          <w:lang w:val="fr-FR"/>
        </w:rPr>
        <w:t xml:space="preserve">Le </w:t>
      </w:r>
      <w:r w:rsidRPr="004E0C7A">
        <w:rPr>
          <w:i/>
          <w:iCs/>
          <w:color w:val="8F0043"/>
          <w:lang w:val="fr-FR"/>
        </w:rPr>
        <w:t>Directoire pour la catéchèse</w:t>
      </w:r>
      <w:r w:rsidRPr="004E0C7A">
        <w:rPr>
          <w:color w:val="8F0043"/>
          <w:lang w:val="fr-FR"/>
        </w:rPr>
        <w:t xml:space="preserve"> (2020) et l’organisation catéchétique belge francophone</w:t>
      </w:r>
    </w:p>
    <w:p w14:paraId="1F335B99" w14:textId="104DD06E" w:rsidR="00694B9D" w:rsidRDefault="00694B9D" w:rsidP="007155D3">
      <w:pPr>
        <w:jc w:val="both"/>
        <w:rPr>
          <w:lang w:val="fr-FR"/>
        </w:rPr>
      </w:pPr>
    </w:p>
    <w:p w14:paraId="1441C941" w14:textId="462DF4DA" w:rsidR="00694B9D" w:rsidRDefault="00694B9D" w:rsidP="007155D3">
      <w:pPr>
        <w:jc w:val="both"/>
        <w:rPr>
          <w:lang w:val="fr-FR"/>
        </w:rPr>
      </w:pPr>
    </w:p>
    <w:p w14:paraId="6C171A1F" w14:textId="1D2012CE" w:rsidR="00694B9D" w:rsidRDefault="00CA78A1" w:rsidP="007155D3">
      <w:pPr>
        <w:pStyle w:val="Erpicum1"/>
      </w:pPr>
      <w:r>
        <w:t>1. Accueillir le Directoire</w:t>
      </w:r>
    </w:p>
    <w:p w14:paraId="43A3F7EB" w14:textId="77777777" w:rsidR="00CA78A1" w:rsidRDefault="00CA78A1" w:rsidP="007155D3">
      <w:pPr>
        <w:jc w:val="both"/>
        <w:rPr>
          <w:lang w:val="fr-FR"/>
        </w:rPr>
      </w:pPr>
    </w:p>
    <w:p w14:paraId="5F4A19C6" w14:textId="6E012045" w:rsidR="00694B9D" w:rsidRDefault="00694B9D" w:rsidP="007155D3">
      <w:pPr>
        <w:jc w:val="both"/>
        <w:rPr>
          <w:lang w:val="fr-FR"/>
        </w:rPr>
      </w:pPr>
      <w:r>
        <w:rPr>
          <w:lang w:val="fr-FR"/>
        </w:rPr>
        <w:t xml:space="preserve">L’arrivée du </w:t>
      </w:r>
      <w:r w:rsidR="004E0C7A">
        <w:rPr>
          <w:lang w:val="fr-FR"/>
        </w:rPr>
        <w:t>nouveau</w:t>
      </w:r>
      <w:r>
        <w:rPr>
          <w:lang w:val="fr-FR"/>
        </w:rPr>
        <w:t xml:space="preserve"> </w:t>
      </w:r>
      <w:r w:rsidR="004E0C7A" w:rsidRPr="004E0C7A">
        <w:rPr>
          <w:i/>
          <w:iCs/>
          <w:lang w:val="fr-FR"/>
        </w:rPr>
        <w:t>Directoire</w:t>
      </w:r>
      <w:r w:rsidRPr="004E0C7A">
        <w:rPr>
          <w:i/>
          <w:iCs/>
          <w:lang w:val="fr-FR"/>
        </w:rPr>
        <w:t xml:space="preserve"> pour la </w:t>
      </w:r>
      <w:r w:rsidR="004E0C7A" w:rsidRPr="004E0C7A">
        <w:rPr>
          <w:i/>
          <w:iCs/>
          <w:lang w:val="fr-FR"/>
        </w:rPr>
        <w:t>catéchèse</w:t>
      </w:r>
      <w:r>
        <w:rPr>
          <w:lang w:val="fr-FR"/>
        </w:rPr>
        <w:t xml:space="preserve"> en 2020 a été, </w:t>
      </w:r>
      <w:r w:rsidR="004E0C7A">
        <w:rPr>
          <w:lang w:val="fr-FR"/>
        </w:rPr>
        <w:t>pour</w:t>
      </w:r>
      <w:r>
        <w:rPr>
          <w:lang w:val="fr-FR"/>
        </w:rPr>
        <w:t xml:space="preserve"> peu qu’on puisse déjà en juger, une bonne nouvelle à l’échelle de l’Église </w:t>
      </w:r>
      <w:r w:rsidR="004E0C7A">
        <w:rPr>
          <w:lang w:val="fr-FR"/>
        </w:rPr>
        <w:t>universelle</w:t>
      </w:r>
      <w:r>
        <w:rPr>
          <w:lang w:val="fr-FR"/>
        </w:rPr>
        <w:t xml:space="preserve">. Les premiers échos qui ont suivi sa présentation à Rome </w:t>
      </w:r>
      <w:r w:rsidR="00E35591">
        <w:rPr>
          <w:lang w:val="fr-FR"/>
        </w:rPr>
        <w:t xml:space="preserve">en juin 2020, les premiers articles dans la presse et dans les revues ont </w:t>
      </w:r>
      <w:r w:rsidR="00CE73EB">
        <w:rPr>
          <w:lang w:val="fr-FR"/>
        </w:rPr>
        <w:t>toujours</w:t>
      </w:r>
      <w:r w:rsidR="00E35591">
        <w:rPr>
          <w:lang w:val="fr-FR"/>
        </w:rPr>
        <w:t xml:space="preserve"> salué la qualité du contenu de ce document, sa très vive attention aux défis de notre époque pour la </w:t>
      </w:r>
      <w:r w:rsidR="00B115DA">
        <w:rPr>
          <w:lang w:val="fr-FR"/>
        </w:rPr>
        <w:t xml:space="preserve">proposition de la foi et ont </w:t>
      </w:r>
      <w:r w:rsidR="00CE73EB">
        <w:rPr>
          <w:lang w:val="fr-FR"/>
        </w:rPr>
        <w:t>aisément</w:t>
      </w:r>
      <w:r w:rsidR="00B115DA">
        <w:rPr>
          <w:lang w:val="fr-FR"/>
        </w:rPr>
        <w:t xml:space="preserve"> trouvé dans ce texte l’influence, directe ou indirecte, des réflexions du Pape François sur</w:t>
      </w:r>
      <w:r w:rsidR="00CE73EB">
        <w:rPr>
          <w:lang w:val="fr-FR"/>
        </w:rPr>
        <w:t xml:space="preserve"> </w:t>
      </w:r>
      <w:r w:rsidR="00B115DA">
        <w:rPr>
          <w:lang w:val="fr-FR"/>
        </w:rPr>
        <w:t xml:space="preserve">l’annonce missionnaire, sur l’attention aux plus </w:t>
      </w:r>
      <w:r w:rsidR="00CE73EB">
        <w:rPr>
          <w:lang w:val="fr-FR"/>
        </w:rPr>
        <w:t>défavorisés</w:t>
      </w:r>
      <w:r w:rsidR="00B115DA">
        <w:rPr>
          <w:lang w:val="fr-FR"/>
        </w:rPr>
        <w:t xml:space="preserve"> ou encore sur l’importance d’être une Église en sortie.</w:t>
      </w:r>
    </w:p>
    <w:p w14:paraId="6F424012" w14:textId="5BA0E5B4" w:rsidR="00B115DA" w:rsidRDefault="00B115DA" w:rsidP="007155D3">
      <w:pPr>
        <w:jc w:val="both"/>
        <w:rPr>
          <w:lang w:val="fr-FR"/>
        </w:rPr>
      </w:pPr>
    </w:p>
    <w:p w14:paraId="46990B46" w14:textId="48C478EE" w:rsidR="00B115DA" w:rsidRDefault="00CE73EB" w:rsidP="007155D3">
      <w:pPr>
        <w:jc w:val="both"/>
        <w:rPr>
          <w:lang w:val="fr-FR"/>
        </w:rPr>
      </w:pPr>
      <w:r>
        <w:rPr>
          <w:lang w:val="fr-FR"/>
        </w:rPr>
        <w:t>E</w:t>
      </w:r>
      <w:r w:rsidR="00B115DA">
        <w:rPr>
          <w:lang w:val="fr-FR"/>
        </w:rPr>
        <w:t xml:space="preserve">n </w:t>
      </w:r>
      <w:r>
        <w:rPr>
          <w:lang w:val="fr-FR"/>
        </w:rPr>
        <w:t>Belgique</w:t>
      </w:r>
      <w:r w:rsidR="00B115DA">
        <w:rPr>
          <w:lang w:val="fr-FR"/>
        </w:rPr>
        <w:t xml:space="preserve"> aussi, ce texte a reçu </w:t>
      </w:r>
      <w:r>
        <w:rPr>
          <w:lang w:val="fr-FR"/>
        </w:rPr>
        <w:t>immédiatement</w:t>
      </w:r>
      <w:r w:rsidR="00B115DA">
        <w:rPr>
          <w:lang w:val="fr-FR"/>
        </w:rPr>
        <w:t xml:space="preserve"> un accueil positif. D’</w:t>
      </w:r>
      <w:r w:rsidR="007155D3">
        <w:rPr>
          <w:lang w:val="fr-FR"/>
        </w:rPr>
        <w:t>emblée</w:t>
      </w:r>
      <w:r w:rsidR="00B115DA">
        <w:rPr>
          <w:lang w:val="fr-FR"/>
        </w:rPr>
        <w:t xml:space="preserve"> les </w:t>
      </w:r>
      <w:r>
        <w:rPr>
          <w:lang w:val="fr-FR"/>
        </w:rPr>
        <w:t>responsables</w:t>
      </w:r>
      <w:r w:rsidR="00B115DA">
        <w:rPr>
          <w:lang w:val="fr-FR"/>
        </w:rPr>
        <w:t xml:space="preserve"> diocésains de la catéchèse e</w:t>
      </w:r>
      <w:r>
        <w:rPr>
          <w:lang w:val="fr-FR"/>
        </w:rPr>
        <w:t>t</w:t>
      </w:r>
      <w:r w:rsidR="00B115DA">
        <w:rPr>
          <w:lang w:val="fr-FR"/>
        </w:rPr>
        <w:t xml:space="preserve"> du catéchuménat ont vo</w:t>
      </w:r>
      <w:r>
        <w:rPr>
          <w:lang w:val="fr-FR"/>
        </w:rPr>
        <w:t>u</w:t>
      </w:r>
      <w:r w:rsidR="00B115DA">
        <w:rPr>
          <w:lang w:val="fr-FR"/>
        </w:rPr>
        <w:t>lu se mettre à l’ouvrage pour recevoir avec reconnaissance e</w:t>
      </w:r>
      <w:r>
        <w:rPr>
          <w:lang w:val="fr-FR"/>
        </w:rPr>
        <w:t>t</w:t>
      </w:r>
      <w:r w:rsidR="00B115DA">
        <w:rPr>
          <w:lang w:val="fr-FR"/>
        </w:rPr>
        <w:t xml:space="preserve"> confiance les </w:t>
      </w:r>
      <w:r>
        <w:rPr>
          <w:lang w:val="fr-FR"/>
        </w:rPr>
        <w:t>nouvelles</w:t>
      </w:r>
      <w:r w:rsidR="00B115DA">
        <w:rPr>
          <w:lang w:val="fr-FR"/>
        </w:rPr>
        <w:t xml:space="preserve"> </w:t>
      </w:r>
      <w:r>
        <w:rPr>
          <w:lang w:val="fr-FR"/>
        </w:rPr>
        <w:t>orientations</w:t>
      </w:r>
      <w:r w:rsidR="00B115DA">
        <w:rPr>
          <w:lang w:val="fr-FR"/>
        </w:rPr>
        <w:t xml:space="preserve"> de ce </w:t>
      </w:r>
      <w:r>
        <w:rPr>
          <w:lang w:val="fr-FR"/>
        </w:rPr>
        <w:t>Directoire</w:t>
      </w:r>
      <w:r w:rsidR="00B115DA">
        <w:rPr>
          <w:lang w:val="fr-FR"/>
        </w:rPr>
        <w:t>, le 3</w:t>
      </w:r>
      <w:r w:rsidR="00B115DA" w:rsidRPr="00B115DA">
        <w:rPr>
          <w:vertAlign w:val="superscript"/>
          <w:lang w:val="fr-FR"/>
        </w:rPr>
        <w:t>ème</w:t>
      </w:r>
      <w:r w:rsidR="00B115DA">
        <w:rPr>
          <w:lang w:val="fr-FR"/>
        </w:rPr>
        <w:t xml:space="preserve"> depuis le </w:t>
      </w:r>
      <w:r>
        <w:rPr>
          <w:lang w:val="fr-FR"/>
        </w:rPr>
        <w:t>Concile</w:t>
      </w:r>
      <w:r w:rsidR="00B115DA">
        <w:rPr>
          <w:lang w:val="fr-FR"/>
        </w:rPr>
        <w:t xml:space="preserve"> Vatican II.</w:t>
      </w:r>
    </w:p>
    <w:p w14:paraId="6A630B41" w14:textId="74B3B59F" w:rsidR="004F36C1" w:rsidRDefault="004F36C1" w:rsidP="007155D3">
      <w:pPr>
        <w:jc w:val="both"/>
        <w:rPr>
          <w:lang w:val="fr-FR"/>
        </w:rPr>
      </w:pPr>
    </w:p>
    <w:p w14:paraId="2D4B7C04" w14:textId="620928CC" w:rsidR="004F36C1" w:rsidRDefault="004F36C1" w:rsidP="007155D3">
      <w:pPr>
        <w:jc w:val="both"/>
        <w:rPr>
          <w:lang w:val="fr-FR"/>
        </w:rPr>
      </w:pPr>
      <w:r>
        <w:rPr>
          <w:lang w:val="fr-FR"/>
        </w:rPr>
        <w:t>Comme vous le savez, ce nouveau Directoire consacre tout son 12</w:t>
      </w:r>
      <w:r w:rsidRPr="004F36C1">
        <w:rPr>
          <w:vertAlign w:val="superscript"/>
          <w:lang w:val="fr-FR"/>
        </w:rPr>
        <w:t>e</w:t>
      </w:r>
      <w:r>
        <w:rPr>
          <w:lang w:val="fr-FR"/>
        </w:rPr>
        <w:t xml:space="preserve"> et dernier chapitre à l’o</w:t>
      </w:r>
      <w:r w:rsidR="00CE73EB">
        <w:rPr>
          <w:lang w:val="fr-FR"/>
        </w:rPr>
        <w:t>rgani</w:t>
      </w:r>
      <w:r>
        <w:rPr>
          <w:lang w:val="fr-FR"/>
        </w:rPr>
        <w:t xml:space="preserve">sation de la catéchèse. Non </w:t>
      </w:r>
      <w:r w:rsidR="00CE73EB">
        <w:rPr>
          <w:lang w:val="fr-FR"/>
        </w:rPr>
        <w:t>seulement</w:t>
      </w:r>
      <w:r>
        <w:rPr>
          <w:lang w:val="fr-FR"/>
        </w:rPr>
        <w:t xml:space="preserve"> il détaille l’</w:t>
      </w:r>
      <w:r w:rsidR="00CE73EB">
        <w:rPr>
          <w:lang w:val="fr-FR"/>
        </w:rPr>
        <w:t>organisation</w:t>
      </w:r>
      <w:r>
        <w:rPr>
          <w:lang w:val="fr-FR"/>
        </w:rPr>
        <w:t xml:space="preserve"> à Rome mais il </w:t>
      </w:r>
      <w:r w:rsidR="00CE73EB">
        <w:rPr>
          <w:lang w:val="fr-FR"/>
        </w:rPr>
        <w:t>évoque</w:t>
      </w:r>
      <w:r>
        <w:rPr>
          <w:lang w:val="fr-FR"/>
        </w:rPr>
        <w:t xml:space="preserve"> longuement les responsabilités des conférences </w:t>
      </w:r>
      <w:r w:rsidR="00CE73EB">
        <w:rPr>
          <w:lang w:val="fr-FR"/>
        </w:rPr>
        <w:t>épiscopales</w:t>
      </w:r>
      <w:r>
        <w:rPr>
          <w:lang w:val="fr-FR"/>
        </w:rPr>
        <w:t xml:space="preserve"> et, </w:t>
      </w:r>
      <w:r w:rsidR="00CE73EB">
        <w:rPr>
          <w:lang w:val="fr-FR"/>
        </w:rPr>
        <w:t>plus</w:t>
      </w:r>
      <w:r>
        <w:rPr>
          <w:lang w:val="fr-FR"/>
        </w:rPr>
        <w:t xml:space="preserve"> longuement </w:t>
      </w:r>
      <w:r w:rsidR="00CE73EB">
        <w:rPr>
          <w:lang w:val="fr-FR"/>
        </w:rPr>
        <w:t>encore</w:t>
      </w:r>
      <w:r>
        <w:rPr>
          <w:lang w:val="fr-FR"/>
        </w:rPr>
        <w:t xml:space="preserve">, il </w:t>
      </w:r>
      <w:r w:rsidR="00CE73EB">
        <w:rPr>
          <w:lang w:val="fr-FR"/>
        </w:rPr>
        <w:t xml:space="preserve">décrit </w:t>
      </w:r>
      <w:r>
        <w:rPr>
          <w:lang w:val="fr-FR"/>
        </w:rPr>
        <w:t>comment il conçoit l’organisation de la catéchèse à l’échelle des diocèses</w:t>
      </w:r>
      <w:r w:rsidR="00FA0A49">
        <w:rPr>
          <w:lang w:val="fr-FR"/>
        </w:rPr>
        <w:t xml:space="preserve">.  Et si l’on </w:t>
      </w:r>
      <w:r w:rsidR="00CE73EB">
        <w:rPr>
          <w:lang w:val="fr-FR"/>
        </w:rPr>
        <w:t>élargit la</w:t>
      </w:r>
      <w:r w:rsidR="00FA0A49">
        <w:rPr>
          <w:lang w:val="fr-FR"/>
        </w:rPr>
        <w:t xml:space="preserve"> réflexion, on peut </w:t>
      </w:r>
      <w:r w:rsidR="00CE73EB">
        <w:rPr>
          <w:lang w:val="fr-FR"/>
        </w:rPr>
        <w:t>naturellement</w:t>
      </w:r>
      <w:r w:rsidR="00FA0A49">
        <w:rPr>
          <w:lang w:val="fr-FR"/>
        </w:rPr>
        <w:t xml:space="preserve"> dire que l’ensemble de ce texte, au dem</w:t>
      </w:r>
      <w:r w:rsidR="00CE73EB">
        <w:rPr>
          <w:lang w:val="fr-FR"/>
        </w:rPr>
        <w:t>euran</w:t>
      </w:r>
      <w:r w:rsidR="00FA0A49">
        <w:rPr>
          <w:lang w:val="fr-FR"/>
        </w:rPr>
        <w:t xml:space="preserve">t fort long, </w:t>
      </w:r>
      <w:r w:rsidR="00CE73EB">
        <w:rPr>
          <w:lang w:val="fr-FR"/>
        </w:rPr>
        <w:t>fourmille</w:t>
      </w:r>
      <w:r w:rsidR="00FA0A49">
        <w:rPr>
          <w:lang w:val="fr-FR"/>
        </w:rPr>
        <w:t xml:space="preserve"> de conseils, de recommandations et de directives pour l’ensemble des </w:t>
      </w:r>
      <w:r w:rsidR="00CE73EB">
        <w:rPr>
          <w:lang w:val="fr-FR"/>
        </w:rPr>
        <w:t>démarches</w:t>
      </w:r>
      <w:r w:rsidR="00FA0A49">
        <w:rPr>
          <w:lang w:val="fr-FR"/>
        </w:rPr>
        <w:t xml:space="preserve"> liées de près ou de </w:t>
      </w:r>
      <w:r w:rsidR="007155D3">
        <w:rPr>
          <w:lang w:val="fr-FR"/>
        </w:rPr>
        <w:t>loin</w:t>
      </w:r>
      <w:r w:rsidR="00FA0A49">
        <w:rPr>
          <w:lang w:val="fr-FR"/>
        </w:rPr>
        <w:t xml:space="preserve"> à la vie catéchétique sur le </w:t>
      </w:r>
      <w:r w:rsidR="00CE73EB">
        <w:rPr>
          <w:lang w:val="fr-FR"/>
        </w:rPr>
        <w:t>terrain</w:t>
      </w:r>
      <w:r w:rsidR="00FA0A49">
        <w:rPr>
          <w:lang w:val="fr-FR"/>
        </w:rPr>
        <w:t xml:space="preserve"> : il parle des catéchistes, de leur </w:t>
      </w:r>
      <w:r w:rsidR="00CE73EB">
        <w:rPr>
          <w:lang w:val="fr-FR"/>
        </w:rPr>
        <w:t>recrutement</w:t>
      </w:r>
      <w:r w:rsidR="00FA0A49">
        <w:rPr>
          <w:lang w:val="fr-FR"/>
        </w:rPr>
        <w:t xml:space="preserve"> et de leur formation, il parle des méthodes à privilégier, des </w:t>
      </w:r>
      <w:r w:rsidR="00CE73EB">
        <w:rPr>
          <w:lang w:val="fr-FR"/>
        </w:rPr>
        <w:t>contenus</w:t>
      </w:r>
      <w:r w:rsidR="00FA0A49">
        <w:rPr>
          <w:lang w:val="fr-FR"/>
        </w:rPr>
        <w:t xml:space="preserve"> à mettre en priorité au programme de nos parcours, il </w:t>
      </w:r>
      <w:r w:rsidR="00CA78A1">
        <w:rPr>
          <w:lang w:val="fr-FR"/>
        </w:rPr>
        <w:t>décroit des</w:t>
      </w:r>
      <w:r w:rsidR="00CE73EB">
        <w:rPr>
          <w:lang w:val="fr-FR"/>
        </w:rPr>
        <w:t xml:space="preserve"> </w:t>
      </w:r>
      <w:r w:rsidR="00CA78A1">
        <w:rPr>
          <w:lang w:val="fr-FR"/>
        </w:rPr>
        <w:t xml:space="preserve">lieux à investir, il suggère des collaborations précises avec d’autres services de l’Église, … On </w:t>
      </w:r>
      <w:r w:rsidR="00CE73EB">
        <w:rPr>
          <w:lang w:val="fr-FR"/>
        </w:rPr>
        <w:t>pourrait</w:t>
      </w:r>
      <w:r w:rsidR="00CA78A1">
        <w:rPr>
          <w:lang w:val="fr-FR"/>
        </w:rPr>
        <w:t xml:space="preserve"> </w:t>
      </w:r>
      <w:r w:rsidR="00CE73EB">
        <w:rPr>
          <w:lang w:val="fr-FR"/>
        </w:rPr>
        <w:t>allonger</w:t>
      </w:r>
      <w:r w:rsidR="00CA78A1">
        <w:rPr>
          <w:lang w:val="fr-FR"/>
        </w:rPr>
        <w:t xml:space="preserve"> cette liste.</w:t>
      </w:r>
    </w:p>
    <w:p w14:paraId="25E6DDD4" w14:textId="24D8C1F1" w:rsidR="00CA78A1" w:rsidRDefault="00CA78A1" w:rsidP="007155D3">
      <w:pPr>
        <w:jc w:val="both"/>
        <w:rPr>
          <w:lang w:val="fr-FR"/>
        </w:rPr>
      </w:pPr>
    </w:p>
    <w:p w14:paraId="2A950FAC" w14:textId="05142BC7" w:rsidR="00CA78A1" w:rsidRDefault="00CA78A1" w:rsidP="007155D3">
      <w:pPr>
        <w:jc w:val="both"/>
        <w:rPr>
          <w:lang w:val="fr-FR"/>
        </w:rPr>
      </w:pPr>
      <w:r>
        <w:rPr>
          <w:lang w:val="fr-FR"/>
        </w:rPr>
        <w:t xml:space="preserve">Il ne faut pas s’étonner de ceci : c’est </w:t>
      </w:r>
      <w:r w:rsidR="00CE73EB">
        <w:rPr>
          <w:lang w:val="fr-FR"/>
        </w:rPr>
        <w:t>précisément</w:t>
      </w:r>
      <w:r>
        <w:rPr>
          <w:lang w:val="fr-FR"/>
        </w:rPr>
        <w:t xml:space="preserve"> le but de tout Directoire que de</w:t>
      </w:r>
      <w:r w:rsidR="00CE73EB">
        <w:rPr>
          <w:lang w:val="fr-FR"/>
        </w:rPr>
        <w:t xml:space="preserve"> </w:t>
      </w:r>
      <w:r w:rsidR="00B417C1">
        <w:rPr>
          <w:lang w:val="fr-FR"/>
        </w:rPr>
        <w:t>« </w:t>
      </w:r>
      <w:r w:rsidR="00B417C1">
        <w:t>mettre à jour, adapter, ordonner la catéchèse en tenant compte des évolutions, des recherches et des enseignements des papes et du Magistère</w:t>
      </w:r>
      <w:r w:rsidR="00B417C1">
        <w:t> »</w:t>
      </w:r>
      <w:r w:rsidR="00E91C83">
        <w:t>.</w:t>
      </w:r>
    </w:p>
    <w:p w14:paraId="299456C6" w14:textId="3AD1B682" w:rsidR="00CA78A1" w:rsidRDefault="00CA78A1" w:rsidP="007155D3">
      <w:pPr>
        <w:jc w:val="both"/>
        <w:rPr>
          <w:lang w:val="fr-FR"/>
        </w:rPr>
      </w:pPr>
    </w:p>
    <w:p w14:paraId="1A536522" w14:textId="77777777" w:rsidR="00CA78A1" w:rsidRDefault="00CA78A1" w:rsidP="007155D3">
      <w:pPr>
        <w:jc w:val="both"/>
        <w:rPr>
          <w:lang w:val="fr-FR"/>
        </w:rPr>
      </w:pPr>
    </w:p>
    <w:p w14:paraId="3A61BB7D" w14:textId="5E5CAEF3" w:rsidR="00694B9D" w:rsidRDefault="00CA78A1" w:rsidP="007155D3">
      <w:pPr>
        <w:pStyle w:val="Erpicum1"/>
      </w:pPr>
      <w:r>
        <w:t>2. L’accueil d</w:t>
      </w:r>
      <w:r w:rsidR="00861C4A">
        <w:t>es</w:t>
      </w:r>
      <w:r>
        <w:t xml:space="preserve"> n° 4</w:t>
      </w:r>
      <w:r w:rsidR="00861C4A">
        <w:t>16-425</w:t>
      </w:r>
      <w:r>
        <w:t xml:space="preserve"> du nouveau Directoire en Belgique francophone</w:t>
      </w:r>
    </w:p>
    <w:p w14:paraId="2808E254" w14:textId="77DF78AB" w:rsidR="00CA78A1" w:rsidRDefault="00CA78A1" w:rsidP="007155D3">
      <w:pPr>
        <w:jc w:val="both"/>
        <w:rPr>
          <w:lang w:val="fr-FR"/>
        </w:rPr>
      </w:pPr>
    </w:p>
    <w:p w14:paraId="53253540" w14:textId="156D1F33" w:rsidR="00CA78A1" w:rsidRDefault="003D0CCE" w:rsidP="007155D3">
      <w:pPr>
        <w:jc w:val="both"/>
        <w:rPr>
          <w:lang w:val="fr-FR"/>
        </w:rPr>
      </w:pPr>
      <w:r>
        <w:rPr>
          <w:lang w:val="fr-FR"/>
        </w:rPr>
        <w:t xml:space="preserve">Dans le nouveau </w:t>
      </w:r>
      <w:r w:rsidR="00161CC1">
        <w:rPr>
          <w:lang w:val="fr-FR"/>
        </w:rPr>
        <w:t>Directoire</w:t>
      </w:r>
      <w:r>
        <w:rPr>
          <w:lang w:val="fr-FR"/>
        </w:rPr>
        <w:t xml:space="preserve">, on lira au n° 422 que tous les diocèses, de par le vaste monde, </w:t>
      </w:r>
      <w:r w:rsidR="00161CC1">
        <w:rPr>
          <w:lang w:val="fr-FR"/>
        </w:rPr>
        <w:t>sont</w:t>
      </w:r>
      <w:r>
        <w:rPr>
          <w:lang w:val="fr-FR"/>
        </w:rPr>
        <w:t xml:space="preserve"> invités à </w:t>
      </w:r>
      <w:r w:rsidR="00161CC1">
        <w:rPr>
          <w:lang w:val="fr-FR"/>
        </w:rPr>
        <w:t xml:space="preserve">mener une action pastorale coordonnée et, en particulier, à se doter d’in « projet diocésain de catéchèse », auquel sera </w:t>
      </w:r>
      <w:r w:rsidR="007377DC">
        <w:rPr>
          <w:lang w:val="fr-FR"/>
        </w:rPr>
        <w:t>associé un</w:t>
      </w:r>
      <w:r w:rsidR="00161CC1">
        <w:rPr>
          <w:lang w:val="fr-FR"/>
        </w:rPr>
        <w:t xml:space="preserve"> « programme opérationnel » qui en sera la mise en œuvre « concrète » dans le cadre d’une situation « spécifique » et à un moment « déterminé » (n° 424). </w:t>
      </w:r>
      <w:r w:rsidR="00161CC1">
        <w:rPr>
          <w:lang w:val="fr-FR"/>
        </w:rPr>
        <w:lastRenderedPageBreak/>
        <w:t>Le Directoir</w:t>
      </w:r>
      <w:r w:rsidR="007377DC">
        <w:rPr>
          <w:lang w:val="fr-FR"/>
        </w:rPr>
        <w:t>e</w:t>
      </w:r>
      <w:r w:rsidR="00161CC1">
        <w:rPr>
          <w:lang w:val="fr-FR"/>
        </w:rPr>
        <w:t xml:space="preserve"> n’entend pas tout décider depuis Rome et ne prétend pas tout connaître des particularités locales</w:t>
      </w:r>
      <w:r w:rsidR="007377DC">
        <w:rPr>
          <w:lang w:val="fr-FR"/>
        </w:rPr>
        <w:t xml:space="preserve"> (Eupen n’est pas Seraing, Libramont n’est pas Ixelles et La Louvière n’est pas Louvain-la-Neuve). Mais le Directoire </w:t>
      </w:r>
      <w:r w:rsidR="009846B5">
        <w:rPr>
          <w:lang w:val="fr-FR"/>
        </w:rPr>
        <w:t xml:space="preserve">décrit avec clarté et insistance ce qu’il recommande : une </w:t>
      </w:r>
      <w:r w:rsidR="004B29B2">
        <w:rPr>
          <w:lang w:val="fr-FR"/>
        </w:rPr>
        <w:t>implication</w:t>
      </w:r>
      <w:r w:rsidR="009846B5">
        <w:rPr>
          <w:lang w:val="fr-FR"/>
        </w:rPr>
        <w:t xml:space="preserve"> forte de l’évêque, un service dioc</w:t>
      </w:r>
      <w:r w:rsidR="004B29B2">
        <w:rPr>
          <w:lang w:val="fr-FR"/>
        </w:rPr>
        <w:t>ésai</w:t>
      </w:r>
      <w:r w:rsidR="009846B5">
        <w:rPr>
          <w:lang w:val="fr-FR"/>
        </w:rPr>
        <w:t xml:space="preserve">n de la catéchèse bien constitué, une </w:t>
      </w:r>
      <w:r w:rsidR="004B29B2">
        <w:rPr>
          <w:lang w:val="fr-FR"/>
        </w:rPr>
        <w:t>analyse</w:t>
      </w:r>
      <w:r w:rsidR="009846B5">
        <w:rPr>
          <w:lang w:val="fr-FR"/>
        </w:rPr>
        <w:t xml:space="preserve"> précise des besoins locaux, un projet diocésain de catéchèse, une vision large de la mission de l’</w:t>
      </w:r>
      <w:r w:rsidR="004B29B2">
        <w:rPr>
          <w:lang w:val="fr-FR"/>
        </w:rPr>
        <w:t>évangélisation</w:t>
      </w:r>
      <w:r w:rsidR="009846B5">
        <w:rPr>
          <w:lang w:val="fr-FR"/>
        </w:rPr>
        <w:t xml:space="preserve"> dans laquelle catéchèse, catéchuménat </w:t>
      </w:r>
      <w:r w:rsidR="00912EB7">
        <w:rPr>
          <w:lang w:val="fr-FR"/>
        </w:rPr>
        <w:t>sont en</w:t>
      </w:r>
      <w:r w:rsidR="009846B5">
        <w:rPr>
          <w:lang w:val="fr-FR"/>
        </w:rPr>
        <w:t xml:space="preserve"> relation étroite avec d’</w:t>
      </w:r>
      <w:r w:rsidR="004B29B2">
        <w:rPr>
          <w:lang w:val="fr-FR"/>
        </w:rPr>
        <w:t>autres</w:t>
      </w:r>
      <w:r w:rsidR="009846B5">
        <w:rPr>
          <w:lang w:val="fr-FR"/>
        </w:rPr>
        <w:t xml:space="preserve"> lieux tels que la pastorale </w:t>
      </w:r>
      <w:r w:rsidR="004B29B2">
        <w:rPr>
          <w:lang w:val="fr-FR"/>
        </w:rPr>
        <w:t>familiale</w:t>
      </w:r>
      <w:r w:rsidR="009846B5">
        <w:rPr>
          <w:lang w:val="fr-FR"/>
        </w:rPr>
        <w:t xml:space="preserve">, la </w:t>
      </w:r>
      <w:r w:rsidR="004B29B2">
        <w:rPr>
          <w:lang w:val="fr-FR"/>
        </w:rPr>
        <w:t>pastorale</w:t>
      </w:r>
      <w:r w:rsidR="009846B5">
        <w:rPr>
          <w:lang w:val="fr-FR"/>
        </w:rPr>
        <w:t xml:space="preserve"> des </w:t>
      </w:r>
      <w:r w:rsidR="004B29B2">
        <w:rPr>
          <w:lang w:val="fr-FR"/>
        </w:rPr>
        <w:t>jeunes ou encore la pastorale scolaire et universitaire (n° 420).</w:t>
      </w:r>
    </w:p>
    <w:p w14:paraId="1748B332" w14:textId="5B0F545D" w:rsidR="004B29B2" w:rsidRDefault="004B29B2" w:rsidP="007155D3">
      <w:pPr>
        <w:jc w:val="both"/>
        <w:rPr>
          <w:lang w:val="fr-FR"/>
        </w:rPr>
      </w:pPr>
    </w:p>
    <w:p w14:paraId="76244D65" w14:textId="6600E1A5" w:rsidR="004B29B2" w:rsidRDefault="004B29B2" w:rsidP="007155D3">
      <w:pPr>
        <w:jc w:val="both"/>
        <w:rPr>
          <w:lang w:val="fr-FR"/>
        </w:rPr>
      </w:pPr>
      <w:r>
        <w:rPr>
          <w:lang w:val="fr-FR"/>
        </w:rPr>
        <w:t xml:space="preserve">Prenons bien </w:t>
      </w:r>
      <w:r w:rsidR="00912EB7">
        <w:rPr>
          <w:lang w:val="fr-FR"/>
        </w:rPr>
        <w:t>ensemble</w:t>
      </w:r>
      <w:r>
        <w:rPr>
          <w:lang w:val="fr-FR"/>
        </w:rPr>
        <w:t xml:space="preserve"> la mesure de cette invitation que nous adresse le Directoire. </w:t>
      </w:r>
      <w:r w:rsidR="005F151D">
        <w:rPr>
          <w:lang w:val="fr-FR"/>
        </w:rPr>
        <w:t xml:space="preserve">A dire vrai, toutes ces </w:t>
      </w:r>
      <w:r w:rsidR="00912EB7">
        <w:rPr>
          <w:lang w:val="fr-FR"/>
        </w:rPr>
        <w:t>attentes</w:t>
      </w:r>
      <w:r w:rsidR="005F151D">
        <w:rPr>
          <w:lang w:val="fr-FR"/>
        </w:rPr>
        <w:t xml:space="preserve"> autour d</w:t>
      </w:r>
      <w:r w:rsidR="00A85496">
        <w:rPr>
          <w:lang w:val="fr-FR"/>
        </w:rPr>
        <w:t>’</w:t>
      </w:r>
      <w:r w:rsidR="005F151D">
        <w:rPr>
          <w:lang w:val="fr-FR"/>
        </w:rPr>
        <w:t>un projet diocésain de la catéchèse étaient déjà</w:t>
      </w:r>
      <w:r w:rsidR="00912EB7">
        <w:rPr>
          <w:lang w:val="fr-FR"/>
        </w:rPr>
        <w:t xml:space="preserve"> bel et bien présentes dans l’édition du Directoire général pour la </w:t>
      </w:r>
      <w:r w:rsidR="00920E7C">
        <w:rPr>
          <w:lang w:val="fr-FR"/>
        </w:rPr>
        <w:t>catéchèse</w:t>
      </w:r>
      <w:r w:rsidR="00912EB7">
        <w:rPr>
          <w:lang w:val="fr-FR"/>
        </w:rPr>
        <w:t xml:space="preserve"> de 1997. Le nouveau texte cite à l’identique dans son chapitre 12 bien des passages de l’édition antérieure.</w:t>
      </w:r>
    </w:p>
    <w:p w14:paraId="5BBDDED1" w14:textId="1E19E5D9" w:rsidR="00A85496" w:rsidRDefault="00A85496" w:rsidP="007155D3">
      <w:pPr>
        <w:jc w:val="both"/>
        <w:rPr>
          <w:lang w:val="fr-FR"/>
        </w:rPr>
      </w:pPr>
    </w:p>
    <w:p w14:paraId="62937B37" w14:textId="3D69482C" w:rsidR="00A85496" w:rsidRDefault="00A85496" w:rsidP="007155D3">
      <w:pPr>
        <w:jc w:val="both"/>
        <w:rPr>
          <w:lang w:val="fr-FR"/>
        </w:rPr>
      </w:pPr>
      <w:r>
        <w:rPr>
          <w:lang w:val="fr-FR"/>
        </w:rPr>
        <w:t>S’il faut</w:t>
      </w:r>
      <w:r w:rsidR="001E5E61">
        <w:rPr>
          <w:lang w:val="fr-FR"/>
        </w:rPr>
        <w:t xml:space="preserve"> </w:t>
      </w:r>
      <w:r>
        <w:rPr>
          <w:lang w:val="fr-FR"/>
        </w:rPr>
        <w:t>trouver une nuance entre la version de 1997 et celle de 2020 sur</w:t>
      </w:r>
      <w:r w:rsidR="001E5E61">
        <w:rPr>
          <w:lang w:val="fr-FR"/>
        </w:rPr>
        <w:t xml:space="preserve"> </w:t>
      </w:r>
      <w:r>
        <w:rPr>
          <w:lang w:val="fr-FR"/>
        </w:rPr>
        <w:t>ce point précis de la coordination catéchétique à l’échelle des diocèses, on la trouvera – et elle est importante - au n° 420 : « l’</w:t>
      </w:r>
      <w:r w:rsidR="001E5E61">
        <w:rPr>
          <w:lang w:val="fr-FR"/>
        </w:rPr>
        <w:t>accentuation</w:t>
      </w:r>
      <w:r>
        <w:rPr>
          <w:lang w:val="fr-FR"/>
        </w:rPr>
        <w:t xml:space="preserve"> kérygmat</w:t>
      </w:r>
      <w:r w:rsidR="001E5E61">
        <w:rPr>
          <w:lang w:val="fr-FR"/>
        </w:rPr>
        <w:t>ique et missionnaire</w:t>
      </w:r>
      <w:r>
        <w:rPr>
          <w:lang w:val="fr-FR"/>
        </w:rPr>
        <w:t xml:space="preserve"> de la catéchèse à l’heure actuelle » qui, précise et encourage le nouveau Directoire doit favoriser « </w:t>
      </w:r>
      <w:r w:rsidR="001E5E61">
        <w:rPr>
          <w:lang w:val="fr-FR"/>
        </w:rPr>
        <w:t>la conversion pastorale et la transformation missionnaire de l’Église ».</w:t>
      </w:r>
    </w:p>
    <w:p w14:paraId="7A65196E" w14:textId="77777777" w:rsidR="00A85496" w:rsidRDefault="00A85496" w:rsidP="007155D3">
      <w:pPr>
        <w:jc w:val="both"/>
        <w:rPr>
          <w:lang w:val="fr-FR"/>
        </w:rPr>
      </w:pPr>
    </w:p>
    <w:p w14:paraId="144ED745" w14:textId="2FA528B1" w:rsidR="00CA78A1" w:rsidRDefault="00CA78A1" w:rsidP="007155D3">
      <w:pPr>
        <w:jc w:val="both"/>
        <w:rPr>
          <w:lang w:val="fr-FR"/>
        </w:rPr>
      </w:pPr>
    </w:p>
    <w:p w14:paraId="6E16D1BC" w14:textId="7242A752" w:rsidR="00CA78A1" w:rsidRDefault="00CA78A1" w:rsidP="001E5E61">
      <w:pPr>
        <w:pStyle w:val="Erpicum1"/>
      </w:pPr>
      <w:r>
        <w:t>3. La question de cette conférence</w:t>
      </w:r>
    </w:p>
    <w:p w14:paraId="0219E7F5" w14:textId="36E45C86" w:rsidR="001E5E61" w:rsidRDefault="001E5E61" w:rsidP="001E5E61"/>
    <w:p w14:paraId="71BE5533" w14:textId="4935B74F" w:rsidR="001E5E61" w:rsidRDefault="004A7A33" w:rsidP="00416F9A">
      <w:pPr>
        <w:jc w:val="both"/>
      </w:pPr>
      <w:r>
        <w:t>A la suite de cette demande pressante, déjà donc i</w:t>
      </w:r>
      <w:r w:rsidRPr="004662BD">
        <w:t>nscrite en 1997, dans le 2</w:t>
      </w:r>
      <w:r w:rsidRPr="004662BD">
        <w:rPr>
          <w:vertAlign w:val="superscript"/>
        </w:rPr>
        <w:t>e</w:t>
      </w:r>
      <w:r w:rsidRPr="004662BD">
        <w:t xml:space="preserve"> Directoire, tous les </w:t>
      </w:r>
      <w:r w:rsidR="0037412D" w:rsidRPr="004662BD">
        <w:t>diocèses</w:t>
      </w:r>
      <w:r w:rsidRPr="004662BD">
        <w:t xml:space="preserve"> et </w:t>
      </w:r>
      <w:r w:rsidR="0037412D" w:rsidRPr="004662BD">
        <w:t>vicariats</w:t>
      </w:r>
      <w:r w:rsidRPr="004662BD">
        <w:t xml:space="preserve"> de </w:t>
      </w:r>
      <w:r w:rsidR="0037412D" w:rsidRPr="004662BD">
        <w:t>Belgique</w:t>
      </w:r>
      <w:r w:rsidRPr="004662BD">
        <w:t xml:space="preserve"> francophone se sont mis à l’ouvrage et ont rédigé leurs </w:t>
      </w:r>
      <w:r w:rsidR="0037412D" w:rsidRPr="004662BD">
        <w:t>projets</w:t>
      </w:r>
      <w:r w:rsidRPr="004662BD">
        <w:t xml:space="preserve"> diocésains de catéchèse.  Durant ces 24 années, entre 1997 et aujourd’hui, la catéchèse a été réfléchie, l’inspiration venue du catéchuménat a été largement intégrée et a </w:t>
      </w:r>
      <w:r w:rsidR="004662BD" w:rsidRPr="004662BD">
        <w:t xml:space="preserve">repositionné </w:t>
      </w:r>
      <w:r w:rsidR="0037412D" w:rsidRPr="004662BD">
        <w:t>autrement</w:t>
      </w:r>
      <w:r w:rsidR="004662BD" w:rsidRPr="004662BD">
        <w:t xml:space="preserve"> les catéchèse</w:t>
      </w:r>
      <w:r w:rsidR="0037412D">
        <w:t>s</w:t>
      </w:r>
      <w:r w:rsidR="004662BD" w:rsidRPr="004662BD">
        <w:t xml:space="preserve"> de chez nous.</w:t>
      </w:r>
    </w:p>
    <w:p w14:paraId="16A6EA06" w14:textId="1C6CA2DA" w:rsidR="001E0170" w:rsidRDefault="001E0170" w:rsidP="00416F9A">
      <w:pPr>
        <w:jc w:val="both"/>
      </w:pPr>
    </w:p>
    <w:p w14:paraId="0EB0414B" w14:textId="1AD957F4" w:rsidR="001E0170" w:rsidRDefault="001E0170" w:rsidP="00416F9A">
      <w:pPr>
        <w:jc w:val="both"/>
      </w:pPr>
      <w:r>
        <w:t>Si l’on regarde avec attention ces 24 an</w:t>
      </w:r>
      <w:r w:rsidR="0037412D">
        <w:t>né</w:t>
      </w:r>
      <w:r>
        <w:t xml:space="preserve">es, on verra d’ailleurs qu’il y a eu </w:t>
      </w:r>
      <w:r w:rsidR="00E045E1">
        <w:t>deux grandes étapes</w:t>
      </w:r>
      <w:r>
        <w:t xml:space="preserve"> dans cette </w:t>
      </w:r>
      <w:r w:rsidR="0037412D">
        <w:t>appropriation</w:t>
      </w:r>
      <w:r>
        <w:t xml:space="preserve"> belge du </w:t>
      </w:r>
      <w:r w:rsidR="0037412D">
        <w:t>texte</w:t>
      </w:r>
      <w:r>
        <w:t xml:space="preserve"> de 1997.  Très vite, au début des </w:t>
      </w:r>
      <w:r w:rsidR="0037412D">
        <w:t>années</w:t>
      </w:r>
      <w:r>
        <w:t xml:space="preserve"> 2000, les év</w:t>
      </w:r>
      <w:r w:rsidR="0037412D">
        <w:t xml:space="preserve">êques </w:t>
      </w:r>
      <w:r>
        <w:t xml:space="preserve">ont publié des textes </w:t>
      </w:r>
      <w:r w:rsidR="0037412D">
        <w:t>essentiellement</w:t>
      </w:r>
      <w:r>
        <w:t xml:space="preserve"> centrés sur l’</w:t>
      </w:r>
      <w:r w:rsidR="0037412D">
        <w:t>importance</w:t>
      </w:r>
      <w:r>
        <w:t xml:space="preserve"> de </w:t>
      </w:r>
      <w:r w:rsidR="0037412D">
        <w:t>repenser</w:t>
      </w:r>
      <w:r>
        <w:t xml:space="preserve"> la catéchèse à </w:t>
      </w:r>
      <w:r w:rsidR="0037412D">
        <w:t>partir</w:t>
      </w:r>
      <w:r>
        <w:t xml:space="preserve"> des adultes.  Et </w:t>
      </w:r>
      <w:r w:rsidR="0037412D">
        <w:t>plusieurs</w:t>
      </w:r>
      <w:r>
        <w:t xml:space="preserve"> </w:t>
      </w:r>
      <w:r w:rsidR="0037412D">
        <w:t>diocèses</w:t>
      </w:r>
      <w:r>
        <w:t xml:space="preserve"> ont rédigé au début du XXIe </w:t>
      </w:r>
      <w:r w:rsidR="0037412D">
        <w:t>siècle</w:t>
      </w:r>
      <w:r>
        <w:t xml:space="preserve"> leurs projets : on peut citer, par exemple, la « </w:t>
      </w:r>
      <w:r w:rsidR="0037412D">
        <w:t>Charte</w:t>
      </w:r>
      <w:r>
        <w:t xml:space="preserve"> de la catéchèse » du diocèse de </w:t>
      </w:r>
      <w:r w:rsidR="00E045E1">
        <w:t>Namur</w:t>
      </w:r>
      <w:r>
        <w:t xml:space="preserve"> </w:t>
      </w:r>
      <w:r w:rsidR="00E045E1">
        <w:t>en 2009</w:t>
      </w:r>
      <w:r>
        <w:t xml:space="preserve">, le « Projet </w:t>
      </w:r>
      <w:r w:rsidR="00E045E1">
        <w:t>catéchétique</w:t>
      </w:r>
      <w:r>
        <w:t xml:space="preserve"> diocésain » de Liège en </w:t>
      </w:r>
      <w:r w:rsidR="0037412D">
        <w:t>novembre 2004</w:t>
      </w:r>
      <w:r>
        <w:t xml:space="preserve">, les </w:t>
      </w:r>
      <w:r w:rsidR="00E045E1">
        <w:t xml:space="preserve">« orientations pour la catéchèse à Bruxelles » de Mgr De </w:t>
      </w:r>
      <w:proofErr w:type="spellStart"/>
      <w:r w:rsidR="00E045E1">
        <w:t>Kesel</w:t>
      </w:r>
      <w:proofErr w:type="spellEnd"/>
      <w:r w:rsidR="00E045E1">
        <w:t>,</w:t>
      </w:r>
      <w:r w:rsidR="00C21C7E">
        <w:t xml:space="preserve"> </w:t>
      </w:r>
      <w:r w:rsidR="00E045E1">
        <w:t>alors évêque auxiliaire pour Bruxelles, en juin 2004.</w:t>
      </w:r>
    </w:p>
    <w:p w14:paraId="7043098C" w14:textId="56D23785" w:rsidR="00F55E14" w:rsidRDefault="00F55E14" w:rsidP="00416F9A">
      <w:pPr>
        <w:jc w:val="both"/>
      </w:pPr>
    </w:p>
    <w:p w14:paraId="59A8C64D" w14:textId="659F7C62" w:rsidR="00F55E14" w:rsidRDefault="00F55E14" w:rsidP="00416F9A">
      <w:pPr>
        <w:jc w:val="both"/>
      </w:pPr>
      <w:r>
        <w:t>E</w:t>
      </w:r>
      <w:r w:rsidR="00E045E1">
        <w:t>t</w:t>
      </w:r>
      <w:r>
        <w:t xml:space="preserve"> puis, à </w:t>
      </w:r>
      <w:r w:rsidR="00E045E1">
        <w:t>partir</w:t>
      </w:r>
      <w:r>
        <w:t xml:space="preserve"> des années 2010 </w:t>
      </w:r>
      <w:r w:rsidR="00E045E1">
        <w:t>jusque</w:t>
      </w:r>
      <w:r>
        <w:t xml:space="preserve"> 2020, tous les </w:t>
      </w:r>
      <w:r w:rsidR="00E045E1">
        <w:t>vicariats</w:t>
      </w:r>
      <w:r>
        <w:t xml:space="preserve"> et diocèses belges ont repris le </w:t>
      </w:r>
      <w:r w:rsidR="00E045E1">
        <w:t>travail</w:t>
      </w:r>
      <w:r>
        <w:t xml:space="preserve">, </w:t>
      </w:r>
      <w:r w:rsidR="00E045E1">
        <w:t>inspirés</w:t>
      </w:r>
      <w:r>
        <w:t xml:space="preserve"> </w:t>
      </w:r>
      <w:r w:rsidR="00E045E1">
        <w:t>largement</w:t>
      </w:r>
      <w:r>
        <w:t xml:space="preserve"> par le te</w:t>
      </w:r>
      <w:r w:rsidR="00E045E1">
        <w:t>xte de 2013</w:t>
      </w:r>
      <w:r>
        <w:t xml:space="preserve"> de </w:t>
      </w:r>
      <w:r w:rsidR="00E045E1">
        <w:t>nos</w:t>
      </w:r>
      <w:r>
        <w:t xml:space="preserve"> </w:t>
      </w:r>
      <w:r w:rsidR="00E045E1">
        <w:t>évêques</w:t>
      </w:r>
      <w:r>
        <w:t xml:space="preserve"> sur l’</w:t>
      </w:r>
      <w:r w:rsidR="00E045E1">
        <w:t>initiation</w:t>
      </w:r>
      <w:r>
        <w:t xml:space="preserve"> </w:t>
      </w:r>
      <w:r w:rsidR="00E045E1">
        <w:t>chrétienne</w:t>
      </w:r>
      <w:r>
        <w:t xml:space="preserve"> des enfants. Et c’est ainsi que, très récemment, des projets oint été conçus, présentés, </w:t>
      </w:r>
      <w:r w:rsidR="00E045E1">
        <w:t>discutés</w:t>
      </w:r>
      <w:r>
        <w:t xml:space="preserve"> et promulgués </w:t>
      </w:r>
      <w:r w:rsidR="00E045E1">
        <w:t>officiellement</w:t>
      </w:r>
      <w:r>
        <w:t xml:space="preserve"> dans tous nos diocèses et </w:t>
      </w:r>
      <w:r w:rsidR="00E045E1">
        <w:t>vicariats</w:t>
      </w:r>
      <w:r w:rsidR="00E500A5">
        <w:t>.</w:t>
      </w:r>
      <w:r w:rsidR="00C21C7E">
        <w:t xml:space="preserve"> Et</w:t>
      </w:r>
      <w:r w:rsidR="00E500A5">
        <w:t xml:space="preserve"> on peut citer : la lettre pastorale de Mgr </w:t>
      </w:r>
      <w:proofErr w:type="spellStart"/>
      <w:r w:rsidR="00E500A5">
        <w:t>Kockerols</w:t>
      </w:r>
      <w:proofErr w:type="spellEnd"/>
      <w:r w:rsidR="00E500A5">
        <w:t xml:space="preserve"> en 2015, le projet </w:t>
      </w:r>
      <w:r w:rsidR="00C21C7E">
        <w:t>liégeois</w:t>
      </w:r>
      <w:r w:rsidR="00E500A5">
        <w:t xml:space="preserve"> de la catéchèse renouvelée de 2018, le </w:t>
      </w:r>
      <w:r w:rsidR="00C21C7E">
        <w:t>document</w:t>
      </w:r>
      <w:r w:rsidR="00E500A5">
        <w:t xml:space="preserve"> d</w:t>
      </w:r>
      <w:r w:rsidR="00C21C7E">
        <w:t>’orientation</w:t>
      </w:r>
      <w:r w:rsidR="00E500A5">
        <w:t xml:space="preserve"> </w:t>
      </w:r>
      <w:r w:rsidR="00C21C7E">
        <w:t>pastorale</w:t>
      </w:r>
      <w:r w:rsidR="00E500A5">
        <w:t xml:space="preserve"> sur l’initiation </w:t>
      </w:r>
      <w:r w:rsidR="00C21C7E">
        <w:t>chrétienne</w:t>
      </w:r>
      <w:r w:rsidR="00E500A5">
        <w:t xml:space="preserve"> de Mgr </w:t>
      </w:r>
      <w:proofErr w:type="spellStart"/>
      <w:r w:rsidR="00E500A5">
        <w:t>Hudsyn</w:t>
      </w:r>
      <w:proofErr w:type="spellEnd"/>
      <w:r w:rsidR="00E500A5">
        <w:t xml:space="preserve"> en 2017 ou encore les </w:t>
      </w:r>
      <w:r w:rsidR="00C21C7E">
        <w:t>décisions</w:t>
      </w:r>
      <w:r w:rsidR="00E500A5">
        <w:t xml:space="preserve"> de Mgr Harpigny pour </w:t>
      </w:r>
      <w:r w:rsidR="00C21C7E">
        <w:t>un parcours KTique de type catéchuménal en 2015.</w:t>
      </w:r>
      <w:r>
        <w:t> :</w:t>
      </w:r>
    </w:p>
    <w:p w14:paraId="56073A88" w14:textId="6E5D5F27" w:rsidR="00F55E14" w:rsidRDefault="00F55E14" w:rsidP="00416F9A">
      <w:pPr>
        <w:jc w:val="both"/>
      </w:pPr>
    </w:p>
    <w:p w14:paraId="0F183CA7" w14:textId="77777777" w:rsidR="00F55E14" w:rsidRPr="004662BD" w:rsidRDefault="00F55E14" w:rsidP="00416F9A">
      <w:pPr>
        <w:jc w:val="both"/>
      </w:pPr>
    </w:p>
    <w:p w14:paraId="137FA500" w14:textId="22E9BB68" w:rsidR="004662BD" w:rsidRPr="004662BD" w:rsidRDefault="004662BD" w:rsidP="00416F9A">
      <w:pPr>
        <w:jc w:val="both"/>
      </w:pPr>
    </w:p>
    <w:p w14:paraId="7BC7466A" w14:textId="073A0A40" w:rsidR="004662BD" w:rsidRPr="004662BD" w:rsidRDefault="004662BD" w:rsidP="00416F9A">
      <w:pPr>
        <w:jc w:val="both"/>
      </w:pPr>
      <w:r w:rsidRPr="004662BD">
        <w:t xml:space="preserve">Alors serions-nous aujourd’hui devant un dilemme?  </w:t>
      </w:r>
    </w:p>
    <w:p w14:paraId="58A7FA83" w14:textId="3F425572" w:rsidR="004662BD" w:rsidRPr="004662BD" w:rsidRDefault="004662BD" w:rsidP="00416F9A">
      <w:pPr>
        <w:jc w:val="both"/>
      </w:pPr>
    </w:p>
    <w:p w14:paraId="6ED4D8CB" w14:textId="13324100" w:rsidR="004662BD" w:rsidRDefault="004662BD" w:rsidP="00416F9A">
      <w:pPr>
        <w:jc w:val="both"/>
      </w:pPr>
      <w:r w:rsidRPr="004662BD">
        <w:lastRenderedPageBreak/>
        <w:t xml:space="preserve">Faut-il reprendre tout et mettre en chantier un </w:t>
      </w:r>
      <w:r w:rsidR="00C21C7E" w:rsidRPr="004662BD">
        <w:t>nouveau</w:t>
      </w:r>
      <w:r w:rsidRPr="004662BD">
        <w:t xml:space="preserve"> projet catéchèse pour nos vicariats et diocèse, en appliquant </w:t>
      </w:r>
      <w:r w:rsidR="00C21C7E" w:rsidRPr="004662BD">
        <w:t>ainsi</w:t>
      </w:r>
      <w:r w:rsidRPr="004662BD">
        <w:t xml:space="preserve"> la recommandation du no</w:t>
      </w:r>
      <w:r w:rsidR="00C21C7E">
        <w:t>u</w:t>
      </w:r>
      <w:r w:rsidRPr="004662BD">
        <w:t xml:space="preserve">veau </w:t>
      </w:r>
      <w:r w:rsidR="00C21C7E" w:rsidRPr="004662BD">
        <w:t>Directoire</w:t>
      </w:r>
      <w:r w:rsidRPr="004662BD">
        <w:t xml:space="preserve">?  Le texte de 2020 vient-il abroger l’ancien et l’appel à rédiger un </w:t>
      </w:r>
      <w:r w:rsidR="00C21C7E" w:rsidRPr="004662BD">
        <w:t>projet</w:t>
      </w:r>
      <w:r w:rsidRPr="004662BD">
        <w:t xml:space="preserve"> diocésain de catéchèse </w:t>
      </w:r>
      <w:r w:rsidR="00C21C7E" w:rsidRPr="004662BD">
        <w:t>doit-il</w:t>
      </w:r>
      <w:r w:rsidRPr="004662BD">
        <w:t xml:space="preserve"> être compris comme un appel à mettre en route </w:t>
      </w:r>
      <w:r w:rsidR="00C21C7E" w:rsidRPr="004662BD">
        <w:t>to</w:t>
      </w:r>
      <w:r w:rsidR="00C21C7E">
        <w:t>ut</w:t>
      </w:r>
      <w:r w:rsidRPr="004662BD">
        <w:t xml:space="preserve"> un </w:t>
      </w:r>
      <w:r w:rsidR="00C21C7E" w:rsidRPr="004662BD">
        <w:t>processus</w:t>
      </w:r>
      <w:r w:rsidRPr="004662BD">
        <w:t xml:space="preserve"> d’</w:t>
      </w:r>
      <w:r w:rsidR="00C21C7E" w:rsidRPr="004662BD">
        <w:t>analyse</w:t>
      </w:r>
      <w:r w:rsidRPr="004662BD">
        <w:t>, d’</w:t>
      </w:r>
      <w:r w:rsidR="00C21C7E" w:rsidRPr="004662BD">
        <w:t>évaluation</w:t>
      </w:r>
      <w:r w:rsidRPr="004662BD">
        <w:t xml:space="preserve"> et de réécriture de nos priorités?</w:t>
      </w:r>
    </w:p>
    <w:p w14:paraId="23AB0313" w14:textId="72A1BB21" w:rsidR="00A755F4" w:rsidRDefault="00A755F4" w:rsidP="00416F9A">
      <w:pPr>
        <w:jc w:val="both"/>
      </w:pPr>
    </w:p>
    <w:p w14:paraId="4194C8EA" w14:textId="514E8369" w:rsidR="00A755F4" w:rsidRDefault="00A755F4" w:rsidP="00416F9A">
      <w:pPr>
        <w:jc w:val="both"/>
      </w:pPr>
      <w:r>
        <w:t xml:space="preserve">Ou </w:t>
      </w:r>
      <w:proofErr w:type="spellStart"/>
      <w:r w:rsidR="008C69D2">
        <w:t>faut-il</w:t>
      </w:r>
      <w:proofErr w:type="spellEnd"/>
      <w:r>
        <w:t xml:space="preserve"> au contraire se dire qu’il serait </w:t>
      </w:r>
      <w:r w:rsidR="00C21C7E">
        <w:t>déraisonnable</w:t>
      </w:r>
      <w:r>
        <w:t xml:space="preserve"> de mettre par terre ces orientations très récentes de nos diocèses? Le </w:t>
      </w:r>
      <w:r w:rsidR="00C21C7E">
        <w:t>projet</w:t>
      </w:r>
      <w:r>
        <w:t xml:space="preserve"> de catéchèse </w:t>
      </w:r>
      <w:r w:rsidR="00C21C7E">
        <w:t>renouvelée</w:t>
      </w:r>
      <w:r>
        <w:t xml:space="preserve"> à Liège avait</w:t>
      </w:r>
      <w:r w:rsidR="00CA01B0">
        <w:t xml:space="preserve"> </w:t>
      </w:r>
      <w:r>
        <w:t xml:space="preserve">deux ans quand le nouveau </w:t>
      </w:r>
      <w:r w:rsidR="00C21C7E">
        <w:t>Directoire</w:t>
      </w:r>
      <w:r>
        <w:t xml:space="preserve"> est sorti. Les mises en place à </w:t>
      </w:r>
      <w:r w:rsidR="00C21C7E">
        <w:t>Bruxelles</w:t>
      </w:r>
      <w:r>
        <w:t xml:space="preserve">, Namur, au </w:t>
      </w:r>
      <w:r w:rsidR="00C21C7E">
        <w:t>Brabant wallon</w:t>
      </w:r>
      <w:r>
        <w:t xml:space="preserve"> et à </w:t>
      </w:r>
      <w:r w:rsidR="00C21C7E">
        <w:t>Tournai</w:t>
      </w:r>
      <w:r>
        <w:t xml:space="preserve"> sont exactement </w:t>
      </w:r>
      <w:r w:rsidR="00C21C7E">
        <w:t>contemporaines</w:t>
      </w:r>
      <w:r w:rsidR="00CA01B0">
        <w:t> : tout s’</w:t>
      </w:r>
      <w:r w:rsidR="00C21C7E">
        <w:t>e</w:t>
      </w:r>
      <w:r w:rsidR="00CA01B0">
        <w:t>st concrétisé entre 2013 et 2018</w:t>
      </w:r>
      <w:r>
        <w:t xml:space="preserve">.  En </w:t>
      </w:r>
      <w:r w:rsidR="00C21C7E">
        <w:t>plus</w:t>
      </w:r>
      <w:r>
        <w:t xml:space="preserve"> la grande convergence entre ces projets </w:t>
      </w:r>
      <w:r w:rsidR="00C21C7E">
        <w:t>diocésains</w:t>
      </w:r>
      <w:r>
        <w:t xml:space="preserve"> a </w:t>
      </w:r>
      <w:r w:rsidR="00C21C7E">
        <w:t>créé</w:t>
      </w:r>
      <w:r>
        <w:t xml:space="preserve"> une </w:t>
      </w:r>
      <w:r w:rsidR="00C21C7E">
        <w:t>dynamique</w:t>
      </w:r>
      <w:r>
        <w:t xml:space="preserve"> </w:t>
      </w:r>
      <w:r w:rsidR="00C21C7E">
        <w:t>formidable</w:t>
      </w:r>
      <w:r>
        <w:t xml:space="preserve"> de </w:t>
      </w:r>
      <w:r w:rsidR="00C21C7E">
        <w:t>soutien</w:t>
      </w:r>
      <w:r>
        <w:t xml:space="preserve"> et de partage entre tous les </w:t>
      </w:r>
      <w:r w:rsidR="00C21C7E">
        <w:t>diocèses</w:t>
      </w:r>
      <w:r>
        <w:t xml:space="preserve"> </w:t>
      </w:r>
      <w:r w:rsidR="00C21C7E">
        <w:t>francophones</w:t>
      </w:r>
      <w:r>
        <w:t xml:space="preserve"> belges. Et la CICC n’</w:t>
      </w:r>
      <w:r w:rsidR="00C21C7E">
        <w:t>a</w:t>
      </w:r>
      <w:r>
        <w:t xml:space="preserve"> jamais aussi bien </w:t>
      </w:r>
      <w:r w:rsidR="00C21C7E">
        <w:t>travaillé</w:t>
      </w:r>
      <w:r>
        <w:t>…</w:t>
      </w:r>
    </w:p>
    <w:p w14:paraId="37DA749B" w14:textId="52B84303" w:rsidR="00CA01B0" w:rsidRDefault="00CA01B0" w:rsidP="00416F9A">
      <w:pPr>
        <w:jc w:val="both"/>
      </w:pPr>
    </w:p>
    <w:p w14:paraId="01EFA8BA" w14:textId="6228AADB" w:rsidR="00CA01B0" w:rsidRDefault="00CA01B0" w:rsidP="00416F9A">
      <w:pPr>
        <w:jc w:val="both"/>
      </w:pPr>
    </w:p>
    <w:p w14:paraId="4D2F71BF" w14:textId="171DBB90" w:rsidR="00CA01B0" w:rsidRDefault="00CA01B0" w:rsidP="00416F9A">
      <w:pPr>
        <w:jc w:val="both"/>
      </w:pPr>
      <w:r>
        <w:t xml:space="preserve">Mais si l’on dit que l’on est donc bien </w:t>
      </w:r>
      <w:r w:rsidR="00416F9A">
        <w:t>orienté</w:t>
      </w:r>
      <w:r>
        <w:t xml:space="preserve"> par les récents projets </w:t>
      </w:r>
      <w:r w:rsidR="00416F9A">
        <w:t>promulgués</w:t>
      </w:r>
      <w:r>
        <w:t xml:space="preserve"> </w:t>
      </w:r>
      <w:r w:rsidR="00416F9A">
        <w:t xml:space="preserve">dans nos </w:t>
      </w:r>
      <w:r>
        <w:t xml:space="preserve">provinces depuis </w:t>
      </w:r>
      <w:r w:rsidR="00B768EF">
        <w:t>l’immense effort de 2013-2018, que fa</w:t>
      </w:r>
      <w:r w:rsidR="00416F9A">
        <w:t>i</w:t>
      </w:r>
      <w:r w:rsidR="00B768EF">
        <w:t xml:space="preserve">re alors du nouveau </w:t>
      </w:r>
      <w:r w:rsidR="00416F9A">
        <w:t>Directoire</w:t>
      </w:r>
      <w:r w:rsidR="00B768EF">
        <w:t xml:space="preserve">?  Certes, on a bien compris l’option missionnaire, kérygmatique, l’invitation à transformer en profondeur la </w:t>
      </w:r>
      <w:r w:rsidR="00416F9A">
        <w:t>vision</w:t>
      </w:r>
      <w:r w:rsidR="00B768EF">
        <w:t xml:space="preserve"> pastorale pour s’aligner sur les desiderata du </w:t>
      </w:r>
      <w:r w:rsidR="00416F9A">
        <w:t>pape</w:t>
      </w:r>
      <w:r w:rsidR="00B768EF">
        <w:t xml:space="preserve"> François, mais n’est-ce pas déjà </w:t>
      </w:r>
      <w:r w:rsidR="00416F9A">
        <w:t>précisément</w:t>
      </w:r>
      <w:r w:rsidR="00B768EF">
        <w:t xml:space="preserve"> l’esprit des projets belges depuis 2013-2018?  Pour poser la question de manière abrupte : </w:t>
      </w:r>
      <w:r w:rsidR="0037412D">
        <w:t xml:space="preserve">à quoi bon ce </w:t>
      </w:r>
      <w:r w:rsidR="00416F9A">
        <w:t>Directoire</w:t>
      </w:r>
      <w:r w:rsidR="0037412D">
        <w:t xml:space="preserve"> pour nos vicariats et diocèses belges francophones?</w:t>
      </w:r>
    </w:p>
    <w:p w14:paraId="1B758195" w14:textId="05F8FEC2" w:rsidR="001E0170" w:rsidRDefault="001E0170" w:rsidP="001E5E61"/>
    <w:p w14:paraId="3C5212D9" w14:textId="77777777" w:rsidR="001E0170" w:rsidRPr="004662BD" w:rsidRDefault="001E0170" w:rsidP="001E5E61"/>
    <w:p w14:paraId="3D43EA83" w14:textId="1867B0FD" w:rsidR="001E5E61" w:rsidRDefault="00416F9A" w:rsidP="00007878">
      <w:pPr>
        <w:pStyle w:val="Erpicum1"/>
      </w:pPr>
      <w:r>
        <w:t xml:space="preserve">4. </w:t>
      </w:r>
      <w:r w:rsidR="00B90EFC">
        <w:t xml:space="preserve">Une réponse en </w:t>
      </w:r>
      <w:r w:rsidR="00C120D7">
        <w:t>3</w:t>
      </w:r>
      <w:r w:rsidR="00B90EFC">
        <w:t xml:space="preserve"> temps</w:t>
      </w:r>
    </w:p>
    <w:p w14:paraId="7C906105" w14:textId="49E6EFE8" w:rsidR="00B90EFC" w:rsidRDefault="00B90EFC" w:rsidP="001E5E61"/>
    <w:p w14:paraId="3B8E711F" w14:textId="4C1438F9" w:rsidR="00B90EFC" w:rsidRDefault="00B90EFC" w:rsidP="001E5E61"/>
    <w:p w14:paraId="3EDA7C87" w14:textId="13540B47" w:rsidR="008C69D2" w:rsidRDefault="00920E7C" w:rsidP="00C07DA7">
      <w:pPr>
        <w:jc w:val="both"/>
      </w:pPr>
      <w:r>
        <w:t>Pour répondre à ce dilemme, on serait peut-être vite tenté d’agir « à la Belge » et de penser immédiatement une sorte de compromis, un « </w:t>
      </w:r>
      <w:r w:rsidR="002826A3">
        <w:t>entre-deux</w:t>
      </w:r>
      <w:r>
        <w:t xml:space="preserve"> » entre le refus de </w:t>
      </w:r>
      <w:r w:rsidR="002826A3">
        <w:t>tout</w:t>
      </w:r>
      <w:r>
        <w:t xml:space="preserve"> mettre à la poubelle de nos réalisations récentes et </w:t>
      </w:r>
      <w:r w:rsidR="00EA2499">
        <w:t>l’obligation de tenir compte du 3</w:t>
      </w:r>
      <w:r w:rsidR="00EA2499" w:rsidRPr="00EA2499">
        <w:rPr>
          <w:vertAlign w:val="superscript"/>
        </w:rPr>
        <w:t>e</w:t>
      </w:r>
      <w:r w:rsidR="00EA2499">
        <w:t xml:space="preserve"> Directoire. </w:t>
      </w:r>
    </w:p>
    <w:p w14:paraId="6F897858" w14:textId="07DAC793" w:rsidR="00EA2499" w:rsidRDefault="00EA2499" w:rsidP="00C07DA7">
      <w:pPr>
        <w:jc w:val="both"/>
      </w:pPr>
    </w:p>
    <w:p w14:paraId="6F2712C3" w14:textId="13132735" w:rsidR="00EA2499" w:rsidRDefault="00EA2499" w:rsidP="00C07DA7">
      <w:pPr>
        <w:jc w:val="both"/>
      </w:pPr>
      <w:r>
        <w:t xml:space="preserve">Par respect pour tous, à Rome, dans nos paroisses, nos vicariats, nos diocèses, je propose de travailler ensemble en </w:t>
      </w:r>
      <w:r w:rsidR="00C120D7">
        <w:t>3</w:t>
      </w:r>
      <w:r>
        <w:t xml:space="preserve"> temps.  Et comme malheur</w:t>
      </w:r>
      <w:r w:rsidR="002826A3">
        <w:t>eu</w:t>
      </w:r>
      <w:r>
        <w:t>sement nous so</w:t>
      </w:r>
      <w:r w:rsidR="002826A3">
        <w:t>m</w:t>
      </w:r>
      <w:r>
        <w:t xml:space="preserve">mes à distance, pour </w:t>
      </w:r>
      <w:r w:rsidR="002826A3">
        <w:t>faciliter</w:t>
      </w:r>
      <w:r>
        <w:t xml:space="preserve"> l’</w:t>
      </w:r>
      <w:r w:rsidR="002826A3">
        <w:t>é</w:t>
      </w:r>
      <w:r>
        <w:t xml:space="preserve">coute, je vous annonce </w:t>
      </w:r>
      <w:r w:rsidR="002826A3">
        <w:t>maintenant</w:t>
      </w:r>
      <w:r>
        <w:t xml:space="preserve"> ces </w:t>
      </w:r>
      <w:r w:rsidR="00C120D7">
        <w:t>3</w:t>
      </w:r>
      <w:r>
        <w:t xml:space="preserve"> temps.</w:t>
      </w:r>
    </w:p>
    <w:p w14:paraId="4798387F" w14:textId="35BC48D0" w:rsidR="00EA2499" w:rsidRDefault="00EA2499" w:rsidP="00C07DA7">
      <w:pPr>
        <w:jc w:val="both"/>
      </w:pPr>
    </w:p>
    <w:p w14:paraId="134223E4" w14:textId="02F2FC10" w:rsidR="00EA2499" w:rsidRDefault="00EA2499" w:rsidP="00C07DA7">
      <w:pPr>
        <w:pStyle w:val="Paragraphedeliste"/>
        <w:numPr>
          <w:ilvl w:val="0"/>
          <w:numId w:val="18"/>
        </w:numPr>
        <w:jc w:val="both"/>
      </w:pPr>
      <w:r>
        <w:t xml:space="preserve">Dans un </w:t>
      </w:r>
      <w:r w:rsidR="002826A3">
        <w:t>premier</w:t>
      </w:r>
      <w:r>
        <w:t xml:space="preserve"> temps, je vais essayer de résumer très brièvement l’</w:t>
      </w:r>
      <w:r w:rsidR="002826A3">
        <w:t>essentiel</w:t>
      </w:r>
      <w:r>
        <w:t xml:space="preserve"> des démarches entreprises dans nos églises diocésaines belges francophones depuis 2013</w:t>
      </w:r>
      <w:r w:rsidR="0040536E">
        <w:t>.</w:t>
      </w:r>
    </w:p>
    <w:p w14:paraId="3EBC9328" w14:textId="77777777" w:rsidR="0040536E" w:rsidRDefault="0040536E" w:rsidP="0040536E">
      <w:pPr>
        <w:jc w:val="both"/>
      </w:pPr>
    </w:p>
    <w:p w14:paraId="7B90803C" w14:textId="0ED003C7" w:rsidR="00906635" w:rsidRDefault="00EA2499" w:rsidP="00FF235E">
      <w:pPr>
        <w:pStyle w:val="Paragraphedeliste"/>
        <w:numPr>
          <w:ilvl w:val="0"/>
          <w:numId w:val="18"/>
        </w:numPr>
        <w:jc w:val="both"/>
      </w:pPr>
      <w:r>
        <w:t xml:space="preserve">Je </w:t>
      </w:r>
      <w:r w:rsidR="002826A3">
        <w:t>chercherai</w:t>
      </w:r>
      <w:r>
        <w:t xml:space="preserve"> </w:t>
      </w:r>
      <w:r w:rsidR="002826A3">
        <w:t>ensuite</w:t>
      </w:r>
      <w:r w:rsidR="00906635">
        <w:t xml:space="preserve"> à confronter ces options belges aux attentes du nouveau Directoire</w:t>
      </w:r>
      <w:r w:rsidR="0040536E">
        <w:t>.</w:t>
      </w:r>
      <w:r w:rsidR="00906635">
        <w:t xml:space="preserve"> Les choix faits chez nous sont-ils conformes aux </w:t>
      </w:r>
      <w:r w:rsidR="002826A3">
        <w:t>attentes</w:t>
      </w:r>
      <w:r w:rsidR="00906635">
        <w:t xml:space="preserve"> du </w:t>
      </w:r>
      <w:r w:rsidR="002826A3">
        <w:t>Directoire</w:t>
      </w:r>
      <w:r w:rsidR="00906635">
        <w:t xml:space="preserve"> ? Serait-ce orgueilleux ou téméraire de dire qu’en </w:t>
      </w:r>
      <w:r w:rsidR="002826A3">
        <w:t>partie</w:t>
      </w:r>
      <w:r w:rsidR="00906635">
        <w:t xml:space="preserve"> les choix </w:t>
      </w:r>
      <w:r w:rsidR="002826A3">
        <w:t>faits</w:t>
      </w:r>
      <w:r w:rsidR="00906635">
        <w:t xml:space="preserve"> en 2013-2018 étaient avant-coureurs des choix du 3</w:t>
      </w:r>
      <w:r w:rsidR="00906635" w:rsidRPr="00C120D7">
        <w:rPr>
          <w:vertAlign w:val="superscript"/>
        </w:rPr>
        <w:t>e</w:t>
      </w:r>
      <w:r w:rsidR="00906635">
        <w:t xml:space="preserve"> </w:t>
      </w:r>
      <w:r w:rsidR="002826A3">
        <w:t>Directoire</w:t>
      </w:r>
      <w:r w:rsidR="00906635">
        <w:t> ?</w:t>
      </w:r>
      <w:r w:rsidR="0040536E">
        <w:t xml:space="preserve"> Ou bien est-ce sur</w:t>
      </w:r>
      <w:r w:rsidR="00906635">
        <w:t xml:space="preserve"> le </w:t>
      </w:r>
      <w:r w:rsidR="002826A3">
        <w:t>Directoire</w:t>
      </w:r>
      <w:r w:rsidR="00906635">
        <w:t xml:space="preserve">  a des insistances neuves ? </w:t>
      </w:r>
      <w:r w:rsidR="002826A3">
        <w:t>É</w:t>
      </w:r>
      <w:r w:rsidR="00906635">
        <w:t xml:space="preserve">quilibre-t-il autrement </w:t>
      </w:r>
      <w:r w:rsidR="002826A3">
        <w:t>le</w:t>
      </w:r>
      <w:r w:rsidR="00906635">
        <w:t xml:space="preserve">s choses ? </w:t>
      </w:r>
      <w:r w:rsidR="002826A3">
        <w:t>Apporte</w:t>
      </w:r>
      <w:r w:rsidR="00906635">
        <w:t xml:space="preserve">-t-il des interpellations non encore </w:t>
      </w:r>
      <w:r w:rsidR="003B0D4C">
        <w:t>intégrées chez nous ?</w:t>
      </w:r>
    </w:p>
    <w:p w14:paraId="133F373C" w14:textId="77777777" w:rsidR="0040536E" w:rsidRDefault="0040536E" w:rsidP="0040536E">
      <w:pPr>
        <w:jc w:val="both"/>
      </w:pPr>
    </w:p>
    <w:p w14:paraId="731D935C" w14:textId="004B61DE" w:rsidR="003B0D4C" w:rsidRDefault="003B0D4C" w:rsidP="00C07DA7">
      <w:pPr>
        <w:pStyle w:val="Paragraphedeliste"/>
        <w:numPr>
          <w:ilvl w:val="0"/>
          <w:numId w:val="18"/>
        </w:numPr>
        <w:jc w:val="both"/>
      </w:pPr>
      <w:r>
        <w:t xml:space="preserve">Et enfin, j’essaierai – même si c’est un exercice délicat – de mettre en question nos options belges francophones de 2013-2018. Après tout, que ce soit le </w:t>
      </w:r>
      <w:r w:rsidR="002826A3">
        <w:t>Directoire</w:t>
      </w:r>
      <w:r>
        <w:t xml:space="preserve">  ou nos projets </w:t>
      </w:r>
      <w:r w:rsidR="002826A3">
        <w:t>diocésains</w:t>
      </w:r>
      <w:r>
        <w:t xml:space="preserve">, nous avons un seul et </w:t>
      </w:r>
      <w:r w:rsidR="002826A3">
        <w:t>unique</w:t>
      </w:r>
      <w:r>
        <w:t xml:space="preserve"> but en réfléchissant à la </w:t>
      </w:r>
      <w:r w:rsidR="00305C3B">
        <w:t>manière</w:t>
      </w:r>
      <w:r>
        <w:t xml:space="preserve"> de </w:t>
      </w:r>
      <w:r w:rsidR="00305C3B">
        <w:t>positionner</w:t>
      </w:r>
      <w:r>
        <w:t xml:space="preserve"> la catéchèse : « rendre l’</w:t>
      </w:r>
      <w:r w:rsidR="00305C3B">
        <w:t>Évangile</w:t>
      </w:r>
      <w:r>
        <w:t xml:space="preserve"> toujours actuel »</w:t>
      </w:r>
      <w:r w:rsidR="0037507D">
        <w:rPr>
          <w:rStyle w:val="Appelnotedebasdep"/>
        </w:rPr>
        <w:footnoteReference w:id="1"/>
      </w:r>
      <w:r>
        <w:t>. Est-</w:t>
      </w:r>
      <w:r w:rsidR="00305C3B">
        <w:t>c</w:t>
      </w:r>
      <w:r>
        <w:t xml:space="preserve">e que des évolutions ressenties </w:t>
      </w:r>
      <w:r w:rsidR="00305C3B">
        <w:lastRenderedPageBreak/>
        <w:t>intensément</w:t>
      </w:r>
      <w:r>
        <w:t xml:space="preserve"> en Belgique viennent déjà</w:t>
      </w:r>
      <w:r w:rsidR="002826A3">
        <w:t xml:space="preserve"> titiller nos options et nous pousser à </w:t>
      </w:r>
      <w:r w:rsidR="00305C3B">
        <w:t>reprendre</w:t>
      </w:r>
      <w:r w:rsidR="002826A3">
        <w:t xml:space="preserve"> et </w:t>
      </w:r>
      <w:r w:rsidR="00305C3B">
        <w:t>reprendre</w:t>
      </w:r>
      <w:r w:rsidR="002826A3">
        <w:t xml:space="preserve"> sans cesse le dossier de l’</w:t>
      </w:r>
      <w:r w:rsidR="00305C3B">
        <w:t>inculturation</w:t>
      </w:r>
      <w:r w:rsidR="002826A3">
        <w:t xml:space="preserve"> de nos démarches ?</w:t>
      </w:r>
    </w:p>
    <w:p w14:paraId="4FB2218B" w14:textId="77777777" w:rsidR="002826A3" w:rsidRDefault="002826A3" w:rsidP="002826A3"/>
    <w:p w14:paraId="091D1CF8" w14:textId="3CED0779" w:rsidR="008C69D2" w:rsidRDefault="008C69D2" w:rsidP="001E5E61"/>
    <w:p w14:paraId="6C447B54" w14:textId="1A3C4592" w:rsidR="008C69D2" w:rsidRDefault="008C69D2" w:rsidP="001E5E61"/>
    <w:p w14:paraId="1545B5DA" w14:textId="77777777" w:rsidR="008C69D2" w:rsidRDefault="008C69D2" w:rsidP="001E5E61"/>
    <w:p w14:paraId="43504137" w14:textId="3D856A76" w:rsidR="00B90EFC" w:rsidRDefault="00B90EFC" w:rsidP="00007878">
      <w:pPr>
        <w:pStyle w:val="Erpicum1"/>
      </w:pPr>
      <w:r>
        <w:t xml:space="preserve">5. Quelles sont les priorités </w:t>
      </w:r>
      <w:r w:rsidR="00007878">
        <w:t>actuelles</w:t>
      </w:r>
      <w:r>
        <w:t xml:space="preserve"> de nos diocèses en </w:t>
      </w:r>
      <w:r w:rsidR="00007878">
        <w:t xml:space="preserve">matière </w:t>
      </w:r>
      <w:r>
        <w:t>de catéchèse et de catéchuménat?</w:t>
      </w:r>
    </w:p>
    <w:p w14:paraId="14B2D308" w14:textId="2B569181" w:rsidR="00B90EFC" w:rsidRDefault="00B90EFC" w:rsidP="001E5E61"/>
    <w:p w14:paraId="3318D329" w14:textId="551E6564" w:rsidR="00B90EFC" w:rsidRDefault="00C07DA7" w:rsidP="00183958">
      <w:pPr>
        <w:jc w:val="both"/>
      </w:pPr>
      <w:r>
        <w:t xml:space="preserve">Nous le savons toutes et tous en cette journée interdiocésaine du catéchuménat et de la catéchèse : </w:t>
      </w:r>
      <w:r w:rsidR="00A72E07">
        <w:t xml:space="preserve">les diocèses de Liège, Namur et Tournai, les </w:t>
      </w:r>
      <w:r w:rsidR="00FE7F60">
        <w:t>vicariats</w:t>
      </w:r>
      <w:r w:rsidR="00A72E07">
        <w:t xml:space="preserve"> de </w:t>
      </w:r>
      <w:r w:rsidR="00FE7F60">
        <w:t>Bruxelles</w:t>
      </w:r>
      <w:r w:rsidR="00A72E07">
        <w:t xml:space="preserve"> et du Brabant wallon ont intensément réfléchi aux démarches catéchétiques à </w:t>
      </w:r>
      <w:r w:rsidR="00FE7F60">
        <w:t>privilégier</w:t>
      </w:r>
      <w:r w:rsidR="00A72E07">
        <w:t xml:space="preserve">. Et ces </w:t>
      </w:r>
      <w:r w:rsidR="00FE7F60">
        <w:t>efforts</w:t>
      </w:r>
      <w:r w:rsidR="00A72E07">
        <w:t xml:space="preserve"> oint été immenses : des consultations </w:t>
      </w:r>
      <w:r w:rsidR="00FE7F60">
        <w:t>nombreuses</w:t>
      </w:r>
      <w:r w:rsidR="00A72E07">
        <w:t>, des enquêtes de terrain, des réunions d’instances variées (à l’</w:t>
      </w:r>
      <w:r w:rsidR="00FE7F60">
        <w:t>échelle</w:t>
      </w:r>
      <w:r w:rsidR="00A72E07">
        <w:t xml:space="preserve"> des UP, des doyennés, dans les conseils </w:t>
      </w:r>
      <w:r w:rsidR="00FE7F60">
        <w:t>presbytéraux</w:t>
      </w:r>
      <w:r w:rsidR="00A72E07">
        <w:t xml:space="preserve"> et épiscopaux), des journées entières consacrées au discernement… Entre 2013 et 2018, les </w:t>
      </w:r>
      <w:r w:rsidR="00FE7F60">
        <w:t>dossiers</w:t>
      </w:r>
      <w:r w:rsidR="00A72E07">
        <w:t xml:space="preserve"> du </w:t>
      </w:r>
      <w:r w:rsidR="00FE7F60">
        <w:t>catéchuménat</w:t>
      </w:r>
      <w:r w:rsidR="00A72E07">
        <w:t>,</w:t>
      </w:r>
      <w:r w:rsidR="00FE7F60">
        <w:t xml:space="preserve"> </w:t>
      </w:r>
      <w:r w:rsidR="00A72E07">
        <w:t xml:space="preserve">de la catéchèse et surtout de l’initiation </w:t>
      </w:r>
      <w:r w:rsidR="00FE7F60">
        <w:t>chrétienne</w:t>
      </w:r>
      <w:r w:rsidR="00A72E07">
        <w:t xml:space="preserve"> d</w:t>
      </w:r>
      <w:r w:rsidR="00FE7F60">
        <w:t>e</w:t>
      </w:r>
      <w:r w:rsidR="00A72E07">
        <w:t xml:space="preserve">s enfants, ont fait l’objet de </w:t>
      </w:r>
      <w:r w:rsidR="00FE7F60">
        <w:t>toute</w:t>
      </w:r>
      <w:r w:rsidR="00A72E07">
        <w:t xml:space="preserve"> notre attention.  </w:t>
      </w:r>
      <w:r w:rsidR="005F1819">
        <w:t xml:space="preserve">Au cœur de ces démarches, </w:t>
      </w:r>
      <w:r w:rsidR="000F44F1">
        <w:t xml:space="preserve">Mgr </w:t>
      </w:r>
      <w:proofErr w:type="spellStart"/>
      <w:r w:rsidR="000F44F1">
        <w:t>Kockerols</w:t>
      </w:r>
      <w:proofErr w:type="spellEnd"/>
      <w:r w:rsidR="000F44F1">
        <w:t xml:space="preserve"> écrivait en </w:t>
      </w:r>
      <w:r w:rsidR="007F4B7A">
        <w:t xml:space="preserve">mars </w:t>
      </w:r>
      <w:r w:rsidR="000F44F1">
        <w:t>2015 : « Nous sommes aujourd’hui à un tournant. La catéchèse doit être en partie repensée »</w:t>
      </w:r>
      <w:r w:rsidR="000F44F1">
        <w:rPr>
          <w:rStyle w:val="Appelnotedebasdep"/>
        </w:rPr>
        <w:footnoteReference w:id="2"/>
      </w:r>
      <w:r w:rsidR="000F44F1">
        <w:t xml:space="preserve">. </w:t>
      </w:r>
      <w:r w:rsidR="00FE7F60">
        <w:t>En application de des considérations sur la nature même de la catéchèse et de l’initiation, les évêques ont fait le choix de promulguer des orientations et des directives</w:t>
      </w:r>
      <w:r w:rsidR="00FE7F60">
        <w:rPr>
          <w:rStyle w:val="Appelnotedebasdep"/>
        </w:rPr>
        <w:footnoteReference w:id="3"/>
      </w:r>
      <w:r w:rsidR="00FE7F60">
        <w:t xml:space="preserve">. Et que dire, par exemple, de ce </w:t>
      </w:r>
      <w:r w:rsidR="00576DD3">
        <w:t>gigantesque</w:t>
      </w:r>
      <w:r w:rsidR="00FE7F60">
        <w:t xml:space="preserve"> effort de publications d’outils et de manuels, que ce </w:t>
      </w:r>
      <w:r w:rsidR="00576DD3">
        <w:t>soit</w:t>
      </w:r>
      <w:r w:rsidR="00FE7F60">
        <w:t xml:space="preserve"> sou</w:t>
      </w:r>
      <w:r w:rsidR="00576DD3">
        <w:t>s</w:t>
      </w:r>
      <w:r w:rsidR="00FE7F60">
        <w:t xml:space="preserve"> l’égide </w:t>
      </w:r>
      <w:r w:rsidR="00576DD3">
        <w:t>interdiocésaine</w:t>
      </w:r>
      <w:r w:rsidR="00FE7F60">
        <w:t xml:space="preserve"> de la CICC ou d’un diocèse comme celui de Namur avec ces éditions de </w:t>
      </w:r>
      <w:r w:rsidR="00576DD3">
        <w:t>livrets</w:t>
      </w:r>
      <w:r w:rsidR="00FE7F60">
        <w:t xml:space="preserve"> à un </w:t>
      </w:r>
      <w:r w:rsidR="00576DD3">
        <w:t>rythme</w:t>
      </w:r>
      <w:r w:rsidR="00FE7F60">
        <w:t xml:space="preserve"> régulier</w:t>
      </w:r>
      <w:r w:rsidR="007E0CB4">
        <w:t xml:space="preserve"> de la méthode « Chemins »</w:t>
      </w:r>
      <w:r w:rsidR="00FE7F60">
        <w:t>.</w:t>
      </w:r>
    </w:p>
    <w:p w14:paraId="032E6639" w14:textId="0A247F74" w:rsidR="00FE7F60" w:rsidRDefault="00FE7F60" w:rsidP="00183958">
      <w:pPr>
        <w:jc w:val="both"/>
      </w:pPr>
    </w:p>
    <w:p w14:paraId="353A3B9D" w14:textId="160DD1E6" w:rsidR="007F4B7A" w:rsidRDefault="007F4B7A" w:rsidP="00183958">
      <w:pPr>
        <w:jc w:val="both"/>
      </w:pPr>
    </w:p>
    <w:p w14:paraId="2B3A328E" w14:textId="20CB80D7" w:rsidR="007F4B7A" w:rsidRDefault="007F4B7A" w:rsidP="00183958">
      <w:pPr>
        <w:jc w:val="both"/>
      </w:pPr>
      <w:r>
        <w:t>Alors c’est devenu quoi, la catéchèse à Bruxelles et en Wallonie entre 2013 et aujourd’hui?</w:t>
      </w:r>
    </w:p>
    <w:p w14:paraId="3A1A8AD4" w14:textId="274CAEE0" w:rsidR="00E148EB" w:rsidRDefault="00E148EB" w:rsidP="00183958">
      <w:pPr>
        <w:jc w:val="both"/>
      </w:pPr>
    </w:p>
    <w:p w14:paraId="43DD8245" w14:textId="53DE8B1A" w:rsidR="00E148EB" w:rsidRDefault="00E148EB" w:rsidP="00C12E4C">
      <w:pPr>
        <w:jc w:val="both"/>
      </w:pPr>
      <w:r>
        <w:t>Ce qui frapperait tout o</w:t>
      </w:r>
      <w:r w:rsidR="00F92C3A">
        <w:t>bservateur</w:t>
      </w:r>
      <w:r>
        <w:t xml:space="preserve"> un peu honnête et impartial, ce sera de voir une</w:t>
      </w:r>
      <w:r w:rsidR="00F92C3A">
        <w:t xml:space="preserve"> immense</w:t>
      </w:r>
      <w:r>
        <w:t xml:space="preserve"> convergence entre tous les textes et </w:t>
      </w:r>
      <w:r w:rsidR="00F92C3A">
        <w:t>décisions</w:t>
      </w:r>
      <w:r>
        <w:t xml:space="preserve"> d</w:t>
      </w:r>
      <w:r w:rsidR="00F92C3A">
        <w:t>e mise</w:t>
      </w:r>
      <w:r>
        <w:t xml:space="preserve"> en œuvre des diocèses. </w:t>
      </w:r>
      <w:r w:rsidR="00F92C3A">
        <w:t>Certes</w:t>
      </w:r>
      <w:r>
        <w:t xml:space="preserve">, la </w:t>
      </w:r>
      <w:r w:rsidR="00F92C3A">
        <w:t>responsabilité</w:t>
      </w:r>
      <w:r>
        <w:t xml:space="preserve"> d’orienter les </w:t>
      </w:r>
      <w:r w:rsidR="00F92C3A">
        <w:t>dossiers</w:t>
      </w:r>
      <w:r>
        <w:t xml:space="preserve"> de l’</w:t>
      </w:r>
      <w:r w:rsidR="00F92C3A">
        <w:t>évangélisation</w:t>
      </w:r>
      <w:r>
        <w:t xml:space="preserve"> et de la communication de la foi </w:t>
      </w:r>
      <w:r w:rsidR="00F92C3A">
        <w:t>appartient</w:t>
      </w:r>
      <w:r>
        <w:t xml:space="preserve"> à chaque évêque local, comme « </w:t>
      </w:r>
      <w:r w:rsidR="00F92C3A">
        <w:t>premier</w:t>
      </w:r>
      <w:r>
        <w:t xml:space="preserve"> </w:t>
      </w:r>
      <w:r w:rsidR="00F92C3A">
        <w:t>catéchiste</w:t>
      </w:r>
      <w:r>
        <w:t xml:space="preserve"> » </w:t>
      </w:r>
      <w:r w:rsidR="00F92C3A">
        <w:t xml:space="preserve">(Directoire de 2020, n° 114) </w:t>
      </w:r>
      <w:r>
        <w:t xml:space="preserve">dans son Église </w:t>
      </w:r>
      <w:r w:rsidR="00F92C3A">
        <w:t>particulière</w:t>
      </w:r>
      <w:r>
        <w:t xml:space="preserve">. </w:t>
      </w:r>
      <w:r w:rsidR="00F92C3A">
        <w:t>Mais</w:t>
      </w:r>
      <w:r>
        <w:t xml:space="preserve"> les </w:t>
      </w:r>
      <w:r w:rsidR="00F92C3A">
        <w:t>convergences</w:t>
      </w:r>
      <w:r>
        <w:t xml:space="preserve"> à l’</w:t>
      </w:r>
      <w:r w:rsidR="00F92C3A">
        <w:t>échelle</w:t>
      </w:r>
      <w:r>
        <w:t xml:space="preserve"> de </w:t>
      </w:r>
      <w:r w:rsidR="00F92C3A">
        <w:t>Bruxelles</w:t>
      </w:r>
      <w:r>
        <w:t xml:space="preserve"> et</w:t>
      </w:r>
      <w:r w:rsidR="00F92C3A">
        <w:t xml:space="preserve"> </w:t>
      </w:r>
      <w:r>
        <w:t xml:space="preserve">de la </w:t>
      </w:r>
      <w:r w:rsidR="00F92C3A">
        <w:t>Wallonie</w:t>
      </w:r>
      <w:r>
        <w:t xml:space="preserve"> sont patentes.  Mêm</w:t>
      </w:r>
      <w:r w:rsidR="00F92C3A">
        <w:t>e</w:t>
      </w:r>
      <w:r>
        <w:t xml:space="preserve"> s’il y a ici ou là de légères nuances (sur la</w:t>
      </w:r>
      <w:r w:rsidR="00F92C3A">
        <w:t xml:space="preserve"> </w:t>
      </w:r>
      <w:r>
        <w:t>p</w:t>
      </w:r>
      <w:r w:rsidR="00F92C3A">
        <w:t>l</w:t>
      </w:r>
      <w:r>
        <w:t xml:space="preserve">ace des familles, sur </w:t>
      </w:r>
      <w:r w:rsidR="00485ED0">
        <w:t xml:space="preserve">le nombre de </w:t>
      </w:r>
      <w:r w:rsidR="00183958">
        <w:t>catéchèses intergénérationnelles</w:t>
      </w:r>
      <w:r w:rsidR="00485ED0">
        <w:t xml:space="preserve">), la </w:t>
      </w:r>
      <w:r w:rsidR="00183958">
        <w:t>similitude</w:t>
      </w:r>
      <w:r w:rsidR="00485ED0">
        <w:t xml:space="preserve"> est </w:t>
      </w:r>
      <w:r w:rsidR="00183958">
        <w:t>tellement</w:t>
      </w:r>
      <w:r w:rsidR="00485ED0">
        <w:t xml:space="preserve"> forte. Il n’</w:t>
      </w:r>
      <w:r w:rsidR="00183958">
        <w:t>est</w:t>
      </w:r>
      <w:r w:rsidR="00485ED0">
        <w:t xml:space="preserve"> </w:t>
      </w:r>
      <w:r w:rsidR="00183958">
        <w:t>peut-être</w:t>
      </w:r>
      <w:r w:rsidR="00485ED0">
        <w:t xml:space="preserve"> que sur le dossier de l’âge « idéal » pour la confirmation que des différences plus nettes apparaitraient.</w:t>
      </w:r>
    </w:p>
    <w:p w14:paraId="1D443F4E" w14:textId="5E3D4F47" w:rsidR="00485ED0" w:rsidRDefault="00485ED0" w:rsidP="00C12E4C">
      <w:pPr>
        <w:jc w:val="both"/>
      </w:pPr>
    </w:p>
    <w:p w14:paraId="71173C9E" w14:textId="4D030005" w:rsidR="00485ED0" w:rsidRDefault="00485ED0" w:rsidP="00C12E4C">
      <w:pPr>
        <w:jc w:val="both"/>
      </w:pPr>
      <w:r>
        <w:t>Je fais le choix de pr</w:t>
      </w:r>
      <w:r w:rsidR="00183958">
        <w:t>é</w:t>
      </w:r>
      <w:r>
        <w:t xml:space="preserve">senter ces grands choix francophones belges de la catéchèse d’aujourd’hui </w:t>
      </w:r>
      <w:r w:rsidR="00183958">
        <w:t>en distinguant les fondements, les choix pédagogiques et les partenaires privilégiés de cette catéchèse « de chez nous ».</w:t>
      </w:r>
    </w:p>
    <w:p w14:paraId="6486252A" w14:textId="0724977C" w:rsidR="007F4B7A" w:rsidRDefault="007F4B7A" w:rsidP="00C12E4C">
      <w:pPr>
        <w:jc w:val="both"/>
      </w:pPr>
    </w:p>
    <w:p w14:paraId="21D43775" w14:textId="157B4AD3" w:rsidR="00183958" w:rsidRDefault="002C7694" w:rsidP="00C12E4C">
      <w:pPr>
        <w:pStyle w:val="Titre4"/>
        <w:ind w:left="567"/>
        <w:jc w:val="both"/>
      </w:pPr>
      <w:r>
        <w:t xml:space="preserve">Les 3 fondements </w:t>
      </w:r>
      <w:proofErr w:type="spellStart"/>
      <w:r>
        <w:t>théologico</w:t>
      </w:r>
      <w:proofErr w:type="spellEnd"/>
      <w:r>
        <w:t>-pastoraux de la catéchèse belge francophone actuelle</w:t>
      </w:r>
    </w:p>
    <w:p w14:paraId="35F23D32" w14:textId="2EE6F0C8" w:rsidR="002C7694" w:rsidRDefault="002C7694" w:rsidP="00C12E4C">
      <w:pPr>
        <w:ind w:left="567"/>
        <w:jc w:val="both"/>
      </w:pPr>
    </w:p>
    <w:p w14:paraId="6CAFF049" w14:textId="73F2D099" w:rsidR="002C7694" w:rsidRDefault="004E7C40" w:rsidP="00C12E4C">
      <w:pPr>
        <w:ind w:left="567"/>
        <w:jc w:val="both"/>
      </w:pPr>
      <w:r>
        <w:t xml:space="preserve">1. </w:t>
      </w:r>
      <w:r w:rsidR="002C7694">
        <w:t>Les d</w:t>
      </w:r>
      <w:r>
        <w:t>é</w:t>
      </w:r>
      <w:r w:rsidR="002C7694">
        <w:t xml:space="preserve">marches en cours ont pris conscience d’un </w:t>
      </w:r>
      <w:r>
        <w:t>changement</w:t>
      </w:r>
      <w:r w:rsidR="002C7694">
        <w:t xml:space="preserve"> de contexte pour l’Église et ont, du coup, mis le focus sur l’</w:t>
      </w:r>
      <w:r>
        <w:t>importance</w:t>
      </w:r>
      <w:r w:rsidR="002C7694">
        <w:t xml:space="preserve"> d’adopter une attitude d’ouverture</w:t>
      </w:r>
      <w:r w:rsidR="00683191">
        <w:t xml:space="preserve"> : « aller vers une </w:t>
      </w:r>
      <w:r>
        <w:t>pastorale</w:t>
      </w:r>
      <w:r w:rsidR="00683191">
        <w:t xml:space="preserve"> missionnaire » lit-on à </w:t>
      </w:r>
      <w:r>
        <w:t>Bruxelles</w:t>
      </w:r>
      <w:r w:rsidR="00683191">
        <w:t xml:space="preserve">. « La catéchèse est d’abord une première annonce », il faut </w:t>
      </w:r>
      <w:r>
        <w:t>désormais</w:t>
      </w:r>
      <w:r w:rsidR="00683191">
        <w:t xml:space="preserve"> une « annonce missionnaire » dira Mgr </w:t>
      </w:r>
      <w:r>
        <w:t>D</w:t>
      </w:r>
      <w:r w:rsidR="00683191">
        <w:t>elville l’</w:t>
      </w:r>
      <w:r>
        <w:t>évêque</w:t>
      </w:r>
      <w:r w:rsidR="00683191">
        <w:t xml:space="preserve"> de Liège. La « catéchèse nous fait sortir de nos milieux </w:t>
      </w:r>
      <w:r>
        <w:t>enfermés</w:t>
      </w:r>
      <w:r w:rsidR="00683191">
        <w:t xml:space="preserve"> pour aller aux périphéries du </w:t>
      </w:r>
      <w:r w:rsidR="00683191">
        <w:lastRenderedPageBreak/>
        <w:t xml:space="preserve">monde, à la rencontre des </w:t>
      </w:r>
      <w:r>
        <w:t>pauvres</w:t>
      </w:r>
      <w:r w:rsidR="00683191">
        <w:t xml:space="preserve"> » dira-t-il dans son </w:t>
      </w:r>
      <w:r>
        <w:t>introduction</w:t>
      </w:r>
      <w:r w:rsidR="00683191">
        <w:t xml:space="preserve"> au projet </w:t>
      </w:r>
      <w:r>
        <w:t>liégeois</w:t>
      </w:r>
      <w:r w:rsidR="00683191">
        <w:t xml:space="preserve"> d’une « catéchèse renouvelée</w:t>
      </w:r>
      <w:r>
        <w:t> » (2018). Une des plus marquantes illustrations pastorales de ce principe se trouve dans l’approche nouvelle des jeunes enfants, avant 7 ou 8</w:t>
      </w:r>
      <w:r w:rsidR="007963DA">
        <w:t xml:space="preserve"> </w:t>
      </w:r>
      <w:r>
        <w:t xml:space="preserve">ans. On y parlera désormais d’un temps pour l’éveil à la foi (voir l’éveil à la foi au diocèse de Namur ou à Tournai ou encore l’année de l’éveil </w:t>
      </w:r>
      <w:r w:rsidR="00BD6768">
        <w:t>à la</w:t>
      </w:r>
      <w:r>
        <w:t xml:space="preserve"> foi au Brabant wallon vécue comme « un temps de première annonce »).</w:t>
      </w:r>
    </w:p>
    <w:p w14:paraId="2A62E48E" w14:textId="77777777" w:rsidR="002C7694" w:rsidRDefault="002C7694" w:rsidP="00C12E4C">
      <w:pPr>
        <w:ind w:left="567"/>
        <w:jc w:val="both"/>
      </w:pPr>
    </w:p>
    <w:p w14:paraId="75AFA23E" w14:textId="64A8C59F" w:rsidR="00FE7F60" w:rsidRDefault="007E0CB4" w:rsidP="00C12E4C">
      <w:pPr>
        <w:ind w:left="567"/>
        <w:jc w:val="both"/>
      </w:pPr>
      <w:r>
        <w:t xml:space="preserve"> </w:t>
      </w:r>
      <w:r w:rsidR="004E7C40">
        <w:t>2. Chose neuve par rapport aux vis</w:t>
      </w:r>
      <w:r w:rsidR="00BD6768">
        <w:t>i</w:t>
      </w:r>
      <w:r w:rsidR="004E7C40">
        <w:t>ons des siècles</w:t>
      </w:r>
      <w:r w:rsidR="00BD6768">
        <w:t xml:space="preserve"> précédents</w:t>
      </w:r>
      <w:r w:rsidR="004E7C40">
        <w:t xml:space="preserve"> chez nous, </w:t>
      </w:r>
      <w:r w:rsidR="00BD6768">
        <w:t>l’accompagnement propose désormais un « itinéraire de conversion » (Tournai)</w:t>
      </w:r>
      <w:r w:rsidR="006B6BC9">
        <w:t xml:space="preserve">. </w:t>
      </w:r>
      <w:r w:rsidR="007963DA">
        <w:t>On</w:t>
      </w:r>
      <w:r w:rsidR="006B6BC9">
        <w:t xml:space="preserve"> ne présuppose plus que les enfants soient « nés </w:t>
      </w:r>
      <w:r w:rsidR="00B178C2">
        <w:t>chrétiens</w:t>
      </w:r>
      <w:r w:rsidR="006B6BC9">
        <w:t> » (Brabant wallon), il s’agit d’aider à « </w:t>
      </w:r>
      <w:r w:rsidR="00B178C2">
        <w:t>naître</w:t>
      </w:r>
      <w:r w:rsidR="006B6BC9">
        <w:t xml:space="preserve"> à la foi</w:t>
      </w:r>
      <w:r w:rsidR="007963DA">
        <w:t> »</w:t>
      </w:r>
      <w:r w:rsidR="006B6BC9">
        <w:t xml:space="preserve"> car celle-ci fait suite à « un choix personnel et libre » (Brux</w:t>
      </w:r>
      <w:r w:rsidR="00B178C2">
        <w:t>e</w:t>
      </w:r>
      <w:r w:rsidR="006B6BC9">
        <w:t>lles)</w:t>
      </w:r>
      <w:r w:rsidR="00B178C2">
        <w:t>. Conséquence pastorale : il faudra penser aussi bien à des propositions initiales et initiatiques qu’à des activités de « maturation » dans la foi.</w:t>
      </w:r>
    </w:p>
    <w:p w14:paraId="034357A3" w14:textId="4985CB5A" w:rsidR="00B178C2" w:rsidRDefault="00B178C2" w:rsidP="00C12E4C">
      <w:pPr>
        <w:ind w:left="567"/>
        <w:jc w:val="both"/>
      </w:pPr>
    </w:p>
    <w:p w14:paraId="2CD70BF3" w14:textId="1DF3EA9B" w:rsidR="00B178C2" w:rsidRDefault="00B178C2" w:rsidP="00C12E4C">
      <w:pPr>
        <w:ind w:left="567"/>
        <w:jc w:val="both"/>
      </w:pPr>
      <w:r>
        <w:t>3. L’</w:t>
      </w:r>
      <w:r w:rsidR="00DE7E57">
        <w:t>inspiration</w:t>
      </w:r>
      <w:r>
        <w:t xml:space="preserve"> de cette révolution pastorale est </w:t>
      </w:r>
      <w:r w:rsidR="00DE7E57">
        <w:t>grandement</w:t>
      </w:r>
      <w:r>
        <w:t xml:space="preserve"> </w:t>
      </w:r>
      <w:r w:rsidR="00DE7E57">
        <w:t>dépendante</w:t>
      </w:r>
      <w:r>
        <w:t xml:space="preserve"> d’une découverte de la logique catéchuménale. Les diocèses ont largement puisé dans le patrimoine, antique et contemporain, du catéchuménat pour positionner leurs offres : être un l</w:t>
      </w:r>
      <w:r w:rsidR="00DE7E57">
        <w:t>i</w:t>
      </w:r>
      <w:r>
        <w:t xml:space="preserve">eu où l’on expérimente ce qu’est </w:t>
      </w:r>
      <w:r w:rsidR="00DE7E57">
        <w:t>vivre</w:t>
      </w:r>
      <w:r>
        <w:t xml:space="preserve"> en chrétien, un lieu qui </w:t>
      </w:r>
      <w:r w:rsidR="00DE7E57">
        <w:t>articule</w:t>
      </w:r>
      <w:r>
        <w:t xml:space="preserve"> des </w:t>
      </w:r>
      <w:r w:rsidR="00DE7E57">
        <w:t>temps</w:t>
      </w:r>
      <w:r>
        <w:t xml:space="preserve"> liturgiques et des temps d’</w:t>
      </w:r>
      <w:r w:rsidR="00DE7E57">
        <w:t>échanges</w:t>
      </w:r>
      <w:r>
        <w:t xml:space="preserve">, un lieu qui est balisé par </w:t>
      </w:r>
      <w:r w:rsidR="00DE7E57">
        <w:t>des</w:t>
      </w:r>
      <w:r>
        <w:t xml:space="preserve"> gestes, des rites et des célébrations, </w:t>
      </w:r>
      <w:r w:rsidR="00DE7E57">
        <w:t xml:space="preserve">un lieu qui met en contact avec toute la communauté des croyants, </w:t>
      </w:r>
      <w:r>
        <w:t>un temps qui ouvre sur un après, la fam</w:t>
      </w:r>
      <w:r w:rsidR="00DE7E57">
        <w:t>e</w:t>
      </w:r>
      <w:r>
        <w:t>use mystagogie</w:t>
      </w:r>
      <w:r w:rsidR="00960E77">
        <w:t>. « Le modèle de l’ini</w:t>
      </w:r>
      <w:r w:rsidR="000B0B0D">
        <w:t>ti</w:t>
      </w:r>
      <w:r w:rsidR="00960E77">
        <w:t>ation chrétienne est le catéchuménat des adultes » écrit Mgr Harpigny en 2015. « </w:t>
      </w:r>
      <w:r w:rsidR="00960E77" w:rsidRPr="00960E77">
        <w:t>Notre souci premier - en ce qui concerne le Vicariat du Brabant wallon - est d'intégrer résolument des éléments importants de cette pédagogie d'initiation mise en œuvre par la démarche catéchuménale</w:t>
      </w:r>
      <w:r w:rsidR="00960E77">
        <w:t xml:space="preserve"> » </w:t>
      </w:r>
      <w:r w:rsidR="000B0B0D">
        <w:t xml:space="preserve">ajoutera Mgr </w:t>
      </w:r>
      <w:proofErr w:type="spellStart"/>
      <w:r w:rsidR="000B0B0D">
        <w:t>Hudsyn</w:t>
      </w:r>
      <w:proofErr w:type="spellEnd"/>
      <w:r w:rsidR="000B0B0D">
        <w:t xml:space="preserve"> en 2017.</w:t>
      </w:r>
    </w:p>
    <w:p w14:paraId="317C006B" w14:textId="7D28E6FA" w:rsidR="000B0B0D" w:rsidRDefault="000B0B0D" w:rsidP="00C12E4C">
      <w:pPr>
        <w:ind w:left="567"/>
        <w:jc w:val="both"/>
      </w:pPr>
    </w:p>
    <w:p w14:paraId="25320A6B" w14:textId="79064306" w:rsidR="000B0B0D" w:rsidRDefault="000B0B0D" w:rsidP="00C12E4C">
      <w:pPr>
        <w:pStyle w:val="Titre4"/>
        <w:ind w:left="567"/>
        <w:jc w:val="both"/>
      </w:pPr>
      <w:r>
        <w:t xml:space="preserve">Les 3 choix </w:t>
      </w:r>
      <w:proofErr w:type="spellStart"/>
      <w:r>
        <w:t>pédagogico</w:t>
      </w:r>
      <w:proofErr w:type="spellEnd"/>
      <w:r>
        <w:t>-pastoraux</w:t>
      </w:r>
    </w:p>
    <w:p w14:paraId="7EEE9175" w14:textId="214F3E1A" w:rsidR="002826A3" w:rsidRDefault="002826A3" w:rsidP="00C12E4C">
      <w:pPr>
        <w:ind w:left="567"/>
        <w:jc w:val="both"/>
      </w:pPr>
    </w:p>
    <w:p w14:paraId="780E2403" w14:textId="123E68A2" w:rsidR="002826A3" w:rsidRDefault="00CB44AC" w:rsidP="00C12E4C">
      <w:pPr>
        <w:ind w:left="567"/>
        <w:jc w:val="both"/>
      </w:pPr>
      <w:r>
        <w:t xml:space="preserve">1. La présence de la communauté </w:t>
      </w:r>
      <w:r w:rsidR="00D30856">
        <w:t>chrétienne</w:t>
      </w:r>
      <w:r>
        <w:t>, tout entière concernée par la catéchèse. Comme u</w:t>
      </w:r>
      <w:r w:rsidR="00D30856">
        <w:t>n</w:t>
      </w:r>
      <w:r>
        <w:t xml:space="preserve">e communauté où tous les membres ont encore à se nourrir et à grandir dans la foi et où toutes et tous peuvent soutenir par la prière et le témoignage la foi des autres.  C’est catéchèse communautaire est un fil rouge des démarches prônées.  Concrètement, des catéchèses </w:t>
      </w:r>
      <w:r w:rsidR="00D30856">
        <w:t>intergénérationnelles</w:t>
      </w:r>
      <w:r>
        <w:t xml:space="preserve"> (appelées </w:t>
      </w:r>
      <w:r w:rsidR="00D30856">
        <w:t>parfois</w:t>
      </w:r>
      <w:r>
        <w:t xml:space="preserve"> des « </w:t>
      </w:r>
      <w:r w:rsidR="00D30856">
        <w:t>Dimanche</w:t>
      </w:r>
      <w:r>
        <w:t xml:space="preserve"> autrement ») jalonnent d</w:t>
      </w:r>
      <w:r w:rsidR="00D30856">
        <w:t>é</w:t>
      </w:r>
      <w:r>
        <w:t xml:space="preserve">sormais les </w:t>
      </w:r>
      <w:r w:rsidR="00D30856">
        <w:t>parcours</w:t>
      </w:r>
      <w:r>
        <w:t xml:space="preserve"> en catéchèse. Et s’il est vrai que les confinements successifs en 21020 et 2021 ont imposé un arrêt à </w:t>
      </w:r>
      <w:proofErr w:type="gramStart"/>
      <w:r>
        <w:t xml:space="preserve">ce </w:t>
      </w:r>
      <w:r w:rsidR="00D30856">
        <w:t>démarches</w:t>
      </w:r>
      <w:proofErr w:type="gramEnd"/>
      <w:r>
        <w:t xml:space="preserve">, </w:t>
      </w:r>
      <w:r w:rsidR="00D30856">
        <w:t>elles</w:t>
      </w:r>
      <w:r>
        <w:t xml:space="preserve"> demeurent les points de structuration </w:t>
      </w:r>
      <w:r w:rsidR="00D30856">
        <w:t>nécessaires</w:t>
      </w:r>
      <w:r w:rsidR="007B03DE">
        <w:t>. Déjà en 2014 p</w:t>
      </w:r>
      <w:r w:rsidR="00D30856">
        <w:t>o</w:t>
      </w:r>
      <w:r w:rsidR="007B03DE">
        <w:t xml:space="preserve">ur le diocèse de Namur, Mgr </w:t>
      </w:r>
      <w:proofErr w:type="spellStart"/>
      <w:r w:rsidR="007B03DE">
        <w:t>Vancottem</w:t>
      </w:r>
      <w:proofErr w:type="spellEnd"/>
      <w:r w:rsidR="007B03DE">
        <w:t xml:space="preserve"> voulait « adosser la catéchèse des enfants et des adolescents sur la catéchèse de toute la </w:t>
      </w:r>
      <w:r w:rsidR="00D30856">
        <w:t>communauté</w:t>
      </w:r>
      <w:r w:rsidR="007B03DE">
        <w:t xml:space="preserve"> dans une dynamique intergé</w:t>
      </w:r>
      <w:r w:rsidR="00D30856">
        <w:t>nérat</w:t>
      </w:r>
      <w:r w:rsidR="007B03DE">
        <w:t xml:space="preserve">ionnelle ». La </w:t>
      </w:r>
      <w:r w:rsidR="00D30856">
        <w:t>première</w:t>
      </w:r>
      <w:r w:rsidR="007B03DE">
        <w:t xml:space="preserve"> priorité </w:t>
      </w:r>
      <w:r w:rsidR="00D30856">
        <w:t>épiscopale</w:t>
      </w:r>
      <w:r w:rsidR="007B03DE">
        <w:t xml:space="preserve"> pour la catéchèse à Liège est une « catéchèse enracinée dans le tissu communautaire </w:t>
      </w:r>
      <w:r w:rsidR="007963DA">
        <w:t>». Et</w:t>
      </w:r>
      <w:r w:rsidR="007B03DE">
        <w:t xml:space="preserve"> Mgr Delville demande à ch</w:t>
      </w:r>
      <w:r w:rsidR="00D30856">
        <w:t>a</w:t>
      </w:r>
      <w:r w:rsidR="007B03DE">
        <w:t>que paroisse de planifier 3 catéchèses communautaires par an.</w:t>
      </w:r>
      <w:r w:rsidR="004F2FD0">
        <w:t xml:space="preserve"> Idem à </w:t>
      </w:r>
      <w:r w:rsidR="00D30856">
        <w:t>Tournai</w:t>
      </w:r>
      <w:r w:rsidR="004F2FD0">
        <w:t xml:space="preserve"> où le projet stipule : « </w:t>
      </w:r>
      <w:r w:rsidR="00D30856">
        <w:t>chaque</w:t>
      </w:r>
      <w:r w:rsidR="004F2FD0">
        <w:t xml:space="preserve"> année pastorale, on proposera au moins 3 temps forts de catéchèse </w:t>
      </w:r>
      <w:r w:rsidR="00D30856">
        <w:t>intergénérationnelle</w:t>
      </w:r>
      <w:r w:rsidR="004F2FD0">
        <w:t xml:space="preserve"> pour </w:t>
      </w:r>
      <w:r w:rsidR="00D30856">
        <w:t>tous</w:t>
      </w:r>
      <w:r w:rsidR="004F2FD0">
        <w:t> ».</w:t>
      </w:r>
    </w:p>
    <w:p w14:paraId="05E200D2" w14:textId="4A462C5D" w:rsidR="004F2FD0" w:rsidRDefault="004F2FD0" w:rsidP="00C12E4C">
      <w:pPr>
        <w:ind w:left="567"/>
        <w:jc w:val="both"/>
      </w:pPr>
    </w:p>
    <w:p w14:paraId="0120CED8" w14:textId="366297A0" w:rsidR="004F2FD0" w:rsidRDefault="004F2FD0" w:rsidP="00C12E4C">
      <w:pPr>
        <w:ind w:left="567"/>
        <w:jc w:val="both"/>
      </w:pPr>
      <w:r>
        <w:t xml:space="preserve">2. </w:t>
      </w:r>
      <w:r w:rsidR="00585A44">
        <w:t>Le deuxième choix, dans le temps de l’enfance, est celui du continuum : finie l’</w:t>
      </w:r>
      <w:r w:rsidR="00D30856">
        <w:t>alternance</w:t>
      </w:r>
      <w:r w:rsidR="00585A44">
        <w:t xml:space="preserve"> entre des années où nos enfants « allaient au catéchisme » et des années de jachères, </w:t>
      </w:r>
      <w:r w:rsidR="00D30856">
        <w:t>désormais</w:t>
      </w:r>
      <w:r w:rsidR="00585A44">
        <w:t xml:space="preserve">, le parcours proposé s’étale sur 3 ou 4 ans, le plus souvent entre 7 et 11 ans. </w:t>
      </w:r>
      <w:r w:rsidR="000324E2">
        <w:t xml:space="preserve">C’est, comme le dit très précisément Mgr </w:t>
      </w:r>
      <w:proofErr w:type="spellStart"/>
      <w:r w:rsidR="000324E2">
        <w:t>Hudsyn</w:t>
      </w:r>
      <w:proofErr w:type="spellEnd"/>
      <w:r w:rsidR="000324E2">
        <w:t xml:space="preserve">, « un temps d’initiation continue ». </w:t>
      </w:r>
      <w:r w:rsidR="00585A44">
        <w:t>Et les</w:t>
      </w:r>
      <w:r w:rsidR="00D30856">
        <w:t xml:space="preserve"> projets</w:t>
      </w:r>
      <w:r w:rsidR="00585A44">
        <w:t xml:space="preserve"> prennent grand soin </w:t>
      </w:r>
      <w:r w:rsidR="007963DA">
        <w:t>de proposer</w:t>
      </w:r>
      <w:r w:rsidR="00585A44">
        <w:t xml:space="preserve"> des activités d’éveil en amont et de susciter des </w:t>
      </w:r>
      <w:r w:rsidR="00D30856">
        <w:t>propositions</w:t>
      </w:r>
      <w:r w:rsidR="00585A44">
        <w:t xml:space="preserve"> en aval : groupes des 11-13 ans, « pôles-</w:t>
      </w:r>
      <w:r w:rsidR="00D30856">
        <w:t>jeunes</w:t>
      </w:r>
      <w:r w:rsidR="00585A44">
        <w:t xml:space="preserve"> » et, au </w:t>
      </w:r>
      <w:r w:rsidR="00D30856">
        <w:t>diocèse</w:t>
      </w:r>
      <w:r w:rsidR="00585A44">
        <w:t xml:space="preserve"> de </w:t>
      </w:r>
      <w:r w:rsidR="00D30856">
        <w:t>L</w:t>
      </w:r>
      <w:r w:rsidR="00585A44">
        <w:t>iège</w:t>
      </w:r>
      <w:r w:rsidR="00D30856">
        <w:t>, sacrement de confirmation entre 11 et 17 ans</w:t>
      </w:r>
      <w:r w:rsidR="000324E2">
        <w:t>.</w:t>
      </w:r>
    </w:p>
    <w:p w14:paraId="54D34647" w14:textId="483BE33D" w:rsidR="000324E2" w:rsidRDefault="000324E2" w:rsidP="00C12E4C">
      <w:pPr>
        <w:ind w:left="567"/>
        <w:jc w:val="both"/>
      </w:pPr>
    </w:p>
    <w:p w14:paraId="3C898602" w14:textId="0125D14E" w:rsidR="000324E2" w:rsidRDefault="000324E2" w:rsidP="00C12E4C">
      <w:pPr>
        <w:ind w:left="567"/>
        <w:jc w:val="both"/>
      </w:pPr>
      <w:r>
        <w:lastRenderedPageBreak/>
        <w:t>3. Le 3</w:t>
      </w:r>
      <w:r w:rsidRPr="000324E2">
        <w:rPr>
          <w:vertAlign w:val="superscript"/>
        </w:rPr>
        <w:t>e</w:t>
      </w:r>
      <w:r>
        <w:t xml:space="preserve"> choix est </w:t>
      </w:r>
      <w:r w:rsidR="00E710F5">
        <w:t>directement</w:t>
      </w:r>
      <w:r>
        <w:t xml:space="preserve"> </w:t>
      </w:r>
      <w:r w:rsidR="00E710F5">
        <w:t>pédagogique</w:t>
      </w:r>
      <w:r>
        <w:t xml:space="preserve">. Dans chaque année, les catéchistes prennent soin de varier les activités à vivre avec les enfants : non </w:t>
      </w:r>
      <w:r w:rsidR="00A64125">
        <w:t>seulement</w:t>
      </w:r>
      <w:r>
        <w:t xml:space="preserve"> sont prévues des séan</w:t>
      </w:r>
      <w:r w:rsidR="00A64125">
        <w:t>c</w:t>
      </w:r>
      <w:r>
        <w:t xml:space="preserve">es de travail en équipe (avec une place de plus en plus explicite pour le travail dans la Bible), mais aussi des activités manuelles, des temps pour découvrir ce qu’est la prière. </w:t>
      </w:r>
      <w:proofErr w:type="gramStart"/>
      <w:r>
        <w:t>et</w:t>
      </w:r>
      <w:proofErr w:type="gramEnd"/>
      <w:r>
        <w:t xml:space="preserve"> comment prier</w:t>
      </w:r>
      <w:r w:rsidR="00A64125">
        <w:t>. C’est par exemple très net depuis 2016 dans le livret namurois pour les enfants de 7-8 ans, « </w:t>
      </w:r>
      <w:r w:rsidR="00E710F5">
        <w:t>V</w:t>
      </w:r>
      <w:r w:rsidR="00A64125">
        <w:t>isage de J</w:t>
      </w:r>
      <w:r w:rsidR="00E710F5">
        <w:t>é</w:t>
      </w:r>
      <w:r w:rsidR="00A64125">
        <w:t xml:space="preserve">sus, découverte de Jésus ». Cette diversification va de pair avec une logique initiatique et </w:t>
      </w:r>
      <w:r w:rsidR="00E710F5">
        <w:t>expérientielle</w:t>
      </w:r>
      <w:r w:rsidR="00A64125">
        <w:t xml:space="preserve"> : on propose de vivre des </w:t>
      </w:r>
      <w:r w:rsidR="00E710F5">
        <w:t>rencontres</w:t>
      </w:r>
      <w:r w:rsidR="00A64125">
        <w:t>, des activités avec d’autres chrétiennes et chrétiens. P</w:t>
      </w:r>
      <w:r w:rsidR="00E710F5">
        <w:t>a</w:t>
      </w:r>
      <w:r w:rsidR="00A64125">
        <w:t xml:space="preserve">s seulement de parler de tel ou tel accent de la vie chrétienne, mais de les </w:t>
      </w:r>
      <w:r w:rsidR="00E710F5">
        <w:t>découvrir</w:t>
      </w:r>
      <w:r w:rsidR="00A64125">
        <w:t xml:space="preserve"> en y étant </w:t>
      </w:r>
      <w:proofErr w:type="gramStart"/>
      <w:r w:rsidR="00A64125">
        <w:t>plongé.</w:t>
      </w:r>
      <w:r w:rsidR="00E710F5">
        <w:t>.</w:t>
      </w:r>
      <w:proofErr w:type="gramEnd"/>
      <w:r w:rsidR="00E710F5">
        <w:t xml:space="preserve"> On évite ainsi l’écueil d’une catéchèse trop segmentée ou trop exclusivement cérébrale et notionnelle. On diocèse de Namur, on parle ainsi </w:t>
      </w:r>
      <w:proofErr w:type="gramStart"/>
      <w:r w:rsidR="00E710F5">
        <w:t>d’ «</w:t>
      </w:r>
      <w:proofErr w:type="gramEnd"/>
      <w:r w:rsidR="00E710F5">
        <w:t> imprégnation ». À Liège, on rappelle que la catéchèse n’est pas « un cours ou l’intégration de connaissances purement intellectuelles ».</w:t>
      </w:r>
      <w:r w:rsidR="00D25359">
        <w:t xml:space="preserve"> Au Brabant wallon, Mgr </w:t>
      </w:r>
      <w:proofErr w:type="spellStart"/>
      <w:r w:rsidR="00D25359">
        <w:t>Hudsyn</w:t>
      </w:r>
      <w:proofErr w:type="spellEnd"/>
      <w:r w:rsidR="00D25359">
        <w:t>, lors d’une assemblée vicariale en mai 2013 décrivait l’initiation comme un temps et u. lieu pour « expérimenter des réalités essentielles à la foi ».</w:t>
      </w:r>
    </w:p>
    <w:p w14:paraId="310243FA" w14:textId="3EF69F91" w:rsidR="00E710F5" w:rsidRDefault="00E710F5" w:rsidP="00C12E4C">
      <w:pPr>
        <w:ind w:left="567"/>
        <w:jc w:val="both"/>
      </w:pPr>
    </w:p>
    <w:p w14:paraId="16545E09" w14:textId="59FC85DC" w:rsidR="00E710F5" w:rsidRDefault="00314B11" w:rsidP="00C12E4C">
      <w:pPr>
        <w:pStyle w:val="Titre4"/>
        <w:ind w:left="567"/>
        <w:jc w:val="both"/>
      </w:pPr>
      <w:r>
        <w:t>Des partenaires nécessaires</w:t>
      </w:r>
    </w:p>
    <w:p w14:paraId="47A81DAA" w14:textId="1786ED4F" w:rsidR="00314B11" w:rsidRDefault="00314B11" w:rsidP="00C12E4C">
      <w:pPr>
        <w:ind w:left="567"/>
        <w:jc w:val="both"/>
      </w:pPr>
    </w:p>
    <w:p w14:paraId="401BBD52" w14:textId="03476118" w:rsidR="00630FA0" w:rsidRDefault="00314B11" w:rsidP="00C12E4C">
      <w:pPr>
        <w:ind w:left="567"/>
        <w:jc w:val="both"/>
      </w:pPr>
      <w:r>
        <w:t xml:space="preserve">1. Tous ces </w:t>
      </w:r>
      <w:r w:rsidR="00630FA0">
        <w:t>efforts</w:t>
      </w:r>
      <w:r>
        <w:t xml:space="preserve"> à </w:t>
      </w:r>
      <w:r w:rsidR="00630FA0">
        <w:t>Bruxelles</w:t>
      </w:r>
      <w:r>
        <w:t xml:space="preserve"> et en </w:t>
      </w:r>
      <w:r w:rsidR="00630FA0">
        <w:t>Wallonie</w:t>
      </w:r>
      <w:r>
        <w:t xml:space="preserve"> vont de pair avec</w:t>
      </w:r>
      <w:r w:rsidR="00630FA0">
        <w:t xml:space="preserve"> </w:t>
      </w:r>
      <w:r>
        <w:t xml:space="preserve">un travail avec les </w:t>
      </w:r>
      <w:r w:rsidR="00630FA0">
        <w:t>familles</w:t>
      </w:r>
      <w:r>
        <w:t xml:space="preserve">. On </w:t>
      </w:r>
      <w:r w:rsidR="00630FA0">
        <w:t>pourrait</w:t>
      </w:r>
      <w:r>
        <w:t xml:space="preserve"> sans doute aller encore be</w:t>
      </w:r>
      <w:r w:rsidR="00630FA0">
        <w:t>auco</w:t>
      </w:r>
      <w:r>
        <w:t xml:space="preserve">up </w:t>
      </w:r>
      <w:r w:rsidR="00630FA0">
        <w:t>plus</w:t>
      </w:r>
      <w:r>
        <w:t xml:space="preserve"> loin, mais, il est clair qu’entre 2013 et 2020, la </w:t>
      </w:r>
      <w:r w:rsidR="00630FA0">
        <w:t>place</w:t>
      </w:r>
      <w:r>
        <w:t xml:space="preserve"> des parents et plus </w:t>
      </w:r>
      <w:r w:rsidR="00630FA0">
        <w:t>largement</w:t>
      </w:r>
      <w:r>
        <w:t xml:space="preserve"> des </w:t>
      </w:r>
      <w:r w:rsidR="00630FA0">
        <w:t>familles</w:t>
      </w:r>
      <w:r>
        <w:t xml:space="preserve"> est de plus en plus prise en compte. On peut en donner maintes </w:t>
      </w:r>
      <w:r w:rsidR="00630FA0">
        <w:t>illustrations</w:t>
      </w:r>
      <w:r>
        <w:t xml:space="preserve">. Ainsi, </w:t>
      </w:r>
      <w:r w:rsidR="00630FA0">
        <w:t xml:space="preserve">cherchera-t-on à intégrer les parents dans les catéchèses communautaires, leur proposera-t-on des réunions entre parents, leu fer-t-on des suggestions pour vivre à la maison la découverte de la Bible ou pour installer un coin prière, etc. En parallèle avec les deux synodes sur la famille et l’exhortation </w:t>
      </w:r>
      <w:r w:rsidR="00630FA0">
        <w:rPr>
          <w:i/>
          <w:iCs/>
        </w:rPr>
        <w:t xml:space="preserve">Amoris </w:t>
      </w:r>
      <w:proofErr w:type="spellStart"/>
      <w:r w:rsidR="00630FA0">
        <w:rPr>
          <w:i/>
          <w:iCs/>
        </w:rPr>
        <w:t>laetitia</w:t>
      </w:r>
      <w:proofErr w:type="spellEnd"/>
      <w:r w:rsidR="00630FA0">
        <w:t>, la prise de conscience du potentiel évangélisateur des familles est de mieux en mieux reconnu.</w:t>
      </w:r>
    </w:p>
    <w:p w14:paraId="37DADCB2" w14:textId="62515DAC" w:rsidR="00630FA0" w:rsidRDefault="00630FA0" w:rsidP="00C12E4C">
      <w:pPr>
        <w:ind w:left="567"/>
        <w:jc w:val="both"/>
      </w:pPr>
    </w:p>
    <w:p w14:paraId="6683747C" w14:textId="678BC8D0" w:rsidR="00630FA0" w:rsidRPr="00630FA0" w:rsidRDefault="00AE630E" w:rsidP="00C12E4C">
      <w:pPr>
        <w:ind w:left="567"/>
        <w:jc w:val="both"/>
      </w:pPr>
      <w:r>
        <w:t xml:space="preserve">2. Et comment mieux terminer ce court panorama des choix catéchétiques wallons et bruxellois en parlant des catéchistes eux-mêmes et elles-mêmes? </w:t>
      </w:r>
      <w:r w:rsidR="00FD44CF">
        <w:t xml:space="preserve">Les documents produits en Belgique ces dernières années leur attribuent deux qualificatifs essentiels. </w:t>
      </w:r>
      <w:r w:rsidR="00FF6640">
        <w:t>Ils</w:t>
      </w:r>
      <w:r w:rsidR="00FD44CF">
        <w:t xml:space="preserve"> y sont décrits désormais comme des « témoins » (</w:t>
      </w:r>
      <w:proofErr w:type="spellStart"/>
      <w:r w:rsidR="00FD44CF">
        <w:t>cfr</w:t>
      </w:r>
      <w:proofErr w:type="spellEnd"/>
      <w:r w:rsidR="00FD44CF">
        <w:t xml:space="preserve">. Mgr </w:t>
      </w:r>
      <w:proofErr w:type="spellStart"/>
      <w:r w:rsidR="00FD44CF">
        <w:t>Hudsyn</w:t>
      </w:r>
      <w:proofErr w:type="spellEnd"/>
      <w:r w:rsidR="00FD44CF">
        <w:t xml:space="preserve"> en 2017)</w:t>
      </w:r>
      <w:r w:rsidR="00FF6640">
        <w:t xml:space="preserve"> ou encore comme des « initiateurs ».  Ces deux traits atten</w:t>
      </w:r>
      <w:r w:rsidR="00791F9F">
        <w:t>du</w:t>
      </w:r>
      <w:r w:rsidR="00153EE3">
        <w:t>s</w:t>
      </w:r>
      <w:r w:rsidR="00791F9F">
        <w:t xml:space="preserve"> de ces </w:t>
      </w:r>
      <w:r w:rsidR="000054A9">
        <w:t>chrétiennes</w:t>
      </w:r>
      <w:r w:rsidR="00791F9F">
        <w:t xml:space="preserve"> et de ces chr</w:t>
      </w:r>
      <w:r w:rsidR="000054A9">
        <w:t>étien</w:t>
      </w:r>
      <w:r w:rsidR="00FF6640">
        <w:t xml:space="preserve">s </w:t>
      </w:r>
      <w:r w:rsidR="000054A9">
        <w:t>invitent les responsables à les accompagner, à faire appel à leur expertise et à leur créativité (ne pas en faire de simples exécutants). Le diocèse de Liège insiste aussi sur la qualité de la formation à leur offrir et recommande d’appeler pour cette charge en invitant de nouvelles personnes pour relever de nouveaux défis.</w:t>
      </w:r>
    </w:p>
    <w:p w14:paraId="0A8BA58C" w14:textId="77777777" w:rsidR="007B03DE" w:rsidRDefault="007B03DE" w:rsidP="000B0B0D">
      <w:pPr>
        <w:ind w:left="567"/>
      </w:pPr>
    </w:p>
    <w:p w14:paraId="227DC9AB" w14:textId="17707DBB" w:rsidR="00B90EFC" w:rsidRDefault="00B90EFC" w:rsidP="00007878">
      <w:pPr>
        <w:pStyle w:val="Erpicum1"/>
      </w:pPr>
      <w:r>
        <w:t xml:space="preserve">6. Les orientations belges sont-elles </w:t>
      </w:r>
      <w:r w:rsidR="00007878">
        <w:t>divergentes</w:t>
      </w:r>
      <w:r>
        <w:t xml:space="preserve"> de </w:t>
      </w:r>
      <w:r w:rsidR="00007878">
        <w:t>celles</w:t>
      </w:r>
      <w:r>
        <w:t xml:space="preserve"> du nouveau </w:t>
      </w:r>
      <w:r w:rsidR="00007878">
        <w:t>Directoire</w:t>
      </w:r>
      <w:r>
        <w:t>?</w:t>
      </w:r>
    </w:p>
    <w:p w14:paraId="3AE5008F" w14:textId="4C845B47" w:rsidR="00B90EFC" w:rsidRDefault="00B90EFC" w:rsidP="001E5E61"/>
    <w:p w14:paraId="6676540A" w14:textId="3FBA5A5F" w:rsidR="008012A7" w:rsidRDefault="008012A7" w:rsidP="00BE31AE">
      <w:pPr>
        <w:jc w:val="both"/>
      </w:pPr>
      <w:r>
        <w:t xml:space="preserve">Comme annoncé, je vais maintenant </w:t>
      </w:r>
      <w:r>
        <w:t>confronter ces options belges aux attentes du nouveau Directoire. Les choix faits chez nous sont-ils conformes aux attentes du Directoire</w:t>
      </w:r>
      <w:r>
        <w:t> ?</w:t>
      </w:r>
      <w:r>
        <w:t xml:space="preserve"> Ou bien est-ce sur le </w:t>
      </w:r>
      <w:r w:rsidR="00B37159">
        <w:t>Directoire a</w:t>
      </w:r>
      <w:r>
        <w:t xml:space="preserve"> des insistances neuves ? Équilibre-t-il autrement les choses ? Apporte-t-il des interpellations non encore intégrées chez nous ?</w:t>
      </w:r>
      <w:r>
        <w:t xml:space="preserve"> Je voudrais brièvement évoquer 7 points dans </w:t>
      </w:r>
      <w:r w:rsidR="00B37159">
        <w:t>cette</w:t>
      </w:r>
      <w:r>
        <w:t xml:space="preserve"> section-ci.</w:t>
      </w:r>
    </w:p>
    <w:p w14:paraId="1B06032E" w14:textId="50B4AFA3" w:rsidR="008012A7" w:rsidRDefault="008012A7" w:rsidP="00BE31AE">
      <w:pPr>
        <w:jc w:val="both"/>
      </w:pPr>
    </w:p>
    <w:p w14:paraId="6A3CAE52" w14:textId="6DB1DBA8" w:rsidR="00F83C3D" w:rsidRDefault="008012A7" w:rsidP="00BE31AE">
      <w:pPr>
        <w:jc w:val="both"/>
        <w:rPr>
          <w:rFonts w:cstheme="minorHAnsi"/>
        </w:rPr>
      </w:pPr>
      <w:r>
        <w:t>1. L</w:t>
      </w:r>
      <w:r w:rsidR="002C2B3F">
        <w:t>e</w:t>
      </w:r>
      <w:r>
        <w:t xml:space="preserve"> </w:t>
      </w:r>
      <w:r w:rsidR="002C2B3F">
        <w:t>Directoire</w:t>
      </w:r>
      <w:r>
        <w:t xml:space="preserve"> de 2020 annonce lui-même une continuité avec l’édition d</w:t>
      </w:r>
      <w:r w:rsidR="00B37159">
        <w:t xml:space="preserve">e </w:t>
      </w:r>
      <w:r>
        <w:t xml:space="preserve">1997.  Ce n’est pas une logique de rupture et une mise en cause de ce qui fut fait qui sert de </w:t>
      </w:r>
      <w:r w:rsidR="00B37159">
        <w:t>soubassement</w:t>
      </w:r>
      <w:r>
        <w:t xml:space="preserve"> à la nouvelle publication.  Le Directoire lui-même ne </w:t>
      </w:r>
      <w:r w:rsidR="00B37159">
        <w:t>demanderait</w:t>
      </w:r>
      <w:r>
        <w:t xml:space="preserve"> pas aux chrétiens belges de renoncer à tout ce qu’ils font ou à ce qu’ils ont développé entre 1997 et 2020. Mais, </w:t>
      </w:r>
      <w:r w:rsidR="00B245A6">
        <w:t xml:space="preserve">tout en </w:t>
      </w:r>
      <w:r w:rsidR="00CF331D">
        <w:t>affirmant</w:t>
      </w:r>
      <w:r w:rsidR="00B245A6">
        <w:t xml:space="preserve"> ceci avec </w:t>
      </w:r>
      <w:r w:rsidR="00B245A6">
        <w:lastRenderedPageBreak/>
        <w:t xml:space="preserve">beaucoup de certitude, il faut cependant dire que le nouveau texte insiste de plus en plus sur la </w:t>
      </w:r>
      <w:r w:rsidR="00B245A6" w:rsidRPr="00133D25">
        <w:rPr>
          <w:highlight w:val="yellow"/>
        </w:rPr>
        <w:t>dimension missionnaire</w:t>
      </w:r>
      <w:r w:rsidR="00B245A6">
        <w:t xml:space="preserve"> de la catéchèse. On y pointe une « </w:t>
      </w:r>
      <w:r w:rsidR="00B245A6">
        <w:rPr>
          <w:lang w:val="fr-FR"/>
        </w:rPr>
        <w:t>accentuation kérygmatique et missionnaire de la catéchèse</w:t>
      </w:r>
      <w:r w:rsidR="00B245A6">
        <w:rPr>
          <w:lang w:val="fr-FR"/>
        </w:rPr>
        <w:t xml:space="preserve"> » (n° 420). On </w:t>
      </w:r>
      <w:r w:rsidR="005D13DB">
        <w:rPr>
          <w:lang w:val="fr-FR"/>
        </w:rPr>
        <w:t>désigne les catéchistes comme des « </w:t>
      </w:r>
      <w:r w:rsidR="00CF331D">
        <w:rPr>
          <w:lang w:val="fr-FR"/>
        </w:rPr>
        <w:t>disciples</w:t>
      </w:r>
      <w:r w:rsidR="005D13DB">
        <w:rPr>
          <w:lang w:val="fr-FR"/>
        </w:rPr>
        <w:t>-missionnaires » (n° 132), on en appelle à une « </w:t>
      </w:r>
      <w:r w:rsidR="00CF331D">
        <w:rPr>
          <w:lang w:val="fr-FR"/>
        </w:rPr>
        <w:t>spiritualité</w:t>
      </w:r>
      <w:r w:rsidR="005D13DB">
        <w:rPr>
          <w:lang w:val="fr-FR"/>
        </w:rPr>
        <w:t xml:space="preserve"> missionnaire » (n° 135) : en un mot comme en cent, il s’agit de changer de style et d’adopter « une dynamique de conversion missionnaire » dans toute l’Église (n° 230).  Ceci rappelle forcément les termes sui puissants du </w:t>
      </w:r>
      <w:r w:rsidR="00BE31AE">
        <w:rPr>
          <w:lang w:val="fr-FR"/>
        </w:rPr>
        <w:t>pape</w:t>
      </w:r>
      <w:r w:rsidR="005D13DB">
        <w:rPr>
          <w:lang w:val="fr-FR"/>
        </w:rPr>
        <w:t xml:space="preserve"> François dans son texte programmatique, « Evangelii Gaudium » : </w:t>
      </w:r>
      <w:r w:rsidR="00F83C3D" w:rsidRPr="00B41DB4">
        <w:rPr>
          <w:rFonts w:cstheme="minorHAnsi"/>
        </w:rPr>
        <w:t xml:space="preserve">« J’espère que toutes les communautés feront en sorte de mettre en œuvre les moyens nécessaires pour avancer sur le chemin d’une conversion pastorale et missionnaire, qui ne peut laisser les choses comme elles sont. Ce n’est pas d’une « simple administration » dont nous avons besoin. Constituons-nous dans toutes les régions de la terre en « état permanent de mission » (EG 25). </w:t>
      </w:r>
    </w:p>
    <w:p w14:paraId="524CBA52" w14:textId="77777777" w:rsidR="00B37159" w:rsidRPr="00B40C05" w:rsidRDefault="00B37159" w:rsidP="00BE31AE">
      <w:pPr>
        <w:jc w:val="both"/>
        <w:rPr>
          <w:rFonts w:cstheme="minorHAnsi"/>
        </w:rPr>
      </w:pPr>
    </w:p>
    <w:p w14:paraId="0855BD4F" w14:textId="77777777" w:rsidR="003767B4" w:rsidRDefault="00F83C3D" w:rsidP="00BE31AE">
      <w:pPr>
        <w:jc w:val="both"/>
        <w:rPr>
          <w:rFonts w:cstheme="minorHAnsi"/>
        </w:rPr>
      </w:pPr>
      <w:r w:rsidRPr="00B40C05">
        <w:rPr>
          <w:rFonts w:cstheme="minorHAnsi"/>
        </w:rPr>
        <w:t>La même logique se trouvera pour ainsi dire concrétisée dans la même exhortation un peu plus loin : « J’imagine un choix missionnaire capable de transformer toute chose, afin que les habitudes, les styles, les horaires, le langage et toute structure ecclésiale devienne un canal adéquat pour l’évangélisation du monde actuel plutôt que pour l’auto-préservation » (EG 27).</w:t>
      </w:r>
      <w:r>
        <w:rPr>
          <w:rFonts w:cstheme="minorHAnsi"/>
        </w:rPr>
        <w:t xml:space="preserve">  </w:t>
      </w:r>
    </w:p>
    <w:p w14:paraId="7498BCE5" w14:textId="77777777" w:rsidR="003767B4" w:rsidRDefault="003767B4" w:rsidP="00BE31AE">
      <w:pPr>
        <w:jc w:val="both"/>
        <w:rPr>
          <w:rFonts w:cstheme="minorHAnsi"/>
        </w:rPr>
      </w:pPr>
    </w:p>
    <w:p w14:paraId="34F8744E" w14:textId="1874D57F" w:rsidR="00F83C3D" w:rsidRDefault="003767B4" w:rsidP="00BE31AE">
      <w:pPr>
        <w:jc w:val="both"/>
        <w:rPr>
          <w:rFonts w:cstheme="minorHAnsi"/>
        </w:rPr>
      </w:pPr>
      <w:r>
        <w:rPr>
          <w:rFonts w:cstheme="minorHAnsi"/>
        </w:rPr>
        <w:t>Dans son texte de p</w:t>
      </w:r>
      <w:r w:rsidR="00CF331D">
        <w:rPr>
          <w:rFonts w:cstheme="minorHAnsi"/>
        </w:rPr>
        <w:t>rés</w:t>
      </w:r>
      <w:r>
        <w:rPr>
          <w:rFonts w:cstheme="minorHAnsi"/>
        </w:rPr>
        <w:t>entation de cette exhorta</w:t>
      </w:r>
      <w:r w:rsidR="00CF331D">
        <w:rPr>
          <w:rFonts w:cstheme="minorHAnsi"/>
        </w:rPr>
        <w:t>t</w:t>
      </w:r>
      <w:r>
        <w:rPr>
          <w:rFonts w:cstheme="minorHAnsi"/>
        </w:rPr>
        <w:t>ion du pape François, Mgr Delville insistait</w:t>
      </w:r>
      <w:r w:rsidR="00DF21AC">
        <w:rPr>
          <w:rFonts w:cstheme="minorHAnsi"/>
        </w:rPr>
        <w:t xml:space="preserve"> en mettant en exergue de son </w:t>
      </w:r>
      <w:r w:rsidR="00CF331D">
        <w:rPr>
          <w:rFonts w:cstheme="minorHAnsi"/>
        </w:rPr>
        <w:t>introduction</w:t>
      </w:r>
      <w:r w:rsidR="00DF21AC">
        <w:rPr>
          <w:rFonts w:cstheme="minorHAnsi"/>
        </w:rPr>
        <w:t xml:space="preserve"> que l’action missionnaire est le paradigme de toute t</w:t>
      </w:r>
      <w:r w:rsidR="00CF331D">
        <w:rPr>
          <w:rFonts w:cstheme="minorHAnsi"/>
        </w:rPr>
        <w:t>â</w:t>
      </w:r>
      <w:r w:rsidR="00DF21AC">
        <w:rPr>
          <w:rFonts w:cstheme="minorHAnsi"/>
        </w:rPr>
        <w:t>che dans l’Église »</w:t>
      </w:r>
      <w:r w:rsidR="00DF21AC">
        <w:rPr>
          <w:rStyle w:val="Appelnotedebasdep"/>
          <w:rFonts w:cstheme="minorHAnsi"/>
        </w:rPr>
        <w:footnoteReference w:id="4"/>
      </w:r>
      <w:r w:rsidR="00CF331D">
        <w:rPr>
          <w:rFonts w:cstheme="minorHAnsi"/>
        </w:rPr>
        <w:t xml:space="preserve">. </w:t>
      </w:r>
      <w:r w:rsidR="00F83C3D">
        <w:rPr>
          <w:rFonts w:cstheme="minorHAnsi"/>
        </w:rPr>
        <w:t xml:space="preserve">Malgré tous nos efforts pour aller en ce </w:t>
      </w:r>
      <w:r w:rsidR="00CF331D">
        <w:rPr>
          <w:rFonts w:cstheme="minorHAnsi"/>
        </w:rPr>
        <w:t>sens, bien des déplacements devraient encore être opérés dans nos diocèses.</w:t>
      </w:r>
    </w:p>
    <w:p w14:paraId="552F303E" w14:textId="0E5AA2D4" w:rsidR="00CF331D" w:rsidRDefault="00CF331D" w:rsidP="00BE31AE">
      <w:pPr>
        <w:jc w:val="both"/>
        <w:rPr>
          <w:rFonts w:cstheme="minorHAnsi"/>
        </w:rPr>
      </w:pPr>
    </w:p>
    <w:p w14:paraId="03A7E34C" w14:textId="063F1824" w:rsidR="00CF331D" w:rsidRDefault="00CF331D" w:rsidP="00BE31AE">
      <w:pPr>
        <w:jc w:val="both"/>
        <w:rPr>
          <w:rFonts w:cstheme="minorHAnsi"/>
          <w:lang w:val="fr-FR"/>
        </w:rPr>
      </w:pPr>
      <w:r>
        <w:rPr>
          <w:rFonts w:cstheme="minorHAnsi"/>
        </w:rPr>
        <w:t xml:space="preserve">2. Le </w:t>
      </w:r>
      <w:r w:rsidR="001E22A2">
        <w:rPr>
          <w:rFonts w:cstheme="minorHAnsi"/>
        </w:rPr>
        <w:t>pape</w:t>
      </w:r>
      <w:r>
        <w:rPr>
          <w:rFonts w:cstheme="minorHAnsi"/>
        </w:rPr>
        <w:t xml:space="preserve"> </w:t>
      </w:r>
      <w:r w:rsidR="001E22A2">
        <w:rPr>
          <w:rFonts w:cstheme="minorHAnsi"/>
        </w:rPr>
        <w:t>François</w:t>
      </w:r>
      <w:r>
        <w:rPr>
          <w:rFonts w:cstheme="minorHAnsi"/>
        </w:rPr>
        <w:t xml:space="preserve"> associe fréquemment au mot missionnaire, le mot « kérygmatique ».</w:t>
      </w:r>
      <w:r w:rsidRPr="00CF331D">
        <w:rPr>
          <w:rFonts w:asciiTheme="minorHAnsi" w:eastAsiaTheme="minorEastAsia" w:hAnsiTheme="minorHAnsi" w:cstheme="minorHAnsi"/>
          <w:color w:val="000000" w:themeColor="text1"/>
          <w:szCs w:val="22"/>
          <w:lang w:val="fr-FR"/>
        </w:rPr>
        <w:t xml:space="preserve"> </w:t>
      </w:r>
      <w:r w:rsidR="001E22A2">
        <w:rPr>
          <w:rFonts w:cstheme="minorHAnsi"/>
          <w:lang w:val="fr-FR"/>
        </w:rPr>
        <w:t>Toujours</w:t>
      </w:r>
      <w:r>
        <w:rPr>
          <w:rFonts w:cstheme="minorHAnsi"/>
          <w:lang w:val="fr-FR"/>
        </w:rPr>
        <w:t xml:space="preserve"> dans </w:t>
      </w:r>
      <w:r w:rsidRPr="00133D25">
        <w:rPr>
          <w:rFonts w:cstheme="minorHAnsi"/>
          <w:i/>
          <w:iCs/>
          <w:lang w:val="fr-FR"/>
        </w:rPr>
        <w:t>Evangelii Gaudium</w:t>
      </w:r>
      <w:r>
        <w:rPr>
          <w:rFonts w:cstheme="minorHAnsi"/>
          <w:lang w:val="fr-FR"/>
        </w:rPr>
        <w:t xml:space="preserve">, le </w:t>
      </w:r>
      <w:r w:rsidRPr="00CF331D">
        <w:rPr>
          <w:rFonts w:cstheme="minorHAnsi"/>
          <w:lang w:val="fr-FR"/>
        </w:rPr>
        <w:t xml:space="preserve">pape François introduira, définira et développera son approche d’une catéchèse kérygmatique : « Nous avons redécouvert, écrit-il, au début du n° 164 que, dans la catéchèse aussi, la première annonce ou </w:t>
      </w:r>
      <w:r w:rsidRPr="00CF331D">
        <w:rPr>
          <w:rFonts w:cstheme="minorHAnsi"/>
          <w:i/>
          <w:lang w:val="fr-FR"/>
        </w:rPr>
        <w:t>kérygme</w:t>
      </w:r>
      <w:r w:rsidRPr="00CF331D">
        <w:rPr>
          <w:rFonts w:cstheme="minorHAnsi"/>
          <w:lang w:val="fr-FR"/>
        </w:rPr>
        <w:t xml:space="preserve"> a un rôle fondamental, qui doit être au centre de l’action évangélisatrice et de tout objectif de renouveau pastoral. Sur la bouche du catéchiste revient toujours la première annonce : “Jésus Christ t’aime, il a donné sa vie pour te sauver, et maintenant il est vivant à tes côtés chaque jour pour t’éclairer, pour te fortifier, pour te libérer”. (…) On ne doit pas penser que dans la catéchèse le </w:t>
      </w:r>
      <w:r w:rsidRPr="00CF331D">
        <w:rPr>
          <w:rFonts w:cstheme="minorHAnsi"/>
          <w:i/>
          <w:iCs/>
          <w:lang w:val="fr-FR"/>
        </w:rPr>
        <w:t xml:space="preserve">kérygme </w:t>
      </w:r>
      <w:r w:rsidRPr="00CF331D">
        <w:rPr>
          <w:rFonts w:cstheme="minorHAnsi"/>
          <w:lang w:val="fr-FR"/>
        </w:rPr>
        <w:t>soit abandonné en faveur d’une formation qui prétendrait être plus “solide”. Il n’y a rien de plus solide, de plus profond, de plus sûr, de plus consistant et de plus sage que cette annonce » (EG, 163-164</w:t>
      </w:r>
      <w:proofErr w:type="gramStart"/>
      <w:r w:rsidRPr="00CF331D">
        <w:rPr>
          <w:rFonts w:cstheme="minorHAnsi"/>
          <w:lang w:val="fr-FR"/>
        </w:rPr>
        <w:t>)»</w:t>
      </w:r>
      <w:proofErr w:type="gramEnd"/>
      <w:r w:rsidRPr="00CF331D">
        <w:rPr>
          <w:rFonts w:cstheme="minorHAnsi"/>
          <w:lang w:val="fr-FR"/>
        </w:rPr>
        <w:t xml:space="preserve">. </w:t>
      </w:r>
    </w:p>
    <w:p w14:paraId="299C1EDC" w14:textId="6558B79C" w:rsidR="001E22A2" w:rsidRDefault="001E22A2" w:rsidP="001E22A2">
      <w:pPr>
        <w:rPr>
          <w:rFonts w:cstheme="minorHAnsi"/>
          <w:lang w:val="fr-FR"/>
        </w:rPr>
      </w:pPr>
    </w:p>
    <w:p w14:paraId="1788C5C6" w14:textId="403FB370" w:rsidR="001E22A2" w:rsidRDefault="001E22A2" w:rsidP="001E22A2">
      <w:pPr>
        <w:rPr>
          <w:rFonts w:cstheme="minorHAnsi"/>
          <w:lang w:val="fr-FR"/>
        </w:rPr>
      </w:pPr>
      <w:r>
        <w:rPr>
          <w:rFonts w:cstheme="minorHAnsi"/>
          <w:lang w:val="fr-FR"/>
        </w:rPr>
        <w:t xml:space="preserve">Cela rappelle quelques vers de Victor Hugo, dans son recueil « les </w:t>
      </w:r>
      <w:r w:rsidR="00C46143">
        <w:rPr>
          <w:rFonts w:cstheme="minorHAnsi"/>
          <w:lang w:val="fr-FR"/>
        </w:rPr>
        <w:t>C</w:t>
      </w:r>
      <w:r>
        <w:rPr>
          <w:rFonts w:cstheme="minorHAnsi"/>
          <w:lang w:val="fr-FR"/>
        </w:rPr>
        <w:t>ontemplations » :</w:t>
      </w:r>
    </w:p>
    <w:p w14:paraId="66D3A062" w14:textId="77777777" w:rsidR="00C46143" w:rsidRDefault="00C46143" w:rsidP="001E22A2">
      <w:pPr>
        <w:rPr>
          <w:rFonts w:cstheme="minorHAnsi"/>
          <w:lang w:val="fr-FR"/>
        </w:rPr>
      </w:pPr>
    </w:p>
    <w:p w14:paraId="15D7E0A4" w14:textId="3350BEFE" w:rsidR="001E22A2" w:rsidRDefault="001E22A2" w:rsidP="003907A1">
      <w:pPr>
        <w:jc w:val="center"/>
        <w:rPr>
          <w:rFonts w:cstheme="minorHAnsi"/>
          <w:lang w:val="fr-FR"/>
        </w:rPr>
      </w:pPr>
      <w:r>
        <w:rPr>
          <w:rFonts w:cstheme="minorHAnsi"/>
          <w:lang w:val="fr-FR"/>
        </w:rPr>
        <w:t>« Vous qui pleurez, venez à ce Dieu</w:t>
      </w:r>
      <w:r w:rsidR="003907A1">
        <w:rPr>
          <w:rFonts w:cstheme="minorHAnsi"/>
          <w:lang w:val="fr-FR"/>
        </w:rPr>
        <w:t>,</w:t>
      </w:r>
      <w:r>
        <w:rPr>
          <w:rFonts w:cstheme="minorHAnsi"/>
          <w:lang w:val="fr-FR"/>
        </w:rPr>
        <w:t xml:space="preserve"> car il pleure</w:t>
      </w:r>
    </w:p>
    <w:p w14:paraId="6F04C669" w14:textId="4769723F" w:rsidR="003907A1" w:rsidRDefault="003907A1" w:rsidP="003907A1">
      <w:pPr>
        <w:jc w:val="center"/>
        <w:rPr>
          <w:rFonts w:cstheme="minorHAnsi"/>
          <w:lang w:val="fr-FR"/>
        </w:rPr>
      </w:pPr>
      <w:r>
        <w:rPr>
          <w:rFonts w:cstheme="minorHAnsi"/>
          <w:lang w:val="fr-FR"/>
        </w:rPr>
        <w:t>Vous qui souffrez, venez à lui, car il guérit</w:t>
      </w:r>
    </w:p>
    <w:p w14:paraId="0DD1D642" w14:textId="29E1B20E" w:rsidR="003907A1" w:rsidRDefault="003907A1" w:rsidP="003907A1">
      <w:pPr>
        <w:jc w:val="center"/>
        <w:rPr>
          <w:rFonts w:cstheme="minorHAnsi"/>
          <w:lang w:val="fr-FR"/>
        </w:rPr>
      </w:pPr>
      <w:r>
        <w:rPr>
          <w:rFonts w:cstheme="minorHAnsi"/>
          <w:lang w:val="fr-FR"/>
        </w:rPr>
        <w:t>Vous qui tremblez, venez à lui, car il sourit</w:t>
      </w:r>
    </w:p>
    <w:p w14:paraId="694C99CC" w14:textId="61708976" w:rsidR="003907A1" w:rsidRDefault="003907A1" w:rsidP="003907A1">
      <w:pPr>
        <w:jc w:val="center"/>
        <w:rPr>
          <w:rFonts w:cstheme="minorHAnsi"/>
          <w:lang w:val="fr-FR"/>
        </w:rPr>
      </w:pPr>
      <w:r>
        <w:rPr>
          <w:rFonts w:cstheme="minorHAnsi"/>
          <w:lang w:val="fr-FR"/>
        </w:rPr>
        <w:t>Vous qui passez, venez à lui, car il demeure »</w:t>
      </w:r>
      <w:r>
        <w:rPr>
          <w:rStyle w:val="Appelnotedebasdep"/>
          <w:rFonts w:cstheme="minorHAnsi"/>
          <w:lang w:val="fr-FR"/>
        </w:rPr>
        <w:footnoteReference w:id="5"/>
      </w:r>
      <w:r w:rsidR="002C2B3F">
        <w:rPr>
          <w:rFonts w:cstheme="minorHAnsi"/>
          <w:lang w:val="fr-FR"/>
        </w:rPr>
        <w:t>.</w:t>
      </w:r>
    </w:p>
    <w:p w14:paraId="355664C9" w14:textId="4E654298" w:rsidR="002C2B3F" w:rsidRDefault="002C2B3F" w:rsidP="003907A1">
      <w:pPr>
        <w:jc w:val="center"/>
        <w:rPr>
          <w:rFonts w:cstheme="minorHAnsi"/>
          <w:lang w:val="fr-FR"/>
        </w:rPr>
      </w:pPr>
    </w:p>
    <w:p w14:paraId="1DB89750" w14:textId="78E1818A" w:rsidR="002C2B3F" w:rsidRDefault="002C2B3F" w:rsidP="002C2B3F">
      <w:pPr>
        <w:jc w:val="both"/>
        <w:rPr>
          <w:rFonts w:cstheme="minorHAnsi"/>
          <w:lang w:val="fr-FR"/>
        </w:rPr>
      </w:pPr>
      <w:r>
        <w:rPr>
          <w:rFonts w:cstheme="minorHAnsi"/>
          <w:lang w:val="fr-FR"/>
        </w:rPr>
        <w:t xml:space="preserve">Le vocabulaire, et plus encore, la </w:t>
      </w:r>
      <w:r w:rsidR="003C2482" w:rsidRPr="00133D25">
        <w:rPr>
          <w:rFonts w:cstheme="minorHAnsi"/>
          <w:highlight w:val="yellow"/>
          <w:lang w:val="fr-FR"/>
        </w:rPr>
        <w:t>logique</w:t>
      </w:r>
      <w:r w:rsidRPr="00133D25">
        <w:rPr>
          <w:rFonts w:cstheme="minorHAnsi"/>
          <w:highlight w:val="yellow"/>
          <w:lang w:val="fr-FR"/>
        </w:rPr>
        <w:t xml:space="preserve"> </w:t>
      </w:r>
      <w:r w:rsidR="003C2482" w:rsidRPr="00133D25">
        <w:rPr>
          <w:rFonts w:cstheme="minorHAnsi"/>
          <w:highlight w:val="yellow"/>
          <w:lang w:val="fr-FR"/>
        </w:rPr>
        <w:t>kérygmatique</w:t>
      </w:r>
      <w:r>
        <w:rPr>
          <w:rFonts w:cstheme="minorHAnsi"/>
          <w:lang w:val="fr-FR"/>
        </w:rPr>
        <w:t xml:space="preserve"> de la </w:t>
      </w:r>
      <w:r w:rsidR="003C2482">
        <w:rPr>
          <w:rFonts w:cstheme="minorHAnsi"/>
          <w:lang w:val="fr-FR"/>
        </w:rPr>
        <w:t>catéchèse</w:t>
      </w:r>
      <w:r>
        <w:rPr>
          <w:rFonts w:cstheme="minorHAnsi"/>
          <w:lang w:val="fr-FR"/>
        </w:rPr>
        <w:t xml:space="preserve"> rêvée par le pape </w:t>
      </w:r>
      <w:r w:rsidR="003C2482">
        <w:rPr>
          <w:rFonts w:cstheme="minorHAnsi"/>
          <w:lang w:val="fr-FR"/>
        </w:rPr>
        <w:t>François</w:t>
      </w:r>
      <w:r>
        <w:rPr>
          <w:rFonts w:cstheme="minorHAnsi"/>
          <w:lang w:val="fr-FR"/>
        </w:rPr>
        <w:t>, et b</w:t>
      </w:r>
      <w:r w:rsidR="003C2482">
        <w:rPr>
          <w:rFonts w:cstheme="minorHAnsi"/>
          <w:lang w:val="fr-FR"/>
        </w:rPr>
        <w:t>ie</w:t>
      </w:r>
      <w:r>
        <w:rPr>
          <w:rFonts w:cstheme="minorHAnsi"/>
          <w:lang w:val="fr-FR"/>
        </w:rPr>
        <w:t xml:space="preserve">n sûr par le </w:t>
      </w:r>
      <w:r w:rsidR="003C2482">
        <w:rPr>
          <w:rFonts w:cstheme="minorHAnsi"/>
          <w:lang w:val="fr-FR"/>
        </w:rPr>
        <w:t>Directoire</w:t>
      </w:r>
      <w:r>
        <w:rPr>
          <w:rFonts w:cstheme="minorHAnsi"/>
          <w:lang w:val="fr-FR"/>
        </w:rPr>
        <w:t>, pourrai</w:t>
      </w:r>
      <w:r w:rsidR="003C2482">
        <w:rPr>
          <w:rFonts w:cstheme="minorHAnsi"/>
          <w:lang w:val="fr-FR"/>
        </w:rPr>
        <w:t>en</w:t>
      </w:r>
      <w:r>
        <w:rPr>
          <w:rFonts w:cstheme="minorHAnsi"/>
          <w:lang w:val="fr-FR"/>
        </w:rPr>
        <w:t xml:space="preserve">t très </w:t>
      </w:r>
      <w:r w:rsidR="003C2482">
        <w:rPr>
          <w:rFonts w:cstheme="minorHAnsi"/>
          <w:lang w:val="fr-FR"/>
        </w:rPr>
        <w:t>certainement</w:t>
      </w:r>
      <w:r>
        <w:rPr>
          <w:rFonts w:cstheme="minorHAnsi"/>
          <w:lang w:val="fr-FR"/>
        </w:rPr>
        <w:t xml:space="preserve"> enrichir </w:t>
      </w:r>
      <w:r w:rsidR="003C2482">
        <w:rPr>
          <w:rFonts w:cstheme="minorHAnsi"/>
          <w:lang w:val="fr-FR"/>
        </w:rPr>
        <w:t>profondément</w:t>
      </w:r>
      <w:r>
        <w:rPr>
          <w:rFonts w:cstheme="minorHAnsi"/>
          <w:lang w:val="fr-FR"/>
        </w:rPr>
        <w:t xml:space="preserve"> les orientations </w:t>
      </w:r>
      <w:r w:rsidR="003C2482">
        <w:rPr>
          <w:rFonts w:cstheme="minorHAnsi"/>
          <w:lang w:val="fr-FR"/>
        </w:rPr>
        <w:t>actuelles prises chez nous. Non pour les invalider, mais leur donner une forte assise permanente.</w:t>
      </w:r>
    </w:p>
    <w:p w14:paraId="7E33790D" w14:textId="17B7D38C" w:rsidR="003C2482" w:rsidRDefault="003C2482" w:rsidP="002C2B3F">
      <w:pPr>
        <w:jc w:val="both"/>
        <w:rPr>
          <w:rFonts w:cstheme="minorHAnsi"/>
          <w:lang w:val="fr-FR"/>
        </w:rPr>
      </w:pPr>
    </w:p>
    <w:p w14:paraId="023B6406" w14:textId="15A4AAF2" w:rsidR="003C2482" w:rsidRDefault="003C2482" w:rsidP="002C2B3F">
      <w:pPr>
        <w:jc w:val="both"/>
      </w:pPr>
      <w:r>
        <w:rPr>
          <w:rFonts w:cstheme="minorHAnsi"/>
          <w:lang w:val="fr-FR"/>
        </w:rPr>
        <w:t xml:space="preserve">3. Le nouveau </w:t>
      </w:r>
      <w:r w:rsidR="00E053AC">
        <w:rPr>
          <w:rFonts w:cstheme="minorHAnsi"/>
          <w:lang w:val="fr-FR"/>
        </w:rPr>
        <w:t>Directoire</w:t>
      </w:r>
      <w:r>
        <w:rPr>
          <w:rFonts w:cstheme="minorHAnsi"/>
          <w:lang w:val="fr-FR"/>
        </w:rPr>
        <w:t xml:space="preserve"> révèle abondamment que la catéchèse devrait </w:t>
      </w:r>
      <w:r w:rsidR="00E053AC">
        <w:rPr>
          <w:rFonts w:cstheme="minorHAnsi"/>
          <w:lang w:val="fr-FR"/>
        </w:rPr>
        <w:t>porter</w:t>
      </w:r>
      <w:r>
        <w:rPr>
          <w:rFonts w:cstheme="minorHAnsi"/>
          <w:lang w:val="fr-FR"/>
        </w:rPr>
        <w:t xml:space="preserve"> une attention toute particulière</w:t>
      </w:r>
      <w:r w:rsidR="0069001D">
        <w:rPr>
          <w:rFonts w:cstheme="minorHAnsi"/>
          <w:lang w:val="fr-FR"/>
        </w:rPr>
        <w:t xml:space="preserve"> </w:t>
      </w:r>
      <w:r w:rsidR="00E053AC">
        <w:rPr>
          <w:rFonts w:cstheme="minorHAnsi"/>
          <w:lang w:val="fr-FR"/>
        </w:rPr>
        <w:t>assortie de</w:t>
      </w:r>
      <w:r w:rsidR="0069001D">
        <w:t xml:space="preserve"> recommandations pour</w:t>
      </w:r>
      <w:r w:rsidR="00E053AC">
        <w:t xml:space="preserve"> des </w:t>
      </w:r>
      <w:r w:rsidR="00E053AC" w:rsidRPr="00133D25">
        <w:rPr>
          <w:highlight w:val="yellow"/>
        </w:rPr>
        <w:t xml:space="preserve">initiatives </w:t>
      </w:r>
      <w:r w:rsidR="0069001D" w:rsidRPr="00133D25">
        <w:rPr>
          <w:highlight w:val="yellow"/>
        </w:rPr>
        <w:t>auprès de personnes « fragiles » aux situations de vie particulières</w:t>
      </w:r>
      <w:r w:rsidR="0069001D">
        <w:t xml:space="preserve"> : personnes porteuses de handicap, migrants, immigrés, personnes à la marge (nomades, SDF, réfugiés, toxicomanes, malades chroniques, esclaves de la </w:t>
      </w:r>
      <w:r w:rsidR="0069001D">
        <w:lastRenderedPageBreak/>
        <w:t>prostitution…), prisonniers (</w:t>
      </w:r>
      <w:r w:rsidR="00BE31AE">
        <w:rPr>
          <w:lang w:val="fr-FR"/>
        </w:rPr>
        <w:t xml:space="preserve">n° </w:t>
      </w:r>
      <w:r w:rsidR="0069001D">
        <w:t>269-282).</w:t>
      </w:r>
      <w:r w:rsidR="00E053AC">
        <w:t xml:space="preserve"> Ces développements sont vraiment une nouveauté par rapport au texte de 1997. Cette nouveauté voulue par le nouveau Directoire pourrait-elle être à l’origine de nouvelles propositions chez nous, dans ces vastes </w:t>
      </w:r>
      <w:r w:rsidR="00BD199B">
        <w:t>domaines</w:t>
      </w:r>
      <w:r w:rsidR="00E053AC">
        <w:t xml:space="preserve"> de l’attention aux plus fragiles, dans la diaconie et dans l’accueil?</w:t>
      </w:r>
    </w:p>
    <w:p w14:paraId="1DFD1A00" w14:textId="11DB300B" w:rsidR="00E053AC" w:rsidRDefault="00E053AC" w:rsidP="002C2B3F">
      <w:pPr>
        <w:jc w:val="both"/>
      </w:pPr>
    </w:p>
    <w:p w14:paraId="7473AD7F" w14:textId="6BCD0637" w:rsidR="00A01A4C" w:rsidRDefault="00E053AC" w:rsidP="002C2B3F">
      <w:pPr>
        <w:jc w:val="both"/>
      </w:pPr>
      <w:r>
        <w:t>4.</w:t>
      </w:r>
      <w:r w:rsidR="00BD199B">
        <w:t xml:space="preserve"> Le </w:t>
      </w:r>
      <w:r w:rsidR="00A01A4C">
        <w:t>huitième</w:t>
      </w:r>
      <w:r w:rsidR="00BD199B">
        <w:t xml:space="preserve"> </w:t>
      </w:r>
      <w:r w:rsidR="00A01A4C">
        <w:t>chapitre</w:t>
      </w:r>
      <w:r w:rsidR="00BD199B">
        <w:t xml:space="preserve"> du nouveau </w:t>
      </w:r>
      <w:r w:rsidR="00A01A4C">
        <w:t>Directoire</w:t>
      </w:r>
      <w:r w:rsidR="00BD199B">
        <w:t xml:space="preserve"> </w:t>
      </w:r>
      <w:r w:rsidR="00A01A4C">
        <w:t>évoque</w:t>
      </w:r>
      <w:r w:rsidR="00BD199B">
        <w:t xml:space="preserve"> « la vie des </w:t>
      </w:r>
      <w:r w:rsidR="00A01A4C">
        <w:t>personnes</w:t>
      </w:r>
      <w:r w:rsidR="00BD199B">
        <w:t> ». Il énumère les divers destinataires de la catéchèse. Et</w:t>
      </w:r>
      <w:r w:rsidR="00954065">
        <w:t xml:space="preserve"> ce n’est pas du tout anodin qu’</w:t>
      </w:r>
      <w:r w:rsidR="00A01A4C">
        <w:t>i</w:t>
      </w:r>
      <w:r w:rsidR="00954065">
        <w:t xml:space="preserve">l commence son énumération par évoquer les </w:t>
      </w:r>
      <w:r w:rsidR="00A01A4C">
        <w:t>familles</w:t>
      </w:r>
      <w:r w:rsidR="00954065">
        <w:t xml:space="preserve">.  Il passe ensuite en revue les enfants, les adolescents, les jeunes les adultes, les personnes âgées.  La catéchèse concerne ainsi tous les âges. Plus loin, le n° 422 du texte rappelle que c’est l’attention à la catéchèse des adultes qui assure la cohérence </w:t>
      </w:r>
      <w:r w:rsidR="000C015B">
        <w:t xml:space="preserve">entre les divers processus de la catéchèse. Il faut bien reconnaître qu’après les années 2000-2010 qui avaient ouverts les </w:t>
      </w:r>
      <w:r w:rsidR="00A01A4C">
        <w:t>esprits</w:t>
      </w:r>
      <w:r w:rsidR="000C015B">
        <w:t xml:space="preserve"> à la catéchèse des adultes chez nous, les </w:t>
      </w:r>
      <w:r w:rsidR="00A01A4C">
        <w:t>actuelles</w:t>
      </w:r>
      <w:r w:rsidR="000C015B">
        <w:t xml:space="preserve"> </w:t>
      </w:r>
      <w:r w:rsidR="00A01A4C">
        <w:t>tentatives</w:t>
      </w:r>
      <w:r w:rsidR="000C015B">
        <w:t xml:space="preserve"> de </w:t>
      </w:r>
      <w:r w:rsidR="00A01A4C">
        <w:t>renouvellement</w:t>
      </w:r>
      <w:r w:rsidR="000C015B">
        <w:t xml:space="preserve"> de la catéchèse en Wallonie et à </w:t>
      </w:r>
      <w:r w:rsidR="00D92877">
        <w:t>Bruxelles</w:t>
      </w:r>
      <w:r w:rsidR="000C015B">
        <w:t xml:space="preserve"> sont </w:t>
      </w:r>
      <w:r w:rsidR="00D92877">
        <w:t>essentiellement</w:t>
      </w:r>
      <w:r w:rsidR="000C015B">
        <w:t xml:space="preserve"> </w:t>
      </w:r>
      <w:r w:rsidR="00D92877">
        <w:t>centrées</w:t>
      </w:r>
      <w:r w:rsidR="000C015B">
        <w:t xml:space="preserve"> sur les enfants de 6 à 11 ans.  Les </w:t>
      </w:r>
      <w:r w:rsidR="00D92877">
        <w:t>articulations</w:t>
      </w:r>
      <w:r w:rsidR="000C015B">
        <w:t xml:space="preserve"> avec les pastorales des jeunes, avec les </w:t>
      </w:r>
      <w:r w:rsidR="00D92877">
        <w:t>pré-adolescents</w:t>
      </w:r>
      <w:r w:rsidR="000C015B">
        <w:t xml:space="preserve"> et </w:t>
      </w:r>
      <w:r w:rsidR="00D92877">
        <w:t>le</w:t>
      </w:r>
      <w:r w:rsidR="000C015B">
        <w:t xml:space="preserve">s </w:t>
      </w:r>
      <w:r w:rsidR="00D92877">
        <w:t>adolescents</w:t>
      </w:r>
      <w:r w:rsidR="000C015B">
        <w:t xml:space="preserve"> </w:t>
      </w:r>
      <w:r w:rsidR="00D92877">
        <w:t>sont très variables d’un lieu à l’autre</w:t>
      </w:r>
      <w:r w:rsidR="000C015B">
        <w:t xml:space="preserve">. </w:t>
      </w:r>
      <w:r w:rsidR="00A01A4C">
        <w:t xml:space="preserve">Dans les catéchèses </w:t>
      </w:r>
      <w:r w:rsidR="00D92877">
        <w:t>intergénérationnelles</w:t>
      </w:r>
      <w:r w:rsidR="00A01A4C">
        <w:t xml:space="preserve">, l’attention spécifique que </w:t>
      </w:r>
      <w:r w:rsidR="00D92877">
        <w:t>demandent</w:t>
      </w:r>
      <w:r w:rsidR="00A01A4C">
        <w:t xml:space="preserve"> aussi les jeunes en </w:t>
      </w:r>
      <w:r w:rsidR="00D92877">
        <w:t>tant</w:t>
      </w:r>
      <w:r w:rsidR="00A01A4C">
        <w:t xml:space="preserve"> que jeunes</w:t>
      </w:r>
      <w:r w:rsidR="00D92877">
        <w:t xml:space="preserve"> </w:t>
      </w:r>
      <w:r w:rsidR="00A01A4C">
        <w:t xml:space="preserve">et les adultes en </w:t>
      </w:r>
      <w:r w:rsidR="00D92877">
        <w:t>tant</w:t>
      </w:r>
      <w:r w:rsidR="00A01A4C">
        <w:t xml:space="preserve"> </w:t>
      </w:r>
      <w:r w:rsidR="00D92877">
        <w:t>qu’adultes</w:t>
      </w:r>
      <w:r w:rsidR="00A01A4C">
        <w:t xml:space="preserve"> sont souvent assez légèrement traitées.  C’est à se demander s’il ne conviendrait pas d’ajouter à l’effort mené chez nous pour les enfants, </w:t>
      </w:r>
      <w:r w:rsidR="00D92877">
        <w:t>essentiellement</w:t>
      </w:r>
      <w:r w:rsidR="00A01A4C">
        <w:t xml:space="preserve"> entre la 2</w:t>
      </w:r>
      <w:r w:rsidR="00A01A4C" w:rsidRPr="00A01A4C">
        <w:rPr>
          <w:vertAlign w:val="superscript"/>
        </w:rPr>
        <w:t>e</w:t>
      </w:r>
      <w:r w:rsidR="00A01A4C">
        <w:t xml:space="preserve"> et la 5 primaire, ne devraient pas être </w:t>
      </w:r>
      <w:r w:rsidR="00D92877">
        <w:t>complétés</w:t>
      </w:r>
      <w:r w:rsidR="00A01A4C">
        <w:t xml:space="preserve"> par un travail très en profondeur sur la </w:t>
      </w:r>
      <w:r w:rsidR="00A01A4C" w:rsidRPr="0029592F">
        <w:rPr>
          <w:highlight w:val="yellow"/>
        </w:rPr>
        <w:t>catéchèse au temps de l’</w:t>
      </w:r>
      <w:r w:rsidR="00D92877" w:rsidRPr="0029592F">
        <w:rPr>
          <w:highlight w:val="yellow"/>
        </w:rPr>
        <w:t>adolescence</w:t>
      </w:r>
      <w:r w:rsidR="00A01A4C" w:rsidRPr="0029592F">
        <w:rPr>
          <w:highlight w:val="yellow"/>
        </w:rPr>
        <w:t xml:space="preserve">, du </w:t>
      </w:r>
      <w:r w:rsidR="00D92877" w:rsidRPr="0029592F">
        <w:rPr>
          <w:highlight w:val="yellow"/>
        </w:rPr>
        <w:t>premier</w:t>
      </w:r>
      <w:r w:rsidR="00A01A4C" w:rsidRPr="0029592F">
        <w:rPr>
          <w:highlight w:val="yellow"/>
        </w:rPr>
        <w:t xml:space="preserve"> âge adulte</w:t>
      </w:r>
      <w:r w:rsidR="00A01A4C">
        <w:t>.</w:t>
      </w:r>
    </w:p>
    <w:p w14:paraId="04E078F3" w14:textId="328CA4E5" w:rsidR="00D92877" w:rsidRDefault="00D92877" w:rsidP="002C2B3F">
      <w:pPr>
        <w:jc w:val="both"/>
      </w:pPr>
    </w:p>
    <w:p w14:paraId="589EBBE2" w14:textId="214AB5D9" w:rsidR="00D92877" w:rsidRDefault="00D92877" w:rsidP="002C2B3F">
      <w:pPr>
        <w:jc w:val="both"/>
        <w:rPr>
          <w:lang w:val="fr-FR"/>
        </w:rPr>
      </w:pPr>
      <w:r>
        <w:t xml:space="preserve">5. Et </w:t>
      </w:r>
      <w:r w:rsidRPr="0029592F">
        <w:rPr>
          <w:highlight w:val="yellow"/>
        </w:rPr>
        <w:t xml:space="preserve">les </w:t>
      </w:r>
      <w:r w:rsidR="00BE31AE" w:rsidRPr="0029592F">
        <w:rPr>
          <w:highlight w:val="yellow"/>
        </w:rPr>
        <w:t>familles</w:t>
      </w:r>
      <w:r>
        <w:t>?</w:t>
      </w:r>
      <w:r w:rsidR="00BE31AE">
        <w:t xml:space="preserve"> </w:t>
      </w:r>
      <w:r w:rsidR="00BE31AE" w:rsidRPr="00BE31AE">
        <w:rPr>
          <w:lang w:val="fr-FR"/>
        </w:rPr>
        <w:t>De manière pédagogique, le texte distingue la catéchèse DANS la famille – qui a pour but de « faire découvrir, en particulier aux époux et aux parents, le don que Dieu leur donne à travers le sacrement du mariage » (</w:t>
      </w:r>
      <w:r w:rsidR="00BE31AE">
        <w:rPr>
          <w:lang w:val="fr-FR"/>
        </w:rPr>
        <w:t xml:space="preserve">n° </w:t>
      </w:r>
      <w:r w:rsidR="00BE31AE" w:rsidRPr="00BE31AE">
        <w:rPr>
          <w:lang w:val="fr-FR"/>
        </w:rPr>
        <w:t>228) –, la catéchèse AVEC la famille – l’Église accompagne les familles dans leur tâche de transmission, la famille devenant « au sein de la communauté et avec elle, sujet actif d’évangélisation » (</w:t>
      </w:r>
      <w:r w:rsidR="00BE31AE">
        <w:rPr>
          <w:lang w:val="fr-FR"/>
        </w:rPr>
        <w:t xml:space="preserve">n° </w:t>
      </w:r>
      <w:r w:rsidR="00BE31AE" w:rsidRPr="00BE31AE">
        <w:rPr>
          <w:lang w:val="fr-FR"/>
        </w:rPr>
        <w:t>230) – et la catéchèse DE la famille – et de rappeler tous les efforts des familles pour transmettre la foi aux enfants, contribuer à l’édification de la communauté chrétienne et témoigner de l’Évangile dans la société (</w:t>
      </w:r>
      <w:r w:rsidR="00BE31AE">
        <w:rPr>
          <w:lang w:val="fr-FR"/>
        </w:rPr>
        <w:t xml:space="preserve">n° </w:t>
      </w:r>
      <w:r w:rsidR="00BE31AE" w:rsidRPr="00BE31AE">
        <w:rPr>
          <w:lang w:val="fr-FR"/>
        </w:rPr>
        <w:t>231).</w:t>
      </w:r>
      <w:r w:rsidR="00B37159">
        <w:rPr>
          <w:lang w:val="fr-FR"/>
        </w:rPr>
        <w:t xml:space="preserve">  Certes, les </w:t>
      </w:r>
      <w:r w:rsidR="0029567A">
        <w:rPr>
          <w:lang w:val="fr-FR"/>
        </w:rPr>
        <w:t>documents</w:t>
      </w:r>
      <w:r w:rsidR="00B37159">
        <w:rPr>
          <w:lang w:val="fr-FR"/>
        </w:rPr>
        <w:t xml:space="preserve"> belges récents mentionnent plus </w:t>
      </w:r>
      <w:r w:rsidR="0029567A">
        <w:rPr>
          <w:lang w:val="fr-FR"/>
        </w:rPr>
        <w:t>clairement</w:t>
      </w:r>
      <w:r w:rsidR="00B37159">
        <w:rPr>
          <w:lang w:val="fr-FR"/>
        </w:rPr>
        <w:t xml:space="preserve"> et de manière plus </w:t>
      </w:r>
      <w:r w:rsidR="0029567A">
        <w:rPr>
          <w:lang w:val="fr-FR"/>
        </w:rPr>
        <w:t>intégrative</w:t>
      </w:r>
      <w:r w:rsidR="00B37159">
        <w:rPr>
          <w:lang w:val="fr-FR"/>
        </w:rPr>
        <w:t xml:space="preserve"> les contributions des parents, et plus </w:t>
      </w:r>
      <w:r w:rsidR="0029567A">
        <w:rPr>
          <w:lang w:val="fr-FR"/>
        </w:rPr>
        <w:t>largement</w:t>
      </w:r>
      <w:r w:rsidR="00B37159">
        <w:rPr>
          <w:lang w:val="fr-FR"/>
        </w:rPr>
        <w:t xml:space="preserve">, des </w:t>
      </w:r>
      <w:r w:rsidR="0029567A">
        <w:rPr>
          <w:lang w:val="fr-FR"/>
        </w:rPr>
        <w:t>familles</w:t>
      </w:r>
      <w:r w:rsidR="00B37159">
        <w:rPr>
          <w:lang w:val="fr-FR"/>
        </w:rPr>
        <w:t xml:space="preserve"> dans la transmission de la foi. Mais </w:t>
      </w:r>
      <w:r w:rsidR="0029567A">
        <w:rPr>
          <w:lang w:val="fr-FR"/>
        </w:rPr>
        <w:t xml:space="preserve">le </w:t>
      </w:r>
      <w:r w:rsidR="00715FCB">
        <w:rPr>
          <w:lang w:val="fr-FR"/>
        </w:rPr>
        <w:t>Directoire</w:t>
      </w:r>
      <w:r w:rsidR="0029567A">
        <w:rPr>
          <w:lang w:val="fr-FR"/>
        </w:rPr>
        <w:t xml:space="preserve"> permet d’aller plus loin. D’une triple manière. D’abord en pensant</w:t>
      </w:r>
      <w:r w:rsidR="00A27042">
        <w:rPr>
          <w:lang w:val="fr-FR"/>
        </w:rPr>
        <w:t xml:space="preserve"> la communauté </w:t>
      </w:r>
      <w:r w:rsidR="00715FCB">
        <w:rPr>
          <w:lang w:val="fr-FR"/>
        </w:rPr>
        <w:t>chrétienne</w:t>
      </w:r>
      <w:r w:rsidR="00A27042">
        <w:rPr>
          <w:lang w:val="fr-FR"/>
        </w:rPr>
        <w:t xml:space="preserve"> elle-même comme « famille de familles » (« l’ave</w:t>
      </w:r>
      <w:r w:rsidR="00715FCB">
        <w:rPr>
          <w:lang w:val="fr-FR"/>
        </w:rPr>
        <w:t>n</w:t>
      </w:r>
      <w:r w:rsidR="00A27042">
        <w:rPr>
          <w:lang w:val="fr-FR"/>
        </w:rPr>
        <w:t xml:space="preserve">ir </w:t>
      </w:r>
      <w:proofErr w:type="gramStart"/>
      <w:r w:rsidR="00A27042">
        <w:rPr>
          <w:lang w:val="fr-FR"/>
        </w:rPr>
        <w:t xml:space="preserve">des </w:t>
      </w:r>
      <w:r w:rsidR="00715FCB">
        <w:rPr>
          <w:lang w:val="fr-FR"/>
        </w:rPr>
        <w:t>communauté</w:t>
      </w:r>
      <w:proofErr w:type="gramEnd"/>
      <w:r w:rsidR="00A27042">
        <w:rPr>
          <w:lang w:val="fr-FR"/>
        </w:rPr>
        <w:t xml:space="preserve"> </w:t>
      </w:r>
      <w:r w:rsidR="00715FCB">
        <w:rPr>
          <w:lang w:val="fr-FR"/>
        </w:rPr>
        <w:t>dépend</w:t>
      </w:r>
      <w:r w:rsidR="00A27042">
        <w:rPr>
          <w:lang w:val="fr-FR"/>
        </w:rPr>
        <w:t xml:space="preserve"> largement des </w:t>
      </w:r>
      <w:r w:rsidR="00715FCB">
        <w:rPr>
          <w:lang w:val="fr-FR"/>
        </w:rPr>
        <w:t>familles</w:t>
      </w:r>
      <w:r w:rsidR="00A27042">
        <w:rPr>
          <w:lang w:val="fr-FR"/>
        </w:rPr>
        <w:t> » lit</w:t>
      </w:r>
      <w:r w:rsidR="00715FCB">
        <w:rPr>
          <w:lang w:val="fr-FR"/>
        </w:rPr>
        <w:t>-</w:t>
      </w:r>
      <w:r w:rsidR="00A27042">
        <w:rPr>
          <w:lang w:val="fr-FR"/>
        </w:rPr>
        <w:t xml:space="preserve">on au </w:t>
      </w:r>
      <w:r w:rsidR="00A27042">
        <w:rPr>
          <w:lang w:val="fr-FR"/>
        </w:rPr>
        <w:t>n°</w:t>
      </w:r>
      <w:r w:rsidR="00A27042">
        <w:rPr>
          <w:lang w:val="fr-FR"/>
        </w:rPr>
        <w:t xml:space="preserve">226 ; ensuite, en </w:t>
      </w:r>
      <w:r w:rsidR="00715FCB">
        <w:rPr>
          <w:lang w:val="fr-FR"/>
        </w:rPr>
        <w:t>comprenant</w:t>
      </w:r>
      <w:r w:rsidR="00A27042">
        <w:rPr>
          <w:lang w:val="fr-FR"/>
        </w:rPr>
        <w:t xml:space="preserve"> à la fois le </w:t>
      </w:r>
      <w:r w:rsidR="00715FCB">
        <w:rPr>
          <w:lang w:val="fr-FR"/>
        </w:rPr>
        <w:t>potentiel</w:t>
      </w:r>
      <w:r w:rsidR="00A27042">
        <w:rPr>
          <w:lang w:val="fr-FR"/>
        </w:rPr>
        <w:t xml:space="preserve"> </w:t>
      </w:r>
      <w:r w:rsidR="00715FCB">
        <w:rPr>
          <w:lang w:val="fr-FR"/>
        </w:rPr>
        <w:t>évangélisateur</w:t>
      </w:r>
      <w:r w:rsidR="00A27042">
        <w:rPr>
          <w:lang w:val="fr-FR"/>
        </w:rPr>
        <w:t xml:space="preserve"> des </w:t>
      </w:r>
      <w:r w:rsidR="00715FCB">
        <w:rPr>
          <w:lang w:val="fr-FR"/>
        </w:rPr>
        <w:t>familles</w:t>
      </w:r>
      <w:r w:rsidR="00A27042">
        <w:rPr>
          <w:lang w:val="fr-FR"/>
        </w:rPr>
        <w:t xml:space="preserve"> et leur grande singularité. </w:t>
      </w:r>
      <w:r w:rsidR="00715FCB">
        <w:rPr>
          <w:lang w:val="fr-FR"/>
        </w:rPr>
        <w:t>Le</w:t>
      </w:r>
      <w:r w:rsidR="00A27042">
        <w:rPr>
          <w:lang w:val="fr-FR"/>
        </w:rPr>
        <w:t xml:space="preserve"> </w:t>
      </w:r>
      <w:r w:rsidR="00715FCB">
        <w:rPr>
          <w:lang w:val="fr-FR"/>
        </w:rPr>
        <w:t>Directoire</w:t>
      </w:r>
      <w:r w:rsidR="00A27042">
        <w:rPr>
          <w:lang w:val="fr-FR"/>
        </w:rPr>
        <w:t xml:space="preserve"> en </w:t>
      </w:r>
      <w:r w:rsidR="00715FCB">
        <w:rPr>
          <w:lang w:val="fr-FR"/>
        </w:rPr>
        <w:t>appelle</w:t>
      </w:r>
      <w:r w:rsidR="00A27042">
        <w:rPr>
          <w:lang w:val="fr-FR"/>
        </w:rPr>
        <w:t xml:space="preserve"> à un « compagnonnage », parle de « flexibilité » et </w:t>
      </w:r>
      <w:proofErr w:type="gramStart"/>
      <w:r w:rsidR="00715FCB">
        <w:rPr>
          <w:lang w:val="fr-FR"/>
        </w:rPr>
        <w:t>d’ «</w:t>
      </w:r>
      <w:proofErr w:type="gramEnd"/>
      <w:r w:rsidR="00715FCB">
        <w:rPr>
          <w:lang w:val="fr-FR"/>
        </w:rPr>
        <w:t xml:space="preserve"> adaptations ». Et enfin, en invitant les communautés à la créativité : il s’agit de mettre à l’agenda communautaire des activités, des catéchèses, des offres de service pour et avec les familles. Au </w:t>
      </w:r>
      <w:r w:rsidR="00715FCB">
        <w:rPr>
          <w:lang w:val="fr-FR"/>
        </w:rPr>
        <w:t>n°</w:t>
      </w:r>
      <w:r w:rsidR="00715FCB">
        <w:rPr>
          <w:lang w:val="fr-FR"/>
        </w:rPr>
        <w:t xml:space="preserve">232, le </w:t>
      </w:r>
      <w:r w:rsidR="001C7F0A">
        <w:rPr>
          <w:lang w:val="fr-FR"/>
        </w:rPr>
        <w:t>Directoire</w:t>
      </w:r>
      <w:r w:rsidR="00715FCB">
        <w:rPr>
          <w:lang w:val="fr-FR"/>
        </w:rPr>
        <w:t xml:space="preserve"> va jusqu’à faire 6 </w:t>
      </w:r>
      <w:r w:rsidR="001C7F0A">
        <w:rPr>
          <w:lang w:val="fr-FR"/>
        </w:rPr>
        <w:t>propositions</w:t>
      </w:r>
      <w:r w:rsidR="00715FCB">
        <w:rPr>
          <w:lang w:val="fr-FR"/>
        </w:rPr>
        <w:t xml:space="preserve"> très </w:t>
      </w:r>
      <w:r w:rsidR="001C7F0A">
        <w:rPr>
          <w:lang w:val="fr-FR"/>
        </w:rPr>
        <w:t>concrètes</w:t>
      </w:r>
      <w:r w:rsidR="00715FCB">
        <w:rPr>
          <w:lang w:val="fr-FR"/>
        </w:rPr>
        <w:t xml:space="preserve"> en ce sens.</w:t>
      </w:r>
    </w:p>
    <w:p w14:paraId="4A2F1C86" w14:textId="0C662097" w:rsidR="001C7F0A" w:rsidRDefault="001C7F0A" w:rsidP="002C2B3F">
      <w:pPr>
        <w:jc w:val="both"/>
        <w:rPr>
          <w:lang w:val="fr-FR"/>
        </w:rPr>
      </w:pPr>
    </w:p>
    <w:p w14:paraId="349ACFCA" w14:textId="4CF15C0B" w:rsidR="007D0542" w:rsidRPr="007D0542" w:rsidRDefault="001C7F0A" w:rsidP="007D0542">
      <w:pPr>
        <w:jc w:val="both"/>
        <w:rPr>
          <w:color w:val="000000"/>
          <w:lang w:val="fr-FR"/>
        </w:rPr>
      </w:pPr>
      <w:r>
        <w:rPr>
          <w:lang w:val="fr-FR"/>
        </w:rPr>
        <w:t xml:space="preserve">6. On est frappé en lisant le </w:t>
      </w:r>
      <w:r w:rsidR="0029592F">
        <w:rPr>
          <w:lang w:val="fr-FR"/>
        </w:rPr>
        <w:t>Directoire</w:t>
      </w:r>
      <w:r>
        <w:rPr>
          <w:lang w:val="fr-FR"/>
        </w:rPr>
        <w:t xml:space="preserve"> de 2020 par sa connaissance très contemporaines du monde actuel, des nouveaux modes de vie, de communication. Quand il parle d’Internet et des </w:t>
      </w:r>
      <w:r w:rsidR="00C73654">
        <w:rPr>
          <w:lang w:val="fr-FR"/>
        </w:rPr>
        <w:t>réseaux</w:t>
      </w:r>
      <w:r>
        <w:rPr>
          <w:lang w:val="fr-FR"/>
        </w:rPr>
        <w:t xml:space="preserve"> sociaux, ce texte qui nous vient quand même du Vatican, parle des « </w:t>
      </w:r>
      <w:proofErr w:type="spellStart"/>
      <w:r>
        <w:rPr>
          <w:lang w:val="fr-FR"/>
        </w:rPr>
        <w:t>followers</w:t>
      </w:r>
      <w:proofErr w:type="spellEnd"/>
      <w:r w:rsidR="00C73654">
        <w:rPr>
          <w:lang w:val="fr-FR"/>
        </w:rPr>
        <w:t> </w:t>
      </w:r>
      <w:proofErr w:type="gramStart"/>
      <w:r w:rsidR="00C73654">
        <w:rPr>
          <w:lang w:val="fr-FR"/>
        </w:rPr>
        <w:t xml:space="preserve">», </w:t>
      </w:r>
      <w:r>
        <w:rPr>
          <w:lang w:val="fr-FR"/>
        </w:rPr>
        <w:t> </w:t>
      </w:r>
      <w:r w:rsidR="00C73654">
        <w:rPr>
          <w:lang w:val="fr-FR"/>
        </w:rPr>
        <w:t>des</w:t>
      </w:r>
      <w:proofErr w:type="gramEnd"/>
      <w:r w:rsidR="00C73654">
        <w:rPr>
          <w:lang w:val="fr-FR"/>
        </w:rPr>
        <w:t xml:space="preserve"> </w:t>
      </w:r>
      <w:r w:rsidR="00C73654">
        <w:rPr>
          <w:lang w:val="fr-FR"/>
        </w:rPr>
        <w:t>« influenceurs</w:t>
      </w:r>
      <w:r>
        <w:rPr>
          <w:lang w:val="fr-FR"/>
        </w:rPr>
        <w:t xml:space="preserve">» ou des </w:t>
      </w:r>
      <w:r w:rsidR="00C73654">
        <w:rPr>
          <w:lang w:val="fr-FR"/>
        </w:rPr>
        <w:t>« </w:t>
      </w:r>
      <w:proofErr w:type="spellStart"/>
      <w:r w:rsidR="00C73654">
        <w:rPr>
          <w:lang w:val="fr-FR"/>
        </w:rPr>
        <w:t>likes</w:t>
      </w:r>
      <w:proofErr w:type="spellEnd"/>
      <w:r w:rsidR="00C73654">
        <w:rPr>
          <w:lang w:val="fr-FR"/>
        </w:rPr>
        <w:t xml:space="preserve"> ». Il en va de même quand il </w:t>
      </w:r>
      <w:r w:rsidR="009449AB">
        <w:rPr>
          <w:lang w:val="fr-FR"/>
        </w:rPr>
        <w:t>évoque</w:t>
      </w:r>
      <w:r w:rsidR="00C73654">
        <w:rPr>
          <w:lang w:val="fr-FR"/>
        </w:rPr>
        <w:t xml:space="preserve"> la </w:t>
      </w:r>
      <w:proofErr w:type="spellStart"/>
      <w:r w:rsidR="00C73654">
        <w:rPr>
          <w:lang w:val="fr-FR"/>
        </w:rPr>
        <w:t>multicultura</w:t>
      </w:r>
      <w:r w:rsidR="00CD1223">
        <w:rPr>
          <w:lang w:val="fr-FR"/>
        </w:rPr>
        <w:t>l</w:t>
      </w:r>
      <w:r w:rsidR="00C73654">
        <w:rPr>
          <w:lang w:val="fr-FR"/>
        </w:rPr>
        <w:t>ité</w:t>
      </w:r>
      <w:proofErr w:type="spellEnd"/>
      <w:r w:rsidR="00C73654">
        <w:rPr>
          <w:lang w:val="fr-FR"/>
        </w:rPr>
        <w:t xml:space="preserve"> de nos </w:t>
      </w:r>
      <w:r w:rsidR="00CD1223">
        <w:rPr>
          <w:lang w:val="fr-FR"/>
        </w:rPr>
        <w:t>sociétés</w:t>
      </w:r>
      <w:r w:rsidR="009449AB">
        <w:rPr>
          <w:lang w:val="fr-FR"/>
        </w:rPr>
        <w:t xml:space="preserve">. </w:t>
      </w:r>
      <w:r w:rsidR="009449AB">
        <w:rPr>
          <w:color w:val="000000"/>
        </w:rPr>
        <w:t>Face aux évolutions culturelles, l’Église est appelée à « reconsidérer sa pastorale et sa proposition catéchétique en référence aux situations concrètes qui se créent » (</w:t>
      </w:r>
      <w:r w:rsidR="009449AB">
        <w:rPr>
          <w:color w:val="000000"/>
        </w:rPr>
        <w:t xml:space="preserve">n° </w:t>
      </w:r>
      <w:r w:rsidR="009449AB">
        <w:rPr>
          <w:color w:val="000000"/>
        </w:rPr>
        <w:t>343)</w:t>
      </w:r>
      <w:r w:rsidR="009449AB">
        <w:rPr>
          <w:color w:val="000000"/>
        </w:rPr>
        <w:t xml:space="preserve">. Il sait que nous somme </w:t>
      </w:r>
      <w:r w:rsidR="00CD1223">
        <w:rPr>
          <w:color w:val="000000"/>
        </w:rPr>
        <w:t>désormais</w:t>
      </w:r>
      <w:r w:rsidR="009449AB">
        <w:rPr>
          <w:color w:val="000000"/>
        </w:rPr>
        <w:t xml:space="preserve"> dans des </w:t>
      </w:r>
      <w:r w:rsidR="00CD1223" w:rsidRPr="0029592F">
        <w:rPr>
          <w:color w:val="000000"/>
          <w:highlight w:val="yellow"/>
        </w:rPr>
        <w:t>communautés</w:t>
      </w:r>
      <w:r w:rsidR="009449AB" w:rsidRPr="0029592F">
        <w:rPr>
          <w:color w:val="000000"/>
          <w:highlight w:val="yellow"/>
        </w:rPr>
        <w:t xml:space="preserve"> aux membres issus de </w:t>
      </w:r>
      <w:r w:rsidR="00CD1223" w:rsidRPr="0029592F">
        <w:rPr>
          <w:color w:val="000000"/>
          <w:highlight w:val="yellow"/>
        </w:rPr>
        <w:t>diverses</w:t>
      </w:r>
      <w:r w:rsidR="009449AB" w:rsidRPr="0029592F">
        <w:rPr>
          <w:color w:val="000000"/>
          <w:highlight w:val="yellow"/>
        </w:rPr>
        <w:t xml:space="preserve"> cultures</w:t>
      </w:r>
      <w:r w:rsidR="007D0542">
        <w:rPr>
          <w:color w:val="000000"/>
        </w:rPr>
        <w:t xml:space="preserve">, aux références diverses. En Belgique, notre Église est très bigarrée : beaucoup de prêtres sont venus d’ailleurs, beaucoup de chrétiennes et de chrétiens parlent d’autres langues, sont liés de manière intime à d’autres cultures (latinos, africaines, antillaises, </w:t>
      </w:r>
      <w:r w:rsidR="00CD1223">
        <w:rPr>
          <w:color w:val="000000"/>
        </w:rPr>
        <w:t>polonaises</w:t>
      </w:r>
      <w:r w:rsidR="007D0542">
        <w:rPr>
          <w:color w:val="000000"/>
        </w:rPr>
        <w:t xml:space="preserve">, proche-orientales, vietnamiennes, …); </w:t>
      </w:r>
      <w:r w:rsidR="00CD1223">
        <w:rPr>
          <w:color w:val="000000"/>
        </w:rPr>
        <w:t>l</w:t>
      </w:r>
      <w:r w:rsidR="007D0542" w:rsidRPr="007D0542">
        <w:rPr>
          <w:color w:val="000000"/>
          <w:lang w:val="fr-FR"/>
        </w:rPr>
        <w:t>e Directoire multiplie les signes de sollicitude pour ces publics « privilégiés et prioritaires » (</w:t>
      </w:r>
      <w:r w:rsidR="007D0542">
        <w:rPr>
          <w:color w:val="000000"/>
          <w:lang w:val="fr-FR"/>
        </w:rPr>
        <w:t xml:space="preserve">n° </w:t>
      </w:r>
      <w:r w:rsidR="007D0542" w:rsidRPr="007D0542">
        <w:rPr>
          <w:color w:val="000000"/>
          <w:lang w:val="fr-FR"/>
        </w:rPr>
        <w:t xml:space="preserve">280). C’est l’occasion d’en appeler à des collaborations inter-églises dans la prise en compte des traits culturels et de la pratique de foi de ces destinataires de la catéchèse qui parlent une autre langue parfois, et restent marqués par des formes de dévotion propres. Dans tous </w:t>
      </w:r>
      <w:r w:rsidR="007D0542" w:rsidRPr="007D0542">
        <w:rPr>
          <w:color w:val="000000"/>
          <w:lang w:val="fr-FR"/>
        </w:rPr>
        <w:lastRenderedPageBreak/>
        <w:t>les cas de figure, le Directoire en appelle à un « accueil inconditionnel » (</w:t>
      </w:r>
      <w:r w:rsidR="007D0542">
        <w:rPr>
          <w:color w:val="000000"/>
          <w:lang w:val="fr-FR"/>
        </w:rPr>
        <w:t xml:space="preserve">n° </w:t>
      </w:r>
      <w:r w:rsidR="007D0542" w:rsidRPr="007D0542">
        <w:rPr>
          <w:color w:val="000000"/>
          <w:lang w:val="fr-FR"/>
        </w:rPr>
        <w:t>274 et 280), autour du kérygme du salut en Jésus-Christ et dans un devoir de solidarité (</w:t>
      </w:r>
      <w:r w:rsidR="007D0542">
        <w:rPr>
          <w:color w:val="000000"/>
          <w:lang w:val="fr-FR"/>
        </w:rPr>
        <w:t xml:space="preserve">n° </w:t>
      </w:r>
      <w:r w:rsidR="007D0542" w:rsidRPr="007D0542">
        <w:rPr>
          <w:color w:val="000000"/>
          <w:lang w:val="fr-FR"/>
        </w:rPr>
        <w:t>274).</w:t>
      </w:r>
      <w:r w:rsidR="00CD1223">
        <w:rPr>
          <w:color w:val="000000"/>
          <w:lang w:val="fr-FR"/>
        </w:rPr>
        <w:t xml:space="preserve">  </w:t>
      </w:r>
    </w:p>
    <w:p w14:paraId="44FD0783" w14:textId="274704E0" w:rsidR="001C7F0A" w:rsidRDefault="001C7F0A" w:rsidP="002C2B3F">
      <w:pPr>
        <w:jc w:val="both"/>
      </w:pPr>
    </w:p>
    <w:p w14:paraId="6A92D2EC" w14:textId="3E51B5A9" w:rsidR="00CD1223" w:rsidRDefault="00CD1223" w:rsidP="002C2B3F">
      <w:pPr>
        <w:jc w:val="both"/>
        <w:rPr>
          <w:color w:val="000000"/>
          <w:lang w:val="fr-FR"/>
        </w:rPr>
      </w:pPr>
      <w:r>
        <w:t xml:space="preserve">7. </w:t>
      </w:r>
      <w:r w:rsidR="0029592F">
        <w:t>Le Directoire dit que « la f</w:t>
      </w:r>
      <w:r w:rsidR="0029592F" w:rsidRPr="0029592F">
        <w:rPr>
          <w:highlight w:val="yellow"/>
        </w:rPr>
        <w:t>igure du catéchiste</w:t>
      </w:r>
      <w:r w:rsidR="0029592F">
        <w:t xml:space="preserve"> est décisive » (</w:t>
      </w:r>
      <w:r w:rsidR="0029592F">
        <w:rPr>
          <w:color w:val="000000"/>
          <w:lang w:val="fr-FR"/>
        </w:rPr>
        <w:t>n°</w:t>
      </w:r>
      <w:r w:rsidR="0029592F">
        <w:rPr>
          <w:color w:val="000000"/>
          <w:lang w:val="fr-FR"/>
        </w:rPr>
        <w:t xml:space="preserve"> 263). Aussi n’est</w:t>
      </w:r>
      <w:r w:rsidR="00153EE3">
        <w:rPr>
          <w:color w:val="000000"/>
          <w:lang w:val="fr-FR"/>
        </w:rPr>
        <w:t>-ce</w:t>
      </w:r>
      <w:r w:rsidR="0029592F">
        <w:rPr>
          <w:color w:val="000000"/>
          <w:lang w:val="fr-FR"/>
        </w:rPr>
        <w:t xml:space="preserve"> pas surprenant qu’à plusieurs reprises, il </w:t>
      </w:r>
      <w:r w:rsidR="00153EE3">
        <w:rPr>
          <w:color w:val="000000"/>
          <w:lang w:val="fr-FR"/>
        </w:rPr>
        <w:t>demande</w:t>
      </w:r>
      <w:r w:rsidR="0029592F">
        <w:rPr>
          <w:color w:val="000000"/>
          <w:lang w:val="fr-FR"/>
        </w:rPr>
        <w:t xml:space="preserve"> que les catéchistes soient soutenus</w:t>
      </w:r>
      <w:r w:rsidR="00153EE3">
        <w:rPr>
          <w:color w:val="000000"/>
          <w:lang w:val="fr-FR"/>
        </w:rPr>
        <w:t xml:space="preserve"> afin qu’ils puissent assurer leur mission d’évangéliser « dans la joie » (</w:t>
      </w:r>
      <w:r w:rsidR="00153EE3">
        <w:rPr>
          <w:color w:val="000000"/>
          <w:lang w:val="fr-FR"/>
        </w:rPr>
        <w:t>n°</w:t>
      </w:r>
      <w:r w:rsidR="00153EE3">
        <w:rPr>
          <w:color w:val="000000"/>
          <w:lang w:val="fr-FR"/>
        </w:rPr>
        <w:t xml:space="preserve"> 428). Les projets </w:t>
      </w:r>
      <w:r w:rsidR="005E712F">
        <w:rPr>
          <w:color w:val="000000"/>
          <w:lang w:val="fr-FR"/>
        </w:rPr>
        <w:t>catéchétiques</w:t>
      </w:r>
      <w:r w:rsidR="00153EE3">
        <w:rPr>
          <w:color w:val="000000"/>
          <w:lang w:val="fr-FR"/>
        </w:rPr>
        <w:t xml:space="preserve"> belges francophones mentionnent bien évidemment les </w:t>
      </w:r>
      <w:r w:rsidR="005E712F">
        <w:rPr>
          <w:color w:val="000000"/>
          <w:lang w:val="fr-FR"/>
        </w:rPr>
        <w:t>catéchistes</w:t>
      </w:r>
      <w:r w:rsidR="00153EE3">
        <w:rPr>
          <w:color w:val="000000"/>
          <w:lang w:val="fr-FR"/>
        </w:rPr>
        <w:t xml:space="preserve">, rappellent qu’ils ont besoin de formation </w:t>
      </w:r>
      <w:r w:rsidR="005E712F">
        <w:rPr>
          <w:color w:val="000000"/>
          <w:lang w:val="fr-FR"/>
        </w:rPr>
        <w:t>et d’</w:t>
      </w:r>
      <w:r w:rsidR="00153EE3">
        <w:rPr>
          <w:color w:val="000000"/>
          <w:lang w:val="fr-FR"/>
        </w:rPr>
        <w:t xml:space="preserve">accompagnement. Mais dans la ligne du </w:t>
      </w:r>
      <w:r w:rsidR="005E712F">
        <w:rPr>
          <w:color w:val="000000"/>
          <w:lang w:val="fr-FR"/>
        </w:rPr>
        <w:t>Directoire</w:t>
      </w:r>
      <w:r w:rsidR="00153EE3">
        <w:rPr>
          <w:color w:val="000000"/>
          <w:lang w:val="fr-FR"/>
        </w:rPr>
        <w:t xml:space="preserve">, il </w:t>
      </w:r>
      <w:r w:rsidR="005E712F">
        <w:rPr>
          <w:color w:val="000000"/>
          <w:lang w:val="fr-FR"/>
        </w:rPr>
        <w:t>serait</w:t>
      </w:r>
      <w:r w:rsidR="00153EE3">
        <w:rPr>
          <w:color w:val="000000"/>
          <w:lang w:val="fr-FR"/>
        </w:rPr>
        <w:t xml:space="preserve"> possible de faire un </w:t>
      </w:r>
      <w:r w:rsidR="005E712F">
        <w:rPr>
          <w:color w:val="000000"/>
          <w:lang w:val="fr-FR"/>
        </w:rPr>
        <w:t>pa</w:t>
      </w:r>
      <w:r w:rsidR="00153EE3">
        <w:rPr>
          <w:color w:val="000000"/>
          <w:lang w:val="fr-FR"/>
        </w:rPr>
        <w:t xml:space="preserve">s de plus : dans la reconnaissance et dans la </w:t>
      </w:r>
      <w:r w:rsidR="005E712F">
        <w:rPr>
          <w:color w:val="000000"/>
          <w:lang w:val="fr-FR"/>
        </w:rPr>
        <w:t>valorisation</w:t>
      </w:r>
      <w:r w:rsidR="00153EE3">
        <w:rPr>
          <w:color w:val="000000"/>
          <w:lang w:val="fr-FR"/>
        </w:rPr>
        <w:t xml:space="preserve"> de leur </w:t>
      </w:r>
      <w:r w:rsidR="005E712F">
        <w:rPr>
          <w:color w:val="000000"/>
          <w:lang w:val="fr-FR"/>
        </w:rPr>
        <w:t>engagement</w:t>
      </w:r>
      <w:r w:rsidR="00153EE3">
        <w:rPr>
          <w:color w:val="000000"/>
          <w:lang w:val="fr-FR"/>
        </w:rPr>
        <w:t>.</w:t>
      </w:r>
    </w:p>
    <w:p w14:paraId="402DB6D8" w14:textId="77777777" w:rsidR="005E712F" w:rsidRDefault="005E712F" w:rsidP="002C2B3F">
      <w:pPr>
        <w:jc w:val="both"/>
      </w:pPr>
    </w:p>
    <w:p w14:paraId="1AC6DC9B" w14:textId="5A09EE7E" w:rsidR="00A01A4C" w:rsidRDefault="00A01A4C" w:rsidP="002C2B3F">
      <w:pPr>
        <w:jc w:val="both"/>
      </w:pPr>
    </w:p>
    <w:p w14:paraId="4A0F35F5" w14:textId="56014EF0" w:rsidR="00A01A4C" w:rsidRPr="00CF331D" w:rsidRDefault="005E712F" w:rsidP="002C2B3F">
      <w:pPr>
        <w:jc w:val="both"/>
      </w:pPr>
      <w:r>
        <w:t>Concluons cette section par deux phrases : non, le Directoire ne vient pas invalider les démarches déjà engagées pour renouveler la catéchèse dans nos régions. Et, en soutien et en développement de ces démarches, pour leur permettre un impact plus grand et plus large, le Directoire donne de précieuses indications, complémentaires et stimulantes.</w:t>
      </w:r>
    </w:p>
    <w:p w14:paraId="46254C7F" w14:textId="5AC78252" w:rsidR="00CF331D" w:rsidRPr="00B41DB4" w:rsidRDefault="00CF331D" w:rsidP="00F83C3D">
      <w:pPr>
        <w:rPr>
          <w:rFonts w:cstheme="minorHAnsi"/>
        </w:rPr>
      </w:pPr>
    </w:p>
    <w:p w14:paraId="09697AC1" w14:textId="77777777" w:rsidR="00007878" w:rsidRDefault="00007878" w:rsidP="001E5E61"/>
    <w:p w14:paraId="064BAD52" w14:textId="1FA91234" w:rsidR="00B90EFC" w:rsidRDefault="005E712F" w:rsidP="00007878">
      <w:pPr>
        <w:pStyle w:val="Erpicum1"/>
      </w:pPr>
      <w:r>
        <w:t>7</w:t>
      </w:r>
      <w:r w:rsidR="00007878">
        <w:t>.  Comment juger de la qualité de nos actuelles démarches?</w:t>
      </w:r>
    </w:p>
    <w:p w14:paraId="45C017CC" w14:textId="755DD5A2" w:rsidR="00007878" w:rsidRDefault="00007878" w:rsidP="001E5E61"/>
    <w:p w14:paraId="2BD9909A" w14:textId="29C3A954" w:rsidR="00007878" w:rsidRDefault="00FF2B0F" w:rsidP="00FC4D69">
      <w:pPr>
        <w:jc w:val="both"/>
      </w:pPr>
      <w:r>
        <w:t xml:space="preserve">Dire cela, sur l’intégration des précieuses recommandations du nouveau Directoire au cœur des processus engagés depuis 2013-2018 en Belgique francophone dans le but de renouveler la catéchèse est </w:t>
      </w:r>
      <w:r w:rsidR="004A037B">
        <w:t>une</w:t>
      </w:r>
      <w:r>
        <w:t xml:space="preserve"> chose. Juger que ce que nous fai</w:t>
      </w:r>
      <w:r w:rsidR="004A037B">
        <w:t xml:space="preserve">sons est à la hauteur des défis rencontrés est autre chose. De toutes parts, on nous rappelle l’immense difficulté de toute transmission religieuse. Nos Églises sont fragilisées par des scandales, elles ont été quasiment mises à l’arrêt dans bien des lieux par les confinements successifs. Quand on regarde n’importe quelle </w:t>
      </w:r>
      <w:r w:rsidR="00C235DF">
        <w:t>statistique</w:t>
      </w:r>
      <w:r w:rsidR="004A037B">
        <w:t xml:space="preserve"> sur la vitalité chrétienne chez nous, on pâlit assez vite.</w:t>
      </w:r>
    </w:p>
    <w:p w14:paraId="309BA3F6" w14:textId="5DEDE450" w:rsidR="004A037B" w:rsidRDefault="004A037B" w:rsidP="00FC4D69">
      <w:pPr>
        <w:jc w:val="both"/>
      </w:pPr>
    </w:p>
    <w:p w14:paraId="15385020" w14:textId="6A7C0FD3" w:rsidR="00C235DF" w:rsidRDefault="004A037B" w:rsidP="00FC4D69">
      <w:pPr>
        <w:jc w:val="both"/>
      </w:pPr>
      <w:r>
        <w:t xml:space="preserve">Dire que nos processus de renouvellement vont inverser les </w:t>
      </w:r>
      <w:r w:rsidR="00C235DF">
        <w:t>courbes</w:t>
      </w:r>
      <w:r>
        <w:t xml:space="preserve">, </w:t>
      </w:r>
      <w:r w:rsidR="00C235DF">
        <w:t>que les taux de catéchisation et de sacramentalisation des enfants d’ic</w:t>
      </w:r>
      <w:r w:rsidR="00217AD1">
        <w:t>i</w:t>
      </w:r>
      <w:r w:rsidR="00C235DF">
        <w:t xml:space="preserve"> </w:t>
      </w:r>
      <w:r w:rsidR="00217AD1">
        <w:t>seront</w:t>
      </w:r>
      <w:r w:rsidR="00C235DF">
        <w:t xml:space="preserve"> revenus en 2022 ou en 2025 au niveau qu’ils avaient il y a 50 ou 100 ans semble, à vue humaine, une invraisemblance.  </w:t>
      </w:r>
    </w:p>
    <w:p w14:paraId="7921A0DC" w14:textId="77777777" w:rsidR="00C235DF" w:rsidRDefault="00C235DF" w:rsidP="00FC4D69">
      <w:pPr>
        <w:jc w:val="both"/>
      </w:pPr>
    </w:p>
    <w:p w14:paraId="0A5CCA00" w14:textId="04C4E8B1" w:rsidR="004A037B" w:rsidRDefault="00C235DF" w:rsidP="00FC4D69">
      <w:pPr>
        <w:jc w:val="both"/>
      </w:pPr>
      <w:r>
        <w:t>Et c’es</w:t>
      </w:r>
      <w:r w:rsidR="00217AD1">
        <w:t>t</w:t>
      </w:r>
      <w:r>
        <w:t xml:space="preserve"> bien dans ces temps incer</w:t>
      </w:r>
      <w:r w:rsidR="00217AD1">
        <w:t>tai</w:t>
      </w:r>
      <w:r>
        <w:t xml:space="preserve">ns, avec chevillée au cœur la certitude que Dieu ne cesse de nous aimer et de nous sauver, qu’il aime autant les gens de nos </w:t>
      </w:r>
      <w:r w:rsidR="00217AD1">
        <w:t>provinces</w:t>
      </w:r>
      <w:r>
        <w:t xml:space="preserve"> en ce mois de</w:t>
      </w:r>
      <w:r w:rsidR="00217AD1">
        <w:t xml:space="preserve"> </w:t>
      </w:r>
      <w:r>
        <w:t xml:space="preserve">juin 2021 qu’il les aimait il y a </w:t>
      </w:r>
      <w:proofErr w:type="gramStart"/>
      <w:r>
        <w:t>quelque décennies</w:t>
      </w:r>
      <w:proofErr w:type="gramEnd"/>
      <w:r>
        <w:t>, que nous voulons</w:t>
      </w:r>
      <w:r w:rsidR="00DA2432">
        <w:t xml:space="preserve"> être des </w:t>
      </w:r>
      <w:r w:rsidR="00217AD1">
        <w:t>serviteurs</w:t>
      </w:r>
      <w:r w:rsidR="00DA2432">
        <w:t xml:space="preserve"> de ce projet de faire advenir le Règne de Dieu; c’est avec toute notre espérance qui est </w:t>
      </w:r>
      <w:r w:rsidR="00FD16DB">
        <w:t>intacte que</w:t>
      </w:r>
      <w:r w:rsidR="00DA2432">
        <w:t xml:space="preserve"> nous nous</w:t>
      </w:r>
      <w:r w:rsidR="00217AD1">
        <w:t xml:space="preserve"> interrogeons</w:t>
      </w:r>
      <w:r w:rsidR="00DA2432">
        <w:t xml:space="preserve"> encore et encore.</w:t>
      </w:r>
    </w:p>
    <w:p w14:paraId="6E244994" w14:textId="0127AD6D" w:rsidR="00DA2432" w:rsidRDefault="00DA2432" w:rsidP="00FC4D69">
      <w:pPr>
        <w:jc w:val="both"/>
      </w:pPr>
    </w:p>
    <w:p w14:paraId="6A34EF69" w14:textId="6ADE8801" w:rsidR="00DA2432" w:rsidRDefault="00217AD1" w:rsidP="00FC4D69">
      <w:pPr>
        <w:jc w:val="both"/>
      </w:pPr>
      <w:r>
        <w:t>Certes</w:t>
      </w:r>
      <w:r w:rsidR="00DA2432">
        <w:t xml:space="preserve">, nos projets sont récents, mais </w:t>
      </w:r>
      <w:proofErr w:type="spellStart"/>
      <w:r w:rsidR="00DA2432">
        <w:t>faut-il</w:t>
      </w:r>
      <w:proofErr w:type="spellEnd"/>
      <w:r w:rsidR="00DA2432">
        <w:t xml:space="preserve"> encore et encore les reprendre, les affiner, les reconsidérer? Le </w:t>
      </w:r>
      <w:r>
        <w:t>Directoire</w:t>
      </w:r>
      <w:r w:rsidR="00DA2432">
        <w:t xml:space="preserve"> de 2020 </w:t>
      </w:r>
      <w:r>
        <w:t>invite à « une conversion, un changement de mentalité, un renouvellement des structures » (Préface)</w:t>
      </w:r>
      <w:r w:rsidR="009F6735">
        <w:t>.</w:t>
      </w:r>
    </w:p>
    <w:p w14:paraId="76146F18" w14:textId="08F6D8BE" w:rsidR="009F6735" w:rsidRDefault="009F6735" w:rsidP="00FC4D69">
      <w:pPr>
        <w:jc w:val="both"/>
      </w:pPr>
    </w:p>
    <w:p w14:paraId="00E5AF98" w14:textId="47D15E39" w:rsidR="009F6735" w:rsidRDefault="009F6735" w:rsidP="00FC4D69">
      <w:pPr>
        <w:jc w:val="both"/>
      </w:pPr>
      <w:r>
        <w:t xml:space="preserve">A. ce titre, et avant de conclure, je mets ici en </w:t>
      </w:r>
      <w:r w:rsidR="001649FA">
        <w:t>avan</w:t>
      </w:r>
      <w:r>
        <w:t>t deux questions pour l’avenir.</w:t>
      </w:r>
    </w:p>
    <w:p w14:paraId="010895A0" w14:textId="4160DAD0" w:rsidR="009F6735" w:rsidRDefault="009F6735" w:rsidP="00FC4D69">
      <w:pPr>
        <w:jc w:val="both"/>
      </w:pPr>
    </w:p>
    <w:p w14:paraId="3BB7468A" w14:textId="3547EB4F" w:rsidR="009F6735" w:rsidRDefault="009F6735" w:rsidP="00FC4D69">
      <w:pPr>
        <w:jc w:val="both"/>
      </w:pPr>
      <w:r>
        <w:t xml:space="preserve">D’une part, la question </w:t>
      </w:r>
      <w:r w:rsidR="001649FA">
        <w:t>ouverte</w:t>
      </w:r>
      <w:r>
        <w:t xml:space="preserve"> par le Motu Proprio du pape </w:t>
      </w:r>
      <w:r w:rsidR="00FC4D69">
        <w:t>François</w:t>
      </w:r>
      <w:r>
        <w:t xml:space="preserve">, Antiquum </w:t>
      </w:r>
      <w:r w:rsidR="001649FA">
        <w:t>M</w:t>
      </w:r>
      <w:r>
        <w:t xml:space="preserve">inisterium portant sur la reconnaissance du ministère de catéchiste.  </w:t>
      </w:r>
      <w:r w:rsidR="00585BC2">
        <w:t>E</w:t>
      </w:r>
      <w:r>
        <w:t xml:space="preserve">n quoi cette décision romaine viendra-t-elle concrètement </w:t>
      </w:r>
      <w:r w:rsidR="001649FA">
        <w:t>modifier</w:t>
      </w:r>
      <w:r w:rsidR="00801E7F">
        <w:t xml:space="preserve"> ou non la manière de penser et d’animer la catéchèse dans nos régions? Cette évolution rendue possible d’un ministère </w:t>
      </w:r>
      <w:r w:rsidR="001649FA">
        <w:t xml:space="preserve">officiellement </w:t>
      </w:r>
      <w:r w:rsidR="00801E7F">
        <w:t>ouvert à des femmes et à des hommes, des laïcs, viendra-t-</w:t>
      </w:r>
      <w:r w:rsidR="001649FA">
        <w:t>elle redynamiser</w:t>
      </w:r>
      <w:r w:rsidR="00801E7F">
        <w:t xml:space="preserve"> nos </w:t>
      </w:r>
      <w:r w:rsidR="001649FA">
        <w:t>communautés</w:t>
      </w:r>
      <w:r w:rsidR="00801E7F">
        <w:t xml:space="preserve">? Quand, </w:t>
      </w:r>
      <w:r w:rsidR="001649FA">
        <w:t>comment</w:t>
      </w:r>
      <w:r w:rsidR="00801E7F">
        <w:t>, à quelles conditions?</w:t>
      </w:r>
    </w:p>
    <w:p w14:paraId="39F5861C" w14:textId="1B26C614" w:rsidR="00801E7F" w:rsidRDefault="00801E7F" w:rsidP="00FC4D69">
      <w:pPr>
        <w:ind w:left="708"/>
        <w:jc w:val="both"/>
      </w:pPr>
    </w:p>
    <w:p w14:paraId="136B88AF" w14:textId="7B150A69" w:rsidR="001649FA" w:rsidRDefault="00801E7F" w:rsidP="00FC4D69">
      <w:pPr>
        <w:jc w:val="both"/>
        <w:rPr>
          <w:lang w:val="fr-FR"/>
        </w:rPr>
      </w:pPr>
      <w:r>
        <w:lastRenderedPageBreak/>
        <w:t xml:space="preserve">D’autre part, </w:t>
      </w:r>
      <w:r w:rsidR="001649FA">
        <w:rPr>
          <w:lang w:val="fr-FR"/>
        </w:rPr>
        <w:t>s</w:t>
      </w:r>
      <w:r w:rsidR="001649FA" w:rsidRPr="001649FA">
        <w:rPr>
          <w:lang w:val="fr-FR"/>
        </w:rPr>
        <w:t xml:space="preserve">i je prends pour exemple </w:t>
      </w:r>
      <w:r w:rsidR="001649FA">
        <w:rPr>
          <w:lang w:val="fr-FR"/>
        </w:rPr>
        <w:t>certaines</w:t>
      </w:r>
      <w:r w:rsidR="001649FA" w:rsidRPr="001649FA">
        <w:rPr>
          <w:lang w:val="fr-FR"/>
        </w:rPr>
        <w:t xml:space="preserve"> région</w:t>
      </w:r>
      <w:r w:rsidR="001649FA">
        <w:rPr>
          <w:lang w:val="fr-FR"/>
        </w:rPr>
        <w:t>s, notamment</w:t>
      </w:r>
      <w:r w:rsidR="001649FA" w:rsidRPr="001649FA">
        <w:rPr>
          <w:lang w:val="fr-FR"/>
        </w:rPr>
        <w:t xml:space="preserve"> rurale</w:t>
      </w:r>
      <w:r w:rsidR="001649FA">
        <w:rPr>
          <w:lang w:val="fr-FR"/>
        </w:rPr>
        <w:t>s</w:t>
      </w:r>
      <w:r w:rsidR="001649FA" w:rsidRPr="001649FA">
        <w:rPr>
          <w:lang w:val="fr-FR"/>
        </w:rPr>
        <w:t xml:space="preserve"> de Wallonie</w:t>
      </w:r>
      <w:r w:rsidR="001649FA">
        <w:rPr>
          <w:lang w:val="fr-FR"/>
        </w:rPr>
        <w:t xml:space="preserve">, je crois qu’on peut </w:t>
      </w:r>
      <w:r w:rsidR="001649FA" w:rsidRPr="001649FA">
        <w:rPr>
          <w:lang w:val="fr-FR"/>
        </w:rPr>
        <w:t xml:space="preserve">dresser cette constatation : on en est réellement rendu à cette réalité du « presque plus ». Presque plus de </w:t>
      </w:r>
      <w:r w:rsidR="00381F6C">
        <w:rPr>
          <w:lang w:val="fr-FR"/>
        </w:rPr>
        <w:t xml:space="preserve">vitalité en </w:t>
      </w:r>
      <w:r w:rsidR="00585BC2">
        <w:rPr>
          <w:lang w:val="fr-FR"/>
        </w:rPr>
        <w:t>paroisse</w:t>
      </w:r>
      <w:r w:rsidR="001649FA" w:rsidRPr="001649FA">
        <w:rPr>
          <w:lang w:val="fr-FR"/>
        </w:rPr>
        <w:t>, presque plus de catéchistes, presque plus de jeunes servants de messe, presque plus de jeunes en paroisse, presque plus d’argent dans les caisses paroissiales, presque plus de propositions apostoliques à faire aux croyants</w:t>
      </w:r>
      <w:r w:rsidR="00381F6C">
        <w:rPr>
          <w:lang w:val="fr-FR"/>
        </w:rPr>
        <w:t xml:space="preserve">. </w:t>
      </w:r>
      <w:r w:rsidR="001649FA" w:rsidRPr="001649FA">
        <w:rPr>
          <w:lang w:val="fr-FR"/>
        </w:rPr>
        <w:t xml:space="preserve">Comment pourrait-on imaginer une invitation réaliste à susciter un groupe de partage d’Évangile, une association de soutien à la mission universelle, une équipe de foyers, …Quand on en est rendu à une étape du « presque plus », penser la pastorale devient un défi affreusement complexe.  Certes, il ne faut pas généraliser. A l’intérieur de la petite Wallonie, une zone rurale est plus fragilisée que certains centres urbains ; ici et là des prêtres extraordinaires ont pu dynamiser des communautés endormies. On compte quelques vocations, on veut y croire et on sait que la ténacité et la persévérance ont toujours été des valeurs réellement incarnées par </w:t>
      </w:r>
      <w:r w:rsidR="00585BC2">
        <w:rPr>
          <w:lang w:val="fr-FR"/>
        </w:rPr>
        <w:t xml:space="preserve">nos </w:t>
      </w:r>
      <w:r w:rsidR="00FD16DB">
        <w:rPr>
          <w:lang w:val="fr-FR"/>
        </w:rPr>
        <w:t>concitoyens</w:t>
      </w:r>
      <w:r w:rsidR="00FD16DB" w:rsidRPr="001649FA">
        <w:rPr>
          <w:lang w:val="fr-FR"/>
        </w:rPr>
        <w:t xml:space="preserve"> ?</w:t>
      </w:r>
      <w:r w:rsidR="001649FA" w:rsidRPr="001649FA">
        <w:rPr>
          <w:lang w:val="fr-FR"/>
        </w:rPr>
        <w:t xml:space="preserve"> Déjà avec « moins », tout commençait à craquer, mais avec « presque plus », n’est-ce pas épuisant pour ce</w:t>
      </w:r>
      <w:r w:rsidR="00FC4D69">
        <w:rPr>
          <w:lang w:val="fr-FR"/>
        </w:rPr>
        <w:t>lles et ce</w:t>
      </w:r>
      <w:r w:rsidR="001649FA" w:rsidRPr="001649FA">
        <w:rPr>
          <w:lang w:val="fr-FR"/>
        </w:rPr>
        <w:t>ux qui s’y démènent et contreproductif quand il s’agit d’envisager les choses à moyen terme ?</w:t>
      </w:r>
      <w:r w:rsidR="00381F6C">
        <w:rPr>
          <w:lang w:val="fr-FR"/>
        </w:rPr>
        <w:t xml:space="preserve">  Comment nos projets </w:t>
      </w:r>
      <w:r w:rsidR="00585BC2">
        <w:rPr>
          <w:lang w:val="fr-FR"/>
        </w:rPr>
        <w:t>diocésains</w:t>
      </w:r>
      <w:r w:rsidR="00381F6C">
        <w:rPr>
          <w:lang w:val="fr-FR"/>
        </w:rPr>
        <w:t xml:space="preserve"> de catéchèse peuvent-ils se saisir de la question du « presque plus » pour faire des </w:t>
      </w:r>
      <w:r w:rsidR="00585BC2">
        <w:rPr>
          <w:lang w:val="fr-FR"/>
        </w:rPr>
        <w:t>propositions</w:t>
      </w:r>
      <w:r w:rsidR="00381F6C">
        <w:rPr>
          <w:lang w:val="fr-FR"/>
        </w:rPr>
        <w:t xml:space="preserve"> </w:t>
      </w:r>
      <w:r w:rsidR="00585BC2">
        <w:rPr>
          <w:lang w:val="fr-FR"/>
        </w:rPr>
        <w:t>réalistes</w:t>
      </w:r>
      <w:r w:rsidR="00381F6C">
        <w:rPr>
          <w:lang w:val="fr-FR"/>
        </w:rPr>
        <w:t xml:space="preserve"> en ces temps si durs sans tomber dans le repli, la ghettoïsation ou la désespérance.</w:t>
      </w:r>
      <w:r w:rsidR="00585BC2">
        <w:rPr>
          <w:lang w:val="fr-FR"/>
        </w:rPr>
        <w:t xml:space="preserve"> Comment être joyeux quand on est fragile ?</w:t>
      </w:r>
    </w:p>
    <w:p w14:paraId="3989A1F1" w14:textId="1F674AA3" w:rsidR="00801E7F" w:rsidRDefault="00801E7F" w:rsidP="009F6735">
      <w:pPr>
        <w:ind w:left="708"/>
      </w:pPr>
    </w:p>
    <w:p w14:paraId="492C1DD4" w14:textId="4772408C" w:rsidR="00007878" w:rsidRDefault="00007878" w:rsidP="00007878">
      <w:pPr>
        <w:pStyle w:val="Erpicum1"/>
      </w:pPr>
      <w:r>
        <w:t>9. Et concrètement?</w:t>
      </w:r>
    </w:p>
    <w:p w14:paraId="0523075E" w14:textId="2BDE4B2F" w:rsidR="00007878" w:rsidRDefault="00007878" w:rsidP="001E5E61"/>
    <w:p w14:paraId="09F72018" w14:textId="77777777" w:rsidR="00007878" w:rsidRDefault="00007878" w:rsidP="001E5E61"/>
    <w:p w14:paraId="18BCFF1D" w14:textId="25D4D1B9" w:rsidR="001E5E61" w:rsidRDefault="00D32D27" w:rsidP="00FC4D69">
      <w:pPr>
        <w:jc w:val="both"/>
      </w:pPr>
      <w:r>
        <w:t xml:space="preserve">Au terme de ce petit </w:t>
      </w:r>
      <w:r w:rsidR="00F57A76">
        <w:t>parcours</w:t>
      </w:r>
      <w:r>
        <w:t>, il me reste qu</w:t>
      </w:r>
      <w:r w:rsidR="00F57A76">
        <w:t>elques</w:t>
      </w:r>
      <w:r>
        <w:t xml:space="preserve"> </w:t>
      </w:r>
      <w:r w:rsidR="00F57A76">
        <w:t>instants</w:t>
      </w:r>
      <w:r>
        <w:t xml:space="preserve"> pour atterrir et conclure. J’aimerais le faire d’une </w:t>
      </w:r>
      <w:r w:rsidR="00F57A76">
        <w:t>manière</w:t>
      </w:r>
      <w:r>
        <w:t xml:space="preserve"> aussi concrète que possible, laissant à </w:t>
      </w:r>
      <w:r w:rsidR="00F57A76">
        <w:t>chacune</w:t>
      </w:r>
      <w:r>
        <w:t xml:space="preserve"> et à </w:t>
      </w:r>
      <w:r w:rsidR="00F57A76">
        <w:t>chacun</w:t>
      </w:r>
      <w:r>
        <w:t xml:space="preserve"> le soin non </w:t>
      </w:r>
      <w:r w:rsidR="00F57A76">
        <w:t>seulement</w:t>
      </w:r>
      <w:r>
        <w:t xml:space="preserve"> de </w:t>
      </w:r>
      <w:r w:rsidR="003424B0">
        <w:t>s’</w:t>
      </w:r>
      <w:r w:rsidR="00F57A76">
        <w:t>approprier</w:t>
      </w:r>
      <w:r w:rsidR="003424B0">
        <w:t xml:space="preserve"> personnellement le Directoire, mais aussi et surtout le soin de porter en équipe, en réseau, en </w:t>
      </w:r>
      <w:r w:rsidR="00F57A76">
        <w:t>vicariat</w:t>
      </w:r>
      <w:r w:rsidR="003424B0">
        <w:t xml:space="preserve"> et en diocèse le </w:t>
      </w:r>
      <w:r w:rsidR="00F57A76">
        <w:t>soin</w:t>
      </w:r>
      <w:r w:rsidR="003424B0">
        <w:t xml:space="preserve"> de faire naître et de faire grandir dans la foi.</w:t>
      </w:r>
    </w:p>
    <w:p w14:paraId="64150D72" w14:textId="16B1CD1F" w:rsidR="003424B0" w:rsidRDefault="003424B0" w:rsidP="00FC4D69">
      <w:pPr>
        <w:jc w:val="both"/>
      </w:pPr>
    </w:p>
    <w:p w14:paraId="3E16D7A8" w14:textId="789C0023" w:rsidR="003424B0" w:rsidRDefault="00BB0270" w:rsidP="00FC4D69">
      <w:pPr>
        <w:jc w:val="both"/>
      </w:pPr>
      <w:r>
        <w:t>Mes pistes</w:t>
      </w:r>
      <w:r w:rsidR="003424B0">
        <w:t xml:space="preserve"> d’</w:t>
      </w:r>
      <w:r w:rsidR="00F57A76">
        <w:t>atterrissage</w:t>
      </w:r>
      <w:r w:rsidR="003424B0">
        <w:t xml:space="preserve"> concrètes sont </w:t>
      </w:r>
      <w:r w:rsidR="00F57A76">
        <w:t>seulement</w:t>
      </w:r>
      <w:r w:rsidR="003424B0">
        <w:t xml:space="preserve"> au nombre de trois.</w:t>
      </w:r>
    </w:p>
    <w:p w14:paraId="670FFDCC" w14:textId="6B885F70" w:rsidR="003424B0" w:rsidRDefault="003424B0" w:rsidP="00FC4D69">
      <w:pPr>
        <w:jc w:val="both"/>
      </w:pPr>
    </w:p>
    <w:p w14:paraId="69C22DD7" w14:textId="08F20FD6" w:rsidR="003424B0" w:rsidRDefault="003424B0" w:rsidP="00FC4D69">
      <w:pPr>
        <w:jc w:val="both"/>
      </w:pPr>
      <w:r>
        <w:t xml:space="preserve">Puisque le </w:t>
      </w:r>
      <w:r w:rsidR="00F57A76">
        <w:t>Directoire</w:t>
      </w:r>
      <w:r>
        <w:t xml:space="preserve"> de 2020 nous</w:t>
      </w:r>
      <w:r w:rsidR="00F57A76">
        <w:t xml:space="preserve"> </w:t>
      </w:r>
      <w:r>
        <w:t>p</w:t>
      </w:r>
      <w:r w:rsidR="00F57A76">
        <w:t>ou</w:t>
      </w:r>
      <w:r>
        <w:t xml:space="preserve">sse si fort </w:t>
      </w:r>
      <w:r w:rsidR="00F57A76">
        <w:t>vers</w:t>
      </w:r>
      <w:r>
        <w:t xml:space="preserve"> une logique </w:t>
      </w:r>
      <w:r w:rsidR="00F57A76">
        <w:t>kérygmatique</w:t>
      </w:r>
      <w:r>
        <w:t xml:space="preserve"> et </w:t>
      </w:r>
      <w:r w:rsidR="00F57A76">
        <w:t>missionnaire</w:t>
      </w:r>
      <w:r>
        <w:t xml:space="preserve">, puisque les </w:t>
      </w:r>
      <w:r w:rsidR="00F57A76">
        <w:t>documents</w:t>
      </w:r>
      <w:r>
        <w:t xml:space="preserve"> </w:t>
      </w:r>
      <w:r w:rsidR="00F57A76">
        <w:t>produits</w:t>
      </w:r>
      <w:r>
        <w:t xml:space="preserve"> à Bruxelles et en Wallonie adoptent la même perspective, comment aller plus fort et lus loin dans cette ligne? Comment analyser et intégrer réalistement, d’une manière </w:t>
      </w:r>
      <w:r w:rsidR="00F57A76">
        <w:t>théologiquement</w:t>
      </w:r>
      <w:r>
        <w:t xml:space="preserve"> équilibrée et </w:t>
      </w:r>
      <w:r w:rsidR="00F57A76">
        <w:t>pastoralement</w:t>
      </w:r>
      <w:r>
        <w:t xml:space="preserve"> </w:t>
      </w:r>
      <w:r w:rsidR="00F57A76">
        <w:t>libératrice,</w:t>
      </w:r>
      <w:r w:rsidR="001B5812">
        <w:t xml:space="preserve"> ces dimensions d’annonce, de première et de deuxième annonce, de </w:t>
      </w:r>
      <w:r w:rsidR="00F57A76">
        <w:t>kérygme</w:t>
      </w:r>
      <w:r w:rsidR="001B5812">
        <w:t xml:space="preserve">? En </w:t>
      </w:r>
      <w:r w:rsidR="00F57A76">
        <w:t>associant</w:t>
      </w:r>
      <w:r w:rsidR="001B5812">
        <w:t xml:space="preserve"> vite les divers </w:t>
      </w:r>
      <w:r w:rsidR="00F57A76">
        <w:t>lieux</w:t>
      </w:r>
      <w:r w:rsidR="001B5812">
        <w:t xml:space="preserve"> d’</w:t>
      </w:r>
      <w:r w:rsidR="00F57A76">
        <w:t>expertise</w:t>
      </w:r>
      <w:r w:rsidR="001B5812">
        <w:t xml:space="preserve"> sur la mission, ici et ailleurs, pour </w:t>
      </w:r>
      <w:r w:rsidR="00F57A76">
        <w:t>penser</w:t>
      </w:r>
      <w:r w:rsidR="001B5812">
        <w:t xml:space="preserve"> des </w:t>
      </w:r>
      <w:r w:rsidR="00F57A76">
        <w:t>projets</w:t>
      </w:r>
      <w:r w:rsidR="001B5812">
        <w:t xml:space="preserve"> d’</w:t>
      </w:r>
      <w:r w:rsidR="00F57A76">
        <w:t>envergure</w:t>
      </w:r>
      <w:r w:rsidR="001B5812">
        <w:t xml:space="preserve"> </w:t>
      </w:r>
      <w:r w:rsidR="00F57A76">
        <w:t>véritablement</w:t>
      </w:r>
      <w:r w:rsidR="001B5812">
        <w:t xml:space="preserve"> missionnaire et </w:t>
      </w:r>
      <w:r w:rsidR="00F57A76">
        <w:t>kérygmatique</w:t>
      </w:r>
    </w:p>
    <w:p w14:paraId="63876527" w14:textId="5C408506" w:rsidR="001B5812" w:rsidRDefault="001B5812" w:rsidP="00FC4D69">
      <w:pPr>
        <w:jc w:val="both"/>
      </w:pPr>
    </w:p>
    <w:p w14:paraId="323C1AB0" w14:textId="7B03FDB5" w:rsidR="001B5812" w:rsidRDefault="001B5812" w:rsidP="00FC4D69">
      <w:pPr>
        <w:jc w:val="both"/>
      </w:pPr>
      <w:r>
        <w:t>Dans la même logique, puisque le Directoire met le focus d’ab</w:t>
      </w:r>
      <w:r w:rsidR="00F57A76">
        <w:t>or</w:t>
      </w:r>
      <w:r>
        <w:t xml:space="preserve">d sur les </w:t>
      </w:r>
      <w:r w:rsidR="00F57A76">
        <w:t>familles</w:t>
      </w:r>
      <w:r>
        <w:t xml:space="preserve"> et sur la catéchèse dans, ave</w:t>
      </w:r>
      <w:r w:rsidR="00F57A76">
        <w:t>c e</w:t>
      </w:r>
      <w:r>
        <w:t xml:space="preserve">t par les familles, comment intégrer le </w:t>
      </w:r>
      <w:r w:rsidR="00F57A76">
        <w:t>plus</w:t>
      </w:r>
      <w:r>
        <w:t xml:space="preserve"> possible les pastorales de</w:t>
      </w:r>
      <w:r w:rsidR="002F7200">
        <w:t xml:space="preserve"> l’</w:t>
      </w:r>
      <w:r>
        <w:t xml:space="preserve">annonce </w:t>
      </w:r>
      <w:r w:rsidR="002F7200">
        <w:t>catéchuménale</w:t>
      </w:r>
      <w:r>
        <w:t>, et catéchétique avec celles de la famille</w:t>
      </w:r>
      <w:r w:rsidR="002F7200">
        <w:t xml:space="preserve">? Comment l’art de l’écoute, la miséricorde, le soutien inconditionnel et le pardon </w:t>
      </w:r>
      <w:r w:rsidR="00F602E8">
        <w:t>simple,</w:t>
      </w:r>
      <w:r w:rsidR="002F7200">
        <w:t xml:space="preserve"> toutes ces choses qui fon</w:t>
      </w:r>
      <w:r w:rsidR="00F602E8">
        <w:t>t</w:t>
      </w:r>
      <w:r w:rsidR="002F7200">
        <w:t xml:space="preserve"> le quotidien des </w:t>
      </w:r>
      <w:r w:rsidR="00F602E8">
        <w:t>familles</w:t>
      </w:r>
      <w:r w:rsidR="002F7200">
        <w:t xml:space="preserve"> de chez nous</w:t>
      </w:r>
      <w:r w:rsidR="00F602E8">
        <w:t xml:space="preserve"> </w:t>
      </w:r>
      <w:r w:rsidR="002F7200">
        <w:t>pourront-elles inspirer nos structures ecclésiales?</w:t>
      </w:r>
    </w:p>
    <w:p w14:paraId="26BCF6C4" w14:textId="3A537327" w:rsidR="005F1EA0" w:rsidRDefault="005F1EA0" w:rsidP="00FC4D69">
      <w:pPr>
        <w:jc w:val="both"/>
      </w:pPr>
    </w:p>
    <w:p w14:paraId="2E75709E" w14:textId="21E81CCE" w:rsidR="005F1EA0" w:rsidRDefault="005F1EA0" w:rsidP="00FC4D69">
      <w:pPr>
        <w:jc w:val="both"/>
      </w:pPr>
      <w:r>
        <w:t xml:space="preserve">Dans la même logique enfin, puisque le </w:t>
      </w:r>
      <w:r w:rsidR="002F7200">
        <w:t>Directoire</w:t>
      </w:r>
      <w:r>
        <w:t xml:space="preserve"> plaide beaucoup pour que </w:t>
      </w:r>
      <w:r w:rsidR="002F7200">
        <w:t>les</w:t>
      </w:r>
      <w:r>
        <w:t xml:space="preserve"> </w:t>
      </w:r>
      <w:r w:rsidR="00F602E8">
        <w:t>catéchistes</w:t>
      </w:r>
      <w:r>
        <w:t xml:space="preserve"> soient soutenus et accompagnés dans une vraie spiritualité </w:t>
      </w:r>
      <w:r w:rsidR="00F602E8">
        <w:t>missionnaire</w:t>
      </w:r>
      <w:r>
        <w:t xml:space="preserve">, qu’il développent leur « être-avec », et comme </w:t>
      </w:r>
      <w:r w:rsidR="00F602E8">
        <w:t>le</w:t>
      </w:r>
      <w:r>
        <w:t xml:space="preserve">s </w:t>
      </w:r>
      <w:r w:rsidR="00F602E8">
        <w:t>textes</w:t>
      </w:r>
      <w:r>
        <w:t xml:space="preserve"> belges sont </w:t>
      </w:r>
      <w:r w:rsidR="00F602E8">
        <w:t xml:space="preserve">eux aussi </w:t>
      </w:r>
      <w:r>
        <w:t xml:space="preserve">emprunts de théologie </w:t>
      </w:r>
      <w:r w:rsidR="00F602E8">
        <w:t>spirituelle</w:t>
      </w:r>
      <w:r>
        <w:t>, comment aller plus lo</w:t>
      </w:r>
      <w:r w:rsidR="00F602E8">
        <w:t>i</w:t>
      </w:r>
      <w:r>
        <w:t xml:space="preserve">n dans la </w:t>
      </w:r>
      <w:r w:rsidR="00F602E8">
        <w:t>manière</w:t>
      </w:r>
      <w:r>
        <w:t xml:space="preserve"> de vivre une spiritualité de la catéchèse et du </w:t>
      </w:r>
      <w:r w:rsidR="00F602E8">
        <w:t>catéchuménat</w:t>
      </w:r>
      <w:r>
        <w:t xml:space="preserve">, toute entière faite de </w:t>
      </w:r>
      <w:r w:rsidR="00F602E8">
        <w:t>démaîtrise</w:t>
      </w:r>
      <w:r>
        <w:t xml:space="preserve">, de joie sereine et d’abandon dans les mains de la </w:t>
      </w:r>
      <w:r w:rsidR="00F602E8">
        <w:t>miséricorde</w:t>
      </w:r>
      <w:r>
        <w:t xml:space="preserve"> de Dieu</w:t>
      </w:r>
      <w:r w:rsidR="00F602E8">
        <w:t xml:space="preserve">, dans </w:t>
      </w:r>
      <w:r>
        <w:t xml:space="preserve">la </w:t>
      </w:r>
      <w:r w:rsidR="00F602E8">
        <w:t>confiance</w:t>
      </w:r>
      <w:r>
        <w:t xml:space="preserve"> dans l’</w:t>
      </w:r>
      <w:r w:rsidR="00F602E8">
        <w:t>œuvre</w:t>
      </w:r>
      <w:r>
        <w:t xml:space="preserve"> agissante de l’</w:t>
      </w:r>
      <w:r w:rsidR="00F602E8">
        <w:t>Esprit</w:t>
      </w:r>
      <w:r>
        <w:t>-Saint?</w:t>
      </w:r>
    </w:p>
    <w:p w14:paraId="41D484EC" w14:textId="77777777" w:rsidR="00B630C8" w:rsidRDefault="00B630C8" w:rsidP="001E5E61"/>
    <w:p w14:paraId="0DB15A74" w14:textId="15507C5E" w:rsidR="005F1EA0" w:rsidRPr="005C707E" w:rsidRDefault="00B630C8" w:rsidP="001E5E61">
      <w:r>
        <w:t>H. Derroitte</w:t>
      </w:r>
    </w:p>
    <w:sectPr w:rsidR="005F1EA0" w:rsidRPr="005C707E" w:rsidSect="00152D5B">
      <w:footerReference w:type="default" r:id="rId7"/>
      <w:pgSz w:w="11906" w:h="16838"/>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6F9BCF" w14:textId="77777777" w:rsidR="00425BF8" w:rsidRDefault="00425BF8" w:rsidP="00AB6334">
      <w:r>
        <w:separator/>
      </w:r>
    </w:p>
  </w:endnote>
  <w:endnote w:type="continuationSeparator" w:id="0">
    <w:p w14:paraId="670A439C" w14:textId="77777777" w:rsidR="00425BF8" w:rsidRDefault="00425BF8" w:rsidP="00AB6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Frutiger LT Std 55 Roman">
    <w:panose1 w:val="020B0604020202020204"/>
    <w:charset w:val="00"/>
    <w:family w:val="swiss"/>
    <w:notTrueType/>
    <w:pitch w:val="variable"/>
    <w:sig w:usb0="800000AF" w:usb1="4000204A" w:usb2="00000000" w:usb3="00000000" w:csb0="00000001" w:csb1="00000000"/>
  </w:font>
  <w:font w:name="Wingdings 2">
    <w:panose1 w:val="05020102010507070707"/>
    <w:charset w:val="4D"/>
    <w:family w:val="decorative"/>
    <w:pitch w:val="variable"/>
    <w:sig w:usb0="00000003" w:usb1="00000000" w:usb2="00000000" w:usb3="00000000" w:csb0="80000001" w:csb1="00000000"/>
  </w:font>
  <w:font w:name="Arial Narrow">
    <w:altName w:val="Arial Narrow"/>
    <w:panose1 w:val="020B0606020202030204"/>
    <w:charset w:val="00"/>
    <w:family w:val="swiss"/>
    <w:pitch w:val="variable"/>
    <w:sig w:usb0="00000287" w:usb1="000008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rande"/>
    <w:panose1 w:val="020B0600040502020204"/>
    <w:charset w:val="00"/>
    <w:family w:val="swiss"/>
    <w:pitch w:val="variable"/>
    <w:sig w:usb0="E1000AEF" w:usb1="5000A1FF" w:usb2="00000000" w:usb3="00000000" w:csb0="000001BF" w:csb1="00000000"/>
  </w:font>
  <w:font w:name="Avenir Book">
    <w:altName w:val="Avenir Book"/>
    <w:panose1 w:val="02000503020000020003"/>
    <w:charset w:val="00"/>
    <w:family w:val="auto"/>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0C59DE" w14:textId="77777777" w:rsidR="00565AD1" w:rsidRPr="009C390E" w:rsidRDefault="00565AD1" w:rsidP="0094101E">
    <w:pPr>
      <w:pStyle w:val="En-tte"/>
      <w:jc w:val="right"/>
      <w:rPr>
        <w:rFonts w:ascii="Avenir Book" w:hAnsi="Avenir Book"/>
        <w:color w:val="800000"/>
        <w:sz w:val="18"/>
        <w:szCs w:val="18"/>
      </w:rPr>
    </w:pPr>
    <w:r w:rsidRPr="009C390E">
      <w:rPr>
        <w:rFonts w:ascii="Avenir Book" w:hAnsi="Avenir Book"/>
        <w:color w:val="800000"/>
        <w:sz w:val="18"/>
        <w:szCs w:val="18"/>
      </w:rPr>
      <w:t xml:space="preserve">Page </w:t>
    </w:r>
    <w:r w:rsidRPr="009C390E">
      <w:rPr>
        <w:rFonts w:ascii="Avenir Book" w:hAnsi="Avenir Book"/>
        <w:b/>
        <w:color w:val="800000"/>
      </w:rPr>
      <w:fldChar w:fldCharType="begin"/>
    </w:r>
    <w:r w:rsidRPr="009C390E">
      <w:rPr>
        <w:rFonts w:ascii="Avenir Book" w:hAnsi="Avenir Book"/>
        <w:b/>
        <w:color w:val="800000"/>
      </w:rPr>
      <w:instrText xml:space="preserve"> PAGE </w:instrText>
    </w:r>
    <w:r w:rsidRPr="009C390E">
      <w:rPr>
        <w:rFonts w:ascii="Avenir Book" w:hAnsi="Avenir Book"/>
        <w:b/>
        <w:color w:val="800000"/>
      </w:rPr>
      <w:fldChar w:fldCharType="separate"/>
    </w:r>
    <w:r w:rsidR="005C707E">
      <w:rPr>
        <w:rFonts w:ascii="Avenir Book" w:hAnsi="Avenir Book"/>
        <w:b/>
        <w:noProof/>
        <w:color w:val="800000"/>
      </w:rPr>
      <w:t>1</w:t>
    </w:r>
    <w:r w:rsidRPr="009C390E">
      <w:rPr>
        <w:rFonts w:ascii="Avenir Book" w:hAnsi="Avenir Book"/>
        <w:b/>
        <w:color w:val="800000"/>
      </w:rPr>
      <w:fldChar w:fldCharType="end"/>
    </w:r>
    <w:r w:rsidRPr="009C390E">
      <w:rPr>
        <w:rFonts w:ascii="Avenir Book" w:hAnsi="Avenir Book"/>
        <w:color w:val="800000"/>
        <w:sz w:val="18"/>
        <w:szCs w:val="18"/>
      </w:rPr>
      <w:t xml:space="preserve"> sur </w:t>
    </w:r>
    <w:r w:rsidRPr="009C390E">
      <w:rPr>
        <w:rFonts w:ascii="Avenir Book" w:hAnsi="Avenir Book"/>
        <w:color w:val="800000"/>
        <w:sz w:val="18"/>
        <w:szCs w:val="18"/>
      </w:rPr>
      <w:fldChar w:fldCharType="begin"/>
    </w:r>
    <w:r w:rsidRPr="009C390E">
      <w:rPr>
        <w:rFonts w:ascii="Avenir Book" w:hAnsi="Avenir Book"/>
        <w:color w:val="800000"/>
        <w:sz w:val="18"/>
        <w:szCs w:val="18"/>
      </w:rPr>
      <w:instrText xml:space="preserve"> NUMPAGES </w:instrText>
    </w:r>
    <w:r w:rsidRPr="009C390E">
      <w:rPr>
        <w:rFonts w:ascii="Avenir Book" w:hAnsi="Avenir Book"/>
        <w:color w:val="800000"/>
        <w:sz w:val="18"/>
        <w:szCs w:val="18"/>
      </w:rPr>
      <w:fldChar w:fldCharType="separate"/>
    </w:r>
    <w:r w:rsidR="005C707E">
      <w:rPr>
        <w:rFonts w:ascii="Avenir Book" w:hAnsi="Avenir Book"/>
        <w:noProof/>
        <w:color w:val="800000"/>
        <w:sz w:val="18"/>
        <w:szCs w:val="18"/>
      </w:rPr>
      <w:t>1</w:t>
    </w:r>
    <w:r w:rsidRPr="009C390E">
      <w:rPr>
        <w:rFonts w:ascii="Avenir Book" w:hAnsi="Avenir Book"/>
        <w:color w:val="8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D9B2FA" w14:textId="77777777" w:rsidR="00425BF8" w:rsidRDefault="00425BF8" w:rsidP="00AB6334">
      <w:r>
        <w:separator/>
      </w:r>
    </w:p>
  </w:footnote>
  <w:footnote w:type="continuationSeparator" w:id="0">
    <w:p w14:paraId="43997CA5" w14:textId="77777777" w:rsidR="00425BF8" w:rsidRDefault="00425BF8" w:rsidP="00AB6334">
      <w:r>
        <w:continuationSeparator/>
      </w:r>
    </w:p>
  </w:footnote>
  <w:footnote w:id="1">
    <w:p w14:paraId="169292A5" w14:textId="6DF6E06D" w:rsidR="0037507D" w:rsidRPr="002C2B3F" w:rsidRDefault="0037507D">
      <w:pPr>
        <w:pStyle w:val="Notedebasdepage"/>
        <w:rPr>
          <w:sz w:val="18"/>
          <w:szCs w:val="18"/>
          <w:lang w:val="fr-FR"/>
        </w:rPr>
      </w:pPr>
      <w:r w:rsidRPr="002C2B3F">
        <w:rPr>
          <w:rStyle w:val="Appelnotedebasdep"/>
          <w:sz w:val="18"/>
          <w:szCs w:val="18"/>
          <w:lang w:val="fr-FR"/>
        </w:rPr>
        <w:footnoteRef/>
      </w:r>
      <w:r w:rsidRPr="002C2B3F">
        <w:rPr>
          <w:sz w:val="18"/>
          <w:szCs w:val="18"/>
          <w:lang w:val="fr-FR"/>
        </w:rPr>
        <w:t xml:space="preserve"> Mgr R. </w:t>
      </w:r>
      <w:proofErr w:type="spellStart"/>
      <w:r w:rsidRPr="002C2B3F">
        <w:rPr>
          <w:sz w:val="18"/>
          <w:szCs w:val="18"/>
          <w:lang w:val="fr-FR"/>
        </w:rPr>
        <w:t>Fisichella</w:t>
      </w:r>
      <w:proofErr w:type="spellEnd"/>
      <w:r w:rsidRPr="002C2B3F">
        <w:rPr>
          <w:sz w:val="18"/>
          <w:szCs w:val="18"/>
          <w:lang w:val="fr-FR"/>
        </w:rPr>
        <w:t xml:space="preserve"> &amp;</w:t>
      </w:r>
      <w:r w:rsidR="00311B79" w:rsidRPr="002C2B3F">
        <w:rPr>
          <w:sz w:val="18"/>
          <w:szCs w:val="18"/>
          <w:lang w:val="fr-FR"/>
        </w:rPr>
        <w:t xml:space="preserve"> Mgr</w:t>
      </w:r>
      <w:r w:rsidRPr="002C2B3F">
        <w:rPr>
          <w:sz w:val="18"/>
          <w:szCs w:val="18"/>
          <w:lang w:val="fr-FR"/>
        </w:rPr>
        <w:t xml:space="preserve"> O. Ruiz </w:t>
      </w:r>
      <w:proofErr w:type="spellStart"/>
      <w:r w:rsidRPr="002C2B3F">
        <w:rPr>
          <w:sz w:val="18"/>
          <w:szCs w:val="18"/>
          <w:lang w:val="fr-FR"/>
        </w:rPr>
        <w:t>Arenas</w:t>
      </w:r>
      <w:proofErr w:type="spellEnd"/>
      <w:r w:rsidRPr="002C2B3F">
        <w:rPr>
          <w:sz w:val="18"/>
          <w:szCs w:val="18"/>
          <w:lang w:val="fr-FR"/>
        </w:rPr>
        <w:t xml:space="preserve">, </w:t>
      </w:r>
      <w:r w:rsidRPr="002C2B3F">
        <w:rPr>
          <w:i/>
          <w:iCs/>
          <w:sz w:val="18"/>
          <w:szCs w:val="18"/>
          <w:lang w:val="fr-FR"/>
        </w:rPr>
        <w:t>Présentation</w:t>
      </w:r>
      <w:r w:rsidRPr="002C2B3F">
        <w:rPr>
          <w:sz w:val="18"/>
          <w:szCs w:val="18"/>
          <w:lang w:val="fr-FR"/>
        </w:rPr>
        <w:t xml:space="preserve">, dans CPPNE, </w:t>
      </w:r>
      <w:r w:rsidRPr="002C2B3F">
        <w:rPr>
          <w:i/>
          <w:iCs/>
          <w:sz w:val="18"/>
          <w:szCs w:val="18"/>
          <w:lang w:val="fr-FR"/>
        </w:rPr>
        <w:t>Directoire pour la catéchèse</w:t>
      </w:r>
      <w:r w:rsidRPr="002C2B3F">
        <w:rPr>
          <w:sz w:val="18"/>
          <w:szCs w:val="18"/>
          <w:lang w:val="fr-FR"/>
        </w:rPr>
        <w:t xml:space="preserve">, Paris, Bayard/Cerf/Mame, 2020, p. </w:t>
      </w:r>
      <w:r w:rsidR="00311B79" w:rsidRPr="002C2B3F">
        <w:rPr>
          <w:sz w:val="18"/>
          <w:szCs w:val="18"/>
          <w:lang w:val="fr-FR"/>
        </w:rPr>
        <w:t>11-20, ici p. 12.</w:t>
      </w:r>
    </w:p>
  </w:footnote>
  <w:footnote w:id="2">
    <w:p w14:paraId="43E1105B" w14:textId="00F50010" w:rsidR="000F44F1" w:rsidRPr="002C2B3F" w:rsidRDefault="000F44F1">
      <w:pPr>
        <w:pStyle w:val="Notedebasdepage"/>
        <w:rPr>
          <w:sz w:val="18"/>
          <w:szCs w:val="18"/>
          <w:lang w:val="fr-FR"/>
        </w:rPr>
      </w:pPr>
      <w:r w:rsidRPr="002C2B3F">
        <w:rPr>
          <w:rStyle w:val="Appelnotedebasdep"/>
          <w:sz w:val="18"/>
          <w:szCs w:val="18"/>
          <w:lang w:val="fr-FR"/>
        </w:rPr>
        <w:footnoteRef/>
      </w:r>
      <w:r w:rsidRPr="002C2B3F">
        <w:rPr>
          <w:sz w:val="18"/>
          <w:szCs w:val="18"/>
          <w:lang w:val="fr-FR"/>
        </w:rPr>
        <w:t xml:space="preserve"> Mgr J. </w:t>
      </w:r>
      <w:proofErr w:type="spellStart"/>
      <w:r w:rsidRPr="002C2B3F">
        <w:rPr>
          <w:sz w:val="18"/>
          <w:szCs w:val="18"/>
          <w:lang w:val="fr-FR"/>
        </w:rPr>
        <w:t>Kockerols</w:t>
      </w:r>
      <w:proofErr w:type="spellEnd"/>
      <w:r w:rsidRPr="002C2B3F">
        <w:rPr>
          <w:sz w:val="18"/>
          <w:szCs w:val="18"/>
          <w:lang w:val="fr-FR"/>
        </w:rPr>
        <w:t xml:space="preserve">, </w:t>
      </w:r>
      <w:r w:rsidRPr="002C2B3F">
        <w:rPr>
          <w:i/>
          <w:iCs/>
          <w:sz w:val="18"/>
          <w:szCs w:val="18"/>
          <w:lang w:val="fr-FR"/>
        </w:rPr>
        <w:t>Lettre pastorale. Grandir ensemble dans la foi. Balises pour une catéchèse renouvelée</w:t>
      </w:r>
      <w:r w:rsidRPr="002C2B3F">
        <w:rPr>
          <w:sz w:val="18"/>
          <w:szCs w:val="18"/>
          <w:lang w:val="fr-FR"/>
        </w:rPr>
        <w:t>, Bruxelles, 2015.</w:t>
      </w:r>
    </w:p>
  </w:footnote>
  <w:footnote w:id="3">
    <w:p w14:paraId="2D93DDCF" w14:textId="0124692D" w:rsidR="00FE7F60" w:rsidRPr="002C2B3F" w:rsidRDefault="00FE7F60">
      <w:pPr>
        <w:pStyle w:val="Notedebasdepage"/>
        <w:rPr>
          <w:sz w:val="18"/>
          <w:szCs w:val="18"/>
          <w:lang w:val="fr-FR"/>
        </w:rPr>
      </w:pPr>
      <w:r w:rsidRPr="002C2B3F">
        <w:rPr>
          <w:rStyle w:val="Appelnotedebasdep"/>
          <w:sz w:val="18"/>
          <w:szCs w:val="18"/>
          <w:lang w:val="fr-FR"/>
        </w:rPr>
        <w:footnoteRef/>
      </w:r>
      <w:r w:rsidRPr="002C2B3F">
        <w:rPr>
          <w:sz w:val="18"/>
          <w:szCs w:val="18"/>
          <w:lang w:val="fr-FR"/>
        </w:rPr>
        <w:t xml:space="preserve"> On trouvera en annexe </w:t>
      </w:r>
      <w:r w:rsidR="001169D9" w:rsidRPr="002C2B3F">
        <w:rPr>
          <w:sz w:val="18"/>
          <w:szCs w:val="18"/>
          <w:lang w:val="fr-FR"/>
        </w:rPr>
        <w:t xml:space="preserve">une liste des documents produits entre 1997 et 2020 </w:t>
      </w:r>
      <w:r w:rsidR="00576DD3" w:rsidRPr="002C2B3F">
        <w:rPr>
          <w:sz w:val="18"/>
          <w:szCs w:val="18"/>
          <w:lang w:val="fr-FR"/>
        </w:rPr>
        <w:t>entre le 2</w:t>
      </w:r>
      <w:r w:rsidR="00576DD3" w:rsidRPr="002C2B3F">
        <w:rPr>
          <w:sz w:val="18"/>
          <w:szCs w:val="18"/>
          <w:vertAlign w:val="superscript"/>
          <w:lang w:val="fr-FR"/>
        </w:rPr>
        <w:t>e</w:t>
      </w:r>
      <w:r w:rsidR="00576DD3" w:rsidRPr="002C2B3F">
        <w:rPr>
          <w:sz w:val="18"/>
          <w:szCs w:val="18"/>
          <w:lang w:val="fr-FR"/>
        </w:rPr>
        <w:t xml:space="preserve"> et le 3</w:t>
      </w:r>
      <w:r w:rsidR="00576DD3" w:rsidRPr="002C2B3F">
        <w:rPr>
          <w:sz w:val="18"/>
          <w:szCs w:val="18"/>
          <w:vertAlign w:val="superscript"/>
          <w:lang w:val="fr-FR"/>
        </w:rPr>
        <w:t>e</w:t>
      </w:r>
      <w:r w:rsidR="00576DD3" w:rsidRPr="002C2B3F">
        <w:rPr>
          <w:sz w:val="18"/>
          <w:szCs w:val="18"/>
          <w:lang w:val="fr-FR"/>
        </w:rPr>
        <w:t xml:space="preserve"> Directoire) </w:t>
      </w:r>
      <w:r w:rsidR="001169D9" w:rsidRPr="002C2B3F">
        <w:rPr>
          <w:sz w:val="18"/>
          <w:szCs w:val="18"/>
          <w:lang w:val="fr-FR"/>
        </w:rPr>
        <w:t xml:space="preserve">sur les orientations à donner à nos catéchèses </w:t>
      </w:r>
      <w:r w:rsidR="001169D9" w:rsidRPr="002C2B3F">
        <w:rPr>
          <w:sz w:val="18"/>
          <w:szCs w:val="18"/>
          <w:lang w:val="fr-FR"/>
        </w:rPr>
        <w:t>en Belgique francophone</w:t>
      </w:r>
      <w:r w:rsidR="001169D9" w:rsidRPr="002C2B3F">
        <w:rPr>
          <w:sz w:val="18"/>
          <w:szCs w:val="18"/>
          <w:lang w:val="fr-FR"/>
        </w:rPr>
        <w:t>.</w:t>
      </w:r>
      <w:r w:rsidRPr="002C2B3F">
        <w:rPr>
          <w:sz w:val="18"/>
          <w:szCs w:val="18"/>
          <w:lang w:val="fr-FR"/>
        </w:rPr>
        <w:t xml:space="preserve"> </w:t>
      </w:r>
    </w:p>
  </w:footnote>
  <w:footnote w:id="4">
    <w:p w14:paraId="559087EC" w14:textId="0B0DADCF" w:rsidR="00DF21AC" w:rsidRPr="002C2B3F" w:rsidRDefault="00DF21AC">
      <w:pPr>
        <w:pStyle w:val="Notedebasdepage"/>
        <w:rPr>
          <w:i/>
          <w:iCs/>
          <w:sz w:val="18"/>
          <w:szCs w:val="18"/>
          <w:lang w:val="fr-FR"/>
        </w:rPr>
      </w:pPr>
      <w:r w:rsidRPr="002C2B3F">
        <w:rPr>
          <w:rStyle w:val="Appelnotedebasdep"/>
          <w:sz w:val="18"/>
          <w:szCs w:val="18"/>
          <w:lang w:val="fr-FR"/>
        </w:rPr>
        <w:footnoteRef/>
      </w:r>
      <w:r w:rsidRPr="002C2B3F">
        <w:rPr>
          <w:sz w:val="18"/>
          <w:szCs w:val="18"/>
          <w:lang w:val="fr-FR"/>
        </w:rPr>
        <w:t xml:space="preserve"> Mgr J.-P. Delville, </w:t>
      </w:r>
      <w:r w:rsidRPr="002C2B3F">
        <w:rPr>
          <w:i/>
          <w:iCs/>
          <w:sz w:val="18"/>
          <w:szCs w:val="18"/>
          <w:lang w:val="fr-FR"/>
        </w:rPr>
        <w:t>Introduction</w:t>
      </w:r>
      <w:r w:rsidRPr="002C2B3F">
        <w:rPr>
          <w:sz w:val="18"/>
          <w:szCs w:val="18"/>
          <w:lang w:val="fr-FR"/>
        </w:rPr>
        <w:t xml:space="preserve">, dans Pape François, </w:t>
      </w:r>
      <w:r w:rsidRPr="00E053AC">
        <w:rPr>
          <w:i/>
          <w:iCs/>
          <w:sz w:val="18"/>
          <w:szCs w:val="18"/>
          <w:lang w:val="fr-FR"/>
        </w:rPr>
        <w:t>La joie de l’</w:t>
      </w:r>
      <w:r w:rsidR="002C2B3F" w:rsidRPr="00E053AC">
        <w:rPr>
          <w:i/>
          <w:iCs/>
          <w:sz w:val="18"/>
          <w:szCs w:val="18"/>
          <w:lang w:val="fr-FR"/>
        </w:rPr>
        <w:t>Évangile</w:t>
      </w:r>
      <w:r w:rsidRPr="00E053AC">
        <w:rPr>
          <w:i/>
          <w:iCs/>
          <w:sz w:val="18"/>
          <w:szCs w:val="18"/>
          <w:lang w:val="fr-FR"/>
        </w:rPr>
        <w:t>. Evangel</w:t>
      </w:r>
      <w:r w:rsidR="00E053AC" w:rsidRPr="00E053AC">
        <w:rPr>
          <w:i/>
          <w:iCs/>
          <w:sz w:val="18"/>
          <w:szCs w:val="18"/>
          <w:lang w:val="fr-FR"/>
        </w:rPr>
        <w:t>i</w:t>
      </w:r>
      <w:r w:rsidRPr="00E053AC">
        <w:rPr>
          <w:i/>
          <w:iCs/>
          <w:sz w:val="18"/>
          <w:szCs w:val="18"/>
          <w:lang w:val="fr-FR"/>
        </w:rPr>
        <w:t>i Gaudium</w:t>
      </w:r>
      <w:r w:rsidRPr="002C2B3F">
        <w:rPr>
          <w:sz w:val="18"/>
          <w:szCs w:val="18"/>
          <w:lang w:val="fr-FR"/>
        </w:rPr>
        <w:t xml:space="preserve">, Namur, </w:t>
      </w:r>
      <w:r w:rsidR="00B37159">
        <w:rPr>
          <w:sz w:val="18"/>
          <w:szCs w:val="18"/>
          <w:lang w:val="fr-FR"/>
        </w:rPr>
        <w:t>É</w:t>
      </w:r>
      <w:r w:rsidRPr="002C2B3F">
        <w:rPr>
          <w:sz w:val="18"/>
          <w:szCs w:val="18"/>
          <w:lang w:val="fr-FR"/>
        </w:rPr>
        <w:t xml:space="preserve">d. </w:t>
      </w:r>
      <w:r w:rsidR="002C2B3F" w:rsidRPr="002C2B3F">
        <w:rPr>
          <w:sz w:val="18"/>
          <w:szCs w:val="18"/>
          <w:lang w:val="fr-FR"/>
        </w:rPr>
        <w:t>Fidélité</w:t>
      </w:r>
      <w:r w:rsidRPr="002C2B3F">
        <w:rPr>
          <w:sz w:val="18"/>
          <w:szCs w:val="18"/>
          <w:lang w:val="fr-FR"/>
        </w:rPr>
        <w:t>, 2013, Pp. 5-18, ici p. 7.</w:t>
      </w:r>
    </w:p>
  </w:footnote>
  <w:footnote w:id="5">
    <w:p w14:paraId="32146FEF" w14:textId="301063E6" w:rsidR="003907A1" w:rsidRPr="002C2B3F" w:rsidRDefault="003907A1">
      <w:pPr>
        <w:pStyle w:val="Notedebasdepage"/>
        <w:rPr>
          <w:sz w:val="18"/>
          <w:szCs w:val="18"/>
          <w:lang w:val="fr-FR"/>
        </w:rPr>
      </w:pPr>
      <w:r w:rsidRPr="002C2B3F">
        <w:rPr>
          <w:rStyle w:val="Appelnotedebasdep"/>
          <w:sz w:val="18"/>
          <w:szCs w:val="18"/>
          <w:lang w:val="fr-FR"/>
        </w:rPr>
        <w:footnoteRef/>
      </w:r>
      <w:r w:rsidRPr="002C2B3F">
        <w:rPr>
          <w:sz w:val="18"/>
          <w:szCs w:val="18"/>
          <w:lang w:val="fr-FR"/>
        </w:rPr>
        <w:t xml:space="preserve"> Victor Hugo, </w:t>
      </w:r>
      <w:r w:rsidR="002C2B3F" w:rsidRPr="002C2B3F">
        <w:rPr>
          <w:i/>
          <w:iCs/>
          <w:sz w:val="18"/>
          <w:szCs w:val="18"/>
          <w:lang w:val="fr-FR"/>
        </w:rPr>
        <w:t>Écrit au bas d’un crucifix,</w:t>
      </w:r>
      <w:r w:rsidR="002C2B3F" w:rsidRPr="002C2B3F">
        <w:rPr>
          <w:sz w:val="18"/>
          <w:szCs w:val="18"/>
          <w:lang w:val="fr-FR"/>
        </w:rPr>
        <w:t xml:space="preserve"> dans</w:t>
      </w:r>
      <w:r w:rsidR="002C2B3F" w:rsidRPr="002C2B3F">
        <w:rPr>
          <w:i/>
          <w:iCs/>
          <w:sz w:val="18"/>
          <w:szCs w:val="18"/>
          <w:lang w:val="fr-FR"/>
        </w:rPr>
        <w:t xml:space="preserve"> </w:t>
      </w:r>
      <w:r w:rsidRPr="002C2B3F">
        <w:rPr>
          <w:i/>
          <w:iCs/>
          <w:sz w:val="18"/>
          <w:szCs w:val="18"/>
          <w:lang w:val="fr-FR"/>
        </w:rPr>
        <w:t>Les luttes et les rêves,</w:t>
      </w:r>
      <w:r w:rsidRPr="002C2B3F">
        <w:rPr>
          <w:sz w:val="18"/>
          <w:szCs w:val="18"/>
          <w:lang w:val="fr-FR"/>
        </w:rPr>
        <w:t xml:space="preserve"> </w:t>
      </w:r>
      <w:r w:rsidRPr="002C2B3F">
        <w:rPr>
          <w:i/>
          <w:iCs/>
          <w:sz w:val="18"/>
          <w:szCs w:val="18"/>
          <w:lang w:val="fr-FR"/>
        </w:rPr>
        <w:t>Les contemplations,</w:t>
      </w:r>
      <w:r w:rsidR="002C2B3F" w:rsidRPr="002C2B3F">
        <w:rPr>
          <w:i/>
          <w:iCs/>
          <w:sz w:val="18"/>
          <w:szCs w:val="18"/>
          <w:lang w:val="fr-FR"/>
        </w:rPr>
        <w:t xml:space="preserve"> Livre </w:t>
      </w:r>
      <w:proofErr w:type="gramStart"/>
      <w:r w:rsidR="00C46143" w:rsidRPr="002C2B3F">
        <w:rPr>
          <w:i/>
          <w:iCs/>
          <w:sz w:val="18"/>
          <w:szCs w:val="18"/>
          <w:lang w:val="fr-FR"/>
        </w:rPr>
        <w:t>III,</w:t>
      </w:r>
      <w:r w:rsidR="00C46143" w:rsidRPr="002C2B3F">
        <w:rPr>
          <w:sz w:val="18"/>
          <w:szCs w:val="18"/>
          <w:lang w:val="fr-FR"/>
        </w:rPr>
        <w:t xml:space="preserve">  </w:t>
      </w:r>
      <w:r w:rsidR="002C2B3F" w:rsidRPr="002C2B3F">
        <w:rPr>
          <w:sz w:val="18"/>
          <w:szCs w:val="18"/>
          <w:lang w:val="fr-FR"/>
        </w:rPr>
        <w:t>mars</w:t>
      </w:r>
      <w:proofErr w:type="gramEnd"/>
      <w:r w:rsidR="002C2B3F" w:rsidRPr="002C2B3F">
        <w:rPr>
          <w:sz w:val="18"/>
          <w:szCs w:val="18"/>
          <w:lang w:val="fr-FR"/>
        </w:rPr>
        <w:t xml:space="preserve"> 1842.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7D021D"/>
    <w:multiLevelType w:val="hybridMultilevel"/>
    <w:tmpl w:val="6C5201B4"/>
    <w:lvl w:ilvl="0" w:tplc="0E30A2E4">
      <w:start w:val="31"/>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10B1038F"/>
    <w:multiLevelType w:val="hybridMultilevel"/>
    <w:tmpl w:val="8AFA1494"/>
    <w:lvl w:ilvl="0" w:tplc="08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ED0551B"/>
    <w:multiLevelType w:val="hybridMultilevel"/>
    <w:tmpl w:val="54604EEA"/>
    <w:lvl w:ilvl="0" w:tplc="080C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681D23"/>
    <w:multiLevelType w:val="hybridMultilevel"/>
    <w:tmpl w:val="0E088620"/>
    <w:lvl w:ilvl="0" w:tplc="08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8E52642"/>
    <w:multiLevelType w:val="hybridMultilevel"/>
    <w:tmpl w:val="BFA24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83A3FCD"/>
    <w:multiLevelType w:val="hybridMultilevel"/>
    <w:tmpl w:val="9186281E"/>
    <w:lvl w:ilvl="0" w:tplc="483C892A">
      <w:start w:val="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D651661"/>
    <w:multiLevelType w:val="hybridMultilevel"/>
    <w:tmpl w:val="7122B93E"/>
    <w:lvl w:ilvl="0" w:tplc="080C0005">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6404131"/>
    <w:multiLevelType w:val="hybridMultilevel"/>
    <w:tmpl w:val="7B6E9518"/>
    <w:lvl w:ilvl="0" w:tplc="0E30A2E4">
      <w:start w:val="31"/>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4E1F3584"/>
    <w:multiLevelType w:val="hybridMultilevel"/>
    <w:tmpl w:val="75524B24"/>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519D3B69"/>
    <w:multiLevelType w:val="hybridMultilevel"/>
    <w:tmpl w:val="DD6028B8"/>
    <w:lvl w:ilvl="0" w:tplc="90DE1A20">
      <w:start w:val="1"/>
      <w:numFmt w:val="decimal"/>
      <w:lvlText w:val="%1."/>
      <w:lvlJc w:val="left"/>
      <w:pPr>
        <w:ind w:left="1080" w:hanging="360"/>
      </w:pPr>
      <w:rPr>
        <w:rFonts w:ascii="Frutiger LT Std 55 Roman" w:hAnsi="Frutiger LT Std 55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2C4016B"/>
    <w:multiLevelType w:val="hybridMultilevel"/>
    <w:tmpl w:val="18A4C224"/>
    <w:lvl w:ilvl="0" w:tplc="0E30A2E4">
      <w:start w:val="31"/>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600A3733"/>
    <w:multiLevelType w:val="hybridMultilevel"/>
    <w:tmpl w:val="B9D6C1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FD603D"/>
    <w:multiLevelType w:val="hybridMultilevel"/>
    <w:tmpl w:val="8AFA1494"/>
    <w:lvl w:ilvl="0" w:tplc="08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6DCD15C5"/>
    <w:multiLevelType w:val="multilevel"/>
    <w:tmpl w:val="75524B24"/>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7192308F"/>
    <w:multiLevelType w:val="hybridMultilevel"/>
    <w:tmpl w:val="34CCF18A"/>
    <w:lvl w:ilvl="0" w:tplc="6406BF3A">
      <w:start w:val="1"/>
      <w:numFmt w:val="bullet"/>
      <w:lvlText w:val=""/>
      <w:lvlJc w:val="left"/>
      <w:pPr>
        <w:tabs>
          <w:tab w:val="num" w:pos="360"/>
        </w:tabs>
        <w:ind w:left="360" w:hanging="360"/>
      </w:pPr>
      <w:rPr>
        <w:rFonts w:ascii="Wingdings 2" w:hAnsi="Wingdings 2" w:hint="default"/>
        <w:b w:val="0"/>
        <w:i w:val="0"/>
      </w:rPr>
    </w:lvl>
    <w:lvl w:ilvl="1" w:tplc="FFF0610C">
      <w:start w:val="1"/>
      <w:numFmt w:val="bullet"/>
      <w:lvlText w:val="­"/>
      <w:lvlJc w:val="left"/>
      <w:pPr>
        <w:tabs>
          <w:tab w:val="num" w:pos="732"/>
        </w:tabs>
        <w:ind w:left="732" w:hanging="360"/>
      </w:pPr>
      <w:rPr>
        <w:rFonts w:ascii="Arial Narrow" w:hAnsi="Arial Narrow" w:hint="default"/>
        <w:b w:val="0"/>
        <w:i w:val="0"/>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cs="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cs="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15" w15:restartNumberingAfterBreak="0">
    <w:nsid w:val="7244594D"/>
    <w:multiLevelType w:val="hybridMultilevel"/>
    <w:tmpl w:val="2C82F334"/>
    <w:lvl w:ilvl="0" w:tplc="6908CFAE">
      <w:start w:val="1"/>
      <w:numFmt w:val="bullet"/>
      <w:lvlText w:val=""/>
      <w:lvlJc w:val="left"/>
      <w:pPr>
        <w:ind w:left="360" w:hanging="360"/>
      </w:pPr>
      <w:rPr>
        <w:rFonts w:ascii="Wingdings 2" w:hAnsi="Wingdings 2"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752D1E60"/>
    <w:multiLevelType w:val="hybridMultilevel"/>
    <w:tmpl w:val="D9820384"/>
    <w:lvl w:ilvl="0" w:tplc="C5D86234">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6544609"/>
    <w:multiLevelType w:val="hybridMultilevel"/>
    <w:tmpl w:val="0C9AACFA"/>
    <w:lvl w:ilvl="0" w:tplc="08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8"/>
  </w:num>
  <w:num w:numId="3">
    <w:abstractNumId w:val="0"/>
  </w:num>
  <w:num w:numId="4">
    <w:abstractNumId w:val="10"/>
  </w:num>
  <w:num w:numId="5">
    <w:abstractNumId w:val="14"/>
  </w:num>
  <w:num w:numId="6">
    <w:abstractNumId w:val="13"/>
  </w:num>
  <w:num w:numId="7">
    <w:abstractNumId w:val="12"/>
  </w:num>
  <w:num w:numId="8">
    <w:abstractNumId w:val="16"/>
  </w:num>
  <w:num w:numId="9">
    <w:abstractNumId w:val="15"/>
  </w:num>
  <w:num w:numId="10">
    <w:abstractNumId w:val="11"/>
  </w:num>
  <w:num w:numId="11">
    <w:abstractNumId w:val="2"/>
  </w:num>
  <w:num w:numId="12">
    <w:abstractNumId w:val="4"/>
  </w:num>
  <w:num w:numId="13">
    <w:abstractNumId w:val="1"/>
  </w:num>
  <w:num w:numId="14">
    <w:abstractNumId w:val="9"/>
  </w:num>
  <w:num w:numId="15">
    <w:abstractNumId w:val="6"/>
  </w:num>
  <w:num w:numId="16">
    <w:abstractNumId w:val="17"/>
  </w:num>
  <w:num w:numId="17">
    <w:abstractNumId w:val="3"/>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4B9D"/>
    <w:rsid w:val="000054A9"/>
    <w:rsid w:val="00007878"/>
    <w:rsid w:val="000300F0"/>
    <w:rsid w:val="000308F1"/>
    <w:rsid w:val="000324E2"/>
    <w:rsid w:val="00077500"/>
    <w:rsid w:val="000A3AE0"/>
    <w:rsid w:val="000B0B0D"/>
    <w:rsid w:val="000C015B"/>
    <w:rsid w:val="000F44F1"/>
    <w:rsid w:val="00111FB6"/>
    <w:rsid w:val="001169D9"/>
    <w:rsid w:val="00121269"/>
    <w:rsid w:val="00124C52"/>
    <w:rsid w:val="00133D25"/>
    <w:rsid w:val="00152D5B"/>
    <w:rsid w:val="00153EE3"/>
    <w:rsid w:val="00161CC1"/>
    <w:rsid w:val="001649FA"/>
    <w:rsid w:val="00183958"/>
    <w:rsid w:val="00184A00"/>
    <w:rsid w:val="00192D0C"/>
    <w:rsid w:val="001965E5"/>
    <w:rsid w:val="001B15D3"/>
    <w:rsid w:val="001B4184"/>
    <w:rsid w:val="001B5812"/>
    <w:rsid w:val="001B7DB7"/>
    <w:rsid w:val="001C59F4"/>
    <w:rsid w:val="001C7F0A"/>
    <w:rsid w:val="001E0170"/>
    <w:rsid w:val="001E22A2"/>
    <w:rsid w:val="001E5E61"/>
    <w:rsid w:val="00217AD1"/>
    <w:rsid w:val="00221C9F"/>
    <w:rsid w:val="00223681"/>
    <w:rsid w:val="00244EDB"/>
    <w:rsid w:val="00247B33"/>
    <w:rsid w:val="002666BA"/>
    <w:rsid w:val="002770C5"/>
    <w:rsid w:val="002826A3"/>
    <w:rsid w:val="0029567A"/>
    <w:rsid w:val="0029592F"/>
    <w:rsid w:val="002C2B3F"/>
    <w:rsid w:val="002C753E"/>
    <w:rsid w:val="002C7694"/>
    <w:rsid w:val="002D3BD7"/>
    <w:rsid w:val="002D6369"/>
    <w:rsid w:val="002F7200"/>
    <w:rsid w:val="00305C3B"/>
    <w:rsid w:val="00311B79"/>
    <w:rsid w:val="00314B11"/>
    <w:rsid w:val="003407E1"/>
    <w:rsid w:val="003424B0"/>
    <w:rsid w:val="0037412D"/>
    <w:rsid w:val="0037507D"/>
    <w:rsid w:val="003767B4"/>
    <w:rsid w:val="00377771"/>
    <w:rsid w:val="00381F6C"/>
    <w:rsid w:val="003907A1"/>
    <w:rsid w:val="00392436"/>
    <w:rsid w:val="003B0D4C"/>
    <w:rsid w:val="003C2482"/>
    <w:rsid w:val="003D0CCE"/>
    <w:rsid w:val="003F2679"/>
    <w:rsid w:val="0040536E"/>
    <w:rsid w:val="00415058"/>
    <w:rsid w:val="00416F9A"/>
    <w:rsid w:val="00417523"/>
    <w:rsid w:val="00425BF8"/>
    <w:rsid w:val="00453C98"/>
    <w:rsid w:val="004662BD"/>
    <w:rsid w:val="00485ED0"/>
    <w:rsid w:val="004A037B"/>
    <w:rsid w:val="004A7A33"/>
    <w:rsid w:val="004B29B2"/>
    <w:rsid w:val="004E0C7A"/>
    <w:rsid w:val="004E7C40"/>
    <w:rsid w:val="004F2FD0"/>
    <w:rsid w:val="004F36C1"/>
    <w:rsid w:val="005039D4"/>
    <w:rsid w:val="00565AD1"/>
    <w:rsid w:val="00576DD3"/>
    <w:rsid w:val="005771FD"/>
    <w:rsid w:val="00585A44"/>
    <w:rsid w:val="00585BC2"/>
    <w:rsid w:val="005C707E"/>
    <w:rsid w:val="005D13DB"/>
    <w:rsid w:val="005D7418"/>
    <w:rsid w:val="005E15F5"/>
    <w:rsid w:val="005E712F"/>
    <w:rsid w:val="005F151D"/>
    <w:rsid w:val="005F1819"/>
    <w:rsid w:val="005F1EA0"/>
    <w:rsid w:val="00600945"/>
    <w:rsid w:val="00626BB0"/>
    <w:rsid w:val="00630FA0"/>
    <w:rsid w:val="006404DB"/>
    <w:rsid w:val="00644281"/>
    <w:rsid w:val="00676C4A"/>
    <w:rsid w:val="00683191"/>
    <w:rsid w:val="0069001D"/>
    <w:rsid w:val="006902B0"/>
    <w:rsid w:val="00694B9D"/>
    <w:rsid w:val="006B6BC9"/>
    <w:rsid w:val="007128FA"/>
    <w:rsid w:val="007155D3"/>
    <w:rsid w:val="00715FCB"/>
    <w:rsid w:val="00733C7F"/>
    <w:rsid w:val="007377DC"/>
    <w:rsid w:val="007707F8"/>
    <w:rsid w:val="007714B6"/>
    <w:rsid w:val="00791F9F"/>
    <w:rsid w:val="0079225D"/>
    <w:rsid w:val="007963DA"/>
    <w:rsid w:val="007B03DE"/>
    <w:rsid w:val="007D0542"/>
    <w:rsid w:val="007E0CB4"/>
    <w:rsid w:val="007F4B7A"/>
    <w:rsid w:val="008012A7"/>
    <w:rsid w:val="00801E7F"/>
    <w:rsid w:val="00837609"/>
    <w:rsid w:val="00861C4A"/>
    <w:rsid w:val="008A678E"/>
    <w:rsid w:val="008B68FF"/>
    <w:rsid w:val="008C69D2"/>
    <w:rsid w:val="008D34C2"/>
    <w:rsid w:val="00901A78"/>
    <w:rsid w:val="00906635"/>
    <w:rsid w:val="00912EB7"/>
    <w:rsid w:val="0091780A"/>
    <w:rsid w:val="00920E7C"/>
    <w:rsid w:val="0094101E"/>
    <w:rsid w:val="009449AB"/>
    <w:rsid w:val="00954065"/>
    <w:rsid w:val="00960E77"/>
    <w:rsid w:val="009800BB"/>
    <w:rsid w:val="009846B5"/>
    <w:rsid w:val="009B0237"/>
    <w:rsid w:val="009C082C"/>
    <w:rsid w:val="009C390E"/>
    <w:rsid w:val="009D4BB4"/>
    <w:rsid w:val="009F6735"/>
    <w:rsid w:val="00A01A4C"/>
    <w:rsid w:val="00A27042"/>
    <w:rsid w:val="00A51AFF"/>
    <w:rsid w:val="00A64125"/>
    <w:rsid w:val="00A72E07"/>
    <w:rsid w:val="00A755F4"/>
    <w:rsid w:val="00A779C1"/>
    <w:rsid w:val="00A85496"/>
    <w:rsid w:val="00AB6334"/>
    <w:rsid w:val="00AD4CB5"/>
    <w:rsid w:val="00AE2CA7"/>
    <w:rsid w:val="00AE630E"/>
    <w:rsid w:val="00AF4DE2"/>
    <w:rsid w:val="00B115DA"/>
    <w:rsid w:val="00B178C2"/>
    <w:rsid w:val="00B2008C"/>
    <w:rsid w:val="00B2366C"/>
    <w:rsid w:val="00B23EDB"/>
    <w:rsid w:val="00B245A6"/>
    <w:rsid w:val="00B3262C"/>
    <w:rsid w:val="00B37159"/>
    <w:rsid w:val="00B417C1"/>
    <w:rsid w:val="00B43B76"/>
    <w:rsid w:val="00B630C8"/>
    <w:rsid w:val="00B768EF"/>
    <w:rsid w:val="00B81CA6"/>
    <w:rsid w:val="00B90EFC"/>
    <w:rsid w:val="00BB0270"/>
    <w:rsid w:val="00BD199B"/>
    <w:rsid w:val="00BD5412"/>
    <w:rsid w:val="00BD6768"/>
    <w:rsid w:val="00BE31AE"/>
    <w:rsid w:val="00BE4AA4"/>
    <w:rsid w:val="00BE70E1"/>
    <w:rsid w:val="00BF0D6E"/>
    <w:rsid w:val="00C01764"/>
    <w:rsid w:val="00C07DA7"/>
    <w:rsid w:val="00C120D7"/>
    <w:rsid w:val="00C12E4C"/>
    <w:rsid w:val="00C21C7E"/>
    <w:rsid w:val="00C235DF"/>
    <w:rsid w:val="00C46143"/>
    <w:rsid w:val="00C73654"/>
    <w:rsid w:val="00CA01B0"/>
    <w:rsid w:val="00CA78A1"/>
    <w:rsid w:val="00CB44AC"/>
    <w:rsid w:val="00CB6488"/>
    <w:rsid w:val="00CC0F08"/>
    <w:rsid w:val="00CD1223"/>
    <w:rsid w:val="00CE73EB"/>
    <w:rsid w:val="00CF331D"/>
    <w:rsid w:val="00D15E75"/>
    <w:rsid w:val="00D25359"/>
    <w:rsid w:val="00D30856"/>
    <w:rsid w:val="00D32D27"/>
    <w:rsid w:val="00D80E92"/>
    <w:rsid w:val="00D8744F"/>
    <w:rsid w:val="00D907B9"/>
    <w:rsid w:val="00D92877"/>
    <w:rsid w:val="00DA2432"/>
    <w:rsid w:val="00DA2D59"/>
    <w:rsid w:val="00DC7422"/>
    <w:rsid w:val="00DE7E57"/>
    <w:rsid w:val="00DF21AC"/>
    <w:rsid w:val="00E045E1"/>
    <w:rsid w:val="00E053AC"/>
    <w:rsid w:val="00E13B3A"/>
    <w:rsid w:val="00E148EB"/>
    <w:rsid w:val="00E203B1"/>
    <w:rsid w:val="00E35591"/>
    <w:rsid w:val="00E500A5"/>
    <w:rsid w:val="00E710F5"/>
    <w:rsid w:val="00E87C80"/>
    <w:rsid w:val="00E91C83"/>
    <w:rsid w:val="00EA2499"/>
    <w:rsid w:val="00EA71AE"/>
    <w:rsid w:val="00EC4959"/>
    <w:rsid w:val="00F2498C"/>
    <w:rsid w:val="00F472FE"/>
    <w:rsid w:val="00F51B7C"/>
    <w:rsid w:val="00F55E14"/>
    <w:rsid w:val="00F57A76"/>
    <w:rsid w:val="00F602E8"/>
    <w:rsid w:val="00F732F4"/>
    <w:rsid w:val="00F83C3D"/>
    <w:rsid w:val="00F92C3A"/>
    <w:rsid w:val="00FA0A49"/>
    <w:rsid w:val="00FC4D69"/>
    <w:rsid w:val="00FC7A4D"/>
    <w:rsid w:val="00FD16DB"/>
    <w:rsid w:val="00FD44CF"/>
    <w:rsid w:val="00FD6285"/>
    <w:rsid w:val="00FE40F6"/>
    <w:rsid w:val="00FE47F9"/>
    <w:rsid w:val="00FE7F60"/>
    <w:rsid w:val="00FF2B0F"/>
    <w:rsid w:val="00FF61EF"/>
    <w:rsid w:val="00FF6640"/>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A42762"/>
  <w15:docId w15:val="{A017998F-F3D6-9F4E-8166-C44336473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D5B"/>
    <w:pPr>
      <w:spacing w:after="0" w:line="240" w:lineRule="auto"/>
    </w:pPr>
    <w:rPr>
      <w:rFonts w:ascii="Times New Roman" w:eastAsia="Times New Roman" w:hAnsi="Times New Roman" w:cs="Times New Roman"/>
      <w:sz w:val="24"/>
      <w:szCs w:val="24"/>
      <w:lang w:val="fr-CA" w:eastAsia="fr-FR"/>
    </w:rPr>
  </w:style>
  <w:style w:type="paragraph" w:styleId="Titre3">
    <w:name w:val="heading 3"/>
    <w:aliases w:val="Titre RE 3"/>
    <w:basedOn w:val="Normal"/>
    <w:next w:val="Normal"/>
    <w:link w:val="Titre3Car"/>
    <w:uiPriority w:val="9"/>
    <w:unhideWhenUsed/>
    <w:qFormat/>
    <w:rsid w:val="00F472FE"/>
    <w:pPr>
      <w:pBdr>
        <w:top w:val="single" w:sz="6" w:space="2" w:color="5B9BD5" w:themeColor="accent1"/>
        <w:left w:val="single" w:sz="6" w:space="2" w:color="5B9BD5" w:themeColor="accent1"/>
      </w:pBdr>
      <w:spacing w:before="300" w:line="276" w:lineRule="auto"/>
      <w:outlineLvl w:val="2"/>
    </w:pPr>
    <w:rPr>
      <w:rFonts w:asciiTheme="minorHAnsi" w:eastAsiaTheme="minorEastAsia" w:hAnsiTheme="minorHAnsi" w:cstheme="minorBidi"/>
      <w:caps/>
      <w:color w:val="1F4D78" w:themeColor="accent1" w:themeShade="7F"/>
      <w:spacing w:val="15"/>
      <w:sz w:val="22"/>
      <w:szCs w:val="22"/>
      <w:lang w:val="fr-BE" w:eastAsia="en-US"/>
    </w:rPr>
  </w:style>
  <w:style w:type="paragraph" w:styleId="Titre4">
    <w:name w:val="heading 4"/>
    <w:basedOn w:val="Normal"/>
    <w:next w:val="Normal"/>
    <w:link w:val="Titre4Car"/>
    <w:uiPriority w:val="9"/>
    <w:unhideWhenUsed/>
    <w:qFormat/>
    <w:rsid w:val="002C769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2498C"/>
    <w:pPr>
      <w:ind w:left="720"/>
      <w:contextualSpacing/>
    </w:pPr>
    <w:rPr>
      <w:rFonts w:eastAsiaTheme="minorHAnsi"/>
      <w:lang w:val="fr-BE" w:eastAsia="fr-BE"/>
    </w:rPr>
  </w:style>
  <w:style w:type="paragraph" w:styleId="Notedebasdepage">
    <w:name w:val="footnote text"/>
    <w:basedOn w:val="Normal"/>
    <w:link w:val="NotedebasdepageCar"/>
    <w:uiPriority w:val="99"/>
    <w:unhideWhenUsed/>
    <w:rsid w:val="00AB6334"/>
    <w:rPr>
      <w:rFonts w:eastAsiaTheme="minorHAnsi"/>
      <w:lang w:val="fr-BE" w:eastAsia="fr-BE"/>
    </w:rPr>
  </w:style>
  <w:style w:type="character" w:customStyle="1" w:styleId="NotedebasdepageCar">
    <w:name w:val="Note de bas de page Car"/>
    <w:basedOn w:val="Policepardfaut"/>
    <w:link w:val="Notedebasdepage"/>
    <w:uiPriority w:val="99"/>
    <w:rsid w:val="00AB6334"/>
    <w:rPr>
      <w:rFonts w:ascii="Times New Roman" w:hAnsi="Times New Roman" w:cs="Times New Roman"/>
      <w:sz w:val="24"/>
      <w:szCs w:val="24"/>
      <w:lang w:eastAsia="fr-BE"/>
    </w:rPr>
  </w:style>
  <w:style w:type="character" w:styleId="Appelnotedebasdep">
    <w:name w:val="footnote reference"/>
    <w:basedOn w:val="Policepardfaut"/>
    <w:uiPriority w:val="99"/>
    <w:unhideWhenUsed/>
    <w:rsid w:val="00AB6334"/>
    <w:rPr>
      <w:vertAlign w:val="superscript"/>
    </w:rPr>
  </w:style>
  <w:style w:type="character" w:styleId="Lienhypertexte">
    <w:name w:val="Hyperlink"/>
    <w:basedOn w:val="Policepardfaut"/>
    <w:uiPriority w:val="99"/>
    <w:unhideWhenUsed/>
    <w:rsid w:val="007128FA"/>
    <w:rPr>
      <w:color w:val="0563C1" w:themeColor="hyperlink"/>
      <w:u w:val="single"/>
    </w:rPr>
  </w:style>
  <w:style w:type="character" w:styleId="Marquedecommentaire">
    <w:name w:val="annotation reference"/>
    <w:basedOn w:val="Policepardfaut"/>
    <w:uiPriority w:val="99"/>
    <w:semiHidden/>
    <w:unhideWhenUsed/>
    <w:rsid w:val="007128FA"/>
    <w:rPr>
      <w:sz w:val="18"/>
      <w:szCs w:val="18"/>
    </w:rPr>
  </w:style>
  <w:style w:type="paragraph" w:styleId="Commentaire">
    <w:name w:val="annotation text"/>
    <w:basedOn w:val="Normal"/>
    <w:link w:val="CommentaireCar"/>
    <w:uiPriority w:val="99"/>
    <w:semiHidden/>
    <w:unhideWhenUsed/>
    <w:rsid w:val="007128FA"/>
    <w:rPr>
      <w:lang w:val="fr-FR"/>
    </w:rPr>
  </w:style>
  <w:style w:type="character" w:customStyle="1" w:styleId="CommentaireCar">
    <w:name w:val="Commentaire Car"/>
    <w:basedOn w:val="Policepardfaut"/>
    <w:link w:val="Commentaire"/>
    <w:uiPriority w:val="99"/>
    <w:semiHidden/>
    <w:rsid w:val="007128FA"/>
    <w:rPr>
      <w:rFonts w:ascii="Times New Roman" w:eastAsia="Times New Roman" w:hAnsi="Times New Roman" w:cs="Times New Roman"/>
      <w:sz w:val="24"/>
      <w:szCs w:val="24"/>
      <w:lang w:val="fr-FR" w:eastAsia="fr-FR"/>
    </w:rPr>
  </w:style>
  <w:style w:type="paragraph" w:styleId="Textedebulles">
    <w:name w:val="Balloon Text"/>
    <w:basedOn w:val="Normal"/>
    <w:link w:val="TextedebullesCar"/>
    <w:uiPriority w:val="99"/>
    <w:semiHidden/>
    <w:unhideWhenUsed/>
    <w:rsid w:val="007128FA"/>
    <w:rPr>
      <w:rFonts w:ascii="Lucida Grande" w:eastAsiaTheme="minorHAnsi" w:hAnsi="Lucida Grande" w:cs="Lucida Grande"/>
      <w:sz w:val="18"/>
      <w:szCs w:val="18"/>
      <w:lang w:val="fr-BE" w:eastAsia="fr-BE"/>
    </w:rPr>
  </w:style>
  <w:style w:type="character" w:customStyle="1" w:styleId="TextedebullesCar">
    <w:name w:val="Texte de bulles Car"/>
    <w:basedOn w:val="Policepardfaut"/>
    <w:link w:val="Textedebulles"/>
    <w:uiPriority w:val="99"/>
    <w:semiHidden/>
    <w:rsid w:val="007128FA"/>
    <w:rPr>
      <w:rFonts w:ascii="Lucida Grande" w:hAnsi="Lucida Grande" w:cs="Lucida Grande"/>
      <w:sz w:val="18"/>
      <w:szCs w:val="18"/>
      <w:lang w:eastAsia="fr-BE"/>
    </w:rPr>
  </w:style>
  <w:style w:type="paragraph" w:styleId="En-tte">
    <w:name w:val="header"/>
    <w:basedOn w:val="Normal"/>
    <w:link w:val="En-tteCar"/>
    <w:uiPriority w:val="99"/>
    <w:unhideWhenUsed/>
    <w:rsid w:val="000308F1"/>
    <w:pPr>
      <w:tabs>
        <w:tab w:val="center" w:pos="4536"/>
        <w:tab w:val="right" w:pos="9072"/>
      </w:tabs>
    </w:pPr>
    <w:rPr>
      <w:rFonts w:eastAsiaTheme="minorHAnsi"/>
      <w:lang w:val="fr-BE" w:eastAsia="fr-BE"/>
    </w:rPr>
  </w:style>
  <w:style w:type="character" w:customStyle="1" w:styleId="En-tteCar">
    <w:name w:val="En-tête Car"/>
    <w:basedOn w:val="Policepardfaut"/>
    <w:link w:val="En-tte"/>
    <w:uiPriority w:val="99"/>
    <w:rsid w:val="000308F1"/>
    <w:rPr>
      <w:rFonts w:ascii="Times New Roman" w:hAnsi="Times New Roman" w:cs="Times New Roman"/>
      <w:sz w:val="24"/>
      <w:szCs w:val="24"/>
      <w:lang w:eastAsia="fr-BE"/>
    </w:rPr>
  </w:style>
  <w:style w:type="paragraph" w:styleId="Pieddepage">
    <w:name w:val="footer"/>
    <w:basedOn w:val="Normal"/>
    <w:link w:val="PieddepageCar"/>
    <w:uiPriority w:val="99"/>
    <w:unhideWhenUsed/>
    <w:rsid w:val="000308F1"/>
    <w:pPr>
      <w:tabs>
        <w:tab w:val="center" w:pos="4536"/>
        <w:tab w:val="right" w:pos="9072"/>
      </w:tabs>
    </w:pPr>
    <w:rPr>
      <w:rFonts w:eastAsiaTheme="minorHAnsi"/>
      <w:lang w:val="fr-BE" w:eastAsia="fr-BE"/>
    </w:rPr>
  </w:style>
  <w:style w:type="character" w:customStyle="1" w:styleId="PieddepageCar">
    <w:name w:val="Pied de page Car"/>
    <w:basedOn w:val="Policepardfaut"/>
    <w:link w:val="Pieddepage"/>
    <w:uiPriority w:val="99"/>
    <w:rsid w:val="000308F1"/>
    <w:rPr>
      <w:rFonts w:ascii="Times New Roman" w:hAnsi="Times New Roman" w:cs="Times New Roman"/>
      <w:sz w:val="24"/>
      <w:szCs w:val="24"/>
      <w:lang w:eastAsia="fr-BE"/>
    </w:rPr>
  </w:style>
  <w:style w:type="paragraph" w:customStyle="1" w:styleId="Erpicum1">
    <w:name w:val="Erpicum 1"/>
    <w:basedOn w:val="Normal"/>
    <w:qFormat/>
    <w:rsid w:val="00F472FE"/>
    <w:pPr>
      <w:pBdr>
        <w:top w:val="single" w:sz="24" w:space="0" w:color="4F81BD"/>
        <w:left w:val="single" w:sz="24" w:space="0" w:color="4F81BD"/>
        <w:bottom w:val="single" w:sz="24" w:space="0" w:color="4F81BD"/>
        <w:right w:val="single" w:sz="24" w:space="0" w:color="4F81BD"/>
      </w:pBdr>
      <w:shd w:val="clear" w:color="auto" w:fill="4F81BD"/>
      <w:tabs>
        <w:tab w:val="left" w:pos="2980"/>
      </w:tabs>
      <w:spacing w:before="200" w:line="276" w:lineRule="auto"/>
      <w:jc w:val="both"/>
      <w:outlineLvl w:val="0"/>
    </w:pPr>
    <w:rPr>
      <w:rFonts w:ascii="Calibri" w:hAnsi="Calibri"/>
      <w:b/>
      <w:bCs/>
      <w:caps/>
      <w:color w:val="FFFFFF"/>
      <w:spacing w:val="15"/>
      <w:sz w:val="28"/>
      <w:szCs w:val="22"/>
      <w:lang w:val="fr-BE" w:eastAsia="en-US"/>
    </w:rPr>
  </w:style>
  <w:style w:type="paragraph" w:customStyle="1" w:styleId="Erpicum2">
    <w:name w:val="Erpicum 2"/>
    <w:basedOn w:val="Normal"/>
    <w:qFormat/>
    <w:rsid w:val="00F472FE"/>
    <w:pPr>
      <w:pBdr>
        <w:top w:val="single" w:sz="6" w:space="2" w:color="4F81BD"/>
        <w:left w:val="single" w:sz="6" w:space="2" w:color="4F81BD"/>
      </w:pBdr>
      <w:spacing w:before="300" w:line="276" w:lineRule="auto"/>
      <w:outlineLvl w:val="2"/>
    </w:pPr>
    <w:rPr>
      <w:rFonts w:ascii="Calibri" w:hAnsi="Calibri"/>
      <w:caps/>
      <w:color w:val="243F60"/>
      <w:spacing w:val="15"/>
      <w:sz w:val="27"/>
      <w:szCs w:val="22"/>
      <w:lang w:val="fr-BE" w:eastAsia="en-US"/>
    </w:rPr>
  </w:style>
  <w:style w:type="paragraph" w:customStyle="1" w:styleId="Erpicum3">
    <w:name w:val="Erpicum 3"/>
    <w:basedOn w:val="Normal"/>
    <w:qFormat/>
    <w:rsid w:val="00F472FE"/>
    <w:pPr>
      <w:jc w:val="both"/>
    </w:pPr>
    <w:rPr>
      <w:rFonts w:ascii="Calibri" w:hAnsi="Calibri"/>
      <w:caps/>
      <w:spacing w:val="15"/>
      <w:szCs w:val="20"/>
      <w:shd w:val="clear" w:color="auto" w:fill="DBE5F1"/>
      <w:lang w:val="fr-BE" w:eastAsia="en-US"/>
    </w:rPr>
  </w:style>
  <w:style w:type="character" w:customStyle="1" w:styleId="Titre3Car">
    <w:name w:val="Titre 3 Car"/>
    <w:aliases w:val="Titre RE 3 Car"/>
    <w:basedOn w:val="Policepardfaut"/>
    <w:link w:val="Titre3"/>
    <w:uiPriority w:val="9"/>
    <w:rsid w:val="00F472FE"/>
    <w:rPr>
      <w:rFonts w:eastAsiaTheme="minorEastAsia"/>
      <w:caps/>
      <w:color w:val="1F4D78" w:themeColor="accent1" w:themeShade="7F"/>
      <w:spacing w:val="15"/>
    </w:rPr>
  </w:style>
  <w:style w:type="paragraph" w:styleId="Titre">
    <w:name w:val="Title"/>
    <w:basedOn w:val="Normal"/>
    <w:next w:val="Normal"/>
    <w:link w:val="TitreCar"/>
    <w:uiPriority w:val="10"/>
    <w:qFormat/>
    <w:rsid w:val="00694B9D"/>
    <w:pPr>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94B9D"/>
    <w:rPr>
      <w:rFonts w:asciiTheme="majorHAnsi" w:eastAsiaTheme="majorEastAsia" w:hAnsiTheme="majorHAnsi" w:cstheme="majorBidi"/>
      <w:spacing w:val="-10"/>
      <w:kern w:val="28"/>
      <w:sz w:val="56"/>
      <w:szCs w:val="56"/>
      <w:lang w:val="fr-CA" w:eastAsia="fr-FR"/>
    </w:rPr>
  </w:style>
  <w:style w:type="character" w:customStyle="1" w:styleId="Titre4Car">
    <w:name w:val="Titre 4 Car"/>
    <w:basedOn w:val="Policepardfaut"/>
    <w:link w:val="Titre4"/>
    <w:uiPriority w:val="9"/>
    <w:rsid w:val="002C7694"/>
    <w:rPr>
      <w:rFonts w:asciiTheme="majorHAnsi" w:eastAsiaTheme="majorEastAsia" w:hAnsiTheme="majorHAnsi" w:cstheme="majorBidi"/>
      <w:i/>
      <w:iCs/>
      <w:color w:val="2E74B5" w:themeColor="accent1" w:themeShade="BF"/>
      <w:sz w:val="24"/>
      <w:szCs w:val="24"/>
      <w:lang w:val="fr-CA"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622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derroitte/Library/Group%20Containers/UBF8T346G9.Office/User%20Content.localized/Templates.localized/Mode&#768;le%2028.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Modèle 28.dotx</Template>
  <TotalTime>339</TotalTime>
  <Pages>10</Pages>
  <Words>5357</Words>
  <Characters>29464</Characters>
  <Application>Microsoft Office Word</Application>
  <DocSecurity>0</DocSecurity>
  <Lines>245</Lines>
  <Paragraphs>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 Derroitte</dc:creator>
  <cp:keywords/>
  <dc:description/>
  <cp:lastModifiedBy>Henri Derroitte</cp:lastModifiedBy>
  <cp:revision>21</cp:revision>
  <cp:lastPrinted>2016-06-02T19:08:00Z</cp:lastPrinted>
  <dcterms:created xsi:type="dcterms:W3CDTF">2021-06-07T06:25:00Z</dcterms:created>
  <dcterms:modified xsi:type="dcterms:W3CDTF">2021-06-07T14:30:00Z</dcterms:modified>
</cp:coreProperties>
</file>